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DBCC" w14:textId="52C9E7AC" w:rsidR="004542BE" w:rsidRPr="00803252" w:rsidRDefault="00957563" w:rsidP="003E12F1">
      <w:pPr>
        <w:pStyle w:val="Podtytu"/>
        <w:rPr>
          <w:rFonts w:ascii="Calibri" w:hAnsi="Calibri"/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65E4CB2B" wp14:editId="708366B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556500" cy="113411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17A" w:rsidRPr="00803252">
        <w:rPr>
          <w:rFonts w:ascii="Calibri" w:hAnsi="Calibri"/>
          <w:sz w:val="26"/>
          <w:szCs w:val="26"/>
        </w:rPr>
        <w:t>Umowa o dofinansowanie projektu</w:t>
      </w:r>
      <w:r w:rsidR="00FC2558" w:rsidRPr="004C0B77">
        <w:rPr>
          <w:rStyle w:val="Odwoanieprzypisudolnego"/>
        </w:rPr>
        <w:footnoteReference w:id="1"/>
      </w:r>
      <w:r w:rsidR="009360D6">
        <w:rPr>
          <w:rFonts w:ascii="Calibri" w:hAnsi="Calibri"/>
          <w:sz w:val="26"/>
          <w:szCs w:val="26"/>
        </w:rPr>
        <w:t xml:space="preserve"> </w:t>
      </w:r>
      <w:r w:rsidR="00A9508D">
        <w:rPr>
          <w:rFonts w:ascii="Calibri" w:hAnsi="Calibri"/>
          <w:sz w:val="26"/>
          <w:szCs w:val="26"/>
        </w:rPr>
        <w:t xml:space="preserve">VER </w:t>
      </w:r>
      <w:r w:rsidR="00596005">
        <w:rPr>
          <w:rFonts w:ascii="Calibri" w:hAnsi="Calibri"/>
          <w:sz w:val="26"/>
          <w:szCs w:val="26"/>
        </w:rPr>
        <w:t>2</w:t>
      </w:r>
      <w:r w:rsidR="00F06B4A">
        <w:rPr>
          <w:rFonts w:ascii="Calibri" w:hAnsi="Calibri"/>
          <w:sz w:val="26"/>
          <w:szCs w:val="26"/>
        </w:rPr>
        <w:t>7</w:t>
      </w:r>
      <w:r w:rsidR="007A67A4">
        <w:rPr>
          <w:rFonts w:ascii="Calibri" w:hAnsi="Calibri"/>
          <w:sz w:val="26"/>
          <w:szCs w:val="26"/>
        </w:rPr>
        <w:t xml:space="preserve"> </w:t>
      </w:r>
      <w:r w:rsidR="00D43A01" w:rsidRPr="00CB3B5C">
        <w:rPr>
          <w:rFonts w:ascii="Calibri" w:hAnsi="Calibri"/>
          <w:sz w:val="26"/>
          <w:szCs w:val="26"/>
        </w:rPr>
        <w:t>(</w:t>
      </w:r>
      <w:r w:rsidR="00C403C6">
        <w:rPr>
          <w:rFonts w:ascii="Calibri" w:hAnsi="Calibri"/>
          <w:sz w:val="26"/>
          <w:szCs w:val="26"/>
        </w:rPr>
        <w:t>……………..</w:t>
      </w:r>
      <w:r w:rsidR="007A67A4">
        <w:rPr>
          <w:rFonts w:ascii="Calibri" w:hAnsi="Calibri"/>
          <w:sz w:val="26"/>
          <w:szCs w:val="26"/>
        </w:rPr>
        <w:t xml:space="preserve"> 202</w:t>
      </w:r>
      <w:r w:rsidR="00E835D3">
        <w:rPr>
          <w:rFonts w:ascii="Calibri" w:hAnsi="Calibri"/>
          <w:sz w:val="26"/>
          <w:szCs w:val="26"/>
        </w:rPr>
        <w:t>2</w:t>
      </w:r>
      <w:r w:rsidR="00F104C6">
        <w:rPr>
          <w:rFonts w:ascii="Calibri" w:hAnsi="Calibri"/>
          <w:sz w:val="26"/>
          <w:szCs w:val="26"/>
        </w:rPr>
        <w:t xml:space="preserve"> r.</w:t>
      </w:r>
      <w:r w:rsidR="00D43A01">
        <w:rPr>
          <w:rFonts w:ascii="Calibri" w:hAnsi="Calibri"/>
          <w:sz w:val="26"/>
          <w:szCs w:val="26"/>
        </w:rPr>
        <w:t>)</w:t>
      </w:r>
    </w:p>
    <w:p w14:paraId="475F26B5" w14:textId="77777777" w:rsidR="004542BE" w:rsidRPr="00803252" w:rsidRDefault="00FC2558" w:rsidP="003E12F1">
      <w:pPr>
        <w:pStyle w:val="Podtytu"/>
        <w:rPr>
          <w:rFonts w:ascii="Calibri" w:hAnsi="Calibri"/>
        </w:rPr>
      </w:pPr>
      <w:r w:rsidRPr="00803252">
        <w:rPr>
          <w:rFonts w:ascii="Calibri" w:hAnsi="Calibri"/>
          <w:sz w:val="26"/>
        </w:rPr>
        <w:t>„....................................................................”</w:t>
      </w:r>
      <w:r w:rsidRPr="004C0B77">
        <w:rPr>
          <w:rStyle w:val="Odwoanieprzypisudolnego"/>
        </w:rPr>
        <w:footnoteReference w:id="2"/>
      </w:r>
    </w:p>
    <w:p w14:paraId="285CC280" w14:textId="77777777" w:rsidR="00F310C6" w:rsidRPr="00803252" w:rsidRDefault="00FC2558" w:rsidP="003E12F1">
      <w:pPr>
        <w:pStyle w:val="Podtytu"/>
        <w:rPr>
          <w:rFonts w:ascii="Calibri" w:hAnsi="Calibri"/>
          <w:bCs w:val="0"/>
          <w:sz w:val="26"/>
          <w:szCs w:val="20"/>
        </w:rPr>
      </w:pPr>
      <w:r w:rsidRPr="00803252">
        <w:rPr>
          <w:rFonts w:ascii="Calibri" w:hAnsi="Calibri"/>
          <w:sz w:val="26"/>
        </w:rPr>
        <w:t xml:space="preserve">nr </w:t>
      </w:r>
      <w:r w:rsidR="006E63FC" w:rsidRPr="00803252">
        <w:rPr>
          <w:rFonts w:ascii="Calibri" w:hAnsi="Calibri" w:cs="Arial"/>
          <w:bCs w:val="0"/>
          <w:sz w:val="26"/>
          <w:szCs w:val="26"/>
        </w:rPr>
        <w:t>RPDS.0...0</w:t>
      </w:r>
      <w:r w:rsidR="00EE5B9C" w:rsidRPr="00803252">
        <w:rPr>
          <w:rFonts w:ascii="Calibri" w:hAnsi="Calibri" w:cs="Arial"/>
          <w:bCs w:val="0"/>
          <w:sz w:val="26"/>
          <w:szCs w:val="26"/>
        </w:rPr>
        <w:t>…0</w:t>
      </w:r>
      <w:r w:rsidR="00BC76F2" w:rsidRPr="00803252">
        <w:rPr>
          <w:rFonts w:ascii="Calibri" w:hAnsi="Calibri" w:cs="Arial"/>
          <w:bCs w:val="0"/>
          <w:sz w:val="26"/>
          <w:szCs w:val="26"/>
        </w:rPr>
        <w:t>..</w:t>
      </w:r>
      <w:r w:rsidR="008F520B" w:rsidRPr="00803252">
        <w:rPr>
          <w:rFonts w:ascii="Calibri" w:hAnsi="Calibri" w:cs="Arial"/>
          <w:bCs w:val="0"/>
          <w:sz w:val="26"/>
          <w:szCs w:val="26"/>
        </w:rPr>
        <w:t>.</w:t>
      </w:r>
      <w:r w:rsidR="003E12F1" w:rsidRPr="00803252">
        <w:rPr>
          <w:rFonts w:ascii="Calibri" w:hAnsi="Calibri" w:cs="Arial"/>
          <w:bCs w:val="0"/>
          <w:sz w:val="26"/>
          <w:szCs w:val="26"/>
        </w:rPr>
        <w:t>-02-</w:t>
      </w:r>
      <w:r w:rsidR="00BC76F2" w:rsidRPr="00803252">
        <w:rPr>
          <w:rFonts w:ascii="Calibri" w:hAnsi="Calibri" w:cs="Arial"/>
          <w:bCs w:val="0"/>
          <w:sz w:val="26"/>
          <w:szCs w:val="26"/>
        </w:rPr>
        <w:t>…</w:t>
      </w:r>
      <w:r w:rsidR="006E63FC" w:rsidRPr="00803252">
        <w:rPr>
          <w:rFonts w:ascii="Calibri" w:hAnsi="Calibri" w:cs="Arial"/>
          <w:bCs w:val="0"/>
          <w:sz w:val="26"/>
          <w:szCs w:val="26"/>
        </w:rPr>
        <w:t>.</w:t>
      </w:r>
      <w:r w:rsidRPr="00803252">
        <w:rPr>
          <w:rFonts w:ascii="Calibri" w:hAnsi="Calibri" w:cs="Arial"/>
          <w:bCs w:val="0"/>
          <w:sz w:val="26"/>
          <w:szCs w:val="26"/>
        </w:rPr>
        <w:t>/...-</w:t>
      </w:r>
      <w:r w:rsidR="00EE5B9C" w:rsidRPr="00803252">
        <w:rPr>
          <w:rFonts w:ascii="Calibri" w:hAnsi="Calibri" w:cs="Arial"/>
          <w:bCs w:val="0"/>
          <w:sz w:val="26"/>
          <w:szCs w:val="26"/>
        </w:rPr>
        <w:t>…</w:t>
      </w:r>
    </w:p>
    <w:p w14:paraId="099E6CB0" w14:textId="77777777" w:rsidR="004542BE" w:rsidRPr="00803252" w:rsidRDefault="00FC2558" w:rsidP="003E12F1">
      <w:pPr>
        <w:pStyle w:val="Podtytu"/>
        <w:tabs>
          <w:tab w:val="left" w:pos="1440"/>
          <w:tab w:val="center" w:pos="5102"/>
        </w:tabs>
        <w:rPr>
          <w:rFonts w:ascii="Calibri" w:hAnsi="Calibri"/>
          <w:sz w:val="26"/>
        </w:rPr>
      </w:pPr>
      <w:r w:rsidRPr="00803252">
        <w:rPr>
          <w:rFonts w:ascii="Calibri" w:hAnsi="Calibri"/>
          <w:sz w:val="26"/>
        </w:rPr>
        <w:t>w ramach</w:t>
      </w:r>
    </w:p>
    <w:p w14:paraId="1DBC5AA8" w14:textId="77777777" w:rsidR="004542BE" w:rsidRPr="00803252" w:rsidRDefault="002C17E2" w:rsidP="003E12F1">
      <w:pPr>
        <w:pStyle w:val="Tekstpodstawowy"/>
        <w:jc w:val="center"/>
        <w:rPr>
          <w:rFonts w:ascii="Calibri" w:hAnsi="Calibri"/>
          <w:b/>
          <w:sz w:val="26"/>
        </w:rPr>
      </w:pPr>
      <w:r w:rsidRPr="00803252">
        <w:rPr>
          <w:rFonts w:ascii="Calibri" w:hAnsi="Calibri"/>
          <w:b/>
          <w:sz w:val="26"/>
        </w:rPr>
        <w:t xml:space="preserve">Osi </w:t>
      </w:r>
      <w:r w:rsidR="00FC2558" w:rsidRPr="00803252">
        <w:rPr>
          <w:rFonts w:ascii="Calibri" w:hAnsi="Calibri"/>
          <w:b/>
          <w:sz w:val="26"/>
        </w:rPr>
        <w:t>Priorytet</w:t>
      </w:r>
      <w:r w:rsidRPr="00803252">
        <w:rPr>
          <w:rFonts w:ascii="Calibri" w:hAnsi="Calibri"/>
          <w:b/>
          <w:sz w:val="26"/>
        </w:rPr>
        <w:t xml:space="preserve">owej </w:t>
      </w:r>
      <w:r w:rsidR="00FC2558" w:rsidRPr="00803252">
        <w:rPr>
          <w:rFonts w:ascii="Calibri" w:hAnsi="Calibri"/>
          <w:b/>
          <w:sz w:val="26"/>
        </w:rPr>
        <w:t>nr ...... „...........................................”</w:t>
      </w:r>
      <w:r w:rsidR="00FC2558" w:rsidRPr="004C0B77">
        <w:rPr>
          <w:rStyle w:val="Odwoanieprzypisudolnego"/>
        </w:rPr>
        <w:footnoteReference w:id="3"/>
      </w:r>
    </w:p>
    <w:p w14:paraId="5DEE93C7" w14:textId="77777777" w:rsidR="009A55FE" w:rsidRPr="00803252" w:rsidRDefault="00FC2558" w:rsidP="003E12F1">
      <w:pPr>
        <w:pStyle w:val="Tekstpodstawowy"/>
        <w:jc w:val="center"/>
        <w:rPr>
          <w:rFonts w:ascii="Calibri" w:hAnsi="Calibri"/>
          <w:b/>
          <w:sz w:val="26"/>
          <w:lang w:val="pl-PL"/>
        </w:rPr>
      </w:pPr>
      <w:r w:rsidRPr="00803252">
        <w:rPr>
          <w:rFonts w:ascii="Calibri" w:hAnsi="Calibri"/>
          <w:b/>
          <w:sz w:val="26"/>
        </w:rPr>
        <w:t>Działania nr ...... „………………………………”</w:t>
      </w:r>
      <w:r w:rsidRPr="004C0B77">
        <w:rPr>
          <w:rStyle w:val="Odwoanieprzypisudolnego"/>
        </w:rPr>
        <w:footnoteReference w:id="4"/>
      </w:r>
    </w:p>
    <w:p w14:paraId="24A834B4" w14:textId="77777777" w:rsidR="00BC76F2" w:rsidRPr="00803252" w:rsidRDefault="00BC76F2" w:rsidP="003E12F1">
      <w:pPr>
        <w:pStyle w:val="Tekstpodstawowy"/>
        <w:jc w:val="center"/>
        <w:rPr>
          <w:rFonts w:ascii="Calibri" w:hAnsi="Calibri"/>
          <w:b/>
          <w:sz w:val="28"/>
          <w:lang w:val="pl-PL"/>
        </w:rPr>
      </w:pPr>
      <w:r w:rsidRPr="00803252">
        <w:rPr>
          <w:rFonts w:ascii="Calibri" w:hAnsi="Calibri"/>
          <w:b/>
          <w:sz w:val="26"/>
          <w:lang w:val="pl-PL"/>
        </w:rPr>
        <w:t>Poddziałania nr ……..”…………………………………………”</w:t>
      </w:r>
      <w:r w:rsidR="00ED6A87" w:rsidRPr="004C0B77">
        <w:rPr>
          <w:rStyle w:val="Odwoanieprzypisudolnego"/>
        </w:rPr>
        <w:footnoteReference w:id="5"/>
      </w:r>
    </w:p>
    <w:p w14:paraId="63FA9715" w14:textId="77777777" w:rsidR="004542BE" w:rsidRPr="00803252" w:rsidRDefault="00FC2558" w:rsidP="003E12F1">
      <w:pPr>
        <w:pStyle w:val="Nagwek4"/>
        <w:rPr>
          <w:rFonts w:ascii="Calibri" w:hAnsi="Calibri"/>
          <w:sz w:val="26"/>
        </w:rPr>
      </w:pPr>
      <w:r w:rsidRPr="00803252">
        <w:rPr>
          <w:rFonts w:ascii="Calibri" w:hAnsi="Calibri"/>
          <w:sz w:val="26"/>
        </w:rPr>
        <w:t>Regionalnego Programu Operacyjnego Województwa Dolnośląskiego 20</w:t>
      </w:r>
      <w:r w:rsidR="00FF0A0D" w:rsidRPr="00803252">
        <w:rPr>
          <w:rFonts w:ascii="Calibri" w:hAnsi="Calibri"/>
          <w:sz w:val="26"/>
        </w:rPr>
        <w:t>14-2020</w:t>
      </w:r>
    </w:p>
    <w:p w14:paraId="1F82FB97" w14:textId="77777777" w:rsidR="004542BE" w:rsidRPr="00803252" w:rsidRDefault="004542BE" w:rsidP="003E12F1">
      <w:pPr>
        <w:jc w:val="both"/>
        <w:rPr>
          <w:rFonts w:ascii="Calibri" w:hAnsi="Calibri"/>
          <w:sz w:val="22"/>
          <w:szCs w:val="22"/>
        </w:rPr>
      </w:pPr>
    </w:p>
    <w:p w14:paraId="7EFA861A" w14:textId="77777777" w:rsidR="004542BE" w:rsidRPr="00803252" w:rsidRDefault="00933473" w:rsidP="003E12F1">
      <w:pPr>
        <w:jc w:val="both"/>
        <w:rPr>
          <w:rFonts w:ascii="Calibri" w:hAnsi="Calibri"/>
          <w:sz w:val="22"/>
        </w:rPr>
      </w:pPr>
      <w:r w:rsidRPr="00803252">
        <w:rPr>
          <w:rFonts w:ascii="Calibri" w:hAnsi="Calibri"/>
          <w:sz w:val="22"/>
        </w:rPr>
        <w:t>zwana dalej „Umową”, zawarta we Wrocławiu w dniu .................................... r.</w:t>
      </w:r>
      <w:r w:rsidR="00FC2558" w:rsidRPr="004C0B77">
        <w:rPr>
          <w:rStyle w:val="Odwoanieprzypisudolnego"/>
        </w:rPr>
        <w:footnoteReference w:id="6"/>
      </w:r>
      <w:r w:rsidR="00FC2558" w:rsidRPr="00803252">
        <w:rPr>
          <w:rFonts w:ascii="Calibri" w:hAnsi="Calibri"/>
          <w:sz w:val="22"/>
        </w:rPr>
        <w:t xml:space="preserve"> </w:t>
      </w:r>
    </w:p>
    <w:p w14:paraId="6BF780C3" w14:textId="77777777" w:rsidR="004542BE" w:rsidRPr="00803252" w:rsidRDefault="00FC2558" w:rsidP="003E12F1">
      <w:pPr>
        <w:jc w:val="both"/>
        <w:rPr>
          <w:rFonts w:ascii="Calibri" w:hAnsi="Calibri"/>
          <w:sz w:val="22"/>
        </w:rPr>
      </w:pPr>
      <w:r w:rsidRPr="00803252">
        <w:rPr>
          <w:rFonts w:ascii="Calibri" w:hAnsi="Calibri"/>
          <w:sz w:val="22"/>
        </w:rPr>
        <w:t>pomiędzy:</w:t>
      </w:r>
    </w:p>
    <w:p w14:paraId="1113B9A5" w14:textId="77777777" w:rsidR="004542BE" w:rsidRPr="00803252" w:rsidRDefault="004542BE" w:rsidP="003E12F1">
      <w:pPr>
        <w:pStyle w:val="Tekstprzypisudolnego"/>
        <w:jc w:val="both"/>
        <w:rPr>
          <w:rFonts w:ascii="Calibri" w:hAnsi="Calibri"/>
          <w:sz w:val="22"/>
        </w:rPr>
      </w:pPr>
    </w:p>
    <w:p w14:paraId="3CC5ABB5" w14:textId="77777777" w:rsidR="004542BE" w:rsidRPr="00803252" w:rsidRDefault="00FC2558" w:rsidP="00FD152F">
      <w:pPr>
        <w:pStyle w:val="Tekstprzypisudolnego"/>
        <w:ind w:right="282"/>
        <w:jc w:val="both"/>
        <w:rPr>
          <w:rFonts w:ascii="Calibri" w:hAnsi="Calibri"/>
          <w:sz w:val="22"/>
        </w:rPr>
      </w:pPr>
      <w:r w:rsidRPr="00803252">
        <w:rPr>
          <w:rFonts w:ascii="Calibri" w:hAnsi="Calibri"/>
          <w:b/>
          <w:bCs/>
          <w:sz w:val="22"/>
        </w:rPr>
        <w:t>Województwem Dolnośląskim</w:t>
      </w:r>
      <w:r w:rsidRPr="00803252">
        <w:rPr>
          <w:rFonts w:ascii="Calibri" w:hAnsi="Calibri"/>
          <w:sz w:val="22"/>
        </w:rPr>
        <w:t xml:space="preserve">, </w:t>
      </w:r>
      <w:r w:rsidRPr="00803252">
        <w:rPr>
          <w:rFonts w:ascii="Calibri" w:hAnsi="Calibri"/>
          <w:b/>
          <w:sz w:val="22"/>
        </w:rPr>
        <w:t xml:space="preserve">z siedzibą we Wrocławiu, Wybrzeże Juliusza Słowackiego 12-14, </w:t>
      </w:r>
      <w:r w:rsidR="008835E7">
        <w:rPr>
          <w:rFonts w:ascii="Calibri" w:hAnsi="Calibri"/>
          <w:b/>
          <w:sz w:val="22"/>
        </w:rPr>
        <w:br/>
      </w:r>
      <w:r w:rsidRPr="00803252">
        <w:rPr>
          <w:rFonts w:ascii="Calibri" w:hAnsi="Calibri"/>
          <w:b/>
          <w:sz w:val="22"/>
        </w:rPr>
        <w:t>50-411 Wrocław,</w:t>
      </w:r>
      <w:r w:rsidR="009A55FE" w:rsidRPr="00803252">
        <w:rPr>
          <w:rFonts w:ascii="Calibri" w:hAnsi="Calibri"/>
          <w:sz w:val="22"/>
        </w:rPr>
        <w:t xml:space="preserve"> </w:t>
      </w:r>
      <w:r w:rsidR="004542BE" w:rsidRPr="00803252">
        <w:rPr>
          <w:rFonts w:ascii="Calibri" w:hAnsi="Calibri"/>
          <w:sz w:val="22"/>
        </w:rPr>
        <w:t>reprezentowanym przez</w:t>
      </w:r>
      <w:r w:rsidR="00FE0B42" w:rsidRPr="00803252">
        <w:rPr>
          <w:rFonts w:ascii="Calibri" w:hAnsi="Calibri"/>
          <w:sz w:val="22"/>
        </w:rPr>
        <w:t xml:space="preserve"> Zarząd Województwa Dolnośląskiego</w:t>
      </w:r>
      <w:r w:rsidR="009A51DA" w:rsidRPr="00803252">
        <w:rPr>
          <w:rFonts w:ascii="Calibri" w:hAnsi="Calibri"/>
          <w:sz w:val="22"/>
        </w:rPr>
        <w:t>, pełniący rolę Instytucji Zarządzającej R</w:t>
      </w:r>
      <w:r w:rsidR="00EA61B1" w:rsidRPr="00803252">
        <w:rPr>
          <w:rFonts w:ascii="Calibri" w:hAnsi="Calibri"/>
          <w:sz w:val="22"/>
        </w:rPr>
        <w:t xml:space="preserve">egionalnym </w:t>
      </w:r>
      <w:r w:rsidR="009A51DA" w:rsidRPr="00803252">
        <w:rPr>
          <w:rFonts w:ascii="Calibri" w:hAnsi="Calibri"/>
          <w:sz w:val="22"/>
        </w:rPr>
        <w:t>P</w:t>
      </w:r>
      <w:r w:rsidR="00102C1D" w:rsidRPr="00803252">
        <w:rPr>
          <w:rFonts w:ascii="Calibri" w:hAnsi="Calibri"/>
          <w:sz w:val="22"/>
        </w:rPr>
        <w:t xml:space="preserve">rogramem Operacyjnym </w:t>
      </w:r>
      <w:r w:rsidR="009A51DA" w:rsidRPr="00803252">
        <w:rPr>
          <w:rFonts w:ascii="Calibri" w:hAnsi="Calibri"/>
          <w:sz w:val="22"/>
        </w:rPr>
        <w:t>W</w:t>
      </w:r>
      <w:r w:rsidR="00102C1D" w:rsidRPr="00803252">
        <w:rPr>
          <w:rFonts w:ascii="Calibri" w:hAnsi="Calibri"/>
          <w:sz w:val="22"/>
        </w:rPr>
        <w:t xml:space="preserve">ojewództwa Dolnośląskiego </w:t>
      </w:r>
      <w:r w:rsidR="00814873" w:rsidRPr="00803252">
        <w:rPr>
          <w:rFonts w:ascii="Calibri" w:hAnsi="Calibri"/>
          <w:sz w:val="22"/>
        </w:rPr>
        <w:t>2014-2020</w:t>
      </w:r>
      <w:r w:rsidR="00FE0B42" w:rsidRPr="00803252">
        <w:rPr>
          <w:rFonts w:ascii="Calibri" w:hAnsi="Calibri"/>
          <w:sz w:val="22"/>
        </w:rPr>
        <w:t>, w imieniu którego działają</w:t>
      </w:r>
      <w:r w:rsidR="004542BE" w:rsidRPr="00803252">
        <w:rPr>
          <w:rFonts w:ascii="Calibri" w:hAnsi="Calibri"/>
          <w:sz w:val="22"/>
        </w:rPr>
        <w:t>:</w:t>
      </w:r>
    </w:p>
    <w:p w14:paraId="06592483" w14:textId="77777777" w:rsidR="004542BE" w:rsidRPr="00803252" w:rsidRDefault="004542BE" w:rsidP="00FD152F">
      <w:pPr>
        <w:pStyle w:val="Tekstpodstawowy"/>
        <w:ind w:right="282"/>
        <w:rPr>
          <w:rFonts w:ascii="Calibri" w:hAnsi="Calibri"/>
          <w:sz w:val="22"/>
        </w:rPr>
      </w:pPr>
    </w:p>
    <w:p w14:paraId="24DA5C54" w14:textId="77777777" w:rsidR="008835E7" w:rsidRDefault="005F1436" w:rsidP="00FD152F">
      <w:pPr>
        <w:pStyle w:val="Tekstpodstawowy"/>
        <w:ind w:right="282"/>
        <w:rPr>
          <w:rFonts w:ascii="Calibri" w:hAnsi="Calibri"/>
          <w:b/>
          <w:bCs/>
          <w:sz w:val="22"/>
          <w:lang w:val="pl-PL"/>
        </w:rPr>
      </w:pPr>
      <w:r w:rsidRPr="00803252">
        <w:rPr>
          <w:rFonts w:ascii="Calibri" w:hAnsi="Calibri"/>
          <w:b/>
          <w:bCs/>
          <w:sz w:val="22"/>
        </w:rPr>
        <w:t>……………………………………………………………………………</w:t>
      </w:r>
      <w:r w:rsidR="00803689" w:rsidRPr="00803252">
        <w:rPr>
          <w:rFonts w:ascii="Calibri" w:hAnsi="Calibri"/>
          <w:b/>
          <w:bCs/>
          <w:sz w:val="22"/>
          <w:lang w:val="pl-PL"/>
        </w:rPr>
        <w:t>……………</w:t>
      </w:r>
      <w:r w:rsidRPr="00803252">
        <w:rPr>
          <w:rFonts w:ascii="Calibri" w:hAnsi="Calibri"/>
          <w:b/>
          <w:bCs/>
          <w:sz w:val="22"/>
        </w:rPr>
        <w:t xml:space="preserve">- </w:t>
      </w:r>
    </w:p>
    <w:p w14:paraId="6814D8D5" w14:textId="77777777" w:rsidR="008835E7" w:rsidRDefault="008835E7" w:rsidP="00FD152F">
      <w:pPr>
        <w:pStyle w:val="Tekstpodstawowy"/>
        <w:ind w:right="282"/>
        <w:rPr>
          <w:rFonts w:ascii="Calibri" w:hAnsi="Calibri"/>
          <w:b/>
          <w:bCs/>
          <w:sz w:val="22"/>
          <w:lang w:val="pl-PL"/>
        </w:rPr>
      </w:pPr>
    </w:p>
    <w:p w14:paraId="02CF46D0" w14:textId="77777777" w:rsidR="004542BE" w:rsidRPr="00803252" w:rsidRDefault="005F1436" w:rsidP="00FD152F">
      <w:pPr>
        <w:pStyle w:val="Tekstpodstawowy"/>
        <w:ind w:right="282"/>
        <w:rPr>
          <w:rFonts w:ascii="Calibri" w:hAnsi="Calibri"/>
          <w:sz w:val="22"/>
        </w:rPr>
      </w:pPr>
      <w:r w:rsidRPr="00803252">
        <w:rPr>
          <w:rFonts w:ascii="Calibri" w:hAnsi="Calibri"/>
          <w:b/>
          <w:bCs/>
          <w:sz w:val="22"/>
        </w:rPr>
        <w:t>………………………………………………………………………</w:t>
      </w:r>
      <w:r w:rsidR="00657FE7">
        <w:rPr>
          <w:rFonts w:ascii="Calibri" w:hAnsi="Calibri"/>
          <w:b/>
          <w:bCs/>
          <w:sz w:val="22"/>
          <w:lang w:val="pl-PL"/>
        </w:rPr>
        <w:t>………………..</w:t>
      </w:r>
      <w:r w:rsidR="00FC2558" w:rsidRPr="00803252">
        <w:rPr>
          <w:rFonts w:ascii="Calibri" w:hAnsi="Calibri"/>
          <w:sz w:val="22"/>
        </w:rPr>
        <w:t xml:space="preserve">, </w:t>
      </w:r>
    </w:p>
    <w:p w14:paraId="64DC4E76" w14:textId="77777777" w:rsidR="004542BE" w:rsidRPr="00803252" w:rsidRDefault="004542BE" w:rsidP="00FD152F">
      <w:pPr>
        <w:ind w:right="282"/>
        <w:jc w:val="both"/>
        <w:rPr>
          <w:rFonts w:ascii="Calibri" w:hAnsi="Calibri"/>
          <w:sz w:val="22"/>
        </w:rPr>
      </w:pPr>
    </w:p>
    <w:p w14:paraId="72BAE7D9" w14:textId="77777777" w:rsidR="004542BE" w:rsidRPr="00803252" w:rsidRDefault="00933473" w:rsidP="00FD152F">
      <w:pPr>
        <w:ind w:right="282"/>
        <w:jc w:val="both"/>
        <w:rPr>
          <w:rFonts w:ascii="Calibri" w:hAnsi="Calibri"/>
          <w:sz w:val="22"/>
        </w:rPr>
      </w:pPr>
      <w:r w:rsidRPr="00803252">
        <w:rPr>
          <w:rFonts w:ascii="Calibri" w:hAnsi="Calibri"/>
          <w:sz w:val="22"/>
        </w:rPr>
        <w:t>oraz:</w:t>
      </w:r>
    </w:p>
    <w:p w14:paraId="075D5EA8" w14:textId="77777777" w:rsidR="008835E7" w:rsidRDefault="005F1436" w:rsidP="00FD152F">
      <w:pPr>
        <w:ind w:right="282"/>
        <w:jc w:val="both"/>
        <w:rPr>
          <w:rFonts w:ascii="Calibri" w:hAnsi="Calibri"/>
          <w:b/>
          <w:bCs/>
          <w:sz w:val="22"/>
        </w:rPr>
      </w:pPr>
      <w:r w:rsidRPr="00803252">
        <w:rPr>
          <w:rFonts w:ascii="Calibri" w:hAnsi="Calibri"/>
          <w:b/>
          <w:bCs/>
          <w:sz w:val="22"/>
        </w:rPr>
        <w:t>……………………………………………………………………………</w:t>
      </w:r>
      <w:r w:rsidR="00657FE7">
        <w:rPr>
          <w:rFonts w:ascii="Calibri" w:hAnsi="Calibri"/>
          <w:b/>
          <w:bCs/>
          <w:sz w:val="22"/>
        </w:rPr>
        <w:t>………….</w:t>
      </w:r>
      <w:r w:rsidRPr="00803252">
        <w:rPr>
          <w:rFonts w:ascii="Calibri" w:hAnsi="Calibri"/>
          <w:b/>
          <w:bCs/>
          <w:sz w:val="22"/>
        </w:rPr>
        <w:t xml:space="preserve">- </w:t>
      </w:r>
    </w:p>
    <w:p w14:paraId="2404F906" w14:textId="77777777" w:rsidR="008835E7" w:rsidRDefault="008835E7" w:rsidP="00FD152F">
      <w:pPr>
        <w:ind w:right="282"/>
        <w:jc w:val="both"/>
        <w:rPr>
          <w:rFonts w:ascii="Calibri" w:hAnsi="Calibri"/>
          <w:b/>
          <w:bCs/>
          <w:sz w:val="22"/>
        </w:rPr>
      </w:pPr>
    </w:p>
    <w:p w14:paraId="6DD2122D" w14:textId="77777777" w:rsidR="004542BE" w:rsidRPr="00803252" w:rsidRDefault="005F1436" w:rsidP="00FD152F">
      <w:pPr>
        <w:ind w:right="282"/>
        <w:jc w:val="both"/>
        <w:rPr>
          <w:rFonts w:ascii="Calibri" w:hAnsi="Calibri"/>
          <w:sz w:val="22"/>
        </w:rPr>
      </w:pPr>
      <w:r w:rsidRPr="00803252">
        <w:rPr>
          <w:rFonts w:ascii="Calibri" w:hAnsi="Calibri"/>
          <w:b/>
          <w:bCs/>
          <w:sz w:val="22"/>
        </w:rPr>
        <w:t>………………………………………………………………………………………</w:t>
      </w:r>
      <w:r w:rsidR="00933473" w:rsidRPr="00803252">
        <w:rPr>
          <w:rFonts w:ascii="Calibri" w:hAnsi="Calibri"/>
          <w:sz w:val="22"/>
        </w:rPr>
        <w:t xml:space="preserve">, </w:t>
      </w:r>
    </w:p>
    <w:p w14:paraId="2F102EA0" w14:textId="77777777" w:rsidR="004542BE" w:rsidRPr="00803252" w:rsidRDefault="004542BE" w:rsidP="00FD152F">
      <w:pPr>
        <w:ind w:right="282"/>
        <w:jc w:val="both"/>
        <w:rPr>
          <w:rFonts w:ascii="Calibri" w:hAnsi="Calibri"/>
          <w:sz w:val="22"/>
        </w:rPr>
      </w:pPr>
    </w:p>
    <w:p w14:paraId="1AD987B8" w14:textId="77777777" w:rsidR="00814873" w:rsidRPr="00803252" w:rsidRDefault="00814873" w:rsidP="00FD152F">
      <w:pPr>
        <w:ind w:right="282"/>
        <w:jc w:val="both"/>
        <w:rPr>
          <w:rFonts w:ascii="Calibri" w:hAnsi="Calibri"/>
          <w:sz w:val="22"/>
        </w:rPr>
      </w:pPr>
      <w:r w:rsidRPr="00803252">
        <w:rPr>
          <w:rFonts w:ascii="Calibri" w:hAnsi="Calibri"/>
          <w:sz w:val="22"/>
        </w:rPr>
        <w:t xml:space="preserve">zwanym dalej </w:t>
      </w:r>
      <w:r w:rsidR="006A3508" w:rsidRPr="00803252">
        <w:rPr>
          <w:rFonts w:ascii="Calibri" w:hAnsi="Calibri"/>
          <w:sz w:val="22"/>
        </w:rPr>
        <w:t>„</w:t>
      </w:r>
      <w:r w:rsidRPr="00803252">
        <w:rPr>
          <w:rFonts w:ascii="Calibri" w:hAnsi="Calibri"/>
          <w:sz w:val="22"/>
        </w:rPr>
        <w:t>I</w:t>
      </w:r>
      <w:r w:rsidR="00EA61B1" w:rsidRPr="00803252">
        <w:rPr>
          <w:rFonts w:ascii="Calibri" w:hAnsi="Calibri"/>
          <w:sz w:val="22"/>
        </w:rPr>
        <w:t>nstytucją Zarządzającą</w:t>
      </w:r>
      <w:r w:rsidR="006A3508" w:rsidRPr="00803252">
        <w:rPr>
          <w:rFonts w:ascii="Calibri" w:hAnsi="Calibri"/>
          <w:sz w:val="22"/>
        </w:rPr>
        <w:t>”</w:t>
      </w:r>
      <w:r w:rsidRPr="00803252">
        <w:rPr>
          <w:rFonts w:ascii="Calibri" w:hAnsi="Calibri"/>
          <w:sz w:val="22"/>
        </w:rPr>
        <w:t>,</w:t>
      </w:r>
    </w:p>
    <w:p w14:paraId="26385E49" w14:textId="77777777" w:rsidR="00657FE7" w:rsidRDefault="00657FE7" w:rsidP="00FD152F">
      <w:pPr>
        <w:pStyle w:val="Pisma"/>
        <w:autoSpaceDE/>
        <w:autoSpaceDN/>
        <w:ind w:right="282"/>
        <w:rPr>
          <w:rFonts w:ascii="Calibri" w:hAnsi="Calibri"/>
          <w:sz w:val="22"/>
        </w:rPr>
      </w:pPr>
    </w:p>
    <w:p w14:paraId="5B85D216" w14:textId="77777777" w:rsidR="004542BE" w:rsidRPr="00803252" w:rsidRDefault="00933473" w:rsidP="00FD152F">
      <w:pPr>
        <w:pStyle w:val="Pisma"/>
        <w:autoSpaceDE/>
        <w:autoSpaceDN/>
        <w:ind w:right="282"/>
        <w:rPr>
          <w:rFonts w:ascii="Calibri" w:hAnsi="Calibri"/>
          <w:sz w:val="22"/>
        </w:rPr>
      </w:pPr>
      <w:r w:rsidRPr="00803252">
        <w:rPr>
          <w:rFonts w:ascii="Calibri" w:hAnsi="Calibri"/>
          <w:sz w:val="22"/>
        </w:rPr>
        <w:t>a</w:t>
      </w:r>
    </w:p>
    <w:p w14:paraId="37D97F58" w14:textId="77777777" w:rsidR="00013FF3" w:rsidRPr="00803252" w:rsidRDefault="00013FF3" w:rsidP="00FD152F">
      <w:pPr>
        <w:pStyle w:val="Pisma"/>
        <w:autoSpaceDE/>
        <w:autoSpaceDN/>
        <w:ind w:right="282"/>
        <w:rPr>
          <w:rFonts w:ascii="Calibri" w:hAnsi="Calibri"/>
          <w:sz w:val="22"/>
        </w:rPr>
      </w:pPr>
    </w:p>
    <w:p w14:paraId="2DF71548" w14:textId="77777777" w:rsidR="004542BE" w:rsidRPr="00803252" w:rsidRDefault="00933473" w:rsidP="00FD152F">
      <w:pPr>
        <w:ind w:right="282"/>
        <w:jc w:val="both"/>
        <w:rPr>
          <w:rFonts w:ascii="Calibri" w:hAnsi="Calibri"/>
          <w:sz w:val="22"/>
        </w:rPr>
      </w:pPr>
      <w:r w:rsidRPr="00803252">
        <w:rPr>
          <w:rFonts w:ascii="Calibri" w:hAnsi="Calibri"/>
          <w:b/>
          <w:bCs/>
          <w:sz w:val="22"/>
        </w:rPr>
        <w:t>Beneficjentem- ............................................................................................................</w:t>
      </w:r>
      <w:r w:rsidR="00320647" w:rsidRPr="00803252">
        <w:rPr>
          <w:rFonts w:ascii="Calibri" w:hAnsi="Calibri"/>
          <w:b/>
          <w:bCs/>
          <w:sz w:val="22"/>
        </w:rPr>
        <w:t>…………………</w:t>
      </w:r>
      <w:r w:rsidR="00A457E1" w:rsidRPr="00803252">
        <w:rPr>
          <w:rFonts w:ascii="Calibri" w:hAnsi="Calibri"/>
          <w:b/>
          <w:bCs/>
          <w:sz w:val="22"/>
        </w:rPr>
        <w:t>…</w:t>
      </w:r>
      <w:r w:rsidR="00320647" w:rsidRPr="00803252">
        <w:rPr>
          <w:rFonts w:ascii="Calibri" w:hAnsi="Calibri"/>
          <w:b/>
          <w:bCs/>
          <w:sz w:val="22"/>
        </w:rPr>
        <w:t>…………</w:t>
      </w:r>
      <w:r w:rsidRPr="00803252">
        <w:rPr>
          <w:rFonts w:ascii="Calibri" w:hAnsi="Calibri"/>
          <w:b/>
          <w:bCs/>
          <w:sz w:val="22"/>
        </w:rPr>
        <w:t>.....</w:t>
      </w:r>
      <w:r w:rsidR="00657FE7">
        <w:rPr>
          <w:rFonts w:ascii="Calibri" w:hAnsi="Calibri"/>
          <w:b/>
          <w:bCs/>
          <w:sz w:val="22"/>
        </w:rPr>
        <w:t>................</w:t>
      </w:r>
      <w:r w:rsidR="00FC2558" w:rsidRPr="004C0B77">
        <w:rPr>
          <w:rStyle w:val="Odwoanieprzypisudolnego"/>
        </w:rPr>
        <w:footnoteReference w:id="7"/>
      </w:r>
      <w:r w:rsidR="00FC2558" w:rsidRPr="00803252">
        <w:rPr>
          <w:rFonts w:ascii="Calibri" w:hAnsi="Calibri"/>
          <w:sz w:val="22"/>
        </w:rPr>
        <w:t xml:space="preserve">, </w:t>
      </w:r>
    </w:p>
    <w:p w14:paraId="7AF83B7A" w14:textId="77777777" w:rsidR="004542BE" w:rsidRPr="00803252" w:rsidRDefault="004542BE" w:rsidP="00FD152F">
      <w:pPr>
        <w:ind w:right="282"/>
        <w:jc w:val="both"/>
        <w:rPr>
          <w:rFonts w:ascii="Calibri" w:hAnsi="Calibri"/>
          <w:sz w:val="22"/>
        </w:rPr>
      </w:pPr>
    </w:p>
    <w:p w14:paraId="200EACBC" w14:textId="77777777" w:rsidR="007A2D33" w:rsidRDefault="007A2D33" w:rsidP="00FD152F">
      <w:pPr>
        <w:ind w:right="282"/>
        <w:jc w:val="both"/>
        <w:rPr>
          <w:rFonts w:ascii="Calibri" w:hAnsi="Calibri"/>
          <w:sz w:val="22"/>
        </w:rPr>
      </w:pPr>
    </w:p>
    <w:p w14:paraId="6E05740C" w14:textId="77777777" w:rsidR="004542BE" w:rsidRPr="00803252" w:rsidRDefault="00FC2558" w:rsidP="00FD152F">
      <w:pPr>
        <w:ind w:right="282"/>
        <w:jc w:val="both"/>
        <w:rPr>
          <w:rFonts w:ascii="Calibri" w:hAnsi="Calibri"/>
          <w:sz w:val="22"/>
        </w:rPr>
      </w:pPr>
      <w:r w:rsidRPr="00803252">
        <w:rPr>
          <w:rFonts w:ascii="Calibri" w:hAnsi="Calibri"/>
          <w:sz w:val="22"/>
        </w:rPr>
        <w:t>reprezentowanym przez:</w:t>
      </w:r>
    </w:p>
    <w:p w14:paraId="6241E2B3" w14:textId="77777777" w:rsidR="004542BE" w:rsidRPr="00803252" w:rsidRDefault="004542BE" w:rsidP="00FD152F">
      <w:pPr>
        <w:widowControl w:val="0"/>
        <w:ind w:right="282"/>
        <w:jc w:val="both"/>
        <w:rPr>
          <w:rFonts w:ascii="Calibri" w:hAnsi="Calibri"/>
          <w:sz w:val="22"/>
        </w:rPr>
      </w:pPr>
    </w:p>
    <w:p w14:paraId="14A2CE10" w14:textId="77777777" w:rsidR="004542BE" w:rsidRPr="00803252" w:rsidRDefault="00FC2558" w:rsidP="00FD152F">
      <w:pPr>
        <w:widowControl w:val="0"/>
        <w:ind w:right="282"/>
        <w:jc w:val="both"/>
        <w:rPr>
          <w:rFonts w:ascii="Calibri" w:hAnsi="Calibri"/>
          <w:sz w:val="22"/>
        </w:rPr>
      </w:pPr>
      <w:r w:rsidRPr="00803252">
        <w:rPr>
          <w:rFonts w:ascii="Calibri" w:hAnsi="Calibri"/>
          <w:b/>
          <w:bCs/>
          <w:sz w:val="22"/>
        </w:rPr>
        <w:t>....................................................................................................................</w:t>
      </w:r>
      <w:r w:rsidR="00320647" w:rsidRPr="00803252">
        <w:rPr>
          <w:rFonts w:ascii="Calibri" w:hAnsi="Calibri"/>
          <w:b/>
          <w:bCs/>
          <w:sz w:val="22"/>
        </w:rPr>
        <w:t>……………………………</w:t>
      </w:r>
      <w:r w:rsidRPr="00803252">
        <w:rPr>
          <w:rFonts w:ascii="Calibri" w:hAnsi="Calibri"/>
          <w:b/>
          <w:bCs/>
          <w:sz w:val="22"/>
        </w:rPr>
        <w:t>.................</w:t>
      </w:r>
      <w:r w:rsidR="00933473" w:rsidRPr="00803252">
        <w:rPr>
          <w:rFonts w:ascii="Calibri" w:hAnsi="Calibri"/>
          <w:sz w:val="22"/>
        </w:rPr>
        <w:t xml:space="preserve">, </w:t>
      </w:r>
    </w:p>
    <w:p w14:paraId="44C7F7E8" w14:textId="77777777" w:rsidR="007A2D33" w:rsidRDefault="007A2D33" w:rsidP="00FD152F">
      <w:pPr>
        <w:widowControl w:val="0"/>
        <w:ind w:right="282"/>
        <w:jc w:val="both"/>
        <w:rPr>
          <w:rFonts w:ascii="Calibri" w:hAnsi="Calibri"/>
          <w:sz w:val="22"/>
        </w:rPr>
      </w:pPr>
    </w:p>
    <w:p w14:paraId="467E4CAF" w14:textId="77777777" w:rsidR="004542BE" w:rsidRPr="00803252" w:rsidRDefault="00933473" w:rsidP="00FD152F">
      <w:pPr>
        <w:widowControl w:val="0"/>
        <w:ind w:right="282"/>
        <w:jc w:val="both"/>
        <w:rPr>
          <w:rFonts w:ascii="Calibri" w:hAnsi="Calibri"/>
          <w:sz w:val="22"/>
        </w:rPr>
      </w:pPr>
      <w:r w:rsidRPr="00803252">
        <w:rPr>
          <w:rFonts w:ascii="Calibri" w:hAnsi="Calibri"/>
          <w:sz w:val="22"/>
        </w:rPr>
        <w:t>na podstawie pełnomocnictwa załączonego do Umowy</w:t>
      </w:r>
      <w:r w:rsidR="00FC2558" w:rsidRPr="00E70ACE">
        <w:rPr>
          <w:rStyle w:val="Odwoanieprzypisudolnego"/>
          <w:rFonts w:ascii="Calibri" w:hAnsi="Calibri"/>
          <w:sz w:val="22"/>
          <w:szCs w:val="22"/>
        </w:rPr>
        <w:footnoteReference w:id="8"/>
      </w:r>
      <w:r w:rsidR="00FC2558" w:rsidRPr="00803252">
        <w:rPr>
          <w:rFonts w:ascii="Calibri" w:hAnsi="Calibri"/>
          <w:sz w:val="22"/>
        </w:rPr>
        <w:t>,</w:t>
      </w:r>
    </w:p>
    <w:p w14:paraId="7650A166" w14:textId="77777777" w:rsidR="004542BE" w:rsidRPr="00803252" w:rsidRDefault="004542BE" w:rsidP="00FD152F">
      <w:pPr>
        <w:widowControl w:val="0"/>
        <w:ind w:right="282"/>
        <w:jc w:val="both"/>
        <w:rPr>
          <w:rFonts w:ascii="Calibri" w:hAnsi="Calibri"/>
          <w:sz w:val="22"/>
        </w:rPr>
      </w:pPr>
    </w:p>
    <w:p w14:paraId="0E4CBF5E" w14:textId="77777777" w:rsidR="004542BE" w:rsidRPr="00803252" w:rsidRDefault="006A3508" w:rsidP="00FD152F">
      <w:pPr>
        <w:widowControl w:val="0"/>
        <w:ind w:right="282"/>
        <w:jc w:val="both"/>
        <w:rPr>
          <w:rFonts w:ascii="Calibri" w:hAnsi="Calibri"/>
          <w:sz w:val="22"/>
        </w:rPr>
      </w:pPr>
      <w:r w:rsidRPr="00803252">
        <w:rPr>
          <w:rFonts w:ascii="Calibri" w:hAnsi="Calibri"/>
          <w:sz w:val="22"/>
        </w:rPr>
        <w:t>zwanym</w:t>
      </w:r>
      <w:r w:rsidR="00FC2558" w:rsidRPr="00803252">
        <w:rPr>
          <w:rFonts w:ascii="Calibri" w:hAnsi="Calibri"/>
          <w:sz w:val="22"/>
        </w:rPr>
        <w:t xml:space="preserve"> dalej „</w:t>
      </w:r>
      <w:r w:rsidRPr="00803252">
        <w:rPr>
          <w:rFonts w:ascii="Calibri" w:hAnsi="Calibri"/>
          <w:sz w:val="22"/>
        </w:rPr>
        <w:t>Beneficjentem</w:t>
      </w:r>
      <w:r w:rsidR="00FC2558" w:rsidRPr="00803252">
        <w:rPr>
          <w:rFonts w:ascii="Calibri" w:hAnsi="Calibri"/>
          <w:sz w:val="22"/>
        </w:rPr>
        <w:t>”.</w:t>
      </w:r>
    </w:p>
    <w:p w14:paraId="31562F9F" w14:textId="77777777" w:rsidR="00827BD4" w:rsidRPr="00803252" w:rsidRDefault="00827BD4" w:rsidP="00FD152F">
      <w:pPr>
        <w:widowControl w:val="0"/>
        <w:ind w:right="282"/>
        <w:jc w:val="both"/>
        <w:rPr>
          <w:rFonts w:ascii="Calibri" w:hAnsi="Calibri"/>
          <w:b/>
          <w:sz w:val="20"/>
          <w:szCs w:val="20"/>
        </w:rPr>
      </w:pPr>
    </w:p>
    <w:p w14:paraId="526DC29F" w14:textId="77777777" w:rsidR="004542BE" w:rsidRPr="00803252" w:rsidRDefault="00FC2558" w:rsidP="007C285F">
      <w:pPr>
        <w:widowControl w:val="0"/>
        <w:spacing w:before="60" w:after="60"/>
        <w:ind w:right="284"/>
        <w:jc w:val="both"/>
        <w:rPr>
          <w:rFonts w:ascii="Calibri" w:hAnsi="Calibri"/>
          <w:b/>
          <w:sz w:val="20"/>
          <w:szCs w:val="20"/>
        </w:rPr>
      </w:pPr>
      <w:r w:rsidRPr="00803252">
        <w:rPr>
          <w:rFonts w:ascii="Calibri" w:hAnsi="Calibri"/>
          <w:b/>
          <w:sz w:val="20"/>
          <w:szCs w:val="20"/>
        </w:rPr>
        <w:t>Działając, w szczególności, na podstawie:</w:t>
      </w:r>
    </w:p>
    <w:p w14:paraId="57D04220" w14:textId="14039675" w:rsidR="00720FE3" w:rsidRPr="00FA5B02" w:rsidRDefault="00FC2558" w:rsidP="007C285F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pacing w:before="60" w:after="60"/>
        <w:ind w:left="284" w:right="284" w:hanging="284"/>
        <w:jc w:val="both"/>
        <w:rPr>
          <w:rFonts w:ascii="Calibri" w:hAnsi="Calibri"/>
          <w:b/>
          <w:sz w:val="20"/>
          <w:szCs w:val="20"/>
        </w:rPr>
      </w:pPr>
      <w:r w:rsidRPr="00803252">
        <w:rPr>
          <w:rFonts w:ascii="Calibri" w:hAnsi="Calibri"/>
          <w:b/>
          <w:sz w:val="20"/>
          <w:szCs w:val="20"/>
        </w:rPr>
        <w:t xml:space="preserve">rozporządzenia </w:t>
      </w:r>
      <w:r w:rsidR="00AF5AD7" w:rsidRPr="00803252">
        <w:rPr>
          <w:rFonts w:ascii="Calibri" w:hAnsi="Calibri"/>
          <w:b/>
          <w:sz w:val="20"/>
          <w:szCs w:val="20"/>
        </w:rPr>
        <w:t xml:space="preserve">Parlamentu Europejskiego i </w:t>
      </w:r>
      <w:r w:rsidRPr="00803252">
        <w:rPr>
          <w:rFonts w:ascii="Calibri" w:hAnsi="Calibri"/>
          <w:b/>
          <w:sz w:val="20"/>
          <w:szCs w:val="20"/>
        </w:rPr>
        <w:t xml:space="preserve">Rady </w:t>
      </w:r>
      <w:r w:rsidR="00AF5AD7" w:rsidRPr="00803252">
        <w:rPr>
          <w:rFonts w:ascii="Calibri" w:hAnsi="Calibri"/>
          <w:b/>
          <w:sz w:val="20"/>
          <w:szCs w:val="20"/>
        </w:rPr>
        <w:t>(U</w:t>
      </w:r>
      <w:r w:rsidR="00EB1CC8" w:rsidRPr="00803252">
        <w:rPr>
          <w:rFonts w:ascii="Calibri" w:hAnsi="Calibri"/>
          <w:b/>
          <w:sz w:val="20"/>
          <w:szCs w:val="20"/>
        </w:rPr>
        <w:t xml:space="preserve">E) </w:t>
      </w:r>
      <w:r w:rsidR="002E361F" w:rsidRPr="00803252">
        <w:rPr>
          <w:rFonts w:ascii="Calibri" w:hAnsi="Calibri"/>
          <w:b/>
          <w:sz w:val="20"/>
          <w:szCs w:val="20"/>
        </w:rPr>
        <w:t>n</w:t>
      </w:r>
      <w:r w:rsidRPr="00803252">
        <w:rPr>
          <w:rFonts w:ascii="Calibri" w:hAnsi="Calibri"/>
          <w:b/>
          <w:sz w:val="20"/>
          <w:szCs w:val="20"/>
        </w:rPr>
        <w:t>r 1</w:t>
      </w:r>
      <w:r w:rsidR="00AF5AD7" w:rsidRPr="00803252">
        <w:rPr>
          <w:rFonts w:ascii="Calibri" w:hAnsi="Calibri"/>
          <w:b/>
          <w:sz w:val="20"/>
          <w:szCs w:val="20"/>
        </w:rPr>
        <w:t>303/2013</w:t>
      </w:r>
      <w:r w:rsidRPr="00803252">
        <w:rPr>
          <w:rFonts w:ascii="Calibri" w:hAnsi="Calibri"/>
          <w:b/>
          <w:sz w:val="20"/>
          <w:szCs w:val="20"/>
        </w:rPr>
        <w:t xml:space="preserve"> z dnia 1</w:t>
      </w:r>
      <w:r w:rsidR="00AF5AD7" w:rsidRPr="00803252">
        <w:rPr>
          <w:rFonts w:ascii="Calibri" w:hAnsi="Calibri"/>
          <w:b/>
          <w:sz w:val="20"/>
          <w:szCs w:val="20"/>
        </w:rPr>
        <w:t>7 grudnia 2013</w:t>
      </w:r>
      <w:r w:rsidRPr="00803252">
        <w:rPr>
          <w:rFonts w:ascii="Calibri" w:hAnsi="Calibri"/>
          <w:b/>
          <w:sz w:val="20"/>
          <w:szCs w:val="20"/>
        </w:rPr>
        <w:t xml:space="preserve"> r. ustanawiającego </w:t>
      </w:r>
      <w:r w:rsidR="00AF5AD7" w:rsidRPr="00803252">
        <w:rPr>
          <w:rFonts w:ascii="Calibri" w:hAnsi="Calibri"/>
          <w:b/>
          <w:sz w:val="20"/>
          <w:szCs w:val="20"/>
        </w:rPr>
        <w:t>wspólne p</w:t>
      </w:r>
      <w:r w:rsidRPr="00803252">
        <w:rPr>
          <w:rFonts w:ascii="Calibri" w:hAnsi="Calibri"/>
          <w:b/>
          <w:sz w:val="20"/>
          <w:szCs w:val="20"/>
        </w:rPr>
        <w:t>rzepisy dotyczące Europejskiego Funduszu Rozwoju Regionalnego, Europejskiego Funduszu Społecznego</w:t>
      </w:r>
      <w:r w:rsidR="00AF5AD7" w:rsidRPr="00803252">
        <w:rPr>
          <w:rFonts w:ascii="Calibri" w:hAnsi="Calibri"/>
          <w:b/>
          <w:sz w:val="20"/>
          <w:szCs w:val="20"/>
        </w:rPr>
        <w:t>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817578">
        <w:rPr>
          <w:rFonts w:ascii="Calibri" w:hAnsi="Calibri"/>
          <w:b/>
          <w:sz w:val="20"/>
          <w:szCs w:val="20"/>
        </w:rPr>
        <w:t xml:space="preserve"> </w:t>
      </w:r>
      <w:r w:rsidR="00AF5AD7" w:rsidRPr="00803252">
        <w:rPr>
          <w:rFonts w:ascii="Calibri" w:hAnsi="Calibri"/>
          <w:b/>
          <w:sz w:val="20"/>
          <w:szCs w:val="20"/>
        </w:rPr>
        <w:t xml:space="preserve">Rybackiego oraz uchylającego rozporządzenie Rady (WE) nr 1083/2006 </w:t>
      </w:r>
      <w:r w:rsidRPr="00803252">
        <w:rPr>
          <w:rFonts w:ascii="Calibri" w:hAnsi="Calibri"/>
          <w:b/>
          <w:sz w:val="20"/>
          <w:szCs w:val="20"/>
        </w:rPr>
        <w:t xml:space="preserve">(Dz. Urz. UE L </w:t>
      </w:r>
      <w:r w:rsidR="00AF5AD7" w:rsidRPr="00803252">
        <w:rPr>
          <w:rFonts w:ascii="Calibri" w:hAnsi="Calibri"/>
          <w:b/>
          <w:sz w:val="20"/>
          <w:szCs w:val="20"/>
        </w:rPr>
        <w:t xml:space="preserve">347 </w:t>
      </w:r>
      <w:r w:rsidR="00645577">
        <w:rPr>
          <w:rFonts w:ascii="Calibri" w:hAnsi="Calibri"/>
          <w:b/>
          <w:sz w:val="20"/>
          <w:szCs w:val="20"/>
        </w:rPr>
        <w:br/>
      </w:r>
      <w:r w:rsidR="00AF5AD7" w:rsidRPr="00803252">
        <w:rPr>
          <w:rFonts w:ascii="Calibri" w:hAnsi="Calibri"/>
          <w:b/>
          <w:sz w:val="20"/>
          <w:szCs w:val="20"/>
        </w:rPr>
        <w:t>20.12.2013</w:t>
      </w:r>
      <w:r w:rsidRPr="00803252">
        <w:rPr>
          <w:rFonts w:ascii="Calibri" w:hAnsi="Calibri"/>
          <w:b/>
          <w:sz w:val="20"/>
          <w:szCs w:val="20"/>
        </w:rPr>
        <w:t>, s.</w:t>
      </w:r>
      <w:r w:rsidR="004C7B20" w:rsidRPr="00803252">
        <w:rPr>
          <w:rFonts w:ascii="Calibri" w:hAnsi="Calibri"/>
          <w:b/>
          <w:sz w:val="20"/>
          <w:szCs w:val="20"/>
        </w:rPr>
        <w:t xml:space="preserve"> </w:t>
      </w:r>
      <w:r w:rsidR="00AF5AD7" w:rsidRPr="00803252">
        <w:rPr>
          <w:rFonts w:ascii="Calibri" w:hAnsi="Calibri"/>
          <w:b/>
          <w:sz w:val="20"/>
          <w:szCs w:val="20"/>
        </w:rPr>
        <w:t>320</w:t>
      </w:r>
      <w:r w:rsidRPr="00803252">
        <w:rPr>
          <w:rFonts w:ascii="Calibri" w:hAnsi="Calibri"/>
          <w:b/>
          <w:sz w:val="20"/>
          <w:szCs w:val="20"/>
        </w:rPr>
        <w:t xml:space="preserve">, z </w:t>
      </w:r>
      <w:proofErr w:type="spellStart"/>
      <w:r w:rsidRPr="00803252">
        <w:rPr>
          <w:rFonts w:ascii="Calibri" w:hAnsi="Calibri"/>
          <w:b/>
          <w:sz w:val="20"/>
          <w:szCs w:val="20"/>
        </w:rPr>
        <w:t>późn</w:t>
      </w:r>
      <w:proofErr w:type="spellEnd"/>
      <w:r w:rsidRPr="00803252">
        <w:rPr>
          <w:rFonts w:ascii="Calibri" w:hAnsi="Calibri"/>
          <w:b/>
          <w:sz w:val="20"/>
          <w:szCs w:val="20"/>
        </w:rPr>
        <w:t>. zm.)</w:t>
      </w:r>
      <w:r w:rsidR="0027432A" w:rsidRPr="00803252">
        <w:rPr>
          <w:rFonts w:ascii="Calibri" w:hAnsi="Calibri"/>
          <w:b/>
          <w:sz w:val="20"/>
          <w:szCs w:val="20"/>
        </w:rPr>
        <w:t xml:space="preserve">, </w:t>
      </w:r>
      <w:r w:rsidR="0027432A" w:rsidRPr="00803252">
        <w:rPr>
          <w:rFonts w:ascii="Calibri" w:hAnsi="Calibri"/>
          <w:b/>
          <w:sz w:val="20"/>
          <w:szCs w:val="20"/>
          <w:u w:val="single"/>
        </w:rPr>
        <w:t xml:space="preserve">zwanego </w:t>
      </w:r>
      <w:r w:rsidR="000E693C" w:rsidRPr="00803252">
        <w:rPr>
          <w:rFonts w:ascii="Calibri" w:hAnsi="Calibri"/>
          <w:b/>
          <w:sz w:val="20"/>
          <w:szCs w:val="20"/>
          <w:u w:val="single"/>
        </w:rPr>
        <w:t xml:space="preserve">w </w:t>
      </w:r>
      <w:r w:rsidR="0027432A" w:rsidRPr="00803252">
        <w:rPr>
          <w:rFonts w:ascii="Calibri" w:hAnsi="Calibri"/>
          <w:b/>
          <w:sz w:val="20"/>
          <w:szCs w:val="20"/>
          <w:u w:val="single"/>
        </w:rPr>
        <w:t>dal</w:t>
      </w:r>
      <w:r w:rsidR="00CE5E30" w:rsidRPr="00803252">
        <w:rPr>
          <w:rFonts w:ascii="Calibri" w:hAnsi="Calibri"/>
          <w:b/>
          <w:sz w:val="20"/>
          <w:szCs w:val="20"/>
          <w:u w:val="single"/>
        </w:rPr>
        <w:t>szej części U</w:t>
      </w:r>
      <w:r w:rsidR="000E693C" w:rsidRPr="00803252">
        <w:rPr>
          <w:rFonts w:ascii="Calibri" w:hAnsi="Calibri"/>
          <w:b/>
          <w:sz w:val="20"/>
          <w:szCs w:val="20"/>
          <w:u w:val="single"/>
        </w:rPr>
        <w:t xml:space="preserve">mowy </w:t>
      </w:r>
      <w:r w:rsidR="0027432A" w:rsidRPr="00803252">
        <w:rPr>
          <w:rFonts w:ascii="Calibri" w:hAnsi="Calibri"/>
          <w:b/>
          <w:sz w:val="20"/>
          <w:szCs w:val="20"/>
          <w:u w:val="single"/>
        </w:rPr>
        <w:t xml:space="preserve">rozporządzeniem </w:t>
      </w:r>
      <w:r w:rsidR="00DF6922" w:rsidRPr="00803252">
        <w:rPr>
          <w:rFonts w:ascii="Calibri" w:hAnsi="Calibri"/>
          <w:b/>
          <w:sz w:val="20"/>
          <w:szCs w:val="20"/>
          <w:u w:val="single"/>
        </w:rPr>
        <w:t>ogólnym</w:t>
      </w:r>
      <w:r w:rsidRPr="00803252">
        <w:rPr>
          <w:rFonts w:ascii="Calibri" w:hAnsi="Calibri"/>
          <w:b/>
          <w:sz w:val="20"/>
          <w:szCs w:val="20"/>
          <w:u w:val="single"/>
        </w:rPr>
        <w:t>;</w:t>
      </w:r>
    </w:p>
    <w:p w14:paraId="32ADC6AB" w14:textId="5486B181" w:rsidR="00FA5B02" w:rsidRPr="00FA5B02" w:rsidRDefault="00FA5B02" w:rsidP="00FA5B0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pacing w:before="60" w:after="60"/>
        <w:ind w:left="284" w:right="284" w:hanging="284"/>
        <w:jc w:val="both"/>
        <w:rPr>
          <w:rFonts w:ascii="Calibri" w:hAnsi="Calibri"/>
          <w:b/>
          <w:sz w:val="20"/>
          <w:szCs w:val="20"/>
        </w:rPr>
      </w:pPr>
      <w:r w:rsidRPr="00FA5B02">
        <w:rPr>
          <w:rFonts w:ascii="Calibri" w:hAnsi="Calibri"/>
          <w:b/>
          <w:sz w:val="20"/>
          <w:szCs w:val="20"/>
        </w:rPr>
        <w:t>rozporządzenia Parlamentu Europejskiego i Rady (UE) 2020/2221 z dnia 23 grudnia 2020 r. zmieniające</w:t>
      </w:r>
      <w:r w:rsidR="0067678F">
        <w:rPr>
          <w:rFonts w:ascii="Calibri" w:hAnsi="Calibri"/>
          <w:b/>
          <w:sz w:val="20"/>
          <w:szCs w:val="20"/>
        </w:rPr>
        <w:t>go</w:t>
      </w:r>
      <w:r w:rsidRPr="00FA5B02">
        <w:rPr>
          <w:rFonts w:ascii="Calibri" w:hAnsi="Calibri"/>
          <w:b/>
          <w:sz w:val="20"/>
          <w:szCs w:val="20"/>
        </w:rPr>
        <w:t xml:space="preserve">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30), zwanego w dalszej części Umowy rozporządzeniem REACT</w:t>
      </w:r>
      <w:r w:rsidR="007B1646">
        <w:rPr>
          <w:rFonts w:ascii="Calibri" w:hAnsi="Calibri"/>
          <w:b/>
          <w:sz w:val="20"/>
          <w:szCs w:val="20"/>
        </w:rPr>
        <w:t>-</w:t>
      </w:r>
      <w:r w:rsidRPr="00FA5B02">
        <w:rPr>
          <w:rFonts w:ascii="Calibri" w:hAnsi="Calibri"/>
          <w:b/>
          <w:sz w:val="20"/>
          <w:szCs w:val="20"/>
        </w:rPr>
        <w:t xml:space="preserve">EU; </w:t>
      </w:r>
    </w:p>
    <w:p w14:paraId="6B85A2D5" w14:textId="77777777" w:rsidR="00AB50DE" w:rsidRPr="00930D52" w:rsidRDefault="00FC2558" w:rsidP="007C285F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pacing w:before="60" w:after="60"/>
        <w:ind w:left="284" w:right="284" w:hanging="284"/>
        <w:jc w:val="both"/>
        <w:rPr>
          <w:rFonts w:ascii="Calibri" w:hAnsi="Calibri"/>
          <w:b/>
          <w:sz w:val="20"/>
          <w:szCs w:val="20"/>
        </w:rPr>
      </w:pPr>
      <w:r w:rsidRPr="00803252">
        <w:rPr>
          <w:rFonts w:ascii="Calibri" w:hAnsi="Calibri"/>
          <w:b/>
          <w:sz w:val="20"/>
          <w:szCs w:val="20"/>
        </w:rPr>
        <w:t xml:space="preserve">rozporządzenia </w:t>
      </w:r>
      <w:r w:rsidR="00586B1C" w:rsidRPr="00803252">
        <w:rPr>
          <w:rFonts w:ascii="Calibri" w:hAnsi="Calibri"/>
          <w:b/>
          <w:sz w:val="20"/>
          <w:szCs w:val="20"/>
        </w:rPr>
        <w:t xml:space="preserve">wykonawczego </w:t>
      </w:r>
      <w:r w:rsidRPr="00803252">
        <w:rPr>
          <w:rFonts w:ascii="Calibri" w:hAnsi="Calibri"/>
          <w:b/>
          <w:sz w:val="20"/>
          <w:szCs w:val="20"/>
        </w:rPr>
        <w:t xml:space="preserve">Komisji </w:t>
      </w:r>
      <w:r w:rsidR="00AB50DE" w:rsidRPr="00803252">
        <w:rPr>
          <w:rFonts w:ascii="Calibri" w:hAnsi="Calibri"/>
          <w:b/>
          <w:sz w:val="20"/>
          <w:szCs w:val="20"/>
        </w:rPr>
        <w:t>(U</w:t>
      </w:r>
      <w:r w:rsidR="00EB1CC8" w:rsidRPr="00803252">
        <w:rPr>
          <w:rFonts w:ascii="Calibri" w:hAnsi="Calibri"/>
          <w:b/>
          <w:sz w:val="20"/>
          <w:szCs w:val="20"/>
        </w:rPr>
        <w:t xml:space="preserve">E) </w:t>
      </w:r>
      <w:r w:rsidR="002E361F" w:rsidRPr="00803252">
        <w:rPr>
          <w:rFonts w:ascii="Calibri" w:hAnsi="Calibri"/>
          <w:b/>
          <w:sz w:val="20"/>
          <w:szCs w:val="20"/>
        </w:rPr>
        <w:t>n</w:t>
      </w:r>
      <w:r w:rsidRPr="00803252">
        <w:rPr>
          <w:rFonts w:ascii="Calibri" w:hAnsi="Calibri"/>
          <w:b/>
          <w:sz w:val="20"/>
          <w:szCs w:val="20"/>
        </w:rPr>
        <w:t xml:space="preserve">r </w:t>
      </w:r>
      <w:r w:rsidR="00586B1C" w:rsidRPr="00803252">
        <w:rPr>
          <w:rFonts w:ascii="Calibri" w:hAnsi="Calibri"/>
          <w:b/>
          <w:sz w:val="20"/>
          <w:szCs w:val="20"/>
        </w:rPr>
        <w:t>215/2014 z dnia 7 marca 2014 r. ustanawiającego zasady wykonania rozporządzenia Parlamentu Europejskiego i Rady (UE) nr 1303/2013 ustanawiającego wspólne przepisy dotyczące Europejskiego Funduszu Rozwoju Regional</w:t>
      </w:r>
      <w:r w:rsidR="0017180C" w:rsidRPr="00803252">
        <w:rPr>
          <w:rFonts w:ascii="Calibri" w:hAnsi="Calibri"/>
          <w:b/>
          <w:sz w:val="20"/>
          <w:szCs w:val="20"/>
        </w:rPr>
        <w:t>nego, Europejskiego Funduszu Społecznego, Funduszu Spójności, Europejskiego Funduszu Rolnego na rzecz Rozwoju Obszarów Wiejskich oraz Europejskiego Funduszu Morskiego i</w:t>
      </w:r>
      <w:r w:rsidR="003E12F1" w:rsidRPr="00803252">
        <w:rPr>
          <w:rFonts w:ascii="Calibri" w:hAnsi="Calibri"/>
          <w:b/>
          <w:sz w:val="20"/>
          <w:szCs w:val="20"/>
        </w:rPr>
        <w:t> </w:t>
      </w:r>
      <w:r w:rsidR="0017180C" w:rsidRPr="00803252">
        <w:rPr>
          <w:rFonts w:ascii="Calibri" w:hAnsi="Calibri"/>
          <w:b/>
          <w:sz w:val="20"/>
          <w:szCs w:val="20"/>
        </w:rPr>
        <w:t xml:space="preserve">Rybackiego oraz ustanawiającego przepisy ogólne dotyczące Europejskiego Funduszu Rozwoju Regionalnego, Europejskiego Funduszu Społecznego, Funduszu Spójności i Europejskiego Funduszu Morskiego i Rybackiego w zakresie metod wsparcia w odniesieniu do zmian klimatu, określenia celów pośrednich i końcowych na potrzeby ram wykonania oraz klasyfikacji kategorii interwencji w odniesieniu </w:t>
      </w:r>
      <w:r w:rsidR="00BC12D9">
        <w:rPr>
          <w:rFonts w:ascii="Calibri" w:hAnsi="Calibri"/>
          <w:b/>
          <w:sz w:val="20"/>
          <w:szCs w:val="20"/>
        </w:rPr>
        <w:br/>
      </w:r>
      <w:r w:rsidR="0017180C" w:rsidRPr="00803252">
        <w:rPr>
          <w:rFonts w:ascii="Calibri" w:hAnsi="Calibri"/>
          <w:b/>
          <w:sz w:val="20"/>
          <w:szCs w:val="20"/>
        </w:rPr>
        <w:t>do europejskich funduszy strukturalnych i inwestycyjnych (Dz.</w:t>
      </w:r>
      <w:r w:rsidR="00D877AB" w:rsidRPr="00803252">
        <w:rPr>
          <w:rFonts w:ascii="Calibri" w:hAnsi="Calibri"/>
          <w:b/>
          <w:sz w:val="20"/>
          <w:szCs w:val="20"/>
        </w:rPr>
        <w:t xml:space="preserve"> </w:t>
      </w:r>
      <w:r w:rsidR="0017180C" w:rsidRPr="00803252">
        <w:rPr>
          <w:rFonts w:ascii="Calibri" w:hAnsi="Calibri"/>
          <w:b/>
          <w:sz w:val="20"/>
          <w:szCs w:val="20"/>
        </w:rPr>
        <w:t xml:space="preserve">Urz. UE L </w:t>
      </w:r>
      <w:r w:rsidR="002E66D7" w:rsidRPr="00803252">
        <w:rPr>
          <w:rFonts w:ascii="Calibri" w:hAnsi="Calibri"/>
          <w:b/>
          <w:sz w:val="20"/>
          <w:szCs w:val="20"/>
        </w:rPr>
        <w:t>69</w:t>
      </w:r>
      <w:r w:rsidR="0017180C" w:rsidRPr="00803252">
        <w:rPr>
          <w:rFonts w:ascii="Calibri" w:hAnsi="Calibri"/>
          <w:b/>
          <w:sz w:val="20"/>
          <w:szCs w:val="20"/>
        </w:rPr>
        <w:t xml:space="preserve"> z </w:t>
      </w:r>
      <w:r w:rsidR="004C7B20" w:rsidRPr="00803252">
        <w:rPr>
          <w:rFonts w:ascii="Calibri" w:hAnsi="Calibri"/>
          <w:b/>
          <w:sz w:val="20"/>
          <w:szCs w:val="20"/>
        </w:rPr>
        <w:t>0</w:t>
      </w:r>
      <w:r w:rsidR="0017180C" w:rsidRPr="00803252">
        <w:rPr>
          <w:rFonts w:ascii="Calibri" w:hAnsi="Calibri"/>
          <w:b/>
          <w:sz w:val="20"/>
          <w:szCs w:val="20"/>
        </w:rPr>
        <w:t>8</w:t>
      </w:r>
      <w:r w:rsidR="002E66D7" w:rsidRPr="00803252">
        <w:rPr>
          <w:rFonts w:ascii="Calibri" w:hAnsi="Calibri"/>
          <w:b/>
          <w:sz w:val="20"/>
          <w:szCs w:val="20"/>
        </w:rPr>
        <w:t>.03.</w:t>
      </w:r>
      <w:r w:rsidR="0017180C" w:rsidRPr="00803252">
        <w:rPr>
          <w:rFonts w:ascii="Calibri" w:hAnsi="Calibri"/>
          <w:b/>
          <w:sz w:val="20"/>
          <w:szCs w:val="20"/>
        </w:rPr>
        <w:t xml:space="preserve">2014 r., </w:t>
      </w:r>
      <w:r w:rsidR="002E66D7" w:rsidRPr="00803252">
        <w:rPr>
          <w:rFonts w:ascii="Calibri" w:hAnsi="Calibri"/>
          <w:b/>
          <w:sz w:val="20"/>
          <w:szCs w:val="20"/>
        </w:rPr>
        <w:t>s.</w:t>
      </w:r>
      <w:r w:rsidR="003E12F1" w:rsidRPr="00803252">
        <w:rPr>
          <w:rFonts w:ascii="Calibri" w:hAnsi="Calibri"/>
          <w:b/>
          <w:sz w:val="20"/>
          <w:szCs w:val="20"/>
        </w:rPr>
        <w:t xml:space="preserve"> </w:t>
      </w:r>
      <w:r w:rsidR="002E66D7" w:rsidRPr="00803252">
        <w:rPr>
          <w:rFonts w:ascii="Calibri" w:hAnsi="Calibri"/>
          <w:b/>
          <w:sz w:val="20"/>
          <w:szCs w:val="20"/>
        </w:rPr>
        <w:t>65</w:t>
      </w:r>
      <w:r w:rsidR="0017180C" w:rsidRPr="00803252">
        <w:rPr>
          <w:rFonts w:ascii="Calibri" w:hAnsi="Calibri"/>
          <w:b/>
          <w:sz w:val="20"/>
          <w:szCs w:val="20"/>
        </w:rPr>
        <w:t xml:space="preserve">, z </w:t>
      </w:r>
      <w:proofErr w:type="spellStart"/>
      <w:r w:rsidR="0017180C" w:rsidRPr="00803252">
        <w:rPr>
          <w:rFonts w:ascii="Calibri" w:hAnsi="Calibri"/>
          <w:b/>
          <w:sz w:val="20"/>
          <w:szCs w:val="20"/>
        </w:rPr>
        <w:t>późn</w:t>
      </w:r>
      <w:proofErr w:type="spellEnd"/>
      <w:r w:rsidR="0017180C" w:rsidRPr="00803252">
        <w:rPr>
          <w:rFonts w:ascii="Calibri" w:hAnsi="Calibri"/>
          <w:b/>
          <w:sz w:val="20"/>
          <w:szCs w:val="20"/>
        </w:rPr>
        <w:t>. zm</w:t>
      </w:r>
      <w:r w:rsidR="00144225" w:rsidRPr="00803252">
        <w:rPr>
          <w:rFonts w:ascii="Calibri" w:hAnsi="Calibri"/>
          <w:b/>
          <w:sz w:val="20"/>
          <w:szCs w:val="20"/>
        </w:rPr>
        <w:t>.</w:t>
      </w:r>
      <w:r w:rsidR="00B14626" w:rsidRPr="00803252">
        <w:rPr>
          <w:rFonts w:ascii="Calibri" w:hAnsi="Calibri"/>
          <w:b/>
          <w:sz w:val="20"/>
          <w:szCs w:val="20"/>
        </w:rPr>
        <w:t>),</w:t>
      </w:r>
      <w:r w:rsidR="0017180C" w:rsidRPr="00803252">
        <w:rPr>
          <w:rFonts w:ascii="Calibri" w:hAnsi="Calibri"/>
          <w:b/>
          <w:sz w:val="20"/>
          <w:szCs w:val="20"/>
        </w:rPr>
        <w:t xml:space="preserve"> </w:t>
      </w:r>
      <w:r w:rsidR="0017180C" w:rsidRPr="00803252">
        <w:rPr>
          <w:rFonts w:ascii="Calibri" w:hAnsi="Calibri"/>
          <w:b/>
          <w:sz w:val="20"/>
          <w:szCs w:val="20"/>
          <w:u w:val="single"/>
        </w:rPr>
        <w:t xml:space="preserve">zwanego </w:t>
      </w:r>
      <w:r w:rsidR="00293E16" w:rsidRPr="00803252">
        <w:rPr>
          <w:rFonts w:ascii="Calibri" w:hAnsi="Calibri"/>
          <w:b/>
          <w:sz w:val="20"/>
          <w:szCs w:val="20"/>
          <w:u w:val="single"/>
        </w:rPr>
        <w:t xml:space="preserve">w dalszej części Umowy </w:t>
      </w:r>
      <w:r w:rsidR="00D877AB" w:rsidRPr="00803252">
        <w:rPr>
          <w:rFonts w:ascii="Calibri" w:hAnsi="Calibri"/>
          <w:b/>
          <w:sz w:val="20"/>
          <w:szCs w:val="20"/>
          <w:u w:val="single"/>
        </w:rPr>
        <w:t>rozpo</w:t>
      </w:r>
      <w:r w:rsidR="003E12F1" w:rsidRPr="00803252">
        <w:rPr>
          <w:rFonts w:ascii="Calibri" w:hAnsi="Calibri"/>
          <w:b/>
          <w:sz w:val="20"/>
          <w:szCs w:val="20"/>
          <w:u w:val="single"/>
        </w:rPr>
        <w:t>rządzeniem Komisji nr 215/2014;</w:t>
      </w:r>
    </w:p>
    <w:p w14:paraId="00C4C416" w14:textId="673545C9" w:rsidR="00B14626" w:rsidRPr="002C3F22" w:rsidRDefault="00B14626" w:rsidP="007C285F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pacing w:before="60" w:after="60"/>
        <w:ind w:left="284" w:right="284" w:hanging="284"/>
        <w:jc w:val="both"/>
        <w:rPr>
          <w:rFonts w:ascii="Calibri" w:hAnsi="Calibri"/>
          <w:b/>
          <w:sz w:val="20"/>
          <w:szCs w:val="20"/>
        </w:rPr>
      </w:pPr>
      <w:r w:rsidRPr="00803252">
        <w:rPr>
          <w:rFonts w:ascii="Calibri" w:hAnsi="Calibri"/>
          <w:b/>
          <w:sz w:val="20"/>
          <w:szCs w:val="20"/>
        </w:rPr>
        <w:t xml:space="preserve">rozporządzenia Parlamentu Europejskiego i Rady (UE) </w:t>
      </w:r>
      <w:r w:rsidR="002E361F" w:rsidRPr="00803252">
        <w:rPr>
          <w:rFonts w:ascii="Calibri" w:hAnsi="Calibri"/>
          <w:b/>
          <w:sz w:val="20"/>
          <w:szCs w:val="20"/>
        </w:rPr>
        <w:t>n</w:t>
      </w:r>
      <w:r w:rsidRPr="00803252">
        <w:rPr>
          <w:rFonts w:ascii="Calibri" w:hAnsi="Calibri"/>
          <w:b/>
          <w:sz w:val="20"/>
          <w:szCs w:val="20"/>
        </w:rPr>
        <w:t>r 1301/2013 z dnia 17 grudnia 2013 r. w sprawie Europejskiego Funduszu Rozwoju Regionalnego i przepisów szczególnych dotyczących celu „Inwestycje na rzecz wzrostu i</w:t>
      </w:r>
      <w:r w:rsidR="00817578">
        <w:rPr>
          <w:rFonts w:ascii="Calibri" w:hAnsi="Calibri"/>
          <w:b/>
          <w:sz w:val="20"/>
          <w:szCs w:val="20"/>
        </w:rPr>
        <w:t xml:space="preserve"> </w:t>
      </w:r>
      <w:r w:rsidRPr="00803252">
        <w:rPr>
          <w:rFonts w:ascii="Calibri" w:hAnsi="Calibri"/>
          <w:b/>
          <w:sz w:val="20"/>
          <w:szCs w:val="20"/>
        </w:rPr>
        <w:t xml:space="preserve">zatrudnienia” oraz w sprawie uchylenia rozporządzenia (WE) nr 1080/2006 (Dz. Urz. UE L </w:t>
      </w:r>
      <w:r w:rsidR="00AE75DB" w:rsidRPr="00803252">
        <w:rPr>
          <w:rFonts w:ascii="Calibri" w:hAnsi="Calibri"/>
          <w:b/>
          <w:sz w:val="20"/>
          <w:szCs w:val="20"/>
        </w:rPr>
        <w:t xml:space="preserve">347 </w:t>
      </w:r>
      <w:r w:rsidR="00645577">
        <w:rPr>
          <w:rFonts w:ascii="Calibri" w:hAnsi="Calibri"/>
          <w:b/>
          <w:sz w:val="20"/>
          <w:szCs w:val="20"/>
        </w:rPr>
        <w:br/>
      </w:r>
      <w:r w:rsidRPr="00803252">
        <w:rPr>
          <w:rFonts w:ascii="Calibri" w:hAnsi="Calibri"/>
          <w:b/>
          <w:sz w:val="20"/>
          <w:szCs w:val="20"/>
        </w:rPr>
        <w:t xml:space="preserve">20.12.2013 r., </w:t>
      </w:r>
      <w:r w:rsidR="00AE75DB" w:rsidRPr="00803252">
        <w:rPr>
          <w:rFonts w:ascii="Calibri" w:hAnsi="Calibri"/>
          <w:b/>
          <w:sz w:val="20"/>
          <w:szCs w:val="20"/>
        </w:rPr>
        <w:t>s.</w:t>
      </w:r>
      <w:r w:rsidR="003E12F1" w:rsidRPr="00803252">
        <w:rPr>
          <w:rFonts w:ascii="Calibri" w:hAnsi="Calibri"/>
          <w:b/>
          <w:sz w:val="20"/>
          <w:szCs w:val="20"/>
        </w:rPr>
        <w:t xml:space="preserve"> </w:t>
      </w:r>
      <w:r w:rsidR="00AE75DB" w:rsidRPr="00803252">
        <w:rPr>
          <w:rFonts w:ascii="Calibri" w:hAnsi="Calibri"/>
          <w:b/>
          <w:sz w:val="20"/>
          <w:szCs w:val="20"/>
        </w:rPr>
        <w:t>289,</w:t>
      </w:r>
      <w:r w:rsidR="00513B49" w:rsidRPr="00803252">
        <w:rPr>
          <w:rFonts w:ascii="Calibri" w:hAnsi="Calibri"/>
          <w:b/>
          <w:sz w:val="20"/>
          <w:szCs w:val="20"/>
        </w:rPr>
        <w:t xml:space="preserve"> </w:t>
      </w:r>
      <w:r w:rsidR="0063233D">
        <w:rPr>
          <w:rFonts w:ascii="Calibri" w:hAnsi="Calibri"/>
          <w:b/>
          <w:sz w:val="20"/>
          <w:szCs w:val="20"/>
        </w:rPr>
        <w:t xml:space="preserve">z </w:t>
      </w:r>
      <w:proofErr w:type="spellStart"/>
      <w:r w:rsidR="0063233D">
        <w:rPr>
          <w:rFonts w:ascii="Calibri" w:hAnsi="Calibri"/>
          <w:b/>
          <w:sz w:val="20"/>
          <w:szCs w:val="20"/>
        </w:rPr>
        <w:t>późn</w:t>
      </w:r>
      <w:proofErr w:type="spellEnd"/>
      <w:r w:rsidR="0063233D">
        <w:rPr>
          <w:rFonts w:ascii="Calibri" w:hAnsi="Calibri"/>
          <w:b/>
          <w:sz w:val="20"/>
          <w:szCs w:val="20"/>
        </w:rPr>
        <w:t xml:space="preserve">. zm.), </w:t>
      </w:r>
      <w:r w:rsidRPr="00803252">
        <w:rPr>
          <w:rFonts w:ascii="Calibri" w:hAnsi="Calibri"/>
          <w:b/>
          <w:sz w:val="20"/>
          <w:szCs w:val="20"/>
          <w:u w:val="single"/>
        </w:rPr>
        <w:t xml:space="preserve">zwanego </w:t>
      </w:r>
      <w:r w:rsidR="006F2462" w:rsidRPr="00803252">
        <w:rPr>
          <w:rFonts w:ascii="Calibri" w:hAnsi="Calibri"/>
          <w:b/>
          <w:sz w:val="20"/>
          <w:szCs w:val="20"/>
          <w:u w:val="single"/>
        </w:rPr>
        <w:t xml:space="preserve">w dalszej części Umowy </w:t>
      </w:r>
      <w:r w:rsidRPr="00803252">
        <w:rPr>
          <w:rFonts w:ascii="Calibri" w:hAnsi="Calibri"/>
          <w:b/>
          <w:sz w:val="20"/>
          <w:szCs w:val="20"/>
          <w:u w:val="single"/>
        </w:rPr>
        <w:t xml:space="preserve">rozporządzeniem Parlamentu Europejskiego i Rady </w:t>
      </w:r>
      <w:r w:rsidR="00A44C08" w:rsidRPr="00803252">
        <w:rPr>
          <w:rFonts w:ascii="Calibri" w:hAnsi="Calibri"/>
          <w:b/>
          <w:sz w:val="20"/>
          <w:szCs w:val="20"/>
          <w:u w:val="single"/>
        </w:rPr>
        <w:t>nr 1301/2013;</w:t>
      </w:r>
    </w:p>
    <w:p w14:paraId="17A33977" w14:textId="77777777" w:rsidR="00B14626" w:rsidRPr="00803252" w:rsidRDefault="00A16B97" w:rsidP="007C285F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pacing w:before="60" w:after="60"/>
        <w:ind w:left="284" w:right="284" w:hanging="284"/>
        <w:jc w:val="both"/>
        <w:rPr>
          <w:rFonts w:ascii="Calibri" w:hAnsi="Calibri"/>
          <w:b/>
          <w:sz w:val="20"/>
          <w:szCs w:val="20"/>
        </w:rPr>
      </w:pPr>
      <w:r w:rsidRPr="00803252">
        <w:rPr>
          <w:rFonts w:ascii="Calibri" w:hAnsi="Calibri"/>
          <w:b/>
          <w:sz w:val="20"/>
          <w:szCs w:val="20"/>
        </w:rPr>
        <w:t xml:space="preserve">rozporządzenia wykonawczego Komisji (UE) </w:t>
      </w:r>
      <w:r w:rsidR="002E361F" w:rsidRPr="00803252">
        <w:rPr>
          <w:rFonts w:ascii="Calibri" w:hAnsi="Calibri"/>
          <w:b/>
          <w:sz w:val="20"/>
          <w:szCs w:val="20"/>
        </w:rPr>
        <w:t>n</w:t>
      </w:r>
      <w:r w:rsidRPr="00803252">
        <w:rPr>
          <w:rFonts w:ascii="Calibri" w:hAnsi="Calibri"/>
          <w:b/>
          <w:sz w:val="20"/>
          <w:szCs w:val="20"/>
        </w:rPr>
        <w:t xml:space="preserve">r 1011/2014 z dnia 22 września 2014 r. ustanawiającego szczegółowe przepisy wykonawcze do rozporządzenia Parlamentu Europejskiego i Rady (UE) nr 1303/2013 </w:t>
      </w:r>
      <w:r w:rsidR="00645577">
        <w:rPr>
          <w:rFonts w:ascii="Calibri" w:hAnsi="Calibri"/>
          <w:b/>
          <w:sz w:val="20"/>
          <w:szCs w:val="20"/>
        </w:rPr>
        <w:br/>
      </w:r>
      <w:r w:rsidRPr="00803252">
        <w:rPr>
          <w:rFonts w:ascii="Calibri" w:hAnsi="Calibri"/>
          <w:b/>
          <w:sz w:val="20"/>
          <w:szCs w:val="20"/>
        </w:rPr>
        <w:t xml:space="preserve">w odniesieniu do wzorów służących do przekazywania Komisji określonych informacji między beneficjentami </w:t>
      </w:r>
      <w:r w:rsidR="00645577">
        <w:rPr>
          <w:rFonts w:ascii="Calibri" w:hAnsi="Calibri"/>
          <w:b/>
          <w:sz w:val="20"/>
          <w:szCs w:val="20"/>
        </w:rPr>
        <w:br/>
      </w:r>
      <w:r w:rsidRPr="00803252">
        <w:rPr>
          <w:rFonts w:ascii="Calibri" w:hAnsi="Calibri"/>
          <w:b/>
          <w:sz w:val="20"/>
          <w:szCs w:val="20"/>
        </w:rPr>
        <w:t xml:space="preserve">a instytucjami zarządzającymi, certyfikującymi, audytowymi i pośredniczącymi (Dz. Urz. UE L </w:t>
      </w:r>
      <w:r w:rsidR="00342B1D" w:rsidRPr="00803252">
        <w:rPr>
          <w:rFonts w:ascii="Calibri" w:hAnsi="Calibri"/>
          <w:b/>
          <w:sz w:val="20"/>
          <w:szCs w:val="20"/>
        </w:rPr>
        <w:t>286</w:t>
      </w:r>
      <w:r w:rsidRPr="00803252">
        <w:rPr>
          <w:rFonts w:ascii="Calibri" w:hAnsi="Calibri"/>
          <w:b/>
          <w:sz w:val="20"/>
          <w:szCs w:val="20"/>
        </w:rPr>
        <w:t xml:space="preserve"> z 30.09.2014 r., </w:t>
      </w:r>
      <w:r w:rsidR="00342B1D" w:rsidRPr="00803252">
        <w:rPr>
          <w:rFonts w:ascii="Calibri" w:hAnsi="Calibri"/>
          <w:b/>
          <w:sz w:val="20"/>
          <w:szCs w:val="20"/>
        </w:rPr>
        <w:t>s.</w:t>
      </w:r>
      <w:r w:rsidR="003E12F1" w:rsidRPr="00803252">
        <w:rPr>
          <w:rFonts w:ascii="Calibri" w:hAnsi="Calibri"/>
          <w:b/>
          <w:sz w:val="20"/>
          <w:szCs w:val="20"/>
        </w:rPr>
        <w:t xml:space="preserve"> </w:t>
      </w:r>
      <w:r w:rsidR="00342B1D" w:rsidRPr="00803252">
        <w:rPr>
          <w:rFonts w:ascii="Calibri" w:hAnsi="Calibri"/>
          <w:b/>
          <w:sz w:val="20"/>
          <w:szCs w:val="20"/>
        </w:rPr>
        <w:t>1</w:t>
      </w:r>
      <w:r w:rsidRPr="00803252">
        <w:rPr>
          <w:rFonts w:ascii="Calibri" w:hAnsi="Calibri"/>
          <w:b/>
          <w:sz w:val="20"/>
          <w:szCs w:val="20"/>
        </w:rPr>
        <w:t xml:space="preserve">, z </w:t>
      </w:r>
      <w:proofErr w:type="spellStart"/>
      <w:r w:rsidRPr="00803252">
        <w:rPr>
          <w:rFonts w:ascii="Calibri" w:hAnsi="Calibri"/>
          <w:b/>
          <w:sz w:val="20"/>
          <w:szCs w:val="20"/>
        </w:rPr>
        <w:t>późn</w:t>
      </w:r>
      <w:proofErr w:type="spellEnd"/>
      <w:r w:rsidRPr="00803252">
        <w:rPr>
          <w:rFonts w:ascii="Calibri" w:hAnsi="Calibri"/>
          <w:b/>
          <w:sz w:val="20"/>
          <w:szCs w:val="20"/>
        </w:rPr>
        <w:t>.</w:t>
      </w:r>
      <w:r w:rsidR="00760CDF" w:rsidRPr="00803252">
        <w:rPr>
          <w:rFonts w:ascii="Calibri" w:hAnsi="Calibri"/>
          <w:b/>
          <w:sz w:val="20"/>
          <w:szCs w:val="20"/>
        </w:rPr>
        <w:t xml:space="preserve"> </w:t>
      </w:r>
      <w:r w:rsidRPr="00803252">
        <w:rPr>
          <w:rFonts w:ascii="Calibri" w:hAnsi="Calibri"/>
          <w:b/>
          <w:sz w:val="20"/>
          <w:szCs w:val="20"/>
        </w:rPr>
        <w:t>zm.)</w:t>
      </w:r>
      <w:r w:rsidR="00703C85">
        <w:rPr>
          <w:rFonts w:ascii="Calibri" w:hAnsi="Calibri"/>
          <w:b/>
          <w:sz w:val="20"/>
          <w:szCs w:val="20"/>
        </w:rPr>
        <w:t>;</w:t>
      </w:r>
      <w:r w:rsidR="00703C85" w:rsidRPr="00803252" w:rsidDel="00703C85">
        <w:rPr>
          <w:rFonts w:ascii="Calibri" w:hAnsi="Calibri"/>
          <w:b/>
          <w:sz w:val="20"/>
          <w:szCs w:val="20"/>
        </w:rPr>
        <w:t xml:space="preserve"> </w:t>
      </w:r>
    </w:p>
    <w:p w14:paraId="1418C781" w14:textId="758ED001" w:rsidR="006D1052" w:rsidRPr="002C3F22" w:rsidRDefault="00E7286E" w:rsidP="002C3F2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pacing w:before="60" w:after="60"/>
        <w:ind w:left="284" w:right="284" w:hanging="284"/>
        <w:jc w:val="both"/>
        <w:rPr>
          <w:rFonts w:ascii="Calibri" w:hAnsi="Calibri"/>
          <w:b/>
          <w:sz w:val="20"/>
          <w:szCs w:val="20"/>
        </w:rPr>
      </w:pPr>
      <w:r w:rsidRPr="00803252">
        <w:rPr>
          <w:rFonts w:ascii="Calibri" w:hAnsi="Calibri" w:cs="Calibri"/>
          <w:b/>
          <w:sz w:val="20"/>
          <w:szCs w:val="20"/>
        </w:rPr>
        <w:t xml:space="preserve">rozporządzenia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</w:t>
      </w:r>
      <w:r w:rsidRPr="00AA0AC6">
        <w:rPr>
          <w:rFonts w:ascii="Calibri" w:hAnsi="Calibri" w:cs="Calibri"/>
          <w:b/>
          <w:sz w:val="20"/>
          <w:szCs w:val="20"/>
        </w:rPr>
        <w:t xml:space="preserve">Funduszu Społecznego, Funduszu Spójności i Europejskiego Funduszu Morskiego i Rybackiego (Dz. Urz. UE L 138 </w:t>
      </w:r>
      <w:r w:rsidR="00051014" w:rsidRPr="00AA0AC6">
        <w:rPr>
          <w:rFonts w:ascii="Calibri" w:hAnsi="Calibri" w:cs="Calibri"/>
          <w:b/>
          <w:sz w:val="20"/>
          <w:szCs w:val="20"/>
        </w:rPr>
        <w:br/>
      </w:r>
      <w:r w:rsidRPr="00AA0AC6">
        <w:rPr>
          <w:rFonts w:ascii="Calibri" w:hAnsi="Calibri" w:cs="Calibri"/>
          <w:b/>
          <w:sz w:val="20"/>
          <w:szCs w:val="20"/>
        </w:rPr>
        <w:t>z 13.</w:t>
      </w:r>
      <w:r w:rsidR="00923E36" w:rsidRPr="00AA0AC6">
        <w:rPr>
          <w:rFonts w:ascii="Calibri" w:hAnsi="Calibri" w:cs="Calibri"/>
          <w:b/>
          <w:sz w:val="20"/>
          <w:szCs w:val="20"/>
        </w:rPr>
        <w:t>0</w:t>
      </w:r>
      <w:r w:rsidRPr="00AA0AC6">
        <w:rPr>
          <w:rFonts w:ascii="Calibri" w:hAnsi="Calibri" w:cs="Calibri"/>
          <w:b/>
          <w:sz w:val="20"/>
          <w:szCs w:val="20"/>
        </w:rPr>
        <w:t xml:space="preserve">5.2014, str. 5, z </w:t>
      </w:r>
      <w:proofErr w:type="spellStart"/>
      <w:r w:rsidRPr="00AA0AC6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AA0AC6">
        <w:rPr>
          <w:rFonts w:ascii="Calibri" w:hAnsi="Calibri" w:cs="Calibri"/>
          <w:b/>
          <w:sz w:val="20"/>
          <w:szCs w:val="20"/>
        </w:rPr>
        <w:t>. zm.)</w:t>
      </w:r>
      <w:r w:rsidR="00DC091A" w:rsidRPr="00AA0AC6">
        <w:rPr>
          <w:rFonts w:ascii="Calibri" w:hAnsi="Calibri" w:cs="Calibri"/>
          <w:b/>
          <w:sz w:val="20"/>
          <w:szCs w:val="20"/>
        </w:rPr>
        <w:t xml:space="preserve">, </w:t>
      </w:r>
      <w:r w:rsidR="00DC091A" w:rsidRPr="00AA0AC6">
        <w:rPr>
          <w:rFonts w:ascii="Calibri" w:hAnsi="Calibri" w:cs="Calibri"/>
          <w:b/>
          <w:sz w:val="20"/>
          <w:szCs w:val="20"/>
          <w:u w:val="single"/>
        </w:rPr>
        <w:t xml:space="preserve">zwanego </w:t>
      </w:r>
      <w:r w:rsidR="006F2462" w:rsidRPr="00AA0AC6">
        <w:rPr>
          <w:rFonts w:ascii="Calibri" w:hAnsi="Calibri"/>
          <w:b/>
          <w:sz w:val="20"/>
          <w:szCs w:val="20"/>
          <w:u w:val="single"/>
        </w:rPr>
        <w:t xml:space="preserve">w dalszej części Umowy </w:t>
      </w:r>
      <w:r w:rsidR="00DC091A" w:rsidRPr="00AA0AC6">
        <w:rPr>
          <w:rFonts w:ascii="Calibri" w:hAnsi="Calibri" w:cs="Calibri"/>
          <w:b/>
          <w:sz w:val="20"/>
          <w:szCs w:val="20"/>
          <w:u w:val="single"/>
        </w:rPr>
        <w:t>rozporządzeniem Komisji 480/2014</w:t>
      </w:r>
      <w:r w:rsidR="00DB6577" w:rsidRPr="00AA0AC6">
        <w:rPr>
          <w:rFonts w:ascii="Calibri" w:hAnsi="Calibri" w:cs="Calibri"/>
          <w:b/>
          <w:sz w:val="20"/>
          <w:szCs w:val="20"/>
          <w:u w:val="single"/>
        </w:rPr>
        <w:t>;</w:t>
      </w:r>
    </w:p>
    <w:p w14:paraId="1680B0DA" w14:textId="2AFB7077" w:rsidR="002E361F" w:rsidRPr="00AA0AC6" w:rsidRDefault="00BF67B7" w:rsidP="007C285F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pacing w:before="60" w:after="60"/>
        <w:ind w:left="284" w:right="284" w:hanging="284"/>
        <w:jc w:val="both"/>
        <w:rPr>
          <w:rFonts w:ascii="Calibri" w:hAnsi="Calibri"/>
          <w:b/>
          <w:sz w:val="20"/>
          <w:szCs w:val="20"/>
        </w:rPr>
      </w:pPr>
      <w:r w:rsidRPr="00AA0AC6">
        <w:rPr>
          <w:rFonts w:ascii="Calibri" w:hAnsi="Calibri"/>
          <w:b/>
          <w:sz w:val="20"/>
          <w:szCs w:val="20"/>
        </w:rPr>
        <w:t>ustawy z dnia 27 sierpnia 2009 r. o finansach publicznych (</w:t>
      </w:r>
      <w:r w:rsidR="00A83655" w:rsidRPr="00AA0AC6">
        <w:rPr>
          <w:rFonts w:ascii="Calibri" w:hAnsi="Calibri"/>
          <w:b/>
          <w:sz w:val="20"/>
          <w:szCs w:val="20"/>
        </w:rPr>
        <w:t>Dz. U. z 20</w:t>
      </w:r>
      <w:r w:rsidR="00E05203">
        <w:rPr>
          <w:rFonts w:ascii="Calibri" w:hAnsi="Calibri"/>
          <w:b/>
          <w:sz w:val="20"/>
          <w:szCs w:val="20"/>
        </w:rPr>
        <w:t>21</w:t>
      </w:r>
      <w:r w:rsidR="00A83655" w:rsidRPr="00AA0AC6">
        <w:rPr>
          <w:rFonts w:ascii="Calibri" w:hAnsi="Calibri"/>
          <w:b/>
          <w:sz w:val="20"/>
          <w:szCs w:val="20"/>
        </w:rPr>
        <w:t xml:space="preserve"> r. poz. </w:t>
      </w:r>
      <w:r w:rsidR="00E05203">
        <w:rPr>
          <w:rFonts w:ascii="Calibri" w:hAnsi="Calibri"/>
          <w:b/>
          <w:sz w:val="20"/>
          <w:szCs w:val="20"/>
        </w:rPr>
        <w:t>305</w:t>
      </w:r>
      <w:r w:rsidR="00FD4048">
        <w:rPr>
          <w:rFonts w:ascii="Calibri" w:hAnsi="Calibri"/>
          <w:b/>
          <w:sz w:val="20"/>
          <w:szCs w:val="20"/>
        </w:rPr>
        <w:t xml:space="preserve">, z </w:t>
      </w:r>
      <w:proofErr w:type="spellStart"/>
      <w:r w:rsidR="00FD4048">
        <w:rPr>
          <w:rFonts w:ascii="Calibri" w:hAnsi="Calibri"/>
          <w:b/>
          <w:sz w:val="20"/>
          <w:szCs w:val="20"/>
        </w:rPr>
        <w:t>późn</w:t>
      </w:r>
      <w:proofErr w:type="spellEnd"/>
      <w:r w:rsidR="00FD4048">
        <w:rPr>
          <w:rFonts w:ascii="Calibri" w:hAnsi="Calibri"/>
          <w:b/>
          <w:sz w:val="20"/>
          <w:szCs w:val="20"/>
        </w:rPr>
        <w:t>. zm.</w:t>
      </w:r>
      <w:r w:rsidRPr="00AA0AC6">
        <w:rPr>
          <w:rFonts w:ascii="Calibri" w:hAnsi="Calibri"/>
          <w:b/>
          <w:sz w:val="20"/>
          <w:szCs w:val="20"/>
        </w:rPr>
        <w:t>)</w:t>
      </w:r>
      <w:r w:rsidR="00014A7F" w:rsidRPr="00AA0AC6">
        <w:rPr>
          <w:rFonts w:ascii="Calibri" w:hAnsi="Calibri"/>
          <w:b/>
          <w:sz w:val="20"/>
          <w:szCs w:val="20"/>
        </w:rPr>
        <w:t xml:space="preserve">, </w:t>
      </w:r>
      <w:r w:rsidR="00014A7F" w:rsidRPr="00AA0AC6">
        <w:rPr>
          <w:rFonts w:ascii="Calibri" w:hAnsi="Calibri"/>
          <w:b/>
          <w:sz w:val="20"/>
          <w:szCs w:val="20"/>
          <w:u w:val="single"/>
        </w:rPr>
        <w:t>zwaną</w:t>
      </w:r>
      <w:r w:rsidRPr="00AA0AC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6F2462" w:rsidRPr="00AA0AC6">
        <w:rPr>
          <w:rFonts w:ascii="Calibri" w:hAnsi="Calibri"/>
          <w:b/>
          <w:sz w:val="20"/>
          <w:szCs w:val="20"/>
          <w:u w:val="single"/>
        </w:rPr>
        <w:t xml:space="preserve">w dalszej części Umowy </w:t>
      </w:r>
      <w:r w:rsidRPr="00AA0AC6">
        <w:rPr>
          <w:rFonts w:ascii="Calibri" w:hAnsi="Calibri"/>
          <w:b/>
          <w:sz w:val="20"/>
          <w:szCs w:val="20"/>
          <w:u w:val="single"/>
        </w:rPr>
        <w:t>ustawą o</w:t>
      </w:r>
      <w:r w:rsidR="00D67F3E" w:rsidRPr="00AA0AC6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AA0AC6">
        <w:rPr>
          <w:rFonts w:ascii="Calibri" w:hAnsi="Calibri"/>
          <w:b/>
          <w:sz w:val="20"/>
          <w:szCs w:val="20"/>
          <w:u w:val="single"/>
        </w:rPr>
        <w:t>finansach publicznych</w:t>
      </w:r>
      <w:r w:rsidR="00206FD0" w:rsidRPr="00AA0AC6">
        <w:rPr>
          <w:rFonts w:ascii="Calibri" w:hAnsi="Calibri"/>
          <w:b/>
          <w:sz w:val="20"/>
          <w:szCs w:val="20"/>
          <w:u w:val="single"/>
        </w:rPr>
        <w:t>;</w:t>
      </w:r>
    </w:p>
    <w:p w14:paraId="620D496D" w14:textId="77777777" w:rsidR="000C1220" w:rsidRPr="00AA0AC6" w:rsidRDefault="00BF67B7" w:rsidP="007C285F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pacing w:before="60" w:after="60"/>
        <w:ind w:left="284" w:right="284" w:hanging="284"/>
        <w:jc w:val="both"/>
        <w:rPr>
          <w:rFonts w:ascii="Calibri" w:hAnsi="Calibri"/>
          <w:b/>
          <w:sz w:val="20"/>
          <w:szCs w:val="20"/>
        </w:rPr>
      </w:pPr>
      <w:r w:rsidRPr="00AA0AC6">
        <w:rPr>
          <w:rFonts w:ascii="Calibri" w:hAnsi="Calibri"/>
          <w:b/>
          <w:sz w:val="20"/>
          <w:szCs w:val="20"/>
        </w:rPr>
        <w:t xml:space="preserve">ustawy z dnia 11 lipca 2014 r. o zasadach </w:t>
      </w:r>
      <w:r w:rsidRPr="001E32F4">
        <w:rPr>
          <w:rFonts w:ascii="Calibri" w:hAnsi="Calibri"/>
          <w:b/>
          <w:sz w:val="20"/>
          <w:szCs w:val="20"/>
        </w:rPr>
        <w:t xml:space="preserve">realizacji programów w zakresie polityki spójności finansowanych </w:t>
      </w:r>
      <w:r w:rsidR="003320A3" w:rsidRPr="001E32F4">
        <w:rPr>
          <w:rFonts w:ascii="Calibri" w:hAnsi="Calibri"/>
          <w:b/>
          <w:sz w:val="20"/>
          <w:szCs w:val="20"/>
        </w:rPr>
        <w:br/>
      </w:r>
      <w:r w:rsidRPr="001E32F4">
        <w:rPr>
          <w:rFonts w:ascii="Calibri" w:hAnsi="Calibri"/>
          <w:b/>
          <w:sz w:val="20"/>
          <w:szCs w:val="20"/>
        </w:rPr>
        <w:t>w</w:t>
      </w:r>
      <w:r w:rsidR="003320A3" w:rsidRPr="001E32F4">
        <w:rPr>
          <w:rFonts w:ascii="Calibri" w:hAnsi="Calibri"/>
          <w:b/>
          <w:sz w:val="20"/>
          <w:szCs w:val="20"/>
        </w:rPr>
        <w:t xml:space="preserve"> </w:t>
      </w:r>
      <w:r w:rsidRPr="001E32F4">
        <w:rPr>
          <w:rFonts w:ascii="Calibri" w:hAnsi="Calibri"/>
          <w:b/>
          <w:sz w:val="20"/>
          <w:szCs w:val="20"/>
        </w:rPr>
        <w:t>perspektywie finansowej 2014-2020 (Dz. U. z 20</w:t>
      </w:r>
      <w:r w:rsidR="00A12750" w:rsidRPr="001E32F4">
        <w:rPr>
          <w:rFonts w:ascii="Calibri" w:hAnsi="Calibri"/>
          <w:b/>
          <w:sz w:val="20"/>
          <w:szCs w:val="20"/>
        </w:rPr>
        <w:t>20</w:t>
      </w:r>
      <w:r w:rsidRPr="001E32F4">
        <w:rPr>
          <w:rFonts w:ascii="Calibri" w:hAnsi="Calibri"/>
          <w:b/>
          <w:sz w:val="20"/>
          <w:szCs w:val="20"/>
        </w:rPr>
        <w:t xml:space="preserve"> r. poz. </w:t>
      </w:r>
      <w:r w:rsidR="00A12750" w:rsidRPr="001E32F4">
        <w:rPr>
          <w:rFonts w:ascii="Calibri" w:hAnsi="Calibri"/>
          <w:b/>
          <w:sz w:val="20"/>
          <w:szCs w:val="20"/>
        </w:rPr>
        <w:t>818</w:t>
      </w:r>
      <w:r w:rsidRPr="001E32F4">
        <w:rPr>
          <w:rFonts w:ascii="Calibri" w:hAnsi="Calibri"/>
          <w:b/>
          <w:sz w:val="20"/>
          <w:szCs w:val="20"/>
        </w:rPr>
        <w:t>),</w:t>
      </w:r>
      <w:r w:rsidRPr="00AA0AC6">
        <w:rPr>
          <w:rFonts w:ascii="Calibri" w:hAnsi="Calibri"/>
          <w:b/>
          <w:sz w:val="20"/>
          <w:szCs w:val="20"/>
        </w:rPr>
        <w:t xml:space="preserve"> </w:t>
      </w:r>
      <w:r w:rsidRPr="00AA0AC6">
        <w:rPr>
          <w:rFonts w:ascii="Calibri" w:hAnsi="Calibri"/>
          <w:b/>
          <w:sz w:val="20"/>
          <w:szCs w:val="20"/>
          <w:u w:val="single"/>
        </w:rPr>
        <w:t xml:space="preserve">zwaną </w:t>
      </w:r>
      <w:r w:rsidR="006F2462" w:rsidRPr="00AA0AC6">
        <w:rPr>
          <w:rFonts w:ascii="Calibri" w:hAnsi="Calibri"/>
          <w:b/>
          <w:sz w:val="20"/>
          <w:szCs w:val="20"/>
          <w:u w:val="single"/>
        </w:rPr>
        <w:t xml:space="preserve">w dalszej części Umowy </w:t>
      </w:r>
      <w:r w:rsidRPr="00AA0AC6">
        <w:rPr>
          <w:rFonts w:ascii="Calibri" w:hAnsi="Calibri"/>
          <w:b/>
          <w:sz w:val="20"/>
          <w:szCs w:val="20"/>
          <w:u w:val="single"/>
        </w:rPr>
        <w:t>Ustawą</w:t>
      </w:r>
      <w:r w:rsidR="000C1220" w:rsidRPr="00AA0AC6">
        <w:rPr>
          <w:rFonts w:ascii="Calibri" w:hAnsi="Calibri"/>
          <w:b/>
          <w:sz w:val="20"/>
          <w:szCs w:val="20"/>
          <w:u w:val="single"/>
        </w:rPr>
        <w:t>;</w:t>
      </w:r>
    </w:p>
    <w:p w14:paraId="32C6B736" w14:textId="77777777" w:rsidR="004542BE" w:rsidRPr="00AA0AC6" w:rsidRDefault="00FC2558" w:rsidP="007C285F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pacing w:before="60" w:after="60"/>
        <w:ind w:left="284" w:right="284" w:hanging="284"/>
        <w:jc w:val="both"/>
        <w:rPr>
          <w:rFonts w:ascii="Calibri" w:hAnsi="Calibri"/>
          <w:b/>
          <w:sz w:val="20"/>
          <w:szCs w:val="20"/>
        </w:rPr>
      </w:pPr>
      <w:r w:rsidRPr="00AA0AC6">
        <w:rPr>
          <w:rFonts w:ascii="Calibri" w:hAnsi="Calibri"/>
          <w:b/>
          <w:sz w:val="20"/>
          <w:szCs w:val="20"/>
        </w:rPr>
        <w:t xml:space="preserve">ustawy z dnia 23 kwietnia 1964 r. Kodeks cywilny </w:t>
      </w:r>
      <w:r w:rsidR="00B86873" w:rsidRPr="00AA0AC6">
        <w:rPr>
          <w:rFonts w:ascii="Calibri" w:hAnsi="Calibri"/>
          <w:b/>
          <w:sz w:val="20"/>
          <w:szCs w:val="20"/>
        </w:rPr>
        <w:t>(Dz.</w:t>
      </w:r>
      <w:r w:rsidR="0043114C" w:rsidRPr="00AA0AC6">
        <w:rPr>
          <w:rFonts w:ascii="Calibri" w:hAnsi="Calibri"/>
          <w:b/>
          <w:sz w:val="20"/>
          <w:szCs w:val="20"/>
        </w:rPr>
        <w:t xml:space="preserve"> </w:t>
      </w:r>
      <w:r w:rsidR="00B86873" w:rsidRPr="00AA0AC6">
        <w:rPr>
          <w:rFonts w:ascii="Calibri" w:hAnsi="Calibri"/>
          <w:b/>
          <w:sz w:val="20"/>
          <w:szCs w:val="20"/>
        </w:rPr>
        <w:t>U. z 20</w:t>
      </w:r>
      <w:r w:rsidR="00DB528D">
        <w:rPr>
          <w:rFonts w:ascii="Calibri" w:hAnsi="Calibri"/>
          <w:b/>
          <w:sz w:val="20"/>
          <w:szCs w:val="20"/>
        </w:rPr>
        <w:t>20</w:t>
      </w:r>
      <w:r w:rsidR="00B86873" w:rsidRPr="00AA0AC6">
        <w:rPr>
          <w:rFonts w:ascii="Calibri" w:hAnsi="Calibri"/>
          <w:b/>
          <w:sz w:val="20"/>
          <w:szCs w:val="20"/>
        </w:rPr>
        <w:t xml:space="preserve"> r. poz.</w:t>
      </w:r>
      <w:r w:rsidR="00E52411" w:rsidRPr="00AA0AC6">
        <w:rPr>
          <w:rFonts w:ascii="Calibri" w:hAnsi="Calibri"/>
          <w:b/>
          <w:sz w:val="20"/>
          <w:szCs w:val="20"/>
        </w:rPr>
        <w:t xml:space="preserve"> </w:t>
      </w:r>
      <w:r w:rsidR="00A97597" w:rsidRPr="00AA0AC6">
        <w:rPr>
          <w:rFonts w:ascii="Calibri" w:hAnsi="Calibri"/>
          <w:b/>
          <w:sz w:val="20"/>
          <w:szCs w:val="20"/>
        </w:rPr>
        <w:t>1</w:t>
      </w:r>
      <w:r w:rsidR="00DB528D">
        <w:rPr>
          <w:rFonts w:ascii="Calibri" w:hAnsi="Calibri"/>
          <w:b/>
          <w:sz w:val="20"/>
          <w:szCs w:val="20"/>
        </w:rPr>
        <w:t>740</w:t>
      </w:r>
      <w:r w:rsidR="007C4C76">
        <w:rPr>
          <w:rFonts w:ascii="Calibri" w:hAnsi="Calibri"/>
          <w:b/>
          <w:sz w:val="20"/>
          <w:szCs w:val="20"/>
        </w:rPr>
        <w:t xml:space="preserve"> z </w:t>
      </w:r>
      <w:proofErr w:type="spellStart"/>
      <w:r w:rsidR="007C4C76">
        <w:rPr>
          <w:rFonts w:ascii="Calibri" w:hAnsi="Calibri"/>
          <w:b/>
          <w:sz w:val="20"/>
          <w:szCs w:val="20"/>
        </w:rPr>
        <w:t>późn</w:t>
      </w:r>
      <w:proofErr w:type="spellEnd"/>
      <w:r w:rsidR="007C4C76">
        <w:rPr>
          <w:rFonts w:ascii="Calibri" w:hAnsi="Calibri"/>
          <w:b/>
          <w:sz w:val="20"/>
          <w:szCs w:val="20"/>
        </w:rPr>
        <w:t xml:space="preserve">. </w:t>
      </w:r>
      <w:proofErr w:type="spellStart"/>
      <w:r w:rsidR="007C4C76">
        <w:rPr>
          <w:rFonts w:ascii="Calibri" w:hAnsi="Calibri"/>
          <w:b/>
          <w:sz w:val="20"/>
          <w:szCs w:val="20"/>
        </w:rPr>
        <w:t>zm</w:t>
      </w:r>
      <w:proofErr w:type="spellEnd"/>
      <w:r w:rsidR="00014A7F" w:rsidRPr="00AA0AC6">
        <w:rPr>
          <w:rFonts w:ascii="Calibri" w:hAnsi="Calibri"/>
          <w:b/>
          <w:sz w:val="20"/>
          <w:szCs w:val="20"/>
        </w:rPr>
        <w:t>);</w:t>
      </w:r>
    </w:p>
    <w:p w14:paraId="0C6F5994" w14:textId="42057A03" w:rsidR="00E64A17" w:rsidRPr="001E32F4" w:rsidRDefault="00FC2558" w:rsidP="007C285F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pacing w:before="60" w:after="60"/>
        <w:ind w:left="284" w:right="284" w:hanging="284"/>
        <w:jc w:val="both"/>
        <w:rPr>
          <w:rFonts w:ascii="Calibri" w:eastAsia="Calibri" w:hAnsi="Calibri"/>
          <w:b/>
          <w:sz w:val="20"/>
          <w:szCs w:val="20"/>
        </w:rPr>
      </w:pPr>
      <w:bookmarkStart w:id="1" w:name="_Hlk54685608"/>
      <w:r w:rsidRPr="001E32F4">
        <w:rPr>
          <w:rFonts w:ascii="Calibri" w:hAnsi="Calibri"/>
          <w:b/>
          <w:sz w:val="20"/>
          <w:szCs w:val="20"/>
        </w:rPr>
        <w:t xml:space="preserve">Kontraktu </w:t>
      </w:r>
      <w:r w:rsidR="00AE4DD6" w:rsidRPr="001E32F4">
        <w:rPr>
          <w:rFonts w:ascii="Calibri" w:hAnsi="Calibri"/>
          <w:b/>
          <w:sz w:val="20"/>
          <w:szCs w:val="20"/>
        </w:rPr>
        <w:t xml:space="preserve">Terytorialnego </w:t>
      </w:r>
      <w:r w:rsidRPr="001E32F4">
        <w:rPr>
          <w:rFonts w:ascii="Calibri" w:hAnsi="Calibri"/>
          <w:b/>
          <w:sz w:val="20"/>
          <w:szCs w:val="20"/>
        </w:rPr>
        <w:t>dla Województwa Dolnośląskiego</w:t>
      </w:r>
      <w:r w:rsidR="001E2BAF" w:rsidRPr="001E32F4">
        <w:rPr>
          <w:rFonts w:ascii="Calibri" w:hAnsi="Calibri"/>
          <w:b/>
          <w:sz w:val="20"/>
          <w:szCs w:val="20"/>
        </w:rPr>
        <w:t>, zawartego na podstawie art. 14</w:t>
      </w:r>
      <w:r w:rsidR="005B4703" w:rsidRPr="001E32F4">
        <w:rPr>
          <w:rFonts w:ascii="Calibri" w:hAnsi="Calibri"/>
          <w:b/>
          <w:sz w:val="20"/>
          <w:szCs w:val="20"/>
        </w:rPr>
        <w:t xml:space="preserve"> o</w:t>
      </w:r>
      <w:r w:rsidR="001E2BAF" w:rsidRPr="001E32F4">
        <w:rPr>
          <w:rFonts w:ascii="Calibri" w:hAnsi="Calibri"/>
          <w:b/>
          <w:sz w:val="20"/>
          <w:szCs w:val="20"/>
        </w:rPr>
        <w:t xml:space="preserve"> ust. 2 pkt 1 ustawy z dnia 6 grudnia 2006 r. o zasadach prowadzenia polityki rozwoju (Dz. U. z </w:t>
      </w:r>
      <w:r w:rsidR="004074DA" w:rsidRPr="001E32F4">
        <w:rPr>
          <w:rFonts w:ascii="Calibri" w:hAnsi="Calibri"/>
          <w:b/>
          <w:sz w:val="20"/>
          <w:szCs w:val="20"/>
        </w:rPr>
        <w:t>20</w:t>
      </w:r>
      <w:r w:rsidR="00FD4048">
        <w:rPr>
          <w:rFonts w:ascii="Calibri" w:hAnsi="Calibri"/>
          <w:b/>
          <w:sz w:val="20"/>
          <w:szCs w:val="20"/>
        </w:rPr>
        <w:t>21</w:t>
      </w:r>
      <w:r w:rsidR="004074DA" w:rsidRPr="001E32F4">
        <w:rPr>
          <w:rFonts w:ascii="Calibri" w:hAnsi="Calibri"/>
          <w:b/>
          <w:sz w:val="20"/>
          <w:szCs w:val="20"/>
        </w:rPr>
        <w:t xml:space="preserve"> </w:t>
      </w:r>
      <w:r w:rsidR="0063233D" w:rsidRPr="001E32F4">
        <w:rPr>
          <w:rFonts w:ascii="Calibri" w:hAnsi="Calibri"/>
          <w:b/>
          <w:sz w:val="20"/>
          <w:szCs w:val="20"/>
        </w:rPr>
        <w:t xml:space="preserve">r., </w:t>
      </w:r>
      <w:r w:rsidR="001E2BAF" w:rsidRPr="001E32F4">
        <w:rPr>
          <w:rFonts w:ascii="Calibri" w:hAnsi="Calibri"/>
          <w:b/>
          <w:sz w:val="20"/>
          <w:szCs w:val="20"/>
        </w:rPr>
        <w:t xml:space="preserve">poz. </w:t>
      </w:r>
      <w:r w:rsidR="00882294" w:rsidRPr="001E32F4">
        <w:rPr>
          <w:rFonts w:ascii="Calibri" w:hAnsi="Calibri"/>
          <w:b/>
          <w:sz w:val="20"/>
          <w:szCs w:val="20"/>
        </w:rPr>
        <w:t>1</w:t>
      </w:r>
      <w:r w:rsidR="00FD4048">
        <w:rPr>
          <w:rFonts w:ascii="Calibri" w:hAnsi="Calibri"/>
          <w:b/>
          <w:sz w:val="20"/>
          <w:szCs w:val="20"/>
        </w:rPr>
        <w:t>057</w:t>
      </w:r>
      <w:r w:rsidR="001E2BAF" w:rsidRPr="001E32F4">
        <w:rPr>
          <w:rFonts w:ascii="Calibri" w:hAnsi="Calibri"/>
          <w:b/>
          <w:sz w:val="20"/>
          <w:szCs w:val="20"/>
        </w:rPr>
        <w:t xml:space="preserve">), </w:t>
      </w:r>
      <w:r w:rsidR="00247586" w:rsidRPr="001E32F4">
        <w:rPr>
          <w:rFonts w:ascii="Calibri" w:hAnsi="Calibri"/>
          <w:b/>
          <w:sz w:val="20"/>
          <w:szCs w:val="20"/>
        </w:rPr>
        <w:t xml:space="preserve">pomiędzy </w:t>
      </w:r>
      <w:r w:rsidR="007D3980" w:rsidRPr="001E32F4">
        <w:rPr>
          <w:rFonts w:ascii="Calibri" w:hAnsi="Calibri"/>
          <w:b/>
          <w:sz w:val="20"/>
          <w:szCs w:val="20"/>
        </w:rPr>
        <w:t>M</w:t>
      </w:r>
      <w:r w:rsidR="001E2BAF" w:rsidRPr="001E32F4">
        <w:rPr>
          <w:rFonts w:ascii="Calibri" w:hAnsi="Calibri"/>
          <w:b/>
          <w:sz w:val="20"/>
          <w:szCs w:val="20"/>
        </w:rPr>
        <w:t>inistr</w:t>
      </w:r>
      <w:r w:rsidR="00247586" w:rsidRPr="001E32F4">
        <w:rPr>
          <w:rFonts w:ascii="Calibri" w:hAnsi="Calibri"/>
          <w:b/>
          <w:sz w:val="20"/>
          <w:szCs w:val="20"/>
        </w:rPr>
        <w:t>em</w:t>
      </w:r>
      <w:r w:rsidR="001E2BAF" w:rsidRPr="001E32F4">
        <w:rPr>
          <w:rFonts w:ascii="Calibri" w:hAnsi="Calibri"/>
          <w:b/>
          <w:sz w:val="20"/>
          <w:szCs w:val="20"/>
        </w:rPr>
        <w:t xml:space="preserve"> </w:t>
      </w:r>
      <w:r w:rsidR="007D3980" w:rsidRPr="001E32F4">
        <w:rPr>
          <w:rFonts w:ascii="Calibri" w:hAnsi="Calibri"/>
          <w:b/>
          <w:sz w:val="20"/>
          <w:szCs w:val="20"/>
        </w:rPr>
        <w:lastRenderedPageBreak/>
        <w:t xml:space="preserve">Infrastruktury i Rozwoju </w:t>
      </w:r>
      <w:r w:rsidR="001E2BAF" w:rsidRPr="001E32F4">
        <w:rPr>
          <w:rFonts w:ascii="Calibri" w:hAnsi="Calibri"/>
          <w:b/>
          <w:sz w:val="20"/>
          <w:szCs w:val="20"/>
        </w:rPr>
        <w:t>oraz Województw</w:t>
      </w:r>
      <w:r w:rsidR="007D3980" w:rsidRPr="001E32F4">
        <w:rPr>
          <w:rFonts w:ascii="Calibri" w:hAnsi="Calibri"/>
          <w:b/>
          <w:sz w:val="20"/>
          <w:szCs w:val="20"/>
        </w:rPr>
        <w:t>em</w:t>
      </w:r>
      <w:r w:rsidR="001E2BAF" w:rsidRPr="001E32F4">
        <w:rPr>
          <w:rFonts w:ascii="Calibri" w:hAnsi="Calibri"/>
          <w:b/>
          <w:sz w:val="20"/>
          <w:szCs w:val="20"/>
        </w:rPr>
        <w:t xml:space="preserve"> Dolnośląski</w:t>
      </w:r>
      <w:r w:rsidR="007D3980" w:rsidRPr="001E32F4">
        <w:rPr>
          <w:rFonts w:ascii="Calibri" w:hAnsi="Calibri"/>
          <w:b/>
          <w:sz w:val="20"/>
          <w:szCs w:val="20"/>
        </w:rPr>
        <w:t>m</w:t>
      </w:r>
      <w:r w:rsidR="001E2BAF" w:rsidRPr="001E32F4">
        <w:rPr>
          <w:rFonts w:ascii="Calibri" w:hAnsi="Calibri"/>
          <w:b/>
          <w:sz w:val="20"/>
          <w:szCs w:val="20"/>
        </w:rPr>
        <w:t xml:space="preserve">, zatwierdzonego uchwałą Rady Ministrów </w:t>
      </w:r>
      <w:r w:rsidR="00D4619C" w:rsidRPr="001E32F4">
        <w:rPr>
          <w:rFonts w:ascii="Calibri" w:hAnsi="Calibri"/>
          <w:b/>
          <w:sz w:val="20"/>
          <w:szCs w:val="20"/>
        </w:rPr>
        <w:t>N</w:t>
      </w:r>
      <w:r w:rsidR="001E2BAF" w:rsidRPr="001E32F4">
        <w:rPr>
          <w:rFonts w:ascii="Calibri" w:hAnsi="Calibri"/>
          <w:b/>
          <w:sz w:val="20"/>
          <w:szCs w:val="20"/>
        </w:rPr>
        <w:t xml:space="preserve">r 221 z dnia 04 listopada 2014 r. </w:t>
      </w:r>
      <w:r w:rsidR="0063233D" w:rsidRPr="001E32F4">
        <w:rPr>
          <w:rFonts w:ascii="Calibri" w:hAnsi="Calibri"/>
          <w:b/>
          <w:sz w:val="20"/>
          <w:szCs w:val="20"/>
        </w:rPr>
        <w:t xml:space="preserve">(M.P. </w:t>
      </w:r>
      <w:r w:rsidR="00D4619C" w:rsidRPr="001E32F4">
        <w:rPr>
          <w:rFonts w:ascii="Calibri" w:hAnsi="Calibri"/>
          <w:b/>
          <w:sz w:val="20"/>
          <w:szCs w:val="20"/>
        </w:rPr>
        <w:t>poz. 1060</w:t>
      </w:r>
      <w:r w:rsidR="002A7585" w:rsidRPr="001E32F4">
        <w:rPr>
          <w:rFonts w:ascii="Calibri" w:hAnsi="Calibri"/>
          <w:b/>
          <w:sz w:val="20"/>
          <w:szCs w:val="20"/>
        </w:rPr>
        <w:t>.</w:t>
      </w:r>
      <w:r w:rsidR="00D4619C" w:rsidRPr="001E32F4">
        <w:rPr>
          <w:rFonts w:ascii="Calibri" w:hAnsi="Calibri"/>
          <w:b/>
          <w:sz w:val="20"/>
          <w:szCs w:val="20"/>
        </w:rPr>
        <w:t xml:space="preserve">) </w:t>
      </w:r>
      <w:r w:rsidR="00E64A17" w:rsidRPr="001E32F4">
        <w:rPr>
          <w:rFonts w:ascii="Calibri" w:eastAsia="Calibri" w:hAnsi="Calibri"/>
          <w:b/>
          <w:sz w:val="20"/>
          <w:szCs w:val="20"/>
        </w:rPr>
        <w:t>zmienionego aneksem nr 1 zatwierdzonym uchwałą Rady Ministrów nr 126 z dnia 28 lipca 2015 r. (M.P. poz. 761) i uchwałą Zarządu Województwa Dolnośląskiego nr 1045/V/15 z dnia 12 sierpnia 2015 r.</w:t>
      </w:r>
      <w:r w:rsidR="008A4925">
        <w:rPr>
          <w:rFonts w:ascii="Calibri" w:eastAsia="Calibri" w:hAnsi="Calibri"/>
          <w:b/>
          <w:sz w:val="20"/>
          <w:szCs w:val="20"/>
        </w:rPr>
        <w:t>,</w:t>
      </w:r>
      <w:r w:rsidR="00E64A17" w:rsidRPr="001E32F4">
        <w:rPr>
          <w:rFonts w:ascii="Calibri" w:eastAsia="Calibri" w:hAnsi="Calibri"/>
          <w:b/>
          <w:sz w:val="20"/>
          <w:szCs w:val="20"/>
        </w:rPr>
        <w:t xml:space="preserve"> aneksem nr 2 zatwierdzonym uchwałą Rady Ministrów nr 56 z dnia 5 maja 2017 r. (M.P. poz. 523) i uchwałą Zarządu Województwa Dolnośląskiego nr 3819/V/17 z dnia 22 maja 2017 r.</w:t>
      </w:r>
      <w:r w:rsidR="008A4925">
        <w:rPr>
          <w:rFonts w:ascii="Calibri" w:eastAsia="Calibri" w:hAnsi="Calibri"/>
          <w:b/>
          <w:sz w:val="20"/>
          <w:szCs w:val="20"/>
        </w:rPr>
        <w:t>, aneksem nr 3</w:t>
      </w:r>
      <w:r w:rsidR="00760F53">
        <w:rPr>
          <w:rFonts w:ascii="Calibri" w:eastAsia="Calibri" w:hAnsi="Calibri"/>
          <w:b/>
          <w:sz w:val="20"/>
          <w:szCs w:val="20"/>
        </w:rPr>
        <w:t xml:space="preserve"> zatwierdzonym uchwałą</w:t>
      </w:r>
      <w:r w:rsidR="00760F53" w:rsidRPr="00760F53">
        <w:rPr>
          <w:rFonts w:ascii="Calibri" w:eastAsia="Calibri" w:hAnsi="Calibri"/>
          <w:b/>
          <w:sz w:val="20"/>
          <w:szCs w:val="20"/>
        </w:rPr>
        <w:t xml:space="preserve"> </w:t>
      </w:r>
      <w:r w:rsidR="00760F53" w:rsidRPr="001E32F4">
        <w:rPr>
          <w:rFonts w:ascii="Calibri" w:eastAsia="Calibri" w:hAnsi="Calibri"/>
          <w:b/>
          <w:sz w:val="20"/>
          <w:szCs w:val="20"/>
        </w:rPr>
        <w:t xml:space="preserve">Zarządu Województwa Dolnośląskiego nr </w:t>
      </w:r>
      <w:r w:rsidR="00760F53">
        <w:rPr>
          <w:rFonts w:ascii="Calibri" w:eastAsia="Calibri" w:hAnsi="Calibri"/>
          <w:b/>
          <w:sz w:val="20"/>
          <w:szCs w:val="20"/>
        </w:rPr>
        <w:t>2564</w:t>
      </w:r>
      <w:r w:rsidR="00760F53" w:rsidRPr="001E32F4">
        <w:rPr>
          <w:rFonts w:ascii="Calibri" w:eastAsia="Calibri" w:hAnsi="Calibri"/>
          <w:b/>
          <w:sz w:val="20"/>
          <w:szCs w:val="20"/>
        </w:rPr>
        <w:t>/V</w:t>
      </w:r>
      <w:r w:rsidR="00760F53">
        <w:rPr>
          <w:rFonts w:ascii="Calibri" w:eastAsia="Calibri" w:hAnsi="Calibri"/>
          <w:b/>
          <w:sz w:val="20"/>
          <w:szCs w:val="20"/>
        </w:rPr>
        <w:t>I</w:t>
      </w:r>
      <w:r w:rsidR="00760F53" w:rsidRPr="001E32F4">
        <w:rPr>
          <w:rFonts w:ascii="Calibri" w:eastAsia="Calibri" w:hAnsi="Calibri"/>
          <w:b/>
          <w:sz w:val="20"/>
          <w:szCs w:val="20"/>
        </w:rPr>
        <w:t>/</w:t>
      </w:r>
      <w:r w:rsidR="00760F53">
        <w:rPr>
          <w:rFonts w:ascii="Calibri" w:eastAsia="Calibri" w:hAnsi="Calibri"/>
          <w:b/>
          <w:sz w:val="20"/>
          <w:szCs w:val="20"/>
        </w:rPr>
        <w:t>20</w:t>
      </w:r>
      <w:r w:rsidR="00760F53" w:rsidRPr="001E32F4">
        <w:rPr>
          <w:rFonts w:ascii="Calibri" w:eastAsia="Calibri" w:hAnsi="Calibri"/>
          <w:b/>
          <w:sz w:val="20"/>
          <w:szCs w:val="20"/>
        </w:rPr>
        <w:t xml:space="preserve"> </w:t>
      </w:r>
      <w:r w:rsidR="00760F53">
        <w:rPr>
          <w:rFonts w:ascii="Calibri" w:eastAsia="Calibri" w:hAnsi="Calibri"/>
          <w:b/>
          <w:sz w:val="20"/>
          <w:szCs w:val="20"/>
        </w:rPr>
        <w:br/>
      </w:r>
      <w:r w:rsidR="00760F53" w:rsidRPr="001E32F4">
        <w:rPr>
          <w:rFonts w:ascii="Calibri" w:eastAsia="Calibri" w:hAnsi="Calibri"/>
          <w:b/>
          <w:sz w:val="20"/>
          <w:szCs w:val="20"/>
        </w:rPr>
        <w:t xml:space="preserve">z dnia </w:t>
      </w:r>
      <w:r w:rsidR="00760F53">
        <w:rPr>
          <w:rFonts w:ascii="Calibri" w:eastAsia="Calibri" w:hAnsi="Calibri"/>
          <w:b/>
          <w:sz w:val="20"/>
          <w:szCs w:val="20"/>
        </w:rPr>
        <w:t>31</w:t>
      </w:r>
      <w:r w:rsidR="00760F53" w:rsidRPr="001E32F4">
        <w:rPr>
          <w:rFonts w:ascii="Calibri" w:eastAsia="Calibri" w:hAnsi="Calibri"/>
          <w:b/>
          <w:sz w:val="20"/>
          <w:szCs w:val="20"/>
        </w:rPr>
        <w:t xml:space="preserve"> </w:t>
      </w:r>
      <w:r w:rsidR="00760F53">
        <w:rPr>
          <w:rFonts w:ascii="Calibri" w:eastAsia="Calibri" w:hAnsi="Calibri"/>
          <w:b/>
          <w:sz w:val="20"/>
          <w:szCs w:val="20"/>
        </w:rPr>
        <w:t>sierpnia</w:t>
      </w:r>
      <w:r w:rsidR="00760F53" w:rsidRPr="001E32F4">
        <w:rPr>
          <w:rFonts w:ascii="Calibri" w:eastAsia="Calibri" w:hAnsi="Calibri"/>
          <w:b/>
          <w:sz w:val="20"/>
          <w:szCs w:val="20"/>
        </w:rPr>
        <w:t xml:space="preserve"> 20</w:t>
      </w:r>
      <w:r w:rsidR="00760F53">
        <w:rPr>
          <w:rFonts w:ascii="Calibri" w:eastAsia="Calibri" w:hAnsi="Calibri"/>
          <w:b/>
          <w:sz w:val="20"/>
          <w:szCs w:val="20"/>
        </w:rPr>
        <w:t>20</w:t>
      </w:r>
      <w:r w:rsidR="00760F53" w:rsidRPr="001E32F4">
        <w:rPr>
          <w:rFonts w:ascii="Calibri" w:eastAsia="Calibri" w:hAnsi="Calibri"/>
          <w:b/>
          <w:sz w:val="20"/>
          <w:szCs w:val="20"/>
        </w:rPr>
        <w:t xml:space="preserve"> r.</w:t>
      </w:r>
      <w:r w:rsidR="00C65182">
        <w:rPr>
          <w:rFonts w:ascii="Calibri" w:eastAsia="Calibri" w:hAnsi="Calibri"/>
          <w:b/>
          <w:sz w:val="20"/>
          <w:szCs w:val="20"/>
        </w:rPr>
        <w:t>;</w:t>
      </w:r>
    </w:p>
    <w:bookmarkEnd w:id="1"/>
    <w:p w14:paraId="26CC36C5" w14:textId="77777777" w:rsidR="00F74502" w:rsidRPr="00E64A17" w:rsidRDefault="00F74502" w:rsidP="007C285F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spacing w:before="60" w:after="60"/>
        <w:ind w:left="284" w:righ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E64A17">
        <w:rPr>
          <w:rFonts w:ascii="Calibri" w:hAnsi="Calibri"/>
          <w:b/>
          <w:bCs/>
          <w:sz w:val="20"/>
          <w:szCs w:val="20"/>
        </w:rPr>
        <w:t xml:space="preserve">Uchwały </w:t>
      </w:r>
      <w:r w:rsidR="00A804E1" w:rsidRPr="00E64A17">
        <w:rPr>
          <w:rFonts w:ascii="Calibri" w:hAnsi="Calibri"/>
          <w:b/>
          <w:bCs/>
          <w:sz w:val="20"/>
          <w:szCs w:val="20"/>
        </w:rPr>
        <w:t>Nr ………/……/……</w:t>
      </w:r>
      <w:r w:rsidRPr="00E64A17">
        <w:rPr>
          <w:rFonts w:ascii="Calibri" w:hAnsi="Calibri"/>
          <w:b/>
          <w:bCs/>
          <w:sz w:val="20"/>
          <w:szCs w:val="20"/>
        </w:rPr>
        <w:t xml:space="preserve"> Zarządu Województwa Do</w:t>
      </w:r>
      <w:r w:rsidR="00A804E1" w:rsidRPr="00E64A17">
        <w:rPr>
          <w:rFonts w:ascii="Calibri" w:hAnsi="Calibri"/>
          <w:b/>
          <w:bCs/>
          <w:sz w:val="20"/>
          <w:szCs w:val="20"/>
        </w:rPr>
        <w:t>lnośląskiego z dnia ………… 20……</w:t>
      </w:r>
      <w:r w:rsidRPr="00E64A17">
        <w:rPr>
          <w:rFonts w:ascii="Calibri" w:hAnsi="Calibri"/>
          <w:b/>
          <w:bCs/>
          <w:sz w:val="20"/>
          <w:szCs w:val="20"/>
        </w:rPr>
        <w:t xml:space="preserve">r. w sprawie wyboru projektów do dofinansowania w ramach </w:t>
      </w:r>
      <w:r w:rsidR="009911D2" w:rsidRPr="00E64A17">
        <w:rPr>
          <w:rFonts w:ascii="Calibri" w:hAnsi="Calibri"/>
          <w:b/>
          <w:bCs/>
          <w:sz w:val="20"/>
          <w:szCs w:val="20"/>
        </w:rPr>
        <w:t>D</w:t>
      </w:r>
      <w:r w:rsidR="00A804E1" w:rsidRPr="00E64A17">
        <w:rPr>
          <w:rFonts w:ascii="Calibri" w:hAnsi="Calibri"/>
          <w:b/>
          <w:bCs/>
          <w:sz w:val="20"/>
          <w:szCs w:val="20"/>
        </w:rPr>
        <w:t>ziałania ……………</w:t>
      </w:r>
      <w:r w:rsidR="009911D2" w:rsidRPr="00E64A17">
        <w:rPr>
          <w:rFonts w:ascii="Calibri" w:hAnsi="Calibri"/>
          <w:b/>
          <w:bCs/>
          <w:sz w:val="20"/>
          <w:szCs w:val="20"/>
        </w:rPr>
        <w:t xml:space="preserve">, </w:t>
      </w:r>
      <w:r w:rsidR="004F5CB9" w:rsidRPr="00E64A17">
        <w:rPr>
          <w:rFonts w:ascii="Calibri" w:hAnsi="Calibri"/>
          <w:b/>
          <w:bCs/>
          <w:sz w:val="20"/>
          <w:szCs w:val="20"/>
        </w:rPr>
        <w:t xml:space="preserve">w </w:t>
      </w:r>
      <w:r w:rsidR="009911D2" w:rsidRPr="00E64A17">
        <w:rPr>
          <w:rFonts w:ascii="Calibri" w:hAnsi="Calibri"/>
          <w:b/>
          <w:bCs/>
          <w:sz w:val="20"/>
          <w:szCs w:val="20"/>
        </w:rPr>
        <w:t xml:space="preserve">Osi </w:t>
      </w:r>
      <w:r w:rsidRPr="00E64A17">
        <w:rPr>
          <w:rFonts w:ascii="Calibri" w:hAnsi="Calibri"/>
          <w:b/>
          <w:bCs/>
          <w:sz w:val="20"/>
          <w:szCs w:val="20"/>
        </w:rPr>
        <w:t>Prioryte</w:t>
      </w:r>
      <w:r w:rsidR="009911D2" w:rsidRPr="00E64A17">
        <w:rPr>
          <w:rFonts w:ascii="Calibri" w:hAnsi="Calibri"/>
          <w:b/>
          <w:bCs/>
          <w:sz w:val="20"/>
          <w:szCs w:val="20"/>
        </w:rPr>
        <w:t xml:space="preserve">towej </w:t>
      </w:r>
      <w:r w:rsidR="00A804E1" w:rsidRPr="00E64A17">
        <w:rPr>
          <w:rFonts w:ascii="Calibri" w:hAnsi="Calibri"/>
          <w:b/>
          <w:bCs/>
          <w:sz w:val="20"/>
          <w:szCs w:val="20"/>
        </w:rPr>
        <w:t>……………</w:t>
      </w:r>
      <w:r w:rsidRPr="00E64A17">
        <w:rPr>
          <w:rFonts w:ascii="Calibri" w:hAnsi="Calibri"/>
          <w:b/>
          <w:bCs/>
          <w:sz w:val="20"/>
          <w:szCs w:val="20"/>
        </w:rPr>
        <w:t xml:space="preserve"> Regionalnego Programu Operacyjnego Województwa Dolnośląskiego 20</w:t>
      </w:r>
      <w:r w:rsidR="00113959" w:rsidRPr="00E64A17">
        <w:rPr>
          <w:rFonts w:ascii="Calibri" w:hAnsi="Calibri"/>
          <w:b/>
          <w:bCs/>
          <w:sz w:val="20"/>
          <w:szCs w:val="20"/>
        </w:rPr>
        <w:t>14-2020</w:t>
      </w:r>
      <w:r w:rsidR="002C6064" w:rsidRPr="002C6064">
        <w:rPr>
          <w:rFonts w:ascii="Calibri" w:hAnsi="Calibri"/>
          <w:b/>
          <w:bCs/>
          <w:sz w:val="20"/>
          <w:szCs w:val="20"/>
        </w:rPr>
        <w:t xml:space="preserve">, </w:t>
      </w:r>
      <w:r w:rsidR="002C6064" w:rsidRPr="002C6064">
        <w:rPr>
          <w:rFonts w:ascii="Calibri" w:hAnsi="Calibri"/>
          <w:b/>
          <w:bCs/>
          <w:sz w:val="20"/>
          <w:szCs w:val="20"/>
          <w:u w:val="single"/>
        </w:rPr>
        <w:t>zwanej w dalszej części Umowy uchwałą w sprawie wyboru projektów do dofinansowania</w:t>
      </w:r>
      <w:r w:rsidR="009911D2" w:rsidRPr="00E64A17">
        <w:rPr>
          <w:rFonts w:ascii="Calibri" w:hAnsi="Calibri"/>
          <w:b/>
          <w:bCs/>
          <w:sz w:val="20"/>
          <w:szCs w:val="20"/>
        </w:rPr>
        <w:t>.</w:t>
      </w:r>
    </w:p>
    <w:p w14:paraId="035DD94B" w14:textId="77777777" w:rsidR="004542BE" w:rsidRPr="00803252" w:rsidRDefault="00FC2558" w:rsidP="00AD353C">
      <w:pPr>
        <w:widowControl w:val="0"/>
        <w:spacing w:before="240"/>
        <w:ind w:right="284"/>
        <w:jc w:val="both"/>
        <w:rPr>
          <w:rFonts w:ascii="Calibri" w:hAnsi="Calibri"/>
          <w:b/>
          <w:sz w:val="20"/>
          <w:szCs w:val="20"/>
        </w:rPr>
      </w:pPr>
      <w:r w:rsidRPr="00803252">
        <w:rPr>
          <w:rFonts w:ascii="Calibri" w:hAnsi="Calibri"/>
          <w:b/>
          <w:sz w:val="20"/>
          <w:szCs w:val="20"/>
        </w:rPr>
        <w:t>Strony Umowy zgodnie postanawiają, co następuje:</w:t>
      </w:r>
    </w:p>
    <w:p w14:paraId="4265CECA" w14:textId="77777777" w:rsidR="004542BE" w:rsidRPr="00803252" w:rsidRDefault="00FC2558" w:rsidP="007C285F">
      <w:pPr>
        <w:pStyle w:val="Nagwek5"/>
        <w:spacing w:before="240" w:after="60"/>
        <w:ind w:right="284"/>
        <w:rPr>
          <w:rFonts w:ascii="Calibri" w:hAnsi="Calibri"/>
          <w:b w:val="0"/>
          <w:bCs/>
          <w:sz w:val="20"/>
          <w:szCs w:val="20"/>
        </w:rPr>
      </w:pPr>
      <w:r w:rsidRPr="00803252">
        <w:rPr>
          <w:rFonts w:ascii="Calibri" w:hAnsi="Calibri"/>
          <w:bCs/>
          <w:sz w:val="20"/>
          <w:szCs w:val="20"/>
        </w:rPr>
        <w:t>§ 1</w:t>
      </w:r>
      <w:r w:rsidRPr="00803252">
        <w:rPr>
          <w:rFonts w:ascii="Calibri" w:hAnsi="Calibri"/>
          <w:sz w:val="20"/>
          <w:szCs w:val="20"/>
        </w:rPr>
        <w:t xml:space="preserve"> Definicje</w:t>
      </w:r>
    </w:p>
    <w:p w14:paraId="56BAEC3B" w14:textId="77777777" w:rsidR="00EF23DA" w:rsidRPr="00803252" w:rsidRDefault="00FC2558" w:rsidP="007C285F">
      <w:pPr>
        <w:pStyle w:val="Tekstpodstawowy"/>
        <w:tabs>
          <w:tab w:val="left" w:pos="360"/>
        </w:tabs>
        <w:spacing w:before="60" w:after="60"/>
        <w:ind w:right="284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Ilekroć w Umowie jest mowa o:</w:t>
      </w:r>
    </w:p>
    <w:p w14:paraId="5C056CE6" w14:textId="77777777" w:rsidR="00391CBE" w:rsidRPr="00803252" w:rsidRDefault="00A76BB4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iCs/>
          <w:sz w:val="20"/>
          <w:szCs w:val="20"/>
        </w:rPr>
        <w:t>„Beneficjencie” – należy przez to rozumieć</w:t>
      </w:r>
      <w:r w:rsidRPr="00803252">
        <w:rPr>
          <w:rFonts w:ascii="Calibri" w:hAnsi="Calibri"/>
          <w:sz w:val="20"/>
          <w:szCs w:val="20"/>
        </w:rPr>
        <w:t xml:space="preserve"> Beneficjenta zgodnie z definicją wskazaną w art. 2 pkt 10) rozporządzenia ogólnego; w przypadku projektów partnerskich Beneficjent jest partnerem wiodącym, o którym mowa w art. 33 ust. 5 pkt 4 Ustawy, uprawnionym do reprezentowania p</w:t>
      </w:r>
      <w:r w:rsidR="007B0A60">
        <w:rPr>
          <w:rFonts w:ascii="Calibri" w:hAnsi="Calibri"/>
          <w:sz w:val="20"/>
          <w:szCs w:val="20"/>
        </w:rPr>
        <w:t xml:space="preserve">ozostałych partnerów Projektu </w:t>
      </w:r>
      <w:r w:rsidR="007B0A60">
        <w:rPr>
          <w:rFonts w:ascii="Calibri" w:hAnsi="Calibri"/>
          <w:sz w:val="20"/>
          <w:szCs w:val="20"/>
        </w:rPr>
        <w:br/>
        <w:t xml:space="preserve">i </w:t>
      </w:r>
      <w:r w:rsidRPr="00803252">
        <w:rPr>
          <w:rFonts w:ascii="Calibri" w:hAnsi="Calibri"/>
          <w:sz w:val="20"/>
          <w:szCs w:val="20"/>
        </w:rPr>
        <w:t>odpowiedzialnym za przygotowanie i realizację Projektu</w:t>
      </w:r>
      <w:r w:rsidR="00391CBE" w:rsidRPr="00803252">
        <w:rPr>
          <w:rFonts w:ascii="Calibri" w:hAnsi="Calibri"/>
          <w:sz w:val="20"/>
          <w:szCs w:val="20"/>
        </w:rPr>
        <w:t>;</w:t>
      </w:r>
    </w:p>
    <w:p w14:paraId="572F88BF" w14:textId="77777777" w:rsidR="00391CBE" w:rsidRPr="00803252" w:rsidRDefault="0063233D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„BGK”</w:t>
      </w:r>
      <w:r w:rsidR="00A76BB4" w:rsidRPr="00803252">
        <w:rPr>
          <w:rFonts w:ascii="Calibri" w:hAnsi="Calibri"/>
          <w:sz w:val="20"/>
          <w:szCs w:val="20"/>
        </w:rPr>
        <w:t xml:space="preserve"> – należy przez to rozumieć Bank Gospodarstwa Krajowego będący bankiem państwowym, zajmujący się obsługą bankową płatności wynikających z umowy o dofinansowanie Projektu, w ramach umowy rachunku bankowego zawartej z Ministrem Finansów</w:t>
      </w:r>
      <w:r w:rsidR="00BF4A06" w:rsidRPr="00803252">
        <w:rPr>
          <w:rFonts w:ascii="Calibri" w:hAnsi="Calibri"/>
          <w:sz w:val="20"/>
          <w:szCs w:val="20"/>
        </w:rPr>
        <w:t>;</w:t>
      </w:r>
    </w:p>
    <w:p w14:paraId="559DF561" w14:textId="77777777" w:rsidR="00391CBE" w:rsidRPr="00803252" w:rsidRDefault="00391CBE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„Budżecie Państwa” – należy przez to rozumieć budżet, zgodnie z art. 110 ustawy</w:t>
      </w:r>
      <w:r w:rsidR="00AD353C">
        <w:rPr>
          <w:rFonts w:ascii="Calibri" w:hAnsi="Calibri"/>
          <w:sz w:val="20"/>
          <w:szCs w:val="20"/>
        </w:rPr>
        <w:t xml:space="preserve"> o finansach publicznych;</w:t>
      </w:r>
    </w:p>
    <w:p w14:paraId="27DB7CF5" w14:textId="77777777" w:rsidR="00391CBE" w:rsidRPr="00803252" w:rsidRDefault="00391CBE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„budżecie środków europejskich” – należy przez to rozumieć budżet, zgodnie z art. 117 ustawy</w:t>
      </w:r>
      <w:r w:rsidR="00713863" w:rsidRPr="00803252">
        <w:rPr>
          <w:rFonts w:ascii="Calibri" w:hAnsi="Calibri"/>
          <w:sz w:val="20"/>
          <w:szCs w:val="20"/>
        </w:rPr>
        <w:t xml:space="preserve"> o finansach publicznych,</w:t>
      </w:r>
      <w:r w:rsidRPr="00803252">
        <w:rPr>
          <w:rFonts w:ascii="Calibri" w:hAnsi="Calibri"/>
          <w:sz w:val="20"/>
          <w:szCs w:val="20"/>
        </w:rPr>
        <w:t xml:space="preserve"> którego bankową obsługę zapewnia BGK;</w:t>
      </w:r>
    </w:p>
    <w:p w14:paraId="2A557A01" w14:textId="77777777" w:rsidR="00391CBE" w:rsidRPr="00803252" w:rsidRDefault="00391CBE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„danych osobowych” – należy przez to rozumieć </w:t>
      </w:r>
      <w:r w:rsidR="008C7E7D" w:rsidRPr="00A14119">
        <w:rPr>
          <w:rFonts w:ascii="Calibri" w:hAnsi="Calibri" w:cs="Calibri"/>
          <w:snapToGrid w:val="0"/>
          <w:sz w:val="20"/>
          <w:szCs w:val="20"/>
        </w:rPr>
        <w:t xml:space="preserve">dane osobowe, w rozumieniu art. 4 </w:t>
      </w:r>
      <w:r w:rsidR="008C7E7D">
        <w:rPr>
          <w:rFonts w:ascii="Calibri" w:hAnsi="Calibri" w:cs="Calibri"/>
          <w:snapToGrid w:val="0"/>
          <w:sz w:val="20"/>
          <w:szCs w:val="20"/>
        </w:rPr>
        <w:t xml:space="preserve">pkt. </w:t>
      </w:r>
      <w:r w:rsidR="008C7E7D" w:rsidRPr="00A14119">
        <w:rPr>
          <w:rFonts w:ascii="Calibri" w:hAnsi="Calibri" w:cs="Calibri"/>
          <w:snapToGrid w:val="0"/>
          <w:sz w:val="20"/>
          <w:szCs w:val="20"/>
        </w:rPr>
        <w:t xml:space="preserve">1 </w:t>
      </w:r>
      <w:r w:rsidR="00BE3479">
        <w:rPr>
          <w:rFonts w:ascii="Calibri" w:eastAsia="Mincho" w:hAnsi="Calibri" w:cs="Calibri"/>
          <w:sz w:val="20"/>
          <w:szCs w:val="20"/>
        </w:rPr>
        <w:t>r</w:t>
      </w:r>
      <w:r w:rsidR="00D600C4">
        <w:rPr>
          <w:rFonts w:ascii="Calibri" w:eastAsia="Mincho" w:hAnsi="Calibri" w:cs="Calibri"/>
          <w:sz w:val="20"/>
          <w:szCs w:val="20"/>
        </w:rPr>
        <w:t>ozporządzenia</w:t>
      </w:r>
      <w:r w:rsidR="00D600C4" w:rsidRPr="00A14119">
        <w:rPr>
          <w:rFonts w:ascii="Calibri" w:eastAsia="Mincho" w:hAnsi="Calibri" w:cs="Calibri"/>
          <w:sz w:val="20"/>
          <w:szCs w:val="20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</w:t>
      </w:r>
      <w:r w:rsidR="006D68ED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pozyskane </w:t>
      </w:r>
      <w:r w:rsidR="008E0C61" w:rsidRPr="00803252">
        <w:rPr>
          <w:rFonts w:ascii="Calibri" w:hAnsi="Calibri"/>
          <w:sz w:val="20"/>
          <w:szCs w:val="20"/>
        </w:rPr>
        <w:t>przez Wnioskodawcę, Beneficjen</w:t>
      </w:r>
      <w:r w:rsidR="00A808DC" w:rsidRPr="00803252">
        <w:rPr>
          <w:rFonts w:ascii="Calibri" w:hAnsi="Calibri"/>
          <w:sz w:val="20"/>
          <w:szCs w:val="20"/>
        </w:rPr>
        <w:t>ta, Partnera</w:t>
      </w:r>
      <w:r w:rsidR="00A808DC" w:rsidRPr="00BC12D9">
        <w:rPr>
          <w:rStyle w:val="Odwoanieprzypisudolnego"/>
          <w:rFonts w:ascii="Calibri" w:hAnsi="Calibri"/>
          <w:sz w:val="20"/>
          <w:szCs w:val="20"/>
        </w:rPr>
        <w:footnoteReference w:id="9"/>
      </w:r>
      <w:r w:rsidR="008E0C61"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od osób/podmiotów trzecich w</w:t>
      </w:r>
      <w:r w:rsidR="00AD353C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związku z realizacją Projektu, które muszą być przetwarzane przez Beneficjenta i Partnera oraz Instytucję </w:t>
      </w:r>
      <w:r w:rsidR="00296CE3" w:rsidRPr="00803252">
        <w:rPr>
          <w:rFonts w:ascii="Calibri" w:hAnsi="Calibri"/>
          <w:sz w:val="20"/>
          <w:szCs w:val="20"/>
        </w:rPr>
        <w:t>Zarządzającą, w celu wykonania U</w:t>
      </w:r>
      <w:r w:rsidRPr="00803252">
        <w:rPr>
          <w:rFonts w:ascii="Calibri" w:hAnsi="Calibri"/>
          <w:sz w:val="20"/>
          <w:szCs w:val="20"/>
        </w:rPr>
        <w:t>mowy o dofinansowanie</w:t>
      </w:r>
      <w:r w:rsidR="00FC63F3" w:rsidRPr="00803252">
        <w:rPr>
          <w:rFonts w:ascii="Calibri" w:hAnsi="Calibri"/>
          <w:sz w:val="20"/>
          <w:szCs w:val="20"/>
        </w:rPr>
        <w:t xml:space="preserve"> oraz Porozumienia </w:t>
      </w:r>
      <w:r w:rsidR="00495142" w:rsidRPr="00803252">
        <w:rPr>
          <w:rFonts w:ascii="Calibri" w:hAnsi="Calibri"/>
          <w:sz w:val="20"/>
          <w:szCs w:val="20"/>
        </w:rPr>
        <w:t xml:space="preserve">z dnia 14.08.2015 r. nr RPDS/02/2015 </w:t>
      </w:r>
      <w:r w:rsidR="00FC63F3" w:rsidRPr="00803252">
        <w:rPr>
          <w:rFonts w:ascii="Calibri" w:hAnsi="Calibri"/>
          <w:sz w:val="20"/>
          <w:szCs w:val="20"/>
        </w:rPr>
        <w:t xml:space="preserve">w sprawie powierzenia przetwarzania danych osobowych </w:t>
      </w:r>
      <w:r w:rsidR="0043557F" w:rsidRPr="00803252">
        <w:rPr>
          <w:rFonts w:ascii="Calibri" w:hAnsi="Calibri"/>
          <w:sz w:val="20"/>
          <w:szCs w:val="20"/>
        </w:rPr>
        <w:t>w ramach C</w:t>
      </w:r>
      <w:r w:rsidR="00495142" w:rsidRPr="00803252">
        <w:rPr>
          <w:rFonts w:ascii="Calibri" w:hAnsi="Calibri"/>
          <w:sz w:val="20"/>
          <w:szCs w:val="20"/>
        </w:rPr>
        <w:t xml:space="preserve">entralnego systemu teleinformatycznego wspierającego realizację programów operacyjnych </w:t>
      </w:r>
      <w:r w:rsidR="00FC63F3" w:rsidRPr="00803252">
        <w:rPr>
          <w:rFonts w:ascii="Calibri" w:hAnsi="Calibri"/>
          <w:sz w:val="20"/>
          <w:szCs w:val="20"/>
        </w:rPr>
        <w:t xml:space="preserve">w związku z realizacją Regionalnego Programu Operacyjnego Województwa Dolnośląskiego </w:t>
      </w:r>
      <w:r w:rsidR="00AB045F" w:rsidRPr="00803252">
        <w:rPr>
          <w:rFonts w:ascii="Calibri" w:hAnsi="Calibri"/>
          <w:sz w:val="20"/>
          <w:szCs w:val="20"/>
        </w:rPr>
        <w:t xml:space="preserve">2014-2020 zawartego </w:t>
      </w:r>
      <w:r w:rsidR="00495142" w:rsidRPr="00803252">
        <w:rPr>
          <w:rFonts w:ascii="Calibri" w:hAnsi="Calibri"/>
          <w:sz w:val="20"/>
          <w:szCs w:val="20"/>
        </w:rPr>
        <w:t>pomiędzy</w:t>
      </w:r>
      <w:r w:rsidR="00AB045F" w:rsidRPr="00803252">
        <w:rPr>
          <w:rFonts w:ascii="Calibri" w:hAnsi="Calibri"/>
          <w:sz w:val="20"/>
          <w:szCs w:val="20"/>
        </w:rPr>
        <w:t xml:space="preserve"> </w:t>
      </w:r>
      <w:r w:rsidR="00495142" w:rsidRPr="00803252">
        <w:rPr>
          <w:rFonts w:ascii="Calibri" w:hAnsi="Calibri"/>
          <w:sz w:val="20"/>
          <w:szCs w:val="20"/>
        </w:rPr>
        <w:t>Ministrem Infrastruktury i Rozwoju</w:t>
      </w:r>
      <w:r w:rsidR="000732BF" w:rsidRPr="00803252">
        <w:rPr>
          <w:rFonts w:ascii="Calibri" w:hAnsi="Calibri"/>
          <w:sz w:val="20"/>
          <w:szCs w:val="20"/>
        </w:rPr>
        <w:t>,</w:t>
      </w:r>
      <w:r w:rsidR="00AB045F" w:rsidRPr="00803252">
        <w:rPr>
          <w:rFonts w:ascii="Calibri" w:hAnsi="Calibri"/>
          <w:sz w:val="20"/>
          <w:szCs w:val="20"/>
        </w:rPr>
        <w:t xml:space="preserve"> </w:t>
      </w:r>
      <w:r w:rsidR="00495142" w:rsidRPr="00803252">
        <w:rPr>
          <w:rFonts w:ascii="Calibri" w:hAnsi="Calibri"/>
          <w:sz w:val="20"/>
          <w:szCs w:val="20"/>
        </w:rPr>
        <w:t>a Instytucją Zarządzającą</w:t>
      </w:r>
      <w:r w:rsidR="00D600C4" w:rsidRPr="00D600C4">
        <w:rPr>
          <w:rFonts w:ascii="Calibri" w:hAnsi="Calibri"/>
          <w:sz w:val="20"/>
          <w:szCs w:val="20"/>
        </w:rPr>
        <w:t xml:space="preserve"> </w:t>
      </w:r>
      <w:r w:rsidR="00D600C4">
        <w:rPr>
          <w:rFonts w:ascii="Calibri" w:hAnsi="Calibri"/>
          <w:sz w:val="20"/>
          <w:szCs w:val="20"/>
        </w:rPr>
        <w:t xml:space="preserve">z </w:t>
      </w:r>
      <w:proofErr w:type="spellStart"/>
      <w:r w:rsidR="00D600C4">
        <w:rPr>
          <w:rFonts w:ascii="Calibri" w:hAnsi="Calibri"/>
          <w:sz w:val="20"/>
          <w:szCs w:val="20"/>
        </w:rPr>
        <w:t>późn</w:t>
      </w:r>
      <w:proofErr w:type="spellEnd"/>
      <w:r w:rsidR="00D600C4">
        <w:rPr>
          <w:rFonts w:ascii="Calibri" w:hAnsi="Calibri"/>
          <w:sz w:val="20"/>
          <w:szCs w:val="20"/>
        </w:rPr>
        <w:t xml:space="preserve">. </w:t>
      </w:r>
      <w:proofErr w:type="spellStart"/>
      <w:r w:rsidR="00D600C4">
        <w:rPr>
          <w:rFonts w:ascii="Calibri" w:hAnsi="Calibri"/>
          <w:sz w:val="20"/>
          <w:szCs w:val="20"/>
        </w:rPr>
        <w:t>zm</w:t>
      </w:r>
      <w:proofErr w:type="spellEnd"/>
      <w:r w:rsidRPr="00803252">
        <w:rPr>
          <w:rFonts w:ascii="Calibri" w:hAnsi="Calibri"/>
          <w:sz w:val="20"/>
          <w:szCs w:val="20"/>
        </w:rPr>
        <w:t>;</w:t>
      </w:r>
    </w:p>
    <w:p w14:paraId="2C363847" w14:textId="77777777" w:rsidR="00391CBE" w:rsidRPr="003B59B5" w:rsidRDefault="00391CBE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3B59B5">
        <w:rPr>
          <w:rFonts w:ascii="Calibri" w:hAnsi="Calibri"/>
          <w:sz w:val="20"/>
          <w:szCs w:val="20"/>
        </w:rPr>
        <w:t xml:space="preserve">„dofinansowaniu” – należy przez to rozumieć </w:t>
      </w:r>
      <w:r w:rsidR="001313BD" w:rsidRPr="003B59B5">
        <w:rPr>
          <w:rFonts w:ascii="Calibri" w:hAnsi="Calibri"/>
          <w:sz w:val="20"/>
          <w:szCs w:val="20"/>
        </w:rPr>
        <w:t xml:space="preserve">środki pochodzące z Funduszu </w:t>
      </w:r>
      <w:r w:rsidRPr="003B59B5">
        <w:rPr>
          <w:rFonts w:ascii="Calibri" w:hAnsi="Calibri"/>
          <w:sz w:val="20"/>
          <w:szCs w:val="20"/>
        </w:rPr>
        <w:t>i współfinansowanie</w:t>
      </w:r>
      <w:r w:rsidR="00EC06D3" w:rsidRPr="003B59B5">
        <w:rPr>
          <w:rStyle w:val="Odwoanieprzypisudolnego"/>
          <w:rFonts w:ascii="Calibri" w:hAnsi="Calibri"/>
          <w:sz w:val="20"/>
          <w:szCs w:val="20"/>
        </w:rPr>
        <w:footnoteReference w:id="10"/>
      </w:r>
      <w:r w:rsidR="003B59B5" w:rsidRPr="003B59B5">
        <w:rPr>
          <w:rFonts w:ascii="Calibri" w:hAnsi="Calibri"/>
          <w:sz w:val="20"/>
          <w:szCs w:val="20"/>
        </w:rPr>
        <w:t xml:space="preserve">, </w:t>
      </w:r>
      <w:r w:rsidR="00EC06D3" w:rsidRPr="003B59B5">
        <w:rPr>
          <w:rFonts w:ascii="Calibri" w:hAnsi="Calibri"/>
          <w:sz w:val="20"/>
          <w:szCs w:val="20"/>
        </w:rPr>
        <w:t xml:space="preserve"> </w:t>
      </w:r>
      <w:r w:rsidRPr="003B59B5">
        <w:rPr>
          <w:rFonts w:ascii="Calibri" w:hAnsi="Calibri"/>
          <w:sz w:val="20"/>
          <w:szCs w:val="20"/>
        </w:rPr>
        <w:t xml:space="preserve">przekazywane </w:t>
      </w:r>
      <w:r w:rsidR="00FF1E0F" w:rsidRPr="003B59B5">
        <w:rPr>
          <w:rFonts w:ascii="Calibri" w:hAnsi="Calibri"/>
          <w:sz w:val="20"/>
          <w:szCs w:val="20"/>
        </w:rPr>
        <w:t xml:space="preserve">Beneficjentowi przez BGK </w:t>
      </w:r>
      <w:r w:rsidR="00777CF1" w:rsidRPr="003B59B5">
        <w:rPr>
          <w:rFonts w:ascii="Calibri" w:hAnsi="Calibri"/>
          <w:sz w:val="20"/>
          <w:szCs w:val="20"/>
        </w:rPr>
        <w:t>(</w:t>
      </w:r>
      <w:r w:rsidR="00FF1E0F" w:rsidRPr="003B59B5">
        <w:rPr>
          <w:rFonts w:ascii="Calibri" w:hAnsi="Calibri"/>
          <w:sz w:val="20"/>
          <w:szCs w:val="20"/>
        </w:rPr>
        <w:t>w części dotyczącej Funduszu na podstawie zlecenia płatności wystawionego p</w:t>
      </w:r>
      <w:r w:rsidR="00FF1E0F" w:rsidRPr="007A610A">
        <w:rPr>
          <w:rFonts w:ascii="Calibri" w:hAnsi="Calibri"/>
          <w:sz w:val="20"/>
          <w:szCs w:val="20"/>
        </w:rPr>
        <w:t xml:space="preserve">rzez </w:t>
      </w:r>
      <w:r w:rsidRPr="007A610A">
        <w:rPr>
          <w:rFonts w:ascii="Calibri" w:hAnsi="Calibri"/>
          <w:sz w:val="20"/>
          <w:szCs w:val="20"/>
        </w:rPr>
        <w:t>Instytucję Zarządzającą</w:t>
      </w:r>
      <w:r w:rsidR="00777CF1" w:rsidRPr="007A610A">
        <w:rPr>
          <w:rFonts w:ascii="Calibri" w:hAnsi="Calibri"/>
          <w:sz w:val="20"/>
          <w:szCs w:val="20"/>
        </w:rPr>
        <w:t>)</w:t>
      </w:r>
      <w:r w:rsidRPr="007A610A">
        <w:rPr>
          <w:rFonts w:ascii="Calibri" w:hAnsi="Calibri"/>
          <w:sz w:val="20"/>
          <w:szCs w:val="20"/>
        </w:rPr>
        <w:t xml:space="preserve"> </w:t>
      </w:r>
      <w:r w:rsidR="00FF1E0F" w:rsidRPr="007A610A">
        <w:rPr>
          <w:rFonts w:ascii="Calibri" w:hAnsi="Calibri"/>
          <w:sz w:val="20"/>
          <w:szCs w:val="20"/>
        </w:rPr>
        <w:t xml:space="preserve">oraz przez Instytucję Zarządzającą na podstawie wystawionej dyspozycji </w:t>
      </w:r>
      <w:r w:rsidR="00B32035" w:rsidRPr="0051571C">
        <w:rPr>
          <w:rFonts w:ascii="Calibri" w:hAnsi="Calibri"/>
          <w:sz w:val="20"/>
          <w:szCs w:val="20"/>
        </w:rPr>
        <w:t>przekazania środków budżetu państwa</w:t>
      </w:r>
      <w:r w:rsidR="00777CF1" w:rsidRPr="0051571C">
        <w:rPr>
          <w:rFonts w:ascii="Calibri" w:hAnsi="Calibri"/>
          <w:sz w:val="20"/>
          <w:szCs w:val="20"/>
        </w:rPr>
        <w:t xml:space="preserve"> (</w:t>
      </w:r>
      <w:r w:rsidR="00B32035" w:rsidRPr="003B59B5">
        <w:rPr>
          <w:rFonts w:ascii="Calibri" w:hAnsi="Calibri"/>
          <w:sz w:val="20"/>
          <w:szCs w:val="20"/>
        </w:rPr>
        <w:t>w części dotyczącej współfinansowania</w:t>
      </w:r>
      <w:r w:rsidR="00777CF1" w:rsidRPr="003B59B5">
        <w:rPr>
          <w:rFonts w:ascii="Calibri" w:hAnsi="Calibri"/>
          <w:sz w:val="20"/>
          <w:szCs w:val="20"/>
        </w:rPr>
        <w:t>)</w:t>
      </w:r>
      <w:r w:rsidR="00B32035" w:rsidRPr="003B59B5">
        <w:rPr>
          <w:rFonts w:ascii="Calibri" w:hAnsi="Calibri"/>
          <w:sz w:val="20"/>
          <w:szCs w:val="20"/>
        </w:rPr>
        <w:t xml:space="preserve"> na </w:t>
      </w:r>
      <w:r w:rsidRPr="003B59B5">
        <w:rPr>
          <w:rFonts w:ascii="Calibri" w:hAnsi="Calibri"/>
          <w:sz w:val="20"/>
          <w:szCs w:val="20"/>
        </w:rPr>
        <w:t xml:space="preserve">rachunek </w:t>
      </w:r>
      <w:r w:rsidR="007A6014">
        <w:rPr>
          <w:rFonts w:ascii="Calibri" w:hAnsi="Calibri"/>
          <w:sz w:val="20"/>
          <w:szCs w:val="20"/>
        </w:rPr>
        <w:t xml:space="preserve">płatniczy </w:t>
      </w:r>
      <w:r w:rsidRPr="003B59B5">
        <w:rPr>
          <w:rFonts w:ascii="Calibri" w:hAnsi="Calibri"/>
          <w:sz w:val="20"/>
          <w:szCs w:val="20"/>
        </w:rPr>
        <w:t>Beneficjenta, stanowiące bezzwrotną pomoc przeznaczoną na pokrycie części wydatków kwalifikowalnych ponoszonych w związku z realizacją Projektu w ramach Programu na podstawie Umowy;</w:t>
      </w:r>
    </w:p>
    <w:p w14:paraId="3719D34F" w14:textId="77777777" w:rsidR="00391CBE" w:rsidRPr="00803252" w:rsidRDefault="00391CBE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„dyspozycji przekazania środków budżetu państwa” – należy przez to rozumieć wewnętrzny dokument Instytucji Zarządzającej, na podstawie którego Instytucja Zarządzająca przekazuje Beneficjentowi współfinansowanie </w:t>
      </w:r>
      <w:r w:rsidR="00645577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>w formie zaliczki lub refundacji części kwoty poniesio</w:t>
      </w:r>
      <w:r w:rsidR="006D5B5B" w:rsidRPr="00803252">
        <w:rPr>
          <w:rFonts w:ascii="Calibri" w:hAnsi="Calibri"/>
          <w:sz w:val="20"/>
          <w:szCs w:val="20"/>
        </w:rPr>
        <w:t>nych wydatków kwalifikowalnych;</w:t>
      </w:r>
    </w:p>
    <w:p w14:paraId="74CC5D88" w14:textId="6726ABF7" w:rsidR="00391CBE" w:rsidRPr="00803252" w:rsidRDefault="00391CBE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„Funduszu” – należy przez to rozumieć Europejski Fundusz Rozwoju Regionalnego</w:t>
      </w:r>
      <w:r w:rsidR="00BC3112">
        <w:rPr>
          <w:rFonts w:ascii="Calibri" w:hAnsi="Calibri"/>
          <w:sz w:val="20"/>
          <w:szCs w:val="20"/>
        </w:rPr>
        <w:t>, w tym  REACT</w:t>
      </w:r>
      <w:r w:rsidR="00FF32AE">
        <w:rPr>
          <w:rFonts w:ascii="Calibri" w:hAnsi="Calibri"/>
          <w:sz w:val="20"/>
          <w:szCs w:val="20"/>
        </w:rPr>
        <w:t>-</w:t>
      </w:r>
      <w:r w:rsidR="00BC3112">
        <w:rPr>
          <w:rFonts w:ascii="Calibri" w:hAnsi="Calibri"/>
          <w:sz w:val="20"/>
          <w:szCs w:val="20"/>
        </w:rPr>
        <w:t>E</w:t>
      </w:r>
      <w:r w:rsidR="000F6A71">
        <w:rPr>
          <w:rFonts w:ascii="Calibri" w:hAnsi="Calibri"/>
          <w:sz w:val="20"/>
          <w:szCs w:val="20"/>
        </w:rPr>
        <w:t>U</w:t>
      </w:r>
      <w:r w:rsidR="00B94D3A">
        <w:rPr>
          <w:rFonts w:ascii="Calibri" w:hAnsi="Calibri"/>
          <w:sz w:val="20"/>
          <w:szCs w:val="20"/>
        </w:rPr>
        <w:t>;</w:t>
      </w:r>
    </w:p>
    <w:p w14:paraId="5F2D1075" w14:textId="77777777" w:rsidR="00391CBE" w:rsidRPr="00803252" w:rsidRDefault="00391CBE" w:rsidP="007C285F">
      <w:pPr>
        <w:widowControl w:val="0"/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„Instytucji Zarządzającej” </w:t>
      </w:r>
      <w:r w:rsidRPr="00803252">
        <w:rPr>
          <w:rFonts w:ascii="Calibri" w:hAnsi="Calibri"/>
          <w:iCs/>
          <w:sz w:val="20"/>
          <w:szCs w:val="20"/>
        </w:rPr>
        <w:t>– należy przez to rozumieć Zarząd Województwa Dolnośląskiego pełniący funkcję Instytucji Zarządzającej Regionalnym Programem Operacyjnym Województwa Dolnośląskiego 2014-2020 (RPO WD 2014-2020);</w:t>
      </w:r>
      <w:r w:rsidRPr="00803252">
        <w:rPr>
          <w:rFonts w:ascii="Calibri" w:hAnsi="Calibri" w:cs="Arial"/>
          <w:iCs/>
          <w:sz w:val="20"/>
          <w:szCs w:val="20"/>
        </w:rPr>
        <w:t xml:space="preserve"> obsługę kompetencji Zarządu Województwa Dolnośląskiego w zakresie Programu zapewniają właściwe komórki organizacyjne Urzędu Marszałkowskiego Województwa Dolnośląskiego zaangażowane </w:t>
      </w:r>
      <w:r w:rsidR="00645577">
        <w:rPr>
          <w:rFonts w:ascii="Calibri" w:hAnsi="Calibri" w:cs="Arial"/>
          <w:iCs/>
          <w:sz w:val="20"/>
          <w:szCs w:val="20"/>
        </w:rPr>
        <w:br/>
      </w:r>
      <w:r w:rsidRPr="00803252">
        <w:rPr>
          <w:rFonts w:ascii="Calibri" w:hAnsi="Calibri" w:cs="Arial"/>
          <w:iCs/>
          <w:sz w:val="20"/>
          <w:szCs w:val="20"/>
        </w:rPr>
        <w:t>w zarządzanie, wdrażanie i kontrolę Programu</w:t>
      </w:r>
      <w:r w:rsidRPr="00803252">
        <w:rPr>
          <w:rFonts w:ascii="Calibri" w:hAnsi="Calibri"/>
          <w:iCs/>
          <w:sz w:val="20"/>
          <w:szCs w:val="20"/>
        </w:rPr>
        <w:t>;</w:t>
      </w:r>
    </w:p>
    <w:p w14:paraId="5EDD41A0" w14:textId="77777777" w:rsidR="00391CBE" w:rsidRPr="00B26374" w:rsidRDefault="00AC63DA" w:rsidP="007C285F">
      <w:pPr>
        <w:widowControl w:val="0"/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iCs/>
          <w:sz w:val="20"/>
          <w:szCs w:val="20"/>
        </w:rPr>
        <w:t xml:space="preserve">„kategorii </w:t>
      </w:r>
      <w:r w:rsidR="0043223E" w:rsidRPr="00803252">
        <w:rPr>
          <w:rFonts w:ascii="Calibri" w:hAnsi="Calibri"/>
          <w:iCs/>
          <w:sz w:val="20"/>
          <w:szCs w:val="20"/>
        </w:rPr>
        <w:t>kosztów</w:t>
      </w:r>
      <w:r w:rsidRPr="00803252">
        <w:rPr>
          <w:rFonts w:ascii="Calibri" w:hAnsi="Calibri"/>
          <w:iCs/>
          <w:sz w:val="20"/>
          <w:szCs w:val="20"/>
        </w:rPr>
        <w:t xml:space="preserve">” </w:t>
      </w:r>
      <w:r w:rsidR="00391CBE" w:rsidRPr="00803252">
        <w:rPr>
          <w:rFonts w:ascii="Calibri" w:hAnsi="Calibri"/>
          <w:iCs/>
          <w:sz w:val="20"/>
          <w:szCs w:val="20"/>
        </w:rPr>
        <w:t>– należy przez to rozumieć wyodrębniony</w:t>
      </w:r>
      <w:r w:rsidR="0043223E" w:rsidRPr="00803252">
        <w:rPr>
          <w:rFonts w:ascii="Calibri" w:hAnsi="Calibri"/>
          <w:iCs/>
          <w:sz w:val="20"/>
          <w:szCs w:val="20"/>
        </w:rPr>
        <w:t xml:space="preserve"> i</w:t>
      </w:r>
      <w:r w:rsidR="00391CBE" w:rsidRPr="00803252">
        <w:rPr>
          <w:rFonts w:ascii="Calibri" w:hAnsi="Calibri"/>
          <w:iCs/>
          <w:sz w:val="20"/>
          <w:szCs w:val="20"/>
        </w:rPr>
        <w:t xml:space="preserve"> jednorodny rodzaj wydatków, określający zakres rzeczowy o znacznym udziale procentowym w Projekcie</w:t>
      </w:r>
      <w:r w:rsidR="00B94D3A">
        <w:rPr>
          <w:rFonts w:ascii="Calibri" w:hAnsi="Calibri"/>
          <w:iCs/>
          <w:sz w:val="20"/>
          <w:szCs w:val="20"/>
        </w:rPr>
        <w:t>;</w:t>
      </w:r>
    </w:p>
    <w:p w14:paraId="692B9142" w14:textId="77777777" w:rsidR="00B26374" w:rsidRDefault="00B26374" w:rsidP="00B26374">
      <w:pPr>
        <w:numPr>
          <w:ilvl w:val="0"/>
          <w:numId w:val="12"/>
        </w:numPr>
        <w:spacing w:before="60" w:after="60"/>
        <w:ind w:righ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„k</w:t>
      </w:r>
      <w:r w:rsidRPr="007703EA">
        <w:rPr>
          <w:rFonts w:ascii="Calibri" w:hAnsi="Calibri"/>
          <w:sz w:val="20"/>
          <w:szCs w:val="20"/>
        </w:rPr>
        <w:t>oszt</w:t>
      </w:r>
      <w:r>
        <w:rPr>
          <w:rFonts w:ascii="Calibri" w:hAnsi="Calibri"/>
          <w:sz w:val="20"/>
          <w:szCs w:val="20"/>
        </w:rPr>
        <w:t>ach</w:t>
      </w:r>
      <w:r w:rsidRPr="007703EA">
        <w:rPr>
          <w:rFonts w:ascii="Calibri" w:hAnsi="Calibri"/>
          <w:sz w:val="20"/>
          <w:szCs w:val="20"/>
        </w:rPr>
        <w:t xml:space="preserve"> bezpośredni</w:t>
      </w:r>
      <w:r>
        <w:rPr>
          <w:rFonts w:ascii="Calibri" w:hAnsi="Calibri"/>
          <w:sz w:val="20"/>
          <w:szCs w:val="20"/>
        </w:rPr>
        <w:t>ch”</w:t>
      </w:r>
      <w:r w:rsidRPr="007703EA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 xml:space="preserve">należy przez to rozumieć </w:t>
      </w:r>
      <w:r w:rsidR="00EE501F">
        <w:rPr>
          <w:rFonts w:ascii="Calibri" w:hAnsi="Calibri"/>
          <w:sz w:val="20"/>
          <w:szCs w:val="20"/>
        </w:rPr>
        <w:t xml:space="preserve">kwalifikowalne </w:t>
      </w:r>
      <w:r w:rsidRPr="007703EA">
        <w:rPr>
          <w:rFonts w:ascii="Calibri" w:hAnsi="Calibri"/>
          <w:sz w:val="20"/>
          <w:szCs w:val="20"/>
        </w:rPr>
        <w:t xml:space="preserve">koszty </w:t>
      </w:r>
      <w:r w:rsidR="00EE501F">
        <w:rPr>
          <w:rFonts w:ascii="Calibri" w:hAnsi="Calibri"/>
          <w:sz w:val="20"/>
          <w:szCs w:val="20"/>
        </w:rPr>
        <w:t xml:space="preserve">projektu </w:t>
      </w:r>
      <w:r w:rsidRPr="007703EA">
        <w:rPr>
          <w:rFonts w:ascii="Calibri" w:hAnsi="Calibri"/>
          <w:sz w:val="20"/>
          <w:szCs w:val="20"/>
        </w:rPr>
        <w:t>inne niż koszty pośrednie, które są bezpośrednio powiązane z czynnością beneficjenta związaną z wykonywanym projektem, którą można udokumentować i która prowadzi do osiągnięcia celów projektu</w:t>
      </w:r>
      <w:r w:rsidR="00C85CCF">
        <w:rPr>
          <w:rFonts w:ascii="Calibri" w:hAnsi="Calibri"/>
          <w:sz w:val="20"/>
          <w:szCs w:val="20"/>
        </w:rPr>
        <w:t xml:space="preserve">. Definicja ma zastosowania wyłącznie </w:t>
      </w:r>
      <w:r w:rsidR="00BB4403">
        <w:rPr>
          <w:rFonts w:ascii="Calibri" w:hAnsi="Calibri"/>
          <w:sz w:val="20"/>
          <w:szCs w:val="20"/>
        </w:rPr>
        <w:br/>
      </w:r>
      <w:r w:rsidR="00C85CCF">
        <w:rPr>
          <w:rFonts w:ascii="Calibri" w:hAnsi="Calibri"/>
          <w:sz w:val="20"/>
          <w:szCs w:val="20"/>
        </w:rPr>
        <w:t>w projektach, w których występują koszty pośrednie</w:t>
      </w:r>
      <w:r>
        <w:rPr>
          <w:rFonts w:ascii="Calibri" w:hAnsi="Calibri"/>
          <w:sz w:val="20"/>
          <w:szCs w:val="20"/>
        </w:rPr>
        <w:t>;</w:t>
      </w:r>
    </w:p>
    <w:p w14:paraId="47706DAA" w14:textId="6B862208" w:rsidR="00B26374" w:rsidRPr="00B26374" w:rsidRDefault="00D609D2" w:rsidP="00B26374">
      <w:pPr>
        <w:numPr>
          <w:ilvl w:val="0"/>
          <w:numId w:val="12"/>
        </w:numPr>
        <w:spacing w:before="60" w:after="60"/>
        <w:ind w:righ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color w:val="FFFFFF"/>
          <w:sz w:val="20"/>
          <w:szCs w:val="20"/>
        </w:rPr>
        <w:lastRenderedPageBreak/>
        <w:t>„</w:t>
      </w:r>
      <w:r w:rsidR="00B0382A" w:rsidRPr="00B0382A">
        <w:rPr>
          <w:rFonts w:ascii="Calibri" w:hAnsi="Calibri" w:cs="Arial"/>
          <w:color w:val="FFFFFF"/>
          <w:sz w:val="20"/>
          <w:szCs w:val="20"/>
        </w:rPr>
        <w:t>„</w:t>
      </w:r>
      <w:r w:rsidR="00B26374" w:rsidRPr="00BB4403">
        <w:rPr>
          <w:rFonts w:ascii="Calibri" w:hAnsi="Calibri" w:cs="Arial"/>
          <w:sz w:val="20"/>
          <w:szCs w:val="20"/>
        </w:rPr>
        <w:t>kosztach pośrednich</w:t>
      </w:r>
      <w:r w:rsidR="00B26374" w:rsidRPr="00BB4403">
        <w:rPr>
          <w:rFonts w:ascii="Calibri" w:hAnsi="Calibri" w:cs="Arial"/>
          <w:iCs/>
          <w:sz w:val="20"/>
          <w:szCs w:val="20"/>
        </w:rPr>
        <w:t>” –</w:t>
      </w:r>
      <w:r w:rsidR="00D82C57" w:rsidRPr="00BB4403">
        <w:rPr>
          <w:rFonts w:ascii="Calibri" w:hAnsi="Calibri" w:cs="Arial"/>
          <w:iCs/>
          <w:sz w:val="20"/>
          <w:szCs w:val="20"/>
        </w:rPr>
        <w:t xml:space="preserve"> </w:t>
      </w:r>
      <w:r w:rsidR="004875DF" w:rsidRPr="00BB4403">
        <w:rPr>
          <w:rFonts w:ascii="Calibri" w:hAnsi="Calibri" w:cs="Arial"/>
          <w:iCs/>
          <w:sz w:val="20"/>
          <w:szCs w:val="20"/>
        </w:rPr>
        <w:t>na potrzeby</w:t>
      </w:r>
      <w:r w:rsidR="004875DF" w:rsidRPr="004875DF">
        <w:rPr>
          <w:rFonts w:ascii="Calibri" w:hAnsi="Calibri" w:cs="Arial"/>
          <w:iCs/>
          <w:sz w:val="20"/>
          <w:szCs w:val="20"/>
        </w:rPr>
        <w:t xml:space="preserve"> rozliczania wydatków za pomocą stawek ryczałtowych - należy przez </w:t>
      </w:r>
      <w:r w:rsidR="00D86126">
        <w:rPr>
          <w:rFonts w:ascii="Calibri" w:hAnsi="Calibri" w:cs="Arial"/>
          <w:iCs/>
          <w:sz w:val="20"/>
          <w:szCs w:val="20"/>
        </w:rPr>
        <w:br/>
      </w:r>
      <w:r w:rsidR="004875DF" w:rsidRPr="004875DF">
        <w:rPr>
          <w:rFonts w:ascii="Calibri" w:hAnsi="Calibri" w:cs="Arial"/>
          <w:iCs/>
          <w:sz w:val="20"/>
          <w:szCs w:val="20"/>
        </w:rPr>
        <w:t>to rozumieć 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Szczegółowy katalog kosztów pośrednich został określony</w:t>
      </w:r>
      <w:r w:rsidR="004875DF">
        <w:rPr>
          <w:rFonts w:ascii="Calibri" w:hAnsi="Calibri" w:cs="Arial"/>
          <w:iCs/>
          <w:sz w:val="20"/>
          <w:szCs w:val="20"/>
        </w:rPr>
        <w:t xml:space="preserve"> </w:t>
      </w:r>
      <w:r w:rsidR="00B26374" w:rsidRPr="004875DF">
        <w:rPr>
          <w:rFonts w:ascii="Calibri" w:hAnsi="Calibri" w:cs="Arial"/>
          <w:iCs/>
          <w:sz w:val="20"/>
          <w:szCs w:val="20"/>
        </w:rPr>
        <w:t xml:space="preserve">w </w:t>
      </w:r>
      <w:r w:rsidR="00D82C57" w:rsidRPr="004875DF">
        <w:rPr>
          <w:rFonts w:ascii="Calibri" w:hAnsi="Calibri" w:cs="Arial"/>
          <w:iCs/>
          <w:sz w:val="20"/>
          <w:szCs w:val="20"/>
        </w:rPr>
        <w:t>R</w:t>
      </w:r>
      <w:r w:rsidR="00B26374" w:rsidRPr="004875DF">
        <w:rPr>
          <w:rFonts w:ascii="Calibri" w:hAnsi="Calibri" w:cs="Arial"/>
          <w:iCs/>
          <w:sz w:val="20"/>
          <w:szCs w:val="20"/>
        </w:rPr>
        <w:t>egulaminie konkursu</w:t>
      </w:r>
      <w:r w:rsidR="00D82C57" w:rsidRPr="004875DF">
        <w:rPr>
          <w:rFonts w:ascii="Calibri" w:hAnsi="Calibri" w:cs="Arial"/>
          <w:iCs/>
          <w:sz w:val="20"/>
          <w:szCs w:val="20"/>
        </w:rPr>
        <w:t>/Zasadach ubiegania się o wsparcie</w:t>
      </w:r>
      <w:r w:rsidR="00D82C57" w:rsidRPr="00E0561A">
        <w:rPr>
          <w:rFonts w:ascii="Calibri" w:hAnsi="Calibri"/>
          <w:sz w:val="20"/>
          <w:szCs w:val="20"/>
        </w:rPr>
        <w:t xml:space="preserve"> w trybie pozakonkursowym</w:t>
      </w:r>
      <w:r w:rsidR="00B26374" w:rsidRPr="00D40845">
        <w:rPr>
          <w:rFonts w:ascii="Calibri" w:hAnsi="Calibri" w:cs="Arial"/>
          <w:color w:val="FFFFFF"/>
          <w:sz w:val="20"/>
          <w:szCs w:val="20"/>
        </w:rPr>
        <w:t>;</w:t>
      </w:r>
    </w:p>
    <w:p w14:paraId="3F2BE0AF" w14:textId="77777777" w:rsidR="00391CBE" w:rsidRPr="00803252" w:rsidRDefault="00391CBE" w:rsidP="007C285F">
      <w:pPr>
        <w:widowControl w:val="0"/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„nieprawidłowości” – należy przez to rozumieć nieprawidłowość, o której mowa w art. 2</w:t>
      </w:r>
      <w:r w:rsidR="00D52E9E" w:rsidRPr="00803252">
        <w:rPr>
          <w:rFonts w:ascii="Calibri" w:hAnsi="Calibri"/>
          <w:sz w:val="20"/>
          <w:szCs w:val="20"/>
        </w:rPr>
        <w:t xml:space="preserve"> pkt 36 rozporządzenia ogólnego</w:t>
      </w:r>
      <w:r w:rsidRPr="00803252">
        <w:rPr>
          <w:rFonts w:ascii="Calibri" w:hAnsi="Calibri"/>
          <w:sz w:val="20"/>
          <w:szCs w:val="20"/>
        </w:rPr>
        <w:t>;</w:t>
      </w:r>
    </w:p>
    <w:p w14:paraId="11576FD2" w14:textId="77777777" w:rsidR="00CF4764" w:rsidRPr="00803252" w:rsidRDefault="00CF4764" w:rsidP="007C285F">
      <w:pPr>
        <w:widowControl w:val="0"/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„okresie kwalifikowalności” – należy przez to rozumieć okres, w którym mogą być ponoszone wydatki kwalifikowalne. Wydatki poniesione poza okresem kwalifikowalności nie stanowią wydatków kwalifikowalnych, </w:t>
      </w:r>
      <w:r w:rsidR="00645577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>z zastrzeżeniem sytuacji wskazanych w Wytycznych w zakresie kwalifikowalności wydatków w ramach Europejskiego Funduszu Rozwoju Regionalnego, Europejskiego Funduszu Społecznego oraz Funduszu Spójności na lata 2014-2020;</w:t>
      </w:r>
    </w:p>
    <w:p w14:paraId="62698163" w14:textId="77777777" w:rsidR="00391CBE" w:rsidRPr="00803252" w:rsidRDefault="00CF4764" w:rsidP="007C285F">
      <w:pPr>
        <w:widowControl w:val="0"/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„Osi Priorytetowej” – należy przez to rozumieć: Oś Priorytetową </w:t>
      </w:r>
      <w:r w:rsidR="007B7DB8">
        <w:rPr>
          <w:rFonts w:ascii="Calibri" w:hAnsi="Calibri"/>
          <w:sz w:val="20"/>
          <w:szCs w:val="20"/>
        </w:rPr>
        <w:br/>
        <w:t xml:space="preserve">nr </w:t>
      </w:r>
      <w:r w:rsidRPr="00803252">
        <w:rPr>
          <w:rFonts w:ascii="Calibri" w:hAnsi="Calibri"/>
          <w:sz w:val="20"/>
          <w:szCs w:val="20"/>
        </w:rPr>
        <w:t>....</w:t>
      </w:r>
      <w:r w:rsidR="00BC12D9">
        <w:rPr>
          <w:rFonts w:ascii="Calibri" w:hAnsi="Calibri"/>
          <w:sz w:val="20"/>
          <w:szCs w:val="20"/>
        </w:rPr>
        <w:t>..............................</w:t>
      </w:r>
      <w:r w:rsidRPr="00803252">
        <w:rPr>
          <w:rFonts w:ascii="Calibri" w:hAnsi="Calibri"/>
          <w:sz w:val="20"/>
          <w:szCs w:val="20"/>
        </w:rPr>
        <w:t xml:space="preserve"> „.................................................................”</w:t>
      </w:r>
      <w:r w:rsidRPr="00BC12D9">
        <w:rPr>
          <w:rStyle w:val="Odwoanieprzypisudolnego"/>
          <w:rFonts w:ascii="Calibri" w:hAnsi="Calibri"/>
          <w:sz w:val="20"/>
          <w:szCs w:val="20"/>
        </w:rPr>
        <w:footnoteReference w:id="11"/>
      </w:r>
      <w:r w:rsidR="00391CBE" w:rsidRPr="00803252">
        <w:rPr>
          <w:rFonts w:ascii="Calibri" w:hAnsi="Calibri"/>
          <w:sz w:val="20"/>
          <w:szCs w:val="20"/>
        </w:rPr>
        <w:t>;</w:t>
      </w:r>
    </w:p>
    <w:p w14:paraId="0495925A" w14:textId="77777777" w:rsidR="00391CBE" w:rsidRPr="00803252" w:rsidRDefault="00CF4764" w:rsidP="007C285F">
      <w:pPr>
        <w:widowControl w:val="0"/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„Partnerze” – należy przez to rozumieć podmiot wymieniony we wniosku o dofinansowanie, uczestniczący </w:t>
      </w:r>
      <w:r w:rsidR="00645577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>w realizacji Projektu, którego udział jest uzasadniony, konieczny i niezbędny, wnoszący do Projektu zasoby ludzkie, organizacyjne, techniczne lub finansowe, realizujący Projekt wspólnie z Beneficjentem na warunkach określonych w porozumieniu lub umowie partnerskiej,</w:t>
      </w:r>
      <w:r w:rsidR="00FD03EB" w:rsidRPr="00FD03EB">
        <w:rPr>
          <w:rFonts w:ascii="Calibri" w:hAnsi="Calibri"/>
          <w:sz w:val="20"/>
          <w:szCs w:val="20"/>
        </w:rPr>
        <w:t xml:space="preserve"> </w:t>
      </w:r>
      <w:r w:rsidR="00FD03EB">
        <w:rPr>
          <w:rFonts w:ascii="Calibri" w:hAnsi="Calibri"/>
          <w:sz w:val="20"/>
          <w:szCs w:val="20"/>
        </w:rPr>
        <w:t xml:space="preserve">zainicjowanej lub </w:t>
      </w:r>
      <w:r w:rsidRPr="00803252">
        <w:rPr>
          <w:rFonts w:ascii="Calibri" w:hAnsi="Calibri"/>
          <w:sz w:val="20"/>
          <w:szCs w:val="20"/>
        </w:rPr>
        <w:t xml:space="preserve">zawartej przed złożeniem do Instytucji Zarządzającej wniosku o </w:t>
      </w:r>
      <w:r w:rsidRPr="0071694C">
        <w:rPr>
          <w:rFonts w:ascii="Calibri" w:hAnsi="Calibri"/>
          <w:sz w:val="20"/>
          <w:szCs w:val="20"/>
        </w:rPr>
        <w:t>dofinansowanie</w:t>
      </w:r>
      <w:r w:rsidR="008008C8" w:rsidRPr="0071694C">
        <w:rPr>
          <w:rStyle w:val="Odwoanieprzypisudolnego"/>
          <w:rFonts w:ascii="Calibri" w:hAnsi="Calibri"/>
          <w:sz w:val="20"/>
          <w:szCs w:val="20"/>
        </w:rPr>
        <w:footnoteReference w:id="12"/>
      </w:r>
      <w:r w:rsidR="004D6D14">
        <w:rPr>
          <w:rFonts w:ascii="Calibri" w:hAnsi="Calibri"/>
          <w:sz w:val="20"/>
          <w:szCs w:val="20"/>
        </w:rPr>
        <w:t>,</w:t>
      </w:r>
      <w:r w:rsidRPr="0071694C">
        <w:rPr>
          <w:rStyle w:val="Odwoanieprzypisudolnego"/>
          <w:rFonts w:ascii="Calibri" w:hAnsi="Calibri"/>
          <w:sz w:val="20"/>
          <w:szCs w:val="20"/>
        </w:rPr>
        <w:footnoteReference w:id="13"/>
      </w:r>
      <w:r w:rsidR="004C03C5" w:rsidRPr="0071694C">
        <w:rPr>
          <w:rFonts w:ascii="Calibri" w:hAnsi="Calibri"/>
          <w:sz w:val="20"/>
          <w:szCs w:val="20"/>
        </w:rPr>
        <w:t>, wybrany</w:t>
      </w:r>
      <w:r w:rsidR="004C03C5">
        <w:rPr>
          <w:rFonts w:ascii="Calibri" w:hAnsi="Calibri"/>
          <w:sz w:val="20"/>
          <w:szCs w:val="20"/>
        </w:rPr>
        <w:t xml:space="preserve"> zgodnie z art. </w:t>
      </w:r>
      <w:r w:rsidR="00375874">
        <w:rPr>
          <w:rFonts w:ascii="Calibri" w:hAnsi="Calibri"/>
          <w:sz w:val="20"/>
          <w:szCs w:val="20"/>
        </w:rPr>
        <w:t>33 U</w:t>
      </w:r>
      <w:r w:rsidR="004C03C5">
        <w:rPr>
          <w:rFonts w:ascii="Calibri" w:hAnsi="Calibri"/>
          <w:sz w:val="20"/>
          <w:szCs w:val="20"/>
        </w:rPr>
        <w:t>stawy</w:t>
      </w:r>
      <w:r w:rsidR="00B94D3A">
        <w:rPr>
          <w:rFonts w:ascii="Calibri" w:hAnsi="Calibri"/>
          <w:sz w:val="20"/>
          <w:szCs w:val="20"/>
        </w:rPr>
        <w:t>;</w:t>
      </w:r>
    </w:p>
    <w:p w14:paraId="791C42EF" w14:textId="77777777" w:rsidR="00DB7835" w:rsidRPr="00B26374" w:rsidRDefault="00CF4764" w:rsidP="00B45A83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„płatności końcowej” – należy przez to rozumieć wypłacenie kwoty obejmującej część wydatków kwalifikowalnych poniesionych na realizację Projektu, ujętych we wniosku o płatność końcową, </w:t>
      </w:r>
      <w:r w:rsidRPr="00DB7B4E">
        <w:rPr>
          <w:rFonts w:ascii="Calibri" w:hAnsi="Calibri"/>
          <w:sz w:val="20"/>
          <w:szCs w:val="20"/>
        </w:rPr>
        <w:t>przekazanej</w:t>
      </w:r>
      <w:r w:rsidRPr="00803252">
        <w:rPr>
          <w:rFonts w:ascii="Calibri" w:hAnsi="Calibri"/>
          <w:sz w:val="20"/>
          <w:szCs w:val="20"/>
        </w:rPr>
        <w:t xml:space="preserve"> przez BGK </w:t>
      </w:r>
      <w:r w:rsidR="00BC12D9">
        <w:rPr>
          <w:rFonts w:ascii="Calibri" w:hAnsi="Calibri"/>
          <w:sz w:val="20"/>
          <w:szCs w:val="20"/>
        </w:rPr>
        <w:br/>
      </w:r>
      <w:r w:rsidRPr="00DB7B4E">
        <w:rPr>
          <w:rFonts w:ascii="Calibri" w:hAnsi="Calibri"/>
          <w:sz w:val="20"/>
          <w:szCs w:val="20"/>
        </w:rPr>
        <w:t>na podstawie zlecenia płatności (</w:t>
      </w:r>
      <w:r w:rsidRPr="00803252">
        <w:rPr>
          <w:rFonts w:ascii="Calibri" w:hAnsi="Calibri"/>
          <w:sz w:val="20"/>
          <w:szCs w:val="20"/>
        </w:rPr>
        <w:t>w części dotyczącej Funduszu)</w:t>
      </w:r>
      <w:r w:rsidRPr="00DB7B4E">
        <w:rPr>
          <w:rFonts w:ascii="Calibri" w:hAnsi="Calibri"/>
          <w:sz w:val="20"/>
          <w:szCs w:val="20"/>
        </w:rPr>
        <w:t xml:space="preserve"> oraz przez Instytucję Zarządzającą na podstawie dyspozycji przekazania środków budżetu państwa (w części dotyczącej współfinansowania), na rachunek </w:t>
      </w:r>
      <w:r w:rsidR="007A6014">
        <w:rPr>
          <w:rFonts w:ascii="Calibri" w:hAnsi="Calibri"/>
          <w:sz w:val="20"/>
          <w:szCs w:val="20"/>
        </w:rPr>
        <w:t xml:space="preserve">płatniczy </w:t>
      </w:r>
      <w:r w:rsidRPr="00803252">
        <w:rPr>
          <w:rFonts w:ascii="Calibri" w:hAnsi="Calibri"/>
          <w:sz w:val="20"/>
          <w:szCs w:val="20"/>
        </w:rPr>
        <w:t xml:space="preserve">Beneficjenta i/lub rozliczenie otrzymanej przez Beneficjenta zaliczki, </w:t>
      </w:r>
      <w:r w:rsidRPr="00DB7B4E">
        <w:rPr>
          <w:rFonts w:ascii="Calibri" w:hAnsi="Calibri"/>
          <w:sz w:val="20"/>
          <w:szCs w:val="20"/>
        </w:rPr>
        <w:t xml:space="preserve">po spełnieniu warunków określonych </w:t>
      </w:r>
      <w:r w:rsidR="00D86126">
        <w:rPr>
          <w:rFonts w:ascii="Calibri" w:hAnsi="Calibri"/>
          <w:sz w:val="20"/>
          <w:szCs w:val="20"/>
        </w:rPr>
        <w:br/>
      </w:r>
      <w:r w:rsidRPr="00DB7B4E">
        <w:rPr>
          <w:rFonts w:ascii="Calibri" w:hAnsi="Calibri"/>
          <w:sz w:val="20"/>
          <w:szCs w:val="20"/>
        </w:rPr>
        <w:t>w Umowie;</w:t>
      </w:r>
    </w:p>
    <w:p w14:paraId="4C40CC86" w14:textId="77777777" w:rsidR="00B26374" w:rsidRPr="00B26374" w:rsidRDefault="00B26374" w:rsidP="00B45A83">
      <w:pPr>
        <w:numPr>
          <w:ilvl w:val="0"/>
          <w:numId w:val="12"/>
        </w:numPr>
        <w:autoSpaceDE w:val="0"/>
        <w:autoSpaceDN w:val="0"/>
        <w:adjustRightInd w:val="0"/>
        <w:spacing w:after="120"/>
        <w:ind w:righ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„</w:t>
      </w:r>
      <w:r w:rsidRPr="00350FA8">
        <w:rPr>
          <w:rFonts w:ascii="Calibri" w:hAnsi="Calibri"/>
          <w:sz w:val="20"/>
          <w:szCs w:val="20"/>
        </w:rPr>
        <w:t>podwykonawstwie</w:t>
      </w:r>
      <w:r>
        <w:rPr>
          <w:rFonts w:ascii="Calibri" w:hAnsi="Calibri"/>
          <w:sz w:val="20"/>
          <w:szCs w:val="20"/>
        </w:rPr>
        <w:t>”</w:t>
      </w:r>
      <w:r w:rsidRPr="00350FA8">
        <w:rPr>
          <w:rFonts w:ascii="Calibri" w:hAnsi="Calibri"/>
          <w:sz w:val="20"/>
          <w:szCs w:val="20"/>
        </w:rPr>
        <w:t xml:space="preserve"> – należy przez to rozumieć</w:t>
      </w:r>
      <w:r w:rsidR="007A6B6C" w:rsidRPr="007A6B6C">
        <w:rPr>
          <w:rFonts w:ascii="Calibri" w:hAnsi="Calibri"/>
          <w:sz w:val="20"/>
          <w:szCs w:val="20"/>
        </w:rPr>
        <w:t xml:space="preserve"> szczególny rodzaj zlecenia zadań w projekcie i w tym rozumieniu nie jest to pojęcie </w:t>
      </w:r>
      <w:r w:rsidR="007A6B6C">
        <w:rPr>
          <w:rFonts w:ascii="Calibri" w:hAnsi="Calibri"/>
          <w:sz w:val="20"/>
          <w:szCs w:val="20"/>
        </w:rPr>
        <w:t>tożsame z</w:t>
      </w:r>
      <w:r w:rsidR="007A6B6C" w:rsidRPr="007A6B6C">
        <w:rPr>
          <w:rFonts w:ascii="Calibri" w:hAnsi="Calibri"/>
          <w:sz w:val="20"/>
          <w:szCs w:val="20"/>
        </w:rPr>
        <w:t xml:space="preserve"> przepis</w:t>
      </w:r>
      <w:r w:rsidR="001B3DF4">
        <w:rPr>
          <w:rFonts w:ascii="Calibri" w:hAnsi="Calibri"/>
          <w:sz w:val="20"/>
          <w:szCs w:val="20"/>
        </w:rPr>
        <w:t>ami</w:t>
      </w:r>
      <w:r w:rsidR="007A6B6C" w:rsidRPr="007A6B6C">
        <w:rPr>
          <w:rFonts w:ascii="Calibri" w:hAnsi="Calibri"/>
          <w:sz w:val="20"/>
          <w:szCs w:val="20"/>
        </w:rPr>
        <w:t xml:space="preserve"> prawa zamówień publicznych. Podwykonawstwo należy rozumieć jako zadania zlecone w projekcie podwykonawcy, tj. stronie trzeciej, która na warunkach rynkowych zawarła umowę </w:t>
      </w:r>
      <w:r w:rsidR="00D86126">
        <w:rPr>
          <w:rFonts w:ascii="Calibri" w:hAnsi="Calibri"/>
          <w:sz w:val="20"/>
          <w:szCs w:val="20"/>
        </w:rPr>
        <w:br/>
      </w:r>
      <w:r w:rsidR="007A6B6C" w:rsidRPr="007A6B6C">
        <w:rPr>
          <w:rFonts w:ascii="Calibri" w:hAnsi="Calibri"/>
          <w:sz w:val="20"/>
          <w:szCs w:val="20"/>
        </w:rPr>
        <w:t xml:space="preserve">z beneficjentem, w celu wykonania części prac związanych z realizacją projektu. Podwykonawca nie podlega bezpośredniemu nadzorowi </w:t>
      </w:r>
      <w:r w:rsidR="007E4511">
        <w:rPr>
          <w:rFonts w:ascii="Calibri" w:hAnsi="Calibri"/>
          <w:sz w:val="20"/>
          <w:szCs w:val="20"/>
        </w:rPr>
        <w:t>B</w:t>
      </w:r>
      <w:r w:rsidR="007A6B6C" w:rsidRPr="007A6B6C">
        <w:rPr>
          <w:rFonts w:ascii="Calibri" w:hAnsi="Calibri"/>
          <w:sz w:val="20"/>
          <w:szCs w:val="20"/>
        </w:rPr>
        <w:t xml:space="preserve">eneficjenta i nie jest mu hierarchicznie podporządkowany (inaczej, niż to się dzieje w przypadku pracownika beneficjenta lub podmiotu zależnego).Zatem podwykonawstwa nie należy utożsamiać </w:t>
      </w:r>
      <w:r w:rsidR="00D86126">
        <w:rPr>
          <w:rFonts w:ascii="Calibri" w:hAnsi="Calibri"/>
          <w:sz w:val="20"/>
          <w:szCs w:val="20"/>
        </w:rPr>
        <w:br/>
      </w:r>
      <w:r w:rsidR="007A6B6C" w:rsidRPr="007A6B6C">
        <w:rPr>
          <w:rFonts w:ascii="Calibri" w:hAnsi="Calibri"/>
          <w:sz w:val="20"/>
          <w:szCs w:val="20"/>
        </w:rPr>
        <w:t xml:space="preserve">z każdym wyborem wykonawcy, a jedynie z sytuacją, w której zlecenie zadania nie generuje kosztów pośrednich </w:t>
      </w:r>
      <w:r w:rsidR="00D86126">
        <w:rPr>
          <w:rFonts w:ascii="Calibri" w:hAnsi="Calibri"/>
          <w:sz w:val="20"/>
          <w:szCs w:val="20"/>
        </w:rPr>
        <w:br/>
      </w:r>
      <w:r w:rsidR="007A6B6C" w:rsidRPr="007A6B6C">
        <w:rPr>
          <w:rFonts w:ascii="Calibri" w:hAnsi="Calibri"/>
          <w:sz w:val="20"/>
          <w:szCs w:val="20"/>
        </w:rPr>
        <w:t xml:space="preserve">u </w:t>
      </w:r>
      <w:r w:rsidR="007E4511">
        <w:rPr>
          <w:rFonts w:ascii="Calibri" w:hAnsi="Calibri"/>
          <w:sz w:val="20"/>
          <w:szCs w:val="20"/>
        </w:rPr>
        <w:t>B</w:t>
      </w:r>
      <w:r w:rsidR="007A6B6C" w:rsidRPr="007A6B6C">
        <w:rPr>
          <w:rFonts w:ascii="Calibri" w:hAnsi="Calibri"/>
          <w:sz w:val="20"/>
          <w:szCs w:val="20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postawy wyliczenia kosztów pośrednich.</w:t>
      </w:r>
      <w:r w:rsidR="007A6B6C">
        <w:rPr>
          <w:rFonts w:ascii="Calibri" w:hAnsi="Calibri"/>
          <w:sz w:val="20"/>
          <w:szCs w:val="20"/>
        </w:rPr>
        <w:t xml:space="preserve"> </w:t>
      </w:r>
      <w:r w:rsidR="007A6B6C" w:rsidRPr="007A6B6C">
        <w:rPr>
          <w:rFonts w:ascii="Calibri" w:hAnsi="Calibri"/>
          <w:sz w:val="20"/>
          <w:szCs w:val="20"/>
        </w:rPr>
        <w:t>Podwykonawstwem nie są usługi wskazane w katalogu kosztów pośrednich</w:t>
      </w:r>
      <w:r w:rsidR="00E0561A">
        <w:rPr>
          <w:rFonts w:ascii="Calibri" w:hAnsi="Calibri"/>
          <w:sz w:val="20"/>
          <w:szCs w:val="20"/>
        </w:rPr>
        <w:t xml:space="preserve"> określonym w Regulaminie konkursu/</w:t>
      </w:r>
      <w:r w:rsidR="00E0561A" w:rsidRPr="00E0561A">
        <w:rPr>
          <w:rFonts w:ascii="Calibri" w:hAnsi="Calibri"/>
          <w:sz w:val="20"/>
          <w:szCs w:val="20"/>
        </w:rPr>
        <w:t>Zasad</w:t>
      </w:r>
      <w:r w:rsidR="00E0561A">
        <w:rPr>
          <w:rFonts w:ascii="Calibri" w:hAnsi="Calibri"/>
          <w:sz w:val="20"/>
          <w:szCs w:val="20"/>
        </w:rPr>
        <w:t>ach</w:t>
      </w:r>
      <w:r w:rsidR="00E0561A" w:rsidRPr="00E0561A">
        <w:rPr>
          <w:rFonts w:ascii="Calibri" w:hAnsi="Calibri"/>
          <w:sz w:val="20"/>
          <w:szCs w:val="20"/>
        </w:rPr>
        <w:t xml:space="preserve"> ubiegania się o wsparcie w trybie pozakonkursowym</w:t>
      </w:r>
      <w:r w:rsidR="007A6B6C" w:rsidRPr="007A6B6C">
        <w:rPr>
          <w:rFonts w:ascii="Calibri" w:hAnsi="Calibri"/>
          <w:sz w:val="20"/>
          <w:szCs w:val="20"/>
        </w:rPr>
        <w:t>, podlegających rozliczeniu w oparciu o stawkę ryczałtową</w:t>
      </w:r>
      <w:r w:rsidR="00D82C57">
        <w:rPr>
          <w:rFonts w:ascii="Calibri" w:hAnsi="Calibri"/>
          <w:sz w:val="20"/>
          <w:szCs w:val="20"/>
        </w:rPr>
        <w:t>;</w:t>
      </w:r>
    </w:p>
    <w:p w14:paraId="6CF31AB3" w14:textId="77777777" w:rsidR="00391CBE" w:rsidRPr="009F0E32" w:rsidRDefault="00391CBE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„Programie” – należy przez to rozumieć Regionalny Program Operacyjny Województwa Dolnośląskiego 2014-2020 (RPO WD 2014-2020), zatwierdzony decyzją Komisji Europejskiej Nr CCI 2014PL16M2OP001</w:t>
      </w:r>
      <w:r w:rsidR="00AC2567" w:rsidRPr="00803252">
        <w:rPr>
          <w:rFonts w:ascii="Calibri" w:hAnsi="Calibri"/>
          <w:sz w:val="20"/>
          <w:szCs w:val="20"/>
        </w:rPr>
        <w:t xml:space="preserve"> </w:t>
      </w:r>
      <w:r w:rsidR="00D13A9D" w:rsidRPr="00803252">
        <w:rPr>
          <w:rFonts w:ascii="Calibri" w:hAnsi="Calibri"/>
          <w:sz w:val="20"/>
          <w:szCs w:val="20"/>
        </w:rPr>
        <w:t xml:space="preserve">z dnia 18.12.2014 r. </w:t>
      </w:r>
      <w:r w:rsidR="00D86126">
        <w:rPr>
          <w:rFonts w:ascii="Calibri" w:hAnsi="Calibri"/>
          <w:sz w:val="20"/>
          <w:szCs w:val="20"/>
        </w:rPr>
        <w:br/>
      </w:r>
      <w:r w:rsidR="00D13A9D" w:rsidRPr="00803252">
        <w:rPr>
          <w:rFonts w:ascii="Calibri" w:hAnsi="Calibri"/>
          <w:sz w:val="20"/>
          <w:szCs w:val="20"/>
        </w:rPr>
        <w:t xml:space="preserve">(z </w:t>
      </w:r>
      <w:proofErr w:type="spellStart"/>
      <w:r w:rsidR="00D13A9D" w:rsidRPr="00803252">
        <w:rPr>
          <w:rFonts w:ascii="Calibri" w:hAnsi="Calibri"/>
          <w:sz w:val="20"/>
          <w:szCs w:val="20"/>
        </w:rPr>
        <w:t>późn</w:t>
      </w:r>
      <w:proofErr w:type="spellEnd"/>
      <w:r w:rsidR="00D13A9D" w:rsidRPr="00803252">
        <w:rPr>
          <w:rFonts w:ascii="Calibri" w:hAnsi="Calibri"/>
          <w:sz w:val="20"/>
          <w:szCs w:val="20"/>
        </w:rPr>
        <w:t xml:space="preserve">. zm. ) </w:t>
      </w:r>
      <w:r w:rsidRPr="00803252">
        <w:rPr>
          <w:rFonts w:ascii="Calibri" w:hAnsi="Calibri"/>
          <w:sz w:val="20"/>
          <w:szCs w:val="20"/>
        </w:rPr>
        <w:t xml:space="preserve">oraz przyjęty Uchwałą Nr 41/V/15 Zarządu Województwa Dolnośląskiego z dnia 21.01.2015 r. </w:t>
      </w:r>
      <w:r w:rsidR="00D86126">
        <w:rPr>
          <w:rFonts w:ascii="Calibri" w:hAnsi="Calibri"/>
          <w:sz w:val="20"/>
          <w:szCs w:val="20"/>
        </w:rPr>
        <w:br/>
      </w:r>
      <w:r w:rsidRPr="009F0E32">
        <w:rPr>
          <w:rFonts w:ascii="Calibri" w:hAnsi="Calibri"/>
          <w:sz w:val="20"/>
          <w:szCs w:val="20"/>
        </w:rPr>
        <w:t xml:space="preserve">w sprawie przyjęcia Regionalnego Programu Operacyjnego Województwa Dolnośląskiego 2014-2020 (z </w:t>
      </w:r>
      <w:proofErr w:type="spellStart"/>
      <w:r w:rsidRPr="009F0E32">
        <w:rPr>
          <w:rFonts w:ascii="Calibri" w:hAnsi="Calibri"/>
          <w:sz w:val="20"/>
          <w:szCs w:val="20"/>
        </w:rPr>
        <w:t>późn</w:t>
      </w:r>
      <w:proofErr w:type="spellEnd"/>
      <w:r w:rsidRPr="009F0E32">
        <w:rPr>
          <w:rFonts w:ascii="Calibri" w:hAnsi="Calibri"/>
          <w:sz w:val="20"/>
          <w:szCs w:val="20"/>
        </w:rPr>
        <w:t>. zm.);</w:t>
      </w:r>
    </w:p>
    <w:p w14:paraId="4554460E" w14:textId="77777777" w:rsidR="00391CBE" w:rsidRPr="009F0E32" w:rsidRDefault="00391CBE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9F0E32">
        <w:rPr>
          <w:rFonts w:ascii="Calibri" w:hAnsi="Calibri"/>
          <w:sz w:val="20"/>
          <w:szCs w:val="20"/>
        </w:rPr>
        <w:t>„Projekcie” – należy przez to rozumieć przedsięwzięcie zmierzające do osiągnięcia założonego celu określonego wskaźnikami, z określonym początkiem i końcem realizacji, zgłoszone do objęcia albo objęte współfinansowaniem UE z</w:t>
      </w:r>
      <w:r w:rsidR="00567129" w:rsidRPr="009F0E32">
        <w:rPr>
          <w:rFonts w:ascii="Calibri" w:hAnsi="Calibri"/>
          <w:sz w:val="20"/>
          <w:szCs w:val="20"/>
        </w:rPr>
        <w:t> </w:t>
      </w:r>
      <w:r w:rsidRPr="009F0E32">
        <w:rPr>
          <w:rFonts w:ascii="Calibri" w:hAnsi="Calibri"/>
          <w:sz w:val="20"/>
          <w:szCs w:val="20"/>
        </w:rPr>
        <w:t>Europejskiego Funduszu Rozwoju Regionalnego, szczegółowo określone we wniosku o dofinansowanie, realizowane w</w:t>
      </w:r>
      <w:r w:rsidR="00635711" w:rsidRPr="009F0E32">
        <w:rPr>
          <w:rFonts w:ascii="Calibri" w:hAnsi="Calibri"/>
          <w:sz w:val="20"/>
          <w:szCs w:val="20"/>
        </w:rPr>
        <w:t xml:space="preserve"> </w:t>
      </w:r>
      <w:r w:rsidRPr="009F0E32">
        <w:rPr>
          <w:rFonts w:ascii="Calibri" w:hAnsi="Calibri"/>
          <w:sz w:val="20"/>
          <w:szCs w:val="20"/>
        </w:rPr>
        <w:t>ramach Osi Priorytetowej Regionalnego Programu Operacyjnego Województwa Dolnośląskiego 2014-2020, będące przedmiotem Umowy;</w:t>
      </w:r>
    </w:p>
    <w:p w14:paraId="4D1058D5" w14:textId="77777777" w:rsidR="0091728E" w:rsidRPr="00803252" w:rsidRDefault="00E06090" w:rsidP="007C285F">
      <w:pPr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20</w:t>
      </w:r>
      <w:r w:rsidR="0091728E">
        <w:rPr>
          <w:rFonts w:ascii="Calibri" w:hAnsi="Calibri"/>
          <w:sz w:val="20"/>
          <w:szCs w:val="20"/>
        </w:rPr>
        <w:t xml:space="preserve">a) </w:t>
      </w:r>
      <w:r w:rsidR="002B6ACC">
        <w:rPr>
          <w:rFonts w:ascii="Calibri" w:hAnsi="Calibri"/>
          <w:sz w:val="20"/>
          <w:szCs w:val="20"/>
        </w:rPr>
        <w:t xml:space="preserve">„Projekcie komplementarnym” – należy przez to rozumieć projekt nr RPDS.0…0…0…-02-…/….-…. </w:t>
      </w:r>
      <w:r w:rsidR="00E70ACE">
        <w:rPr>
          <w:rFonts w:ascii="Calibri" w:hAnsi="Calibri"/>
          <w:sz w:val="20"/>
          <w:szCs w:val="20"/>
        </w:rPr>
        <w:br/>
      </w:r>
      <w:r w:rsidR="002B6ACC">
        <w:rPr>
          <w:rFonts w:ascii="Calibri" w:hAnsi="Calibri"/>
          <w:sz w:val="20"/>
          <w:szCs w:val="20"/>
        </w:rPr>
        <w:t>pn. „…………………………………………………………………………………………………………………….” realizowany przez Beneficjenta w ramach Działania 1.3 (Schematu 1.3.A), w ramach Osi Priorytetowej nr…… „…………………………………………….”, Działania nr…. „…………………….”, Poddziałania nr….. „………………………………………….” Regionalnego Programu Operacyjnego Województwa Dolnośląskiego 2014-2020</w:t>
      </w:r>
      <w:r w:rsidR="002B6ACC">
        <w:rPr>
          <w:rStyle w:val="Odwoanieprzypisudolnego"/>
          <w:rFonts w:ascii="Calibri" w:hAnsi="Calibri"/>
          <w:sz w:val="20"/>
          <w:szCs w:val="20"/>
        </w:rPr>
        <w:footnoteReference w:id="14"/>
      </w:r>
      <w:r w:rsidR="002B6ACC">
        <w:rPr>
          <w:rFonts w:ascii="Calibri" w:hAnsi="Calibri"/>
          <w:sz w:val="20"/>
          <w:szCs w:val="20"/>
        </w:rPr>
        <w:t>.</w:t>
      </w:r>
    </w:p>
    <w:p w14:paraId="072CC3BE" w14:textId="77777777" w:rsidR="00391CBE" w:rsidRPr="00803252" w:rsidRDefault="00391CBE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„rachunku </w:t>
      </w:r>
      <w:r w:rsidR="00434EE0">
        <w:rPr>
          <w:rFonts w:ascii="Calibri" w:hAnsi="Calibri"/>
          <w:sz w:val="20"/>
          <w:szCs w:val="20"/>
        </w:rPr>
        <w:t xml:space="preserve">płatniczym </w:t>
      </w:r>
      <w:r w:rsidR="00434EE0"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Beneficjenta” – należy przez to rozumieć wyodrębniony</w:t>
      </w:r>
      <w:r w:rsidRPr="00E70ACE">
        <w:rPr>
          <w:rStyle w:val="Odwoanieprzypisudolnego"/>
          <w:rFonts w:ascii="Calibri" w:hAnsi="Calibri"/>
          <w:sz w:val="20"/>
          <w:szCs w:val="20"/>
        </w:rPr>
        <w:footnoteReference w:id="15"/>
      </w:r>
      <w:r w:rsidRPr="00E70ACE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dla Projektu</w:t>
      </w:r>
      <w:r w:rsidR="007A6014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 </w:t>
      </w:r>
      <w:r w:rsidR="00434EE0">
        <w:rPr>
          <w:rFonts w:ascii="Calibri" w:hAnsi="Calibri"/>
          <w:sz w:val="20"/>
          <w:szCs w:val="20"/>
        </w:rPr>
        <w:t xml:space="preserve">rachunek płatniczy, </w:t>
      </w:r>
      <w:r w:rsidR="00434EE0" w:rsidRPr="00434EE0">
        <w:rPr>
          <w:rFonts w:ascii="Calibri" w:hAnsi="Calibri"/>
          <w:sz w:val="20"/>
          <w:szCs w:val="20"/>
        </w:rPr>
        <w:t xml:space="preserve">w rozumieniu przepisu art. 2 pkt 25 ustawy z dnia 19 sierpnia 2011 r. o usługach płatniczych, </w:t>
      </w:r>
      <w:r w:rsidRPr="00803252">
        <w:rPr>
          <w:rFonts w:ascii="Calibri" w:hAnsi="Calibri"/>
          <w:sz w:val="20"/>
          <w:szCs w:val="20"/>
        </w:rPr>
        <w:t>nr</w:t>
      </w:r>
      <w:r w:rsidR="00635711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bCs/>
          <w:sz w:val="20"/>
          <w:szCs w:val="20"/>
        </w:rPr>
        <w:t>.......................................................</w:t>
      </w:r>
      <w:r w:rsidRPr="00803252">
        <w:rPr>
          <w:rFonts w:ascii="Calibri" w:hAnsi="Calibri"/>
          <w:sz w:val="20"/>
          <w:szCs w:val="20"/>
        </w:rPr>
        <w:t xml:space="preserve">, prowadzony w </w:t>
      </w:r>
      <w:r w:rsidRPr="00803252">
        <w:rPr>
          <w:rFonts w:ascii="Calibri" w:hAnsi="Calibri"/>
          <w:bCs/>
          <w:sz w:val="20"/>
          <w:szCs w:val="20"/>
        </w:rPr>
        <w:t xml:space="preserve">............................, </w:t>
      </w:r>
      <w:r w:rsidRPr="00803252">
        <w:rPr>
          <w:rFonts w:ascii="Calibri" w:hAnsi="Calibri" w:cs="Arial Narrow"/>
          <w:sz w:val="20"/>
          <w:szCs w:val="20"/>
        </w:rPr>
        <w:t>na który będzie przekazywane dofinansowanie i</w:t>
      </w:r>
      <w:r w:rsidRPr="00803252">
        <w:rPr>
          <w:rFonts w:ascii="Calibri" w:hAnsi="Calibri"/>
          <w:bCs/>
          <w:sz w:val="20"/>
          <w:szCs w:val="20"/>
        </w:rPr>
        <w:t xml:space="preserve"> z którego Beneficjent ponosi wydatki w ramach Projektu od dnia zawarcia Umowy</w:t>
      </w:r>
      <w:r w:rsidR="00E0561A">
        <w:rPr>
          <w:rStyle w:val="Odwoanieprzypisudolnego"/>
          <w:rFonts w:ascii="Calibri" w:hAnsi="Calibri"/>
          <w:bCs/>
          <w:sz w:val="20"/>
          <w:szCs w:val="20"/>
        </w:rPr>
        <w:footnoteReference w:id="16"/>
      </w:r>
      <w:r w:rsidRPr="00803252">
        <w:rPr>
          <w:rFonts w:ascii="Calibri" w:hAnsi="Calibri"/>
          <w:sz w:val="20"/>
          <w:szCs w:val="20"/>
        </w:rPr>
        <w:t>;</w:t>
      </w:r>
    </w:p>
    <w:p w14:paraId="5B5DF3C3" w14:textId="77777777" w:rsidR="00391CBE" w:rsidRPr="00803252" w:rsidRDefault="00391CBE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 „rachunku bankowym BGK” – należy przez to rozumieć rachunek bankowy BGK </w:t>
      </w:r>
      <w:r w:rsidR="00E70ACE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 xml:space="preserve">nr </w:t>
      </w:r>
      <w:r w:rsidRPr="00803252">
        <w:rPr>
          <w:rFonts w:ascii="Calibri" w:hAnsi="Calibri"/>
          <w:bCs/>
          <w:sz w:val="20"/>
          <w:szCs w:val="20"/>
        </w:rPr>
        <w:t>.......................................................</w:t>
      </w:r>
      <w:r w:rsidRPr="00803252">
        <w:rPr>
          <w:rFonts w:ascii="Calibri" w:hAnsi="Calibri"/>
          <w:sz w:val="20"/>
          <w:szCs w:val="20"/>
        </w:rPr>
        <w:t xml:space="preserve">, otwarty przez Ministra Finansów, z którego płatności, pochodzące </w:t>
      </w:r>
      <w:r w:rsidR="00E70ACE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 xml:space="preserve">z Funduszu, przekazywane są na rachunek </w:t>
      </w:r>
      <w:r w:rsidR="00B643C3">
        <w:rPr>
          <w:rFonts w:ascii="Calibri" w:hAnsi="Calibri"/>
          <w:sz w:val="20"/>
          <w:szCs w:val="20"/>
        </w:rPr>
        <w:t>płatniczy</w:t>
      </w:r>
      <w:r w:rsidR="00B643C3"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Beneficjenta;</w:t>
      </w:r>
    </w:p>
    <w:p w14:paraId="3E5D7255" w14:textId="77777777" w:rsidR="00391CBE" w:rsidRPr="00803252" w:rsidRDefault="00391CBE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„rachunku bankowym Instytucji Zarządzającej” – należy przez to rozumieć rachunek bankowy </w:t>
      </w:r>
      <w:r w:rsidR="00E70ACE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 xml:space="preserve">nr </w:t>
      </w:r>
      <w:r w:rsidRPr="00803252">
        <w:rPr>
          <w:rFonts w:ascii="Calibri" w:hAnsi="Calibri"/>
          <w:b/>
          <w:sz w:val="20"/>
          <w:szCs w:val="20"/>
        </w:rPr>
        <w:t>………………………………..</w:t>
      </w:r>
      <w:r w:rsidRPr="00803252">
        <w:rPr>
          <w:rFonts w:ascii="Calibri" w:hAnsi="Calibri"/>
          <w:sz w:val="20"/>
          <w:szCs w:val="20"/>
        </w:rPr>
        <w:t>, prowadzony w banku ……………………………………., z którego współfinansowanie</w:t>
      </w:r>
      <w:r w:rsidR="00B26EAB" w:rsidRPr="00803252">
        <w:rPr>
          <w:rFonts w:ascii="Calibri" w:hAnsi="Calibri"/>
          <w:sz w:val="20"/>
          <w:szCs w:val="20"/>
        </w:rPr>
        <w:t xml:space="preserve"> </w:t>
      </w:r>
      <w:r w:rsidR="00E70ACE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 xml:space="preserve">jest przekazywane na rachunek </w:t>
      </w:r>
      <w:r w:rsidR="00916A22">
        <w:rPr>
          <w:rFonts w:ascii="Calibri" w:hAnsi="Calibri"/>
          <w:sz w:val="20"/>
          <w:szCs w:val="20"/>
        </w:rPr>
        <w:t>płatniczy</w:t>
      </w:r>
      <w:r w:rsidR="00916A22"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Beneficjenta</w:t>
      </w:r>
      <w:r w:rsidRPr="00B263C1">
        <w:rPr>
          <w:rStyle w:val="Odwoanieprzypisudolnego"/>
          <w:rFonts w:ascii="Calibri" w:hAnsi="Calibri"/>
          <w:sz w:val="20"/>
          <w:szCs w:val="20"/>
        </w:rPr>
        <w:footnoteReference w:id="17"/>
      </w:r>
      <w:r w:rsidRPr="00803252">
        <w:rPr>
          <w:rFonts w:ascii="Calibri" w:hAnsi="Calibri"/>
          <w:sz w:val="20"/>
          <w:szCs w:val="20"/>
        </w:rPr>
        <w:t>;</w:t>
      </w:r>
      <w:r w:rsidRPr="00803252">
        <w:rPr>
          <w:rStyle w:val="Odwoanieprzypisudolnego"/>
          <w:rFonts w:ascii="Calibri" w:hAnsi="Calibri"/>
          <w:sz w:val="20"/>
          <w:szCs w:val="20"/>
        </w:rPr>
        <w:t xml:space="preserve"> </w:t>
      </w:r>
    </w:p>
    <w:p w14:paraId="21F7EF56" w14:textId="40C7F3BD" w:rsidR="00391CBE" w:rsidRDefault="00391CBE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„rachunku bankowym Instytucji Zarządzającej dla zwrotu środków” – należy przez to rozumieć rachunek bankowy nr ………………………………..</w:t>
      </w:r>
      <w:r w:rsidR="00B66FDE" w:rsidRPr="00803252">
        <w:rPr>
          <w:rFonts w:ascii="Calibri" w:hAnsi="Calibri"/>
          <w:sz w:val="20"/>
          <w:szCs w:val="20"/>
        </w:rPr>
        <w:t>………</w:t>
      </w:r>
      <w:r w:rsidRPr="00803252">
        <w:rPr>
          <w:rFonts w:ascii="Calibri" w:hAnsi="Calibri"/>
          <w:sz w:val="20"/>
          <w:szCs w:val="20"/>
        </w:rPr>
        <w:t>, prowadzony w banku ……………………………………., na który Beneficjent dokonuje zwrotu środków pochodzących z Funduszu i współfinansowania oraz odsetek od tych środków (w</w:t>
      </w:r>
      <w:r w:rsidR="00635711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tym, </w:t>
      </w:r>
      <w:r w:rsidR="00645577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>w przypadku stwierdzenia</w:t>
      </w:r>
      <w:r w:rsidR="00B66FDE" w:rsidRPr="00803252">
        <w:rPr>
          <w:rFonts w:ascii="Calibri" w:hAnsi="Calibri"/>
          <w:sz w:val="20"/>
          <w:szCs w:val="20"/>
        </w:rPr>
        <w:t xml:space="preserve"> ich wykorzystania niezgodnie z </w:t>
      </w:r>
      <w:r w:rsidRPr="00803252">
        <w:rPr>
          <w:rFonts w:ascii="Calibri" w:hAnsi="Calibri"/>
          <w:sz w:val="20"/>
          <w:szCs w:val="20"/>
        </w:rPr>
        <w:t>przeznaczeniem, z naruszeniem procedur lub pobranych w sposób nienależny</w:t>
      </w:r>
      <w:r w:rsidR="00B66FDE" w:rsidRPr="00803252">
        <w:rPr>
          <w:rFonts w:ascii="Calibri" w:hAnsi="Calibri"/>
          <w:sz w:val="20"/>
          <w:szCs w:val="20"/>
        </w:rPr>
        <w:t xml:space="preserve"> albo w nadmiernej wysokości), </w:t>
      </w:r>
      <w:r w:rsidRPr="00803252">
        <w:rPr>
          <w:rFonts w:ascii="Calibri" w:hAnsi="Calibri"/>
          <w:sz w:val="20"/>
          <w:szCs w:val="20"/>
        </w:rPr>
        <w:t xml:space="preserve">odsetek </w:t>
      </w:r>
      <w:r w:rsidR="00300148">
        <w:rPr>
          <w:rFonts w:ascii="Calibri" w:hAnsi="Calibri"/>
          <w:sz w:val="20"/>
          <w:szCs w:val="20"/>
        </w:rPr>
        <w:t>narosłych</w:t>
      </w:r>
      <w:r w:rsidR="00300148"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od środków zaliczki zgromadzonych </w:t>
      </w:r>
      <w:r w:rsidR="00E70ACE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 xml:space="preserve">na rachunku </w:t>
      </w:r>
      <w:r w:rsidR="00916A22">
        <w:rPr>
          <w:rFonts w:ascii="Calibri" w:hAnsi="Calibri"/>
          <w:sz w:val="20"/>
          <w:szCs w:val="20"/>
        </w:rPr>
        <w:t>płatniczy</w:t>
      </w:r>
      <w:r w:rsidR="00252599">
        <w:rPr>
          <w:rFonts w:ascii="Calibri" w:hAnsi="Calibri"/>
          <w:sz w:val="20"/>
          <w:szCs w:val="20"/>
        </w:rPr>
        <w:t>m</w:t>
      </w:r>
      <w:r w:rsidR="00916A22"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Beneficjenta (jeżeli obowiązek zwrotu dotyczy Beneficjenta), odsetek od środków pozostałych do rozliczenia przekazanych Beneficjentowi w formie zaliczki;</w:t>
      </w:r>
    </w:p>
    <w:p w14:paraId="51DE5FF1" w14:textId="034AB122" w:rsidR="006D1052" w:rsidRPr="00803252" w:rsidRDefault="006D1052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6D1052">
        <w:rPr>
          <w:rFonts w:ascii="Calibri" w:hAnsi="Calibri"/>
          <w:sz w:val="20"/>
          <w:szCs w:val="20"/>
        </w:rPr>
        <w:t>REACT</w:t>
      </w:r>
      <w:r w:rsidR="00FF32AE">
        <w:rPr>
          <w:rFonts w:ascii="Calibri" w:hAnsi="Calibri"/>
          <w:sz w:val="20"/>
          <w:szCs w:val="20"/>
        </w:rPr>
        <w:t>-</w:t>
      </w:r>
      <w:r w:rsidRPr="006D1052">
        <w:rPr>
          <w:rFonts w:ascii="Calibri" w:hAnsi="Calibri"/>
          <w:sz w:val="20"/>
          <w:szCs w:val="20"/>
        </w:rPr>
        <w:t xml:space="preserve">EU </w:t>
      </w:r>
      <w:r>
        <w:rPr>
          <w:rFonts w:ascii="Calibri" w:hAnsi="Calibri"/>
          <w:sz w:val="20"/>
          <w:szCs w:val="20"/>
        </w:rPr>
        <w:t>–</w:t>
      </w:r>
      <w:r w:rsidRPr="006D105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należy przez to rozumieć </w:t>
      </w:r>
      <w:r w:rsidRPr="006D1052">
        <w:rPr>
          <w:rFonts w:ascii="Calibri" w:hAnsi="Calibri"/>
          <w:sz w:val="20"/>
          <w:szCs w:val="20"/>
        </w:rPr>
        <w:t xml:space="preserve">dodatkowe środki </w:t>
      </w:r>
      <w:r w:rsidR="005C418B">
        <w:rPr>
          <w:rFonts w:ascii="Calibri" w:hAnsi="Calibri"/>
          <w:sz w:val="20"/>
          <w:szCs w:val="20"/>
        </w:rPr>
        <w:t>Funduszu</w:t>
      </w:r>
      <w:r w:rsidRPr="006D1052">
        <w:rPr>
          <w:rFonts w:ascii="Calibri" w:hAnsi="Calibri"/>
          <w:sz w:val="20"/>
          <w:szCs w:val="20"/>
        </w:rPr>
        <w:t>, pochodzące z Instrumentu Unii Europejskiej na rzecz Odbudowy, zapewniające pomoc na wspieranie kryzysowych działań naprawczych w kontekście pandemii COVID-19 i jej skutków społecznych oraz przygotowanie do ekologicznej i cyfrowej odbudowy gospodarki zwiększającej jej odporność;</w:t>
      </w:r>
    </w:p>
    <w:p w14:paraId="3FA58285" w14:textId="77777777" w:rsidR="00391CBE" w:rsidRPr="0066003C" w:rsidRDefault="00391CBE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„refundacji” – należy przez to rozumieć zwrot Beneficjentowi</w:t>
      </w:r>
      <w:r w:rsidR="00ED7548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części wydatków kwalifikowalnych </w:t>
      </w:r>
      <w:r w:rsidR="00ED7548" w:rsidRPr="00ED7548">
        <w:rPr>
          <w:rFonts w:ascii="Calibri" w:hAnsi="Calibri"/>
          <w:sz w:val="20"/>
          <w:szCs w:val="20"/>
        </w:rPr>
        <w:t>poniesionych w związku z realizacją Projektu i ujętych we wniosku o płatność</w:t>
      </w:r>
      <w:r w:rsidR="00ED7548">
        <w:rPr>
          <w:rFonts w:ascii="Calibri" w:hAnsi="Calibri"/>
          <w:sz w:val="20"/>
          <w:szCs w:val="20"/>
        </w:rPr>
        <w:t>,</w:t>
      </w:r>
      <w:r w:rsidR="00ED7548" w:rsidRPr="00ED7548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dokonywany przez BGK</w:t>
      </w:r>
      <w:r w:rsidRPr="00803252">
        <w:rPr>
          <w:rFonts w:ascii="Calibri" w:hAnsi="Calibri"/>
          <w:w w:val="105"/>
          <w:sz w:val="20"/>
          <w:szCs w:val="20"/>
        </w:rPr>
        <w:t xml:space="preserve"> na podstawie zlecenia płatności </w:t>
      </w:r>
      <w:r w:rsidR="005C7E3B" w:rsidRPr="00803252">
        <w:rPr>
          <w:rFonts w:ascii="Calibri" w:hAnsi="Calibri"/>
          <w:w w:val="105"/>
          <w:sz w:val="20"/>
          <w:szCs w:val="20"/>
        </w:rPr>
        <w:t>(</w:t>
      </w:r>
      <w:r w:rsidRPr="00803252">
        <w:rPr>
          <w:rFonts w:ascii="Calibri" w:hAnsi="Calibri"/>
          <w:sz w:val="20"/>
          <w:szCs w:val="20"/>
        </w:rPr>
        <w:t>w części dotyczącej Funduszu</w:t>
      </w:r>
      <w:r w:rsidR="005C7E3B" w:rsidRPr="00803252">
        <w:rPr>
          <w:rFonts w:ascii="Calibri" w:hAnsi="Calibri"/>
          <w:sz w:val="20"/>
          <w:szCs w:val="20"/>
        </w:rPr>
        <w:t>)</w:t>
      </w:r>
      <w:r w:rsidRPr="00803252">
        <w:rPr>
          <w:rFonts w:ascii="Calibri" w:hAnsi="Calibri"/>
          <w:w w:val="105"/>
          <w:sz w:val="20"/>
          <w:szCs w:val="20"/>
        </w:rPr>
        <w:t xml:space="preserve"> oraz</w:t>
      </w:r>
      <w:r w:rsidRPr="00803252">
        <w:rPr>
          <w:rFonts w:ascii="Calibri" w:hAnsi="Calibri"/>
          <w:sz w:val="20"/>
          <w:szCs w:val="20"/>
        </w:rPr>
        <w:t xml:space="preserve"> przez Instytucję Zarządzającą na podstawie dyspozycji przekazania środków budżetu państwa</w:t>
      </w:r>
      <w:r w:rsidR="005C7E3B" w:rsidRPr="00803252">
        <w:rPr>
          <w:rFonts w:ascii="Calibri" w:hAnsi="Calibri"/>
          <w:sz w:val="20"/>
          <w:szCs w:val="20"/>
        </w:rPr>
        <w:t xml:space="preserve"> (</w:t>
      </w:r>
      <w:r w:rsidRPr="00803252">
        <w:rPr>
          <w:rFonts w:ascii="Calibri" w:hAnsi="Calibri"/>
          <w:sz w:val="20"/>
          <w:szCs w:val="20"/>
        </w:rPr>
        <w:t xml:space="preserve">w części </w:t>
      </w:r>
      <w:r w:rsidRPr="00803252">
        <w:rPr>
          <w:rFonts w:ascii="Calibri" w:hAnsi="Calibri"/>
          <w:w w:val="105"/>
          <w:sz w:val="20"/>
          <w:szCs w:val="20"/>
        </w:rPr>
        <w:t>dotyczącej</w:t>
      </w:r>
      <w:r w:rsidRPr="00803252">
        <w:rPr>
          <w:rFonts w:ascii="Calibri" w:hAnsi="Calibri"/>
          <w:sz w:val="20"/>
          <w:szCs w:val="20"/>
        </w:rPr>
        <w:t xml:space="preserve"> współfinansowania</w:t>
      </w:r>
      <w:r w:rsidR="005C7E3B" w:rsidRPr="00803252">
        <w:rPr>
          <w:rFonts w:ascii="Calibri" w:hAnsi="Calibri"/>
          <w:sz w:val="20"/>
          <w:szCs w:val="20"/>
        </w:rPr>
        <w:t>)</w:t>
      </w:r>
      <w:r w:rsidRPr="00803252">
        <w:rPr>
          <w:rFonts w:ascii="Calibri" w:hAnsi="Calibri"/>
          <w:sz w:val="20"/>
          <w:szCs w:val="20"/>
        </w:rPr>
        <w:t>,</w:t>
      </w:r>
      <w:r w:rsidRPr="00803252">
        <w:rPr>
          <w:rFonts w:ascii="Calibri" w:hAnsi="Calibri"/>
          <w:w w:val="105"/>
          <w:sz w:val="20"/>
          <w:szCs w:val="20"/>
        </w:rPr>
        <w:t xml:space="preserve"> po spełnieniu warunków określonych w Umowie</w:t>
      </w:r>
      <w:r w:rsidRPr="00803252">
        <w:rPr>
          <w:rFonts w:ascii="Calibri" w:hAnsi="Calibri"/>
          <w:sz w:val="20"/>
          <w:szCs w:val="20"/>
        </w:rPr>
        <w:t>;</w:t>
      </w:r>
    </w:p>
    <w:p w14:paraId="4B8CFEB5" w14:textId="77777777" w:rsidR="008C7E7D" w:rsidRPr="00803252" w:rsidRDefault="008C7E7D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„RODO” –należy przez to rozumieć </w:t>
      </w:r>
      <w:r w:rsidRPr="00A14119">
        <w:rPr>
          <w:rFonts w:ascii="Calibri" w:eastAsia="Mincho" w:hAnsi="Calibri" w:cs="Calibri"/>
          <w:sz w:val="20"/>
          <w:szCs w:val="20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</w:t>
      </w:r>
      <w:r>
        <w:rPr>
          <w:rFonts w:ascii="Calibri" w:eastAsia="Mincho" w:hAnsi="Calibri" w:cs="Calibri"/>
          <w:sz w:val="20"/>
          <w:szCs w:val="20"/>
        </w:rPr>
        <w:t>,</w:t>
      </w:r>
    </w:p>
    <w:p w14:paraId="7B145026" w14:textId="77777777" w:rsidR="00391CBE" w:rsidRPr="00A323AA" w:rsidRDefault="00391CBE" w:rsidP="007C285F">
      <w:pPr>
        <w:numPr>
          <w:ilvl w:val="0"/>
          <w:numId w:val="12"/>
        </w:numPr>
        <w:spacing w:before="60" w:after="60"/>
        <w:ind w:right="284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„rozpoczęciu realizacji Projektu” – należy przez to rozumieć datę poniesienia pierwszego wydatku w Projekcie, polegającego na dokonaniu przez Beneficjenta zapłaty na podstawie pierwszej faktury/innego dokumentu księgowego o</w:t>
      </w:r>
      <w:r w:rsidR="00635711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równoważnej wartości dowodowej, dotyczącej wydatków kwalifikowalnych i/lub niekwalifikowalnych poniesionych w</w:t>
      </w:r>
      <w:r w:rsidR="00197BFF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ramach Projektu</w:t>
      </w:r>
      <w:r w:rsidR="0023155E">
        <w:rPr>
          <w:rFonts w:ascii="Calibri" w:hAnsi="Calibri"/>
          <w:sz w:val="20"/>
          <w:szCs w:val="20"/>
        </w:rPr>
        <w:t>.</w:t>
      </w:r>
      <w:r w:rsidR="00E3503A">
        <w:rPr>
          <w:rFonts w:ascii="Calibri" w:hAnsi="Calibri"/>
          <w:sz w:val="20"/>
          <w:szCs w:val="20"/>
        </w:rPr>
        <w:t xml:space="preserve"> </w:t>
      </w:r>
      <w:r w:rsidR="00E3503A" w:rsidRPr="00E3503A">
        <w:rPr>
          <w:rFonts w:ascii="Calibri" w:hAnsi="Calibri"/>
          <w:sz w:val="20"/>
          <w:szCs w:val="20"/>
        </w:rPr>
        <w:t xml:space="preserve">W przypadku konieczności spełnienia efektu zachęty </w:t>
      </w:r>
      <w:r w:rsidR="001148E4">
        <w:rPr>
          <w:rFonts w:ascii="Calibri" w:hAnsi="Calibri"/>
          <w:sz w:val="20"/>
          <w:szCs w:val="20"/>
        </w:rPr>
        <w:br/>
      </w:r>
      <w:r w:rsidR="00E3503A" w:rsidRPr="00E3503A">
        <w:rPr>
          <w:rFonts w:ascii="Calibri" w:hAnsi="Calibri"/>
          <w:sz w:val="20"/>
          <w:szCs w:val="20"/>
        </w:rPr>
        <w:t>w projektach objętych pomocą publiczną rozpoczęcie realizacji projektu nie może nastąpić przed rozpoczęciem pr</w:t>
      </w:r>
      <w:r w:rsidR="0063233D">
        <w:rPr>
          <w:rFonts w:ascii="Calibri" w:hAnsi="Calibri"/>
          <w:sz w:val="20"/>
          <w:szCs w:val="20"/>
        </w:rPr>
        <w:t xml:space="preserve">ac , a więc przed rozpoczęciem </w:t>
      </w:r>
      <w:r w:rsidR="00E3503A" w:rsidRPr="00E3503A">
        <w:rPr>
          <w:rFonts w:ascii="Calibri" w:hAnsi="Calibri"/>
          <w:sz w:val="20"/>
          <w:szCs w:val="20"/>
        </w:rPr>
        <w:t xml:space="preserve">robót budowlanych związanych z inwestycją lub pierwszym prawnie wiążącym zobowiązaniem do zamówienia urządzeń lub innym zobowiązaniem, które sprawia, że inwestycja staje </w:t>
      </w:r>
      <w:r w:rsidR="00E70ACE">
        <w:rPr>
          <w:rFonts w:ascii="Calibri" w:hAnsi="Calibri"/>
          <w:sz w:val="20"/>
          <w:szCs w:val="20"/>
        </w:rPr>
        <w:br/>
      </w:r>
      <w:r w:rsidR="00E3503A" w:rsidRPr="00E3503A">
        <w:rPr>
          <w:rFonts w:ascii="Calibri" w:hAnsi="Calibri"/>
          <w:sz w:val="20"/>
          <w:szCs w:val="20"/>
        </w:rPr>
        <w:t>się nieodwracalna, zależnie od tego, co nastąpi najpierw. Zakupu gruntów ani prac przygotowawczych, takich jak uzyskanie zezwoleń i przeprowadzenie studiów wykonalności, nie uznaje się za rozpoczęcie prac. W odniesieniu do przejęć „rozpoczęcie prac” oznacza moment nabycia aktywów bezpośrednio związanych z nabytym zakładem. Rozpoczęcie prac może nastąpić po złożeniu wniosku o przyznanie pomocy</w:t>
      </w:r>
      <w:r w:rsidRPr="00803252">
        <w:rPr>
          <w:rFonts w:ascii="Calibri" w:hAnsi="Calibri"/>
          <w:sz w:val="20"/>
          <w:szCs w:val="20"/>
        </w:rPr>
        <w:t>;</w:t>
      </w:r>
    </w:p>
    <w:p w14:paraId="5553BF4F" w14:textId="77777777" w:rsidR="00A323AA" w:rsidRPr="00CB3842" w:rsidRDefault="00391CBE" w:rsidP="00A323AA">
      <w:pPr>
        <w:numPr>
          <w:ilvl w:val="0"/>
          <w:numId w:val="12"/>
        </w:numPr>
        <w:spacing w:before="60" w:after="60"/>
        <w:ind w:right="284"/>
        <w:jc w:val="both"/>
        <w:rPr>
          <w:rFonts w:ascii="Calibri" w:hAnsi="Calibri"/>
          <w:caps/>
          <w:sz w:val="20"/>
          <w:szCs w:val="20"/>
        </w:rPr>
      </w:pPr>
      <w:r w:rsidRPr="00DB7B4E">
        <w:rPr>
          <w:rFonts w:ascii="Calibri" w:hAnsi="Calibri"/>
          <w:sz w:val="20"/>
          <w:szCs w:val="20"/>
        </w:rPr>
        <w:t>„sile wyższej”</w:t>
      </w:r>
      <w:r w:rsidRPr="00A323AA">
        <w:rPr>
          <w:rFonts w:ascii="Calibri" w:hAnsi="Calibri"/>
          <w:w w:val="105"/>
          <w:sz w:val="20"/>
          <w:szCs w:val="20"/>
        </w:rPr>
        <w:t xml:space="preserve"> –</w:t>
      </w:r>
      <w:r w:rsidR="00A323AA" w:rsidRPr="00A323AA">
        <w:rPr>
          <w:rFonts w:ascii="Calibri" w:hAnsi="Calibri"/>
          <w:w w:val="105"/>
          <w:sz w:val="20"/>
          <w:szCs w:val="20"/>
        </w:rPr>
        <w:t xml:space="preserve"> </w:t>
      </w:r>
      <w:r w:rsidR="00A323AA" w:rsidRPr="00A323AA">
        <w:rPr>
          <w:rFonts w:ascii="Calibri" w:hAnsi="Calibri"/>
          <w:sz w:val="20"/>
          <w:szCs w:val="20"/>
        </w:rPr>
        <w:t>należy przez to rozumieć zdarzenie lub połączenie zdarzeń, które charakteryzują łącznie poniższe przesłanki:</w:t>
      </w:r>
    </w:p>
    <w:p w14:paraId="08DF1D22" w14:textId="77777777" w:rsidR="00A323AA" w:rsidRPr="00CB3842" w:rsidRDefault="00A323AA" w:rsidP="002C0FBE">
      <w:pPr>
        <w:numPr>
          <w:ilvl w:val="0"/>
          <w:numId w:val="68"/>
        </w:numPr>
        <w:ind w:left="709" w:right="284" w:hanging="284"/>
        <w:jc w:val="both"/>
        <w:rPr>
          <w:rFonts w:ascii="Calibri" w:hAnsi="Calibri"/>
          <w:caps/>
          <w:sz w:val="20"/>
          <w:szCs w:val="20"/>
        </w:rPr>
      </w:pPr>
      <w:r w:rsidRPr="00CB3842">
        <w:rPr>
          <w:rFonts w:ascii="Calibri" w:hAnsi="Calibri"/>
          <w:sz w:val="20"/>
          <w:szCs w:val="20"/>
        </w:rPr>
        <w:t xml:space="preserve">zasadniczo i istotnie uniemożliwia lub utrudnia wykonywanie części lub całości zobowiązań wynikających </w:t>
      </w:r>
      <w:r w:rsidR="00505BE7">
        <w:rPr>
          <w:rFonts w:ascii="Calibri" w:hAnsi="Calibri"/>
          <w:sz w:val="20"/>
          <w:szCs w:val="20"/>
        </w:rPr>
        <w:br/>
      </w:r>
      <w:r w:rsidRPr="00CB3842">
        <w:rPr>
          <w:rFonts w:ascii="Calibri" w:hAnsi="Calibri"/>
          <w:sz w:val="20"/>
          <w:szCs w:val="20"/>
        </w:rPr>
        <w:t>z Umowy,</w:t>
      </w:r>
    </w:p>
    <w:p w14:paraId="726D5640" w14:textId="77777777" w:rsidR="00A323AA" w:rsidRPr="00CB3842" w:rsidRDefault="00A323AA" w:rsidP="002C0FBE">
      <w:pPr>
        <w:numPr>
          <w:ilvl w:val="0"/>
          <w:numId w:val="68"/>
        </w:numPr>
        <w:ind w:left="709" w:right="284" w:hanging="284"/>
        <w:jc w:val="both"/>
        <w:rPr>
          <w:rFonts w:ascii="Calibri" w:hAnsi="Calibri"/>
          <w:caps/>
          <w:sz w:val="20"/>
          <w:szCs w:val="20"/>
        </w:rPr>
      </w:pPr>
      <w:r w:rsidRPr="00CB3842">
        <w:rPr>
          <w:rFonts w:ascii="Calibri" w:hAnsi="Calibri"/>
          <w:sz w:val="20"/>
          <w:szCs w:val="20"/>
        </w:rPr>
        <w:lastRenderedPageBreak/>
        <w:t>ma nadzwyczajny charakter,</w:t>
      </w:r>
    </w:p>
    <w:p w14:paraId="6792B83A" w14:textId="77777777" w:rsidR="00A323AA" w:rsidRPr="00CB3842" w:rsidRDefault="00A323AA" w:rsidP="002C0FBE">
      <w:pPr>
        <w:numPr>
          <w:ilvl w:val="0"/>
          <w:numId w:val="68"/>
        </w:numPr>
        <w:ind w:left="709" w:right="284" w:hanging="284"/>
        <w:jc w:val="both"/>
        <w:rPr>
          <w:rFonts w:ascii="Calibri" w:hAnsi="Calibri"/>
          <w:caps/>
          <w:sz w:val="20"/>
          <w:szCs w:val="20"/>
        </w:rPr>
      </w:pPr>
      <w:r w:rsidRPr="00CB3842">
        <w:rPr>
          <w:rFonts w:ascii="Calibri" w:hAnsi="Calibri"/>
          <w:sz w:val="20"/>
          <w:szCs w:val="20"/>
        </w:rPr>
        <w:t>jest obiektywnie zewnętrzne względem stron umowy, jak np. klęski żywiołowe,</w:t>
      </w:r>
      <w:r w:rsidR="00D371A1">
        <w:rPr>
          <w:rFonts w:ascii="Calibri" w:hAnsi="Calibri"/>
          <w:sz w:val="20"/>
          <w:szCs w:val="20"/>
        </w:rPr>
        <w:t xml:space="preserve"> epidemie,</w:t>
      </w:r>
      <w:r w:rsidRPr="00CB3842">
        <w:rPr>
          <w:rFonts w:ascii="Calibri" w:hAnsi="Calibri"/>
          <w:sz w:val="20"/>
          <w:szCs w:val="20"/>
        </w:rPr>
        <w:t xml:space="preserve"> akty władzy, działania zbrojne, etc.,</w:t>
      </w:r>
    </w:p>
    <w:p w14:paraId="02B28754" w14:textId="77777777" w:rsidR="00A323AA" w:rsidRPr="00CB3842" w:rsidRDefault="00A323AA" w:rsidP="002C0FBE">
      <w:pPr>
        <w:numPr>
          <w:ilvl w:val="0"/>
          <w:numId w:val="68"/>
        </w:numPr>
        <w:ind w:left="709" w:right="284" w:hanging="284"/>
        <w:jc w:val="both"/>
        <w:rPr>
          <w:rFonts w:ascii="Calibri" w:hAnsi="Calibri"/>
          <w:caps/>
          <w:sz w:val="20"/>
          <w:szCs w:val="20"/>
        </w:rPr>
      </w:pPr>
      <w:r w:rsidRPr="00CB3842">
        <w:rPr>
          <w:rFonts w:ascii="Calibri" w:hAnsi="Calibri"/>
          <w:sz w:val="20"/>
          <w:szCs w:val="20"/>
        </w:rPr>
        <w:t>brak jest możliwości przewidzenia lub zapobieżenia jemu,</w:t>
      </w:r>
    </w:p>
    <w:p w14:paraId="15FE5778" w14:textId="77777777" w:rsidR="00A323AA" w:rsidRPr="00CB3842" w:rsidRDefault="00A323AA" w:rsidP="002C0FBE">
      <w:pPr>
        <w:numPr>
          <w:ilvl w:val="0"/>
          <w:numId w:val="68"/>
        </w:numPr>
        <w:ind w:left="709" w:right="284" w:hanging="284"/>
        <w:jc w:val="both"/>
        <w:rPr>
          <w:rFonts w:ascii="Calibri" w:hAnsi="Calibri"/>
          <w:caps/>
          <w:sz w:val="20"/>
          <w:szCs w:val="20"/>
        </w:rPr>
      </w:pPr>
      <w:r w:rsidRPr="00CB3842">
        <w:rPr>
          <w:rFonts w:ascii="Calibri" w:hAnsi="Calibri"/>
          <w:sz w:val="20"/>
          <w:szCs w:val="20"/>
        </w:rPr>
        <w:t>ma charakter niezależny oraz niezawiniony przez Beneficjenta lub Instytucję Zarządzającą,</w:t>
      </w:r>
    </w:p>
    <w:p w14:paraId="596E41AE" w14:textId="77777777" w:rsidR="00A323AA" w:rsidRPr="00CB3842" w:rsidRDefault="00A323AA" w:rsidP="002C0FBE">
      <w:pPr>
        <w:numPr>
          <w:ilvl w:val="0"/>
          <w:numId w:val="68"/>
        </w:numPr>
        <w:ind w:left="709" w:right="284" w:hanging="284"/>
        <w:jc w:val="both"/>
        <w:rPr>
          <w:rFonts w:ascii="Calibri" w:hAnsi="Calibri"/>
          <w:caps/>
          <w:sz w:val="20"/>
          <w:szCs w:val="20"/>
        </w:rPr>
      </w:pPr>
      <w:r w:rsidRPr="00CB3842">
        <w:rPr>
          <w:rFonts w:ascii="Calibri" w:hAnsi="Calibri"/>
          <w:sz w:val="20"/>
          <w:szCs w:val="20"/>
        </w:rPr>
        <w:t>nie można go przezwyciężyć i przeciwdziałać poprzez działanie z należytą starannością ogólnie przewidzianą dla stosunków zobowiązaniowych.</w:t>
      </w:r>
    </w:p>
    <w:p w14:paraId="75DA8BB2" w14:textId="77777777" w:rsidR="00BF262D" w:rsidRPr="00803252" w:rsidRDefault="00245BE2" w:rsidP="00A323AA">
      <w:pPr>
        <w:numPr>
          <w:ilvl w:val="0"/>
          <w:numId w:val="12"/>
        </w:numPr>
        <w:spacing w:before="60" w:after="60"/>
        <w:ind w:right="284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„</w:t>
      </w:r>
      <w:r w:rsidR="00BF262D" w:rsidRPr="00803252">
        <w:rPr>
          <w:rFonts w:ascii="Calibri" w:hAnsi="Calibri"/>
          <w:sz w:val="20"/>
          <w:szCs w:val="20"/>
        </w:rPr>
        <w:t>SL2014</w:t>
      </w:r>
      <w:r w:rsidRPr="00803252">
        <w:rPr>
          <w:rFonts w:ascii="Calibri" w:hAnsi="Calibri"/>
          <w:sz w:val="20"/>
          <w:szCs w:val="20"/>
        </w:rPr>
        <w:t>”</w:t>
      </w:r>
      <w:r w:rsidR="00BF262D" w:rsidRPr="00803252">
        <w:rPr>
          <w:rFonts w:ascii="Calibri" w:hAnsi="Calibri"/>
          <w:sz w:val="20"/>
          <w:szCs w:val="20"/>
        </w:rPr>
        <w:t xml:space="preserve"> </w:t>
      </w:r>
      <w:r w:rsidR="00023862" w:rsidRPr="00803252">
        <w:rPr>
          <w:rFonts w:ascii="Calibri" w:hAnsi="Calibri"/>
          <w:sz w:val="20"/>
          <w:szCs w:val="20"/>
        </w:rPr>
        <w:t>–</w:t>
      </w:r>
      <w:r w:rsidR="00BF262D" w:rsidRPr="00803252">
        <w:rPr>
          <w:rFonts w:ascii="Calibri" w:hAnsi="Calibri"/>
          <w:sz w:val="20"/>
          <w:szCs w:val="20"/>
        </w:rPr>
        <w:t xml:space="preserve"> </w:t>
      </w:r>
      <w:r w:rsidR="00023862" w:rsidRPr="00803252">
        <w:rPr>
          <w:rFonts w:ascii="Calibri" w:hAnsi="Calibri"/>
          <w:sz w:val="20"/>
          <w:szCs w:val="20"/>
        </w:rPr>
        <w:t xml:space="preserve">należy przez to rozumieć aplikację główną </w:t>
      </w:r>
      <w:r w:rsidR="00BF262D" w:rsidRPr="00803252">
        <w:rPr>
          <w:rFonts w:ascii="Calibri" w:hAnsi="Calibri"/>
          <w:sz w:val="20"/>
          <w:szCs w:val="20"/>
        </w:rPr>
        <w:t xml:space="preserve">centralnego systemu teleinformatycznego, </w:t>
      </w:r>
      <w:r w:rsidR="007C68F6" w:rsidRPr="00803252">
        <w:rPr>
          <w:rFonts w:ascii="Calibri" w:hAnsi="Calibri"/>
          <w:sz w:val="20"/>
          <w:szCs w:val="20"/>
        </w:rPr>
        <w:t>o którym mowa w r</w:t>
      </w:r>
      <w:r w:rsidR="00BF262D" w:rsidRPr="00803252">
        <w:rPr>
          <w:rFonts w:ascii="Calibri" w:hAnsi="Calibri"/>
          <w:sz w:val="20"/>
          <w:szCs w:val="20"/>
        </w:rPr>
        <w:t>ozdziale 16 Ustawy</w:t>
      </w:r>
      <w:r w:rsidR="009F06CD" w:rsidRPr="00803252">
        <w:rPr>
          <w:rFonts w:ascii="Calibri" w:hAnsi="Calibri"/>
          <w:sz w:val="20"/>
          <w:szCs w:val="20"/>
        </w:rPr>
        <w:t>, wykorzystywaną w procesie rozlicz</w:t>
      </w:r>
      <w:r w:rsidR="00775DF2" w:rsidRPr="00803252">
        <w:rPr>
          <w:rFonts w:ascii="Calibri" w:hAnsi="Calibri"/>
          <w:sz w:val="20"/>
          <w:szCs w:val="20"/>
        </w:rPr>
        <w:t>a</w:t>
      </w:r>
      <w:r w:rsidR="009F06CD" w:rsidRPr="00803252">
        <w:rPr>
          <w:rFonts w:ascii="Calibri" w:hAnsi="Calibri"/>
          <w:sz w:val="20"/>
          <w:szCs w:val="20"/>
        </w:rPr>
        <w:t>nia Projektu i komunikowania się z Instytucją Zarządzającą</w:t>
      </w:r>
      <w:r w:rsidR="00BF262D" w:rsidRPr="00803252">
        <w:rPr>
          <w:rFonts w:ascii="Calibri" w:hAnsi="Calibri"/>
          <w:sz w:val="20"/>
          <w:szCs w:val="20"/>
        </w:rPr>
        <w:t>;</w:t>
      </w:r>
    </w:p>
    <w:p w14:paraId="5C2E238C" w14:textId="77777777" w:rsidR="00391CBE" w:rsidRPr="00803252" w:rsidRDefault="00391CBE" w:rsidP="007C285F">
      <w:pPr>
        <w:numPr>
          <w:ilvl w:val="0"/>
          <w:numId w:val="12"/>
        </w:numPr>
        <w:tabs>
          <w:tab w:val="left" w:pos="360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„środkach europejskich” – należy przez to rozumieć, środki, o których mowa w art. 5 ust. 3 pkt 1, 2 i 4 ustawy </w:t>
      </w:r>
      <w:r w:rsidR="00051014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 xml:space="preserve">o </w:t>
      </w:r>
      <w:r w:rsidR="00914D2F">
        <w:rPr>
          <w:rFonts w:ascii="Calibri" w:hAnsi="Calibri"/>
          <w:sz w:val="20"/>
          <w:szCs w:val="20"/>
        </w:rPr>
        <w:t>finansach publicznych;</w:t>
      </w:r>
    </w:p>
    <w:p w14:paraId="7116A3AC" w14:textId="77777777" w:rsidR="004542BE" w:rsidRPr="00803252" w:rsidRDefault="00933473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„środkach własnych”</w:t>
      </w:r>
      <w:r w:rsidR="00572111" w:rsidRPr="00803252">
        <w:rPr>
          <w:rFonts w:ascii="Calibri" w:hAnsi="Calibri"/>
          <w:sz w:val="20"/>
          <w:szCs w:val="20"/>
        </w:rPr>
        <w:t xml:space="preserve"> </w:t>
      </w:r>
      <w:r w:rsidRPr="00576C21">
        <w:rPr>
          <w:rFonts w:ascii="Calibri" w:hAnsi="Calibri"/>
          <w:sz w:val="20"/>
          <w:szCs w:val="20"/>
        </w:rPr>
        <w:t>– należy przez to rozumieć przezn</w:t>
      </w:r>
      <w:r w:rsidR="00CD3F16" w:rsidRPr="00576C21">
        <w:rPr>
          <w:rFonts w:ascii="Calibri" w:hAnsi="Calibri"/>
          <w:sz w:val="20"/>
          <w:szCs w:val="20"/>
        </w:rPr>
        <w:t>aczone na realizację Projektu</w:t>
      </w:r>
      <w:r w:rsidR="00B82512" w:rsidRPr="00576C21">
        <w:rPr>
          <w:rFonts w:ascii="Calibri" w:hAnsi="Calibri"/>
          <w:sz w:val="20"/>
          <w:szCs w:val="20"/>
        </w:rPr>
        <w:t xml:space="preserve"> finansowe środki własne Beneficjenta lub środki uzyskane przez Beneficjenta z zewnętrznych źródeł finansowania</w:t>
      </w:r>
      <w:r w:rsidR="00CD3F16" w:rsidRPr="00576C21">
        <w:rPr>
          <w:rFonts w:ascii="Calibri" w:hAnsi="Calibri"/>
          <w:sz w:val="20"/>
          <w:szCs w:val="20"/>
        </w:rPr>
        <w:t>,</w:t>
      </w:r>
      <w:r w:rsidR="00B82512" w:rsidRPr="00576C21">
        <w:rPr>
          <w:rFonts w:ascii="Calibri" w:hAnsi="Calibri"/>
          <w:sz w:val="20"/>
          <w:szCs w:val="20"/>
        </w:rPr>
        <w:t xml:space="preserve"> z wyłączeniem środków pochodzących z jakiegokolwiek rodzaju pu</w:t>
      </w:r>
      <w:r w:rsidR="0063233D" w:rsidRPr="00576C21">
        <w:rPr>
          <w:rFonts w:ascii="Calibri" w:hAnsi="Calibri"/>
          <w:sz w:val="20"/>
          <w:szCs w:val="20"/>
        </w:rPr>
        <w:t>blicznego wsparcia finansowego;</w:t>
      </w:r>
    </w:p>
    <w:p w14:paraId="0C91FA52" w14:textId="77777777" w:rsidR="00543FBB" w:rsidRDefault="00543FBB" w:rsidP="00543FBB">
      <w:pPr>
        <w:numPr>
          <w:ilvl w:val="0"/>
          <w:numId w:val="12"/>
        </w:numPr>
        <w:spacing w:before="60" w:after="60"/>
        <w:ind w:right="284"/>
        <w:jc w:val="both"/>
        <w:rPr>
          <w:rFonts w:ascii="Calibri" w:hAnsi="Calibri"/>
          <w:sz w:val="20"/>
          <w:szCs w:val="20"/>
        </w:rPr>
      </w:pPr>
      <w:bookmarkStart w:id="2" w:name="_Hlk8717268"/>
      <w:r>
        <w:rPr>
          <w:rFonts w:ascii="Calibri" w:hAnsi="Calibri"/>
          <w:sz w:val="20"/>
          <w:szCs w:val="20"/>
        </w:rPr>
        <w:t>„</w:t>
      </w:r>
      <w:r w:rsidR="009A4710">
        <w:rPr>
          <w:rFonts w:ascii="Calibri" w:hAnsi="Calibri"/>
          <w:sz w:val="20"/>
          <w:szCs w:val="20"/>
        </w:rPr>
        <w:t>s</w:t>
      </w:r>
      <w:r w:rsidRPr="00543FBB">
        <w:rPr>
          <w:rFonts w:ascii="Calibri" w:hAnsi="Calibri"/>
          <w:sz w:val="20"/>
          <w:szCs w:val="20"/>
        </w:rPr>
        <w:t>taw</w:t>
      </w:r>
      <w:r w:rsidR="009A4710">
        <w:rPr>
          <w:rFonts w:ascii="Calibri" w:hAnsi="Calibri"/>
          <w:sz w:val="20"/>
          <w:szCs w:val="20"/>
        </w:rPr>
        <w:t>ce</w:t>
      </w:r>
      <w:r w:rsidRPr="00543FBB">
        <w:rPr>
          <w:rFonts w:ascii="Calibri" w:hAnsi="Calibri"/>
          <w:sz w:val="20"/>
          <w:szCs w:val="20"/>
        </w:rPr>
        <w:t xml:space="preserve"> ryczałtow</w:t>
      </w:r>
      <w:r w:rsidR="009A4710">
        <w:rPr>
          <w:rFonts w:ascii="Calibri" w:hAnsi="Calibri"/>
          <w:sz w:val="20"/>
          <w:szCs w:val="20"/>
        </w:rPr>
        <w:t>ej</w:t>
      </w:r>
      <w:r>
        <w:rPr>
          <w:rFonts w:ascii="Calibri" w:hAnsi="Calibri"/>
          <w:sz w:val="20"/>
          <w:szCs w:val="20"/>
        </w:rPr>
        <w:t>”</w:t>
      </w:r>
      <w:r w:rsidRPr="00543FBB">
        <w:rPr>
          <w:rFonts w:ascii="Calibri" w:hAnsi="Calibri"/>
          <w:sz w:val="20"/>
          <w:szCs w:val="20"/>
        </w:rPr>
        <w:t xml:space="preserve"> - </w:t>
      </w:r>
      <w:r w:rsidR="004C5FB1">
        <w:rPr>
          <w:rFonts w:ascii="Calibri" w:hAnsi="Calibri"/>
          <w:sz w:val="20"/>
          <w:szCs w:val="20"/>
        </w:rPr>
        <w:t xml:space="preserve"> należy przez to rozumieć </w:t>
      </w:r>
      <w:r w:rsidRPr="00543FBB">
        <w:rPr>
          <w:rFonts w:ascii="Calibri" w:hAnsi="Calibri"/>
          <w:sz w:val="20"/>
          <w:szCs w:val="20"/>
        </w:rPr>
        <w:t>stawk</w:t>
      </w:r>
      <w:r w:rsidR="004C5FB1">
        <w:rPr>
          <w:rFonts w:ascii="Calibri" w:hAnsi="Calibri"/>
          <w:sz w:val="20"/>
          <w:szCs w:val="20"/>
        </w:rPr>
        <w:t>ę</w:t>
      </w:r>
      <w:r w:rsidRPr="00543FBB">
        <w:rPr>
          <w:rFonts w:ascii="Calibri" w:hAnsi="Calibri"/>
          <w:sz w:val="20"/>
          <w:szCs w:val="20"/>
        </w:rPr>
        <w:t xml:space="preserve"> o której mowa w art. 67 ust. 1 lit. d) rozporządzenia ogólnego</w:t>
      </w:r>
      <w:r w:rsidR="009A4710">
        <w:rPr>
          <w:rFonts w:ascii="Calibri" w:hAnsi="Calibri"/>
          <w:sz w:val="20"/>
          <w:szCs w:val="20"/>
        </w:rPr>
        <w:t>;</w:t>
      </w:r>
    </w:p>
    <w:bookmarkEnd w:id="2"/>
    <w:p w14:paraId="573CC094" w14:textId="77777777" w:rsidR="00CF17BE" w:rsidRPr="00803252" w:rsidRDefault="00821DEB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„Szczegółowym Opisie Osi Priorytetowych</w:t>
      </w:r>
      <w:r w:rsidR="00A1103B" w:rsidRPr="00803252">
        <w:rPr>
          <w:rFonts w:ascii="Calibri" w:hAnsi="Calibri"/>
          <w:sz w:val="20"/>
          <w:szCs w:val="20"/>
        </w:rPr>
        <w:t xml:space="preserve"> </w:t>
      </w:r>
      <w:r w:rsidR="007B0D8B" w:rsidRPr="00803252">
        <w:rPr>
          <w:rFonts w:ascii="Calibri" w:hAnsi="Calibri"/>
          <w:sz w:val="20"/>
          <w:szCs w:val="20"/>
        </w:rPr>
        <w:t>RPO WD 2014-2020</w:t>
      </w:r>
      <w:r w:rsidRPr="00803252">
        <w:rPr>
          <w:rFonts w:ascii="Calibri" w:hAnsi="Calibri"/>
          <w:sz w:val="20"/>
          <w:szCs w:val="20"/>
        </w:rPr>
        <w:t xml:space="preserve">” – należy przez to rozumieć dokument programowy „Szczegółowy </w:t>
      </w:r>
      <w:r w:rsidR="00503EC5" w:rsidRPr="00803252">
        <w:rPr>
          <w:rFonts w:ascii="Calibri" w:hAnsi="Calibri"/>
          <w:sz w:val="20"/>
          <w:szCs w:val="20"/>
        </w:rPr>
        <w:t>o</w:t>
      </w:r>
      <w:r w:rsidRPr="00803252">
        <w:rPr>
          <w:rFonts w:ascii="Calibri" w:hAnsi="Calibri"/>
          <w:sz w:val="20"/>
          <w:szCs w:val="20"/>
        </w:rPr>
        <w:t xml:space="preserve">pis </w:t>
      </w:r>
      <w:r w:rsidR="00503EC5" w:rsidRPr="00803252">
        <w:rPr>
          <w:rFonts w:ascii="Calibri" w:hAnsi="Calibri"/>
          <w:sz w:val="20"/>
          <w:szCs w:val="20"/>
        </w:rPr>
        <w:t>o</w:t>
      </w:r>
      <w:r w:rsidRPr="00803252">
        <w:rPr>
          <w:rFonts w:ascii="Calibri" w:hAnsi="Calibri"/>
          <w:sz w:val="20"/>
          <w:szCs w:val="20"/>
        </w:rPr>
        <w:t xml:space="preserve">si </w:t>
      </w:r>
      <w:r w:rsidR="00503EC5" w:rsidRPr="00803252">
        <w:rPr>
          <w:rFonts w:ascii="Calibri" w:hAnsi="Calibri"/>
          <w:sz w:val="20"/>
          <w:szCs w:val="20"/>
        </w:rPr>
        <w:t>p</w:t>
      </w:r>
      <w:r w:rsidRPr="00803252">
        <w:rPr>
          <w:rFonts w:ascii="Calibri" w:hAnsi="Calibri"/>
          <w:sz w:val="20"/>
          <w:szCs w:val="20"/>
        </w:rPr>
        <w:t>riorytetowych Regionalnego Programu Operacyjnego Województwa Dolnośląskiego 2014-2020”</w:t>
      </w:r>
      <w:r w:rsidR="00CF17BE" w:rsidRPr="00803252">
        <w:rPr>
          <w:rFonts w:ascii="Calibri" w:hAnsi="Calibri" w:cs="Helvetica"/>
          <w:sz w:val="20"/>
          <w:szCs w:val="20"/>
        </w:rPr>
        <w:t>;</w:t>
      </w:r>
    </w:p>
    <w:p w14:paraId="50B4CEB9" w14:textId="77777777" w:rsidR="003E3592" w:rsidRPr="00803252" w:rsidRDefault="003E3592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„Taryfikatorze” – </w:t>
      </w:r>
      <w:r w:rsidR="008604BB" w:rsidRPr="00803252">
        <w:rPr>
          <w:rFonts w:ascii="Calibri" w:hAnsi="Calibri"/>
          <w:sz w:val="20"/>
          <w:szCs w:val="20"/>
        </w:rPr>
        <w:t>należy przez to rozumieć</w:t>
      </w:r>
      <w:r w:rsidR="008604BB" w:rsidRPr="005265FA">
        <w:t xml:space="preserve"> </w:t>
      </w:r>
      <w:r w:rsidR="008604BB" w:rsidRPr="005265FA">
        <w:rPr>
          <w:rFonts w:ascii="Calibri" w:hAnsi="Calibri"/>
          <w:sz w:val="20"/>
          <w:szCs w:val="20"/>
        </w:rPr>
        <w:t>rozporządzenie Ministra Rozwoju</w:t>
      </w:r>
      <w:r w:rsidR="008604BB" w:rsidRPr="00803252">
        <w:rPr>
          <w:rFonts w:ascii="Calibri" w:hAnsi="Calibri"/>
          <w:sz w:val="20"/>
          <w:szCs w:val="20"/>
        </w:rPr>
        <w:t>, wydane na p</w:t>
      </w:r>
      <w:r w:rsidR="008604BB">
        <w:rPr>
          <w:rFonts w:ascii="Calibri" w:hAnsi="Calibri"/>
          <w:sz w:val="20"/>
          <w:szCs w:val="20"/>
        </w:rPr>
        <w:t>odstawie art. 24 ust. 13 Ustawy</w:t>
      </w:r>
      <w:r w:rsidR="009360D6">
        <w:rPr>
          <w:rFonts w:ascii="Calibri" w:hAnsi="Calibri"/>
          <w:sz w:val="20"/>
          <w:szCs w:val="20"/>
        </w:rPr>
        <w:t>;</w:t>
      </w:r>
    </w:p>
    <w:p w14:paraId="436B6AB2" w14:textId="77777777" w:rsidR="004542BE" w:rsidRPr="0066003C" w:rsidRDefault="00821DEB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„</w:t>
      </w:r>
      <w:r w:rsidRPr="00803252">
        <w:rPr>
          <w:rFonts w:ascii="Calibri" w:hAnsi="Calibri" w:cs="Helvetica"/>
          <w:sz w:val="20"/>
          <w:szCs w:val="20"/>
        </w:rPr>
        <w:t>terminie płatno</w:t>
      </w:r>
      <w:r w:rsidRPr="00803252">
        <w:rPr>
          <w:rFonts w:ascii="Calibri" w:hAnsi="Calibri" w:cs="TTE16B0098t00"/>
          <w:sz w:val="20"/>
          <w:szCs w:val="20"/>
        </w:rPr>
        <w:t>ś</w:t>
      </w:r>
      <w:r w:rsidRPr="00803252">
        <w:rPr>
          <w:rFonts w:ascii="Calibri" w:hAnsi="Calibri" w:cs="Helvetica"/>
          <w:sz w:val="20"/>
          <w:szCs w:val="20"/>
        </w:rPr>
        <w:t>ci” – nale</w:t>
      </w:r>
      <w:r w:rsidRPr="00803252">
        <w:rPr>
          <w:rFonts w:ascii="Calibri" w:hAnsi="Calibri" w:cs="TTE16B0098t00"/>
          <w:sz w:val="20"/>
          <w:szCs w:val="20"/>
        </w:rPr>
        <w:t>ż</w:t>
      </w:r>
      <w:r w:rsidRPr="00803252">
        <w:rPr>
          <w:rFonts w:ascii="Calibri" w:hAnsi="Calibri" w:cs="Helvetica"/>
          <w:sz w:val="20"/>
          <w:szCs w:val="20"/>
        </w:rPr>
        <w:t>y przez to rozumie</w:t>
      </w:r>
      <w:r w:rsidRPr="00803252">
        <w:rPr>
          <w:rFonts w:ascii="Calibri" w:hAnsi="Calibri" w:cs="TTE16B0098t00"/>
          <w:sz w:val="20"/>
          <w:szCs w:val="20"/>
        </w:rPr>
        <w:t xml:space="preserve">ć </w:t>
      </w:r>
      <w:r w:rsidRPr="00803252">
        <w:rPr>
          <w:rFonts w:ascii="Calibri" w:hAnsi="Calibri" w:cs="Helvetica"/>
          <w:sz w:val="20"/>
          <w:szCs w:val="20"/>
        </w:rPr>
        <w:t>termin,</w:t>
      </w:r>
      <w:r w:rsidRPr="00803252">
        <w:rPr>
          <w:rFonts w:ascii="Calibri" w:hAnsi="Calibri" w:cs="TTE16B0098t00"/>
          <w:sz w:val="20"/>
          <w:szCs w:val="20"/>
        </w:rPr>
        <w:t xml:space="preserve"> zamieszczony na stronie internetowej BGK (</w:t>
      </w:r>
      <w:hyperlink r:id="rId9" w:history="1">
        <w:r w:rsidRPr="00803252">
          <w:rPr>
            <w:rStyle w:val="Hipercze"/>
            <w:rFonts w:ascii="Calibri" w:hAnsi="Calibri" w:cs="TTE16B0098t00"/>
            <w:color w:val="auto"/>
            <w:sz w:val="20"/>
            <w:szCs w:val="20"/>
          </w:rPr>
          <w:t>www.bgk.com.pl</w:t>
        </w:r>
      </w:hyperlink>
      <w:r w:rsidRPr="00803252">
        <w:rPr>
          <w:rFonts w:ascii="Calibri" w:hAnsi="Calibri" w:cs="TTE16B0098t00"/>
          <w:sz w:val="20"/>
          <w:szCs w:val="20"/>
        </w:rPr>
        <w:t xml:space="preserve">) </w:t>
      </w:r>
      <w:r w:rsidRPr="00803252">
        <w:rPr>
          <w:rFonts w:ascii="Calibri" w:hAnsi="Calibri" w:cs="Helvetica"/>
          <w:sz w:val="20"/>
          <w:szCs w:val="20"/>
        </w:rPr>
        <w:t>obowi</w:t>
      </w:r>
      <w:r w:rsidRPr="00803252">
        <w:rPr>
          <w:rFonts w:ascii="Calibri" w:hAnsi="Calibri" w:cs="TTE16B0098t00"/>
          <w:sz w:val="20"/>
          <w:szCs w:val="20"/>
        </w:rPr>
        <w:t>ą</w:t>
      </w:r>
      <w:r w:rsidRPr="00803252">
        <w:rPr>
          <w:rFonts w:ascii="Calibri" w:hAnsi="Calibri" w:cs="Helvetica"/>
          <w:sz w:val="20"/>
          <w:szCs w:val="20"/>
        </w:rPr>
        <w:t>zuj</w:t>
      </w:r>
      <w:r w:rsidRPr="00803252">
        <w:rPr>
          <w:rFonts w:ascii="Calibri" w:hAnsi="Calibri" w:cs="TTE16B0098t00"/>
          <w:sz w:val="20"/>
          <w:szCs w:val="20"/>
        </w:rPr>
        <w:t>ą</w:t>
      </w:r>
      <w:r w:rsidRPr="00803252">
        <w:rPr>
          <w:rFonts w:ascii="Calibri" w:hAnsi="Calibri" w:cs="Helvetica"/>
          <w:sz w:val="20"/>
          <w:szCs w:val="20"/>
        </w:rPr>
        <w:t>cy w danym roku bud</w:t>
      </w:r>
      <w:r w:rsidRPr="00803252">
        <w:rPr>
          <w:rFonts w:ascii="Calibri" w:hAnsi="Calibri" w:cs="TTE16B0098t00"/>
          <w:sz w:val="20"/>
          <w:szCs w:val="20"/>
        </w:rPr>
        <w:t>ż</w:t>
      </w:r>
      <w:r w:rsidRPr="00803252">
        <w:rPr>
          <w:rFonts w:ascii="Calibri" w:hAnsi="Calibri" w:cs="Helvetica"/>
          <w:sz w:val="20"/>
          <w:szCs w:val="20"/>
        </w:rPr>
        <w:t>etowym, w którym BGK dokonuje</w:t>
      </w:r>
      <w:r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 w:cs="Helvetica"/>
          <w:sz w:val="20"/>
          <w:szCs w:val="20"/>
        </w:rPr>
        <w:t>płatno</w:t>
      </w:r>
      <w:r w:rsidRPr="00803252">
        <w:rPr>
          <w:rFonts w:ascii="Calibri" w:hAnsi="Calibri" w:cs="TTE16B0098t00"/>
          <w:sz w:val="20"/>
          <w:szCs w:val="20"/>
        </w:rPr>
        <w:t>ś</w:t>
      </w:r>
      <w:r w:rsidRPr="00803252">
        <w:rPr>
          <w:rFonts w:ascii="Calibri" w:hAnsi="Calibri" w:cs="Helvetica"/>
          <w:sz w:val="20"/>
          <w:szCs w:val="20"/>
        </w:rPr>
        <w:t xml:space="preserve">ci </w:t>
      </w:r>
      <w:r w:rsidRPr="00803252">
        <w:rPr>
          <w:rFonts w:ascii="Calibri" w:hAnsi="Calibri"/>
          <w:sz w:val="20"/>
          <w:szCs w:val="20"/>
        </w:rPr>
        <w:t xml:space="preserve">pochodzących </w:t>
      </w:r>
      <w:r w:rsidR="007444B9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>z budżetu środków europejskich odpowiadających wkładowi Funduszu</w:t>
      </w:r>
      <w:r w:rsidRPr="00803252">
        <w:rPr>
          <w:rFonts w:ascii="Calibri" w:hAnsi="Calibri" w:cs="Helvetica"/>
          <w:sz w:val="20"/>
          <w:szCs w:val="20"/>
        </w:rPr>
        <w:t xml:space="preserve"> na rachunek </w:t>
      </w:r>
      <w:r w:rsidR="007A6014">
        <w:rPr>
          <w:rFonts w:ascii="Calibri" w:hAnsi="Calibri" w:cs="Helvetica"/>
          <w:sz w:val="20"/>
          <w:szCs w:val="20"/>
        </w:rPr>
        <w:t xml:space="preserve">płatniczy </w:t>
      </w:r>
      <w:r w:rsidR="007A6014" w:rsidRPr="00803252">
        <w:rPr>
          <w:rFonts w:ascii="Calibri" w:hAnsi="Calibri" w:cs="Helvetica"/>
          <w:sz w:val="20"/>
          <w:szCs w:val="20"/>
        </w:rPr>
        <w:t xml:space="preserve"> </w:t>
      </w:r>
      <w:r w:rsidRPr="00803252">
        <w:rPr>
          <w:rFonts w:ascii="Calibri" w:hAnsi="Calibri" w:cs="Helvetica"/>
          <w:sz w:val="20"/>
          <w:szCs w:val="20"/>
        </w:rPr>
        <w:t>Beneficjenta, wynikaj</w:t>
      </w:r>
      <w:r w:rsidRPr="00803252">
        <w:rPr>
          <w:rFonts w:ascii="Calibri" w:hAnsi="Calibri" w:cs="TTE16B0098t00"/>
          <w:sz w:val="20"/>
          <w:szCs w:val="20"/>
        </w:rPr>
        <w:t>ą</w:t>
      </w:r>
      <w:r w:rsidRPr="00803252">
        <w:rPr>
          <w:rFonts w:ascii="Calibri" w:hAnsi="Calibri" w:cs="Helvetica"/>
          <w:sz w:val="20"/>
          <w:szCs w:val="20"/>
        </w:rPr>
        <w:t>cych ze zło</w:t>
      </w:r>
      <w:r w:rsidRPr="00803252">
        <w:rPr>
          <w:rFonts w:ascii="Calibri" w:hAnsi="Calibri" w:cs="TTE16B0098t00"/>
          <w:sz w:val="20"/>
          <w:szCs w:val="20"/>
        </w:rPr>
        <w:t>ż</w:t>
      </w:r>
      <w:r w:rsidRPr="00803252">
        <w:rPr>
          <w:rFonts w:ascii="Calibri" w:hAnsi="Calibri" w:cs="Helvetica"/>
          <w:sz w:val="20"/>
          <w:szCs w:val="20"/>
        </w:rPr>
        <w:t>onych przez Instytucję Zarządzającą w danym okresie zleceń</w:t>
      </w:r>
      <w:r w:rsidRPr="00803252">
        <w:rPr>
          <w:rFonts w:ascii="Calibri" w:hAnsi="Calibri" w:cs="TTE16B0098t00"/>
          <w:sz w:val="20"/>
          <w:szCs w:val="20"/>
        </w:rPr>
        <w:t xml:space="preserve"> </w:t>
      </w:r>
      <w:r w:rsidRPr="00803252">
        <w:rPr>
          <w:rFonts w:ascii="Calibri" w:hAnsi="Calibri" w:cs="Helvetica"/>
          <w:sz w:val="20"/>
          <w:szCs w:val="20"/>
        </w:rPr>
        <w:t>płatno</w:t>
      </w:r>
      <w:r w:rsidRPr="00803252">
        <w:rPr>
          <w:rFonts w:ascii="Calibri" w:hAnsi="Calibri" w:cs="TTE16B0098t00"/>
          <w:sz w:val="20"/>
          <w:szCs w:val="20"/>
        </w:rPr>
        <w:t>ś</w:t>
      </w:r>
      <w:r w:rsidRPr="00803252">
        <w:rPr>
          <w:rFonts w:ascii="Calibri" w:hAnsi="Calibri" w:cs="Helvetica"/>
          <w:sz w:val="20"/>
          <w:szCs w:val="20"/>
        </w:rPr>
        <w:t>ci</w:t>
      </w:r>
      <w:r w:rsidR="00933473" w:rsidRPr="00803252">
        <w:rPr>
          <w:rFonts w:ascii="Calibri" w:hAnsi="Calibri"/>
          <w:sz w:val="20"/>
          <w:szCs w:val="20"/>
        </w:rPr>
        <w:t>;</w:t>
      </w:r>
    </w:p>
    <w:p w14:paraId="0AE90031" w14:textId="77777777" w:rsidR="00B23B46" w:rsidRPr="00803252" w:rsidRDefault="00B23B46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>
        <w:rPr>
          <w:rFonts w:ascii="Calibri" w:hAnsi="Calibri"/>
          <w:sz w:val="20"/>
          <w:szCs w:val="20"/>
        </w:rPr>
        <w:t>„ustawie o ochronie danych osobowych” –należy przez to rozumieć ustawę</w:t>
      </w:r>
      <w:r w:rsidRPr="00B23B46">
        <w:rPr>
          <w:rFonts w:ascii="Calibri" w:hAnsi="Calibri"/>
          <w:sz w:val="20"/>
          <w:szCs w:val="20"/>
        </w:rPr>
        <w:t xml:space="preserve"> z dnia 10 maja 2018 r. o ochronie danych osobowych (</w:t>
      </w:r>
      <w:r w:rsidR="006B48A6">
        <w:rPr>
          <w:rFonts w:ascii="Calibri" w:hAnsi="Calibri"/>
          <w:sz w:val="20"/>
          <w:szCs w:val="20"/>
        </w:rPr>
        <w:t xml:space="preserve">tekst jedn. </w:t>
      </w:r>
      <w:r w:rsidRPr="0066003C">
        <w:rPr>
          <w:rFonts w:ascii="Calibri" w:hAnsi="Calibri"/>
          <w:sz w:val="20"/>
          <w:szCs w:val="20"/>
        </w:rPr>
        <w:t>Dz. U. 201</w:t>
      </w:r>
      <w:r w:rsidR="006B48A6">
        <w:rPr>
          <w:rFonts w:ascii="Calibri" w:hAnsi="Calibri"/>
          <w:sz w:val="20"/>
          <w:szCs w:val="20"/>
        </w:rPr>
        <w:t>9</w:t>
      </w:r>
      <w:r w:rsidRPr="0066003C">
        <w:rPr>
          <w:rFonts w:ascii="Calibri" w:hAnsi="Calibri"/>
          <w:sz w:val="20"/>
          <w:szCs w:val="20"/>
        </w:rPr>
        <w:t xml:space="preserve">, poz. </w:t>
      </w:r>
      <w:r w:rsidR="001819E9" w:rsidRPr="0066003C">
        <w:rPr>
          <w:rFonts w:ascii="Calibri" w:hAnsi="Calibri"/>
          <w:sz w:val="20"/>
          <w:szCs w:val="20"/>
        </w:rPr>
        <w:t>1</w:t>
      </w:r>
      <w:r w:rsidR="006B48A6">
        <w:rPr>
          <w:rFonts w:ascii="Calibri" w:hAnsi="Calibri"/>
          <w:sz w:val="20"/>
          <w:szCs w:val="20"/>
        </w:rPr>
        <w:t>781</w:t>
      </w:r>
      <w:r w:rsidRPr="0066003C">
        <w:rPr>
          <w:rFonts w:ascii="Calibri" w:hAnsi="Calibri"/>
          <w:sz w:val="20"/>
          <w:szCs w:val="20"/>
        </w:rPr>
        <w:t>)</w:t>
      </w:r>
      <w:r w:rsidR="006B639D">
        <w:rPr>
          <w:rFonts w:ascii="Calibri" w:hAnsi="Calibri"/>
          <w:sz w:val="20"/>
          <w:szCs w:val="20"/>
        </w:rPr>
        <w:t>;</w:t>
      </w:r>
    </w:p>
    <w:p w14:paraId="27B8FCE4" w14:textId="77777777" w:rsidR="004542BE" w:rsidRPr="00576C21" w:rsidRDefault="00933473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576C21">
        <w:rPr>
          <w:rFonts w:ascii="Calibri" w:hAnsi="Calibri"/>
          <w:sz w:val="20"/>
          <w:szCs w:val="20"/>
        </w:rPr>
        <w:t xml:space="preserve">„wkładzie własnym” </w:t>
      </w:r>
      <w:r w:rsidRPr="00803252">
        <w:rPr>
          <w:rFonts w:ascii="Calibri" w:hAnsi="Calibri"/>
          <w:sz w:val="20"/>
          <w:szCs w:val="20"/>
        </w:rPr>
        <w:t xml:space="preserve">– </w:t>
      </w:r>
      <w:r w:rsidRPr="00576C21">
        <w:rPr>
          <w:rFonts w:ascii="Calibri" w:hAnsi="Calibri"/>
          <w:sz w:val="20"/>
          <w:szCs w:val="20"/>
        </w:rPr>
        <w:t xml:space="preserve">należy przez to rozumieć </w:t>
      </w:r>
      <w:r w:rsidRPr="00803252">
        <w:rPr>
          <w:rFonts w:ascii="Calibri" w:hAnsi="Calibri"/>
          <w:sz w:val="20"/>
          <w:szCs w:val="20"/>
        </w:rPr>
        <w:t>środki finansowe</w:t>
      </w:r>
      <w:r w:rsidR="00304282" w:rsidRPr="00803252">
        <w:rPr>
          <w:rFonts w:ascii="Calibri" w:hAnsi="Calibri"/>
          <w:sz w:val="20"/>
          <w:szCs w:val="20"/>
        </w:rPr>
        <w:t xml:space="preserve"> </w:t>
      </w:r>
      <w:r w:rsidR="00514BA2" w:rsidRPr="00803252">
        <w:rPr>
          <w:rFonts w:ascii="Calibri" w:hAnsi="Calibri"/>
          <w:sz w:val="20"/>
          <w:szCs w:val="20"/>
        </w:rPr>
        <w:t>lub</w:t>
      </w:r>
      <w:r w:rsidR="00304282" w:rsidRPr="00803252">
        <w:rPr>
          <w:rFonts w:ascii="Calibri" w:hAnsi="Calibri"/>
          <w:sz w:val="20"/>
          <w:szCs w:val="20"/>
        </w:rPr>
        <w:t xml:space="preserve"> wkład niepieniężny zabezpieczone przez Beneficjenta, które zostaną przeznaczone na pokrycie wydatków kwalifikowa</w:t>
      </w:r>
      <w:r w:rsidR="00AF205B" w:rsidRPr="00803252">
        <w:rPr>
          <w:rFonts w:ascii="Calibri" w:hAnsi="Calibri"/>
          <w:sz w:val="20"/>
          <w:szCs w:val="20"/>
        </w:rPr>
        <w:t>l</w:t>
      </w:r>
      <w:r w:rsidR="00304282" w:rsidRPr="00803252">
        <w:rPr>
          <w:rFonts w:ascii="Calibri" w:hAnsi="Calibri"/>
          <w:sz w:val="20"/>
          <w:szCs w:val="20"/>
        </w:rPr>
        <w:t>nych i nie zostaną Beneficjentowi przekaz</w:t>
      </w:r>
      <w:r w:rsidR="00AF205B" w:rsidRPr="00803252">
        <w:rPr>
          <w:rFonts w:ascii="Calibri" w:hAnsi="Calibri"/>
          <w:sz w:val="20"/>
          <w:szCs w:val="20"/>
        </w:rPr>
        <w:t>a</w:t>
      </w:r>
      <w:r w:rsidR="00304282" w:rsidRPr="00803252">
        <w:rPr>
          <w:rFonts w:ascii="Calibri" w:hAnsi="Calibri"/>
          <w:sz w:val="20"/>
          <w:szCs w:val="20"/>
        </w:rPr>
        <w:t xml:space="preserve">ne w formie dofinansowania </w:t>
      </w:r>
      <w:r w:rsidR="00AF205B" w:rsidRPr="00803252">
        <w:rPr>
          <w:rFonts w:ascii="Calibri" w:hAnsi="Calibri"/>
          <w:sz w:val="20"/>
          <w:szCs w:val="20"/>
        </w:rPr>
        <w:t>(różnic</w:t>
      </w:r>
      <w:r w:rsidR="00514BA2" w:rsidRPr="00803252">
        <w:rPr>
          <w:rFonts w:ascii="Calibri" w:hAnsi="Calibri"/>
          <w:sz w:val="20"/>
          <w:szCs w:val="20"/>
        </w:rPr>
        <w:t>a</w:t>
      </w:r>
      <w:r w:rsidR="00AF205B" w:rsidRPr="00803252">
        <w:rPr>
          <w:rFonts w:ascii="Calibri" w:hAnsi="Calibri"/>
          <w:sz w:val="20"/>
          <w:szCs w:val="20"/>
        </w:rPr>
        <w:t xml:space="preserve"> między kwotą wydatków kwalifikowalnych, a kwotą dofin</w:t>
      </w:r>
      <w:r w:rsidR="00EC69C4" w:rsidRPr="00803252">
        <w:rPr>
          <w:rFonts w:ascii="Calibri" w:hAnsi="Calibri"/>
          <w:sz w:val="20"/>
          <w:szCs w:val="20"/>
        </w:rPr>
        <w:t>ans</w:t>
      </w:r>
      <w:r w:rsidR="00AF205B" w:rsidRPr="00803252">
        <w:rPr>
          <w:rFonts w:ascii="Calibri" w:hAnsi="Calibri"/>
          <w:sz w:val="20"/>
          <w:szCs w:val="20"/>
        </w:rPr>
        <w:t>owania przekazaną Beneficjentowi</w:t>
      </w:r>
      <w:r w:rsidR="00DB1DD7" w:rsidRPr="00803252">
        <w:rPr>
          <w:rFonts w:ascii="Calibri" w:hAnsi="Calibri"/>
          <w:sz w:val="20"/>
          <w:szCs w:val="20"/>
        </w:rPr>
        <w:t>)</w:t>
      </w:r>
      <w:r w:rsidR="008179CD" w:rsidRPr="00803252">
        <w:rPr>
          <w:rFonts w:ascii="Calibri" w:hAnsi="Calibri"/>
          <w:sz w:val="20"/>
          <w:szCs w:val="20"/>
        </w:rPr>
        <w:t>;</w:t>
      </w:r>
    </w:p>
    <w:p w14:paraId="7ECA8D4B" w14:textId="77777777" w:rsidR="004542BE" w:rsidRPr="00576C21" w:rsidRDefault="00933473" w:rsidP="007C285F">
      <w:pPr>
        <w:numPr>
          <w:ilvl w:val="0"/>
          <w:numId w:val="12"/>
        </w:numPr>
        <w:spacing w:before="60" w:after="60"/>
        <w:ind w:right="284"/>
        <w:jc w:val="both"/>
        <w:rPr>
          <w:rFonts w:ascii="Calibri" w:hAnsi="Calibri"/>
          <w:sz w:val="20"/>
          <w:szCs w:val="20"/>
        </w:rPr>
      </w:pPr>
      <w:r w:rsidRPr="00576C21">
        <w:rPr>
          <w:rFonts w:ascii="Calibri" w:hAnsi="Calibri"/>
          <w:sz w:val="20"/>
          <w:szCs w:val="20"/>
        </w:rPr>
        <w:t xml:space="preserve">„wniosku o dofinansowanie” – należy przez to rozumieć wniosek o dofinansowanie realizacji </w:t>
      </w:r>
      <w:r w:rsidR="00E16721" w:rsidRPr="00576C21">
        <w:rPr>
          <w:rFonts w:ascii="Calibri" w:hAnsi="Calibri"/>
          <w:sz w:val="20"/>
          <w:szCs w:val="20"/>
        </w:rPr>
        <w:t>P</w:t>
      </w:r>
      <w:r w:rsidRPr="00576C21">
        <w:rPr>
          <w:rFonts w:ascii="Calibri" w:hAnsi="Calibri"/>
          <w:sz w:val="20"/>
          <w:szCs w:val="20"/>
        </w:rPr>
        <w:t>rojektu</w:t>
      </w:r>
      <w:r w:rsidRPr="00803252">
        <w:rPr>
          <w:rFonts w:ascii="Calibri" w:hAnsi="Calibri"/>
          <w:sz w:val="20"/>
          <w:szCs w:val="20"/>
        </w:rPr>
        <w:t xml:space="preserve"> </w:t>
      </w:r>
      <w:r w:rsidR="007444B9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 xml:space="preserve">nr </w:t>
      </w:r>
      <w:r w:rsidR="00750032" w:rsidRPr="00803252">
        <w:rPr>
          <w:rFonts w:ascii="Calibri" w:hAnsi="Calibri" w:cs="Arial"/>
          <w:b/>
          <w:bCs/>
          <w:sz w:val="20"/>
          <w:szCs w:val="20"/>
        </w:rPr>
        <w:t>RPDS.0...0…0...-02-…./...</w:t>
      </w:r>
      <w:r w:rsidRPr="00803252">
        <w:rPr>
          <w:rFonts w:ascii="Calibri" w:hAnsi="Calibri"/>
          <w:b/>
          <w:bCs/>
          <w:sz w:val="20"/>
          <w:szCs w:val="20"/>
        </w:rPr>
        <w:t xml:space="preserve">, </w:t>
      </w:r>
      <w:r w:rsidRPr="00803252">
        <w:rPr>
          <w:rFonts w:ascii="Calibri" w:hAnsi="Calibri"/>
          <w:b/>
          <w:bCs/>
          <w:i/>
          <w:iCs/>
          <w:sz w:val="20"/>
          <w:szCs w:val="20"/>
        </w:rPr>
        <w:t>„................................................</w:t>
      </w:r>
      <w:r w:rsidRPr="00803252">
        <w:rPr>
          <w:rFonts w:ascii="Calibri" w:hAnsi="Calibri"/>
          <w:b/>
          <w:sz w:val="20"/>
          <w:szCs w:val="20"/>
        </w:rPr>
        <w:t>”</w:t>
      </w:r>
      <w:r w:rsidR="00FC2558" w:rsidRPr="0040194B">
        <w:rPr>
          <w:rStyle w:val="Odwoanieprzypisudolnego"/>
          <w:rFonts w:ascii="Calibri" w:hAnsi="Calibri"/>
          <w:sz w:val="20"/>
          <w:szCs w:val="20"/>
        </w:rPr>
        <w:footnoteReference w:id="18"/>
      </w:r>
      <w:r w:rsidR="00FC2558" w:rsidRPr="00803252">
        <w:rPr>
          <w:rFonts w:ascii="Calibri" w:hAnsi="Calibri"/>
          <w:w w:val="105"/>
          <w:sz w:val="20"/>
          <w:szCs w:val="20"/>
        </w:rPr>
        <w:t>,</w:t>
      </w:r>
      <w:r w:rsidR="00362175" w:rsidRPr="00362175">
        <w:rPr>
          <w:rFonts w:ascii="Calibri" w:hAnsi="Calibri"/>
          <w:sz w:val="20"/>
          <w:szCs w:val="20"/>
        </w:rPr>
        <w:t>zarejestrowany w Systemie Naborów i Oceny Wniosków pod numerem……, o sumie kontrolnej………, stanowiące</w:t>
      </w:r>
      <w:r w:rsidR="00DC02F0">
        <w:rPr>
          <w:rFonts w:ascii="Calibri" w:hAnsi="Calibri"/>
          <w:sz w:val="20"/>
          <w:szCs w:val="20"/>
        </w:rPr>
        <w:t>go integralną cześć Umowy</w:t>
      </w:r>
      <w:r w:rsidR="00FC2558" w:rsidRPr="00576C21">
        <w:rPr>
          <w:rFonts w:ascii="Calibri" w:hAnsi="Calibri"/>
          <w:sz w:val="20"/>
          <w:szCs w:val="20"/>
        </w:rPr>
        <w:t>;</w:t>
      </w:r>
    </w:p>
    <w:p w14:paraId="3B9B679D" w14:textId="4603F5E8" w:rsidR="004542BE" w:rsidRPr="00803252" w:rsidRDefault="00FC2558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576C21">
        <w:rPr>
          <w:rFonts w:ascii="Calibri" w:hAnsi="Calibri"/>
          <w:sz w:val="20"/>
          <w:szCs w:val="20"/>
        </w:rPr>
        <w:t xml:space="preserve">„wniosku o płatność” – należy przez to rozumieć, określony przez Instytucję Zarządzającą standardowy formularz wraz z załącznikami, na </w:t>
      </w:r>
      <w:r w:rsidR="00933473" w:rsidRPr="00576C21">
        <w:rPr>
          <w:rFonts w:ascii="Calibri" w:hAnsi="Calibri"/>
          <w:sz w:val="20"/>
          <w:szCs w:val="20"/>
        </w:rPr>
        <w:t xml:space="preserve">podstawie którego Beneficjent występuje o zaliczkę </w:t>
      </w:r>
      <w:r w:rsidR="00D11CC3" w:rsidRPr="00576C21">
        <w:rPr>
          <w:rFonts w:ascii="Calibri" w:hAnsi="Calibri"/>
          <w:sz w:val="20"/>
          <w:szCs w:val="20"/>
        </w:rPr>
        <w:t>i/</w:t>
      </w:r>
      <w:r w:rsidR="00933473" w:rsidRPr="00576C21">
        <w:rPr>
          <w:rFonts w:ascii="Calibri" w:hAnsi="Calibri"/>
          <w:sz w:val="20"/>
          <w:szCs w:val="20"/>
        </w:rPr>
        <w:t xml:space="preserve">lub refundację części poniesionych wydatków kwalifikowalnych, bądź rozlicza otrzymaną na realizację Projektu </w:t>
      </w:r>
      <w:r w:rsidR="00ED5208" w:rsidRPr="00576C21">
        <w:rPr>
          <w:rFonts w:ascii="Calibri" w:hAnsi="Calibri"/>
          <w:sz w:val="20"/>
          <w:szCs w:val="20"/>
        </w:rPr>
        <w:t xml:space="preserve">zaliczkę </w:t>
      </w:r>
      <w:r w:rsidR="00933473" w:rsidRPr="004237B6">
        <w:rPr>
          <w:rFonts w:ascii="Calibri" w:hAnsi="Calibri"/>
          <w:sz w:val="20"/>
          <w:szCs w:val="20"/>
        </w:rPr>
        <w:t xml:space="preserve">i/lub przekazuje informacje </w:t>
      </w:r>
      <w:r w:rsidR="00BC0609">
        <w:rPr>
          <w:rFonts w:ascii="Calibri" w:hAnsi="Calibri"/>
          <w:sz w:val="20"/>
          <w:szCs w:val="20"/>
        </w:rPr>
        <w:br/>
      </w:r>
      <w:r w:rsidR="00933473" w:rsidRPr="004237B6">
        <w:rPr>
          <w:rFonts w:ascii="Calibri" w:hAnsi="Calibri"/>
          <w:sz w:val="20"/>
          <w:szCs w:val="20"/>
        </w:rPr>
        <w:t>o postępie rzeczowym</w:t>
      </w:r>
      <w:r w:rsidR="00367C49" w:rsidRPr="00A662E1">
        <w:rPr>
          <w:rFonts w:ascii="Calibri" w:hAnsi="Calibri"/>
          <w:sz w:val="20"/>
          <w:szCs w:val="20"/>
        </w:rPr>
        <w:t xml:space="preserve"> z</w:t>
      </w:r>
      <w:r w:rsidR="00933473" w:rsidRPr="00F50C7B">
        <w:rPr>
          <w:rFonts w:ascii="Calibri" w:hAnsi="Calibri"/>
          <w:sz w:val="20"/>
          <w:szCs w:val="20"/>
        </w:rPr>
        <w:t xml:space="preserve"> realizacji Projektu</w:t>
      </w:r>
      <w:r w:rsidR="00933473" w:rsidRPr="00576C21">
        <w:rPr>
          <w:rFonts w:ascii="Calibri" w:hAnsi="Calibri"/>
          <w:sz w:val="20"/>
          <w:szCs w:val="20"/>
        </w:rPr>
        <w:t>;</w:t>
      </w:r>
    </w:p>
    <w:p w14:paraId="53E2C521" w14:textId="77777777" w:rsidR="00B82D89" w:rsidRPr="00803252" w:rsidRDefault="00B82D89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576C21">
        <w:rPr>
          <w:rFonts w:ascii="Calibri" w:hAnsi="Calibri"/>
          <w:sz w:val="20"/>
          <w:szCs w:val="20"/>
        </w:rPr>
        <w:t>„współfinansowaniu</w:t>
      </w:r>
      <w:r w:rsidR="00B919C4" w:rsidRPr="00576C21">
        <w:rPr>
          <w:rFonts w:ascii="Calibri" w:hAnsi="Calibri"/>
          <w:sz w:val="20"/>
          <w:szCs w:val="20"/>
        </w:rPr>
        <w:t>”</w:t>
      </w:r>
      <w:r w:rsidRPr="00576C21">
        <w:rPr>
          <w:rFonts w:ascii="Calibri" w:hAnsi="Calibri"/>
          <w:sz w:val="20"/>
          <w:szCs w:val="20"/>
        </w:rPr>
        <w:t xml:space="preserve"> – należy przez to </w:t>
      </w:r>
      <w:bookmarkStart w:id="3" w:name="_Hlk76978024"/>
      <w:r w:rsidRPr="00576C21">
        <w:rPr>
          <w:rFonts w:ascii="Calibri" w:hAnsi="Calibri"/>
          <w:sz w:val="20"/>
          <w:szCs w:val="20"/>
        </w:rPr>
        <w:t>rozumieć</w:t>
      </w:r>
      <w:r w:rsidR="00FF3B84" w:rsidRPr="00576C21">
        <w:rPr>
          <w:rFonts w:ascii="Calibri" w:hAnsi="Calibri"/>
          <w:sz w:val="20"/>
          <w:szCs w:val="20"/>
        </w:rPr>
        <w:t xml:space="preserve"> środki budżetu państwa niepochodzące z budżetu środków europejskich</w:t>
      </w:r>
      <w:r w:rsidR="00F9577A" w:rsidRPr="00576C21">
        <w:rPr>
          <w:rFonts w:ascii="Calibri" w:hAnsi="Calibri"/>
          <w:sz w:val="20"/>
          <w:szCs w:val="20"/>
        </w:rPr>
        <w:t>,</w:t>
      </w:r>
      <w:r w:rsidR="00FF3B84" w:rsidRPr="00576C21">
        <w:rPr>
          <w:rFonts w:ascii="Calibri" w:hAnsi="Calibri"/>
          <w:sz w:val="20"/>
          <w:szCs w:val="20"/>
        </w:rPr>
        <w:t xml:space="preserve"> o którym mowa w art. 117 ust 1 ustawy</w:t>
      </w:r>
      <w:r w:rsidR="008F2036" w:rsidRPr="00576C21">
        <w:rPr>
          <w:rFonts w:ascii="Calibri" w:hAnsi="Calibri"/>
          <w:sz w:val="20"/>
          <w:szCs w:val="20"/>
        </w:rPr>
        <w:t xml:space="preserve"> o finansach publicznych</w:t>
      </w:r>
      <w:r w:rsidR="00FF3B84" w:rsidRPr="00576C21">
        <w:rPr>
          <w:rFonts w:ascii="Calibri" w:hAnsi="Calibri"/>
          <w:sz w:val="20"/>
          <w:szCs w:val="20"/>
        </w:rPr>
        <w:t>, wypłacane na rze</w:t>
      </w:r>
      <w:r w:rsidR="008511D0" w:rsidRPr="00576C21">
        <w:rPr>
          <w:rFonts w:ascii="Calibri" w:hAnsi="Calibri"/>
          <w:sz w:val="20"/>
          <w:szCs w:val="20"/>
        </w:rPr>
        <w:t>c</w:t>
      </w:r>
      <w:r w:rsidR="00FF3B84" w:rsidRPr="00576C21">
        <w:rPr>
          <w:rFonts w:ascii="Calibri" w:hAnsi="Calibri"/>
          <w:sz w:val="20"/>
          <w:szCs w:val="20"/>
        </w:rPr>
        <w:t>z Beneficjenta</w:t>
      </w:r>
      <w:r w:rsidR="0054180B" w:rsidRPr="00576C21">
        <w:rPr>
          <w:rFonts w:ascii="Calibri" w:hAnsi="Calibri"/>
          <w:sz w:val="20"/>
          <w:szCs w:val="20"/>
        </w:rPr>
        <w:t xml:space="preserve"> przez Instytucję Zarządzającą</w:t>
      </w:r>
      <w:r w:rsidR="003745BB" w:rsidRPr="00803252">
        <w:rPr>
          <w:rFonts w:ascii="Calibri" w:hAnsi="Calibri"/>
          <w:sz w:val="20"/>
          <w:szCs w:val="20"/>
        </w:rPr>
        <w:t>;</w:t>
      </w:r>
    </w:p>
    <w:bookmarkEnd w:id="3"/>
    <w:p w14:paraId="3DB16DB0" w14:textId="11B32CDB" w:rsidR="004542BE" w:rsidRPr="00803252" w:rsidRDefault="00933473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„wydatkach kwalifikowalnych” – należy przez to rozumieć </w:t>
      </w:r>
      <w:r w:rsidR="000F796F" w:rsidRPr="00803252">
        <w:rPr>
          <w:rFonts w:ascii="Calibri" w:hAnsi="Calibri"/>
          <w:sz w:val="20"/>
          <w:szCs w:val="20"/>
        </w:rPr>
        <w:t xml:space="preserve">koszty </w:t>
      </w:r>
      <w:r w:rsidR="004245F7" w:rsidRPr="00803252">
        <w:rPr>
          <w:rFonts w:ascii="Calibri" w:hAnsi="Calibri"/>
          <w:sz w:val="20"/>
          <w:szCs w:val="20"/>
        </w:rPr>
        <w:t>lub</w:t>
      </w:r>
      <w:r w:rsidR="000F796F" w:rsidRPr="00803252">
        <w:rPr>
          <w:rFonts w:ascii="Calibri" w:hAnsi="Calibri"/>
          <w:sz w:val="20"/>
          <w:szCs w:val="20"/>
        </w:rPr>
        <w:t xml:space="preserve"> poniesione wydatki w </w:t>
      </w:r>
      <w:r w:rsidR="00A0011C" w:rsidRPr="00803252">
        <w:rPr>
          <w:rFonts w:ascii="Calibri" w:hAnsi="Calibri"/>
          <w:sz w:val="20"/>
          <w:szCs w:val="20"/>
        </w:rPr>
        <w:t>związku z realizacją</w:t>
      </w:r>
      <w:r w:rsidR="00C57A22" w:rsidRPr="00803252">
        <w:rPr>
          <w:rFonts w:ascii="Calibri" w:hAnsi="Calibri"/>
          <w:sz w:val="20"/>
          <w:szCs w:val="20"/>
        </w:rPr>
        <w:t xml:space="preserve"> </w:t>
      </w:r>
      <w:r w:rsidR="000F796F" w:rsidRPr="00803252">
        <w:rPr>
          <w:rFonts w:ascii="Calibri" w:hAnsi="Calibri"/>
          <w:sz w:val="20"/>
          <w:szCs w:val="20"/>
        </w:rPr>
        <w:t>P</w:t>
      </w:r>
      <w:r w:rsidR="00C57A22" w:rsidRPr="00803252">
        <w:rPr>
          <w:rFonts w:ascii="Calibri" w:hAnsi="Calibri"/>
          <w:sz w:val="20"/>
          <w:szCs w:val="20"/>
        </w:rPr>
        <w:t>rojektu</w:t>
      </w:r>
      <w:r w:rsidR="00A0011C" w:rsidRPr="00803252">
        <w:rPr>
          <w:rFonts w:ascii="Calibri" w:hAnsi="Calibri"/>
          <w:sz w:val="20"/>
          <w:szCs w:val="20"/>
        </w:rPr>
        <w:t xml:space="preserve"> w</w:t>
      </w:r>
      <w:r w:rsidR="00914D2F">
        <w:rPr>
          <w:rFonts w:ascii="Calibri" w:hAnsi="Calibri"/>
          <w:sz w:val="20"/>
          <w:szCs w:val="20"/>
        </w:rPr>
        <w:t xml:space="preserve"> </w:t>
      </w:r>
      <w:r w:rsidR="00A0011C" w:rsidRPr="00803252">
        <w:rPr>
          <w:rFonts w:ascii="Calibri" w:hAnsi="Calibri"/>
          <w:sz w:val="20"/>
          <w:szCs w:val="20"/>
        </w:rPr>
        <w:t>ramach RPO WD</w:t>
      </w:r>
      <w:r w:rsidR="00A757BD" w:rsidRPr="00803252">
        <w:rPr>
          <w:rFonts w:ascii="Calibri" w:hAnsi="Calibri"/>
          <w:sz w:val="20"/>
          <w:szCs w:val="20"/>
        </w:rPr>
        <w:t xml:space="preserve"> 2014-2020</w:t>
      </w:r>
      <w:r w:rsidR="00A0011C" w:rsidRPr="00803252">
        <w:rPr>
          <w:rFonts w:ascii="Calibri" w:hAnsi="Calibri"/>
          <w:sz w:val="20"/>
          <w:szCs w:val="20"/>
        </w:rPr>
        <w:t xml:space="preserve">, </w:t>
      </w:r>
      <w:r w:rsidR="000F796F" w:rsidRPr="00803252">
        <w:rPr>
          <w:rFonts w:ascii="Calibri" w:hAnsi="Calibri"/>
          <w:sz w:val="20"/>
          <w:szCs w:val="20"/>
        </w:rPr>
        <w:t xml:space="preserve">kwalifikujące się </w:t>
      </w:r>
      <w:r w:rsidR="00A0011C" w:rsidRPr="00803252">
        <w:rPr>
          <w:rFonts w:ascii="Calibri" w:hAnsi="Calibri"/>
          <w:sz w:val="20"/>
          <w:szCs w:val="20"/>
        </w:rPr>
        <w:t>do refundacji</w:t>
      </w:r>
      <w:r w:rsidR="002A3CC7" w:rsidRPr="00803252">
        <w:rPr>
          <w:rFonts w:ascii="Calibri" w:hAnsi="Calibri"/>
          <w:sz w:val="20"/>
          <w:szCs w:val="20"/>
        </w:rPr>
        <w:t xml:space="preserve"> i/lub</w:t>
      </w:r>
      <w:r w:rsidR="00A0011C" w:rsidRPr="00803252">
        <w:rPr>
          <w:rFonts w:ascii="Calibri" w:hAnsi="Calibri"/>
          <w:sz w:val="20"/>
          <w:szCs w:val="20"/>
        </w:rPr>
        <w:t xml:space="preserve"> rozliczenia</w:t>
      </w:r>
      <w:r w:rsidR="002A3CC7" w:rsidRPr="00803252">
        <w:rPr>
          <w:rFonts w:ascii="Calibri" w:hAnsi="Calibri"/>
          <w:sz w:val="20"/>
          <w:szCs w:val="20"/>
        </w:rPr>
        <w:t>, uznane za kwalifikowalne ze względu na spełnienie kryteriów określonych</w:t>
      </w:r>
      <w:r w:rsidR="00D52E9E" w:rsidRPr="00803252">
        <w:rPr>
          <w:rFonts w:ascii="Calibri" w:hAnsi="Calibri"/>
          <w:sz w:val="20"/>
          <w:szCs w:val="20"/>
        </w:rPr>
        <w:t xml:space="preserve"> m.in. w rozporządzeniu ogólnym</w:t>
      </w:r>
      <w:r w:rsidR="006B7F5D" w:rsidRPr="00803252">
        <w:rPr>
          <w:rFonts w:ascii="Calibri" w:hAnsi="Calibri"/>
          <w:sz w:val="20"/>
          <w:szCs w:val="20"/>
        </w:rPr>
        <w:t>, rozporządzeniu Komisji nr 2</w:t>
      </w:r>
      <w:r w:rsidR="002A3CC7" w:rsidRPr="00803252">
        <w:rPr>
          <w:rFonts w:ascii="Calibri" w:hAnsi="Calibri"/>
          <w:sz w:val="20"/>
          <w:szCs w:val="20"/>
        </w:rPr>
        <w:t xml:space="preserve">15/2014, rozporządzeniu Parlamentu Europejskiego i Rady nr 1301/2013, </w:t>
      </w:r>
      <w:r w:rsidR="00230A35" w:rsidRPr="00230A35">
        <w:rPr>
          <w:rFonts w:ascii="Calibri" w:hAnsi="Calibri"/>
          <w:sz w:val="20"/>
          <w:szCs w:val="20"/>
        </w:rPr>
        <w:t>rozporządzeni</w:t>
      </w:r>
      <w:r w:rsidR="00230A35">
        <w:rPr>
          <w:rFonts w:ascii="Calibri" w:hAnsi="Calibri"/>
          <w:sz w:val="20"/>
          <w:szCs w:val="20"/>
        </w:rPr>
        <w:t>u</w:t>
      </w:r>
      <w:r w:rsidR="00230A35" w:rsidRPr="00230A35">
        <w:rPr>
          <w:rFonts w:ascii="Calibri" w:hAnsi="Calibri"/>
          <w:sz w:val="20"/>
          <w:szCs w:val="20"/>
        </w:rPr>
        <w:t xml:space="preserve"> </w:t>
      </w:r>
      <w:r w:rsidR="00FC0C1B">
        <w:rPr>
          <w:rFonts w:ascii="Calibri" w:hAnsi="Calibri"/>
          <w:sz w:val="20"/>
          <w:szCs w:val="20"/>
        </w:rPr>
        <w:t>REACT</w:t>
      </w:r>
      <w:r w:rsidR="007108A7">
        <w:rPr>
          <w:rFonts w:ascii="Calibri" w:hAnsi="Calibri"/>
          <w:sz w:val="20"/>
          <w:szCs w:val="20"/>
        </w:rPr>
        <w:t>-EU</w:t>
      </w:r>
      <w:r w:rsidR="00230A35">
        <w:rPr>
          <w:rFonts w:ascii="Calibri" w:hAnsi="Calibri"/>
          <w:sz w:val="20"/>
          <w:szCs w:val="20"/>
        </w:rPr>
        <w:t>,</w:t>
      </w:r>
      <w:r w:rsidR="00230A35" w:rsidRPr="00230A35">
        <w:rPr>
          <w:rFonts w:ascii="Calibri" w:hAnsi="Calibri"/>
          <w:sz w:val="20"/>
          <w:szCs w:val="20"/>
        </w:rPr>
        <w:t xml:space="preserve"> </w:t>
      </w:r>
      <w:r w:rsidR="00D37028" w:rsidRPr="00803252">
        <w:rPr>
          <w:rFonts w:ascii="Calibri" w:hAnsi="Calibri"/>
          <w:sz w:val="20"/>
          <w:szCs w:val="20"/>
        </w:rPr>
        <w:t xml:space="preserve">rozporządzeniu Komisji nr 651/2014 i wydanych na jego podstawie rozporządzeń pomocowych, jak również </w:t>
      </w:r>
      <w:r w:rsidR="002A3CC7" w:rsidRPr="00803252">
        <w:rPr>
          <w:rFonts w:ascii="Calibri" w:hAnsi="Calibri"/>
          <w:sz w:val="20"/>
          <w:szCs w:val="20"/>
        </w:rPr>
        <w:t>w rozumieniu Ustawy i przepisów rozporządzeń wydanych</w:t>
      </w:r>
      <w:r w:rsidR="0097231A" w:rsidRPr="00803252">
        <w:rPr>
          <w:rFonts w:ascii="Calibri" w:hAnsi="Calibri"/>
          <w:sz w:val="20"/>
          <w:szCs w:val="20"/>
        </w:rPr>
        <w:t xml:space="preserve"> na podstawie </w:t>
      </w:r>
      <w:r w:rsidR="002A3CC7" w:rsidRPr="00803252">
        <w:rPr>
          <w:rFonts w:ascii="Calibri" w:hAnsi="Calibri"/>
          <w:sz w:val="20"/>
          <w:szCs w:val="20"/>
        </w:rPr>
        <w:t xml:space="preserve">Ustawy oraz zgodnie z </w:t>
      </w:r>
      <w:r w:rsidR="00810062" w:rsidRPr="00803252">
        <w:rPr>
          <w:rFonts w:ascii="Calibri" w:hAnsi="Calibri"/>
          <w:sz w:val="20"/>
          <w:szCs w:val="20"/>
        </w:rPr>
        <w:t>krajowymi zasadami kwalifikowalności wydatków w okresie programowania 2014-2020</w:t>
      </w:r>
      <w:r w:rsidR="00D56513" w:rsidRPr="00803252">
        <w:rPr>
          <w:rFonts w:ascii="Calibri" w:hAnsi="Calibri"/>
          <w:sz w:val="20"/>
          <w:szCs w:val="20"/>
        </w:rPr>
        <w:t xml:space="preserve">, ze </w:t>
      </w:r>
      <w:r w:rsidR="00810062" w:rsidRPr="00803252">
        <w:rPr>
          <w:rFonts w:ascii="Calibri" w:hAnsi="Calibri"/>
          <w:sz w:val="20"/>
          <w:szCs w:val="20"/>
        </w:rPr>
        <w:t>Szczegółowym Opisem Osi Pri</w:t>
      </w:r>
      <w:r w:rsidR="008D2056" w:rsidRPr="00803252">
        <w:rPr>
          <w:rFonts w:ascii="Calibri" w:hAnsi="Calibri"/>
          <w:sz w:val="20"/>
          <w:szCs w:val="20"/>
        </w:rPr>
        <w:t>orytetowych RPO WD 2014-2020</w:t>
      </w:r>
      <w:r w:rsidR="00D56513" w:rsidRPr="00803252">
        <w:rPr>
          <w:rFonts w:ascii="Calibri" w:hAnsi="Calibri"/>
          <w:sz w:val="20"/>
          <w:szCs w:val="20"/>
        </w:rPr>
        <w:t xml:space="preserve">, </w:t>
      </w:r>
      <w:r w:rsidR="008D2056" w:rsidRPr="00803252">
        <w:rPr>
          <w:rFonts w:ascii="Calibri" w:hAnsi="Calibri"/>
          <w:sz w:val="20"/>
          <w:szCs w:val="20"/>
        </w:rPr>
        <w:t>W</w:t>
      </w:r>
      <w:r w:rsidR="00810062" w:rsidRPr="00803252">
        <w:rPr>
          <w:rFonts w:ascii="Calibri" w:hAnsi="Calibri"/>
          <w:sz w:val="20"/>
          <w:szCs w:val="20"/>
        </w:rPr>
        <w:t xml:space="preserve">ytycznymi </w:t>
      </w:r>
      <w:r w:rsidR="00A757BD" w:rsidRPr="00803252">
        <w:rPr>
          <w:rFonts w:ascii="Calibri" w:hAnsi="Calibri"/>
          <w:sz w:val="20"/>
          <w:szCs w:val="20"/>
        </w:rPr>
        <w:t xml:space="preserve">w zakresie kwalifikowalności wydatków w ramach Europejskiego Funduszu Rozwoju Regionalnego, Europejskiego Funduszu Społecznego oraz Funduszu Spójności na lata 2014-2020, </w:t>
      </w:r>
      <w:r w:rsidR="00810062" w:rsidRPr="00803252">
        <w:rPr>
          <w:rFonts w:ascii="Calibri" w:hAnsi="Calibri"/>
          <w:sz w:val="20"/>
          <w:szCs w:val="20"/>
        </w:rPr>
        <w:t xml:space="preserve">z zasadami określonymi </w:t>
      </w:r>
      <w:r w:rsidR="00B07AE9" w:rsidRPr="00803252">
        <w:rPr>
          <w:rFonts w:ascii="Calibri" w:hAnsi="Calibri"/>
          <w:sz w:val="20"/>
          <w:szCs w:val="20"/>
        </w:rPr>
        <w:t>w Regulaminie konkursu</w:t>
      </w:r>
      <w:r w:rsidR="00D76C83" w:rsidRPr="005F2259">
        <w:rPr>
          <w:rFonts w:ascii="Calibri" w:hAnsi="Calibri"/>
          <w:sz w:val="20"/>
          <w:szCs w:val="20"/>
        </w:rPr>
        <w:t xml:space="preserve">/ </w:t>
      </w:r>
      <w:r w:rsidR="0027205A">
        <w:rPr>
          <w:rFonts w:ascii="Calibri" w:hAnsi="Calibri"/>
          <w:sz w:val="20"/>
          <w:szCs w:val="20"/>
        </w:rPr>
        <w:t>Zasad</w:t>
      </w:r>
      <w:r w:rsidR="00083D4F">
        <w:rPr>
          <w:rFonts w:ascii="Calibri" w:hAnsi="Calibri"/>
          <w:sz w:val="20"/>
          <w:szCs w:val="20"/>
        </w:rPr>
        <w:t xml:space="preserve">ach </w:t>
      </w:r>
      <w:r w:rsidR="00D76C83" w:rsidRPr="005F2259">
        <w:rPr>
          <w:rFonts w:ascii="Calibri" w:hAnsi="Calibri"/>
          <w:sz w:val="20"/>
          <w:szCs w:val="20"/>
        </w:rPr>
        <w:t>ubiegania się o wsparcie w trybie pozakonkursowym</w:t>
      </w:r>
      <w:r w:rsidR="00D76C83" w:rsidRPr="007B7DB8">
        <w:rPr>
          <w:rStyle w:val="Odwoanieprzypisudolnego"/>
          <w:rFonts w:ascii="Calibri" w:hAnsi="Calibri"/>
          <w:sz w:val="20"/>
          <w:szCs w:val="20"/>
        </w:rPr>
        <w:footnoteReference w:id="19"/>
      </w:r>
      <w:r w:rsidR="00312765">
        <w:rPr>
          <w:rFonts w:ascii="Calibri" w:hAnsi="Calibri"/>
          <w:sz w:val="20"/>
          <w:szCs w:val="20"/>
        </w:rPr>
        <w:t xml:space="preserve"> oraz </w:t>
      </w:r>
      <w:r w:rsidR="00312765" w:rsidRPr="00325481">
        <w:rPr>
          <w:rFonts w:ascii="Calibri" w:hAnsi="Calibri"/>
          <w:sz w:val="20"/>
          <w:szCs w:val="20"/>
        </w:rPr>
        <w:t>Zasad</w:t>
      </w:r>
      <w:r w:rsidR="00312765">
        <w:rPr>
          <w:rFonts w:ascii="Calibri" w:hAnsi="Calibri"/>
          <w:sz w:val="20"/>
          <w:szCs w:val="20"/>
        </w:rPr>
        <w:t>ami</w:t>
      </w:r>
      <w:r w:rsidR="00312765" w:rsidRPr="00325481">
        <w:rPr>
          <w:rFonts w:ascii="Calibri" w:hAnsi="Calibri"/>
          <w:sz w:val="20"/>
          <w:szCs w:val="20"/>
        </w:rPr>
        <w:t xml:space="preserve"> kwalifikowalności wydatków finansowanych z Europejskiego Funduszu Rozwoju Regionalnego w</w:t>
      </w:r>
      <w:r w:rsidR="00631508">
        <w:rPr>
          <w:rFonts w:ascii="Calibri" w:hAnsi="Calibri"/>
          <w:sz w:val="20"/>
          <w:szCs w:val="20"/>
        </w:rPr>
        <w:t xml:space="preserve"> </w:t>
      </w:r>
      <w:r w:rsidR="00312765" w:rsidRPr="00325481">
        <w:rPr>
          <w:rFonts w:ascii="Calibri" w:hAnsi="Calibri"/>
          <w:sz w:val="20"/>
          <w:szCs w:val="20"/>
        </w:rPr>
        <w:t>ramach Regionalnego Programu Operacyjnego Województwa Dolnośląskiego 2014-2020</w:t>
      </w:r>
      <w:r w:rsidR="00312765">
        <w:rPr>
          <w:rFonts w:ascii="Calibri" w:hAnsi="Calibri"/>
          <w:sz w:val="20"/>
          <w:szCs w:val="20"/>
        </w:rPr>
        <w:t xml:space="preserve"> stanowiącymi Załącznik nr 15 do Umowy</w:t>
      </w:r>
      <w:r w:rsidR="00D76C83" w:rsidRPr="00803252">
        <w:rPr>
          <w:rFonts w:ascii="Calibri" w:hAnsi="Calibri"/>
          <w:sz w:val="20"/>
          <w:szCs w:val="20"/>
        </w:rPr>
        <w:t>;</w:t>
      </w:r>
    </w:p>
    <w:p w14:paraId="5AC9C596" w14:textId="77777777" w:rsidR="00A3047C" w:rsidRPr="00803252" w:rsidRDefault="00A3047C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lastRenderedPageBreak/>
        <w:t>„wydatkach niekwalifikowalnych”- należy przez to rozumieć koszty i poniesione wydatki w związku z realizacją Projektu w</w:t>
      </w:r>
      <w:r w:rsidR="00631508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ramach </w:t>
      </w:r>
      <w:r w:rsidR="005F3581" w:rsidRPr="00803252">
        <w:rPr>
          <w:rFonts w:ascii="Calibri" w:hAnsi="Calibri"/>
          <w:sz w:val="20"/>
          <w:szCs w:val="20"/>
        </w:rPr>
        <w:t>Programu,</w:t>
      </w:r>
      <w:r w:rsidRPr="00803252">
        <w:rPr>
          <w:rFonts w:ascii="Calibri" w:hAnsi="Calibri"/>
          <w:sz w:val="20"/>
          <w:szCs w:val="20"/>
        </w:rPr>
        <w:t xml:space="preserve"> które ni</w:t>
      </w:r>
      <w:r w:rsidR="00752CF8" w:rsidRPr="00803252">
        <w:rPr>
          <w:rFonts w:ascii="Calibri" w:hAnsi="Calibri"/>
          <w:sz w:val="20"/>
          <w:szCs w:val="20"/>
        </w:rPr>
        <w:t>e są wydatkami kwalifikowanymi;</w:t>
      </w:r>
    </w:p>
    <w:p w14:paraId="09AE04BB" w14:textId="77777777" w:rsidR="004542BE" w:rsidRPr="00803252" w:rsidRDefault="00933473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„zakończeniu realizacji Projektu”</w:t>
      </w:r>
      <w:r w:rsidR="00FC2558" w:rsidRPr="00803252">
        <w:rPr>
          <w:rFonts w:ascii="Calibri" w:hAnsi="Calibri"/>
          <w:sz w:val="20"/>
          <w:szCs w:val="20"/>
        </w:rPr>
        <w:t xml:space="preserve"> – należy przez to rozumieć datę poniesienia ostatniego wydatku w Projekcie</w:t>
      </w:r>
      <w:r w:rsidR="00C3563A" w:rsidRPr="00803252">
        <w:rPr>
          <w:rFonts w:ascii="Calibri" w:hAnsi="Calibri"/>
          <w:sz w:val="20"/>
          <w:szCs w:val="20"/>
        </w:rPr>
        <w:t>, polegającego na dokonaniu przez Beneficjenta zapłaty na podstawie ostatniej faktury/innego dokumentu księgowego o</w:t>
      </w:r>
      <w:r w:rsidR="00631508">
        <w:rPr>
          <w:rFonts w:ascii="Calibri" w:hAnsi="Calibri"/>
          <w:sz w:val="20"/>
          <w:szCs w:val="20"/>
        </w:rPr>
        <w:t xml:space="preserve"> </w:t>
      </w:r>
      <w:r w:rsidR="00C3563A" w:rsidRPr="00803252">
        <w:rPr>
          <w:rFonts w:ascii="Calibri" w:hAnsi="Calibri"/>
          <w:sz w:val="20"/>
          <w:szCs w:val="20"/>
        </w:rPr>
        <w:t>równoważnej wartości dowodowej, dotyczącej wydatków kwalifikowa</w:t>
      </w:r>
      <w:r w:rsidR="000A41DF" w:rsidRPr="00803252">
        <w:rPr>
          <w:rFonts w:ascii="Calibri" w:hAnsi="Calibri"/>
          <w:sz w:val="20"/>
          <w:szCs w:val="20"/>
        </w:rPr>
        <w:t>l</w:t>
      </w:r>
      <w:r w:rsidR="00C3563A" w:rsidRPr="00803252">
        <w:rPr>
          <w:rFonts w:ascii="Calibri" w:hAnsi="Calibri"/>
          <w:sz w:val="20"/>
          <w:szCs w:val="20"/>
        </w:rPr>
        <w:t>nych i</w:t>
      </w:r>
      <w:r w:rsidR="00BD58BA" w:rsidRPr="00803252">
        <w:rPr>
          <w:rFonts w:ascii="Calibri" w:hAnsi="Calibri"/>
          <w:sz w:val="20"/>
          <w:szCs w:val="20"/>
        </w:rPr>
        <w:t>/lub</w:t>
      </w:r>
      <w:r w:rsidR="00C3563A" w:rsidRPr="00803252">
        <w:rPr>
          <w:rFonts w:ascii="Calibri" w:hAnsi="Calibri"/>
          <w:sz w:val="20"/>
          <w:szCs w:val="20"/>
        </w:rPr>
        <w:t xml:space="preserve"> </w:t>
      </w:r>
      <w:r w:rsidR="005E755C" w:rsidRPr="00803252">
        <w:rPr>
          <w:rFonts w:ascii="Calibri" w:hAnsi="Calibri"/>
          <w:sz w:val="20"/>
          <w:szCs w:val="20"/>
        </w:rPr>
        <w:t xml:space="preserve">niekwalifikowalnych </w:t>
      </w:r>
      <w:r w:rsidR="00752CF8" w:rsidRPr="00803252">
        <w:rPr>
          <w:rFonts w:ascii="Calibri" w:hAnsi="Calibri"/>
          <w:sz w:val="20"/>
          <w:szCs w:val="20"/>
        </w:rPr>
        <w:t>poniesionych w</w:t>
      </w:r>
      <w:r w:rsidR="00631508">
        <w:rPr>
          <w:rFonts w:ascii="Calibri" w:hAnsi="Calibri"/>
          <w:sz w:val="20"/>
          <w:szCs w:val="20"/>
        </w:rPr>
        <w:t xml:space="preserve"> </w:t>
      </w:r>
      <w:r w:rsidR="00C3563A" w:rsidRPr="00803252">
        <w:rPr>
          <w:rFonts w:ascii="Calibri" w:hAnsi="Calibri"/>
          <w:sz w:val="20"/>
          <w:szCs w:val="20"/>
        </w:rPr>
        <w:t>ramach Projektu</w:t>
      </w:r>
      <w:r w:rsidR="00FC2558" w:rsidRPr="00803252">
        <w:rPr>
          <w:rFonts w:ascii="Calibri" w:hAnsi="Calibri"/>
          <w:sz w:val="20"/>
          <w:szCs w:val="20"/>
        </w:rPr>
        <w:t>;</w:t>
      </w:r>
    </w:p>
    <w:p w14:paraId="73F8295C" w14:textId="77777777" w:rsidR="004542BE" w:rsidRPr="00803252" w:rsidRDefault="00FC2558" w:rsidP="007C285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„</w:t>
      </w:r>
      <w:r w:rsidRPr="00B60E69">
        <w:rPr>
          <w:rFonts w:ascii="Calibri" w:hAnsi="Calibri"/>
          <w:sz w:val="20"/>
          <w:szCs w:val="20"/>
          <w:lang w:val="x-none" w:eastAsia="x-none"/>
        </w:rPr>
        <w:t>zaliczce” – należy przez to rozumieć określoną część kwoty dofinansowania przyznane</w:t>
      </w:r>
      <w:r w:rsidR="009C44C8" w:rsidRPr="00B60E69">
        <w:rPr>
          <w:rFonts w:ascii="Calibri" w:hAnsi="Calibri"/>
          <w:sz w:val="20"/>
          <w:szCs w:val="20"/>
          <w:lang w:val="x-none" w:eastAsia="x-none"/>
        </w:rPr>
        <w:t>j</w:t>
      </w:r>
      <w:r w:rsidRPr="00B60E69">
        <w:rPr>
          <w:rFonts w:ascii="Calibri" w:hAnsi="Calibri"/>
          <w:sz w:val="20"/>
          <w:szCs w:val="20"/>
          <w:lang w:val="x-none" w:eastAsia="x-none"/>
        </w:rPr>
        <w:t xml:space="preserve"> w Umowie, przekazan</w:t>
      </w:r>
      <w:r w:rsidR="009C44C8" w:rsidRPr="00B60E69">
        <w:rPr>
          <w:rFonts w:ascii="Calibri" w:hAnsi="Calibri"/>
          <w:sz w:val="20"/>
          <w:szCs w:val="20"/>
          <w:lang w:val="x-none" w:eastAsia="x-none"/>
        </w:rPr>
        <w:t>ej</w:t>
      </w:r>
      <w:r w:rsidRPr="00B60E69">
        <w:rPr>
          <w:rFonts w:ascii="Calibri" w:hAnsi="Calibri"/>
          <w:sz w:val="20"/>
          <w:szCs w:val="20"/>
          <w:lang w:val="x-none" w:eastAsia="x-none"/>
        </w:rPr>
        <w:t xml:space="preserve"> Beneficjentowi </w:t>
      </w:r>
      <w:r w:rsidR="00805745" w:rsidRPr="00B60E69">
        <w:rPr>
          <w:rFonts w:ascii="Calibri" w:hAnsi="Calibri"/>
          <w:sz w:val="20"/>
          <w:szCs w:val="20"/>
          <w:lang w:val="x-none" w:eastAsia="x-none"/>
        </w:rPr>
        <w:t xml:space="preserve">przez BGK </w:t>
      </w:r>
      <w:r w:rsidR="009C44C8" w:rsidRPr="00B60E69">
        <w:rPr>
          <w:rFonts w:ascii="Calibri" w:hAnsi="Calibri"/>
          <w:sz w:val="20"/>
          <w:szCs w:val="20"/>
          <w:lang w:val="x-none" w:eastAsia="x-none"/>
        </w:rPr>
        <w:t>(</w:t>
      </w:r>
      <w:r w:rsidR="00D4381A" w:rsidRPr="00B60E69">
        <w:rPr>
          <w:rFonts w:ascii="Calibri" w:hAnsi="Calibri"/>
          <w:sz w:val="20"/>
          <w:szCs w:val="20"/>
          <w:lang w:val="x-none" w:eastAsia="x-none"/>
        </w:rPr>
        <w:t>w części dotyczącej Funduszu</w:t>
      </w:r>
      <w:r w:rsidR="009C44C8" w:rsidRPr="00B60E69">
        <w:rPr>
          <w:rFonts w:ascii="Calibri" w:hAnsi="Calibri"/>
          <w:sz w:val="20"/>
          <w:szCs w:val="20"/>
          <w:lang w:val="x-none" w:eastAsia="x-none"/>
        </w:rPr>
        <w:t>)</w:t>
      </w:r>
      <w:r w:rsidR="00D4381A" w:rsidRPr="00B60E69">
        <w:rPr>
          <w:rFonts w:ascii="Calibri" w:hAnsi="Calibri"/>
          <w:sz w:val="20"/>
          <w:szCs w:val="20"/>
          <w:lang w:val="x-none" w:eastAsia="x-none"/>
        </w:rPr>
        <w:t xml:space="preserve"> </w:t>
      </w:r>
      <w:r w:rsidR="00EF3FB9" w:rsidRPr="00B60E69">
        <w:rPr>
          <w:rFonts w:ascii="Calibri" w:hAnsi="Calibri"/>
          <w:sz w:val="20"/>
          <w:szCs w:val="20"/>
          <w:lang w:val="x-none" w:eastAsia="x-none"/>
        </w:rPr>
        <w:t xml:space="preserve">na podstawie zlecenia płatności </w:t>
      </w:r>
      <w:r w:rsidR="00DE723C" w:rsidRPr="00B60E69">
        <w:rPr>
          <w:rFonts w:ascii="Calibri" w:hAnsi="Calibri"/>
          <w:sz w:val="20"/>
          <w:szCs w:val="20"/>
          <w:lang w:val="x-none" w:eastAsia="x-none"/>
        </w:rPr>
        <w:t xml:space="preserve">oraz przez Instytucję Zarządzającą </w:t>
      </w:r>
      <w:r w:rsidR="005D6197" w:rsidRPr="00B60E69">
        <w:rPr>
          <w:rFonts w:ascii="Calibri" w:hAnsi="Calibri"/>
          <w:sz w:val="20"/>
          <w:szCs w:val="20"/>
          <w:lang w:val="x-none" w:eastAsia="x-none"/>
        </w:rPr>
        <w:t xml:space="preserve">na podstawie wystawionej dyspozycji przekazania środków budżetu państwa </w:t>
      </w:r>
      <w:r w:rsidR="009C44C8" w:rsidRPr="00B60E69">
        <w:rPr>
          <w:rFonts w:ascii="Calibri" w:hAnsi="Calibri"/>
          <w:sz w:val="20"/>
          <w:szCs w:val="20"/>
          <w:lang w:val="x-none" w:eastAsia="x-none"/>
        </w:rPr>
        <w:t>(</w:t>
      </w:r>
      <w:r w:rsidR="00DE723C" w:rsidRPr="00B60E69">
        <w:rPr>
          <w:rFonts w:ascii="Calibri" w:hAnsi="Calibri"/>
          <w:sz w:val="20"/>
          <w:szCs w:val="20"/>
          <w:lang w:val="x-none" w:eastAsia="x-none"/>
        </w:rPr>
        <w:t xml:space="preserve">w części </w:t>
      </w:r>
      <w:r w:rsidR="002F533C" w:rsidRPr="00B60E69">
        <w:rPr>
          <w:rFonts w:ascii="Calibri" w:hAnsi="Calibri"/>
          <w:sz w:val="20"/>
          <w:szCs w:val="20"/>
          <w:lang w:val="x-none" w:eastAsia="x-none"/>
        </w:rPr>
        <w:t xml:space="preserve">dotyczącej </w:t>
      </w:r>
      <w:r w:rsidR="00DE723C" w:rsidRPr="00B60E69">
        <w:rPr>
          <w:rFonts w:ascii="Calibri" w:hAnsi="Calibri"/>
          <w:sz w:val="20"/>
          <w:szCs w:val="20"/>
          <w:lang w:val="x-none" w:eastAsia="x-none"/>
        </w:rPr>
        <w:t>współfinansowania</w:t>
      </w:r>
      <w:r w:rsidR="009C44C8" w:rsidRPr="00B60E69">
        <w:rPr>
          <w:rFonts w:ascii="Calibri" w:hAnsi="Calibri"/>
          <w:sz w:val="20"/>
          <w:szCs w:val="20"/>
          <w:lang w:val="x-none" w:eastAsia="x-none"/>
        </w:rPr>
        <w:t>)</w:t>
      </w:r>
      <w:r w:rsidR="00DE723C" w:rsidRPr="00B60E69">
        <w:rPr>
          <w:rFonts w:ascii="Calibri" w:hAnsi="Calibri"/>
          <w:sz w:val="20"/>
          <w:szCs w:val="20"/>
          <w:lang w:val="x-none" w:eastAsia="x-none"/>
        </w:rPr>
        <w:t>,</w:t>
      </w:r>
      <w:r w:rsidR="00D4381A" w:rsidRPr="00B60E69">
        <w:rPr>
          <w:rFonts w:ascii="Calibri" w:hAnsi="Calibri"/>
          <w:sz w:val="20"/>
          <w:szCs w:val="20"/>
          <w:lang w:val="x-none" w:eastAsia="x-none"/>
        </w:rPr>
        <w:t xml:space="preserve"> </w:t>
      </w:r>
      <w:r w:rsidRPr="00B60E69">
        <w:rPr>
          <w:rFonts w:ascii="Calibri" w:hAnsi="Calibri"/>
          <w:sz w:val="20"/>
          <w:szCs w:val="20"/>
          <w:lang w:val="x-none" w:eastAsia="x-none"/>
        </w:rPr>
        <w:t xml:space="preserve">w jednej lub kilku transzach, na pokrycie części przyszłych wydatków kwalifikowalnych w ramach Projektu lub też na pokrycie </w:t>
      </w:r>
      <w:r w:rsidR="002842B3" w:rsidRPr="00B60E69">
        <w:rPr>
          <w:rFonts w:ascii="Calibri" w:hAnsi="Calibri"/>
          <w:sz w:val="20"/>
          <w:szCs w:val="20"/>
          <w:lang w:val="x-none" w:eastAsia="x-none"/>
        </w:rPr>
        <w:t xml:space="preserve">części </w:t>
      </w:r>
      <w:r w:rsidR="00944CB6" w:rsidRPr="00B60E69">
        <w:rPr>
          <w:rFonts w:ascii="Calibri" w:hAnsi="Calibri"/>
          <w:sz w:val="20"/>
          <w:szCs w:val="20"/>
          <w:lang w:val="x-none" w:eastAsia="x-none"/>
        </w:rPr>
        <w:t>wydatków poniesionych i </w:t>
      </w:r>
      <w:r w:rsidRPr="00B60E69">
        <w:rPr>
          <w:rFonts w:ascii="Calibri" w:hAnsi="Calibri"/>
          <w:sz w:val="20"/>
          <w:szCs w:val="20"/>
          <w:lang w:val="x-none" w:eastAsia="x-none"/>
        </w:rPr>
        <w:t>nie</w:t>
      </w:r>
      <w:r w:rsidR="005D6197" w:rsidRPr="00B60E69">
        <w:rPr>
          <w:rFonts w:ascii="Calibri" w:hAnsi="Calibri"/>
          <w:sz w:val="20"/>
          <w:szCs w:val="20"/>
          <w:lang w:val="x-none" w:eastAsia="x-none"/>
        </w:rPr>
        <w:t xml:space="preserve">rozliczonych </w:t>
      </w:r>
      <w:r w:rsidRPr="00B60E69">
        <w:rPr>
          <w:rFonts w:ascii="Calibri" w:hAnsi="Calibri"/>
          <w:sz w:val="20"/>
          <w:szCs w:val="20"/>
          <w:lang w:val="x-none" w:eastAsia="x-none"/>
        </w:rPr>
        <w:t xml:space="preserve">w dotychczas złożonych przez Beneficjenta wnioskach o płatność, pod warunkiem poniesienia ich </w:t>
      </w:r>
      <w:r w:rsidR="009C44C8" w:rsidRPr="00B60E69">
        <w:rPr>
          <w:rFonts w:ascii="Calibri" w:hAnsi="Calibri"/>
          <w:sz w:val="20"/>
          <w:szCs w:val="20"/>
          <w:lang w:val="x-none" w:eastAsia="x-none"/>
        </w:rPr>
        <w:t xml:space="preserve">i rozliczenia </w:t>
      </w:r>
      <w:r w:rsidRPr="00B60E69">
        <w:rPr>
          <w:rFonts w:ascii="Calibri" w:hAnsi="Calibri"/>
          <w:sz w:val="20"/>
          <w:szCs w:val="20"/>
          <w:lang w:val="x-none" w:eastAsia="x-none"/>
        </w:rPr>
        <w:t>na zasadach i w terminie określonym w Umowie;</w:t>
      </w:r>
    </w:p>
    <w:p w14:paraId="1257ADCE" w14:textId="77777777" w:rsidR="00C97601" w:rsidRPr="00803252" w:rsidRDefault="00FC2558" w:rsidP="007C285F">
      <w:pPr>
        <w:numPr>
          <w:ilvl w:val="0"/>
          <w:numId w:val="12"/>
        </w:numPr>
        <w:spacing w:before="60" w:after="60"/>
        <w:ind w:right="284"/>
        <w:jc w:val="both"/>
        <w:rPr>
          <w:rFonts w:ascii="Calibri" w:hAnsi="Calibri"/>
          <w:sz w:val="20"/>
          <w:szCs w:val="20"/>
        </w:rPr>
      </w:pPr>
      <w:r w:rsidRPr="00B60E69">
        <w:rPr>
          <w:rFonts w:ascii="Calibri" w:hAnsi="Calibri"/>
          <w:sz w:val="20"/>
          <w:szCs w:val="20"/>
          <w:lang w:val="x-none" w:eastAsia="x-none"/>
        </w:rPr>
        <w:t>„zamówieniu</w:t>
      </w:r>
      <w:r w:rsidR="00744AD4" w:rsidRPr="00B60E69">
        <w:rPr>
          <w:rFonts w:ascii="Calibri" w:hAnsi="Calibri"/>
          <w:sz w:val="20"/>
          <w:szCs w:val="20"/>
          <w:lang w:val="x-none" w:eastAsia="x-none"/>
        </w:rPr>
        <w:t>”</w:t>
      </w:r>
      <w:r w:rsidR="00744AD4"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– należy przez to rozumieć </w:t>
      </w:r>
      <w:r w:rsidR="004D0FDE" w:rsidRPr="00803252">
        <w:rPr>
          <w:rFonts w:ascii="Calibri" w:hAnsi="Calibri"/>
          <w:sz w:val="20"/>
          <w:szCs w:val="20"/>
        </w:rPr>
        <w:t>każd</w:t>
      </w:r>
      <w:r w:rsidR="00D75C06" w:rsidRPr="00803252">
        <w:rPr>
          <w:rFonts w:ascii="Calibri" w:hAnsi="Calibri"/>
          <w:sz w:val="20"/>
          <w:szCs w:val="20"/>
        </w:rPr>
        <w:t>ą umowę odpłatną</w:t>
      </w:r>
      <w:r w:rsidR="001179F6" w:rsidRPr="001179F6">
        <w:t xml:space="preserve"> </w:t>
      </w:r>
      <w:r w:rsidR="001179F6" w:rsidRPr="001179F6">
        <w:rPr>
          <w:rFonts w:ascii="Calibri" w:hAnsi="Calibri"/>
          <w:sz w:val="20"/>
          <w:szCs w:val="20"/>
        </w:rPr>
        <w:t>zawartą, zgodnie z warunkami wynikającymi</w:t>
      </w:r>
      <w:r w:rsidR="005A2E28" w:rsidRPr="00803252">
        <w:rPr>
          <w:rFonts w:ascii="Calibri" w:hAnsi="Calibri"/>
          <w:sz w:val="20"/>
          <w:szCs w:val="20"/>
        </w:rPr>
        <w:t xml:space="preserve"> z obowiązując</w:t>
      </w:r>
      <w:r w:rsidR="001179F6">
        <w:rPr>
          <w:rFonts w:ascii="Calibri" w:hAnsi="Calibri"/>
          <w:sz w:val="20"/>
          <w:szCs w:val="20"/>
        </w:rPr>
        <w:t>ej</w:t>
      </w:r>
      <w:r w:rsidR="005A2E28" w:rsidRPr="00803252">
        <w:rPr>
          <w:rFonts w:ascii="Calibri" w:hAnsi="Calibri"/>
          <w:sz w:val="20"/>
          <w:szCs w:val="20"/>
        </w:rPr>
        <w:t xml:space="preserve"> ustaw</w:t>
      </w:r>
      <w:r w:rsidR="001179F6">
        <w:rPr>
          <w:rFonts w:ascii="Calibri" w:hAnsi="Calibri"/>
          <w:sz w:val="20"/>
          <w:szCs w:val="20"/>
        </w:rPr>
        <w:t>y</w:t>
      </w:r>
      <w:r w:rsidR="005A2E28" w:rsidRPr="00803252">
        <w:rPr>
          <w:rFonts w:ascii="Calibri" w:hAnsi="Calibri"/>
          <w:sz w:val="20"/>
          <w:szCs w:val="20"/>
        </w:rPr>
        <w:t xml:space="preserve"> regulując</w:t>
      </w:r>
      <w:r w:rsidR="001179F6">
        <w:rPr>
          <w:rFonts w:ascii="Calibri" w:hAnsi="Calibri"/>
          <w:sz w:val="20"/>
          <w:szCs w:val="20"/>
        </w:rPr>
        <w:t>ej</w:t>
      </w:r>
      <w:r w:rsidR="005A2E28" w:rsidRPr="00803252">
        <w:rPr>
          <w:rFonts w:ascii="Calibri" w:hAnsi="Calibri"/>
          <w:sz w:val="20"/>
          <w:szCs w:val="20"/>
        </w:rPr>
        <w:t xml:space="preserve"> udzielanie zamówień publicznych </w:t>
      </w:r>
      <w:r w:rsidR="001179F6" w:rsidRPr="001179F6">
        <w:rPr>
          <w:rFonts w:ascii="Calibri" w:hAnsi="Calibri"/>
          <w:sz w:val="20"/>
          <w:szCs w:val="20"/>
        </w:rPr>
        <w:t>albo z umowy o dofinansowanie projektu, pomiędzy zamawiającym a wykonawcą, której przedmiotem są usługi, dostawy lub roboty budowlane przewidziane w projekcie realizowanym w ramach RPO WD 2014-2020</w:t>
      </w:r>
      <w:r w:rsidR="006B639D">
        <w:rPr>
          <w:rFonts w:ascii="Calibri" w:hAnsi="Calibri"/>
          <w:sz w:val="20"/>
          <w:szCs w:val="20"/>
        </w:rPr>
        <w:t>;</w:t>
      </w:r>
    </w:p>
    <w:p w14:paraId="48B36338" w14:textId="77777777" w:rsidR="006652CB" w:rsidRPr="00B60E69" w:rsidRDefault="006652CB" w:rsidP="00043C9F">
      <w:pPr>
        <w:numPr>
          <w:ilvl w:val="0"/>
          <w:numId w:val="12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  <w:lang w:val="x-none" w:eastAsia="x-none"/>
        </w:rPr>
      </w:pPr>
      <w:r w:rsidRPr="00B60E69">
        <w:rPr>
          <w:rFonts w:ascii="Calibri" w:hAnsi="Calibri"/>
          <w:sz w:val="20"/>
          <w:szCs w:val="20"/>
          <w:lang w:val="x-none" w:eastAsia="x-none"/>
        </w:rPr>
        <w:t xml:space="preserve">„zleceniu płatności” – należy przez to rozumieć określony przez </w:t>
      </w:r>
      <w:r w:rsidR="002267E3" w:rsidRPr="00B60E69">
        <w:rPr>
          <w:rFonts w:ascii="Calibri" w:hAnsi="Calibri"/>
          <w:sz w:val="20"/>
          <w:szCs w:val="20"/>
          <w:lang w:val="x-none" w:eastAsia="x-none"/>
        </w:rPr>
        <w:t>ministra</w:t>
      </w:r>
      <w:r w:rsidR="0070698F" w:rsidRPr="00B60E69">
        <w:rPr>
          <w:rFonts w:ascii="Calibri" w:hAnsi="Calibri"/>
          <w:sz w:val="20"/>
          <w:szCs w:val="20"/>
          <w:lang w:val="x-none" w:eastAsia="x-none"/>
        </w:rPr>
        <w:t>, o którym mowa w art. 2 ust. 1 ustawy</w:t>
      </w:r>
      <w:r w:rsidR="005D1B6B" w:rsidRPr="00B60E69">
        <w:rPr>
          <w:rFonts w:ascii="Calibri" w:hAnsi="Calibri"/>
          <w:sz w:val="20"/>
          <w:szCs w:val="20"/>
          <w:lang w:val="x-none" w:eastAsia="x-none"/>
        </w:rPr>
        <w:t xml:space="preserve"> o</w:t>
      </w:r>
      <w:r w:rsidR="003671E0" w:rsidRPr="00B60E69">
        <w:rPr>
          <w:rFonts w:ascii="Calibri" w:hAnsi="Calibri"/>
          <w:sz w:val="20"/>
          <w:szCs w:val="20"/>
          <w:lang w:val="x-none" w:eastAsia="x-none"/>
        </w:rPr>
        <w:t xml:space="preserve"> </w:t>
      </w:r>
      <w:r w:rsidR="005D1B6B" w:rsidRPr="00B60E69">
        <w:rPr>
          <w:rFonts w:ascii="Calibri" w:hAnsi="Calibri"/>
          <w:sz w:val="20"/>
          <w:szCs w:val="20"/>
          <w:lang w:val="x-none" w:eastAsia="x-none"/>
        </w:rPr>
        <w:t>finansach publicznych</w:t>
      </w:r>
      <w:r w:rsidR="002267E3" w:rsidRPr="00B60E69">
        <w:rPr>
          <w:rFonts w:ascii="Calibri" w:hAnsi="Calibri"/>
          <w:sz w:val="20"/>
          <w:szCs w:val="20"/>
          <w:lang w:val="x-none" w:eastAsia="x-none"/>
        </w:rPr>
        <w:t>,</w:t>
      </w:r>
      <w:r w:rsidRPr="00B60E69">
        <w:rPr>
          <w:rFonts w:ascii="Calibri" w:hAnsi="Calibri"/>
          <w:sz w:val="20"/>
          <w:szCs w:val="20"/>
          <w:lang w:val="x-none" w:eastAsia="x-none"/>
        </w:rPr>
        <w:t xml:space="preserve"> standardowy formularz wraz z załącznikami, na podstawie kt</w:t>
      </w:r>
      <w:r w:rsidR="00B87FF5" w:rsidRPr="00B60E69">
        <w:rPr>
          <w:rFonts w:ascii="Calibri" w:hAnsi="Calibri"/>
          <w:sz w:val="20"/>
          <w:szCs w:val="20"/>
          <w:lang w:val="x-none" w:eastAsia="x-none"/>
        </w:rPr>
        <w:t xml:space="preserve">órego </w:t>
      </w:r>
      <w:r w:rsidR="00A04272" w:rsidRPr="00B60E69">
        <w:rPr>
          <w:rFonts w:ascii="Calibri" w:hAnsi="Calibri"/>
          <w:sz w:val="20"/>
          <w:szCs w:val="20"/>
          <w:lang w:val="x-none" w:eastAsia="x-none"/>
        </w:rPr>
        <w:t xml:space="preserve">oraz na podstawie pisemnej zgody dysponenta części budżetowej (ministra właściwego </w:t>
      </w:r>
      <w:r w:rsidR="00E745A6" w:rsidRPr="00B60E69">
        <w:rPr>
          <w:rFonts w:ascii="Calibri" w:hAnsi="Calibri"/>
          <w:sz w:val="20"/>
          <w:szCs w:val="20"/>
          <w:lang w:val="x-none" w:eastAsia="x-none"/>
        </w:rPr>
        <w:t>d</w:t>
      </w:r>
      <w:r w:rsidR="00EC4770" w:rsidRPr="00B60E69">
        <w:rPr>
          <w:rFonts w:ascii="Calibri" w:hAnsi="Calibri"/>
          <w:sz w:val="20"/>
          <w:szCs w:val="20"/>
          <w:lang w:val="x-none" w:eastAsia="x-none"/>
        </w:rPr>
        <w:t>o spraw</w:t>
      </w:r>
      <w:r w:rsidR="00A04272" w:rsidRPr="00B60E69">
        <w:rPr>
          <w:rFonts w:ascii="Calibri" w:hAnsi="Calibri"/>
          <w:sz w:val="20"/>
          <w:szCs w:val="20"/>
          <w:lang w:val="x-none" w:eastAsia="x-none"/>
        </w:rPr>
        <w:t xml:space="preserve"> rozwoju regionalnego) na dokonanie płatności, </w:t>
      </w:r>
      <w:r w:rsidR="00B87FF5" w:rsidRPr="00B60E69">
        <w:rPr>
          <w:rFonts w:ascii="Calibri" w:hAnsi="Calibri"/>
          <w:sz w:val="20"/>
          <w:szCs w:val="20"/>
          <w:lang w:val="x-none" w:eastAsia="x-none"/>
        </w:rPr>
        <w:t xml:space="preserve">Instytucja Zarządzająca </w:t>
      </w:r>
      <w:r w:rsidRPr="00B60E69">
        <w:rPr>
          <w:rFonts w:ascii="Calibri" w:hAnsi="Calibri"/>
          <w:sz w:val="20"/>
          <w:szCs w:val="20"/>
          <w:lang w:val="x-none" w:eastAsia="x-none"/>
        </w:rPr>
        <w:t xml:space="preserve">występuje </w:t>
      </w:r>
      <w:r w:rsidR="00B87FF5" w:rsidRPr="00B60E69">
        <w:rPr>
          <w:rFonts w:ascii="Calibri" w:hAnsi="Calibri"/>
          <w:sz w:val="20"/>
          <w:szCs w:val="20"/>
          <w:lang w:val="x-none" w:eastAsia="x-none"/>
        </w:rPr>
        <w:t>do BGK</w:t>
      </w:r>
      <w:r w:rsidR="00A04272" w:rsidRPr="00B60E69">
        <w:rPr>
          <w:rFonts w:ascii="Calibri" w:hAnsi="Calibri"/>
          <w:sz w:val="20"/>
          <w:szCs w:val="20"/>
          <w:lang w:val="x-none" w:eastAsia="x-none"/>
        </w:rPr>
        <w:t xml:space="preserve"> </w:t>
      </w:r>
      <w:r w:rsidRPr="00B60E69">
        <w:rPr>
          <w:rFonts w:ascii="Calibri" w:hAnsi="Calibri"/>
          <w:sz w:val="20"/>
          <w:szCs w:val="20"/>
          <w:lang w:val="x-none" w:eastAsia="x-none"/>
        </w:rPr>
        <w:t xml:space="preserve">o </w:t>
      </w:r>
      <w:r w:rsidR="001D49AB" w:rsidRPr="00B60E69">
        <w:rPr>
          <w:rFonts w:ascii="Calibri" w:hAnsi="Calibri"/>
          <w:sz w:val="20"/>
          <w:szCs w:val="20"/>
          <w:lang w:val="x-none" w:eastAsia="x-none"/>
        </w:rPr>
        <w:t xml:space="preserve">przekazanie na rachunek </w:t>
      </w:r>
      <w:r w:rsidR="007A6014">
        <w:rPr>
          <w:rFonts w:ascii="Calibri" w:hAnsi="Calibri"/>
          <w:sz w:val="20"/>
          <w:szCs w:val="20"/>
          <w:lang w:eastAsia="x-none"/>
        </w:rPr>
        <w:t>płatniczy</w:t>
      </w:r>
      <w:r w:rsidR="007A6014" w:rsidRPr="00B60E69">
        <w:rPr>
          <w:rFonts w:ascii="Calibri" w:hAnsi="Calibri"/>
          <w:sz w:val="20"/>
          <w:szCs w:val="20"/>
          <w:lang w:val="x-none" w:eastAsia="x-none"/>
        </w:rPr>
        <w:t xml:space="preserve"> </w:t>
      </w:r>
      <w:r w:rsidR="001D49AB" w:rsidRPr="00B60E69">
        <w:rPr>
          <w:rFonts w:ascii="Calibri" w:hAnsi="Calibri"/>
          <w:sz w:val="20"/>
          <w:szCs w:val="20"/>
          <w:lang w:val="x-none" w:eastAsia="x-none"/>
        </w:rPr>
        <w:t xml:space="preserve">Beneficjenta </w:t>
      </w:r>
      <w:r w:rsidR="00DB4692" w:rsidRPr="00B60E69">
        <w:rPr>
          <w:rFonts w:ascii="Calibri" w:hAnsi="Calibri"/>
          <w:sz w:val="20"/>
          <w:szCs w:val="20"/>
          <w:lang w:val="x-none" w:eastAsia="x-none"/>
        </w:rPr>
        <w:t>płatności pochodzących z Funduszu</w:t>
      </w:r>
      <w:r w:rsidR="00E11BA0" w:rsidRPr="00B60E69">
        <w:rPr>
          <w:rFonts w:ascii="Calibri" w:hAnsi="Calibri"/>
          <w:sz w:val="20"/>
          <w:szCs w:val="20"/>
          <w:lang w:val="x-none" w:eastAsia="x-none"/>
        </w:rPr>
        <w:t xml:space="preserve"> </w:t>
      </w:r>
      <w:r w:rsidR="001D49AB" w:rsidRPr="00B60E69">
        <w:rPr>
          <w:rFonts w:ascii="Calibri" w:hAnsi="Calibri"/>
          <w:sz w:val="20"/>
          <w:szCs w:val="20"/>
          <w:lang w:val="x-none" w:eastAsia="x-none"/>
        </w:rPr>
        <w:t>w formie zaliczki lub refundacji</w:t>
      </w:r>
      <w:r w:rsidRPr="00B60E69">
        <w:rPr>
          <w:rFonts w:ascii="Calibri" w:hAnsi="Calibri"/>
          <w:sz w:val="20"/>
          <w:szCs w:val="20"/>
          <w:lang w:val="x-none" w:eastAsia="x-none"/>
        </w:rPr>
        <w:t xml:space="preserve"> części poniesionych </w:t>
      </w:r>
      <w:r w:rsidR="00385730" w:rsidRPr="00B60E69">
        <w:rPr>
          <w:rFonts w:ascii="Calibri" w:hAnsi="Calibri"/>
          <w:sz w:val="20"/>
          <w:szCs w:val="20"/>
          <w:lang w:val="x-none" w:eastAsia="x-none"/>
        </w:rPr>
        <w:t xml:space="preserve">w ramach Projektu </w:t>
      </w:r>
      <w:r w:rsidRPr="00B60E69">
        <w:rPr>
          <w:rFonts w:ascii="Calibri" w:hAnsi="Calibri"/>
          <w:sz w:val="20"/>
          <w:szCs w:val="20"/>
          <w:lang w:val="x-none" w:eastAsia="x-none"/>
        </w:rPr>
        <w:t xml:space="preserve">wydatków </w:t>
      </w:r>
      <w:r w:rsidR="006B417C" w:rsidRPr="00B60E69">
        <w:rPr>
          <w:rFonts w:ascii="Calibri" w:hAnsi="Calibri"/>
          <w:sz w:val="20"/>
          <w:szCs w:val="20"/>
          <w:lang w:val="x-none" w:eastAsia="x-none"/>
        </w:rPr>
        <w:t>kwalifikowa</w:t>
      </w:r>
      <w:r w:rsidR="004D6D14" w:rsidRPr="00B60E69">
        <w:rPr>
          <w:rFonts w:ascii="Calibri" w:hAnsi="Calibri"/>
          <w:sz w:val="20"/>
          <w:szCs w:val="20"/>
          <w:lang w:val="x-none" w:eastAsia="x-none"/>
        </w:rPr>
        <w:t>l</w:t>
      </w:r>
      <w:r w:rsidR="006B417C" w:rsidRPr="00B60E69">
        <w:rPr>
          <w:rFonts w:ascii="Calibri" w:hAnsi="Calibri"/>
          <w:sz w:val="20"/>
          <w:szCs w:val="20"/>
          <w:lang w:val="x-none" w:eastAsia="x-none"/>
        </w:rPr>
        <w:t>nych.</w:t>
      </w:r>
    </w:p>
    <w:p w14:paraId="24F23BB4" w14:textId="77777777" w:rsidR="00F77B15" w:rsidRPr="00803252" w:rsidRDefault="00F77B15" w:rsidP="00631508">
      <w:pPr>
        <w:spacing w:before="240" w:after="60"/>
        <w:ind w:right="284"/>
        <w:jc w:val="center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b/>
          <w:sz w:val="20"/>
          <w:szCs w:val="20"/>
        </w:rPr>
        <w:t>§ 2</w:t>
      </w:r>
      <w:r w:rsidRPr="00803252">
        <w:rPr>
          <w:rFonts w:ascii="Calibri" w:hAnsi="Calibri"/>
          <w:b/>
          <w:bCs/>
          <w:caps/>
          <w:sz w:val="20"/>
          <w:szCs w:val="20"/>
        </w:rPr>
        <w:t xml:space="preserve"> P</w:t>
      </w:r>
      <w:r w:rsidRPr="00803252">
        <w:rPr>
          <w:rFonts w:ascii="Calibri" w:hAnsi="Calibri"/>
          <w:b/>
          <w:bCs/>
          <w:sz w:val="20"/>
          <w:szCs w:val="20"/>
        </w:rPr>
        <w:t>rzedmiot Umowy</w:t>
      </w:r>
    </w:p>
    <w:p w14:paraId="7BE9327E" w14:textId="480A1FA3" w:rsidR="00D24C93" w:rsidRPr="00D24C93" w:rsidRDefault="00F77B15" w:rsidP="007C285F">
      <w:pPr>
        <w:pStyle w:val="Tekstpodstawowy"/>
        <w:numPr>
          <w:ilvl w:val="0"/>
          <w:numId w:val="35"/>
        </w:numPr>
        <w:tabs>
          <w:tab w:val="left" w:pos="360"/>
        </w:tabs>
        <w:suppressAutoHyphens/>
        <w:autoSpaceDN w:val="0"/>
        <w:spacing w:before="60" w:after="60"/>
        <w:ind w:left="357" w:right="284" w:hanging="357"/>
        <w:textAlignment w:val="baseline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Umowa określa szczegółowe zasady, tryb i warunki, na jakich dokonywane będzie przekazywanie, wykorzystanie </w:t>
      </w:r>
      <w:r w:rsidR="00043C9F">
        <w:rPr>
          <w:rFonts w:ascii="Calibri" w:hAnsi="Calibri"/>
          <w:sz w:val="20"/>
          <w:szCs w:val="20"/>
          <w:lang w:val="pl-PL"/>
        </w:rPr>
        <w:br/>
      </w:r>
      <w:r w:rsidRPr="00803252">
        <w:rPr>
          <w:rFonts w:ascii="Calibri" w:hAnsi="Calibri"/>
          <w:sz w:val="20"/>
          <w:szCs w:val="20"/>
        </w:rPr>
        <w:t>i</w:t>
      </w:r>
      <w:r w:rsidR="002033B5">
        <w:rPr>
          <w:rFonts w:ascii="Calibri" w:hAnsi="Calibri"/>
          <w:sz w:val="20"/>
          <w:szCs w:val="20"/>
          <w:lang w:val="pl-PL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rozliczanie środków dofinansowania części wydatków kwalifikowalnych poniesionych przez Beneficjenta </w:t>
      </w:r>
      <w:r w:rsidR="006B417C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 xml:space="preserve">na realizację Projektu nr </w:t>
      </w:r>
      <w:r w:rsidR="002856A3" w:rsidRPr="007A2D33">
        <w:rPr>
          <w:rFonts w:ascii="Calibri" w:hAnsi="Calibri"/>
          <w:sz w:val="20"/>
          <w:szCs w:val="20"/>
        </w:rPr>
        <w:t>RPDS.</w:t>
      </w:r>
      <w:r w:rsidR="00F7331E">
        <w:rPr>
          <w:rFonts w:ascii="Calibri" w:hAnsi="Calibri"/>
          <w:sz w:val="20"/>
          <w:szCs w:val="20"/>
          <w:lang w:val="pl-PL"/>
        </w:rPr>
        <w:t>.............</w:t>
      </w:r>
      <w:r w:rsidR="002856A3" w:rsidRPr="007A2D33">
        <w:rPr>
          <w:rFonts w:ascii="Calibri" w:hAnsi="Calibri"/>
          <w:sz w:val="20"/>
          <w:szCs w:val="20"/>
        </w:rPr>
        <w:t>.</w:t>
      </w:r>
      <w:r w:rsidR="000231AA">
        <w:rPr>
          <w:rFonts w:ascii="Calibri" w:hAnsi="Calibri"/>
          <w:sz w:val="20"/>
          <w:szCs w:val="20"/>
          <w:lang w:val="pl-PL"/>
        </w:rPr>
        <w:t>.....</w:t>
      </w:r>
      <w:r w:rsidR="002856A3" w:rsidRPr="007A2D33">
        <w:rPr>
          <w:rFonts w:ascii="Calibri" w:hAnsi="Calibri"/>
          <w:sz w:val="20"/>
          <w:szCs w:val="20"/>
        </w:rPr>
        <w:t>./...</w:t>
      </w:r>
      <w:r w:rsidR="00227AF3" w:rsidRPr="007A2D33">
        <w:rPr>
          <w:rFonts w:ascii="Calibri" w:hAnsi="Calibri"/>
          <w:sz w:val="20"/>
          <w:szCs w:val="20"/>
        </w:rPr>
        <w:t>,</w:t>
      </w:r>
      <w:r w:rsidR="00D969F8" w:rsidRPr="007A2D33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określonego szczegółowo we wniosku</w:t>
      </w:r>
      <w:r w:rsidR="00652D98" w:rsidRPr="00803252">
        <w:rPr>
          <w:rFonts w:ascii="Calibri" w:hAnsi="Calibri"/>
          <w:sz w:val="20"/>
          <w:szCs w:val="20"/>
        </w:rPr>
        <w:t xml:space="preserve"> o dofinansowanie, </w:t>
      </w:r>
      <w:r w:rsidR="00D24C93" w:rsidRPr="00D24C93">
        <w:rPr>
          <w:rFonts w:ascii="Calibri" w:hAnsi="Calibri"/>
          <w:sz w:val="20"/>
          <w:szCs w:val="20"/>
        </w:rPr>
        <w:t>zarejestrowanego w Systemie Naborów i Oceny Wniosków pod numerem……, o sumie kontrolnej………, stanowiącego integralną cześć Umowy oraz inne prawa i obowiązki Stron Umowy.</w:t>
      </w:r>
    </w:p>
    <w:p w14:paraId="3C42FE44" w14:textId="483E7D1D" w:rsidR="00F77B15" w:rsidRPr="00803252" w:rsidRDefault="00F77B15" w:rsidP="007C285F">
      <w:pPr>
        <w:pStyle w:val="Tekstpodstawowy"/>
        <w:numPr>
          <w:ilvl w:val="0"/>
          <w:numId w:val="35"/>
        </w:numPr>
        <w:tabs>
          <w:tab w:val="left" w:pos="360"/>
        </w:tabs>
        <w:suppressAutoHyphens/>
        <w:autoSpaceDN w:val="0"/>
        <w:spacing w:before="60" w:after="60"/>
        <w:ind w:left="357" w:right="284" w:hanging="357"/>
        <w:textAlignment w:val="baseline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Instytucja Zarządzająca przyznaje Beneficjentowi </w:t>
      </w:r>
      <w:r w:rsidR="005F180E" w:rsidRPr="00803252">
        <w:rPr>
          <w:rFonts w:ascii="Calibri" w:hAnsi="Calibri"/>
          <w:sz w:val="20"/>
          <w:szCs w:val="20"/>
          <w:lang w:val="pl-PL"/>
        </w:rPr>
        <w:t xml:space="preserve">dofinansowanie </w:t>
      </w:r>
      <w:r w:rsidRPr="00803252">
        <w:rPr>
          <w:rFonts w:ascii="Calibri" w:hAnsi="Calibri"/>
          <w:sz w:val="20"/>
          <w:szCs w:val="20"/>
        </w:rPr>
        <w:t>na realizację Projektu</w:t>
      </w:r>
      <w:r w:rsidR="005F180E" w:rsidRPr="00803252">
        <w:rPr>
          <w:rFonts w:ascii="Calibri" w:hAnsi="Calibri"/>
          <w:sz w:val="20"/>
          <w:szCs w:val="20"/>
          <w:lang w:val="pl-PL"/>
        </w:rPr>
        <w:t xml:space="preserve"> na </w:t>
      </w:r>
      <w:r w:rsidR="005F180E" w:rsidRPr="00803252">
        <w:rPr>
          <w:rFonts w:ascii="Calibri" w:hAnsi="Calibri"/>
          <w:sz w:val="20"/>
          <w:szCs w:val="20"/>
        </w:rPr>
        <w:t>warunkach</w:t>
      </w:r>
      <w:r w:rsidR="005F180E" w:rsidRPr="00803252">
        <w:rPr>
          <w:rFonts w:ascii="Calibri" w:hAnsi="Calibri"/>
          <w:sz w:val="20"/>
          <w:szCs w:val="20"/>
          <w:lang w:val="pl-PL"/>
        </w:rPr>
        <w:t xml:space="preserve"> </w:t>
      </w:r>
      <w:r w:rsidR="005F180E" w:rsidRPr="00803252">
        <w:rPr>
          <w:rFonts w:ascii="Calibri" w:hAnsi="Calibri"/>
          <w:sz w:val="20"/>
          <w:szCs w:val="20"/>
        </w:rPr>
        <w:t xml:space="preserve">określonych w </w:t>
      </w:r>
      <w:r w:rsidR="005F180E" w:rsidRPr="00803252">
        <w:rPr>
          <w:rFonts w:ascii="Calibri" w:hAnsi="Calibri"/>
          <w:sz w:val="20"/>
          <w:szCs w:val="20"/>
          <w:lang w:val="pl-PL"/>
        </w:rPr>
        <w:t xml:space="preserve">niniejszej </w:t>
      </w:r>
      <w:r w:rsidR="005F180E" w:rsidRPr="00803252">
        <w:rPr>
          <w:rFonts w:ascii="Calibri" w:hAnsi="Calibri"/>
          <w:sz w:val="20"/>
          <w:szCs w:val="20"/>
        </w:rPr>
        <w:t>Umowie</w:t>
      </w:r>
      <w:r w:rsidR="005F180E" w:rsidRPr="00803252">
        <w:rPr>
          <w:rFonts w:ascii="Calibri" w:hAnsi="Calibri"/>
          <w:sz w:val="20"/>
          <w:szCs w:val="20"/>
          <w:lang w:val="pl-PL"/>
        </w:rPr>
        <w:t xml:space="preserve">. </w:t>
      </w:r>
    </w:p>
    <w:p w14:paraId="71213F28" w14:textId="77777777" w:rsidR="005F180E" w:rsidRPr="00803252" w:rsidRDefault="005F180E" w:rsidP="007C285F">
      <w:pPr>
        <w:pStyle w:val="Tekstpodstawowy"/>
        <w:numPr>
          <w:ilvl w:val="0"/>
          <w:numId w:val="35"/>
        </w:numPr>
        <w:tabs>
          <w:tab w:val="left" w:pos="360"/>
        </w:tabs>
        <w:suppressAutoHyphens/>
        <w:autoSpaceDN w:val="0"/>
        <w:spacing w:before="60" w:after="60"/>
        <w:ind w:left="357" w:right="284" w:hanging="357"/>
        <w:textAlignment w:val="baseline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  <w:lang w:val="pl-PL"/>
        </w:rPr>
        <w:t xml:space="preserve">Dofinansowanie jest przeznaczone na pokrycie wydatków kwalifikowalnych ponoszonych przez Beneficjenta </w:t>
      </w:r>
      <w:r w:rsidR="00051014">
        <w:rPr>
          <w:rFonts w:ascii="Calibri" w:hAnsi="Calibri"/>
          <w:sz w:val="20"/>
          <w:szCs w:val="20"/>
          <w:lang w:val="pl-PL"/>
        </w:rPr>
        <w:br/>
      </w:r>
      <w:r w:rsidRPr="00803252">
        <w:rPr>
          <w:rFonts w:ascii="Calibri" w:hAnsi="Calibri"/>
          <w:sz w:val="20"/>
          <w:szCs w:val="20"/>
          <w:lang w:val="pl-PL"/>
        </w:rPr>
        <w:t>i Partnera</w:t>
      </w:r>
      <w:r w:rsidR="00C1661F" w:rsidRPr="006B417C">
        <w:rPr>
          <w:rStyle w:val="Odwoanieprzypisudolnego"/>
          <w:rFonts w:ascii="Calibri" w:hAnsi="Calibri"/>
          <w:sz w:val="20"/>
          <w:szCs w:val="20"/>
        </w:rPr>
        <w:footnoteReference w:id="20"/>
      </w:r>
      <w:r w:rsidRPr="006B417C">
        <w:rPr>
          <w:rFonts w:ascii="Calibri" w:hAnsi="Calibri"/>
          <w:sz w:val="20"/>
          <w:szCs w:val="20"/>
          <w:lang w:val="pl-PL"/>
        </w:rPr>
        <w:t xml:space="preserve"> </w:t>
      </w:r>
      <w:r w:rsidRPr="00803252">
        <w:rPr>
          <w:rFonts w:ascii="Calibri" w:hAnsi="Calibri"/>
          <w:sz w:val="20"/>
          <w:szCs w:val="20"/>
          <w:lang w:val="pl-PL"/>
        </w:rPr>
        <w:t xml:space="preserve">w związku z realizacją Projektu. </w:t>
      </w:r>
      <w:r w:rsidR="009D779F" w:rsidRPr="00803252">
        <w:rPr>
          <w:rFonts w:ascii="Calibri" w:hAnsi="Calibri"/>
          <w:sz w:val="20"/>
          <w:szCs w:val="20"/>
          <w:lang w:val="pl-PL"/>
        </w:rPr>
        <w:t>Łączna wartość wydatków kwalifikowalnych wynosi ………………………</w:t>
      </w:r>
      <w:r w:rsidR="009D779F" w:rsidRPr="00803252">
        <w:rPr>
          <w:rFonts w:ascii="Calibri" w:hAnsi="Calibri"/>
          <w:b/>
          <w:sz w:val="20"/>
          <w:szCs w:val="20"/>
          <w:lang w:val="pl-PL"/>
        </w:rPr>
        <w:t xml:space="preserve"> PLN </w:t>
      </w:r>
      <w:r w:rsidR="009D779F" w:rsidRPr="00803252">
        <w:rPr>
          <w:rFonts w:ascii="Calibri" w:hAnsi="Calibri"/>
          <w:sz w:val="20"/>
          <w:szCs w:val="20"/>
          <w:lang w:val="pl-PL"/>
        </w:rPr>
        <w:t>(słownie:</w:t>
      </w:r>
      <w:r w:rsidR="00F6576C" w:rsidRPr="00803252">
        <w:rPr>
          <w:rFonts w:ascii="Calibri" w:hAnsi="Calibri"/>
          <w:sz w:val="20"/>
          <w:szCs w:val="20"/>
          <w:lang w:val="pl-PL"/>
        </w:rPr>
        <w:t xml:space="preserve"> </w:t>
      </w:r>
      <w:r w:rsidR="009D779F" w:rsidRPr="00803252">
        <w:rPr>
          <w:rFonts w:ascii="Calibri" w:hAnsi="Calibri"/>
          <w:sz w:val="20"/>
          <w:szCs w:val="20"/>
          <w:lang w:val="pl-PL"/>
        </w:rPr>
        <w:t>……</w:t>
      </w:r>
      <w:r w:rsidR="00F6576C" w:rsidRPr="00803252">
        <w:rPr>
          <w:rFonts w:ascii="Calibri" w:hAnsi="Calibri"/>
          <w:sz w:val="20"/>
          <w:szCs w:val="20"/>
          <w:lang w:val="pl-PL"/>
        </w:rPr>
        <w:t>…………………………………..</w:t>
      </w:r>
      <w:r w:rsidR="00FA0744">
        <w:rPr>
          <w:rFonts w:ascii="Calibri" w:hAnsi="Calibri"/>
          <w:sz w:val="20"/>
          <w:szCs w:val="20"/>
          <w:lang w:val="pl-PL"/>
        </w:rPr>
        <w:t>).</w:t>
      </w:r>
    </w:p>
    <w:p w14:paraId="2380D42C" w14:textId="77777777" w:rsidR="0092312A" w:rsidRPr="00803252" w:rsidRDefault="0092312A" w:rsidP="007C285F">
      <w:pPr>
        <w:pStyle w:val="Tekstpodstawowy"/>
        <w:numPr>
          <w:ilvl w:val="0"/>
          <w:numId w:val="35"/>
        </w:numPr>
        <w:tabs>
          <w:tab w:val="left" w:pos="360"/>
        </w:tabs>
        <w:suppressAutoHyphens/>
        <w:autoSpaceDN w:val="0"/>
        <w:spacing w:before="60" w:after="60"/>
        <w:ind w:left="357" w:right="284" w:hanging="357"/>
        <w:textAlignment w:val="baseline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  <w:lang w:val="pl-PL"/>
        </w:rPr>
        <w:t>Instytucja Zarządzająca przyznaje Beneficjentowi na realizację Projektu dofinansowanie</w:t>
      </w:r>
      <w:r w:rsidR="007775B8">
        <w:rPr>
          <w:rStyle w:val="Odwoanieprzypisudolnego"/>
          <w:rFonts w:ascii="Calibri" w:hAnsi="Calibri"/>
          <w:b/>
          <w:sz w:val="20"/>
          <w:szCs w:val="20"/>
          <w:lang w:val="pl-PL"/>
        </w:rPr>
        <w:footnoteReference w:id="21"/>
      </w:r>
      <w:r w:rsidRPr="00803252">
        <w:rPr>
          <w:rFonts w:ascii="Calibri" w:hAnsi="Calibri"/>
          <w:sz w:val="20"/>
          <w:szCs w:val="20"/>
          <w:lang w:val="pl-PL"/>
        </w:rPr>
        <w:t xml:space="preserve"> w kwocie nieprzekraczającej </w:t>
      </w:r>
      <w:r w:rsidRPr="00803252">
        <w:rPr>
          <w:rFonts w:ascii="Calibri" w:hAnsi="Calibri"/>
          <w:b/>
          <w:sz w:val="20"/>
          <w:szCs w:val="20"/>
          <w:lang w:val="pl-PL"/>
        </w:rPr>
        <w:t>………………………… PLN (słownie: ……………………………………)</w:t>
      </w:r>
      <w:r w:rsidR="007D385F" w:rsidRPr="00803252">
        <w:rPr>
          <w:rFonts w:ascii="Calibri" w:hAnsi="Calibri"/>
          <w:b/>
          <w:sz w:val="20"/>
          <w:szCs w:val="20"/>
          <w:lang w:val="pl-PL"/>
        </w:rPr>
        <w:t xml:space="preserve">, </w:t>
      </w:r>
      <w:r w:rsidRPr="00803252">
        <w:rPr>
          <w:rFonts w:ascii="Calibri" w:hAnsi="Calibri"/>
          <w:sz w:val="20"/>
          <w:szCs w:val="20"/>
          <w:lang w:val="pl-PL"/>
        </w:rPr>
        <w:t xml:space="preserve">stanowiącej </w:t>
      </w:r>
      <w:r w:rsidR="007D385F" w:rsidRPr="00803252">
        <w:rPr>
          <w:rFonts w:ascii="Calibri" w:hAnsi="Calibri"/>
          <w:b/>
          <w:sz w:val="20"/>
          <w:szCs w:val="20"/>
          <w:lang w:val="pl-PL"/>
        </w:rPr>
        <w:t>……. % wydatków kwalifikowalnych,</w:t>
      </w:r>
      <w:r w:rsidR="00FA0744">
        <w:rPr>
          <w:rFonts w:ascii="Calibri" w:hAnsi="Calibri"/>
          <w:sz w:val="20"/>
          <w:szCs w:val="20"/>
          <w:lang w:val="pl-PL"/>
        </w:rPr>
        <w:t xml:space="preserve"> w tym:</w:t>
      </w:r>
    </w:p>
    <w:p w14:paraId="20587287" w14:textId="4FE71187" w:rsidR="00597829" w:rsidRPr="00803252" w:rsidRDefault="006B417C" w:rsidP="007C285F">
      <w:pPr>
        <w:pStyle w:val="Tekstpodstawowy"/>
        <w:numPr>
          <w:ilvl w:val="0"/>
          <w:numId w:val="36"/>
        </w:numPr>
        <w:suppressAutoHyphens/>
        <w:autoSpaceDN w:val="0"/>
        <w:spacing w:before="60" w:after="60"/>
        <w:ind w:left="714" w:right="284" w:hanging="357"/>
        <w:textAlignment w:val="baseline"/>
        <w:rPr>
          <w:rFonts w:ascii="Calibri" w:hAnsi="Calibri"/>
          <w:sz w:val="20"/>
          <w:szCs w:val="20"/>
          <w:u w:val="single"/>
        </w:rPr>
      </w:pPr>
      <w:r w:rsidRPr="00803252">
        <w:rPr>
          <w:rFonts w:ascii="Calibri" w:hAnsi="Calibri"/>
          <w:sz w:val="20"/>
          <w:szCs w:val="20"/>
          <w:u w:val="single"/>
        </w:rPr>
        <w:t>płatno</w:t>
      </w:r>
      <w:r w:rsidRPr="00803252">
        <w:rPr>
          <w:rFonts w:ascii="Calibri" w:hAnsi="Calibri"/>
          <w:sz w:val="20"/>
          <w:szCs w:val="20"/>
          <w:u w:val="single"/>
          <w:lang w:val="pl-PL"/>
        </w:rPr>
        <w:t>ść</w:t>
      </w:r>
      <w:r w:rsidR="00597829" w:rsidRPr="00803252">
        <w:rPr>
          <w:rFonts w:ascii="Calibri" w:hAnsi="Calibri"/>
          <w:sz w:val="20"/>
          <w:szCs w:val="20"/>
          <w:u w:val="single"/>
          <w:lang w:val="pl-PL"/>
        </w:rPr>
        <w:t xml:space="preserve"> ze środków </w:t>
      </w:r>
      <w:r w:rsidR="007D6655" w:rsidRPr="00803252">
        <w:rPr>
          <w:rFonts w:ascii="Calibri" w:hAnsi="Calibri"/>
          <w:sz w:val="20"/>
          <w:szCs w:val="20"/>
          <w:u w:val="single"/>
          <w:lang w:val="pl-PL"/>
        </w:rPr>
        <w:t>Funduszu</w:t>
      </w:r>
      <w:r w:rsidR="00597829" w:rsidRPr="00803252">
        <w:rPr>
          <w:rFonts w:ascii="Calibri" w:hAnsi="Calibri"/>
          <w:sz w:val="20"/>
          <w:szCs w:val="20"/>
          <w:u w:val="single"/>
        </w:rPr>
        <w:t xml:space="preserve">, </w:t>
      </w:r>
      <w:r w:rsidR="005C418B">
        <w:rPr>
          <w:rFonts w:ascii="Calibri" w:hAnsi="Calibri"/>
          <w:sz w:val="20"/>
          <w:szCs w:val="20"/>
          <w:u w:val="single"/>
          <w:lang w:val="pl-PL"/>
        </w:rPr>
        <w:t>w tym REACT-EU</w:t>
      </w:r>
      <w:r w:rsidR="00726D63">
        <w:rPr>
          <w:rStyle w:val="Odwoanieprzypisudolnego"/>
          <w:rFonts w:ascii="Calibri" w:hAnsi="Calibri"/>
          <w:sz w:val="20"/>
          <w:szCs w:val="20"/>
          <w:u w:val="single"/>
          <w:lang w:val="pl-PL"/>
        </w:rPr>
        <w:footnoteReference w:id="22"/>
      </w:r>
      <w:r w:rsidR="005C418B">
        <w:rPr>
          <w:rFonts w:ascii="Calibri" w:hAnsi="Calibri"/>
          <w:sz w:val="20"/>
          <w:szCs w:val="20"/>
          <w:u w:val="single"/>
          <w:lang w:val="pl-PL"/>
        </w:rPr>
        <w:t xml:space="preserve">, </w:t>
      </w:r>
      <w:r w:rsidR="00597829" w:rsidRPr="00803252">
        <w:rPr>
          <w:rFonts w:ascii="Calibri" w:hAnsi="Calibri"/>
          <w:sz w:val="20"/>
          <w:szCs w:val="20"/>
          <w:u w:val="single"/>
        </w:rPr>
        <w:t xml:space="preserve">w kwocie nieprzekraczającej </w:t>
      </w:r>
      <w:r w:rsidR="00720FE3" w:rsidRPr="00803252">
        <w:rPr>
          <w:rFonts w:ascii="Calibri" w:hAnsi="Calibri"/>
          <w:sz w:val="20"/>
          <w:szCs w:val="20"/>
          <w:u w:val="single"/>
        </w:rPr>
        <w:t>.................</w:t>
      </w:r>
      <w:r w:rsidR="00720FE3" w:rsidRPr="00803252">
        <w:rPr>
          <w:rFonts w:ascii="Calibri" w:hAnsi="Calibri"/>
          <w:sz w:val="20"/>
          <w:szCs w:val="20"/>
          <w:u w:val="single"/>
          <w:lang w:val="pl-PL"/>
        </w:rPr>
        <w:t>.</w:t>
      </w:r>
      <w:r w:rsidR="00597829" w:rsidRPr="00803252">
        <w:rPr>
          <w:rFonts w:ascii="Calibri" w:hAnsi="Calibri"/>
          <w:sz w:val="20"/>
          <w:szCs w:val="20"/>
          <w:u w:val="single"/>
        </w:rPr>
        <w:t xml:space="preserve">... PLN (słownie: </w:t>
      </w:r>
      <w:r w:rsidR="00597829" w:rsidRPr="00803252">
        <w:rPr>
          <w:rFonts w:ascii="Calibri" w:hAnsi="Calibri"/>
          <w:i/>
          <w:sz w:val="20"/>
          <w:szCs w:val="20"/>
          <w:u w:val="single"/>
        </w:rPr>
        <w:t>.................................</w:t>
      </w:r>
      <w:r w:rsidR="00597829" w:rsidRPr="00803252">
        <w:rPr>
          <w:rFonts w:ascii="Calibri" w:hAnsi="Calibri"/>
          <w:sz w:val="20"/>
          <w:szCs w:val="20"/>
          <w:u w:val="single"/>
        </w:rPr>
        <w:t>)</w:t>
      </w:r>
      <w:r w:rsidR="005C70F9">
        <w:rPr>
          <w:rFonts w:ascii="Calibri" w:hAnsi="Calibri"/>
          <w:sz w:val="20"/>
          <w:szCs w:val="20"/>
          <w:u w:val="single"/>
          <w:lang w:val="pl-PL"/>
        </w:rPr>
        <w:br/>
      </w:r>
      <w:r w:rsidR="00597829" w:rsidRPr="00803252">
        <w:rPr>
          <w:rFonts w:ascii="Calibri" w:hAnsi="Calibri"/>
          <w:sz w:val="20"/>
          <w:szCs w:val="20"/>
          <w:u w:val="single"/>
        </w:rPr>
        <w:t>i stanowiące</w:t>
      </w:r>
      <w:r w:rsidR="00597829" w:rsidRPr="00803252">
        <w:rPr>
          <w:rFonts w:ascii="Calibri" w:hAnsi="Calibri"/>
          <w:sz w:val="20"/>
          <w:szCs w:val="20"/>
          <w:u w:val="single"/>
          <w:lang w:val="pl-PL"/>
        </w:rPr>
        <w:t>j</w:t>
      </w:r>
      <w:r w:rsidR="00597829" w:rsidRPr="00803252">
        <w:rPr>
          <w:rFonts w:ascii="Calibri" w:hAnsi="Calibri"/>
          <w:sz w:val="20"/>
          <w:szCs w:val="20"/>
          <w:u w:val="single"/>
        </w:rPr>
        <w:t>......</w:t>
      </w:r>
      <w:r w:rsidR="007A11EA" w:rsidRPr="00803252">
        <w:rPr>
          <w:rFonts w:ascii="Calibri" w:hAnsi="Calibri"/>
          <w:sz w:val="20"/>
          <w:szCs w:val="20"/>
          <w:u w:val="single"/>
          <w:lang w:val="pl-PL"/>
        </w:rPr>
        <w:t xml:space="preserve"> </w:t>
      </w:r>
      <w:r w:rsidR="00597829" w:rsidRPr="00803252">
        <w:rPr>
          <w:rFonts w:ascii="Calibri" w:hAnsi="Calibri"/>
          <w:sz w:val="20"/>
          <w:szCs w:val="20"/>
          <w:u w:val="single"/>
        </w:rPr>
        <w:t>%</w:t>
      </w:r>
      <w:r w:rsidR="007A11EA" w:rsidRPr="00803252">
        <w:rPr>
          <w:rFonts w:ascii="Calibri" w:hAnsi="Calibri"/>
          <w:sz w:val="20"/>
          <w:szCs w:val="20"/>
          <w:u w:val="single"/>
        </w:rPr>
        <w:t xml:space="preserve"> kwoty</w:t>
      </w:r>
      <w:r w:rsidR="00597829" w:rsidRPr="00803252">
        <w:rPr>
          <w:rFonts w:ascii="Calibri" w:hAnsi="Calibri"/>
          <w:sz w:val="20"/>
          <w:szCs w:val="20"/>
          <w:u w:val="single"/>
        </w:rPr>
        <w:t xml:space="preserve"> wydatków kwalifikowalnych</w:t>
      </w:r>
      <w:r w:rsidR="00A8430A" w:rsidRPr="00803252">
        <w:rPr>
          <w:rFonts w:ascii="Calibri" w:hAnsi="Calibri"/>
          <w:sz w:val="20"/>
          <w:szCs w:val="20"/>
          <w:u w:val="single"/>
          <w:lang w:val="pl-PL"/>
        </w:rPr>
        <w:t>. Powyższa kwota obejmuje</w:t>
      </w:r>
      <w:r w:rsidR="00A5311C" w:rsidRPr="00803252">
        <w:rPr>
          <w:rFonts w:ascii="Calibri" w:hAnsi="Calibri"/>
          <w:sz w:val="20"/>
          <w:szCs w:val="20"/>
          <w:u w:val="single"/>
          <w:lang w:val="pl-PL"/>
        </w:rPr>
        <w:t>:</w:t>
      </w:r>
      <w:r w:rsidR="007A11EA" w:rsidRPr="00803252">
        <w:rPr>
          <w:rFonts w:ascii="Calibri" w:hAnsi="Calibri"/>
          <w:sz w:val="20"/>
          <w:szCs w:val="20"/>
          <w:u w:val="single"/>
          <w:lang w:val="pl-PL"/>
        </w:rPr>
        <w:t xml:space="preserve"> </w:t>
      </w:r>
    </w:p>
    <w:p w14:paraId="7C2E7703" w14:textId="77777777" w:rsidR="00F77B15" w:rsidRPr="00803252" w:rsidRDefault="00586755" w:rsidP="007C285F">
      <w:pPr>
        <w:pStyle w:val="Tekstpodstawowy"/>
        <w:numPr>
          <w:ilvl w:val="1"/>
          <w:numId w:val="25"/>
        </w:numPr>
        <w:suppressAutoHyphens/>
        <w:autoSpaceDN w:val="0"/>
        <w:spacing w:before="60" w:after="60"/>
        <w:ind w:left="1071" w:right="284" w:hanging="357"/>
        <w:textAlignment w:val="baseline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  <w:u w:val="single"/>
          <w:lang w:val="pl-PL"/>
        </w:rPr>
        <w:t>pomoc publiczną</w:t>
      </w:r>
      <w:r w:rsidRPr="00803252">
        <w:rPr>
          <w:rFonts w:ascii="Calibri" w:hAnsi="Calibri"/>
          <w:sz w:val="20"/>
          <w:szCs w:val="20"/>
          <w:lang w:val="pl-PL"/>
        </w:rPr>
        <w:t xml:space="preserve"> w kwocie nieprzekraczającej ………………………</w:t>
      </w:r>
      <w:r w:rsidR="00F77B15" w:rsidRPr="00803252">
        <w:rPr>
          <w:rFonts w:ascii="Calibri" w:hAnsi="Calibri"/>
          <w:b/>
          <w:sz w:val="20"/>
          <w:szCs w:val="20"/>
        </w:rPr>
        <w:t xml:space="preserve"> PLN</w:t>
      </w:r>
      <w:r w:rsidR="00F77B15" w:rsidRPr="00803252">
        <w:rPr>
          <w:rFonts w:ascii="Calibri" w:hAnsi="Calibri"/>
          <w:sz w:val="20"/>
          <w:szCs w:val="20"/>
        </w:rPr>
        <w:t xml:space="preserve"> (słownie: .................................)</w:t>
      </w:r>
      <w:r w:rsidRPr="00803252">
        <w:rPr>
          <w:rFonts w:ascii="Calibri" w:hAnsi="Calibri"/>
          <w:sz w:val="20"/>
          <w:szCs w:val="20"/>
          <w:lang w:val="pl-PL"/>
        </w:rPr>
        <w:t>, stanowiącą …</w:t>
      </w:r>
      <w:r w:rsidR="00924342" w:rsidRPr="00803252">
        <w:rPr>
          <w:rFonts w:ascii="Calibri" w:hAnsi="Calibri"/>
          <w:sz w:val="20"/>
          <w:szCs w:val="20"/>
          <w:lang w:val="pl-PL"/>
        </w:rPr>
        <w:t>..</w:t>
      </w:r>
      <w:r w:rsidRPr="00803252">
        <w:rPr>
          <w:rFonts w:ascii="Calibri" w:hAnsi="Calibri"/>
          <w:sz w:val="20"/>
          <w:szCs w:val="20"/>
          <w:lang w:val="pl-PL"/>
        </w:rPr>
        <w:t>…% wydatków kwalifikowalnych objętych pomocą publiczną</w:t>
      </w:r>
      <w:r w:rsidR="00E4350C" w:rsidRPr="00803252">
        <w:rPr>
          <w:rFonts w:ascii="Calibri" w:hAnsi="Calibri"/>
          <w:sz w:val="20"/>
          <w:szCs w:val="20"/>
          <w:lang w:val="pl-PL"/>
        </w:rPr>
        <w:t>,</w:t>
      </w:r>
      <w:r w:rsidRPr="00803252">
        <w:rPr>
          <w:rFonts w:ascii="Calibri" w:hAnsi="Calibri"/>
          <w:sz w:val="20"/>
          <w:szCs w:val="20"/>
          <w:lang w:val="pl-PL"/>
        </w:rPr>
        <w:t xml:space="preserve"> w tym:</w:t>
      </w:r>
    </w:p>
    <w:p w14:paraId="1D98A35B" w14:textId="77777777" w:rsidR="00586755" w:rsidRPr="00803252" w:rsidRDefault="00924342" w:rsidP="007C285F">
      <w:pPr>
        <w:pStyle w:val="Tekstpodstawowy"/>
        <w:suppressAutoHyphens/>
        <w:autoSpaceDN w:val="0"/>
        <w:spacing w:before="60" w:after="60"/>
        <w:ind w:left="1071" w:right="284"/>
        <w:textAlignment w:val="baseline"/>
        <w:rPr>
          <w:rFonts w:ascii="Calibri" w:hAnsi="Calibri"/>
          <w:sz w:val="20"/>
          <w:szCs w:val="20"/>
          <w:lang w:val="pl-PL"/>
        </w:rPr>
      </w:pPr>
      <w:r w:rsidRPr="00803252">
        <w:rPr>
          <w:rFonts w:ascii="Calibri" w:hAnsi="Calibri"/>
          <w:sz w:val="20"/>
          <w:szCs w:val="20"/>
          <w:lang w:val="pl-PL"/>
        </w:rPr>
        <w:t xml:space="preserve">- pomoc udzieloną Beneficjentowi (jako </w:t>
      </w:r>
      <w:r w:rsidR="00E034F3" w:rsidRPr="00803252">
        <w:rPr>
          <w:rFonts w:ascii="Calibri" w:hAnsi="Calibri"/>
          <w:sz w:val="20"/>
          <w:szCs w:val="20"/>
          <w:lang w:val="pl-PL"/>
        </w:rPr>
        <w:t>P</w:t>
      </w:r>
      <w:r w:rsidRPr="00803252">
        <w:rPr>
          <w:rFonts w:ascii="Calibri" w:hAnsi="Calibri"/>
          <w:sz w:val="20"/>
          <w:szCs w:val="20"/>
          <w:lang w:val="pl-PL"/>
        </w:rPr>
        <w:t>artnerowi wiodącemu</w:t>
      </w:r>
      <w:r w:rsidR="00E034F3" w:rsidRPr="006B417C">
        <w:rPr>
          <w:rStyle w:val="Odwoanieprzypisudolnego"/>
          <w:rFonts w:ascii="Calibri" w:hAnsi="Calibri"/>
          <w:sz w:val="20"/>
          <w:szCs w:val="20"/>
        </w:rPr>
        <w:footnoteReference w:id="23"/>
      </w:r>
      <w:r w:rsidRPr="00803252">
        <w:rPr>
          <w:rFonts w:ascii="Calibri" w:hAnsi="Calibri"/>
          <w:sz w:val="20"/>
          <w:szCs w:val="20"/>
          <w:lang w:val="pl-PL"/>
        </w:rPr>
        <w:t>) w kwocie nieprzekraczającej …………</w:t>
      </w:r>
      <w:r w:rsidRPr="00803252">
        <w:rPr>
          <w:rFonts w:ascii="Calibri" w:hAnsi="Calibri"/>
          <w:b/>
          <w:sz w:val="20"/>
          <w:szCs w:val="20"/>
        </w:rPr>
        <w:t xml:space="preserve"> PLN</w:t>
      </w:r>
      <w:r w:rsidRPr="00803252">
        <w:rPr>
          <w:rFonts w:ascii="Calibri" w:hAnsi="Calibri"/>
          <w:sz w:val="20"/>
          <w:szCs w:val="20"/>
        </w:rPr>
        <w:t xml:space="preserve"> (słownie: .................................)</w:t>
      </w:r>
      <w:r w:rsidR="00906B08" w:rsidRPr="006B417C">
        <w:rPr>
          <w:rStyle w:val="Odwoanieprzypisudolnego"/>
          <w:rFonts w:ascii="Calibri" w:hAnsi="Calibri"/>
          <w:sz w:val="20"/>
          <w:szCs w:val="20"/>
        </w:rPr>
        <w:footnoteReference w:id="24"/>
      </w:r>
      <w:r w:rsidRPr="00803252">
        <w:rPr>
          <w:rFonts w:ascii="Calibri" w:hAnsi="Calibri"/>
          <w:sz w:val="20"/>
          <w:szCs w:val="20"/>
          <w:lang w:val="pl-PL"/>
        </w:rPr>
        <w:t>,</w:t>
      </w:r>
    </w:p>
    <w:p w14:paraId="03BF97E1" w14:textId="77777777" w:rsidR="00924342" w:rsidRPr="00803252" w:rsidRDefault="00924342" w:rsidP="007C285F">
      <w:pPr>
        <w:pStyle w:val="Tekstpodstawowy"/>
        <w:suppressAutoHyphens/>
        <w:autoSpaceDN w:val="0"/>
        <w:spacing w:before="60" w:after="60"/>
        <w:ind w:left="1071" w:right="284"/>
        <w:textAlignment w:val="baseline"/>
        <w:rPr>
          <w:rFonts w:ascii="Calibri" w:hAnsi="Calibri"/>
          <w:sz w:val="20"/>
          <w:szCs w:val="20"/>
          <w:lang w:val="pl-PL"/>
        </w:rPr>
      </w:pPr>
      <w:r w:rsidRPr="00803252">
        <w:rPr>
          <w:rFonts w:ascii="Calibri" w:hAnsi="Calibri"/>
          <w:sz w:val="20"/>
          <w:szCs w:val="20"/>
          <w:lang w:val="pl-PL"/>
        </w:rPr>
        <w:t>- pomoc udzieloną Partnerowi</w:t>
      </w:r>
      <w:r w:rsidR="0022522F" w:rsidRPr="00803252">
        <w:rPr>
          <w:rFonts w:ascii="Calibri" w:hAnsi="Calibri"/>
          <w:sz w:val="20"/>
          <w:szCs w:val="20"/>
          <w:lang w:val="pl-PL"/>
        </w:rPr>
        <w:t xml:space="preserve"> - ……………………..</w:t>
      </w:r>
      <w:r w:rsidRPr="00803252">
        <w:rPr>
          <w:rFonts w:ascii="Calibri" w:hAnsi="Calibri"/>
          <w:sz w:val="20"/>
          <w:szCs w:val="20"/>
          <w:lang w:val="pl-PL"/>
        </w:rPr>
        <w:t xml:space="preserve"> w kwocie nieprzekraczającej …………</w:t>
      </w:r>
      <w:r w:rsidRPr="00803252">
        <w:rPr>
          <w:rFonts w:ascii="Calibri" w:hAnsi="Calibri"/>
          <w:b/>
          <w:sz w:val="20"/>
          <w:szCs w:val="20"/>
        </w:rPr>
        <w:t xml:space="preserve"> PLN</w:t>
      </w:r>
      <w:r w:rsidRPr="00803252">
        <w:rPr>
          <w:rFonts w:ascii="Calibri" w:hAnsi="Calibri"/>
          <w:sz w:val="20"/>
          <w:szCs w:val="20"/>
        </w:rPr>
        <w:t xml:space="preserve"> (słownie: .................................)</w:t>
      </w:r>
      <w:r w:rsidR="0022522F" w:rsidRPr="00D53F96">
        <w:rPr>
          <w:rStyle w:val="Odwoanieprzypisudolnego"/>
          <w:rFonts w:ascii="Calibri" w:hAnsi="Calibri"/>
          <w:sz w:val="20"/>
          <w:szCs w:val="20"/>
        </w:rPr>
        <w:footnoteReference w:id="25"/>
      </w:r>
      <w:r w:rsidR="00F471C0" w:rsidRPr="00D53F96">
        <w:rPr>
          <w:rFonts w:ascii="Calibri" w:hAnsi="Calibri"/>
          <w:sz w:val="20"/>
          <w:szCs w:val="20"/>
          <w:lang w:val="pl-PL"/>
        </w:rPr>
        <w:t>;</w:t>
      </w:r>
    </w:p>
    <w:p w14:paraId="68324098" w14:textId="77777777" w:rsidR="00F77B15" w:rsidRPr="00803252" w:rsidRDefault="00934308" w:rsidP="007C285F">
      <w:pPr>
        <w:pStyle w:val="Tekstpodstawowy"/>
        <w:numPr>
          <w:ilvl w:val="1"/>
          <w:numId w:val="25"/>
        </w:numPr>
        <w:suppressAutoHyphens/>
        <w:autoSpaceDN w:val="0"/>
        <w:spacing w:before="60" w:after="60"/>
        <w:ind w:left="1071" w:right="284" w:hanging="357"/>
        <w:textAlignment w:val="baseline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  <w:u w:val="single"/>
          <w:lang w:val="pl-PL"/>
        </w:rPr>
        <w:t>p</w:t>
      </w:r>
      <w:r w:rsidR="009B5D19" w:rsidRPr="00803252">
        <w:rPr>
          <w:rFonts w:ascii="Calibri" w:hAnsi="Calibri"/>
          <w:sz w:val="20"/>
          <w:szCs w:val="20"/>
          <w:u w:val="single"/>
          <w:lang w:val="pl-PL"/>
        </w:rPr>
        <w:t xml:space="preserve">omoc de </w:t>
      </w:r>
      <w:proofErr w:type="spellStart"/>
      <w:r w:rsidR="009B5D19" w:rsidRPr="00803252">
        <w:rPr>
          <w:rFonts w:ascii="Calibri" w:hAnsi="Calibri"/>
          <w:sz w:val="20"/>
          <w:szCs w:val="20"/>
          <w:u w:val="single"/>
          <w:lang w:val="pl-PL"/>
        </w:rPr>
        <w:t>minimis</w:t>
      </w:r>
      <w:proofErr w:type="spellEnd"/>
      <w:r w:rsidR="009758C2">
        <w:rPr>
          <w:rFonts w:ascii="Calibri" w:hAnsi="Calibri"/>
          <w:sz w:val="20"/>
          <w:szCs w:val="20"/>
          <w:lang w:val="pl-PL"/>
        </w:rPr>
        <w:t xml:space="preserve"> w kwocie nieprzekraczającej</w:t>
      </w:r>
      <w:r w:rsidR="009B5D19" w:rsidRPr="00803252">
        <w:rPr>
          <w:rFonts w:ascii="Calibri" w:hAnsi="Calibri"/>
          <w:sz w:val="20"/>
          <w:szCs w:val="20"/>
          <w:lang w:val="pl-PL"/>
        </w:rPr>
        <w:t xml:space="preserve"> </w:t>
      </w:r>
      <w:r w:rsidR="00F77B15" w:rsidRPr="00803252">
        <w:rPr>
          <w:rFonts w:ascii="Calibri" w:hAnsi="Calibri"/>
          <w:sz w:val="20"/>
          <w:szCs w:val="20"/>
        </w:rPr>
        <w:t>...........</w:t>
      </w:r>
      <w:r w:rsidR="00720FE3" w:rsidRPr="00803252">
        <w:rPr>
          <w:rFonts w:ascii="Calibri" w:hAnsi="Calibri"/>
          <w:sz w:val="20"/>
          <w:szCs w:val="20"/>
          <w:lang w:val="pl-PL"/>
        </w:rPr>
        <w:t>.</w:t>
      </w:r>
      <w:r w:rsidR="00F77B15" w:rsidRPr="00803252">
        <w:rPr>
          <w:rFonts w:ascii="Calibri" w:hAnsi="Calibri"/>
          <w:sz w:val="20"/>
          <w:szCs w:val="20"/>
        </w:rPr>
        <w:t>...</w:t>
      </w:r>
      <w:r w:rsidR="00F77B15" w:rsidRPr="00803252">
        <w:rPr>
          <w:rFonts w:ascii="Calibri" w:hAnsi="Calibri"/>
          <w:b/>
          <w:sz w:val="20"/>
          <w:szCs w:val="20"/>
        </w:rPr>
        <w:t xml:space="preserve"> PLN</w:t>
      </w:r>
      <w:r w:rsidR="00F77B15" w:rsidRPr="00803252">
        <w:rPr>
          <w:rFonts w:ascii="Calibri" w:hAnsi="Calibri"/>
          <w:sz w:val="20"/>
          <w:szCs w:val="20"/>
        </w:rPr>
        <w:t xml:space="preserve"> (słownie: ...............................)</w:t>
      </w:r>
      <w:r w:rsidR="009B5D19" w:rsidRPr="00803252">
        <w:rPr>
          <w:rFonts w:ascii="Calibri" w:hAnsi="Calibri"/>
          <w:sz w:val="20"/>
          <w:szCs w:val="20"/>
          <w:lang w:val="pl-PL"/>
        </w:rPr>
        <w:t xml:space="preserve">, stanowiącą </w:t>
      </w:r>
      <w:r w:rsidR="009B5D19" w:rsidRPr="00803252">
        <w:rPr>
          <w:rFonts w:ascii="Calibri" w:hAnsi="Calibri"/>
          <w:b/>
          <w:sz w:val="20"/>
          <w:szCs w:val="20"/>
          <w:lang w:val="pl-PL"/>
        </w:rPr>
        <w:t>……. %</w:t>
      </w:r>
      <w:r w:rsidR="009B5D19" w:rsidRPr="00803252">
        <w:rPr>
          <w:rFonts w:ascii="Calibri" w:hAnsi="Calibri"/>
          <w:sz w:val="20"/>
          <w:szCs w:val="20"/>
          <w:lang w:val="pl-PL"/>
        </w:rPr>
        <w:t xml:space="preserve"> wydatków kwalifikowalnych objętych pomocą de </w:t>
      </w:r>
      <w:proofErr w:type="spellStart"/>
      <w:r w:rsidR="009B5D19" w:rsidRPr="00803252">
        <w:rPr>
          <w:rFonts w:ascii="Calibri" w:hAnsi="Calibri"/>
          <w:sz w:val="20"/>
          <w:szCs w:val="20"/>
          <w:lang w:val="pl-PL"/>
        </w:rPr>
        <w:t>minimis</w:t>
      </w:r>
      <w:proofErr w:type="spellEnd"/>
      <w:r w:rsidR="009B5D19" w:rsidRPr="00803252">
        <w:rPr>
          <w:rFonts w:ascii="Calibri" w:hAnsi="Calibri"/>
          <w:sz w:val="20"/>
          <w:szCs w:val="20"/>
          <w:lang w:val="pl-PL"/>
        </w:rPr>
        <w:t>, w tym</w:t>
      </w:r>
      <w:r w:rsidR="00C31A75" w:rsidRPr="00803252">
        <w:rPr>
          <w:rFonts w:ascii="Calibri" w:hAnsi="Calibri"/>
          <w:sz w:val="20"/>
          <w:szCs w:val="20"/>
          <w:lang w:val="pl-PL"/>
        </w:rPr>
        <w:t>:</w:t>
      </w:r>
      <w:r w:rsidR="00A1124C" w:rsidRPr="00803252">
        <w:rPr>
          <w:rFonts w:ascii="Calibri" w:hAnsi="Calibri"/>
          <w:sz w:val="20"/>
          <w:szCs w:val="20"/>
          <w:lang w:val="pl-PL"/>
        </w:rPr>
        <w:t xml:space="preserve"> </w:t>
      </w:r>
    </w:p>
    <w:p w14:paraId="6AE4E759" w14:textId="77777777" w:rsidR="00761462" w:rsidRPr="00803252" w:rsidRDefault="00761462" w:rsidP="007C285F">
      <w:pPr>
        <w:pStyle w:val="Tekstpodstawowy"/>
        <w:suppressAutoHyphens/>
        <w:autoSpaceDN w:val="0"/>
        <w:spacing w:before="60" w:after="60"/>
        <w:ind w:left="1134" w:right="284"/>
        <w:textAlignment w:val="baseline"/>
        <w:rPr>
          <w:rFonts w:ascii="Calibri" w:hAnsi="Calibri"/>
          <w:sz w:val="20"/>
          <w:szCs w:val="20"/>
          <w:lang w:val="pl-PL"/>
        </w:rPr>
      </w:pPr>
      <w:r w:rsidRPr="00803252">
        <w:rPr>
          <w:rFonts w:ascii="Calibri" w:hAnsi="Calibri"/>
          <w:sz w:val="20"/>
          <w:szCs w:val="20"/>
          <w:lang w:val="pl-PL"/>
        </w:rPr>
        <w:lastRenderedPageBreak/>
        <w:t>- pomoc udzieloną Beneficjentowi (jako Partnerowi wiodącemu</w:t>
      </w:r>
      <w:r w:rsidRPr="006B417C">
        <w:rPr>
          <w:rStyle w:val="Odwoanieprzypisudolnego"/>
          <w:rFonts w:ascii="Calibri" w:hAnsi="Calibri"/>
          <w:sz w:val="20"/>
          <w:szCs w:val="20"/>
        </w:rPr>
        <w:footnoteReference w:id="26"/>
      </w:r>
      <w:r w:rsidRPr="00803252">
        <w:rPr>
          <w:rFonts w:ascii="Calibri" w:hAnsi="Calibri"/>
          <w:sz w:val="20"/>
          <w:szCs w:val="20"/>
          <w:lang w:val="pl-PL"/>
        </w:rPr>
        <w:t>) w kwocie nieprzekraczającej …………</w:t>
      </w:r>
      <w:r w:rsidRPr="00803252">
        <w:rPr>
          <w:rFonts w:ascii="Calibri" w:hAnsi="Calibri"/>
          <w:b/>
          <w:sz w:val="20"/>
          <w:szCs w:val="20"/>
        </w:rPr>
        <w:t xml:space="preserve"> PLN</w:t>
      </w:r>
      <w:r w:rsidRPr="00803252">
        <w:rPr>
          <w:rFonts w:ascii="Calibri" w:hAnsi="Calibri"/>
          <w:sz w:val="20"/>
          <w:szCs w:val="20"/>
          <w:lang w:val="pl-PL"/>
        </w:rPr>
        <w:t xml:space="preserve"> </w:t>
      </w:r>
      <w:r w:rsidRPr="00803252">
        <w:rPr>
          <w:rFonts w:ascii="Calibri" w:hAnsi="Calibri"/>
          <w:sz w:val="20"/>
          <w:szCs w:val="20"/>
        </w:rPr>
        <w:t>(słownie: .................................)</w:t>
      </w:r>
      <w:r w:rsidR="00DC1A31" w:rsidRPr="006B417C">
        <w:rPr>
          <w:rStyle w:val="Odwoanieprzypisudolnego"/>
          <w:rFonts w:ascii="Calibri" w:hAnsi="Calibri"/>
          <w:sz w:val="20"/>
          <w:szCs w:val="20"/>
        </w:rPr>
        <w:footnoteReference w:id="27"/>
      </w:r>
      <w:r w:rsidRPr="00803252">
        <w:rPr>
          <w:rFonts w:ascii="Calibri" w:hAnsi="Calibri"/>
          <w:sz w:val="20"/>
          <w:szCs w:val="20"/>
          <w:lang w:val="pl-PL"/>
        </w:rPr>
        <w:t>,</w:t>
      </w:r>
    </w:p>
    <w:p w14:paraId="6A8C4341" w14:textId="77777777" w:rsidR="00761462" w:rsidRPr="00803252" w:rsidRDefault="00761462" w:rsidP="007C285F">
      <w:pPr>
        <w:pStyle w:val="Tekstpodstawowy"/>
        <w:suppressAutoHyphens/>
        <w:autoSpaceDN w:val="0"/>
        <w:spacing w:before="60" w:after="60"/>
        <w:ind w:left="1134" w:right="284"/>
        <w:textAlignment w:val="baseline"/>
        <w:rPr>
          <w:rFonts w:ascii="Calibri" w:hAnsi="Calibri"/>
          <w:sz w:val="20"/>
          <w:szCs w:val="20"/>
          <w:lang w:val="pl-PL"/>
        </w:rPr>
      </w:pPr>
      <w:r w:rsidRPr="00803252">
        <w:rPr>
          <w:rFonts w:ascii="Calibri" w:hAnsi="Calibri"/>
          <w:sz w:val="20"/>
          <w:szCs w:val="20"/>
          <w:lang w:val="pl-PL"/>
        </w:rPr>
        <w:t>- pomoc udzieloną Partnerowi w kwocie nieprzekraczającej …………</w:t>
      </w:r>
      <w:r w:rsidRPr="00803252">
        <w:rPr>
          <w:rFonts w:ascii="Calibri" w:hAnsi="Calibri"/>
          <w:b/>
          <w:sz w:val="20"/>
          <w:szCs w:val="20"/>
        </w:rPr>
        <w:t xml:space="preserve"> PLN</w:t>
      </w:r>
      <w:r w:rsidRPr="00803252">
        <w:rPr>
          <w:rFonts w:ascii="Calibri" w:hAnsi="Calibri"/>
          <w:sz w:val="20"/>
          <w:szCs w:val="20"/>
        </w:rPr>
        <w:t xml:space="preserve"> (słownie: </w:t>
      </w:r>
      <w:r w:rsidR="00504FC2">
        <w:rPr>
          <w:rFonts w:ascii="Calibri" w:hAnsi="Calibri"/>
          <w:sz w:val="20"/>
          <w:szCs w:val="20"/>
          <w:lang w:val="pl-PL"/>
        </w:rPr>
        <w:t>.</w:t>
      </w:r>
      <w:r w:rsidRPr="00803252">
        <w:rPr>
          <w:rFonts w:ascii="Calibri" w:hAnsi="Calibri"/>
          <w:sz w:val="20"/>
          <w:szCs w:val="20"/>
        </w:rPr>
        <w:t>.................................)</w:t>
      </w:r>
      <w:r w:rsidRPr="006B417C">
        <w:rPr>
          <w:rStyle w:val="Odwoanieprzypisudolnego"/>
          <w:rFonts w:ascii="Calibri" w:hAnsi="Calibri"/>
          <w:sz w:val="20"/>
          <w:szCs w:val="20"/>
        </w:rPr>
        <w:footnoteReference w:id="28"/>
      </w:r>
      <w:r w:rsidR="00F471C0" w:rsidRPr="00803252">
        <w:rPr>
          <w:rFonts w:ascii="Calibri" w:hAnsi="Calibri"/>
          <w:sz w:val="20"/>
          <w:szCs w:val="20"/>
          <w:lang w:val="pl-PL"/>
        </w:rPr>
        <w:t>;</w:t>
      </w:r>
    </w:p>
    <w:p w14:paraId="21FD139E" w14:textId="77777777" w:rsidR="00A1124C" w:rsidRPr="00854CCE" w:rsidRDefault="006264F6" w:rsidP="007C285F">
      <w:pPr>
        <w:pStyle w:val="Tekstpodstawowy"/>
        <w:numPr>
          <w:ilvl w:val="1"/>
          <w:numId w:val="25"/>
        </w:numPr>
        <w:suppressAutoHyphens/>
        <w:autoSpaceDN w:val="0"/>
        <w:spacing w:before="60" w:after="60"/>
        <w:ind w:left="1071" w:right="284" w:hanging="357"/>
        <w:textAlignment w:val="baseline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  <w:u w:val="single"/>
          <w:lang w:val="pl-PL"/>
        </w:rPr>
        <w:t xml:space="preserve">środki nieobjęte pomocą publiczną/pomocą de </w:t>
      </w:r>
      <w:proofErr w:type="spellStart"/>
      <w:r w:rsidRPr="00803252">
        <w:rPr>
          <w:rFonts w:ascii="Calibri" w:hAnsi="Calibri"/>
          <w:sz w:val="20"/>
          <w:szCs w:val="20"/>
          <w:u w:val="single"/>
          <w:lang w:val="pl-PL"/>
        </w:rPr>
        <w:t>minimis</w:t>
      </w:r>
      <w:proofErr w:type="spellEnd"/>
      <w:r w:rsidRPr="00803252">
        <w:rPr>
          <w:rFonts w:ascii="Calibri" w:hAnsi="Calibri"/>
          <w:sz w:val="20"/>
          <w:szCs w:val="20"/>
          <w:lang w:val="pl-PL"/>
        </w:rPr>
        <w:t xml:space="preserve"> w </w:t>
      </w:r>
      <w:r w:rsidR="00DA6884" w:rsidRPr="00803252">
        <w:rPr>
          <w:rFonts w:ascii="Calibri" w:hAnsi="Calibri"/>
          <w:sz w:val="20"/>
          <w:szCs w:val="20"/>
          <w:lang w:val="pl-PL"/>
        </w:rPr>
        <w:t xml:space="preserve">kwocie nieprzekraczającej </w:t>
      </w:r>
      <w:r w:rsidR="00720FE3" w:rsidRPr="00803252">
        <w:rPr>
          <w:rFonts w:ascii="Calibri" w:hAnsi="Calibri"/>
          <w:sz w:val="20"/>
          <w:szCs w:val="20"/>
          <w:lang w:val="pl-PL"/>
        </w:rPr>
        <w:t>………………………….</w:t>
      </w:r>
      <w:r w:rsidR="00DA6884" w:rsidRPr="00803252">
        <w:rPr>
          <w:rFonts w:ascii="Calibri" w:hAnsi="Calibri"/>
          <w:sz w:val="20"/>
          <w:szCs w:val="20"/>
          <w:lang w:val="pl-PL"/>
        </w:rPr>
        <w:t>….</w:t>
      </w:r>
      <w:r w:rsidR="00DA6884" w:rsidRPr="00803252">
        <w:rPr>
          <w:rFonts w:ascii="Calibri" w:hAnsi="Calibri"/>
          <w:b/>
          <w:sz w:val="20"/>
          <w:szCs w:val="20"/>
          <w:lang w:val="pl-PL"/>
        </w:rPr>
        <w:t xml:space="preserve"> PLN</w:t>
      </w:r>
      <w:r w:rsidR="00504FC2">
        <w:rPr>
          <w:rFonts w:ascii="Calibri" w:hAnsi="Calibri"/>
          <w:sz w:val="20"/>
          <w:szCs w:val="20"/>
          <w:lang w:val="pl-PL"/>
        </w:rPr>
        <w:t xml:space="preserve"> (słownie: …………………</w:t>
      </w:r>
      <w:r w:rsidR="00DA6884" w:rsidRPr="00803252">
        <w:rPr>
          <w:rFonts w:ascii="Calibri" w:hAnsi="Calibri"/>
          <w:sz w:val="20"/>
          <w:szCs w:val="20"/>
          <w:lang w:val="pl-PL"/>
        </w:rPr>
        <w:t>)</w:t>
      </w:r>
      <w:r w:rsidR="00CF5329" w:rsidRPr="00803252">
        <w:rPr>
          <w:rFonts w:ascii="Calibri" w:hAnsi="Calibri"/>
          <w:sz w:val="20"/>
          <w:szCs w:val="20"/>
          <w:lang w:val="pl-PL"/>
        </w:rPr>
        <w:t xml:space="preserve">, </w:t>
      </w:r>
      <w:r w:rsidR="00256F1A" w:rsidRPr="00803252">
        <w:rPr>
          <w:rFonts w:ascii="Calibri" w:hAnsi="Calibri"/>
          <w:sz w:val="20"/>
          <w:szCs w:val="20"/>
          <w:lang w:val="pl-PL"/>
        </w:rPr>
        <w:t>stanowią</w:t>
      </w:r>
      <w:r w:rsidRPr="00803252">
        <w:rPr>
          <w:rFonts w:ascii="Calibri" w:hAnsi="Calibri"/>
          <w:sz w:val="20"/>
          <w:szCs w:val="20"/>
          <w:lang w:val="pl-PL"/>
        </w:rPr>
        <w:t>c</w:t>
      </w:r>
      <w:r w:rsidR="00806E11" w:rsidRPr="00803252">
        <w:rPr>
          <w:rFonts w:ascii="Calibri" w:hAnsi="Calibri"/>
          <w:sz w:val="20"/>
          <w:szCs w:val="20"/>
          <w:lang w:val="pl-PL"/>
        </w:rPr>
        <w:t>e</w:t>
      </w:r>
      <w:r w:rsidR="00932BB5" w:rsidRPr="00803252">
        <w:rPr>
          <w:rFonts w:ascii="Calibri" w:hAnsi="Calibri"/>
          <w:sz w:val="20"/>
          <w:szCs w:val="20"/>
          <w:lang w:val="pl-PL"/>
        </w:rPr>
        <w:t>j</w:t>
      </w:r>
      <w:r w:rsidRPr="00803252">
        <w:rPr>
          <w:rFonts w:ascii="Calibri" w:hAnsi="Calibri"/>
          <w:sz w:val="20"/>
          <w:szCs w:val="20"/>
          <w:lang w:val="pl-PL"/>
        </w:rPr>
        <w:t xml:space="preserve"> ….% wydatków kwalifikowalnych</w:t>
      </w:r>
      <w:r w:rsidR="00E02582" w:rsidRPr="00803252">
        <w:rPr>
          <w:rFonts w:ascii="Calibri" w:hAnsi="Calibri"/>
          <w:sz w:val="20"/>
          <w:szCs w:val="20"/>
          <w:lang w:val="pl-PL"/>
        </w:rPr>
        <w:t xml:space="preserve"> nie objętych pomocą publiczną/pomocą de </w:t>
      </w:r>
      <w:proofErr w:type="spellStart"/>
      <w:r w:rsidR="00E02582" w:rsidRPr="00803252">
        <w:rPr>
          <w:rFonts w:ascii="Calibri" w:hAnsi="Calibri"/>
          <w:sz w:val="20"/>
          <w:szCs w:val="20"/>
          <w:lang w:val="pl-PL"/>
        </w:rPr>
        <w:t>minimis</w:t>
      </w:r>
      <w:proofErr w:type="spellEnd"/>
      <w:r w:rsidR="00E62AB9" w:rsidRPr="00854CCE">
        <w:rPr>
          <w:rFonts w:ascii="Calibri" w:hAnsi="Calibri"/>
          <w:sz w:val="20"/>
          <w:szCs w:val="20"/>
          <w:lang w:val="pl-PL"/>
        </w:rPr>
        <w:t>;</w:t>
      </w:r>
      <w:r w:rsidR="00930B47" w:rsidRPr="00854CCE">
        <w:rPr>
          <w:rStyle w:val="Odwoanieprzypisudolnego"/>
          <w:rFonts w:ascii="Calibri" w:hAnsi="Calibri"/>
          <w:sz w:val="20"/>
          <w:szCs w:val="20"/>
        </w:rPr>
        <w:footnoteReference w:id="29"/>
      </w:r>
    </w:p>
    <w:p w14:paraId="04E669AC" w14:textId="77777777" w:rsidR="00E32962" w:rsidRPr="00803252" w:rsidRDefault="00E32962" w:rsidP="007C285F">
      <w:pPr>
        <w:pStyle w:val="Tekstpodstawowy"/>
        <w:numPr>
          <w:ilvl w:val="0"/>
          <w:numId w:val="36"/>
        </w:numPr>
        <w:suppressAutoHyphens/>
        <w:autoSpaceDN w:val="0"/>
        <w:spacing w:before="60" w:after="60"/>
        <w:ind w:left="714" w:right="284" w:hanging="357"/>
        <w:textAlignment w:val="baseline"/>
        <w:rPr>
          <w:rFonts w:ascii="Calibri" w:hAnsi="Calibri"/>
          <w:sz w:val="20"/>
          <w:szCs w:val="20"/>
          <w:u w:val="single"/>
        </w:rPr>
      </w:pPr>
      <w:r w:rsidRPr="00803252">
        <w:rPr>
          <w:rFonts w:ascii="Calibri" w:hAnsi="Calibri"/>
          <w:sz w:val="20"/>
          <w:szCs w:val="20"/>
          <w:u w:val="single"/>
          <w:lang w:val="pl-PL"/>
        </w:rPr>
        <w:t xml:space="preserve">współfinansowanie, w kwocie nieprzekraczającej </w:t>
      </w:r>
      <w:r w:rsidR="00B04007" w:rsidRPr="00803252">
        <w:rPr>
          <w:rFonts w:ascii="Calibri" w:hAnsi="Calibri"/>
          <w:b/>
          <w:sz w:val="20"/>
          <w:szCs w:val="20"/>
          <w:u w:val="single"/>
          <w:lang w:val="pl-PL"/>
        </w:rPr>
        <w:t>………………….,..</w:t>
      </w:r>
      <w:r w:rsidRPr="00803252">
        <w:rPr>
          <w:rFonts w:ascii="Calibri" w:hAnsi="Calibri"/>
          <w:b/>
          <w:sz w:val="20"/>
          <w:szCs w:val="20"/>
          <w:u w:val="single"/>
          <w:lang w:val="pl-PL"/>
        </w:rPr>
        <w:t>. PLN</w:t>
      </w:r>
      <w:r w:rsidRPr="00803252">
        <w:rPr>
          <w:rFonts w:ascii="Calibri" w:hAnsi="Calibri"/>
          <w:sz w:val="20"/>
          <w:szCs w:val="20"/>
          <w:u w:val="single"/>
          <w:lang w:val="pl-PL"/>
        </w:rPr>
        <w:t xml:space="preserve"> (słownie: ………………………………….. ) </w:t>
      </w:r>
      <w:r w:rsidR="00051014">
        <w:rPr>
          <w:rFonts w:ascii="Calibri" w:hAnsi="Calibri"/>
          <w:sz w:val="20"/>
          <w:szCs w:val="20"/>
          <w:u w:val="single"/>
          <w:lang w:val="pl-PL"/>
        </w:rPr>
        <w:br/>
      </w:r>
      <w:r w:rsidRPr="00803252">
        <w:rPr>
          <w:rFonts w:ascii="Calibri" w:hAnsi="Calibri"/>
          <w:sz w:val="20"/>
          <w:szCs w:val="20"/>
          <w:u w:val="single"/>
          <w:lang w:val="pl-PL"/>
        </w:rPr>
        <w:t xml:space="preserve">i stanowiące </w:t>
      </w:r>
      <w:r w:rsidRPr="00803252">
        <w:rPr>
          <w:rFonts w:ascii="Calibri" w:hAnsi="Calibri"/>
          <w:b/>
          <w:sz w:val="20"/>
          <w:szCs w:val="20"/>
          <w:u w:val="single"/>
          <w:lang w:val="pl-PL"/>
        </w:rPr>
        <w:t>…</w:t>
      </w:r>
      <w:r w:rsidR="00B5051E" w:rsidRPr="00803252">
        <w:rPr>
          <w:rFonts w:ascii="Calibri" w:hAnsi="Calibri"/>
          <w:b/>
          <w:sz w:val="20"/>
          <w:szCs w:val="20"/>
          <w:u w:val="single"/>
          <w:lang w:val="pl-PL"/>
        </w:rPr>
        <w:t>..</w:t>
      </w:r>
      <w:r w:rsidRPr="00803252">
        <w:rPr>
          <w:rFonts w:ascii="Calibri" w:hAnsi="Calibri"/>
          <w:b/>
          <w:sz w:val="20"/>
          <w:szCs w:val="20"/>
          <w:u w:val="single"/>
          <w:lang w:val="pl-PL"/>
        </w:rPr>
        <w:t xml:space="preserve">…% </w:t>
      </w:r>
      <w:r w:rsidRPr="00803252">
        <w:rPr>
          <w:rFonts w:ascii="Calibri" w:hAnsi="Calibri"/>
          <w:sz w:val="20"/>
          <w:szCs w:val="20"/>
          <w:u w:val="single"/>
          <w:lang w:val="pl-PL"/>
        </w:rPr>
        <w:t>kwoty wydatków kwalifikowalnych</w:t>
      </w:r>
      <w:r w:rsidRPr="006B417C">
        <w:rPr>
          <w:rStyle w:val="Odwoanieprzypisudolnego"/>
          <w:rFonts w:ascii="Calibri" w:hAnsi="Calibri"/>
          <w:sz w:val="20"/>
          <w:szCs w:val="20"/>
        </w:rPr>
        <w:footnoteReference w:id="30"/>
      </w:r>
      <w:r w:rsidR="00CB191D">
        <w:rPr>
          <w:rFonts w:ascii="Calibri" w:hAnsi="Calibri"/>
          <w:sz w:val="20"/>
          <w:szCs w:val="20"/>
          <w:u w:val="single"/>
          <w:lang w:val="pl-PL"/>
        </w:rPr>
        <w:t>.</w:t>
      </w:r>
    </w:p>
    <w:p w14:paraId="167093B9" w14:textId="77777777" w:rsidR="00107E84" w:rsidRPr="00803252" w:rsidRDefault="00370621" w:rsidP="007C285F">
      <w:pPr>
        <w:pStyle w:val="Tekstpodstawowy"/>
        <w:numPr>
          <w:ilvl w:val="0"/>
          <w:numId w:val="35"/>
        </w:numPr>
        <w:suppressAutoHyphens/>
        <w:autoSpaceDN w:val="0"/>
        <w:spacing w:before="60" w:after="60"/>
        <w:ind w:left="357" w:right="284" w:hanging="357"/>
        <w:textAlignment w:val="baseline"/>
        <w:rPr>
          <w:rFonts w:ascii="Calibri" w:hAnsi="Calibri"/>
          <w:sz w:val="20"/>
          <w:szCs w:val="20"/>
          <w:lang w:val="pl-PL"/>
        </w:rPr>
      </w:pPr>
      <w:r w:rsidRPr="00D53F96">
        <w:rPr>
          <w:rFonts w:ascii="Calibri" w:hAnsi="Calibri"/>
          <w:sz w:val="20"/>
          <w:szCs w:val="20"/>
          <w:lang w:val="pl-PL"/>
        </w:rPr>
        <w:t>W przypadku, gdy po podpisaniu Umowy zmianie ulegnie kwota dofinansowania przypadająca na rzecz Partnera</w:t>
      </w:r>
      <w:r w:rsidRPr="00D53F96">
        <w:rPr>
          <w:rStyle w:val="Odwoanieprzypisudolnego"/>
          <w:rFonts w:ascii="Calibri" w:hAnsi="Calibri"/>
          <w:sz w:val="20"/>
          <w:szCs w:val="20"/>
        </w:rPr>
        <w:footnoteReference w:id="31"/>
      </w:r>
      <w:r w:rsidRPr="00D53F96">
        <w:rPr>
          <w:rFonts w:ascii="Calibri" w:hAnsi="Calibri"/>
          <w:sz w:val="20"/>
          <w:szCs w:val="20"/>
          <w:lang w:val="pl-PL"/>
        </w:rPr>
        <w:t xml:space="preserve"> zgodnie z uregulowaniami umowy partnerskiej, Beneficjent obowiązany jest o tym fakcie poinformować Instytucję Zarządzającą </w:t>
      </w:r>
      <w:r w:rsidR="0004796F" w:rsidRPr="00D53F96">
        <w:rPr>
          <w:rFonts w:ascii="Calibri" w:eastAsia="Calibri" w:hAnsi="Calibri"/>
          <w:sz w:val="20"/>
          <w:szCs w:val="20"/>
          <w:lang w:val="pl-PL" w:eastAsia="en-US"/>
        </w:rPr>
        <w:t>niezwłocznie</w:t>
      </w:r>
      <w:r w:rsidR="00D76C83" w:rsidRPr="00D53F96">
        <w:rPr>
          <w:rFonts w:ascii="Calibri" w:hAnsi="Calibri"/>
          <w:sz w:val="20"/>
          <w:szCs w:val="20"/>
          <w:lang w:val="pl-PL"/>
        </w:rPr>
        <w:t xml:space="preserve"> </w:t>
      </w:r>
      <w:r w:rsidRPr="00D53F96">
        <w:rPr>
          <w:rFonts w:ascii="Calibri" w:hAnsi="Calibri"/>
          <w:sz w:val="20"/>
          <w:szCs w:val="20"/>
          <w:lang w:val="pl-PL"/>
        </w:rPr>
        <w:t xml:space="preserve">oraz przekazać Instytucji Zarządzającej pisemne wyjaśnienie powodu </w:t>
      </w:r>
      <w:r w:rsidR="00667CE5" w:rsidRPr="00D53F96">
        <w:rPr>
          <w:rFonts w:ascii="Calibri" w:hAnsi="Calibri"/>
          <w:sz w:val="20"/>
          <w:szCs w:val="20"/>
          <w:lang w:val="pl-PL"/>
        </w:rPr>
        <w:t xml:space="preserve">jej </w:t>
      </w:r>
      <w:r w:rsidRPr="00D53F96">
        <w:rPr>
          <w:rFonts w:ascii="Calibri" w:hAnsi="Calibri"/>
          <w:sz w:val="20"/>
          <w:szCs w:val="20"/>
          <w:lang w:val="pl-PL"/>
        </w:rPr>
        <w:t xml:space="preserve">dokonania wraz kopią </w:t>
      </w:r>
      <w:r w:rsidR="00667CE5" w:rsidRPr="00D53F96">
        <w:rPr>
          <w:rFonts w:ascii="Calibri" w:hAnsi="Calibri"/>
          <w:sz w:val="20"/>
          <w:szCs w:val="20"/>
          <w:lang w:val="pl-PL"/>
        </w:rPr>
        <w:t xml:space="preserve">sporządzonego </w:t>
      </w:r>
      <w:r w:rsidR="00BF3810" w:rsidRPr="00D53F96">
        <w:rPr>
          <w:rFonts w:ascii="Calibri" w:hAnsi="Calibri"/>
          <w:sz w:val="20"/>
          <w:szCs w:val="20"/>
          <w:lang w:val="pl-PL"/>
        </w:rPr>
        <w:t xml:space="preserve">aneksu </w:t>
      </w:r>
      <w:r w:rsidR="00667CE5" w:rsidRPr="00D53F96">
        <w:rPr>
          <w:rFonts w:ascii="Calibri" w:hAnsi="Calibri"/>
          <w:sz w:val="20"/>
          <w:szCs w:val="20"/>
          <w:lang w:val="pl-PL"/>
        </w:rPr>
        <w:t>do umowy partnerskiej</w:t>
      </w:r>
      <w:r w:rsidR="00667CE5" w:rsidRPr="006B417C">
        <w:rPr>
          <w:rStyle w:val="Odwoanieprzypisudolnego"/>
          <w:rFonts w:ascii="Calibri" w:hAnsi="Calibri"/>
          <w:sz w:val="20"/>
          <w:szCs w:val="20"/>
        </w:rPr>
        <w:footnoteReference w:id="32"/>
      </w:r>
      <w:r w:rsidR="00CB191D">
        <w:rPr>
          <w:rFonts w:ascii="Calibri" w:hAnsi="Calibri"/>
          <w:sz w:val="20"/>
          <w:szCs w:val="20"/>
          <w:lang w:val="pl-PL"/>
        </w:rPr>
        <w:t>.</w:t>
      </w:r>
    </w:p>
    <w:p w14:paraId="77DFE86F" w14:textId="0C9F514F" w:rsidR="00477E8F" w:rsidRPr="00803252" w:rsidRDefault="00477E8F" w:rsidP="007C285F">
      <w:pPr>
        <w:pStyle w:val="Tekstpodstawowy"/>
        <w:numPr>
          <w:ilvl w:val="0"/>
          <w:numId w:val="35"/>
        </w:numPr>
        <w:suppressAutoHyphens/>
        <w:autoSpaceDN w:val="0"/>
        <w:spacing w:before="60" w:after="60"/>
        <w:ind w:left="357" w:right="284" w:hanging="357"/>
        <w:textAlignment w:val="baseline"/>
        <w:rPr>
          <w:rFonts w:ascii="Calibri" w:hAnsi="Calibri"/>
          <w:sz w:val="20"/>
          <w:szCs w:val="20"/>
          <w:lang w:val="pl-PL"/>
        </w:rPr>
      </w:pPr>
      <w:r w:rsidRPr="00803252">
        <w:rPr>
          <w:rFonts w:ascii="Calibri" w:hAnsi="Calibri"/>
          <w:sz w:val="20"/>
          <w:szCs w:val="20"/>
          <w:lang w:val="pl-PL"/>
        </w:rPr>
        <w:t xml:space="preserve">Dofinansowanie na realizację Projektu może być przeznaczone na sfinansowanie wydatków poniesionych </w:t>
      </w:r>
      <w:r w:rsidR="001148E4">
        <w:rPr>
          <w:rFonts w:ascii="Calibri" w:hAnsi="Calibri"/>
          <w:sz w:val="20"/>
          <w:szCs w:val="20"/>
          <w:lang w:val="pl-PL"/>
        </w:rPr>
        <w:br/>
      </w:r>
      <w:r w:rsidRPr="00803252">
        <w:rPr>
          <w:rFonts w:ascii="Calibri" w:hAnsi="Calibri"/>
          <w:sz w:val="20"/>
          <w:szCs w:val="20"/>
          <w:lang w:val="pl-PL"/>
        </w:rPr>
        <w:t xml:space="preserve">w ramach Projektu przed podpisaniem niniejszej Umowy, o ile wydatki zostaną uznane za kwalifikowalne zgodnie </w:t>
      </w:r>
      <w:r w:rsidR="00051014">
        <w:rPr>
          <w:rFonts w:ascii="Calibri" w:hAnsi="Calibri"/>
          <w:sz w:val="20"/>
          <w:szCs w:val="20"/>
          <w:lang w:val="pl-PL"/>
        </w:rPr>
        <w:br/>
      </w:r>
      <w:r w:rsidRPr="00803252">
        <w:rPr>
          <w:rFonts w:ascii="Calibri" w:hAnsi="Calibri"/>
          <w:sz w:val="20"/>
          <w:szCs w:val="20"/>
          <w:lang w:val="pl-PL"/>
        </w:rPr>
        <w:t>z obowiązującymi przepisami, o których mowa w § 1 pkt</w:t>
      </w:r>
      <w:r w:rsidR="009F50C2" w:rsidRPr="00803252">
        <w:rPr>
          <w:rFonts w:ascii="Calibri" w:hAnsi="Calibri"/>
          <w:sz w:val="20"/>
          <w:szCs w:val="20"/>
          <w:lang w:val="pl-PL"/>
        </w:rPr>
        <w:t>.</w:t>
      </w:r>
      <w:r w:rsidRPr="00803252">
        <w:rPr>
          <w:rFonts w:ascii="Calibri" w:hAnsi="Calibri"/>
          <w:sz w:val="20"/>
          <w:szCs w:val="20"/>
          <w:lang w:val="pl-PL"/>
        </w:rPr>
        <w:t xml:space="preserve"> </w:t>
      </w:r>
      <w:r w:rsidR="00136FC5">
        <w:rPr>
          <w:rFonts w:ascii="Calibri" w:hAnsi="Calibri"/>
          <w:sz w:val="20"/>
          <w:szCs w:val="20"/>
          <w:lang w:val="pl-PL"/>
        </w:rPr>
        <w:t>4</w:t>
      </w:r>
      <w:r w:rsidR="00F47E11">
        <w:rPr>
          <w:rFonts w:ascii="Calibri" w:hAnsi="Calibri"/>
          <w:sz w:val="20"/>
          <w:szCs w:val="20"/>
          <w:lang w:val="pl-PL"/>
        </w:rPr>
        <w:t>2</w:t>
      </w:r>
      <w:r w:rsidRPr="00803252">
        <w:rPr>
          <w:rFonts w:ascii="Calibri" w:hAnsi="Calibri"/>
          <w:sz w:val="20"/>
          <w:szCs w:val="20"/>
          <w:lang w:val="pl-PL"/>
        </w:rPr>
        <w:t>) oraz dotyczyć będą okresu realizacji Proj</w:t>
      </w:r>
      <w:r w:rsidR="00A82E7E">
        <w:rPr>
          <w:rFonts w:ascii="Calibri" w:hAnsi="Calibri"/>
          <w:sz w:val="20"/>
          <w:szCs w:val="20"/>
          <w:lang w:val="pl-PL"/>
        </w:rPr>
        <w:t xml:space="preserve">ektu, </w:t>
      </w:r>
      <w:r w:rsidR="001148E4">
        <w:rPr>
          <w:rFonts w:ascii="Calibri" w:hAnsi="Calibri"/>
          <w:sz w:val="20"/>
          <w:szCs w:val="20"/>
          <w:lang w:val="pl-PL"/>
        </w:rPr>
        <w:br/>
      </w:r>
      <w:r w:rsidR="00A82E7E">
        <w:rPr>
          <w:rFonts w:ascii="Calibri" w:hAnsi="Calibri"/>
          <w:sz w:val="20"/>
          <w:szCs w:val="20"/>
          <w:lang w:val="pl-PL"/>
        </w:rPr>
        <w:t>o którym mowa w § 3 ust. 2</w:t>
      </w:r>
      <w:r w:rsidR="00CB191D">
        <w:rPr>
          <w:rFonts w:ascii="Calibri" w:hAnsi="Calibri"/>
          <w:sz w:val="20"/>
          <w:szCs w:val="20"/>
          <w:lang w:val="pl-PL"/>
        </w:rPr>
        <w:t xml:space="preserve"> Umowy.</w:t>
      </w:r>
    </w:p>
    <w:p w14:paraId="63E4EE6C" w14:textId="77777777" w:rsidR="00E4400C" w:rsidRPr="00803252" w:rsidRDefault="00455535" w:rsidP="007C285F">
      <w:pPr>
        <w:pStyle w:val="Tekstpodstawowy"/>
        <w:numPr>
          <w:ilvl w:val="0"/>
          <w:numId w:val="35"/>
        </w:numPr>
        <w:suppressAutoHyphens/>
        <w:autoSpaceDN w:val="0"/>
        <w:spacing w:before="60" w:after="60"/>
        <w:ind w:left="357" w:right="284" w:hanging="357"/>
        <w:textAlignment w:val="baseline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  <w:lang w:val="pl-PL"/>
        </w:rPr>
        <w:t xml:space="preserve">Beneficjent zobowiązuje się do wniesienia wkładu własnego </w:t>
      </w:r>
      <w:r w:rsidR="00842304" w:rsidRPr="00803252">
        <w:rPr>
          <w:rFonts w:ascii="Calibri" w:hAnsi="Calibri"/>
          <w:sz w:val="20"/>
          <w:szCs w:val="20"/>
          <w:lang w:val="pl-PL"/>
        </w:rPr>
        <w:t xml:space="preserve">w zakresie wydatków kwalifikowalnych </w:t>
      </w:r>
      <w:r w:rsidRPr="00803252">
        <w:rPr>
          <w:rFonts w:ascii="Calibri" w:hAnsi="Calibri"/>
          <w:sz w:val="20"/>
          <w:szCs w:val="20"/>
          <w:lang w:val="pl-PL"/>
        </w:rPr>
        <w:t xml:space="preserve">w kwocie </w:t>
      </w:r>
      <w:r w:rsidR="00720FE3" w:rsidRPr="00803252">
        <w:rPr>
          <w:rFonts w:ascii="Calibri" w:hAnsi="Calibri"/>
          <w:sz w:val="20"/>
          <w:szCs w:val="20"/>
          <w:lang w:val="pl-PL"/>
        </w:rPr>
        <w:t>………………</w:t>
      </w:r>
      <w:r w:rsidRPr="00803252">
        <w:rPr>
          <w:rFonts w:ascii="Calibri" w:hAnsi="Calibri"/>
          <w:sz w:val="20"/>
          <w:szCs w:val="20"/>
          <w:lang w:val="pl-PL"/>
        </w:rPr>
        <w:t>……</w:t>
      </w:r>
      <w:r w:rsidRPr="00803252">
        <w:rPr>
          <w:rFonts w:ascii="Calibri" w:hAnsi="Calibri"/>
          <w:b/>
          <w:sz w:val="20"/>
          <w:szCs w:val="20"/>
          <w:lang w:val="pl-PL"/>
        </w:rPr>
        <w:t xml:space="preserve"> PLN</w:t>
      </w:r>
      <w:r w:rsidRPr="00803252">
        <w:rPr>
          <w:rFonts w:ascii="Calibri" w:hAnsi="Calibri"/>
          <w:sz w:val="20"/>
          <w:szCs w:val="20"/>
          <w:lang w:val="pl-PL"/>
        </w:rPr>
        <w:t xml:space="preserve"> (słownie: ………</w:t>
      </w:r>
      <w:r w:rsidR="00393D3B" w:rsidRPr="00803252">
        <w:rPr>
          <w:rFonts w:ascii="Calibri" w:hAnsi="Calibri"/>
          <w:sz w:val="20"/>
          <w:szCs w:val="20"/>
          <w:lang w:val="pl-PL"/>
        </w:rPr>
        <w:t>……….</w:t>
      </w:r>
      <w:r w:rsidRPr="00803252">
        <w:rPr>
          <w:rFonts w:ascii="Calibri" w:hAnsi="Calibri"/>
          <w:sz w:val="20"/>
          <w:szCs w:val="20"/>
          <w:lang w:val="pl-PL"/>
        </w:rPr>
        <w:t>…</w:t>
      </w:r>
      <w:r w:rsidR="000D3FFC" w:rsidRPr="00803252">
        <w:rPr>
          <w:rFonts w:ascii="Calibri" w:hAnsi="Calibri"/>
          <w:sz w:val="20"/>
          <w:szCs w:val="20"/>
          <w:lang w:val="pl-PL"/>
        </w:rPr>
        <w:t xml:space="preserve"> ), co stanowi  </w:t>
      </w:r>
      <w:r w:rsidR="000D3FFC" w:rsidRPr="00803252">
        <w:rPr>
          <w:rFonts w:ascii="Calibri" w:hAnsi="Calibri"/>
          <w:b/>
          <w:sz w:val="20"/>
          <w:szCs w:val="20"/>
          <w:lang w:val="pl-PL"/>
        </w:rPr>
        <w:t>…</w:t>
      </w:r>
      <w:r w:rsidR="00B5051E" w:rsidRPr="00803252">
        <w:rPr>
          <w:rFonts w:ascii="Calibri" w:hAnsi="Calibri"/>
          <w:b/>
          <w:sz w:val="20"/>
          <w:szCs w:val="20"/>
          <w:lang w:val="pl-PL"/>
        </w:rPr>
        <w:t>…</w:t>
      </w:r>
      <w:r w:rsidR="000D3FFC" w:rsidRPr="00803252">
        <w:rPr>
          <w:rFonts w:ascii="Calibri" w:hAnsi="Calibri"/>
          <w:b/>
          <w:sz w:val="20"/>
          <w:szCs w:val="20"/>
          <w:lang w:val="pl-PL"/>
        </w:rPr>
        <w:t>. %</w:t>
      </w:r>
      <w:r w:rsidR="007E3655">
        <w:rPr>
          <w:rStyle w:val="Odwoanieprzypisudolnego"/>
          <w:rFonts w:ascii="Calibri" w:hAnsi="Calibri"/>
          <w:b/>
          <w:sz w:val="20"/>
          <w:szCs w:val="20"/>
          <w:lang w:val="pl-PL"/>
        </w:rPr>
        <w:footnoteReference w:id="33"/>
      </w:r>
      <w:r w:rsidR="000D3FFC" w:rsidRPr="00803252">
        <w:rPr>
          <w:rFonts w:ascii="Calibri" w:hAnsi="Calibri"/>
          <w:sz w:val="20"/>
          <w:szCs w:val="20"/>
          <w:lang w:val="pl-PL"/>
        </w:rPr>
        <w:t xml:space="preserve"> wydatków kwalifikowalnych Projektu, </w:t>
      </w:r>
      <w:r w:rsidR="00051014">
        <w:rPr>
          <w:rFonts w:ascii="Calibri" w:hAnsi="Calibri"/>
          <w:sz w:val="20"/>
          <w:szCs w:val="20"/>
          <w:lang w:val="pl-PL"/>
        </w:rPr>
        <w:br/>
      </w:r>
      <w:r w:rsidR="000D3FFC" w:rsidRPr="00803252">
        <w:rPr>
          <w:rFonts w:ascii="Calibri" w:hAnsi="Calibri"/>
          <w:sz w:val="20"/>
          <w:szCs w:val="20"/>
          <w:lang w:val="pl-PL"/>
        </w:rPr>
        <w:t xml:space="preserve">w tym </w:t>
      </w:r>
      <w:r w:rsidR="002434F3" w:rsidRPr="00803252">
        <w:rPr>
          <w:rFonts w:ascii="Calibri" w:hAnsi="Calibri"/>
          <w:sz w:val="20"/>
          <w:szCs w:val="20"/>
          <w:lang w:val="pl-PL"/>
        </w:rPr>
        <w:t>środków</w:t>
      </w:r>
      <w:r w:rsidR="00CF6907" w:rsidRPr="00803252">
        <w:rPr>
          <w:rFonts w:ascii="Calibri" w:hAnsi="Calibri"/>
          <w:sz w:val="20"/>
          <w:szCs w:val="20"/>
          <w:lang w:val="pl-PL"/>
        </w:rPr>
        <w:t xml:space="preserve"> własnych</w:t>
      </w:r>
      <w:r w:rsidR="002434F3" w:rsidRPr="00803252">
        <w:rPr>
          <w:rFonts w:ascii="Calibri" w:hAnsi="Calibri"/>
          <w:sz w:val="20"/>
          <w:szCs w:val="20"/>
          <w:lang w:val="pl-PL"/>
        </w:rPr>
        <w:t xml:space="preserve"> </w:t>
      </w:r>
      <w:r w:rsidR="00CF6907" w:rsidRPr="00803252">
        <w:rPr>
          <w:rFonts w:ascii="Calibri" w:hAnsi="Calibri"/>
          <w:sz w:val="20"/>
          <w:szCs w:val="20"/>
          <w:lang w:val="pl-PL"/>
        </w:rPr>
        <w:t xml:space="preserve">lub zewnętrznych źródeł finansowania, w postaci wolnej od wszelkiego publicznego wsparcia finansowego </w:t>
      </w:r>
      <w:r w:rsidR="002434F3" w:rsidRPr="00803252">
        <w:rPr>
          <w:rFonts w:ascii="Calibri" w:hAnsi="Calibri"/>
          <w:sz w:val="20"/>
          <w:szCs w:val="20"/>
          <w:lang w:val="pl-PL"/>
        </w:rPr>
        <w:t>w kwocie</w:t>
      </w:r>
      <w:r w:rsidR="00504FC2">
        <w:rPr>
          <w:rFonts w:ascii="Calibri" w:hAnsi="Calibri"/>
          <w:sz w:val="20"/>
          <w:szCs w:val="20"/>
          <w:lang w:val="pl-PL"/>
        </w:rPr>
        <w:t xml:space="preserve"> </w:t>
      </w:r>
      <w:r w:rsidR="00720FE3" w:rsidRPr="00803252">
        <w:rPr>
          <w:rFonts w:ascii="Calibri" w:hAnsi="Calibri"/>
          <w:sz w:val="20"/>
          <w:szCs w:val="20"/>
          <w:lang w:val="pl-PL"/>
        </w:rPr>
        <w:t>…………………</w:t>
      </w:r>
      <w:r w:rsidR="000D3FFC" w:rsidRPr="00803252">
        <w:rPr>
          <w:rFonts w:ascii="Calibri" w:hAnsi="Calibri"/>
          <w:sz w:val="20"/>
          <w:szCs w:val="20"/>
          <w:lang w:val="pl-PL"/>
        </w:rPr>
        <w:t>…..</w:t>
      </w:r>
      <w:r w:rsidR="000D3FFC" w:rsidRPr="00803252">
        <w:rPr>
          <w:rFonts w:ascii="Calibri" w:hAnsi="Calibri"/>
          <w:b/>
          <w:sz w:val="20"/>
          <w:szCs w:val="20"/>
          <w:lang w:val="pl-PL"/>
        </w:rPr>
        <w:t xml:space="preserve"> PLN</w:t>
      </w:r>
      <w:r w:rsidR="000D3FFC" w:rsidRPr="00803252">
        <w:rPr>
          <w:rFonts w:ascii="Calibri" w:hAnsi="Calibri"/>
          <w:sz w:val="20"/>
          <w:szCs w:val="20"/>
          <w:lang w:val="pl-PL"/>
        </w:rPr>
        <w:t xml:space="preserve"> (słownie:………………………………………………..)</w:t>
      </w:r>
      <w:r w:rsidR="00EF0104" w:rsidRPr="008835E7">
        <w:rPr>
          <w:rStyle w:val="Odwoanieprzypisudolnego"/>
          <w:rFonts w:ascii="Calibri" w:hAnsi="Calibri"/>
          <w:sz w:val="20"/>
          <w:szCs w:val="20"/>
        </w:rPr>
        <w:footnoteReference w:id="34"/>
      </w:r>
      <w:r w:rsidR="000D3FFC" w:rsidRPr="008835E7">
        <w:rPr>
          <w:rFonts w:ascii="Calibri" w:hAnsi="Calibri"/>
          <w:sz w:val="20"/>
          <w:szCs w:val="20"/>
          <w:lang w:val="pl-PL"/>
        </w:rPr>
        <w:t>.</w:t>
      </w:r>
    </w:p>
    <w:p w14:paraId="609B8810" w14:textId="77777777" w:rsidR="004475AB" w:rsidRPr="00803252" w:rsidRDefault="004475AB" w:rsidP="007C285F">
      <w:pPr>
        <w:pStyle w:val="Tekstpodstawowy"/>
        <w:numPr>
          <w:ilvl w:val="0"/>
          <w:numId w:val="35"/>
        </w:numPr>
        <w:suppressAutoHyphens/>
        <w:autoSpaceDN w:val="0"/>
        <w:spacing w:before="60" w:after="60"/>
        <w:ind w:left="357" w:right="284" w:hanging="357"/>
        <w:textAlignment w:val="baseline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  <w:lang w:val="pl-PL"/>
        </w:rPr>
        <w:t>Ca</w:t>
      </w:r>
      <w:r w:rsidR="00504FC2">
        <w:rPr>
          <w:rFonts w:ascii="Calibri" w:hAnsi="Calibri"/>
          <w:sz w:val="20"/>
          <w:szCs w:val="20"/>
          <w:lang w:val="pl-PL"/>
        </w:rPr>
        <w:t>łkowita wartość Projektu wynosi</w:t>
      </w:r>
      <w:r w:rsidR="00C1491D" w:rsidRPr="00803252">
        <w:rPr>
          <w:rFonts w:ascii="Calibri" w:hAnsi="Calibri"/>
          <w:sz w:val="20"/>
          <w:szCs w:val="20"/>
          <w:lang w:val="pl-PL"/>
        </w:rPr>
        <w:t xml:space="preserve"> </w:t>
      </w:r>
      <w:r w:rsidRPr="00803252">
        <w:rPr>
          <w:rFonts w:ascii="Calibri" w:hAnsi="Calibri"/>
          <w:sz w:val="20"/>
          <w:szCs w:val="20"/>
          <w:lang w:val="pl-PL"/>
        </w:rPr>
        <w:t>…………..……</w:t>
      </w:r>
      <w:r w:rsidRPr="00803252">
        <w:rPr>
          <w:rFonts w:ascii="Calibri" w:hAnsi="Calibri"/>
          <w:b/>
          <w:sz w:val="20"/>
          <w:szCs w:val="20"/>
          <w:lang w:val="pl-PL"/>
        </w:rPr>
        <w:t xml:space="preserve"> PLN</w:t>
      </w:r>
      <w:r w:rsidRPr="00803252">
        <w:rPr>
          <w:rFonts w:ascii="Calibri" w:hAnsi="Calibri"/>
          <w:sz w:val="20"/>
          <w:szCs w:val="20"/>
          <w:lang w:val="pl-PL"/>
        </w:rPr>
        <w:t xml:space="preserve"> (słownie: ………………………………</w:t>
      </w:r>
      <w:r w:rsidR="008835E7">
        <w:rPr>
          <w:rFonts w:ascii="Calibri" w:hAnsi="Calibri"/>
          <w:sz w:val="20"/>
          <w:szCs w:val="20"/>
          <w:lang w:val="pl-PL"/>
        </w:rPr>
        <w:t>………………</w:t>
      </w:r>
      <w:r w:rsidR="00CB191D">
        <w:rPr>
          <w:rFonts w:ascii="Calibri" w:hAnsi="Calibri"/>
          <w:sz w:val="20"/>
          <w:szCs w:val="20"/>
          <w:lang w:val="pl-PL"/>
        </w:rPr>
        <w:t xml:space="preserve"> ).</w:t>
      </w:r>
    </w:p>
    <w:p w14:paraId="49BFBE0E" w14:textId="77777777" w:rsidR="00CD7A99" w:rsidRPr="00803252" w:rsidRDefault="003655FC" w:rsidP="007C285F">
      <w:pPr>
        <w:pStyle w:val="Tekstpodstawowy"/>
        <w:numPr>
          <w:ilvl w:val="0"/>
          <w:numId w:val="35"/>
        </w:numPr>
        <w:suppressAutoHyphens/>
        <w:autoSpaceDN w:val="0"/>
        <w:spacing w:before="60" w:after="60"/>
        <w:ind w:left="357" w:right="284" w:hanging="357"/>
        <w:textAlignment w:val="baseline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Beneficjent zobowiązuje się pokryć</w:t>
      </w:r>
      <w:r w:rsidR="00C1491D" w:rsidRPr="00803252">
        <w:rPr>
          <w:rFonts w:ascii="Calibri" w:hAnsi="Calibri" w:cs="Arial"/>
          <w:sz w:val="20"/>
          <w:szCs w:val="20"/>
          <w:lang w:val="pl-PL"/>
        </w:rPr>
        <w:t xml:space="preserve">, </w:t>
      </w:r>
      <w:r w:rsidRPr="00803252">
        <w:rPr>
          <w:rFonts w:ascii="Calibri" w:hAnsi="Calibri" w:cs="Arial"/>
          <w:sz w:val="20"/>
          <w:szCs w:val="20"/>
        </w:rPr>
        <w:t>w pełnym zakresie,</w:t>
      </w:r>
      <w:r w:rsidRPr="00803252">
        <w:rPr>
          <w:rFonts w:ascii="Calibri" w:hAnsi="Calibri"/>
          <w:sz w:val="20"/>
          <w:szCs w:val="20"/>
        </w:rPr>
        <w:t xml:space="preserve"> wszelkie wydatki niekwalifikowalne w ramach Projektu</w:t>
      </w:r>
      <w:r w:rsidR="00463EDF" w:rsidRPr="00803252">
        <w:rPr>
          <w:rFonts w:ascii="Calibri" w:hAnsi="Calibri"/>
          <w:sz w:val="20"/>
          <w:szCs w:val="20"/>
          <w:lang w:val="pl-PL"/>
        </w:rPr>
        <w:t>.</w:t>
      </w:r>
    </w:p>
    <w:p w14:paraId="5BEAFCAC" w14:textId="77777777" w:rsidR="00CD7A99" w:rsidRPr="007362D8" w:rsidRDefault="00463EDF" w:rsidP="007C285F">
      <w:pPr>
        <w:pStyle w:val="Tekstpodstawowy"/>
        <w:numPr>
          <w:ilvl w:val="0"/>
          <w:numId w:val="35"/>
        </w:numPr>
        <w:suppressAutoHyphens/>
        <w:autoSpaceDN w:val="0"/>
        <w:spacing w:before="60" w:after="60"/>
        <w:ind w:left="357" w:right="284" w:hanging="357"/>
        <w:textAlignment w:val="baseline"/>
        <w:rPr>
          <w:rFonts w:ascii="Calibri" w:hAnsi="Calibri"/>
          <w:sz w:val="20"/>
          <w:szCs w:val="20"/>
        </w:rPr>
      </w:pPr>
      <w:r w:rsidRPr="00CD7A99">
        <w:rPr>
          <w:rFonts w:ascii="Calibri" w:hAnsi="Calibri" w:cs="Arial"/>
          <w:sz w:val="20"/>
          <w:szCs w:val="20"/>
        </w:rPr>
        <w:t>Dofinansowanie jest przeznaczone na realizację Projektu przez Beneficjenta i Partnera</w:t>
      </w:r>
      <w:r w:rsidRPr="00912CB5">
        <w:rPr>
          <w:rStyle w:val="Odwoanieprzypisudolnego"/>
          <w:rFonts w:ascii="Calibri" w:hAnsi="Calibri"/>
          <w:sz w:val="20"/>
          <w:szCs w:val="20"/>
        </w:rPr>
        <w:footnoteReference w:id="35"/>
      </w:r>
      <w:r w:rsidRPr="00CD7A99">
        <w:rPr>
          <w:rFonts w:ascii="Calibri" w:hAnsi="Calibri" w:cs="Arial"/>
          <w:sz w:val="20"/>
          <w:szCs w:val="20"/>
        </w:rPr>
        <w:t xml:space="preserve"> i nie może zostać przeznaczone na inne cele</w:t>
      </w:r>
      <w:r w:rsidRPr="00CD7A99">
        <w:rPr>
          <w:rFonts w:ascii="Calibri" w:hAnsi="Calibri" w:cs="Arial"/>
          <w:sz w:val="20"/>
          <w:szCs w:val="20"/>
          <w:lang w:val="pl-PL"/>
        </w:rPr>
        <w:t>.</w:t>
      </w:r>
    </w:p>
    <w:p w14:paraId="62CF351F" w14:textId="1FC77B3A" w:rsidR="00CE5AE2" w:rsidRPr="00EA78C4" w:rsidRDefault="00CD7A99" w:rsidP="00EA78C4">
      <w:pPr>
        <w:pStyle w:val="Tekstpodstawowy"/>
        <w:suppressAutoHyphens/>
        <w:autoSpaceDN w:val="0"/>
        <w:spacing w:before="60" w:after="60"/>
        <w:ind w:left="426" w:right="284" w:hanging="426"/>
        <w:textAlignment w:val="baseline"/>
        <w:rPr>
          <w:rFonts w:ascii="Calibri" w:hAnsi="Calibri" w:cs="Arial"/>
          <w:sz w:val="20"/>
          <w:szCs w:val="20"/>
          <w:lang w:val="pl-PL"/>
        </w:rPr>
      </w:pPr>
      <w:r w:rsidRPr="007362D8">
        <w:rPr>
          <w:rFonts w:ascii="Calibri" w:hAnsi="Calibri" w:cs="Arial"/>
          <w:sz w:val="20"/>
          <w:szCs w:val="20"/>
          <w:lang w:val="pl-PL"/>
        </w:rPr>
        <w:t>10a. Dofinansowanie jest przeznaczone na realizację Projektu w związku z realizacją projektu komplementarnego i pod</w:t>
      </w:r>
      <w:r w:rsidR="00504FC2">
        <w:rPr>
          <w:rFonts w:ascii="Calibri" w:hAnsi="Calibri" w:cs="Arial"/>
          <w:sz w:val="20"/>
          <w:szCs w:val="20"/>
          <w:lang w:val="pl-PL"/>
        </w:rPr>
        <w:t xml:space="preserve"> </w:t>
      </w:r>
      <w:r w:rsidRPr="007362D8">
        <w:rPr>
          <w:rFonts w:ascii="Calibri" w:hAnsi="Calibri" w:cs="Arial"/>
          <w:sz w:val="20"/>
          <w:szCs w:val="20"/>
          <w:lang w:val="pl-PL"/>
        </w:rPr>
        <w:t>warunkiem realizacji projektu komplementarnego.</w:t>
      </w:r>
      <w:r>
        <w:rPr>
          <w:rStyle w:val="Odwoanieprzypisudolnego"/>
          <w:rFonts w:ascii="Calibri" w:hAnsi="Calibri" w:cs="Arial"/>
          <w:sz w:val="20"/>
          <w:szCs w:val="20"/>
          <w:lang w:val="pl-PL"/>
        </w:rPr>
        <w:footnoteReference w:id="36"/>
      </w:r>
    </w:p>
    <w:p w14:paraId="5EACA67D" w14:textId="77777777" w:rsidR="005D3D72" w:rsidRPr="006054C4" w:rsidRDefault="005D3D72" w:rsidP="007C285F">
      <w:pPr>
        <w:pStyle w:val="Tekstpodstawowy"/>
        <w:numPr>
          <w:ilvl w:val="0"/>
          <w:numId w:val="35"/>
        </w:numPr>
        <w:suppressAutoHyphens/>
        <w:autoSpaceDN w:val="0"/>
        <w:spacing w:before="60" w:after="60"/>
        <w:ind w:left="357" w:right="284" w:hanging="357"/>
        <w:textAlignment w:val="baseline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Dla Projektu, w ramach którego uwzględnione zostały wydatki objęte zasadami pomocy publicznej, </w:t>
      </w:r>
      <w:r w:rsidRPr="00803252">
        <w:rPr>
          <w:rFonts w:ascii="Calibri" w:hAnsi="Calibri"/>
          <w:iCs/>
          <w:sz w:val="20"/>
          <w:szCs w:val="20"/>
        </w:rPr>
        <w:t>dofinansowanie, o którym mowa w</w:t>
      </w:r>
      <w:r w:rsidRPr="00803252">
        <w:rPr>
          <w:rFonts w:ascii="Calibri" w:hAnsi="Calibri"/>
          <w:sz w:val="20"/>
          <w:szCs w:val="20"/>
        </w:rPr>
        <w:t xml:space="preserve"> ust. 4 pkt 1) lit. </w:t>
      </w:r>
      <w:r w:rsidR="00BC5AF3" w:rsidRPr="00803252">
        <w:rPr>
          <w:rFonts w:ascii="Calibri" w:hAnsi="Calibri"/>
          <w:sz w:val="20"/>
          <w:szCs w:val="20"/>
          <w:lang w:val="pl-PL"/>
        </w:rPr>
        <w:t>a</w:t>
      </w:r>
      <w:r w:rsidRPr="00803252">
        <w:rPr>
          <w:rFonts w:ascii="Calibri" w:hAnsi="Calibri"/>
          <w:sz w:val="20"/>
          <w:szCs w:val="20"/>
        </w:rPr>
        <w:t xml:space="preserve">) i </w:t>
      </w:r>
      <w:r w:rsidR="00BC5AF3" w:rsidRPr="00803252">
        <w:rPr>
          <w:rFonts w:ascii="Calibri" w:hAnsi="Calibri"/>
          <w:sz w:val="20"/>
          <w:szCs w:val="20"/>
          <w:lang w:val="pl-PL"/>
        </w:rPr>
        <w:t>b</w:t>
      </w:r>
      <w:r w:rsidRPr="00803252">
        <w:rPr>
          <w:rFonts w:ascii="Calibri" w:hAnsi="Calibri"/>
          <w:sz w:val="20"/>
          <w:szCs w:val="20"/>
        </w:rPr>
        <w:t>),</w:t>
      </w:r>
      <w:r w:rsidRPr="00803252">
        <w:rPr>
          <w:rFonts w:ascii="Calibri" w:hAnsi="Calibri"/>
          <w:iCs/>
          <w:sz w:val="20"/>
          <w:szCs w:val="20"/>
        </w:rPr>
        <w:t xml:space="preserve"> przekazywane jest zgodnie z zasadami Programu, Szczegółowym Opisem Osi Priorytetowych</w:t>
      </w:r>
      <w:r w:rsidR="00E86524" w:rsidRPr="00803252">
        <w:rPr>
          <w:rFonts w:ascii="Calibri" w:hAnsi="Calibri"/>
          <w:iCs/>
          <w:sz w:val="20"/>
          <w:szCs w:val="20"/>
          <w:lang w:val="pl-PL"/>
        </w:rPr>
        <w:t xml:space="preserve"> RPO WD 2014-2020</w:t>
      </w:r>
      <w:r w:rsidRPr="00803252">
        <w:rPr>
          <w:rFonts w:ascii="Calibri" w:hAnsi="Calibri"/>
          <w:iCs/>
          <w:sz w:val="20"/>
          <w:szCs w:val="20"/>
        </w:rPr>
        <w:t xml:space="preserve">, odpowiedniego rozporządzenia ministra właściwego do spraw rozwoju regionalnego w sprawie udzielania pomocy publicznej w ramach Programu </w:t>
      </w:r>
      <w:r w:rsidR="006B417C">
        <w:rPr>
          <w:rFonts w:ascii="Calibri" w:hAnsi="Calibri"/>
          <w:iCs/>
          <w:sz w:val="20"/>
          <w:szCs w:val="20"/>
          <w:lang w:val="pl-PL"/>
        </w:rPr>
        <w:br/>
      </w:r>
      <w:r w:rsidRPr="00803252">
        <w:rPr>
          <w:rFonts w:ascii="Calibri" w:hAnsi="Calibri"/>
          <w:iCs/>
          <w:sz w:val="20"/>
          <w:szCs w:val="20"/>
        </w:rPr>
        <w:t xml:space="preserve">lub decyzji Komisji Europejskiej </w:t>
      </w:r>
      <w:r w:rsidRPr="00803252">
        <w:rPr>
          <w:rFonts w:ascii="Calibri" w:hAnsi="Calibri" w:cs="Arial"/>
          <w:sz w:val="20"/>
          <w:szCs w:val="20"/>
        </w:rPr>
        <w:t>nr ….… z dnia ……..… 20… r. w sprawie zatwierdzenia pomocy indywidualnej</w:t>
      </w:r>
      <w:r w:rsidRPr="00803252">
        <w:rPr>
          <w:rFonts w:ascii="Calibri" w:hAnsi="Calibri"/>
          <w:iCs/>
          <w:sz w:val="20"/>
          <w:szCs w:val="20"/>
        </w:rPr>
        <w:t xml:space="preserve">, oraz </w:t>
      </w:r>
      <w:r w:rsidR="006B417C">
        <w:rPr>
          <w:rFonts w:ascii="Calibri" w:hAnsi="Calibri"/>
          <w:iCs/>
          <w:sz w:val="20"/>
          <w:szCs w:val="20"/>
          <w:lang w:val="pl-PL"/>
        </w:rPr>
        <w:br/>
      </w:r>
      <w:r w:rsidRPr="00803252">
        <w:rPr>
          <w:rFonts w:ascii="Calibri" w:hAnsi="Calibri"/>
          <w:iCs/>
          <w:sz w:val="20"/>
          <w:szCs w:val="20"/>
        </w:rPr>
        <w:t>na warunkach określonych w Umowie.</w:t>
      </w:r>
      <w:r w:rsidRPr="00803252">
        <w:rPr>
          <w:rFonts w:ascii="Calibri" w:hAnsi="Calibri" w:cs="Arial"/>
          <w:iCs/>
          <w:sz w:val="20"/>
          <w:szCs w:val="20"/>
        </w:rPr>
        <w:t xml:space="preserve"> Ewentualna zmiana kwoty dofinansowania, o której mowa w ust. 4 nie może spowodować przekroczenia dopuszczalnego maksymalnego poziomu intensywności wsparcia określonego dla danego rodzaju pomocy publicznej.</w:t>
      </w:r>
      <w:r w:rsidRPr="00803252">
        <w:rPr>
          <w:rFonts w:ascii="Calibri" w:hAnsi="Calibri" w:cs="Arial"/>
          <w:sz w:val="20"/>
          <w:szCs w:val="20"/>
        </w:rPr>
        <w:t xml:space="preserve"> Numer referencyjny programu pomocowego, przydzielony przez Komisję Europejską, zgodnie z art. 3 ust. 6 rozporządzenia Komisji (WE) Nr 794/2004 z dnia 21.04.2004 r. w sprawie wykonania rozporządzenia Rady (WE) nr 659/1999 ustanawiającego szczegółowe zasady stosowania art. 93 Traktatu WE (z </w:t>
      </w:r>
      <w:proofErr w:type="spellStart"/>
      <w:r w:rsidRPr="00803252">
        <w:rPr>
          <w:rFonts w:ascii="Calibri" w:hAnsi="Calibri" w:cs="Arial"/>
          <w:sz w:val="20"/>
          <w:szCs w:val="20"/>
        </w:rPr>
        <w:t>późn</w:t>
      </w:r>
      <w:proofErr w:type="spellEnd"/>
      <w:r w:rsidRPr="00803252">
        <w:rPr>
          <w:rFonts w:ascii="Calibri" w:hAnsi="Calibri" w:cs="Arial"/>
          <w:sz w:val="20"/>
          <w:szCs w:val="20"/>
        </w:rPr>
        <w:t>. zm.), na podstawie którego udzielana jest pomoc: .........................................</w:t>
      </w:r>
      <w:r w:rsidRPr="005A2EF4">
        <w:rPr>
          <w:rStyle w:val="Odwoanieprzypisudolnego"/>
          <w:rFonts w:ascii="Calibri" w:hAnsi="Calibri"/>
          <w:sz w:val="20"/>
          <w:szCs w:val="20"/>
        </w:rPr>
        <w:footnoteReference w:id="37"/>
      </w:r>
      <w:r w:rsidRPr="005A2EF4">
        <w:rPr>
          <w:rFonts w:ascii="Calibri" w:hAnsi="Calibri" w:cs="Arial"/>
          <w:sz w:val="20"/>
          <w:szCs w:val="20"/>
          <w:lang w:val="pl-PL"/>
        </w:rPr>
        <w:t>.</w:t>
      </w:r>
    </w:p>
    <w:p w14:paraId="207BEA5F" w14:textId="77777777" w:rsidR="006054C4" w:rsidRPr="006054C4" w:rsidRDefault="006054C4" w:rsidP="007C285F">
      <w:pPr>
        <w:pStyle w:val="Tekstpodstawowy"/>
        <w:numPr>
          <w:ilvl w:val="0"/>
          <w:numId w:val="35"/>
        </w:numPr>
        <w:suppressAutoHyphens/>
        <w:autoSpaceDN w:val="0"/>
        <w:spacing w:before="60" w:after="60"/>
        <w:ind w:left="357" w:right="284" w:hanging="357"/>
        <w:textAlignment w:val="baseline"/>
        <w:rPr>
          <w:rFonts w:ascii="Calibri" w:hAnsi="Calibri"/>
          <w:sz w:val="20"/>
          <w:szCs w:val="20"/>
        </w:rPr>
      </w:pPr>
      <w:r w:rsidRPr="00917C12">
        <w:rPr>
          <w:rFonts w:ascii="Calibri" w:hAnsi="Calibri"/>
          <w:sz w:val="20"/>
          <w:szCs w:val="20"/>
          <w:lang w:val="pl-PL"/>
        </w:rPr>
        <w:t>Beneficjent zobowiąz</w:t>
      </w:r>
      <w:r>
        <w:rPr>
          <w:rFonts w:ascii="Calibri" w:hAnsi="Calibri"/>
          <w:sz w:val="20"/>
          <w:szCs w:val="20"/>
          <w:lang w:val="pl-PL"/>
        </w:rPr>
        <w:t>uje się</w:t>
      </w:r>
      <w:r w:rsidRPr="00917C12">
        <w:rPr>
          <w:rFonts w:ascii="Calibri" w:hAnsi="Calibri"/>
          <w:sz w:val="20"/>
          <w:szCs w:val="20"/>
          <w:lang w:val="pl-PL"/>
        </w:rPr>
        <w:t xml:space="preserve"> do udzielenia wskazanemu we wniosku o dofinansowanie operatorowi projektu</w:t>
      </w:r>
      <w:r>
        <w:rPr>
          <w:rFonts w:ascii="Calibri" w:hAnsi="Calibri"/>
          <w:sz w:val="20"/>
          <w:szCs w:val="20"/>
          <w:lang w:val="pl-PL"/>
        </w:rPr>
        <w:t xml:space="preserve">, </w:t>
      </w:r>
      <w:r w:rsidRPr="00917C12">
        <w:rPr>
          <w:rFonts w:ascii="Calibri" w:hAnsi="Calibri"/>
          <w:sz w:val="20"/>
          <w:szCs w:val="20"/>
          <w:lang w:val="pl-PL"/>
        </w:rPr>
        <w:t>na podstawie rozporządzenia</w:t>
      </w:r>
      <w:r w:rsidR="003E1972">
        <w:rPr>
          <w:rFonts w:ascii="Calibri" w:hAnsi="Calibri"/>
          <w:sz w:val="20"/>
          <w:szCs w:val="20"/>
          <w:lang w:val="pl-PL"/>
        </w:rPr>
        <w:t>/decyzji KE</w:t>
      </w:r>
      <w:r w:rsidRPr="00917C12">
        <w:rPr>
          <w:rFonts w:ascii="Calibri" w:hAnsi="Calibri"/>
          <w:sz w:val="20"/>
          <w:szCs w:val="20"/>
          <w:lang w:val="pl-PL"/>
        </w:rPr>
        <w:t xml:space="preserve"> …</w:t>
      </w:r>
      <w:r>
        <w:rPr>
          <w:rFonts w:ascii="Calibri" w:hAnsi="Calibri"/>
          <w:sz w:val="20"/>
          <w:szCs w:val="20"/>
          <w:lang w:val="pl-PL"/>
        </w:rPr>
        <w:t>……………….</w:t>
      </w:r>
      <w:r w:rsidRPr="00917C12">
        <w:rPr>
          <w:rFonts w:ascii="Calibri" w:hAnsi="Calibri"/>
          <w:sz w:val="20"/>
          <w:szCs w:val="20"/>
          <w:lang w:val="pl-PL"/>
        </w:rPr>
        <w:t>….</w:t>
      </w:r>
      <w:r>
        <w:rPr>
          <w:rFonts w:ascii="Calibri" w:hAnsi="Calibri"/>
          <w:sz w:val="20"/>
          <w:szCs w:val="20"/>
          <w:lang w:val="pl-PL"/>
        </w:rPr>
        <w:t>,</w:t>
      </w:r>
      <w:r w:rsidRPr="00917C12">
        <w:rPr>
          <w:rFonts w:ascii="Calibri" w:hAnsi="Calibri"/>
          <w:sz w:val="20"/>
          <w:szCs w:val="20"/>
          <w:lang w:val="pl-PL"/>
        </w:rPr>
        <w:t xml:space="preserve"> pomocy publicznej/pomocy de </w:t>
      </w:r>
      <w:proofErr w:type="spellStart"/>
      <w:r w:rsidRPr="00917C12">
        <w:rPr>
          <w:rFonts w:ascii="Calibri" w:hAnsi="Calibri"/>
          <w:sz w:val="20"/>
          <w:szCs w:val="20"/>
          <w:lang w:val="pl-PL"/>
        </w:rPr>
        <w:t>minimis</w:t>
      </w:r>
      <w:proofErr w:type="spellEnd"/>
      <w:r w:rsidRPr="00917C12">
        <w:rPr>
          <w:rFonts w:ascii="Calibri" w:hAnsi="Calibri"/>
          <w:sz w:val="20"/>
          <w:szCs w:val="20"/>
          <w:lang w:val="pl-PL"/>
        </w:rPr>
        <w:t xml:space="preserve"> na tzw. drugim poziomie</w:t>
      </w:r>
      <w:r w:rsidRPr="005A2EF4">
        <w:rPr>
          <w:rStyle w:val="Odwoanieprzypisudolnego"/>
          <w:rFonts w:ascii="Calibri" w:hAnsi="Calibri"/>
          <w:sz w:val="20"/>
          <w:szCs w:val="20"/>
        </w:rPr>
        <w:footnoteReference w:id="38"/>
      </w:r>
      <w:r w:rsidRPr="005A2EF4">
        <w:rPr>
          <w:rFonts w:ascii="Calibri" w:hAnsi="Calibri"/>
          <w:sz w:val="20"/>
          <w:szCs w:val="20"/>
          <w:lang w:val="pl-PL"/>
        </w:rPr>
        <w:t>.</w:t>
      </w:r>
    </w:p>
    <w:p w14:paraId="4CDAF3A3" w14:textId="77777777" w:rsidR="000B2A5B" w:rsidRPr="00803252" w:rsidRDefault="00A2563B" w:rsidP="007C285F">
      <w:pPr>
        <w:pStyle w:val="Tekstpodstawowy"/>
        <w:numPr>
          <w:ilvl w:val="0"/>
          <w:numId w:val="35"/>
        </w:numPr>
        <w:suppressAutoHyphens/>
        <w:autoSpaceDN w:val="0"/>
        <w:spacing w:before="60" w:after="60"/>
        <w:ind w:left="357" w:right="284" w:hanging="357"/>
        <w:textAlignment w:val="baseline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  <w:lang w:val="pl-PL"/>
        </w:rPr>
        <w:t>Wszystkie wskazane w Umowie uregulowania odnoszące się do Partnera</w:t>
      </w:r>
      <w:r w:rsidR="005D2A58" w:rsidRPr="00803252">
        <w:rPr>
          <w:rFonts w:ascii="Calibri" w:hAnsi="Calibri"/>
          <w:sz w:val="20"/>
          <w:szCs w:val="20"/>
          <w:lang w:val="pl-PL"/>
        </w:rPr>
        <w:t xml:space="preserve"> </w:t>
      </w:r>
      <w:r w:rsidRPr="00803252">
        <w:rPr>
          <w:rFonts w:ascii="Calibri" w:hAnsi="Calibri"/>
          <w:sz w:val="20"/>
          <w:szCs w:val="20"/>
          <w:lang w:val="pl-PL"/>
        </w:rPr>
        <w:t>obowiązują każdego z Partnerów realizujących Projekt wspólnie z Beneficjentem</w:t>
      </w:r>
      <w:r w:rsidR="00892DB9" w:rsidRPr="00803252">
        <w:rPr>
          <w:rFonts w:ascii="Calibri" w:hAnsi="Calibri"/>
          <w:sz w:val="20"/>
          <w:szCs w:val="20"/>
          <w:lang w:val="pl-PL"/>
        </w:rPr>
        <w:t xml:space="preserve"> i znajdują zastosowanie</w:t>
      </w:r>
      <w:r w:rsidR="007078C6" w:rsidRPr="00803252">
        <w:rPr>
          <w:rFonts w:ascii="Calibri" w:hAnsi="Calibri"/>
          <w:sz w:val="20"/>
          <w:szCs w:val="20"/>
          <w:lang w:val="pl-PL"/>
        </w:rPr>
        <w:t>,</w:t>
      </w:r>
      <w:r w:rsidRPr="00803252">
        <w:rPr>
          <w:rFonts w:ascii="Calibri" w:hAnsi="Calibri"/>
          <w:sz w:val="20"/>
          <w:szCs w:val="20"/>
          <w:lang w:val="pl-PL"/>
        </w:rPr>
        <w:t xml:space="preserve"> </w:t>
      </w:r>
      <w:r w:rsidR="00D14BEF" w:rsidRPr="00803252">
        <w:rPr>
          <w:rFonts w:ascii="Calibri" w:hAnsi="Calibri"/>
          <w:sz w:val="20"/>
          <w:szCs w:val="20"/>
          <w:lang w:val="pl-PL"/>
        </w:rPr>
        <w:t>w przypadku gdy Projekt</w:t>
      </w:r>
      <w:r w:rsidR="007078C6" w:rsidRPr="00803252">
        <w:rPr>
          <w:rFonts w:ascii="Calibri" w:hAnsi="Calibri"/>
          <w:sz w:val="20"/>
          <w:szCs w:val="20"/>
          <w:lang w:val="pl-PL"/>
        </w:rPr>
        <w:t>,</w:t>
      </w:r>
      <w:r w:rsidR="00D14BEF" w:rsidRPr="00803252">
        <w:rPr>
          <w:rFonts w:ascii="Calibri" w:hAnsi="Calibri"/>
          <w:sz w:val="20"/>
          <w:szCs w:val="20"/>
          <w:lang w:val="pl-PL"/>
        </w:rPr>
        <w:t xml:space="preserve"> którego dotyczy Umowa</w:t>
      </w:r>
      <w:r w:rsidR="0006348F" w:rsidRPr="00803252">
        <w:rPr>
          <w:rFonts w:ascii="Calibri" w:hAnsi="Calibri"/>
          <w:sz w:val="20"/>
          <w:szCs w:val="20"/>
          <w:lang w:val="pl-PL"/>
        </w:rPr>
        <w:t>,</w:t>
      </w:r>
      <w:r w:rsidR="00D14BEF" w:rsidRPr="00803252">
        <w:rPr>
          <w:rFonts w:ascii="Calibri" w:hAnsi="Calibri"/>
          <w:sz w:val="20"/>
          <w:szCs w:val="20"/>
          <w:lang w:val="pl-PL"/>
        </w:rPr>
        <w:t xml:space="preserve"> jest </w:t>
      </w:r>
      <w:r w:rsidR="00955C29" w:rsidRPr="00803252">
        <w:rPr>
          <w:rFonts w:ascii="Calibri" w:hAnsi="Calibri"/>
          <w:sz w:val="20"/>
          <w:szCs w:val="20"/>
          <w:lang w:val="pl-PL"/>
        </w:rPr>
        <w:t>re</w:t>
      </w:r>
      <w:r w:rsidR="009360D6">
        <w:rPr>
          <w:rFonts w:ascii="Calibri" w:hAnsi="Calibri"/>
          <w:sz w:val="20"/>
          <w:szCs w:val="20"/>
          <w:lang w:val="pl-PL"/>
        </w:rPr>
        <w:t>alizowany w ramach partnerstwa.</w:t>
      </w:r>
    </w:p>
    <w:p w14:paraId="06C185BE" w14:textId="77777777" w:rsidR="00F23020" w:rsidRPr="00803252" w:rsidRDefault="00F23020" w:rsidP="007C285F">
      <w:pPr>
        <w:pStyle w:val="Tekstpodstawowy"/>
        <w:numPr>
          <w:ilvl w:val="0"/>
          <w:numId w:val="35"/>
        </w:numPr>
        <w:suppressAutoHyphens/>
        <w:autoSpaceDN w:val="0"/>
        <w:spacing w:before="60" w:after="60"/>
        <w:ind w:left="357" w:right="284" w:hanging="357"/>
        <w:textAlignment w:val="baseline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bCs/>
          <w:sz w:val="20"/>
          <w:szCs w:val="20"/>
        </w:rPr>
        <w:t xml:space="preserve">Umowa nie dotyczy dofinansowania Projektu dużego, w rozumieniu </w:t>
      </w:r>
      <w:r w:rsidR="004F4E12" w:rsidRPr="00803252">
        <w:rPr>
          <w:rFonts w:ascii="Calibri" w:hAnsi="Calibri"/>
          <w:bCs/>
          <w:sz w:val="20"/>
          <w:szCs w:val="20"/>
        </w:rPr>
        <w:t>art</w:t>
      </w:r>
      <w:r w:rsidR="004F4E12" w:rsidRPr="00803252">
        <w:rPr>
          <w:rFonts w:ascii="Calibri" w:hAnsi="Calibri"/>
          <w:bCs/>
          <w:sz w:val="20"/>
          <w:szCs w:val="20"/>
          <w:lang w:val="pl-PL"/>
        </w:rPr>
        <w:t>.</w:t>
      </w:r>
      <w:r w:rsidRPr="00803252">
        <w:rPr>
          <w:rFonts w:ascii="Calibri" w:hAnsi="Calibri"/>
          <w:bCs/>
          <w:sz w:val="20"/>
          <w:szCs w:val="20"/>
        </w:rPr>
        <w:t xml:space="preserve"> 100 rozporządzenia ogólnego</w:t>
      </w:r>
      <w:r w:rsidRPr="00803252">
        <w:rPr>
          <w:rFonts w:ascii="Calibri" w:hAnsi="Calibri"/>
          <w:bCs/>
          <w:sz w:val="20"/>
          <w:szCs w:val="20"/>
          <w:lang w:val="pl-PL"/>
        </w:rPr>
        <w:t>.</w:t>
      </w:r>
    </w:p>
    <w:p w14:paraId="49346F1D" w14:textId="77777777" w:rsidR="00F23020" w:rsidRPr="00803252" w:rsidRDefault="00F23020" w:rsidP="007C285F">
      <w:pPr>
        <w:pStyle w:val="Tekstpodstawowy"/>
        <w:numPr>
          <w:ilvl w:val="0"/>
          <w:numId w:val="35"/>
        </w:numPr>
        <w:suppressAutoHyphens/>
        <w:autoSpaceDN w:val="0"/>
        <w:spacing w:before="60" w:after="60"/>
        <w:ind w:left="357" w:right="284" w:hanging="357"/>
        <w:textAlignment w:val="baseline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lastRenderedPageBreak/>
        <w:t>Projekt będzie realizowany przez: ...................................................</w:t>
      </w:r>
      <w:r w:rsidR="00DD650A" w:rsidRPr="00803252">
        <w:rPr>
          <w:rFonts w:ascii="Calibri" w:hAnsi="Calibri"/>
          <w:sz w:val="20"/>
          <w:szCs w:val="20"/>
          <w:lang w:val="pl-PL"/>
        </w:rPr>
        <w:t>...................................................................</w:t>
      </w:r>
      <w:r w:rsidRPr="00803252">
        <w:rPr>
          <w:rFonts w:ascii="Calibri" w:hAnsi="Calibri"/>
          <w:sz w:val="20"/>
          <w:szCs w:val="20"/>
        </w:rPr>
        <w:t>...........</w:t>
      </w:r>
      <w:r w:rsidR="00DD650A" w:rsidRPr="00803252">
        <w:rPr>
          <w:rFonts w:ascii="Calibri" w:hAnsi="Calibri"/>
          <w:sz w:val="20"/>
          <w:szCs w:val="20"/>
          <w:lang w:val="pl-PL"/>
        </w:rPr>
        <w:t xml:space="preserve"> Podmiot realizujący Projekt w imieniu Beneficjenta, jest zobowiązany do stosowania tych zapisów Umowy, które wynikają z powierzonego mu przez Beneficjenta zakresu zadań związanych z realizacją Projektu</w:t>
      </w:r>
      <w:r w:rsidRPr="007D78B2">
        <w:rPr>
          <w:rStyle w:val="Odwoanieprzypisudolnego"/>
          <w:rFonts w:ascii="Calibri" w:hAnsi="Calibri"/>
          <w:sz w:val="20"/>
          <w:szCs w:val="20"/>
        </w:rPr>
        <w:footnoteReference w:id="39"/>
      </w:r>
      <w:r w:rsidRPr="00803252">
        <w:rPr>
          <w:rFonts w:ascii="Calibri" w:hAnsi="Calibri"/>
          <w:sz w:val="20"/>
          <w:szCs w:val="20"/>
          <w:lang w:val="pl-PL"/>
        </w:rPr>
        <w:t>.</w:t>
      </w:r>
    </w:p>
    <w:p w14:paraId="7B978200" w14:textId="77777777" w:rsidR="004542BE" w:rsidRPr="00803252" w:rsidRDefault="00FC2558" w:rsidP="00631508">
      <w:pPr>
        <w:spacing w:before="240" w:after="60"/>
        <w:ind w:right="284"/>
        <w:jc w:val="center"/>
        <w:rPr>
          <w:rFonts w:ascii="Calibri" w:hAnsi="Calibri"/>
          <w:b/>
          <w:sz w:val="20"/>
          <w:szCs w:val="20"/>
        </w:rPr>
      </w:pPr>
      <w:r w:rsidRPr="004277CE">
        <w:rPr>
          <w:rFonts w:ascii="Calibri" w:hAnsi="Calibri"/>
          <w:b/>
          <w:sz w:val="20"/>
          <w:szCs w:val="20"/>
        </w:rPr>
        <w:t>§ 3</w:t>
      </w:r>
      <w:r w:rsidR="00141773" w:rsidRPr="004277CE">
        <w:rPr>
          <w:rFonts w:ascii="Calibri" w:hAnsi="Calibri"/>
          <w:b/>
          <w:sz w:val="20"/>
          <w:szCs w:val="20"/>
        </w:rPr>
        <w:t xml:space="preserve"> </w:t>
      </w:r>
      <w:r w:rsidR="00875C7C" w:rsidRPr="004277CE">
        <w:rPr>
          <w:rFonts w:ascii="Calibri" w:hAnsi="Calibri"/>
          <w:b/>
          <w:sz w:val="20"/>
          <w:szCs w:val="20"/>
        </w:rPr>
        <w:t>Okres r</w:t>
      </w:r>
      <w:r w:rsidR="00141773" w:rsidRPr="004277CE">
        <w:rPr>
          <w:rFonts w:ascii="Calibri" w:hAnsi="Calibri"/>
          <w:b/>
          <w:sz w:val="20"/>
          <w:szCs w:val="20"/>
        </w:rPr>
        <w:t>ealizacj</w:t>
      </w:r>
      <w:r w:rsidR="00875C7C" w:rsidRPr="004277CE">
        <w:rPr>
          <w:rFonts w:ascii="Calibri" w:hAnsi="Calibri"/>
          <w:b/>
          <w:sz w:val="20"/>
          <w:szCs w:val="20"/>
        </w:rPr>
        <w:t>i</w:t>
      </w:r>
      <w:r w:rsidR="00332BDB" w:rsidRPr="004277CE">
        <w:rPr>
          <w:rFonts w:ascii="Calibri" w:hAnsi="Calibri"/>
          <w:b/>
          <w:sz w:val="20"/>
          <w:szCs w:val="20"/>
        </w:rPr>
        <w:t xml:space="preserve"> Projektu</w:t>
      </w:r>
      <w:r w:rsidR="00875C7C" w:rsidRPr="004277CE">
        <w:rPr>
          <w:rFonts w:ascii="Calibri" w:hAnsi="Calibri"/>
          <w:b/>
          <w:sz w:val="20"/>
          <w:szCs w:val="20"/>
        </w:rPr>
        <w:t xml:space="preserve"> i </w:t>
      </w:r>
      <w:r w:rsidR="00135C6A" w:rsidRPr="004277CE">
        <w:rPr>
          <w:rFonts w:ascii="Calibri" w:hAnsi="Calibri"/>
          <w:b/>
          <w:sz w:val="20"/>
          <w:szCs w:val="20"/>
        </w:rPr>
        <w:t xml:space="preserve">okres </w:t>
      </w:r>
      <w:r w:rsidR="00875C7C" w:rsidRPr="004277CE">
        <w:rPr>
          <w:rFonts w:ascii="Calibri" w:hAnsi="Calibri"/>
          <w:b/>
          <w:sz w:val="20"/>
          <w:szCs w:val="20"/>
        </w:rPr>
        <w:t>obowiązywania Umowy</w:t>
      </w:r>
    </w:p>
    <w:p w14:paraId="7E632B5D" w14:textId="77777777" w:rsidR="004542BE" w:rsidRPr="00803252" w:rsidRDefault="00FC2558" w:rsidP="007C285F">
      <w:pPr>
        <w:pStyle w:val="Tekstpodstawowy"/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1.</w:t>
      </w:r>
      <w:r w:rsidRPr="00803252">
        <w:rPr>
          <w:rFonts w:ascii="Calibri" w:hAnsi="Calibri"/>
          <w:sz w:val="20"/>
          <w:szCs w:val="20"/>
        </w:rPr>
        <w:tab/>
        <w:t>Okres realizacji Projektu ustala się na</w:t>
      </w:r>
      <w:r w:rsidRPr="007D78B2">
        <w:rPr>
          <w:rStyle w:val="Odwoanieprzypisudolnego"/>
          <w:rFonts w:ascii="Calibri" w:hAnsi="Calibri"/>
          <w:sz w:val="20"/>
          <w:szCs w:val="20"/>
        </w:rPr>
        <w:footnoteReference w:id="40"/>
      </w:r>
      <w:r w:rsidRPr="002B1F06">
        <w:rPr>
          <w:rFonts w:ascii="Calibri" w:hAnsi="Calibri"/>
          <w:sz w:val="20"/>
          <w:szCs w:val="20"/>
        </w:rPr>
        <w:t>:</w:t>
      </w:r>
    </w:p>
    <w:p w14:paraId="3D83883F" w14:textId="77777777" w:rsidR="009946CC" w:rsidRPr="00803252" w:rsidRDefault="009946CC" w:rsidP="007C285F">
      <w:pPr>
        <w:numPr>
          <w:ilvl w:val="1"/>
          <w:numId w:val="3"/>
        </w:numPr>
        <w:tabs>
          <w:tab w:val="clear" w:pos="786"/>
        </w:tabs>
        <w:spacing w:before="60" w:after="60"/>
        <w:ind w:left="714" w:right="284" w:hanging="357"/>
        <w:jc w:val="both"/>
        <w:rPr>
          <w:rFonts w:ascii="Calibri" w:hAnsi="Calibri"/>
          <w:b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rozpoczęcie realizacji</w:t>
      </w:r>
      <w:r w:rsidR="005A61B0" w:rsidRPr="00803252">
        <w:rPr>
          <w:rFonts w:ascii="Calibri" w:hAnsi="Calibri"/>
          <w:sz w:val="20"/>
          <w:szCs w:val="20"/>
        </w:rPr>
        <w:t xml:space="preserve"> Projektu</w:t>
      </w:r>
      <w:r w:rsidRPr="00803252">
        <w:rPr>
          <w:rFonts w:ascii="Calibri" w:hAnsi="Calibri"/>
          <w:sz w:val="20"/>
          <w:szCs w:val="20"/>
        </w:rPr>
        <w:t xml:space="preserve">: </w:t>
      </w:r>
      <w:r w:rsidR="0001511B" w:rsidRPr="00803252">
        <w:rPr>
          <w:rFonts w:ascii="Calibri" w:hAnsi="Calibri"/>
          <w:sz w:val="20"/>
          <w:szCs w:val="20"/>
        </w:rPr>
        <w:t>………………</w:t>
      </w:r>
      <w:r w:rsidRPr="00803252">
        <w:rPr>
          <w:rFonts w:ascii="Calibri" w:hAnsi="Calibri"/>
          <w:b/>
          <w:bCs/>
          <w:sz w:val="20"/>
          <w:szCs w:val="20"/>
        </w:rPr>
        <w:t>r.</w:t>
      </w:r>
    </w:p>
    <w:p w14:paraId="7A0E9D4B" w14:textId="77777777" w:rsidR="0065508B" w:rsidRPr="00A82E7E" w:rsidRDefault="00FC2558" w:rsidP="007C285F">
      <w:pPr>
        <w:numPr>
          <w:ilvl w:val="1"/>
          <w:numId w:val="3"/>
        </w:numPr>
        <w:tabs>
          <w:tab w:val="clear" w:pos="786"/>
        </w:tabs>
        <w:spacing w:before="60" w:after="60"/>
        <w:ind w:left="714" w:right="284" w:hanging="357"/>
        <w:jc w:val="both"/>
        <w:rPr>
          <w:rFonts w:ascii="Calibri" w:hAnsi="Calibri"/>
          <w:b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zakończenie realizacji</w:t>
      </w:r>
      <w:r w:rsidR="005A61B0" w:rsidRPr="00803252">
        <w:rPr>
          <w:rFonts w:ascii="Calibri" w:hAnsi="Calibri"/>
          <w:sz w:val="20"/>
          <w:szCs w:val="20"/>
        </w:rPr>
        <w:t xml:space="preserve"> Projektu</w:t>
      </w:r>
      <w:r w:rsidRPr="00803252">
        <w:rPr>
          <w:rFonts w:ascii="Calibri" w:hAnsi="Calibri"/>
          <w:sz w:val="20"/>
          <w:szCs w:val="20"/>
        </w:rPr>
        <w:t xml:space="preserve">: </w:t>
      </w:r>
      <w:r w:rsidR="0001511B" w:rsidRPr="00803252">
        <w:rPr>
          <w:rFonts w:ascii="Calibri" w:hAnsi="Calibri" w:cs="Arial"/>
          <w:sz w:val="20"/>
          <w:szCs w:val="20"/>
        </w:rPr>
        <w:t>………………</w:t>
      </w:r>
      <w:r w:rsidRPr="00803252">
        <w:rPr>
          <w:rFonts w:ascii="Calibri" w:hAnsi="Calibri"/>
          <w:b/>
          <w:bCs/>
          <w:sz w:val="20"/>
          <w:szCs w:val="20"/>
        </w:rPr>
        <w:t>r.</w:t>
      </w:r>
    </w:p>
    <w:p w14:paraId="1DB5403B" w14:textId="77777777" w:rsidR="00A82E7E" w:rsidRPr="00E53FDE" w:rsidRDefault="00FC2558" w:rsidP="007C285F">
      <w:pPr>
        <w:numPr>
          <w:ilvl w:val="0"/>
          <w:numId w:val="21"/>
        </w:numPr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65508B">
        <w:rPr>
          <w:rFonts w:ascii="Calibri" w:hAnsi="Calibri" w:cs="Arial"/>
          <w:sz w:val="20"/>
          <w:szCs w:val="20"/>
        </w:rPr>
        <w:t>Okres kwalifikowalności wydatków dla Projektu rozpoczyna się w dniu</w:t>
      </w:r>
      <w:r w:rsidR="00E34FC7" w:rsidRPr="0065508B">
        <w:rPr>
          <w:rFonts w:ascii="Calibri" w:hAnsi="Calibri" w:cs="Arial"/>
          <w:sz w:val="20"/>
          <w:szCs w:val="20"/>
        </w:rPr>
        <w:t xml:space="preserve"> </w:t>
      </w:r>
      <w:r w:rsidR="0001511B" w:rsidRPr="0065508B">
        <w:rPr>
          <w:rFonts w:ascii="Calibri" w:hAnsi="Calibri" w:cs="Arial"/>
          <w:sz w:val="20"/>
          <w:szCs w:val="20"/>
        </w:rPr>
        <w:t>…………………</w:t>
      </w:r>
      <w:r w:rsidRPr="0065508B">
        <w:rPr>
          <w:rFonts w:ascii="Calibri" w:hAnsi="Calibri" w:cs="Arial"/>
          <w:b/>
          <w:sz w:val="20"/>
          <w:szCs w:val="20"/>
        </w:rPr>
        <w:t>r.</w:t>
      </w:r>
      <w:r w:rsidR="003C16A4" w:rsidRPr="0065508B">
        <w:rPr>
          <w:rFonts w:ascii="Calibri" w:hAnsi="Calibri" w:cs="Arial"/>
          <w:sz w:val="20"/>
          <w:szCs w:val="20"/>
        </w:rPr>
        <w:t xml:space="preserve"> i kończy się w dni</w:t>
      </w:r>
      <w:r w:rsidR="00E34FC7" w:rsidRPr="0065508B">
        <w:rPr>
          <w:rFonts w:ascii="Calibri" w:hAnsi="Calibri" w:cs="Arial"/>
          <w:sz w:val="20"/>
          <w:szCs w:val="20"/>
        </w:rPr>
        <w:t xml:space="preserve">u </w:t>
      </w:r>
      <w:r w:rsidR="0001511B" w:rsidRPr="0065508B">
        <w:rPr>
          <w:rFonts w:ascii="Calibri" w:hAnsi="Calibri" w:cs="Arial"/>
          <w:sz w:val="20"/>
          <w:szCs w:val="20"/>
        </w:rPr>
        <w:t>………………………</w:t>
      </w:r>
      <w:r w:rsidR="003C16A4" w:rsidRPr="0065508B">
        <w:rPr>
          <w:rFonts w:ascii="Calibri" w:hAnsi="Calibri" w:cs="Arial"/>
          <w:b/>
          <w:sz w:val="20"/>
          <w:szCs w:val="20"/>
        </w:rPr>
        <w:t>r.</w:t>
      </w:r>
      <w:r w:rsidR="002B5B0E" w:rsidRPr="00B51370">
        <w:rPr>
          <w:rStyle w:val="Odwoanieprzypisudolnego"/>
          <w:rFonts w:ascii="Calibri" w:hAnsi="Calibri"/>
          <w:sz w:val="20"/>
          <w:szCs w:val="20"/>
        </w:rPr>
        <w:footnoteReference w:id="41"/>
      </w:r>
      <w:r w:rsidR="003C16A4" w:rsidRPr="00B51370">
        <w:rPr>
          <w:rFonts w:ascii="Calibri" w:hAnsi="Calibri" w:cs="Arial"/>
          <w:b/>
          <w:sz w:val="20"/>
          <w:szCs w:val="20"/>
        </w:rPr>
        <w:t xml:space="preserve"> </w:t>
      </w:r>
      <w:r w:rsidR="003C16A4" w:rsidRPr="00E53FDE">
        <w:rPr>
          <w:rFonts w:ascii="Calibri" w:hAnsi="Calibri" w:cs="Arial"/>
          <w:sz w:val="20"/>
          <w:szCs w:val="20"/>
        </w:rPr>
        <w:t xml:space="preserve">Wydatki poniesione </w:t>
      </w:r>
      <w:r w:rsidRPr="00E53FDE">
        <w:rPr>
          <w:rFonts w:ascii="Calibri" w:hAnsi="Calibri" w:cs="Arial"/>
          <w:sz w:val="20"/>
          <w:szCs w:val="20"/>
        </w:rPr>
        <w:t>przed rozpoczęciem i po zakończeniu okresu kwalifikowalności wydatków dla Projektu będą uznane za niekwalifikowalne.</w:t>
      </w:r>
      <w:r w:rsidR="00A71432" w:rsidRPr="00A71432">
        <w:t xml:space="preserve"> </w:t>
      </w:r>
      <w:r w:rsidR="0065508B" w:rsidRPr="00E53FDE">
        <w:rPr>
          <w:rFonts w:ascii="Calibri" w:hAnsi="Calibri" w:cs="Arial"/>
          <w:sz w:val="20"/>
          <w:szCs w:val="20"/>
        </w:rPr>
        <w:t>W przypadku projektów (lub ich części) objętych pomocą publiczną wymagających spełnienia efektu zachęty okres kwalifikowalności wydatków dla Projektu (l</w:t>
      </w:r>
      <w:r w:rsidR="00EB105F">
        <w:rPr>
          <w:rFonts w:ascii="Calibri" w:hAnsi="Calibri" w:cs="Arial"/>
          <w:sz w:val="20"/>
          <w:szCs w:val="20"/>
        </w:rPr>
        <w:t xml:space="preserve">ub jego części) rozpoczyna się </w:t>
      </w:r>
      <w:r w:rsidR="0065508B" w:rsidRPr="00E53FDE">
        <w:rPr>
          <w:rFonts w:ascii="Calibri" w:hAnsi="Calibri" w:cs="Arial"/>
          <w:sz w:val="20"/>
          <w:szCs w:val="20"/>
        </w:rPr>
        <w:t>w dniu ………..r. (tj. po złożeniu wniosku o dofinansowanie) i kończy się w dniu ………r.</w:t>
      </w:r>
      <w:r w:rsidR="0065508B" w:rsidRPr="00B51370">
        <w:rPr>
          <w:rStyle w:val="Odwoanieprzypisudolnego"/>
          <w:rFonts w:ascii="Calibri" w:hAnsi="Calibri"/>
          <w:sz w:val="20"/>
          <w:szCs w:val="20"/>
        </w:rPr>
        <w:footnoteReference w:id="42"/>
      </w:r>
    </w:p>
    <w:p w14:paraId="4D6DE62F" w14:textId="77777777" w:rsidR="00486745" w:rsidRPr="0065508B" w:rsidRDefault="00FC2558" w:rsidP="007C285F">
      <w:pPr>
        <w:numPr>
          <w:ilvl w:val="0"/>
          <w:numId w:val="21"/>
        </w:numPr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65508B">
        <w:rPr>
          <w:rFonts w:ascii="Calibri" w:hAnsi="Calibri" w:cs="Arial"/>
          <w:sz w:val="20"/>
          <w:szCs w:val="20"/>
        </w:rPr>
        <w:t>Okres obowiązywania Umowy trwa od dnia jej zawarcia</w:t>
      </w:r>
      <w:r w:rsidR="006D7E35" w:rsidRPr="0065508B">
        <w:rPr>
          <w:rFonts w:ascii="Calibri" w:hAnsi="Calibri" w:cs="Arial"/>
          <w:sz w:val="20"/>
          <w:szCs w:val="20"/>
        </w:rPr>
        <w:t>,</w:t>
      </w:r>
      <w:r w:rsidRPr="0065508B">
        <w:rPr>
          <w:rFonts w:ascii="Calibri" w:hAnsi="Calibri" w:cs="Arial"/>
          <w:sz w:val="20"/>
          <w:szCs w:val="20"/>
        </w:rPr>
        <w:t xml:space="preserve"> do dnia</w:t>
      </w:r>
      <w:r w:rsidR="006D7E35" w:rsidRPr="0065508B">
        <w:rPr>
          <w:rFonts w:ascii="Calibri" w:hAnsi="Calibri" w:cs="Arial"/>
          <w:sz w:val="20"/>
          <w:szCs w:val="20"/>
        </w:rPr>
        <w:t xml:space="preserve"> </w:t>
      </w:r>
      <w:r w:rsidRPr="0065508B">
        <w:rPr>
          <w:rFonts w:ascii="Calibri" w:hAnsi="Calibri" w:cs="Arial"/>
          <w:sz w:val="20"/>
          <w:szCs w:val="20"/>
        </w:rPr>
        <w:t>wykonania przez obie Strony Umowy wszystkich obowiązków z niej wynikających</w:t>
      </w:r>
      <w:r w:rsidR="003D1E55" w:rsidRPr="0065508B">
        <w:rPr>
          <w:rFonts w:ascii="Calibri" w:hAnsi="Calibri" w:cs="Arial"/>
          <w:sz w:val="20"/>
          <w:szCs w:val="20"/>
        </w:rPr>
        <w:t xml:space="preserve">, w tym </w:t>
      </w:r>
      <w:r w:rsidR="001F6C77" w:rsidRPr="0065508B">
        <w:rPr>
          <w:rFonts w:ascii="Calibri" w:hAnsi="Calibri" w:cs="Arial"/>
          <w:sz w:val="20"/>
          <w:szCs w:val="20"/>
        </w:rPr>
        <w:t>także obowiązków związa</w:t>
      </w:r>
      <w:r w:rsidR="003D1E55" w:rsidRPr="0065508B">
        <w:rPr>
          <w:rFonts w:ascii="Calibri" w:hAnsi="Calibri" w:cs="Arial"/>
          <w:sz w:val="20"/>
          <w:szCs w:val="20"/>
        </w:rPr>
        <w:t xml:space="preserve">nych z </w:t>
      </w:r>
      <w:r w:rsidR="001F6C77" w:rsidRPr="0065508B">
        <w:rPr>
          <w:rFonts w:ascii="Calibri" w:hAnsi="Calibri" w:cs="Arial"/>
          <w:sz w:val="20"/>
          <w:szCs w:val="20"/>
        </w:rPr>
        <w:t>zachowaniem zasad trwałości Projektu</w:t>
      </w:r>
      <w:r w:rsidR="00DC5B62" w:rsidRPr="0065508B">
        <w:rPr>
          <w:rFonts w:ascii="Calibri" w:hAnsi="Calibri" w:cs="Arial"/>
          <w:sz w:val="20"/>
          <w:szCs w:val="20"/>
        </w:rPr>
        <w:t>.</w:t>
      </w:r>
    </w:p>
    <w:p w14:paraId="0C246F3F" w14:textId="77777777" w:rsidR="004542BE" w:rsidRPr="00803252" w:rsidRDefault="00FC2558" w:rsidP="00631508">
      <w:pPr>
        <w:spacing w:before="240" w:after="60"/>
        <w:ind w:right="284"/>
        <w:jc w:val="center"/>
        <w:rPr>
          <w:rFonts w:ascii="Calibri" w:hAnsi="Calibri"/>
          <w:b/>
          <w:sz w:val="20"/>
          <w:szCs w:val="20"/>
        </w:rPr>
      </w:pPr>
      <w:r w:rsidRPr="00803252">
        <w:rPr>
          <w:rFonts w:ascii="Calibri" w:hAnsi="Calibri"/>
          <w:b/>
          <w:sz w:val="20"/>
          <w:szCs w:val="20"/>
        </w:rPr>
        <w:t>§ 4</w:t>
      </w:r>
      <w:r w:rsidRPr="00803252">
        <w:rPr>
          <w:rFonts w:ascii="Calibri" w:hAnsi="Calibri"/>
          <w:b/>
          <w:bCs/>
          <w:sz w:val="20"/>
          <w:szCs w:val="20"/>
        </w:rPr>
        <w:t xml:space="preserve"> Odpowiedzialność Beneficjenta</w:t>
      </w:r>
    </w:p>
    <w:p w14:paraId="6CCC7304" w14:textId="77777777" w:rsidR="004542BE" w:rsidRPr="00803252" w:rsidRDefault="00FC2558" w:rsidP="00D142DB">
      <w:pPr>
        <w:pStyle w:val="Tekstpodstawowy"/>
        <w:numPr>
          <w:ilvl w:val="1"/>
          <w:numId w:val="21"/>
        </w:numPr>
        <w:tabs>
          <w:tab w:val="clear" w:pos="1477"/>
        </w:tabs>
        <w:spacing w:before="60" w:after="60"/>
        <w:ind w:left="357" w:right="282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Beneficjent ponosi odpowiedzialność wobec osób trzecich za szkody powstałe w związku z realizacją Projektu.</w:t>
      </w:r>
    </w:p>
    <w:p w14:paraId="7A6543F4" w14:textId="77777777" w:rsidR="00613957" w:rsidRPr="00263FC8" w:rsidRDefault="00613957" w:rsidP="00D142DB">
      <w:pPr>
        <w:pStyle w:val="Tekstpodstawowy"/>
        <w:numPr>
          <w:ilvl w:val="1"/>
          <w:numId w:val="21"/>
        </w:numPr>
        <w:tabs>
          <w:tab w:val="clear" w:pos="1477"/>
        </w:tabs>
        <w:spacing w:before="60" w:after="60"/>
        <w:ind w:left="357" w:right="282" w:hanging="357"/>
        <w:rPr>
          <w:rFonts w:ascii="Calibri" w:hAnsi="Calibri"/>
          <w:sz w:val="20"/>
          <w:szCs w:val="20"/>
        </w:rPr>
      </w:pPr>
      <w:r w:rsidRPr="00263FC8">
        <w:rPr>
          <w:rFonts w:ascii="Calibri" w:hAnsi="Calibri"/>
          <w:w w:val="105"/>
          <w:sz w:val="20"/>
          <w:szCs w:val="20"/>
        </w:rPr>
        <w:t>Prawa i obowiązki Beneficjenta wynikające z Umowy nie mogą być przenoszone na rzecz osób trzecich</w:t>
      </w:r>
      <w:r w:rsidRPr="00263FC8">
        <w:rPr>
          <w:rFonts w:ascii="Calibri" w:hAnsi="Calibri"/>
          <w:w w:val="105"/>
          <w:sz w:val="20"/>
          <w:szCs w:val="20"/>
          <w:lang w:val="pl-PL"/>
        </w:rPr>
        <w:t xml:space="preserve">, </w:t>
      </w:r>
      <w:r w:rsidR="00B51370">
        <w:rPr>
          <w:rFonts w:ascii="Calibri" w:hAnsi="Calibri"/>
          <w:w w:val="105"/>
          <w:sz w:val="20"/>
          <w:szCs w:val="20"/>
          <w:lang w:val="pl-PL"/>
        </w:rPr>
        <w:br/>
      </w:r>
      <w:r w:rsidRPr="00263FC8">
        <w:rPr>
          <w:rFonts w:ascii="Calibri" w:hAnsi="Calibri"/>
          <w:sz w:val="20"/>
          <w:szCs w:val="20"/>
        </w:rPr>
        <w:t>z zastrzeżeniem ust.</w:t>
      </w:r>
      <w:r w:rsidRPr="00263FC8">
        <w:rPr>
          <w:rFonts w:ascii="Calibri" w:hAnsi="Calibri"/>
          <w:sz w:val="20"/>
          <w:szCs w:val="20"/>
          <w:lang w:val="pl-PL"/>
        </w:rPr>
        <w:t>3-5</w:t>
      </w:r>
      <w:r w:rsidR="004277CE">
        <w:rPr>
          <w:rFonts w:ascii="Calibri" w:hAnsi="Calibri"/>
          <w:w w:val="105"/>
          <w:sz w:val="20"/>
          <w:szCs w:val="20"/>
          <w:lang w:val="pl-PL"/>
        </w:rPr>
        <w:t>.</w:t>
      </w:r>
    </w:p>
    <w:p w14:paraId="19ECF03D" w14:textId="77777777" w:rsidR="00613957" w:rsidRPr="00263FC8" w:rsidRDefault="00613957" w:rsidP="00D142DB">
      <w:pPr>
        <w:pStyle w:val="Tekstpodstawowy"/>
        <w:numPr>
          <w:ilvl w:val="1"/>
          <w:numId w:val="21"/>
        </w:numPr>
        <w:tabs>
          <w:tab w:val="clear" w:pos="1477"/>
        </w:tabs>
        <w:spacing w:before="60" w:after="60"/>
        <w:ind w:left="426" w:right="282"/>
        <w:rPr>
          <w:rFonts w:ascii="Calibri" w:hAnsi="Calibri"/>
          <w:sz w:val="20"/>
          <w:szCs w:val="20"/>
        </w:rPr>
      </w:pPr>
      <w:r w:rsidRPr="00263FC8">
        <w:rPr>
          <w:rFonts w:ascii="Calibri" w:hAnsi="Calibri"/>
          <w:sz w:val="20"/>
          <w:szCs w:val="20"/>
        </w:rPr>
        <w:t>Przelew wierzytelności Beneficjenta jest dopuszczalny za zgodą I</w:t>
      </w:r>
      <w:r w:rsidR="00A214C7">
        <w:rPr>
          <w:rFonts w:ascii="Calibri" w:hAnsi="Calibri"/>
          <w:sz w:val="20"/>
          <w:szCs w:val="20"/>
          <w:lang w:val="pl-PL"/>
        </w:rPr>
        <w:t>nstytucji Zarządzającej</w:t>
      </w:r>
      <w:r w:rsidRPr="00263FC8">
        <w:rPr>
          <w:rFonts w:ascii="Calibri" w:hAnsi="Calibri"/>
          <w:sz w:val="20"/>
          <w:szCs w:val="20"/>
        </w:rPr>
        <w:t xml:space="preserve"> wyrażoną na piśmie, jedynie w zakresie wypłaty dofinansowania. I</w:t>
      </w:r>
      <w:r w:rsidR="001B2F66">
        <w:rPr>
          <w:rFonts w:ascii="Calibri" w:hAnsi="Calibri"/>
          <w:sz w:val="20"/>
          <w:szCs w:val="20"/>
          <w:lang w:val="pl-PL"/>
        </w:rPr>
        <w:t>nstytucja Zarządzająca</w:t>
      </w:r>
      <w:r w:rsidRPr="00263FC8">
        <w:rPr>
          <w:rFonts w:ascii="Calibri" w:hAnsi="Calibri"/>
          <w:sz w:val="20"/>
          <w:szCs w:val="20"/>
        </w:rPr>
        <w:t xml:space="preserve"> zastrzega, że wierzytelność Beneficjenta, </w:t>
      </w:r>
      <w:r w:rsidR="00FD7C01">
        <w:rPr>
          <w:rFonts w:ascii="Calibri" w:hAnsi="Calibri"/>
          <w:sz w:val="20"/>
          <w:szCs w:val="20"/>
        </w:rPr>
        <w:br/>
      </w:r>
      <w:r w:rsidRPr="00263FC8">
        <w:rPr>
          <w:rFonts w:ascii="Calibri" w:hAnsi="Calibri"/>
          <w:sz w:val="20"/>
          <w:szCs w:val="20"/>
        </w:rPr>
        <w:t xml:space="preserve">o której mowa w zdaniu 1, stanie </w:t>
      </w:r>
      <w:r w:rsidR="004277CE">
        <w:rPr>
          <w:rFonts w:ascii="Calibri" w:hAnsi="Calibri"/>
          <w:sz w:val="20"/>
          <w:szCs w:val="20"/>
        </w:rPr>
        <w:t>się wymagalna pod warunkiem:</w:t>
      </w:r>
    </w:p>
    <w:p w14:paraId="31C90CBB" w14:textId="77777777" w:rsidR="00613957" w:rsidRPr="00263FC8" w:rsidRDefault="00613957" w:rsidP="00D142DB">
      <w:pPr>
        <w:numPr>
          <w:ilvl w:val="3"/>
          <w:numId w:val="55"/>
        </w:numPr>
        <w:tabs>
          <w:tab w:val="clear" w:pos="2880"/>
          <w:tab w:val="num" w:pos="709"/>
        </w:tabs>
        <w:spacing w:before="60" w:after="60"/>
        <w:ind w:left="709" w:right="283"/>
        <w:jc w:val="both"/>
        <w:rPr>
          <w:rFonts w:ascii="Calibri" w:hAnsi="Calibri"/>
          <w:sz w:val="20"/>
          <w:szCs w:val="20"/>
        </w:rPr>
      </w:pPr>
      <w:r w:rsidRPr="00263FC8">
        <w:rPr>
          <w:rFonts w:ascii="Calibri" w:hAnsi="Calibri"/>
          <w:sz w:val="20"/>
          <w:szCs w:val="20"/>
        </w:rPr>
        <w:t>należytego wykonania przez Beneficjenta wszystkich obowiązków wynikających z umowy, od których uzależnio</w:t>
      </w:r>
      <w:r w:rsidR="004277CE">
        <w:rPr>
          <w:rFonts w:ascii="Calibri" w:hAnsi="Calibri"/>
          <w:sz w:val="20"/>
          <w:szCs w:val="20"/>
        </w:rPr>
        <w:t>na jest wypłata dofinansowania,</w:t>
      </w:r>
    </w:p>
    <w:p w14:paraId="08FA4119" w14:textId="77777777" w:rsidR="00613957" w:rsidRPr="00263FC8" w:rsidRDefault="00613957" w:rsidP="00D142DB">
      <w:pPr>
        <w:numPr>
          <w:ilvl w:val="3"/>
          <w:numId w:val="55"/>
        </w:numPr>
        <w:tabs>
          <w:tab w:val="clear" w:pos="2880"/>
          <w:tab w:val="num" w:pos="709"/>
        </w:tabs>
        <w:spacing w:before="60" w:after="60"/>
        <w:ind w:left="709"/>
        <w:rPr>
          <w:rFonts w:ascii="Calibri" w:hAnsi="Calibri"/>
          <w:sz w:val="20"/>
          <w:szCs w:val="20"/>
        </w:rPr>
      </w:pPr>
      <w:r w:rsidRPr="00263FC8">
        <w:rPr>
          <w:rFonts w:ascii="Calibri" w:hAnsi="Calibri"/>
          <w:sz w:val="20"/>
          <w:szCs w:val="20"/>
        </w:rPr>
        <w:t xml:space="preserve">niewystąpienia okoliczności, o których mowa w § 7 ust. </w:t>
      </w:r>
      <w:r w:rsidR="000B07EB">
        <w:rPr>
          <w:rFonts w:ascii="Calibri" w:hAnsi="Calibri"/>
          <w:sz w:val="20"/>
          <w:szCs w:val="20"/>
        </w:rPr>
        <w:t>7</w:t>
      </w:r>
      <w:r w:rsidR="00126B16" w:rsidRPr="00263FC8">
        <w:rPr>
          <w:rFonts w:ascii="Calibri" w:hAnsi="Calibri"/>
          <w:sz w:val="20"/>
          <w:szCs w:val="20"/>
        </w:rPr>
        <w:t xml:space="preserve"> </w:t>
      </w:r>
      <w:r w:rsidRPr="00263FC8">
        <w:rPr>
          <w:rFonts w:ascii="Calibri" w:hAnsi="Calibri"/>
          <w:sz w:val="20"/>
          <w:szCs w:val="20"/>
        </w:rPr>
        <w:t>pkt 1 i 2 umowy</w:t>
      </w:r>
      <w:r w:rsidR="00B51370">
        <w:rPr>
          <w:rFonts w:ascii="Calibri" w:hAnsi="Calibri"/>
          <w:sz w:val="20"/>
          <w:szCs w:val="20"/>
        </w:rPr>
        <w:t>.</w:t>
      </w:r>
    </w:p>
    <w:p w14:paraId="03A0036C" w14:textId="77777777" w:rsidR="00613957" w:rsidRPr="00263FC8" w:rsidRDefault="00613957" w:rsidP="00D142DB">
      <w:pPr>
        <w:numPr>
          <w:ilvl w:val="0"/>
          <w:numId w:val="21"/>
        </w:numPr>
        <w:spacing w:before="60" w:after="60"/>
        <w:rPr>
          <w:rFonts w:ascii="Calibri" w:hAnsi="Calibri"/>
          <w:sz w:val="20"/>
          <w:szCs w:val="20"/>
        </w:rPr>
      </w:pPr>
      <w:r w:rsidRPr="00263FC8">
        <w:rPr>
          <w:rFonts w:ascii="Calibri" w:hAnsi="Calibri"/>
          <w:sz w:val="20"/>
          <w:szCs w:val="20"/>
        </w:rPr>
        <w:t xml:space="preserve">Warunki określone w ust. 3, Beneficjent zobowiązuje się zawrzeć w </w:t>
      </w:r>
      <w:r w:rsidR="004277CE">
        <w:rPr>
          <w:rFonts w:ascii="Calibri" w:hAnsi="Calibri"/>
          <w:sz w:val="20"/>
          <w:szCs w:val="20"/>
        </w:rPr>
        <w:t>umowie przelewu wierzytelności.</w:t>
      </w:r>
    </w:p>
    <w:p w14:paraId="2CB00793" w14:textId="77777777" w:rsidR="00613957" w:rsidRDefault="00613957" w:rsidP="002C6064">
      <w:pPr>
        <w:numPr>
          <w:ilvl w:val="0"/>
          <w:numId w:val="21"/>
        </w:numPr>
        <w:spacing w:before="60" w:after="60"/>
        <w:rPr>
          <w:rFonts w:ascii="Calibri" w:hAnsi="Calibri"/>
          <w:sz w:val="20"/>
          <w:szCs w:val="20"/>
        </w:rPr>
      </w:pPr>
      <w:r w:rsidRPr="00263FC8">
        <w:rPr>
          <w:rFonts w:ascii="Calibri" w:hAnsi="Calibri"/>
          <w:sz w:val="20"/>
          <w:szCs w:val="20"/>
        </w:rPr>
        <w:t xml:space="preserve">Zawarcie przez Beneficjenta umowy cesji wierzytelności </w:t>
      </w:r>
      <w:r w:rsidR="002C6064" w:rsidRPr="002C6064">
        <w:rPr>
          <w:rFonts w:ascii="Calibri" w:hAnsi="Calibri"/>
          <w:sz w:val="20"/>
          <w:szCs w:val="20"/>
        </w:rPr>
        <w:t xml:space="preserve">z Umowy </w:t>
      </w:r>
      <w:r w:rsidRPr="00263FC8">
        <w:rPr>
          <w:rFonts w:ascii="Calibri" w:hAnsi="Calibri"/>
          <w:sz w:val="20"/>
          <w:szCs w:val="20"/>
        </w:rPr>
        <w:t>wyklucza możliwość wnio</w:t>
      </w:r>
      <w:r w:rsidR="004277CE">
        <w:rPr>
          <w:rFonts w:ascii="Calibri" w:hAnsi="Calibri"/>
          <w:sz w:val="20"/>
          <w:szCs w:val="20"/>
        </w:rPr>
        <w:t>skowania o płatność zaliczkową.</w:t>
      </w:r>
    </w:p>
    <w:p w14:paraId="781F54DC" w14:textId="77777777" w:rsidR="00CD7A99" w:rsidRDefault="00613957" w:rsidP="00D142DB">
      <w:pPr>
        <w:pStyle w:val="Tekstpodstawowy"/>
        <w:numPr>
          <w:ilvl w:val="0"/>
          <w:numId w:val="21"/>
        </w:numPr>
        <w:spacing w:before="60" w:after="60"/>
        <w:ind w:right="282"/>
        <w:rPr>
          <w:rFonts w:ascii="Calibri" w:hAnsi="Calibri"/>
          <w:w w:val="105"/>
          <w:sz w:val="20"/>
          <w:szCs w:val="20"/>
          <w:lang w:val="pl-PL"/>
        </w:rPr>
      </w:pPr>
      <w:r w:rsidRPr="00613957">
        <w:rPr>
          <w:rFonts w:ascii="Calibri" w:hAnsi="Calibri"/>
          <w:w w:val="105"/>
          <w:sz w:val="20"/>
          <w:szCs w:val="20"/>
        </w:rPr>
        <w:t>W</w:t>
      </w:r>
      <w:r w:rsidR="00D142DB">
        <w:rPr>
          <w:rFonts w:ascii="Calibri" w:hAnsi="Calibri"/>
          <w:w w:val="105"/>
          <w:sz w:val="20"/>
          <w:szCs w:val="20"/>
          <w:lang w:val="pl-PL"/>
        </w:rPr>
        <w:t xml:space="preserve"> </w:t>
      </w:r>
      <w:r w:rsidRPr="00613957">
        <w:rPr>
          <w:rFonts w:ascii="Calibri" w:hAnsi="Calibri"/>
          <w:w w:val="105"/>
          <w:sz w:val="20"/>
          <w:szCs w:val="20"/>
        </w:rPr>
        <w:t>przypadku projektu partnerskiego Beneficjent obowiązany jest wprowadzić zapisy, o których mowa w ust. 1-5, odpowiednio w stosunku do Partnera, do umowy/porozumienia o partnerstwie</w:t>
      </w:r>
      <w:r w:rsidR="00B51370">
        <w:rPr>
          <w:rFonts w:ascii="Calibri" w:hAnsi="Calibri"/>
          <w:w w:val="105"/>
          <w:sz w:val="20"/>
          <w:szCs w:val="20"/>
          <w:lang w:val="pl-PL"/>
        </w:rPr>
        <w:t>.</w:t>
      </w:r>
    </w:p>
    <w:p w14:paraId="6507808B" w14:textId="77777777" w:rsidR="00CD7A99" w:rsidRPr="00803252" w:rsidRDefault="00FC2558" w:rsidP="00D142DB">
      <w:pPr>
        <w:pStyle w:val="Tekstpodstawowy"/>
        <w:numPr>
          <w:ilvl w:val="0"/>
          <w:numId w:val="21"/>
        </w:numPr>
        <w:spacing w:before="60" w:after="60"/>
        <w:ind w:right="282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Beneficjent zobowiązuje się do realizacji Projektu</w:t>
      </w:r>
      <w:r w:rsidR="00386B5F" w:rsidRPr="00803252">
        <w:rPr>
          <w:rFonts w:ascii="Calibri" w:hAnsi="Calibri"/>
          <w:sz w:val="20"/>
          <w:szCs w:val="20"/>
        </w:rPr>
        <w:t xml:space="preserve"> w pełnym zakresie, w terminie wskazanym w § 3 ust. 1</w:t>
      </w:r>
      <w:r w:rsidR="00386B5F" w:rsidRPr="00803252">
        <w:rPr>
          <w:rFonts w:ascii="Calibri" w:hAnsi="Calibri"/>
          <w:w w:val="105"/>
          <w:sz w:val="20"/>
          <w:szCs w:val="20"/>
        </w:rPr>
        <w:t xml:space="preserve"> Umowy</w:t>
      </w:r>
      <w:r w:rsidR="00386B5F" w:rsidRPr="00803252">
        <w:rPr>
          <w:rFonts w:ascii="Calibri" w:hAnsi="Calibri"/>
          <w:sz w:val="20"/>
          <w:szCs w:val="20"/>
        </w:rPr>
        <w:t>,</w:t>
      </w:r>
      <w:r w:rsidR="004542BE" w:rsidRPr="00803252">
        <w:rPr>
          <w:rFonts w:ascii="Calibri" w:hAnsi="Calibri"/>
          <w:sz w:val="20"/>
          <w:szCs w:val="20"/>
        </w:rPr>
        <w:t xml:space="preserve"> z</w:t>
      </w:r>
      <w:r w:rsidR="004277CE">
        <w:rPr>
          <w:rFonts w:ascii="Calibri" w:hAnsi="Calibri"/>
          <w:sz w:val="20"/>
          <w:szCs w:val="20"/>
          <w:lang w:val="pl-PL"/>
        </w:rPr>
        <w:t xml:space="preserve"> </w:t>
      </w:r>
      <w:r w:rsidR="004542BE" w:rsidRPr="00803252">
        <w:rPr>
          <w:rFonts w:ascii="Calibri" w:hAnsi="Calibri"/>
          <w:sz w:val="20"/>
          <w:szCs w:val="20"/>
        </w:rPr>
        <w:t>należytą starannością, w szczególności ponosząc wydatki celowo, rzetelnie,</w:t>
      </w:r>
      <w:r w:rsidRPr="00803252">
        <w:rPr>
          <w:rFonts w:ascii="Calibri" w:hAnsi="Calibri"/>
          <w:sz w:val="20"/>
          <w:szCs w:val="20"/>
        </w:rPr>
        <w:t xml:space="preserve"> racjonalnie i oszczędnie </w:t>
      </w:r>
      <w:r w:rsidR="0000603C">
        <w:rPr>
          <w:rFonts w:ascii="Calibri" w:hAnsi="Calibri"/>
          <w:sz w:val="20"/>
          <w:szCs w:val="20"/>
          <w:lang w:val="pl-PL"/>
        </w:rPr>
        <w:br/>
      </w:r>
      <w:r w:rsidRPr="00803252">
        <w:rPr>
          <w:rFonts w:ascii="Calibri" w:hAnsi="Calibri"/>
          <w:sz w:val="20"/>
          <w:szCs w:val="20"/>
        </w:rPr>
        <w:t xml:space="preserve">z zachowaniem zasady uzyskiwania najlepszych efektów z danych nakładów, </w:t>
      </w:r>
      <w:r w:rsidR="005D721D" w:rsidRPr="00803252">
        <w:rPr>
          <w:rFonts w:ascii="Calibri" w:hAnsi="Calibri"/>
          <w:sz w:val="20"/>
          <w:szCs w:val="20"/>
        </w:rPr>
        <w:t>zasady optymalnego doboru metod</w:t>
      </w:r>
      <w:r w:rsidR="0000603C">
        <w:rPr>
          <w:rFonts w:ascii="Calibri" w:hAnsi="Calibri"/>
          <w:sz w:val="20"/>
          <w:szCs w:val="20"/>
          <w:lang w:val="pl-PL"/>
        </w:rPr>
        <w:br/>
      </w:r>
      <w:r w:rsidR="005D721D" w:rsidRPr="00803252">
        <w:rPr>
          <w:rFonts w:ascii="Calibri" w:hAnsi="Calibri"/>
          <w:sz w:val="20"/>
          <w:szCs w:val="20"/>
        </w:rPr>
        <w:t xml:space="preserve">i środków służących osiągnięciu założonych </w:t>
      </w:r>
      <w:r w:rsidR="00317569" w:rsidRPr="00803252">
        <w:rPr>
          <w:rFonts w:ascii="Calibri" w:hAnsi="Calibri"/>
          <w:sz w:val="20"/>
          <w:szCs w:val="20"/>
          <w:lang w:val="pl-PL"/>
        </w:rPr>
        <w:t xml:space="preserve">celów, </w:t>
      </w:r>
      <w:r w:rsidRPr="00803252">
        <w:rPr>
          <w:rFonts w:ascii="Calibri" w:hAnsi="Calibri"/>
          <w:sz w:val="20"/>
          <w:szCs w:val="20"/>
        </w:rPr>
        <w:t>w</w:t>
      </w:r>
      <w:r w:rsidR="00F431C9">
        <w:rPr>
          <w:rFonts w:ascii="Calibri" w:hAnsi="Calibri"/>
          <w:sz w:val="20"/>
          <w:szCs w:val="20"/>
          <w:lang w:val="pl-PL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sposób, który zapewni prawidłową i terminową realizację Projektu oraz osiągnięcie celów </w:t>
      </w:r>
      <w:r w:rsidR="004F54E3" w:rsidRPr="00803252">
        <w:rPr>
          <w:rFonts w:ascii="Calibri" w:hAnsi="Calibri"/>
          <w:sz w:val="20"/>
          <w:szCs w:val="20"/>
          <w:lang w:val="pl-PL"/>
        </w:rPr>
        <w:t xml:space="preserve">mierzonych wskaźnikami </w:t>
      </w:r>
      <w:r w:rsidRPr="00803252">
        <w:rPr>
          <w:rFonts w:ascii="Calibri" w:hAnsi="Calibri"/>
          <w:sz w:val="20"/>
          <w:szCs w:val="20"/>
        </w:rPr>
        <w:t>(produkt</w:t>
      </w:r>
      <w:r w:rsidR="004F54E3" w:rsidRPr="00803252">
        <w:rPr>
          <w:rFonts w:ascii="Calibri" w:hAnsi="Calibri"/>
          <w:sz w:val="20"/>
          <w:szCs w:val="20"/>
          <w:lang w:val="pl-PL"/>
        </w:rPr>
        <w:t xml:space="preserve">u </w:t>
      </w:r>
      <w:r w:rsidRPr="00803252">
        <w:rPr>
          <w:rFonts w:ascii="Calibri" w:hAnsi="Calibri"/>
          <w:sz w:val="20"/>
          <w:szCs w:val="20"/>
        </w:rPr>
        <w:t>i rezultat</w:t>
      </w:r>
      <w:r w:rsidR="004F54E3" w:rsidRPr="00803252">
        <w:rPr>
          <w:rFonts w:ascii="Calibri" w:hAnsi="Calibri"/>
          <w:sz w:val="20"/>
          <w:szCs w:val="20"/>
          <w:lang w:val="pl-PL"/>
        </w:rPr>
        <w:t>u</w:t>
      </w:r>
      <w:r w:rsidRPr="00803252">
        <w:rPr>
          <w:rFonts w:ascii="Calibri" w:hAnsi="Calibri"/>
          <w:sz w:val="20"/>
          <w:szCs w:val="20"/>
        </w:rPr>
        <w:t xml:space="preserve">) </w:t>
      </w:r>
      <w:r w:rsidR="004F54E3" w:rsidRPr="00803252">
        <w:rPr>
          <w:rFonts w:ascii="Calibri" w:hAnsi="Calibri"/>
          <w:sz w:val="20"/>
          <w:szCs w:val="20"/>
          <w:lang w:val="pl-PL"/>
        </w:rPr>
        <w:t xml:space="preserve">określonymi </w:t>
      </w:r>
      <w:r w:rsidRPr="00803252">
        <w:rPr>
          <w:rFonts w:ascii="Calibri" w:hAnsi="Calibri"/>
          <w:sz w:val="20"/>
          <w:szCs w:val="20"/>
        </w:rPr>
        <w:t xml:space="preserve">we wniosku </w:t>
      </w:r>
      <w:r w:rsidR="0000603C">
        <w:rPr>
          <w:rFonts w:ascii="Calibri" w:hAnsi="Calibri"/>
          <w:sz w:val="20"/>
          <w:szCs w:val="20"/>
          <w:lang w:val="pl-PL"/>
        </w:rPr>
        <w:br/>
      </w:r>
      <w:r w:rsidRPr="00803252">
        <w:rPr>
          <w:rFonts w:ascii="Calibri" w:hAnsi="Calibri"/>
          <w:sz w:val="20"/>
          <w:szCs w:val="20"/>
        </w:rPr>
        <w:t>o dofinansowanie</w:t>
      </w:r>
      <w:r w:rsidR="00962140" w:rsidRPr="00803252">
        <w:rPr>
          <w:rFonts w:ascii="Calibri" w:hAnsi="Calibri"/>
          <w:sz w:val="20"/>
          <w:szCs w:val="20"/>
          <w:lang w:val="pl-PL"/>
        </w:rPr>
        <w:t xml:space="preserve"> oraz w Załączniku nr </w:t>
      </w:r>
      <w:r w:rsidR="00DC63AA">
        <w:rPr>
          <w:rFonts w:ascii="Calibri" w:hAnsi="Calibri"/>
          <w:sz w:val="20"/>
          <w:szCs w:val="20"/>
          <w:lang w:val="pl-PL"/>
        </w:rPr>
        <w:t>5</w:t>
      </w:r>
      <w:r w:rsidR="00F431C9">
        <w:rPr>
          <w:rFonts w:ascii="Calibri" w:hAnsi="Calibri"/>
          <w:sz w:val="20"/>
          <w:szCs w:val="20"/>
        </w:rPr>
        <w:t xml:space="preserve"> do Umowy.</w:t>
      </w:r>
    </w:p>
    <w:p w14:paraId="6BDB41D0" w14:textId="77777777" w:rsidR="00CD7A99" w:rsidRPr="00CD7A99" w:rsidRDefault="00FC2558" w:rsidP="00D142DB">
      <w:pPr>
        <w:pStyle w:val="Tekstpodstawowy"/>
        <w:numPr>
          <w:ilvl w:val="0"/>
          <w:numId w:val="21"/>
        </w:numPr>
        <w:spacing w:before="60" w:after="60"/>
        <w:ind w:right="282"/>
        <w:rPr>
          <w:rFonts w:ascii="Calibri" w:hAnsi="Calibri"/>
          <w:sz w:val="20"/>
          <w:szCs w:val="20"/>
        </w:rPr>
      </w:pPr>
      <w:r w:rsidRPr="00CD7A99">
        <w:rPr>
          <w:rFonts w:ascii="Calibri" w:hAnsi="Calibri"/>
          <w:sz w:val="20"/>
          <w:szCs w:val="20"/>
        </w:rPr>
        <w:t xml:space="preserve">W przypadku realizacji </w:t>
      </w:r>
      <w:r w:rsidR="008F780F" w:rsidRPr="00CD7A99">
        <w:rPr>
          <w:rFonts w:ascii="Calibri" w:hAnsi="Calibri"/>
          <w:sz w:val="20"/>
          <w:szCs w:val="20"/>
        </w:rPr>
        <w:t>P</w:t>
      </w:r>
      <w:r w:rsidRPr="00CD7A99">
        <w:rPr>
          <w:rFonts w:ascii="Calibri" w:hAnsi="Calibri"/>
          <w:sz w:val="20"/>
          <w:szCs w:val="20"/>
        </w:rPr>
        <w:t xml:space="preserve">rojektu przez Beneficjenta w formie partnerstwa, </w:t>
      </w:r>
      <w:r w:rsidR="005712AA" w:rsidRPr="00CD7A99">
        <w:rPr>
          <w:rFonts w:ascii="Calibri" w:hAnsi="Calibri"/>
          <w:sz w:val="20"/>
          <w:szCs w:val="20"/>
        </w:rPr>
        <w:t>porozumienie</w:t>
      </w:r>
      <w:r w:rsidRPr="00CD7A99">
        <w:rPr>
          <w:rFonts w:ascii="Calibri" w:hAnsi="Calibri"/>
          <w:sz w:val="20"/>
          <w:szCs w:val="20"/>
        </w:rPr>
        <w:t xml:space="preserve"> lub umowa partnerska określa odpowiedzialność Beneficjenta i Partnera, w tym również </w:t>
      </w:r>
      <w:r w:rsidR="00570E70" w:rsidRPr="00507903">
        <w:rPr>
          <w:rFonts w:ascii="Calibri" w:hAnsi="Calibri"/>
          <w:sz w:val="20"/>
          <w:szCs w:val="20"/>
        </w:rPr>
        <w:t xml:space="preserve">odpowiedzialność </w:t>
      </w:r>
      <w:r w:rsidRPr="00507903">
        <w:rPr>
          <w:rFonts w:ascii="Calibri" w:hAnsi="Calibri"/>
          <w:sz w:val="20"/>
          <w:szCs w:val="20"/>
        </w:rPr>
        <w:t xml:space="preserve">wobec osób trzecich </w:t>
      </w:r>
      <w:r w:rsidR="00B51370">
        <w:rPr>
          <w:rFonts w:ascii="Calibri" w:hAnsi="Calibri"/>
          <w:sz w:val="20"/>
          <w:szCs w:val="20"/>
          <w:lang w:val="pl-PL"/>
        </w:rPr>
        <w:br/>
      </w:r>
      <w:r w:rsidRPr="00507903">
        <w:rPr>
          <w:rFonts w:ascii="Calibri" w:hAnsi="Calibri"/>
          <w:sz w:val="20"/>
          <w:szCs w:val="20"/>
        </w:rPr>
        <w:t>za działania lub zaniechania wynikające z realizacji Umowy.</w:t>
      </w:r>
    </w:p>
    <w:p w14:paraId="5578C94A" w14:textId="77777777" w:rsidR="00CD7A99" w:rsidRPr="00CD7A99" w:rsidRDefault="00FC2558" w:rsidP="00D142DB">
      <w:pPr>
        <w:pStyle w:val="Tekstpodstawowy"/>
        <w:numPr>
          <w:ilvl w:val="0"/>
          <w:numId w:val="21"/>
        </w:numPr>
        <w:spacing w:before="60" w:after="60"/>
        <w:ind w:right="282"/>
        <w:rPr>
          <w:rFonts w:ascii="Calibri" w:hAnsi="Calibri"/>
          <w:sz w:val="20"/>
          <w:szCs w:val="20"/>
        </w:rPr>
      </w:pPr>
      <w:r w:rsidRPr="00CD7A99">
        <w:rPr>
          <w:rFonts w:ascii="Calibri" w:hAnsi="Calibri"/>
          <w:sz w:val="20"/>
          <w:szCs w:val="20"/>
        </w:rPr>
        <w:t>Zmiana formy prawnej Beneficjenta, przekształcenia własnościowe lub konieczność wprowadzenia innych zmian</w:t>
      </w:r>
      <w:r w:rsidR="00C174C0" w:rsidRPr="00CD7A99">
        <w:rPr>
          <w:rFonts w:ascii="Calibri" w:hAnsi="Calibri"/>
          <w:sz w:val="20"/>
          <w:szCs w:val="20"/>
          <w:lang w:val="pl-PL"/>
        </w:rPr>
        <w:t xml:space="preserve"> </w:t>
      </w:r>
      <w:r w:rsidR="00EB105F">
        <w:rPr>
          <w:rFonts w:ascii="Calibri" w:hAnsi="Calibri"/>
          <w:sz w:val="20"/>
          <w:szCs w:val="20"/>
          <w:lang w:val="pl-PL"/>
        </w:rPr>
        <w:t>po</w:t>
      </w:r>
      <w:r w:rsidR="00092AD6" w:rsidRPr="00507903">
        <w:rPr>
          <w:rFonts w:ascii="Calibri" w:hAnsi="Calibri"/>
          <w:sz w:val="20"/>
          <w:szCs w:val="20"/>
          <w:lang w:val="pl-PL"/>
        </w:rPr>
        <w:t xml:space="preserve"> </w:t>
      </w:r>
      <w:r w:rsidR="004227CD" w:rsidRPr="00507903">
        <w:rPr>
          <w:rFonts w:ascii="Calibri" w:hAnsi="Calibri"/>
          <w:sz w:val="20"/>
          <w:szCs w:val="20"/>
          <w:lang w:val="pl-PL"/>
        </w:rPr>
        <w:t xml:space="preserve">dniu zawarcia </w:t>
      </w:r>
      <w:r w:rsidRPr="00507903">
        <w:rPr>
          <w:rFonts w:ascii="Calibri" w:hAnsi="Calibri"/>
          <w:sz w:val="20"/>
          <w:szCs w:val="20"/>
        </w:rPr>
        <w:t xml:space="preserve">Umowy, możliwe są wyłącznie po poinformowaniu Instytucji Zarządzającej o konieczności </w:t>
      </w:r>
      <w:r w:rsidR="004227CD" w:rsidRPr="00396EBC">
        <w:rPr>
          <w:rFonts w:ascii="Calibri" w:hAnsi="Calibri"/>
          <w:sz w:val="20"/>
          <w:szCs w:val="20"/>
          <w:lang w:val="pl-PL"/>
        </w:rPr>
        <w:t xml:space="preserve">wprowadzenia takich zmian </w:t>
      </w:r>
      <w:r w:rsidRPr="00B16444">
        <w:rPr>
          <w:rFonts w:ascii="Calibri" w:hAnsi="Calibri"/>
          <w:sz w:val="20"/>
          <w:szCs w:val="20"/>
        </w:rPr>
        <w:t xml:space="preserve">i </w:t>
      </w:r>
      <w:r w:rsidR="00C174C0" w:rsidRPr="00B16444">
        <w:rPr>
          <w:rFonts w:ascii="Calibri" w:hAnsi="Calibri"/>
          <w:sz w:val="20"/>
          <w:szCs w:val="20"/>
          <w:lang w:val="pl-PL"/>
        </w:rPr>
        <w:t xml:space="preserve">uzyskaniu </w:t>
      </w:r>
      <w:r w:rsidR="00092AD6" w:rsidRPr="00B16444">
        <w:rPr>
          <w:rFonts w:ascii="Calibri" w:hAnsi="Calibri"/>
          <w:sz w:val="20"/>
          <w:szCs w:val="20"/>
          <w:lang w:val="pl-PL"/>
        </w:rPr>
        <w:t xml:space="preserve">zgody </w:t>
      </w:r>
      <w:r w:rsidR="0044637F" w:rsidRPr="00686E70">
        <w:rPr>
          <w:rFonts w:ascii="Calibri" w:hAnsi="Calibri"/>
          <w:sz w:val="20"/>
          <w:szCs w:val="20"/>
        </w:rPr>
        <w:t>I</w:t>
      </w:r>
      <w:r w:rsidR="001E6593" w:rsidRPr="00686E70">
        <w:rPr>
          <w:rFonts w:ascii="Calibri" w:hAnsi="Calibri"/>
          <w:sz w:val="20"/>
          <w:szCs w:val="20"/>
        </w:rPr>
        <w:t>nstytucj</w:t>
      </w:r>
      <w:r w:rsidR="00092AD6" w:rsidRPr="00063ADC">
        <w:rPr>
          <w:rFonts w:ascii="Calibri" w:hAnsi="Calibri"/>
          <w:sz w:val="20"/>
          <w:szCs w:val="20"/>
          <w:lang w:val="pl-PL"/>
        </w:rPr>
        <w:t>i</w:t>
      </w:r>
      <w:r w:rsidR="001E6593" w:rsidRPr="00063ADC">
        <w:rPr>
          <w:rFonts w:ascii="Calibri" w:hAnsi="Calibri"/>
          <w:sz w:val="20"/>
          <w:szCs w:val="20"/>
        </w:rPr>
        <w:t xml:space="preserve"> Zarządzając</w:t>
      </w:r>
      <w:r w:rsidR="00092AD6" w:rsidRPr="00834FCA">
        <w:rPr>
          <w:rFonts w:ascii="Calibri" w:hAnsi="Calibri"/>
          <w:sz w:val="20"/>
          <w:szCs w:val="20"/>
          <w:lang w:val="pl-PL"/>
        </w:rPr>
        <w:t>ej</w:t>
      </w:r>
      <w:r w:rsidR="00C630E8" w:rsidRPr="00834FCA">
        <w:rPr>
          <w:rFonts w:ascii="Calibri" w:hAnsi="Calibri"/>
          <w:sz w:val="20"/>
          <w:szCs w:val="20"/>
        </w:rPr>
        <w:t>,</w:t>
      </w:r>
      <w:r w:rsidRPr="00834FCA">
        <w:rPr>
          <w:rFonts w:ascii="Calibri" w:hAnsi="Calibri"/>
          <w:sz w:val="20"/>
          <w:szCs w:val="20"/>
        </w:rPr>
        <w:t xml:space="preserve"> pod rygorem rozwiązania Umowy </w:t>
      </w:r>
      <w:r w:rsidR="00B51370">
        <w:rPr>
          <w:rFonts w:ascii="Calibri" w:hAnsi="Calibri"/>
          <w:sz w:val="20"/>
          <w:szCs w:val="20"/>
          <w:lang w:val="pl-PL"/>
        </w:rPr>
        <w:br/>
      </w:r>
      <w:r w:rsidRPr="00834FCA">
        <w:rPr>
          <w:rFonts w:ascii="Calibri" w:hAnsi="Calibri"/>
          <w:sz w:val="20"/>
          <w:szCs w:val="20"/>
        </w:rPr>
        <w:t>na zasadach w niej przewidzianych.</w:t>
      </w:r>
    </w:p>
    <w:p w14:paraId="15CEF81F" w14:textId="77777777" w:rsidR="00271604" w:rsidRPr="00CD7A99" w:rsidRDefault="00633852" w:rsidP="00D142DB">
      <w:pPr>
        <w:pStyle w:val="Tekstpodstawowy"/>
        <w:numPr>
          <w:ilvl w:val="0"/>
          <w:numId w:val="21"/>
        </w:numPr>
        <w:spacing w:before="60" w:after="60"/>
        <w:ind w:right="282"/>
        <w:rPr>
          <w:rFonts w:ascii="Calibri" w:hAnsi="Calibri"/>
          <w:sz w:val="20"/>
          <w:szCs w:val="20"/>
        </w:rPr>
      </w:pPr>
      <w:r w:rsidRPr="00CD7A99">
        <w:rPr>
          <w:rFonts w:ascii="Calibri" w:hAnsi="Calibri"/>
          <w:sz w:val="20"/>
          <w:szCs w:val="20"/>
          <w:lang w:val="pl-PL"/>
        </w:rPr>
        <w:t xml:space="preserve">Beneficjent i Partner zobowiązuje się do realizacji Projektu zgodnie z Wnioskiem </w:t>
      </w:r>
      <w:r w:rsidR="00124BB6" w:rsidRPr="00CD7A99">
        <w:rPr>
          <w:rFonts w:ascii="Calibri" w:hAnsi="Calibri" w:cs="Arial"/>
          <w:bCs/>
          <w:sz w:val="20"/>
          <w:szCs w:val="20"/>
        </w:rPr>
        <w:t>o dofinansowanie</w:t>
      </w:r>
      <w:r w:rsidR="00124BB6" w:rsidRPr="00CD7A99">
        <w:rPr>
          <w:rFonts w:ascii="Calibri" w:hAnsi="Calibri" w:cs="Arial"/>
          <w:bCs/>
          <w:sz w:val="20"/>
          <w:szCs w:val="20"/>
          <w:lang w:val="pl-PL"/>
        </w:rPr>
        <w:t xml:space="preserve"> oraz zgodnie </w:t>
      </w:r>
      <w:r w:rsidR="00E646A9" w:rsidRPr="00CD7A99">
        <w:rPr>
          <w:rFonts w:ascii="Calibri" w:hAnsi="Calibri" w:cs="Arial"/>
          <w:bCs/>
          <w:sz w:val="20"/>
          <w:szCs w:val="20"/>
          <w:lang w:val="pl-PL"/>
        </w:rPr>
        <w:br/>
      </w:r>
      <w:r w:rsidR="00124BB6" w:rsidRPr="00507903">
        <w:rPr>
          <w:rFonts w:ascii="Calibri" w:hAnsi="Calibri" w:cs="Arial"/>
          <w:bCs/>
          <w:sz w:val="20"/>
          <w:szCs w:val="20"/>
          <w:lang w:val="pl-PL"/>
        </w:rPr>
        <w:t xml:space="preserve">z zamieszczonymi na stronie internetowej Instytucji Zarządzającej Programem, </w:t>
      </w:r>
      <w:r w:rsidR="00444300" w:rsidRPr="00507903">
        <w:rPr>
          <w:rFonts w:ascii="Calibri" w:hAnsi="Calibri"/>
          <w:sz w:val="20"/>
          <w:szCs w:val="20"/>
        </w:rPr>
        <w:t>Szczegółowym Opis</w:t>
      </w:r>
      <w:r w:rsidR="00444300" w:rsidRPr="00507903">
        <w:rPr>
          <w:rFonts w:ascii="Calibri" w:hAnsi="Calibri"/>
          <w:sz w:val="20"/>
          <w:szCs w:val="20"/>
          <w:lang w:val="pl-PL"/>
        </w:rPr>
        <w:t>em</w:t>
      </w:r>
      <w:r w:rsidR="00444300" w:rsidRPr="00507903">
        <w:rPr>
          <w:rFonts w:ascii="Calibri" w:hAnsi="Calibri"/>
          <w:sz w:val="20"/>
          <w:szCs w:val="20"/>
        </w:rPr>
        <w:t xml:space="preserve"> Osi </w:t>
      </w:r>
      <w:r w:rsidR="00444300" w:rsidRPr="00507903">
        <w:rPr>
          <w:rFonts w:ascii="Calibri" w:hAnsi="Calibri"/>
          <w:sz w:val="20"/>
          <w:szCs w:val="20"/>
        </w:rPr>
        <w:lastRenderedPageBreak/>
        <w:t>Priorytetowych RPO WD 2014-2020</w:t>
      </w:r>
      <w:r w:rsidR="00444300" w:rsidRPr="00396EBC">
        <w:rPr>
          <w:rFonts w:ascii="Calibri" w:hAnsi="Calibri"/>
          <w:sz w:val="20"/>
          <w:szCs w:val="20"/>
          <w:lang w:val="pl-PL"/>
        </w:rPr>
        <w:t xml:space="preserve">, Regulaminem konkursu </w:t>
      </w:r>
      <w:r w:rsidR="00683E8A" w:rsidRPr="00B16444">
        <w:rPr>
          <w:rFonts w:ascii="Calibri" w:hAnsi="Calibri"/>
          <w:sz w:val="20"/>
          <w:szCs w:val="20"/>
          <w:lang w:val="pl-PL"/>
        </w:rPr>
        <w:t>/ Zasadami ubiegania się o wsparcie w trybie pozakonkurs</w:t>
      </w:r>
      <w:r w:rsidR="00683E8A" w:rsidRPr="00686E70">
        <w:rPr>
          <w:rFonts w:ascii="Calibri" w:hAnsi="Calibri"/>
          <w:sz w:val="20"/>
          <w:szCs w:val="20"/>
          <w:lang w:val="pl-PL"/>
        </w:rPr>
        <w:t>owym</w:t>
      </w:r>
      <w:r w:rsidR="00182AE1">
        <w:rPr>
          <w:rStyle w:val="Odwoanieprzypisudolnego"/>
          <w:rFonts w:ascii="Calibri" w:hAnsi="Calibri"/>
          <w:sz w:val="20"/>
          <w:szCs w:val="20"/>
          <w:lang w:val="pl-PL"/>
        </w:rPr>
        <w:footnoteReference w:id="43"/>
      </w:r>
      <w:r w:rsidR="00683E8A" w:rsidRPr="00CD7A99">
        <w:rPr>
          <w:rFonts w:ascii="Calibri" w:hAnsi="Calibri"/>
          <w:sz w:val="20"/>
          <w:szCs w:val="20"/>
          <w:vertAlign w:val="superscript"/>
          <w:lang w:val="pl-PL"/>
        </w:rPr>
        <w:t xml:space="preserve"> </w:t>
      </w:r>
      <w:r w:rsidR="00444300" w:rsidRPr="00CD7A99">
        <w:rPr>
          <w:rFonts w:ascii="Calibri" w:hAnsi="Calibri"/>
          <w:sz w:val="20"/>
          <w:szCs w:val="20"/>
          <w:lang w:val="pl-PL"/>
        </w:rPr>
        <w:t>obowiązującym dla danego konkursu</w:t>
      </w:r>
      <w:r w:rsidR="00683E8A" w:rsidRPr="00CD7A99">
        <w:rPr>
          <w:rFonts w:ascii="Calibri" w:hAnsi="Calibri"/>
          <w:sz w:val="20"/>
          <w:szCs w:val="20"/>
          <w:lang w:val="pl-PL"/>
        </w:rPr>
        <w:t>/naboru</w:t>
      </w:r>
      <w:r w:rsidR="00182AE1">
        <w:rPr>
          <w:rStyle w:val="Odwoanieprzypisudolnego"/>
          <w:rFonts w:ascii="Calibri" w:hAnsi="Calibri"/>
          <w:sz w:val="20"/>
          <w:szCs w:val="20"/>
          <w:lang w:val="pl-PL"/>
        </w:rPr>
        <w:footnoteReference w:id="44"/>
      </w:r>
      <w:r w:rsidR="00F431C9">
        <w:rPr>
          <w:rFonts w:ascii="Calibri" w:hAnsi="Calibri"/>
          <w:sz w:val="20"/>
          <w:szCs w:val="20"/>
          <w:lang w:val="pl-PL"/>
        </w:rPr>
        <w:t>.</w:t>
      </w:r>
    </w:p>
    <w:p w14:paraId="401187BE" w14:textId="77777777" w:rsidR="00507903" w:rsidRPr="004556F6" w:rsidRDefault="00573F28" w:rsidP="00271604">
      <w:pPr>
        <w:pStyle w:val="Tekstpodstawowy"/>
        <w:numPr>
          <w:ilvl w:val="0"/>
          <w:numId w:val="21"/>
        </w:numPr>
        <w:spacing w:before="60" w:after="60"/>
        <w:ind w:right="282"/>
        <w:rPr>
          <w:rFonts w:ascii="Calibri" w:hAnsi="Calibri"/>
          <w:sz w:val="20"/>
          <w:szCs w:val="20"/>
          <w:lang w:val="pl-PL"/>
        </w:rPr>
      </w:pPr>
      <w:r w:rsidRPr="004556F6">
        <w:rPr>
          <w:rFonts w:ascii="Calibri" w:hAnsi="Calibri"/>
          <w:sz w:val="20"/>
          <w:szCs w:val="20"/>
          <w:lang w:val="pl-PL"/>
        </w:rPr>
        <w:t xml:space="preserve">Beneficjent </w:t>
      </w:r>
      <w:r w:rsidR="007763CE" w:rsidRPr="004556F6">
        <w:rPr>
          <w:rFonts w:ascii="Calibri" w:hAnsi="Calibri"/>
          <w:sz w:val="20"/>
          <w:szCs w:val="20"/>
          <w:lang w:val="pl-PL"/>
        </w:rPr>
        <w:t>zob</w:t>
      </w:r>
      <w:r w:rsidRPr="004556F6">
        <w:rPr>
          <w:rFonts w:ascii="Calibri" w:hAnsi="Calibri"/>
          <w:sz w:val="20"/>
          <w:szCs w:val="20"/>
          <w:lang w:val="pl-PL"/>
        </w:rPr>
        <w:t xml:space="preserve">owiązany jest do dostarczenia </w:t>
      </w:r>
      <w:r w:rsidR="00462EA7">
        <w:rPr>
          <w:rFonts w:ascii="Calibri" w:hAnsi="Calibri"/>
          <w:sz w:val="20"/>
          <w:szCs w:val="20"/>
          <w:lang w:val="pl-PL"/>
        </w:rPr>
        <w:t>dokumentów wymienionych w załączniku nr 16, w terminach w nim wskazanych</w:t>
      </w:r>
      <w:r w:rsidR="004B5A96">
        <w:rPr>
          <w:rFonts w:ascii="Calibri" w:hAnsi="Calibri"/>
          <w:sz w:val="20"/>
          <w:szCs w:val="20"/>
          <w:lang w:val="pl-PL"/>
        </w:rPr>
        <w:t xml:space="preserve"> </w:t>
      </w:r>
      <w:r w:rsidRPr="00271604">
        <w:rPr>
          <w:rFonts w:ascii="Calibri" w:hAnsi="Calibri"/>
          <w:sz w:val="20"/>
          <w:szCs w:val="20"/>
          <w:lang w:val="pl-PL"/>
        </w:rPr>
        <w:t xml:space="preserve">pod rygorem określonym w </w:t>
      </w:r>
      <w:r w:rsidRPr="00271604">
        <w:rPr>
          <w:rFonts w:ascii="Calibri" w:hAnsi="Calibri"/>
          <w:caps/>
          <w:sz w:val="20"/>
        </w:rPr>
        <w:t>§</w:t>
      </w:r>
      <w:r w:rsidRPr="00271604">
        <w:rPr>
          <w:rFonts w:ascii="Calibri" w:hAnsi="Calibri"/>
          <w:caps/>
          <w:sz w:val="20"/>
          <w:lang w:val="pl-PL"/>
        </w:rPr>
        <w:t xml:space="preserve"> </w:t>
      </w:r>
      <w:r w:rsidR="002900E0" w:rsidRPr="00271604">
        <w:rPr>
          <w:rFonts w:ascii="Calibri" w:hAnsi="Calibri"/>
          <w:sz w:val="20"/>
          <w:lang w:val="pl-PL"/>
        </w:rPr>
        <w:t>27 ust.2 pkt 2</w:t>
      </w:r>
      <w:r w:rsidR="007763CE" w:rsidRPr="00271604">
        <w:rPr>
          <w:rFonts w:ascii="Calibri" w:hAnsi="Calibri"/>
          <w:sz w:val="20"/>
          <w:lang w:val="pl-PL"/>
        </w:rPr>
        <w:t xml:space="preserve">. </w:t>
      </w:r>
      <w:r w:rsidR="00051FF1" w:rsidRPr="007A610A">
        <w:rPr>
          <w:rFonts w:ascii="Calibri" w:hAnsi="Calibri"/>
          <w:sz w:val="20"/>
          <w:lang w:val="pl-PL"/>
        </w:rPr>
        <w:t>Termin</w:t>
      </w:r>
      <w:r w:rsidR="004B5A96">
        <w:rPr>
          <w:rFonts w:ascii="Calibri" w:hAnsi="Calibri"/>
          <w:sz w:val="20"/>
          <w:lang w:val="pl-PL"/>
        </w:rPr>
        <w:t xml:space="preserve">y </w:t>
      </w:r>
      <w:r w:rsidR="00643541">
        <w:rPr>
          <w:rFonts w:ascii="Calibri" w:hAnsi="Calibri"/>
          <w:sz w:val="20"/>
          <w:lang w:val="pl-PL"/>
        </w:rPr>
        <w:t>określone w zał</w:t>
      </w:r>
      <w:r w:rsidR="002C6064">
        <w:rPr>
          <w:rFonts w:ascii="Calibri" w:hAnsi="Calibri"/>
          <w:sz w:val="20"/>
          <w:lang w:val="pl-PL"/>
        </w:rPr>
        <w:t>ączniku</w:t>
      </w:r>
      <w:r w:rsidR="00643541">
        <w:rPr>
          <w:rFonts w:ascii="Calibri" w:hAnsi="Calibri"/>
          <w:sz w:val="20"/>
          <w:lang w:val="pl-PL"/>
        </w:rPr>
        <w:t xml:space="preserve"> nr 16 </w:t>
      </w:r>
      <w:r w:rsidR="00051FF1" w:rsidRPr="007A610A">
        <w:rPr>
          <w:rFonts w:ascii="Calibri" w:hAnsi="Calibri"/>
          <w:sz w:val="20"/>
          <w:lang w:val="pl-PL"/>
        </w:rPr>
        <w:t xml:space="preserve"> mo</w:t>
      </w:r>
      <w:r w:rsidR="004B5A96">
        <w:rPr>
          <w:rFonts w:ascii="Calibri" w:hAnsi="Calibri"/>
          <w:sz w:val="20"/>
          <w:lang w:val="pl-PL"/>
        </w:rPr>
        <w:t xml:space="preserve">gą </w:t>
      </w:r>
      <w:r w:rsidR="00051FF1" w:rsidRPr="007A610A">
        <w:rPr>
          <w:rFonts w:ascii="Calibri" w:hAnsi="Calibri"/>
          <w:sz w:val="20"/>
          <w:lang w:val="pl-PL"/>
        </w:rPr>
        <w:t xml:space="preserve"> zostać wydłużon</w:t>
      </w:r>
      <w:r w:rsidR="004B5A96">
        <w:rPr>
          <w:rFonts w:ascii="Calibri" w:hAnsi="Calibri"/>
          <w:sz w:val="20"/>
          <w:lang w:val="pl-PL"/>
        </w:rPr>
        <w:t>e</w:t>
      </w:r>
      <w:r w:rsidR="00051FF1" w:rsidRPr="007A610A">
        <w:rPr>
          <w:rFonts w:ascii="Calibri" w:hAnsi="Calibri"/>
          <w:sz w:val="20"/>
          <w:lang w:val="pl-PL"/>
        </w:rPr>
        <w:t xml:space="preserve"> </w:t>
      </w:r>
      <w:r w:rsidR="00051FF1" w:rsidRPr="0051571C">
        <w:rPr>
          <w:rFonts w:ascii="Calibri" w:hAnsi="Calibri"/>
          <w:sz w:val="20"/>
          <w:lang w:val="pl-PL"/>
        </w:rPr>
        <w:t>za pisemn</w:t>
      </w:r>
      <w:r w:rsidR="00320F28">
        <w:rPr>
          <w:rFonts w:ascii="Calibri" w:hAnsi="Calibri"/>
          <w:sz w:val="20"/>
          <w:lang w:val="pl-PL"/>
        </w:rPr>
        <w:t>ą</w:t>
      </w:r>
      <w:r w:rsidR="00051FF1" w:rsidRPr="0051571C">
        <w:rPr>
          <w:rFonts w:ascii="Calibri" w:hAnsi="Calibri"/>
          <w:sz w:val="20"/>
          <w:lang w:val="pl-PL"/>
        </w:rPr>
        <w:t xml:space="preserve"> zgodą I</w:t>
      </w:r>
      <w:r w:rsidR="004D6D14">
        <w:rPr>
          <w:rFonts w:ascii="Calibri" w:hAnsi="Calibri"/>
          <w:sz w:val="20"/>
          <w:lang w:val="pl-PL"/>
        </w:rPr>
        <w:t>nstytucji Zarządzającej</w:t>
      </w:r>
      <w:r w:rsidR="00D54BAA" w:rsidRPr="00E53FDE">
        <w:rPr>
          <w:rStyle w:val="Odwoanieprzypisudolnego"/>
          <w:rFonts w:ascii="Calibri" w:hAnsi="Calibri"/>
          <w:sz w:val="20"/>
          <w:szCs w:val="20"/>
        </w:rPr>
        <w:footnoteReference w:id="45"/>
      </w:r>
      <w:r w:rsidR="001F635C">
        <w:rPr>
          <w:rFonts w:ascii="Calibri" w:hAnsi="Calibri"/>
          <w:sz w:val="20"/>
          <w:szCs w:val="20"/>
          <w:lang w:val="pl-PL"/>
        </w:rPr>
        <w:t>.</w:t>
      </w:r>
    </w:p>
    <w:p w14:paraId="7B914CA0" w14:textId="77777777" w:rsidR="00507903" w:rsidRPr="00507903" w:rsidRDefault="00507903" w:rsidP="00D142DB">
      <w:pPr>
        <w:pStyle w:val="Tekstpodstawowy"/>
        <w:spacing w:before="60" w:after="60"/>
        <w:ind w:left="357" w:right="282" w:hanging="357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1</w:t>
      </w:r>
      <w:r w:rsidR="00271604">
        <w:rPr>
          <w:rFonts w:ascii="Calibri" w:hAnsi="Calibri"/>
          <w:sz w:val="20"/>
          <w:szCs w:val="20"/>
          <w:lang w:val="pl-PL"/>
        </w:rPr>
        <w:t>1</w:t>
      </w:r>
      <w:r>
        <w:rPr>
          <w:rFonts w:ascii="Calibri" w:hAnsi="Calibri"/>
          <w:sz w:val="20"/>
          <w:szCs w:val="20"/>
          <w:lang w:val="pl-PL"/>
        </w:rPr>
        <w:t>a</w:t>
      </w:r>
      <w:r w:rsidR="00271604">
        <w:rPr>
          <w:rFonts w:ascii="Calibri" w:hAnsi="Calibri"/>
          <w:sz w:val="20"/>
          <w:szCs w:val="20"/>
          <w:lang w:val="pl-PL"/>
        </w:rPr>
        <w:t>.</w:t>
      </w:r>
      <w:r>
        <w:rPr>
          <w:rFonts w:ascii="Calibri" w:hAnsi="Calibri"/>
          <w:sz w:val="20"/>
          <w:szCs w:val="20"/>
          <w:lang w:val="pl-PL"/>
        </w:rPr>
        <w:t xml:space="preserve"> </w:t>
      </w:r>
      <w:r w:rsidRPr="00D30A1A">
        <w:rPr>
          <w:rFonts w:ascii="Calibri" w:hAnsi="Calibri"/>
          <w:sz w:val="20"/>
          <w:szCs w:val="20"/>
          <w:lang w:val="pl-PL"/>
        </w:rPr>
        <w:t>W przypadku, gdy Beneficjent nie posiada na dzień podpisania umowy statusu podmiotu prowadzącego</w:t>
      </w:r>
      <w:r>
        <w:rPr>
          <w:rStyle w:val="Odwoanieprzypisudolnego"/>
          <w:rFonts w:ascii="Calibri" w:hAnsi="Calibri"/>
          <w:sz w:val="20"/>
          <w:szCs w:val="20"/>
          <w:lang w:val="pl-PL"/>
        </w:rPr>
        <w:footnoteReference w:id="46"/>
      </w:r>
      <w:r w:rsidRPr="00D30A1A">
        <w:rPr>
          <w:rFonts w:ascii="Calibri" w:hAnsi="Calibri"/>
          <w:sz w:val="20"/>
          <w:szCs w:val="20"/>
          <w:lang w:val="pl-PL"/>
        </w:rPr>
        <w:t>, zobowiązany jest do dostarczenia właściwego dokumentu</w:t>
      </w:r>
      <w:r>
        <w:rPr>
          <w:rStyle w:val="Odwoanieprzypisudolnego"/>
          <w:rFonts w:ascii="Calibri" w:hAnsi="Calibri"/>
          <w:sz w:val="20"/>
          <w:szCs w:val="20"/>
          <w:lang w:val="pl-PL"/>
        </w:rPr>
        <w:footnoteReference w:id="47"/>
      </w:r>
      <w:r>
        <w:rPr>
          <w:rFonts w:ascii="Calibri" w:hAnsi="Calibri"/>
          <w:sz w:val="20"/>
          <w:szCs w:val="20"/>
          <w:lang w:val="pl-PL"/>
        </w:rPr>
        <w:t xml:space="preserve"> </w:t>
      </w:r>
      <w:r w:rsidRPr="00D30A1A">
        <w:rPr>
          <w:rFonts w:ascii="Calibri" w:hAnsi="Calibri"/>
          <w:sz w:val="20"/>
          <w:szCs w:val="20"/>
          <w:lang w:val="pl-PL"/>
        </w:rPr>
        <w:t xml:space="preserve">potwierdzającego posiadanie takiego statusu niezwłocznie po jego uzyskaniu, nie później, niż do 3 miesięcy od daty zakończenia realizacji Projektu określonej </w:t>
      </w:r>
      <w:r w:rsidR="00B51370">
        <w:rPr>
          <w:rFonts w:ascii="Calibri" w:hAnsi="Calibri"/>
          <w:sz w:val="20"/>
          <w:szCs w:val="20"/>
          <w:lang w:val="pl-PL"/>
        </w:rPr>
        <w:br/>
      </w:r>
      <w:r w:rsidRPr="00D30A1A">
        <w:rPr>
          <w:rFonts w:ascii="Calibri" w:hAnsi="Calibri"/>
          <w:sz w:val="20"/>
          <w:szCs w:val="20"/>
          <w:lang w:val="pl-PL"/>
        </w:rPr>
        <w:t>w § 3 ust. 1 pkt 2 pod rygorem określonym w § 27 ust. 2 pkt 2 oraz pkt 13. Termin 3 miesięcy może zostać wydłużony za pisemną zgodą I</w:t>
      </w:r>
      <w:r w:rsidR="001B2F66">
        <w:rPr>
          <w:rFonts w:ascii="Calibri" w:hAnsi="Calibri"/>
          <w:sz w:val="20"/>
          <w:szCs w:val="20"/>
          <w:lang w:val="pl-PL"/>
        </w:rPr>
        <w:t xml:space="preserve">nstytucji </w:t>
      </w:r>
      <w:r w:rsidRPr="00D30A1A">
        <w:rPr>
          <w:rFonts w:ascii="Calibri" w:hAnsi="Calibri"/>
          <w:sz w:val="20"/>
          <w:szCs w:val="20"/>
          <w:lang w:val="pl-PL"/>
        </w:rPr>
        <w:t>Z</w:t>
      </w:r>
      <w:r w:rsidR="001B2F66">
        <w:rPr>
          <w:rFonts w:ascii="Calibri" w:hAnsi="Calibri"/>
          <w:sz w:val="20"/>
          <w:szCs w:val="20"/>
          <w:lang w:val="pl-PL"/>
        </w:rPr>
        <w:t>arządzającej</w:t>
      </w:r>
      <w:r w:rsidRPr="00D30A1A">
        <w:rPr>
          <w:rFonts w:ascii="Calibri" w:hAnsi="Calibri"/>
          <w:sz w:val="20"/>
          <w:szCs w:val="20"/>
          <w:lang w:val="pl-PL"/>
        </w:rPr>
        <w:t>.</w:t>
      </w:r>
      <w:r>
        <w:rPr>
          <w:rStyle w:val="Odwoanieprzypisudolnego"/>
          <w:rFonts w:ascii="Calibri" w:hAnsi="Calibri"/>
          <w:sz w:val="20"/>
          <w:szCs w:val="20"/>
          <w:lang w:val="pl-PL"/>
        </w:rPr>
        <w:footnoteReference w:id="48"/>
      </w:r>
    </w:p>
    <w:p w14:paraId="103596B5" w14:textId="77777777" w:rsidR="00CD7A99" w:rsidRPr="00CD7A99" w:rsidRDefault="00842A44" w:rsidP="00D142DB">
      <w:pPr>
        <w:pStyle w:val="Tekstpodstawowy"/>
        <w:numPr>
          <w:ilvl w:val="0"/>
          <w:numId w:val="21"/>
        </w:numPr>
        <w:spacing w:before="60" w:after="60"/>
        <w:ind w:right="282"/>
        <w:rPr>
          <w:rFonts w:ascii="Calibri" w:hAnsi="Calibri"/>
          <w:sz w:val="20"/>
          <w:szCs w:val="20"/>
        </w:rPr>
      </w:pPr>
      <w:r w:rsidRPr="00CD7A99">
        <w:rPr>
          <w:rFonts w:ascii="Calibri" w:hAnsi="Calibri"/>
          <w:sz w:val="20"/>
          <w:szCs w:val="20"/>
        </w:rPr>
        <w:t xml:space="preserve">W przypadku projektu partnerskiego, </w:t>
      </w:r>
      <w:r w:rsidR="00FB2E70" w:rsidRPr="00CD7A99">
        <w:rPr>
          <w:rFonts w:ascii="Calibri" w:hAnsi="Calibri"/>
          <w:sz w:val="20"/>
          <w:szCs w:val="20"/>
        </w:rPr>
        <w:t xml:space="preserve">te obowiązki, </w:t>
      </w:r>
      <w:r w:rsidR="001E1C7F" w:rsidRPr="00CD7A99">
        <w:rPr>
          <w:rFonts w:ascii="Calibri" w:hAnsi="Calibri"/>
          <w:sz w:val="20"/>
          <w:szCs w:val="20"/>
        </w:rPr>
        <w:t xml:space="preserve">zasady </w:t>
      </w:r>
      <w:r w:rsidR="00FB2E70" w:rsidRPr="00CD7A99">
        <w:rPr>
          <w:rFonts w:ascii="Calibri" w:hAnsi="Calibri"/>
          <w:sz w:val="20"/>
          <w:szCs w:val="20"/>
        </w:rPr>
        <w:t xml:space="preserve">i oświadczenia </w:t>
      </w:r>
      <w:r w:rsidR="001E1C7F" w:rsidRPr="00CD7A99">
        <w:rPr>
          <w:rFonts w:ascii="Calibri" w:hAnsi="Calibri"/>
          <w:sz w:val="20"/>
          <w:szCs w:val="20"/>
        </w:rPr>
        <w:t>określone w Umowie, co do których wskazane zostało, że dotyczą równ</w:t>
      </w:r>
      <w:r w:rsidR="001E1C7F" w:rsidRPr="00507903">
        <w:rPr>
          <w:rFonts w:ascii="Calibri" w:hAnsi="Calibri"/>
          <w:sz w:val="20"/>
          <w:szCs w:val="20"/>
        </w:rPr>
        <w:t xml:space="preserve">ież Partnera, </w:t>
      </w:r>
      <w:r w:rsidR="00A444F0" w:rsidRPr="00507903">
        <w:rPr>
          <w:rFonts w:ascii="Calibri" w:hAnsi="Calibri"/>
          <w:sz w:val="20"/>
          <w:szCs w:val="20"/>
        </w:rPr>
        <w:t xml:space="preserve">Beneficjent obowiązany jest zawrzeć w </w:t>
      </w:r>
      <w:r w:rsidR="001E1C7F" w:rsidRPr="00507903">
        <w:rPr>
          <w:rFonts w:ascii="Calibri" w:hAnsi="Calibri"/>
          <w:sz w:val="20"/>
          <w:szCs w:val="20"/>
        </w:rPr>
        <w:t xml:space="preserve">umowie/porozumieniu </w:t>
      </w:r>
      <w:r w:rsidR="00E646A9" w:rsidRPr="00507903">
        <w:rPr>
          <w:rFonts w:ascii="Calibri" w:hAnsi="Calibri"/>
          <w:sz w:val="20"/>
          <w:szCs w:val="20"/>
          <w:lang w:val="pl-PL"/>
        </w:rPr>
        <w:br/>
      </w:r>
      <w:r w:rsidR="001E1C7F" w:rsidRPr="00507903">
        <w:rPr>
          <w:rFonts w:ascii="Calibri" w:hAnsi="Calibri"/>
          <w:sz w:val="20"/>
          <w:szCs w:val="20"/>
        </w:rPr>
        <w:t>o partnerstwie</w:t>
      </w:r>
      <w:r w:rsidR="00A444F0" w:rsidRPr="00507903">
        <w:rPr>
          <w:rFonts w:ascii="Calibri" w:hAnsi="Calibri"/>
          <w:sz w:val="20"/>
          <w:szCs w:val="20"/>
        </w:rPr>
        <w:t xml:space="preserve">. Beneficjent </w:t>
      </w:r>
      <w:r w:rsidR="003D0194" w:rsidRPr="00507903">
        <w:rPr>
          <w:rFonts w:ascii="Calibri" w:hAnsi="Calibri"/>
          <w:sz w:val="20"/>
          <w:szCs w:val="20"/>
        </w:rPr>
        <w:t>ma obowiązek zapewnić i kontrolować wypełni</w:t>
      </w:r>
      <w:r w:rsidR="00F5037C" w:rsidRPr="00507903">
        <w:rPr>
          <w:rFonts w:ascii="Calibri" w:hAnsi="Calibri"/>
          <w:sz w:val="20"/>
          <w:szCs w:val="20"/>
        </w:rPr>
        <w:t>a</w:t>
      </w:r>
      <w:r w:rsidR="003D0194" w:rsidRPr="00507903">
        <w:rPr>
          <w:rFonts w:ascii="Calibri" w:hAnsi="Calibri"/>
          <w:sz w:val="20"/>
          <w:szCs w:val="20"/>
        </w:rPr>
        <w:t xml:space="preserve">nie tych obowiązków </w:t>
      </w:r>
      <w:r w:rsidR="00584F2C" w:rsidRPr="00507903">
        <w:rPr>
          <w:rFonts w:ascii="Calibri" w:hAnsi="Calibri"/>
          <w:sz w:val="20"/>
          <w:szCs w:val="20"/>
        </w:rPr>
        <w:t xml:space="preserve">i zasad </w:t>
      </w:r>
      <w:r w:rsidR="003D0194" w:rsidRPr="00507903">
        <w:rPr>
          <w:rFonts w:ascii="Calibri" w:hAnsi="Calibri"/>
          <w:sz w:val="20"/>
          <w:szCs w:val="20"/>
        </w:rPr>
        <w:t>przez Partnerów.</w:t>
      </w:r>
    </w:p>
    <w:p w14:paraId="72E3458A" w14:textId="77777777" w:rsidR="00CD7A99" w:rsidRPr="00CD7A99" w:rsidRDefault="000F707F" w:rsidP="00D142DB">
      <w:pPr>
        <w:pStyle w:val="Tekstpodstawowy"/>
        <w:numPr>
          <w:ilvl w:val="0"/>
          <w:numId w:val="21"/>
        </w:numPr>
        <w:spacing w:before="60" w:after="60"/>
        <w:ind w:right="282"/>
        <w:rPr>
          <w:rFonts w:ascii="Calibri" w:hAnsi="Calibri"/>
          <w:sz w:val="20"/>
          <w:szCs w:val="20"/>
        </w:rPr>
      </w:pPr>
      <w:r w:rsidRPr="00CD7A99">
        <w:rPr>
          <w:rFonts w:ascii="Calibri" w:hAnsi="Calibri"/>
          <w:sz w:val="20"/>
          <w:szCs w:val="20"/>
        </w:rPr>
        <w:t>Beneficjent odpowiada przed I</w:t>
      </w:r>
      <w:r w:rsidR="00022895" w:rsidRPr="00CD7A99">
        <w:rPr>
          <w:rFonts w:ascii="Calibri" w:hAnsi="Calibri"/>
          <w:sz w:val="20"/>
          <w:szCs w:val="20"/>
        </w:rPr>
        <w:t xml:space="preserve">nstytucją Zarządzającą </w:t>
      </w:r>
      <w:r w:rsidRPr="00CD7A99">
        <w:rPr>
          <w:rFonts w:ascii="Calibri" w:hAnsi="Calibri"/>
          <w:sz w:val="20"/>
          <w:szCs w:val="20"/>
        </w:rPr>
        <w:t xml:space="preserve">za działania niezgodne </w:t>
      </w:r>
      <w:r w:rsidR="0034754D" w:rsidRPr="00CD7A99">
        <w:rPr>
          <w:rFonts w:ascii="Calibri" w:hAnsi="Calibri"/>
          <w:sz w:val="20"/>
          <w:szCs w:val="20"/>
        </w:rPr>
        <w:t xml:space="preserve">lub sprzeczne </w:t>
      </w:r>
      <w:r w:rsidRPr="00CD7A99">
        <w:rPr>
          <w:rFonts w:ascii="Calibri" w:hAnsi="Calibri"/>
          <w:sz w:val="20"/>
          <w:szCs w:val="20"/>
        </w:rPr>
        <w:t>z Umową</w:t>
      </w:r>
      <w:r w:rsidR="004D1857" w:rsidRPr="00CD7A99">
        <w:rPr>
          <w:rFonts w:ascii="Calibri" w:hAnsi="Calibri"/>
          <w:sz w:val="20"/>
          <w:szCs w:val="20"/>
        </w:rPr>
        <w:t xml:space="preserve">, </w:t>
      </w:r>
      <w:r w:rsidR="0034754D" w:rsidRPr="00507903">
        <w:rPr>
          <w:rFonts w:ascii="Calibri" w:hAnsi="Calibri"/>
          <w:sz w:val="20"/>
          <w:szCs w:val="20"/>
        </w:rPr>
        <w:t xml:space="preserve">a także </w:t>
      </w:r>
      <w:r w:rsidR="00435C20" w:rsidRPr="00507903">
        <w:rPr>
          <w:rFonts w:ascii="Calibri" w:hAnsi="Calibri"/>
          <w:sz w:val="20"/>
          <w:szCs w:val="20"/>
        </w:rPr>
        <w:t xml:space="preserve">niewykonanie </w:t>
      </w:r>
      <w:r w:rsidR="004D1857" w:rsidRPr="00507903">
        <w:rPr>
          <w:rFonts w:ascii="Calibri" w:hAnsi="Calibri"/>
          <w:sz w:val="20"/>
          <w:szCs w:val="20"/>
        </w:rPr>
        <w:t>lub nienależyte wy</w:t>
      </w:r>
      <w:r w:rsidR="00435C20" w:rsidRPr="00507903">
        <w:rPr>
          <w:rFonts w:ascii="Calibri" w:hAnsi="Calibri"/>
          <w:sz w:val="20"/>
          <w:szCs w:val="20"/>
        </w:rPr>
        <w:t xml:space="preserve">konanie </w:t>
      </w:r>
      <w:r w:rsidRPr="00507903">
        <w:rPr>
          <w:rFonts w:ascii="Calibri" w:hAnsi="Calibri"/>
          <w:sz w:val="20"/>
          <w:szCs w:val="20"/>
        </w:rPr>
        <w:t xml:space="preserve">obowiązków w niej wskazanych przez Partnera, jak za własne działania </w:t>
      </w:r>
      <w:r w:rsidR="009D6456" w:rsidRPr="00507903">
        <w:rPr>
          <w:rFonts w:ascii="Calibri" w:hAnsi="Calibri"/>
          <w:sz w:val="20"/>
          <w:szCs w:val="20"/>
        </w:rPr>
        <w:t>lub</w:t>
      </w:r>
      <w:r w:rsidRPr="00507903">
        <w:rPr>
          <w:rFonts w:ascii="Calibri" w:hAnsi="Calibri"/>
          <w:sz w:val="20"/>
          <w:szCs w:val="20"/>
        </w:rPr>
        <w:t xml:space="preserve"> zaniechania. Sferę roszczeń regresowych pomiędzy Beneficjentem</w:t>
      </w:r>
      <w:r w:rsidR="00A326A6" w:rsidRPr="00507903">
        <w:rPr>
          <w:rFonts w:ascii="Calibri" w:hAnsi="Calibri"/>
          <w:sz w:val="20"/>
          <w:szCs w:val="20"/>
        </w:rPr>
        <w:t>,</w:t>
      </w:r>
      <w:r w:rsidRPr="00507903">
        <w:rPr>
          <w:rFonts w:ascii="Calibri" w:hAnsi="Calibri"/>
          <w:sz w:val="20"/>
          <w:szCs w:val="20"/>
        </w:rPr>
        <w:t xml:space="preserve"> a Partnerem reguluje prawo cywilne</w:t>
      </w:r>
      <w:r w:rsidR="0072066D" w:rsidRPr="00B51370">
        <w:rPr>
          <w:rStyle w:val="Odwoanieprzypisudolnego"/>
          <w:rFonts w:ascii="Calibri" w:hAnsi="Calibri"/>
          <w:sz w:val="20"/>
          <w:szCs w:val="20"/>
        </w:rPr>
        <w:footnoteReference w:id="49"/>
      </w:r>
      <w:r w:rsidRPr="00B51370">
        <w:rPr>
          <w:rFonts w:ascii="Calibri" w:hAnsi="Calibri"/>
          <w:sz w:val="20"/>
          <w:szCs w:val="20"/>
        </w:rPr>
        <w:t>.</w:t>
      </w:r>
    </w:p>
    <w:p w14:paraId="13EFAA49" w14:textId="77777777" w:rsidR="00507903" w:rsidRPr="00507903" w:rsidRDefault="0020463A" w:rsidP="00D142DB">
      <w:pPr>
        <w:pStyle w:val="Tekstpodstawowy"/>
        <w:numPr>
          <w:ilvl w:val="0"/>
          <w:numId w:val="21"/>
        </w:numPr>
        <w:spacing w:before="60" w:after="60"/>
        <w:ind w:right="282"/>
        <w:rPr>
          <w:rFonts w:ascii="Calibri" w:hAnsi="Calibri"/>
          <w:sz w:val="20"/>
          <w:szCs w:val="20"/>
        </w:rPr>
      </w:pPr>
      <w:r w:rsidRPr="00CD7A99">
        <w:rPr>
          <w:rFonts w:ascii="Calibri" w:hAnsi="Calibri"/>
          <w:sz w:val="20"/>
          <w:szCs w:val="20"/>
        </w:rPr>
        <w:t>W przypadku orzeczenia przez sąd na podstawie ustawy z dnia 15 czerwca 2012 r. o skutkach powierzenia wykonywania pracy cudzoziemcom przebywającym wbrew przepisom na terytorium Rzeczypospolitej Polskiej, wobec Beneficjenta i/lub Partnera zakazu dostęp</w:t>
      </w:r>
      <w:r w:rsidRPr="00507903">
        <w:rPr>
          <w:rFonts w:ascii="Calibri" w:hAnsi="Calibri"/>
          <w:sz w:val="20"/>
          <w:szCs w:val="20"/>
        </w:rPr>
        <w:t>u do środków o których mowa w art. 5 ust</w:t>
      </w:r>
      <w:r w:rsidR="00477EC2" w:rsidRPr="00507903">
        <w:rPr>
          <w:rFonts w:ascii="Calibri" w:hAnsi="Calibri"/>
          <w:sz w:val="20"/>
          <w:szCs w:val="20"/>
        </w:rPr>
        <w:t>.</w:t>
      </w:r>
      <w:r w:rsidRPr="00507903">
        <w:rPr>
          <w:rFonts w:ascii="Calibri" w:hAnsi="Calibri"/>
          <w:sz w:val="20"/>
          <w:szCs w:val="20"/>
        </w:rPr>
        <w:t xml:space="preserve"> 3 pkt 1 </w:t>
      </w:r>
      <w:r w:rsidR="00873CE0">
        <w:rPr>
          <w:rFonts w:ascii="Calibri" w:hAnsi="Calibri"/>
          <w:sz w:val="20"/>
          <w:szCs w:val="20"/>
          <w:lang w:val="pl-PL"/>
        </w:rPr>
        <w:t>U</w:t>
      </w:r>
      <w:r w:rsidRPr="00507903">
        <w:rPr>
          <w:rFonts w:ascii="Calibri" w:hAnsi="Calibri"/>
          <w:sz w:val="20"/>
          <w:szCs w:val="20"/>
        </w:rPr>
        <w:t>stawy</w:t>
      </w:r>
      <w:r w:rsidR="00D60645" w:rsidRPr="00507903">
        <w:rPr>
          <w:rFonts w:ascii="Calibri" w:hAnsi="Calibri"/>
          <w:sz w:val="20"/>
          <w:szCs w:val="20"/>
        </w:rPr>
        <w:t xml:space="preserve"> </w:t>
      </w:r>
      <w:r w:rsidR="00B51370">
        <w:rPr>
          <w:rFonts w:ascii="Calibri" w:hAnsi="Calibri"/>
          <w:sz w:val="20"/>
          <w:szCs w:val="20"/>
          <w:lang w:val="pl-PL"/>
        </w:rPr>
        <w:br/>
      </w:r>
      <w:r w:rsidR="00D60645" w:rsidRPr="00507903">
        <w:rPr>
          <w:rFonts w:ascii="Calibri" w:hAnsi="Calibri"/>
          <w:sz w:val="20"/>
          <w:szCs w:val="20"/>
        </w:rPr>
        <w:t>o finansach publicznych</w:t>
      </w:r>
      <w:r w:rsidR="00E24670" w:rsidRPr="00507903">
        <w:rPr>
          <w:rFonts w:ascii="Calibri" w:hAnsi="Calibri"/>
          <w:sz w:val="20"/>
          <w:szCs w:val="20"/>
        </w:rPr>
        <w:t>, B</w:t>
      </w:r>
      <w:r w:rsidRPr="00507903">
        <w:rPr>
          <w:rFonts w:ascii="Calibri" w:hAnsi="Calibri"/>
          <w:sz w:val="20"/>
          <w:szCs w:val="20"/>
        </w:rPr>
        <w:t xml:space="preserve">eneficjent zobowiązany jest niezwłocznie poinformować </w:t>
      </w:r>
      <w:r w:rsidRPr="00396EBC">
        <w:rPr>
          <w:rFonts w:ascii="Calibri" w:hAnsi="Calibri"/>
          <w:sz w:val="20"/>
          <w:szCs w:val="20"/>
        </w:rPr>
        <w:t>o tym pisemnie I</w:t>
      </w:r>
      <w:r w:rsidR="001E6593" w:rsidRPr="00B16444">
        <w:rPr>
          <w:rFonts w:ascii="Calibri" w:hAnsi="Calibri"/>
          <w:sz w:val="20"/>
          <w:szCs w:val="20"/>
        </w:rPr>
        <w:t xml:space="preserve">nstytucję Zarządzającą </w:t>
      </w:r>
      <w:r w:rsidRPr="00B16444">
        <w:rPr>
          <w:rFonts w:ascii="Calibri" w:hAnsi="Calibri"/>
          <w:sz w:val="20"/>
          <w:szCs w:val="20"/>
        </w:rPr>
        <w:t>oraz dołączyć potwierdzoną za zgodność z oryginałem kopię wyroku sądu. W takiej sytuacji I</w:t>
      </w:r>
      <w:r w:rsidR="001E6593" w:rsidRPr="00686E70">
        <w:rPr>
          <w:rFonts w:ascii="Calibri" w:hAnsi="Calibri"/>
          <w:sz w:val="20"/>
          <w:szCs w:val="20"/>
        </w:rPr>
        <w:t xml:space="preserve">nstytucja Zarządzająca </w:t>
      </w:r>
      <w:r w:rsidRPr="00686E70">
        <w:rPr>
          <w:rFonts w:ascii="Calibri" w:hAnsi="Calibri"/>
          <w:sz w:val="20"/>
          <w:szCs w:val="20"/>
        </w:rPr>
        <w:t>postąpi zgodnie z treścią wyroku sądu.</w:t>
      </w:r>
    </w:p>
    <w:p w14:paraId="318A3102" w14:textId="3226C5FD" w:rsidR="00D4407B" w:rsidRDefault="00507903" w:rsidP="00D142DB">
      <w:pPr>
        <w:pStyle w:val="Tekstpodstawowy"/>
        <w:numPr>
          <w:ilvl w:val="0"/>
          <w:numId w:val="21"/>
        </w:numPr>
        <w:spacing w:before="60" w:after="60"/>
        <w:ind w:right="282"/>
        <w:rPr>
          <w:rFonts w:ascii="Calibri" w:hAnsi="Calibri"/>
          <w:sz w:val="20"/>
          <w:szCs w:val="20"/>
        </w:rPr>
      </w:pPr>
      <w:r w:rsidRPr="00507903">
        <w:rPr>
          <w:rFonts w:ascii="Calibri" w:hAnsi="Calibri"/>
          <w:sz w:val="20"/>
          <w:szCs w:val="20"/>
        </w:rPr>
        <w:t>Beneficjent, obowiązany jest do świadczenia usług opieki zdrowotnej w zakresie adekwatnym dla Projektu objętego dofinansowaniem, finansowanych ze środków</w:t>
      </w:r>
      <w:r w:rsidR="00EB105F">
        <w:rPr>
          <w:rFonts w:ascii="Calibri" w:hAnsi="Calibri"/>
          <w:sz w:val="20"/>
          <w:szCs w:val="20"/>
        </w:rPr>
        <w:t xml:space="preserve"> </w:t>
      </w:r>
      <w:r w:rsidRPr="00396EBC">
        <w:rPr>
          <w:rFonts w:ascii="Calibri" w:hAnsi="Calibri"/>
          <w:sz w:val="20"/>
          <w:szCs w:val="20"/>
        </w:rPr>
        <w:t>publicznych – w ramach kontraktu zawartego z NFZ</w:t>
      </w:r>
      <w:r w:rsidR="00D4407B">
        <w:rPr>
          <w:rStyle w:val="Odwoanieprzypisudolnego"/>
          <w:rFonts w:ascii="Calibri" w:hAnsi="Calibri"/>
          <w:sz w:val="20"/>
          <w:szCs w:val="20"/>
        </w:rPr>
        <w:footnoteReference w:id="50"/>
      </w:r>
      <w:r w:rsidRPr="00396EBC">
        <w:rPr>
          <w:rFonts w:ascii="Calibri" w:hAnsi="Calibri"/>
          <w:sz w:val="20"/>
          <w:szCs w:val="20"/>
        </w:rPr>
        <w:t xml:space="preserve"> </w:t>
      </w:r>
    </w:p>
    <w:p w14:paraId="6C645C67" w14:textId="208210BB" w:rsidR="00507903" w:rsidRPr="00A92A52" w:rsidRDefault="00507903" w:rsidP="00D4407B">
      <w:pPr>
        <w:pStyle w:val="Tekstpodstawowy"/>
        <w:spacing w:before="60" w:after="60"/>
        <w:ind w:left="360" w:right="282"/>
        <w:rPr>
          <w:rFonts w:ascii="Calibri" w:hAnsi="Calibri"/>
          <w:sz w:val="20"/>
          <w:szCs w:val="20"/>
        </w:rPr>
      </w:pPr>
      <w:r w:rsidRPr="00396EBC">
        <w:rPr>
          <w:rFonts w:ascii="Calibri" w:hAnsi="Calibri"/>
          <w:sz w:val="20"/>
          <w:szCs w:val="20"/>
        </w:rPr>
        <w:t xml:space="preserve">Beneficjenci, którzy w związku z realizacją Projektu dokonają poszerzenia prowadzonej przez siebie działalności leczniczej, muszą spełnić ten warunek najpóźniej w kolejnym okresie kontraktowania usług przez NFZ </w:t>
      </w:r>
      <w:r w:rsidR="00B51370">
        <w:rPr>
          <w:rFonts w:ascii="Calibri" w:hAnsi="Calibri"/>
          <w:sz w:val="20"/>
          <w:szCs w:val="20"/>
          <w:lang w:val="pl-PL"/>
        </w:rPr>
        <w:br/>
      </w:r>
      <w:r w:rsidRPr="00396EBC">
        <w:rPr>
          <w:rFonts w:ascii="Calibri" w:hAnsi="Calibri"/>
          <w:sz w:val="20"/>
          <w:szCs w:val="20"/>
        </w:rPr>
        <w:t>po zak</w:t>
      </w:r>
      <w:r w:rsidR="00EB105F">
        <w:rPr>
          <w:rFonts w:ascii="Calibri" w:hAnsi="Calibri"/>
          <w:sz w:val="20"/>
          <w:szCs w:val="20"/>
        </w:rPr>
        <w:t xml:space="preserve">ończeniu realizacji Projektu), </w:t>
      </w:r>
      <w:r w:rsidRPr="00396EBC">
        <w:rPr>
          <w:rFonts w:ascii="Calibri" w:hAnsi="Calibri"/>
          <w:sz w:val="20"/>
          <w:szCs w:val="20"/>
        </w:rPr>
        <w:t xml:space="preserve">a w przypadku jego utraty (lub nie uzyskania) Beneficjent obowiązany jest </w:t>
      </w:r>
      <w:r w:rsidR="00B51370">
        <w:rPr>
          <w:rFonts w:ascii="Calibri" w:hAnsi="Calibri"/>
          <w:sz w:val="20"/>
          <w:szCs w:val="20"/>
          <w:lang w:val="pl-PL"/>
        </w:rPr>
        <w:br/>
      </w:r>
      <w:r w:rsidRPr="00396EBC">
        <w:rPr>
          <w:rFonts w:ascii="Calibri" w:hAnsi="Calibri"/>
          <w:sz w:val="20"/>
          <w:szCs w:val="20"/>
        </w:rPr>
        <w:t>do świadczenia usług opieki zdrowotnej ze środków własnych (nieodpłatnie) lub przez ich kontraktację w drodze umowy podpisanej z innym po</w:t>
      </w:r>
      <w:r w:rsidRPr="00B16444">
        <w:rPr>
          <w:rFonts w:ascii="Calibri" w:hAnsi="Calibri"/>
          <w:sz w:val="20"/>
          <w:szCs w:val="20"/>
        </w:rPr>
        <w:t>dmiotem, posiadającym w danym okresie kontrakt z NFZ do zakończenia okresu trwałości Projektu.</w:t>
      </w:r>
      <w:r>
        <w:rPr>
          <w:rStyle w:val="Odwoanieprzypisudolnego"/>
          <w:rFonts w:ascii="Calibri" w:hAnsi="Calibri"/>
          <w:sz w:val="20"/>
          <w:szCs w:val="20"/>
        </w:rPr>
        <w:footnoteReference w:id="51"/>
      </w:r>
      <w:r w:rsidRPr="00507903">
        <w:rPr>
          <w:rFonts w:ascii="Calibri" w:hAnsi="Calibri"/>
          <w:sz w:val="20"/>
          <w:szCs w:val="20"/>
        </w:rPr>
        <w:t xml:space="preserve"> </w:t>
      </w:r>
    </w:p>
    <w:p w14:paraId="6139C9DC" w14:textId="464FC1DC" w:rsidR="00507903" w:rsidRPr="00A92A52" w:rsidRDefault="00507903" w:rsidP="00D142DB">
      <w:pPr>
        <w:pStyle w:val="Tekstpodstawowy"/>
        <w:numPr>
          <w:ilvl w:val="0"/>
          <w:numId w:val="21"/>
        </w:numPr>
        <w:spacing w:before="60" w:after="60"/>
        <w:ind w:right="282"/>
        <w:rPr>
          <w:rFonts w:ascii="Calibri" w:hAnsi="Calibri"/>
          <w:sz w:val="20"/>
          <w:szCs w:val="20"/>
        </w:rPr>
      </w:pPr>
      <w:r w:rsidRPr="00507903">
        <w:rPr>
          <w:rFonts w:ascii="Calibri" w:hAnsi="Calibri"/>
          <w:sz w:val="20"/>
          <w:szCs w:val="20"/>
        </w:rPr>
        <w:t>W przypadku realizacji Projektu przez Beneficjenta w formie partnerstwa, w przypadku gdy Partner jest podmiotem świadczącym usługi opieki zdrowotnej w zakresie adekwatnym dla Projektu objętego dofinansowaniem, Beneficj</w:t>
      </w:r>
      <w:r w:rsidR="00EB105F">
        <w:rPr>
          <w:rFonts w:ascii="Calibri" w:hAnsi="Calibri"/>
          <w:sz w:val="20"/>
          <w:szCs w:val="20"/>
        </w:rPr>
        <w:t xml:space="preserve">ent obowiązany jest wprowadzić </w:t>
      </w:r>
      <w:r w:rsidRPr="00507903">
        <w:rPr>
          <w:rFonts w:ascii="Calibri" w:hAnsi="Calibri"/>
          <w:sz w:val="20"/>
          <w:szCs w:val="20"/>
        </w:rPr>
        <w:t>zobowiązanie, o którym mowa w ust. 1</w:t>
      </w:r>
      <w:r w:rsidR="004016A3">
        <w:rPr>
          <w:rFonts w:ascii="Calibri" w:hAnsi="Calibri"/>
          <w:sz w:val="20"/>
          <w:szCs w:val="20"/>
          <w:lang w:val="pl-PL"/>
        </w:rPr>
        <w:t>5</w:t>
      </w:r>
      <w:r w:rsidRPr="00507903">
        <w:rPr>
          <w:rFonts w:ascii="Calibri" w:hAnsi="Calibri"/>
          <w:sz w:val="20"/>
          <w:szCs w:val="20"/>
        </w:rPr>
        <w:t>, odpowiednio w stosunku do Partnera – do umowy/porozumienia o partnerstwie.</w:t>
      </w:r>
      <w:r>
        <w:rPr>
          <w:rStyle w:val="Odwoanieprzypisudolnego"/>
          <w:rFonts w:ascii="Calibri" w:hAnsi="Calibri"/>
          <w:sz w:val="20"/>
          <w:szCs w:val="20"/>
        </w:rPr>
        <w:footnoteReference w:id="52"/>
      </w:r>
      <w:r w:rsidRPr="00507903">
        <w:rPr>
          <w:rFonts w:ascii="Calibri" w:hAnsi="Calibri"/>
          <w:sz w:val="20"/>
          <w:szCs w:val="20"/>
        </w:rPr>
        <w:t xml:space="preserve"> </w:t>
      </w:r>
    </w:p>
    <w:p w14:paraId="0101F33D" w14:textId="5A867C51" w:rsidR="00507903" w:rsidRPr="00A92A52" w:rsidRDefault="00507903" w:rsidP="00D142DB">
      <w:pPr>
        <w:pStyle w:val="Tekstpodstawowy"/>
        <w:numPr>
          <w:ilvl w:val="0"/>
          <w:numId w:val="21"/>
        </w:numPr>
        <w:spacing w:before="60" w:after="60"/>
        <w:ind w:right="282"/>
        <w:rPr>
          <w:rFonts w:ascii="Calibri" w:hAnsi="Calibri"/>
          <w:sz w:val="20"/>
          <w:szCs w:val="20"/>
        </w:rPr>
      </w:pPr>
      <w:r w:rsidRPr="00507903">
        <w:rPr>
          <w:rFonts w:ascii="Calibri" w:hAnsi="Calibri"/>
          <w:sz w:val="20"/>
          <w:szCs w:val="20"/>
        </w:rPr>
        <w:t>Spełnienie warunku, o którym mowa w ust. 1</w:t>
      </w:r>
      <w:r w:rsidR="004016A3">
        <w:rPr>
          <w:rFonts w:ascii="Calibri" w:hAnsi="Calibri"/>
          <w:sz w:val="20"/>
          <w:szCs w:val="20"/>
          <w:lang w:val="pl-PL"/>
        </w:rPr>
        <w:t>5</w:t>
      </w:r>
      <w:r w:rsidRPr="00507903">
        <w:rPr>
          <w:rFonts w:ascii="Calibri" w:hAnsi="Calibri"/>
          <w:sz w:val="20"/>
          <w:szCs w:val="20"/>
        </w:rPr>
        <w:t>-1</w:t>
      </w:r>
      <w:r w:rsidR="004016A3">
        <w:rPr>
          <w:rFonts w:ascii="Calibri" w:hAnsi="Calibri"/>
          <w:sz w:val="20"/>
          <w:szCs w:val="20"/>
          <w:lang w:val="pl-PL"/>
        </w:rPr>
        <w:t>6</w:t>
      </w:r>
      <w:r w:rsidRPr="00507903">
        <w:rPr>
          <w:rFonts w:ascii="Calibri" w:hAnsi="Calibri"/>
          <w:sz w:val="20"/>
          <w:szCs w:val="20"/>
        </w:rPr>
        <w:t xml:space="preserve"> będzie elementem kontroli w czasie realizacji projektu oraz </w:t>
      </w:r>
      <w:r w:rsidR="00960B8E">
        <w:rPr>
          <w:rFonts w:ascii="Calibri" w:hAnsi="Calibri"/>
          <w:sz w:val="20"/>
          <w:szCs w:val="20"/>
          <w:lang w:val="pl-PL"/>
        </w:rPr>
        <w:br/>
      </w:r>
      <w:r w:rsidRPr="00507903">
        <w:rPr>
          <w:rFonts w:ascii="Calibri" w:hAnsi="Calibri"/>
          <w:sz w:val="20"/>
          <w:szCs w:val="20"/>
        </w:rPr>
        <w:t>po zakończeniu jego realizacji w ramach tzw. kontroli trwałości zgodnie z § 19</w:t>
      </w:r>
      <w:r w:rsidRPr="00507903">
        <w:rPr>
          <w:rFonts w:ascii="Calibri" w:hAnsi="Calibri"/>
          <w:b/>
          <w:sz w:val="20"/>
          <w:szCs w:val="20"/>
        </w:rPr>
        <w:t xml:space="preserve"> </w:t>
      </w:r>
      <w:r w:rsidRPr="00507903">
        <w:rPr>
          <w:rFonts w:ascii="Calibri" w:hAnsi="Calibri"/>
          <w:sz w:val="20"/>
          <w:szCs w:val="20"/>
        </w:rPr>
        <w:t>ust. 2 lit c).</w:t>
      </w:r>
      <w:r>
        <w:rPr>
          <w:rStyle w:val="Odwoanieprzypisudolnego"/>
          <w:rFonts w:ascii="Calibri" w:hAnsi="Calibri"/>
          <w:sz w:val="20"/>
          <w:szCs w:val="20"/>
        </w:rPr>
        <w:footnoteReference w:id="53"/>
      </w:r>
      <w:r w:rsidRPr="00507903">
        <w:rPr>
          <w:rFonts w:ascii="Calibri" w:hAnsi="Calibri"/>
          <w:sz w:val="20"/>
          <w:szCs w:val="20"/>
        </w:rPr>
        <w:t xml:space="preserve"> </w:t>
      </w:r>
    </w:p>
    <w:p w14:paraId="42DD175E" w14:textId="745C0C8F" w:rsidR="00507903" w:rsidRPr="00A92A52" w:rsidRDefault="00507903" w:rsidP="00D142DB">
      <w:pPr>
        <w:pStyle w:val="Tekstpodstawowy"/>
        <w:numPr>
          <w:ilvl w:val="0"/>
          <w:numId w:val="21"/>
        </w:numPr>
        <w:spacing w:before="60" w:after="60"/>
        <w:ind w:right="282"/>
        <w:rPr>
          <w:rFonts w:ascii="Calibri" w:hAnsi="Calibri"/>
          <w:sz w:val="20"/>
          <w:szCs w:val="20"/>
        </w:rPr>
      </w:pPr>
      <w:r w:rsidRPr="00507903">
        <w:rPr>
          <w:rFonts w:ascii="Calibri" w:hAnsi="Calibri"/>
          <w:sz w:val="20"/>
          <w:szCs w:val="20"/>
        </w:rPr>
        <w:t xml:space="preserve">W przypadku zaprzestania lub niepodjęcia przez Beneficjenta/Partnera świadczenia usług opieki zdrowotnej </w:t>
      </w:r>
      <w:r w:rsidR="00960B8E">
        <w:rPr>
          <w:rFonts w:ascii="Calibri" w:hAnsi="Calibri"/>
          <w:sz w:val="20"/>
          <w:szCs w:val="20"/>
          <w:lang w:val="pl-PL"/>
        </w:rPr>
        <w:br/>
      </w:r>
      <w:r w:rsidRPr="00507903">
        <w:rPr>
          <w:rFonts w:ascii="Calibri" w:hAnsi="Calibri"/>
          <w:sz w:val="20"/>
          <w:szCs w:val="20"/>
        </w:rPr>
        <w:t xml:space="preserve">w zakresie adekwatnym dla Projektu objętego dofinansowaniem lub prowadzenia jej niezgodnie </w:t>
      </w:r>
      <w:r w:rsidR="00B33A65">
        <w:rPr>
          <w:rFonts w:ascii="Calibri" w:hAnsi="Calibri"/>
          <w:sz w:val="20"/>
          <w:szCs w:val="20"/>
          <w:lang w:val="pl-PL"/>
        </w:rPr>
        <w:br/>
      </w:r>
      <w:r w:rsidRPr="00507903">
        <w:rPr>
          <w:rFonts w:ascii="Calibri" w:hAnsi="Calibri"/>
          <w:sz w:val="20"/>
          <w:szCs w:val="20"/>
        </w:rPr>
        <w:t>z postanowieniami zawartymi w ust. 1</w:t>
      </w:r>
      <w:r w:rsidR="00600BE1">
        <w:rPr>
          <w:rFonts w:ascii="Calibri" w:hAnsi="Calibri"/>
          <w:sz w:val="20"/>
          <w:szCs w:val="20"/>
          <w:lang w:val="pl-PL"/>
        </w:rPr>
        <w:t>5</w:t>
      </w:r>
      <w:r w:rsidRPr="00507903">
        <w:rPr>
          <w:rFonts w:ascii="Calibri" w:hAnsi="Calibri"/>
          <w:sz w:val="20"/>
          <w:szCs w:val="20"/>
        </w:rPr>
        <w:t xml:space="preserve">, Instytucja Zarządzająca po dokonaniu analizy podejmie decyzję </w:t>
      </w:r>
      <w:r w:rsidR="00B33A65">
        <w:rPr>
          <w:rFonts w:ascii="Calibri" w:hAnsi="Calibri"/>
          <w:sz w:val="20"/>
          <w:szCs w:val="20"/>
          <w:lang w:val="pl-PL"/>
        </w:rPr>
        <w:br/>
      </w:r>
      <w:r w:rsidRPr="00507903">
        <w:rPr>
          <w:rFonts w:ascii="Calibri" w:hAnsi="Calibri"/>
          <w:sz w:val="20"/>
          <w:szCs w:val="20"/>
        </w:rPr>
        <w:t xml:space="preserve">o ewentualnym zwrocie całości lub części dofinansowania wraz </w:t>
      </w:r>
      <w:r w:rsidRPr="00396EBC">
        <w:rPr>
          <w:rFonts w:ascii="Calibri" w:hAnsi="Calibri"/>
          <w:sz w:val="20"/>
          <w:szCs w:val="20"/>
        </w:rPr>
        <w:t>z odsetkami liczonymi jak dla zaległości podatkowych od dnia przekazania środków, w trybie określonym w art. 207 ustawy o finansach publicznych.</w:t>
      </w:r>
      <w:r>
        <w:rPr>
          <w:rStyle w:val="Odwoanieprzypisudolnego"/>
          <w:rFonts w:ascii="Calibri" w:hAnsi="Calibri"/>
          <w:sz w:val="20"/>
          <w:szCs w:val="20"/>
        </w:rPr>
        <w:footnoteReference w:id="54"/>
      </w:r>
    </w:p>
    <w:p w14:paraId="36D6516F" w14:textId="77777777" w:rsidR="00507903" w:rsidRPr="00507903" w:rsidRDefault="00507903" w:rsidP="00D142DB">
      <w:pPr>
        <w:pStyle w:val="Tekstpodstawowy"/>
        <w:numPr>
          <w:ilvl w:val="0"/>
          <w:numId w:val="21"/>
        </w:numPr>
        <w:spacing w:before="60" w:after="60"/>
        <w:ind w:right="282"/>
        <w:rPr>
          <w:rFonts w:ascii="Calibri" w:hAnsi="Calibri"/>
          <w:sz w:val="20"/>
          <w:szCs w:val="20"/>
        </w:rPr>
      </w:pPr>
      <w:r w:rsidRPr="00507903">
        <w:rPr>
          <w:rFonts w:ascii="Calibri" w:hAnsi="Calibri"/>
          <w:sz w:val="20"/>
          <w:szCs w:val="20"/>
        </w:rPr>
        <w:t xml:space="preserve">W przypadku realizacji projektów „mieszanych” tzn. objętych w części pomocą publiczną </w:t>
      </w:r>
      <w:r w:rsidRPr="00507903">
        <w:rPr>
          <w:rFonts w:ascii="Calibri" w:hAnsi="Calibri"/>
          <w:sz w:val="20"/>
          <w:szCs w:val="20"/>
        </w:rPr>
        <w:br/>
        <w:t xml:space="preserve">(tj. w zakresie w jakim dotyczy działalności gospodarczej Wnioskodawcy, czyli świadczenie usług medycznych poza publicznym systemem ochrony zdrowia), a w części wsparciem niestanowiącym pomocy (tj. w zakresie prowadzonej </w:t>
      </w:r>
      <w:r w:rsidRPr="00507903">
        <w:rPr>
          <w:rFonts w:ascii="Calibri" w:hAnsi="Calibri"/>
          <w:sz w:val="20"/>
          <w:szCs w:val="20"/>
        </w:rPr>
        <w:lastRenderedPageBreak/>
        <w:t>działalności niegospodarczej, czyli w publicznym systemie ochrony zdrowia) Beneficjent zobowiązany jest do przestrzegania poniższych zapisów dot. współczynnika proporcji „p”:</w:t>
      </w:r>
      <w:r>
        <w:rPr>
          <w:rStyle w:val="Odwoanieprzypisudolnego"/>
          <w:rFonts w:ascii="Calibri" w:hAnsi="Calibri"/>
          <w:sz w:val="20"/>
          <w:szCs w:val="20"/>
        </w:rPr>
        <w:footnoteReference w:id="55"/>
      </w:r>
    </w:p>
    <w:p w14:paraId="56FEDDEC" w14:textId="77777777" w:rsidR="00507903" w:rsidRDefault="00507903" w:rsidP="00D142DB">
      <w:pPr>
        <w:pStyle w:val="Tekstpodstawowy"/>
        <w:numPr>
          <w:ilvl w:val="0"/>
          <w:numId w:val="56"/>
        </w:numPr>
        <w:spacing w:before="60" w:after="60"/>
        <w:ind w:left="709" w:right="283" w:hanging="283"/>
        <w:rPr>
          <w:rFonts w:ascii="Calibri" w:hAnsi="Calibri"/>
          <w:sz w:val="20"/>
          <w:szCs w:val="20"/>
        </w:rPr>
      </w:pPr>
      <w:r w:rsidRPr="00555638">
        <w:rPr>
          <w:rFonts w:ascii="Calibri" w:hAnsi="Calibri"/>
          <w:sz w:val="20"/>
          <w:szCs w:val="20"/>
        </w:rPr>
        <w:t xml:space="preserve">Beneficjent będzie zobowiązany do przedkładania Instytucji Zarządzającej oświadczenia o dalszym funkcjonowaniu w publicznym systemie opieki zdrowotnej (najpóźniej do dnia 30 kwietnia każdego roku realizacji i trwałości projektu) oraz przedstawienia wartości łącznych przychodów jednostki ze świadczenia usług medycznych ogółem oraz wartości przychodów jednostki uzyskiwanych na podstawie umowy </w:t>
      </w:r>
      <w:r w:rsidR="00B51370">
        <w:rPr>
          <w:rFonts w:ascii="Calibri" w:hAnsi="Calibri"/>
          <w:sz w:val="20"/>
          <w:szCs w:val="20"/>
          <w:lang w:val="pl-PL"/>
        </w:rPr>
        <w:br/>
      </w:r>
      <w:r w:rsidRPr="00555638">
        <w:rPr>
          <w:rFonts w:ascii="Calibri" w:hAnsi="Calibri"/>
          <w:sz w:val="20"/>
          <w:szCs w:val="20"/>
        </w:rPr>
        <w:t>z podmiotami wymienionymi w art. 14 ustawy z dnia 27 sierpnia 2004 r. o świadczeniach opieki zdrowotnej finansowanych ze środków publicznych, jako podstawy do wyliczenia współczynnika proporcji „p”.</w:t>
      </w:r>
    </w:p>
    <w:p w14:paraId="0A949555" w14:textId="77777777" w:rsidR="00507903" w:rsidRDefault="00507903" w:rsidP="00D142DB">
      <w:pPr>
        <w:pStyle w:val="Tekstpodstawowy"/>
        <w:numPr>
          <w:ilvl w:val="0"/>
          <w:numId w:val="56"/>
        </w:numPr>
        <w:spacing w:before="60" w:after="60"/>
        <w:ind w:left="709" w:right="283" w:hanging="283"/>
        <w:rPr>
          <w:rFonts w:ascii="Calibri" w:hAnsi="Calibri"/>
          <w:sz w:val="20"/>
          <w:szCs w:val="20"/>
        </w:rPr>
      </w:pPr>
      <w:r w:rsidRPr="000D56A1">
        <w:rPr>
          <w:rFonts w:ascii="Calibri" w:hAnsi="Calibri"/>
          <w:sz w:val="20"/>
          <w:szCs w:val="20"/>
        </w:rPr>
        <w:t>Beneficjent przez cały okres realizacji i trwałości projektu zobowiązany jest do utrzymania wartości współczynnika „p”, na podstawie której wniosek został wybrany do dofinansowania. I</w:t>
      </w:r>
      <w:r w:rsidR="001F635C">
        <w:rPr>
          <w:rFonts w:ascii="Calibri" w:hAnsi="Calibri"/>
          <w:sz w:val="20"/>
          <w:szCs w:val="20"/>
          <w:lang w:val="pl-PL"/>
        </w:rPr>
        <w:t>nstytucja Zarządzająca</w:t>
      </w:r>
      <w:r w:rsidRPr="000D56A1">
        <w:rPr>
          <w:rFonts w:ascii="Calibri" w:hAnsi="Calibri"/>
          <w:sz w:val="20"/>
          <w:szCs w:val="20"/>
        </w:rPr>
        <w:t xml:space="preserve"> będzie indywidualnie rozpatrywać każdy przypadek obniżenia wartości współczynnika „p”. Dopuszczalny spadek wartości współczynnika „p” w stosunku do wartości przedstawionej we wniosku o dofinansowanie, liczony jako średnia arytmetyczna z okresu realizacji i trwałości projektu nie może pr</w:t>
      </w:r>
      <w:r w:rsidR="00B210CD">
        <w:rPr>
          <w:rFonts w:ascii="Calibri" w:hAnsi="Calibri"/>
          <w:sz w:val="20"/>
          <w:szCs w:val="20"/>
        </w:rPr>
        <w:t>zekroczyć 10 pkt. procentowych.</w:t>
      </w:r>
    </w:p>
    <w:p w14:paraId="01319541" w14:textId="77777777" w:rsidR="00507903" w:rsidRPr="00630169" w:rsidRDefault="00507903" w:rsidP="00D142DB">
      <w:pPr>
        <w:pStyle w:val="Tekstpodstawowy"/>
        <w:numPr>
          <w:ilvl w:val="0"/>
          <w:numId w:val="56"/>
        </w:numPr>
        <w:spacing w:before="60" w:after="60"/>
        <w:ind w:left="709" w:right="283" w:hanging="283"/>
        <w:rPr>
          <w:rFonts w:ascii="Calibri" w:hAnsi="Calibri"/>
          <w:sz w:val="20"/>
          <w:szCs w:val="20"/>
        </w:rPr>
      </w:pPr>
      <w:r w:rsidRPr="000D56A1">
        <w:rPr>
          <w:rFonts w:ascii="Calibri" w:hAnsi="Calibri"/>
          <w:sz w:val="20"/>
          <w:szCs w:val="20"/>
          <w:lang w:val="pl-PL"/>
        </w:rPr>
        <w:t>W okresie trwałości projektu, I</w:t>
      </w:r>
      <w:r w:rsidR="001F635C">
        <w:rPr>
          <w:rFonts w:ascii="Calibri" w:hAnsi="Calibri"/>
          <w:sz w:val="20"/>
          <w:szCs w:val="20"/>
          <w:lang w:val="pl-PL"/>
        </w:rPr>
        <w:t>nstytucja Zarządzająca</w:t>
      </w:r>
      <w:r w:rsidRPr="000D56A1">
        <w:rPr>
          <w:rFonts w:ascii="Calibri" w:hAnsi="Calibri"/>
          <w:sz w:val="20"/>
          <w:szCs w:val="20"/>
          <w:lang w:val="pl-PL"/>
        </w:rPr>
        <w:t xml:space="preserve"> będzie weryfikować wartość współczynnika „p” za cały okres realizacji i trwałości projektu. W przypadku nieutrzymania współczynnika „p” Instytucja Zarządzająca </w:t>
      </w:r>
      <w:r w:rsidR="00AA1F7D">
        <w:rPr>
          <w:rFonts w:ascii="Calibri" w:hAnsi="Calibri"/>
          <w:sz w:val="20"/>
          <w:szCs w:val="20"/>
          <w:lang w:val="pl-PL"/>
        </w:rPr>
        <w:br/>
      </w:r>
      <w:r w:rsidRPr="000D56A1">
        <w:rPr>
          <w:rFonts w:ascii="Calibri" w:hAnsi="Calibri"/>
          <w:sz w:val="20"/>
          <w:szCs w:val="20"/>
          <w:lang w:val="pl-PL"/>
        </w:rPr>
        <w:t xml:space="preserve">po dokonaniu analizy podejmie decyzję o ewentualnym zwrocie całości lub części dofinansowania wraz </w:t>
      </w:r>
      <w:r w:rsidR="00960B8E">
        <w:rPr>
          <w:rFonts w:ascii="Calibri" w:hAnsi="Calibri"/>
          <w:sz w:val="20"/>
          <w:szCs w:val="20"/>
          <w:lang w:val="pl-PL"/>
        </w:rPr>
        <w:br/>
      </w:r>
      <w:r w:rsidRPr="000D56A1">
        <w:rPr>
          <w:rFonts w:ascii="Calibri" w:hAnsi="Calibri"/>
          <w:sz w:val="20"/>
          <w:szCs w:val="20"/>
          <w:lang w:val="pl-PL"/>
        </w:rPr>
        <w:t xml:space="preserve">z odsetkami liczonymi jak dla zaległości podatkowych od dnia przekazania środków, w trybie określonym </w:t>
      </w:r>
      <w:r w:rsidR="00E60F7B">
        <w:rPr>
          <w:rFonts w:ascii="Calibri" w:hAnsi="Calibri"/>
          <w:sz w:val="20"/>
          <w:szCs w:val="20"/>
          <w:lang w:val="pl-PL"/>
        </w:rPr>
        <w:br/>
      </w:r>
      <w:r w:rsidRPr="000D56A1">
        <w:rPr>
          <w:rFonts w:ascii="Calibri" w:hAnsi="Calibri"/>
          <w:sz w:val="20"/>
          <w:szCs w:val="20"/>
          <w:lang w:val="pl-PL"/>
        </w:rPr>
        <w:t>w art. 207 ustawy o finansach publicznych.</w:t>
      </w:r>
    </w:p>
    <w:p w14:paraId="66379B01" w14:textId="6161B9A4" w:rsidR="00507903" w:rsidRPr="006B639D" w:rsidRDefault="00507903" w:rsidP="007955D9">
      <w:pPr>
        <w:pStyle w:val="Tekstpodstawowy"/>
        <w:numPr>
          <w:ilvl w:val="0"/>
          <w:numId w:val="21"/>
        </w:numPr>
        <w:spacing w:before="60" w:after="60"/>
        <w:ind w:righ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pl-PL"/>
        </w:rPr>
        <w:t>Beneficjent zobowiązany jest do udzielenia świadczeń opieki zdrowotnej ze środków publicznych (na podstawie umowy zawartej z Dyrektorem dolnośląskiego oddziału NFZ</w:t>
      </w:r>
      <w:r w:rsidR="00083D4F" w:rsidRPr="00083D4F">
        <w:t xml:space="preserve"> </w:t>
      </w:r>
      <w:r w:rsidR="00083D4F" w:rsidRPr="00083D4F">
        <w:rPr>
          <w:rFonts w:ascii="Calibri" w:hAnsi="Calibri"/>
          <w:sz w:val="20"/>
          <w:szCs w:val="20"/>
          <w:lang w:val="pl-PL"/>
        </w:rPr>
        <w:t>w zakresie adekwatnym dla projektu objętym dofinansowaniem</w:t>
      </w:r>
      <w:r>
        <w:rPr>
          <w:rFonts w:ascii="Calibri" w:hAnsi="Calibri"/>
          <w:sz w:val="20"/>
          <w:szCs w:val="20"/>
          <w:lang w:val="pl-PL"/>
        </w:rPr>
        <w:t>), do zakończenia okresu trwałości Projektu</w:t>
      </w:r>
      <w:r w:rsidR="00D4407B">
        <w:rPr>
          <w:rStyle w:val="Odwoanieprzypisudolnego"/>
          <w:rFonts w:ascii="Calibri" w:hAnsi="Calibri"/>
          <w:sz w:val="20"/>
          <w:szCs w:val="20"/>
          <w:lang w:val="pl-PL"/>
        </w:rPr>
        <w:footnoteReference w:id="56"/>
      </w:r>
      <w:r>
        <w:rPr>
          <w:rFonts w:ascii="Calibri" w:hAnsi="Calibri"/>
          <w:sz w:val="20"/>
          <w:szCs w:val="20"/>
          <w:lang w:val="pl-PL"/>
        </w:rPr>
        <w:t xml:space="preserve">, z </w:t>
      </w:r>
      <w:r w:rsidRPr="00513D93">
        <w:rPr>
          <w:rFonts w:ascii="Calibri" w:hAnsi="Calibri"/>
          <w:sz w:val="20"/>
          <w:szCs w:val="20"/>
          <w:lang w:val="pl-PL"/>
        </w:rPr>
        <w:t xml:space="preserve">zastrzeżeniem ust. </w:t>
      </w:r>
      <w:r w:rsidR="00A04082">
        <w:rPr>
          <w:rFonts w:ascii="Calibri" w:hAnsi="Calibri"/>
          <w:sz w:val="20"/>
          <w:szCs w:val="20"/>
          <w:lang w:val="pl-PL"/>
        </w:rPr>
        <w:t>21</w:t>
      </w:r>
      <w:r w:rsidRPr="00513D93">
        <w:rPr>
          <w:rFonts w:ascii="Calibri" w:hAnsi="Calibri"/>
          <w:sz w:val="20"/>
          <w:szCs w:val="20"/>
          <w:lang w:val="pl-PL"/>
        </w:rPr>
        <w:t>.</w:t>
      </w:r>
    </w:p>
    <w:p w14:paraId="7E425EA3" w14:textId="77777777" w:rsidR="00507903" w:rsidRPr="006B639D" w:rsidRDefault="00507903" w:rsidP="006B639D">
      <w:pPr>
        <w:pStyle w:val="Tekstpodstawowy"/>
        <w:numPr>
          <w:ilvl w:val="0"/>
          <w:numId w:val="21"/>
        </w:numPr>
        <w:spacing w:before="60" w:after="60"/>
        <w:ind w:right="284"/>
        <w:rPr>
          <w:rFonts w:ascii="Calibri" w:hAnsi="Calibri"/>
          <w:sz w:val="20"/>
          <w:szCs w:val="20"/>
        </w:rPr>
      </w:pPr>
      <w:r w:rsidRPr="006B639D">
        <w:rPr>
          <w:rFonts w:ascii="Calibri" w:hAnsi="Calibri"/>
          <w:sz w:val="20"/>
          <w:szCs w:val="20"/>
          <w:lang w:val="pl-PL"/>
        </w:rPr>
        <w:t>W przypadku poszerzenia (rozwoju) działalności medycznej lub zwiększenia potencjału w tym zakresie</w:t>
      </w:r>
      <w:r w:rsidR="00FD64C8" w:rsidRPr="006B639D">
        <w:rPr>
          <w:rFonts w:ascii="Calibri" w:hAnsi="Calibri"/>
          <w:sz w:val="20"/>
          <w:szCs w:val="20"/>
          <w:lang w:val="pl-PL"/>
        </w:rPr>
        <w:t>,</w:t>
      </w:r>
      <w:r w:rsidRPr="006B639D">
        <w:rPr>
          <w:rFonts w:ascii="Calibri" w:hAnsi="Calibri"/>
          <w:sz w:val="20"/>
          <w:szCs w:val="20"/>
          <w:lang w:val="pl-PL"/>
        </w:rPr>
        <w:t xml:space="preserve"> </w:t>
      </w:r>
      <w:r w:rsidR="00FD64C8" w:rsidRPr="006B639D">
        <w:rPr>
          <w:rFonts w:ascii="Calibri" w:hAnsi="Calibri"/>
          <w:sz w:val="20"/>
          <w:szCs w:val="20"/>
          <w:lang w:val="pl-PL"/>
        </w:rPr>
        <w:t>B</w:t>
      </w:r>
      <w:r w:rsidRPr="006B639D">
        <w:rPr>
          <w:rFonts w:ascii="Calibri" w:hAnsi="Calibri"/>
          <w:sz w:val="20"/>
          <w:szCs w:val="20"/>
          <w:lang w:val="pl-PL"/>
        </w:rPr>
        <w:t xml:space="preserve">eneficjent zobowiązany jest do zawarcia umowy z Dyrektorem dolnośląskiego oddziału NFZ w zakresie adekwatnym dla projektu </w:t>
      </w:r>
      <w:r w:rsidR="00083D4F" w:rsidRPr="00083D4F">
        <w:rPr>
          <w:rFonts w:ascii="Calibri" w:hAnsi="Calibri"/>
          <w:sz w:val="20"/>
          <w:szCs w:val="20"/>
          <w:lang w:val="pl-PL"/>
        </w:rPr>
        <w:t>objęt</w:t>
      </w:r>
      <w:r w:rsidR="009626E8">
        <w:rPr>
          <w:rFonts w:ascii="Calibri" w:hAnsi="Calibri"/>
          <w:sz w:val="20"/>
          <w:szCs w:val="20"/>
          <w:lang w:val="pl-PL"/>
        </w:rPr>
        <w:t>ego</w:t>
      </w:r>
      <w:r w:rsidR="00083D4F" w:rsidRPr="00083D4F">
        <w:rPr>
          <w:rFonts w:ascii="Calibri" w:hAnsi="Calibri"/>
          <w:sz w:val="20"/>
          <w:szCs w:val="20"/>
          <w:lang w:val="pl-PL"/>
        </w:rPr>
        <w:t xml:space="preserve"> dofinansowaniem </w:t>
      </w:r>
      <w:r w:rsidRPr="006B639D">
        <w:rPr>
          <w:rFonts w:ascii="Calibri" w:hAnsi="Calibri"/>
          <w:sz w:val="20"/>
          <w:szCs w:val="20"/>
          <w:lang w:val="pl-PL"/>
        </w:rPr>
        <w:t>najpóźniej w kolejnym okresie kontraktowania świadczeń po zakończeniu realizacji projektu</w:t>
      </w:r>
      <w:r w:rsidRPr="00513D93">
        <w:rPr>
          <w:rStyle w:val="Odwoanieprzypisudolnego"/>
          <w:rFonts w:ascii="Calibri" w:hAnsi="Calibri"/>
          <w:sz w:val="20"/>
          <w:szCs w:val="20"/>
          <w:lang w:val="pl-PL"/>
        </w:rPr>
        <w:footnoteReference w:id="57"/>
      </w:r>
      <w:r w:rsidRPr="006B639D">
        <w:rPr>
          <w:rFonts w:ascii="Calibri" w:hAnsi="Calibri"/>
          <w:sz w:val="20"/>
          <w:szCs w:val="20"/>
          <w:lang w:val="pl-PL"/>
        </w:rPr>
        <w:t xml:space="preserve">. </w:t>
      </w:r>
    </w:p>
    <w:p w14:paraId="53358062" w14:textId="77777777" w:rsidR="00507903" w:rsidRPr="006B639D" w:rsidRDefault="00507903" w:rsidP="006B639D">
      <w:pPr>
        <w:pStyle w:val="Tekstpodstawowy"/>
        <w:numPr>
          <w:ilvl w:val="0"/>
          <w:numId w:val="21"/>
        </w:numPr>
        <w:spacing w:before="60" w:after="60"/>
        <w:ind w:right="284"/>
        <w:rPr>
          <w:rFonts w:ascii="Calibri" w:hAnsi="Calibri"/>
          <w:sz w:val="20"/>
          <w:szCs w:val="20"/>
        </w:rPr>
      </w:pPr>
      <w:r w:rsidRPr="006B639D">
        <w:rPr>
          <w:rFonts w:ascii="Calibri" w:hAnsi="Calibri"/>
          <w:sz w:val="20"/>
          <w:szCs w:val="20"/>
          <w:lang w:val="pl-PL"/>
        </w:rPr>
        <w:t xml:space="preserve">W przypadku realizacji Projektu przez Beneficjenta w formie partnerstwa, Beneficjent zobowiązany jest wprowadzić zobowiązania, o których mowa w ust. </w:t>
      </w:r>
      <w:r w:rsidR="00A04082" w:rsidRPr="006B639D">
        <w:rPr>
          <w:rFonts w:ascii="Calibri" w:hAnsi="Calibri"/>
          <w:sz w:val="20"/>
          <w:szCs w:val="20"/>
          <w:lang w:val="pl-PL"/>
        </w:rPr>
        <w:t>20</w:t>
      </w:r>
      <w:r w:rsidRPr="006B639D">
        <w:rPr>
          <w:rFonts w:ascii="Calibri" w:hAnsi="Calibri"/>
          <w:sz w:val="20"/>
          <w:szCs w:val="20"/>
          <w:lang w:val="pl-PL"/>
        </w:rPr>
        <w:t xml:space="preserve"> lub ust. </w:t>
      </w:r>
      <w:r w:rsidR="00A04082" w:rsidRPr="006B639D">
        <w:rPr>
          <w:rFonts w:ascii="Calibri" w:hAnsi="Calibri"/>
          <w:sz w:val="20"/>
          <w:szCs w:val="20"/>
          <w:lang w:val="pl-PL"/>
        </w:rPr>
        <w:t>21</w:t>
      </w:r>
      <w:r w:rsidRPr="006B639D">
        <w:rPr>
          <w:rFonts w:ascii="Calibri" w:hAnsi="Calibri"/>
          <w:sz w:val="20"/>
          <w:szCs w:val="20"/>
          <w:lang w:val="pl-PL"/>
        </w:rPr>
        <w:t xml:space="preserve"> odpowiednio w stosunku do Partnera </w:t>
      </w:r>
      <w:r w:rsidR="00960B8E" w:rsidRPr="006B639D">
        <w:rPr>
          <w:rFonts w:ascii="Calibri" w:hAnsi="Calibri"/>
          <w:sz w:val="20"/>
          <w:szCs w:val="20"/>
          <w:lang w:val="pl-PL"/>
        </w:rPr>
        <w:br/>
      </w:r>
      <w:r w:rsidRPr="006B639D">
        <w:rPr>
          <w:rFonts w:ascii="Calibri" w:hAnsi="Calibri"/>
          <w:sz w:val="20"/>
          <w:szCs w:val="20"/>
          <w:lang w:val="pl-PL"/>
        </w:rPr>
        <w:t>– do umowy/porozumienia o partnerstwie</w:t>
      </w:r>
      <w:r w:rsidRPr="00513D93">
        <w:rPr>
          <w:rStyle w:val="Odwoanieprzypisudolnego"/>
          <w:rFonts w:ascii="Calibri" w:hAnsi="Calibri"/>
          <w:sz w:val="20"/>
          <w:szCs w:val="20"/>
          <w:lang w:val="pl-PL"/>
        </w:rPr>
        <w:footnoteReference w:id="58"/>
      </w:r>
      <w:r w:rsidRPr="006B639D">
        <w:rPr>
          <w:rFonts w:ascii="Calibri" w:hAnsi="Calibri"/>
          <w:sz w:val="20"/>
          <w:szCs w:val="20"/>
          <w:lang w:val="pl-PL"/>
        </w:rPr>
        <w:t>.</w:t>
      </w:r>
    </w:p>
    <w:p w14:paraId="468B2277" w14:textId="77777777" w:rsidR="007A3586" w:rsidRPr="006B639D" w:rsidRDefault="00507903" w:rsidP="006B639D">
      <w:pPr>
        <w:pStyle w:val="Tekstpodstawowy"/>
        <w:numPr>
          <w:ilvl w:val="0"/>
          <w:numId w:val="21"/>
        </w:numPr>
        <w:spacing w:before="60" w:after="60"/>
        <w:ind w:right="284"/>
        <w:rPr>
          <w:rFonts w:ascii="Calibri" w:hAnsi="Calibri"/>
          <w:sz w:val="20"/>
          <w:szCs w:val="20"/>
        </w:rPr>
      </w:pPr>
      <w:r w:rsidRPr="006B639D">
        <w:rPr>
          <w:rFonts w:ascii="Calibri" w:hAnsi="Calibri"/>
          <w:sz w:val="20"/>
          <w:szCs w:val="20"/>
          <w:lang w:val="pl-PL"/>
        </w:rPr>
        <w:t>W przypadku niepodjęcia przez Beneficjenta/Partnera świadczenia usług opieki zdrowotnej w zakresie adekwatnym dla Projektu objęt</w:t>
      </w:r>
      <w:r w:rsidR="00083D4F">
        <w:rPr>
          <w:rFonts w:ascii="Calibri" w:hAnsi="Calibri"/>
          <w:sz w:val="20"/>
          <w:szCs w:val="20"/>
          <w:lang w:val="pl-PL"/>
        </w:rPr>
        <w:t>ym</w:t>
      </w:r>
      <w:r w:rsidRPr="006B639D">
        <w:rPr>
          <w:rFonts w:ascii="Calibri" w:hAnsi="Calibri"/>
          <w:sz w:val="20"/>
          <w:szCs w:val="20"/>
          <w:lang w:val="pl-PL"/>
        </w:rPr>
        <w:t xml:space="preserve"> dofinansowaniem zgodnie z ust. </w:t>
      </w:r>
      <w:r w:rsidR="00A04082" w:rsidRPr="006B639D">
        <w:rPr>
          <w:rFonts w:ascii="Calibri" w:hAnsi="Calibri"/>
          <w:sz w:val="20"/>
          <w:szCs w:val="20"/>
          <w:lang w:val="pl-PL"/>
        </w:rPr>
        <w:t>21</w:t>
      </w:r>
      <w:r w:rsidRPr="006B639D">
        <w:rPr>
          <w:rFonts w:ascii="Calibri" w:hAnsi="Calibri"/>
          <w:sz w:val="20"/>
          <w:szCs w:val="20"/>
          <w:lang w:val="pl-PL"/>
        </w:rPr>
        <w:t xml:space="preserve">, Beneficjent zobowiązany jest do zwrotu środków wraz z odsetkami liczonymi jak dla zaległości podatkowych od dnia przekazania środków, </w:t>
      </w:r>
      <w:r w:rsidR="00E60F7B" w:rsidRPr="006B639D">
        <w:rPr>
          <w:rFonts w:ascii="Calibri" w:hAnsi="Calibri"/>
          <w:sz w:val="20"/>
          <w:szCs w:val="20"/>
          <w:lang w:val="pl-PL"/>
        </w:rPr>
        <w:br/>
      </w:r>
      <w:r w:rsidRPr="006B639D">
        <w:rPr>
          <w:rFonts w:ascii="Calibri" w:hAnsi="Calibri"/>
          <w:sz w:val="20"/>
          <w:szCs w:val="20"/>
          <w:lang w:val="pl-PL"/>
        </w:rPr>
        <w:t>w trybie określonym w art. 207 ustawy o finansach publicznych</w:t>
      </w:r>
      <w:r>
        <w:rPr>
          <w:rStyle w:val="Odwoanieprzypisudolnego"/>
          <w:rFonts w:ascii="Calibri" w:hAnsi="Calibri"/>
          <w:sz w:val="20"/>
          <w:szCs w:val="20"/>
          <w:lang w:val="pl-PL"/>
        </w:rPr>
        <w:footnoteReference w:id="59"/>
      </w:r>
      <w:r w:rsidR="00D142DB" w:rsidRPr="006B639D">
        <w:rPr>
          <w:rFonts w:ascii="Calibri" w:hAnsi="Calibri"/>
          <w:sz w:val="20"/>
          <w:szCs w:val="20"/>
          <w:lang w:val="pl-PL"/>
        </w:rPr>
        <w:t>.</w:t>
      </w:r>
    </w:p>
    <w:p w14:paraId="62B61A87" w14:textId="77777777" w:rsidR="002B1EB8" w:rsidRPr="00803252" w:rsidRDefault="002B1EB8" w:rsidP="00CB140B">
      <w:pPr>
        <w:pStyle w:val="Tekstpodstawowy2"/>
        <w:tabs>
          <w:tab w:val="num" w:pos="-2160"/>
        </w:tabs>
        <w:spacing w:before="240" w:after="60" w:line="240" w:lineRule="auto"/>
        <w:ind w:left="357" w:right="284" w:hanging="357"/>
        <w:jc w:val="center"/>
        <w:rPr>
          <w:rFonts w:ascii="Calibri" w:hAnsi="Calibri"/>
          <w:b/>
          <w:sz w:val="20"/>
        </w:rPr>
      </w:pPr>
      <w:r w:rsidRPr="00803252">
        <w:rPr>
          <w:rFonts w:ascii="Calibri" w:hAnsi="Calibri"/>
          <w:b/>
          <w:caps/>
          <w:sz w:val="20"/>
        </w:rPr>
        <w:t>§ 5</w:t>
      </w:r>
      <w:r w:rsidRPr="00803252">
        <w:rPr>
          <w:rFonts w:ascii="Calibri" w:hAnsi="Calibri"/>
          <w:b/>
          <w:sz w:val="20"/>
        </w:rPr>
        <w:t xml:space="preserve"> </w:t>
      </w:r>
      <w:r w:rsidR="00D154E3" w:rsidRPr="00803252">
        <w:rPr>
          <w:rFonts w:ascii="Calibri" w:hAnsi="Calibri"/>
          <w:b/>
          <w:sz w:val="20"/>
          <w:lang w:val="pl-PL"/>
        </w:rPr>
        <w:t>Wytyczne</w:t>
      </w:r>
    </w:p>
    <w:p w14:paraId="7F248B13" w14:textId="77777777" w:rsidR="005E1376" w:rsidRPr="00803252" w:rsidRDefault="0036129B" w:rsidP="00CB140B">
      <w:pPr>
        <w:pStyle w:val="Pisma"/>
        <w:numPr>
          <w:ilvl w:val="0"/>
          <w:numId w:val="52"/>
        </w:numPr>
        <w:suppressAutoHyphens/>
        <w:autoSpaceDE/>
        <w:spacing w:before="60" w:after="60"/>
        <w:ind w:left="284" w:right="282" w:hanging="284"/>
        <w:textAlignment w:val="baseline"/>
        <w:rPr>
          <w:rFonts w:ascii="Calibri" w:hAnsi="Calibri" w:cs="ArialMT"/>
          <w:szCs w:val="20"/>
        </w:rPr>
      </w:pPr>
      <w:r w:rsidRPr="00803252">
        <w:rPr>
          <w:rFonts w:ascii="Calibri" w:hAnsi="Calibri"/>
          <w:iCs/>
          <w:szCs w:val="20"/>
        </w:rPr>
        <w:t xml:space="preserve">Beneficjent, </w:t>
      </w:r>
      <w:r w:rsidR="00B57270" w:rsidRPr="00803252">
        <w:rPr>
          <w:rFonts w:ascii="Calibri" w:hAnsi="Calibri"/>
          <w:szCs w:val="20"/>
        </w:rPr>
        <w:t>w imieniu swoim i Partnera</w:t>
      </w:r>
      <w:r w:rsidRPr="00803252">
        <w:rPr>
          <w:rFonts w:ascii="Calibri" w:hAnsi="Calibri"/>
          <w:szCs w:val="20"/>
        </w:rPr>
        <w:t>,</w:t>
      </w:r>
      <w:r w:rsidR="00B57270" w:rsidRPr="004C0B77">
        <w:rPr>
          <w:rStyle w:val="Odwoanieprzypisudolnego"/>
        </w:rPr>
        <w:footnoteReference w:id="60"/>
      </w:r>
      <w:r w:rsidR="00B57270" w:rsidRPr="00803252">
        <w:rPr>
          <w:rFonts w:ascii="Calibri" w:hAnsi="Calibri"/>
          <w:iCs/>
          <w:szCs w:val="20"/>
        </w:rPr>
        <w:t xml:space="preserve"> </w:t>
      </w:r>
      <w:r w:rsidR="002B1EB8" w:rsidRPr="00803252">
        <w:rPr>
          <w:rFonts w:ascii="Calibri" w:hAnsi="Calibri"/>
          <w:iCs/>
          <w:szCs w:val="20"/>
        </w:rPr>
        <w:t xml:space="preserve">zobowiązuje się do </w:t>
      </w:r>
      <w:r w:rsidR="001455B8" w:rsidRPr="00803252">
        <w:rPr>
          <w:rFonts w:ascii="Calibri" w:hAnsi="Calibri"/>
          <w:iCs/>
          <w:szCs w:val="20"/>
        </w:rPr>
        <w:t>przestrzegania i stosowani</w:t>
      </w:r>
      <w:r w:rsidR="005E1376" w:rsidRPr="00803252">
        <w:rPr>
          <w:rFonts w:ascii="Calibri" w:hAnsi="Calibri"/>
          <w:iCs/>
          <w:szCs w:val="20"/>
        </w:rPr>
        <w:t>a</w:t>
      </w:r>
      <w:r w:rsidR="001455B8" w:rsidRPr="00803252">
        <w:rPr>
          <w:rFonts w:ascii="Calibri" w:hAnsi="Calibri"/>
          <w:iCs/>
          <w:szCs w:val="20"/>
        </w:rPr>
        <w:t xml:space="preserve"> </w:t>
      </w:r>
      <w:r w:rsidR="00B605B9" w:rsidRPr="00803252">
        <w:rPr>
          <w:rFonts w:ascii="Calibri" w:hAnsi="Calibri"/>
          <w:iCs/>
          <w:szCs w:val="20"/>
        </w:rPr>
        <w:t xml:space="preserve">następujących </w:t>
      </w:r>
      <w:r w:rsidR="001455B8" w:rsidRPr="00803252">
        <w:rPr>
          <w:rFonts w:ascii="Calibri" w:hAnsi="Calibri"/>
          <w:iCs/>
          <w:szCs w:val="20"/>
        </w:rPr>
        <w:t>Wytycznych, wydanych na podstawie art. 5 ust</w:t>
      </w:r>
      <w:r w:rsidR="00915704" w:rsidRPr="00803252">
        <w:rPr>
          <w:rFonts w:ascii="Calibri" w:hAnsi="Calibri"/>
          <w:iCs/>
          <w:szCs w:val="20"/>
        </w:rPr>
        <w:t>.</w:t>
      </w:r>
      <w:r w:rsidR="001455B8" w:rsidRPr="00803252">
        <w:rPr>
          <w:rFonts w:ascii="Calibri" w:hAnsi="Calibri"/>
          <w:iCs/>
          <w:szCs w:val="20"/>
        </w:rPr>
        <w:t xml:space="preserve"> 1 Ustawy przez ministra właściwego do spraw rozwoju regionalnego,</w:t>
      </w:r>
      <w:r w:rsidR="00680DFD" w:rsidRPr="00803252">
        <w:rPr>
          <w:rFonts w:ascii="Calibri" w:hAnsi="Calibri"/>
          <w:iCs/>
          <w:szCs w:val="20"/>
        </w:rPr>
        <w:t xml:space="preserve"> </w:t>
      </w:r>
      <w:r w:rsidR="005E1376" w:rsidRPr="00803252">
        <w:rPr>
          <w:rFonts w:ascii="Calibri" w:hAnsi="Calibri"/>
          <w:iCs/>
          <w:szCs w:val="20"/>
        </w:rPr>
        <w:t>w zakresie w jakim dotyczą one Beneficjenta, Partnera i realizowanego Projektu</w:t>
      </w:r>
      <w:r w:rsidR="001E4D77" w:rsidRPr="00B263C1">
        <w:rPr>
          <w:rStyle w:val="Odwoanieprzypisudolnego"/>
          <w:rFonts w:ascii="Calibri" w:hAnsi="Calibri"/>
        </w:rPr>
        <w:footnoteReference w:id="61"/>
      </w:r>
      <w:r w:rsidR="00B210CD">
        <w:rPr>
          <w:rFonts w:ascii="Calibri" w:hAnsi="Calibri"/>
          <w:iCs/>
          <w:szCs w:val="20"/>
        </w:rPr>
        <w:t>:</w:t>
      </w:r>
    </w:p>
    <w:p w14:paraId="37F85688" w14:textId="77777777" w:rsidR="00291F8B" w:rsidRPr="00803252" w:rsidRDefault="00291F8B" w:rsidP="00CB140B">
      <w:pPr>
        <w:pStyle w:val="Pisma"/>
        <w:numPr>
          <w:ilvl w:val="1"/>
          <w:numId w:val="53"/>
        </w:numPr>
        <w:suppressAutoHyphens/>
        <w:autoSpaceDE/>
        <w:spacing w:before="60" w:after="60"/>
        <w:ind w:left="709" w:right="282" w:hanging="425"/>
        <w:textAlignment w:val="baseline"/>
        <w:rPr>
          <w:rFonts w:ascii="Calibri" w:hAnsi="Calibri"/>
          <w:iCs/>
          <w:szCs w:val="20"/>
        </w:rPr>
      </w:pPr>
      <w:r w:rsidRPr="00803252">
        <w:rPr>
          <w:rFonts w:ascii="Calibri" w:hAnsi="Calibri"/>
          <w:iCs/>
          <w:szCs w:val="20"/>
        </w:rPr>
        <w:t>Wytyczn</w:t>
      </w:r>
      <w:r w:rsidR="004A7B2F" w:rsidRPr="00803252">
        <w:rPr>
          <w:rFonts w:ascii="Calibri" w:hAnsi="Calibri"/>
          <w:iCs/>
          <w:szCs w:val="20"/>
        </w:rPr>
        <w:t xml:space="preserve">ych </w:t>
      </w:r>
      <w:r w:rsidRPr="00803252">
        <w:rPr>
          <w:rFonts w:ascii="Calibri" w:hAnsi="Calibri"/>
          <w:iCs/>
          <w:szCs w:val="20"/>
        </w:rPr>
        <w:t>w zakresie zagadnień związanych z przygotowaniem projektów inwestycyjnych, w tym projektów generujących dochód i projektów hybrydowych na lata 2014-2020</w:t>
      </w:r>
      <w:r w:rsidR="00186D5F" w:rsidRPr="00803252">
        <w:rPr>
          <w:rFonts w:ascii="Calibri" w:hAnsi="Calibri"/>
          <w:iCs/>
          <w:szCs w:val="20"/>
        </w:rPr>
        <w:t xml:space="preserve"> z dnia </w:t>
      </w:r>
      <w:r w:rsidR="006B553F">
        <w:rPr>
          <w:rFonts w:ascii="Calibri" w:hAnsi="Calibri"/>
          <w:iCs/>
          <w:szCs w:val="20"/>
        </w:rPr>
        <w:t>………………</w:t>
      </w:r>
      <w:r w:rsidR="00186D5F" w:rsidRPr="00803252">
        <w:rPr>
          <w:rFonts w:ascii="Calibri" w:hAnsi="Calibri"/>
          <w:iCs/>
          <w:szCs w:val="20"/>
        </w:rPr>
        <w:t xml:space="preserve"> r.</w:t>
      </w:r>
      <w:r w:rsidR="00B210CD">
        <w:rPr>
          <w:rFonts w:ascii="Calibri" w:hAnsi="Calibri"/>
          <w:iCs/>
          <w:szCs w:val="20"/>
        </w:rPr>
        <w:t>;</w:t>
      </w:r>
    </w:p>
    <w:p w14:paraId="4D1C7858" w14:textId="77777777" w:rsidR="001455B8" w:rsidRPr="00803252" w:rsidRDefault="00291F8B" w:rsidP="00CB140B">
      <w:pPr>
        <w:pStyle w:val="Pisma"/>
        <w:numPr>
          <w:ilvl w:val="1"/>
          <w:numId w:val="53"/>
        </w:numPr>
        <w:suppressAutoHyphens/>
        <w:autoSpaceDE/>
        <w:spacing w:before="60" w:after="60"/>
        <w:ind w:left="709" w:right="282" w:hanging="425"/>
        <w:textAlignment w:val="baseline"/>
        <w:rPr>
          <w:rFonts w:ascii="Calibri" w:hAnsi="Calibri"/>
          <w:iCs/>
          <w:szCs w:val="20"/>
        </w:rPr>
      </w:pPr>
      <w:r w:rsidRPr="00803252">
        <w:rPr>
          <w:rFonts w:ascii="Calibri" w:hAnsi="Calibri"/>
          <w:iCs/>
          <w:szCs w:val="20"/>
        </w:rPr>
        <w:t>Wytyczn</w:t>
      </w:r>
      <w:r w:rsidR="004A7B2F" w:rsidRPr="00803252">
        <w:rPr>
          <w:rFonts w:ascii="Calibri" w:hAnsi="Calibri"/>
          <w:iCs/>
          <w:szCs w:val="20"/>
        </w:rPr>
        <w:t xml:space="preserve">ych </w:t>
      </w:r>
      <w:r w:rsidRPr="00803252">
        <w:rPr>
          <w:rFonts w:ascii="Calibri" w:hAnsi="Calibri"/>
          <w:iCs/>
          <w:szCs w:val="20"/>
        </w:rPr>
        <w:t>w zakresie kwalifikow</w:t>
      </w:r>
      <w:r w:rsidR="00820D69" w:rsidRPr="00803252">
        <w:rPr>
          <w:rFonts w:ascii="Calibri" w:hAnsi="Calibri"/>
          <w:iCs/>
          <w:szCs w:val="20"/>
        </w:rPr>
        <w:t>al</w:t>
      </w:r>
      <w:r w:rsidRPr="00803252">
        <w:rPr>
          <w:rFonts w:ascii="Calibri" w:hAnsi="Calibri"/>
          <w:iCs/>
          <w:szCs w:val="20"/>
        </w:rPr>
        <w:t>ności wydatków w ramach Europejskiego Funduszu Rozwoju Regionalnego, Europejskiego Funduszu Społecznego oraz Funduszu Spójności na lata 2014-2020</w:t>
      </w:r>
      <w:r w:rsidR="00186D5F" w:rsidRPr="00803252">
        <w:rPr>
          <w:rFonts w:ascii="Calibri" w:hAnsi="Calibri"/>
          <w:iCs/>
          <w:szCs w:val="20"/>
        </w:rPr>
        <w:t xml:space="preserve"> z dnia </w:t>
      </w:r>
      <w:r w:rsidR="006B553F">
        <w:rPr>
          <w:rFonts w:ascii="Calibri" w:hAnsi="Calibri"/>
          <w:iCs/>
          <w:szCs w:val="20"/>
        </w:rPr>
        <w:t>………………..</w:t>
      </w:r>
      <w:r w:rsidR="00186D5F" w:rsidRPr="00803252">
        <w:rPr>
          <w:rFonts w:ascii="Calibri" w:hAnsi="Calibri"/>
          <w:iCs/>
          <w:szCs w:val="20"/>
        </w:rPr>
        <w:t xml:space="preserve"> r.</w:t>
      </w:r>
      <w:r w:rsidR="00B210CD">
        <w:rPr>
          <w:rFonts w:ascii="Calibri" w:hAnsi="Calibri"/>
          <w:iCs/>
          <w:szCs w:val="20"/>
        </w:rPr>
        <w:t>;</w:t>
      </w:r>
    </w:p>
    <w:p w14:paraId="5841B91C" w14:textId="77777777" w:rsidR="00820D69" w:rsidRPr="00803252" w:rsidRDefault="00820D69" w:rsidP="00CB140B">
      <w:pPr>
        <w:pStyle w:val="Pisma"/>
        <w:numPr>
          <w:ilvl w:val="1"/>
          <w:numId w:val="53"/>
        </w:numPr>
        <w:suppressAutoHyphens/>
        <w:autoSpaceDE/>
        <w:spacing w:before="60" w:after="60"/>
        <w:ind w:left="709" w:right="282" w:hanging="425"/>
        <w:textAlignment w:val="baseline"/>
        <w:rPr>
          <w:rFonts w:ascii="Calibri" w:hAnsi="Calibri"/>
          <w:iCs/>
          <w:szCs w:val="20"/>
        </w:rPr>
      </w:pPr>
      <w:r w:rsidRPr="00803252">
        <w:rPr>
          <w:rFonts w:ascii="Calibri" w:hAnsi="Calibri"/>
          <w:iCs/>
          <w:szCs w:val="20"/>
        </w:rPr>
        <w:t>Wytyczn</w:t>
      </w:r>
      <w:r w:rsidR="004A7B2F" w:rsidRPr="00803252">
        <w:rPr>
          <w:rFonts w:ascii="Calibri" w:hAnsi="Calibri"/>
          <w:iCs/>
          <w:szCs w:val="20"/>
        </w:rPr>
        <w:t xml:space="preserve">ych </w:t>
      </w:r>
      <w:r w:rsidRPr="00803252">
        <w:rPr>
          <w:rFonts w:ascii="Calibri" w:hAnsi="Calibri"/>
          <w:iCs/>
          <w:szCs w:val="20"/>
        </w:rPr>
        <w:t>w zakresie warunków gromadzenia i przekazywania danych w postaci elektronicznej na lata 2014-2020</w:t>
      </w:r>
      <w:r w:rsidR="00186D5F" w:rsidRPr="00803252">
        <w:rPr>
          <w:rFonts w:ascii="Calibri" w:hAnsi="Calibri"/>
          <w:iCs/>
          <w:szCs w:val="20"/>
        </w:rPr>
        <w:t xml:space="preserve"> z dnia </w:t>
      </w:r>
      <w:r w:rsidR="006B553F">
        <w:rPr>
          <w:rFonts w:ascii="Calibri" w:hAnsi="Calibri"/>
          <w:iCs/>
          <w:szCs w:val="20"/>
        </w:rPr>
        <w:t>………………</w:t>
      </w:r>
      <w:r w:rsidR="00186D5F" w:rsidRPr="00803252">
        <w:rPr>
          <w:rFonts w:ascii="Calibri" w:hAnsi="Calibri"/>
          <w:iCs/>
          <w:szCs w:val="20"/>
        </w:rPr>
        <w:t xml:space="preserve"> r.</w:t>
      </w:r>
      <w:r w:rsidR="001079B0" w:rsidRPr="00803252">
        <w:rPr>
          <w:rFonts w:ascii="Calibri" w:hAnsi="Calibri"/>
          <w:iCs/>
          <w:szCs w:val="20"/>
        </w:rPr>
        <w:t>;</w:t>
      </w:r>
    </w:p>
    <w:p w14:paraId="6C674BA6" w14:textId="77777777" w:rsidR="001079B0" w:rsidRPr="00803252" w:rsidRDefault="00D40E03" w:rsidP="00CB140B">
      <w:pPr>
        <w:pStyle w:val="Pisma"/>
        <w:numPr>
          <w:ilvl w:val="1"/>
          <w:numId w:val="53"/>
        </w:numPr>
        <w:suppressAutoHyphens/>
        <w:autoSpaceDE/>
        <w:spacing w:before="60" w:after="60"/>
        <w:ind w:left="709" w:right="282" w:hanging="425"/>
        <w:textAlignment w:val="baseline"/>
        <w:rPr>
          <w:rFonts w:ascii="Calibri" w:hAnsi="Calibri"/>
          <w:iCs/>
          <w:szCs w:val="20"/>
        </w:rPr>
      </w:pPr>
      <w:r w:rsidRPr="00803252">
        <w:rPr>
          <w:rFonts w:ascii="Calibri" w:hAnsi="Calibri"/>
          <w:iCs/>
          <w:szCs w:val="20"/>
        </w:rPr>
        <w:t xml:space="preserve">Wytycznych w zakresie sposobu korygowania i odzyskiwania nieprawidłowych wydatków oraz </w:t>
      </w:r>
      <w:r w:rsidR="00522143">
        <w:rPr>
          <w:rFonts w:ascii="Calibri" w:hAnsi="Calibri"/>
          <w:iCs/>
          <w:szCs w:val="20"/>
        </w:rPr>
        <w:t xml:space="preserve">zgłaszania </w:t>
      </w:r>
      <w:r w:rsidRPr="00803252">
        <w:rPr>
          <w:rFonts w:ascii="Calibri" w:hAnsi="Calibri"/>
          <w:iCs/>
          <w:szCs w:val="20"/>
        </w:rPr>
        <w:t>nieprawidłowości w ramach programów operacyjnych polityki spójności na lata 2014-2020</w:t>
      </w:r>
      <w:r w:rsidR="00A84AF2" w:rsidRPr="00803252">
        <w:rPr>
          <w:rFonts w:ascii="Calibri" w:hAnsi="Calibri"/>
          <w:iCs/>
          <w:szCs w:val="20"/>
        </w:rPr>
        <w:t xml:space="preserve"> z dnia </w:t>
      </w:r>
      <w:r w:rsidR="006B553F">
        <w:rPr>
          <w:rFonts w:ascii="Calibri" w:hAnsi="Calibri"/>
          <w:iCs/>
          <w:szCs w:val="20"/>
        </w:rPr>
        <w:t>………….</w:t>
      </w:r>
      <w:r w:rsidR="00A84AF2" w:rsidRPr="00803252">
        <w:rPr>
          <w:rFonts w:ascii="Calibri" w:hAnsi="Calibri"/>
          <w:iCs/>
          <w:szCs w:val="20"/>
        </w:rPr>
        <w:t xml:space="preserve"> r.</w:t>
      </w:r>
      <w:r w:rsidR="00B210CD">
        <w:rPr>
          <w:rFonts w:ascii="Calibri" w:hAnsi="Calibri"/>
          <w:iCs/>
          <w:szCs w:val="20"/>
        </w:rPr>
        <w:t>;</w:t>
      </w:r>
    </w:p>
    <w:p w14:paraId="51CE0F66" w14:textId="77777777" w:rsidR="0093369A" w:rsidRPr="00803252" w:rsidRDefault="0012682B" w:rsidP="00CB140B">
      <w:pPr>
        <w:pStyle w:val="Pisma"/>
        <w:numPr>
          <w:ilvl w:val="1"/>
          <w:numId w:val="53"/>
        </w:numPr>
        <w:suppressAutoHyphens/>
        <w:autoSpaceDE/>
        <w:spacing w:before="60" w:after="60"/>
        <w:ind w:left="709" w:right="282" w:hanging="425"/>
        <w:textAlignment w:val="baseline"/>
        <w:rPr>
          <w:rFonts w:ascii="Calibri" w:hAnsi="Calibri"/>
        </w:rPr>
      </w:pPr>
      <w:r w:rsidRPr="00803252">
        <w:rPr>
          <w:rFonts w:ascii="Calibri" w:hAnsi="Calibri"/>
        </w:rPr>
        <w:t>Wytyczn</w:t>
      </w:r>
      <w:r w:rsidR="00B30B55" w:rsidRPr="00803252">
        <w:rPr>
          <w:rFonts w:ascii="Calibri" w:hAnsi="Calibri"/>
        </w:rPr>
        <w:t xml:space="preserve">ych </w:t>
      </w:r>
      <w:r w:rsidRPr="00803252">
        <w:rPr>
          <w:rFonts w:ascii="Calibri" w:hAnsi="Calibri"/>
        </w:rPr>
        <w:t>w zakresie informacji i promocji programów operacyjnych polityki spójności na lata 2014-2020</w:t>
      </w:r>
      <w:r w:rsidR="00186D5F" w:rsidRPr="00803252">
        <w:rPr>
          <w:rFonts w:ascii="Calibri" w:hAnsi="Calibri"/>
        </w:rPr>
        <w:t xml:space="preserve"> </w:t>
      </w:r>
      <w:r w:rsidR="0000603C">
        <w:rPr>
          <w:rFonts w:ascii="Calibri" w:hAnsi="Calibri"/>
        </w:rPr>
        <w:br/>
      </w:r>
      <w:r w:rsidR="00186D5F" w:rsidRPr="00803252">
        <w:rPr>
          <w:rFonts w:ascii="Calibri" w:hAnsi="Calibri"/>
        </w:rPr>
        <w:t xml:space="preserve">z dnia </w:t>
      </w:r>
      <w:r w:rsidR="006B553F">
        <w:rPr>
          <w:rFonts w:ascii="Calibri" w:hAnsi="Calibri"/>
        </w:rPr>
        <w:t>…………….</w:t>
      </w:r>
      <w:r w:rsidR="00186D5F" w:rsidRPr="00803252">
        <w:rPr>
          <w:rFonts w:ascii="Calibri" w:hAnsi="Calibri"/>
        </w:rPr>
        <w:t xml:space="preserve"> r.</w:t>
      </w:r>
      <w:r w:rsidRPr="00803252">
        <w:rPr>
          <w:rFonts w:ascii="Calibri" w:hAnsi="Calibri"/>
        </w:rPr>
        <w:t>;</w:t>
      </w:r>
    </w:p>
    <w:p w14:paraId="69318BB4" w14:textId="77777777" w:rsidR="00BB51A5" w:rsidRPr="00803252" w:rsidRDefault="00BB51A5" w:rsidP="00CB140B">
      <w:pPr>
        <w:pStyle w:val="Pisma"/>
        <w:numPr>
          <w:ilvl w:val="1"/>
          <w:numId w:val="53"/>
        </w:numPr>
        <w:suppressAutoHyphens/>
        <w:autoSpaceDE/>
        <w:spacing w:before="60" w:after="60"/>
        <w:ind w:left="709" w:right="282" w:hanging="425"/>
        <w:textAlignment w:val="baseline"/>
        <w:rPr>
          <w:rFonts w:ascii="Calibri" w:hAnsi="Calibri"/>
        </w:rPr>
      </w:pPr>
      <w:r w:rsidRPr="00803252">
        <w:rPr>
          <w:rFonts w:ascii="Calibri" w:hAnsi="Calibri"/>
        </w:rPr>
        <w:t>Wytycznych w zakresie kontroli realizacji programów operacyjnych na lata 2014-2020</w:t>
      </w:r>
      <w:r w:rsidR="00186D5F" w:rsidRPr="00803252">
        <w:rPr>
          <w:rFonts w:ascii="Calibri" w:hAnsi="Calibri"/>
        </w:rPr>
        <w:t xml:space="preserve"> z dnia </w:t>
      </w:r>
      <w:r w:rsidR="006B553F">
        <w:rPr>
          <w:rFonts w:ascii="Calibri" w:hAnsi="Calibri"/>
        </w:rPr>
        <w:t>…………..</w:t>
      </w:r>
      <w:r w:rsidR="00186D5F" w:rsidRPr="00803252">
        <w:rPr>
          <w:rFonts w:ascii="Calibri" w:hAnsi="Calibri"/>
        </w:rPr>
        <w:t xml:space="preserve"> r.</w:t>
      </w:r>
      <w:r w:rsidR="00EB105F">
        <w:rPr>
          <w:rFonts w:ascii="Calibri" w:hAnsi="Calibri"/>
        </w:rPr>
        <w:t>;</w:t>
      </w:r>
    </w:p>
    <w:p w14:paraId="2CC95574" w14:textId="77777777" w:rsidR="00BB51A5" w:rsidRDefault="00BB51A5" w:rsidP="00CB140B">
      <w:pPr>
        <w:pStyle w:val="Pisma"/>
        <w:numPr>
          <w:ilvl w:val="1"/>
          <w:numId w:val="53"/>
        </w:numPr>
        <w:suppressAutoHyphens/>
        <w:autoSpaceDE/>
        <w:spacing w:before="60" w:after="60"/>
        <w:ind w:left="709" w:right="282" w:hanging="425"/>
        <w:textAlignment w:val="baseline"/>
        <w:rPr>
          <w:rFonts w:ascii="Calibri" w:hAnsi="Calibri"/>
        </w:rPr>
      </w:pPr>
      <w:r w:rsidRPr="00803252">
        <w:rPr>
          <w:rFonts w:ascii="Calibri" w:hAnsi="Calibri"/>
        </w:rPr>
        <w:lastRenderedPageBreak/>
        <w:t xml:space="preserve">Wytycznych w zakresie </w:t>
      </w:r>
      <w:r w:rsidR="00870000" w:rsidRPr="00803252">
        <w:rPr>
          <w:rFonts w:ascii="Calibri" w:hAnsi="Calibri"/>
        </w:rPr>
        <w:t xml:space="preserve">realizacji zasady równości szans i niedyskryminacji, w tym dostępności dla osób </w:t>
      </w:r>
      <w:r w:rsidR="00E646A9">
        <w:rPr>
          <w:rFonts w:ascii="Calibri" w:hAnsi="Calibri"/>
        </w:rPr>
        <w:br/>
      </w:r>
      <w:r w:rsidR="00870000" w:rsidRPr="00803252">
        <w:rPr>
          <w:rFonts w:ascii="Calibri" w:hAnsi="Calibri"/>
        </w:rPr>
        <w:t>z niepełnosprawnościami oraz zasady równości szans kobiet i mężczyzn w ramach funduszy unijnych na lata 2014-2020</w:t>
      </w:r>
      <w:r w:rsidR="00C0654B" w:rsidRPr="00803252">
        <w:rPr>
          <w:rFonts w:ascii="Calibri" w:hAnsi="Calibri"/>
        </w:rPr>
        <w:t xml:space="preserve"> z dnia </w:t>
      </w:r>
      <w:r w:rsidR="006B553F">
        <w:rPr>
          <w:rFonts w:ascii="Calibri" w:hAnsi="Calibri"/>
        </w:rPr>
        <w:t>……………</w:t>
      </w:r>
      <w:r w:rsidR="00C0654B" w:rsidRPr="00803252">
        <w:rPr>
          <w:rFonts w:ascii="Calibri" w:hAnsi="Calibri"/>
        </w:rPr>
        <w:t xml:space="preserve"> r.</w:t>
      </w:r>
      <w:r w:rsidRPr="00803252">
        <w:rPr>
          <w:rFonts w:ascii="Calibri" w:hAnsi="Calibri"/>
        </w:rPr>
        <w:t>;</w:t>
      </w:r>
    </w:p>
    <w:p w14:paraId="42E00D8B" w14:textId="77777777" w:rsidR="004E36B6" w:rsidRDefault="000952F1" w:rsidP="004E36B6">
      <w:pPr>
        <w:pStyle w:val="Pisma"/>
        <w:numPr>
          <w:ilvl w:val="1"/>
          <w:numId w:val="53"/>
        </w:numPr>
        <w:suppressAutoHyphens/>
        <w:autoSpaceDE/>
        <w:spacing w:before="60" w:after="60"/>
        <w:ind w:left="709" w:right="282" w:hanging="425"/>
        <w:textAlignment w:val="baseline"/>
        <w:rPr>
          <w:rFonts w:ascii="Calibri" w:hAnsi="Calibri"/>
        </w:rPr>
      </w:pPr>
      <w:r w:rsidRPr="00B547A6">
        <w:rPr>
          <w:rFonts w:ascii="Calibri" w:hAnsi="Calibri"/>
        </w:rPr>
        <w:t>Wytyczn</w:t>
      </w:r>
      <w:r w:rsidR="00870000" w:rsidRPr="00B547A6">
        <w:rPr>
          <w:rFonts w:ascii="Calibri" w:hAnsi="Calibri"/>
        </w:rPr>
        <w:t xml:space="preserve">ych </w:t>
      </w:r>
      <w:r w:rsidRPr="00B547A6">
        <w:rPr>
          <w:rFonts w:ascii="Calibri" w:hAnsi="Calibri"/>
        </w:rPr>
        <w:t xml:space="preserve">w zakresie realizacji przedsięwzięć w obszarze włączenia społecznego i zwalczania ubóstwa </w:t>
      </w:r>
      <w:r w:rsidR="00E646A9" w:rsidRPr="00B547A6">
        <w:rPr>
          <w:rFonts w:ascii="Calibri" w:hAnsi="Calibri"/>
        </w:rPr>
        <w:br/>
      </w:r>
      <w:r w:rsidRPr="00B547A6">
        <w:rPr>
          <w:rFonts w:ascii="Calibri" w:hAnsi="Calibri"/>
        </w:rPr>
        <w:t>z wykorzystaniem środków Europejskiego Funduszu Społecznego i Europejskiego Funduszu Rozwoju Regionalnego na lata 2014-2020</w:t>
      </w:r>
      <w:r w:rsidR="00D94464" w:rsidRPr="00B547A6">
        <w:rPr>
          <w:rFonts w:ascii="Calibri" w:hAnsi="Calibri"/>
        </w:rPr>
        <w:t xml:space="preserve"> z dnia </w:t>
      </w:r>
      <w:r w:rsidR="006B553F" w:rsidRPr="00B547A6">
        <w:rPr>
          <w:rFonts w:ascii="Calibri" w:hAnsi="Calibri"/>
        </w:rPr>
        <w:t>……………..</w:t>
      </w:r>
      <w:r w:rsidR="00186D5F" w:rsidRPr="00B547A6">
        <w:rPr>
          <w:rFonts w:ascii="Calibri" w:hAnsi="Calibri"/>
        </w:rPr>
        <w:t xml:space="preserve"> r.</w:t>
      </w:r>
      <w:r w:rsidR="00745E05" w:rsidRPr="00B547A6">
        <w:rPr>
          <w:rFonts w:ascii="Calibri" w:hAnsi="Calibri"/>
        </w:rPr>
        <w:t>;</w:t>
      </w:r>
    </w:p>
    <w:p w14:paraId="28747580" w14:textId="77777777" w:rsidR="00144E03" w:rsidRDefault="004E36B6" w:rsidP="00144E03">
      <w:pPr>
        <w:pStyle w:val="Pisma"/>
        <w:numPr>
          <w:ilvl w:val="1"/>
          <w:numId w:val="53"/>
        </w:numPr>
        <w:suppressAutoHyphens/>
        <w:autoSpaceDE/>
        <w:spacing w:before="60" w:after="60"/>
        <w:ind w:left="709" w:right="282" w:hanging="425"/>
        <w:textAlignment w:val="baseline"/>
        <w:rPr>
          <w:rFonts w:ascii="Calibri" w:hAnsi="Calibri"/>
        </w:rPr>
      </w:pPr>
      <w:r w:rsidRPr="004E36B6">
        <w:rPr>
          <w:rFonts w:ascii="Calibri" w:hAnsi="Calibri"/>
        </w:rPr>
        <w:t>Wytyczn</w:t>
      </w:r>
      <w:r w:rsidR="006557C1">
        <w:rPr>
          <w:rFonts w:ascii="Calibri" w:hAnsi="Calibri"/>
        </w:rPr>
        <w:t>ych</w:t>
      </w:r>
      <w:r w:rsidRPr="004E36B6">
        <w:rPr>
          <w:rFonts w:ascii="Calibri" w:hAnsi="Calibri"/>
        </w:rPr>
        <w:t xml:space="preserve"> w zakresie reguł dofinansowania z programów operacyjnych podmiotów realizujących obowiązek świadczenia usług w ogólnym interesie gospodarczym w ramach zadań własnych samorządu gminy w gospodarce odpadami komunalnymi</w:t>
      </w:r>
      <w:r w:rsidR="009440D1">
        <w:rPr>
          <w:rFonts w:ascii="Calibri" w:hAnsi="Calibri"/>
        </w:rPr>
        <w:t xml:space="preserve"> z dnia…………..r</w:t>
      </w:r>
      <w:r w:rsidR="006557C1">
        <w:rPr>
          <w:rFonts w:ascii="Calibri" w:hAnsi="Calibri"/>
        </w:rPr>
        <w:t>;</w:t>
      </w:r>
    </w:p>
    <w:p w14:paraId="16CC6779" w14:textId="77777777" w:rsidR="006557C1" w:rsidRPr="00144E03" w:rsidRDefault="006557C1" w:rsidP="00144E03">
      <w:pPr>
        <w:pStyle w:val="Pisma"/>
        <w:numPr>
          <w:ilvl w:val="1"/>
          <w:numId w:val="53"/>
        </w:numPr>
        <w:suppressAutoHyphens/>
        <w:autoSpaceDE/>
        <w:spacing w:before="60" w:after="60"/>
        <w:ind w:left="709" w:right="282" w:hanging="425"/>
        <w:textAlignment w:val="baseline"/>
        <w:rPr>
          <w:rFonts w:ascii="Calibri" w:hAnsi="Calibri"/>
        </w:rPr>
      </w:pPr>
      <w:r w:rsidRPr="00144E03">
        <w:rPr>
          <w:rFonts w:ascii="Calibri" w:hAnsi="Calibri"/>
        </w:rPr>
        <w:t>Wytycznych w zakresie dofinansowania z programów operacyjnych podmiotów realizujących obowiązek świadczenia usług publicznych w transporcie zbiorowym</w:t>
      </w:r>
      <w:r w:rsidR="009440D1">
        <w:rPr>
          <w:rFonts w:ascii="Calibri" w:hAnsi="Calibri"/>
        </w:rPr>
        <w:t xml:space="preserve"> z dnia……………...r.</w:t>
      </w:r>
      <w:r w:rsidR="00521685" w:rsidRPr="00144E03">
        <w:rPr>
          <w:rFonts w:ascii="Calibri" w:hAnsi="Calibri"/>
        </w:rPr>
        <w:t>.</w:t>
      </w:r>
    </w:p>
    <w:p w14:paraId="3AAA5ABC" w14:textId="77777777" w:rsidR="002D6775" w:rsidRPr="00B547A6" w:rsidRDefault="00B547A6" w:rsidP="00CB140B">
      <w:pPr>
        <w:pStyle w:val="Pisma"/>
        <w:numPr>
          <w:ilvl w:val="0"/>
          <w:numId w:val="52"/>
        </w:numPr>
        <w:suppressAutoHyphens/>
        <w:spacing w:before="60" w:after="60"/>
        <w:ind w:left="284" w:right="282" w:hanging="284"/>
        <w:textAlignment w:val="baseline"/>
        <w:rPr>
          <w:rFonts w:ascii="Calibri" w:hAnsi="Calibri"/>
          <w:szCs w:val="20"/>
        </w:rPr>
      </w:pPr>
      <w:r w:rsidRPr="00B547A6">
        <w:rPr>
          <w:rFonts w:ascii="Calibri" w:hAnsi="Calibri"/>
          <w:szCs w:val="20"/>
        </w:rPr>
        <w:t>Wytyczne</w:t>
      </w:r>
      <w:r w:rsidR="00EB105F">
        <w:rPr>
          <w:rFonts w:ascii="Calibri" w:hAnsi="Calibri"/>
          <w:szCs w:val="20"/>
        </w:rPr>
        <w:t xml:space="preserve">, o których mowa w ust. 1, pkt </w:t>
      </w:r>
      <w:r w:rsidRPr="00B547A6">
        <w:rPr>
          <w:rFonts w:ascii="Calibri" w:hAnsi="Calibri"/>
          <w:szCs w:val="20"/>
        </w:rPr>
        <w:t>1-</w:t>
      </w:r>
      <w:r w:rsidR="00144E03">
        <w:rPr>
          <w:rFonts w:ascii="Calibri" w:hAnsi="Calibri"/>
          <w:szCs w:val="20"/>
        </w:rPr>
        <w:t>10</w:t>
      </w:r>
      <w:r w:rsidRPr="00B547A6">
        <w:rPr>
          <w:rFonts w:ascii="Calibri" w:hAnsi="Calibri"/>
          <w:szCs w:val="20"/>
        </w:rPr>
        <w:t xml:space="preserve">, dostępne są na stronie internetowej Ministerstwa </w:t>
      </w:r>
      <w:r w:rsidR="00F8245F">
        <w:rPr>
          <w:rFonts w:ascii="Calibri" w:hAnsi="Calibri"/>
          <w:szCs w:val="20"/>
        </w:rPr>
        <w:t>właściwego ds. rozwoju regionalnego</w:t>
      </w:r>
      <w:r w:rsidRPr="00B547A6">
        <w:rPr>
          <w:rFonts w:ascii="Calibri" w:hAnsi="Calibri"/>
          <w:szCs w:val="20"/>
        </w:rPr>
        <w:t xml:space="preserve"> </w:t>
      </w:r>
      <w:bookmarkStart w:id="4" w:name="_Hlk54682438"/>
      <w:r w:rsidR="00DB4FC6">
        <w:rPr>
          <w:rFonts w:ascii="Calibri" w:hAnsi="Calibri"/>
          <w:szCs w:val="20"/>
        </w:rPr>
        <w:t>(</w:t>
      </w:r>
      <w:r w:rsidR="00F8245F" w:rsidRPr="003F62F1">
        <w:rPr>
          <w:rFonts w:ascii="Calibri" w:hAnsi="Calibri" w:cs="Calibri"/>
        </w:rPr>
        <w:t>www.gov.pl/web/fundusze-regiony/wytyczne-na-lata-2014-2020</w:t>
      </w:r>
      <w:bookmarkEnd w:id="4"/>
      <w:r w:rsidR="00DB4FC6" w:rsidRPr="003F62F1">
        <w:rPr>
          <w:rFonts w:ascii="Calibri" w:hAnsi="Calibri" w:cs="Calibri"/>
        </w:rPr>
        <w:t>)</w:t>
      </w:r>
      <w:r w:rsidRPr="00B547A6">
        <w:rPr>
          <w:rFonts w:ascii="Calibri" w:hAnsi="Calibri"/>
          <w:szCs w:val="20"/>
        </w:rPr>
        <w:t>. Minister właściwy do spraw rozwoju regionalnego ogłasza w Dzienniku Urzędowym Rzeczypospolitej Polskiej „Monitor Polski” komunikat o zmianach Wytycznych i terminie, od którego zmiany Wy</w:t>
      </w:r>
      <w:r w:rsidR="003228F4">
        <w:rPr>
          <w:rFonts w:ascii="Calibri" w:hAnsi="Calibri"/>
          <w:szCs w:val="20"/>
        </w:rPr>
        <w:t>tycznych są stosowane.</w:t>
      </w:r>
    </w:p>
    <w:p w14:paraId="3467A69B" w14:textId="77777777" w:rsidR="002B1EB8" w:rsidRDefault="001F6950" w:rsidP="00CB140B">
      <w:pPr>
        <w:pStyle w:val="Pisma"/>
        <w:numPr>
          <w:ilvl w:val="0"/>
          <w:numId w:val="52"/>
        </w:numPr>
        <w:suppressAutoHyphens/>
        <w:autoSpaceDE/>
        <w:spacing w:before="60" w:after="60"/>
        <w:ind w:left="284" w:right="282" w:hanging="284"/>
        <w:textAlignment w:val="baseline"/>
        <w:rPr>
          <w:rFonts w:ascii="Calibri" w:hAnsi="Calibri"/>
          <w:szCs w:val="20"/>
        </w:rPr>
      </w:pPr>
      <w:r w:rsidRPr="00803252">
        <w:rPr>
          <w:rFonts w:ascii="Calibri" w:hAnsi="Calibri"/>
          <w:szCs w:val="20"/>
        </w:rPr>
        <w:t xml:space="preserve">Beneficjent </w:t>
      </w:r>
      <w:r w:rsidR="000569FF" w:rsidRPr="00803252">
        <w:rPr>
          <w:rFonts w:ascii="Calibri" w:hAnsi="Calibri"/>
          <w:szCs w:val="20"/>
        </w:rPr>
        <w:t xml:space="preserve">oświadcza w imieniu swoim i Partnera, że zobowiązuje się do </w:t>
      </w:r>
      <w:r w:rsidRPr="00803252">
        <w:rPr>
          <w:rFonts w:ascii="Calibri" w:hAnsi="Calibri"/>
          <w:szCs w:val="20"/>
        </w:rPr>
        <w:t>zapoznawania na bieżąco z aktua</w:t>
      </w:r>
      <w:r w:rsidR="001455B8" w:rsidRPr="00803252">
        <w:rPr>
          <w:rFonts w:ascii="Calibri" w:hAnsi="Calibri"/>
          <w:szCs w:val="20"/>
        </w:rPr>
        <w:t>lnie obowiązując</w:t>
      </w:r>
      <w:r w:rsidR="0016386F" w:rsidRPr="00803252">
        <w:rPr>
          <w:rFonts w:ascii="Calibri" w:hAnsi="Calibri"/>
          <w:szCs w:val="20"/>
        </w:rPr>
        <w:t xml:space="preserve">ą wersją Wytycznych, o których mowa w ust. 1 oraz do </w:t>
      </w:r>
      <w:r w:rsidRPr="00803252">
        <w:rPr>
          <w:rFonts w:ascii="Calibri" w:hAnsi="Calibri"/>
          <w:szCs w:val="20"/>
        </w:rPr>
        <w:t>ich stosowania</w:t>
      </w:r>
      <w:r w:rsidR="00C5294A">
        <w:rPr>
          <w:rFonts w:ascii="Calibri" w:hAnsi="Calibri"/>
          <w:szCs w:val="20"/>
        </w:rPr>
        <w:t>.</w:t>
      </w:r>
    </w:p>
    <w:p w14:paraId="076F46A7" w14:textId="77777777" w:rsidR="00587896" w:rsidRPr="009F00E6" w:rsidRDefault="00587896" w:rsidP="00CB140B">
      <w:pPr>
        <w:numPr>
          <w:ilvl w:val="0"/>
          <w:numId w:val="52"/>
        </w:numPr>
        <w:tabs>
          <w:tab w:val="left" w:pos="0"/>
        </w:tabs>
        <w:spacing w:before="60" w:after="60"/>
        <w:ind w:left="284" w:right="282" w:hanging="284"/>
        <w:jc w:val="both"/>
        <w:rPr>
          <w:rFonts w:ascii="Calibri" w:hAnsi="Calibri"/>
          <w:caps/>
          <w:sz w:val="20"/>
          <w:szCs w:val="20"/>
        </w:rPr>
      </w:pPr>
      <w:r w:rsidRPr="009F00E6">
        <w:rPr>
          <w:rFonts w:ascii="Calibri" w:hAnsi="Calibri"/>
          <w:sz w:val="20"/>
          <w:szCs w:val="20"/>
        </w:rPr>
        <w:t xml:space="preserve">W przypadku zmiany Wytycznych, o których mowa ust. 1, w trakcie realizacji Projektu i obowiązywania Umowy, </w:t>
      </w:r>
      <w:r w:rsidRPr="009F00E6">
        <w:rPr>
          <w:rFonts w:ascii="Calibri" w:hAnsi="Calibri"/>
          <w:bCs/>
          <w:sz w:val="20"/>
          <w:szCs w:val="20"/>
        </w:rPr>
        <w:t>Instytucja</w:t>
      </w:r>
      <w:r w:rsidRPr="009F00E6">
        <w:rPr>
          <w:rFonts w:ascii="Calibri" w:hAnsi="Calibri"/>
          <w:b/>
          <w:bCs/>
          <w:sz w:val="20"/>
          <w:szCs w:val="20"/>
        </w:rPr>
        <w:t xml:space="preserve"> </w:t>
      </w:r>
      <w:r w:rsidRPr="009F00E6">
        <w:rPr>
          <w:rFonts w:ascii="Calibri" w:hAnsi="Calibri"/>
          <w:bCs/>
          <w:sz w:val="20"/>
          <w:szCs w:val="20"/>
        </w:rPr>
        <w:t>Zarządzająca</w:t>
      </w:r>
      <w:r w:rsidRPr="009F00E6">
        <w:rPr>
          <w:rFonts w:ascii="Calibri" w:hAnsi="Calibri"/>
          <w:sz w:val="20"/>
          <w:szCs w:val="20"/>
        </w:rPr>
        <w:t xml:space="preserve"> dokonuje doręczenia informacji o ich zmianie </w:t>
      </w:r>
      <w:r w:rsidR="00A2004C">
        <w:rPr>
          <w:rFonts w:ascii="Calibri" w:hAnsi="Calibri"/>
          <w:sz w:val="20"/>
          <w:szCs w:val="20"/>
        </w:rPr>
        <w:t xml:space="preserve">i o terminie, od którego zmiany obowiązują </w:t>
      </w:r>
      <w:r w:rsidRPr="009F00E6">
        <w:rPr>
          <w:rFonts w:ascii="Calibri" w:hAnsi="Calibri"/>
          <w:sz w:val="20"/>
          <w:szCs w:val="20"/>
        </w:rPr>
        <w:t xml:space="preserve">za pośrednictwem SL2014 (doręczenie elektroniczne), na co Beneficjent wyraża zgodę. Doręczenie informacji </w:t>
      </w:r>
      <w:r w:rsidR="00B33A65">
        <w:rPr>
          <w:rFonts w:ascii="Calibri" w:hAnsi="Calibri"/>
          <w:sz w:val="20"/>
          <w:szCs w:val="20"/>
        </w:rPr>
        <w:br/>
      </w:r>
      <w:r w:rsidRPr="009F00E6">
        <w:rPr>
          <w:rFonts w:ascii="Calibri" w:hAnsi="Calibri"/>
          <w:sz w:val="20"/>
          <w:szCs w:val="20"/>
        </w:rPr>
        <w:t xml:space="preserve">za pośrednictwem SL2014 następuje przez umieszczenie jej przez Instytucję Zarządzającą w SL2014 w sposób umożliwiający Beneficjentowi zapoznanie się </w:t>
      </w:r>
      <w:r w:rsidR="00A2004C">
        <w:rPr>
          <w:rFonts w:ascii="Calibri" w:hAnsi="Calibri"/>
          <w:sz w:val="20"/>
          <w:szCs w:val="20"/>
        </w:rPr>
        <w:t>z jej</w:t>
      </w:r>
      <w:r w:rsidRPr="009F00E6">
        <w:rPr>
          <w:rFonts w:ascii="Calibri" w:hAnsi="Calibri"/>
          <w:sz w:val="20"/>
          <w:szCs w:val="20"/>
        </w:rPr>
        <w:t xml:space="preserve"> treścią za pośrednictwem konta w SL2014. Wraz </w:t>
      </w:r>
      <w:r w:rsidR="00A2004C">
        <w:rPr>
          <w:rFonts w:ascii="Calibri" w:hAnsi="Calibri"/>
          <w:sz w:val="20"/>
          <w:szCs w:val="20"/>
        </w:rPr>
        <w:br/>
      </w:r>
      <w:r w:rsidRPr="009F00E6">
        <w:rPr>
          <w:rFonts w:ascii="Calibri" w:hAnsi="Calibri"/>
          <w:sz w:val="20"/>
          <w:szCs w:val="20"/>
        </w:rPr>
        <w:t>z zamieszczeniem powiadomienia w SL2014, do Beneficjenta wysyłana jest na adres e-mail, wygenerowana automatycznie informacja o zamieszczeniu informacji</w:t>
      </w:r>
      <w:r w:rsidR="00C5294A">
        <w:rPr>
          <w:rFonts w:ascii="Calibri" w:hAnsi="Calibri"/>
          <w:sz w:val="20"/>
          <w:szCs w:val="20"/>
        </w:rPr>
        <w:t xml:space="preserve"> o zmianie Wytycznych w SL2014.</w:t>
      </w:r>
    </w:p>
    <w:p w14:paraId="52F62CF0" w14:textId="77777777" w:rsidR="00587896" w:rsidRPr="006C1A20" w:rsidRDefault="00587896" w:rsidP="00CB140B">
      <w:pPr>
        <w:numPr>
          <w:ilvl w:val="0"/>
          <w:numId w:val="52"/>
        </w:numPr>
        <w:tabs>
          <w:tab w:val="left" w:pos="0"/>
        </w:tabs>
        <w:spacing w:before="60" w:after="60"/>
        <w:ind w:left="284" w:right="282" w:hanging="284"/>
        <w:jc w:val="both"/>
        <w:rPr>
          <w:rFonts w:ascii="Calibri" w:hAnsi="Calibri"/>
          <w:caps/>
          <w:sz w:val="20"/>
          <w:szCs w:val="20"/>
        </w:rPr>
      </w:pPr>
      <w:r w:rsidRPr="009F00E6">
        <w:rPr>
          <w:rFonts w:ascii="Calibri" w:hAnsi="Calibri"/>
          <w:sz w:val="20"/>
          <w:szCs w:val="20"/>
        </w:rPr>
        <w:t xml:space="preserve">Beneficjent obowiązany jest potwierdzić fakt oraz datę doręczenia informacji o zmianie Wytycznych, </w:t>
      </w:r>
      <w:r w:rsidR="00C5294A">
        <w:rPr>
          <w:rFonts w:ascii="Calibri" w:hAnsi="Calibri"/>
          <w:sz w:val="20"/>
          <w:szCs w:val="20"/>
        </w:rPr>
        <w:t>przesyłając wiadomość w SL2014.</w:t>
      </w:r>
    </w:p>
    <w:p w14:paraId="4926DCD6" w14:textId="77777777" w:rsidR="00587896" w:rsidRPr="009F00E6" w:rsidRDefault="00587896" w:rsidP="00CB140B">
      <w:pPr>
        <w:numPr>
          <w:ilvl w:val="0"/>
          <w:numId w:val="52"/>
        </w:numPr>
        <w:tabs>
          <w:tab w:val="left" w:pos="0"/>
        </w:tabs>
        <w:spacing w:before="60" w:after="60"/>
        <w:ind w:left="284" w:right="283" w:hanging="284"/>
        <w:jc w:val="both"/>
        <w:rPr>
          <w:rFonts w:ascii="Calibri" w:hAnsi="Calibri"/>
          <w:caps/>
          <w:sz w:val="20"/>
          <w:szCs w:val="20"/>
        </w:rPr>
      </w:pPr>
      <w:r w:rsidRPr="009F00E6">
        <w:rPr>
          <w:rFonts w:ascii="Calibri" w:hAnsi="Calibri"/>
          <w:sz w:val="20"/>
          <w:szCs w:val="20"/>
        </w:rPr>
        <w:t>Informację o zmianie Wytycznych uznaje się za doręczoną w chwili wskazanej w potwierdzeniu odbioru korespondencji, dokonanym przez Beneficjenta w SL2014. W przypadku braku takiego potwierdzenia, doręczenie elektroniczne uznaje się za skuteczne po upływie 14 dni od daty umieszczenia pisma w SL2014.</w:t>
      </w:r>
    </w:p>
    <w:p w14:paraId="72F2DBED" w14:textId="77777777" w:rsidR="00587896" w:rsidRPr="009F00E6" w:rsidRDefault="00587896" w:rsidP="00CB140B">
      <w:pPr>
        <w:numPr>
          <w:ilvl w:val="0"/>
          <w:numId w:val="52"/>
        </w:numPr>
        <w:tabs>
          <w:tab w:val="left" w:pos="0"/>
        </w:tabs>
        <w:spacing w:before="60" w:after="60"/>
        <w:ind w:left="284" w:right="283" w:hanging="284"/>
        <w:jc w:val="both"/>
        <w:rPr>
          <w:rFonts w:ascii="Calibri" w:hAnsi="Calibri" w:cs="Arial"/>
          <w:caps/>
          <w:sz w:val="20"/>
          <w:szCs w:val="20"/>
        </w:rPr>
      </w:pPr>
      <w:r w:rsidRPr="009F00E6">
        <w:rPr>
          <w:rFonts w:ascii="Calibri" w:hAnsi="Calibri"/>
          <w:sz w:val="20"/>
          <w:szCs w:val="20"/>
        </w:rPr>
        <w:t>Zmiana Wytycznych nie wymaga zawarcia aneksu do Umowy. Beneficjent w terminie 7 dni, liczonych od dnia doręczenia elektronicznego informacji o zmianie Wytycznych, może złożyć pisemne oświadczenie, że nie wyraża zgody na stosowanie zmienionej wersji Wytycznych, w tym przypadku stosuje się § 27 ust. 1 pkt 7 oraz § 27 ust. 3 Umowy. Brak złożenia oświadczenia, o którym mowa wyżej oznacza zgodę Beneficjenta na stosowanie zmienionych Wyt</w:t>
      </w:r>
      <w:r w:rsidR="00FB1F18">
        <w:rPr>
          <w:rFonts w:ascii="Calibri" w:hAnsi="Calibri"/>
          <w:sz w:val="20"/>
          <w:szCs w:val="20"/>
        </w:rPr>
        <w:t>ycznych.</w:t>
      </w:r>
    </w:p>
    <w:p w14:paraId="69EBF94C" w14:textId="77777777" w:rsidR="00EC07BE" w:rsidRPr="00EC07BE" w:rsidRDefault="00587896" w:rsidP="00EC07BE">
      <w:pPr>
        <w:numPr>
          <w:ilvl w:val="0"/>
          <w:numId w:val="52"/>
        </w:numPr>
        <w:tabs>
          <w:tab w:val="left" w:pos="0"/>
        </w:tabs>
        <w:spacing w:before="60" w:after="60"/>
        <w:ind w:left="284" w:right="283" w:hanging="284"/>
        <w:jc w:val="both"/>
        <w:rPr>
          <w:rFonts w:ascii="Calibri" w:hAnsi="Calibri"/>
          <w:sz w:val="20"/>
          <w:szCs w:val="20"/>
        </w:rPr>
      </w:pPr>
      <w:r w:rsidRPr="00EC07BE">
        <w:rPr>
          <w:rFonts w:ascii="Calibri" w:hAnsi="Calibri"/>
          <w:sz w:val="20"/>
          <w:szCs w:val="20"/>
        </w:rPr>
        <w:t xml:space="preserve">W przypadku braku możliwości zamieszczenia informacji o zmianie Wytycznych w SL2014, Instytucja Zarządzająca prześle ją listem poleconym za potwierdzeniem odbioru na adres Beneficjenta wskazany w § 29 ust. 5 Umowy. Zachowanie terminu na wniesienie oświadczenia woli, o którym mowa w ust. 7, ustala się w tym przypadku </w:t>
      </w:r>
      <w:r w:rsidR="00F33202">
        <w:rPr>
          <w:rFonts w:ascii="Calibri" w:hAnsi="Calibri"/>
          <w:sz w:val="20"/>
          <w:szCs w:val="20"/>
        </w:rPr>
        <w:br/>
      </w:r>
      <w:r w:rsidRPr="00EC07BE">
        <w:rPr>
          <w:rFonts w:ascii="Calibri" w:hAnsi="Calibri"/>
          <w:sz w:val="20"/>
          <w:szCs w:val="20"/>
        </w:rPr>
        <w:t>na podstawie zwrotnego potwierdzenia odbioru informacji pisemnej o zmianie Wytycznych</w:t>
      </w:r>
      <w:r w:rsidR="00EC07BE" w:rsidRPr="00EC07BE">
        <w:rPr>
          <w:rFonts w:ascii="Calibri" w:hAnsi="Calibri"/>
          <w:sz w:val="20"/>
          <w:szCs w:val="20"/>
        </w:rPr>
        <w:t>.</w:t>
      </w:r>
      <w:r w:rsidR="00A2004C" w:rsidRPr="00EC07BE">
        <w:rPr>
          <w:rFonts w:ascii="Calibri" w:hAnsi="Calibri"/>
          <w:sz w:val="20"/>
          <w:szCs w:val="20"/>
        </w:rPr>
        <w:t xml:space="preserve"> </w:t>
      </w:r>
    </w:p>
    <w:p w14:paraId="1CC7CF86" w14:textId="77777777" w:rsidR="00025A06" w:rsidRPr="00EC07BE" w:rsidRDefault="00025A06" w:rsidP="00EC07BE">
      <w:pPr>
        <w:tabs>
          <w:tab w:val="num" w:pos="-2160"/>
          <w:tab w:val="left" w:pos="0"/>
        </w:tabs>
        <w:spacing w:before="240" w:after="60"/>
        <w:ind w:left="357" w:right="284"/>
        <w:jc w:val="center"/>
        <w:rPr>
          <w:rFonts w:ascii="Calibri" w:hAnsi="Calibri"/>
          <w:b/>
          <w:sz w:val="20"/>
        </w:rPr>
      </w:pPr>
      <w:r w:rsidRPr="00EC07BE">
        <w:rPr>
          <w:rFonts w:ascii="Calibri" w:hAnsi="Calibri"/>
          <w:b/>
          <w:caps/>
          <w:sz w:val="20"/>
        </w:rPr>
        <w:t xml:space="preserve">§ </w:t>
      </w:r>
      <w:r w:rsidR="00512CC7" w:rsidRPr="00EC07BE">
        <w:rPr>
          <w:rFonts w:ascii="Calibri" w:hAnsi="Calibri"/>
          <w:b/>
          <w:caps/>
          <w:sz w:val="20"/>
        </w:rPr>
        <w:t>6</w:t>
      </w:r>
      <w:r w:rsidRPr="00EC07BE">
        <w:rPr>
          <w:rFonts w:ascii="Calibri" w:hAnsi="Calibri"/>
          <w:b/>
          <w:sz w:val="20"/>
        </w:rPr>
        <w:t xml:space="preserve"> Planowanie i ponoszenie przez Beneficjenta wydatków</w:t>
      </w:r>
    </w:p>
    <w:p w14:paraId="38710546" w14:textId="77777777" w:rsidR="00025A06" w:rsidRPr="00803252" w:rsidRDefault="00025A06" w:rsidP="00CB140B">
      <w:pPr>
        <w:pStyle w:val="Pisma"/>
        <w:numPr>
          <w:ilvl w:val="0"/>
          <w:numId w:val="1"/>
        </w:numPr>
        <w:tabs>
          <w:tab w:val="clear" w:pos="757"/>
        </w:tabs>
        <w:suppressAutoHyphens/>
        <w:autoSpaceDE/>
        <w:spacing w:before="60" w:after="60"/>
        <w:ind w:left="357" w:right="282" w:hanging="357"/>
        <w:textAlignment w:val="baseline"/>
        <w:rPr>
          <w:rFonts w:ascii="Calibri" w:hAnsi="Calibri"/>
          <w:szCs w:val="20"/>
        </w:rPr>
      </w:pPr>
      <w:r w:rsidRPr="00803252">
        <w:rPr>
          <w:rFonts w:ascii="Calibri" w:hAnsi="Calibri"/>
          <w:iCs/>
          <w:szCs w:val="20"/>
        </w:rPr>
        <w:t>Beneficjent zobowiązuje się do realizacji Projektu zgodnie i w oparciu o wniosek o d</w:t>
      </w:r>
      <w:r w:rsidRPr="00803252">
        <w:rPr>
          <w:rFonts w:ascii="Calibri" w:hAnsi="Calibri"/>
          <w:szCs w:val="20"/>
        </w:rPr>
        <w:t xml:space="preserve">ofinansowanie oraz </w:t>
      </w:r>
      <w:r w:rsidR="00E646A9">
        <w:rPr>
          <w:rFonts w:ascii="Calibri" w:hAnsi="Calibri"/>
          <w:szCs w:val="20"/>
        </w:rPr>
        <w:br/>
      </w:r>
      <w:r w:rsidRPr="00803252">
        <w:rPr>
          <w:rFonts w:ascii="Calibri" w:hAnsi="Calibri"/>
          <w:szCs w:val="20"/>
        </w:rPr>
        <w:t>o harmonogram rzeczowo-finansowy.</w:t>
      </w:r>
      <w:r w:rsidR="00513250" w:rsidRPr="00803252">
        <w:rPr>
          <w:rFonts w:ascii="Calibri" w:hAnsi="Calibri"/>
          <w:szCs w:val="20"/>
        </w:rPr>
        <w:t xml:space="preserve"> </w:t>
      </w:r>
      <w:r w:rsidRPr="00803252">
        <w:rPr>
          <w:rFonts w:ascii="Calibri" w:hAnsi="Calibri"/>
          <w:szCs w:val="20"/>
        </w:rPr>
        <w:t>Harmonogram rzeczowo-finansowy, opracowany przez Beneficjenta na podstawie wniosku o</w:t>
      </w:r>
      <w:r w:rsidR="00CB7CAA">
        <w:rPr>
          <w:rFonts w:ascii="Calibri" w:hAnsi="Calibri"/>
          <w:szCs w:val="20"/>
        </w:rPr>
        <w:t xml:space="preserve"> </w:t>
      </w:r>
      <w:r w:rsidRPr="00803252">
        <w:rPr>
          <w:rFonts w:ascii="Calibri" w:hAnsi="Calibri"/>
          <w:szCs w:val="20"/>
        </w:rPr>
        <w:t xml:space="preserve">dofinansowanie, uzgodniony z Instytucją Zarządzającą przed zawarciem Umowy, stanowi </w:t>
      </w:r>
      <w:r w:rsidR="00FC0634" w:rsidRPr="00803252">
        <w:rPr>
          <w:rFonts w:ascii="Calibri" w:hAnsi="Calibri"/>
          <w:szCs w:val="20"/>
        </w:rPr>
        <w:t>Z</w:t>
      </w:r>
      <w:r w:rsidRPr="00803252">
        <w:rPr>
          <w:rFonts w:ascii="Calibri" w:hAnsi="Calibri"/>
          <w:szCs w:val="20"/>
        </w:rPr>
        <w:t xml:space="preserve">ałącznik </w:t>
      </w:r>
      <w:r w:rsidR="00FC0634" w:rsidRPr="00803252">
        <w:rPr>
          <w:rFonts w:ascii="Calibri" w:hAnsi="Calibri"/>
          <w:szCs w:val="20"/>
        </w:rPr>
        <w:t xml:space="preserve">nr </w:t>
      </w:r>
      <w:r w:rsidR="00A85544">
        <w:rPr>
          <w:rFonts w:ascii="Calibri" w:hAnsi="Calibri"/>
          <w:szCs w:val="20"/>
        </w:rPr>
        <w:t>1</w:t>
      </w:r>
      <w:r w:rsidR="00F22A54">
        <w:rPr>
          <w:rFonts w:ascii="Calibri" w:hAnsi="Calibri"/>
          <w:szCs w:val="20"/>
        </w:rPr>
        <w:t>/1a</w:t>
      </w:r>
      <w:r w:rsidR="00F22A54" w:rsidRPr="004C0B77">
        <w:rPr>
          <w:rStyle w:val="Odwoanieprzypisudolnego"/>
        </w:rPr>
        <w:footnoteReference w:id="62"/>
      </w:r>
      <w:r w:rsidR="00A85544" w:rsidRPr="00803252">
        <w:rPr>
          <w:rFonts w:ascii="Calibri" w:hAnsi="Calibri"/>
          <w:szCs w:val="20"/>
        </w:rPr>
        <w:t xml:space="preserve"> </w:t>
      </w:r>
      <w:r w:rsidRPr="00803252">
        <w:rPr>
          <w:rFonts w:ascii="Calibri" w:hAnsi="Calibri"/>
          <w:szCs w:val="20"/>
        </w:rPr>
        <w:t>do Umowy. W</w:t>
      </w:r>
      <w:r w:rsidR="00FB1F18">
        <w:rPr>
          <w:rFonts w:ascii="Calibri" w:hAnsi="Calibri"/>
          <w:szCs w:val="20"/>
        </w:rPr>
        <w:t xml:space="preserve"> </w:t>
      </w:r>
      <w:r w:rsidRPr="00803252">
        <w:rPr>
          <w:rFonts w:ascii="Calibri" w:hAnsi="Calibri"/>
          <w:szCs w:val="20"/>
        </w:rPr>
        <w:t xml:space="preserve">przypadku dokonania zmian w Projekcie na podstawie </w:t>
      </w:r>
      <w:r w:rsidRPr="00803252">
        <w:rPr>
          <w:rFonts w:ascii="Calibri" w:hAnsi="Calibri"/>
          <w:bCs/>
          <w:szCs w:val="20"/>
        </w:rPr>
        <w:t xml:space="preserve">§ </w:t>
      </w:r>
      <w:r w:rsidR="00C32901" w:rsidRPr="00803252">
        <w:rPr>
          <w:rFonts w:ascii="Calibri" w:hAnsi="Calibri"/>
          <w:bCs/>
          <w:szCs w:val="20"/>
        </w:rPr>
        <w:t>2</w:t>
      </w:r>
      <w:r w:rsidR="008949A1" w:rsidRPr="00803252">
        <w:rPr>
          <w:rFonts w:ascii="Calibri" w:hAnsi="Calibri"/>
          <w:bCs/>
          <w:szCs w:val="20"/>
        </w:rPr>
        <w:t>3</w:t>
      </w:r>
      <w:r w:rsidRPr="00803252">
        <w:rPr>
          <w:rFonts w:ascii="Calibri" w:hAnsi="Calibri"/>
          <w:bCs/>
          <w:szCs w:val="20"/>
        </w:rPr>
        <w:t xml:space="preserve"> Umowy, Beneficjent zobowiązuje się do realizacji Projektu </w:t>
      </w:r>
      <w:r w:rsidRPr="00803252">
        <w:rPr>
          <w:rFonts w:ascii="Calibri" w:hAnsi="Calibri"/>
          <w:szCs w:val="20"/>
        </w:rPr>
        <w:t xml:space="preserve">uwzględniając wprowadzone przez siebie oraz zaakceptowane przez Instytucję Zarządzającą zmiany, </w:t>
      </w:r>
      <w:r w:rsidRPr="00803252">
        <w:rPr>
          <w:rFonts w:ascii="Calibri" w:hAnsi="Calibri"/>
          <w:bCs/>
          <w:szCs w:val="20"/>
        </w:rPr>
        <w:t>zgodnie z</w:t>
      </w:r>
      <w:r w:rsidR="00C64E79">
        <w:rPr>
          <w:rFonts w:ascii="Calibri" w:hAnsi="Calibri"/>
          <w:bCs/>
          <w:szCs w:val="20"/>
        </w:rPr>
        <w:t xml:space="preserve">e </w:t>
      </w:r>
      <w:r w:rsidRPr="00803252">
        <w:rPr>
          <w:rFonts w:ascii="Calibri" w:hAnsi="Calibri"/>
          <w:bCs/>
          <w:szCs w:val="20"/>
        </w:rPr>
        <w:t>zaktualizowanym harmonogramem</w:t>
      </w:r>
      <w:r w:rsidRPr="00803252">
        <w:rPr>
          <w:rFonts w:ascii="Calibri" w:hAnsi="Calibri"/>
          <w:szCs w:val="20"/>
        </w:rPr>
        <w:t xml:space="preserve"> rzeczowo-finansowym, stanowiącym integralną część Umowy w formie załącznika</w:t>
      </w:r>
      <w:r w:rsidR="00FB1F18">
        <w:rPr>
          <w:rFonts w:ascii="Calibri" w:hAnsi="Calibri"/>
          <w:bCs/>
          <w:szCs w:val="20"/>
        </w:rPr>
        <w:t>.</w:t>
      </w:r>
    </w:p>
    <w:p w14:paraId="62E40DBE" w14:textId="77777777" w:rsidR="00025A06" w:rsidRDefault="00025A06" w:rsidP="00CB140B">
      <w:pPr>
        <w:pStyle w:val="Pisma"/>
        <w:numPr>
          <w:ilvl w:val="0"/>
          <w:numId w:val="1"/>
        </w:numPr>
        <w:tabs>
          <w:tab w:val="clear" w:pos="757"/>
        </w:tabs>
        <w:suppressAutoHyphens/>
        <w:autoSpaceDE/>
        <w:spacing w:before="60" w:after="60"/>
        <w:ind w:left="357" w:right="282" w:hanging="357"/>
        <w:textAlignment w:val="baseline"/>
        <w:rPr>
          <w:rFonts w:ascii="Calibri" w:hAnsi="Calibri"/>
          <w:szCs w:val="20"/>
        </w:rPr>
      </w:pPr>
      <w:r w:rsidRPr="00803252">
        <w:rPr>
          <w:rFonts w:ascii="Calibri" w:hAnsi="Calibri"/>
          <w:szCs w:val="20"/>
        </w:rPr>
        <w:t xml:space="preserve">Aktualny </w:t>
      </w:r>
      <w:r w:rsidR="00724383" w:rsidRPr="00803252">
        <w:rPr>
          <w:rFonts w:ascii="Calibri" w:hAnsi="Calibri"/>
          <w:szCs w:val="20"/>
        </w:rPr>
        <w:t xml:space="preserve">na dzień zawarcia umowy o dofinansowanie </w:t>
      </w:r>
      <w:r w:rsidR="00FE1180" w:rsidRPr="00803252">
        <w:rPr>
          <w:rFonts w:ascii="Calibri" w:hAnsi="Calibri"/>
          <w:szCs w:val="20"/>
        </w:rPr>
        <w:t xml:space="preserve">montaż finansowy stanowi </w:t>
      </w:r>
      <w:r w:rsidR="00686480" w:rsidRPr="00803252">
        <w:rPr>
          <w:rFonts w:ascii="Calibri" w:hAnsi="Calibri"/>
          <w:szCs w:val="20"/>
        </w:rPr>
        <w:t>Z</w:t>
      </w:r>
      <w:r w:rsidRPr="00803252">
        <w:rPr>
          <w:rFonts w:ascii="Calibri" w:hAnsi="Calibri"/>
          <w:szCs w:val="20"/>
        </w:rPr>
        <w:t xml:space="preserve">ałącznik </w:t>
      </w:r>
      <w:r w:rsidR="00686480" w:rsidRPr="00803252">
        <w:rPr>
          <w:rFonts w:ascii="Calibri" w:hAnsi="Calibri"/>
          <w:szCs w:val="20"/>
        </w:rPr>
        <w:t xml:space="preserve">nr </w:t>
      </w:r>
      <w:r w:rsidR="00DC63AA">
        <w:rPr>
          <w:rFonts w:ascii="Calibri" w:hAnsi="Calibri"/>
          <w:szCs w:val="20"/>
        </w:rPr>
        <w:t>4</w:t>
      </w:r>
      <w:r w:rsidR="00686480" w:rsidRPr="00803252">
        <w:rPr>
          <w:rFonts w:ascii="Calibri" w:hAnsi="Calibri"/>
          <w:szCs w:val="20"/>
        </w:rPr>
        <w:t xml:space="preserve"> </w:t>
      </w:r>
      <w:r w:rsidRPr="00803252">
        <w:rPr>
          <w:rFonts w:ascii="Calibri" w:hAnsi="Calibri"/>
          <w:szCs w:val="20"/>
        </w:rPr>
        <w:t xml:space="preserve">do Umowy. </w:t>
      </w:r>
      <w:r w:rsidR="00FB1F18">
        <w:rPr>
          <w:rFonts w:ascii="Calibri" w:hAnsi="Calibri"/>
          <w:szCs w:val="20"/>
        </w:rPr>
        <w:br/>
      </w:r>
      <w:r w:rsidRPr="00803252">
        <w:rPr>
          <w:rFonts w:ascii="Calibri" w:hAnsi="Calibri"/>
          <w:szCs w:val="20"/>
        </w:rPr>
        <w:t>W</w:t>
      </w:r>
      <w:r w:rsidR="00CB7CAA">
        <w:rPr>
          <w:rFonts w:ascii="Calibri" w:hAnsi="Calibri"/>
          <w:szCs w:val="20"/>
        </w:rPr>
        <w:t xml:space="preserve"> </w:t>
      </w:r>
      <w:r w:rsidRPr="00803252">
        <w:rPr>
          <w:rFonts w:ascii="Calibri" w:hAnsi="Calibri"/>
          <w:szCs w:val="20"/>
        </w:rPr>
        <w:t xml:space="preserve">przypadku zmiany kwot oraz źródeł finansowania Projektu, wymagana jest aktualizacja załącznika poprzez zawarcie </w:t>
      </w:r>
      <w:r w:rsidRPr="00803252">
        <w:rPr>
          <w:rFonts w:ascii="Calibri" w:hAnsi="Calibri"/>
          <w:bCs/>
          <w:szCs w:val="20"/>
        </w:rPr>
        <w:t>aneksu do Umowy</w:t>
      </w:r>
      <w:r w:rsidRPr="00803252">
        <w:rPr>
          <w:rFonts w:ascii="Calibri" w:hAnsi="Calibri"/>
          <w:szCs w:val="20"/>
        </w:rPr>
        <w:t>.</w:t>
      </w:r>
    </w:p>
    <w:p w14:paraId="61F01E85" w14:textId="77777777" w:rsidR="00C85F2B" w:rsidRPr="00E646A9" w:rsidRDefault="00C85F2B" w:rsidP="00CB140B">
      <w:pPr>
        <w:pStyle w:val="Pisma"/>
        <w:numPr>
          <w:ilvl w:val="0"/>
          <w:numId w:val="1"/>
        </w:numPr>
        <w:tabs>
          <w:tab w:val="clear" w:pos="757"/>
        </w:tabs>
        <w:suppressAutoHyphens/>
        <w:autoSpaceDE/>
        <w:spacing w:before="60" w:after="60"/>
        <w:ind w:left="357" w:right="282" w:hanging="357"/>
        <w:textAlignment w:val="baseline"/>
        <w:rPr>
          <w:rFonts w:ascii="Calibri" w:hAnsi="Calibri"/>
          <w:szCs w:val="20"/>
        </w:rPr>
      </w:pPr>
      <w:r w:rsidRPr="00E646A9">
        <w:rPr>
          <w:rFonts w:ascii="Calibri" w:hAnsi="Calibri"/>
          <w:szCs w:val="20"/>
        </w:rPr>
        <w:t>Terminy, w których planowane jest złożenie wniosków o płatność oraz wnioskowane kwoty dofinansowania Beneficjent określa w harmonogramie płatności.</w:t>
      </w:r>
    </w:p>
    <w:p w14:paraId="53CFAEC1" w14:textId="77777777" w:rsidR="00C85F2B" w:rsidRPr="00C85F2B" w:rsidRDefault="00C85F2B" w:rsidP="002C0FBE">
      <w:pPr>
        <w:pStyle w:val="Pisma"/>
        <w:numPr>
          <w:ilvl w:val="0"/>
          <w:numId w:val="58"/>
        </w:numPr>
        <w:suppressAutoHyphens/>
        <w:spacing w:before="60" w:after="60"/>
        <w:ind w:left="709" w:right="284" w:hanging="283"/>
        <w:textAlignment w:val="baseline"/>
        <w:rPr>
          <w:rFonts w:ascii="Calibri" w:hAnsi="Calibri"/>
          <w:szCs w:val="20"/>
        </w:rPr>
      </w:pPr>
      <w:r w:rsidRPr="00C85F2B">
        <w:rPr>
          <w:rFonts w:ascii="Calibri" w:hAnsi="Calibri"/>
          <w:szCs w:val="20"/>
        </w:rPr>
        <w:t xml:space="preserve">Pierwszy harmonogram płatności stanowi Załącznik nr </w:t>
      </w:r>
      <w:r w:rsidR="00DC63AA">
        <w:rPr>
          <w:rFonts w:ascii="Calibri" w:hAnsi="Calibri"/>
          <w:szCs w:val="20"/>
        </w:rPr>
        <w:t>3</w:t>
      </w:r>
      <w:r w:rsidRPr="00C85F2B">
        <w:rPr>
          <w:rFonts w:ascii="Calibri" w:hAnsi="Calibri"/>
          <w:szCs w:val="20"/>
        </w:rPr>
        <w:t xml:space="preserve"> do Umowy, składany jest więc w formie pisemnej. Aktualizacje harmonogramu płatności nie wymagają zmiany Umowy poprzez zawarcie aneksu. Jednakże </w:t>
      </w:r>
      <w:r w:rsidR="00E646A9">
        <w:rPr>
          <w:rFonts w:ascii="Calibri" w:hAnsi="Calibri"/>
          <w:szCs w:val="20"/>
        </w:rPr>
        <w:br/>
      </w:r>
      <w:r w:rsidRPr="00C85F2B">
        <w:rPr>
          <w:rFonts w:ascii="Calibri" w:hAnsi="Calibri"/>
          <w:szCs w:val="20"/>
        </w:rPr>
        <w:t xml:space="preserve">w przypadku dokonania zmian w Projekcie, które skutkują koniecznością zawarcia aneksu do Umowy i mają jednocześnie wpływ na zmianę harmonogramu płatności, Beneficjent obowiązany jest przedłożyć Instytucji </w:t>
      </w:r>
      <w:r w:rsidRPr="00C85F2B">
        <w:rPr>
          <w:rFonts w:ascii="Calibri" w:hAnsi="Calibri"/>
          <w:szCs w:val="20"/>
        </w:rPr>
        <w:lastRenderedPageBreak/>
        <w:t xml:space="preserve">Zarządzającej w formie pisemnej zaktualizowany Załącznik nr </w:t>
      </w:r>
      <w:r w:rsidR="00DC63AA">
        <w:rPr>
          <w:rFonts w:ascii="Calibri" w:hAnsi="Calibri"/>
          <w:szCs w:val="20"/>
        </w:rPr>
        <w:t>3</w:t>
      </w:r>
      <w:r w:rsidRPr="00C85F2B">
        <w:rPr>
          <w:rFonts w:ascii="Calibri" w:hAnsi="Calibri"/>
          <w:szCs w:val="20"/>
        </w:rPr>
        <w:t xml:space="preserve"> do Umowy, będący jednocześnie z</w:t>
      </w:r>
      <w:r w:rsidR="000B17E0">
        <w:rPr>
          <w:rFonts w:ascii="Calibri" w:hAnsi="Calibri"/>
          <w:szCs w:val="20"/>
        </w:rPr>
        <w:t>ałącznikiem do aneksu do Umowy.</w:t>
      </w:r>
    </w:p>
    <w:p w14:paraId="6170052B" w14:textId="77777777" w:rsidR="00C85F2B" w:rsidRPr="00C85F2B" w:rsidRDefault="00C85F2B" w:rsidP="002C0FBE">
      <w:pPr>
        <w:pStyle w:val="Pisma"/>
        <w:numPr>
          <w:ilvl w:val="0"/>
          <w:numId w:val="58"/>
        </w:numPr>
        <w:suppressAutoHyphens/>
        <w:spacing w:before="60" w:after="60"/>
        <w:ind w:left="709" w:right="284" w:hanging="283"/>
        <w:textAlignment w:val="baseline"/>
        <w:rPr>
          <w:rFonts w:ascii="Calibri" w:hAnsi="Calibri"/>
          <w:szCs w:val="20"/>
        </w:rPr>
      </w:pPr>
      <w:r w:rsidRPr="00C85F2B">
        <w:rPr>
          <w:rFonts w:ascii="Calibri" w:hAnsi="Calibri"/>
          <w:szCs w:val="20"/>
        </w:rPr>
        <w:t xml:space="preserve">Od momentu podpisania umowy o dofinansowanie Beneficjent zobligowany jest do wypełnienia danych </w:t>
      </w:r>
      <w:r w:rsidR="00E646A9">
        <w:rPr>
          <w:rFonts w:ascii="Calibri" w:hAnsi="Calibri"/>
          <w:szCs w:val="20"/>
        </w:rPr>
        <w:br/>
      </w:r>
      <w:r w:rsidRPr="00C85F2B">
        <w:rPr>
          <w:rFonts w:ascii="Calibri" w:hAnsi="Calibri"/>
          <w:szCs w:val="20"/>
        </w:rPr>
        <w:t xml:space="preserve">w dedykowanym module „Harmonogram płatności” w SL2014, wraz z każdym złożonym wnioskiem </w:t>
      </w:r>
      <w:r w:rsidR="009B458F">
        <w:rPr>
          <w:rFonts w:ascii="Calibri" w:hAnsi="Calibri"/>
          <w:szCs w:val="20"/>
        </w:rPr>
        <w:br/>
      </w:r>
      <w:r w:rsidRPr="00C85F2B">
        <w:rPr>
          <w:rFonts w:ascii="Calibri" w:hAnsi="Calibri"/>
          <w:szCs w:val="20"/>
        </w:rPr>
        <w:t>o płatność (w tym wraz z wnioskiem sprawozdawczym), z zastrzeżeniem ust. 6. W przypadku zaistnienia konieczności aktualizacji harmonogramu płatności, pomiędzy terminami złożenia wniosków o płatność, Beneficjent przekazuje go niezwłocznie Instytucji Zarządzającej za pomocą</w:t>
      </w:r>
      <w:r w:rsidR="000B17E0">
        <w:rPr>
          <w:rFonts w:ascii="Calibri" w:hAnsi="Calibri"/>
          <w:szCs w:val="20"/>
        </w:rPr>
        <w:t xml:space="preserve"> dedykowanego modułu w SL2014.</w:t>
      </w:r>
    </w:p>
    <w:p w14:paraId="21832168" w14:textId="77777777" w:rsidR="00C85F2B" w:rsidRPr="00C85F2B" w:rsidRDefault="00CB7CAA" w:rsidP="002C0FBE">
      <w:pPr>
        <w:pStyle w:val="Pisma"/>
        <w:numPr>
          <w:ilvl w:val="0"/>
          <w:numId w:val="58"/>
        </w:numPr>
        <w:suppressAutoHyphens/>
        <w:spacing w:before="60" w:after="60"/>
        <w:ind w:left="709" w:right="284" w:hanging="283"/>
        <w:textAlignment w:val="baseline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Beneficjent </w:t>
      </w:r>
      <w:r w:rsidR="00C85F2B" w:rsidRPr="00C85F2B">
        <w:rPr>
          <w:rFonts w:ascii="Calibri" w:hAnsi="Calibri"/>
          <w:szCs w:val="20"/>
        </w:rPr>
        <w:t xml:space="preserve">realizujący Projekt, w którym występują wydatki majątkowe oraz bieżące, a także Beneficjent będący jednostką samorządu terytorialnego realizującą projekt partnerski, dodatkowo zobowiązany jest do wypełnienia ww. dedykowanego modułu w SL2014 a także dołączenia w nim zaktualizowanego Załącznika </w:t>
      </w:r>
      <w:r w:rsidR="0076608F">
        <w:rPr>
          <w:rFonts w:ascii="Calibri" w:hAnsi="Calibri"/>
          <w:szCs w:val="20"/>
        </w:rPr>
        <w:br/>
      </w:r>
      <w:r w:rsidR="00C85F2B" w:rsidRPr="00C85F2B">
        <w:rPr>
          <w:rFonts w:ascii="Calibri" w:hAnsi="Calibri"/>
          <w:szCs w:val="20"/>
        </w:rPr>
        <w:t xml:space="preserve">nr </w:t>
      </w:r>
      <w:r w:rsidR="00DC63AA">
        <w:rPr>
          <w:rFonts w:ascii="Calibri" w:hAnsi="Calibri"/>
          <w:szCs w:val="20"/>
        </w:rPr>
        <w:t>3</w:t>
      </w:r>
      <w:r w:rsidR="00C85F2B" w:rsidRPr="00C85F2B">
        <w:rPr>
          <w:rFonts w:ascii="Calibri" w:hAnsi="Calibri"/>
          <w:szCs w:val="20"/>
        </w:rPr>
        <w:t xml:space="preserve"> do Umowy w nieprzekraczalnym terminie do dnia 30 kwietnia oraz 31 października każdego roku, od dnia zawarcia Umowy do momentu złożenia wniosku o płatność końcową, z zastrzeżeniem ust. 6. </w:t>
      </w:r>
    </w:p>
    <w:p w14:paraId="3EA56401" w14:textId="77777777" w:rsidR="00C85F2B" w:rsidRPr="00C85F2B" w:rsidRDefault="00C85F2B" w:rsidP="002C0FBE">
      <w:pPr>
        <w:pStyle w:val="Pisma"/>
        <w:numPr>
          <w:ilvl w:val="0"/>
          <w:numId w:val="58"/>
        </w:numPr>
        <w:suppressAutoHyphens/>
        <w:spacing w:before="60" w:after="60"/>
        <w:ind w:left="709" w:right="284" w:hanging="283"/>
        <w:textAlignment w:val="baseline"/>
        <w:rPr>
          <w:rFonts w:ascii="Calibri" w:hAnsi="Calibri"/>
          <w:szCs w:val="20"/>
        </w:rPr>
      </w:pPr>
      <w:r w:rsidRPr="00C85F2B">
        <w:rPr>
          <w:rFonts w:ascii="Calibri" w:hAnsi="Calibri"/>
          <w:szCs w:val="20"/>
        </w:rPr>
        <w:t xml:space="preserve">Instytucja Zarządzająca, w uzasadnionych przypadkach zastrzega sobie również prawo wezwania Beneficjenta do przedłożenia zaktualizowanego Załącznika nr </w:t>
      </w:r>
      <w:r w:rsidR="00DC63AA">
        <w:rPr>
          <w:rFonts w:ascii="Calibri" w:hAnsi="Calibri"/>
          <w:szCs w:val="20"/>
        </w:rPr>
        <w:t>3</w:t>
      </w:r>
      <w:r w:rsidRPr="00C85F2B">
        <w:rPr>
          <w:rFonts w:ascii="Calibri" w:hAnsi="Calibri"/>
          <w:szCs w:val="20"/>
        </w:rPr>
        <w:t xml:space="preserve"> do Umowy (za pomocą SL2014) jak i wypełnienia danych </w:t>
      </w:r>
      <w:r w:rsidR="00E646A9">
        <w:rPr>
          <w:rFonts w:ascii="Calibri" w:hAnsi="Calibri"/>
          <w:szCs w:val="20"/>
        </w:rPr>
        <w:br/>
      </w:r>
      <w:r w:rsidR="00CB7CAA">
        <w:rPr>
          <w:rFonts w:ascii="Calibri" w:hAnsi="Calibri"/>
          <w:szCs w:val="20"/>
        </w:rPr>
        <w:t xml:space="preserve">w dedykowanym module SL2014, </w:t>
      </w:r>
      <w:r w:rsidRPr="00C85F2B">
        <w:rPr>
          <w:rFonts w:ascii="Calibri" w:hAnsi="Calibri"/>
          <w:szCs w:val="20"/>
        </w:rPr>
        <w:t>w dowolnym t</w:t>
      </w:r>
      <w:r w:rsidR="000B17E0">
        <w:rPr>
          <w:rFonts w:ascii="Calibri" w:hAnsi="Calibri"/>
          <w:szCs w:val="20"/>
        </w:rPr>
        <w:t>erminie, niewskazanym w Umowie.</w:t>
      </w:r>
    </w:p>
    <w:p w14:paraId="69FA504E" w14:textId="77777777" w:rsidR="00025A06" w:rsidRPr="00803252" w:rsidRDefault="00025A06" w:rsidP="00CB140B">
      <w:pPr>
        <w:numPr>
          <w:ilvl w:val="0"/>
          <w:numId w:val="1"/>
        </w:numPr>
        <w:tabs>
          <w:tab w:val="clear" w:pos="757"/>
        </w:tabs>
        <w:spacing w:before="60" w:after="60"/>
        <w:ind w:left="357" w:right="282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 w:cs="Arial"/>
          <w:sz w:val="20"/>
          <w:szCs w:val="20"/>
        </w:rPr>
        <w:t>Harmonogram płatności powinien być przygotowany w oparciu o aktualny</w:t>
      </w:r>
      <w:r w:rsidR="00497E27" w:rsidRPr="00803252">
        <w:rPr>
          <w:rFonts w:ascii="Calibri" w:hAnsi="Calibri" w:cs="Arial"/>
          <w:sz w:val="20"/>
          <w:szCs w:val="20"/>
        </w:rPr>
        <w:t>, tj. ostatni zaakceptowany przez Instytucję Zarządzającą,</w:t>
      </w:r>
      <w:r w:rsidRPr="00803252">
        <w:rPr>
          <w:rFonts w:ascii="Calibri" w:hAnsi="Calibri" w:cs="Arial"/>
          <w:sz w:val="20"/>
          <w:szCs w:val="20"/>
        </w:rPr>
        <w:t xml:space="preserve"> harmonogram rzeczowo-finansowy oraz zapewniać, że zadeklarowane terminy i kwoty zostały oszacowane rzetelnie, na podstawie realnych zobowiązań Beneficjenta.</w:t>
      </w:r>
    </w:p>
    <w:p w14:paraId="42E7A74A" w14:textId="77777777" w:rsidR="00025A06" w:rsidRPr="00DD6BBC" w:rsidRDefault="00025A06" w:rsidP="00CB140B">
      <w:pPr>
        <w:numPr>
          <w:ilvl w:val="0"/>
          <w:numId w:val="1"/>
        </w:numPr>
        <w:tabs>
          <w:tab w:val="clear" w:pos="757"/>
        </w:tabs>
        <w:spacing w:before="60" w:after="60"/>
        <w:ind w:left="357" w:right="282" w:hanging="357"/>
        <w:jc w:val="both"/>
        <w:rPr>
          <w:rFonts w:ascii="Calibri" w:hAnsi="Calibri" w:cs="Arial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Instytucja Zarządzająca zastrzega sobie prawo wniesienia uwag do otrzymanego </w:t>
      </w:r>
      <w:r w:rsidR="008B5492" w:rsidRPr="00803252">
        <w:rPr>
          <w:rFonts w:ascii="Calibri" w:hAnsi="Calibri"/>
          <w:sz w:val="20"/>
          <w:szCs w:val="20"/>
        </w:rPr>
        <w:t>har</w:t>
      </w:r>
      <w:r w:rsidR="009360D6">
        <w:rPr>
          <w:rFonts w:ascii="Calibri" w:hAnsi="Calibri"/>
          <w:sz w:val="20"/>
          <w:szCs w:val="20"/>
        </w:rPr>
        <w:t>monogramu rzeczowo-finansowego,</w:t>
      </w:r>
      <w:r w:rsidR="008B5492" w:rsidRPr="00803252">
        <w:rPr>
          <w:rFonts w:ascii="Calibri" w:hAnsi="Calibri"/>
          <w:sz w:val="20"/>
          <w:szCs w:val="20"/>
        </w:rPr>
        <w:t xml:space="preserve"> </w:t>
      </w:r>
      <w:r w:rsidR="00120158" w:rsidRPr="00803252">
        <w:rPr>
          <w:rFonts w:ascii="Calibri" w:hAnsi="Calibri"/>
          <w:sz w:val="20"/>
          <w:szCs w:val="20"/>
        </w:rPr>
        <w:t xml:space="preserve">montażu finansowego oraz </w:t>
      </w:r>
      <w:r w:rsidRPr="00803252">
        <w:rPr>
          <w:rFonts w:ascii="Calibri" w:hAnsi="Calibri"/>
          <w:sz w:val="20"/>
          <w:szCs w:val="20"/>
        </w:rPr>
        <w:t>harmonogramu płatności. W przypadku niedokonania zmian na wniosek I</w:t>
      </w:r>
      <w:r w:rsidR="00765B84" w:rsidRPr="00803252">
        <w:rPr>
          <w:rFonts w:ascii="Calibri" w:hAnsi="Calibri"/>
          <w:sz w:val="20"/>
          <w:szCs w:val="20"/>
        </w:rPr>
        <w:t xml:space="preserve">nstytucji </w:t>
      </w:r>
      <w:r w:rsidRPr="00803252">
        <w:rPr>
          <w:rFonts w:ascii="Calibri" w:hAnsi="Calibri"/>
          <w:sz w:val="20"/>
          <w:szCs w:val="20"/>
        </w:rPr>
        <w:t>Z</w:t>
      </w:r>
      <w:r w:rsidR="00765B84" w:rsidRPr="00803252">
        <w:rPr>
          <w:rFonts w:ascii="Calibri" w:hAnsi="Calibri"/>
          <w:sz w:val="20"/>
          <w:szCs w:val="20"/>
        </w:rPr>
        <w:t xml:space="preserve">arządzającej </w:t>
      </w:r>
      <w:r w:rsidRPr="00803252">
        <w:rPr>
          <w:rFonts w:ascii="Calibri" w:hAnsi="Calibri"/>
          <w:sz w:val="20"/>
          <w:szCs w:val="20"/>
        </w:rPr>
        <w:t>Beneficjent zobligowany jest realizować Projekt w oparciu o ostatni zaakceptowany przez I</w:t>
      </w:r>
      <w:r w:rsidR="00C74C5D" w:rsidRPr="00803252">
        <w:rPr>
          <w:rFonts w:ascii="Calibri" w:hAnsi="Calibri"/>
          <w:sz w:val="20"/>
          <w:szCs w:val="20"/>
        </w:rPr>
        <w:t xml:space="preserve">nstytucję Zarządzającą </w:t>
      </w:r>
      <w:r w:rsidR="003739CB" w:rsidRPr="00803252">
        <w:rPr>
          <w:rFonts w:ascii="Calibri" w:hAnsi="Calibri"/>
          <w:sz w:val="20"/>
          <w:szCs w:val="20"/>
        </w:rPr>
        <w:t xml:space="preserve">harmonogram rzeczowo-finansowy, </w:t>
      </w:r>
      <w:r w:rsidR="009B3FD7" w:rsidRPr="00803252">
        <w:rPr>
          <w:rFonts w:ascii="Calibri" w:hAnsi="Calibri"/>
          <w:sz w:val="20"/>
          <w:szCs w:val="20"/>
        </w:rPr>
        <w:t>montaż finansowy i</w:t>
      </w:r>
      <w:r w:rsidR="006036AC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harmonogram płatności.</w:t>
      </w:r>
    </w:p>
    <w:p w14:paraId="4C098B63" w14:textId="77777777" w:rsidR="002B1E01" w:rsidRPr="00B33A65" w:rsidRDefault="002B1E01" w:rsidP="00CB140B">
      <w:pPr>
        <w:numPr>
          <w:ilvl w:val="0"/>
          <w:numId w:val="1"/>
        </w:numPr>
        <w:tabs>
          <w:tab w:val="clear" w:pos="757"/>
        </w:tabs>
        <w:spacing w:before="60" w:after="60"/>
        <w:ind w:left="357" w:right="282" w:hanging="357"/>
        <w:jc w:val="both"/>
        <w:rPr>
          <w:rFonts w:ascii="Calibri" w:hAnsi="Calibri" w:cs="Arial"/>
          <w:caps/>
          <w:sz w:val="20"/>
          <w:szCs w:val="20"/>
        </w:rPr>
      </w:pPr>
      <w:r w:rsidRPr="00DD6BBC">
        <w:rPr>
          <w:rFonts w:ascii="Calibri" w:hAnsi="Calibri" w:cs="Arial"/>
          <w:sz w:val="20"/>
          <w:szCs w:val="20"/>
        </w:rPr>
        <w:t>Beneficjent może odstąpić od złożenia zaktualizowanego harmonogramu płatności w dedykowanym module SL2014, o którym mowa w</w:t>
      </w:r>
      <w:r w:rsidR="00CB7CAA">
        <w:rPr>
          <w:rFonts w:ascii="Calibri" w:hAnsi="Calibri" w:cs="Arial"/>
          <w:sz w:val="20"/>
          <w:szCs w:val="20"/>
        </w:rPr>
        <w:t xml:space="preserve"> ust. 3, jeżeli </w:t>
      </w:r>
      <w:r w:rsidRPr="00DD6BBC">
        <w:rPr>
          <w:rFonts w:ascii="Calibri" w:hAnsi="Calibri" w:cs="Arial"/>
          <w:sz w:val="20"/>
          <w:szCs w:val="20"/>
        </w:rPr>
        <w:t xml:space="preserve">zaplanowane w Projekcie wydatki, terminy i kwoty planowanych </w:t>
      </w:r>
      <w:r w:rsidR="00B33A65">
        <w:rPr>
          <w:rFonts w:ascii="Calibri" w:hAnsi="Calibri" w:cs="Arial"/>
          <w:sz w:val="20"/>
          <w:szCs w:val="20"/>
        </w:rPr>
        <w:br/>
      </w:r>
      <w:r w:rsidRPr="00DD6BBC">
        <w:rPr>
          <w:rFonts w:ascii="Calibri" w:hAnsi="Calibri" w:cs="Arial"/>
          <w:sz w:val="20"/>
          <w:szCs w:val="20"/>
        </w:rPr>
        <w:t xml:space="preserve">do złożenia wniosków o płatność nie uległy zmianie w stosunku do poprzednio przekazanego i zatwierdzonego przez </w:t>
      </w:r>
      <w:r w:rsidRPr="00B33A65">
        <w:rPr>
          <w:rFonts w:ascii="Calibri" w:hAnsi="Calibri" w:cs="Arial"/>
          <w:sz w:val="20"/>
          <w:szCs w:val="20"/>
        </w:rPr>
        <w:t xml:space="preserve">Instytucję Zarządzającą harmonogramu płatności oraz pod warunkiem poinformowania o tym fakcie Instytucji Zarządzającej za pomocą SL2014 lub pisemnie. Analogicznie również Beneficjent może odstąpić od przedłożenia w terminie określonym w ust. 3 zaktualizowanego Załącznika nr </w:t>
      </w:r>
      <w:r w:rsidR="00DC63AA" w:rsidRPr="00B33A65">
        <w:rPr>
          <w:rFonts w:ascii="Calibri" w:hAnsi="Calibri" w:cs="Arial"/>
          <w:sz w:val="20"/>
          <w:szCs w:val="20"/>
        </w:rPr>
        <w:t>3</w:t>
      </w:r>
      <w:r w:rsidRPr="00B33A65">
        <w:rPr>
          <w:rFonts w:ascii="Calibri" w:hAnsi="Calibri" w:cs="Arial"/>
          <w:sz w:val="20"/>
          <w:szCs w:val="20"/>
        </w:rPr>
        <w:t xml:space="preserve"> do Umowy, jeżeli zaplanowane </w:t>
      </w:r>
      <w:r w:rsidR="009B458F">
        <w:rPr>
          <w:rFonts w:ascii="Calibri" w:hAnsi="Calibri" w:cs="Arial"/>
          <w:sz w:val="20"/>
          <w:szCs w:val="20"/>
        </w:rPr>
        <w:br/>
      </w:r>
      <w:r w:rsidRPr="00B33A65">
        <w:rPr>
          <w:rFonts w:ascii="Calibri" w:hAnsi="Calibri" w:cs="Arial"/>
          <w:sz w:val="20"/>
          <w:szCs w:val="20"/>
        </w:rPr>
        <w:t xml:space="preserve">w Projekcie wydatki, terminy i kwoty planowanych do złożenia wniosków o płatność nie uległy zmianie </w:t>
      </w:r>
      <w:r w:rsidR="00DF0E83">
        <w:rPr>
          <w:rFonts w:ascii="Calibri" w:hAnsi="Calibri" w:cs="Arial"/>
          <w:sz w:val="20"/>
          <w:szCs w:val="20"/>
        </w:rPr>
        <w:br/>
      </w:r>
      <w:r w:rsidRPr="00B33A65">
        <w:rPr>
          <w:rFonts w:ascii="Calibri" w:hAnsi="Calibri" w:cs="Arial"/>
          <w:sz w:val="20"/>
          <w:szCs w:val="20"/>
        </w:rPr>
        <w:t xml:space="preserve">w stosunku do poprzednio przekazanej i zatwierdzonej przez Instytucję Zarządzającą aktualizacji Załącznika </w:t>
      </w:r>
      <w:r w:rsidR="0076608F">
        <w:rPr>
          <w:rFonts w:ascii="Calibri" w:hAnsi="Calibri" w:cs="Arial"/>
          <w:sz w:val="20"/>
          <w:szCs w:val="20"/>
        </w:rPr>
        <w:br/>
      </w:r>
      <w:r w:rsidRPr="00B33A65">
        <w:rPr>
          <w:rFonts w:ascii="Calibri" w:hAnsi="Calibri" w:cs="Arial"/>
          <w:sz w:val="20"/>
          <w:szCs w:val="20"/>
        </w:rPr>
        <w:t xml:space="preserve">nr </w:t>
      </w:r>
      <w:r w:rsidR="00DC63AA" w:rsidRPr="00B33A65">
        <w:rPr>
          <w:rFonts w:ascii="Calibri" w:hAnsi="Calibri" w:cs="Arial"/>
          <w:sz w:val="20"/>
          <w:szCs w:val="20"/>
        </w:rPr>
        <w:t>3</w:t>
      </w:r>
      <w:r w:rsidRPr="00B33A65">
        <w:rPr>
          <w:rFonts w:ascii="Calibri" w:hAnsi="Calibri" w:cs="Arial"/>
          <w:sz w:val="20"/>
          <w:szCs w:val="20"/>
        </w:rPr>
        <w:t xml:space="preserve"> do Umowy, pod warunkiem poinformowania o tym fakcie Instytucji Zarządzającej za pomocą SL2014 </w:t>
      </w:r>
      <w:r w:rsidR="0076608F">
        <w:rPr>
          <w:rFonts w:ascii="Calibri" w:hAnsi="Calibri" w:cs="Arial"/>
          <w:sz w:val="20"/>
          <w:szCs w:val="20"/>
        </w:rPr>
        <w:br/>
      </w:r>
      <w:r w:rsidRPr="00B33A65">
        <w:rPr>
          <w:rFonts w:ascii="Calibri" w:hAnsi="Calibri" w:cs="Arial"/>
          <w:sz w:val="20"/>
          <w:szCs w:val="20"/>
        </w:rPr>
        <w:t>lub pisemnie.</w:t>
      </w:r>
    </w:p>
    <w:p w14:paraId="25353613" w14:textId="77777777" w:rsidR="00025A06" w:rsidRPr="00803252" w:rsidRDefault="00025A06" w:rsidP="00CB140B">
      <w:pPr>
        <w:numPr>
          <w:ilvl w:val="0"/>
          <w:numId w:val="1"/>
        </w:numPr>
        <w:tabs>
          <w:tab w:val="clear" w:pos="757"/>
        </w:tabs>
        <w:spacing w:before="60" w:after="60"/>
        <w:ind w:left="357" w:right="282" w:hanging="357"/>
        <w:jc w:val="both"/>
        <w:rPr>
          <w:rFonts w:ascii="Calibri" w:hAnsi="Calibri"/>
          <w:sz w:val="20"/>
          <w:szCs w:val="20"/>
        </w:rPr>
      </w:pPr>
      <w:r w:rsidRPr="005C751F">
        <w:rPr>
          <w:rFonts w:ascii="Calibri" w:hAnsi="Calibri" w:cs="Arial"/>
          <w:sz w:val="20"/>
          <w:szCs w:val="20"/>
        </w:rPr>
        <w:t>Beneficjent zobowiązuje się do prowadzenia</w:t>
      </w:r>
      <w:r w:rsidR="005661C0" w:rsidRPr="005C751F">
        <w:rPr>
          <w:rFonts w:ascii="Calibri" w:hAnsi="Calibri" w:cs="Arial"/>
          <w:sz w:val="20"/>
          <w:szCs w:val="20"/>
        </w:rPr>
        <w:t xml:space="preserve"> </w:t>
      </w:r>
      <w:r w:rsidRPr="005C751F">
        <w:rPr>
          <w:rFonts w:ascii="Calibri" w:hAnsi="Calibri" w:cs="Arial"/>
          <w:sz w:val="20"/>
          <w:szCs w:val="20"/>
        </w:rPr>
        <w:t>w</w:t>
      </w:r>
      <w:r w:rsidRPr="00800297">
        <w:rPr>
          <w:rFonts w:ascii="Calibri" w:hAnsi="Calibri" w:cs="Arial"/>
          <w:sz w:val="20"/>
          <w:szCs w:val="20"/>
        </w:rPr>
        <w:t xml:space="preserve">yodrębnionego kodu księgowego lub wyodrębnionej ewidencji dotyczącej realizacji Projektu, </w:t>
      </w:r>
      <w:r w:rsidRPr="005C751F">
        <w:rPr>
          <w:rFonts w:ascii="Calibri" w:hAnsi="Calibri" w:cs="Arial"/>
          <w:sz w:val="20"/>
          <w:szCs w:val="20"/>
        </w:rPr>
        <w:t xml:space="preserve">umożliwiających identyfikację poszczególnych operacji księgowych </w:t>
      </w:r>
      <w:r w:rsidR="00DF0E83" w:rsidRPr="005C751F">
        <w:rPr>
          <w:rFonts w:ascii="Calibri" w:hAnsi="Calibri" w:cs="Arial"/>
          <w:sz w:val="20"/>
          <w:szCs w:val="20"/>
        </w:rPr>
        <w:br/>
      </w:r>
      <w:r w:rsidRPr="005C751F">
        <w:rPr>
          <w:rFonts w:ascii="Calibri" w:hAnsi="Calibri" w:cs="Arial"/>
          <w:sz w:val="20"/>
          <w:szCs w:val="20"/>
        </w:rPr>
        <w:t>i</w:t>
      </w:r>
      <w:r w:rsidR="00052177" w:rsidRPr="00800297">
        <w:rPr>
          <w:rFonts w:ascii="Calibri" w:hAnsi="Calibri" w:cs="Arial"/>
          <w:sz w:val="20"/>
          <w:szCs w:val="20"/>
        </w:rPr>
        <w:t xml:space="preserve"> </w:t>
      </w:r>
      <w:r w:rsidRPr="00800297">
        <w:rPr>
          <w:rFonts w:ascii="Calibri" w:hAnsi="Calibri" w:cs="Arial"/>
          <w:sz w:val="20"/>
          <w:szCs w:val="20"/>
        </w:rPr>
        <w:t>gospodarczych przeprowadzonych dla wszystkich wydatków w ramach Projektu</w:t>
      </w:r>
      <w:r w:rsidRPr="005C751F">
        <w:rPr>
          <w:rFonts w:ascii="Calibri" w:hAnsi="Calibri" w:cs="Arial"/>
          <w:sz w:val="20"/>
          <w:szCs w:val="20"/>
        </w:rPr>
        <w:t xml:space="preserve"> w</w:t>
      </w:r>
      <w:r w:rsidRPr="00803252">
        <w:rPr>
          <w:rFonts w:ascii="Calibri" w:hAnsi="Calibri"/>
          <w:sz w:val="20"/>
          <w:szCs w:val="20"/>
        </w:rPr>
        <w:t xml:space="preserve"> sposób przejrzysty,</w:t>
      </w:r>
      <w:r w:rsidRPr="00803252">
        <w:rPr>
          <w:rFonts w:ascii="Calibri" w:hAnsi="Calibri"/>
          <w:w w:val="105"/>
          <w:sz w:val="20"/>
          <w:szCs w:val="20"/>
        </w:rPr>
        <w:t xml:space="preserve"> </w:t>
      </w:r>
      <w:r w:rsidRPr="00803252">
        <w:rPr>
          <w:rFonts w:ascii="Calibri" w:hAnsi="Calibri" w:cs="Arial"/>
          <w:sz w:val="20"/>
          <w:szCs w:val="20"/>
        </w:rPr>
        <w:t xml:space="preserve">w zakresie m.in. rozrachunków, kosztów, przychodów, operacji przeprowadzanych na rachunkach </w:t>
      </w:r>
      <w:r w:rsidR="00D4250E">
        <w:rPr>
          <w:rFonts w:ascii="Calibri" w:hAnsi="Calibri" w:cs="Arial"/>
          <w:sz w:val="20"/>
          <w:szCs w:val="20"/>
        </w:rPr>
        <w:t>płatniczych</w:t>
      </w:r>
      <w:r w:rsidRPr="00803252">
        <w:rPr>
          <w:rFonts w:ascii="Calibri" w:hAnsi="Calibri" w:cs="Arial"/>
          <w:sz w:val="20"/>
          <w:szCs w:val="20"/>
        </w:rPr>
        <w:t>, operacji gotówkowych, aktywów (w tym środków trwałych) i innych operacji związanych z realizacją Projektu</w:t>
      </w:r>
      <w:r w:rsidRPr="00803252">
        <w:rPr>
          <w:rFonts w:ascii="Calibri" w:hAnsi="Calibri"/>
          <w:sz w:val="20"/>
          <w:szCs w:val="20"/>
        </w:rPr>
        <w:t>.</w:t>
      </w:r>
      <w:r w:rsidR="005D3992" w:rsidRPr="005D3992">
        <w:rPr>
          <w:rFonts w:ascii="Calibri" w:hAnsi="Calibri"/>
          <w:sz w:val="20"/>
          <w:szCs w:val="20"/>
        </w:rPr>
        <w:t xml:space="preserve"> </w:t>
      </w:r>
      <w:bookmarkStart w:id="5" w:name="_Hlk8717446"/>
      <w:r w:rsidR="005D3992" w:rsidRPr="005D3992">
        <w:rPr>
          <w:rFonts w:ascii="Calibri" w:hAnsi="Calibri"/>
          <w:sz w:val="20"/>
          <w:szCs w:val="20"/>
        </w:rPr>
        <w:t>Niniejszy ustęp nie ma zastosowania do kosztów pośrednich rozliczonych stawką ryczałtową</w:t>
      </w:r>
      <w:r w:rsidR="002F08B6">
        <w:rPr>
          <w:rFonts w:ascii="Calibri" w:hAnsi="Calibri"/>
          <w:sz w:val="20"/>
          <w:szCs w:val="20"/>
        </w:rPr>
        <w:t>,</w:t>
      </w:r>
      <w:r w:rsidR="00546FA9" w:rsidRPr="00546FA9">
        <w:rPr>
          <w:rFonts w:ascii="Calibri" w:hAnsi="Calibri" w:cs="Arial"/>
          <w:sz w:val="16"/>
          <w:szCs w:val="16"/>
        </w:rPr>
        <w:t xml:space="preserve"> </w:t>
      </w:r>
      <w:r w:rsidR="00546FA9" w:rsidRPr="00546FA9">
        <w:rPr>
          <w:rFonts w:ascii="Calibri" w:hAnsi="Calibri"/>
          <w:sz w:val="20"/>
          <w:szCs w:val="20"/>
        </w:rPr>
        <w:t>o których mowa w § 11a Umowy</w:t>
      </w:r>
      <w:r w:rsidR="005D3992" w:rsidRPr="005D3992">
        <w:rPr>
          <w:rFonts w:ascii="Calibri" w:hAnsi="Calibri"/>
          <w:sz w:val="20"/>
          <w:szCs w:val="20"/>
        </w:rPr>
        <w:t xml:space="preserve">. </w:t>
      </w:r>
    </w:p>
    <w:bookmarkEnd w:id="5"/>
    <w:p w14:paraId="056839F8" w14:textId="77777777" w:rsidR="00692529" w:rsidRPr="00803252" w:rsidRDefault="00692529" w:rsidP="00CB140B">
      <w:pPr>
        <w:numPr>
          <w:ilvl w:val="0"/>
          <w:numId w:val="1"/>
        </w:numPr>
        <w:tabs>
          <w:tab w:val="clear" w:pos="757"/>
        </w:tabs>
        <w:spacing w:before="60" w:after="60"/>
        <w:ind w:left="357" w:right="282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W przypadku Beneficjenta, który na podstawie przepisów prawa powszechnie obowiązującego, nie ma obowiązku prowadzenia jakiejkolwiek ewidencji, Beneficjent zobowiązuje się – dla potrzeb Projektu realizowanego w ramach RPO WD 2014-2020 – do prowadzenia Zestawienia (wyodrębnionej ewidencji) dokumentów dotyczących operacji </w:t>
      </w:r>
      <w:r w:rsidR="00483434" w:rsidRPr="00803252">
        <w:rPr>
          <w:rFonts w:ascii="Calibri" w:hAnsi="Calibri"/>
          <w:sz w:val="20"/>
          <w:szCs w:val="20"/>
        </w:rPr>
        <w:t xml:space="preserve">finansowych </w:t>
      </w:r>
      <w:r w:rsidRPr="00803252">
        <w:rPr>
          <w:rFonts w:ascii="Calibri" w:hAnsi="Calibri"/>
          <w:sz w:val="20"/>
          <w:szCs w:val="20"/>
        </w:rPr>
        <w:t xml:space="preserve">związanych z realizacją Projektu </w:t>
      </w:r>
      <w:r w:rsidR="00E56162" w:rsidRPr="00803252">
        <w:rPr>
          <w:rFonts w:ascii="Calibri" w:hAnsi="Calibri"/>
          <w:sz w:val="20"/>
          <w:szCs w:val="20"/>
        </w:rPr>
        <w:t>według wzoru stanowiącego Załącznik nr 1</w:t>
      </w:r>
      <w:r w:rsidR="00DC63AA">
        <w:rPr>
          <w:rFonts w:ascii="Calibri" w:hAnsi="Calibri"/>
          <w:sz w:val="20"/>
          <w:szCs w:val="20"/>
        </w:rPr>
        <w:t>0</w:t>
      </w:r>
      <w:r w:rsidR="00E56162" w:rsidRPr="00803252">
        <w:rPr>
          <w:rFonts w:ascii="Calibri" w:hAnsi="Calibri"/>
          <w:sz w:val="20"/>
          <w:szCs w:val="20"/>
        </w:rPr>
        <w:t xml:space="preserve"> </w:t>
      </w:r>
      <w:r w:rsidR="0076608F">
        <w:rPr>
          <w:rFonts w:ascii="Calibri" w:hAnsi="Calibri"/>
          <w:sz w:val="20"/>
          <w:szCs w:val="20"/>
        </w:rPr>
        <w:br/>
      </w:r>
      <w:r w:rsidR="00E56162" w:rsidRPr="00803252">
        <w:rPr>
          <w:rFonts w:ascii="Calibri" w:hAnsi="Calibri"/>
          <w:sz w:val="20"/>
          <w:szCs w:val="20"/>
        </w:rPr>
        <w:t xml:space="preserve">do Umowy </w:t>
      </w:r>
      <w:r w:rsidRPr="00803252">
        <w:rPr>
          <w:rFonts w:ascii="Calibri" w:hAnsi="Calibri"/>
          <w:sz w:val="20"/>
          <w:szCs w:val="20"/>
        </w:rPr>
        <w:t xml:space="preserve">oraz jego regularnego </w:t>
      </w:r>
      <w:r w:rsidR="00E11797" w:rsidRPr="00803252">
        <w:rPr>
          <w:rFonts w:ascii="Calibri" w:hAnsi="Calibri"/>
          <w:sz w:val="20"/>
          <w:szCs w:val="20"/>
        </w:rPr>
        <w:t>sporządzania</w:t>
      </w:r>
      <w:r w:rsidR="00483434" w:rsidRPr="00803252">
        <w:rPr>
          <w:rFonts w:ascii="Calibri" w:hAnsi="Calibri"/>
          <w:sz w:val="20"/>
          <w:szCs w:val="20"/>
        </w:rPr>
        <w:t xml:space="preserve"> i </w:t>
      </w:r>
      <w:r w:rsidRPr="00803252">
        <w:rPr>
          <w:rFonts w:ascii="Calibri" w:hAnsi="Calibri"/>
          <w:sz w:val="20"/>
          <w:szCs w:val="20"/>
        </w:rPr>
        <w:t>wypełniania</w:t>
      </w:r>
      <w:r w:rsidR="00E859B4" w:rsidRPr="00803252">
        <w:rPr>
          <w:rFonts w:ascii="Calibri" w:hAnsi="Calibri"/>
          <w:sz w:val="20"/>
          <w:szCs w:val="20"/>
        </w:rPr>
        <w:t>,</w:t>
      </w:r>
      <w:r w:rsidRPr="00803252">
        <w:rPr>
          <w:rFonts w:ascii="Calibri" w:hAnsi="Calibri"/>
          <w:sz w:val="20"/>
          <w:szCs w:val="20"/>
        </w:rPr>
        <w:t xml:space="preserve"> celem bieżącego ewidencjonowania, monitorowania</w:t>
      </w:r>
      <w:r w:rsidR="008961BF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 xml:space="preserve"> i kontroli wykorzystania środków w </w:t>
      </w:r>
      <w:r w:rsidR="004A47C4" w:rsidRPr="00803252">
        <w:rPr>
          <w:rFonts w:ascii="Calibri" w:hAnsi="Calibri"/>
          <w:sz w:val="20"/>
          <w:szCs w:val="20"/>
        </w:rPr>
        <w:t>ramach Projektu.</w:t>
      </w:r>
      <w:r w:rsidR="00C2692C" w:rsidRPr="00803252">
        <w:rPr>
          <w:rFonts w:ascii="Calibri" w:hAnsi="Calibri"/>
          <w:sz w:val="20"/>
          <w:szCs w:val="20"/>
        </w:rPr>
        <w:t xml:space="preserve"> </w:t>
      </w:r>
      <w:r w:rsidR="005D3992" w:rsidRPr="005D3992">
        <w:rPr>
          <w:rFonts w:ascii="Calibri" w:hAnsi="Calibri"/>
          <w:sz w:val="20"/>
          <w:szCs w:val="20"/>
        </w:rPr>
        <w:t xml:space="preserve">Jeżeli w </w:t>
      </w:r>
      <w:r w:rsidR="00A03E7A">
        <w:rPr>
          <w:rFonts w:ascii="Calibri" w:hAnsi="Calibri"/>
          <w:sz w:val="20"/>
          <w:szCs w:val="20"/>
        </w:rPr>
        <w:t>P</w:t>
      </w:r>
      <w:r w:rsidR="005D3992" w:rsidRPr="005D3992">
        <w:rPr>
          <w:rFonts w:ascii="Calibri" w:hAnsi="Calibri"/>
          <w:sz w:val="20"/>
          <w:szCs w:val="20"/>
        </w:rPr>
        <w:t>rojekcie  występują koszty pośrednie rozliczane stawką ryczałtową to nie ma obowiązku dokumentowania</w:t>
      </w:r>
      <w:r w:rsidR="002C0FBE">
        <w:rPr>
          <w:rFonts w:ascii="Calibri" w:hAnsi="Calibri"/>
          <w:sz w:val="20"/>
          <w:szCs w:val="20"/>
        </w:rPr>
        <w:t xml:space="preserve"> tych kosztów</w:t>
      </w:r>
      <w:r w:rsidR="005D3992" w:rsidRPr="005D3992">
        <w:rPr>
          <w:rFonts w:ascii="Calibri" w:hAnsi="Calibri"/>
          <w:sz w:val="20"/>
          <w:szCs w:val="20"/>
        </w:rPr>
        <w:t xml:space="preserve"> i tym samym wykazywania </w:t>
      </w:r>
      <w:r w:rsidR="00B166CB">
        <w:rPr>
          <w:rFonts w:ascii="Calibri" w:hAnsi="Calibri"/>
          <w:sz w:val="20"/>
          <w:szCs w:val="20"/>
        </w:rPr>
        <w:t xml:space="preserve">w </w:t>
      </w:r>
      <w:r w:rsidR="005D3992" w:rsidRPr="005D3992">
        <w:rPr>
          <w:rFonts w:ascii="Calibri" w:hAnsi="Calibri"/>
          <w:sz w:val="20"/>
          <w:szCs w:val="20"/>
        </w:rPr>
        <w:t xml:space="preserve">ww. Zestawieniu. </w:t>
      </w:r>
      <w:r w:rsidR="00C2692C" w:rsidRPr="00803252">
        <w:rPr>
          <w:rFonts w:ascii="Calibri" w:hAnsi="Calibri"/>
          <w:sz w:val="20"/>
          <w:szCs w:val="20"/>
        </w:rPr>
        <w:t xml:space="preserve">Po zakończeniu każdego miesiąca kalendarzowego realizacji Projektu ww. </w:t>
      </w:r>
      <w:r w:rsidR="00E6557E" w:rsidRPr="00803252">
        <w:rPr>
          <w:rFonts w:ascii="Calibri" w:hAnsi="Calibri"/>
          <w:sz w:val="20"/>
          <w:szCs w:val="20"/>
        </w:rPr>
        <w:t xml:space="preserve">Zestawienie </w:t>
      </w:r>
      <w:r w:rsidR="00AC264D" w:rsidRPr="00803252">
        <w:rPr>
          <w:rFonts w:ascii="Calibri" w:hAnsi="Calibri"/>
          <w:sz w:val="20"/>
          <w:szCs w:val="20"/>
        </w:rPr>
        <w:t xml:space="preserve">należy </w:t>
      </w:r>
      <w:r w:rsidR="00E6557E" w:rsidRPr="00803252">
        <w:rPr>
          <w:rFonts w:ascii="Calibri" w:hAnsi="Calibri"/>
          <w:sz w:val="20"/>
          <w:szCs w:val="20"/>
        </w:rPr>
        <w:t>niezwłocznie wydrukowa</w:t>
      </w:r>
      <w:r w:rsidR="00AC264D" w:rsidRPr="00803252">
        <w:rPr>
          <w:rFonts w:ascii="Calibri" w:hAnsi="Calibri"/>
          <w:sz w:val="20"/>
          <w:szCs w:val="20"/>
        </w:rPr>
        <w:t>ć</w:t>
      </w:r>
      <w:r w:rsidR="00E6557E" w:rsidRPr="00803252">
        <w:rPr>
          <w:rFonts w:ascii="Calibri" w:hAnsi="Calibri"/>
          <w:sz w:val="20"/>
          <w:szCs w:val="20"/>
        </w:rPr>
        <w:t>, jeżeli jest prowadzone w formie elektronicznej, podpis</w:t>
      </w:r>
      <w:r w:rsidR="00D659A9" w:rsidRPr="00803252">
        <w:rPr>
          <w:rFonts w:ascii="Calibri" w:hAnsi="Calibri"/>
          <w:sz w:val="20"/>
          <w:szCs w:val="20"/>
        </w:rPr>
        <w:t xml:space="preserve">ać </w:t>
      </w:r>
      <w:r w:rsidR="00E6557E" w:rsidRPr="00803252">
        <w:rPr>
          <w:rFonts w:ascii="Calibri" w:hAnsi="Calibri"/>
          <w:sz w:val="20"/>
          <w:szCs w:val="20"/>
        </w:rPr>
        <w:t>i opatrz</w:t>
      </w:r>
      <w:r w:rsidR="00D659A9" w:rsidRPr="00803252">
        <w:rPr>
          <w:rFonts w:ascii="Calibri" w:hAnsi="Calibri"/>
          <w:sz w:val="20"/>
          <w:szCs w:val="20"/>
        </w:rPr>
        <w:t xml:space="preserve">yć </w:t>
      </w:r>
      <w:r w:rsidR="00E6557E" w:rsidRPr="00803252">
        <w:rPr>
          <w:rFonts w:ascii="Calibri" w:hAnsi="Calibri"/>
          <w:sz w:val="20"/>
          <w:szCs w:val="20"/>
        </w:rPr>
        <w:t>datą przez sporządzającego oraz zatwierdz</w:t>
      </w:r>
      <w:r w:rsidR="00D659A9" w:rsidRPr="00803252">
        <w:rPr>
          <w:rFonts w:ascii="Calibri" w:hAnsi="Calibri"/>
          <w:sz w:val="20"/>
          <w:szCs w:val="20"/>
        </w:rPr>
        <w:t xml:space="preserve">ić </w:t>
      </w:r>
      <w:r w:rsidR="00E6557E" w:rsidRPr="00803252">
        <w:rPr>
          <w:rFonts w:ascii="Calibri" w:hAnsi="Calibri"/>
          <w:sz w:val="20"/>
          <w:szCs w:val="20"/>
        </w:rPr>
        <w:t>(jeżeli konieczność taka wynika z przyjętej przez Beneficjenta ścieżki zatwierdzania dokumentów), a następnie dołącz</w:t>
      </w:r>
      <w:r w:rsidR="00D659A9" w:rsidRPr="00803252">
        <w:rPr>
          <w:rFonts w:ascii="Calibri" w:hAnsi="Calibri"/>
          <w:sz w:val="20"/>
          <w:szCs w:val="20"/>
        </w:rPr>
        <w:t xml:space="preserve">yć </w:t>
      </w:r>
      <w:r w:rsidR="00E6557E" w:rsidRPr="00803252">
        <w:rPr>
          <w:rFonts w:ascii="Calibri" w:hAnsi="Calibri"/>
          <w:sz w:val="20"/>
          <w:szCs w:val="20"/>
        </w:rPr>
        <w:t>do dokumen</w:t>
      </w:r>
      <w:r w:rsidR="00052177">
        <w:rPr>
          <w:rFonts w:ascii="Calibri" w:hAnsi="Calibri"/>
          <w:sz w:val="20"/>
          <w:szCs w:val="20"/>
        </w:rPr>
        <w:t xml:space="preserve">tacji dotyczącej realizowanego </w:t>
      </w:r>
      <w:r w:rsidR="00E6557E" w:rsidRPr="00803252">
        <w:rPr>
          <w:rFonts w:ascii="Calibri" w:hAnsi="Calibri"/>
          <w:sz w:val="20"/>
          <w:szCs w:val="20"/>
        </w:rPr>
        <w:t xml:space="preserve">Projektu. </w:t>
      </w:r>
      <w:r w:rsidR="008F442D" w:rsidRPr="00803252">
        <w:rPr>
          <w:rFonts w:ascii="Calibri" w:hAnsi="Calibri"/>
          <w:sz w:val="20"/>
          <w:szCs w:val="20"/>
        </w:rPr>
        <w:t xml:space="preserve">Beneficjent obowiązany jest do archiwizowania pisemnej oraz elektronicznej wersji </w:t>
      </w:r>
      <w:r w:rsidR="00553F45" w:rsidRPr="00803252">
        <w:rPr>
          <w:rFonts w:ascii="Calibri" w:hAnsi="Calibri"/>
          <w:sz w:val="20"/>
          <w:szCs w:val="20"/>
        </w:rPr>
        <w:t>Z</w:t>
      </w:r>
      <w:r w:rsidR="008F442D" w:rsidRPr="00803252">
        <w:rPr>
          <w:rFonts w:ascii="Calibri" w:hAnsi="Calibri"/>
          <w:sz w:val="20"/>
          <w:szCs w:val="20"/>
        </w:rPr>
        <w:t>estawienia</w:t>
      </w:r>
      <w:r w:rsidR="00E6557E" w:rsidRPr="00803252">
        <w:rPr>
          <w:rFonts w:ascii="Calibri" w:hAnsi="Calibri"/>
          <w:sz w:val="20"/>
          <w:szCs w:val="20"/>
        </w:rPr>
        <w:t>, zgo</w:t>
      </w:r>
      <w:r w:rsidR="00553F45" w:rsidRPr="00803252">
        <w:rPr>
          <w:rFonts w:ascii="Calibri" w:hAnsi="Calibri"/>
          <w:sz w:val="20"/>
          <w:szCs w:val="20"/>
        </w:rPr>
        <w:t>dnie z zasadami wskazanymi w § 20</w:t>
      </w:r>
      <w:r w:rsidR="00E6557E" w:rsidRPr="00803252">
        <w:rPr>
          <w:rFonts w:ascii="Calibri" w:hAnsi="Calibri"/>
          <w:sz w:val="20"/>
          <w:szCs w:val="20"/>
        </w:rPr>
        <w:t xml:space="preserve"> Umowy</w:t>
      </w:r>
      <w:r w:rsidR="00F10861" w:rsidRPr="00B33A65">
        <w:rPr>
          <w:rStyle w:val="Odwoanieprzypisudolnego"/>
          <w:rFonts w:ascii="Calibri" w:hAnsi="Calibri"/>
          <w:sz w:val="20"/>
          <w:szCs w:val="20"/>
        </w:rPr>
        <w:footnoteReference w:id="63"/>
      </w:r>
      <w:r w:rsidR="00052177">
        <w:rPr>
          <w:rFonts w:ascii="Calibri" w:hAnsi="Calibri"/>
          <w:sz w:val="20"/>
          <w:szCs w:val="20"/>
        </w:rPr>
        <w:t>.</w:t>
      </w:r>
    </w:p>
    <w:p w14:paraId="0A848204" w14:textId="77777777" w:rsidR="00025A06" w:rsidRPr="00803252" w:rsidRDefault="00025A06" w:rsidP="00CB140B">
      <w:pPr>
        <w:numPr>
          <w:ilvl w:val="0"/>
          <w:numId w:val="1"/>
        </w:numPr>
        <w:tabs>
          <w:tab w:val="clear" w:pos="757"/>
        </w:tabs>
        <w:spacing w:before="60" w:after="60"/>
        <w:ind w:left="357" w:right="282" w:hanging="357"/>
        <w:jc w:val="both"/>
        <w:rPr>
          <w:rFonts w:ascii="Calibri" w:hAnsi="Calibri" w:cs="Arial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Beneficjent zobowiązany jest do ponoszenia wydatków w ramach Projektu z rachunku </w:t>
      </w:r>
      <w:r w:rsidR="00D4250E">
        <w:rPr>
          <w:rFonts w:ascii="Calibri" w:hAnsi="Calibri"/>
          <w:sz w:val="20"/>
          <w:szCs w:val="20"/>
        </w:rPr>
        <w:t>płatniczego</w:t>
      </w:r>
      <w:r w:rsidRPr="00803252">
        <w:rPr>
          <w:rFonts w:ascii="Calibri" w:hAnsi="Calibri"/>
          <w:sz w:val="20"/>
          <w:szCs w:val="20"/>
        </w:rPr>
        <w:t xml:space="preserve">, o którym mowa w § </w:t>
      </w:r>
      <w:r w:rsidR="008E5158" w:rsidRPr="00803252">
        <w:rPr>
          <w:rFonts w:ascii="Calibri" w:hAnsi="Calibri"/>
          <w:sz w:val="20"/>
          <w:szCs w:val="20"/>
        </w:rPr>
        <w:t xml:space="preserve">1 </w:t>
      </w:r>
      <w:r w:rsidR="009B3FD7" w:rsidRPr="00803252">
        <w:rPr>
          <w:rFonts w:ascii="Calibri" w:hAnsi="Calibri"/>
          <w:sz w:val="20"/>
          <w:szCs w:val="20"/>
        </w:rPr>
        <w:t>pkt</w:t>
      </w:r>
      <w:r w:rsidR="004C73D1" w:rsidRPr="00803252">
        <w:rPr>
          <w:rFonts w:ascii="Calibri" w:hAnsi="Calibri"/>
          <w:sz w:val="20"/>
          <w:szCs w:val="20"/>
        </w:rPr>
        <w:t xml:space="preserve"> </w:t>
      </w:r>
      <w:r w:rsidR="00EA7AE9">
        <w:rPr>
          <w:rFonts w:ascii="Calibri" w:hAnsi="Calibri"/>
          <w:sz w:val="20"/>
          <w:szCs w:val="20"/>
        </w:rPr>
        <w:t>21</w:t>
      </w:r>
      <w:r w:rsidR="005B5C4B" w:rsidRPr="00803252">
        <w:rPr>
          <w:rFonts w:ascii="Calibri" w:hAnsi="Calibri"/>
          <w:sz w:val="20"/>
          <w:szCs w:val="20"/>
        </w:rPr>
        <w:t>)</w:t>
      </w:r>
      <w:r w:rsidR="008E5158"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Umowy. W przypadku projektu partnerskiego, Partner Projektu jest zobowiązany </w:t>
      </w:r>
      <w:r w:rsidR="00381500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>do ponoszenia wydatków w</w:t>
      </w:r>
      <w:r w:rsidR="00952245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ramach Projektu z rachunku bankowego, o którym mowa w § </w:t>
      </w:r>
      <w:r w:rsidR="00B06A10" w:rsidRPr="00803252">
        <w:rPr>
          <w:rFonts w:ascii="Calibri" w:hAnsi="Calibri"/>
          <w:sz w:val="20"/>
          <w:szCs w:val="20"/>
        </w:rPr>
        <w:t xml:space="preserve">2 </w:t>
      </w:r>
      <w:r w:rsidRPr="00803252">
        <w:rPr>
          <w:rFonts w:ascii="Calibri" w:hAnsi="Calibri"/>
          <w:sz w:val="20"/>
          <w:szCs w:val="20"/>
        </w:rPr>
        <w:t xml:space="preserve">ust. </w:t>
      </w:r>
      <w:r w:rsidR="004B6E9D" w:rsidRPr="00803252">
        <w:rPr>
          <w:rFonts w:ascii="Calibri" w:hAnsi="Calibri"/>
          <w:sz w:val="20"/>
          <w:szCs w:val="20"/>
        </w:rPr>
        <w:t>1</w:t>
      </w:r>
      <w:r w:rsidR="004B6E9D">
        <w:rPr>
          <w:rFonts w:ascii="Calibri" w:hAnsi="Calibri"/>
          <w:sz w:val="20"/>
          <w:szCs w:val="20"/>
        </w:rPr>
        <w:t>5</w:t>
      </w:r>
      <w:r w:rsidR="004B6E9D"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Umowy. </w:t>
      </w:r>
      <w:r w:rsidR="00952245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>W przypadku nieprzestrzegania ww. zasady Instytucja Zarządzająca mo</w:t>
      </w:r>
      <w:r w:rsidR="009B3FD7" w:rsidRPr="00803252">
        <w:rPr>
          <w:rFonts w:ascii="Calibri" w:hAnsi="Calibri"/>
          <w:sz w:val="20"/>
          <w:szCs w:val="20"/>
        </w:rPr>
        <w:t xml:space="preserve">że uznać poniesione wydatki </w:t>
      </w:r>
      <w:r w:rsidR="00381500">
        <w:rPr>
          <w:rFonts w:ascii="Calibri" w:hAnsi="Calibri"/>
          <w:sz w:val="20"/>
          <w:szCs w:val="20"/>
        </w:rPr>
        <w:br/>
      </w:r>
      <w:r w:rsidR="009B3FD7" w:rsidRPr="00803252">
        <w:rPr>
          <w:rFonts w:ascii="Calibri" w:hAnsi="Calibri"/>
          <w:sz w:val="20"/>
          <w:szCs w:val="20"/>
        </w:rPr>
        <w:lastRenderedPageBreak/>
        <w:t xml:space="preserve">za </w:t>
      </w:r>
      <w:r w:rsidRPr="00803252">
        <w:rPr>
          <w:rFonts w:ascii="Calibri" w:hAnsi="Calibri"/>
          <w:sz w:val="20"/>
          <w:szCs w:val="20"/>
        </w:rPr>
        <w:t>niekwalifikowalne.</w:t>
      </w:r>
      <w:r w:rsidR="00D37DBB" w:rsidRPr="00D37DBB">
        <w:rPr>
          <w:rFonts w:ascii="Calibri" w:hAnsi="Calibri"/>
          <w:sz w:val="20"/>
          <w:szCs w:val="20"/>
        </w:rPr>
        <w:t xml:space="preserve"> </w:t>
      </w:r>
      <w:bookmarkStart w:id="6" w:name="_Hlk8724471"/>
      <w:r w:rsidR="00D37DBB" w:rsidRPr="00D37DBB">
        <w:rPr>
          <w:rFonts w:ascii="Calibri" w:hAnsi="Calibri"/>
          <w:sz w:val="20"/>
          <w:szCs w:val="20"/>
        </w:rPr>
        <w:t>Niniejszy ustęp nie ma zastosowania do kosztów pośrednich rozliczonych stawką ryczałtową</w:t>
      </w:r>
      <w:r w:rsidR="002F08B6">
        <w:rPr>
          <w:rFonts w:ascii="Calibri" w:hAnsi="Calibri"/>
          <w:sz w:val="20"/>
          <w:szCs w:val="20"/>
        </w:rPr>
        <w:t>,</w:t>
      </w:r>
      <w:r w:rsidR="00546FA9" w:rsidRPr="00546FA9">
        <w:rPr>
          <w:rFonts w:ascii="Calibri" w:hAnsi="Calibri" w:cs="Arial"/>
          <w:sz w:val="16"/>
          <w:szCs w:val="16"/>
        </w:rPr>
        <w:t xml:space="preserve"> </w:t>
      </w:r>
      <w:r w:rsidR="00546FA9" w:rsidRPr="00546FA9">
        <w:rPr>
          <w:rFonts w:ascii="Calibri" w:hAnsi="Calibri"/>
          <w:sz w:val="20"/>
          <w:szCs w:val="20"/>
        </w:rPr>
        <w:t xml:space="preserve">o </w:t>
      </w:r>
      <w:r w:rsidR="00546FA9">
        <w:rPr>
          <w:rFonts w:ascii="Calibri" w:hAnsi="Calibri"/>
          <w:sz w:val="20"/>
          <w:szCs w:val="20"/>
        </w:rPr>
        <w:t>których mowa w § 11a Umowy</w:t>
      </w:r>
      <w:r w:rsidR="00D37DBB" w:rsidRPr="00D37DBB">
        <w:rPr>
          <w:rFonts w:ascii="Calibri" w:hAnsi="Calibri"/>
          <w:sz w:val="20"/>
          <w:szCs w:val="20"/>
        </w:rPr>
        <w:t xml:space="preserve">. </w:t>
      </w:r>
      <w:bookmarkEnd w:id="6"/>
    </w:p>
    <w:p w14:paraId="187C794B" w14:textId="77777777" w:rsidR="00025A06" w:rsidRDefault="00025A06" w:rsidP="00CB140B">
      <w:pPr>
        <w:numPr>
          <w:ilvl w:val="0"/>
          <w:numId w:val="1"/>
        </w:numPr>
        <w:tabs>
          <w:tab w:val="clear" w:pos="757"/>
          <w:tab w:val="left" w:pos="360"/>
          <w:tab w:val="num" w:pos="397"/>
          <w:tab w:val="left" w:pos="6120"/>
        </w:tabs>
        <w:spacing w:before="60" w:after="60"/>
        <w:ind w:left="357" w:right="282" w:hanging="357"/>
        <w:jc w:val="both"/>
        <w:rPr>
          <w:rFonts w:ascii="Calibri" w:hAnsi="Calibri"/>
          <w:sz w:val="20"/>
          <w:szCs w:val="20"/>
        </w:rPr>
      </w:pPr>
      <w:r w:rsidRPr="002C0FBE">
        <w:rPr>
          <w:rFonts w:ascii="Calibri" w:hAnsi="Calibri"/>
          <w:sz w:val="20"/>
          <w:szCs w:val="20"/>
        </w:rPr>
        <w:t>Wszelkie przepływy finansowe dokonywane, w ramach i w związku z realizacją Umowy, pomiędzy Benefi</w:t>
      </w:r>
      <w:r w:rsidR="00052177" w:rsidRPr="002C0FBE">
        <w:rPr>
          <w:rFonts w:ascii="Calibri" w:hAnsi="Calibri"/>
          <w:sz w:val="20"/>
          <w:szCs w:val="20"/>
        </w:rPr>
        <w:t xml:space="preserve">cjentem a </w:t>
      </w:r>
      <w:r w:rsidRPr="002C0FBE">
        <w:rPr>
          <w:rFonts w:ascii="Calibri" w:hAnsi="Calibri"/>
          <w:sz w:val="20"/>
          <w:szCs w:val="20"/>
        </w:rPr>
        <w:t xml:space="preserve">Partnerem oraz pomiędzy Partnerami powinny być dokonywane za pośrednictwem rachunków </w:t>
      </w:r>
      <w:r w:rsidR="00D4250E">
        <w:rPr>
          <w:rFonts w:ascii="Calibri" w:hAnsi="Calibri"/>
          <w:sz w:val="20"/>
          <w:szCs w:val="20"/>
        </w:rPr>
        <w:t>płatniczych</w:t>
      </w:r>
      <w:r w:rsidR="009B3FD7" w:rsidRPr="002C0FBE">
        <w:rPr>
          <w:rFonts w:ascii="Calibri" w:hAnsi="Calibri"/>
          <w:sz w:val="20"/>
          <w:szCs w:val="20"/>
        </w:rPr>
        <w:t>, o</w:t>
      </w:r>
      <w:r w:rsidR="00952245" w:rsidRPr="002C0FBE">
        <w:rPr>
          <w:rFonts w:ascii="Calibri" w:hAnsi="Calibri"/>
          <w:sz w:val="20"/>
          <w:szCs w:val="20"/>
        </w:rPr>
        <w:t xml:space="preserve"> </w:t>
      </w:r>
      <w:r w:rsidRPr="002C0FBE">
        <w:rPr>
          <w:rFonts w:ascii="Calibri" w:hAnsi="Calibri"/>
          <w:sz w:val="20"/>
          <w:szCs w:val="20"/>
        </w:rPr>
        <w:t>których mowa</w:t>
      </w:r>
      <w:r w:rsidRPr="00803252">
        <w:rPr>
          <w:rFonts w:ascii="Calibri" w:hAnsi="Calibri" w:cs="Arial"/>
          <w:sz w:val="20"/>
          <w:szCs w:val="20"/>
        </w:rPr>
        <w:t xml:space="preserve"> w § </w:t>
      </w:r>
      <w:r w:rsidR="00B71CC1" w:rsidRPr="00803252">
        <w:rPr>
          <w:rFonts w:ascii="Calibri" w:hAnsi="Calibri" w:cs="Arial"/>
          <w:sz w:val="20"/>
          <w:szCs w:val="20"/>
        </w:rPr>
        <w:t xml:space="preserve">1 </w:t>
      </w:r>
      <w:r w:rsidR="00B40C38" w:rsidRPr="00803252">
        <w:rPr>
          <w:rFonts w:ascii="Calibri" w:hAnsi="Calibri" w:cs="Arial"/>
          <w:sz w:val="20"/>
          <w:szCs w:val="20"/>
        </w:rPr>
        <w:t xml:space="preserve">pkt </w:t>
      </w:r>
      <w:r w:rsidR="00EA7AE9">
        <w:rPr>
          <w:rFonts w:ascii="Calibri" w:hAnsi="Calibri" w:cs="Arial"/>
          <w:sz w:val="20"/>
          <w:szCs w:val="20"/>
        </w:rPr>
        <w:t>21</w:t>
      </w:r>
      <w:r w:rsidR="00960302" w:rsidRPr="00803252">
        <w:rPr>
          <w:rFonts w:ascii="Calibri" w:hAnsi="Calibri" w:cs="Arial"/>
          <w:sz w:val="20"/>
          <w:szCs w:val="20"/>
        </w:rPr>
        <w:t>)</w:t>
      </w:r>
      <w:r w:rsidR="00B71CC1" w:rsidRPr="00803252">
        <w:rPr>
          <w:rFonts w:ascii="Calibri" w:hAnsi="Calibri" w:cs="Arial"/>
          <w:sz w:val="20"/>
          <w:szCs w:val="20"/>
        </w:rPr>
        <w:t xml:space="preserve"> </w:t>
      </w:r>
      <w:r w:rsidRPr="00803252">
        <w:rPr>
          <w:rFonts w:ascii="Calibri" w:hAnsi="Calibri" w:cs="Arial"/>
          <w:sz w:val="20"/>
          <w:szCs w:val="20"/>
        </w:rPr>
        <w:t xml:space="preserve">i w § </w:t>
      </w:r>
      <w:r w:rsidR="00B71CC1" w:rsidRPr="00803252">
        <w:rPr>
          <w:rFonts w:ascii="Calibri" w:hAnsi="Calibri" w:cs="Arial"/>
          <w:sz w:val="20"/>
          <w:szCs w:val="20"/>
        </w:rPr>
        <w:t xml:space="preserve">2 </w:t>
      </w:r>
      <w:r w:rsidRPr="00803252">
        <w:rPr>
          <w:rFonts w:ascii="Calibri" w:hAnsi="Calibri" w:cs="Arial"/>
          <w:sz w:val="20"/>
          <w:szCs w:val="20"/>
        </w:rPr>
        <w:t xml:space="preserve">ust. </w:t>
      </w:r>
      <w:r w:rsidR="004B6E9D" w:rsidRPr="00803252">
        <w:rPr>
          <w:rFonts w:ascii="Calibri" w:hAnsi="Calibri" w:cs="Arial"/>
          <w:sz w:val="20"/>
          <w:szCs w:val="20"/>
        </w:rPr>
        <w:t>1</w:t>
      </w:r>
      <w:r w:rsidR="004B6E9D">
        <w:rPr>
          <w:rFonts w:ascii="Calibri" w:hAnsi="Calibri" w:cs="Arial"/>
          <w:sz w:val="20"/>
          <w:szCs w:val="20"/>
        </w:rPr>
        <w:t>5</w:t>
      </w:r>
      <w:r w:rsidR="004B6E9D" w:rsidRPr="00803252">
        <w:rPr>
          <w:rFonts w:ascii="Calibri" w:hAnsi="Calibri" w:cs="Arial"/>
          <w:sz w:val="20"/>
          <w:szCs w:val="20"/>
        </w:rPr>
        <w:t xml:space="preserve"> </w:t>
      </w:r>
      <w:r w:rsidRPr="00803252">
        <w:rPr>
          <w:rFonts w:ascii="Calibri" w:hAnsi="Calibri" w:cs="Arial"/>
          <w:sz w:val="20"/>
          <w:szCs w:val="20"/>
        </w:rPr>
        <w:t>Umowy.</w:t>
      </w:r>
      <w:r w:rsidRPr="00803252">
        <w:rPr>
          <w:rFonts w:ascii="Calibri" w:hAnsi="Calibri"/>
          <w:sz w:val="20"/>
          <w:szCs w:val="20"/>
        </w:rPr>
        <w:t xml:space="preserve"> W przypadku nieprzestrzegania ww. zasady Instytucja Zarządzająca może uznać poniesione wydatki za niekwalifikowalne.</w:t>
      </w:r>
    </w:p>
    <w:p w14:paraId="7A4601AB" w14:textId="77777777" w:rsidR="006B639D" w:rsidRPr="00CB140B" w:rsidRDefault="006B639D" w:rsidP="006B639D">
      <w:pPr>
        <w:tabs>
          <w:tab w:val="left" w:pos="360"/>
          <w:tab w:val="left" w:pos="6120"/>
        </w:tabs>
        <w:spacing w:before="60" w:after="60"/>
        <w:ind w:left="357" w:right="282"/>
        <w:jc w:val="both"/>
        <w:rPr>
          <w:rFonts w:ascii="Calibri" w:hAnsi="Calibri"/>
          <w:sz w:val="20"/>
          <w:szCs w:val="20"/>
        </w:rPr>
      </w:pPr>
    </w:p>
    <w:p w14:paraId="6ABAEBA3" w14:textId="77777777" w:rsidR="00025A06" w:rsidRPr="00803252" w:rsidRDefault="00512CC7" w:rsidP="00CB140B">
      <w:pPr>
        <w:spacing w:before="240" w:after="60"/>
        <w:ind w:right="284"/>
        <w:jc w:val="center"/>
        <w:rPr>
          <w:rFonts w:ascii="Calibri" w:hAnsi="Calibri"/>
          <w:b/>
          <w:sz w:val="20"/>
          <w:szCs w:val="20"/>
        </w:rPr>
      </w:pPr>
      <w:r w:rsidRPr="00803252">
        <w:rPr>
          <w:rFonts w:ascii="Calibri" w:hAnsi="Calibri"/>
          <w:b/>
          <w:sz w:val="20"/>
          <w:szCs w:val="20"/>
        </w:rPr>
        <w:t>§ 7</w:t>
      </w:r>
      <w:r w:rsidR="00025A06" w:rsidRPr="00803252">
        <w:rPr>
          <w:rFonts w:ascii="Calibri" w:hAnsi="Calibri"/>
          <w:b/>
          <w:sz w:val="20"/>
          <w:szCs w:val="20"/>
        </w:rPr>
        <w:t xml:space="preserve"> Przekazywanie </w:t>
      </w:r>
      <w:r w:rsidR="008A1C9B" w:rsidRPr="00803252">
        <w:rPr>
          <w:rFonts w:ascii="Calibri" w:hAnsi="Calibri"/>
          <w:b/>
          <w:sz w:val="20"/>
          <w:szCs w:val="20"/>
        </w:rPr>
        <w:t xml:space="preserve">dofinansowania </w:t>
      </w:r>
      <w:r w:rsidR="00025A06" w:rsidRPr="00803252">
        <w:rPr>
          <w:rFonts w:ascii="Calibri" w:hAnsi="Calibri"/>
          <w:b/>
          <w:sz w:val="20"/>
          <w:szCs w:val="20"/>
        </w:rPr>
        <w:t>przez Instytucję Zarządzającą</w:t>
      </w:r>
    </w:p>
    <w:p w14:paraId="1FEEC96C" w14:textId="77777777" w:rsidR="00025A06" w:rsidRPr="00803252" w:rsidRDefault="00025A06" w:rsidP="00285F55">
      <w:pPr>
        <w:numPr>
          <w:ilvl w:val="0"/>
          <w:numId w:val="26"/>
        </w:numPr>
        <w:tabs>
          <w:tab w:val="left" w:pos="360"/>
        </w:tabs>
        <w:spacing w:before="60" w:after="60"/>
        <w:ind w:left="357" w:right="284" w:hanging="357"/>
        <w:jc w:val="both"/>
        <w:rPr>
          <w:rFonts w:ascii="Calibri" w:hAnsi="Calibri" w:cs="Arial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Instytucja Zarządzająca przekazuje w ramach Programu dofinansowanie w fo</w:t>
      </w:r>
      <w:r w:rsidR="0019395D" w:rsidRPr="00803252">
        <w:rPr>
          <w:rFonts w:ascii="Calibri" w:hAnsi="Calibri"/>
          <w:sz w:val="20"/>
          <w:szCs w:val="20"/>
        </w:rPr>
        <w:t>rmie refundacji i/lub zaliczki</w:t>
      </w:r>
      <w:r w:rsidR="0053787D" w:rsidRPr="00803252">
        <w:rPr>
          <w:rFonts w:ascii="Calibri" w:hAnsi="Calibri"/>
          <w:sz w:val="20"/>
          <w:szCs w:val="20"/>
        </w:rPr>
        <w:t>, zg</w:t>
      </w:r>
      <w:r w:rsidR="00037DC2" w:rsidRPr="00803252">
        <w:rPr>
          <w:rFonts w:ascii="Calibri" w:hAnsi="Calibri"/>
          <w:sz w:val="20"/>
          <w:szCs w:val="20"/>
        </w:rPr>
        <w:t xml:space="preserve">odnie </w:t>
      </w:r>
      <w:r w:rsidR="00DD6BBC">
        <w:rPr>
          <w:rFonts w:ascii="Calibri" w:hAnsi="Calibri"/>
          <w:sz w:val="20"/>
          <w:szCs w:val="20"/>
        </w:rPr>
        <w:br/>
      </w:r>
      <w:r w:rsidR="00037DC2" w:rsidRPr="00803252">
        <w:rPr>
          <w:rFonts w:ascii="Calibri" w:hAnsi="Calibri"/>
          <w:sz w:val="20"/>
          <w:szCs w:val="20"/>
        </w:rPr>
        <w:t>z klasyfikacją budżetową P</w:t>
      </w:r>
      <w:r w:rsidR="0053787D" w:rsidRPr="00803252">
        <w:rPr>
          <w:rFonts w:ascii="Calibri" w:hAnsi="Calibri"/>
          <w:sz w:val="20"/>
          <w:szCs w:val="20"/>
        </w:rPr>
        <w:t>rojektu, o której mowa w Załączniku nr 1</w:t>
      </w:r>
      <w:r w:rsidR="00DC63AA">
        <w:rPr>
          <w:rFonts w:ascii="Calibri" w:hAnsi="Calibri"/>
          <w:sz w:val="20"/>
          <w:szCs w:val="20"/>
        </w:rPr>
        <w:t>4</w:t>
      </w:r>
      <w:r w:rsidR="0053787D" w:rsidRPr="00803252">
        <w:rPr>
          <w:rFonts w:ascii="Calibri" w:hAnsi="Calibri"/>
          <w:sz w:val="20"/>
          <w:szCs w:val="20"/>
        </w:rPr>
        <w:t xml:space="preserve"> do Umowy</w:t>
      </w:r>
      <w:r w:rsidR="0019395D" w:rsidRPr="00803252">
        <w:rPr>
          <w:rFonts w:ascii="Calibri" w:hAnsi="Calibri"/>
          <w:sz w:val="20"/>
          <w:szCs w:val="20"/>
        </w:rPr>
        <w:t>.</w:t>
      </w:r>
    </w:p>
    <w:p w14:paraId="26B1FBB8" w14:textId="77777777" w:rsidR="00025A06" w:rsidRPr="002C0FBE" w:rsidRDefault="00025A06" w:rsidP="00285F55">
      <w:pPr>
        <w:numPr>
          <w:ilvl w:val="0"/>
          <w:numId w:val="26"/>
        </w:numPr>
        <w:tabs>
          <w:tab w:val="left" w:pos="360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Dofinansowanie na rzecz Beneficjenta, po spełnieniu warunków określonych w Umowie, w tym złożeniu zabezpieczenia prawidłowej realizacji </w:t>
      </w:r>
      <w:r w:rsidR="006321D5" w:rsidRPr="00803252">
        <w:rPr>
          <w:rFonts w:ascii="Calibri" w:hAnsi="Calibri"/>
          <w:sz w:val="20"/>
          <w:szCs w:val="20"/>
        </w:rPr>
        <w:t>U</w:t>
      </w:r>
      <w:r w:rsidRPr="00803252">
        <w:rPr>
          <w:rFonts w:ascii="Calibri" w:hAnsi="Calibri"/>
          <w:sz w:val="20"/>
          <w:szCs w:val="20"/>
        </w:rPr>
        <w:t xml:space="preserve">mowy, o którym mowa w </w:t>
      </w:r>
      <w:r w:rsidRPr="00803252">
        <w:rPr>
          <w:rFonts w:ascii="Calibri" w:hAnsi="Calibri" w:cs="Arial"/>
          <w:sz w:val="20"/>
          <w:szCs w:val="20"/>
        </w:rPr>
        <w:t>§</w:t>
      </w:r>
      <w:r w:rsidR="00F0213B" w:rsidRPr="00803252">
        <w:rPr>
          <w:rFonts w:ascii="Calibri" w:hAnsi="Calibri" w:cs="Arial"/>
          <w:sz w:val="20"/>
          <w:szCs w:val="20"/>
        </w:rPr>
        <w:t xml:space="preserve"> 1</w:t>
      </w:r>
      <w:r w:rsidR="00DF5A0C" w:rsidRPr="00803252">
        <w:rPr>
          <w:rFonts w:ascii="Calibri" w:hAnsi="Calibri" w:cs="Arial"/>
          <w:sz w:val="20"/>
          <w:szCs w:val="20"/>
        </w:rPr>
        <w:t>5</w:t>
      </w:r>
      <w:r w:rsidR="00F0213B" w:rsidRPr="00803252">
        <w:rPr>
          <w:rFonts w:ascii="Calibri" w:hAnsi="Calibri" w:cs="Arial"/>
          <w:sz w:val="20"/>
          <w:szCs w:val="20"/>
        </w:rPr>
        <w:t xml:space="preserve"> </w:t>
      </w:r>
      <w:r w:rsidRPr="00803252">
        <w:rPr>
          <w:rFonts w:ascii="Calibri" w:hAnsi="Calibri" w:cs="Arial"/>
          <w:sz w:val="20"/>
          <w:szCs w:val="20"/>
        </w:rPr>
        <w:t>Umowy</w:t>
      </w:r>
      <w:r w:rsidRPr="00803252">
        <w:rPr>
          <w:rFonts w:ascii="Calibri" w:hAnsi="Calibri"/>
          <w:sz w:val="20"/>
          <w:szCs w:val="20"/>
        </w:rPr>
        <w:t xml:space="preserve">, jest przekazywane na podstawie zatwierdzonych przez Instytucję Zarządzającą wniosków o płatność, </w:t>
      </w:r>
      <w:r w:rsidRPr="00803252">
        <w:rPr>
          <w:rFonts w:ascii="Calibri" w:hAnsi="Calibri" w:cs="Arial"/>
          <w:w w:val="105"/>
          <w:sz w:val="20"/>
          <w:szCs w:val="20"/>
        </w:rPr>
        <w:t xml:space="preserve">na rachunek </w:t>
      </w:r>
      <w:r w:rsidR="007A6014">
        <w:rPr>
          <w:rFonts w:ascii="Calibri" w:hAnsi="Calibri" w:cs="Arial"/>
          <w:w w:val="105"/>
          <w:sz w:val="20"/>
          <w:szCs w:val="20"/>
        </w:rPr>
        <w:t>płatniczy</w:t>
      </w:r>
      <w:r w:rsidR="007A6014" w:rsidRPr="00803252">
        <w:rPr>
          <w:rFonts w:ascii="Calibri" w:hAnsi="Calibri" w:cs="Arial"/>
          <w:w w:val="105"/>
          <w:sz w:val="20"/>
          <w:szCs w:val="20"/>
        </w:rPr>
        <w:t xml:space="preserve"> </w:t>
      </w:r>
      <w:r w:rsidRPr="00803252">
        <w:rPr>
          <w:rFonts w:ascii="Calibri" w:hAnsi="Calibri" w:cs="Arial"/>
          <w:w w:val="105"/>
          <w:sz w:val="20"/>
          <w:szCs w:val="20"/>
        </w:rPr>
        <w:t>wskazany w §</w:t>
      </w:r>
      <w:r w:rsidR="00F0213B" w:rsidRPr="00803252">
        <w:rPr>
          <w:rFonts w:ascii="Calibri" w:hAnsi="Calibri" w:cs="Arial"/>
          <w:w w:val="105"/>
          <w:sz w:val="20"/>
          <w:szCs w:val="20"/>
        </w:rPr>
        <w:t xml:space="preserve"> 1 </w:t>
      </w:r>
      <w:r w:rsidR="001764B0" w:rsidRPr="00803252">
        <w:rPr>
          <w:rFonts w:ascii="Calibri" w:hAnsi="Calibri" w:cs="Arial"/>
          <w:w w:val="105"/>
          <w:sz w:val="20"/>
          <w:szCs w:val="20"/>
        </w:rPr>
        <w:t>pkt</w:t>
      </w:r>
      <w:r w:rsidR="004008F5" w:rsidRPr="00803252">
        <w:rPr>
          <w:rFonts w:ascii="Calibri" w:hAnsi="Calibri" w:cs="Arial"/>
          <w:w w:val="105"/>
          <w:sz w:val="20"/>
          <w:szCs w:val="20"/>
        </w:rPr>
        <w:t xml:space="preserve"> </w:t>
      </w:r>
      <w:r w:rsidR="00EA7AE9">
        <w:rPr>
          <w:rFonts w:ascii="Calibri" w:hAnsi="Calibri" w:cs="Arial"/>
          <w:w w:val="105"/>
          <w:sz w:val="20"/>
          <w:szCs w:val="20"/>
        </w:rPr>
        <w:t>21</w:t>
      </w:r>
      <w:r w:rsidR="004219AA" w:rsidRPr="00803252">
        <w:rPr>
          <w:rFonts w:ascii="Calibri" w:hAnsi="Calibri" w:cs="Arial"/>
          <w:w w:val="105"/>
          <w:sz w:val="20"/>
          <w:szCs w:val="20"/>
        </w:rPr>
        <w:t>)</w:t>
      </w:r>
      <w:r w:rsidR="00F0213B" w:rsidRPr="00803252">
        <w:rPr>
          <w:rFonts w:ascii="Calibri" w:hAnsi="Calibri" w:cs="Arial"/>
          <w:w w:val="105"/>
          <w:sz w:val="20"/>
          <w:szCs w:val="20"/>
        </w:rPr>
        <w:t xml:space="preserve"> </w:t>
      </w:r>
      <w:r w:rsidRPr="002C0FBE">
        <w:rPr>
          <w:rFonts w:ascii="Calibri" w:hAnsi="Calibri"/>
          <w:sz w:val="20"/>
          <w:szCs w:val="20"/>
        </w:rPr>
        <w:t xml:space="preserve">Umowy, z zastrzeżeniem ust. </w:t>
      </w:r>
      <w:r w:rsidR="00F0213B" w:rsidRPr="002C0FBE">
        <w:rPr>
          <w:rFonts w:ascii="Calibri" w:hAnsi="Calibri"/>
          <w:sz w:val="20"/>
          <w:szCs w:val="20"/>
        </w:rPr>
        <w:t>7</w:t>
      </w:r>
      <w:r w:rsidRPr="002C0FBE">
        <w:rPr>
          <w:rFonts w:ascii="Calibri" w:hAnsi="Calibri"/>
          <w:sz w:val="20"/>
          <w:szCs w:val="20"/>
        </w:rPr>
        <w:t>. Beneficjent zobowiązuje się</w:t>
      </w:r>
      <w:r w:rsidR="007E6C32" w:rsidRPr="002C0FBE">
        <w:rPr>
          <w:rFonts w:ascii="Calibri" w:hAnsi="Calibri"/>
          <w:sz w:val="20"/>
          <w:szCs w:val="20"/>
        </w:rPr>
        <w:t xml:space="preserve"> niezwłocznie, nie później niż</w:t>
      </w:r>
      <w:r w:rsidRPr="002C0FBE">
        <w:rPr>
          <w:rFonts w:ascii="Calibri" w:hAnsi="Calibri"/>
          <w:sz w:val="20"/>
          <w:szCs w:val="20"/>
        </w:rPr>
        <w:t xml:space="preserve"> w terminie </w:t>
      </w:r>
      <w:r w:rsidR="00381500" w:rsidRPr="002C0FBE">
        <w:rPr>
          <w:rFonts w:ascii="Calibri" w:hAnsi="Calibri"/>
          <w:sz w:val="20"/>
          <w:szCs w:val="20"/>
        </w:rPr>
        <w:br/>
      </w:r>
      <w:r w:rsidRPr="002C0FBE">
        <w:rPr>
          <w:rFonts w:ascii="Calibri" w:hAnsi="Calibri"/>
          <w:sz w:val="20"/>
          <w:szCs w:val="20"/>
        </w:rPr>
        <w:t xml:space="preserve">7 dni od dnia zmiany rachunku </w:t>
      </w:r>
      <w:r w:rsidR="007A6014">
        <w:rPr>
          <w:rFonts w:ascii="Calibri" w:hAnsi="Calibri"/>
          <w:sz w:val="20"/>
          <w:szCs w:val="20"/>
        </w:rPr>
        <w:t>płatniczego</w:t>
      </w:r>
      <w:r w:rsidR="007A6014" w:rsidRPr="002C0FBE">
        <w:rPr>
          <w:rFonts w:ascii="Calibri" w:hAnsi="Calibri"/>
          <w:sz w:val="20"/>
          <w:szCs w:val="20"/>
        </w:rPr>
        <w:t xml:space="preserve"> </w:t>
      </w:r>
      <w:r w:rsidRPr="002C0FBE">
        <w:rPr>
          <w:rFonts w:ascii="Calibri" w:hAnsi="Calibri"/>
          <w:sz w:val="20"/>
          <w:szCs w:val="20"/>
        </w:rPr>
        <w:t xml:space="preserve">dla Projektu poinformować </w:t>
      </w:r>
      <w:r w:rsidR="005A527A" w:rsidRPr="002C0FBE">
        <w:rPr>
          <w:rFonts w:ascii="Calibri" w:hAnsi="Calibri"/>
          <w:sz w:val="20"/>
          <w:szCs w:val="20"/>
        </w:rPr>
        <w:t xml:space="preserve">za pomocą SL2014 lub </w:t>
      </w:r>
      <w:r w:rsidRPr="002C0FBE">
        <w:rPr>
          <w:rFonts w:ascii="Calibri" w:hAnsi="Calibri"/>
          <w:sz w:val="20"/>
          <w:szCs w:val="20"/>
        </w:rPr>
        <w:t>w formie pisemnej Instytucję Zarz</w:t>
      </w:r>
      <w:r w:rsidR="0019395D" w:rsidRPr="002C0FBE">
        <w:rPr>
          <w:rFonts w:ascii="Calibri" w:hAnsi="Calibri"/>
          <w:sz w:val="20"/>
          <w:szCs w:val="20"/>
        </w:rPr>
        <w:t>ądzającą o zaistniałej zmianie.</w:t>
      </w:r>
    </w:p>
    <w:p w14:paraId="15128043" w14:textId="77777777" w:rsidR="00025A06" w:rsidRPr="002C0FBE" w:rsidRDefault="00025A06" w:rsidP="00285F55">
      <w:pPr>
        <w:numPr>
          <w:ilvl w:val="0"/>
          <w:numId w:val="26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2C0FBE">
        <w:rPr>
          <w:rFonts w:ascii="Calibri" w:hAnsi="Calibri"/>
          <w:sz w:val="20"/>
          <w:szCs w:val="20"/>
        </w:rPr>
        <w:t xml:space="preserve">Środki pochodzące z </w:t>
      </w:r>
      <w:r w:rsidRPr="00803252">
        <w:rPr>
          <w:rFonts w:ascii="Calibri" w:hAnsi="Calibri"/>
          <w:sz w:val="20"/>
          <w:szCs w:val="20"/>
        </w:rPr>
        <w:t>Funduszu</w:t>
      </w:r>
      <w:r w:rsidRPr="002C0FBE">
        <w:rPr>
          <w:rFonts w:ascii="Calibri" w:hAnsi="Calibri"/>
          <w:sz w:val="20"/>
          <w:szCs w:val="20"/>
        </w:rPr>
        <w:t xml:space="preserve"> są przekazywane przez BGK zgodnie z Terminarzem płatności środków europejskich na dany rok kalendarzowy, na podstawie zlecenia płatności wystawionego przez Instytucję Zarządzającą oraz na podstawie pisemnej zgody dysponenta części budżetowej (ministra właściwego </w:t>
      </w:r>
      <w:r w:rsidR="00381500" w:rsidRPr="002C0FBE">
        <w:rPr>
          <w:rFonts w:ascii="Calibri" w:hAnsi="Calibri"/>
          <w:sz w:val="20"/>
          <w:szCs w:val="20"/>
        </w:rPr>
        <w:br/>
      </w:r>
      <w:r w:rsidRPr="002C0FBE">
        <w:rPr>
          <w:rFonts w:ascii="Calibri" w:hAnsi="Calibri"/>
          <w:sz w:val="20"/>
          <w:szCs w:val="20"/>
        </w:rPr>
        <w:t>do spraw rozwoju</w:t>
      </w:r>
      <w:r w:rsidR="00F322FB" w:rsidRPr="002C0FBE">
        <w:rPr>
          <w:rFonts w:ascii="Calibri" w:hAnsi="Calibri"/>
          <w:sz w:val="20"/>
          <w:szCs w:val="20"/>
        </w:rPr>
        <w:t xml:space="preserve"> regionalnego</w:t>
      </w:r>
      <w:r w:rsidRPr="002C0FBE">
        <w:rPr>
          <w:rFonts w:ascii="Calibri" w:hAnsi="Calibri"/>
          <w:sz w:val="20"/>
          <w:szCs w:val="20"/>
        </w:rPr>
        <w:t xml:space="preserve">) na dokonanie płatności. W przypadku współfinansowania </w:t>
      </w:r>
      <w:r w:rsidRPr="00803252">
        <w:rPr>
          <w:rFonts w:ascii="Calibri" w:hAnsi="Calibri"/>
          <w:sz w:val="20"/>
          <w:szCs w:val="20"/>
        </w:rPr>
        <w:t>Instytucja Zarządzająca dodatkowo wystawia dyspozycję przekazania środków budżetu państwa, której realizacja co do zasady przypada w tym samym dniu co realizacja przez BGK zlecenia płatności.</w:t>
      </w:r>
    </w:p>
    <w:p w14:paraId="01CF4995" w14:textId="77777777" w:rsidR="00025A06" w:rsidRPr="00803252" w:rsidRDefault="00025A06" w:rsidP="00285F55">
      <w:pPr>
        <w:numPr>
          <w:ilvl w:val="0"/>
          <w:numId w:val="26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W przypadku wnioskowania przez Beneficjenta o zaliczkę (gdy jednocześnie nie są rozliczane wydatki kwalifikowa</w:t>
      </w:r>
      <w:r w:rsidR="002330B3" w:rsidRPr="00803252">
        <w:rPr>
          <w:rFonts w:ascii="Calibri" w:hAnsi="Calibri"/>
          <w:sz w:val="20"/>
          <w:szCs w:val="20"/>
        </w:rPr>
        <w:t>l</w:t>
      </w:r>
      <w:r w:rsidRPr="00803252">
        <w:rPr>
          <w:rFonts w:ascii="Calibri" w:hAnsi="Calibri"/>
          <w:sz w:val="20"/>
          <w:szCs w:val="20"/>
        </w:rPr>
        <w:t>ne), Instytucja Zarządzając</w:t>
      </w:r>
      <w:r w:rsidR="009E01C4" w:rsidRPr="00803252">
        <w:rPr>
          <w:rFonts w:ascii="Calibri" w:hAnsi="Calibri"/>
          <w:sz w:val="20"/>
          <w:szCs w:val="20"/>
        </w:rPr>
        <w:t>a</w:t>
      </w:r>
      <w:r w:rsidRPr="00803252">
        <w:rPr>
          <w:rFonts w:ascii="Calibri" w:hAnsi="Calibri"/>
          <w:sz w:val="20"/>
          <w:szCs w:val="20"/>
        </w:rPr>
        <w:t xml:space="preserve"> wystawia zlecenie płatności oraz dyspozycję przekazania środków budżetu państwa (jeżeli współfinansowanie dotyczy Projektu) w terminie do 35 dni od </w:t>
      </w:r>
      <w:r w:rsidR="008C3571" w:rsidRPr="00803252">
        <w:rPr>
          <w:rFonts w:ascii="Calibri" w:hAnsi="Calibri"/>
          <w:sz w:val="20"/>
          <w:szCs w:val="20"/>
        </w:rPr>
        <w:t xml:space="preserve">dnia </w:t>
      </w:r>
      <w:r w:rsidRPr="00803252">
        <w:rPr>
          <w:rFonts w:ascii="Calibri" w:hAnsi="Calibri"/>
          <w:sz w:val="20"/>
          <w:szCs w:val="20"/>
        </w:rPr>
        <w:t xml:space="preserve">przedłożenia przez Beneficjenta </w:t>
      </w:r>
      <w:r w:rsidR="001D5815" w:rsidRPr="00803252">
        <w:rPr>
          <w:rFonts w:ascii="Calibri" w:hAnsi="Calibri"/>
          <w:sz w:val="20"/>
          <w:szCs w:val="20"/>
        </w:rPr>
        <w:t>poprawnego</w:t>
      </w:r>
      <w:r w:rsidR="0000603C">
        <w:rPr>
          <w:rFonts w:ascii="Calibri" w:hAnsi="Calibri"/>
          <w:sz w:val="20"/>
          <w:szCs w:val="20"/>
        </w:rPr>
        <w:t xml:space="preserve"> </w:t>
      </w:r>
      <w:r w:rsidR="001D5815" w:rsidRPr="00803252">
        <w:rPr>
          <w:rFonts w:ascii="Calibri" w:hAnsi="Calibri"/>
          <w:sz w:val="20"/>
          <w:szCs w:val="20"/>
        </w:rPr>
        <w:t xml:space="preserve">i </w:t>
      </w:r>
      <w:r w:rsidRPr="00803252">
        <w:rPr>
          <w:rFonts w:ascii="Calibri" w:hAnsi="Calibri"/>
          <w:sz w:val="20"/>
          <w:szCs w:val="20"/>
        </w:rPr>
        <w:t xml:space="preserve">prawidłowo sporządzonego wniosku o płatność, </w:t>
      </w:r>
      <w:r w:rsidR="00D13819" w:rsidRPr="00803252">
        <w:rPr>
          <w:rFonts w:ascii="Calibri" w:hAnsi="Calibri"/>
          <w:sz w:val="20"/>
          <w:szCs w:val="20"/>
        </w:rPr>
        <w:t>pod warunkiem jego zatwierdzeni</w:t>
      </w:r>
      <w:r w:rsidR="00AF7C35" w:rsidRPr="00803252">
        <w:rPr>
          <w:rFonts w:ascii="Calibri" w:hAnsi="Calibri"/>
          <w:sz w:val="20"/>
          <w:szCs w:val="20"/>
        </w:rPr>
        <w:t>a przez Instytucję Zarządzającą,</w:t>
      </w:r>
      <w:r w:rsidR="0000603C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z zastrzeżeniem ust. 5</w:t>
      </w:r>
      <w:r w:rsidR="005138E1" w:rsidRPr="00803252">
        <w:rPr>
          <w:rFonts w:ascii="Calibri" w:hAnsi="Calibri"/>
          <w:sz w:val="20"/>
          <w:szCs w:val="20"/>
        </w:rPr>
        <w:t>, ust</w:t>
      </w:r>
      <w:r w:rsidR="006B2C9F" w:rsidRPr="00803252">
        <w:rPr>
          <w:rFonts w:ascii="Calibri" w:hAnsi="Calibri"/>
          <w:sz w:val="20"/>
          <w:szCs w:val="20"/>
        </w:rPr>
        <w:t>.</w:t>
      </w:r>
      <w:r w:rsidR="005138E1" w:rsidRPr="00803252">
        <w:rPr>
          <w:rFonts w:ascii="Calibri" w:hAnsi="Calibri"/>
          <w:sz w:val="20"/>
          <w:szCs w:val="20"/>
        </w:rPr>
        <w:t xml:space="preserve"> 9 </w:t>
      </w:r>
      <w:r w:rsidR="00AE334F" w:rsidRPr="00803252">
        <w:rPr>
          <w:rFonts w:ascii="Calibri" w:hAnsi="Calibri"/>
          <w:sz w:val="20"/>
          <w:szCs w:val="20"/>
        </w:rPr>
        <w:t>oraz § 1</w:t>
      </w:r>
      <w:r w:rsidR="00E2152A" w:rsidRPr="00803252">
        <w:rPr>
          <w:rFonts w:ascii="Calibri" w:hAnsi="Calibri"/>
          <w:sz w:val="20"/>
          <w:szCs w:val="20"/>
        </w:rPr>
        <w:t>1</w:t>
      </w:r>
      <w:r w:rsidR="00AE334F" w:rsidRPr="00803252">
        <w:rPr>
          <w:rFonts w:ascii="Calibri" w:hAnsi="Calibri"/>
          <w:sz w:val="20"/>
          <w:szCs w:val="20"/>
        </w:rPr>
        <w:t xml:space="preserve"> ust. 7 Umowy</w:t>
      </w:r>
      <w:r w:rsidRPr="00803252">
        <w:rPr>
          <w:rFonts w:ascii="Calibri" w:hAnsi="Calibri"/>
          <w:sz w:val="20"/>
          <w:szCs w:val="20"/>
        </w:rPr>
        <w:t xml:space="preserve">. W przypadku wniosku </w:t>
      </w:r>
      <w:r w:rsidR="0000603C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>o zaliczkę (gdy Beneficjent jednocześnie rozlicza wydatki kwalifikowa</w:t>
      </w:r>
      <w:r w:rsidR="009A6CC6" w:rsidRPr="00803252">
        <w:rPr>
          <w:rFonts w:ascii="Calibri" w:hAnsi="Calibri"/>
          <w:sz w:val="20"/>
          <w:szCs w:val="20"/>
        </w:rPr>
        <w:t>l</w:t>
      </w:r>
      <w:r w:rsidRPr="00803252">
        <w:rPr>
          <w:rFonts w:ascii="Calibri" w:hAnsi="Calibri"/>
          <w:sz w:val="20"/>
          <w:szCs w:val="20"/>
        </w:rPr>
        <w:t>ne), wniosku o refundację części wydatków kwalifikowalnych oraz wniosku, w</w:t>
      </w:r>
      <w:r w:rsidR="00FD676E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którym Beneficjent łączy obie ww. formy dofinansowania - termin o którym mowa w zdaniu pierwszym wynosi</w:t>
      </w:r>
      <w:r w:rsidR="00AE334F" w:rsidRPr="00803252">
        <w:rPr>
          <w:rFonts w:ascii="Calibri" w:hAnsi="Calibri"/>
          <w:sz w:val="20"/>
          <w:szCs w:val="20"/>
        </w:rPr>
        <w:t xml:space="preserve"> do</w:t>
      </w:r>
      <w:r w:rsidRPr="00803252">
        <w:rPr>
          <w:rFonts w:ascii="Calibri" w:hAnsi="Calibri"/>
          <w:sz w:val="20"/>
          <w:szCs w:val="20"/>
        </w:rPr>
        <w:t xml:space="preserve"> 90 dni,</w:t>
      </w:r>
      <w:r w:rsidR="009A6CC6" w:rsidRPr="00803252">
        <w:rPr>
          <w:rFonts w:ascii="Calibri" w:hAnsi="Calibri"/>
          <w:sz w:val="20"/>
          <w:szCs w:val="20"/>
        </w:rPr>
        <w:t xml:space="preserve"> z zastrzeżeniem </w:t>
      </w:r>
      <w:r w:rsidR="004A09E6" w:rsidRPr="00803252">
        <w:rPr>
          <w:rFonts w:ascii="Calibri" w:hAnsi="Calibri"/>
          <w:sz w:val="20"/>
          <w:szCs w:val="20"/>
        </w:rPr>
        <w:t xml:space="preserve">ust. </w:t>
      </w:r>
      <w:r w:rsidR="00742736" w:rsidRPr="00803252">
        <w:rPr>
          <w:rFonts w:ascii="Calibri" w:hAnsi="Calibri"/>
          <w:sz w:val="20"/>
          <w:szCs w:val="20"/>
        </w:rPr>
        <w:t>9, § 10 ust. 3 i ust. 4</w:t>
      </w:r>
      <w:r w:rsidR="004A09E6" w:rsidRPr="00803252">
        <w:rPr>
          <w:rFonts w:ascii="Calibri" w:hAnsi="Calibri"/>
          <w:sz w:val="20"/>
          <w:szCs w:val="20"/>
        </w:rPr>
        <w:t xml:space="preserve"> oraz </w:t>
      </w:r>
      <w:r w:rsidR="009A6CC6" w:rsidRPr="00803252">
        <w:rPr>
          <w:rFonts w:ascii="Calibri" w:hAnsi="Calibri"/>
          <w:sz w:val="20"/>
          <w:szCs w:val="20"/>
        </w:rPr>
        <w:t>§ 1</w:t>
      </w:r>
      <w:r w:rsidR="00E2152A" w:rsidRPr="00803252">
        <w:rPr>
          <w:rFonts w:ascii="Calibri" w:hAnsi="Calibri"/>
          <w:sz w:val="20"/>
          <w:szCs w:val="20"/>
        </w:rPr>
        <w:t>1</w:t>
      </w:r>
      <w:r w:rsidR="009A6CC6" w:rsidRPr="00803252">
        <w:rPr>
          <w:rFonts w:ascii="Calibri" w:hAnsi="Calibri"/>
          <w:sz w:val="20"/>
          <w:szCs w:val="20"/>
        </w:rPr>
        <w:t xml:space="preserve"> ust. 7 Umowy</w:t>
      </w:r>
      <w:r w:rsidR="0019395D" w:rsidRPr="00803252">
        <w:rPr>
          <w:rFonts w:ascii="Calibri" w:hAnsi="Calibri"/>
          <w:sz w:val="20"/>
          <w:szCs w:val="20"/>
        </w:rPr>
        <w:t>.</w:t>
      </w:r>
    </w:p>
    <w:p w14:paraId="0846984C" w14:textId="77777777" w:rsidR="00025A06" w:rsidRPr="00803252" w:rsidRDefault="00025A06" w:rsidP="00285F55">
      <w:pPr>
        <w:pStyle w:val="Akapitzlist"/>
        <w:numPr>
          <w:ilvl w:val="0"/>
          <w:numId w:val="26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Przekazane przez Instytucję Zarządzającą dofinansowanie nie może przekroczyć kwoty wskazanej w § 2 </w:t>
      </w:r>
      <w:r w:rsidR="00C269A5" w:rsidRPr="00803252">
        <w:rPr>
          <w:rFonts w:ascii="Calibri" w:hAnsi="Calibri"/>
          <w:sz w:val="20"/>
          <w:szCs w:val="20"/>
        </w:rPr>
        <w:t xml:space="preserve">ust. 4 </w:t>
      </w:r>
      <w:r w:rsidRPr="00803252">
        <w:rPr>
          <w:rFonts w:ascii="Calibri" w:hAnsi="Calibri"/>
          <w:sz w:val="20"/>
          <w:szCs w:val="20"/>
        </w:rPr>
        <w:t>Umowy.</w:t>
      </w:r>
    </w:p>
    <w:p w14:paraId="174D53D0" w14:textId="77777777" w:rsidR="00025A06" w:rsidRPr="00803252" w:rsidRDefault="00025A06" w:rsidP="00285F55">
      <w:pPr>
        <w:pStyle w:val="Akapitzlist"/>
        <w:numPr>
          <w:ilvl w:val="0"/>
          <w:numId w:val="26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Instytucja Zarządzająca nie ponosi odpowiedzialności wobec Beneficjenta za szkodę wynikającą z opóźnienia lub niedokonania wypłaty </w:t>
      </w:r>
      <w:r w:rsidR="000B6C5C" w:rsidRPr="00803252">
        <w:rPr>
          <w:rFonts w:ascii="Calibri" w:hAnsi="Calibri"/>
          <w:sz w:val="20"/>
          <w:szCs w:val="20"/>
        </w:rPr>
        <w:t xml:space="preserve">dofinansowania </w:t>
      </w:r>
      <w:r w:rsidRPr="00803252">
        <w:rPr>
          <w:rFonts w:ascii="Calibri" w:hAnsi="Calibri"/>
          <w:sz w:val="20"/>
          <w:szCs w:val="20"/>
        </w:rPr>
        <w:t xml:space="preserve">przez BGK i przez Instytucję Zarządzającą, będącą rezultatem </w:t>
      </w:r>
      <w:r w:rsidR="004423C6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>w szczególności:</w:t>
      </w:r>
    </w:p>
    <w:p w14:paraId="0C94FF83" w14:textId="77777777" w:rsidR="00025A06" w:rsidRPr="00803252" w:rsidRDefault="00025A06" w:rsidP="00285F55">
      <w:pPr>
        <w:pStyle w:val="Akapitzlist"/>
        <w:numPr>
          <w:ilvl w:val="0"/>
          <w:numId w:val="27"/>
        </w:numPr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braku upoważnienia wydanego przez dysponenta środków dla Instytucji Zarządzającej do wystawiania zleceń płatności, bądź też niewystarczającej kwoty dostępnych środków w ramach posiadanego upoważnienia </w:t>
      </w:r>
      <w:r w:rsidR="004423C6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 xml:space="preserve">(w części dotyczącej </w:t>
      </w:r>
      <w:r w:rsidR="002036E8" w:rsidRPr="00803252">
        <w:rPr>
          <w:rFonts w:ascii="Calibri" w:hAnsi="Calibri"/>
          <w:sz w:val="20"/>
          <w:szCs w:val="20"/>
        </w:rPr>
        <w:t>Funduszu</w:t>
      </w:r>
      <w:r w:rsidRPr="00803252">
        <w:rPr>
          <w:rFonts w:ascii="Calibri" w:hAnsi="Calibri"/>
          <w:sz w:val="20"/>
          <w:szCs w:val="20"/>
        </w:rPr>
        <w:t xml:space="preserve">) i braku dostępności wystarczającej ilości środków na rachunku bankowym </w:t>
      </w:r>
      <w:r w:rsidR="00D01BD4" w:rsidRPr="00803252">
        <w:rPr>
          <w:rFonts w:ascii="Calibri" w:hAnsi="Calibri"/>
          <w:sz w:val="20"/>
          <w:szCs w:val="20"/>
        </w:rPr>
        <w:t xml:space="preserve">BGK (w części dotyczącej Funduszu) oraz </w:t>
      </w:r>
      <w:r w:rsidRPr="00803252">
        <w:rPr>
          <w:rFonts w:ascii="Calibri" w:hAnsi="Calibri"/>
          <w:sz w:val="20"/>
          <w:szCs w:val="20"/>
        </w:rPr>
        <w:t>Instytucji Zarządzającej (w części dotyczącej współfinansowania</w:t>
      </w:r>
      <w:r w:rsidR="001F5ABF" w:rsidRPr="00803252">
        <w:rPr>
          <w:rFonts w:ascii="Calibri" w:hAnsi="Calibri"/>
          <w:sz w:val="20"/>
          <w:szCs w:val="20"/>
        </w:rPr>
        <w:t>)</w:t>
      </w:r>
      <w:r w:rsidRPr="00803252">
        <w:rPr>
          <w:rFonts w:ascii="Calibri" w:hAnsi="Calibri"/>
          <w:sz w:val="20"/>
          <w:szCs w:val="20"/>
        </w:rPr>
        <w:t xml:space="preserve">. </w:t>
      </w:r>
      <w:r w:rsidR="004423C6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 xml:space="preserve">W przypadku braku wystarczającej ilości środków, dofinansowanie zostanie wypłacone Beneficjentowi </w:t>
      </w:r>
      <w:r w:rsidR="00763F0C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 xml:space="preserve">po otrzymaniu właściwego upoważnienia (w części dotyczącej </w:t>
      </w:r>
      <w:r w:rsidR="002036E8" w:rsidRPr="00803252">
        <w:rPr>
          <w:rFonts w:ascii="Calibri" w:hAnsi="Calibri"/>
          <w:sz w:val="20"/>
          <w:szCs w:val="20"/>
        </w:rPr>
        <w:t>Funduszu</w:t>
      </w:r>
      <w:r w:rsidRPr="00803252">
        <w:rPr>
          <w:rFonts w:ascii="Calibri" w:hAnsi="Calibri"/>
          <w:sz w:val="20"/>
          <w:szCs w:val="20"/>
        </w:rPr>
        <w:t>) i po wpływie na rachunek bankowy</w:t>
      </w:r>
      <w:r w:rsidR="00C0340F" w:rsidRPr="00803252">
        <w:rPr>
          <w:rFonts w:ascii="Calibri" w:hAnsi="Calibri"/>
          <w:sz w:val="20"/>
          <w:szCs w:val="20"/>
        </w:rPr>
        <w:t xml:space="preserve"> BGK (w części dotyczącej Funduszu) i/lub </w:t>
      </w:r>
      <w:r w:rsidRPr="00803252">
        <w:rPr>
          <w:rFonts w:ascii="Calibri" w:hAnsi="Calibri"/>
          <w:sz w:val="20"/>
          <w:szCs w:val="20"/>
        </w:rPr>
        <w:t xml:space="preserve">Instytucji Zarządzającej </w:t>
      </w:r>
      <w:r w:rsidR="00C0340F" w:rsidRPr="00803252">
        <w:rPr>
          <w:rFonts w:ascii="Calibri" w:hAnsi="Calibri"/>
          <w:sz w:val="20"/>
          <w:szCs w:val="20"/>
        </w:rPr>
        <w:t xml:space="preserve">(w części dotyczącej współfinansowania) </w:t>
      </w:r>
      <w:r w:rsidRPr="00803252">
        <w:rPr>
          <w:rFonts w:ascii="Calibri" w:hAnsi="Calibri"/>
          <w:sz w:val="20"/>
          <w:szCs w:val="20"/>
        </w:rPr>
        <w:t>niezbędnej ilości środków,</w:t>
      </w:r>
    </w:p>
    <w:p w14:paraId="4B1B0E95" w14:textId="77777777" w:rsidR="00025A06" w:rsidRPr="00803252" w:rsidRDefault="00025A06" w:rsidP="00285F55">
      <w:pPr>
        <w:pStyle w:val="Akapitzlist"/>
        <w:numPr>
          <w:ilvl w:val="0"/>
          <w:numId w:val="27"/>
        </w:numPr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awarii systemów teleinformatycznych, </w:t>
      </w:r>
      <w:r w:rsidR="00DC5D89" w:rsidRPr="00803252">
        <w:rPr>
          <w:rFonts w:ascii="Calibri" w:hAnsi="Calibri"/>
          <w:sz w:val="20"/>
          <w:szCs w:val="20"/>
        </w:rPr>
        <w:t xml:space="preserve">w tym tych, </w:t>
      </w:r>
      <w:r w:rsidRPr="00803252">
        <w:rPr>
          <w:rFonts w:ascii="Calibri" w:hAnsi="Calibri"/>
          <w:sz w:val="20"/>
          <w:szCs w:val="20"/>
        </w:rPr>
        <w:t>za pomocą których przekazywana jest płatność,</w:t>
      </w:r>
    </w:p>
    <w:p w14:paraId="680B3EFC" w14:textId="77777777" w:rsidR="00025A06" w:rsidRPr="00803252" w:rsidRDefault="00025A06" w:rsidP="00285F55">
      <w:pPr>
        <w:pStyle w:val="Akapitzlist"/>
        <w:numPr>
          <w:ilvl w:val="0"/>
          <w:numId w:val="27"/>
        </w:numPr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niepoinformowania </w:t>
      </w:r>
      <w:r w:rsidR="006269D0" w:rsidRPr="00803252">
        <w:rPr>
          <w:rFonts w:ascii="Calibri" w:hAnsi="Calibri"/>
          <w:sz w:val="20"/>
          <w:szCs w:val="20"/>
        </w:rPr>
        <w:t xml:space="preserve">przez Beneficjenta </w:t>
      </w:r>
      <w:r w:rsidRPr="00803252">
        <w:rPr>
          <w:rFonts w:ascii="Calibri" w:hAnsi="Calibri"/>
          <w:sz w:val="20"/>
          <w:szCs w:val="20"/>
        </w:rPr>
        <w:t xml:space="preserve">Instytucji Zarządzającej o zmianie rachunku </w:t>
      </w:r>
      <w:r w:rsidR="00D4250E">
        <w:rPr>
          <w:rFonts w:ascii="Calibri" w:hAnsi="Calibri"/>
          <w:sz w:val="20"/>
          <w:szCs w:val="20"/>
        </w:rPr>
        <w:t>płatniczego</w:t>
      </w:r>
      <w:r w:rsidRPr="00803252">
        <w:rPr>
          <w:rFonts w:ascii="Calibri" w:hAnsi="Calibri"/>
          <w:sz w:val="20"/>
          <w:szCs w:val="20"/>
        </w:rPr>
        <w:t>, o którym mowa w</w:t>
      </w:r>
      <w:r w:rsidR="00A35979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§</w:t>
      </w:r>
      <w:r w:rsidR="00A35979">
        <w:rPr>
          <w:rFonts w:ascii="Calibri" w:hAnsi="Calibri"/>
          <w:sz w:val="20"/>
          <w:szCs w:val="20"/>
        </w:rPr>
        <w:t xml:space="preserve"> </w:t>
      </w:r>
      <w:r w:rsidR="00BC37AF" w:rsidRPr="00803252">
        <w:rPr>
          <w:rFonts w:ascii="Calibri" w:hAnsi="Calibri"/>
          <w:sz w:val="20"/>
          <w:szCs w:val="20"/>
        </w:rPr>
        <w:t xml:space="preserve">1 </w:t>
      </w:r>
      <w:r w:rsidR="002036E8" w:rsidRPr="00803252">
        <w:rPr>
          <w:rFonts w:ascii="Calibri" w:hAnsi="Calibri"/>
          <w:sz w:val="20"/>
          <w:szCs w:val="20"/>
        </w:rPr>
        <w:t>pkt</w:t>
      </w:r>
      <w:r w:rsidR="00BC37AF" w:rsidRPr="00803252">
        <w:rPr>
          <w:rFonts w:ascii="Calibri" w:hAnsi="Calibri"/>
          <w:sz w:val="20"/>
          <w:szCs w:val="20"/>
        </w:rPr>
        <w:t xml:space="preserve"> </w:t>
      </w:r>
      <w:r w:rsidR="00EA7AE9">
        <w:rPr>
          <w:rFonts w:ascii="Calibri" w:hAnsi="Calibri"/>
          <w:sz w:val="20"/>
          <w:szCs w:val="20"/>
        </w:rPr>
        <w:t>21</w:t>
      </w:r>
      <w:r w:rsidR="00132545" w:rsidRPr="00803252">
        <w:rPr>
          <w:rFonts w:ascii="Calibri" w:hAnsi="Calibri"/>
          <w:sz w:val="20"/>
          <w:szCs w:val="20"/>
        </w:rPr>
        <w:t>)</w:t>
      </w:r>
      <w:r w:rsidR="00BC37AF"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Umowy,</w:t>
      </w:r>
    </w:p>
    <w:p w14:paraId="127C2B68" w14:textId="77777777" w:rsidR="00025A06" w:rsidRPr="00803252" w:rsidRDefault="00025A06" w:rsidP="00285F55">
      <w:pPr>
        <w:pStyle w:val="Akapitzlist"/>
        <w:numPr>
          <w:ilvl w:val="0"/>
          <w:numId w:val="27"/>
        </w:numPr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niewykonania lub nienależytego wykonania przez Beneficjenta obowiązków wynikających z Umowy.</w:t>
      </w:r>
    </w:p>
    <w:p w14:paraId="4099F0CD" w14:textId="77777777" w:rsidR="00025A06" w:rsidRPr="00803252" w:rsidRDefault="00025A06" w:rsidP="006B639D">
      <w:pPr>
        <w:pStyle w:val="Akapitzlist"/>
        <w:numPr>
          <w:ilvl w:val="0"/>
          <w:numId w:val="26"/>
        </w:numPr>
        <w:spacing w:before="60" w:after="12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Instytucja Zarządzająca może zawiesić przekazywanie dofinansowania, w szczególności w przypadku:</w:t>
      </w:r>
    </w:p>
    <w:p w14:paraId="6CB7AEE7" w14:textId="77777777" w:rsidR="00025A06" w:rsidRPr="00803252" w:rsidRDefault="00025A06" w:rsidP="006B639D">
      <w:pPr>
        <w:pStyle w:val="Akapitzlist"/>
        <w:numPr>
          <w:ilvl w:val="0"/>
          <w:numId w:val="28"/>
        </w:numPr>
        <w:spacing w:before="60" w:after="12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stwierdzenia nieprawidłowej realizacji Projektu,</w:t>
      </w:r>
    </w:p>
    <w:p w14:paraId="5DBDCA3A" w14:textId="77777777" w:rsidR="00025A06" w:rsidRPr="00803252" w:rsidRDefault="00025A06" w:rsidP="006B639D">
      <w:pPr>
        <w:pStyle w:val="Akapitzlist"/>
        <w:numPr>
          <w:ilvl w:val="0"/>
          <w:numId w:val="28"/>
        </w:numPr>
        <w:spacing w:before="60" w:after="12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utrudniania przez Beneficjenta kontroli realizacji Projektu,</w:t>
      </w:r>
    </w:p>
    <w:p w14:paraId="55040C14" w14:textId="77777777" w:rsidR="00025A06" w:rsidRPr="00803252" w:rsidRDefault="00025A06" w:rsidP="006B639D">
      <w:pPr>
        <w:pStyle w:val="Akapitzlist"/>
        <w:numPr>
          <w:ilvl w:val="0"/>
          <w:numId w:val="28"/>
        </w:numPr>
        <w:spacing w:before="60" w:after="12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dokumentowania realizacji Projektu niezgodnie z postanowieniami Umowy,</w:t>
      </w:r>
    </w:p>
    <w:p w14:paraId="17504285" w14:textId="77777777" w:rsidR="00025A06" w:rsidRPr="00803252" w:rsidRDefault="00025A06" w:rsidP="006B639D">
      <w:pPr>
        <w:pStyle w:val="Akapitzlist"/>
        <w:numPr>
          <w:ilvl w:val="0"/>
          <w:numId w:val="28"/>
        </w:numPr>
        <w:spacing w:before="60" w:after="12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wyst</w:t>
      </w:r>
      <w:r w:rsidR="0019395D" w:rsidRPr="00803252">
        <w:rPr>
          <w:rFonts w:ascii="Calibri" w:hAnsi="Calibri"/>
          <w:sz w:val="20"/>
          <w:szCs w:val="20"/>
        </w:rPr>
        <w:t>ąpienia działania siły wyższej,</w:t>
      </w:r>
    </w:p>
    <w:p w14:paraId="7D14A754" w14:textId="77777777" w:rsidR="00025A06" w:rsidRPr="00803252" w:rsidRDefault="00025A06" w:rsidP="006B639D">
      <w:pPr>
        <w:pStyle w:val="Akapitzlist"/>
        <w:numPr>
          <w:ilvl w:val="0"/>
          <w:numId w:val="28"/>
        </w:numPr>
        <w:spacing w:before="60" w:after="12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inn</w:t>
      </w:r>
      <w:r w:rsidR="0019395D" w:rsidRPr="00803252">
        <w:rPr>
          <w:rFonts w:ascii="Calibri" w:hAnsi="Calibri"/>
          <w:sz w:val="20"/>
          <w:szCs w:val="20"/>
        </w:rPr>
        <w:t>ych uzasadnionych okoliczności.</w:t>
      </w:r>
    </w:p>
    <w:p w14:paraId="1C643881" w14:textId="77777777" w:rsidR="00025A06" w:rsidRPr="00803252" w:rsidRDefault="00025A06" w:rsidP="006B639D">
      <w:pPr>
        <w:pStyle w:val="Akapitzlist"/>
        <w:numPr>
          <w:ilvl w:val="0"/>
          <w:numId w:val="26"/>
        </w:numPr>
        <w:spacing w:before="60" w:after="12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Instytucja Zarządzająca </w:t>
      </w:r>
      <w:r w:rsidR="002E394E" w:rsidRPr="00803252">
        <w:rPr>
          <w:rFonts w:ascii="Calibri" w:hAnsi="Calibri"/>
          <w:sz w:val="20"/>
          <w:szCs w:val="20"/>
        </w:rPr>
        <w:t>może wstrzymać wypłatę środków z wniosku o płatność w przypadku stwierdzenia wystąpienia nieprawidłowości lub tylko podejrzenia jej zaistnienia, mogącej skutkować obowiązkiem zwrotu środków przez Beneficjenta.</w:t>
      </w:r>
    </w:p>
    <w:p w14:paraId="4BD8716C" w14:textId="77777777" w:rsidR="00A16A6A" w:rsidRDefault="002E394E" w:rsidP="006B639D">
      <w:pPr>
        <w:pStyle w:val="Akapitzlist"/>
        <w:numPr>
          <w:ilvl w:val="0"/>
          <w:numId w:val="26"/>
        </w:numPr>
        <w:spacing w:before="60" w:after="12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Instytucja Zarządzająca za pomocą SL2014 lub pisemnie informuje Beneficjenta o przyczynach zawieszenia płatności dla Projektu. Podjęcie przekazywania dofinansowania następuje po ustaniu, usunięciu lub wyjaśnieniu przyczyn skutkujących jego zawieszeniem.</w:t>
      </w:r>
    </w:p>
    <w:p w14:paraId="49841DCA" w14:textId="77777777" w:rsidR="00C275DF" w:rsidRPr="00803252" w:rsidRDefault="00C275DF" w:rsidP="00C275DF">
      <w:pPr>
        <w:tabs>
          <w:tab w:val="left" w:pos="0"/>
        </w:tabs>
        <w:spacing w:before="240" w:after="60"/>
        <w:ind w:left="360" w:right="284"/>
        <w:jc w:val="center"/>
        <w:rPr>
          <w:rFonts w:ascii="Calibri" w:hAnsi="Calibri"/>
          <w:bCs/>
          <w:sz w:val="20"/>
          <w:szCs w:val="20"/>
        </w:rPr>
      </w:pPr>
      <w:r w:rsidRPr="00803252">
        <w:rPr>
          <w:rFonts w:ascii="Calibri" w:hAnsi="Calibri"/>
          <w:b/>
          <w:caps/>
          <w:sz w:val="20"/>
          <w:szCs w:val="20"/>
        </w:rPr>
        <w:lastRenderedPageBreak/>
        <w:t>§ 8</w:t>
      </w:r>
      <w:r w:rsidRPr="00803252">
        <w:rPr>
          <w:rFonts w:ascii="Calibri" w:hAnsi="Calibri"/>
          <w:b/>
          <w:sz w:val="20"/>
          <w:szCs w:val="20"/>
        </w:rPr>
        <w:t xml:space="preserve"> Zaliczka</w:t>
      </w:r>
      <w:r w:rsidR="00BE4B53">
        <w:rPr>
          <w:rStyle w:val="Odwoanieprzypisudolnego"/>
          <w:rFonts w:ascii="Calibri" w:hAnsi="Calibri"/>
          <w:b/>
          <w:sz w:val="20"/>
          <w:szCs w:val="20"/>
        </w:rPr>
        <w:footnoteReference w:id="64"/>
      </w:r>
    </w:p>
    <w:p w14:paraId="6C77BB40" w14:textId="77777777" w:rsidR="00025A06" w:rsidRPr="00803252" w:rsidRDefault="00025A06" w:rsidP="00285F55">
      <w:pPr>
        <w:numPr>
          <w:ilvl w:val="1"/>
          <w:numId w:val="12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Maksymalna kwota zaliczki dla Projektu wynosi </w:t>
      </w:r>
      <w:r w:rsidR="00E47C19" w:rsidRPr="00803252">
        <w:rPr>
          <w:rFonts w:ascii="Calibri" w:hAnsi="Calibri"/>
          <w:sz w:val="20"/>
          <w:szCs w:val="20"/>
        </w:rPr>
        <w:t>………………</w:t>
      </w:r>
      <w:r w:rsidRPr="00803252">
        <w:rPr>
          <w:rFonts w:ascii="Calibri" w:hAnsi="Calibri"/>
          <w:b/>
          <w:sz w:val="20"/>
          <w:szCs w:val="20"/>
        </w:rPr>
        <w:t xml:space="preserve"> PLN</w:t>
      </w:r>
      <w:r w:rsidRPr="00803252">
        <w:rPr>
          <w:rFonts w:ascii="Calibri" w:hAnsi="Calibri"/>
          <w:sz w:val="20"/>
          <w:szCs w:val="20"/>
        </w:rPr>
        <w:t xml:space="preserve"> (słownie: </w:t>
      </w:r>
      <w:r w:rsidR="00E47C19" w:rsidRPr="00803252">
        <w:rPr>
          <w:rFonts w:ascii="Calibri" w:hAnsi="Calibri"/>
          <w:sz w:val="20"/>
          <w:szCs w:val="20"/>
        </w:rPr>
        <w:t xml:space="preserve">………………………………………), co stanowi </w:t>
      </w:r>
      <w:r w:rsidR="00E47C19" w:rsidRPr="00803252">
        <w:rPr>
          <w:rFonts w:ascii="Calibri" w:hAnsi="Calibri"/>
          <w:b/>
          <w:sz w:val="20"/>
          <w:szCs w:val="20"/>
        </w:rPr>
        <w:t>………</w:t>
      </w:r>
      <w:r w:rsidRPr="00803252">
        <w:rPr>
          <w:rFonts w:ascii="Calibri" w:hAnsi="Calibri"/>
          <w:b/>
          <w:sz w:val="20"/>
          <w:szCs w:val="20"/>
        </w:rPr>
        <w:t xml:space="preserve"> %</w:t>
      </w:r>
      <w:r w:rsidR="00CE2833">
        <w:rPr>
          <w:rStyle w:val="Odwoanieprzypisudolnego"/>
          <w:rFonts w:ascii="Calibri" w:hAnsi="Calibri"/>
          <w:b/>
          <w:sz w:val="20"/>
          <w:szCs w:val="20"/>
        </w:rPr>
        <w:footnoteReference w:id="65"/>
      </w:r>
      <w:r w:rsidRPr="00803252">
        <w:rPr>
          <w:rFonts w:ascii="Calibri" w:hAnsi="Calibri"/>
          <w:sz w:val="20"/>
          <w:szCs w:val="20"/>
        </w:rPr>
        <w:t xml:space="preserve"> dofinansowania, o którym mowa </w:t>
      </w:r>
      <w:r w:rsidR="00C275DF">
        <w:rPr>
          <w:rFonts w:ascii="Calibri" w:hAnsi="Calibri"/>
          <w:sz w:val="20"/>
          <w:szCs w:val="20"/>
        </w:rPr>
        <w:t xml:space="preserve">w </w:t>
      </w:r>
      <w:r w:rsidRPr="00803252">
        <w:rPr>
          <w:rFonts w:ascii="Calibri" w:hAnsi="Calibri"/>
          <w:sz w:val="20"/>
          <w:szCs w:val="20"/>
        </w:rPr>
        <w:t xml:space="preserve">§ 2 </w:t>
      </w:r>
      <w:r w:rsidR="00BC246B" w:rsidRPr="00803252">
        <w:rPr>
          <w:rFonts w:ascii="Calibri" w:hAnsi="Calibri"/>
          <w:sz w:val="20"/>
          <w:szCs w:val="20"/>
        </w:rPr>
        <w:t>ust.</w:t>
      </w:r>
      <w:r w:rsidR="003E04D7" w:rsidRPr="00803252">
        <w:rPr>
          <w:rFonts w:ascii="Calibri" w:hAnsi="Calibri"/>
          <w:sz w:val="20"/>
          <w:szCs w:val="20"/>
        </w:rPr>
        <w:t xml:space="preserve"> 4</w:t>
      </w:r>
      <w:r w:rsidR="00BC246B"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Umowy.</w:t>
      </w:r>
    </w:p>
    <w:p w14:paraId="48578388" w14:textId="77777777" w:rsidR="00025A06" w:rsidRPr="00803252" w:rsidRDefault="00025A06" w:rsidP="00285F55">
      <w:pPr>
        <w:numPr>
          <w:ilvl w:val="1"/>
          <w:numId w:val="12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Wnioskowana przez Beneficjenta kwota zaliczki powinna wynikać z posiadanych przez Beneficjenta </w:t>
      </w:r>
      <w:r w:rsidR="001A505E" w:rsidRPr="00803252">
        <w:rPr>
          <w:rFonts w:ascii="Calibri" w:hAnsi="Calibri"/>
          <w:sz w:val="20"/>
          <w:szCs w:val="20"/>
        </w:rPr>
        <w:t xml:space="preserve">realnych zobowiązań </w:t>
      </w:r>
      <w:r w:rsidRPr="00803252">
        <w:rPr>
          <w:rFonts w:ascii="Calibri" w:hAnsi="Calibri"/>
          <w:sz w:val="20"/>
          <w:szCs w:val="20"/>
        </w:rPr>
        <w:t>w ramach Projektu oraz być zgodna z aktualnym i sporządzonym w sposób racjonalny harmonogramem płatności, o</w:t>
      </w:r>
      <w:r w:rsidR="00D92266" w:rsidRPr="00803252">
        <w:rPr>
          <w:rFonts w:ascii="Calibri" w:hAnsi="Calibri"/>
          <w:sz w:val="20"/>
          <w:szCs w:val="20"/>
        </w:rPr>
        <w:t> </w:t>
      </w:r>
      <w:r w:rsidR="00B418DC" w:rsidRPr="00803252">
        <w:rPr>
          <w:rFonts w:ascii="Calibri" w:hAnsi="Calibri"/>
          <w:sz w:val="20"/>
          <w:szCs w:val="20"/>
        </w:rPr>
        <w:t>którym mowa w § 6</w:t>
      </w:r>
      <w:r w:rsidRPr="00803252">
        <w:rPr>
          <w:rFonts w:ascii="Calibri" w:hAnsi="Calibri"/>
          <w:sz w:val="20"/>
          <w:szCs w:val="20"/>
        </w:rPr>
        <w:t xml:space="preserve"> Umowy.</w:t>
      </w:r>
    </w:p>
    <w:p w14:paraId="605DC6DB" w14:textId="77777777" w:rsidR="00DD6BBC" w:rsidRPr="00C275DF" w:rsidRDefault="00025A06" w:rsidP="00285F55">
      <w:pPr>
        <w:numPr>
          <w:ilvl w:val="1"/>
          <w:numId w:val="12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Płatności zaliczkowe są przekazywane w jednej lub kilku transzach</w:t>
      </w:r>
      <w:bookmarkStart w:id="7" w:name="_Hlk8724506"/>
      <w:r w:rsidR="00D37DBB">
        <w:rPr>
          <w:rFonts w:ascii="Calibri" w:hAnsi="Calibri"/>
          <w:sz w:val="20"/>
          <w:szCs w:val="20"/>
        </w:rPr>
        <w:t>, z zastrzeżeniem</w:t>
      </w:r>
      <w:r w:rsidR="00C275DF" w:rsidRPr="00C275DF">
        <w:rPr>
          <w:rFonts w:ascii="Calibri" w:hAnsi="Calibri"/>
          <w:sz w:val="20"/>
          <w:szCs w:val="20"/>
        </w:rPr>
        <w:t xml:space="preserve"> </w:t>
      </w:r>
      <w:r w:rsidR="00C275DF">
        <w:rPr>
          <w:rFonts w:ascii="Calibri" w:hAnsi="Calibri"/>
          <w:sz w:val="20"/>
          <w:szCs w:val="20"/>
        </w:rPr>
        <w:t>ust. 3a</w:t>
      </w:r>
      <w:r w:rsidR="00C275DF">
        <w:rPr>
          <w:rStyle w:val="Odwoanieprzypisudolnego"/>
          <w:rFonts w:ascii="Calibri" w:hAnsi="Calibri"/>
          <w:sz w:val="20"/>
          <w:szCs w:val="20"/>
        </w:rPr>
        <w:footnoteReference w:id="66"/>
      </w:r>
      <w:r w:rsidR="00C275DF">
        <w:rPr>
          <w:rFonts w:ascii="Calibri" w:hAnsi="Calibri"/>
          <w:sz w:val="20"/>
          <w:szCs w:val="20"/>
        </w:rPr>
        <w:t xml:space="preserve"> oraz</w:t>
      </w:r>
      <w:r w:rsidR="00D37DBB">
        <w:rPr>
          <w:rFonts w:ascii="Calibri" w:hAnsi="Calibri"/>
          <w:sz w:val="20"/>
          <w:szCs w:val="20"/>
        </w:rPr>
        <w:t xml:space="preserve"> </w:t>
      </w:r>
      <w:r w:rsidR="00D37DBB" w:rsidRPr="00D37DBB">
        <w:rPr>
          <w:rFonts w:ascii="Calibri" w:hAnsi="Calibri"/>
          <w:sz w:val="20"/>
          <w:szCs w:val="20"/>
        </w:rPr>
        <w:t xml:space="preserve">§ </w:t>
      </w:r>
      <w:r w:rsidR="006132B9">
        <w:rPr>
          <w:rFonts w:ascii="Calibri" w:hAnsi="Calibri"/>
          <w:sz w:val="20"/>
          <w:szCs w:val="20"/>
        </w:rPr>
        <w:t>11a</w:t>
      </w:r>
      <w:r w:rsidR="00D37DBB" w:rsidRPr="00D37DBB">
        <w:rPr>
          <w:rFonts w:ascii="Calibri" w:hAnsi="Calibri"/>
          <w:sz w:val="20"/>
          <w:szCs w:val="20"/>
        </w:rPr>
        <w:t xml:space="preserve"> ust. 4 Umowy</w:t>
      </w:r>
      <w:bookmarkEnd w:id="7"/>
      <w:r w:rsidR="00052177">
        <w:rPr>
          <w:rFonts w:ascii="Calibri" w:hAnsi="Calibri"/>
          <w:sz w:val="20"/>
          <w:szCs w:val="20"/>
        </w:rPr>
        <w:t>.</w:t>
      </w:r>
    </w:p>
    <w:p w14:paraId="08A2A038" w14:textId="77777777" w:rsidR="00C275DF" w:rsidRPr="00DD6BBC" w:rsidRDefault="00C275DF" w:rsidP="00C275DF">
      <w:pPr>
        <w:spacing w:before="60" w:after="60"/>
        <w:ind w:right="284"/>
        <w:jc w:val="both"/>
        <w:rPr>
          <w:rFonts w:ascii="Calibri" w:hAnsi="Calibri"/>
          <w:caps/>
          <w:sz w:val="20"/>
          <w:szCs w:val="20"/>
        </w:rPr>
      </w:pPr>
      <w:r>
        <w:rPr>
          <w:rFonts w:ascii="Calibri" w:hAnsi="Calibri"/>
          <w:sz w:val="20"/>
          <w:szCs w:val="20"/>
        </w:rPr>
        <w:t>3a. Maksymalna wysokość jednej transzy zaliczki nie może przekroczyć kwoty stanowiącej równowartość 40%</w:t>
      </w:r>
      <w:r>
        <w:rPr>
          <w:rFonts w:ascii="Calibri" w:hAnsi="Calibri"/>
          <w:sz w:val="20"/>
          <w:szCs w:val="20"/>
        </w:rPr>
        <w:br/>
        <w:t xml:space="preserve">        dofinansowania,</w:t>
      </w:r>
      <w:r w:rsidRPr="00D153A5">
        <w:t xml:space="preserve"> </w:t>
      </w:r>
      <w:r>
        <w:rPr>
          <w:rFonts w:ascii="Calibri" w:hAnsi="Calibri"/>
          <w:sz w:val="20"/>
          <w:szCs w:val="20"/>
        </w:rPr>
        <w:t xml:space="preserve">o którym mowa w § 2 ust. 4 </w:t>
      </w:r>
      <w:r w:rsidRPr="00D153A5">
        <w:rPr>
          <w:rFonts w:ascii="Calibri" w:hAnsi="Calibri"/>
          <w:sz w:val="20"/>
          <w:szCs w:val="20"/>
        </w:rPr>
        <w:t>Umowy</w:t>
      </w:r>
      <w:r>
        <w:rPr>
          <w:rStyle w:val="Odwoanieprzypisudolnego"/>
          <w:rFonts w:ascii="Calibri" w:hAnsi="Calibri"/>
          <w:sz w:val="20"/>
          <w:szCs w:val="20"/>
        </w:rPr>
        <w:footnoteReference w:id="67"/>
      </w:r>
      <w:r w:rsidRPr="00D153A5">
        <w:rPr>
          <w:rFonts w:ascii="Calibri" w:hAnsi="Calibri"/>
          <w:sz w:val="20"/>
          <w:szCs w:val="20"/>
        </w:rPr>
        <w:t>.</w:t>
      </w:r>
    </w:p>
    <w:p w14:paraId="61E943F5" w14:textId="77777777" w:rsidR="00025A06" w:rsidRPr="00DD6BBC" w:rsidRDefault="00025A06" w:rsidP="00285F55">
      <w:pPr>
        <w:numPr>
          <w:ilvl w:val="1"/>
          <w:numId w:val="12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DD6BBC">
        <w:rPr>
          <w:rFonts w:ascii="Calibri" w:hAnsi="Calibri"/>
          <w:sz w:val="20"/>
          <w:szCs w:val="20"/>
        </w:rPr>
        <w:t xml:space="preserve">Beneficjent jest zobowiązany rozliczyć co najmniej 70% łącznej kwoty przekazanych wcześniej transz zaliczki </w:t>
      </w:r>
      <w:r w:rsidR="00DD6BBC">
        <w:rPr>
          <w:rFonts w:ascii="Calibri" w:hAnsi="Calibri"/>
          <w:sz w:val="20"/>
          <w:szCs w:val="20"/>
        </w:rPr>
        <w:br/>
      </w:r>
      <w:r w:rsidRPr="00DD6BBC">
        <w:rPr>
          <w:rFonts w:ascii="Calibri" w:hAnsi="Calibri"/>
          <w:sz w:val="20"/>
          <w:szCs w:val="20"/>
        </w:rPr>
        <w:t xml:space="preserve">w terminie do </w:t>
      </w:r>
      <w:r w:rsidR="0005247F" w:rsidRPr="00DD6BBC">
        <w:rPr>
          <w:rFonts w:ascii="Calibri" w:hAnsi="Calibri"/>
          <w:sz w:val="20"/>
          <w:szCs w:val="20"/>
        </w:rPr>
        <w:t>90/120</w:t>
      </w:r>
      <w:r w:rsidR="00704781" w:rsidRPr="00070355">
        <w:rPr>
          <w:rStyle w:val="Odwoanieprzypisudolnego"/>
          <w:rFonts w:ascii="Calibri" w:hAnsi="Calibri"/>
          <w:sz w:val="20"/>
          <w:szCs w:val="20"/>
        </w:rPr>
        <w:footnoteReference w:id="68"/>
      </w:r>
      <w:r w:rsidRPr="00DD6BBC">
        <w:rPr>
          <w:rFonts w:ascii="Calibri" w:hAnsi="Calibri"/>
          <w:sz w:val="20"/>
          <w:szCs w:val="20"/>
        </w:rPr>
        <w:t xml:space="preserve"> </w:t>
      </w:r>
      <w:r w:rsidR="0005247F" w:rsidRPr="00DD6BBC">
        <w:rPr>
          <w:rFonts w:ascii="Calibri" w:hAnsi="Calibri"/>
          <w:sz w:val="20"/>
          <w:szCs w:val="20"/>
        </w:rPr>
        <w:t>dni</w:t>
      </w:r>
      <w:r w:rsidR="00251245" w:rsidRPr="00DD6BBC">
        <w:rPr>
          <w:rFonts w:ascii="Calibri" w:hAnsi="Calibri"/>
          <w:sz w:val="20"/>
          <w:szCs w:val="20"/>
        </w:rPr>
        <w:t xml:space="preserve"> </w:t>
      </w:r>
      <w:r w:rsidRPr="00DD6BBC">
        <w:rPr>
          <w:rFonts w:ascii="Calibri" w:hAnsi="Calibri"/>
          <w:sz w:val="20"/>
          <w:szCs w:val="20"/>
        </w:rPr>
        <w:t xml:space="preserve">od dnia przekazania </w:t>
      </w:r>
      <w:r w:rsidR="00BD7302" w:rsidRPr="00DD6BBC">
        <w:rPr>
          <w:rFonts w:ascii="Calibri" w:hAnsi="Calibri"/>
          <w:sz w:val="20"/>
          <w:szCs w:val="20"/>
        </w:rPr>
        <w:t>ostatniej transzy zaliczki</w:t>
      </w:r>
      <w:r w:rsidR="007A15ED">
        <w:t>.</w:t>
      </w:r>
    </w:p>
    <w:p w14:paraId="4CE0F002" w14:textId="77777777" w:rsidR="0048620F" w:rsidRPr="00803252" w:rsidRDefault="00025A06" w:rsidP="00285F55">
      <w:pPr>
        <w:numPr>
          <w:ilvl w:val="1"/>
          <w:numId w:val="12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Rozliczenie zaliczki, z zastrzeżeniem § 1</w:t>
      </w:r>
      <w:r w:rsidR="008F2B37" w:rsidRPr="00803252">
        <w:rPr>
          <w:rFonts w:ascii="Calibri" w:hAnsi="Calibri"/>
          <w:sz w:val="20"/>
          <w:szCs w:val="20"/>
        </w:rPr>
        <w:t>1</w:t>
      </w:r>
      <w:r w:rsidR="0048620F" w:rsidRPr="00803252">
        <w:rPr>
          <w:rFonts w:ascii="Calibri" w:hAnsi="Calibri"/>
          <w:sz w:val="20"/>
          <w:szCs w:val="20"/>
        </w:rPr>
        <w:t xml:space="preserve"> Umowy, polega na:</w:t>
      </w:r>
    </w:p>
    <w:p w14:paraId="6C646D0B" w14:textId="77777777" w:rsidR="0048620F" w:rsidRPr="00803252" w:rsidRDefault="0048620F" w:rsidP="002C0FBE">
      <w:pPr>
        <w:numPr>
          <w:ilvl w:val="3"/>
          <w:numId w:val="66"/>
        </w:numPr>
        <w:spacing w:before="60" w:after="60"/>
        <w:ind w:left="426" w:right="284" w:firstLine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złożeniu wniosku o płatność, w którym Beneficjent </w:t>
      </w:r>
      <w:r w:rsidR="00025A06" w:rsidRPr="00803252">
        <w:rPr>
          <w:rFonts w:ascii="Calibri" w:hAnsi="Calibri"/>
          <w:sz w:val="20"/>
          <w:szCs w:val="20"/>
        </w:rPr>
        <w:t>wykaz</w:t>
      </w:r>
      <w:r w:rsidRPr="00803252">
        <w:rPr>
          <w:rFonts w:ascii="Calibri" w:hAnsi="Calibri"/>
          <w:sz w:val="20"/>
          <w:szCs w:val="20"/>
        </w:rPr>
        <w:t>uje</w:t>
      </w:r>
      <w:r w:rsidR="00F5693F" w:rsidRPr="00803252">
        <w:rPr>
          <w:rFonts w:ascii="Calibri" w:hAnsi="Calibri"/>
          <w:sz w:val="20"/>
          <w:szCs w:val="20"/>
        </w:rPr>
        <w:t xml:space="preserve"> wydatki kwalifikowalne wraz z załącznikami potwierdzającymi ich poniesienie w postaci </w:t>
      </w:r>
      <w:r w:rsidRPr="00803252">
        <w:rPr>
          <w:rFonts w:ascii="Calibri" w:hAnsi="Calibri"/>
          <w:sz w:val="20"/>
          <w:szCs w:val="20"/>
        </w:rPr>
        <w:t>faktur/inn</w:t>
      </w:r>
      <w:r w:rsidR="00F5693F" w:rsidRPr="00803252">
        <w:rPr>
          <w:rFonts w:ascii="Calibri" w:hAnsi="Calibri"/>
          <w:sz w:val="20"/>
          <w:szCs w:val="20"/>
        </w:rPr>
        <w:t xml:space="preserve">ych </w:t>
      </w:r>
      <w:r w:rsidRPr="00803252">
        <w:rPr>
          <w:rFonts w:ascii="Calibri" w:hAnsi="Calibri"/>
          <w:sz w:val="20"/>
          <w:szCs w:val="20"/>
        </w:rPr>
        <w:t>dokument</w:t>
      </w:r>
      <w:r w:rsidR="00F5693F" w:rsidRPr="00803252">
        <w:rPr>
          <w:rFonts w:ascii="Calibri" w:hAnsi="Calibri"/>
          <w:sz w:val="20"/>
          <w:szCs w:val="20"/>
        </w:rPr>
        <w:t>ów</w:t>
      </w:r>
      <w:r w:rsidRPr="00803252">
        <w:rPr>
          <w:rFonts w:ascii="Calibri" w:hAnsi="Calibri"/>
          <w:sz w:val="20"/>
          <w:szCs w:val="20"/>
        </w:rPr>
        <w:t xml:space="preserve"> księgow</w:t>
      </w:r>
      <w:r w:rsidR="00F5693F" w:rsidRPr="00803252">
        <w:rPr>
          <w:rFonts w:ascii="Calibri" w:hAnsi="Calibri"/>
          <w:sz w:val="20"/>
          <w:szCs w:val="20"/>
        </w:rPr>
        <w:t xml:space="preserve">ych </w:t>
      </w:r>
      <w:r w:rsidRPr="00803252">
        <w:rPr>
          <w:rFonts w:ascii="Calibri" w:hAnsi="Calibri"/>
          <w:sz w:val="20"/>
          <w:szCs w:val="20"/>
        </w:rPr>
        <w:t>o równoważnej wartości</w:t>
      </w:r>
      <w:r w:rsidR="00F5693F" w:rsidRPr="00803252">
        <w:rPr>
          <w:rFonts w:ascii="Calibri" w:hAnsi="Calibri"/>
          <w:sz w:val="20"/>
          <w:szCs w:val="20"/>
        </w:rPr>
        <w:t xml:space="preserve"> dowodowej</w:t>
      </w:r>
      <w:bookmarkStart w:id="8" w:name="_Hlk8724553"/>
      <w:r w:rsidR="006132B9">
        <w:rPr>
          <w:rStyle w:val="Odwoanieprzypisudolnego"/>
          <w:rFonts w:ascii="Calibri" w:hAnsi="Calibri"/>
          <w:sz w:val="20"/>
          <w:szCs w:val="20"/>
        </w:rPr>
        <w:footnoteReference w:id="69"/>
      </w:r>
      <w:bookmarkEnd w:id="8"/>
    </w:p>
    <w:p w14:paraId="63B8238C" w14:textId="77777777" w:rsidR="0048620F" w:rsidRPr="00803252" w:rsidRDefault="0048620F" w:rsidP="00285F55">
      <w:pPr>
        <w:spacing w:before="60" w:after="60"/>
        <w:ind w:left="357" w:right="284" w:firstLine="69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lub </w:t>
      </w:r>
    </w:p>
    <w:p w14:paraId="2A38A912" w14:textId="77777777" w:rsidR="00025A06" w:rsidRDefault="0048620F" w:rsidP="002C0FBE">
      <w:pPr>
        <w:numPr>
          <w:ilvl w:val="3"/>
          <w:numId w:val="66"/>
        </w:numPr>
        <w:spacing w:before="60" w:after="60"/>
        <w:ind w:left="426" w:right="284" w:firstLine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zwrocie środków</w:t>
      </w:r>
      <w:r w:rsidR="00DD6BBC">
        <w:rPr>
          <w:rFonts w:ascii="Calibri" w:hAnsi="Calibri"/>
          <w:sz w:val="20"/>
          <w:szCs w:val="20"/>
        </w:rPr>
        <w:t xml:space="preserve"> otrzymanych w formie zaliczki, </w:t>
      </w:r>
      <w:r w:rsidRPr="00803252">
        <w:rPr>
          <w:rFonts w:ascii="Calibri" w:hAnsi="Calibri"/>
          <w:sz w:val="20"/>
          <w:szCs w:val="20"/>
        </w:rPr>
        <w:t>z uwzględnieniem klasyfikacj</w:t>
      </w:r>
      <w:r w:rsidR="00C024FF" w:rsidRPr="00803252">
        <w:rPr>
          <w:rFonts w:ascii="Calibri" w:hAnsi="Calibri"/>
          <w:sz w:val="20"/>
          <w:szCs w:val="20"/>
        </w:rPr>
        <w:t xml:space="preserve">i </w:t>
      </w:r>
      <w:r w:rsidR="004D62C1" w:rsidRPr="00803252">
        <w:rPr>
          <w:rFonts w:ascii="Calibri" w:hAnsi="Calibri"/>
          <w:sz w:val="20"/>
          <w:szCs w:val="20"/>
        </w:rPr>
        <w:t>budżetow</w:t>
      </w:r>
      <w:r w:rsidR="00C024FF" w:rsidRPr="00803252">
        <w:rPr>
          <w:rFonts w:ascii="Calibri" w:hAnsi="Calibri"/>
          <w:sz w:val="20"/>
          <w:szCs w:val="20"/>
        </w:rPr>
        <w:t>ej</w:t>
      </w:r>
      <w:r w:rsidRPr="00803252">
        <w:rPr>
          <w:rFonts w:ascii="Calibri" w:hAnsi="Calibri"/>
          <w:sz w:val="20"/>
          <w:szCs w:val="20"/>
        </w:rPr>
        <w:t>, adekwatn</w:t>
      </w:r>
      <w:r w:rsidR="00C024FF" w:rsidRPr="00803252">
        <w:rPr>
          <w:rFonts w:ascii="Calibri" w:hAnsi="Calibri"/>
          <w:sz w:val="20"/>
          <w:szCs w:val="20"/>
        </w:rPr>
        <w:t>ej</w:t>
      </w:r>
      <w:r w:rsidRPr="00803252">
        <w:rPr>
          <w:rFonts w:ascii="Calibri" w:hAnsi="Calibri"/>
          <w:sz w:val="20"/>
          <w:szCs w:val="20"/>
        </w:rPr>
        <w:t xml:space="preserve"> </w:t>
      </w:r>
      <w:r w:rsidR="00763F0C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>do oświadczenia wskazanego w Załączniku nr 1</w:t>
      </w:r>
      <w:r w:rsidR="00DC63AA">
        <w:rPr>
          <w:rFonts w:ascii="Calibri" w:hAnsi="Calibri"/>
          <w:sz w:val="20"/>
          <w:szCs w:val="20"/>
        </w:rPr>
        <w:t>1</w:t>
      </w:r>
      <w:r w:rsidRPr="00803252">
        <w:rPr>
          <w:rFonts w:ascii="Calibri" w:hAnsi="Calibri"/>
          <w:sz w:val="20"/>
          <w:szCs w:val="20"/>
        </w:rPr>
        <w:t xml:space="preserve"> do Umowy, złożonego</w:t>
      </w:r>
      <w:r w:rsidR="00052177">
        <w:rPr>
          <w:rFonts w:ascii="Calibri" w:hAnsi="Calibri"/>
          <w:sz w:val="20"/>
          <w:szCs w:val="20"/>
        </w:rPr>
        <w:t xml:space="preserve"> przy wnioskowaniu o zaliczkę. </w:t>
      </w:r>
      <w:r w:rsidR="00553EA1" w:rsidRPr="00553EA1">
        <w:rPr>
          <w:rFonts w:ascii="Calibri" w:hAnsi="Calibri"/>
          <w:sz w:val="20"/>
          <w:szCs w:val="20"/>
        </w:rPr>
        <w:t>Wobec powyższego , tj. środki zaliczki przekazane przez IZ RPO WD w ramach danego paragrafu klasyfikacji budżetowej, Bene</w:t>
      </w:r>
      <w:r w:rsidR="00052177">
        <w:rPr>
          <w:rFonts w:ascii="Calibri" w:hAnsi="Calibri"/>
          <w:sz w:val="20"/>
          <w:szCs w:val="20"/>
        </w:rPr>
        <w:t xml:space="preserve">ficjent ma obowiązek rozliczyć </w:t>
      </w:r>
      <w:r w:rsidR="00553EA1" w:rsidRPr="00553EA1">
        <w:rPr>
          <w:rFonts w:ascii="Calibri" w:hAnsi="Calibri"/>
          <w:sz w:val="20"/>
          <w:szCs w:val="20"/>
        </w:rPr>
        <w:t>w ramach tożsamego paragrafu klasyfikacji budżetowej.</w:t>
      </w:r>
      <w:r w:rsidR="00553EA1">
        <w:rPr>
          <w:rFonts w:ascii="Calibri" w:hAnsi="Calibri"/>
          <w:sz w:val="20"/>
          <w:szCs w:val="20"/>
        </w:rPr>
        <w:t xml:space="preserve"> </w:t>
      </w:r>
      <w:r w:rsidR="00025A06" w:rsidRPr="00803252">
        <w:rPr>
          <w:rFonts w:ascii="Calibri" w:hAnsi="Calibri"/>
          <w:sz w:val="20"/>
          <w:szCs w:val="20"/>
        </w:rPr>
        <w:t xml:space="preserve">W przypadku zwrotu niewydatkowanej zaliczki, maksymalny limit zaliczki w Projekcie ulega zmniejszeniu o kwotę pobraną, </w:t>
      </w:r>
      <w:r w:rsidR="00763F0C">
        <w:rPr>
          <w:rFonts w:ascii="Calibri" w:hAnsi="Calibri"/>
          <w:sz w:val="20"/>
          <w:szCs w:val="20"/>
        </w:rPr>
        <w:br/>
      </w:r>
      <w:r w:rsidR="00025A06" w:rsidRPr="00803252">
        <w:rPr>
          <w:rFonts w:ascii="Calibri" w:hAnsi="Calibri"/>
          <w:sz w:val="20"/>
          <w:szCs w:val="20"/>
        </w:rPr>
        <w:t>ale niewydatkowaną w terminie o</w:t>
      </w:r>
      <w:r w:rsidR="00052177">
        <w:rPr>
          <w:rFonts w:ascii="Calibri" w:hAnsi="Calibri"/>
          <w:sz w:val="20"/>
          <w:szCs w:val="20"/>
        </w:rPr>
        <w:t xml:space="preserve"> </w:t>
      </w:r>
      <w:r w:rsidR="00025A06" w:rsidRPr="00803252">
        <w:rPr>
          <w:rFonts w:ascii="Calibri" w:hAnsi="Calibri"/>
          <w:sz w:val="20"/>
          <w:szCs w:val="20"/>
        </w:rPr>
        <w:t xml:space="preserve">którym mowa w ust. </w:t>
      </w:r>
      <w:r w:rsidR="00D24A27">
        <w:rPr>
          <w:rFonts w:ascii="Calibri" w:hAnsi="Calibri"/>
          <w:sz w:val="20"/>
          <w:szCs w:val="20"/>
        </w:rPr>
        <w:t>4</w:t>
      </w:r>
      <w:r w:rsidR="00681AC2" w:rsidRPr="00803252">
        <w:rPr>
          <w:rFonts w:ascii="Calibri" w:hAnsi="Calibri"/>
          <w:sz w:val="20"/>
          <w:szCs w:val="20"/>
        </w:rPr>
        <w:t>.</w:t>
      </w:r>
      <w:r w:rsidR="00025A06" w:rsidRPr="00070355">
        <w:rPr>
          <w:rStyle w:val="Odwoanieprzypisudolnego"/>
          <w:rFonts w:ascii="Calibri" w:hAnsi="Calibri"/>
          <w:sz w:val="20"/>
          <w:szCs w:val="20"/>
        </w:rPr>
        <w:footnoteReference w:id="70"/>
      </w:r>
      <w:r w:rsidR="00025A06" w:rsidRPr="00803252">
        <w:rPr>
          <w:rFonts w:ascii="Calibri" w:hAnsi="Calibri"/>
          <w:sz w:val="20"/>
          <w:szCs w:val="20"/>
        </w:rPr>
        <w:t xml:space="preserve"> </w:t>
      </w:r>
    </w:p>
    <w:p w14:paraId="5ABAF101" w14:textId="77777777" w:rsidR="00025A06" w:rsidRPr="00DD6BBC" w:rsidRDefault="00025A06" w:rsidP="00285F55">
      <w:pPr>
        <w:numPr>
          <w:ilvl w:val="1"/>
          <w:numId w:val="12"/>
        </w:numPr>
        <w:tabs>
          <w:tab w:val="clear" w:pos="1440"/>
          <w:tab w:val="num" w:pos="284"/>
        </w:tabs>
        <w:spacing w:before="60" w:after="60"/>
        <w:ind w:left="284" w:right="284" w:hanging="284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W przypadku niezłożenia wniosku o płatność na odpowiednią kwotę</w:t>
      </w:r>
      <w:r w:rsidR="00B12557">
        <w:rPr>
          <w:rFonts w:ascii="Calibri" w:hAnsi="Calibri"/>
          <w:sz w:val="20"/>
          <w:szCs w:val="20"/>
        </w:rPr>
        <w:t xml:space="preserve"> lub w terminie 14 dni od dnia upływu t</w:t>
      </w:r>
      <w:r w:rsidR="00941E1B">
        <w:rPr>
          <w:rFonts w:ascii="Calibri" w:hAnsi="Calibri"/>
          <w:sz w:val="20"/>
          <w:szCs w:val="20"/>
        </w:rPr>
        <w:t>e</w:t>
      </w:r>
      <w:r w:rsidR="00B12557">
        <w:rPr>
          <w:rFonts w:ascii="Calibri" w:hAnsi="Calibri"/>
          <w:sz w:val="20"/>
          <w:szCs w:val="20"/>
        </w:rPr>
        <w:t xml:space="preserve">rminu, o którym mowa </w:t>
      </w:r>
      <w:r w:rsidRPr="00803252">
        <w:rPr>
          <w:rFonts w:ascii="Calibri" w:hAnsi="Calibri"/>
          <w:sz w:val="20"/>
          <w:szCs w:val="20"/>
        </w:rPr>
        <w:t xml:space="preserve">w ust. </w:t>
      </w:r>
      <w:r w:rsidR="000B5F5B">
        <w:rPr>
          <w:rFonts w:ascii="Calibri" w:hAnsi="Calibri"/>
          <w:sz w:val="20"/>
          <w:szCs w:val="20"/>
        </w:rPr>
        <w:t>4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, od środków pozostałych do rozliczenia przekazanych w ramach zaliczki, nalicza się odsetki jak dla zaległości podatkowych, liczone od dnia przekazania środków na rachunek </w:t>
      </w:r>
      <w:r w:rsidR="007A6014">
        <w:rPr>
          <w:rFonts w:ascii="Calibri" w:eastAsia="Calibri" w:hAnsi="Calibri" w:cs="Arial"/>
          <w:sz w:val="20"/>
          <w:szCs w:val="20"/>
          <w:lang w:eastAsia="en-US"/>
        </w:rPr>
        <w:t>płatniczy</w:t>
      </w:r>
      <w:r w:rsidR="007A6014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>Beneficjenta do dnia złożenia wniosku o</w:t>
      </w:r>
      <w:r w:rsidR="00872172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płatność. W przypadku </w:t>
      </w:r>
      <w:r w:rsidR="002A19EF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niedokonania zwrotu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>odsetek I</w:t>
      </w:r>
      <w:r w:rsidR="00BC4887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nstytucja Zarządzająca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wzywa Beneficjenta do zapłaty odsetek lub </w:t>
      </w:r>
      <w:r w:rsidR="002A19EF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do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>wyrażenia zgody na pomniejszenie kolejnych płatności w terminie 14 d</w:t>
      </w:r>
      <w:r w:rsidR="00FC5BE3" w:rsidRPr="00803252">
        <w:rPr>
          <w:rFonts w:ascii="Calibri" w:eastAsia="Calibri" w:hAnsi="Calibri" w:cs="Arial"/>
          <w:sz w:val="20"/>
          <w:szCs w:val="20"/>
          <w:lang w:eastAsia="en-US"/>
        </w:rPr>
        <w:t>ni od dnia doręczenia wezwania.</w:t>
      </w:r>
    </w:p>
    <w:p w14:paraId="50BC888E" w14:textId="77777777" w:rsidR="00025A06" w:rsidRPr="00803252" w:rsidRDefault="00025A06" w:rsidP="00285F55">
      <w:pPr>
        <w:numPr>
          <w:ilvl w:val="1"/>
          <w:numId w:val="12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Po bezskutecznym upływie terminu o którym mowa w ust. </w:t>
      </w:r>
      <w:r w:rsidR="000B5F5B">
        <w:rPr>
          <w:rFonts w:ascii="Calibri" w:eastAsia="Calibri" w:hAnsi="Calibri" w:cs="Arial"/>
          <w:sz w:val="20"/>
          <w:szCs w:val="20"/>
          <w:lang w:eastAsia="en-US"/>
        </w:rPr>
        <w:t>6</w:t>
      </w:r>
      <w:r w:rsidR="000B5F5B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>Umowy, I</w:t>
      </w:r>
      <w:r w:rsidR="00BC4887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nstytucja Zarządzająca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wydaje decyzję </w:t>
      </w:r>
      <w:r w:rsidR="001E6B78">
        <w:rPr>
          <w:rFonts w:ascii="Calibri" w:eastAsia="Calibri" w:hAnsi="Calibri" w:cs="Arial"/>
          <w:sz w:val="20"/>
          <w:szCs w:val="20"/>
          <w:lang w:eastAsia="en-US"/>
        </w:rPr>
        <w:br/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o zapłacie odsetek określającą kwotę środków, od której nalicza się odsetki, termin, od którego nalicza się odsetki, </w:t>
      </w:r>
      <w:r w:rsidR="001E6B78">
        <w:rPr>
          <w:rFonts w:ascii="Calibri" w:eastAsia="Calibri" w:hAnsi="Calibri" w:cs="Arial"/>
          <w:sz w:val="20"/>
          <w:szCs w:val="20"/>
          <w:lang w:eastAsia="en-US"/>
        </w:rPr>
        <w:br/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a także sposób ich zapłaty, z wyłączeniem przypadku, gdy Beneficjent przed wydaniem decyzji dokonał zapłaty odsetek oraz środków, od których te odsetki zostały naliczone lub rozliczył środki, w sposób określony </w:t>
      </w:r>
      <w:r w:rsidR="007A15ED">
        <w:rPr>
          <w:rFonts w:ascii="Calibri" w:eastAsia="Calibri" w:hAnsi="Calibri" w:cs="Arial"/>
          <w:sz w:val="20"/>
          <w:szCs w:val="20"/>
          <w:lang w:eastAsia="en-US"/>
        </w:rPr>
        <w:br/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>w odrębnych przepisach</w:t>
      </w:r>
      <w:r w:rsidR="00FC5BE3" w:rsidRPr="00803252">
        <w:rPr>
          <w:rFonts w:ascii="Calibri" w:eastAsia="Calibri" w:hAnsi="Calibri" w:cs="Arial"/>
          <w:sz w:val="20"/>
          <w:szCs w:val="20"/>
          <w:lang w:eastAsia="en-US"/>
        </w:rPr>
        <w:t>.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 W zakresie określenia w decyzji sposobu zapłaty odsetek odpowiednie zastosowanie ma przepis art. 207 ust. 2 ustawy</w:t>
      </w:r>
      <w:r w:rsidR="00FC5BE3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 o finansach publicznych</w:t>
      </w:r>
      <w:r w:rsidR="009B153E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B02E31" w:rsidRPr="00070355">
        <w:rPr>
          <w:rStyle w:val="Odwoanieprzypisudolnego"/>
          <w:rFonts w:ascii="Calibri" w:eastAsia="Calibri" w:hAnsi="Calibri"/>
          <w:sz w:val="20"/>
          <w:szCs w:val="20"/>
        </w:rPr>
        <w:footnoteReference w:id="71"/>
      </w:r>
    </w:p>
    <w:p w14:paraId="6BCF9D94" w14:textId="77777777" w:rsidR="002D4DF7" w:rsidRPr="00803252" w:rsidRDefault="002D4DF7" w:rsidP="00285F55">
      <w:pPr>
        <w:numPr>
          <w:ilvl w:val="1"/>
          <w:numId w:val="12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W przypadku braku zwrotu przez Beneficjenta środków nierozliczonej zaliczki, od których zostały naliczone odsetki, jak również w przypadku nierozliczenia kwoty przekazanej zaliczki w kolejnych wnioskach o płatność, </w:t>
      </w:r>
      <w:r w:rsidR="004423C6">
        <w:rPr>
          <w:rFonts w:ascii="Calibri" w:eastAsia="Calibri" w:hAnsi="Calibri" w:cs="Arial"/>
          <w:sz w:val="20"/>
          <w:szCs w:val="20"/>
          <w:lang w:eastAsia="en-US"/>
        </w:rPr>
        <w:br/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>w sposób określony w odrębnych przepisach, jednak nie później niż we wniosku o płatność końcową, stosuje się tryb odzyskiwania środków przewidziany w art. 207 ustawy o finansach publicznych</w:t>
      </w:r>
      <w:r w:rsidR="00832068" w:rsidRPr="00803252">
        <w:rPr>
          <w:rFonts w:ascii="Calibri" w:eastAsia="Calibri" w:hAnsi="Calibri" w:cs="Arial"/>
          <w:sz w:val="20"/>
          <w:szCs w:val="20"/>
          <w:lang w:eastAsia="en-US"/>
        </w:rPr>
        <w:t>.</w:t>
      </w:r>
    </w:p>
    <w:p w14:paraId="16DD297C" w14:textId="77777777" w:rsidR="00B94226" w:rsidRPr="00803252" w:rsidRDefault="00B94226" w:rsidP="00285F55">
      <w:pPr>
        <w:numPr>
          <w:ilvl w:val="1"/>
          <w:numId w:val="12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W zakresie nieuregulowanym w ust. </w:t>
      </w:r>
      <w:r w:rsidR="000B5F5B">
        <w:rPr>
          <w:rFonts w:ascii="Calibri" w:eastAsia="Calibri" w:hAnsi="Calibri" w:cs="Arial"/>
          <w:sz w:val="20"/>
          <w:szCs w:val="20"/>
          <w:lang w:eastAsia="en-US"/>
        </w:rPr>
        <w:t>6</w:t>
      </w:r>
      <w:r w:rsidR="008F1551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, </w:t>
      </w:r>
      <w:r w:rsidR="000B5F5B">
        <w:rPr>
          <w:rFonts w:ascii="Calibri" w:eastAsia="Calibri" w:hAnsi="Calibri" w:cs="Arial"/>
          <w:sz w:val="20"/>
          <w:szCs w:val="20"/>
          <w:lang w:eastAsia="en-US"/>
        </w:rPr>
        <w:t>7</w:t>
      </w:r>
      <w:r w:rsidR="000B5F5B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8F1551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i ust. </w:t>
      </w:r>
      <w:r w:rsidR="000B5F5B">
        <w:rPr>
          <w:rFonts w:ascii="Calibri" w:eastAsia="Calibri" w:hAnsi="Calibri" w:cs="Arial"/>
          <w:sz w:val="20"/>
          <w:szCs w:val="20"/>
          <w:lang w:eastAsia="en-US"/>
        </w:rPr>
        <w:t>8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 Strony Umowy zobowiązują się do stosowania </w:t>
      </w:r>
      <w:r w:rsidR="00183A3F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szczegółowych unormowań zawartych w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>Wytycznych</w:t>
      </w:r>
      <w:r w:rsidR="007D0E67" w:rsidRPr="00803252">
        <w:rPr>
          <w:rFonts w:ascii="Calibri" w:eastAsia="Calibri" w:hAnsi="Calibri" w:cs="Arial"/>
          <w:sz w:val="20"/>
          <w:szCs w:val="20"/>
          <w:lang w:eastAsia="en-US"/>
        </w:rPr>
        <w:t>,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7D0E67" w:rsidRPr="00803252">
        <w:rPr>
          <w:rFonts w:ascii="Calibri" w:eastAsia="Calibri" w:hAnsi="Calibri" w:cs="Arial"/>
          <w:sz w:val="20"/>
          <w:szCs w:val="20"/>
          <w:lang w:eastAsia="en-US"/>
        </w:rPr>
        <w:t>o których</w:t>
      </w:r>
      <w:r w:rsidR="00052177">
        <w:rPr>
          <w:rFonts w:ascii="Calibri" w:eastAsia="Calibri" w:hAnsi="Calibri" w:cs="Arial"/>
          <w:sz w:val="20"/>
          <w:szCs w:val="20"/>
          <w:lang w:eastAsia="en-US"/>
        </w:rPr>
        <w:t xml:space="preserve"> mowa w § 5 ust. 1 pkt 4 Umowy.</w:t>
      </w:r>
    </w:p>
    <w:p w14:paraId="3D8D311F" w14:textId="77777777" w:rsidR="00CE5CA9" w:rsidRPr="00803252" w:rsidRDefault="00F10ECF" w:rsidP="00285F55">
      <w:pPr>
        <w:numPr>
          <w:ilvl w:val="1"/>
          <w:numId w:val="12"/>
        </w:numPr>
        <w:tabs>
          <w:tab w:val="clear" w:pos="1440"/>
          <w:tab w:val="num" w:pos="360"/>
        </w:tabs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Beneficjent jest zobligowany do rozliczania odsetek narosłych od środków przekazanych w formie zaliczki przekazanej na rachunek </w:t>
      </w:r>
      <w:r w:rsidR="007A6014">
        <w:rPr>
          <w:rFonts w:ascii="Calibri" w:hAnsi="Calibri"/>
          <w:sz w:val="20"/>
          <w:szCs w:val="20"/>
        </w:rPr>
        <w:t>płatniczy</w:t>
      </w:r>
      <w:r w:rsidR="007A6014" w:rsidRPr="00803252">
        <w:rPr>
          <w:rFonts w:ascii="Calibri" w:hAnsi="Calibri"/>
          <w:sz w:val="20"/>
          <w:szCs w:val="20"/>
        </w:rPr>
        <w:t xml:space="preserve"> </w:t>
      </w:r>
      <w:r w:rsidR="003A481C" w:rsidRPr="00803252">
        <w:rPr>
          <w:rFonts w:ascii="Calibri" w:hAnsi="Calibri"/>
          <w:sz w:val="20"/>
          <w:szCs w:val="20"/>
        </w:rPr>
        <w:t xml:space="preserve">wskazany w § 1 pkt. </w:t>
      </w:r>
      <w:r w:rsidR="00EA7AE9">
        <w:rPr>
          <w:rFonts w:ascii="Calibri" w:hAnsi="Calibri"/>
          <w:sz w:val="20"/>
          <w:szCs w:val="20"/>
        </w:rPr>
        <w:t>21</w:t>
      </w:r>
      <w:r w:rsidR="003A481C" w:rsidRPr="00803252">
        <w:rPr>
          <w:rFonts w:ascii="Calibri" w:hAnsi="Calibri"/>
          <w:sz w:val="20"/>
          <w:szCs w:val="20"/>
        </w:rPr>
        <w:t>) Umowy</w:t>
      </w:r>
      <w:r w:rsidR="00992BAE">
        <w:rPr>
          <w:rFonts w:ascii="Calibri" w:hAnsi="Calibri"/>
          <w:sz w:val="20"/>
          <w:szCs w:val="20"/>
        </w:rPr>
        <w:t>.</w:t>
      </w:r>
      <w:r w:rsidR="003A481C" w:rsidRPr="00803252">
        <w:rPr>
          <w:rFonts w:ascii="Calibri" w:hAnsi="Calibri"/>
          <w:sz w:val="20"/>
          <w:szCs w:val="20"/>
        </w:rPr>
        <w:t xml:space="preserve"> </w:t>
      </w:r>
      <w:r w:rsidR="00992BAE" w:rsidRPr="008B6633">
        <w:rPr>
          <w:rFonts w:ascii="Calibri" w:hAnsi="Calibri"/>
          <w:sz w:val="20"/>
          <w:szCs w:val="20"/>
        </w:rPr>
        <w:t xml:space="preserve">Odsetki </w:t>
      </w:r>
      <w:r w:rsidR="00300148">
        <w:rPr>
          <w:rFonts w:ascii="Calibri" w:hAnsi="Calibri"/>
          <w:sz w:val="20"/>
          <w:szCs w:val="20"/>
        </w:rPr>
        <w:t>narosłe na rachunku płatniczym</w:t>
      </w:r>
      <w:r w:rsidR="00992BAE" w:rsidRPr="008B6633">
        <w:rPr>
          <w:rFonts w:ascii="Calibri" w:hAnsi="Calibri"/>
          <w:sz w:val="20"/>
          <w:szCs w:val="20"/>
        </w:rPr>
        <w:t xml:space="preserve"> wykazywane są we wniosku o płatność i podlegają bieżącemu zwrotowi na rachunek bankowy wskazany w § 1 pkt. 24) Umowy, </w:t>
      </w:r>
      <w:r w:rsidR="00992BAE">
        <w:rPr>
          <w:rFonts w:ascii="Calibri" w:hAnsi="Calibri"/>
          <w:sz w:val="20"/>
          <w:szCs w:val="20"/>
        </w:rPr>
        <w:t xml:space="preserve">jednak </w:t>
      </w:r>
      <w:r w:rsidR="00992BAE" w:rsidRPr="008B6633">
        <w:rPr>
          <w:rFonts w:ascii="Calibri" w:hAnsi="Calibri"/>
          <w:sz w:val="20"/>
          <w:szCs w:val="20"/>
        </w:rPr>
        <w:t xml:space="preserve">nie później </w:t>
      </w:r>
      <w:r w:rsidR="00992BAE">
        <w:rPr>
          <w:rFonts w:ascii="Calibri" w:hAnsi="Calibri"/>
          <w:sz w:val="20"/>
          <w:szCs w:val="20"/>
        </w:rPr>
        <w:t>niż</w:t>
      </w:r>
      <w:r w:rsidR="00992BAE" w:rsidRPr="008B6633">
        <w:rPr>
          <w:rFonts w:ascii="Calibri" w:hAnsi="Calibri"/>
          <w:sz w:val="20"/>
          <w:szCs w:val="20"/>
        </w:rPr>
        <w:t xml:space="preserve"> </w:t>
      </w:r>
      <w:r w:rsidR="00992BAE" w:rsidRPr="0022663B">
        <w:rPr>
          <w:rFonts w:ascii="Calibri" w:hAnsi="Calibri"/>
          <w:sz w:val="20"/>
          <w:szCs w:val="20"/>
        </w:rPr>
        <w:t>do końcowego rozliczenia projektu</w:t>
      </w:r>
      <w:r w:rsidR="00992BAE" w:rsidRPr="008B6633">
        <w:rPr>
          <w:rFonts w:ascii="Calibri" w:hAnsi="Calibri"/>
          <w:sz w:val="20"/>
          <w:szCs w:val="20"/>
        </w:rPr>
        <w:t xml:space="preserve">. Wniosek o płatność końcową </w:t>
      </w:r>
      <w:r w:rsidR="00992BAE">
        <w:rPr>
          <w:rFonts w:ascii="Calibri" w:hAnsi="Calibri"/>
          <w:sz w:val="20"/>
          <w:szCs w:val="20"/>
        </w:rPr>
        <w:t>nie zostanie</w:t>
      </w:r>
      <w:r w:rsidR="00992BAE" w:rsidRPr="008B6633">
        <w:rPr>
          <w:rFonts w:ascii="Calibri" w:hAnsi="Calibri"/>
          <w:sz w:val="20"/>
          <w:szCs w:val="20"/>
        </w:rPr>
        <w:t xml:space="preserve"> zatwierdzony </w:t>
      </w:r>
      <w:r w:rsidR="00992BAE">
        <w:rPr>
          <w:rFonts w:ascii="Calibri" w:hAnsi="Calibri"/>
          <w:sz w:val="20"/>
          <w:szCs w:val="20"/>
        </w:rPr>
        <w:t>przez Instytucję Zarządzającą do czasu zwrotu</w:t>
      </w:r>
      <w:r w:rsidR="00992BAE" w:rsidRPr="008B6633">
        <w:rPr>
          <w:rFonts w:ascii="Calibri" w:hAnsi="Calibri"/>
          <w:sz w:val="20"/>
          <w:szCs w:val="20"/>
        </w:rPr>
        <w:t xml:space="preserve"> przez Beneficjenta </w:t>
      </w:r>
      <w:r w:rsidR="00992BAE">
        <w:rPr>
          <w:rFonts w:ascii="Calibri" w:hAnsi="Calibri"/>
          <w:sz w:val="20"/>
          <w:szCs w:val="20"/>
        </w:rPr>
        <w:t xml:space="preserve">pełnej kwoty odsetek </w:t>
      </w:r>
      <w:r w:rsidR="00300148">
        <w:rPr>
          <w:rFonts w:ascii="Calibri" w:hAnsi="Calibri"/>
          <w:sz w:val="20"/>
          <w:szCs w:val="20"/>
        </w:rPr>
        <w:t>narosłych na rachunku płatniczym</w:t>
      </w:r>
      <w:r w:rsidR="00992BAE" w:rsidRPr="008B6633">
        <w:rPr>
          <w:rFonts w:ascii="Calibri" w:hAnsi="Calibri"/>
          <w:sz w:val="20"/>
          <w:szCs w:val="20"/>
        </w:rPr>
        <w:t>.</w:t>
      </w:r>
      <w:r w:rsidR="00992BAE">
        <w:rPr>
          <w:rFonts w:ascii="Calibri" w:hAnsi="Calibri"/>
          <w:sz w:val="20"/>
          <w:szCs w:val="20"/>
        </w:rPr>
        <w:t xml:space="preserve"> Instytucja Zarządzająca, na wniosek Beneficjenta, może pomniejszyć kwotę wypłacanej refundacji o kwotę ww. odsetek.</w:t>
      </w:r>
      <w:r w:rsidR="00992BAE" w:rsidRPr="008B6633">
        <w:rPr>
          <w:rFonts w:ascii="Calibri" w:hAnsi="Calibri"/>
          <w:sz w:val="20"/>
          <w:szCs w:val="20"/>
        </w:rPr>
        <w:t xml:space="preserve"> Obowiązek wykazania we wniosku o płatność</w:t>
      </w:r>
      <w:r w:rsidR="00992BAE">
        <w:rPr>
          <w:rFonts w:ascii="Calibri" w:hAnsi="Calibri"/>
          <w:sz w:val="20"/>
          <w:szCs w:val="20"/>
        </w:rPr>
        <w:t xml:space="preserve"> i</w:t>
      </w:r>
      <w:r w:rsidR="00992BAE" w:rsidRPr="008B6633">
        <w:rPr>
          <w:rFonts w:ascii="Calibri" w:hAnsi="Calibri"/>
          <w:sz w:val="20"/>
          <w:szCs w:val="20"/>
        </w:rPr>
        <w:t xml:space="preserve"> zwrotu ww. odsetek nie dotyczy tych Beneficjentów, dla których na mocy odrębnych przepisów, takie odsetki stanowią dochód Beneficjenta</w:t>
      </w:r>
      <w:r w:rsidR="00992BAE">
        <w:rPr>
          <w:rStyle w:val="Odwoanieprzypisudolnego"/>
          <w:rFonts w:ascii="Calibri" w:hAnsi="Calibri"/>
          <w:sz w:val="20"/>
          <w:szCs w:val="20"/>
        </w:rPr>
        <w:footnoteReference w:id="72"/>
      </w:r>
      <w:r w:rsidR="00052177">
        <w:rPr>
          <w:rFonts w:ascii="Calibri" w:hAnsi="Calibri"/>
          <w:sz w:val="20"/>
          <w:szCs w:val="20"/>
        </w:rPr>
        <w:t>.</w:t>
      </w:r>
    </w:p>
    <w:p w14:paraId="6CA23924" w14:textId="77777777" w:rsidR="00025A06" w:rsidRPr="00803252" w:rsidRDefault="00025A06" w:rsidP="00285F55">
      <w:pPr>
        <w:numPr>
          <w:ilvl w:val="1"/>
          <w:numId w:val="12"/>
        </w:numPr>
        <w:tabs>
          <w:tab w:val="clear" w:pos="1440"/>
          <w:tab w:val="num" w:pos="360"/>
        </w:tabs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lastRenderedPageBreak/>
        <w:t xml:space="preserve">Termin, o którym mowa w ust. </w:t>
      </w:r>
      <w:r w:rsidR="007F7CAF">
        <w:rPr>
          <w:rFonts w:ascii="Calibri" w:hAnsi="Calibri"/>
          <w:sz w:val="20"/>
          <w:szCs w:val="20"/>
        </w:rPr>
        <w:t>4</w:t>
      </w:r>
      <w:r w:rsidRPr="00803252">
        <w:rPr>
          <w:rFonts w:ascii="Calibri" w:hAnsi="Calibri"/>
          <w:sz w:val="20"/>
          <w:szCs w:val="20"/>
        </w:rPr>
        <w:t>, nie zwalnia Beneficjenta z obowiązku złożenia do Ins</w:t>
      </w:r>
      <w:r w:rsidR="005D64E3" w:rsidRPr="00803252">
        <w:rPr>
          <w:rFonts w:ascii="Calibri" w:hAnsi="Calibri"/>
          <w:sz w:val="20"/>
          <w:szCs w:val="20"/>
        </w:rPr>
        <w:t>tytucji Zarządzającej wniosku o</w:t>
      </w:r>
      <w:r w:rsidR="00604139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płatność w terminie wskazanym w § 1</w:t>
      </w:r>
      <w:r w:rsidR="00450BE3" w:rsidRPr="00803252">
        <w:rPr>
          <w:rFonts w:ascii="Calibri" w:hAnsi="Calibri"/>
          <w:sz w:val="20"/>
          <w:szCs w:val="20"/>
        </w:rPr>
        <w:t>1</w:t>
      </w:r>
      <w:r w:rsidRPr="00803252">
        <w:rPr>
          <w:rFonts w:ascii="Calibri" w:hAnsi="Calibri"/>
          <w:sz w:val="20"/>
          <w:szCs w:val="20"/>
        </w:rPr>
        <w:t xml:space="preserve"> ust. 1 Umowy. W przypadku</w:t>
      </w:r>
      <w:r w:rsidR="006F2FC8" w:rsidRPr="00803252">
        <w:rPr>
          <w:rFonts w:ascii="Calibri" w:hAnsi="Calibri"/>
          <w:sz w:val="20"/>
          <w:szCs w:val="20"/>
        </w:rPr>
        <w:t>, gdy termin złożenia w ramach P</w:t>
      </w:r>
      <w:r w:rsidRPr="00803252">
        <w:rPr>
          <w:rFonts w:ascii="Calibri" w:hAnsi="Calibri"/>
          <w:sz w:val="20"/>
          <w:szCs w:val="20"/>
        </w:rPr>
        <w:t>rojektu kolejnego wniosku o płatność upływa wcześniej niż maksymalny termin wyznaczony na rozliczenie zaliczki, Beneficjent jest zobligowany złożyć wniosek o płatność rozliczający wydatki, a jeżeli nie poniósł żadnych wydatków kwalifikowalnych</w:t>
      </w:r>
      <w:r w:rsidR="00D31A31">
        <w:rPr>
          <w:rFonts w:ascii="Calibri" w:hAnsi="Calibri"/>
          <w:sz w:val="20"/>
          <w:szCs w:val="20"/>
        </w:rPr>
        <w:t xml:space="preserve"> </w:t>
      </w:r>
      <w:bookmarkStart w:id="10" w:name="_Hlk8724644"/>
      <w:r w:rsidR="00D31A31">
        <w:rPr>
          <w:rFonts w:ascii="Calibri" w:hAnsi="Calibri"/>
          <w:sz w:val="20"/>
          <w:szCs w:val="20"/>
        </w:rPr>
        <w:t>(w przypadku projektu w którym występują koszty pośrednie rozliczane stawką ryczałtową</w:t>
      </w:r>
      <w:r w:rsidRPr="00803252">
        <w:rPr>
          <w:rFonts w:ascii="Calibri" w:hAnsi="Calibri"/>
          <w:sz w:val="20"/>
          <w:szCs w:val="20"/>
        </w:rPr>
        <w:t xml:space="preserve"> </w:t>
      </w:r>
      <w:r w:rsidR="00D31A31">
        <w:rPr>
          <w:rFonts w:ascii="Calibri" w:hAnsi="Calibri"/>
          <w:sz w:val="20"/>
          <w:szCs w:val="20"/>
        </w:rPr>
        <w:t xml:space="preserve">- </w:t>
      </w:r>
      <w:r w:rsidR="002B71A9">
        <w:rPr>
          <w:rFonts w:ascii="Calibri" w:hAnsi="Calibri"/>
          <w:sz w:val="20"/>
          <w:szCs w:val="20"/>
        </w:rPr>
        <w:t xml:space="preserve">kwalifikowalnych </w:t>
      </w:r>
      <w:r w:rsidR="00D31A31">
        <w:rPr>
          <w:rFonts w:ascii="Calibri" w:hAnsi="Calibri"/>
          <w:sz w:val="20"/>
          <w:szCs w:val="20"/>
        </w:rPr>
        <w:t xml:space="preserve">kosztów bezpośrednich) </w:t>
      </w:r>
      <w:bookmarkEnd w:id="10"/>
      <w:r w:rsidRPr="00803252">
        <w:rPr>
          <w:rFonts w:ascii="Calibri" w:hAnsi="Calibri"/>
          <w:sz w:val="20"/>
          <w:szCs w:val="20"/>
        </w:rPr>
        <w:t>- wniosek pełniący wyłącznie funkcję sprawozdawczą.</w:t>
      </w:r>
      <w:r w:rsidR="009F3B0D">
        <w:rPr>
          <w:rFonts w:ascii="Calibri" w:hAnsi="Calibri"/>
          <w:sz w:val="20"/>
          <w:szCs w:val="20"/>
        </w:rPr>
        <w:t xml:space="preserve"> </w:t>
      </w:r>
    </w:p>
    <w:p w14:paraId="267713D7" w14:textId="77777777" w:rsidR="00025A06" w:rsidRPr="00803252" w:rsidRDefault="00025A06" w:rsidP="00285F55">
      <w:pPr>
        <w:numPr>
          <w:ilvl w:val="1"/>
          <w:numId w:val="12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W przypadku, gdy dla Projektu przewidziano przyznanie dofinansowania jednocześnie w formie zaliczki</w:t>
      </w:r>
      <w:r w:rsidR="004423C6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 xml:space="preserve">i refundacji, po wyczerpaniu limitu zaliczki określonego w ust. 1 lub rezygnacji przez Beneficjenta z tej formy dofinansowania Projektu - przekazanie pozostałej części dofinansowania nastąpi w formie refundacji, o której mowa w § </w:t>
      </w:r>
      <w:r w:rsidR="0050227D" w:rsidRPr="00803252">
        <w:rPr>
          <w:rFonts w:ascii="Calibri" w:hAnsi="Calibri"/>
          <w:sz w:val="20"/>
          <w:szCs w:val="20"/>
        </w:rPr>
        <w:t>9</w:t>
      </w:r>
      <w:r w:rsidRPr="00803252">
        <w:rPr>
          <w:rFonts w:ascii="Calibri" w:hAnsi="Calibri"/>
          <w:sz w:val="20"/>
          <w:szCs w:val="20"/>
        </w:rPr>
        <w:t xml:space="preserve"> Umowy, z zastrzeżeniem § 2 </w:t>
      </w:r>
      <w:r w:rsidR="00C85980" w:rsidRPr="00803252">
        <w:rPr>
          <w:rFonts w:ascii="Calibri" w:hAnsi="Calibri"/>
          <w:sz w:val="20"/>
          <w:szCs w:val="20"/>
        </w:rPr>
        <w:t xml:space="preserve">ust. 4 </w:t>
      </w:r>
      <w:r w:rsidRPr="00803252">
        <w:rPr>
          <w:rFonts w:ascii="Calibri" w:hAnsi="Calibri"/>
          <w:sz w:val="20"/>
          <w:szCs w:val="20"/>
        </w:rPr>
        <w:t>Umowy.</w:t>
      </w:r>
    </w:p>
    <w:p w14:paraId="4140D906" w14:textId="77777777" w:rsidR="00025A06" w:rsidRPr="00803252" w:rsidRDefault="00025A06" w:rsidP="00285F55">
      <w:pPr>
        <w:numPr>
          <w:ilvl w:val="1"/>
          <w:numId w:val="12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 w:cs="Arial"/>
          <w:sz w:val="20"/>
          <w:szCs w:val="20"/>
        </w:rPr>
        <w:t xml:space="preserve">Zaliczka jest formą </w:t>
      </w:r>
      <w:r w:rsidR="004D4EB5" w:rsidRPr="00803252">
        <w:rPr>
          <w:rFonts w:ascii="Calibri" w:hAnsi="Calibri" w:cs="Arial"/>
          <w:sz w:val="20"/>
          <w:szCs w:val="20"/>
        </w:rPr>
        <w:t>dofinansowania</w:t>
      </w:r>
      <w:r w:rsidRPr="00803252">
        <w:rPr>
          <w:rFonts w:ascii="Calibri" w:hAnsi="Calibri" w:cs="Arial"/>
          <w:sz w:val="20"/>
          <w:szCs w:val="20"/>
        </w:rPr>
        <w:t>, która może zostać przeznaczona przez Beneficjenta zarówno na pokrycie części przyszłych wydatków kwalifikowalnych w ramach Projektu, jak i części wydatków kwalifikowalnych ponies</w:t>
      </w:r>
      <w:r w:rsidR="005D64E3" w:rsidRPr="00803252">
        <w:rPr>
          <w:rFonts w:ascii="Calibri" w:hAnsi="Calibri" w:cs="Arial"/>
          <w:sz w:val="20"/>
          <w:szCs w:val="20"/>
        </w:rPr>
        <w:t>ionych już w</w:t>
      </w:r>
      <w:r w:rsidR="0000419A">
        <w:rPr>
          <w:rFonts w:ascii="Calibri" w:hAnsi="Calibri" w:cs="Arial"/>
          <w:sz w:val="20"/>
          <w:szCs w:val="20"/>
        </w:rPr>
        <w:t xml:space="preserve"> </w:t>
      </w:r>
      <w:r w:rsidRPr="00803252">
        <w:rPr>
          <w:rFonts w:ascii="Calibri" w:hAnsi="Calibri" w:cs="Arial"/>
          <w:sz w:val="20"/>
          <w:szCs w:val="20"/>
        </w:rPr>
        <w:t xml:space="preserve">ramach Projektu przed jej otrzymaniem, z zastrzeżeniem, że wydatki kwalifikowalne </w:t>
      </w:r>
      <w:r w:rsidR="0074163A">
        <w:rPr>
          <w:rFonts w:ascii="Calibri" w:hAnsi="Calibri" w:cs="Arial"/>
          <w:sz w:val="20"/>
          <w:szCs w:val="20"/>
        </w:rPr>
        <w:br/>
      </w:r>
      <w:r w:rsidRPr="00803252">
        <w:rPr>
          <w:rFonts w:ascii="Calibri" w:hAnsi="Calibri" w:cs="Arial"/>
          <w:sz w:val="20"/>
          <w:szCs w:val="20"/>
        </w:rPr>
        <w:t>nie zostały ujęte przez Beneficjenta we wnioskach o płatność dotychczas rozliczonych przez Instytucję Zarządzającą.</w:t>
      </w:r>
    </w:p>
    <w:p w14:paraId="6FD2A4AD" w14:textId="77777777" w:rsidR="00025A06" w:rsidRPr="00803252" w:rsidRDefault="00025A06" w:rsidP="00285F55">
      <w:pPr>
        <w:numPr>
          <w:ilvl w:val="1"/>
          <w:numId w:val="12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Pierwsza transza dofinansowania w formie zaliczki zostanie przekazana Beneficjentowi na podstawie zatwierdzonego przez Instytucję Zarządzającą wniosku o płatność. Przekazanie kolejnej transzy dofinansowania </w:t>
      </w:r>
      <w:r w:rsidR="00D30E55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 xml:space="preserve">w formie zaliczki nastąpi pod warunkiem rozliczenia przez Beneficjenta co najmniej 70% </w:t>
      </w:r>
      <w:r w:rsidR="00F70CF6" w:rsidRPr="00803252">
        <w:rPr>
          <w:rFonts w:ascii="Calibri" w:hAnsi="Calibri"/>
          <w:sz w:val="20"/>
          <w:szCs w:val="20"/>
        </w:rPr>
        <w:t xml:space="preserve">łącznej </w:t>
      </w:r>
      <w:r w:rsidRPr="00803252">
        <w:rPr>
          <w:rFonts w:ascii="Calibri" w:hAnsi="Calibri"/>
          <w:sz w:val="20"/>
          <w:szCs w:val="20"/>
        </w:rPr>
        <w:t>kwoty dotychczas przekazanych transz do</w:t>
      </w:r>
      <w:r w:rsidR="00C67262" w:rsidRPr="00803252">
        <w:rPr>
          <w:rFonts w:ascii="Calibri" w:hAnsi="Calibri"/>
          <w:sz w:val="20"/>
          <w:szCs w:val="20"/>
        </w:rPr>
        <w:t>finansowania w formie zaliczki</w:t>
      </w:r>
      <w:r w:rsidRPr="00803252">
        <w:rPr>
          <w:rFonts w:ascii="Calibri" w:hAnsi="Calibri"/>
          <w:sz w:val="20"/>
          <w:szCs w:val="20"/>
        </w:rPr>
        <w:t>. Instytucja Zarządzająca rozlicza zaliczkę w kolejności jej udzielenia</w:t>
      </w:r>
      <w:r w:rsidR="003301EA" w:rsidRPr="00803252">
        <w:rPr>
          <w:rFonts w:ascii="Calibri" w:hAnsi="Calibri"/>
          <w:sz w:val="20"/>
          <w:szCs w:val="20"/>
        </w:rPr>
        <w:t>, tj. w pierwszej kolejności rozliczna jest transza najwcze</w:t>
      </w:r>
      <w:r w:rsidR="0000419A">
        <w:rPr>
          <w:rFonts w:ascii="Calibri" w:hAnsi="Calibri"/>
          <w:sz w:val="20"/>
          <w:szCs w:val="20"/>
        </w:rPr>
        <w:t>śniej udzielona Beneficjentowi</w:t>
      </w:r>
      <w:bookmarkStart w:id="11" w:name="_Hlk8724667"/>
      <w:r w:rsidR="0000419A">
        <w:rPr>
          <w:rFonts w:ascii="Calibri" w:hAnsi="Calibri"/>
          <w:sz w:val="20"/>
          <w:szCs w:val="20"/>
        </w:rPr>
        <w:t>.</w:t>
      </w:r>
      <w:r w:rsidR="003C7C6C" w:rsidRPr="003C7C6C">
        <w:rPr>
          <w:rFonts w:ascii="Calibri" w:hAnsi="Calibri"/>
          <w:sz w:val="20"/>
          <w:szCs w:val="20"/>
        </w:rPr>
        <w:t xml:space="preserve"> </w:t>
      </w:r>
      <w:r w:rsidR="0011508C">
        <w:rPr>
          <w:rFonts w:ascii="Calibri" w:hAnsi="Calibri"/>
          <w:sz w:val="20"/>
          <w:szCs w:val="20"/>
        </w:rPr>
        <w:t xml:space="preserve">Zapisy </w:t>
      </w:r>
      <w:r w:rsidR="003C7C6C" w:rsidRPr="003C7C6C">
        <w:rPr>
          <w:rFonts w:ascii="Calibri" w:hAnsi="Calibri"/>
          <w:sz w:val="20"/>
          <w:szCs w:val="20"/>
        </w:rPr>
        <w:t>§ 11a ust. 4 Umowy</w:t>
      </w:r>
      <w:r w:rsidR="003C7C6C">
        <w:rPr>
          <w:rFonts w:ascii="Calibri" w:hAnsi="Calibri"/>
          <w:sz w:val="20"/>
          <w:szCs w:val="20"/>
        </w:rPr>
        <w:t xml:space="preserve"> stosuje się odpowiednio.</w:t>
      </w:r>
    </w:p>
    <w:bookmarkEnd w:id="11"/>
    <w:p w14:paraId="7F047775" w14:textId="77777777" w:rsidR="00950EDD" w:rsidRPr="00803252" w:rsidRDefault="00025A06" w:rsidP="00285F55">
      <w:pPr>
        <w:numPr>
          <w:ilvl w:val="1"/>
          <w:numId w:val="12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Zaliczkę należy przeznaczać tylko na cele związane z realizacją Projektu, tj. na wydatki zaplanowane </w:t>
      </w:r>
      <w:r w:rsidR="001E6B78">
        <w:rPr>
          <w:rFonts w:ascii="Calibri" w:eastAsia="Calibri" w:hAnsi="Calibri" w:cs="Arial"/>
          <w:sz w:val="20"/>
          <w:szCs w:val="20"/>
          <w:lang w:eastAsia="en-US"/>
        </w:rPr>
        <w:br/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w harmonogramie rzeczowo-finansowym Projektu, które na dzień ich ponoszenia Beneficjent uznawał </w:t>
      </w:r>
      <w:r w:rsidR="00763F0C">
        <w:rPr>
          <w:rFonts w:ascii="Calibri" w:eastAsia="Calibri" w:hAnsi="Calibri" w:cs="Arial"/>
          <w:sz w:val="20"/>
          <w:szCs w:val="20"/>
          <w:lang w:eastAsia="en-US"/>
        </w:rPr>
        <w:br/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>za kwalifikowalne w Projekcie.</w:t>
      </w:r>
      <w:r w:rsidRPr="00803252">
        <w:rPr>
          <w:rFonts w:ascii="Calibri" w:eastAsia="Calibri" w:hAnsi="Calibri"/>
          <w:sz w:val="20"/>
          <w:szCs w:val="20"/>
          <w:lang w:eastAsia="en-US"/>
        </w:rPr>
        <w:t xml:space="preserve"> W</w:t>
      </w:r>
      <w:r w:rsidR="0000419A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803252">
        <w:rPr>
          <w:rFonts w:ascii="Calibri" w:eastAsia="Calibri" w:hAnsi="Calibri"/>
          <w:sz w:val="20"/>
          <w:szCs w:val="20"/>
          <w:lang w:eastAsia="en-US"/>
        </w:rPr>
        <w:t>przypadku niedotrzymania przez Beneficjenta ww. warunku, tj. gdy zostanie stwierdzone, że Beneficjent przed wydatkowaniem zaliczki na kwalifikowalny zakres Projektu i/lub przed jej zwrotem na rachunek bankowy</w:t>
      </w:r>
      <w:r w:rsidRPr="00803252">
        <w:rPr>
          <w:rFonts w:ascii="Calibri" w:hAnsi="Calibri"/>
          <w:sz w:val="20"/>
          <w:szCs w:val="20"/>
        </w:rPr>
        <w:t xml:space="preserve">, o którym mowa w </w:t>
      </w:r>
      <w:r w:rsidR="00BB2FE6" w:rsidRPr="00803252">
        <w:rPr>
          <w:rFonts w:ascii="Calibri" w:hAnsi="Calibri" w:cs="Arial"/>
          <w:sz w:val="20"/>
          <w:szCs w:val="20"/>
        </w:rPr>
        <w:t xml:space="preserve">§ 1 </w:t>
      </w:r>
      <w:r w:rsidR="00467AAA" w:rsidRPr="00803252">
        <w:rPr>
          <w:rFonts w:ascii="Calibri" w:hAnsi="Calibri" w:cs="Arial"/>
          <w:sz w:val="20"/>
          <w:szCs w:val="20"/>
        </w:rPr>
        <w:t>pkt</w:t>
      </w:r>
      <w:r w:rsidR="00BB2FE6" w:rsidRPr="00803252">
        <w:rPr>
          <w:rFonts w:ascii="Calibri" w:hAnsi="Calibri" w:cs="Arial"/>
          <w:sz w:val="20"/>
          <w:szCs w:val="20"/>
        </w:rPr>
        <w:t xml:space="preserve"> 2</w:t>
      </w:r>
      <w:r w:rsidR="00EA7AE9">
        <w:rPr>
          <w:rFonts w:ascii="Calibri" w:hAnsi="Calibri" w:cs="Arial"/>
          <w:sz w:val="20"/>
          <w:szCs w:val="20"/>
        </w:rPr>
        <w:t>4</w:t>
      </w:r>
      <w:r w:rsidR="00DA4751" w:rsidRPr="00803252">
        <w:rPr>
          <w:rFonts w:ascii="Calibri" w:hAnsi="Calibri" w:cs="Arial"/>
          <w:sz w:val="20"/>
          <w:szCs w:val="20"/>
        </w:rPr>
        <w:t>)</w:t>
      </w:r>
      <w:r w:rsidR="00BB2FE6" w:rsidRPr="00803252">
        <w:rPr>
          <w:rFonts w:ascii="Calibri" w:hAnsi="Calibri" w:cs="Arial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Umowy, wykorzystywał środki na inne cele, niż wskazane w zdaniu pierwszym, Instytucja Zarządzająca naliczy Beneficjentowi odsetki ustawowe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liczone od </w:t>
      </w:r>
      <w:r w:rsidR="003B7DF5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wydatkowanej </w:t>
      </w:r>
      <w:r w:rsidR="001A4294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kwoty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za czas braku środków na rachunku wskazanym w </w:t>
      </w:r>
      <w:r w:rsidRPr="00803252">
        <w:rPr>
          <w:rFonts w:ascii="Calibri" w:hAnsi="Calibri"/>
          <w:sz w:val="20"/>
          <w:szCs w:val="20"/>
        </w:rPr>
        <w:t>§</w:t>
      </w:r>
      <w:r w:rsidR="004D3EA0" w:rsidRPr="00803252">
        <w:rPr>
          <w:rFonts w:ascii="Calibri" w:hAnsi="Calibri"/>
          <w:sz w:val="20"/>
          <w:szCs w:val="20"/>
        </w:rPr>
        <w:t xml:space="preserve"> 1 </w:t>
      </w:r>
      <w:r w:rsidR="006D1720" w:rsidRPr="00803252">
        <w:rPr>
          <w:rFonts w:ascii="Calibri" w:hAnsi="Calibri"/>
          <w:sz w:val="20"/>
          <w:szCs w:val="20"/>
        </w:rPr>
        <w:t>pkt</w:t>
      </w:r>
      <w:r w:rsidR="004D3EA0" w:rsidRPr="00803252">
        <w:rPr>
          <w:rFonts w:ascii="Calibri" w:hAnsi="Calibri"/>
          <w:sz w:val="20"/>
          <w:szCs w:val="20"/>
        </w:rPr>
        <w:t xml:space="preserve"> </w:t>
      </w:r>
      <w:r w:rsidR="00EA7AE9">
        <w:rPr>
          <w:rFonts w:ascii="Calibri" w:hAnsi="Calibri"/>
          <w:sz w:val="20"/>
          <w:szCs w:val="20"/>
        </w:rPr>
        <w:t>21</w:t>
      </w:r>
      <w:r w:rsidR="00DA4751" w:rsidRPr="00803252">
        <w:rPr>
          <w:rFonts w:ascii="Calibri" w:hAnsi="Calibri"/>
          <w:sz w:val="20"/>
          <w:szCs w:val="20"/>
        </w:rPr>
        <w:t>)</w:t>
      </w:r>
      <w:r w:rsidRPr="00803252">
        <w:rPr>
          <w:rFonts w:ascii="Calibri" w:hAnsi="Calibri"/>
          <w:sz w:val="20"/>
          <w:szCs w:val="20"/>
        </w:rPr>
        <w:t xml:space="preserve"> Umowy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>, tj. od dnia wypłaty środków pochodzących z zaliczki z</w:t>
      </w:r>
      <w:r w:rsidR="0000419A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rachunku </w:t>
      </w:r>
      <w:r w:rsidR="00D4250E">
        <w:rPr>
          <w:rFonts w:ascii="Calibri" w:eastAsia="Calibri" w:hAnsi="Calibri" w:cs="Arial"/>
          <w:sz w:val="20"/>
          <w:szCs w:val="20"/>
          <w:lang w:eastAsia="en-US"/>
        </w:rPr>
        <w:t>płatniczego</w:t>
      </w:r>
      <w:r w:rsidR="00772B1E" w:rsidRPr="00803252">
        <w:rPr>
          <w:rFonts w:ascii="Calibri" w:eastAsia="Calibri" w:hAnsi="Calibri" w:cs="Arial"/>
          <w:sz w:val="20"/>
          <w:szCs w:val="20"/>
          <w:lang w:eastAsia="en-US"/>
        </w:rPr>
        <w:t>,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 na który została przekazana</w:t>
      </w:r>
      <w:r w:rsidR="006158BB" w:rsidRPr="00803252">
        <w:rPr>
          <w:rFonts w:ascii="Calibri" w:eastAsia="Calibri" w:hAnsi="Calibri" w:cs="Arial"/>
          <w:sz w:val="20"/>
          <w:szCs w:val="20"/>
          <w:lang w:eastAsia="en-US"/>
        </w:rPr>
        <w:t>,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 do dnia ich wydatkowania </w:t>
      </w:r>
      <w:r w:rsidR="001C3E12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(włącznie)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>na usługi, dostawy, roboty budowlane w</w:t>
      </w:r>
      <w:r w:rsidR="00A35979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1C3E12" w:rsidRPr="00803252">
        <w:rPr>
          <w:rFonts w:ascii="Calibri" w:eastAsia="Calibri" w:hAnsi="Calibri" w:cs="Arial"/>
          <w:sz w:val="20"/>
          <w:szCs w:val="20"/>
          <w:lang w:eastAsia="en-US"/>
        </w:rPr>
        <w:t>ramach Projektu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, lub do dnia ich zwrotu </w:t>
      </w:r>
      <w:r w:rsidR="001C3E12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(włącznie)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na rachunek wskazany w </w:t>
      </w:r>
      <w:r w:rsidRPr="00803252">
        <w:rPr>
          <w:rFonts w:ascii="Calibri" w:hAnsi="Calibri"/>
          <w:sz w:val="20"/>
          <w:szCs w:val="20"/>
        </w:rPr>
        <w:t>§</w:t>
      </w:r>
      <w:r w:rsidR="006158BB" w:rsidRPr="00803252">
        <w:rPr>
          <w:rFonts w:ascii="Calibri" w:hAnsi="Calibri"/>
          <w:sz w:val="20"/>
          <w:szCs w:val="20"/>
        </w:rPr>
        <w:t xml:space="preserve"> 1 </w:t>
      </w:r>
      <w:r w:rsidR="006D1720" w:rsidRPr="00803252">
        <w:rPr>
          <w:rFonts w:ascii="Calibri" w:hAnsi="Calibri"/>
          <w:sz w:val="20"/>
          <w:szCs w:val="20"/>
        </w:rPr>
        <w:t>pkt</w:t>
      </w:r>
      <w:r w:rsidR="006158BB" w:rsidRPr="00803252">
        <w:rPr>
          <w:rFonts w:ascii="Calibri" w:hAnsi="Calibri"/>
          <w:sz w:val="20"/>
          <w:szCs w:val="20"/>
        </w:rPr>
        <w:t xml:space="preserve"> </w:t>
      </w:r>
      <w:r w:rsidR="00EA7AE9">
        <w:rPr>
          <w:rFonts w:ascii="Calibri" w:hAnsi="Calibri"/>
          <w:sz w:val="20"/>
          <w:szCs w:val="20"/>
        </w:rPr>
        <w:t>21</w:t>
      </w:r>
      <w:r w:rsidR="00DA4751" w:rsidRPr="00803252">
        <w:rPr>
          <w:rFonts w:ascii="Calibri" w:hAnsi="Calibri"/>
          <w:sz w:val="20"/>
          <w:szCs w:val="20"/>
        </w:rPr>
        <w:t>)</w:t>
      </w:r>
      <w:r w:rsidR="006158BB" w:rsidRPr="00803252">
        <w:rPr>
          <w:rFonts w:ascii="Calibri" w:hAnsi="Calibri"/>
          <w:sz w:val="20"/>
          <w:szCs w:val="20"/>
        </w:rPr>
        <w:t xml:space="preserve"> U</w:t>
      </w:r>
      <w:r w:rsidRPr="00803252">
        <w:rPr>
          <w:rFonts w:ascii="Calibri" w:hAnsi="Calibri"/>
          <w:sz w:val="20"/>
          <w:szCs w:val="20"/>
        </w:rPr>
        <w:t>mowy</w:t>
      </w:r>
      <w:r w:rsidRPr="00803252" w:rsidDel="00F134A9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/rachunek bankowy wskazany w </w:t>
      </w:r>
      <w:r w:rsidRPr="00803252">
        <w:rPr>
          <w:rFonts w:ascii="Calibri" w:hAnsi="Calibri"/>
          <w:sz w:val="20"/>
          <w:szCs w:val="20"/>
        </w:rPr>
        <w:t>§</w:t>
      </w:r>
      <w:r w:rsidR="006C525F" w:rsidRPr="00803252">
        <w:rPr>
          <w:rFonts w:ascii="Calibri" w:hAnsi="Calibri"/>
          <w:sz w:val="20"/>
          <w:szCs w:val="20"/>
        </w:rPr>
        <w:t xml:space="preserve"> </w:t>
      </w:r>
      <w:r w:rsidR="006158BB" w:rsidRPr="00803252">
        <w:rPr>
          <w:rFonts w:ascii="Calibri" w:hAnsi="Calibri"/>
          <w:sz w:val="20"/>
          <w:szCs w:val="20"/>
        </w:rPr>
        <w:t xml:space="preserve">1 </w:t>
      </w:r>
      <w:r w:rsidR="006D1720" w:rsidRPr="00803252">
        <w:rPr>
          <w:rFonts w:ascii="Calibri" w:hAnsi="Calibri"/>
          <w:sz w:val="20"/>
          <w:szCs w:val="20"/>
        </w:rPr>
        <w:t>pkt</w:t>
      </w:r>
      <w:r w:rsidR="006158BB" w:rsidRPr="00803252">
        <w:rPr>
          <w:rFonts w:ascii="Calibri" w:hAnsi="Calibri"/>
          <w:sz w:val="20"/>
          <w:szCs w:val="20"/>
        </w:rPr>
        <w:t xml:space="preserve"> 2</w:t>
      </w:r>
      <w:r w:rsidR="00EA7AE9">
        <w:rPr>
          <w:rFonts w:ascii="Calibri" w:hAnsi="Calibri"/>
          <w:sz w:val="20"/>
          <w:szCs w:val="20"/>
        </w:rPr>
        <w:t>4</w:t>
      </w:r>
      <w:r w:rsidR="00DA4751" w:rsidRPr="00803252">
        <w:rPr>
          <w:rFonts w:ascii="Calibri" w:hAnsi="Calibri"/>
          <w:sz w:val="20"/>
          <w:szCs w:val="20"/>
        </w:rPr>
        <w:t>)</w:t>
      </w:r>
      <w:r w:rsidR="006158BB"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Umowy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>(w zależności co wystąpiło wcześniej). Kwota odsetek ustawowych pomniejsza kwotę wydatków kwalifikowalnych we wniosku o płatność, a tym samym kwotę rozliczonej zaliczki. W</w:t>
      </w:r>
      <w:r w:rsidR="00A35979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>przypadku, gdy kwota wydatków kwalifikowalnych przedstawiona do rozliczenia w ramach pr</w:t>
      </w:r>
      <w:r w:rsidR="005C1AFF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ojektu będzie na tyle mała, że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nie pozwoli na rozliczenie odsetek ustawowych oraz otrzymanej zaliczki, </w:t>
      </w:r>
      <w:r w:rsidRPr="00803252">
        <w:rPr>
          <w:rFonts w:ascii="Calibri" w:hAnsi="Calibri"/>
          <w:sz w:val="20"/>
          <w:szCs w:val="20"/>
        </w:rPr>
        <w:t xml:space="preserve">Instytucja Zarządzająca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>w pierwszej kolejności będzie dążyć do rozliczenia odsetek ustawowych, a następnie udzielonej za</w:t>
      </w:r>
      <w:r w:rsidR="00BB6BC4" w:rsidRPr="00803252">
        <w:rPr>
          <w:rFonts w:ascii="Calibri" w:eastAsia="Calibri" w:hAnsi="Calibri" w:cs="Arial"/>
          <w:sz w:val="20"/>
          <w:szCs w:val="20"/>
          <w:lang w:eastAsia="en-US"/>
        </w:rPr>
        <w:t>liczki. Stąd też może zaistnieć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 konieczność zwrotu środków zaliczki na podstawie art. 207 ustawy o finansach publicznych wraz z należnymi odsetkami jak dla zaległości podatkowych</w:t>
      </w:r>
      <w:r w:rsidR="00A81237" w:rsidRPr="00803252">
        <w:rPr>
          <w:rFonts w:ascii="Calibri" w:eastAsia="Calibri" w:hAnsi="Calibri" w:cs="Arial"/>
          <w:sz w:val="20"/>
          <w:szCs w:val="20"/>
          <w:lang w:eastAsia="en-US"/>
        </w:rPr>
        <w:t>,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 liczonych od dnia przekazania środków do dnia ich zwrotu włącznie. </w:t>
      </w:r>
      <w:r w:rsidRPr="00803252">
        <w:rPr>
          <w:rFonts w:ascii="Calibri" w:eastAsia="Calibri" w:hAnsi="Calibri"/>
          <w:sz w:val="20"/>
          <w:szCs w:val="20"/>
          <w:lang w:eastAsia="en-US"/>
        </w:rPr>
        <w:t xml:space="preserve">Powyższy tryb postępowania nie wyklucza konieczności wykazania przez Beneficjenta we wniosku o płatność odsetek narosłych od środków zaliczki pozostających na rachunku </w:t>
      </w:r>
      <w:r w:rsidR="00D4250E">
        <w:rPr>
          <w:rFonts w:ascii="Calibri" w:eastAsia="Calibri" w:hAnsi="Calibri"/>
          <w:sz w:val="20"/>
          <w:szCs w:val="20"/>
          <w:lang w:eastAsia="en-US"/>
        </w:rPr>
        <w:t>płatniczym</w:t>
      </w:r>
      <w:r w:rsidR="00D4250E" w:rsidRPr="00803252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803252">
        <w:rPr>
          <w:rFonts w:ascii="Calibri" w:eastAsia="Calibri" w:hAnsi="Calibri"/>
          <w:sz w:val="20"/>
          <w:szCs w:val="20"/>
          <w:lang w:eastAsia="en-US"/>
        </w:rPr>
        <w:t>Projektu, chyba że na mocy odrębnych przepisów Beneficjent nie jest zobligowany do rozliczania tych odsetek</w:t>
      </w:r>
      <w:r w:rsidR="009E264A" w:rsidRPr="00D30E55">
        <w:rPr>
          <w:rStyle w:val="Odwoanieprzypisudolnego"/>
          <w:rFonts w:ascii="Calibri" w:eastAsia="Calibri" w:hAnsi="Calibri"/>
          <w:sz w:val="20"/>
          <w:szCs w:val="20"/>
        </w:rPr>
        <w:footnoteReference w:id="73"/>
      </w:r>
      <w:r w:rsidRPr="00803252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6967B205" w14:textId="77777777" w:rsidR="005C5D4B" w:rsidRPr="00803252" w:rsidRDefault="00025A06" w:rsidP="00285F55">
      <w:pPr>
        <w:numPr>
          <w:ilvl w:val="1"/>
          <w:numId w:val="12"/>
        </w:numPr>
        <w:tabs>
          <w:tab w:val="clear" w:pos="1440"/>
          <w:tab w:val="num" w:pos="360"/>
        </w:tabs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Instytucja Zarządzająca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>może zaniechać przekazywania Beneficjentowi transz zaliczki na realizację Projektu</w:t>
      </w:r>
      <w:r w:rsidR="00767D8B" w:rsidRPr="00803252">
        <w:rPr>
          <w:rFonts w:ascii="Calibri" w:eastAsia="Calibri" w:hAnsi="Calibri" w:cs="Arial"/>
          <w:sz w:val="20"/>
          <w:szCs w:val="20"/>
          <w:lang w:eastAsia="en-US"/>
        </w:rPr>
        <w:t>,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="001509FC">
        <w:rPr>
          <w:rFonts w:ascii="Calibri" w:eastAsia="Calibri" w:hAnsi="Calibri" w:cs="Arial"/>
          <w:sz w:val="20"/>
          <w:szCs w:val="20"/>
          <w:lang w:eastAsia="en-US"/>
        </w:rPr>
        <w:br/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>w</w:t>
      </w:r>
      <w:r w:rsidR="001509FC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>szczególności w przypadkach</w:t>
      </w:r>
      <w:r w:rsidR="005C5D4B" w:rsidRPr="00803252">
        <w:rPr>
          <w:rFonts w:ascii="Calibri" w:eastAsia="Calibri" w:hAnsi="Calibri" w:cs="Arial"/>
          <w:sz w:val="20"/>
          <w:szCs w:val="20"/>
          <w:lang w:eastAsia="en-US"/>
        </w:rPr>
        <w:t>:</w:t>
      </w:r>
    </w:p>
    <w:p w14:paraId="4A256705" w14:textId="77777777" w:rsidR="005C5D4B" w:rsidRPr="00803252" w:rsidRDefault="00025A06" w:rsidP="00285F55">
      <w:pPr>
        <w:numPr>
          <w:ilvl w:val="0"/>
          <w:numId w:val="44"/>
        </w:numPr>
        <w:spacing w:before="60" w:after="60"/>
        <w:ind w:left="714" w:right="284" w:hanging="357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03252">
        <w:rPr>
          <w:rFonts w:ascii="Calibri" w:eastAsia="Calibri" w:hAnsi="Calibri" w:cs="Arial"/>
          <w:sz w:val="20"/>
          <w:szCs w:val="20"/>
          <w:lang w:eastAsia="en-US"/>
        </w:rPr>
        <w:t>rażącego niewywiązywania się przez Beneficjenta z określonych przez Instytucję Zarządzającą warunków rozliczenia zaliczki</w:t>
      </w:r>
      <w:r w:rsidR="00CB7428" w:rsidRPr="00803252">
        <w:rPr>
          <w:rFonts w:ascii="Calibri" w:eastAsia="Calibri" w:hAnsi="Calibri" w:cs="Arial"/>
          <w:sz w:val="20"/>
          <w:szCs w:val="20"/>
          <w:lang w:eastAsia="en-US"/>
        </w:rPr>
        <w:t>,</w:t>
      </w:r>
    </w:p>
    <w:p w14:paraId="17EE18AA" w14:textId="77777777" w:rsidR="005C5D4B" w:rsidRPr="00803252" w:rsidRDefault="00025A06" w:rsidP="00285F55">
      <w:pPr>
        <w:numPr>
          <w:ilvl w:val="0"/>
          <w:numId w:val="44"/>
        </w:numPr>
        <w:spacing w:before="60" w:after="60"/>
        <w:ind w:left="714" w:right="284" w:hanging="357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03252">
        <w:rPr>
          <w:rFonts w:ascii="Calibri" w:eastAsia="Calibri" w:hAnsi="Calibri" w:cs="Arial"/>
          <w:sz w:val="20"/>
          <w:szCs w:val="20"/>
          <w:lang w:eastAsia="en-US"/>
        </w:rPr>
        <w:t>powtarzających się w danym roku sytuacjach pobierania zaliczki, a następnie (bez złożenia rzetelnych wyjaśnień na piśmie) dokonywania jej zwrotu</w:t>
      </w:r>
      <w:r w:rsidR="00CB7428" w:rsidRPr="00803252">
        <w:rPr>
          <w:rFonts w:ascii="Calibri" w:eastAsia="Calibri" w:hAnsi="Calibri" w:cs="Arial"/>
          <w:sz w:val="20"/>
          <w:szCs w:val="20"/>
          <w:lang w:eastAsia="en-US"/>
        </w:rPr>
        <w:t>,</w:t>
      </w:r>
    </w:p>
    <w:p w14:paraId="2434F02D" w14:textId="77777777" w:rsidR="005C5D4B" w:rsidRPr="00803252" w:rsidRDefault="00025A06" w:rsidP="00285F55">
      <w:pPr>
        <w:numPr>
          <w:ilvl w:val="0"/>
          <w:numId w:val="44"/>
        </w:numPr>
        <w:spacing w:before="60" w:after="60"/>
        <w:ind w:left="714" w:right="284" w:hanging="357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03252">
        <w:rPr>
          <w:rFonts w:ascii="Calibri" w:eastAsia="Calibri" w:hAnsi="Calibri" w:cs="Arial"/>
          <w:sz w:val="20"/>
          <w:szCs w:val="20"/>
          <w:lang w:eastAsia="en-US"/>
        </w:rPr>
        <w:t>zawieszenia przez Beneficjenta prowad</w:t>
      </w:r>
      <w:r w:rsidR="00CB7428" w:rsidRPr="00803252">
        <w:rPr>
          <w:rFonts w:ascii="Calibri" w:eastAsia="Calibri" w:hAnsi="Calibri" w:cs="Arial"/>
          <w:sz w:val="20"/>
          <w:szCs w:val="20"/>
          <w:lang w:eastAsia="en-US"/>
        </w:rPr>
        <w:t>zenia działalności gospodarczej,</w:t>
      </w:r>
    </w:p>
    <w:p w14:paraId="1DEEAD97" w14:textId="77777777" w:rsidR="005C5D4B" w:rsidRPr="00803252" w:rsidRDefault="00025A06" w:rsidP="00285F55">
      <w:pPr>
        <w:numPr>
          <w:ilvl w:val="0"/>
          <w:numId w:val="44"/>
        </w:numPr>
        <w:spacing w:before="60" w:after="60"/>
        <w:ind w:left="714" w:right="284" w:hanging="357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03252">
        <w:rPr>
          <w:rFonts w:ascii="Calibri" w:eastAsia="Calibri" w:hAnsi="Calibri" w:cs="Arial"/>
          <w:sz w:val="20"/>
          <w:szCs w:val="20"/>
          <w:lang w:eastAsia="en-US"/>
        </w:rPr>
        <w:t>złożenia wniosku o upadłość albo rozpoczęcia postępowania likwidacyjnego</w:t>
      </w:r>
      <w:r w:rsidR="00CB7428" w:rsidRPr="00803252">
        <w:rPr>
          <w:rFonts w:ascii="Calibri" w:eastAsia="Calibri" w:hAnsi="Calibri" w:cs="Arial"/>
          <w:sz w:val="20"/>
          <w:szCs w:val="20"/>
          <w:lang w:eastAsia="en-US"/>
        </w:rPr>
        <w:t>,</w:t>
      </w:r>
    </w:p>
    <w:p w14:paraId="68863905" w14:textId="77777777" w:rsidR="00025A06" w:rsidRPr="00803252" w:rsidRDefault="008175DD" w:rsidP="00285F55">
      <w:pPr>
        <w:numPr>
          <w:ilvl w:val="0"/>
          <w:numId w:val="44"/>
        </w:numPr>
        <w:spacing w:before="60" w:after="60"/>
        <w:ind w:left="714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eastAsia="Calibri" w:hAnsi="Calibri" w:cs="Arial"/>
          <w:sz w:val="20"/>
          <w:szCs w:val="20"/>
          <w:lang w:eastAsia="en-US"/>
        </w:rPr>
        <w:t>gdy</w:t>
      </w:r>
      <w:r w:rsidR="004E58B2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 w</w:t>
      </w:r>
      <w:r w:rsidR="00025A06" w:rsidRPr="00803252">
        <w:rPr>
          <w:rFonts w:ascii="Calibri" w:eastAsia="Calibri" w:hAnsi="Calibri" w:cs="Arial"/>
          <w:sz w:val="20"/>
          <w:szCs w:val="20"/>
          <w:lang w:eastAsia="en-US"/>
        </w:rPr>
        <w:t>zględem Beneficjenta toczy się postępowanie egzekucyjne, karne skarbowe, karne, postępowanie przygotowawcze lub postępowanie o podobnym charakterze związane z realizacją Projektu.</w:t>
      </w:r>
    </w:p>
    <w:p w14:paraId="00465361" w14:textId="77777777" w:rsidR="00025A06" w:rsidRPr="00803252" w:rsidRDefault="00025A06" w:rsidP="00285F55">
      <w:pPr>
        <w:tabs>
          <w:tab w:val="left" w:pos="0"/>
        </w:tabs>
        <w:spacing w:before="240" w:after="60"/>
        <w:ind w:right="284"/>
        <w:jc w:val="center"/>
        <w:rPr>
          <w:rFonts w:ascii="Calibri" w:hAnsi="Calibri"/>
          <w:b/>
          <w:sz w:val="20"/>
          <w:szCs w:val="20"/>
        </w:rPr>
      </w:pPr>
      <w:r w:rsidRPr="00803252">
        <w:rPr>
          <w:rFonts w:ascii="Calibri" w:hAnsi="Calibri"/>
          <w:b/>
          <w:caps/>
          <w:sz w:val="20"/>
          <w:szCs w:val="20"/>
        </w:rPr>
        <w:t xml:space="preserve">§ </w:t>
      </w:r>
      <w:r w:rsidR="00512CC7" w:rsidRPr="00803252">
        <w:rPr>
          <w:rFonts w:ascii="Calibri" w:hAnsi="Calibri"/>
          <w:b/>
          <w:caps/>
          <w:sz w:val="20"/>
          <w:szCs w:val="20"/>
        </w:rPr>
        <w:t>9</w:t>
      </w:r>
      <w:r w:rsidRPr="00803252">
        <w:rPr>
          <w:rFonts w:ascii="Calibri" w:hAnsi="Calibri"/>
          <w:b/>
          <w:caps/>
          <w:sz w:val="20"/>
          <w:szCs w:val="20"/>
        </w:rPr>
        <w:t xml:space="preserve"> </w:t>
      </w:r>
      <w:r w:rsidRPr="00803252">
        <w:rPr>
          <w:rFonts w:ascii="Calibri" w:hAnsi="Calibri"/>
          <w:b/>
          <w:sz w:val="20"/>
          <w:szCs w:val="20"/>
        </w:rPr>
        <w:t>Refundacja</w:t>
      </w:r>
    </w:p>
    <w:p w14:paraId="24F96C8F" w14:textId="77777777" w:rsidR="00025A06" w:rsidRPr="00803252" w:rsidRDefault="00025A06" w:rsidP="00285F55">
      <w:pPr>
        <w:numPr>
          <w:ilvl w:val="0"/>
          <w:numId w:val="16"/>
        </w:numPr>
        <w:tabs>
          <w:tab w:val="clear" w:pos="720"/>
        </w:tabs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Maksymalna kwota refundacji dla Projektu wynosi </w:t>
      </w:r>
      <w:r w:rsidRPr="00803252">
        <w:rPr>
          <w:rFonts w:ascii="Calibri" w:hAnsi="Calibri"/>
          <w:b/>
          <w:sz w:val="20"/>
          <w:szCs w:val="20"/>
        </w:rPr>
        <w:t>………………….. PLN</w:t>
      </w:r>
      <w:r w:rsidRPr="00803252">
        <w:rPr>
          <w:rFonts w:ascii="Calibri" w:hAnsi="Calibri"/>
          <w:sz w:val="20"/>
          <w:szCs w:val="20"/>
        </w:rPr>
        <w:t xml:space="preserve"> (słownie: ………………….), zastrzeżeniem </w:t>
      </w:r>
      <w:r w:rsidRPr="00803252">
        <w:rPr>
          <w:rFonts w:ascii="Calibri" w:hAnsi="Calibri" w:cs="Arial"/>
          <w:sz w:val="20"/>
          <w:szCs w:val="20"/>
        </w:rPr>
        <w:t>§ 2</w:t>
      </w:r>
      <w:r w:rsidR="00B20AA9" w:rsidRPr="00803252">
        <w:rPr>
          <w:rFonts w:ascii="Calibri" w:hAnsi="Calibri" w:cs="Arial"/>
          <w:sz w:val="20"/>
          <w:szCs w:val="20"/>
        </w:rPr>
        <w:t xml:space="preserve"> ust. </w:t>
      </w:r>
      <w:r w:rsidR="00035556" w:rsidRPr="00803252">
        <w:rPr>
          <w:rFonts w:ascii="Calibri" w:hAnsi="Calibri" w:cs="Arial"/>
          <w:sz w:val="20"/>
          <w:szCs w:val="20"/>
        </w:rPr>
        <w:t>4</w:t>
      </w:r>
      <w:r w:rsidR="00B20AA9" w:rsidRPr="00803252">
        <w:rPr>
          <w:rFonts w:ascii="Calibri" w:hAnsi="Calibri" w:cs="Arial"/>
          <w:sz w:val="20"/>
          <w:szCs w:val="20"/>
        </w:rPr>
        <w:t xml:space="preserve"> </w:t>
      </w:r>
      <w:r w:rsidR="000312FB">
        <w:rPr>
          <w:rFonts w:ascii="Calibri" w:hAnsi="Calibri"/>
          <w:sz w:val="20"/>
          <w:szCs w:val="20"/>
        </w:rPr>
        <w:t>Umowy.</w:t>
      </w:r>
    </w:p>
    <w:p w14:paraId="0FC665E6" w14:textId="77777777" w:rsidR="00025A06" w:rsidRPr="00803252" w:rsidRDefault="00025A06" w:rsidP="00285F55">
      <w:pPr>
        <w:numPr>
          <w:ilvl w:val="0"/>
          <w:numId w:val="16"/>
        </w:numPr>
        <w:tabs>
          <w:tab w:val="clear" w:pos="720"/>
        </w:tabs>
        <w:spacing w:before="60" w:after="60"/>
        <w:ind w:left="357" w:right="284" w:hanging="357"/>
        <w:jc w:val="both"/>
        <w:rPr>
          <w:rFonts w:ascii="Calibri" w:hAnsi="Calibri"/>
          <w:caps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Refundacja części wydatków kwalifikowalnych następuje po poniesieniu przez Beneficjenta </w:t>
      </w:r>
      <w:r w:rsidR="00E2700C" w:rsidRPr="00803252">
        <w:rPr>
          <w:rFonts w:ascii="Calibri" w:hAnsi="Calibri"/>
          <w:sz w:val="20"/>
          <w:szCs w:val="20"/>
        </w:rPr>
        <w:t xml:space="preserve">i Partnera </w:t>
      </w:r>
      <w:r w:rsidR="00052177">
        <w:rPr>
          <w:rFonts w:ascii="Calibri" w:hAnsi="Calibri"/>
          <w:sz w:val="20"/>
          <w:szCs w:val="20"/>
        </w:rPr>
        <w:t xml:space="preserve">wydatków, </w:t>
      </w:r>
      <w:r w:rsidRPr="00803252">
        <w:rPr>
          <w:rFonts w:ascii="Calibri" w:hAnsi="Calibri"/>
          <w:sz w:val="20"/>
          <w:szCs w:val="20"/>
        </w:rPr>
        <w:t>wykazaniu ich we wniosku</w:t>
      </w:r>
      <w:r w:rsidR="00140965" w:rsidRPr="00803252">
        <w:rPr>
          <w:rFonts w:ascii="Calibri" w:hAnsi="Calibri"/>
          <w:sz w:val="20"/>
          <w:szCs w:val="20"/>
        </w:rPr>
        <w:t xml:space="preserve"> o płatność oraz zatwierdzeniu wniosku o płatność </w:t>
      </w:r>
      <w:r w:rsidRPr="00803252">
        <w:rPr>
          <w:rFonts w:ascii="Calibri" w:hAnsi="Calibri"/>
          <w:sz w:val="20"/>
          <w:szCs w:val="20"/>
        </w:rPr>
        <w:t>przez Instytucję Zarządzającą</w:t>
      </w:r>
      <w:r w:rsidR="00052177">
        <w:rPr>
          <w:rFonts w:ascii="Calibri" w:hAnsi="Calibri"/>
          <w:sz w:val="20"/>
          <w:szCs w:val="20"/>
        </w:rPr>
        <w:t>.</w:t>
      </w:r>
    </w:p>
    <w:p w14:paraId="493FD00B" w14:textId="77777777" w:rsidR="004870BD" w:rsidRDefault="00025A06" w:rsidP="00285F55">
      <w:pPr>
        <w:numPr>
          <w:ilvl w:val="0"/>
          <w:numId w:val="16"/>
        </w:numPr>
        <w:tabs>
          <w:tab w:val="clear" w:pos="720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lastRenderedPageBreak/>
        <w:t xml:space="preserve">Beneficjent otrzymuje środki w formie refundacji po rozliczeniu wszystkich otrzymanych transz zaliczki. </w:t>
      </w:r>
      <w:r w:rsidR="001E6B78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>W uzasadnionych przypadkach Instytucja Zarządzająca, na podstawie pisemnych wyjaśnień Beneficjenta, może wypłacić refundację przed rozliczeniem przez niego udzielonych transz zaliczki.</w:t>
      </w:r>
    </w:p>
    <w:p w14:paraId="301D0546" w14:textId="77777777" w:rsidR="00025A06" w:rsidRPr="00803252" w:rsidRDefault="00025A06" w:rsidP="000312FB">
      <w:pPr>
        <w:pStyle w:val="Pisma"/>
        <w:autoSpaceDE/>
        <w:autoSpaceDN/>
        <w:spacing w:before="240" w:after="60"/>
        <w:ind w:right="284"/>
        <w:jc w:val="center"/>
        <w:rPr>
          <w:rFonts w:ascii="Calibri" w:hAnsi="Calibri"/>
          <w:b/>
          <w:caps/>
          <w:szCs w:val="20"/>
        </w:rPr>
      </w:pPr>
      <w:r w:rsidRPr="00803252">
        <w:rPr>
          <w:rFonts w:ascii="Calibri" w:hAnsi="Calibri"/>
          <w:b/>
          <w:caps/>
          <w:szCs w:val="20"/>
        </w:rPr>
        <w:t xml:space="preserve">§ </w:t>
      </w:r>
      <w:r w:rsidR="00512CC7" w:rsidRPr="00803252">
        <w:rPr>
          <w:rFonts w:ascii="Calibri" w:hAnsi="Calibri"/>
          <w:b/>
          <w:caps/>
          <w:szCs w:val="20"/>
        </w:rPr>
        <w:t>10</w:t>
      </w:r>
      <w:r w:rsidRPr="00803252">
        <w:rPr>
          <w:rFonts w:ascii="Calibri" w:hAnsi="Calibri"/>
          <w:b/>
          <w:caps/>
          <w:szCs w:val="20"/>
        </w:rPr>
        <w:t xml:space="preserve"> </w:t>
      </w:r>
      <w:r w:rsidR="00A1076A" w:rsidRPr="00803252">
        <w:rPr>
          <w:rFonts w:ascii="Calibri" w:hAnsi="Calibri"/>
          <w:b/>
          <w:szCs w:val="20"/>
        </w:rPr>
        <w:t>Płatność k</w:t>
      </w:r>
      <w:r w:rsidRPr="00803252">
        <w:rPr>
          <w:rFonts w:ascii="Calibri" w:hAnsi="Calibri"/>
          <w:b/>
          <w:szCs w:val="20"/>
        </w:rPr>
        <w:t>ońcowa</w:t>
      </w:r>
    </w:p>
    <w:p w14:paraId="646008A6" w14:textId="77777777" w:rsidR="00025A06" w:rsidRPr="0048700F" w:rsidRDefault="00025A06" w:rsidP="000312FB">
      <w:pPr>
        <w:pStyle w:val="Tekstpodstawowy"/>
        <w:numPr>
          <w:ilvl w:val="0"/>
          <w:numId w:val="13"/>
        </w:numPr>
        <w:tabs>
          <w:tab w:val="clear" w:pos="720"/>
        </w:tabs>
        <w:spacing w:before="60" w:after="60"/>
        <w:ind w:left="357" w:right="284" w:hanging="357"/>
        <w:rPr>
          <w:rFonts w:ascii="Calibri" w:hAnsi="Calibri" w:cs="Arial"/>
          <w:sz w:val="20"/>
          <w:szCs w:val="20"/>
        </w:rPr>
      </w:pPr>
      <w:r w:rsidRPr="00803252">
        <w:rPr>
          <w:rFonts w:ascii="Calibri" w:hAnsi="Calibri" w:cs="Arial"/>
          <w:sz w:val="20"/>
          <w:szCs w:val="20"/>
        </w:rPr>
        <w:t xml:space="preserve">Beneficjent </w:t>
      </w:r>
      <w:r w:rsidR="009D10C8" w:rsidRPr="00803252">
        <w:rPr>
          <w:rFonts w:ascii="Calibri" w:hAnsi="Calibri" w:cs="Arial"/>
          <w:sz w:val="20"/>
          <w:szCs w:val="20"/>
        </w:rPr>
        <w:t xml:space="preserve">obowiązany jest </w:t>
      </w:r>
      <w:r w:rsidRPr="00803252">
        <w:rPr>
          <w:rFonts w:ascii="Calibri" w:hAnsi="Calibri" w:cs="Arial"/>
          <w:sz w:val="20"/>
          <w:szCs w:val="20"/>
        </w:rPr>
        <w:t>do rozliczenia całości dofinansowania we wniosku o pła</w:t>
      </w:r>
      <w:r w:rsidR="005C019B" w:rsidRPr="00803252">
        <w:rPr>
          <w:rFonts w:ascii="Calibri" w:hAnsi="Calibri" w:cs="Arial"/>
          <w:sz w:val="20"/>
          <w:szCs w:val="20"/>
        </w:rPr>
        <w:t xml:space="preserve">tność końcową wraz </w:t>
      </w:r>
      <w:r w:rsidR="001E6B78">
        <w:rPr>
          <w:rFonts w:ascii="Calibri" w:hAnsi="Calibri" w:cs="Arial"/>
          <w:sz w:val="20"/>
          <w:szCs w:val="20"/>
          <w:lang w:val="pl-PL"/>
        </w:rPr>
        <w:br/>
      </w:r>
      <w:r w:rsidR="005C019B" w:rsidRPr="00803252">
        <w:rPr>
          <w:rFonts w:ascii="Calibri" w:hAnsi="Calibri" w:cs="Arial"/>
          <w:sz w:val="20"/>
          <w:szCs w:val="20"/>
        </w:rPr>
        <w:t xml:space="preserve">z prawidłowo </w:t>
      </w:r>
      <w:r w:rsidRPr="00803252">
        <w:rPr>
          <w:rFonts w:ascii="Calibri" w:hAnsi="Calibri" w:cs="Arial"/>
          <w:sz w:val="20"/>
          <w:szCs w:val="20"/>
        </w:rPr>
        <w:t>wypełnioną częścią sprawozdawczą z realizacji Projektu</w:t>
      </w:r>
      <w:r w:rsidR="009438C0" w:rsidRPr="00803252">
        <w:rPr>
          <w:rFonts w:ascii="Calibri" w:hAnsi="Calibri" w:cs="Arial"/>
          <w:sz w:val="20"/>
          <w:szCs w:val="20"/>
        </w:rPr>
        <w:t xml:space="preserve">. </w:t>
      </w:r>
    </w:p>
    <w:p w14:paraId="5338A750" w14:textId="77777777" w:rsidR="009A3A13" w:rsidRPr="00A92A52" w:rsidRDefault="009A3A13" w:rsidP="000312FB">
      <w:pPr>
        <w:pStyle w:val="Tekstpodstawowy"/>
        <w:numPr>
          <w:ilvl w:val="0"/>
          <w:numId w:val="13"/>
        </w:numPr>
        <w:tabs>
          <w:tab w:val="clear" w:pos="720"/>
          <w:tab w:val="num" w:pos="363"/>
          <w:tab w:val="num" w:pos="1983"/>
        </w:tabs>
        <w:spacing w:before="60" w:after="60"/>
        <w:ind w:left="357" w:right="284" w:hanging="357"/>
        <w:rPr>
          <w:rFonts w:ascii="Calibri" w:hAnsi="Calibri" w:cs="Arial"/>
          <w:sz w:val="20"/>
          <w:szCs w:val="20"/>
        </w:rPr>
      </w:pPr>
      <w:r w:rsidRPr="009A3A13">
        <w:rPr>
          <w:rFonts w:ascii="Calibri" w:hAnsi="Calibri" w:cs="Arial"/>
          <w:sz w:val="20"/>
          <w:szCs w:val="20"/>
        </w:rPr>
        <w:t>Beneficjent składa wniosek o płatność końcową do Instytucji Zarządzającej w terminie do 60 dni od dnia zakończenia realizacji Projektu, jednak nie później niż w terminie złożenia ostatniego wniosku o płatność określonym w regulaminie konkursu</w:t>
      </w:r>
      <w:bookmarkStart w:id="12" w:name="_Hlk8724708"/>
      <w:bookmarkStart w:id="13" w:name="_Hlk532991534"/>
      <w:r w:rsidR="003C7C6C">
        <w:rPr>
          <w:rFonts w:ascii="Calibri" w:hAnsi="Calibri" w:cs="Arial"/>
          <w:sz w:val="20"/>
          <w:szCs w:val="20"/>
          <w:lang w:val="pl-PL"/>
        </w:rPr>
        <w:t>/</w:t>
      </w:r>
      <w:r w:rsidR="00A146DF">
        <w:rPr>
          <w:rFonts w:ascii="Calibri" w:hAnsi="Calibri" w:cs="Arial"/>
          <w:sz w:val="20"/>
          <w:szCs w:val="20"/>
          <w:lang w:val="pl-PL"/>
        </w:rPr>
        <w:t>z</w:t>
      </w:r>
      <w:r w:rsidR="003C7C6C">
        <w:rPr>
          <w:rFonts w:ascii="Calibri" w:hAnsi="Calibri" w:cs="Arial"/>
          <w:sz w:val="20"/>
          <w:szCs w:val="20"/>
          <w:lang w:val="pl-PL"/>
        </w:rPr>
        <w:t>asadach</w:t>
      </w:r>
      <w:r w:rsidR="00A146DF" w:rsidRPr="00A146DF">
        <w:rPr>
          <w:rFonts w:ascii="Calibri" w:hAnsi="Calibri"/>
          <w:sz w:val="20"/>
          <w:szCs w:val="20"/>
          <w:lang w:val="pl-PL" w:eastAsia="pl-PL"/>
        </w:rPr>
        <w:t xml:space="preserve"> </w:t>
      </w:r>
      <w:r w:rsidR="00A146DF" w:rsidRPr="00A146DF">
        <w:rPr>
          <w:rFonts w:ascii="Calibri" w:hAnsi="Calibri" w:cs="Arial"/>
          <w:sz w:val="20"/>
          <w:szCs w:val="20"/>
          <w:lang w:val="pl-PL"/>
        </w:rPr>
        <w:t>ubiegania się o wsparcie w trybie pozakonkursowym</w:t>
      </w:r>
      <w:r w:rsidR="003C7C6C">
        <w:rPr>
          <w:rFonts w:ascii="Calibri" w:hAnsi="Calibri" w:cs="Arial"/>
          <w:sz w:val="20"/>
          <w:szCs w:val="20"/>
          <w:lang w:val="pl-PL"/>
        </w:rPr>
        <w:t xml:space="preserve"> </w:t>
      </w:r>
      <w:bookmarkEnd w:id="12"/>
      <w:r w:rsidR="002C6064">
        <w:rPr>
          <w:rStyle w:val="Odwoanieprzypisudolnego"/>
          <w:rFonts w:ascii="Calibri" w:hAnsi="Calibri" w:cs="Arial"/>
          <w:sz w:val="20"/>
          <w:szCs w:val="20"/>
        </w:rPr>
        <w:footnoteReference w:id="74"/>
      </w:r>
      <w:r w:rsidR="002C6064" w:rsidRPr="00A71F2D">
        <w:rPr>
          <w:rFonts w:ascii="Calibri" w:hAnsi="Calibri" w:cs="Arial"/>
          <w:sz w:val="20"/>
          <w:szCs w:val="20"/>
          <w:lang w:val="pl-PL"/>
        </w:rPr>
        <w:t xml:space="preserve">/uchwale </w:t>
      </w:r>
      <w:r w:rsidR="002C6064" w:rsidRPr="00A71F2D">
        <w:rPr>
          <w:rFonts w:ascii="Calibri" w:hAnsi="Calibri" w:cs="Arial"/>
          <w:bCs/>
          <w:sz w:val="20"/>
          <w:szCs w:val="20"/>
          <w:lang w:val="pl-PL"/>
        </w:rPr>
        <w:t>w sprawie wyboru projektów do dofinansowania</w:t>
      </w:r>
      <w:bookmarkEnd w:id="13"/>
      <w:r w:rsidR="00136DB9">
        <w:rPr>
          <w:rFonts w:ascii="Calibri" w:hAnsi="Calibri" w:cs="Arial"/>
          <w:sz w:val="20"/>
          <w:szCs w:val="20"/>
          <w:lang w:val="pl-PL"/>
        </w:rPr>
        <w:t xml:space="preserve">, </w:t>
      </w:r>
      <w:r w:rsidRPr="009A3A13">
        <w:rPr>
          <w:rFonts w:ascii="Calibri" w:hAnsi="Calibri" w:cs="Arial"/>
          <w:sz w:val="20"/>
          <w:szCs w:val="20"/>
        </w:rPr>
        <w:t>jeśli został taki wskazany</w:t>
      </w:r>
      <w:r>
        <w:rPr>
          <w:rFonts w:ascii="Calibri" w:hAnsi="Calibri" w:cs="Arial"/>
          <w:sz w:val="20"/>
          <w:szCs w:val="20"/>
          <w:lang w:val="pl-PL"/>
        </w:rPr>
        <w:t>.</w:t>
      </w:r>
    </w:p>
    <w:p w14:paraId="3F778E31" w14:textId="77777777" w:rsidR="00025A06" w:rsidRPr="00803252" w:rsidRDefault="00025A06" w:rsidP="000312FB">
      <w:pPr>
        <w:pStyle w:val="Tekstpodstawowy"/>
        <w:numPr>
          <w:ilvl w:val="0"/>
          <w:numId w:val="13"/>
        </w:numPr>
        <w:tabs>
          <w:tab w:val="clear" w:pos="720"/>
          <w:tab w:val="num" w:pos="363"/>
          <w:tab w:val="num" w:pos="1983"/>
        </w:tabs>
        <w:spacing w:before="60" w:after="60"/>
        <w:ind w:left="357" w:right="284" w:hanging="357"/>
        <w:rPr>
          <w:rFonts w:ascii="Calibri" w:hAnsi="Calibri" w:cs="Arial"/>
          <w:sz w:val="20"/>
          <w:szCs w:val="20"/>
        </w:rPr>
      </w:pPr>
      <w:r w:rsidRPr="00803252">
        <w:rPr>
          <w:rFonts w:ascii="Calibri" w:hAnsi="Calibri" w:cs="Arial"/>
          <w:sz w:val="20"/>
          <w:szCs w:val="20"/>
        </w:rPr>
        <w:t xml:space="preserve">Płatność końcowa w wysokości co najmniej </w:t>
      </w:r>
      <w:r w:rsidR="00B63E95" w:rsidRPr="00803252">
        <w:rPr>
          <w:rFonts w:ascii="Calibri" w:hAnsi="Calibri" w:cs="Arial"/>
          <w:sz w:val="20"/>
          <w:szCs w:val="20"/>
          <w:lang w:val="pl-PL"/>
        </w:rPr>
        <w:t>5</w:t>
      </w:r>
      <w:r w:rsidRPr="00803252">
        <w:rPr>
          <w:rFonts w:ascii="Calibri" w:hAnsi="Calibri" w:cs="Arial"/>
          <w:sz w:val="20"/>
          <w:szCs w:val="20"/>
        </w:rPr>
        <w:t xml:space="preserve">% </w:t>
      </w:r>
      <w:r w:rsidR="00A914AD" w:rsidRPr="00803252">
        <w:rPr>
          <w:rFonts w:ascii="Calibri" w:hAnsi="Calibri" w:cs="Arial"/>
          <w:sz w:val="20"/>
          <w:szCs w:val="20"/>
        </w:rPr>
        <w:t>kwoty dofinansowania</w:t>
      </w:r>
      <w:r w:rsidR="00A914AD" w:rsidRPr="004870BD">
        <w:rPr>
          <w:rStyle w:val="Odwoanieprzypisudolnego"/>
          <w:rFonts w:ascii="Calibri" w:hAnsi="Calibri"/>
          <w:sz w:val="20"/>
          <w:szCs w:val="20"/>
        </w:rPr>
        <w:footnoteReference w:id="75"/>
      </w:r>
      <w:r w:rsidRPr="00803252">
        <w:rPr>
          <w:rFonts w:ascii="Calibri" w:hAnsi="Calibri" w:cs="Arial"/>
          <w:sz w:val="20"/>
          <w:szCs w:val="20"/>
        </w:rPr>
        <w:t>, o której mowa w §</w:t>
      </w:r>
      <w:r w:rsidR="006F215D" w:rsidRPr="00803252">
        <w:rPr>
          <w:rFonts w:ascii="Calibri" w:hAnsi="Calibri" w:cs="Arial"/>
          <w:sz w:val="20"/>
          <w:szCs w:val="20"/>
        </w:rPr>
        <w:t xml:space="preserve"> </w:t>
      </w:r>
      <w:r w:rsidR="00390737" w:rsidRPr="00803252">
        <w:rPr>
          <w:rFonts w:ascii="Calibri" w:hAnsi="Calibri" w:cs="Arial"/>
          <w:sz w:val="20"/>
          <w:szCs w:val="20"/>
        </w:rPr>
        <w:t>2</w:t>
      </w:r>
      <w:r w:rsidRPr="00803252">
        <w:rPr>
          <w:rFonts w:ascii="Calibri" w:hAnsi="Calibri" w:cs="Arial"/>
          <w:sz w:val="20"/>
          <w:szCs w:val="20"/>
        </w:rPr>
        <w:t xml:space="preserve"> ust. </w:t>
      </w:r>
      <w:r w:rsidR="00980112" w:rsidRPr="00803252">
        <w:rPr>
          <w:rFonts w:ascii="Calibri" w:hAnsi="Calibri" w:cs="Arial"/>
          <w:sz w:val="20"/>
          <w:szCs w:val="20"/>
          <w:lang w:val="pl-PL"/>
        </w:rPr>
        <w:t>4</w:t>
      </w:r>
      <w:r w:rsidRPr="00803252">
        <w:rPr>
          <w:rFonts w:ascii="Calibri" w:hAnsi="Calibri" w:cs="Arial"/>
          <w:sz w:val="20"/>
          <w:szCs w:val="20"/>
        </w:rPr>
        <w:t xml:space="preserve"> Umowy, </w:t>
      </w:r>
      <w:r w:rsidR="00A914AD" w:rsidRPr="00803252">
        <w:rPr>
          <w:rFonts w:ascii="Calibri" w:hAnsi="Calibri" w:cs="Arial"/>
          <w:sz w:val="20"/>
          <w:szCs w:val="20"/>
          <w:lang w:val="pl-PL"/>
        </w:rPr>
        <w:t xml:space="preserve">pod warunkiem </w:t>
      </w:r>
      <w:r w:rsidRPr="00803252">
        <w:rPr>
          <w:rFonts w:ascii="Calibri" w:hAnsi="Calibri" w:cs="Arial"/>
          <w:sz w:val="20"/>
          <w:szCs w:val="20"/>
        </w:rPr>
        <w:t xml:space="preserve">wypełnienia przez Beneficjenta obowiązku określonego w § </w:t>
      </w:r>
      <w:r w:rsidR="00390737" w:rsidRPr="00803252">
        <w:rPr>
          <w:rFonts w:ascii="Calibri" w:hAnsi="Calibri" w:cs="Arial"/>
          <w:sz w:val="20"/>
          <w:szCs w:val="20"/>
        </w:rPr>
        <w:t>1</w:t>
      </w:r>
      <w:r w:rsidR="00463192" w:rsidRPr="00803252">
        <w:rPr>
          <w:rFonts w:ascii="Calibri" w:hAnsi="Calibri" w:cs="Arial"/>
          <w:sz w:val="20"/>
          <w:szCs w:val="20"/>
          <w:lang w:val="pl-PL"/>
        </w:rPr>
        <w:t>5</w:t>
      </w:r>
      <w:r w:rsidR="00390737" w:rsidRPr="00803252">
        <w:rPr>
          <w:rFonts w:ascii="Calibri" w:hAnsi="Calibri" w:cs="Arial"/>
          <w:sz w:val="20"/>
          <w:szCs w:val="20"/>
        </w:rPr>
        <w:t xml:space="preserve"> </w:t>
      </w:r>
      <w:r w:rsidRPr="00803252">
        <w:rPr>
          <w:rFonts w:ascii="Calibri" w:hAnsi="Calibri" w:cs="Arial"/>
          <w:sz w:val="20"/>
          <w:szCs w:val="20"/>
        </w:rPr>
        <w:t>Umowy</w:t>
      </w:r>
      <w:r w:rsidR="00B63E95" w:rsidRPr="00803252">
        <w:rPr>
          <w:rFonts w:ascii="Calibri" w:hAnsi="Calibri" w:cs="Arial"/>
          <w:sz w:val="20"/>
          <w:szCs w:val="20"/>
          <w:lang w:val="pl-PL"/>
        </w:rPr>
        <w:t xml:space="preserve"> oraz – jeżeli dotyczy –</w:t>
      </w:r>
      <w:r w:rsidR="004870BD">
        <w:rPr>
          <w:rFonts w:ascii="Calibri" w:hAnsi="Calibri" w:cs="Arial"/>
          <w:sz w:val="20"/>
          <w:szCs w:val="20"/>
          <w:lang w:val="pl-PL"/>
        </w:rPr>
        <w:br/>
      </w:r>
      <w:r w:rsidR="00B63E95" w:rsidRPr="00803252">
        <w:rPr>
          <w:rFonts w:ascii="Calibri" w:hAnsi="Calibri" w:cs="Arial"/>
          <w:sz w:val="20"/>
          <w:szCs w:val="20"/>
          <w:lang w:val="pl-PL"/>
        </w:rPr>
        <w:t xml:space="preserve">w § </w:t>
      </w:r>
      <w:r w:rsidR="00463192" w:rsidRPr="00803252">
        <w:rPr>
          <w:rFonts w:ascii="Calibri" w:hAnsi="Calibri" w:cs="Arial"/>
          <w:sz w:val="20"/>
          <w:szCs w:val="20"/>
          <w:lang w:val="pl-PL"/>
        </w:rPr>
        <w:t>8</w:t>
      </w:r>
      <w:r w:rsidR="00B63E95" w:rsidRPr="00803252">
        <w:rPr>
          <w:rFonts w:ascii="Calibri" w:hAnsi="Calibri" w:cs="Arial"/>
          <w:sz w:val="20"/>
          <w:szCs w:val="20"/>
          <w:lang w:val="pl-PL"/>
        </w:rPr>
        <w:t xml:space="preserve"> ust. 4 Umowy</w:t>
      </w:r>
      <w:r w:rsidRPr="00803252">
        <w:rPr>
          <w:rFonts w:ascii="Calibri" w:hAnsi="Calibri" w:cs="Arial"/>
          <w:sz w:val="20"/>
          <w:szCs w:val="20"/>
        </w:rPr>
        <w:t>, zostanie przekazana Beneficjentowi, po</w:t>
      </w:r>
      <w:r w:rsidR="006D7EA6" w:rsidRPr="00803252">
        <w:rPr>
          <w:rFonts w:ascii="Calibri" w:hAnsi="Calibri" w:cs="Arial"/>
          <w:sz w:val="20"/>
          <w:szCs w:val="20"/>
          <w:lang w:val="pl-PL"/>
        </w:rPr>
        <w:t xml:space="preserve"> spełnieniu łącznie następujących warunków: </w:t>
      </w:r>
    </w:p>
    <w:p w14:paraId="6896B761" w14:textId="77777777" w:rsidR="00025A06" w:rsidRPr="00803252" w:rsidRDefault="00025A06" w:rsidP="000312FB">
      <w:pPr>
        <w:pStyle w:val="Tekstpodstawowy"/>
        <w:numPr>
          <w:ilvl w:val="3"/>
          <w:numId w:val="13"/>
        </w:numPr>
        <w:tabs>
          <w:tab w:val="clear" w:pos="2880"/>
          <w:tab w:val="num" w:pos="720"/>
          <w:tab w:val="num" w:pos="2523"/>
        </w:tabs>
        <w:spacing w:before="60" w:after="60"/>
        <w:ind w:left="714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 w:cs="Arial"/>
          <w:sz w:val="20"/>
          <w:szCs w:val="20"/>
        </w:rPr>
        <w:t>zatwierdzeniu</w:t>
      </w:r>
      <w:r w:rsidRPr="00803252">
        <w:rPr>
          <w:rFonts w:ascii="Calibri" w:hAnsi="Calibri"/>
          <w:sz w:val="20"/>
          <w:szCs w:val="20"/>
        </w:rPr>
        <w:t xml:space="preserve"> przez Instytucję Zarządzającą wniosku o płatność końcową, w tym </w:t>
      </w:r>
      <w:r w:rsidR="00145511" w:rsidRPr="00803252">
        <w:rPr>
          <w:rFonts w:ascii="Calibri" w:hAnsi="Calibri"/>
          <w:sz w:val="20"/>
          <w:szCs w:val="20"/>
          <w:lang w:val="pl-PL"/>
        </w:rPr>
        <w:t xml:space="preserve">części sprawozdawczej </w:t>
      </w:r>
      <w:r w:rsidR="001E6B78">
        <w:rPr>
          <w:rFonts w:ascii="Calibri" w:hAnsi="Calibri"/>
          <w:sz w:val="20"/>
          <w:szCs w:val="20"/>
          <w:lang w:val="pl-PL"/>
        </w:rPr>
        <w:br/>
      </w:r>
      <w:r w:rsidR="00145511" w:rsidRPr="00803252">
        <w:rPr>
          <w:rFonts w:ascii="Calibri" w:hAnsi="Calibri"/>
          <w:sz w:val="20"/>
          <w:szCs w:val="20"/>
          <w:lang w:val="pl-PL"/>
        </w:rPr>
        <w:t>z realizacji Projektu</w:t>
      </w:r>
      <w:r w:rsidR="00CB7428" w:rsidRPr="00803252">
        <w:rPr>
          <w:rFonts w:ascii="Calibri" w:hAnsi="Calibri"/>
          <w:sz w:val="20"/>
          <w:szCs w:val="20"/>
          <w:lang w:val="pl-PL"/>
        </w:rPr>
        <w:t>,</w:t>
      </w:r>
    </w:p>
    <w:p w14:paraId="7905EC4F" w14:textId="77777777" w:rsidR="001E064E" w:rsidRPr="00803252" w:rsidRDefault="00025A06" w:rsidP="000312FB">
      <w:pPr>
        <w:pStyle w:val="Tekstpodstawowy"/>
        <w:numPr>
          <w:ilvl w:val="3"/>
          <w:numId w:val="13"/>
        </w:numPr>
        <w:tabs>
          <w:tab w:val="clear" w:pos="2880"/>
          <w:tab w:val="left" w:pos="720"/>
          <w:tab w:val="num" w:pos="2523"/>
        </w:tabs>
        <w:spacing w:before="60" w:after="60"/>
        <w:ind w:left="714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zakończeniu p</w:t>
      </w:r>
      <w:r w:rsidR="00F233EA" w:rsidRPr="00803252">
        <w:rPr>
          <w:rFonts w:ascii="Calibri" w:hAnsi="Calibri"/>
          <w:sz w:val="20"/>
          <w:szCs w:val="20"/>
        </w:rPr>
        <w:t>rocesu przeprowadzenia kontroli przez Instytucję Zarządzającą</w:t>
      </w:r>
      <w:r w:rsidRPr="00803252">
        <w:rPr>
          <w:rFonts w:ascii="Calibri" w:hAnsi="Calibri"/>
          <w:sz w:val="20"/>
          <w:szCs w:val="20"/>
        </w:rPr>
        <w:t xml:space="preserve">, mającego w szczególności </w:t>
      </w:r>
      <w:r w:rsidR="0074163A">
        <w:rPr>
          <w:rFonts w:ascii="Calibri" w:hAnsi="Calibri"/>
          <w:sz w:val="20"/>
          <w:szCs w:val="20"/>
          <w:lang w:val="pl-PL"/>
        </w:rPr>
        <w:br/>
      </w:r>
      <w:r w:rsidRPr="00803252">
        <w:rPr>
          <w:rFonts w:ascii="Calibri" w:hAnsi="Calibri"/>
          <w:sz w:val="20"/>
          <w:szCs w:val="20"/>
        </w:rPr>
        <w:t xml:space="preserve">na celu stwierdzenie zrealizowania Projektu zgodnie z Umową, wnioskiem o dofinansowanie, przepisami prawa </w:t>
      </w:r>
      <w:r w:rsidR="001F7DB0" w:rsidRPr="00803252">
        <w:rPr>
          <w:rFonts w:ascii="Calibri" w:hAnsi="Calibri"/>
          <w:sz w:val="20"/>
          <w:szCs w:val="20"/>
        </w:rPr>
        <w:t>polskiego i wspólnotowego</w:t>
      </w:r>
      <w:bookmarkStart w:id="14" w:name="_Hlk532991801"/>
      <w:r w:rsidR="002C6064" w:rsidRPr="002C6064">
        <w:rPr>
          <w:rFonts w:ascii="Calibri" w:hAnsi="Calibri"/>
          <w:sz w:val="20"/>
          <w:szCs w:val="20"/>
          <w:lang w:val="pl-PL"/>
        </w:rPr>
        <w:t>- jeżeli dotyczy</w:t>
      </w:r>
      <w:bookmarkEnd w:id="14"/>
      <w:r w:rsidR="003C16C6">
        <w:rPr>
          <w:rFonts w:ascii="Calibri" w:hAnsi="Calibri"/>
          <w:sz w:val="20"/>
          <w:szCs w:val="20"/>
        </w:rPr>
        <w:t>,</w:t>
      </w:r>
    </w:p>
    <w:p w14:paraId="73479E5D" w14:textId="77777777" w:rsidR="00025A06" w:rsidRPr="00803252" w:rsidRDefault="00025A06" w:rsidP="000312FB">
      <w:pPr>
        <w:pStyle w:val="Tekstpodstawowy"/>
        <w:numPr>
          <w:ilvl w:val="3"/>
          <w:numId w:val="13"/>
        </w:numPr>
        <w:tabs>
          <w:tab w:val="clear" w:pos="2880"/>
          <w:tab w:val="left" w:pos="720"/>
          <w:tab w:val="num" w:pos="2523"/>
        </w:tabs>
        <w:spacing w:before="60" w:after="60"/>
        <w:ind w:left="714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stwierdzeni</w:t>
      </w:r>
      <w:r w:rsidR="001750BC" w:rsidRPr="00803252">
        <w:rPr>
          <w:rFonts w:ascii="Calibri" w:hAnsi="Calibri"/>
          <w:sz w:val="20"/>
          <w:szCs w:val="20"/>
          <w:lang w:val="pl-PL"/>
        </w:rPr>
        <w:t>u</w:t>
      </w:r>
      <w:r w:rsidRPr="00803252">
        <w:rPr>
          <w:rFonts w:ascii="Calibri" w:hAnsi="Calibri"/>
          <w:sz w:val="20"/>
          <w:szCs w:val="20"/>
        </w:rPr>
        <w:t xml:space="preserve"> osiągnięcia zakładanych wskaźników produktu</w:t>
      </w:r>
      <w:r w:rsidR="001E064E" w:rsidRPr="00803252">
        <w:rPr>
          <w:rFonts w:ascii="Calibri" w:hAnsi="Calibri"/>
          <w:sz w:val="20"/>
          <w:szCs w:val="20"/>
          <w:lang w:val="pl-PL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realizacji Projektu, </w:t>
      </w:r>
      <w:r w:rsidR="00042AB3" w:rsidRPr="00803252">
        <w:rPr>
          <w:rFonts w:ascii="Calibri" w:hAnsi="Calibri"/>
          <w:sz w:val="20"/>
          <w:szCs w:val="20"/>
        </w:rPr>
        <w:t xml:space="preserve">zgodnie </w:t>
      </w:r>
      <w:r w:rsidR="0066458E" w:rsidRPr="00803252">
        <w:rPr>
          <w:rFonts w:ascii="Calibri" w:hAnsi="Calibri"/>
          <w:sz w:val="20"/>
          <w:szCs w:val="20"/>
          <w:lang w:val="pl-PL"/>
        </w:rPr>
        <w:t xml:space="preserve">z wartościami które zostały określone we wniosku o dofinansowanie oraz w </w:t>
      </w:r>
      <w:r w:rsidR="000B00B3" w:rsidRPr="00803252">
        <w:rPr>
          <w:rFonts w:ascii="Calibri" w:hAnsi="Calibri"/>
          <w:sz w:val="20"/>
          <w:szCs w:val="20"/>
          <w:lang w:val="pl-PL"/>
        </w:rPr>
        <w:t>Z</w:t>
      </w:r>
      <w:proofErr w:type="spellStart"/>
      <w:r w:rsidR="006B639D" w:rsidRPr="00803252">
        <w:rPr>
          <w:rFonts w:ascii="Calibri" w:hAnsi="Calibri"/>
          <w:sz w:val="20"/>
          <w:szCs w:val="20"/>
        </w:rPr>
        <w:t>ałączni</w:t>
      </w:r>
      <w:r w:rsidR="006B639D" w:rsidRPr="00803252">
        <w:rPr>
          <w:rFonts w:ascii="Calibri" w:hAnsi="Calibri"/>
          <w:sz w:val="20"/>
          <w:szCs w:val="20"/>
          <w:lang w:val="pl-PL"/>
        </w:rPr>
        <w:t>ku</w:t>
      </w:r>
      <w:proofErr w:type="spellEnd"/>
      <w:r w:rsidR="0066458E" w:rsidRPr="00803252">
        <w:rPr>
          <w:rFonts w:ascii="Calibri" w:hAnsi="Calibri"/>
          <w:sz w:val="20"/>
          <w:szCs w:val="20"/>
          <w:lang w:val="pl-PL"/>
        </w:rPr>
        <w:t xml:space="preserve"> n</w:t>
      </w:r>
      <w:r w:rsidR="000B00B3" w:rsidRPr="00803252">
        <w:rPr>
          <w:rFonts w:ascii="Calibri" w:hAnsi="Calibri"/>
          <w:sz w:val="20"/>
          <w:szCs w:val="20"/>
          <w:lang w:val="pl-PL"/>
        </w:rPr>
        <w:t xml:space="preserve">r </w:t>
      </w:r>
      <w:r w:rsidR="00DC63AA">
        <w:rPr>
          <w:rFonts w:ascii="Calibri" w:hAnsi="Calibri"/>
          <w:sz w:val="20"/>
          <w:szCs w:val="20"/>
          <w:lang w:val="pl-PL"/>
        </w:rPr>
        <w:t>5</w:t>
      </w:r>
      <w:r w:rsidR="00DC63AA" w:rsidRPr="00803252">
        <w:rPr>
          <w:rFonts w:ascii="Calibri" w:hAnsi="Calibri"/>
          <w:sz w:val="20"/>
          <w:szCs w:val="20"/>
          <w:lang w:val="pl-PL"/>
        </w:rPr>
        <w:t xml:space="preserve"> </w:t>
      </w:r>
      <w:r w:rsidR="00CB7428" w:rsidRPr="00803252">
        <w:rPr>
          <w:rFonts w:ascii="Calibri" w:hAnsi="Calibri"/>
          <w:sz w:val="20"/>
          <w:szCs w:val="20"/>
        </w:rPr>
        <w:t>do Umowy</w:t>
      </w:r>
      <w:r w:rsidR="00CB7428" w:rsidRPr="00803252">
        <w:rPr>
          <w:rFonts w:ascii="Calibri" w:hAnsi="Calibri"/>
          <w:sz w:val="20"/>
          <w:szCs w:val="20"/>
          <w:lang w:val="pl-PL"/>
        </w:rPr>
        <w:t>,</w:t>
      </w:r>
    </w:p>
    <w:p w14:paraId="1D9345CE" w14:textId="77777777" w:rsidR="0015587A" w:rsidRPr="00803252" w:rsidRDefault="0015587A" w:rsidP="000312FB">
      <w:pPr>
        <w:pStyle w:val="Tekstpodstawowy"/>
        <w:numPr>
          <w:ilvl w:val="3"/>
          <w:numId w:val="13"/>
        </w:numPr>
        <w:tabs>
          <w:tab w:val="clear" w:pos="2880"/>
          <w:tab w:val="left" w:pos="720"/>
          <w:tab w:val="num" w:pos="2523"/>
        </w:tabs>
        <w:spacing w:before="60" w:after="60"/>
        <w:ind w:left="714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wykonaniu przez Beneficjenta zaleceń pokontrolnych – jeżeli zosta</w:t>
      </w:r>
      <w:r w:rsidR="00CB7428" w:rsidRPr="00803252">
        <w:rPr>
          <w:rFonts w:ascii="Calibri" w:hAnsi="Calibri"/>
          <w:sz w:val="20"/>
          <w:szCs w:val="20"/>
        </w:rPr>
        <w:t>ły wydane</w:t>
      </w:r>
      <w:r w:rsidR="00CB7428" w:rsidRPr="00803252">
        <w:rPr>
          <w:rFonts w:ascii="Calibri" w:hAnsi="Calibri"/>
          <w:sz w:val="20"/>
          <w:szCs w:val="20"/>
          <w:lang w:val="pl-PL"/>
        </w:rPr>
        <w:t>,</w:t>
      </w:r>
    </w:p>
    <w:p w14:paraId="35E9B898" w14:textId="77777777" w:rsidR="0015587A" w:rsidRPr="00803252" w:rsidRDefault="0015587A" w:rsidP="000312FB">
      <w:pPr>
        <w:pStyle w:val="Tekstpodstawowy"/>
        <w:numPr>
          <w:ilvl w:val="3"/>
          <w:numId w:val="13"/>
        </w:numPr>
        <w:tabs>
          <w:tab w:val="clear" w:pos="2880"/>
          <w:tab w:val="left" w:pos="720"/>
          <w:tab w:val="num" w:pos="2523"/>
        </w:tabs>
        <w:spacing w:before="60" w:after="60"/>
        <w:ind w:left="714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przeprowadzeniu kontroli na dokumentach w siedzibie Instytucji Zarządzającej na zakończenie realizacji Proj</w:t>
      </w:r>
      <w:r w:rsidR="001B7EC7" w:rsidRPr="00803252">
        <w:rPr>
          <w:rFonts w:ascii="Calibri" w:hAnsi="Calibri"/>
          <w:sz w:val="20"/>
          <w:szCs w:val="20"/>
        </w:rPr>
        <w:t>e</w:t>
      </w:r>
      <w:r w:rsidRPr="00803252">
        <w:rPr>
          <w:rFonts w:ascii="Calibri" w:hAnsi="Calibri"/>
          <w:sz w:val="20"/>
          <w:szCs w:val="20"/>
        </w:rPr>
        <w:t>ktu.</w:t>
      </w:r>
    </w:p>
    <w:p w14:paraId="625B6101" w14:textId="77777777" w:rsidR="00B53EEE" w:rsidRPr="00803252" w:rsidRDefault="00B53EEE" w:rsidP="005F4AA3">
      <w:pPr>
        <w:pStyle w:val="Tekstpodstawowy"/>
        <w:numPr>
          <w:ilvl w:val="0"/>
          <w:numId w:val="64"/>
        </w:numPr>
        <w:spacing w:before="60" w:after="60"/>
        <w:ind w:left="426" w:right="284" w:hanging="426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  <w:lang w:val="pl-PL"/>
        </w:rPr>
        <w:t xml:space="preserve">Przekazanie przez Instytucję Zarządzającą płatności końcowej na rzecz Beneficjenta może zostać wstrzymanie </w:t>
      </w:r>
      <w:r w:rsidR="003C16C6">
        <w:rPr>
          <w:rFonts w:ascii="Calibri" w:hAnsi="Calibri"/>
          <w:sz w:val="20"/>
          <w:szCs w:val="20"/>
          <w:lang w:val="pl-PL"/>
        </w:rPr>
        <w:br/>
      </w:r>
      <w:r w:rsidRPr="00803252">
        <w:rPr>
          <w:rFonts w:ascii="Calibri" w:hAnsi="Calibri"/>
          <w:sz w:val="20"/>
          <w:szCs w:val="20"/>
          <w:lang w:val="pl-PL"/>
        </w:rPr>
        <w:t>w</w:t>
      </w:r>
      <w:r w:rsidR="00160F7D" w:rsidRPr="00803252">
        <w:rPr>
          <w:rFonts w:ascii="Calibri" w:hAnsi="Calibri"/>
          <w:sz w:val="20"/>
          <w:szCs w:val="20"/>
          <w:lang w:val="pl-PL"/>
        </w:rPr>
        <w:t xml:space="preserve"> p</w:t>
      </w:r>
      <w:r w:rsidRPr="00803252">
        <w:rPr>
          <w:rFonts w:ascii="Calibri" w:hAnsi="Calibri"/>
          <w:sz w:val="20"/>
          <w:szCs w:val="20"/>
          <w:lang w:val="pl-PL"/>
        </w:rPr>
        <w:t>rzypadku planowanych/trwających kontroli/audytów Projektu przeprowadzanych przez uprawnione do tych czynności instytucje.</w:t>
      </w:r>
    </w:p>
    <w:p w14:paraId="66A54FA2" w14:textId="77777777" w:rsidR="00025A06" w:rsidRPr="00803252" w:rsidRDefault="00025A06" w:rsidP="00B43139">
      <w:pPr>
        <w:tabs>
          <w:tab w:val="left" w:pos="0"/>
        </w:tabs>
        <w:spacing w:before="240" w:after="60"/>
        <w:ind w:right="284"/>
        <w:jc w:val="center"/>
        <w:rPr>
          <w:rFonts w:ascii="Calibri" w:hAnsi="Calibri"/>
          <w:b/>
          <w:sz w:val="20"/>
          <w:szCs w:val="20"/>
        </w:rPr>
      </w:pPr>
      <w:r w:rsidRPr="00803252">
        <w:rPr>
          <w:rFonts w:ascii="Calibri" w:hAnsi="Calibri"/>
          <w:b/>
          <w:caps/>
          <w:sz w:val="20"/>
          <w:szCs w:val="20"/>
        </w:rPr>
        <w:t>§ 1</w:t>
      </w:r>
      <w:r w:rsidR="00512CC7" w:rsidRPr="00803252">
        <w:rPr>
          <w:rFonts w:ascii="Calibri" w:hAnsi="Calibri"/>
          <w:b/>
          <w:caps/>
          <w:sz w:val="20"/>
          <w:szCs w:val="20"/>
        </w:rPr>
        <w:t>1</w:t>
      </w:r>
      <w:r w:rsidRPr="00803252">
        <w:rPr>
          <w:rFonts w:ascii="Calibri" w:hAnsi="Calibri"/>
          <w:b/>
          <w:caps/>
          <w:sz w:val="20"/>
          <w:szCs w:val="20"/>
        </w:rPr>
        <w:t xml:space="preserve"> </w:t>
      </w:r>
      <w:r w:rsidRPr="00803252">
        <w:rPr>
          <w:rFonts w:ascii="Calibri" w:hAnsi="Calibri"/>
          <w:b/>
          <w:sz w:val="20"/>
          <w:szCs w:val="20"/>
        </w:rPr>
        <w:t>Zasady rozliczania wydatków</w:t>
      </w:r>
    </w:p>
    <w:p w14:paraId="6EECE5BF" w14:textId="77777777" w:rsidR="00025A06" w:rsidRPr="00120F89" w:rsidRDefault="00025A06" w:rsidP="005F4AA3">
      <w:pPr>
        <w:pStyle w:val="Tekstpodstawowy"/>
        <w:numPr>
          <w:ilvl w:val="0"/>
          <w:numId w:val="59"/>
        </w:numPr>
        <w:tabs>
          <w:tab w:val="clear" w:pos="720"/>
        </w:tabs>
        <w:spacing w:before="60" w:after="60"/>
        <w:ind w:left="357" w:right="284" w:hanging="357"/>
        <w:rPr>
          <w:rFonts w:ascii="Calibri" w:hAnsi="Calibri" w:cs="Arial"/>
          <w:sz w:val="20"/>
          <w:szCs w:val="20"/>
        </w:rPr>
      </w:pPr>
      <w:r w:rsidRPr="00C014D8">
        <w:rPr>
          <w:rFonts w:ascii="Calibri" w:hAnsi="Calibri" w:cs="Arial"/>
          <w:sz w:val="20"/>
          <w:szCs w:val="20"/>
        </w:rPr>
        <w:t xml:space="preserve">Beneficjent </w:t>
      </w:r>
      <w:r w:rsidR="00993162" w:rsidRPr="00C014D8">
        <w:rPr>
          <w:rFonts w:ascii="Calibri" w:hAnsi="Calibri" w:cs="Arial"/>
          <w:sz w:val="20"/>
          <w:szCs w:val="20"/>
        </w:rPr>
        <w:t xml:space="preserve">obowiązany jest do </w:t>
      </w:r>
      <w:r w:rsidRPr="00C014D8">
        <w:rPr>
          <w:rFonts w:ascii="Calibri" w:hAnsi="Calibri" w:cs="Arial"/>
          <w:sz w:val="20"/>
          <w:szCs w:val="20"/>
        </w:rPr>
        <w:t>składa</w:t>
      </w:r>
      <w:r w:rsidR="00993162" w:rsidRPr="00C014D8">
        <w:rPr>
          <w:rFonts w:ascii="Calibri" w:hAnsi="Calibri" w:cs="Arial"/>
          <w:sz w:val="20"/>
          <w:szCs w:val="20"/>
        </w:rPr>
        <w:t>nia</w:t>
      </w:r>
      <w:r w:rsidR="002518D5" w:rsidRPr="00C014D8">
        <w:rPr>
          <w:rFonts w:ascii="Calibri" w:hAnsi="Calibri" w:cs="Arial"/>
          <w:sz w:val="20"/>
          <w:szCs w:val="20"/>
        </w:rPr>
        <w:t xml:space="preserve"> wnios</w:t>
      </w:r>
      <w:r w:rsidR="00993162" w:rsidRPr="00C014D8">
        <w:rPr>
          <w:rFonts w:ascii="Calibri" w:hAnsi="Calibri" w:cs="Arial"/>
          <w:sz w:val="20"/>
          <w:szCs w:val="20"/>
        </w:rPr>
        <w:t>ku</w:t>
      </w:r>
      <w:r w:rsidR="002518D5" w:rsidRPr="00C014D8">
        <w:rPr>
          <w:rFonts w:ascii="Calibri" w:hAnsi="Calibri" w:cs="Arial"/>
          <w:sz w:val="20"/>
          <w:szCs w:val="20"/>
        </w:rPr>
        <w:t xml:space="preserve"> o płatność</w:t>
      </w:r>
      <w:r w:rsidRPr="00C014D8">
        <w:rPr>
          <w:rFonts w:ascii="Calibri" w:hAnsi="Calibri" w:cs="Arial"/>
          <w:sz w:val="20"/>
          <w:szCs w:val="20"/>
        </w:rPr>
        <w:t xml:space="preserve"> za pomocą </w:t>
      </w:r>
      <w:r w:rsidR="00764B88" w:rsidRPr="00C014D8">
        <w:rPr>
          <w:rFonts w:ascii="Calibri" w:hAnsi="Calibri" w:cs="Arial"/>
          <w:sz w:val="20"/>
          <w:szCs w:val="20"/>
        </w:rPr>
        <w:t>SL2014,</w:t>
      </w:r>
      <w:r w:rsidRPr="00C014D8">
        <w:rPr>
          <w:rFonts w:ascii="Calibri" w:hAnsi="Calibri" w:cs="Arial"/>
          <w:sz w:val="20"/>
          <w:szCs w:val="20"/>
        </w:rPr>
        <w:t xml:space="preserve"> o którym mowa w § 2</w:t>
      </w:r>
      <w:r w:rsidR="001229B2" w:rsidRPr="00C014D8">
        <w:rPr>
          <w:rFonts w:ascii="Calibri" w:hAnsi="Calibri" w:cs="Arial"/>
          <w:sz w:val="20"/>
          <w:szCs w:val="20"/>
        </w:rPr>
        <w:t>2</w:t>
      </w:r>
      <w:r w:rsidRPr="008B42A5">
        <w:rPr>
          <w:rFonts w:ascii="Calibri" w:hAnsi="Calibri" w:cs="Arial"/>
          <w:sz w:val="20"/>
          <w:szCs w:val="20"/>
        </w:rPr>
        <w:t xml:space="preserve"> Umowy</w:t>
      </w:r>
      <w:r w:rsidR="00053B06" w:rsidRPr="008B42A5">
        <w:rPr>
          <w:rFonts w:ascii="Calibri" w:hAnsi="Calibri" w:cs="Arial"/>
          <w:sz w:val="20"/>
          <w:szCs w:val="20"/>
        </w:rPr>
        <w:t xml:space="preserve"> </w:t>
      </w:r>
      <w:r w:rsidR="001E6B78" w:rsidRPr="008B42A5">
        <w:rPr>
          <w:rFonts w:ascii="Calibri" w:hAnsi="Calibri" w:cs="Arial"/>
          <w:sz w:val="20"/>
          <w:szCs w:val="20"/>
        </w:rPr>
        <w:br/>
      </w:r>
      <w:r w:rsidR="00053B06" w:rsidRPr="008B42A5">
        <w:rPr>
          <w:rFonts w:ascii="Calibri" w:hAnsi="Calibri" w:cs="Arial"/>
          <w:sz w:val="20"/>
          <w:szCs w:val="20"/>
        </w:rPr>
        <w:t>z zastrzeżeniem § 2</w:t>
      </w:r>
      <w:r w:rsidR="001229B2" w:rsidRPr="008B42A5">
        <w:rPr>
          <w:rFonts w:ascii="Calibri" w:hAnsi="Calibri" w:cs="Arial"/>
          <w:sz w:val="20"/>
          <w:szCs w:val="20"/>
        </w:rPr>
        <w:t>2</w:t>
      </w:r>
      <w:r w:rsidR="00053B06" w:rsidRPr="008B42A5">
        <w:rPr>
          <w:rFonts w:ascii="Calibri" w:hAnsi="Calibri" w:cs="Arial"/>
          <w:sz w:val="20"/>
          <w:szCs w:val="20"/>
        </w:rPr>
        <w:t xml:space="preserve"> ust. 14</w:t>
      </w:r>
      <w:r w:rsidRPr="008B42A5">
        <w:rPr>
          <w:rFonts w:ascii="Calibri" w:hAnsi="Calibri" w:cs="Arial"/>
          <w:sz w:val="20"/>
          <w:szCs w:val="20"/>
        </w:rPr>
        <w:t xml:space="preserve">, nie rzadziej niż </w:t>
      </w:r>
      <w:r w:rsidR="000A303F" w:rsidRPr="008B42A5">
        <w:rPr>
          <w:rFonts w:ascii="Calibri" w:hAnsi="Calibri" w:cs="Arial"/>
          <w:sz w:val="20"/>
          <w:szCs w:val="20"/>
        </w:rPr>
        <w:t>co trzy miesiące</w:t>
      </w:r>
      <w:r w:rsidR="006727D1" w:rsidRPr="008B42A5">
        <w:rPr>
          <w:rFonts w:ascii="Calibri" w:hAnsi="Calibri" w:cs="Arial"/>
          <w:sz w:val="20"/>
          <w:szCs w:val="20"/>
        </w:rPr>
        <w:t>. P</w:t>
      </w:r>
      <w:r w:rsidR="000A303F" w:rsidRPr="008B42A5">
        <w:rPr>
          <w:rFonts w:ascii="Calibri" w:hAnsi="Calibri" w:cs="Arial"/>
          <w:sz w:val="20"/>
          <w:szCs w:val="20"/>
        </w:rPr>
        <w:t xml:space="preserve">ierwszy wniosek o płatność </w:t>
      </w:r>
      <w:r w:rsidR="006727D1" w:rsidRPr="008B42A5">
        <w:rPr>
          <w:rFonts w:ascii="Calibri" w:hAnsi="Calibri" w:cs="Arial"/>
          <w:sz w:val="20"/>
          <w:szCs w:val="20"/>
        </w:rPr>
        <w:t xml:space="preserve">Beneficjent obowiązany jest złożyć </w:t>
      </w:r>
      <w:r w:rsidR="00D26482" w:rsidRPr="002C6472">
        <w:rPr>
          <w:rFonts w:ascii="Calibri" w:hAnsi="Calibri" w:cs="Arial"/>
          <w:sz w:val="20"/>
          <w:szCs w:val="20"/>
        </w:rPr>
        <w:t xml:space="preserve">w okresie do trzech miesięcy od dnia zawarcia Umowy, a każdy kolejny </w:t>
      </w:r>
      <w:r w:rsidR="006727D1" w:rsidRPr="002C6472">
        <w:rPr>
          <w:rFonts w:ascii="Calibri" w:hAnsi="Calibri" w:cs="Arial"/>
          <w:sz w:val="20"/>
          <w:szCs w:val="20"/>
        </w:rPr>
        <w:t>– w okresie do trzech miesięcy od dnia złożenia poprzedniego wniosku o płat</w:t>
      </w:r>
      <w:r w:rsidR="006727D1" w:rsidRPr="009110C5">
        <w:rPr>
          <w:rFonts w:ascii="Calibri" w:hAnsi="Calibri" w:cs="Arial"/>
          <w:sz w:val="20"/>
          <w:szCs w:val="20"/>
        </w:rPr>
        <w:t>ność</w:t>
      </w:r>
      <w:r w:rsidRPr="009110C5">
        <w:rPr>
          <w:rFonts w:ascii="Calibri" w:hAnsi="Calibri" w:cs="Arial"/>
          <w:sz w:val="20"/>
          <w:szCs w:val="20"/>
        </w:rPr>
        <w:t>, uwzględni</w:t>
      </w:r>
      <w:r w:rsidR="006727D1" w:rsidRPr="009110C5">
        <w:rPr>
          <w:rFonts w:ascii="Calibri" w:hAnsi="Calibri" w:cs="Arial"/>
          <w:sz w:val="20"/>
          <w:szCs w:val="20"/>
        </w:rPr>
        <w:t xml:space="preserve">ając zapisy </w:t>
      </w:r>
      <w:r w:rsidRPr="009110C5">
        <w:rPr>
          <w:rFonts w:ascii="Calibri" w:hAnsi="Calibri" w:cs="Arial"/>
          <w:sz w:val="20"/>
          <w:szCs w:val="20"/>
        </w:rPr>
        <w:t>harmonogram</w:t>
      </w:r>
      <w:r w:rsidR="006727D1" w:rsidRPr="009110C5">
        <w:rPr>
          <w:rFonts w:ascii="Calibri" w:hAnsi="Calibri" w:cs="Arial"/>
          <w:sz w:val="20"/>
          <w:szCs w:val="20"/>
        </w:rPr>
        <w:t>u</w:t>
      </w:r>
      <w:r w:rsidRPr="009110C5">
        <w:rPr>
          <w:rFonts w:ascii="Calibri" w:hAnsi="Calibri" w:cs="Arial"/>
          <w:sz w:val="20"/>
          <w:szCs w:val="20"/>
        </w:rPr>
        <w:t xml:space="preserve"> płatności w ramach Projektu, o którym mowa w § </w:t>
      </w:r>
      <w:r w:rsidR="00E64E0F" w:rsidRPr="001D7FD4">
        <w:rPr>
          <w:rFonts w:ascii="Calibri" w:hAnsi="Calibri" w:cs="Arial"/>
          <w:sz w:val="20"/>
          <w:szCs w:val="20"/>
        </w:rPr>
        <w:t>6</w:t>
      </w:r>
      <w:r w:rsidRPr="001D7FD4">
        <w:rPr>
          <w:rFonts w:ascii="Calibri" w:hAnsi="Calibri" w:cs="Arial"/>
          <w:sz w:val="20"/>
          <w:szCs w:val="20"/>
        </w:rPr>
        <w:t xml:space="preserve"> ust. 3 Umowy. Uzupełnienie lub poprawa złożonego wcześniej wniosku o płatność nie jest równoznaczna ze złożeniem kolejnego wniosku o płatność. Brak poniesionych wydatk</w:t>
      </w:r>
      <w:r w:rsidRPr="00F10511">
        <w:rPr>
          <w:rFonts w:ascii="Calibri" w:hAnsi="Calibri" w:cs="Arial"/>
          <w:sz w:val="20"/>
          <w:szCs w:val="20"/>
        </w:rPr>
        <w:t xml:space="preserve">ów </w:t>
      </w:r>
      <w:r w:rsidR="00ED4027" w:rsidRPr="00F10511">
        <w:rPr>
          <w:rFonts w:ascii="Calibri" w:hAnsi="Calibri" w:cs="Arial"/>
          <w:sz w:val="20"/>
          <w:szCs w:val="20"/>
        </w:rPr>
        <w:br/>
      </w:r>
      <w:r w:rsidRPr="00D15E0A">
        <w:rPr>
          <w:rFonts w:ascii="Calibri" w:hAnsi="Calibri" w:cs="Arial"/>
          <w:sz w:val="20"/>
          <w:szCs w:val="20"/>
        </w:rPr>
        <w:t xml:space="preserve">w ramach Projektu nie zwalnia Beneficjenta z obowiązku przedkładania </w:t>
      </w:r>
      <w:r w:rsidRPr="008B42A5">
        <w:rPr>
          <w:rFonts w:ascii="Calibri" w:hAnsi="Calibri" w:cs="Arial"/>
          <w:sz w:val="20"/>
          <w:szCs w:val="20"/>
        </w:rPr>
        <w:t>Instytucji Zarządzającej w ww. termin</w:t>
      </w:r>
      <w:r w:rsidR="002419BB" w:rsidRPr="008B42A5">
        <w:rPr>
          <w:rFonts w:ascii="Calibri" w:hAnsi="Calibri" w:cs="Arial"/>
          <w:sz w:val="20"/>
          <w:szCs w:val="20"/>
        </w:rPr>
        <w:t xml:space="preserve">ie </w:t>
      </w:r>
      <w:r w:rsidRPr="008B42A5">
        <w:rPr>
          <w:rFonts w:ascii="Calibri" w:hAnsi="Calibri" w:cs="Arial"/>
          <w:sz w:val="20"/>
          <w:szCs w:val="20"/>
        </w:rPr>
        <w:t>wniosku o</w:t>
      </w:r>
      <w:r w:rsidR="003C16C6" w:rsidRPr="008B42A5">
        <w:rPr>
          <w:rFonts w:ascii="Calibri" w:hAnsi="Calibri" w:cs="Arial"/>
          <w:sz w:val="20"/>
          <w:szCs w:val="20"/>
          <w:lang w:val="pl-PL"/>
        </w:rPr>
        <w:t xml:space="preserve"> </w:t>
      </w:r>
      <w:r w:rsidRPr="008B42A5">
        <w:rPr>
          <w:rFonts w:ascii="Calibri" w:hAnsi="Calibri" w:cs="Arial"/>
          <w:sz w:val="20"/>
          <w:szCs w:val="20"/>
        </w:rPr>
        <w:t xml:space="preserve">płatność pełniącego </w:t>
      </w:r>
      <w:r w:rsidR="00693BFA" w:rsidRPr="008B42A5">
        <w:rPr>
          <w:rFonts w:ascii="Calibri" w:hAnsi="Calibri" w:cs="Arial"/>
          <w:sz w:val="20"/>
          <w:szCs w:val="20"/>
        </w:rPr>
        <w:t xml:space="preserve">wyłącznie </w:t>
      </w:r>
      <w:r w:rsidRPr="008B42A5">
        <w:rPr>
          <w:rFonts w:ascii="Calibri" w:hAnsi="Calibri" w:cs="Arial"/>
          <w:sz w:val="20"/>
          <w:szCs w:val="20"/>
        </w:rPr>
        <w:t>funkcję sprawozdawczą.</w:t>
      </w:r>
      <w:r w:rsidR="007740FD" w:rsidRPr="008B42A5">
        <w:rPr>
          <w:rFonts w:ascii="Calibri" w:hAnsi="Calibri" w:cs="Arial"/>
          <w:sz w:val="20"/>
          <w:szCs w:val="20"/>
          <w:lang w:val="pl-PL"/>
        </w:rPr>
        <w:t xml:space="preserve"> </w:t>
      </w:r>
      <w:bookmarkStart w:id="15" w:name="_Hlk8717683"/>
      <w:bookmarkStart w:id="16" w:name="_Hlk8724839"/>
      <w:r w:rsidR="008B42A5">
        <w:rPr>
          <w:rFonts w:ascii="Calibri" w:hAnsi="Calibri" w:cs="Arial"/>
          <w:sz w:val="20"/>
          <w:szCs w:val="20"/>
          <w:lang w:val="pl-PL"/>
        </w:rPr>
        <w:t xml:space="preserve">Obowiązek, o którym mowa w zdaniu poprzednim dotyczy także </w:t>
      </w:r>
      <w:r w:rsidR="007740FD" w:rsidRPr="008B42A5">
        <w:rPr>
          <w:rFonts w:ascii="Calibri" w:hAnsi="Calibri" w:cs="Arial"/>
          <w:sz w:val="20"/>
          <w:szCs w:val="20"/>
          <w:lang w:val="pl-PL"/>
        </w:rPr>
        <w:t>projektu</w:t>
      </w:r>
      <w:r w:rsidR="008B42A5">
        <w:rPr>
          <w:rFonts w:ascii="Calibri" w:hAnsi="Calibri" w:cs="Arial"/>
          <w:sz w:val="20"/>
          <w:szCs w:val="20"/>
          <w:lang w:val="pl-PL"/>
        </w:rPr>
        <w:t>,</w:t>
      </w:r>
      <w:r w:rsidR="007740FD" w:rsidRPr="008B42A5">
        <w:rPr>
          <w:rFonts w:ascii="Calibri" w:hAnsi="Calibri" w:cs="Arial"/>
          <w:sz w:val="20"/>
          <w:szCs w:val="20"/>
          <w:lang w:val="pl-PL"/>
        </w:rPr>
        <w:t xml:space="preserve"> w którym występują koszty pośrednie rozliczane stawką rycz</w:t>
      </w:r>
      <w:r w:rsidR="008B42A5">
        <w:rPr>
          <w:rFonts w:ascii="Calibri" w:hAnsi="Calibri" w:cs="Arial"/>
          <w:sz w:val="20"/>
          <w:szCs w:val="20"/>
          <w:lang w:val="pl-PL"/>
        </w:rPr>
        <w:t xml:space="preserve">ałtową, jeżeli </w:t>
      </w:r>
      <w:r w:rsidR="00CD275B" w:rsidRPr="008B42A5">
        <w:rPr>
          <w:rFonts w:ascii="Calibri" w:hAnsi="Calibri" w:cs="Arial"/>
          <w:sz w:val="20"/>
          <w:szCs w:val="20"/>
          <w:lang w:val="pl-PL"/>
        </w:rPr>
        <w:t xml:space="preserve">w danym okresie </w:t>
      </w:r>
      <w:r w:rsidR="00FE1828">
        <w:rPr>
          <w:rFonts w:ascii="Calibri" w:hAnsi="Calibri" w:cs="Arial"/>
          <w:sz w:val="20"/>
          <w:szCs w:val="20"/>
          <w:lang w:val="pl-PL"/>
        </w:rPr>
        <w:t xml:space="preserve">sprawozdawczym </w:t>
      </w:r>
      <w:r w:rsidR="008B42A5">
        <w:rPr>
          <w:rFonts w:ascii="Calibri" w:hAnsi="Calibri" w:cs="Arial"/>
          <w:sz w:val="20"/>
          <w:szCs w:val="20"/>
          <w:lang w:val="pl-PL"/>
        </w:rPr>
        <w:t xml:space="preserve">nie poniesiono </w:t>
      </w:r>
      <w:r w:rsidR="00DB7B4E">
        <w:rPr>
          <w:rFonts w:ascii="Calibri" w:hAnsi="Calibri" w:cs="Arial"/>
          <w:sz w:val="20"/>
          <w:szCs w:val="20"/>
          <w:lang w:val="pl-PL"/>
        </w:rPr>
        <w:t xml:space="preserve">kwalifikowalnych </w:t>
      </w:r>
      <w:r w:rsidR="00CD275B" w:rsidRPr="008B42A5">
        <w:rPr>
          <w:rFonts w:ascii="Calibri" w:hAnsi="Calibri" w:cs="Arial"/>
          <w:sz w:val="20"/>
          <w:szCs w:val="20"/>
          <w:lang w:val="pl-PL"/>
        </w:rPr>
        <w:t>kosztów bezpośrednich</w:t>
      </w:r>
      <w:r w:rsidR="00C014D8">
        <w:rPr>
          <w:rFonts w:ascii="Calibri" w:hAnsi="Calibri" w:cs="Arial"/>
          <w:sz w:val="20"/>
          <w:szCs w:val="20"/>
          <w:lang w:val="pl-PL"/>
        </w:rPr>
        <w:t>.</w:t>
      </w:r>
      <w:bookmarkEnd w:id="15"/>
    </w:p>
    <w:bookmarkEnd w:id="16"/>
    <w:p w14:paraId="1136BFCF" w14:textId="77777777" w:rsidR="00025A06" w:rsidRPr="00C014D8" w:rsidRDefault="00025A06" w:rsidP="005F4AA3">
      <w:pPr>
        <w:pStyle w:val="Tekstpodstawowy"/>
        <w:numPr>
          <w:ilvl w:val="0"/>
          <w:numId w:val="59"/>
        </w:numPr>
        <w:tabs>
          <w:tab w:val="clear" w:pos="720"/>
        </w:tabs>
        <w:spacing w:before="60" w:after="60"/>
        <w:ind w:left="357" w:right="284" w:hanging="357"/>
        <w:rPr>
          <w:rFonts w:ascii="Calibri" w:hAnsi="Calibri" w:cs="Arial"/>
          <w:sz w:val="20"/>
          <w:szCs w:val="20"/>
        </w:rPr>
      </w:pPr>
      <w:r w:rsidRPr="00C014D8">
        <w:rPr>
          <w:rFonts w:ascii="Calibri" w:hAnsi="Calibri" w:cs="Arial"/>
          <w:sz w:val="20"/>
          <w:szCs w:val="20"/>
        </w:rPr>
        <w:t>W przypadku</w:t>
      </w:r>
      <w:r w:rsidR="00C22925" w:rsidRPr="00C014D8">
        <w:rPr>
          <w:rFonts w:ascii="Calibri" w:hAnsi="Calibri" w:cs="Arial"/>
          <w:sz w:val="20"/>
          <w:szCs w:val="20"/>
        </w:rPr>
        <w:t>,</w:t>
      </w:r>
      <w:r w:rsidRPr="00C014D8">
        <w:rPr>
          <w:rFonts w:ascii="Calibri" w:hAnsi="Calibri" w:cs="Arial"/>
          <w:sz w:val="20"/>
          <w:szCs w:val="20"/>
        </w:rPr>
        <w:t xml:space="preserve"> gdy Beneficjentem jest jednostk</w:t>
      </w:r>
      <w:r w:rsidR="006C6F6B">
        <w:rPr>
          <w:rFonts w:ascii="Calibri" w:hAnsi="Calibri" w:cs="Arial"/>
          <w:sz w:val="20"/>
          <w:szCs w:val="20"/>
          <w:lang w:val="pl-PL"/>
        </w:rPr>
        <w:t>ą</w:t>
      </w:r>
      <w:r w:rsidRPr="00C014D8">
        <w:rPr>
          <w:rFonts w:ascii="Calibri" w:hAnsi="Calibri" w:cs="Arial"/>
          <w:sz w:val="20"/>
          <w:szCs w:val="20"/>
        </w:rPr>
        <w:t xml:space="preserve"> sektora finansów publicznych w rozumieniu przepisów ustawy</w:t>
      </w:r>
      <w:r w:rsidR="00840BB5" w:rsidRPr="00C014D8">
        <w:rPr>
          <w:rFonts w:ascii="Calibri" w:hAnsi="Calibri" w:cs="Arial"/>
          <w:sz w:val="20"/>
          <w:szCs w:val="20"/>
        </w:rPr>
        <w:t xml:space="preserve"> </w:t>
      </w:r>
      <w:r w:rsidR="001E6B78" w:rsidRPr="00C014D8">
        <w:rPr>
          <w:rFonts w:ascii="Calibri" w:hAnsi="Calibri" w:cs="Arial"/>
          <w:sz w:val="20"/>
          <w:szCs w:val="20"/>
        </w:rPr>
        <w:br/>
      </w:r>
      <w:r w:rsidR="00840BB5" w:rsidRPr="008B42A5">
        <w:rPr>
          <w:rFonts w:ascii="Calibri" w:hAnsi="Calibri" w:cs="Arial"/>
          <w:sz w:val="20"/>
          <w:szCs w:val="20"/>
        </w:rPr>
        <w:t>o finansach publicznych</w:t>
      </w:r>
      <w:r w:rsidRPr="008B42A5">
        <w:rPr>
          <w:rFonts w:ascii="Calibri" w:hAnsi="Calibri" w:cs="Arial"/>
          <w:sz w:val="20"/>
          <w:szCs w:val="20"/>
        </w:rPr>
        <w:t>, każdy wydatek kwalifikowalny poniesiony od dnia zawarcia Umowy powinien zostać ujęty we wniosku o płatność przekazywanym do Instytucji Zarządzającej w terminie do trzech miesięcy od dnia jego poniesienia.</w:t>
      </w:r>
      <w:r w:rsidR="002213D3" w:rsidRPr="008B42A5">
        <w:rPr>
          <w:rFonts w:ascii="Calibri" w:hAnsi="Calibri"/>
          <w:sz w:val="20"/>
          <w:szCs w:val="20"/>
          <w:lang w:val="pl-PL" w:eastAsia="pl-PL"/>
        </w:rPr>
        <w:t xml:space="preserve"> </w:t>
      </w:r>
    </w:p>
    <w:p w14:paraId="7C691F91" w14:textId="77777777" w:rsidR="00025A06" w:rsidRPr="00120F89" w:rsidRDefault="00025A06" w:rsidP="005F4AA3">
      <w:pPr>
        <w:pStyle w:val="Tekstpodstawowy"/>
        <w:numPr>
          <w:ilvl w:val="0"/>
          <w:numId w:val="59"/>
        </w:numPr>
        <w:tabs>
          <w:tab w:val="clear" w:pos="720"/>
        </w:tabs>
        <w:spacing w:before="60" w:after="60"/>
        <w:ind w:left="357" w:right="284" w:hanging="357"/>
        <w:rPr>
          <w:rFonts w:ascii="Calibri" w:hAnsi="Calibri" w:cs="Arial"/>
          <w:sz w:val="20"/>
          <w:szCs w:val="20"/>
        </w:rPr>
      </w:pPr>
      <w:r w:rsidRPr="00120F89">
        <w:rPr>
          <w:rFonts w:ascii="Calibri" w:hAnsi="Calibri" w:cs="Arial"/>
          <w:sz w:val="20"/>
          <w:szCs w:val="20"/>
        </w:rPr>
        <w:t>Beneficjent za pomocą wniosków o płatność występuje o refundację części wydatków kwalifikowalnych i/lub transzę zaliczki, rozlicza otrzym</w:t>
      </w:r>
      <w:r w:rsidR="009018F2" w:rsidRPr="00120F89">
        <w:rPr>
          <w:rFonts w:ascii="Calibri" w:hAnsi="Calibri" w:cs="Arial"/>
          <w:sz w:val="20"/>
          <w:szCs w:val="20"/>
        </w:rPr>
        <w:t xml:space="preserve">ane wcześniej transze zaliczki </w:t>
      </w:r>
      <w:r w:rsidRPr="00120F89">
        <w:rPr>
          <w:rFonts w:ascii="Calibri" w:hAnsi="Calibri" w:cs="Arial"/>
          <w:sz w:val="20"/>
          <w:szCs w:val="20"/>
        </w:rPr>
        <w:t xml:space="preserve">oraz przekazuje informację o postępie rzeczowo-finansowym </w:t>
      </w:r>
      <w:r w:rsidR="000312FB">
        <w:rPr>
          <w:rFonts w:ascii="Calibri" w:hAnsi="Calibri" w:cs="Arial"/>
          <w:sz w:val="20"/>
          <w:szCs w:val="20"/>
        </w:rPr>
        <w:t>Projektu, zastrzeżeniem ust. 5.</w:t>
      </w:r>
    </w:p>
    <w:p w14:paraId="67ED06CB" w14:textId="77777777" w:rsidR="00025A06" w:rsidRPr="00852C68" w:rsidRDefault="000225F9" w:rsidP="005F4AA3">
      <w:pPr>
        <w:pStyle w:val="Tekstpodstawowy"/>
        <w:numPr>
          <w:ilvl w:val="0"/>
          <w:numId w:val="59"/>
        </w:numPr>
        <w:tabs>
          <w:tab w:val="clear" w:pos="720"/>
        </w:tabs>
        <w:spacing w:before="60" w:after="60"/>
        <w:ind w:left="357" w:right="284" w:hanging="357"/>
        <w:rPr>
          <w:rFonts w:ascii="Calibri" w:hAnsi="Calibri" w:cs="Arial"/>
          <w:strike/>
          <w:sz w:val="20"/>
          <w:szCs w:val="20"/>
        </w:rPr>
      </w:pPr>
      <w:r w:rsidRPr="00120F89">
        <w:rPr>
          <w:rFonts w:ascii="Calibri" w:hAnsi="Calibri" w:cs="Arial"/>
          <w:sz w:val="20"/>
          <w:szCs w:val="20"/>
        </w:rPr>
        <w:t xml:space="preserve">Rozliczeniu zaliczki </w:t>
      </w:r>
      <w:r w:rsidR="00025A06" w:rsidRPr="00120F89">
        <w:rPr>
          <w:rFonts w:ascii="Calibri" w:hAnsi="Calibri" w:cs="Arial"/>
          <w:sz w:val="20"/>
          <w:szCs w:val="20"/>
        </w:rPr>
        <w:t>oraz refundacji podlegają</w:t>
      </w:r>
      <w:r w:rsidRPr="00120F89">
        <w:rPr>
          <w:rFonts w:ascii="Calibri" w:hAnsi="Calibri" w:cs="Arial"/>
          <w:sz w:val="20"/>
          <w:szCs w:val="20"/>
        </w:rPr>
        <w:t xml:space="preserve"> </w:t>
      </w:r>
      <w:r w:rsidR="00025A06" w:rsidRPr="00120F89">
        <w:rPr>
          <w:rFonts w:ascii="Calibri" w:hAnsi="Calibri" w:cs="Arial"/>
          <w:sz w:val="20"/>
          <w:szCs w:val="20"/>
        </w:rPr>
        <w:t>jedynie wydatki kwalifikowalne, poniesione przez Beneficjenta</w:t>
      </w:r>
      <w:r w:rsidR="001E6B78" w:rsidRPr="00120F89">
        <w:rPr>
          <w:rFonts w:ascii="Calibri" w:hAnsi="Calibri" w:cs="Arial"/>
          <w:sz w:val="20"/>
          <w:szCs w:val="20"/>
        </w:rPr>
        <w:br/>
      </w:r>
      <w:r w:rsidR="00025A06" w:rsidRPr="00120F89">
        <w:rPr>
          <w:rFonts w:ascii="Calibri" w:hAnsi="Calibri" w:cs="Arial"/>
          <w:sz w:val="20"/>
          <w:szCs w:val="20"/>
        </w:rPr>
        <w:t xml:space="preserve"> i Partnera</w:t>
      </w:r>
      <w:r w:rsidR="001C7978" w:rsidRPr="00120F89">
        <w:rPr>
          <w:rFonts w:ascii="Calibri" w:hAnsi="Calibri" w:cs="Arial"/>
          <w:sz w:val="20"/>
          <w:szCs w:val="20"/>
        </w:rPr>
        <w:t xml:space="preserve"> </w:t>
      </w:r>
      <w:r w:rsidR="005265B5" w:rsidRPr="00120F89">
        <w:rPr>
          <w:rFonts w:ascii="Calibri" w:hAnsi="Calibri" w:cs="Arial"/>
          <w:sz w:val="20"/>
          <w:szCs w:val="20"/>
        </w:rPr>
        <w:t>w okresie wskazanym w § 3 ust. 2</w:t>
      </w:r>
      <w:r w:rsidR="007C6E91" w:rsidRPr="00120F89">
        <w:rPr>
          <w:rFonts w:ascii="Calibri" w:hAnsi="Calibri" w:cs="Arial"/>
          <w:sz w:val="20"/>
          <w:szCs w:val="20"/>
        </w:rPr>
        <w:t xml:space="preserve"> Umowy</w:t>
      </w:r>
      <w:r w:rsidR="00025A06" w:rsidRPr="00120F89">
        <w:rPr>
          <w:rFonts w:ascii="Calibri" w:hAnsi="Calibri" w:cs="Arial"/>
          <w:sz w:val="20"/>
          <w:szCs w:val="20"/>
        </w:rPr>
        <w:t xml:space="preserve">, zgodnie z zasadami kwalifikowalności wydatków </w:t>
      </w:r>
      <w:r w:rsidR="00DF44C2" w:rsidRPr="00120F89">
        <w:rPr>
          <w:rFonts w:ascii="Calibri" w:hAnsi="Calibri" w:cs="Arial"/>
          <w:sz w:val="20"/>
          <w:szCs w:val="20"/>
        </w:rPr>
        <w:t>określonymi w Wytycznych</w:t>
      </w:r>
      <w:r w:rsidR="006C53FC" w:rsidRPr="00120F89">
        <w:rPr>
          <w:rFonts w:ascii="Calibri" w:hAnsi="Calibri" w:cs="Arial"/>
          <w:sz w:val="20"/>
          <w:szCs w:val="20"/>
        </w:rPr>
        <w:t>,</w:t>
      </w:r>
      <w:r w:rsidR="00DF44C2" w:rsidRPr="00120F89">
        <w:rPr>
          <w:rFonts w:ascii="Calibri" w:hAnsi="Calibri" w:cs="Arial"/>
          <w:sz w:val="20"/>
          <w:szCs w:val="20"/>
        </w:rPr>
        <w:t xml:space="preserve"> </w:t>
      </w:r>
      <w:r w:rsidR="003A436A" w:rsidRPr="00120F89">
        <w:rPr>
          <w:rFonts w:ascii="Calibri" w:hAnsi="Calibri" w:cs="Arial"/>
          <w:sz w:val="20"/>
          <w:szCs w:val="20"/>
        </w:rPr>
        <w:t xml:space="preserve">o których mowa w § 5 ust. </w:t>
      </w:r>
      <w:r w:rsidR="00805AB3" w:rsidRPr="00120F89">
        <w:rPr>
          <w:rFonts w:ascii="Calibri" w:hAnsi="Calibri" w:cs="Arial"/>
          <w:sz w:val="20"/>
          <w:szCs w:val="20"/>
        </w:rPr>
        <w:t>1</w:t>
      </w:r>
      <w:r w:rsidR="003A436A" w:rsidRPr="00120F89">
        <w:rPr>
          <w:rFonts w:ascii="Calibri" w:hAnsi="Calibri" w:cs="Arial"/>
          <w:sz w:val="20"/>
          <w:szCs w:val="20"/>
        </w:rPr>
        <w:t xml:space="preserve"> Umowy</w:t>
      </w:r>
      <w:r w:rsidR="00CC74E1" w:rsidRPr="00120F89">
        <w:rPr>
          <w:rFonts w:ascii="Calibri" w:hAnsi="Calibri" w:cs="Arial"/>
          <w:sz w:val="20"/>
          <w:szCs w:val="20"/>
        </w:rPr>
        <w:t>,</w:t>
      </w:r>
      <w:r w:rsidR="00211380" w:rsidRPr="00120F89">
        <w:rPr>
          <w:rFonts w:ascii="Calibri" w:hAnsi="Calibri" w:cs="Arial"/>
          <w:sz w:val="20"/>
          <w:szCs w:val="20"/>
        </w:rPr>
        <w:t xml:space="preserve"> </w:t>
      </w:r>
      <w:r w:rsidR="00347E5D" w:rsidRPr="00120F89">
        <w:rPr>
          <w:rFonts w:ascii="Calibri" w:hAnsi="Calibri" w:cs="Arial"/>
          <w:sz w:val="20"/>
          <w:szCs w:val="20"/>
        </w:rPr>
        <w:t>w Zasadach kwalifikowalności wydatków finansowanych z Europejskiego Funduszu Rozwoju Regionalnego</w:t>
      </w:r>
      <w:r w:rsidR="00451532" w:rsidRPr="00120F89">
        <w:rPr>
          <w:rFonts w:ascii="Calibri" w:hAnsi="Calibri" w:cs="Arial"/>
          <w:sz w:val="20"/>
          <w:szCs w:val="20"/>
        </w:rPr>
        <w:t xml:space="preserve"> w ramach Regionalnego Programu </w:t>
      </w:r>
      <w:r w:rsidR="00347E5D" w:rsidRPr="00120F89">
        <w:rPr>
          <w:rFonts w:ascii="Calibri" w:hAnsi="Calibri" w:cs="Arial"/>
          <w:sz w:val="20"/>
          <w:szCs w:val="20"/>
        </w:rPr>
        <w:t xml:space="preserve">Operacyjnego Województwa Dolnośląskiego 2014-2020, stanowiących Załącznik nr 15 do Umowy </w:t>
      </w:r>
      <w:r w:rsidR="00E47830" w:rsidRPr="00120F89">
        <w:rPr>
          <w:rFonts w:ascii="Calibri" w:hAnsi="Calibri" w:cs="Arial"/>
          <w:sz w:val="20"/>
          <w:szCs w:val="20"/>
        </w:rPr>
        <w:t xml:space="preserve">oraz </w:t>
      </w:r>
      <w:r w:rsidR="00025A06" w:rsidRPr="00120F89">
        <w:rPr>
          <w:rFonts w:ascii="Calibri" w:hAnsi="Calibri" w:cs="Arial"/>
          <w:sz w:val="20"/>
          <w:szCs w:val="20"/>
        </w:rPr>
        <w:t xml:space="preserve">w </w:t>
      </w:r>
      <w:r w:rsidR="007C6E91" w:rsidRPr="00410F8C">
        <w:rPr>
          <w:rFonts w:ascii="Calibri" w:hAnsi="Calibri" w:cs="Arial"/>
          <w:sz w:val="20"/>
          <w:szCs w:val="20"/>
        </w:rPr>
        <w:t xml:space="preserve">Szczegółowym Opisie Osi Priorytetowych RPO WD 2014-2020. </w:t>
      </w:r>
      <w:r w:rsidR="00025A06" w:rsidRPr="00410F8C">
        <w:rPr>
          <w:rFonts w:ascii="Calibri" w:hAnsi="Calibri" w:cs="Arial"/>
          <w:sz w:val="20"/>
          <w:szCs w:val="20"/>
        </w:rPr>
        <w:t xml:space="preserve">W przypadku Projektu objętego zasadami pomocy publicznej, wydatki </w:t>
      </w:r>
      <w:r w:rsidR="0074163A">
        <w:rPr>
          <w:rFonts w:ascii="Calibri" w:hAnsi="Calibri" w:cs="Arial"/>
          <w:sz w:val="20"/>
          <w:szCs w:val="20"/>
          <w:lang w:val="pl-PL"/>
        </w:rPr>
        <w:br/>
      </w:r>
      <w:r w:rsidR="00025A06" w:rsidRPr="00410F8C">
        <w:rPr>
          <w:rFonts w:ascii="Calibri" w:hAnsi="Calibri" w:cs="Arial"/>
          <w:sz w:val="20"/>
          <w:szCs w:val="20"/>
        </w:rPr>
        <w:t xml:space="preserve">są kwalifikowalne z uwzględnieniem zasad określonych, w odpowiednim rozporządzeniu </w:t>
      </w:r>
      <w:r w:rsidR="006C5E1D" w:rsidRPr="00410F8C">
        <w:rPr>
          <w:rFonts w:ascii="Calibri" w:hAnsi="Calibri" w:cs="Arial"/>
          <w:sz w:val="20"/>
          <w:szCs w:val="20"/>
        </w:rPr>
        <w:t>regulującym zasady udzielania pomocy publicznej w ramach Programu o</w:t>
      </w:r>
      <w:r w:rsidR="00025A06" w:rsidRPr="00410F8C">
        <w:rPr>
          <w:rFonts w:ascii="Calibri" w:hAnsi="Calibri" w:cs="Arial"/>
          <w:sz w:val="20"/>
          <w:szCs w:val="20"/>
        </w:rPr>
        <w:t>raz na warunkach określonych w Umowie.</w:t>
      </w:r>
      <w:r w:rsidR="001800CA" w:rsidRPr="00410F8C">
        <w:rPr>
          <w:rFonts w:ascii="Calibri" w:hAnsi="Calibri" w:cs="Arial"/>
          <w:sz w:val="20"/>
          <w:szCs w:val="20"/>
        </w:rPr>
        <w:t xml:space="preserve"> Do oceny kwalifikowalności poniesionych wydatków stosuje się wersję Wytycznych, obowiązującą w dniu poniesienia wydatku. W przypadku, gdy ogłoszona w trakcie realizacji Projektu, po dniu zawarcia Umowy, wersja wytycznych </w:t>
      </w:r>
      <w:r w:rsidR="001800CA" w:rsidRPr="00410F8C">
        <w:rPr>
          <w:rFonts w:ascii="Calibri" w:hAnsi="Calibri" w:cs="Arial"/>
          <w:sz w:val="20"/>
          <w:szCs w:val="20"/>
        </w:rPr>
        <w:lastRenderedPageBreak/>
        <w:t xml:space="preserve">wprowadza rozwiązania korzystniejsze dla Beneficjenta, wytyczne te stosuje się także w odniesieniu </w:t>
      </w:r>
      <w:r w:rsidR="0074163A">
        <w:rPr>
          <w:rFonts w:ascii="Calibri" w:hAnsi="Calibri" w:cs="Arial"/>
          <w:sz w:val="20"/>
          <w:szCs w:val="20"/>
          <w:lang w:val="pl-PL"/>
        </w:rPr>
        <w:br/>
      </w:r>
      <w:r w:rsidR="001800CA" w:rsidRPr="00410F8C">
        <w:rPr>
          <w:rFonts w:ascii="Calibri" w:hAnsi="Calibri" w:cs="Arial"/>
          <w:sz w:val="20"/>
          <w:szCs w:val="20"/>
        </w:rPr>
        <w:t>do nierozliczonych wydatków poniesionych przed dniem stosowania nowej wersji wytycznych</w:t>
      </w:r>
      <w:r w:rsidR="006C6F6B">
        <w:rPr>
          <w:rFonts w:ascii="Calibri" w:hAnsi="Calibri" w:cs="Arial"/>
          <w:sz w:val="20"/>
          <w:szCs w:val="20"/>
          <w:lang w:val="pl-PL"/>
        </w:rPr>
        <w:t>.</w:t>
      </w:r>
      <w:r w:rsidR="00FE1828">
        <w:rPr>
          <w:rFonts w:ascii="Calibri" w:hAnsi="Calibri" w:cs="Arial"/>
          <w:sz w:val="20"/>
          <w:szCs w:val="20"/>
          <w:lang w:val="pl-PL"/>
        </w:rPr>
        <w:t xml:space="preserve"> </w:t>
      </w:r>
    </w:p>
    <w:p w14:paraId="0B2A832C" w14:textId="77777777" w:rsidR="00025A06" w:rsidRPr="00120F89" w:rsidRDefault="00025A06" w:rsidP="005F4AA3">
      <w:pPr>
        <w:pStyle w:val="Tekstpodstawowy"/>
        <w:numPr>
          <w:ilvl w:val="0"/>
          <w:numId w:val="59"/>
        </w:numPr>
        <w:tabs>
          <w:tab w:val="clear" w:pos="720"/>
        </w:tabs>
        <w:spacing w:before="60" w:after="60"/>
        <w:ind w:left="357" w:right="284" w:hanging="357"/>
        <w:rPr>
          <w:rFonts w:ascii="Calibri" w:hAnsi="Calibri" w:cs="Arial"/>
          <w:sz w:val="20"/>
          <w:szCs w:val="20"/>
        </w:rPr>
      </w:pPr>
      <w:r w:rsidRPr="00120F89">
        <w:rPr>
          <w:rFonts w:ascii="Calibri" w:hAnsi="Calibri" w:cs="Arial"/>
          <w:sz w:val="20"/>
          <w:szCs w:val="20"/>
        </w:rPr>
        <w:t>Warunkiem rozliczenia poniesionych przez Beneficjenta wydatków kwalifikowalnych w szczególności jest:</w:t>
      </w:r>
    </w:p>
    <w:p w14:paraId="78F6F843" w14:textId="51819421" w:rsidR="00025A06" w:rsidRDefault="00025A06" w:rsidP="005F4AA3">
      <w:pPr>
        <w:pStyle w:val="Tekstpodstawowy"/>
        <w:numPr>
          <w:ilvl w:val="0"/>
          <w:numId w:val="60"/>
        </w:numPr>
        <w:spacing w:before="60" w:after="60"/>
        <w:ind w:left="709" w:right="284" w:hanging="357"/>
        <w:rPr>
          <w:rFonts w:ascii="Calibri" w:hAnsi="Calibri" w:cs="Arial"/>
          <w:sz w:val="20"/>
          <w:szCs w:val="20"/>
        </w:rPr>
      </w:pPr>
      <w:r w:rsidRPr="00120F89">
        <w:rPr>
          <w:rFonts w:ascii="Calibri" w:hAnsi="Calibri" w:cs="Arial"/>
          <w:sz w:val="20"/>
          <w:szCs w:val="20"/>
        </w:rPr>
        <w:t xml:space="preserve">złożenie poprawnego, kompletnego i spełniającego wymogi formalne, merytoryczne i rachunkowe wniosku o płatność, </w:t>
      </w:r>
      <w:r w:rsidR="00945C42" w:rsidRPr="00120F89">
        <w:rPr>
          <w:rFonts w:ascii="Calibri" w:hAnsi="Calibri" w:cs="Arial"/>
          <w:sz w:val="20"/>
          <w:szCs w:val="20"/>
        </w:rPr>
        <w:t xml:space="preserve">sporządzonego w oparciu o </w:t>
      </w:r>
      <w:r w:rsidR="004273C9" w:rsidRPr="00120F89">
        <w:rPr>
          <w:rFonts w:ascii="Calibri" w:hAnsi="Calibri" w:cs="Arial"/>
          <w:sz w:val="20"/>
          <w:szCs w:val="20"/>
        </w:rPr>
        <w:t>„</w:t>
      </w:r>
      <w:r w:rsidR="00945C42" w:rsidRPr="00120F89">
        <w:rPr>
          <w:rFonts w:ascii="Calibri" w:hAnsi="Calibri" w:cs="Arial"/>
          <w:sz w:val="20"/>
          <w:szCs w:val="20"/>
        </w:rPr>
        <w:t>Podręcznik Beneficjenta SL2014</w:t>
      </w:r>
      <w:r w:rsidR="00AE24EB" w:rsidRPr="00120F89">
        <w:rPr>
          <w:rFonts w:ascii="Calibri" w:hAnsi="Calibri" w:cs="Arial"/>
          <w:sz w:val="20"/>
          <w:szCs w:val="20"/>
        </w:rPr>
        <w:t xml:space="preserve"> dla Beneficjentów RPO WD 2014-2020 realizujących projekty dofinansowane ze środków EFRR i rozliczających projekty w IZ RPO WD” z dnia </w:t>
      </w:r>
      <w:r w:rsidR="00593E06" w:rsidRPr="00120F89">
        <w:rPr>
          <w:rFonts w:ascii="Calibri" w:hAnsi="Calibri" w:cs="Arial"/>
          <w:sz w:val="20"/>
          <w:szCs w:val="20"/>
        </w:rPr>
        <w:t>………….</w:t>
      </w:r>
      <w:r w:rsidR="00AE24EB" w:rsidRPr="00120F89">
        <w:rPr>
          <w:rFonts w:ascii="Calibri" w:hAnsi="Calibri" w:cs="Arial"/>
          <w:sz w:val="20"/>
          <w:szCs w:val="20"/>
        </w:rPr>
        <w:t xml:space="preserve"> r. Beneficjent zobowiązany jest do stosowania aktualnego na dzień </w:t>
      </w:r>
      <w:r w:rsidR="001520BD" w:rsidRPr="00120F89">
        <w:rPr>
          <w:rFonts w:ascii="Calibri" w:hAnsi="Calibri" w:cs="Arial"/>
          <w:sz w:val="20"/>
          <w:szCs w:val="20"/>
        </w:rPr>
        <w:t>złożenia wniosku o płatność do Instytucji Zarządzającej ww</w:t>
      </w:r>
      <w:r w:rsidR="00265FA7" w:rsidRPr="00120F89">
        <w:rPr>
          <w:rFonts w:ascii="Calibri" w:hAnsi="Calibri" w:cs="Arial"/>
          <w:sz w:val="20"/>
          <w:szCs w:val="20"/>
        </w:rPr>
        <w:t>.</w:t>
      </w:r>
      <w:r w:rsidR="001520BD" w:rsidRPr="00120F89">
        <w:rPr>
          <w:rFonts w:ascii="Calibri" w:hAnsi="Calibri" w:cs="Arial"/>
          <w:sz w:val="20"/>
          <w:szCs w:val="20"/>
        </w:rPr>
        <w:t xml:space="preserve"> Podręcznika. W przypadku zmiany treści Podręcznika stosuje się odpowiednio § 5 ust. 4</w:t>
      </w:r>
      <w:r w:rsidR="00D67A84" w:rsidRPr="00120F89">
        <w:rPr>
          <w:rFonts w:ascii="Calibri" w:hAnsi="Calibri" w:cs="Arial"/>
          <w:sz w:val="20"/>
          <w:szCs w:val="20"/>
        </w:rPr>
        <w:t>- 8</w:t>
      </w:r>
      <w:r w:rsidR="001520BD" w:rsidRPr="00120F89">
        <w:rPr>
          <w:rFonts w:ascii="Calibri" w:hAnsi="Calibri" w:cs="Arial"/>
          <w:sz w:val="20"/>
          <w:szCs w:val="20"/>
        </w:rPr>
        <w:t xml:space="preserve"> Umow</w:t>
      </w:r>
      <w:r w:rsidR="008A4359">
        <w:rPr>
          <w:rFonts w:ascii="Calibri" w:hAnsi="Calibri" w:cs="Arial"/>
          <w:sz w:val="20"/>
          <w:szCs w:val="20"/>
        </w:rPr>
        <w:t xml:space="preserve">y. </w:t>
      </w:r>
      <w:r w:rsidR="001520BD" w:rsidRPr="00120F89">
        <w:rPr>
          <w:rFonts w:ascii="Calibri" w:hAnsi="Calibri" w:cs="Arial"/>
          <w:sz w:val="20"/>
          <w:szCs w:val="20"/>
        </w:rPr>
        <w:t>Zasady przygotowania załączników do wniosku o płatność określa Załącznik nr 1</w:t>
      </w:r>
      <w:r w:rsidR="00913EA5" w:rsidRPr="00120F89">
        <w:rPr>
          <w:rFonts w:ascii="Calibri" w:hAnsi="Calibri" w:cs="Arial"/>
          <w:sz w:val="20"/>
          <w:szCs w:val="20"/>
        </w:rPr>
        <w:t>1</w:t>
      </w:r>
      <w:r w:rsidR="001520BD" w:rsidRPr="00120F89">
        <w:rPr>
          <w:rFonts w:ascii="Calibri" w:hAnsi="Calibri" w:cs="Arial"/>
          <w:sz w:val="20"/>
          <w:szCs w:val="20"/>
        </w:rPr>
        <w:t xml:space="preserve"> do Umowy</w:t>
      </w:r>
      <w:r w:rsidR="00A57696" w:rsidRPr="00120F89">
        <w:rPr>
          <w:rFonts w:ascii="Calibri" w:hAnsi="Calibri" w:cs="Arial"/>
          <w:sz w:val="20"/>
          <w:szCs w:val="20"/>
        </w:rPr>
        <w:t>,</w:t>
      </w:r>
    </w:p>
    <w:p w14:paraId="359F14E8" w14:textId="77777777" w:rsidR="00025A06" w:rsidRDefault="00025A06" w:rsidP="005F4AA3">
      <w:pPr>
        <w:pStyle w:val="Tekstpodstawowy"/>
        <w:numPr>
          <w:ilvl w:val="0"/>
          <w:numId w:val="60"/>
        </w:numPr>
        <w:spacing w:before="60" w:after="60"/>
        <w:ind w:left="709" w:right="284" w:hanging="357"/>
        <w:rPr>
          <w:rFonts w:ascii="Calibri" w:hAnsi="Calibri" w:cs="Arial"/>
          <w:sz w:val="20"/>
          <w:szCs w:val="20"/>
        </w:rPr>
      </w:pPr>
      <w:r w:rsidRPr="006B639D">
        <w:rPr>
          <w:rFonts w:ascii="Calibri" w:hAnsi="Calibri" w:cs="Arial"/>
          <w:sz w:val="20"/>
          <w:szCs w:val="20"/>
        </w:rPr>
        <w:t xml:space="preserve">dokonanie przez Instytucję Zarządzającą weryfikacji formalnej, merytorycznej i rachunkowej wniosku </w:t>
      </w:r>
      <w:r w:rsidR="00ED4027" w:rsidRPr="006B639D">
        <w:rPr>
          <w:rFonts w:ascii="Calibri" w:hAnsi="Calibri" w:cs="Arial"/>
          <w:sz w:val="20"/>
          <w:szCs w:val="20"/>
        </w:rPr>
        <w:br/>
      </w:r>
      <w:r w:rsidRPr="006B639D">
        <w:rPr>
          <w:rFonts w:ascii="Calibri" w:hAnsi="Calibri" w:cs="Arial"/>
          <w:sz w:val="20"/>
          <w:szCs w:val="20"/>
        </w:rPr>
        <w:t>o płatność, w tym zaakceptowanie części sprawozdawczej z realizacji Projektu w ramach wniosku o płatność oraz zatwierdzeni</w:t>
      </w:r>
      <w:r w:rsidR="00F43484" w:rsidRPr="006B639D">
        <w:rPr>
          <w:rFonts w:ascii="Calibri" w:hAnsi="Calibri" w:cs="Arial"/>
          <w:sz w:val="20"/>
          <w:szCs w:val="20"/>
        </w:rPr>
        <w:t>e wysokości wykazanych wydatków,</w:t>
      </w:r>
    </w:p>
    <w:p w14:paraId="32F1D7C8" w14:textId="77777777" w:rsidR="00451CCD" w:rsidRPr="006B639D" w:rsidRDefault="00451CCD" w:rsidP="006C301E">
      <w:pPr>
        <w:pStyle w:val="Tekstpodstawowy"/>
        <w:numPr>
          <w:ilvl w:val="0"/>
          <w:numId w:val="60"/>
        </w:numPr>
        <w:spacing w:before="60" w:after="60"/>
        <w:ind w:left="709" w:right="284"/>
        <w:rPr>
          <w:rFonts w:ascii="Calibri" w:hAnsi="Calibri" w:cs="Arial"/>
          <w:sz w:val="20"/>
          <w:szCs w:val="20"/>
        </w:rPr>
      </w:pPr>
      <w:r w:rsidRPr="006B639D">
        <w:rPr>
          <w:rFonts w:ascii="Calibri" w:hAnsi="Calibri" w:cs="Arial"/>
          <w:sz w:val="20"/>
          <w:szCs w:val="20"/>
        </w:rPr>
        <w:t>pozytywny wynik kontroli prawidłowości udzielenia zamówienia</w:t>
      </w:r>
      <w:r w:rsidR="00537E85" w:rsidRPr="006B639D">
        <w:rPr>
          <w:rFonts w:ascii="Calibri" w:hAnsi="Calibri" w:cs="Arial"/>
          <w:sz w:val="20"/>
          <w:szCs w:val="20"/>
        </w:rPr>
        <w:t xml:space="preserve"> przeprowadzonej przez Instytucję Zarządzającą</w:t>
      </w:r>
      <w:r w:rsidR="009110C5">
        <w:rPr>
          <w:rFonts w:ascii="Calibri" w:hAnsi="Calibri" w:cs="Arial"/>
          <w:sz w:val="20"/>
          <w:szCs w:val="20"/>
          <w:lang w:val="pl-PL"/>
        </w:rPr>
        <w:t xml:space="preserve"> </w:t>
      </w:r>
      <w:bookmarkStart w:id="17" w:name="_Hlk8717708"/>
      <w:r w:rsidR="009110C5" w:rsidRPr="009110C5">
        <w:rPr>
          <w:rFonts w:ascii="Calibri" w:hAnsi="Calibri" w:cs="Arial"/>
          <w:sz w:val="20"/>
          <w:szCs w:val="20"/>
          <w:lang w:val="pl-PL"/>
        </w:rPr>
        <w:t>(nie dotyczy kosztów pośrednich rozliczanych stawką ryczałtową</w:t>
      </w:r>
      <w:r w:rsidR="002F08B6">
        <w:rPr>
          <w:rFonts w:ascii="Calibri" w:hAnsi="Calibri" w:cs="Arial"/>
          <w:sz w:val="20"/>
          <w:szCs w:val="20"/>
          <w:lang w:val="pl-PL"/>
        </w:rPr>
        <w:t>,</w:t>
      </w:r>
      <w:r w:rsidR="002F08B6" w:rsidRPr="002F08B6">
        <w:rPr>
          <w:rFonts w:ascii="Calibri" w:hAnsi="Calibri" w:cs="Arial"/>
          <w:sz w:val="16"/>
          <w:szCs w:val="16"/>
          <w:lang w:val="pl-PL" w:eastAsia="pl-PL"/>
        </w:rPr>
        <w:t xml:space="preserve"> </w:t>
      </w:r>
      <w:r w:rsidR="002F08B6" w:rsidRPr="002F08B6">
        <w:rPr>
          <w:rFonts w:ascii="Calibri" w:hAnsi="Calibri" w:cs="Arial"/>
          <w:sz w:val="20"/>
          <w:szCs w:val="20"/>
          <w:lang w:val="pl-PL"/>
        </w:rPr>
        <w:t xml:space="preserve">o </w:t>
      </w:r>
      <w:r w:rsidR="002F08B6">
        <w:rPr>
          <w:rFonts w:ascii="Calibri" w:hAnsi="Calibri" w:cs="Arial"/>
          <w:sz w:val="20"/>
          <w:szCs w:val="20"/>
          <w:lang w:val="pl-PL"/>
        </w:rPr>
        <w:t>których mowa w § 11a Umowy</w:t>
      </w:r>
      <w:r w:rsidR="009110C5" w:rsidRPr="009110C5">
        <w:rPr>
          <w:rFonts w:ascii="Calibri" w:hAnsi="Calibri" w:cs="Arial"/>
          <w:sz w:val="20"/>
          <w:szCs w:val="20"/>
          <w:lang w:val="pl-PL"/>
        </w:rPr>
        <w:t>)</w:t>
      </w:r>
      <w:r w:rsidR="00F43484" w:rsidRPr="006B639D">
        <w:rPr>
          <w:rFonts w:ascii="Calibri" w:hAnsi="Calibri" w:cs="Arial"/>
          <w:sz w:val="20"/>
          <w:szCs w:val="20"/>
        </w:rPr>
        <w:t>.</w:t>
      </w:r>
    </w:p>
    <w:bookmarkEnd w:id="17"/>
    <w:p w14:paraId="02EFE2C9" w14:textId="77777777" w:rsidR="00025A06" w:rsidRPr="00120F89" w:rsidRDefault="00025A06" w:rsidP="006C301E">
      <w:pPr>
        <w:pStyle w:val="Tekstpodstawowy"/>
        <w:numPr>
          <w:ilvl w:val="0"/>
          <w:numId w:val="59"/>
        </w:numPr>
        <w:tabs>
          <w:tab w:val="clear" w:pos="720"/>
        </w:tabs>
        <w:spacing w:before="60" w:after="60"/>
        <w:ind w:left="357" w:right="284" w:hanging="357"/>
        <w:rPr>
          <w:rFonts w:ascii="Calibri" w:hAnsi="Calibri" w:cs="Arial"/>
          <w:sz w:val="20"/>
          <w:szCs w:val="20"/>
        </w:rPr>
      </w:pPr>
      <w:r w:rsidRPr="00120F89">
        <w:rPr>
          <w:rFonts w:ascii="Calibri" w:hAnsi="Calibri" w:cs="Arial"/>
          <w:sz w:val="20"/>
          <w:szCs w:val="20"/>
        </w:rPr>
        <w:t xml:space="preserve">Instytucja Zarządzająca, po dokonaniu weryfikacji </w:t>
      </w:r>
      <w:r w:rsidR="0051166C" w:rsidRPr="00120F89">
        <w:rPr>
          <w:rFonts w:ascii="Calibri" w:hAnsi="Calibri" w:cs="Arial"/>
          <w:sz w:val="20"/>
          <w:szCs w:val="20"/>
        </w:rPr>
        <w:t xml:space="preserve">i zatwierdzeniu </w:t>
      </w:r>
      <w:r w:rsidR="001F7CC4" w:rsidRPr="00120F89">
        <w:rPr>
          <w:rFonts w:ascii="Calibri" w:hAnsi="Calibri" w:cs="Arial"/>
          <w:sz w:val="20"/>
          <w:szCs w:val="20"/>
        </w:rPr>
        <w:t xml:space="preserve">złożonego </w:t>
      </w:r>
      <w:r w:rsidRPr="00120F89">
        <w:rPr>
          <w:rFonts w:ascii="Calibri" w:hAnsi="Calibri" w:cs="Arial"/>
          <w:sz w:val="20"/>
          <w:szCs w:val="20"/>
        </w:rPr>
        <w:t xml:space="preserve">przez Beneficjenta wniosku </w:t>
      </w:r>
      <w:r w:rsidR="00ED4027" w:rsidRPr="00120F89">
        <w:rPr>
          <w:rFonts w:ascii="Calibri" w:hAnsi="Calibri" w:cs="Arial"/>
          <w:sz w:val="20"/>
          <w:szCs w:val="20"/>
        </w:rPr>
        <w:br/>
      </w:r>
      <w:r w:rsidR="008A4359">
        <w:rPr>
          <w:rFonts w:ascii="Calibri" w:hAnsi="Calibri" w:cs="Arial"/>
          <w:sz w:val="20"/>
          <w:szCs w:val="20"/>
        </w:rPr>
        <w:t xml:space="preserve">o płatność, </w:t>
      </w:r>
      <w:r w:rsidRPr="00120F89">
        <w:rPr>
          <w:rFonts w:ascii="Calibri" w:hAnsi="Calibri" w:cs="Arial"/>
          <w:sz w:val="20"/>
          <w:szCs w:val="20"/>
        </w:rPr>
        <w:t xml:space="preserve">przekazuje Beneficjentowi </w:t>
      </w:r>
      <w:r w:rsidR="00B93BE2" w:rsidRPr="00120F89">
        <w:rPr>
          <w:rFonts w:ascii="Calibri" w:hAnsi="Calibri" w:cs="Arial"/>
          <w:sz w:val="20"/>
          <w:szCs w:val="20"/>
        </w:rPr>
        <w:t xml:space="preserve">za pomocą SL2014 lub pisemnie </w:t>
      </w:r>
      <w:r w:rsidRPr="00120F89">
        <w:rPr>
          <w:rFonts w:ascii="Calibri" w:hAnsi="Calibri" w:cs="Arial"/>
          <w:sz w:val="20"/>
          <w:szCs w:val="20"/>
        </w:rPr>
        <w:t>informację w tym zakresie.</w:t>
      </w:r>
      <w:r w:rsidR="00E26EF8" w:rsidRPr="00120F89">
        <w:rPr>
          <w:rFonts w:ascii="Calibri" w:hAnsi="Calibri" w:cs="Arial"/>
          <w:sz w:val="20"/>
          <w:szCs w:val="20"/>
        </w:rPr>
        <w:t xml:space="preserve"> </w:t>
      </w:r>
      <w:r w:rsidRPr="00120F89">
        <w:rPr>
          <w:rFonts w:ascii="Calibri" w:hAnsi="Calibri" w:cs="Arial"/>
          <w:sz w:val="20"/>
          <w:szCs w:val="20"/>
        </w:rPr>
        <w:t>W przypadku wystąpienia rozbieżności między kwotą wnioskowaną</w:t>
      </w:r>
      <w:r w:rsidR="00B26704" w:rsidRPr="00120F89">
        <w:rPr>
          <w:rFonts w:ascii="Calibri" w:hAnsi="Calibri" w:cs="Arial"/>
          <w:sz w:val="20"/>
          <w:szCs w:val="20"/>
        </w:rPr>
        <w:t>/rozliczaną</w:t>
      </w:r>
      <w:r w:rsidRPr="00120F89">
        <w:rPr>
          <w:rFonts w:ascii="Calibri" w:hAnsi="Calibri" w:cs="Arial"/>
          <w:sz w:val="20"/>
          <w:szCs w:val="20"/>
        </w:rPr>
        <w:t xml:space="preserve"> przez Beneficjenta we wniosku</w:t>
      </w:r>
      <w:r w:rsidR="00E26EF8" w:rsidRPr="00120F89">
        <w:rPr>
          <w:rFonts w:ascii="Calibri" w:hAnsi="Calibri" w:cs="Arial"/>
          <w:sz w:val="20"/>
          <w:szCs w:val="20"/>
        </w:rPr>
        <w:t xml:space="preserve"> </w:t>
      </w:r>
      <w:r w:rsidRPr="00120F89">
        <w:rPr>
          <w:rFonts w:ascii="Calibri" w:hAnsi="Calibri" w:cs="Arial"/>
          <w:sz w:val="20"/>
          <w:szCs w:val="20"/>
        </w:rPr>
        <w:t xml:space="preserve">o płatność </w:t>
      </w:r>
      <w:r w:rsidR="00ED4027" w:rsidRPr="00120F89">
        <w:rPr>
          <w:rFonts w:ascii="Calibri" w:hAnsi="Calibri" w:cs="Arial"/>
          <w:sz w:val="20"/>
          <w:szCs w:val="20"/>
        </w:rPr>
        <w:br/>
      </w:r>
      <w:r w:rsidRPr="00120F89">
        <w:rPr>
          <w:rFonts w:ascii="Calibri" w:hAnsi="Calibri" w:cs="Arial"/>
          <w:sz w:val="20"/>
          <w:szCs w:val="20"/>
        </w:rPr>
        <w:t xml:space="preserve">a wysokością zatwierdzonego </w:t>
      </w:r>
      <w:r w:rsidR="00B26704" w:rsidRPr="00120F89">
        <w:rPr>
          <w:rFonts w:ascii="Calibri" w:hAnsi="Calibri" w:cs="Arial"/>
          <w:sz w:val="20"/>
          <w:szCs w:val="20"/>
        </w:rPr>
        <w:t xml:space="preserve">dofinansowania, </w:t>
      </w:r>
      <w:r w:rsidRPr="00120F89">
        <w:rPr>
          <w:rFonts w:ascii="Calibri" w:hAnsi="Calibri" w:cs="Arial"/>
          <w:sz w:val="20"/>
          <w:szCs w:val="20"/>
        </w:rPr>
        <w:t>wynikającą w szczególności</w:t>
      </w:r>
      <w:r w:rsidR="00E26EF8" w:rsidRPr="00120F89">
        <w:rPr>
          <w:rFonts w:ascii="Calibri" w:hAnsi="Calibri" w:cs="Arial"/>
          <w:sz w:val="20"/>
          <w:szCs w:val="20"/>
        </w:rPr>
        <w:t xml:space="preserve"> </w:t>
      </w:r>
      <w:r w:rsidRPr="00120F89">
        <w:rPr>
          <w:rFonts w:ascii="Calibri" w:hAnsi="Calibri" w:cs="Arial"/>
          <w:sz w:val="20"/>
          <w:szCs w:val="20"/>
        </w:rPr>
        <w:t xml:space="preserve">z uznania poniesionych wydatków za niekwalifikowalne lub z ustalonych korekt finansowych, </w:t>
      </w:r>
      <w:r w:rsidR="00674143" w:rsidRPr="00120F89">
        <w:rPr>
          <w:rFonts w:ascii="Calibri" w:hAnsi="Calibri" w:cs="Arial"/>
          <w:sz w:val="20"/>
          <w:szCs w:val="20"/>
        </w:rPr>
        <w:t xml:space="preserve">Instytucja Zarządzająca informuje o tym fakcie Beneficjenta </w:t>
      </w:r>
      <w:r w:rsidR="00C56163" w:rsidRPr="00120F89">
        <w:rPr>
          <w:rFonts w:ascii="Calibri" w:hAnsi="Calibri" w:cs="Arial"/>
          <w:sz w:val="20"/>
          <w:szCs w:val="20"/>
        </w:rPr>
        <w:t xml:space="preserve">za pomocą SL2014 lub </w:t>
      </w:r>
      <w:r w:rsidR="00674143" w:rsidRPr="00120F89">
        <w:rPr>
          <w:rFonts w:ascii="Calibri" w:hAnsi="Calibri" w:cs="Arial"/>
          <w:sz w:val="20"/>
          <w:szCs w:val="20"/>
        </w:rPr>
        <w:t>pisemnie wr</w:t>
      </w:r>
      <w:r w:rsidR="008A4359">
        <w:rPr>
          <w:rFonts w:ascii="Calibri" w:hAnsi="Calibri" w:cs="Arial"/>
          <w:sz w:val="20"/>
          <w:szCs w:val="20"/>
        </w:rPr>
        <w:t>az z uzasadnieniem.</w:t>
      </w:r>
    </w:p>
    <w:p w14:paraId="47DBE54D" w14:textId="77777777" w:rsidR="002775C0" w:rsidRPr="00120F89" w:rsidRDefault="00025A06" w:rsidP="006C301E">
      <w:pPr>
        <w:pStyle w:val="Tekstpodstawowy"/>
        <w:numPr>
          <w:ilvl w:val="0"/>
          <w:numId w:val="59"/>
        </w:numPr>
        <w:tabs>
          <w:tab w:val="clear" w:pos="720"/>
        </w:tabs>
        <w:spacing w:before="60" w:after="60"/>
        <w:ind w:left="357" w:right="284" w:hanging="357"/>
        <w:rPr>
          <w:rFonts w:ascii="Calibri" w:hAnsi="Calibri" w:cs="Arial"/>
          <w:sz w:val="20"/>
          <w:szCs w:val="20"/>
        </w:rPr>
      </w:pPr>
      <w:r w:rsidRPr="00120F89">
        <w:rPr>
          <w:rFonts w:ascii="Calibri" w:hAnsi="Calibri" w:cs="Arial"/>
          <w:sz w:val="20"/>
          <w:szCs w:val="20"/>
        </w:rPr>
        <w:t>Instytucja Zarządzająca zastrzega sobie prawo wstrzymania weryfikacji wniosku</w:t>
      </w:r>
      <w:r w:rsidR="00F8510F" w:rsidRPr="00120F89">
        <w:rPr>
          <w:rFonts w:ascii="Calibri" w:hAnsi="Calibri" w:cs="Arial"/>
          <w:sz w:val="20"/>
          <w:szCs w:val="20"/>
        </w:rPr>
        <w:t xml:space="preserve"> </w:t>
      </w:r>
      <w:r w:rsidRPr="00120F89">
        <w:rPr>
          <w:rFonts w:ascii="Calibri" w:hAnsi="Calibri" w:cs="Arial"/>
          <w:sz w:val="20"/>
          <w:szCs w:val="20"/>
        </w:rPr>
        <w:t xml:space="preserve">o płatność, </w:t>
      </w:r>
      <w:r w:rsidR="000A749A" w:rsidRPr="00120F89">
        <w:rPr>
          <w:rFonts w:ascii="Calibri" w:hAnsi="Calibri" w:cs="Arial"/>
          <w:sz w:val="20"/>
          <w:szCs w:val="20"/>
        </w:rPr>
        <w:t xml:space="preserve">m.in. </w:t>
      </w:r>
      <w:r w:rsidRPr="00120F89">
        <w:rPr>
          <w:rFonts w:ascii="Calibri" w:hAnsi="Calibri" w:cs="Arial"/>
          <w:sz w:val="20"/>
          <w:szCs w:val="20"/>
        </w:rPr>
        <w:t xml:space="preserve">w przypadku konieczności uzyskania dodatkowych </w:t>
      </w:r>
      <w:r w:rsidR="000A2362" w:rsidRPr="00120F89">
        <w:rPr>
          <w:rFonts w:ascii="Calibri" w:hAnsi="Calibri" w:cs="Arial"/>
          <w:sz w:val="20"/>
          <w:szCs w:val="20"/>
        </w:rPr>
        <w:t xml:space="preserve">dokumentów, </w:t>
      </w:r>
      <w:r w:rsidRPr="00120F89">
        <w:rPr>
          <w:rFonts w:ascii="Calibri" w:hAnsi="Calibri" w:cs="Arial"/>
          <w:sz w:val="20"/>
          <w:szCs w:val="20"/>
        </w:rPr>
        <w:t>wyjaśnień, opinii, wyników kontroli</w:t>
      </w:r>
      <w:r w:rsidR="008A4359">
        <w:rPr>
          <w:rFonts w:ascii="Calibri" w:hAnsi="Calibri" w:cs="Arial"/>
          <w:sz w:val="20"/>
          <w:szCs w:val="20"/>
        </w:rPr>
        <w:t xml:space="preserve"> </w:t>
      </w:r>
      <w:r w:rsidRPr="00120F89">
        <w:rPr>
          <w:rFonts w:ascii="Calibri" w:hAnsi="Calibri" w:cs="Arial"/>
          <w:sz w:val="20"/>
          <w:szCs w:val="20"/>
        </w:rPr>
        <w:t xml:space="preserve">i audytów, </w:t>
      </w:r>
      <w:r w:rsidR="00ED4027" w:rsidRPr="00120F89">
        <w:rPr>
          <w:rFonts w:ascii="Calibri" w:hAnsi="Calibri" w:cs="Arial"/>
          <w:sz w:val="20"/>
          <w:szCs w:val="20"/>
        </w:rPr>
        <w:br/>
      </w:r>
      <w:r w:rsidRPr="00120F89">
        <w:rPr>
          <w:rFonts w:ascii="Calibri" w:hAnsi="Calibri" w:cs="Arial"/>
          <w:sz w:val="20"/>
          <w:szCs w:val="20"/>
        </w:rPr>
        <w:t>w szczególności potwierdzających prawidłowość poniesionych wydatków lub w przypadku złożenia przez Beneficjenta wniosku</w:t>
      </w:r>
      <w:r w:rsidR="00F8510F" w:rsidRPr="00120F89">
        <w:rPr>
          <w:rFonts w:ascii="Calibri" w:hAnsi="Calibri" w:cs="Arial"/>
          <w:sz w:val="20"/>
          <w:szCs w:val="20"/>
        </w:rPr>
        <w:t xml:space="preserve"> </w:t>
      </w:r>
      <w:r w:rsidRPr="00120F89">
        <w:rPr>
          <w:rFonts w:ascii="Calibri" w:hAnsi="Calibri" w:cs="Arial"/>
          <w:sz w:val="20"/>
          <w:szCs w:val="20"/>
        </w:rPr>
        <w:t>o płatność końcową, gdy Instytucja Zarządzająca nie zatwierdziła wszystkich wcześniej złożonych w ramach Projektu wniosków o płatność.</w:t>
      </w:r>
    </w:p>
    <w:p w14:paraId="59F8A23A" w14:textId="77777777" w:rsidR="00025A06" w:rsidRPr="00120F89" w:rsidRDefault="00445620" w:rsidP="006C301E">
      <w:pPr>
        <w:pStyle w:val="Tekstpodstawowy"/>
        <w:numPr>
          <w:ilvl w:val="0"/>
          <w:numId w:val="59"/>
        </w:numPr>
        <w:tabs>
          <w:tab w:val="clear" w:pos="720"/>
        </w:tabs>
        <w:spacing w:before="60" w:after="60"/>
        <w:ind w:left="357" w:right="284" w:hanging="357"/>
        <w:rPr>
          <w:rFonts w:ascii="Calibri" w:hAnsi="Calibri" w:cs="Arial"/>
          <w:sz w:val="20"/>
          <w:szCs w:val="20"/>
        </w:rPr>
      </w:pPr>
      <w:r w:rsidRPr="00120F89">
        <w:rPr>
          <w:rFonts w:ascii="Calibri" w:hAnsi="Calibri" w:cs="Arial"/>
          <w:sz w:val="20"/>
          <w:szCs w:val="20"/>
        </w:rPr>
        <w:t xml:space="preserve">Instytucja Zarządzająca, w przypadku zaistnienia wątpliwości odnośnie kwalifikowalności wydatku, może do czasu rozstrzygnięcia tych wątpliwości wyłączyć wydatek z wniosku o płatność, nie wstrzymując </w:t>
      </w:r>
      <w:r w:rsidR="003A1101" w:rsidRPr="00120F89">
        <w:rPr>
          <w:rFonts w:ascii="Calibri" w:hAnsi="Calibri" w:cs="Arial"/>
          <w:sz w:val="20"/>
          <w:szCs w:val="20"/>
        </w:rPr>
        <w:t xml:space="preserve">weryfikacji </w:t>
      </w:r>
      <w:r w:rsidR="004268B4" w:rsidRPr="00120F89">
        <w:rPr>
          <w:rFonts w:ascii="Calibri" w:hAnsi="Calibri" w:cs="Arial"/>
          <w:sz w:val="20"/>
          <w:szCs w:val="20"/>
        </w:rPr>
        <w:t xml:space="preserve">pozostałej części wniosku. </w:t>
      </w:r>
      <w:bookmarkStart w:id="18" w:name="_Hlk8717838"/>
      <w:r w:rsidR="00F10511">
        <w:rPr>
          <w:rFonts w:ascii="Calibri" w:hAnsi="Calibri" w:cs="Arial"/>
          <w:sz w:val="20"/>
          <w:szCs w:val="20"/>
          <w:lang w:val="pl-PL"/>
        </w:rPr>
        <w:t xml:space="preserve">W przypadku występowania w projekcie kosztów pośrednich rozliczanych stawką ryczałtową każde wyłączenie z kwalifikowalności kosztów bezpośrednich stanowiących podstawę wyliczenia stawki ryczałtowej wiąże się z proporcjonalnym wyłączeniem kosztów pośrednich. </w:t>
      </w:r>
      <w:bookmarkEnd w:id="18"/>
      <w:r w:rsidR="004268B4" w:rsidRPr="00120F89">
        <w:rPr>
          <w:rFonts w:ascii="Calibri" w:hAnsi="Calibri" w:cs="Arial"/>
          <w:sz w:val="20"/>
          <w:szCs w:val="20"/>
        </w:rPr>
        <w:t>W przypadku uznania wydatku za kwalifikowa</w:t>
      </w:r>
      <w:r w:rsidR="00945987" w:rsidRPr="00120F89">
        <w:rPr>
          <w:rFonts w:ascii="Calibri" w:hAnsi="Calibri" w:cs="Arial"/>
          <w:sz w:val="20"/>
          <w:szCs w:val="20"/>
        </w:rPr>
        <w:t>l</w:t>
      </w:r>
      <w:r w:rsidR="004268B4" w:rsidRPr="00120F89">
        <w:rPr>
          <w:rFonts w:ascii="Calibri" w:hAnsi="Calibri" w:cs="Arial"/>
          <w:sz w:val="20"/>
          <w:szCs w:val="20"/>
        </w:rPr>
        <w:t>ny Instytucja Zarządzająca przekazuje Beneficjentowi środk</w:t>
      </w:r>
      <w:r w:rsidR="005B66EB">
        <w:rPr>
          <w:rFonts w:ascii="Calibri" w:hAnsi="Calibri" w:cs="Arial"/>
          <w:sz w:val="20"/>
          <w:szCs w:val="20"/>
        </w:rPr>
        <w:t>i odpowiadające dofinansowaniu.</w:t>
      </w:r>
      <w:r w:rsidR="001D7FD4">
        <w:rPr>
          <w:rFonts w:ascii="Calibri" w:hAnsi="Calibri" w:cs="Arial"/>
          <w:sz w:val="20"/>
          <w:szCs w:val="20"/>
          <w:lang w:val="pl-PL"/>
        </w:rPr>
        <w:t xml:space="preserve"> </w:t>
      </w:r>
    </w:p>
    <w:p w14:paraId="32746117" w14:textId="77777777" w:rsidR="00025A06" w:rsidRPr="00120F89" w:rsidRDefault="00025A06" w:rsidP="006C301E">
      <w:pPr>
        <w:pStyle w:val="Tekstpodstawowy"/>
        <w:numPr>
          <w:ilvl w:val="0"/>
          <w:numId w:val="59"/>
        </w:numPr>
        <w:tabs>
          <w:tab w:val="clear" w:pos="720"/>
        </w:tabs>
        <w:spacing w:before="60" w:after="60"/>
        <w:ind w:left="357" w:right="284" w:hanging="357"/>
        <w:rPr>
          <w:rFonts w:ascii="Calibri" w:hAnsi="Calibri" w:cs="Arial"/>
          <w:sz w:val="20"/>
          <w:szCs w:val="20"/>
        </w:rPr>
      </w:pPr>
      <w:r w:rsidRPr="00120F89">
        <w:rPr>
          <w:rFonts w:ascii="Calibri" w:hAnsi="Calibri" w:cs="Arial"/>
          <w:sz w:val="20"/>
          <w:szCs w:val="20"/>
        </w:rPr>
        <w:t xml:space="preserve">W przypadku stwierdzenia braków lub błędów formalnych, merytorycznych lub rachunkowych w złożonym wniosku o płatność, Instytucja Zarządzająca </w:t>
      </w:r>
      <w:r w:rsidR="009533A3" w:rsidRPr="00120F89">
        <w:rPr>
          <w:rFonts w:ascii="Calibri" w:hAnsi="Calibri" w:cs="Arial"/>
          <w:sz w:val="20"/>
          <w:szCs w:val="20"/>
        </w:rPr>
        <w:t xml:space="preserve">za pomocą SL2014 lub </w:t>
      </w:r>
      <w:r w:rsidR="003717AE" w:rsidRPr="00120F89">
        <w:rPr>
          <w:rFonts w:ascii="Calibri" w:hAnsi="Calibri" w:cs="Arial"/>
          <w:sz w:val="20"/>
          <w:szCs w:val="20"/>
        </w:rPr>
        <w:t xml:space="preserve">pisemnie wzywa Beneficjenta do </w:t>
      </w:r>
      <w:r w:rsidR="000209A1" w:rsidRPr="00120F89">
        <w:rPr>
          <w:rFonts w:ascii="Calibri" w:hAnsi="Calibri" w:cs="Arial"/>
          <w:sz w:val="20"/>
          <w:szCs w:val="20"/>
        </w:rPr>
        <w:t xml:space="preserve">poprawienia albo uzupełnienia wniosku o płatność, bądź do złożenia dodatkowych wyjaśnień w wyznaczonym terminie, </w:t>
      </w:r>
      <w:r w:rsidR="001E6B78" w:rsidRPr="00120F89">
        <w:rPr>
          <w:rFonts w:ascii="Calibri" w:hAnsi="Calibri" w:cs="Arial"/>
          <w:sz w:val="20"/>
          <w:szCs w:val="20"/>
        </w:rPr>
        <w:br/>
      </w:r>
      <w:r w:rsidR="000209A1" w:rsidRPr="00120F89">
        <w:rPr>
          <w:rFonts w:ascii="Calibri" w:hAnsi="Calibri" w:cs="Arial"/>
          <w:sz w:val="20"/>
          <w:szCs w:val="20"/>
        </w:rPr>
        <w:t xml:space="preserve">z zastrzeżeniem ust. 7 i ust. 8. W przypadkach oczywistych omyłek pisarskich i/lub rachunkowych Instytucja Zarządzająca może dokonać uzupełnienia lub poprawienia wniosku o płatność, w takim zakresie jaki umożliwia SL2014, </w:t>
      </w:r>
      <w:r w:rsidR="005200DA" w:rsidRPr="00120F89">
        <w:rPr>
          <w:rFonts w:ascii="Calibri" w:hAnsi="Calibri" w:cs="Arial"/>
          <w:sz w:val="20"/>
          <w:szCs w:val="20"/>
        </w:rPr>
        <w:t>o którym mowa w § 2</w:t>
      </w:r>
      <w:r w:rsidR="00EF3282" w:rsidRPr="00120F89">
        <w:rPr>
          <w:rFonts w:ascii="Calibri" w:hAnsi="Calibri" w:cs="Arial"/>
          <w:sz w:val="20"/>
          <w:szCs w:val="20"/>
        </w:rPr>
        <w:t>2</w:t>
      </w:r>
      <w:r w:rsidR="005200DA" w:rsidRPr="00120F89">
        <w:rPr>
          <w:rFonts w:ascii="Calibri" w:hAnsi="Calibri" w:cs="Arial"/>
          <w:sz w:val="20"/>
          <w:szCs w:val="20"/>
        </w:rPr>
        <w:t xml:space="preserve"> Umowy</w:t>
      </w:r>
      <w:r w:rsidR="000209A1" w:rsidRPr="00120F89">
        <w:rPr>
          <w:rFonts w:ascii="Calibri" w:hAnsi="Calibri" w:cs="Arial"/>
          <w:sz w:val="20"/>
          <w:szCs w:val="20"/>
        </w:rPr>
        <w:t>.</w:t>
      </w:r>
    </w:p>
    <w:p w14:paraId="35BD76EA" w14:textId="77777777" w:rsidR="00025A06" w:rsidRPr="00120F89" w:rsidRDefault="00025A06" w:rsidP="006C301E">
      <w:pPr>
        <w:pStyle w:val="Tekstpodstawowy"/>
        <w:numPr>
          <w:ilvl w:val="0"/>
          <w:numId w:val="59"/>
        </w:numPr>
        <w:tabs>
          <w:tab w:val="clear" w:pos="720"/>
        </w:tabs>
        <w:spacing w:before="60" w:after="60"/>
        <w:ind w:left="357" w:right="284" w:hanging="357"/>
        <w:rPr>
          <w:rFonts w:ascii="Calibri" w:hAnsi="Calibri" w:cs="Arial"/>
          <w:sz w:val="20"/>
          <w:szCs w:val="20"/>
        </w:rPr>
      </w:pPr>
      <w:r w:rsidRPr="00120F89">
        <w:rPr>
          <w:rFonts w:ascii="Calibri" w:hAnsi="Calibri" w:cs="Arial"/>
          <w:sz w:val="20"/>
          <w:szCs w:val="20"/>
        </w:rPr>
        <w:t xml:space="preserve">Niezłożenie przez Beneficjenta żądanych dodatkowych wyjaśnień lub niepoprawienie albo nieuzupełnienie wniosku o płatność, bądź nieusunięcie przez Beneficjenta braków lub błędów zgodnie z wymogami </w:t>
      </w:r>
      <w:r w:rsidRPr="00120F89">
        <w:rPr>
          <w:rFonts w:ascii="Calibri" w:hAnsi="Calibri" w:cs="Arial"/>
          <w:sz w:val="20"/>
          <w:szCs w:val="20"/>
        </w:rPr>
        <w:br/>
        <w:t>i w terminie wyznaczony</w:t>
      </w:r>
      <w:r w:rsidR="00E27DF4" w:rsidRPr="00120F89">
        <w:rPr>
          <w:rFonts w:ascii="Calibri" w:hAnsi="Calibri" w:cs="Arial"/>
          <w:sz w:val="20"/>
          <w:szCs w:val="20"/>
        </w:rPr>
        <w:t>m przez Instytucję Zarządzającą</w:t>
      </w:r>
      <w:r w:rsidRPr="00120F89">
        <w:rPr>
          <w:rFonts w:ascii="Calibri" w:hAnsi="Calibri" w:cs="Arial"/>
          <w:sz w:val="20"/>
          <w:szCs w:val="20"/>
        </w:rPr>
        <w:t>, powoduje negatywną ocenę wniosku o płatność. Projekt do tego czasu pozostaje nierozliczony. Po otrzymaniu przez Instytucję Zarządzającą od Beneficjenta poprawionego wniosku o płatność wniosek o płatność podleg</w:t>
      </w:r>
      <w:r w:rsidR="00770815" w:rsidRPr="00120F89">
        <w:rPr>
          <w:rFonts w:ascii="Calibri" w:hAnsi="Calibri" w:cs="Arial"/>
          <w:sz w:val="20"/>
          <w:szCs w:val="20"/>
        </w:rPr>
        <w:t xml:space="preserve">a ponownej weryfikacji, zgodnie </w:t>
      </w:r>
      <w:r w:rsidRPr="00120F89">
        <w:rPr>
          <w:rFonts w:ascii="Calibri" w:hAnsi="Calibri" w:cs="Arial"/>
          <w:sz w:val="20"/>
          <w:szCs w:val="20"/>
        </w:rPr>
        <w:t>z procedurą.</w:t>
      </w:r>
    </w:p>
    <w:p w14:paraId="4087B464" w14:textId="77777777" w:rsidR="00025A06" w:rsidRPr="00120F89" w:rsidRDefault="00025A06" w:rsidP="006C301E">
      <w:pPr>
        <w:pStyle w:val="Tekstpodstawowy"/>
        <w:numPr>
          <w:ilvl w:val="0"/>
          <w:numId w:val="59"/>
        </w:numPr>
        <w:tabs>
          <w:tab w:val="clear" w:pos="720"/>
        </w:tabs>
        <w:spacing w:before="60" w:after="60"/>
        <w:ind w:left="357" w:right="284" w:hanging="357"/>
        <w:rPr>
          <w:rFonts w:ascii="Calibri" w:hAnsi="Calibri" w:cs="Arial"/>
          <w:sz w:val="20"/>
          <w:szCs w:val="20"/>
        </w:rPr>
      </w:pPr>
      <w:r w:rsidRPr="00120F89">
        <w:rPr>
          <w:rFonts w:ascii="Calibri" w:hAnsi="Calibri" w:cs="Arial"/>
          <w:sz w:val="20"/>
          <w:szCs w:val="20"/>
        </w:rPr>
        <w:t xml:space="preserve">Środki dofinansowania są rozliczane w wysokości udziału w wydatkach kwalifikowalnych, określonego w § 2 ust. </w:t>
      </w:r>
      <w:r w:rsidR="00516DF4" w:rsidRPr="00120F89">
        <w:rPr>
          <w:rFonts w:ascii="Calibri" w:hAnsi="Calibri" w:cs="Arial"/>
          <w:sz w:val="20"/>
          <w:szCs w:val="20"/>
        </w:rPr>
        <w:t>4</w:t>
      </w:r>
      <w:r w:rsidRPr="00120F89">
        <w:rPr>
          <w:rFonts w:ascii="Calibri" w:hAnsi="Calibri" w:cs="Arial"/>
          <w:sz w:val="20"/>
          <w:szCs w:val="20"/>
        </w:rPr>
        <w:t xml:space="preserve"> Umowy</w:t>
      </w:r>
      <w:r w:rsidR="005B66EB">
        <w:rPr>
          <w:rFonts w:ascii="Calibri" w:hAnsi="Calibri" w:cs="Arial"/>
          <w:sz w:val="20"/>
          <w:szCs w:val="20"/>
        </w:rPr>
        <w:t>.</w:t>
      </w:r>
    </w:p>
    <w:p w14:paraId="312041D0" w14:textId="77777777" w:rsidR="00BD311E" w:rsidRPr="00BD311E" w:rsidRDefault="00E2659F" w:rsidP="00E27767">
      <w:pPr>
        <w:numPr>
          <w:ilvl w:val="0"/>
          <w:numId w:val="59"/>
        </w:numPr>
        <w:tabs>
          <w:tab w:val="clear" w:pos="720"/>
        </w:tabs>
        <w:ind w:left="357" w:right="284" w:hanging="357"/>
        <w:jc w:val="both"/>
        <w:rPr>
          <w:rFonts w:ascii="Calibri" w:hAnsi="Calibri" w:cs="Arial"/>
          <w:sz w:val="20"/>
          <w:szCs w:val="20"/>
          <w:lang w:val="x-none" w:eastAsia="x-none"/>
        </w:rPr>
      </w:pPr>
      <w:r w:rsidRPr="00120F89">
        <w:rPr>
          <w:rFonts w:ascii="Calibri" w:hAnsi="Calibri" w:cs="Arial"/>
          <w:sz w:val="20"/>
          <w:szCs w:val="20"/>
        </w:rPr>
        <w:t>W przypadku kwalifikowalnego podatku VAT w projekcie Beneficjent zobowiązuje się do niezwłocznego pisemnego poinformowania Instytucji Zarządzaj</w:t>
      </w:r>
      <w:r w:rsidR="008A4359">
        <w:rPr>
          <w:rFonts w:ascii="Calibri" w:hAnsi="Calibri" w:cs="Arial"/>
          <w:sz w:val="20"/>
          <w:szCs w:val="20"/>
        </w:rPr>
        <w:t xml:space="preserve">ącej o zaistnieniu przesłanki, </w:t>
      </w:r>
      <w:r w:rsidRPr="00120F89">
        <w:rPr>
          <w:rFonts w:ascii="Calibri" w:hAnsi="Calibri" w:cs="Arial"/>
          <w:sz w:val="20"/>
          <w:szCs w:val="20"/>
        </w:rPr>
        <w:t xml:space="preserve">umożliwiającej obniżenie kwoty podatku należnego o kwotę podatku naliczonego lub ubiegania się o zwrot VAT przez Beneficjenta, Partnera i/lub każdy inny podmiot </w:t>
      </w:r>
      <w:r w:rsidR="00144E03">
        <w:rPr>
          <w:rFonts w:ascii="Calibri" w:hAnsi="Calibri" w:cs="Arial"/>
          <w:sz w:val="20"/>
          <w:szCs w:val="20"/>
        </w:rPr>
        <w:t xml:space="preserve">zaangażowany w projekt lub </w:t>
      </w:r>
      <w:r w:rsidRPr="00120F89">
        <w:rPr>
          <w:rFonts w:ascii="Calibri" w:hAnsi="Calibri" w:cs="Arial"/>
          <w:sz w:val="20"/>
          <w:szCs w:val="20"/>
        </w:rPr>
        <w:t>wykorzystujący</w:t>
      </w:r>
      <w:r w:rsidR="00872172">
        <w:rPr>
          <w:rFonts w:ascii="Calibri" w:hAnsi="Calibri" w:cs="Arial"/>
          <w:sz w:val="20"/>
          <w:szCs w:val="20"/>
        </w:rPr>
        <w:t xml:space="preserve"> do działalności opodatkowanej </w:t>
      </w:r>
      <w:r w:rsidRPr="00120F89">
        <w:rPr>
          <w:rFonts w:ascii="Calibri" w:hAnsi="Calibri" w:cs="Arial"/>
          <w:sz w:val="20"/>
          <w:szCs w:val="20"/>
        </w:rPr>
        <w:t>produkty będące efektem realizacji projektu (zarówno w fazie realizacyjnej jak i operacyjnej ) oraz do zwrotu otrzymanego dofinansowania odpowiadające</w:t>
      </w:r>
      <w:r w:rsidR="00BD311E">
        <w:rPr>
          <w:rFonts w:ascii="Calibri" w:hAnsi="Calibri" w:cs="Arial"/>
          <w:sz w:val="20"/>
          <w:szCs w:val="20"/>
        </w:rPr>
        <w:t>go</w:t>
      </w:r>
      <w:r w:rsidRPr="00120F89">
        <w:rPr>
          <w:rFonts w:ascii="Calibri" w:hAnsi="Calibri" w:cs="Arial"/>
          <w:sz w:val="20"/>
          <w:szCs w:val="20"/>
        </w:rPr>
        <w:t xml:space="preserve"> niekwalifikowalnemu podatkowi VAT wraz z należnymi odsetkami naliczonymi w wysokości określonej jak dla zaległości podatkowych, na rachune</w:t>
      </w:r>
      <w:r w:rsidR="008A4359">
        <w:rPr>
          <w:rFonts w:ascii="Calibri" w:hAnsi="Calibri" w:cs="Arial"/>
          <w:sz w:val="20"/>
          <w:szCs w:val="20"/>
        </w:rPr>
        <w:t xml:space="preserve">k bankowy określony w § 1 pkt. </w:t>
      </w:r>
      <w:r w:rsidRPr="00120F89">
        <w:rPr>
          <w:rFonts w:ascii="Calibri" w:hAnsi="Calibri" w:cs="Arial"/>
          <w:sz w:val="20"/>
          <w:szCs w:val="20"/>
        </w:rPr>
        <w:t>2</w:t>
      </w:r>
      <w:r w:rsidR="00EA7AE9">
        <w:rPr>
          <w:rFonts w:ascii="Calibri" w:hAnsi="Calibri" w:cs="Arial"/>
          <w:sz w:val="20"/>
          <w:szCs w:val="20"/>
        </w:rPr>
        <w:t>4</w:t>
      </w:r>
      <w:r w:rsidRPr="00120F89">
        <w:rPr>
          <w:rFonts w:ascii="Calibri" w:hAnsi="Calibri" w:cs="Arial"/>
          <w:sz w:val="20"/>
          <w:szCs w:val="20"/>
        </w:rPr>
        <w:t>) Umowy, pod rygorem zastosowania procedur dotyczących zwrotu środków dofinans</w:t>
      </w:r>
      <w:r w:rsidR="005B66EB">
        <w:rPr>
          <w:rFonts w:ascii="Calibri" w:hAnsi="Calibri" w:cs="Arial"/>
          <w:sz w:val="20"/>
          <w:szCs w:val="20"/>
        </w:rPr>
        <w:t>owania wskazanych w § 13 Umowy</w:t>
      </w:r>
      <w:r w:rsidR="00BD311E">
        <w:rPr>
          <w:rFonts w:ascii="Calibri" w:hAnsi="Calibri" w:cs="Arial"/>
          <w:sz w:val="20"/>
          <w:szCs w:val="20"/>
          <w:lang w:val="x-none" w:eastAsia="x-none"/>
        </w:rPr>
        <w:t xml:space="preserve">, </w:t>
      </w:r>
      <w:r w:rsidR="004F4C05">
        <w:rPr>
          <w:rFonts w:ascii="Calibri" w:hAnsi="Calibri" w:cs="Arial"/>
          <w:sz w:val="20"/>
          <w:szCs w:val="20"/>
          <w:lang w:val="x-none" w:eastAsia="x-none"/>
        </w:rPr>
        <w:br/>
      </w:r>
      <w:r w:rsidR="00BD311E">
        <w:rPr>
          <w:rFonts w:ascii="Calibri" w:hAnsi="Calibri" w:cs="Arial"/>
          <w:sz w:val="20"/>
          <w:szCs w:val="20"/>
          <w:lang w:val="x-none" w:eastAsia="x-none"/>
        </w:rPr>
        <w:t>z</w:t>
      </w:r>
      <w:r w:rsidR="00BD311E">
        <w:rPr>
          <w:rFonts w:ascii="Calibri" w:hAnsi="Calibri" w:cs="Arial"/>
          <w:sz w:val="20"/>
          <w:szCs w:val="20"/>
          <w:lang w:eastAsia="x-none"/>
        </w:rPr>
        <w:t xml:space="preserve"> </w:t>
      </w:r>
      <w:proofErr w:type="spellStart"/>
      <w:r w:rsidR="00BD311E">
        <w:rPr>
          <w:rFonts w:ascii="Calibri" w:hAnsi="Calibri" w:cs="Arial"/>
          <w:sz w:val="20"/>
          <w:szCs w:val="20"/>
          <w:lang w:eastAsia="x-none"/>
        </w:rPr>
        <w:t>z</w:t>
      </w:r>
      <w:r w:rsidR="00BD311E" w:rsidRPr="00BD311E">
        <w:rPr>
          <w:rFonts w:ascii="Calibri" w:hAnsi="Calibri" w:cs="Arial"/>
          <w:sz w:val="20"/>
          <w:szCs w:val="20"/>
          <w:lang w:val="x-none" w:eastAsia="x-none"/>
        </w:rPr>
        <w:t>astrzeżeniem</w:t>
      </w:r>
      <w:proofErr w:type="spellEnd"/>
      <w:r w:rsidR="00BD311E" w:rsidRPr="00BD311E">
        <w:rPr>
          <w:rFonts w:ascii="Calibri" w:hAnsi="Calibri" w:cs="Arial"/>
          <w:sz w:val="20"/>
          <w:szCs w:val="20"/>
          <w:lang w:val="x-none" w:eastAsia="x-none"/>
        </w:rPr>
        <w:t xml:space="preserve"> ust 13. pkt 3</w:t>
      </w:r>
      <w:r w:rsidR="00642836">
        <w:rPr>
          <w:rStyle w:val="Odwoanieprzypisudolnego"/>
          <w:rFonts w:ascii="Calibri" w:hAnsi="Calibri" w:cs="Arial"/>
          <w:sz w:val="20"/>
          <w:szCs w:val="20"/>
          <w:lang w:val="x-none" w:eastAsia="x-none"/>
        </w:rPr>
        <w:footnoteReference w:id="76"/>
      </w:r>
      <w:r w:rsidR="00BD311E" w:rsidRPr="00BD311E">
        <w:rPr>
          <w:rFonts w:ascii="Calibri" w:hAnsi="Calibri" w:cs="Arial"/>
          <w:sz w:val="20"/>
          <w:szCs w:val="20"/>
          <w:lang w:val="x-none" w:eastAsia="x-none"/>
        </w:rPr>
        <w:t>.</w:t>
      </w:r>
    </w:p>
    <w:p w14:paraId="3D89881A" w14:textId="77777777" w:rsidR="00BD311E" w:rsidRPr="00BD311E" w:rsidRDefault="00BD311E" w:rsidP="00E27767">
      <w:pPr>
        <w:pStyle w:val="Tekstpodstawowy"/>
        <w:numPr>
          <w:ilvl w:val="0"/>
          <w:numId w:val="59"/>
        </w:numPr>
        <w:tabs>
          <w:tab w:val="clear" w:pos="720"/>
        </w:tabs>
        <w:ind w:left="357" w:right="284" w:hanging="357"/>
        <w:rPr>
          <w:rFonts w:ascii="Calibri" w:hAnsi="Calibri" w:cs="Arial"/>
          <w:sz w:val="20"/>
          <w:szCs w:val="20"/>
        </w:rPr>
      </w:pPr>
      <w:r w:rsidRPr="00BD311E">
        <w:rPr>
          <w:rFonts w:ascii="Calibri" w:hAnsi="Calibri" w:cs="Arial"/>
          <w:sz w:val="20"/>
          <w:szCs w:val="20"/>
        </w:rPr>
        <w:t xml:space="preserve">Podatek VAT w stosunku do wydatków, dla których Beneficjent, Partner odlicza ten podatek częściowo według współczynników proporcji ustalonych zgodnie z przepisami ustawy z dnia 11 marca 2004 r. o podatku od towarów i usług oraz z właściwymi aktami wykonawczymi do tej ustawy, jest kwalifikowalny wyłącznie w części, w stosunku </w:t>
      </w:r>
      <w:r w:rsidRPr="00BD311E">
        <w:rPr>
          <w:rFonts w:ascii="Calibri" w:hAnsi="Calibri" w:cs="Arial"/>
          <w:sz w:val="20"/>
          <w:szCs w:val="20"/>
        </w:rPr>
        <w:lastRenderedPageBreak/>
        <w:t>do której zgodnie z obowiązującym prawodawstwem krajowym nie przysługuje prawo do obniżenia kwoty podatku naliczonego lub ubiegania się o jego zwrot</w:t>
      </w:r>
      <w:r w:rsidR="00642836">
        <w:rPr>
          <w:rStyle w:val="Odwoanieprzypisudolnego"/>
          <w:rFonts w:ascii="Calibri" w:hAnsi="Calibri" w:cs="Arial"/>
          <w:sz w:val="20"/>
          <w:szCs w:val="20"/>
        </w:rPr>
        <w:footnoteReference w:id="77"/>
      </w:r>
      <w:r w:rsidRPr="00BD311E">
        <w:rPr>
          <w:rFonts w:ascii="Calibri" w:hAnsi="Calibri" w:cs="Arial"/>
          <w:sz w:val="20"/>
          <w:szCs w:val="20"/>
        </w:rPr>
        <w:t>.</w:t>
      </w:r>
    </w:p>
    <w:p w14:paraId="6037287B" w14:textId="77777777" w:rsidR="00BD311E" w:rsidRPr="00BD311E" w:rsidRDefault="00BD311E" w:rsidP="006C301E">
      <w:pPr>
        <w:pStyle w:val="Tekstpodstawowy"/>
        <w:numPr>
          <w:ilvl w:val="0"/>
          <w:numId w:val="67"/>
        </w:numPr>
        <w:spacing w:before="60" w:after="60"/>
        <w:ind w:right="284" w:hanging="294"/>
        <w:rPr>
          <w:rFonts w:ascii="Calibri" w:hAnsi="Calibri" w:cs="Arial"/>
          <w:sz w:val="20"/>
          <w:szCs w:val="20"/>
        </w:rPr>
      </w:pPr>
      <w:r w:rsidRPr="00BD311E">
        <w:rPr>
          <w:rFonts w:ascii="Calibri" w:hAnsi="Calibri" w:cs="Arial"/>
          <w:sz w:val="20"/>
          <w:szCs w:val="20"/>
        </w:rPr>
        <w:t xml:space="preserve">Do czasu poniesienia wszystkich wydatków w projekcie, Beneficjent i Partner zgłaszając zmiany w projekcie zobowiązany jest do określenia nowych wartości kategorii Kosztów uwzględniając współczynniki proporcji, </w:t>
      </w:r>
      <w:r w:rsidR="00283184">
        <w:rPr>
          <w:rFonts w:ascii="Calibri" w:hAnsi="Calibri" w:cs="Arial"/>
          <w:sz w:val="20"/>
          <w:szCs w:val="20"/>
          <w:lang w:val="pl-PL"/>
        </w:rPr>
        <w:br/>
      </w:r>
      <w:r w:rsidRPr="00BD311E">
        <w:rPr>
          <w:rFonts w:ascii="Calibri" w:hAnsi="Calibri" w:cs="Arial"/>
          <w:sz w:val="20"/>
          <w:szCs w:val="20"/>
        </w:rPr>
        <w:t xml:space="preserve">w wysokości przyjętej w Harmonogramie rzeczowo-finansowym realizacji Projektu stanowiącym załącznik do Umowy. </w:t>
      </w:r>
    </w:p>
    <w:p w14:paraId="3F18EB1F" w14:textId="77777777" w:rsidR="00BD311E" w:rsidRPr="00BD311E" w:rsidRDefault="00BD311E" w:rsidP="006C301E">
      <w:pPr>
        <w:pStyle w:val="Tekstpodstawowy"/>
        <w:numPr>
          <w:ilvl w:val="0"/>
          <w:numId w:val="67"/>
        </w:numPr>
        <w:spacing w:before="60" w:after="60"/>
        <w:ind w:right="284" w:hanging="295"/>
        <w:rPr>
          <w:rFonts w:ascii="Calibri" w:hAnsi="Calibri" w:cs="Arial"/>
          <w:sz w:val="20"/>
          <w:szCs w:val="20"/>
        </w:rPr>
      </w:pPr>
      <w:r w:rsidRPr="00BD311E">
        <w:rPr>
          <w:rFonts w:ascii="Calibri" w:hAnsi="Calibri" w:cs="Arial"/>
          <w:sz w:val="20"/>
          <w:szCs w:val="20"/>
        </w:rPr>
        <w:t>Instytucja Zarządzająca dokonuje rozliczenia wydatków ujętych we wniosku o płatność w oparciu</w:t>
      </w:r>
      <w:r w:rsidR="00283184">
        <w:rPr>
          <w:rFonts w:ascii="Calibri" w:hAnsi="Calibri" w:cs="Arial"/>
          <w:sz w:val="20"/>
          <w:szCs w:val="20"/>
          <w:lang w:val="pl-PL"/>
        </w:rPr>
        <w:br/>
      </w:r>
      <w:r w:rsidRPr="00BD311E">
        <w:rPr>
          <w:rFonts w:ascii="Calibri" w:hAnsi="Calibri" w:cs="Arial"/>
          <w:sz w:val="20"/>
          <w:szCs w:val="20"/>
        </w:rPr>
        <w:t xml:space="preserve"> o obowiązujące Beneficjenta i Partnera w danym roku podatkowym współczynniki proporcji, </w:t>
      </w:r>
      <w:r w:rsidR="00283184">
        <w:rPr>
          <w:rFonts w:ascii="Calibri" w:hAnsi="Calibri" w:cs="Arial"/>
          <w:sz w:val="20"/>
          <w:szCs w:val="20"/>
          <w:lang w:val="pl-PL"/>
        </w:rPr>
        <w:br/>
      </w:r>
      <w:r w:rsidRPr="00BD311E">
        <w:rPr>
          <w:rFonts w:ascii="Calibri" w:hAnsi="Calibri" w:cs="Arial"/>
          <w:sz w:val="20"/>
          <w:szCs w:val="20"/>
        </w:rPr>
        <w:t xml:space="preserve">z uwzględnieniem pkt. 4). Łączna wartość rozliczonych wydatków w ramach poszczególnych kategorii kosztów nie może przekroczyć kwoty wydatków kwalifikowalnych określonych dla tych kategorii kosztów </w:t>
      </w:r>
      <w:r w:rsidR="00283184">
        <w:rPr>
          <w:rFonts w:ascii="Calibri" w:hAnsi="Calibri" w:cs="Arial"/>
          <w:sz w:val="20"/>
          <w:szCs w:val="20"/>
          <w:lang w:val="pl-PL"/>
        </w:rPr>
        <w:br/>
      </w:r>
      <w:r w:rsidRPr="00BD311E">
        <w:rPr>
          <w:rFonts w:ascii="Calibri" w:hAnsi="Calibri" w:cs="Arial"/>
          <w:sz w:val="20"/>
          <w:szCs w:val="20"/>
        </w:rPr>
        <w:t>w obowiązującym Harmonogramie rzeczowo-finansowym realizacji projektu.</w:t>
      </w:r>
    </w:p>
    <w:p w14:paraId="3A00E871" w14:textId="77777777" w:rsidR="00BD311E" w:rsidRDefault="00BD311E" w:rsidP="006C301E">
      <w:pPr>
        <w:pStyle w:val="Tekstpodstawowy"/>
        <w:numPr>
          <w:ilvl w:val="0"/>
          <w:numId w:val="67"/>
        </w:numPr>
        <w:spacing w:before="60" w:after="60"/>
        <w:ind w:right="284" w:hanging="294"/>
        <w:rPr>
          <w:rFonts w:ascii="Calibri" w:hAnsi="Calibri" w:cs="Arial"/>
          <w:sz w:val="20"/>
          <w:szCs w:val="20"/>
        </w:rPr>
      </w:pPr>
      <w:r w:rsidRPr="00BD311E">
        <w:rPr>
          <w:rFonts w:ascii="Calibri" w:hAnsi="Calibri" w:cs="Arial"/>
          <w:sz w:val="20"/>
          <w:szCs w:val="20"/>
        </w:rPr>
        <w:t xml:space="preserve">W przypadku, gdy na skutek zastosowania mechanizmu rocznych korekt podatku odliczonego zarówno </w:t>
      </w:r>
      <w:r w:rsidR="00283184">
        <w:rPr>
          <w:rFonts w:ascii="Calibri" w:hAnsi="Calibri" w:cs="Arial"/>
          <w:sz w:val="20"/>
          <w:szCs w:val="20"/>
          <w:lang w:val="pl-PL"/>
        </w:rPr>
        <w:br/>
      </w:r>
      <w:r w:rsidRPr="00BD311E">
        <w:rPr>
          <w:rFonts w:ascii="Calibri" w:hAnsi="Calibri" w:cs="Arial"/>
          <w:sz w:val="20"/>
          <w:szCs w:val="20"/>
        </w:rPr>
        <w:t>w okresie realizacji projektu, jak i w okresie w którym podatnikowi na mocy przepisów ustawy z dnia 11 marca 2004 r. o podatku od towarów i usług przysługuje prawo do obniżenia kwoty podatku należnego</w:t>
      </w:r>
      <w:r w:rsidR="00283184">
        <w:rPr>
          <w:rFonts w:ascii="Calibri" w:hAnsi="Calibri" w:cs="Arial"/>
          <w:sz w:val="20"/>
          <w:szCs w:val="20"/>
          <w:lang w:val="pl-PL"/>
        </w:rPr>
        <w:br/>
      </w:r>
      <w:r w:rsidRPr="00BD311E">
        <w:rPr>
          <w:rFonts w:ascii="Calibri" w:hAnsi="Calibri" w:cs="Arial"/>
          <w:sz w:val="20"/>
          <w:szCs w:val="20"/>
        </w:rPr>
        <w:t xml:space="preserve"> o kwotę podatku naliczonego w związku z dokonanymi zakupami/czynnościami związanymi z Projektem, Beneficjent i Partner nabędzie prawo do obniżenia kwoty podatku naliczonego lub ubiegania się o zwrot podatku VAT w wysokości wyższej niż pierwotnie odliczył, zaistnieje konieczność zwrotu wypłaconego dofinansowania oraz zwiększenia wartości kosztów niekwalifikowalnych w projekcie. W takiej sytuacji Beneficjent jest zobowiązany do zwrotu środków</w:t>
      </w:r>
      <w:r w:rsidR="00CD2077" w:rsidRPr="00CD2077">
        <w:rPr>
          <w:rFonts w:ascii="Calibri" w:hAnsi="Calibri" w:cs="Arial"/>
          <w:sz w:val="20"/>
          <w:szCs w:val="20"/>
          <w:lang w:val="pl-PL"/>
        </w:rPr>
        <w:t xml:space="preserve"> </w:t>
      </w:r>
      <w:r w:rsidR="00CD2077">
        <w:rPr>
          <w:rFonts w:ascii="Calibri" w:hAnsi="Calibri" w:cs="Arial"/>
          <w:sz w:val="20"/>
          <w:szCs w:val="20"/>
          <w:lang w:val="pl-PL"/>
        </w:rPr>
        <w:t>lub do wyrażenia zgody na pomniejszenie kolejnej płatności</w:t>
      </w:r>
      <w:r w:rsidR="00CD2077" w:rsidRPr="00BD311E">
        <w:rPr>
          <w:rFonts w:ascii="Calibri" w:hAnsi="Calibri" w:cs="Arial"/>
          <w:sz w:val="20"/>
          <w:szCs w:val="20"/>
        </w:rPr>
        <w:t xml:space="preserve"> </w:t>
      </w:r>
      <w:r w:rsidRPr="00BD311E">
        <w:rPr>
          <w:rFonts w:ascii="Calibri" w:hAnsi="Calibri" w:cs="Arial"/>
          <w:sz w:val="20"/>
          <w:szCs w:val="20"/>
        </w:rPr>
        <w:t xml:space="preserve">  w terminie 30 dni od maksymalnego terminu na złożenie przez Beneficjenta i Partnera deklaracji podatkowej VAT składanej do właściwego urzędu skarbowego w pierwszym okresie rozliczeniowym roku następującego po roku podatkowym, za który dokonuje się korekty proporcji</w:t>
      </w:r>
      <w:r>
        <w:rPr>
          <w:rStyle w:val="Odwoanieprzypisudolnego"/>
          <w:rFonts w:ascii="Calibri" w:hAnsi="Calibri" w:cs="Arial"/>
          <w:sz w:val="20"/>
          <w:szCs w:val="20"/>
        </w:rPr>
        <w:footnoteReference w:id="78"/>
      </w:r>
      <w:r w:rsidRPr="00BD311E">
        <w:rPr>
          <w:rFonts w:ascii="Calibri" w:hAnsi="Calibri" w:cs="Arial"/>
          <w:sz w:val="20"/>
          <w:szCs w:val="20"/>
        </w:rPr>
        <w:t>.  Jeżeli Beneficjent i Partner prawidłowo zastosował przepisy ustawy z dnia 11 marca 2004 r. o podatku od towarów i usług zwrot środków we wskazanym terminie dokonywany jest bez odsetek, w przeciwnym razie zastosowanie mają przepisy § 13 Umowy.</w:t>
      </w:r>
    </w:p>
    <w:p w14:paraId="4FE20B45" w14:textId="77777777" w:rsidR="00BD311E" w:rsidRPr="00B43139" w:rsidRDefault="00BD311E" w:rsidP="006C301E">
      <w:pPr>
        <w:pStyle w:val="Tekstpodstawowy"/>
        <w:numPr>
          <w:ilvl w:val="0"/>
          <w:numId w:val="67"/>
        </w:numPr>
        <w:spacing w:before="60" w:after="60"/>
        <w:ind w:right="284" w:hanging="294"/>
        <w:rPr>
          <w:rFonts w:ascii="Calibri" w:hAnsi="Calibri" w:cs="Arial"/>
          <w:sz w:val="20"/>
          <w:szCs w:val="20"/>
        </w:rPr>
      </w:pPr>
      <w:r w:rsidRPr="00B43139">
        <w:rPr>
          <w:rFonts w:ascii="Calibri" w:hAnsi="Calibri" w:cs="Arial"/>
          <w:sz w:val="20"/>
          <w:szCs w:val="20"/>
        </w:rPr>
        <w:t xml:space="preserve">W sytuacji gdy, na skutek zastosowania mechanizmu rocznych korekt podatku odliczonego zarówno </w:t>
      </w:r>
      <w:r w:rsidR="00283184" w:rsidRPr="00B43139">
        <w:rPr>
          <w:rFonts w:ascii="Calibri" w:hAnsi="Calibri" w:cs="Arial"/>
          <w:sz w:val="20"/>
          <w:szCs w:val="20"/>
          <w:lang w:val="pl-PL"/>
        </w:rPr>
        <w:br/>
      </w:r>
      <w:r w:rsidRPr="00B43139">
        <w:rPr>
          <w:rFonts w:ascii="Calibri" w:hAnsi="Calibri" w:cs="Arial"/>
          <w:sz w:val="20"/>
          <w:szCs w:val="20"/>
        </w:rPr>
        <w:t>w okresie realizacji projektu, jak i w okresie w którym podatnikowi na mocy przepisów ustawy z dnia 11 marca 2004 r. o podatku od towarów i usług przysługuje prawo do obniżenia kwoty podatku należnego</w:t>
      </w:r>
      <w:r w:rsidR="00283184" w:rsidRPr="00B43139">
        <w:rPr>
          <w:rFonts w:ascii="Calibri" w:hAnsi="Calibri" w:cs="Arial"/>
          <w:sz w:val="20"/>
          <w:szCs w:val="20"/>
          <w:lang w:val="pl-PL"/>
        </w:rPr>
        <w:br/>
      </w:r>
      <w:r w:rsidRPr="00B43139">
        <w:rPr>
          <w:rFonts w:ascii="Calibri" w:hAnsi="Calibri" w:cs="Arial"/>
          <w:sz w:val="20"/>
          <w:szCs w:val="20"/>
        </w:rPr>
        <w:t xml:space="preserve"> o kwotę podatku naliczonego w związku z dokonanymi zakupami/czynnościami związanymi z Projektem, Beneficjent i Partner nabędzie prawo do obniżenia kwoty podatku naliczonego lub ubiegania się o zwrot podatku VAT w wysokości niższej niż rozliczone w projekcie, nie będzie miał możliwości zwiększenia wydatków kwalifikowanych a tym samym kwoty dofinansowania ze względu na zmianę współczynnika proporcji. Pomimo zmiany współczynnika proporcji kwalifikowalny podatek VAT oraz odpowiadająca mu kwota dofinansowania pozostanie na dotychczasowym, rozliczonym poziomie.</w:t>
      </w:r>
    </w:p>
    <w:p w14:paraId="2DD73633" w14:textId="77777777" w:rsidR="00B43139" w:rsidRPr="00C84D41" w:rsidRDefault="00B43139" w:rsidP="00B43139">
      <w:pPr>
        <w:pStyle w:val="Tekstpodstawowy"/>
        <w:spacing w:before="240" w:after="60"/>
        <w:ind w:left="357" w:right="284"/>
        <w:jc w:val="center"/>
        <w:rPr>
          <w:rFonts w:ascii="Calibri" w:hAnsi="Calibri" w:cs="Arial"/>
          <w:b/>
          <w:sz w:val="20"/>
          <w:szCs w:val="20"/>
          <w:lang w:val="pl-PL"/>
        </w:rPr>
      </w:pPr>
      <w:r w:rsidRPr="00C84D41">
        <w:rPr>
          <w:rFonts w:ascii="Calibri" w:hAnsi="Calibri" w:cs="Arial"/>
          <w:b/>
          <w:sz w:val="20"/>
          <w:szCs w:val="20"/>
          <w:lang w:val="pl-PL"/>
        </w:rPr>
        <w:t>§ 11a Koszty pośrednie rozliczane za pomocą stawki ryczałtowej</w:t>
      </w:r>
      <w:r w:rsidR="005D3992">
        <w:rPr>
          <w:rStyle w:val="Odwoanieprzypisudolnego"/>
          <w:rFonts w:ascii="Calibri" w:hAnsi="Calibri" w:cs="Arial"/>
          <w:b/>
          <w:sz w:val="20"/>
          <w:szCs w:val="20"/>
          <w:lang w:val="pl-PL"/>
        </w:rPr>
        <w:footnoteReference w:id="79"/>
      </w:r>
    </w:p>
    <w:p w14:paraId="34471E17" w14:textId="77777777" w:rsidR="00B45A83" w:rsidRPr="004237B6" w:rsidRDefault="00B45A83" w:rsidP="006C301E">
      <w:pPr>
        <w:pStyle w:val="Tekstpodstawowy"/>
        <w:numPr>
          <w:ilvl w:val="0"/>
          <w:numId w:val="69"/>
        </w:numPr>
        <w:tabs>
          <w:tab w:val="clear" w:pos="720"/>
          <w:tab w:val="num" w:pos="284"/>
        </w:tabs>
        <w:spacing w:before="60" w:after="60"/>
        <w:ind w:left="284" w:right="284" w:hanging="284"/>
        <w:rPr>
          <w:rFonts w:ascii="Calibri" w:hAnsi="Calibri" w:cs="Arial"/>
          <w:sz w:val="20"/>
          <w:szCs w:val="20"/>
        </w:rPr>
      </w:pPr>
      <w:bookmarkStart w:id="19" w:name="_Hlk8717872"/>
      <w:r w:rsidRPr="00A662E1">
        <w:rPr>
          <w:rFonts w:ascii="Calibri" w:hAnsi="Calibri"/>
          <w:sz w:val="20"/>
          <w:szCs w:val="20"/>
        </w:rPr>
        <w:t xml:space="preserve">W związku z </w:t>
      </w:r>
      <w:r w:rsidRPr="00ED342A">
        <w:rPr>
          <w:rFonts w:ascii="Calibri" w:hAnsi="Calibri"/>
          <w:sz w:val="20"/>
          <w:szCs w:val="20"/>
        </w:rPr>
        <w:t xml:space="preserve">realizacją Projektu Beneficjentowi przysługują, zgodnie z </w:t>
      </w:r>
      <w:r w:rsidRPr="00ED342A">
        <w:rPr>
          <w:rFonts w:ascii="Calibri" w:hAnsi="Calibri"/>
          <w:sz w:val="20"/>
          <w:szCs w:val="20"/>
          <w:lang w:val="pl-PL"/>
        </w:rPr>
        <w:t>zapisami wniosku o dofinansowanie</w:t>
      </w:r>
      <w:r w:rsidR="006D1E48" w:rsidRPr="00ED342A">
        <w:rPr>
          <w:rFonts w:ascii="Calibri" w:hAnsi="Calibri"/>
          <w:sz w:val="20"/>
          <w:szCs w:val="20"/>
        </w:rPr>
        <w:t>, o</w:t>
      </w:r>
      <w:r w:rsidR="006D1E48" w:rsidRPr="00ED342A">
        <w:rPr>
          <w:rFonts w:ascii="Calibri" w:hAnsi="Calibri"/>
          <w:sz w:val="20"/>
          <w:szCs w:val="20"/>
          <w:lang w:val="pl-PL"/>
        </w:rPr>
        <w:t> </w:t>
      </w:r>
      <w:r w:rsidRPr="00ED342A">
        <w:rPr>
          <w:rFonts w:ascii="Calibri" w:hAnsi="Calibri"/>
          <w:sz w:val="20"/>
          <w:szCs w:val="20"/>
        </w:rPr>
        <w:t>który</w:t>
      </w:r>
      <w:r w:rsidR="00C17561" w:rsidRPr="00ED342A">
        <w:rPr>
          <w:rFonts w:ascii="Calibri" w:hAnsi="Calibri"/>
          <w:sz w:val="20"/>
          <w:szCs w:val="20"/>
          <w:lang w:val="pl-PL"/>
        </w:rPr>
        <w:t>m</w:t>
      </w:r>
      <w:r w:rsidRPr="00ED342A">
        <w:rPr>
          <w:rFonts w:ascii="Calibri" w:hAnsi="Calibri"/>
          <w:sz w:val="20"/>
          <w:szCs w:val="20"/>
        </w:rPr>
        <w:t xml:space="preserve"> mowa w § 1 pkt </w:t>
      </w:r>
      <w:r w:rsidR="00222898" w:rsidRPr="00ED342A">
        <w:rPr>
          <w:rFonts w:ascii="Calibri" w:hAnsi="Calibri"/>
          <w:sz w:val="20"/>
          <w:szCs w:val="20"/>
          <w:lang w:val="pl-PL"/>
        </w:rPr>
        <w:t>38</w:t>
      </w:r>
      <w:r w:rsidRPr="00ED342A">
        <w:rPr>
          <w:rFonts w:ascii="Calibri" w:hAnsi="Calibri"/>
          <w:sz w:val="20"/>
          <w:szCs w:val="20"/>
        </w:rPr>
        <w:t>, koszty</w:t>
      </w:r>
      <w:r w:rsidRPr="00A662E1">
        <w:rPr>
          <w:rFonts w:ascii="Calibri" w:hAnsi="Calibri"/>
          <w:sz w:val="20"/>
          <w:szCs w:val="20"/>
        </w:rPr>
        <w:t xml:space="preserve"> pośrednie</w:t>
      </w:r>
      <w:r w:rsidR="00222898">
        <w:rPr>
          <w:rStyle w:val="Odwoanieprzypisudolnego"/>
          <w:rFonts w:ascii="Calibri" w:hAnsi="Calibri" w:cs="Arial"/>
          <w:b/>
          <w:sz w:val="20"/>
          <w:szCs w:val="20"/>
          <w:lang w:val="pl-PL"/>
        </w:rPr>
        <w:footnoteReference w:id="80"/>
      </w:r>
      <w:r w:rsidRPr="00A662E1">
        <w:rPr>
          <w:rFonts w:ascii="Calibri" w:hAnsi="Calibri"/>
          <w:sz w:val="20"/>
          <w:szCs w:val="20"/>
        </w:rPr>
        <w:t xml:space="preserve"> rozliczane </w:t>
      </w:r>
      <w:r w:rsidR="00222898" w:rsidRPr="004237B6">
        <w:rPr>
          <w:rFonts w:ascii="Calibri" w:hAnsi="Calibri"/>
          <w:sz w:val="20"/>
          <w:szCs w:val="20"/>
          <w:lang w:val="pl-PL"/>
        </w:rPr>
        <w:t xml:space="preserve">według </w:t>
      </w:r>
      <w:r w:rsidRPr="00A662E1">
        <w:rPr>
          <w:rFonts w:ascii="Calibri" w:hAnsi="Calibri"/>
          <w:sz w:val="20"/>
          <w:szCs w:val="20"/>
        </w:rPr>
        <w:t xml:space="preserve">stawki ryczałtowej w wysokości ………% </w:t>
      </w:r>
      <w:r w:rsidR="00494FCB">
        <w:rPr>
          <w:rFonts w:ascii="Calibri" w:hAnsi="Calibri"/>
          <w:sz w:val="20"/>
          <w:szCs w:val="20"/>
          <w:lang w:val="pl-PL"/>
        </w:rPr>
        <w:t xml:space="preserve">kosztów </w:t>
      </w:r>
      <w:r w:rsidRPr="00A662E1">
        <w:rPr>
          <w:rFonts w:ascii="Calibri" w:hAnsi="Calibri"/>
          <w:sz w:val="20"/>
          <w:szCs w:val="20"/>
        </w:rPr>
        <w:t xml:space="preserve">bezpośrednich </w:t>
      </w:r>
      <w:r w:rsidR="00222898" w:rsidRPr="004237B6">
        <w:rPr>
          <w:rFonts w:ascii="Calibri" w:hAnsi="Calibri"/>
          <w:sz w:val="20"/>
          <w:szCs w:val="20"/>
          <w:lang w:val="pl-PL"/>
        </w:rPr>
        <w:t>stanowiących podstawę wyliczenia stawki ryczałtowej</w:t>
      </w:r>
      <w:r w:rsidRPr="00A662E1">
        <w:rPr>
          <w:rFonts w:ascii="Calibri" w:hAnsi="Calibri"/>
          <w:sz w:val="20"/>
          <w:szCs w:val="20"/>
        </w:rPr>
        <w:t>.</w:t>
      </w:r>
    </w:p>
    <w:p w14:paraId="275A30D9" w14:textId="77777777" w:rsidR="00B43139" w:rsidRPr="00F22728" w:rsidRDefault="00B43139" w:rsidP="006C301E">
      <w:pPr>
        <w:pStyle w:val="Tekstpodstawowy"/>
        <w:numPr>
          <w:ilvl w:val="0"/>
          <w:numId w:val="69"/>
        </w:numPr>
        <w:tabs>
          <w:tab w:val="clear" w:pos="720"/>
          <w:tab w:val="num" w:pos="284"/>
        </w:tabs>
        <w:spacing w:before="60" w:after="60"/>
        <w:ind w:left="284" w:right="284" w:hanging="284"/>
        <w:rPr>
          <w:rFonts w:ascii="Calibri" w:hAnsi="Calibri" w:cs="Arial"/>
          <w:sz w:val="20"/>
          <w:szCs w:val="20"/>
        </w:rPr>
      </w:pPr>
      <w:r w:rsidRPr="00F22728">
        <w:rPr>
          <w:rFonts w:ascii="Calibri" w:hAnsi="Calibri" w:cs="Arial"/>
          <w:sz w:val="20"/>
          <w:szCs w:val="20"/>
        </w:rPr>
        <w:t xml:space="preserve">Zatwierdzona na etapie wyboru projektu wysokość </w:t>
      </w:r>
      <w:r w:rsidR="00804438" w:rsidRPr="00F22728">
        <w:rPr>
          <w:rFonts w:ascii="Calibri" w:hAnsi="Calibri" w:cs="Arial"/>
          <w:sz w:val="20"/>
          <w:szCs w:val="20"/>
          <w:lang w:val="pl-PL"/>
        </w:rPr>
        <w:t xml:space="preserve">(%) </w:t>
      </w:r>
      <w:r w:rsidRPr="00F22728">
        <w:rPr>
          <w:rFonts w:ascii="Calibri" w:hAnsi="Calibri" w:cs="Arial"/>
          <w:sz w:val="20"/>
          <w:szCs w:val="20"/>
        </w:rPr>
        <w:t xml:space="preserve">stawki ryczałtowej jest niezmienna od momentu zawarcia Umowy. </w:t>
      </w:r>
    </w:p>
    <w:p w14:paraId="4A10BC2A" w14:textId="77777777" w:rsidR="000207FB" w:rsidRPr="00804438" w:rsidRDefault="000207FB" w:rsidP="006C301E">
      <w:pPr>
        <w:pStyle w:val="Tekstpodstawowy"/>
        <w:numPr>
          <w:ilvl w:val="0"/>
          <w:numId w:val="69"/>
        </w:numPr>
        <w:tabs>
          <w:tab w:val="clear" w:pos="720"/>
          <w:tab w:val="num" w:pos="284"/>
        </w:tabs>
        <w:spacing w:before="60" w:after="60"/>
        <w:ind w:left="284" w:right="284" w:hanging="284"/>
        <w:rPr>
          <w:rFonts w:ascii="Calibri" w:hAnsi="Calibri" w:cs="Arial"/>
          <w:sz w:val="20"/>
          <w:szCs w:val="20"/>
        </w:rPr>
      </w:pPr>
      <w:r w:rsidRPr="00E20415">
        <w:rPr>
          <w:rFonts w:ascii="Calibri" w:hAnsi="Calibri" w:cs="Arial"/>
          <w:sz w:val="20"/>
          <w:szCs w:val="20"/>
        </w:rPr>
        <w:t xml:space="preserve">Stosowanie </w:t>
      </w:r>
      <w:r w:rsidRPr="00E20415">
        <w:rPr>
          <w:rFonts w:ascii="Calibri" w:hAnsi="Calibri" w:cs="Arial"/>
          <w:sz w:val="20"/>
          <w:szCs w:val="20"/>
          <w:lang w:val="pl-PL"/>
        </w:rPr>
        <w:t xml:space="preserve">stawki ryczałtowej </w:t>
      </w:r>
      <w:r w:rsidRPr="00E20415">
        <w:rPr>
          <w:rFonts w:ascii="Calibri" w:hAnsi="Calibri" w:cs="Arial"/>
          <w:sz w:val="20"/>
          <w:szCs w:val="20"/>
        </w:rPr>
        <w:t xml:space="preserve">przy rozliczaniu </w:t>
      </w:r>
      <w:r w:rsidRPr="00E20415">
        <w:rPr>
          <w:rFonts w:ascii="Calibri" w:hAnsi="Calibri" w:cs="Arial"/>
          <w:sz w:val="20"/>
          <w:szCs w:val="20"/>
          <w:lang w:val="pl-PL"/>
        </w:rPr>
        <w:t>kosztów pośrednich jest obligatoryjne</w:t>
      </w:r>
      <w:r w:rsidRPr="00E20415">
        <w:rPr>
          <w:rFonts w:ascii="Calibri" w:hAnsi="Calibri" w:cs="Arial"/>
          <w:sz w:val="20"/>
          <w:szCs w:val="20"/>
        </w:rPr>
        <w:t xml:space="preserve"> i </w:t>
      </w:r>
      <w:r w:rsidRPr="00E20415">
        <w:rPr>
          <w:rFonts w:ascii="Calibri" w:hAnsi="Calibri" w:cs="Arial"/>
          <w:sz w:val="20"/>
          <w:szCs w:val="20"/>
          <w:lang w:val="pl-PL"/>
        </w:rPr>
        <w:t>B</w:t>
      </w:r>
      <w:proofErr w:type="spellStart"/>
      <w:r w:rsidRPr="00E20415">
        <w:rPr>
          <w:rFonts w:ascii="Calibri" w:hAnsi="Calibri" w:cs="Arial"/>
          <w:sz w:val="20"/>
          <w:szCs w:val="20"/>
        </w:rPr>
        <w:t>eneficjent</w:t>
      </w:r>
      <w:proofErr w:type="spellEnd"/>
      <w:r w:rsidRPr="00E20415">
        <w:rPr>
          <w:rFonts w:ascii="Calibri" w:hAnsi="Calibri" w:cs="Arial"/>
          <w:sz w:val="20"/>
          <w:szCs w:val="20"/>
        </w:rPr>
        <w:t xml:space="preserve"> nie ma możliwości </w:t>
      </w:r>
      <w:r>
        <w:rPr>
          <w:rFonts w:ascii="Calibri" w:hAnsi="Calibri" w:cs="Arial"/>
          <w:sz w:val="20"/>
          <w:szCs w:val="20"/>
          <w:lang w:val="pl-PL"/>
        </w:rPr>
        <w:t>zmiany</w:t>
      </w:r>
      <w:r w:rsidRPr="00E20415">
        <w:rPr>
          <w:rFonts w:ascii="Calibri" w:hAnsi="Calibri" w:cs="Arial"/>
          <w:sz w:val="20"/>
          <w:szCs w:val="20"/>
        </w:rPr>
        <w:t xml:space="preserve"> metody rozliczania tych </w:t>
      </w:r>
      <w:r>
        <w:rPr>
          <w:rFonts w:ascii="Calibri" w:hAnsi="Calibri" w:cs="Arial"/>
          <w:sz w:val="20"/>
          <w:szCs w:val="20"/>
          <w:lang w:val="pl-PL"/>
        </w:rPr>
        <w:t>kosztów</w:t>
      </w:r>
      <w:r w:rsidRPr="00E20415">
        <w:rPr>
          <w:rFonts w:ascii="Calibri" w:hAnsi="Calibri" w:cs="Arial"/>
          <w:sz w:val="20"/>
          <w:szCs w:val="20"/>
        </w:rPr>
        <w:t xml:space="preserve">. </w:t>
      </w:r>
    </w:p>
    <w:p w14:paraId="7F0F6E19" w14:textId="77777777" w:rsidR="00E9734A" w:rsidRPr="00A662E1" w:rsidRDefault="000207FB" w:rsidP="006C301E">
      <w:pPr>
        <w:pStyle w:val="Tekstpodstawowy"/>
        <w:numPr>
          <w:ilvl w:val="0"/>
          <w:numId w:val="69"/>
        </w:numPr>
        <w:tabs>
          <w:tab w:val="clear" w:pos="720"/>
          <w:tab w:val="num" w:pos="284"/>
        </w:tabs>
        <w:spacing w:before="60" w:after="60"/>
        <w:ind w:left="284" w:right="284" w:hanging="284"/>
        <w:rPr>
          <w:rFonts w:ascii="Calibri" w:hAnsi="Calibri" w:cs="Arial"/>
          <w:sz w:val="20"/>
          <w:szCs w:val="20"/>
        </w:rPr>
      </w:pPr>
      <w:r w:rsidRPr="000207FB">
        <w:rPr>
          <w:rFonts w:ascii="Calibri" w:hAnsi="Calibri" w:cs="Arial"/>
          <w:sz w:val="20"/>
          <w:szCs w:val="20"/>
        </w:rPr>
        <w:t xml:space="preserve">Koszty pośrednie w poszczególnych wnioskach o płatność należy rozliczać proporcjonalnie do wykazanych w tych wnioskach </w:t>
      </w:r>
      <w:r w:rsidR="00F2574E">
        <w:rPr>
          <w:rFonts w:ascii="Calibri" w:hAnsi="Calibri" w:cs="Arial"/>
          <w:sz w:val="20"/>
          <w:szCs w:val="20"/>
          <w:lang w:val="pl-PL"/>
        </w:rPr>
        <w:t xml:space="preserve">kwalifikowalnych kosztów </w:t>
      </w:r>
      <w:r w:rsidRPr="000207FB">
        <w:rPr>
          <w:rFonts w:ascii="Calibri" w:hAnsi="Calibri" w:cs="Arial"/>
          <w:sz w:val="20"/>
          <w:szCs w:val="20"/>
        </w:rPr>
        <w:t xml:space="preserve">bezpośrednich stanowiących podstawę </w:t>
      </w:r>
      <w:r w:rsidR="00F2574E">
        <w:rPr>
          <w:rFonts w:ascii="Calibri" w:hAnsi="Calibri" w:cs="Arial"/>
          <w:sz w:val="20"/>
          <w:szCs w:val="20"/>
          <w:lang w:val="pl-PL"/>
        </w:rPr>
        <w:t>wyliczenia stawki ryczałtowej</w:t>
      </w:r>
      <w:r w:rsidR="00F2574E">
        <w:rPr>
          <w:rFonts w:ascii="Calibri" w:hAnsi="Calibri" w:cs="Arial"/>
          <w:sz w:val="20"/>
          <w:szCs w:val="20"/>
        </w:rPr>
        <w:t xml:space="preserve">. </w:t>
      </w:r>
      <w:r w:rsidR="00F2574E" w:rsidRPr="00687ECE">
        <w:rPr>
          <w:rFonts w:ascii="Calibri" w:hAnsi="Calibri" w:cs="Arial"/>
          <w:sz w:val="20"/>
          <w:szCs w:val="20"/>
        </w:rPr>
        <w:t>W</w:t>
      </w:r>
      <w:r w:rsidR="00F2574E" w:rsidRPr="00687ECE">
        <w:rPr>
          <w:rFonts w:ascii="Calibri" w:hAnsi="Calibri" w:cs="Arial"/>
          <w:sz w:val="20"/>
          <w:szCs w:val="20"/>
          <w:lang w:val="pl-PL"/>
        </w:rPr>
        <w:t> </w:t>
      </w:r>
      <w:r w:rsidRPr="00687ECE">
        <w:rPr>
          <w:rFonts w:ascii="Calibri" w:hAnsi="Calibri" w:cs="Arial"/>
          <w:sz w:val="20"/>
          <w:szCs w:val="20"/>
        </w:rPr>
        <w:t xml:space="preserve">związku z powyższym nie dopuszcza się pobierania płatności zaliczkowych wyłącznie na pokrycie kosztów pośrednich w projekcie. </w:t>
      </w:r>
      <w:r w:rsidR="0035346D" w:rsidRPr="00687ECE">
        <w:rPr>
          <w:rFonts w:ascii="Calibri" w:hAnsi="Calibri" w:cs="Arial"/>
          <w:sz w:val="20"/>
          <w:szCs w:val="20"/>
          <w:lang w:val="pl-PL"/>
        </w:rPr>
        <w:t>K</w:t>
      </w:r>
      <w:r w:rsidR="00494FCB" w:rsidRPr="00687ECE">
        <w:rPr>
          <w:rFonts w:ascii="Calibri" w:hAnsi="Calibri" w:cs="Arial"/>
          <w:sz w:val="20"/>
          <w:szCs w:val="20"/>
          <w:lang w:val="pl-PL"/>
        </w:rPr>
        <w:t xml:space="preserve">oszty pośrednie mogą </w:t>
      </w:r>
      <w:r w:rsidR="0035346D" w:rsidRPr="00687ECE">
        <w:rPr>
          <w:rFonts w:ascii="Calibri" w:hAnsi="Calibri" w:cs="Arial"/>
          <w:sz w:val="20"/>
          <w:szCs w:val="20"/>
          <w:lang w:val="pl-PL"/>
        </w:rPr>
        <w:t xml:space="preserve">natomiast </w:t>
      </w:r>
      <w:r w:rsidR="00494FCB" w:rsidRPr="00687ECE">
        <w:rPr>
          <w:rFonts w:ascii="Calibri" w:hAnsi="Calibri" w:cs="Arial"/>
          <w:sz w:val="20"/>
          <w:szCs w:val="20"/>
          <w:lang w:val="pl-PL"/>
        </w:rPr>
        <w:t>stanowić rozliczenie pobranej zaliczki</w:t>
      </w:r>
      <w:r w:rsidR="0035346D" w:rsidRPr="00687ECE">
        <w:rPr>
          <w:rFonts w:ascii="Calibri" w:hAnsi="Calibri" w:cs="Arial"/>
          <w:sz w:val="20"/>
          <w:szCs w:val="20"/>
          <w:lang w:val="pl-PL"/>
        </w:rPr>
        <w:t>, ale</w:t>
      </w:r>
      <w:r w:rsidR="00494FCB" w:rsidRPr="00687ECE">
        <w:rPr>
          <w:rFonts w:ascii="Calibri" w:hAnsi="Calibri" w:cs="Arial"/>
          <w:sz w:val="20"/>
          <w:szCs w:val="20"/>
          <w:lang w:val="pl-PL"/>
        </w:rPr>
        <w:t xml:space="preserve"> pod warunkiem,</w:t>
      </w:r>
      <w:r w:rsidR="0035346D" w:rsidRPr="00687ECE">
        <w:rPr>
          <w:rFonts w:ascii="Calibri" w:hAnsi="Calibri" w:cs="Arial"/>
          <w:sz w:val="20"/>
          <w:szCs w:val="20"/>
          <w:lang w:val="pl-PL"/>
        </w:rPr>
        <w:t xml:space="preserve"> że </w:t>
      </w:r>
      <w:r w:rsidR="00494FCB" w:rsidRPr="00687ECE">
        <w:rPr>
          <w:rFonts w:ascii="Calibri" w:hAnsi="Calibri" w:cs="Arial"/>
          <w:sz w:val="20"/>
          <w:szCs w:val="20"/>
          <w:lang w:val="pl-PL"/>
        </w:rPr>
        <w:t xml:space="preserve">Beneficjent </w:t>
      </w:r>
      <w:r w:rsidR="0035346D" w:rsidRPr="00687ECE">
        <w:rPr>
          <w:rFonts w:ascii="Calibri" w:hAnsi="Calibri" w:cs="Arial"/>
          <w:sz w:val="20"/>
          <w:szCs w:val="20"/>
          <w:lang w:val="pl-PL"/>
        </w:rPr>
        <w:t xml:space="preserve">jednocześnie </w:t>
      </w:r>
      <w:r w:rsidR="00494FCB" w:rsidRPr="00687ECE">
        <w:rPr>
          <w:rFonts w:ascii="Calibri" w:hAnsi="Calibri" w:cs="Arial"/>
          <w:sz w:val="20"/>
          <w:szCs w:val="20"/>
          <w:lang w:val="pl-PL"/>
        </w:rPr>
        <w:t>wykazał</w:t>
      </w:r>
      <w:r w:rsidR="0035346D" w:rsidRPr="00687ECE">
        <w:rPr>
          <w:rFonts w:ascii="Calibri" w:hAnsi="Calibri" w:cs="Arial"/>
          <w:sz w:val="20"/>
          <w:szCs w:val="20"/>
          <w:lang w:val="pl-PL"/>
        </w:rPr>
        <w:t xml:space="preserve"> we wniosku o płatność kwalifikowalne </w:t>
      </w:r>
      <w:r w:rsidR="00494FCB" w:rsidRPr="00687ECE">
        <w:rPr>
          <w:rFonts w:ascii="Calibri" w:hAnsi="Calibri" w:cs="Arial"/>
          <w:sz w:val="20"/>
          <w:szCs w:val="20"/>
          <w:lang w:val="pl-PL"/>
        </w:rPr>
        <w:t>koszty bezpośrednie</w:t>
      </w:r>
      <w:r w:rsidR="00A14F7B" w:rsidRPr="00687ECE">
        <w:rPr>
          <w:rFonts w:ascii="Calibri" w:hAnsi="Calibri"/>
          <w:sz w:val="20"/>
          <w:szCs w:val="20"/>
          <w:lang w:val="pl-PL" w:eastAsia="pl-PL"/>
        </w:rPr>
        <w:t xml:space="preserve"> </w:t>
      </w:r>
      <w:r w:rsidR="00A14F7B" w:rsidRPr="00687ECE">
        <w:rPr>
          <w:rFonts w:ascii="Calibri" w:hAnsi="Calibri" w:cs="Arial"/>
          <w:sz w:val="20"/>
          <w:szCs w:val="20"/>
          <w:lang w:val="pl-PL"/>
        </w:rPr>
        <w:t>stanowiące podstawę wyliczenia stawki ryczałtowej.</w:t>
      </w:r>
    </w:p>
    <w:p w14:paraId="0DFFA2EE" w14:textId="77777777" w:rsidR="00A662E1" w:rsidRPr="00804438" w:rsidRDefault="00A662E1" w:rsidP="006C301E">
      <w:pPr>
        <w:pStyle w:val="Tekstpodstawowy"/>
        <w:numPr>
          <w:ilvl w:val="0"/>
          <w:numId w:val="69"/>
        </w:numPr>
        <w:tabs>
          <w:tab w:val="clear" w:pos="720"/>
          <w:tab w:val="num" w:pos="284"/>
        </w:tabs>
        <w:spacing w:before="60" w:after="60"/>
        <w:ind w:left="284" w:right="284" w:hanging="284"/>
        <w:rPr>
          <w:rFonts w:ascii="Calibri" w:hAnsi="Calibri" w:cs="Arial"/>
          <w:sz w:val="20"/>
          <w:szCs w:val="20"/>
        </w:rPr>
      </w:pPr>
      <w:r w:rsidRPr="004E4183">
        <w:rPr>
          <w:rFonts w:ascii="Calibri" w:hAnsi="Calibri" w:cs="Arial"/>
          <w:sz w:val="20"/>
          <w:szCs w:val="20"/>
          <w:lang w:val="pl-PL"/>
        </w:rPr>
        <w:t>Koszty pośrednie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 w:rsidRPr="00C84D41">
        <w:rPr>
          <w:rFonts w:ascii="Calibri" w:hAnsi="Calibri" w:cs="Arial"/>
          <w:sz w:val="20"/>
          <w:szCs w:val="20"/>
        </w:rPr>
        <w:t xml:space="preserve">rozliczone zgodnie ze stawką ryczałtową są traktowane jako wydatki faktycznie poniesione. Beneficjent nie ma obowiązku gromadzenia ani opisywania dokumentów księgowych w ramach projektu na potwierdzenie poniesienia wydatków. Beneficjent nie ma </w:t>
      </w:r>
      <w:r w:rsidR="006D1E48">
        <w:rPr>
          <w:rFonts w:ascii="Calibri" w:hAnsi="Calibri" w:cs="Arial"/>
          <w:sz w:val="20"/>
          <w:szCs w:val="20"/>
          <w:lang w:val="pl-PL"/>
        </w:rPr>
        <w:t xml:space="preserve">również </w:t>
      </w:r>
      <w:r w:rsidRPr="00C84D41">
        <w:rPr>
          <w:rFonts w:ascii="Calibri" w:hAnsi="Calibri" w:cs="Arial"/>
          <w:sz w:val="20"/>
          <w:szCs w:val="20"/>
        </w:rPr>
        <w:t>obowiązku ujmowania kosztów pośrednich rozliczanych stawką ryczałtową w wyodrębnionej ewidencji księgowej proje</w:t>
      </w:r>
      <w:r w:rsidR="006D1E48">
        <w:rPr>
          <w:rFonts w:ascii="Calibri" w:hAnsi="Calibri" w:cs="Arial"/>
          <w:sz w:val="20"/>
          <w:szCs w:val="20"/>
        </w:rPr>
        <w:t>ktu ani dołączania do wniosku o</w:t>
      </w:r>
      <w:r w:rsidR="006D1E48">
        <w:rPr>
          <w:rFonts w:ascii="Calibri" w:hAnsi="Calibri" w:cs="Arial"/>
          <w:sz w:val="20"/>
          <w:szCs w:val="20"/>
          <w:lang w:val="pl-PL"/>
        </w:rPr>
        <w:t> </w:t>
      </w:r>
      <w:r w:rsidRPr="00C84D41">
        <w:rPr>
          <w:rFonts w:ascii="Calibri" w:hAnsi="Calibri" w:cs="Arial"/>
          <w:sz w:val="20"/>
          <w:szCs w:val="20"/>
        </w:rPr>
        <w:t xml:space="preserve">płatność dokumentów księgowych potwierdzających </w:t>
      </w:r>
      <w:r w:rsidR="0048109D">
        <w:rPr>
          <w:rFonts w:ascii="Calibri" w:hAnsi="Calibri" w:cs="Arial"/>
          <w:sz w:val="20"/>
          <w:szCs w:val="20"/>
          <w:lang w:val="pl-PL"/>
        </w:rPr>
        <w:t>wysokość poniesionych</w:t>
      </w:r>
      <w:r w:rsidRPr="00C84D41">
        <w:rPr>
          <w:rFonts w:ascii="Calibri" w:hAnsi="Calibri" w:cs="Arial"/>
          <w:sz w:val="20"/>
          <w:szCs w:val="20"/>
        </w:rPr>
        <w:t xml:space="preserve"> kosztów.</w:t>
      </w:r>
    </w:p>
    <w:p w14:paraId="231A4307" w14:textId="77777777" w:rsidR="00052622" w:rsidRPr="00F22728" w:rsidRDefault="00494FCB" w:rsidP="006C301E">
      <w:pPr>
        <w:pStyle w:val="Tekstpodstawowy"/>
        <w:numPr>
          <w:ilvl w:val="0"/>
          <w:numId w:val="69"/>
        </w:numPr>
        <w:tabs>
          <w:tab w:val="clear" w:pos="720"/>
          <w:tab w:val="num" w:pos="284"/>
        </w:tabs>
        <w:spacing w:before="60" w:after="60"/>
        <w:ind w:left="284" w:righ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val="pl-PL"/>
        </w:rPr>
        <w:lastRenderedPageBreak/>
        <w:t>N</w:t>
      </w:r>
      <w:r w:rsidRPr="00AA0A01">
        <w:rPr>
          <w:rFonts w:ascii="Calibri" w:hAnsi="Calibri" w:cs="Arial"/>
          <w:sz w:val="20"/>
          <w:szCs w:val="20"/>
        </w:rPr>
        <w:t xml:space="preserve">a wartość kwalifikowalnych </w:t>
      </w:r>
      <w:r w:rsidR="00052622" w:rsidRPr="00AA0A01">
        <w:rPr>
          <w:rFonts w:ascii="Calibri" w:hAnsi="Calibri" w:cs="Arial"/>
          <w:sz w:val="20"/>
          <w:szCs w:val="20"/>
        </w:rPr>
        <w:t xml:space="preserve">kosztów pośrednich </w:t>
      </w:r>
      <w:r w:rsidRPr="00AA0A01">
        <w:rPr>
          <w:rFonts w:ascii="Calibri" w:hAnsi="Calibri" w:cs="Arial"/>
          <w:sz w:val="20"/>
          <w:szCs w:val="20"/>
        </w:rPr>
        <w:t xml:space="preserve">(i tym samym kwoty dofinansowania) mają wpływ wszelkiego rodzaju zmiany </w:t>
      </w:r>
      <w:r w:rsidR="00052622">
        <w:rPr>
          <w:rFonts w:ascii="Calibri" w:hAnsi="Calibri" w:cs="Arial"/>
          <w:sz w:val="20"/>
          <w:szCs w:val="20"/>
          <w:lang w:val="pl-PL"/>
        </w:rPr>
        <w:t xml:space="preserve">kosztów </w:t>
      </w:r>
      <w:r w:rsidRPr="00AA0A01">
        <w:rPr>
          <w:rFonts w:ascii="Calibri" w:hAnsi="Calibri" w:cs="Arial"/>
          <w:sz w:val="20"/>
          <w:szCs w:val="20"/>
        </w:rPr>
        <w:t xml:space="preserve">bezpośrednich </w:t>
      </w:r>
      <w:r w:rsidR="00052622" w:rsidRPr="00052622">
        <w:rPr>
          <w:rFonts w:ascii="Calibri" w:hAnsi="Calibri" w:cs="Arial"/>
          <w:sz w:val="20"/>
          <w:szCs w:val="20"/>
          <w:lang w:val="pl-PL"/>
        </w:rPr>
        <w:t xml:space="preserve">stanowiących podstawę wyliczenia stawki ryczałtowej </w:t>
      </w:r>
      <w:r w:rsidR="00BC102C">
        <w:rPr>
          <w:rFonts w:ascii="Calibri" w:hAnsi="Calibri" w:cs="Arial"/>
          <w:sz w:val="20"/>
          <w:szCs w:val="20"/>
          <w:lang w:val="pl-PL"/>
        </w:rPr>
        <w:t>(</w:t>
      </w:r>
      <w:r w:rsidRPr="00AA0A01">
        <w:rPr>
          <w:rFonts w:ascii="Calibri" w:hAnsi="Calibri" w:cs="Arial"/>
          <w:sz w:val="20"/>
          <w:szCs w:val="20"/>
        </w:rPr>
        <w:t xml:space="preserve">np. zmniejszenia </w:t>
      </w:r>
      <w:r w:rsidR="00705371">
        <w:rPr>
          <w:rFonts w:ascii="Calibri" w:hAnsi="Calibri" w:cs="Arial"/>
          <w:sz w:val="20"/>
          <w:szCs w:val="20"/>
        </w:rPr>
        <w:br/>
      </w:r>
      <w:r w:rsidRPr="00AA0A01">
        <w:rPr>
          <w:rFonts w:ascii="Calibri" w:hAnsi="Calibri" w:cs="Arial"/>
          <w:sz w:val="20"/>
          <w:szCs w:val="20"/>
        </w:rPr>
        <w:t xml:space="preserve">z tytułu </w:t>
      </w:r>
      <w:r w:rsidR="00BC102C">
        <w:rPr>
          <w:rFonts w:ascii="Calibri" w:hAnsi="Calibri" w:cs="Arial"/>
          <w:sz w:val="20"/>
          <w:szCs w:val="20"/>
        </w:rPr>
        <w:t>korekt finansowych</w:t>
      </w:r>
      <w:r w:rsidR="00BC102C">
        <w:rPr>
          <w:rFonts w:ascii="Calibri" w:hAnsi="Calibri" w:cs="Arial"/>
          <w:sz w:val="20"/>
          <w:szCs w:val="20"/>
          <w:lang w:val="pl-PL"/>
        </w:rPr>
        <w:t xml:space="preserve">, oszczędności </w:t>
      </w:r>
      <w:proofErr w:type="spellStart"/>
      <w:r w:rsidR="00BC102C">
        <w:rPr>
          <w:rFonts w:ascii="Calibri" w:hAnsi="Calibri" w:cs="Arial"/>
          <w:sz w:val="20"/>
          <w:szCs w:val="20"/>
          <w:lang w:val="pl-PL"/>
        </w:rPr>
        <w:t>poprzetargowe</w:t>
      </w:r>
      <w:proofErr w:type="spellEnd"/>
      <w:r w:rsidR="00BC102C">
        <w:rPr>
          <w:rFonts w:ascii="Calibri" w:hAnsi="Calibri" w:cs="Arial"/>
          <w:sz w:val="20"/>
          <w:szCs w:val="20"/>
          <w:lang w:val="pl-PL"/>
        </w:rPr>
        <w:t>)</w:t>
      </w:r>
      <w:r w:rsidRPr="00AA0A01">
        <w:rPr>
          <w:rFonts w:ascii="Calibri" w:hAnsi="Calibri" w:cs="Arial"/>
          <w:sz w:val="20"/>
          <w:szCs w:val="20"/>
        </w:rPr>
        <w:t xml:space="preserve">. </w:t>
      </w:r>
      <w:r w:rsidR="002E57D7" w:rsidRPr="00321DEC">
        <w:rPr>
          <w:rFonts w:ascii="Calibri" w:hAnsi="Calibri" w:cs="Arial"/>
          <w:sz w:val="20"/>
          <w:szCs w:val="20"/>
          <w:lang w:val="pl-PL"/>
        </w:rPr>
        <w:t>Jeżeli w związku z obniżeniem wysokości bezpośrednich kosztów kwalifikowalnych nastąpi konieczność zwrotu środków zastosowanie mają przepisy § 13 Umowy, a zwrotowi podlega zarówno kwota dofinansowania odpowiadająca pomniejszeniu bezpośrednich kosztów kwalifikowalnych, jak również kwota dofinansowania odpowiadająca pomniejszeniu kosztów pośrednich.</w:t>
      </w:r>
    </w:p>
    <w:p w14:paraId="418A30B8" w14:textId="77777777" w:rsidR="00321DEC" w:rsidRPr="00852C68" w:rsidRDefault="00321DEC" w:rsidP="008F0CAD">
      <w:pPr>
        <w:pStyle w:val="Tekstpodstawowy"/>
        <w:numPr>
          <w:ilvl w:val="0"/>
          <w:numId w:val="69"/>
        </w:numPr>
        <w:tabs>
          <w:tab w:val="clear" w:pos="720"/>
          <w:tab w:val="num" w:pos="284"/>
        </w:tabs>
        <w:spacing w:before="60" w:after="60"/>
        <w:ind w:left="284" w:right="284" w:hanging="284"/>
        <w:rPr>
          <w:rFonts w:ascii="Calibri" w:hAnsi="Calibri" w:cs="Arial"/>
          <w:sz w:val="20"/>
          <w:szCs w:val="20"/>
        </w:rPr>
      </w:pPr>
      <w:r w:rsidRPr="00321DEC">
        <w:rPr>
          <w:rFonts w:ascii="Calibri" w:hAnsi="Calibri" w:cs="Arial"/>
          <w:sz w:val="20"/>
          <w:szCs w:val="20"/>
        </w:rPr>
        <w:t xml:space="preserve">Niedopuszczalna jest </w:t>
      </w:r>
      <w:r w:rsidR="00A369A0" w:rsidRPr="00321DEC">
        <w:rPr>
          <w:rFonts w:ascii="Calibri" w:hAnsi="Calibri" w:cs="Arial"/>
          <w:sz w:val="20"/>
          <w:szCs w:val="20"/>
        </w:rPr>
        <w:t>sytuacja</w:t>
      </w:r>
      <w:r w:rsidRPr="00321DEC">
        <w:rPr>
          <w:rFonts w:ascii="Calibri" w:hAnsi="Calibri" w:cs="Arial"/>
          <w:sz w:val="20"/>
          <w:szCs w:val="20"/>
        </w:rPr>
        <w:t>, w której koszty pośrednie zostaną wykazane przez Beneficjenta w ramach kosztów bezpośrednich lub odwr</w:t>
      </w:r>
      <w:r w:rsidRPr="00321DEC">
        <w:rPr>
          <w:rFonts w:ascii="Calibri" w:hAnsi="Calibri" w:cs="Arial"/>
          <w:sz w:val="20"/>
          <w:szCs w:val="20"/>
          <w:lang w:val="pl-PL"/>
        </w:rPr>
        <w:t>otnie. Zapisy § 13 Umowy stosuje się odpowiednio.</w:t>
      </w:r>
    </w:p>
    <w:p w14:paraId="6D7BE021" w14:textId="77777777" w:rsidR="00852C68" w:rsidRPr="00852C68" w:rsidRDefault="00852C68" w:rsidP="008F0CAD">
      <w:pPr>
        <w:pStyle w:val="Tekstpodstawowy"/>
        <w:numPr>
          <w:ilvl w:val="0"/>
          <w:numId w:val="69"/>
        </w:numPr>
        <w:tabs>
          <w:tab w:val="clear" w:pos="720"/>
          <w:tab w:val="num" w:pos="284"/>
        </w:tabs>
        <w:spacing w:before="60" w:after="60"/>
        <w:ind w:left="284" w:right="284" w:hanging="284"/>
        <w:rPr>
          <w:rFonts w:ascii="Calibri" w:hAnsi="Calibri" w:cs="Arial"/>
          <w:sz w:val="20"/>
          <w:szCs w:val="20"/>
          <w:lang w:val="pl-PL"/>
        </w:rPr>
      </w:pPr>
      <w:r w:rsidRPr="00852C68">
        <w:rPr>
          <w:rFonts w:ascii="Calibri" w:hAnsi="Calibri" w:cs="Arial"/>
          <w:sz w:val="20"/>
          <w:szCs w:val="20"/>
          <w:lang w:val="pl-PL"/>
        </w:rPr>
        <w:t>Nie dopuszcza się możliwości przesunięć pomiędzy wydatkami kwalifikowalnymi z kategorii stanowiących w ramach Projektu koszty bezpośrednie do kategorii wydatków stanowiących w ramach Projektu koszty pośrednie i odwrotnie.</w:t>
      </w:r>
    </w:p>
    <w:p w14:paraId="4452314C" w14:textId="77777777" w:rsidR="00B43139" w:rsidRPr="00321DEC" w:rsidRDefault="00321DEC" w:rsidP="00321DEC">
      <w:pPr>
        <w:pStyle w:val="Tekstpodstawowy"/>
        <w:numPr>
          <w:ilvl w:val="0"/>
          <w:numId w:val="69"/>
        </w:numPr>
        <w:tabs>
          <w:tab w:val="clear" w:pos="720"/>
          <w:tab w:val="num" w:pos="284"/>
        </w:tabs>
        <w:spacing w:before="60" w:after="60"/>
        <w:ind w:left="284" w:right="284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val="pl-PL"/>
        </w:rPr>
        <w:t>We</w:t>
      </w:r>
      <w:proofErr w:type="spellStart"/>
      <w:r w:rsidR="00B43139" w:rsidRPr="00321DEC">
        <w:rPr>
          <w:rFonts w:ascii="Calibri" w:hAnsi="Calibri" w:cs="Arial"/>
          <w:sz w:val="20"/>
          <w:szCs w:val="20"/>
        </w:rPr>
        <w:t>ryfikacja</w:t>
      </w:r>
      <w:proofErr w:type="spellEnd"/>
      <w:r w:rsidR="00B43139" w:rsidRPr="00321DEC">
        <w:rPr>
          <w:rFonts w:ascii="Calibri" w:hAnsi="Calibri" w:cs="Arial"/>
          <w:sz w:val="20"/>
          <w:szCs w:val="20"/>
        </w:rPr>
        <w:t xml:space="preserve"> wydatków kwalifikowalnych zadeklarowanych </w:t>
      </w:r>
      <w:r w:rsidR="004E4183" w:rsidRPr="00321DEC">
        <w:rPr>
          <w:rFonts w:ascii="Calibri" w:hAnsi="Calibri" w:cs="Arial"/>
          <w:sz w:val="20"/>
          <w:szCs w:val="20"/>
          <w:lang w:val="pl-PL"/>
        </w:rPr>
        <w:t xml:space="preserve">w ramach kosztów pośrednich </w:t>
      </w:r>
      <w:r w:rsidR="00B43139" w:rsidRPr="00321DEC">
        <w:rPr>
          <w:rFonts w:ascii="Calibri" w:hAnsi="Calibri" w:cs="Arial"/>
          <w:sz w:val="20"/>
          <w:szCs w:val="20"/>
        </w:rPr>
        <w:t xml:space="preserve">dokonywana jest </w:t>
      </w:r>
      <w:r w:rsidR="00FB1BA2" w:rsidRPr="00321DEC">
        <w:rPr>
          <w:rFonts w:ascii="Calibri" w:hAnsi="Calibri" w:cs="Arial"/>
          <w:sz w:val="20"/>
          <w:szCs w:val="20"/>
          <w:lang w:val="pl-PL"/>
        </w:rPr>
        <w:t xml:space="preserve">przez Instytucję Zarządzającą </w:t>
      </w:r>
      <w:r w:rsidR="00B43139" w:rsidRPr="00321DEC">
        <w:rPr>
          <w:rFonts w:ascii="Calibri" w:hAnsi="Calibri" w:cs="Arial"/>
          <w:sz w:val="20"/>
          <w:szCs w:val="20"/>
        </w:rPr>
        <w:t xml:space="preserve">w oparciu o faktyczny postęp realizacji projektu i osiągnięte wskaźniki. </w:t>
      </w:r>
      <w:r w:rsidR="007058BD" w:rsidRPr="00321DEC">
        <w:rPr>
          <w:rFonts w:ascii="Calibri" w:hAnsi="Calibri" w:cs="Arial"/>
          <w:sz w:val="20"/>
          <w:szCs w:val="20"/>
          <w:lang w:val="pl-PL"/>
        </w:rPr>
        <w:t>Na etapie weryfikacji wniosku o płatność sprawdzeniu</w:t>
      </w:r>
      <w:r w:rsidR="00B43139" w:rsidRPr="00321DEC">
        <w:rPr>
          <w:rFonts w:ascii="Calibri" w:hAnsi="Calibri" w:cs="Arial"/>
          <w:sz w:val="20"/>
          <w:szCs w:val="20"/>
        </w:rPr>
        <w:t xml:space="preserve"> podlegać będzie, czy:</w:t>
      </w:r>
    </w:p>
    <w:p w14:paraId="203A0C40" w14:textId="77777777" w:rsidR="00B43139" w:rsidRDefault="00B43139" w:rsidP="002B71A9">
      <w:pPr>
        <w:pStyle w:val="Tekstpodstawowy"/>
        <w:numPr>
          <w:ilvl w:val="0"/>
          <w:numId w:val="70"/>
        </w:numPr>
        <w:spacing w:before="60" w:after="60"/>
        <w:ind w:right="284"/>
        <w:rPr>
          <w:rFonts w:ascii="Calibri" w:hAnsi="Calibri" w:cs="Arial"/>
          <w:sz w:val="20"/>
          <w:szCs w:val="20"/>
          <w:lang w:val="pl-PL"/>
        </w:rPr>
      </w:pPr>
      <w:r w:rsidRPr="00C84D41">
        <w:rPr>
          <w:rFonts w:ascii="Calibri" w:hAnsi="Calibri" w:cs="Arial"/>
          <w:sz w:val="20"/>
          <w:szCs w:val="20"/>
          <w:lang w:val="pl-PL"/>
        </w:rPr>
        <w:t xml:space="preserve">Beneficjent </w:t>
      </w:r>
      <w:r w:rsidR="0056433F" w:rsidRPr="0056433F">
        <w:rPr>
          <w:rFonts w:ascii="Calibri" w:hAnsi="Calibri" w:cs="Arial"/>
          <w:sz w:val="20"/>
          <w:szCs w:val="20"/>
          <w:lang w:val="pl-PL"/>
        </w:rPr>
        <w:t>prawidłowo zastosował określoną wysokość</w:t>
      </w:r>
      <w:r w:rsidR="0056433F">
        <w:rPr>
          <w:rFonts w:ascii="Calibri" w:hAnsi="Calibri" w:cs="Arial"/>
          <w:sz w:val="20"/>
          <w:szCs w:val="20"/>
          <w:lang w:val="pl-PL"/>
        </w:rPr>
        <w:t xml:space="preserve"> (%)</w:t>
      </w:r>
      <w:r w:rsidR="0056433F" w:rsidRPr="0056433F">
        <w:rPr>
          <w:rFonts w:ascii="Calibri" w:hAnsi="Calibri" w:cs="Arial"/>
          <w:sz w:val="20"/>
          <w:szCs w:val="20"/>
          <w:lang w:val="pl-PL"/>
        </w:rPr>
        <w:t xml:space="preserve"> stawki ryczałtowej</w:t>
      </w:r>
      <w:r w:rsidR="00E932D5">
        <w:rPr>
          <w:rFonts w:ascii="Calibri" w:hAnsi="Calibri" w:cs="Arial"/>
          <w:sz w:val="20"/>
          <w:szCs w:val="20"/>
          <w:lang w:val="pl-PL"/>
        </w:rPr>
        <w:t>;</w:t>
      </w:r>
    </w:p>
    <w:p w14:paraId="6DF4AC58" w14:textId="77777777" w:rsidR="003045C2" w:rsidRPr="009007AA" w:rsidRDefault="006D4D06" w:rsidP="002B71A9">
      <w:pPr>
        <w:pStyle w:val="Tekstpodstawowy"/>
        <w:numPr>
          <w:ilvl w:val="0"/>
          <w:numId w:val="70"/>
        </w:numPr>
        <w:tabs>
          <w:tab w:val="num" w:pos="284"/>
        </w:tabs>
        <w:spacing w:before="60" w:after="60"/>
        <w:ind w:left="709" w:right="284" w:hanging="425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 xml:space="preserve">Beneficjent </w:t>
      </w:r>
      <w:r w:rsidR="00B43139" w:rsidRPr="00264AC2">
        <w:rPr>
          <w:rFonts w:ascii="Calibri" w:hAnsi="Calibri" w:cs="Arial"/>
          <w:sz w:val="20"/>
          <w:szCs w:val="20"/>
          <w:lang w:val="pl-PL"/>
        </w:rPr>
        <w:t xml:space="preserve">prawidłowo wykazał kwotę </w:t>
      </w:r>
      <w:r w:rsidR="00EE501F">
        <w:rPr>
          <w:rFonts w:ascii="Calibri" w:hAnsi="Calibri" w:cs="Arial"/>
          <w:sz w:val="20"/>
          <w:szCs w:val="20"/>
          <w:lang w:val="pl-PL"/>
        </w:rPr>
        <w:t>kosztów bezpośrednich</w:t>
      </w:r>
      <w:r w:rsidR="00E932D5">
        <w:rPr>
          <w:rFonts w:ascii="Calibri" w:hAnsi="Calibri" w:cs="Arial"/>
          <w:sz w:val="20"/>
          <w:szCs w:val="20"/>
          <w:lang w:val="pl-PL"/>
        </w:rPr>
        <w:t>,</w:t>
      </w:r>
      <w:r w:rsidR="00EE501F">
        <w:rPr>
          <w:rFonts w:ascii="Calibri" w:hAnsi="Calibri" w:cs="Arial"/>
          <w:sz w:val="20"/>
          <w:szCs w:val="20"/>
          <w:lang w:val="pl-PL"/>
        </w:rPr>
        <w:t xml:space="preserve"> </w:t>
      </w:r>
      <w:r w:rsidR="00B43139" w:rsidRPr="00264AC2">
        <w:rPr>
          <w:rFonts w:ascii="Calibri" w:hAnsi="Calibri" w:cs="Arial"/>
          <w:sz w:val="20"/>
          <w:szCs w:val="20"/>
          <w:lang w:val="pl-PL"/>
        </w:rPr>
        <w:t>będącą podstawą wyliczenia</w:t>
      </w:r>
      <w:r w:rsidR="00C17561">
        <w:rPr>
          <w:rFonts w:ascii="Calibri" w:hAnsi="Calibri" w:cs="Arial"/>
          <w:sz w:val="20"/>
          <w:szCs w:val="20"/>
          <w:lang w:val="pl-PL"/>
        </w:rPr>
        <w:t xml:space="preserve"> stawki ryczałtowej</w:t>
      </w:r>
      <w:r w:rsidR="00E932D5">
        <w:rPr>
          <w:rFonts w:ascii="Calibri" w:hAnsi="Calibri" w:cs="Arial"/>
          <w:sz w:val="20"/>
          <w:szCs w:val="20"/>
          <w:lang w:val="pl-PL"/>
        </w:rPr>
        <w:t>;</w:t>
      </w:r>
    </w:p>
    <w:p w14:paraId="5E84958B" w14:textId="77777777" w:rsidR="00E2659F" w:rsidRDefault="00B43139" w:rsidP="002B71A9">
      <w:pPr>
        <w:pStyle w:val="Tekstpodstawowy"/>
        <w:numPr>
          <w:ilvl w:val="0"/>
          <w:numId w:val="70"/>
        </w:numPr>
        <w:tabs>
          <w:tab w:val="num" w:pos="284"/>
        </w:tabs>
        <w:spacing w:before="60" w:after="60"/>
        <w:ind w:left="709" w:right="284" w:hanging="425"/>
        <w:rPr>
          <w:rFonts w:ascii="Calibri" w:hAnsi="Calibri" w:cs="Arial"/>
          <w:sz w:val="20"/>
          <w:szCs w:val="20"/>
          <w:lang w:val="pl-PL"/>
        </w:rPr>
      </w:pPr>
      <w:r w:rsidRPr="003045C2">
        <w:rPr>
          <w:rFonts w:ascii="Calibri" w:hAnsi="Calibri" w:cs="Arial"/>
          <w:sz w:val="20"/>
          <w:szCs w:val="20"/>
          <w:lang w:val="pl-PL"/>
        </w:rPr>
        <w:t xml:space="preserve">koszty pośrednie zostały zmniejszone proporcjonalnie do zmniejszonych </w:t>
      </w:r>
      <w:r w:rsidR="0056433F">
        <w:rPr>
          <w:rFonts w:ascii="Calibri" w:hAnsi="Calibri" w:cs="Arial"/>
          <w:sz w:val="20"/>
          <w:szCs w:val="20"/>
          <w:lang w:val="pl-PL"/>
        </w:rPr>
        <w:t xml:space="preserve">kwalifikowalnych kosztów </w:t>
      </w:r>
      <w:r w:rsidRPr="003045C2">
        <w:rPr>
          <w:rFonts w:ascii="Calibri" w:hAnsi="Calibri" w:cs="Arial"/>
          <w:sz w:val="20"/>
          <w:szCs w:val="20"/>
          <w:lang w:val="pl-PL"/>
        </w:rPr>
        <w:t>bezpośrednich</w:t>
      </w:r>
      <w:r w:rsidR="005A18ED">
        <w:rPr>
          <w:rFonts w:ascii="Calibri" w:hAnsi="Calibri" w:cs="Arial"/>
          <w:sz w:val="20"/>
          <w:szCs w:val="20"/>
          <w:lang w:val="pl-PL"/>
        </w:rPr>
        <w:t xml:space="preserve">, </w:t>
      </w:r>
      <w:r w:rsidR="005A18ED" w:rsidRPr="005A18ED">
        <w:rPr>
          <w:rFonts w:ascii="Calibri" w:hAnsi="Calibri" w:cs="Arial"/>
          <w:sz w:val="20"/>
          <w:szCs w:val="20"/>
          <w:lang w:val="pl-PL"/>
        </w:rPr>
        <w:t>stanowiących podstawę wyliczenia stawki ryczałtowej</w:t>
      </w:r>
      <w:r w:rsidR="00E932D5" w:rsidRPr="005A18ED">
        <w:rPr>
          <w:rFonts w:ascii="Calibri" w:hAnsi="Calibri" w:cs="Arial"/>
          <w:sz w:val="20"/>
          <w:szCs w:val="20"/>
          <w:lang w:val="pl-PL"/>
        </w:rPr>
        <w:t>;</w:t>
      </w:r>
    </w:p>
    <w:p w14:paraId="1F69CCCA" w14:textId="77777777" w:rsidR="00A70EBB" w:rsidRDefault="00A70EBB" w:rsidP="002B71A9">
      <w:pPr>
        <w:pStyle w:val="Tekstpodstawowy"/>
        <w:numPr>
          <w:ilvl w:val="0"/>
          <w:numId w:val="70"/>
        </w:numPr>
        <w:tabs>
          <w:tab w:val="num" w:pos="284"/>
        </w:tabs>
        <w:spacing w:before="60" w:after="60"/>
        <w:ind w:left="709" w:right="284" w:hanging="425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 xml:space="preserve">rozliczane koszty pośrednie nie przekraczają kwoty wydatków kwalifikowalnych i kwoty dofinansowania określonej dla tej kategorii wydatków w </w:t>
      </w:r>
      <w:r w:rsidRPr="00A70EBB">
        <w:rPr>
          <w:rFonts w:ascii="Calibri" w:hAnsi="Calibri" w:cs="Arial"/>
          <w:sz w:val="20"/>
          <w:szCs w:val="20"/>
          <w:lang w:val="pl-PL"/>
        </w:rPr>
        <w:t>Załącznik</w:t>
      </w:r>
      <w:r>
        <w:rPr>
          <w:rFonts w:ascii="Calibri" w:hAnsi="Calibri" w:cs="Arial"/>
          <w:sz w:val="20"/>
          <w:szCs w:val="20"/>
          <w:lang w:val="pl-PL"/>
        </w:rPr>
        <w:t>u</w:t>
      </w:r>
      <w:r w:rsidRPr="00A70EBB">
        <w:rPr>
          <w:rFonts w:ascii="Calibri" w:hAnsi="Calibri" w:cs="Arial"/>
          <w:sz w:val="20"/>
          <w:szCs w:val="20"/>
          <w:lang w:val="pl-PL"/>
        </w:rPr>
        <w:t xml:space="preserve"> nr 1/1a</w:t>
      </w:r>
      <w:r>
        <w:rPr>
          <w:rStyle w:val="Odwoanieprzypisudolnego"/>
          <w:rFonts w:ascii="Calibri" w:hAnsi="Calibri" w:cs="Arial"/>
          <w:sz w:val="20"/>
          <w:szCs w:val="20"/>
          <w:lang w:val="pl-PL"/>
        </w:rPr>
        <w:footnoteReference w:id="81"/>
      </w:r>
      <w:r>
        <w:rPr>
          <w:rFonts w:ascii="Calibri" w:hAnsi="Calibri" w:cs="Arial"/>
          <w:sz w:val="20"/>
          <w:szCs w:val="20"/>
          <w:lang w:val="pl-PL"/>
        </w:rPr>
        <w:t xml:space="preserve"> do Umowy</w:t>
      </w:r>
      <w:r w:rsidR="00E932D5">
        <w:rPr>
          <w:rFonts w:ascii="Calibri" w:hAnsi="Calibri" w:cs="Arial"/>
          <w:sz w:val="20"/>
          <w:szCs w:val="20"/>
          <w:lang w:val="pl-PL"/>
        </w:rPr>
        <w:t>;</w:t>
      </w:r>
    </w:p>
    <w:p w14:paraId="38E22C50" w14:textId="77777777" w:rsidR="002B71A9" w:rsidRPr="002B71A9" w:rsidRDefault="002B71A9" w:rsidP="002B71A9">
      <w:pPr>
        <w:pStyle w:val="Tekstpodstawowy"/>
        <w:numPr>
          <w:ilvl w:val="0"/>
          <w:numId w:val="70"/>
        </w:numPr>
        <w:spacing w:before="60" w:after="60"/>
        <w:ind w:right="284"/>
        <w:rPr>
          <w:rFonts w:ascii="Calibri" w:hAnsi="Calibri" w:cs="Arial"/>
          <w:sz w:val="20"/>
          <w:szCs w:val="20"/>
          <w:lang w:val="pl-PL"/>
        </w:rPr>
      </w:pPr>
      <w:r w:rsidRPr="002B71A9">
        <w:rPr>
          <w:rFonts w:ascii="Calibri" w:hAnsi="Calibri" w:cs="Arial"/>
          <w:sz w:val="20"/>
          <w:szCs w:val="20"/>
          <w:lang w:val="pl-PL"/>
        </w:rPr>
        <w:t>zrealizowano obowiązkowe działania promocyjne, o których mowa w § 2</w:t>
      </w:r>
      <w:r w:rsidR="002753ED">
        <w:rPr>
          <w:rFonts w:ascii="Calibri" w:hAnsi="Calibri" w:cs="Arial"/>
          <w:sz w:val="20"/>
          <w:szCs w:val="20"/>
          <w:lang w:val="pl-PL"/>
        </w:rPr>
        <w:t>1</w:t>
      </w:r>
      <w:r w:rsidRPr="002B71A9">
        <w:rPr>
          <w:rFonts w:ascii="Calibri" w:hAnsi="Calibri" w:cs="Arial"/>
          <w:sz w:val="20"/>
          <w:szCs w:val="20"/>
          <w:lang w:val="pl-PL"/>
        </w:rPr>
        <w:t xml:space="preserve"> Umowy</w:t>
      </w:r>
      <w:r w:rsidR="006528F5">
        <w:rPr>
          <w:rStyle w:val="Odwoanieprzypisudolnego"/>
          <w:rFonts w:ascii="Calibri" w:hAnsi="Calibri" w:cs="Arial"/>
          <w:sz w:val="20"/>
          <w:szCs w:val="20"/>
          <w:lang w:val="pl-PL"/>
        </w:rPr>
        <w:footnoteReference w:id="82"/>
      </w:r>
      <w:r w:rsidRPr="002B71A9">
        <w:rPr>
          <w:rFonts w:ascii="Calibri" w:hAnsi="Calibri" w:cs="Arial"/>
          <w:sz w:val="20"/>
          <w:szCs w:val="20"/>
          <w:lang w:val="pl-PL"/>
        </w:rPr>
        <w:t xml:space="preserve"> .</w:t>
      </w:r>
    </w:p>
    <w:bookmarkEnd w:id="19"/>
    <w:p w14:paraId="57CAC51D" w14:textId="77777777" w:rsidR="003E3D72" w:rsidRPr="00803252" w:rsidRDefault="00F2438F" w:rsidP="005B66EB">
      <w:pPr>
        <w:tabs>
          <w:tab w:val="left" w:pos="0"/>
        </w:tabs>
        <w:spacing w:before="240" w:after="60"/>
        <w:ind w:left="720" w:right="284"/>
        <w:jc w:val="center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b/>
          <w:caps/>
          <w:sz w:val="20"/>
          <w:szCs w:val="20"/>
        </w:rPr>
        <w:t>§ 1</w:t>
      </w:r>
      <w:r w:rsidR="00512CC7" w:rsidRPr="00803252">
        <w:rPr>
          <w:rFonts w:ascii="Calibri" w:hAnsi="Calibri"/>
          <w:b/>
          <w:caps/>
          <w:sz w:val="20"/>
          <w:szCs w:val="20"/>
        </w:rPr>
        <w:t>2</w:t>
      </w:r>
      <w:r w:rsidR="003E3D72" w:rsidRPr="00803252">
        <w:rPr>
          <w:rFonts w:ascii="Calibri" w:hAnsi="Calibri"/>
          <w:b/>
          <w:caps/>
          <w:sz w:val="20"/>
          <w:szCs w:val="20"/>
        </w:rPr>
        <w:t xml:space="preserve"> </w:t>
      </w:r>
      <w:r w:rsidR="003E3D72" w:rsidRPr="00803252">
        <w:rPr>
          <w:rFonts w:ascii="Calibri" w:hAnsi="Calibri"/>
          <w:b/>
          <w:sz w:val="20"/>
          <w:szCs w:val="20"/>
        </w:rPr>
        <w:t>Dochód w Projekcie</w:t>
      </w:r>
    </w:p>
    <w:p w14:paraId="18F8D163" w14:textId="77777777" w:rsidR="003E3D72" w:rsidRPr="00803252" w:rsidRDefault="00AE5FFA" w:rsidP="004363A6">
      <w:pPr>
        <w:pStyle w:val="Akapitzlist"/>
        <w:numPr>
          <w:ilvl w:val="0"/>
          <w:numId w:val="31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Beneficjent, zgodnie z </w:t>
      </w:r>
      <w:r w:rsidR="009C1947" w:rsidRPr="00803252">
        <w:rPr>
          <w:rFonts w:ascii="Calibri" w:hAnsi="Calibri"/>
          <w:sz w:val="20"/>
          <w:szCs w:val="20"/>
        </w:rPr>
        <w:t>r</w:t>
      </w:r>
      <w:r w:rsidRPr="00803252">
        <w:rPr>
          <w:rFonts w:ascii="Calibri" w:hAnsi="Calibri"/>
          <w:sz w:val="20"/>
          <w:szCs w:val="20"/>
        </w:rPr>
        <w:t>ozporzą</w:t>
      </w:r>
      <w:r w:rsidR="003E3D72" w:rsidRPr="00803252">
        <w:rPr>
          <w:rFonts w:ascii="Calibri" w:hAnsi="Calibri"/>
          <w:sz w:val="20"/>
          <w:szCs w:val="20"/>
        </w:rPr>
        <w:t xml:space="preserve">dzeniem </w:t>
      </w:r>
      <w:r w:rsidR="009C1947" w:rsidRPr="00803252">
        <w:rPr>
          <w:rFonts w:ascii="Calibri" w:hAnsi="Calibri"/>
          <w:sz w:val="20"/>
          <w:szCs w:val="20"/>
        </w:rPr>
        <w:t xml:space="preserve">ogólnym </w:t>
      </w:r>
      <w:r w:rsidR="003E3D72" w:rsidRPr="00803252">
        <w:rPr>
          <w:rFonts w:ascii="Calibri" w:hAnsi="Calibri"/>
          <w:sz w:val="20"/>
          <w:szCs w:val="20"/>
        </w:rPr>
        <w:t xml:space="preserve">oraz </w:t>
      </w:r>
      <w:r w:rsidR="003E1BE7" w:rsidRPr="00803252">
        <w:rPr>
          <w:rFonts w:ascii="Calibri" w:hAnsi="Calibri"/>
          <w:sz w:val="20"/>
          <w:szCs w:val="20"/>
        </w:rPr>
        <w:t>W</w:t>
      </w:r>
      <w:r w:rsidR="003875E6" w:rsidRPr="00803252">
        <w:rPr>
          <w:rFonts w:ascii="Calibri" w:hAnsi="Calibri"/>
          <w:sz w:val="20"/>
          <w:szCs w:val="20"/>
        </w:rPr>
        <w:t xml:space="preserve">ytycznymi, o których mowa w </w:t>
      </w:r>
      <w:r w:rsidR="00443519" w:rsidRPr="00803252">
        <w:rPr>
          <w:rFonts w:ascii="Calibri" w:hAnsi="Calibri"/>
          <w:sz w:val="20"/>
          <w:szCs w:val="20"/>
        </w:rPr>
        <w:t xml:space="preserve">§ </w:t>
      </w:r>
      <w:r w:rsidR="003875E6" w:rsidRPr="00803252">
        <w:rPr>
          <w:rFonts w:ascii="Calibri" w:hAnsi="Calibri"/>
          <w:sz w:val="20"/>
          <w:szCs w:val="20"/>
        </w:rPr>
        <w:t xml:space="preserve">5 ust. 1 pkt 1 Umowy, </w:t>
      </w:r>
      <w:r w:rsidR="003E3D72" w:rsidRPr="00803252">
        <w:rPr>
          <w:rFonts w:ascii="Calibri" w:hAnsi="Calibri"/>
          <w:sz w:val="20"/>
          <w:szCs w:val="20"/>
        </w:rPr>
        <w:t xml:space="preserve">ma obowiązek ujawniania dochodów, które powstają w </w:t>
      </w:r>
      <w:r w:rsidR="00FE341C" w:rsidRPr="00803252">
        <w:rPr>
          <w:rFonts w:ascii="Calibri" w:hAnsi="Calibri"/>
          <w:sz w:val="20"/>
          <w:szCs w:val="20"/>
        </w:rPr>
        <w:t>związku</w:t>
      </w:r>
      <w:r w:rsidR="004E64F9" w:rsidRPr="00803252">
        <w:rPr>
          <w:rFonts w:ascii="Calibri" w:hAnsi="Calibri"/>
          <w:sz w:val="20"/>
          <w:szCs w:val="20"/>
        </w:rPr>
        <w:t xml:space="preserve"> z realizacją P</w:t>
      </w:r>
      <w:r w:rsidR="003E3D72" w:rsidRPr="00803252">
        <w:rPr>
          <w:rFonts w:ascii="Calibri" w:hAnsi="Calibri"/>
          <w:sz w:val="20"/>
          <w:szCs w:val="20"/>
        </w:rPr>
        <w:t xml:space="preserve">rojektu, niewykazanych we wniosku </w:t>
      </w:r>
      <w:r w:rsidR="001E6B78">
        <w:rPr>
          <w:rFonts w:ascii="Calibri" w:hAnsi="Calibri"/>
          <w:sz w:val="20"/>
          <w:szCs w:val="20"/>
        </w:rPr>
        <w:br/>
      </w:r>
      <w:r w:rsidR="003E3D72" w:rsidRPr="00803252">
        <w:rPr>
          <w:rFonts w:ascii="Calibri" w:hAnsi="Calibri"/>
          <w:sz w:val="20"/>
          <w:szCs w:val="20"/>
        </w:rPr>
        <w:t>o dofinansowanie oraz n</w:t>
      </w:r>
      <w:r w:rsidR="00C4315C" w:rsidRPr="00803252">
        <w:rPr>
          <w:rFonts w:ascii="Calibri" w:hAnsi="Calibri"/>
          <w:sz w:val="20"/>
          <w:szCs w:val="20"/>
        </w:rPr>
        <w:t>ieuwzględnionych przy zawarciu U</w:t>
      </w:r>
      <w:r w:rsidR="003E3D72" w:rsidRPr="00803252">
        <w:rPr>
          <w:rFonts w:ascii="Calibri" w:hAnsi="Calibri"/>
          <w:sz w:val="20"/>
          <w:szCs w:val="20"/>
        </w:rPr>
        <w:t>mowy w przypadkach opisanych poniżej.</w:t>
      </w:r>
    </w:p>
    <w:p w14:paraId="1C85935E" w14:textId="77777777" w:rsidR="003E3D72" w:rsidRPr="005A6862" w:rsidRDefault="00A9054D" w:rsidP="00FF0E99">
      <w:pPr>
        <w:pStyle w:val="Akapitzlist"/>
        <w:numPr>
          <w:ilvl w:val="0"/>
          <w:numId w:val="30"/>
        </w:numPr>
        <w:spacing w:before="60" w:after="60"/>
        <w:ind w:right="284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Projekty </w:t>
      </w:r>
      <w:r w:rsidR="00721AAD" w:rsidRPr="00803252">
        <w:rPr>
          <w:rFonts w:ascii="Calibri" w:hAnsi="Calibri"/>
          <w:sz w:val="20"/>
          <w:szCs w:val="20"/>
        </w:rPr>
        <w:t>spełniające</w:t>
      </w:r>
      <w:r w:rsidR="003E3D72" w:rsidRPr="00803252">
        <w:rPr>
          <w:rFonts w:ascii="Calibri" w:hAnsi="Calibri"/>
          <w:sz w:val="20"/>
          <w:szCs w:val="20"/>
        </w:rPr>
        <w:t xml:space="preserve"> przesłanki art. 61 ust. 3 lit. b) </w:t>
      </w:r>
      <w:r w:rsidR="001A32DF" w:rsidRPr="00803252">
        <w:rPr>
          <w:rFonts w:ascii="Calibri" w:hAnsi="Calibri"/>
          <w:sz w:val="20"/>
          <w:szCs w:val="20"/>
        </w:rPr>
        <w:t>rozporządzenia ogólnego</w:t>
      </w:r>
      <w:r w:rsidR="003E3D72" w:rsidRPr="00803252">
        <w:rPr>
          <w:rFonts w:ascii="Calibri" w:hAnsi="Calibri"/>
          <w:sz w:val="20"/>
          <w:szCs w:val="20"/>
        </w:rPr>
        <w:t xml:space="preserve">, to </w:t>
      </w:r>
      <w:r w:rsidR="00773738" w:rsidRPr="00803252">
        <w:rPr>
          <w:rFonts w:ascii="Calibri" w:hAnsi="Calibri"/>
          <w:sz w:val="20"/>
          <w:szCs w:val="20"/>
        </w:rPr>
        <w:t>jest projekty generujące dochód</w:t>
      </w:r>
      <w:r w:rsidR="003E3D72" w:rsidRPr="00803252">
        <w:rPr>
          <w:rFonts w:ascii="Calibri" w:hAnsi="Calibri"/>
          <w:sz w:val="20"/>
          <w:szCs w:val="20"/>
        </w:rPr>
        <w:t xml:space="preserve">, których poziom dofinansowania określono w oparciu o metodę luki w finansowaniu, obejmuje się procedurą monitorowania dochodu jedynie w odniesieniu do fazy inwestycyjnej </w:t>
      </w:r>
      <w:r w:rsidR="007349EF" w:rsidRPr="00803252">
        <w:rPr>
          <w:rFonts w:ascii="Calibri" w:hAnsi="Calibri"/>
          <w:sz w:val="20"/>
          <w:szCs w:val="20"/>
        </w:rPr>
        <w:t>P</w:t>
      </w:r>
      <w:r w:rsidR="003E3D72" w:rsidRPr="00803252">
        <w:rPr>
          <w:rFonts w:ascii="Calibri" w:hAnsi="Calibri"/>
          <w:sz w:val="20"/>
          <w:szCs w:val="20"/>
        </w:rPr>
        <w:t xml:space="preserve">rojektu. Dochód pochodzący ze źródeł nieuwzględnionych przy </w:t>
      </w:r>
      <w:r w:rsidR="00721AAD" w:rsidRPr="00803252">
        <w:rPr>
          <w:rFonts w:ascii="Calibri" w:hAnsi="Calibri"/>
          <w:sz w:val="20"/>
          <w:szCs w:val="20"/>
        </w:rPr>
        <w:t>sporządzaniu</w:t>
      </w:r>
      <w:r w:rsidR="003E3D72" w:rsidRPr="00803252">
        <w:rPr>
          <w:rFonts w:ascii="Calibri" w:hAnsi="Calibri"/>
          <w:sz w:val="20"/>
          <w:szCs w:val="20"/>
        </w:rPr>
        <w:t xml:space="preserve"> analizy finansowej na potrzeby ustalenia poziomu dofinansowania danej operacji odejmuje się od kwalifikowalnych wydatków operacji. Beneficjent zgłasza jego uzyskanie niezwłocznie, nie </w:t>
      </w:r>
      <w:r w:rsidR="00721AAD" w:rsidRPr="00803252">
        <w:rPr>
          <w:rFonts w:ascii="Calibri" w:hAnsi="Calibri"/>
          <w:sz w:val="20"/>
          <w:szCs w:val="20"/>
        </w:rPr>
        <w:t>później</w:t>
      </w:r>
      <w:r w:rsidR="003E3D72" w:rsidRPr="00803252">
        <w:rPr>
          <w:rFonts w:ascii="Calibri" w:hAnsi="Calibri"/>
          <w:sz w:val="20"/>
          <w:szCs w:val="20"/>
        </w:rPr>
        <w:t xml:space="preserve"> jednak niż we wniosku o płatność końcową. Wraz </w:t>
      </w:r>
      <w:r w:rsidR="003717AE">
        <w:rPr>
          <w:rFonts w:ascii="Calibri" w:hAnsi="Calibri"/>
          <w:sz w:val="20"/>
          <w:szCs w:val="20"/>
        </w:rPr>
        <w:br/>
      </w:r>
      <w:r w:rsidR="003E3D72" w:rsidRPr="00803252">
        <w:rPr>
          <w:rFonts w:ascii="Calibri" w:hAnsi="Calibri"/>
          <w:sz w:val="20"/>
          <w:szCs w:val="20"/>
        </w:rPr>
        <w:t>z wnioskiem o płatność końcową Beneficjent przedkłada jednocześnie do I</w:t>
      </w:r>
      <w:r w:rsidR="00B26CBC" w:rsidRPr="00803252">
        <w:rPr>
          <w:rFonts w:ascii="Calibri" w:hAnsi="Calibri"/>
          <w:sz w:val="20"/>
          <w:szCs w:val="20"/>
        </w:rPr>
        <w:t xml:space="preserve">nstytucji Zarządzającej </w:t>
      </w:r>
      <w:r w:rsidR="003E3D72" w:rsidRPr="00803252">
        <w:rPr>
          <w:rFonts w:ascii="Calibri" w:hAnsi="Calibri"/>
          <w:sz w:val="20"/>
          <w:szCs w:val="20"/>
        </w:rPr>
        <w:t>„oświadczenie o generowaniu</w:t>
      </w:r>
      <w:r w:rsidR="007B60C2" w:rsidRPr="00803252">
        <w:rPr>
          <w:rFonts w:ascii="Calibri" w:hAnsi="Calibri"/>
          <w:sz w:val="20"/>
          <w:szCs w:val="20"/>
        </w:rPr>
        <w:t xml:space="preserve"> przez P</w:t>
      </w:r>
      <w:r w:rsidR="003E3D72" w:rsidRPr="00803252">
        <w:rPr>
          <w:rFonts w:ascii="Calibri" w:hAnsi="Calibri"/>
          <w:sz w:val="20"/>
          <w:szCs w:val="20"/>
        </w:rPr>
        <w:t>rojekt dochodu” (zgodnie</w:t>
      </w:r>
      <w:r w:rsidR="00FF0E99">
        <w:rPr>
          <w:rFonts w:ascii="Calibri" w:hAnsi="Calibri"/>
          <w:sz w:val="20"/>
          <w:szCs w:val="20"/>
        </w:rPr>
        <w:t xml:space="preserve"> </w:t>
      </w:r>
      <w:r w:rsidR="00FF0E99" w:rsidRPr="00FF0E99">
        <w:rPr>
          <w:rFonts w:ascii="Calibri" w:hAnsi="Calibri"/>
          <w:sz w:val="20"/>
          <w:szCs w:val="20"/>
        </w:rPr>
        <w:t xml:space="preserve">ze wzorem </w:t>
      </w:r>
      <w:r w:rsidR="00FF0E99">
        <w:rPr>
          <w:rFonts w:ascii="Calibri" w:hAnsi="Calibri"/>
          <w:sz w:val="20"/>
          <w:szCs w:val="20"/>
        </w:rPr>
        <w:t>stanowiącym załącznik do „</w:t>
      </w:r>
      <w:r w:rsidR="00FF0E99" w:rsidRPr="00FF0E99">
        <w:rPr>
          <w:rFonts w:ascii="Calibri" w:hAnsi="Calibri"/>
          <w:sz w:val="20"/>
          <w:szCs w:val="20"/>
        </w:rPr>
        <w:t>Podręcznik</w:t>
      </w:r>
      <w:r w:rsidR="00A27F72">
        <w:rPr>
          <w:rFonts w:ascii="Calibri" w:hAnsi="Calibri"/>
          <w:sz w:val="20"/>
          <w:szCs w:val="20"/>
        </w:rPr>
        <w:t>a</w:t>
      </w:r>
      <w:r w:rsidR="00FF0E99" w:rsidRPr="00FF0E99">
        <w:rPr>
          <w:rFonts w:ascii="Calibri" w:hAnsi="Calibri"/>
          <w:sz w:val="20"/>
          <w:szCs w:val="20"/>
        </w:rPr>
        <w:t xml:space="preserve"> Beneficjenta SL2014”, o którym mowa w § 11 ust. 5 pkt. 1) Umowy</w:t>
      </w:r>
      <w:r w:rsidR="003E3D72" w:rsidRPr="00803252">
        <w:rPr>
          <w:rFonts w:ascii="Calibri" w:hAnsi="Calibri"/>
          <w:sz w:val="20"/>
          <w:szCs w:val="20"/>
        </w:rPr>
        <w:t xml:space="preserve">). Wraz z momentem rozliczenia </w:t>
      </w:r>
      <w:r w:rsidR="00646C50" w:rsidRPr="00803252">
        <w:rPr>
          <w:rFonts w:ascii="Calibri" w:hAnsi="Calibri"/>
          <w:sz w:val="20"/>
          <w:szCs w:val="20"/>
        </w:rPr>
        <w:t xml:space="preserve">dochodu Beneficjent przedstawia </w:t>
      </w:r>
      <w:r w:rsidR="00B2401F" w:rsidRPr="00803252">
        <w:rPr>
          <w:rFonts w:ascii="Calibri" w:hAnsi="Calibri"/>
          <w:sz w:val="20"/>
          <w:szCs w:val="20"/>
        </w:rPr>
        <w:t>odpowiednią dokumentację</w:t>
      </w:r>
      <w:r w:rsidR="003E3D72" w:rsidRPr="00803252">
        <w:rPr>
          <w:rFonts w:ascii="Calibri" w:hAnsi="Calibri"/>
          <w:sz w:val="20"/>
          <w:szCs w:val="20"/>
        </w:rPr>
        <w:t xml:space="preserve"> potwierdzającą wysokość i źródło uzyskanego dochodu. Instytucja Zarządzająca </w:t>
      </w:r>
      <w:r w:rsidR="00B26CBC" w:rsidRPr="00803252">
        <w:rPr>
          <w:rFonts w:ascii="Calibri" w:hAnsi="Calibri"/>
          <w:sz w:val="20"/>
          <w:szCs w:val="20"/>
        </w:rPr>
        <w:t>z</w:t>
      </w:r>
      <w:r w:rsidR="003E3D72" w:rsidRPr="00803252">
        <w:rPr>
          <w:rFonts w:ascii="Calibri" w:hAnsi="Calibri"/>
          <w:sz w:val="20"/>
          <w:szCs w:val="20"/>
        </w:rPr>
        <w:t>astrzega, że jeżeli zostanie wykazane (np. w wyniku prze</w:t>
      </w:r>
      <w:r w:rsidR="0014212C" w:rsidRPr="00803252">
        <w:rPr>
          <w:rFonts w:ascii="Calibri" w:hAnsi="Calibri"/>
          <w:sz w:val="20"/>
          <w:szCs w:val="20"/>
        </w:rPr>
        <w:t>prowadzenia kontroli trwałości P</w:t>
      </w:r>
      <w:r w:rsidR="003E3D72" w:rsidRPr="00803252">
        <w:rPr>
          <w:rFonts w:ascii="Calibri" w:hAnsi="Calibri"/>
          <w:sz w:val="20"/>
          <w:szCs w:val="20"/>
        </w:rPr>
        <w:t xml:space="preserve">rojektu), iż Beneficjent na etapie analizy finansowej w celu zmaksymalizowania </w:t>
      </w:r>
      <w:r w:rsidR="00175B57" w:rsidRPr="00803252">
        <w:rPr>
          <w:rFonts w:ascii="Calibri" w:hAnsi="Calibri"/>
          <w:sz w:val="20"/>
          <w:szCs w:val="20"/>
        </w:rPr>
        <w:t>dofinansowania</w:t>
      </w:r>
      <w:r w:rsidR="003E3D72" w:rsidRPr="00803252">
        <w:rPr>
          <w:rFonts w:ascii="Calibri" w:hAnsi="Calibri"/>
          <w:sz w:val="20"/>
          <w:szCs w:val="20"/>
        </w:rPr>
        <w:t>, nie doszaco</w:t>
      </w:r>
      <w:r w:rsidR="00D24317" w:rsidRPr="00803252">
        <w:rPr>
          <w:rFonts w:ascii="Calibri" w:hAnsi="Calibri"/>
          <w:sz w:val="20"/>
          <w:szCs w:val="20"/>
        </w:rPr>
        <w:t>wał dochodu generowanego przez P</w:t>
      </w:r>
      <w:r w:rsidR="003E3D72" w:rsidRPr="00803252">
        <w:rPr>
          <w:rFonts w:ascii="Calibri" w:hAnsi="Calibri"/>
          <w:sz w:val="20"/>
          <w:szCs w:val="20"/>
        </w:rPr>
        <w:t xml:space="preserve">rojekt </w:t>
      </w:r>
      <w:r w:rsidR="001E6B78">
        <w:rPr>
          <w:rFonts w:ascii="Calibri" w:hAnsi="Calibri"/>
          <w:sz w:val="20"/>
          <w:szCs w:val="20"/>
        </w:rPr>
        <w:br/>
      </w:r>
      <w:r w:rsidR="003E3D72" w:rsidRPr="00803252">
        <w:rPr>
          <w:rFonts w:ascii="Calibri" w:hAnsi="Calibri"/>
          <w:sz w:val="20"/>
          <w:szCs w:val="20"/>
        </w:rPr>
        <w:t xml:space="preserve">w fazie operacyjnej lub celowo przeszacował koszty inwestycyjne projektu, sytuacja taka zostanie potraktowana jako nieprawidłowość, do której zastosowanie będą miały art. 143 i nast. </w:t>
      </w:r>
      <w:r w:rsidR="00B26CBC" w:rsidRPr="00803252">
        <w:rPr>
          <w:rFonts w:ascii="Calibri" w:hAnsi="Calibri"/>
          <w:sz w:val="20"/>
          <w:szCs w:val="20"/>
        </w:rPr>
        <w:t>rozpo</w:t>
      </w:r>
      <w:r w:rsidR="00981BD2" w:rsidRPr="00803252">
        <w:rPr>
          <w:rFonts w:ascii="Calibri" w:hAnsi="Calibri"/>
          <w:sz w:val="20"/>
          <w:szCs w:val="20"/>
        </w:rPr>
        <w:t xml:space="preserve">rządzenia </w:t>
      </w:r>
      <w:r w:rsidR="001A32DF" w:rsidRPr="00803252">
        <w:rPr>
          <w:rFonts w:ascii="Calibri" w:hAnsi="Calibri"/>
          <w:sz w:val="20"/>
          <w:szCs w:val="20"/>
        </w:rPr>
        <w:t>ogólnego</w:t>
      </w:r>
      <w:r w:rsidR="003E3D72" w:rsidRPr="00803252">
        <w:rPr>
          <w:rFonts w:ascii="Calibri" w:hAnsi="Calibri"/>
          <w:sz w:val="20"/>
          <w:szCs w:val="20"/>
        </w:rPr>
        <w:t xml:space="preserve">. Tożsamo zostanie potraktowana sytuacja wykrycia przez kontrolę nieodjętego od wydatków kwalifikowalnych dochodu wygenerowanego w fazie inwestycyjnej, o ile wykrycie nastąpiło po złożeniu wniosku o płatność końcową. W przypadku, gdy nie wszystkie </w:t>
      </w:r>
      <w:r w:rsidR="006677FA" w:rsidRPr="00803252">
        <w:rPr>
          <w:rFonts w:ascii="Calibri" w:hAnsi="Calibri"/>
          <w:sz w:val="20"/>
          <w:szCs w:val="20"/>
        </w:rPr>
        <w:t>wydatki</w:t>
      </w:r>
      <w:r w:rsidR="003E3D72" w:rsidRPr="00803252">
        <w:rPr>
          <w:rFonts w:ascii="Calibri" w:hAnsi="Calibri"/>
          <w:sz w:val="20"/>
          <w:szCs w:val="20"/>
        </w:rPr>
        <w:t xml:space="preserve"> inwestycji są kwalifikowalne, dochód zostaje przyporządkowany </w:t>
      </w:r>
      <w:r w:rsidR="003E3D72" w:rsidRPr="00803252">
        <w:rPr>
          <w:rFonts w:ascii="Calibri" w:hAnsi="Calibri"/>
          <w:i/>
          <w:sz w:val="20"/>
          <w:szCs w:val="20"/>
        </w:rPr>
        <w:t xml:space="preserve">pro rata </w:t>
      </w:r>
      <w:r w:rsidR="00E12A90" w:rsidRPr="00803252">
        <w:rPr>
          <w:rFonts w:ascii="Calibri" w:hAnsi="Calibri"/>
          <w:sz w:val="20"/>
          <w:szCs w:val="20"/>
        </w:rPr>
        <w:t xml:space="preserve">do kwalifikowalnych </w:t>
      </w:r>
      <w:r w:rsidR="003E3D72" w:rsidRPr="00803252">
        <w:rPr>
          <w:rFonts w:ascii="Calibri" w:hAnsi="Calibri"/>
          <w:sz w:val="20"/>
          <w:szCs w:val="20"/>
        </w:rPr>
        <w:t>i niekwalifikowalnych części kosztów inwestycji</w:t>
      </w:r>
      <w:r w:rsidR="003E3D72" w:rsidRPr="005A6862">
        <w:rPr>
          <w:rFonts w:ascii="Calibri" w:hAnsi="Calibri"/>
          <w:sz w:val="20"/>
          <w:szCs w:val="20"/>
        </w:rPr>
        <w:t>.</w:t>
      </w:r>
      <w:r w:rsidR="003E3D72" w:rsidRPr="005A6862">
        <w:rPr>
          <w:rStyle w:val="Odwoanieprzypisudolnego"/>
          <w:rFonts w:ascii="Calibri" w:hAnsi="Calibri"/>
          <w:sz w:val="20"/>
          <w:szCs w:val="20"/>
        </w:rPr>
        <w:footnoteReference w:id="83"/>
      </w:r>
    </w:p>
    <w:p w14:paraId="4B732CCD" w14:textId="77777777" w:rsidR="003E3D72" w:rsidRPr="005A6862" w:rsidRDefault="00A9054D" w:rsidP="00864F85">
      <w:pPr>
        <w:pStyle w:val="Akapitzlist"/>
        <w:numPr>
          <w:ilvl w:val="0"/>
          <w:numId w:val="30"/>
        </w:numPr>
        <w:spacing w:before="60" w:after="60"/>
        <w:ind w:right="284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Projekty </w:t>
      </w:r>
      <w:r w:rsidR="003E3D72" w:rsidRPr="00803252">
        <w:rPr>
          <w:rFonts w:ascii="Calibri" w:hAnsi="Calibri"/>
          <w:sz w:val="20"/>
          <w:szCs w:val="20"/>
        </w:rPr>
        <w:t>spełniaj</w:t>
      </w:r>
      <w:r w:rsidR="00F40356" w:rsidRPr="00803252">
        <w:rPr>
          <w:rFonts w:ascii="Calibri" w:hAnsi="Calibri"/>
          <w:sz w:val="20"/>
          <w:szCs w:val="20"/>
        </w:rPr>
        <w:t>ą</w:t>
      </w:r>
      <w:r w:rsidR="003E3D72" w:rsidRPr="00803252">
        <w:rPr>
          <w:rFonts w:ascii="Calibri" w:hAnsi="Calibri"/>
          <w:sz w:val="20"/>
          <w:szCs w:val="20"/>
        </w:rPr>
        <w:t xml:space="preserve">ce przesłanki art. 65 ust. 8 </w:t>
      </w:r>
      <w:r w:rsidR="004373CB" w:rsidRPr="00803252">
        <w:rPr>
          <w:rFonts w:ascii="Calibri" w:hAnsi="Calibri"/>
          <w:sz w:val="20"/>
          <w:szCs w:val="20"/>
        </w:rPr>
        <w:t>r</w:t>
      </w:r>
      <w:r w:rsidR="003E3D72" w:rsidRPr="00803252">
        <w:rPr>
          <w:rFonts w:ascii="Calibri" w:hAnsi="Calibri"/>
          <w:sz w:val="20"/>
          <w:szCs w:val="20"/>
        </w:rPr>
        <w:t xml:space="preserve">ozporządzenia </w:t>
      </w:r>
      <w:r w:rsidR="001A32DF" w:rsidRPr="00803252">
        <w:rPr>
          <w:rFonts w:ascii="Calibri" w:hAnsi="Calibri"/>
          <w:sz w:val="20"/>
          <w:szCs w:val="20"/>
        </w:rPr>
        <w:t>ogólnego</w:t>
      </w:r>
      <w:r w:rsidR="003E3D72" w:rsidRPr="00803252">
        <w:rPr>
          <w:rFonts w:ascii="Calibri" w:hAnsi="Calibri"/>
          <w:sz w:val="20"/>
          <w:szCs w:val="20"/>
        </w:rPr>
        <w:t xml:space="preserve">, to jest projekty generujące dochód wyłącznie podczas wdrażania, obejmuje się procedurą monitorowania dochodu jedynie w odniesieniu do fazy inwestycyjnej </w:t>
      </w:r>
      <w:r w:rsidR="002B014D" w:rsidRPr="00803252">
        <w:rPr>
          <w:rFonts w:ascii="Calibri" w:hAnsi="Calibri"/>
          <w:sz w:val="20"/>
          <w:szCs w:val="20"/>
        </w:rPr>
        <w:t>P</w:t>
      </w:r>
      <w:r w:rsidR="003E3D72" w:rsidRPr="00803252">
        <w:rPr>
          <w:rFonts w:ascii="Calibri" w:hAnsi="Calibri"/>
          <w:sz w:val="20"/>
          <w:szCs w:val="20"/>
        </w:rPr>
        <w:t>rojektu. W przypadku tego typu operacji kwalifikowalne wydatki, które mają być dofinansowane z</w:t>
      </w:r>
      <w:r w:rsidR="006C5EC0" w:rsidRPr="00803252">
        <w:rPr>
          <w:rFonts w:ascii="Calibri" w:hAnsi="Calibri"/>
          <w:sz w:val="20"/>
          <w:szCs w:val="20"/>
        </w:rPr>
        <w:t>e środków Funduszu</w:t>
      </w:r>
      <w:r w:rsidR="003E3D72" w:rsidRPr="00803252">
        <w:rPr>
          <w:rFonts w:ascii="Calibri" w:hAnsi="Calibri"/>
          <w:sz w:val="20"/>
          <w:szCs w:val="20"/>
        </w:rPr>
        <w:t>, są pomniejszane o dochód.</w:t>
      </w:r>
      <w:r w:rsidR="003E3D72" w:rsidRPr="00B263C1">
        <w:rPr>
          <w:rStyle w:val="Odwoanieprzypisudolnego"/>
          <w:rFonts w:ascii="Calibri" w:hAnsi="Calibri"/>
          <w:sz w:val="20"/>
          <w:szCs w:val="20"/>
        </w:rPr>
        <w:footnoteReference w:id="84"/>
      </w:r>
      <w:r w:rsidR="003E3D72" w:rsidRPr="00803252">
        <w:rPr>
          <w:rFonts w:ascii="Calibri" w:hAnsi="Calibri"/>
          <w:sz w:val="20"/>
          <w:szCs w:val="20"/>
        </w:rPr>
        <w:t xml:space="preserve"> Beneficjent zgłasza jego uzyskanie niezwłocznie, nie później jednak niż</w:t>
      </w:r>
      <w:r w:rsidR="00B47CB3" w:rsidRPr="00803252">
        <w:rPr>
          <w:rFonts w:ascii="Calibri" w:hAnsi="Calibri"/>
          <w:sz w:val="20"/>
          <w:szCs w:val="20"/>
        </w:rPr>
        <w:t xml:space="preserve"> we wniosku o płatność końcową. </w:t>
      </w:r>
      <w:r w:rsidR="003E3D72" w:rsidRPr="00803252">
        <w:rPr>
          <w:rFonts w:ascii="Calibri" w:hAnsi="Calibri"/>
          <w:sz w:val="20"/>
          <w:szCs w:val="20"/>
        </w:rPr>
        <w:t>Wraz z wnioskiem o płatność końcową Beneficjent przedkłada do I</w:t>
      </w:r>
      <w:r w:rsidR="004373CB" w:rsidRPr="00803252">
        <w:rPr>
          <w:rFonts w:ascii="Calibri" w:hAnsi="Calibri"/>
          <w:sz w:val="20"/>
          <w:szCs w:val="20"/>
        </w:rPr>
        <w:t xml:space="preserve">nstytucji Zarządzającej </w:t>
      </w:r>
      <w:r w:rsidR="003E3D72" w:rsidRPr="00803252">
        <w:rPr>
          <w:rFonts w:ascii="Calibri" w:hAnsi="Calibri"/>
          <w:sz w:val="20"/>
          <w:szCs w:val="20"/>
        </w:rPr>
        <w:t>„oś</w:t>
      </w:r>
      <w:r w:rsidR="00C16CA2" w:rsidRPr="00803252">
        <w:rPr>
          <w:rFonts w:ascii="Calibri" w:hAnsi="Calibri"/>
          <w:sz w:val="20"/>
          <w:szCs w:val="20"/>
        </w:rPr>
        <w:t>wiadczenie o generowaniu przez P</w:t>
      </w:r>
      <w:r w:rsidR="003E3D72" w:rsidRPr="00803252">
        <w:rPr>
          <w:rFonts w:ascii="Calibri" w:hAnsi="Calibri"/>
          <w:sz w:val="20"/>
          <w:szCs w:val="20"/>
        </w:rPr>
        <w:t>rojekt dochodu”</w:t>
      </w:r>
      <w:r w:rsidR="00CA7289" w:rsidRPr="00803252">
        <w:rPr>
          <w:rFonts w:ascii="Calibri" w:hAnsi="Calibri"/>
          <w:sz w:val="20"/>
          <w:szCs w:val="20"/>
        </w:rPr>
        <w:t xml:space="preserve"> </w:t>
      </w:r>
      <w:r w:rsidR="003E3D72" w:rsidRPr="00803252">
        <w:rPr>
          <w:rFonts w:ascii="Calibri" w:hAnsi="Calibri"/>
          <w:sz w:val="20"/>
          <w:szCs w:val="20"/>
        </w:rPr>
        <w:t>(zgodnie z</w:t>
      </w:r>
      <w:r w:rsidR="00864F85">
        <w:rPr>
          <w:rFonts w:ascii="Calibri" w:hAnsi="Calibri"/>
          <w:sz w:val="20"/>
          <w:szCs w:val="20"/>
        </w:rPr>
        <w:t>e</w:t>
      </w:r>
      <w:r w:rsidR="003E3D72" w:rsidRPr="00803252">
        <w:rPr>
          <w:rFonts w:ascii="Calibri" w:hAnsi="Calibri"/>
          <w:sz w:val="20"/>
          <w:szCs w:val="20"/>
        </w:rPr>
        <w:t xml:space="preserve"> wzorem</w:t>
      </w:r>
      <w:r w:rsidR="00864F85" w:rsidRPr="00864F85">
        <w:t xml:space="preserve"> </w:t>
      </w:r>
      <w:r w:rsidR="00864F85" w:rsidRPr="00864F85">
        <w:rPr>
          <w:rFonts w:ascii="Calibri" w:hAnsi="Calibri"/>
          <w:sz w:val="20"/>
          <w:szCs w:val="20"/>
        </w:rPr>
        <w:t>stanowiącym załącznik do „Podręcznik</w:t>
      </w:r>
      <w:r w:rsidR="00A27F72">
        <w:rPr>
          <w:rFonts w:ascii="Calibri" w:hAnsi="Calibri"/>
          <w:sz w:val="20"/>
          <w:szCs w:val="20"/>
        </w:rPr>
        <w:t>a</w:t>
      </w:r>
      <w:r w:rsidR="00864F85" w:rsidRPr="00864F85">
        <w:rPr>
          <w:rFonts w:ascii="Calibri" w:hAnsi="Calibri"/>
          <w:sz w:val="20"/>
          <w:szCs w:val="20"/>
        </w:rPr>
        <w:t xml:space="preserve"> Beneficjenta SL2014”, o którym mowa w § 11 ust. 5 pkt. 1) Umowy</w:t>
      </w:r>
      <w:r w:rsidR="003E3D72" w:rsidRPr="00803252">
        <w:rPr>
          <w:rFonts w:ascii="Calibri" w:hAnsi="Calibri"/>
          <w:sz w:val="20"/>
          <w:szCs w:val="20"/>
        </w:rPr>
        <w:t xml:space="preserve">). Wraz z momentem rozliczenia dochodu Beneficjent przedstawia odpowiednią dokumentacją potwierdzającą wysokość i źródło uzyskanego dochodu. W przypadku, gdy nie wszystkie </w:t>
      </w:r>
      <w:r w:rsidR="00690ED7" w:rsidRPr="00803252">
        <w:rPr>
          <w:rFonts w:ascii="Calibri" w:hAnsi="Calibri"/>
          <w:sz w:val="20"/>
          <w:szCs w:val="20"/>
        </w:rPr>
        <w:t>wydatki</w:t>
      </w:r>
      <w:r w:rsidR="003E3D72" w:rsidRPr="00803252">
        <w:rPr>
          <w:rFonts w:ascii="Calibri" w:hAnsi="Calibri"/>
          <w:sz w:val="20"/>
          <w:szCs w:val="20"/>
        </w:rPr>
        <w:t xml:space="preserve"> inwestycji są </w:t>
      </w:r>
      <w:r w:rsidR="003E3D72" w:rsidRPr="00803252">
        <w:rPr>
          <w:rFonts w:ascii="Calibri" w:hAnsi="Calibri"/>
          <w:sz w:val="20"/>
          <w:szCs w:val="20"/>
        </w:rPr>
        <w:lastRenderedPageBreak/>
        <w:t xml:space="preserve">kwalifikowalne, dochód zostaje przyporządkowany </w:t>
      </w:r>
      <w:r w:rsidR="003E3D72" w:rsidRPr="00803252">
        <w:rPr>
          <w:rFonts w:ascii="Calibri" w:hAnsi="Calibri"/>
          <w:i/>
          <w:sz w:val="20"/>
          <w:szCs w:val="20"/>
        </w:rPr>
        <w:t xml:space="preserve">pro rata </w:t>
      </w:r>
      <w:r w:rsidR="003E3D72" w:rsidRPr="00803252">
        <w:rPr>
          <w:rFonts w:ascii="Calibri" w:hAnsi="Calibri"/>
          <w:sz w:val="20"/>
          <w:szCs w:val="20"/>
        </w:rPr>
        <w:t>do</w:t>
      </w:r>
      <w:r w:rsidR="003E3D72" w:rsidRPr="00803252">
        <w:rPr>
          <w:rFonts w:ascii="Calibri" w:hAnsi="Calibri"/>
          <w:i/>
          <w:sz w:val="20"/>
          <w:szCs w:val="20"/>
        </w:rPr>
        <w:t xml:space="preserve"> </w:t>
      </w:r>
      <w:r w:rsidR="008E0884" w:rsidRPr="00803252">
        <w:rPr>
          <w:rFonts w:ascii="Calibri" w:hAnsi="Calibri"/>
          <w:sz w:val="20"/>
          <w:szCs w:val="20"/>
        </w:rPr>
        <w:t xml:space="preserve">kwalifikowalnych </w:t>
      </w:r>
      <w:r w:rsidR="003E3D72" w:rsidRPr="00803252">
        <w:rPr>
          <w:rFonts w:ascii="Calibri" w:hAnsi="Calibri"/>
          <w:sz w:val="20"/>
          <w:szCs w:val="20"/>
        </w:rPr>
        <w:t>i niekwalifikowalnych części kosztów inwestycji</w:t>
      </w:r>
      <w:r w:rsidR="003E3D72" w:rsidRPr="005A6862">
        <w:rPr>
          <w:rFonts w:ascii="Calibri" w:hAnsi="Calibri"/>
          <w:sz w:val="20"/>
          <w:szCs w:val="20"/>
        </w:rPr>
        <w:t>.</w:t>
      </w:r>
      <w:r w:rsidR="003E3D72" w:rsidRPr="005A6862">
        <w:rPr>
          <w:rStyle w:val="Odwoanieprzypisudolnego"/>
          <w:rFonts w:ascii="Calibri" w:hAnsi="Calibri"/>
          <w:sz w:val="20"/>
          <w:szCs w:val="20"/>
        </w:rPr>
        <w:footnoteReference w:id="85"/>
      </w:r>
    </w:p>
    <w:p w14:paraId="1C8AA265" w14:textId="77777777" w:rsidR="003E3D72" w:rsidRDefault="00740D6E" w:rsidP="00F30253">
      <w:pPr>
        <w:pStyle w:val="Akapitzlist"/>
        <w:numPr>
          <w:ilvl w:val="0"/>
          <w:numId w:val="30"/>
        </w:numPr>
        <w:spacing w:before="60" w:after="60"/>
        <w:ind w:right="284"/>
        <w:contextualSpacing w:val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Projekty </w:t>
      </w:r>
      <w:r w:rsidR="00ED021C" w:rsidRPr="00803252">
        <w:rPr>
          <w:rFonts w:ascii="Calibri" w:hAnsi="Calibri"/>
          <w:sz w:val="20"/>
          <w:szCs w:val="20"/>
        </w:rPr>
        <w:t>spełniające</w:t>
      </w:r>
      <w:r w:rsidR="00FD0ACA" w:rsidRPr="00803252">
        <w:rPr>
          <w:rFonts w:ascii="Calibri" w:hAnsi="Calibri"/>
          <w:sz w:val="20"/>
          <w:szCs w:val="20"/>
        </w:rPr>
        <w:t xml:space="preserve"> przesłanki art. 61 ust. 6 r</w:t>
      </w:r>
      <w:r w:rsidR="003E3D72" w:rsidRPr="00803252">
        <w:rPr>
          <w:rFonts w:ascii="Calibri" w:hAnsi="Calibri"/>
          <w:sz w:val="20"/>
          <w:szCs w:val="20"/>
        </w:rPr>
        <w:t>ozporządzenia</w:t>
      </w:r>
      <w:r w:rsidR="001A32DF" w:rsidRPr="00803252">
        <w:rPr>
          <w:rFonts w:ascii="Calibri" w:hAnsi="Calibri"/>
          <w:sz w:val="20"/>
          <w:szCs w:val="20"/>
        </w:rPr>
        <w:t xml:space="preserve"> ogólnego</w:t>
      </w:r>
      <w:r w:rsidR="003E3D72" w:rsidRPr="00803252">
        <w:rPr>
          <w:rFonts w:ascii="Calibri" w:hAnsi="Calibri"/>
          <w:sz w:val="20"/>
          <w:szCs w:val="20"/>
        </w:rPr>
        <w:t xml:space="preserve">, to jest projekty generujące dochód, dla których nie można obiektywnie </w:t>
      </w:r>
      <w:r w:rsidR="00ED021C" w:rsidRPr="00803252">
        <w:rPr>
          <w:rFonts w:ascii="Calibri" w:hAnsi="Calibri"/>
          <w:sz w:val="20"/>
          <w:szCs w:val="20"/>
        </w:rPr>
        <w:t>określić</w:t>
      </w:r>
      <w:r w:rsidR="003E3D72" w:rsidRPr="00803252">
        <w:rPr>
          <w:rFonts w:ascii="Calibri" w:hAnsi="Calibri"/>
          <w:sz w:val="20"/>
          <w:szCs w:val="20"/>
        </w:rPr>
        <w:t xml:space="preserve"> przychodu z wyprzedzeniem </w:t>
      </w:r>
      <w:r w:rsidR="00ED021C" w:rsidRPr="00803252">
        <w:rPr>
          <w:rFonts w:ascii="Calibri" w:hAnsi="Calibri"/>
          <w:sz w:val="20"/>
          <w:szCs w:val="20"/>
        </w:rPr>
        <w:t>objęte</w:t>
      </w:r>
      <w:r w:rsidR="003E3D72" w:rsidRPr="00803252">
        <w:rPr>
          <w:rFonts w:ascii="Calibri" w:hAnsi="Calibri"/>
          <w:sz w:val="20"/>
          <w:szCs w:val="20"/>
        </w:rPr>
        <w:t xml:space="preserve"> są procedurą monitorowania dochodu w fazie operacyjnej. Dochód wygenerowany w okresie </w:t>
      </w:r>
      <w:r w:rsidR="00864F85" w:rsidRPr="00864F85">
        <w:rPr>
          <w:rFonts w:ascii="Calibri" w:hAnsi="Calibri"/>
          <w:sz w:val="20"/>
          <w:szCs w:val="20"/>
        </w:rPr>
        <w:t xml:space="preserve">od rozpoczęcia realizacji projektu do </w:t>
      </w:r>
      <w:r w:rsidR="003E3D72" w:rsidRPr="00803252">
        <w:rPr>
          <w:rFonts w:ascii="Calibri" w:hAnsi="Calibri"/>
          <w:sz w:val="20"/>
          <w:szCs w:val="20"/>
        </w:rPr>
        <w:t xml:space="preserve">3 lat od zakończenia </w:t>
      </w:r>
      <w:r w:rsidR="00617C20" w:rsidRPr="00803252">
        <w:rPr>
          <w:rFonts w:ascii="Calibri" w:hAnsi="Calibri"/>
          <w:sz w:val="20"/>
          <w:szCs w:val="20"/>
        </w:rPr>
        <w:t>P</w:t>
      </w:r>
      <w:r w:rsidR="003E3D72" w:rsidRPr="00803252">
        <w:rPr>
          <w:rFonts w:ascii="Calibri" w:hAnsi="Calibri"/>
          <w:sz w:val="20"/>
          <w:szCs w:val="20"/>
        </w:rPr>
        <w:t xml:space="preserve">rojektu (zamknięcia fazy inwestycyjnej) lub do terminu na złożenie dokumentów </w:t>
      </w:r>
      <w:r w:rsidR="00ED021C" w:rsidRPr="00803252">
        <w:rPr>
          <w:rFonts w:ascii="Calibri" w:hAnsi="Calibri"/>
          <w:sz w:val="20"/>
          <w:szCs w:val="20"/>
        </w:rPr>
        <w:t>dotyczących</w:t>
      </w:r>
      <w:r w:rsidR="003E3D72" w:rsidRPr="00803252">
        <w:rPr>
          <w:rFonts w:ascii="Calibri" w:hAnsi="Calibri"/>
          <w:sz w:val="20"/>
          <w:szCs w:val="20"/>
        </w:rPr>
        <w:t xml:space="preserve"> zamknięcia </w:t>
      </w:r>
      <w:r w:rsidR="00617C20" w:rsidRPr="00803252">
        <w:rPr>
          <w:rFonts w:ascii="Calibri" w:hAnsi="Calibri"/>
          <w:sz w:val="20"/>
          <w:szCs w:val="20"/>
        </w:rPr>
        <w:t>P</w:t>
      </w:r>
      <w:r w:rsidR="003E3D72" w:rsidRPr="00803252">
        <w:rPr>
          <w:rFonts w:ascii="Calibri" w:hAnsi="Calibri"/>
          <w:sz w:val="20"/>
          <w:szCs w:val="20"/>
        </w:rPr>
        <w:t>rogramu określonego w przepisach dotyczących Europejskiego Funduszu Rozwoju Regionalnego</w:t>
      </w:r>
      <w:r w:rsidR="003E3D72" w:rsidRPr="005A6862">
        <w:rPr>
          <w:rStyle w:val="Odwoanieprzypisudolnego"/>
          <w:rFonts w:ascii="Calibri" w:hAnsi="Calibri"/>
          <w:sz w:val="20"/>
          <w:szCs w:val="20"/>
        </w:rPr>
        <w:footnoteReference w:id="86"/>
      </w:r>
      <w:r w:rsidR="00ED021C" w:rsidRPr="005A6862">
        <w:rPr>
          <w:rFonts w:ascii="Calibri" w:hAnsi="Calibri"/>
          <w:sz w:val="20"/>
          <w:szCs w:val="20"/>
        </w:rPr>
        <w:t>,</w:t>
      </w:r>
      <w:r w:rsidR="00ED021C" w:rsidRPr="00803252">
        <w:rPr>
          <w:rFonts w:ascii="Calibri" w:hAnsi="Calibri"/>
          <w:sz w:val="20"/>
          <w:szCs w:val="20"/>
        </w:rPr>
        <w:t xml:space="preserve"> w zależnoś</w:t>
      </w:r>
      <w:r w:rsidR="003E3D72" w:rsidRPr="00803252">
        <w:rPr>
          <w:rFonts w:ascii="Calibri" w:hAnsi="Calibri"/>
          <w:sz w:val="20"/>
          <w:szCs w:val="20"/>
        </w:rPr>
        <w:t>ci od tego, który termin nastąpi wcześniej, należy odliczyć od wydatków kwalifikowalnych. Beneficje</w:t>
      </w:r>
      <w:r w:rsidR="00B500F8" w:rsidRPr="00803252">
        <w:rPr>
          <w:rFonts w:ascii="Calibri" w:hAnsi="Calibri"/>
          <w:sz w:val="20"/>
          <w:szCs w:val="20"/>
        </w:rPr>
        <w:t>nt zgłasza uzyskanie dochodu w P</w:t>
      </w:r>
      <w:r w:rsidR="003E3D72" w:rsidRPr="00803252">
        <w:rPr>
          <w:rFonts w:ascii="Calibri" w:hAnsi="Calibri"/>
          <w:sz w:val="20"/>
          <w:szCs w:val="20"/>
        </w:rPr>
        <w:t xml:space="preserve">rojekcie niezwłocznie, z zastrzeżeniem zdania poprzedniego. Wygenerowany w </w:t>
      </w:r>
      <w:r w:rsidR="00970F52" w:rsidRPr="00803252">
        <w:rPr>
          <w:rFonts w:ascii="Calibri" w:hAnsi="Calibri"/>
          <w:sz w:val="20"/>
          <w:szCs w:val="20"/>
        </w:rPr>
        <w:t>P</w:t>
      </w:r>
      <w:r w:rsidR="003E3D72" w:rsidRPr="00803252">
        <w:rPr>
          <w:rFonts w:ascii="Calibri" w:hAnsi="Calibri"/>
          <w:sz w:val="20"/>
          <w:szCs w:val="20"/>
        </w:rPr>
        <w:t xml:space="preserve">rojekcie dochód pomniejsza wydatki kwalifikowalne Beneficjenta w wysokości proporcjonalnej do udziału </w:t>
      </w:r>
      <w:r w:rsidR="00865264" w:rsidRPr="00803252">
        <w:rPr>
          <w:rFonts w:ascii="Calibri" w:hAnsi="Calibri"/>
          <w:sz w:val="20"/>
          <w:szCs w:val="20"/>
        </w:rPr>
        <w:t xml:space="preserve">wydatków </w:t>
      </w:r>
      <w:r w:rsidR="003E3D72" w:rsidRPr="00803252">
        <w:rPr>
          <w:rFonts w:ascii="Calibri" w:hAnsi="Calibri"/>
          <w:sz w:val="20"/>
          <w:szCs w:val="20"/>
        </w:rPr>
        <w:t xml:space="preserve">kwalifikowalnych w </w:t>
      </w:r>
      <w:r w:rsidR="00865264" w:rsidRPr="00803252">
        <w:rPr>
          <w:rFonts w:ascii="Calibri" w:hAnsi="Calibri"/>
          <w:sz w:val="20"/>
          <w:szCs w:val="20"/>
        </w:rPr>
        <w:t xml:space="preserve">wydatkach </w:t>
      </w:r>
      <w:r w:rsidR="003E3D72" w:rsidRPr="00803252">
        <w:rPr>
          <w:rFonts w:ascii="Calibri" w:hAnsi="Calibri"/>
          <w:sz w:val="20"/>
          <w:szCs w:val="20"/>
        </w:rPr>
        <w:t xml:space="preserve">całkowitych inwestycji oraz do udziału </w:t>
      </w:r>
      <w:r w:rsidR="00996E4B" w:rsidRPr="00803252">
        <w:rPr>
          <w:rFonts w:ascii="Calibri" w:hAnsi="Calibri"/>
          <w:sz w:val="20"/>
          <w:szCs w:val="20"/>
        </w:rPr>
        <w:t xml:space="preserve">środków Funduszu </w:t>
      </w:r>
      <w:r w:rsidR="003E3D72" w:rsidRPr="00803252">
        <w:rPr>
          <w:rFonts w:ascii="Calibri" w:hAnsi="Calibri"/>
          <w:sz w:val="20"/>
          <w:szCs w:val="20"/>
        </w:rPr>
        <w:t xml:space="preserve">w </w:t>
      </w:r>
      <w:r w:rsidR="00996E4B" w:rsidRPr="00803252">
        <w:rPr>
          <w:rFonts w:ascii="Calibri" w:hAnsi="Calibri"/>
          <w:sz w:val="20"/>
          <w:szCs w:val="20"/>
        </w:rPr>
        <w:t xml:space="preserve">wydatkach </w:t>
      </w:r>
      <w:r w:rsidR="003E3D72" w:rsidRPr="00803252">
        <w:rPr>
          <w:rFonts w:ascii="Calibri" w:hAnsi="Calibri"/>
          <w:sz w:val="20"/>
          <w:szCs w:val="20"/>
        </w:rPr>
        <w:t>kwalifikowalnych.</w:t>
      </w:r>
      <w:r w:rsidR="003E3D72" w:rsidRPr="00803252">
        <w:rPr>
          <w:rFonts w:ascii="Calibri" w:eastAsia="Calibri" w:hAnsi="Calibri"/>
          <w:sz w:val="20"/>
          <w:szCs w:val="20"/>
        </w:rPr>
        <w:t xml:space="preserve"> </w:t>
      </w:r>
      <w:r w:rsidR="003E3D72" w:rsidRPr="00803252">
        <w:rPr>
          <w:rFonts w:ascii="Calibri" w:hAnsi="Calibri"/>
          <w:sz w:val="20"/>
          <w:szCs w:val="20"/>
        </w:rPr>
        <w:t xml:space="preserve">Wraz z momentem rozliczenia dochodu Beneficjent przedstawia odpowiednią dokumentacją potwierdzającą wysokość i źródło uzyskanego dochodu. W przypadku, gdy nie wszystkie </w:t>
      </w:r>
      <w:r w:rsidR="00EA6F2D" w:rsidRPr="00803252">
        <w:rPr>
          <w:rFonts w:ascii="Calibri" w:hAnsi="Calibri"/>
          <w:sz w:val="20"/>
          <w:szCs w:val="20"/>
        </w:rPr>
        <w:t>wydatki</w:t>
      </w:r>
      <w:r w:rsidR="003E3D72" w:rsidRPr="00803252">
        <w:rPr>
          <w:rFonts w:ascii="Calibri" w:hAnsi="Calibri"/>
          <w:sz w:val="20"/>
          <w:szCs w:val="20"/>
        </w:rPr>
        <w:t xml:space="preserve"> inwestycji są kwalifikowalne, dochód zostaje przyporządkowany </w:t>
      </w:r>
      <w:r w:rsidR="003E3D72" w:rsidRPr="00803252">
        <w:rPr>
          <w:rFonts w:ascii="Calibri" w:hAnsi="Calibri"/>
          <w:i/>
          <w:sz w:val="20"/>
          <w:szCs w:val="20"/>
        </w:rPr>
        <w:t xml:space="preserve">pro rata </w:t>
      </w:r>
      <w:r w:rsidR="003E3D72" w:rsidRPr="00803252">
        <w:rPr>
          <w:rFonts w:ascii="Calibri" w:hAnsi="Calibri"/>
          <w:sz w:val="20"/>
          <w:szCs w:val="20"/>
        </w:rPr>
        <w:t>do</w:t>
      </w:r>
      <w:r w:rsidR="003E3D72" w:rsidRPr="00803252">
        <w:rPr>
          <w:rFonts w:ascii="Calibri" w:hAnsi="Calibri"/>
          <w:i/>
          <w:sz w:val="20"/>
          <w:szCs w:val="20"/>
        </w:rPr>
        <w:t xml:space="preserve"> </w:t>
      </w:r>
      <w:r w:rsidR="003E3D72" w:rsidRPr="00803252">
        <w:rPr>
          <w:rFonts w:ascii="Calibri" w:hAnsi="Calibri"/>
          <w:sz w:val="20"/>
          <w:szCs w:val="20"/>
        </w:rPr>
        <w:t>kwalifikowalnych i niekwalifikowa</w:t>
      </w:r>
      <w:r w:rsidR="00D9054E" w:rsidRPr="00803252">
        <w:rPr>
          <w:rFonts w:ascii="Calibri" w:hAnsi="Calibri"/>
          <w:sz w:val="20"/>
          <w:szCs w:val="20"/>
        </w:rPr>
        <w:t>lnych części kosztów inwestycji</w:t>
      </w:r>
      <w:r w:rsidR="003E3D72" w:rsidRPr="00803252">
        <w:rPr>
          <w:rFonts w:ascii="Calibri" w:hAnsi="Calibri"/>
          <w:sz w:val="20"/>
          <w:szCs w:val="20"/>
        </w:rPr>
        <w:t>.</w:t>
      </w:r>
      <w:r w:rsidR="003E3D72" w:rsidRPr="005A6862">
        <w:rPr>
          <w:rStyle w:val="Odwoanieprzypisudolnego"/>
          <w:rFonts w:ascii="Calibri" w:hAnsi="Calibri"/>
          <w:sz w:val="20"/>
          <w:szCs w:val="20"/>
        </w:rPr>
        <w:footnoteReference w:id="87"/>
      </w:r>
    </w:p>
    <w:p w14:paraId="0D84C214" w14:textId="77777777" w:rsidR="00F30253" w:rsidRPr="00803252" w:rsidRDefault="00F30253" w:rsidP="006464BE">
      <w:pPr>
        <w:pStyle w:val="Akapitzlist"/>
        <w:numPr>
          <w:ilvl w:val="0"/>
          <w:numId w:val="30"/>
        </w:numPr>
        <w:spacing w:before="60" w:after="60"/>
        <w:ind w:right="284"/>
        <w:contextualSpacing w:val="0"/>
        <w:jc w:val="both"/>
        <w:rPr>
          <w:rFonts w:ascii="Calibri" w:hAnsi="Calibri"/>
          <w:sz w:val="20"/>
          <w:szCs w:val="20"/>
        </w:rPr>
      </w:pPr>
      <w:r w:rsidRPr="00F30253">
        <w:rPr>
          <w:rFonts w:ascii="Calibri" w:hAnsi="Calibri"/>
          <w:sz w:val="20"/>
          <w:szCs w:val="20"/>
        </w:rPr>
        <w:t xml:space="preserve">Projekty, które po uzyskaniu dochodu w fazie operacyjnej wejdą w reżim art. 61 rozporządzenia ogólnego to projekty, które na etapie zawarcia </w:t>
      </w:r>
      <w:r w:rsidR="00BC4740">
        <w:rPr>
          <w:rFonts w:ascii="Calibri" w:hAnsi="Calibri"/>
          <w:sz w:val="20"/>
          <w:szCs w:val="20"/>
        </w:rPr>
        <w:t>Umowy</w:t>
      </w:r>
      <w:r w:rsidRPr="00F30253">
        <w:rPr>
          <w:rFonts w:ascii="Calibri" w:hAnsi="Calibri"/>
          <w:sz w:val="20"/>
          <w:szCs w:val="20"/>
        </w:rPr>
        <w:t xml:space="preserve"> nie stanowiły projektu generującego dochód w rozumieniu art. 61 rozporządzenia ogólnego. Beneficjent po uzyskaniu w okresie trwałości dochodu niezwłocznie informuje o tym fakcie </w:t>
      </w:r>
      <w:r w:rsidR="006464BE" w:rsidRPr="006464BE">
        <w:rPr>
          <w:rFonts w:ascii="Calibri" w:hAnsi="Calibri"/>
          <w:sz w:val="20"/>
          <w:szCs w:val="20"/>
        </w:rPr>
        <w:t>Instytucję Zarządzającą</w:t>
      </w:r>
      <w:r w:rsidRPr="00F30253">
        <w:rPr>
          <w:rFonts w:ascii="Calibri" w:hAnsi="Calibri"/>
          <w:sz w:val="20"/>
          <w:szCs w:val="20"/>
        </w:rPr>
        <w:t>. W związku z powyższym, w przypadku przekazania przez Beneficjenta przedmiotowej informacji, konieczne może okazać się dokonanie ponownego obliczenia wartości dofinansowania, biorąc pod uwagę zarówno dochód już wygenerowany, jak i szacunki co do dochodu, jaki projekt może wygenerować w przyszłości. W takiej sytuacji zastosowanie będzie miała metoda obliczania wartości dofinansowania wskazana w art. 61 ust. 3 lit. b) lub art. 61 ust. 6 rozporządzenia ogólnego, tj. metoda luki w finansowaniu lub metoda właściwa dla projektów, w przypadku których nie ma możliwości obiektywnego określenia przychodu z wyprzedzeniem. Zapisy § 13 i § 19 Umowy stosuje się odpowiednio.</w:t>
      </w:r>
    </w:p>
    <w:p w14:paraId="39163463" w14:textId="77777777" w:rsidR="003E3D72" w:rsidRPr="00803252" w:rsidRDefault="003E3D72" w:rsidP="004363A6">
      <w:pPr>
        <w:pStyle w:val="Akapitzlist"/>
        <w:numPr>
          <w:ilvl w:val="0"/>
          <w:numId w:val="31"/>
        </w:numPr>
        <w:spacing w:before="60" w:after="60"/>
        <w:ind w:left="357" w:right="28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Beneficjent, którego Projekt wygenerował dochód, zgodnie z sytuacjami określonymi w </w:t>
      </w:r>
      <w:r w:rsidR="001A56E1" w:rsidRPr="00803252">
        <w:rPr>
          <w:rFonts w:ascii="Calibri" w:hAnsi="Calibri"/>
          <w:sz w:val="20"/>
          <w:szCs w:val="20"/>
        </w:rPr>
        <w:t xml:space="preserve">ust. 1 </w:t>
      </w:r>
      <w:r w:rsidRPr="00803252">
        <w:rPr>
          <w:rFonts w:ascii="Calibri" w:hAnsi="Calibri"/>
          <w:sz w:val="20"/>
          <w:szCs w:val="20"/>
        </w:rPr>
        <w:t xml:space="preserve">pkt 1-3 </w:t>
      </w:r>
      <w:r w:rsidR="00851E61">
        <w:rPr>
          <w:rFonts w:ascii="Calibri" w:hAnsi="Calibri"/>
          <w:sz w:val="20"/>
          <w:szCs w:val="20"/>
        </w:rPr>
        <w:t xml:space="preserve">Umowy </w:t>
      </w:r>
      <w:r w:rsidRPr="00803252">
        <w:rPr>
          <w:rFonts w:ascii="Calibri" w:hAnsi="Calibri"/>
          <w:sz w:val="20"/>
          <w:szCs w:val="20"/>
        </w:rPr>
        <w:t xml:space="preserve">i na zasadach określonych w </w:t>
      </w:r>
      <w:r w:rsidR="004E68F6" w:rsidRPr="00803252">
        <w:rPr>
          <w:rFonts w:ascii="Calibri" w:hAnsi="Calibri"/>
          <w:sz w:val="20"/>
          <w:szCs w:val="20"/>
        </w:rPr>
        <w:t>Wytycznych</w:t>
      </w:r>
      <w:r w:rsidR="00976A67" w:rsidRPr="00803252">
        <w:rPr>
          <w:rFonts w:ascii="Calibri" w:hAnsi="Calibri"/>
          <w:sz w:val="20"/>
          <w:szCs w:val="20"/>
        </w:rPr>
        <w:t xml:space="preserve">, o których mowa w </w:t>
      </w:r>
      <w:r w:rsidR="00F40AA1" w:rsidRPr="00803252">
        <w:rPr>
          <w:rFonts w:ascii="Calibri" w:hAnsi="Calibri"/>
          <w:sz w:val="20"/>
          <w:szCs w:val="20"/>
        </w:rPr>
        <w:t>§</w:t>
      </w:r>
      <w:r w:rsidR="00AA71E9" w:rsidRPr="00803252">
        <w:rPr>
          <w:rFonts w:ascii="Calibri" w:hAnsi="Calibri"/>
          <w:sz w:val="20"/>
          <w:szCs w:val="20"/>
        </w:rPr>
        <w:t xml:space="preserve"> </w:t>
      </w:r>
      <w:r w:rsidR="00976A67" w:rsidRPr="00803252">
        <w:rPr>
          <w:rFonts w:ascii="Calibri" w:hAnsi="Calibri"/>
          <w:sz w:val="20"/>
          <w:szCs w:val="20"/>
        </w:rPr>
        <w:t>5 ust. 1 pkt 1 Umowy,</w:t>
      </w:r>
      <w:r w:rsidR="00BD634C"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zobowiązany jest zwrócić </w:t>
      </w:r>
      <w:r w:rsidR="00851E61">
        <w:rPr>
          <w:rFonts w:ascii="Calibri" w:hAnsi="Calibri"/>
          <w:sz w:val="20"/>
          <w:szCs w:val="20"/>
        </w:rPr>
        <w:t>ten dochód, jeżeli nie pomniejszył on wydatków kwalifikowalnych Projektu. W</w:t>
      </w:r>
      <w:r w:rsidR="00851E61" w:rsidRPr="00F1250F">
        <w:rPr>
          <w:rFonts w:ascii="Calibri" w:hAnsi="Calibri"/>
          <w:sz w:val="20"/>
          <w:szCs w:val="20"/>
        </w:rPr>
        <w:t xml:space="preserve"> przypadku konieczności naliczenia odsetek </w:t>
      </w:r>
      <w:r w:rsidR="00851E61">
        <w:rPr>
          <w:rFonts w:ascii="Calibri" w:hAnsi="Calibri"/>
          <w:sz w:val="20"/>
          <w:szCs w:val="20"/>
        </w:rPr>
        <w:t xml:space="preserve">ww. </w:t>
      </w:r>
      <w:r w:rsidR="00851E61" w:rsidRPr="00F1250F">
        <w:rPr>
          <w:rFonts w:ascii="Calibri" w:hAnsi="Calibri"/>
          <w:sz w:val="20"/>
          <w:szCs w:val="20"/>
        </w:rPr>
        <w:t xml:space="preserve">dochód </w:t>
      </w:r>
      <w:r w:rsidR="00851E61">
        <w:rPr>
          <w:rFonts w:ascii="Calibri" w:hAnsi="Calibri"/>
          <w:sz w:val="20"/>
          <w:szCs w:val="20"/>
        </w:rPr>
        <w:t>podlega zwrotowi</w:t>
      </w:r>
      <w:r w:rsidR="00851E61"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wraz z odsetkami naliczonymi w wysokości określonej jak dla zaległości podatkowych</w:t>
      </w:r>
      <w:r w:rsidR="00851E61">
        <w:rPr>
          <w:rFonts w:ascii="Calibri" w:hAnsi="Calibri"/>
          <w:sz w:val="20"/>
          <w:szCs w:val="20"/>
        </w:rPr>
        <w:t xml:space="preserve">. Zwrotu dokonuje się </w:t>
      </w:r>
      <w:r w:rsidRPr="00803252">
        <w:rPr>
          <w:rFonts w:ascii="Calibri" w:hAnsi="Calibri"/>
          <w:sz w:val="20"/>
          <w:szCs w:val="20"/>
        </w:rPr>
        <w:t xml:space="preserve">w terminie i </w:t>
      </w:r>
      <w:r w:rsidR="00851E61">
        <w:rPr>
          <w:rFonts w:ascii="Calibri" w:hAnsi="Calibri"/>
          <w:sz w:val="20"/>
          <w:szCs w:val="20"/>
        </w:rPr>
        <w:t xml:space="preserve">kwocie </w:t>
      </w:r>
      <w:r w:rsidRPr="00803252">
        <w:rPr>
          <w:rFonts w:ascii="Calibri" w:hAnsi="Calibri"/>
          <w:sz w:val="20"/>
          <w:szCs w:val="20"/>
        </w:rPr>
        <w:t>wskazanej przez Instytucję Zarządzającą i na rachunek bankowy Instytucji Zarządzającej dla zwrotu środków – w części dotyczącej Funduszu i współfinansowania</w:t>
      </w:r>
      <w:r w:rsidR="00851E61">
        <w:rPr>
          <w:rFonts w:ascii="Calibri" w:hAnsi="Calibri"/>
          <w:sz w:val="20"/>
          <w:szCs w:val="20"/>
        </w:rPr>
        <w:t>.</w:t>
      </w:r>
      <w:r w:rsidR="00F82C29">
        <w:rPr>
          <w:rFonts w:ascii="Calibri" w:hAnsi="Calibri"/>
          <w:sz w:val="20"/>
          <w:szCs w:val="20"/>
        </w:rPr>
        <w:t xml:space="preserve"> </w:t>
      </w:r>
    </w:p>
    <w:p w14:paraId="23E47982" w14:textId="77777777" w:rsidR="003E3D72" w:rsidRPr="00803252" w:rsidRDefault="003E3D72" w:rsidP="004363A6">
      <w:pPr>
        <w:pStyle w:val="Akapitzlist"/>
        <w:numPr>
          <w:ilvl w:val="0"/>
          <w:numId w:val="31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Dla projektów generujących dochód, o</w:t>
      </w:r>
      <w:r w:rsidR="005D102F" w:rsidRPr="00803252">
        <w:rPr>
          <w:rFonts w:ascii="Calibri" w:hAnsi="Calibri"/>
          <w:sz w:val="20"/>
          <w:szCs w:val="20"/>
        </w:rPr>
        <w:t xml:space="preserve"> których mowa w art. 61 </w:t>
      </w:r>
      <w:r w:rsidR="004201CC" w:rsidRPr="00803252">
        <w:rPr>
          <w:rFonts w:ascii="Calibri" w:hAnsi="Calibri"/>
          <w:sz w:val="20"/>
          <w:szCs w:val="20"/>
        </w:rPr>
        <w:t>r</w:t>
      </w:r>
      <w:r w:rsidR="005D102F" w:rsidRPr="00803252">
        <w:rPr>
          <w:rFonts w:ascii="Calibri" w:hAnsi="Calibri"/>
          <w:sz w:val="20"/>
          <w:szCs w:val="20"/>
        </w:rPr>
        <w:t>ozporzą</w:t>
      </w:r>
      <w:r w:rsidRPr="00803252">
        <w:rPr>
          <w:rFonts w:ascii="Calibri" w:hAnsi="Calibri"/>
          <w:sz w:val="20"/>
          <w:szCs w:val="20"/>
        </w:rPr>
        <w:t xml:space="preserve">dzenia </w:t>
      </w:r>
      <w:r w:rsidR="001A32DF" w:rsidRPr="00803252">
        <w:rPr>
          <w:rFonts w:ascii="Calibri" w:hAnsi="Calibri"/>
          <w:sz w:val="20"/>
          <w:szCs w:val="20"/>
        </w:rPr>
        <w:t>ogólnego</w:t>
      </w:r>
      <w:r w:rsidRPr="00803252">
        <w:rPr>
          <w:rFonts w:ascii="Calibri" w:hAnsi="Calibri"/>
          <w:sz w:val="20"/>
          <w:szCs w:val="20"/>
        </w:rPr>
        <w:t xml:space="preserve">, Beneficjent niezwłocznie, nie </w:t>
      </w:r>
      <w:r w:rsidR="005D102F" w:rsidRPr="00803252">
        <w:rPr>
          <w:rFonts w:ascii="Calibri" w:hAnsi="Calibri"/>
          <w:sz w:val="20"/>
          <w:szCs w:val="20"/>
        </w:rPr>
        <w:t>później</w:t>
      </w:r>
      <w:r w:rsidRPr="00803252">
        <w:rPr>
          <w:rFonts w:ascii="Calibri" w:hAnsi="Calibri"/>
          <w:sz w:val="20"/>
          <w:szCs w:val="20"/>
        </w:rPr>
        <w:t xml:space="preserve"> jednak niż we wniosku o płatność końcową, dostarcza informacje na temat ewentualnej zmiany wysokości </w:t>
      </w:r>
      <w:r w:rsidR="00396478" w:rsidRPr="00803252">
        <w:rPr>
          <w:rFonts w:ascii="Calibri" w:hAnsi="Calibri"/>
          <w:sz w:val="20"/>
          <w:szCs w:val="20"/>
        </w:rPr>
        <w:t xml:space="preserve">wydatków </w:t>
      </w:r>
      <w:r w:rsidRPr="00803252">
        <w:rPr>
          <w:rFonts w:ascii="Calibri" w:hAnsi="Calibri"/>
          <w:sz w:val="20"/>
          <w:szCs w:val="20"/>
        </w:rPr>
        <w:t xml:space="preserve">kwalifikowalnych w </w:t>
      </w:r>
      <w:r w:rsidR="00D5185E" w:rsidRPr="00803252">
        <w:rPr>
          <w:rFonts w:ascii="Calibri" w:hAnsi="Calibri"/>
          <w:sz w:val="20"/>
          <w:szCs w:val="20"/>
        </w:rPr>
        <w:t>P</w:t>
      </w:r>
      <w:r w:rsidRPr="00803252">
        <w:rPr>
          <w:rFonts w:ascii="Calibri" w:hAnsi="Calibri"/>
          <w:sz w:val="20"/>
          <w:szCs w:val="20"/>
        </w:rPr>
        <w:t>rojekcie</w:t>
      </w:r>
      <w:r w:rsidRPr="00277555">
        <w:rPr>
          <w:rStyle w:val="Odwoanieprzypisudolnego"/>
          <w:rFonts w:ascii="Calibri" w:hAnsi="Calibri"/>
          <w:sz w:val="20"/>
          <w:szCs w:val="20"/>
        </w:rPr>
        <w:footnoteReference w:id="88"/>
      </w:r>
      <w:r w:rsidR="005C44FF" w:rsidRPr="00803252">
        <w:rPr>
          <w:rFonts w:ascii="Calibri" w:hAnsi="Calibri"/>
          <w:sz w:val="20"/>
          <w:szCs w:val="20"/>
        </w:rPr>
        <w:t xml:space="preserve"> oraz </w:t>
      </w:r>
      <w:r w:rsidRPr="00803252">
        <w:rPr>
          <w:rFonts w:ascii="Calibri" w:hAnsi="Calibri"/>
          <w:sz w:val="20"/>
          <w:szCs w:val="20"/>
        </w:rPr>
        <w:t>zobligowany jest do dostarczenia do I</w:t>
      </w:r>
      <w:r w:rsidR="0062243F" w:rsidRPr="00803252">
        <w:rPr>
          <w:rFonts w:ascii="Calibri" w:hAnsi="Calibri"/>
          <w:sz w:val="20"/>
          <w:szCs w:val="20"/>
        </w:rPr>
        <w:t xml:space="preserve">nstytucji Zarządzającej </w:t>
      </w:r>
      <w:r w:rsidRPr="00803252">
        <w:rPr>
          <w:rFonts w:ascii="Calibri" w:hAnsi="Calibri"/>
          <w:sz w:val="20"/>
          <w:szCs w:val="20"/>
        </w:rPr>
        <w:t xml:space="preserve">odpowiedniej dokumentacji potwierdzającej wysokość nowych </w:t>
      </w:r>
      <w:r w:rsidR="00396478" w:rsidRPr="00803252">
        <w:rPr>
          <w:rFonts w:ascii="Calibri" w:hAnsi="Calibri"/>
          <w:sz w:val="20"/>
          <w:szCs w:val="20"/>
        </w:rPr>
        <w:t xml:space="preserve">wydatków </w:t>
      </w:r>
      <w:r w:rsidRPr="00803252">
        <w:rPr>
          <w:rFonts w:ascii="Calibri" w:hAnsi="Calibri"/>
          <w:sz w:val="20"/>
          <w:szCs w:val="20"/>
        </w:rPr>
        <w:t xml:space="preserve">kwalifikowalnych wraz </w:t>
      </w:r>
      <w:r w:rsidR="003717AE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 xml:space="preserve">z podaniem źródła </w:t>
      </w:r>
      <w:r w:rsidR="005C44FF" w:rsidRPr="00803252">
        <w:rPr>
          <w:rFonts w:ascii="Calibri" w:hAnsi="Calibri"/>
          <w:sz w:val="20"/>
          <w:szCs w:val="20"/>
        </w:rPr>
        <w:t xml:space="preserve">ich </w:t>
      </w:r>
      <w:r w:rsidRPr="00803252">
        <w:rPr>
          <w:rFonts w:ascii="Calibri" w:hAnsi="Calibri"/>
          <w:sz w:val="20"/>
          <w:szCs w:val="20"/>
        </w:rPr>
        <w:t>zmiany</w:t>
      </w:r>
      <w:r w:rsidR="00DD3A3D">
        <w:rPr>
          <w:rFonts w:ascii="Calibri" w:hAnsi="Calibri"/>
          <w:sz w:val="20"/>
          <w:szCs w:val="20"/>
        </w:rPr>
        <w:t>, przy czym:</w:t>
      </w:r>
    </w:p>
    <w:p w14:paraId="0F1624E8" w14:textId="77777777" w:rsidR="003E3D72" w:rsidRPr="00803252" w:rsidRDefault="005D14DE" w:rsidP="004363A6">
      <w:pPr>
        <w:pStyle w:val="Akapitzlist"/>
        <w:numPr>
          <w:ilvl w:val="0"/>
          <w:numId w:val="32"/>
        </w:numPr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w</w:t>
      </w:r>
      <w:r w:rsidR="003E3D72" w:rsidRPr="00803252">
        <w:rPr>
          <w:rFonts w:ascii="Calibri" w:hAnsi="Calibri"/>
          <w:sz w:val="20"/>
          <w:szCs w:val="20"/>
        </w:rPr>
        <w:t xml:space="preserve"> przypadku zmniejszenia </w:t>
      </w:r>
      <w:r w:rsidR="008C36F7" w:rsidRPr="00803252">
        <w:rPr>
          <w:rFonts w:ascii="Calibri" w:hAnsi="Calibri"/>
          <w:sz w:val="20"/>
          <w:szCs w:val="20"/>
        </w:rPr>
        <w:t xml:space="preserve">wydatków </w:t>
      </w:r>
      <w:r w:rsidR="003E3D72" w:rsidRPr="00803252">
        <w:rPr>
          <w:rFonts w:ascii="Calibri" w:hAnsi="Calibri"/>
          <w:sz w:val="20"/>
          <w:szCs w:val="20"/>
        </w:rPr>
        <w:t xml:space="preserve">kwalifikowalnych w </w:t>
      </w:r>
      <w:r w:rsidR="003E1BE7" w:rsidRPr="00803252">
        <w:rPr>
          <w:rFonts w:ascii="Calibri" w:hAnsi="Calibri"/>
          <w:sz w:val="20"/>
          <w:szCs w:val="20"/>
        </w:rPr>
        <w:t>P</w:t>
      </w:r>
      <w:r w:rsidR="003E3D72" w:rsidRPr="00803252">
        <w:rPr>
          <w:rFonts w:ascii="Calibri" w:hAnsi="Calibri"/>
          <w:sz w:val="20"/>
          <w:szCs w:val="20"/>
        </w:rPr>
        <w:t xml:space="preserve">rojekcie Beneficjent jest zobowiązany </w:t>
      </w:r>
      <w:r w:rsidR="002010DA">
        <w:rPr>
          <w:rFonts w:ascii="Calibri" w:hAnsi="Calibri"/>
          <w:sz w:val="20"/>
          <w:szCs w:val="20"/>
        </w:rPr>
        <w:br/>
      </w:r>
      <w:r w:rsidR="003E3D72" w:rsidRPr="00803252">
        <w:rPr>
          <w:rFonts w:ascii="Calibri" w:hAnsi="Calibri"/>
          <w:sz w:val="20"/>
          <w:szCs w:val="20"/>
        </w:rPr>
        <w:t>do ponownego obliczenia wysokości dofinansowania na zasadach określonych w Wytycznych</w:t>
      </w:r>
      <w:r w:rsidR="00976A67" w:rsidRPr="00803252">
        <w:rPr>
          <w:rFonts w:ascii="Calibri" w:hAnsi="Calibri"/>
          <w:sz w:val="20"/>
          <w:szCs w:val="20"/>
        </w:rPr>
        <w:t xml:space="preserve">, o których mowa w </w:t>
      </w:r>
      <w:r w:rsidR="00F40AA1" w:rsidRPr="00803252">
        <w:rPr>
          <w:rFonts w:ascii="Calibri" w:hAnsi="Calibri"/>
          <w:sz w:val="20"/>
          <w:szCs w:val="20"/>
        </w:rPr>
        <w:t>§</w:t>
      </w:r>
      <w:r w:rsidR="00AA71E9" w:rsidRPr="00803252">
        <w:rPr>
          <w:rFonts w:ascii="Calibri" w:hAnsi="Calibri"/>
          <w:sz w:val="20"/>
          <w:szCs w:val="20"/>
        </w:rPr>
        <w:t xml:space="preserve"> </w:t>
      </w:r>
      <w:r w:rsidR="00976A67" w:rsidRPr="00803252">
        <w:rPr>
          <w:rFonts w:ascii="Calibri" w:hAnsi="Calibri"/>
          <w:sz w:val="20"/>
          <w:szCs w:val="20"/>
        </w:rPr>
        <w:t>5 ust. 1 pkt 1 Umowy</w:t>
      </w:r>
      <w:r w:rsidR="00FA6345" w:rsidRPr="00803252">
        <w:rPr>
          <w:rFonts w:ascii="Calibri" w:hAnsi="Calibri"/>
          <w:sz w:val="20"/>
          <w:szCs w:val="20"/>
        </w:rPr>
        <w:t>;</w:t>
      </w:r>
    </w:p>
    <w:p w14:paraId="5F927FFE" w14:textId="77777777" w:rsidR="003E3D72" w:rsidRPr="00803252" w:rsidRDefault="005D14DE" w:rsidP="004363A6">
      <w:pPr>
        <w:pStyle w:val="Akapitzlist"/>
        <w:numPr>
          <w:ilvl w:val="0"/>
          <w:numId w:val="32"/>
        </w:numPr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w</w:t>
      </w:r>
      <w:r w:rsidR="003E3D72" w:rsidRPr="00803252">
        <w:rPr>
          <w:rFonts w:ascii="Calibri" w:hAnsi="Calibri"/>
          <w:sz w:val="20"/>
          <w:szCs w:val="20"/>
        </w:rPr>
        <w:t xml:space="preserve"> </w:t>
      </w:r>
      <w:r w:rsidR="0053305D" w:rsidRPr="00803252">
        <w:rPr>
          <w:rFonts w:ascii="Calibri" w:hAnsi="Calibri"/>
          <w:sz w:val="20"/>
          <w:szCs w:val="20"/>
        </w:rPr>
        <w:t xml:space="preserve">przypadku </w:t>
      </w:r>
      <w:r w:rsidR="003E3D72" w:rsidRPr="00803252">
        <w:rPr>
          <w:rFonts w:ascii="Calibri" w:hAnsi="Calibri"/>
          <w:sz w:val="20"/>
          <w:szCs w:val="20"/>
        </w:rPr>
        <w:t xml:space="preserve">wzrostu </w:t>
      </w:r>
      <w:r w:rsidR="008C36F7" w:rsidRPr="00803252">
        <w:rPr>
          <w:rFonts w:ascii="Calibri" w:hAnsi="Calibri"/>
          <w:sz w:val="20"/>
          <w:szCs w:val="20"/>
        </w:rPr>
        <w:t xml:space="preserve">wydatków </w:t>
      </w:r>
      <w:r w:rsidR="003E3D72" w:rsidRPr="00803252">
        <w:rPr>
          <w:rFonts w:ascii="Calibri" w:hAnsi="Calibri"/>
          <w:sz w:val="20"/>
          <w:szCs w:val="20"/>
        </w:rPr>
        <w:t xml:space="preserve">kwalifikowalnych </w:t>
      </w:r>
      <w:r w:rsidR="0053305D" w:rsidRPr="00803252">
        <w:rPr>
          <w:rFonts w:ascii="Calibri" w:hAnsi="Calibri"/>
          <w:sz w:val="20"/>
          <w:szCs w:val="20"/>
        </w:rPr>
        <w:t xml:space="preserve">w </w:t>
      </w:r>
      <w:r w:rsidR="00E81F06" w:rsidRPr="00803252">
        <w:rPr>
          <w:rFonts w:ascii="Calibri" w:hAnsi="Calibri"/>
          <w:sz w:val="20"/>
          <w:szCs w:val="20"/>
        </w:rPr>
        <w:t>P</w:t>
      </w:r>
      <w:r w:rsidR="003E3D72" w:rsidRPr="00803252">
        <w:rPr>
          <w:rFonts w:ascii="Calibri" w:hAnsi="Calibri"/>
          <w:sz w:val="20"/>
          <w:szCs w:val="20"/>
        </w:rPr>
        <w:t>rojek</w:t>
      </w:r>
      <w:r w:rsidR="0053305D" w:rsidRPr="00803252">
        <w:rPr>
          <w:rFonts w:ascii="Calibri" w:hAnsi="Calibri"/>
          <w:sz w:val="20"/>
          <w:szCs w:val="20"/>
        </w:rPr>
        <w:t xml:space="preserve">cie </w:t>
      </w:r>
      <w:r w:rsidR="003E3D72" w:rsidRPr="00803252">
        <w:rPr>
          <w:rFonts w:ascii="Calibri" w:hAnsi="Calibri"/>
          <w:sz w:val="20"/>
          <w:szCs w:val="20"/>
        </w:rPr>
        <w:t xml:space="preserve">Instytucja </w:t>
      </w:r>
      <w:r w:rsidR="005D102F" w:rsidRPr="00803252">
        <w:rPr>
          <w:rFonts w:ascii="Calibri" w:hAnsi="Calibri"/>
          <w:sz w:val="20"/>
          <w:szCs w:val="20"/>
        </w:rPr>
        <w:t>Zarządzająca</w:t>
      </w:r>
      <w:r w:rsidR="00574025" w:rsidRPr="00803252">
        <w:rPr>
          <w:rFonts w:ascii="Calibri" w:hAnsi="Calibri"/>
          <w:sz w:val="20"/>
          <w:szCs w:val="20"/>
        </w:rPr>
        <w:t>,</w:t>
      </w:r>
      <w:r w:rsidR="003E3D72" w:rsidRPr="00803252">
        <w:rPr>
          <w:rFonts w:ascii="Calibri" w:hAnsi="Calibri"/>
          <w:sz w:val="20"/>
          <w:szCs w:val="20"/>
        </w:rPr>
        <w:t xml:space="preserve"> w uzasadnionych przypadkach</w:t>
      </w:r>
      <w:r w:rsidR="00574025" w:rsidRPr="00803252">
        <w:rPr>
          <w:rFonts w:ascii="Calibri" w:hAnsi="Calibri"/>
          <w:sz w:val="20"/>
          <w:szCs w:val="20"/>
        </w:rPr>
        <w:t>,</w:t>
      </w:r>
      <w:r w:rsidR="003E3D72" w:rsidRPr="00803252">
        <w:rPr>
          <w:rFonts w:ascii="Calibri" w:hAnsi="Calibri"/>
          <w:sz w:val="20"/>
          <w:szCs w:val="20"/>
        </w:rPr>
        <w:t xml:space="preserve"> może wyrazić zgodę na dokonanie ponownego obliczenia wysokości dofinansowania</w:t>
      </w:r>
      <w:r w:rsidR="00FE657A" w:rsidRPr="00803252">
        <w:rPr>
          <w:rFonts w:ascii="Calibri" w:hAnsi="Calibri"/>
          <w:sz w:val="20"/>
          <w:szCs w:val="20"/>
        </w:rPr>
        <w:t xml:space="preserve"> przez B</w:t>
      </w:r>
      <w:r w:rsidR="003E3D72" w:rsidRPr="00803252">
        <w:rPr>
          <w:rFonts w:ascii="Calibri" w:hAnsi="Calibri"/>
          <w:sz w:val="20"/>
          <w:szCs w:val="20"/>
        </w:rPr>
        <w:t>eneficjenta</w:t>
      </w:r>
      <w:r w:rsidR="00DF68E6" w:rsidRPr="00803252">
        <w:rPr>
          <w:rFonts w:ascii="Calibri" w:hAnsi="Calibri"/>
          <w:sz w:val="20"/>
          <w:szCs w:val="20"/>
        </w:rPr>
        <w:t xml:space="preserve"> na zasadach określonych w Wytycznych, o których mowa w </w:t>
      </w:r>
      <w:r w:rsidR="00F40AA1" w:rsidRPr="00803252">
        <w:rPr>
          <w:rFonts w:ascii="Calibri" w:hAnsi="Calibri"/>
          <w:sz w:val="20"/>
          <w:szCs w:val="20"/>
        </w:rPr>
        <w:t>§</w:t>
      </w:r>
      <w:r w:rsidR="00AA71E9" w:rsidRPr="00803252">
        <w:rPr>
          <w:rFonts w:ascii="Calibri" w:hAnsi="Calibri"/>
          <w:sz w:val="20"/>
          <w:szCs w:val="20"/>
        </w:rPr>
        <w:t xml:space="preserve"> </w:t>
      </w:r>
      <w:r w:rsidR="00DF68E6" w:rsidRPr="00803252">
        <w:rPr>
          <w:rFonts w:ascii="Calibri" w:hAnsi="Calibri"/>
          <w:sz w:val="20"/>
          <w:szCs w:val="20"/>
        </w:rPr>
        <w:t>5 ust. 1 pkt 1 Umowy</w:t>
      </w:r>
      <w:r w:rsidR="003E3D72" w:rsidRPr="00803252">
        <w:rPr>
          <w:rFonts w:ascii="Calibri" w:hAnsi="Calibri"/>
          <w:sz w:val="20"/>
          <w:szCs w:val="20"/>
        </w:rPr>
        <w:t>, o ile jest to uzasadnione koniecznością z</w:t>
      </w:r>
      <w:r w:rsidR="00E81F06" w:rsidRPr="00803252">
        <w:rPr>
          <w:rFonts w:ascii="Calibri" w:hAnsi="Calibri"/>
          <w:sz w:val="20"/>
          <w:szCs w:val="20"/>
        </w:rPr>
        <w:t>achowania trwałości finansowej P</w:t>
      </w:r>
      <w:r w:rsidR="003E3D72" w:rsidRPr="00803252">
        <w:rPr>
          <w:rFonts w:ascii="Calibri" w:hAnsi="Calibri"/>
          <w:sz w:val="20"/>
          <w:szCs w:val="20"/>
        </w:rPr>
        <w:t>rojektu</w:t>
      </w:r>
      <w:r w:rsidR="00FA6345" w:rsidRPr="00803252">
        <w:rPr>
          <w:rFonts w:ascii="Calibri" w:hAnsi="Calibri"/>
          <w:sz w:val="20"/>
          <w:szCs w:val="20"/>
        </w:rPr>
        <w:t>;</w:t>
      </w:r>
    </w:p>
    <w:p w14:paraId="12451775" w14:textId="77777777" w:rsidR="003E3D72" w:rsidRPr="00803252" w:rsidRDefault="003E3D72" w:rsidP="004363A6">
      <w:pPr>
        <w:pStyle w:val="Akapitzlist"/>
        <w:numPr>
          <w:ilvl w:val="0"/>
          <w:numId w:val="32"/>
        </w:numPr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w sytuacji zmni</w:t>
      </w:r>
      <w:r w:rsidR="00754D3A" w:rsidRPr="00803252">
        <w:rPr>
          <w:rFonts w:ascii="Calibri" w:hAnsi="Calibri"/>
          <w:sz w:val="20"/>
          <w:szCs w:val="20"/>
        </w:rPr>
        <w:t xml:space="preserve">ejszenia całkowitych </w:t>
      </w:r>
      <w:r w:rsidR="00EE6BC4" w:rsidRPr="00803252">
        <w:rPr>
          <w:rFonts w:ascii="Calibri" w:hAnsi="Calibri"/>
          <w:sz w:val="20"/>
          <w:szCs w:val="20"/>
        </w:rPr>
        <w:t xml:space="preserve">wydatków </w:t>
      </w:r>
      <w:bookmarkStart w:id="20" w:name="_Hlk532991951"/>
      <w:r w:rsidR="002C6064" w:rsidRPr="002C6064">
        <w:rPr>
          <w:rFonts w:ascii="Calibri" w:hAnsi="Calibri"/>
          <w:sz w:val="20"/>
          <w:szCs w:val="20"/>
        </w:rPr>
        <w:t xml:space="preserve">kwalifikowalnych </w:t>
      </w:r>
      <w:bookmarkEnd w:id="20"/>
      <w:r w:rsidR="00754D3A" w:rsidRPr="00803252">
        <w:rPr>
          <w:rFonts w:ascii="Calibri" w:hAnsi="Calibri"/>
          <w:sz w:val="20"/>
          <w:szCs w:val="20"/>
        </w:rPr>
        <w:t>w P</w:t>
      </w:r>
      <w:r w:rsidRPr="00803252">
        <w:rPr>
          <w:rFonts w:ascii="Calibri" w:hAnsi="Calibri"/>
          <w:sz w:val="20"/>
          <w:szCs w:val="20"/>
        </w:rPr>
        <w:t xml:space="preserve">rojekcie na poziomie powyżej 50% w stosunku do </w:t>
      </w:r>
      <w:bookmarkStart w:id="21" w:name="_Hlk532992003"/>
      <w:r w:rsidR="002C6064" w:rsidRPr="002C6064">
        <w:rPr>
          <w:rFonts w:ascii="Calibri" w:hAnsi="Calibri"/>
          <w:sz w:val="20"/>
          <w:szCs w:val="20"/>
        </w:rPr>
        <w:t>wniosku o dofinansowanie</w:t>
      </w:r>
      <w:r w:rsidR="002C6064" w:rsidRPr="002C6064" w:rsidDel="00203417">
        <w:rPr>
          <w:rFonts w:ascii="Calibri" w:hAnsi="Calibri"/>
          <w:sz w:val="20"/>
          <w:szCs w:val="20"/>
        </w:rPr>
        <w:t xml:space="preserve"> </w:t>
      </w:r>
      <w:bookmarkEnd w:id="21"/>
      <w:r w:rsidR="00876919" w:rsidRPr="00803252">
        <w:rPr>
          <w:rFonts w:ascii="Calibri" w:hAnsi="Calibri"/>
          <w:sz w:val="20"/>
          <w:szCs w:val="20"/>
        </w:rPr>
        <w:t>Beneficjent</w:t>
      </w:r>
      <w:r w:rsidR="0075591B" w:rsidRPr="00803252">
        <w:rPr>
          <w:rFonts w:ascii="Calibri" w:hAnsi="Calibri"/>
          <w:sz w:val="20"/>
          <w:szCs w:val="20"/>
        </w:rPr>
        <w:t xml:space="preserve"> ma</w:t>
      </w:r>
      <w:r w:rsidR="00876919" w:rsidRPr="00803252">
        <w:rPr>
          <w:rFonts w:ascii="Calibri" w:hAnsi="Calibri"/>
          <w:sz w:val="20"/>
          <w:szCs w:val="20"/>
        </w:rPr>
        <w:t xml:space="preserve"> obowiązek pełnej rekalkulacji luki w finansowaniu</w:t>
      </w:r>
      <w:r w:rsidR="00C05553" w:rsidRPr="00803252">
        <w:rPr>
          <w:rFonts w:ascii="Calibri" w:hAnsi="Calibri"/>
          <w:sz w:val="20"/>
          <w:szCs w:val="20"/>
        </w:rPr>
        <w:t xml:space="preserve"> oraz niezwłocznego</w:t>
      </w:r>
      <w:r w:rsidRPr="00803252">
        <w:rPr>
          <w:rFonts w:ascii="Calibri" w:hAnsi="Calibri"/>
          <w:sz w:val="20"/>
          <w:szCs w:val="20"/>
        </w:rPr>
        <w:t xml:space="preserve">, nie </w:t>
      </w:r>
      <w:r w:rsidR="00031E90" w:rsidRPr="00803252">
        <w:rPr>
          <w:rFonts w:ascii="Calibri" w:hAnsi="Calibri"/>
          <w:sz w:val="20"/>
          <w:szCs w:val="20"/>
        </w:rPr>
        <w:t>później</w:t>
      </w:r>
      <w:r w:rsidRPr="00803252">
        <w:rPr>
          <w:rFonts w:ascii="Calibri" w:hAnsi="Calibri"/>
          <w:sz w:val="20"/>
          <w:szCs w:val="20"/>
        </w:rPr>
        <w:t xml:space="preserve"> jednak niż na etapie wniosku o płatność końcową</w:t>
      </w:r>
      <w:r w:rsidR="00C05553" w:rsidRPr="00803252">
        <w:rPr>
          <w:rFonts w:ascii="Calibri" w:hAnsi="Calibri"/>
          <w:sz w:val="20"/>
          <w:szCs w:val="20"/>
        </w:rPr>
        <w:t xml:space="preserve">, przedłożenia </w:t>
      </w:r>
      <w:r w:rsidRPr="00803252">
        <w:rPr>
          <w:rFonts w:ascii="Calibri" w:hAnsi="Calibri"/>
          <w:sz w:val="20"/>
          <w:szCs w:val="20"/>
        </w:rPr>
        <w:t>I</w:t>
      </w:r>
      <w:r w:rsidR="008E1F3A" w:rsidRPr="00803252">
        <w:rPr>
          <w:rFonts w:ascii="Calibri" w:hAnsi="Calibri"/>
          <w:sz w:val="20"/>
          <w:szCs w:val="20"/>
        </w:rPr>
        <w:t xml:space="preserve">nstytucji </w:t>
      </w:r>
      <w:r w:rsidRPr="00803252">
        <w:rPr>
          <w:rFonts w:ascii="Calibri" w:hAnsi="Calibri"/>
          <w:sz w:val="20"/>
          <w:szCs w:val="20"/>
        </w:rPr>
        <w:t>Z</w:t>
      </w:r>
      <w:r w:rsidR="008E1F3A" w:rsidRPr="00803252">
        <w:rPr>
          <w:rFonts w:ascii="Calibri" w:hAnsi="Calibri"/>
          <w:sz w:val="20"/>
          <w:szCs w:val="20"/>
        </w:rPr>
        <w:t xml:space="preserve">arządzającej </w:t>
      </w:r>
      <w:r w:rsidRPr="00803252">
        <w:rPr>
          <w:rFonts w:ascii="Calibri" w:hAnsi="Calibri"/>
          <w:sz w:val="20"/>
          <w:szCs w:val="20"/>
        </w:rPr>
        <w:t>ponownie dokonan</w:t>
      </w:r>
      <w:r w:rsidR="00C05553" w:rsidRPr="00803252">
        <w:rPr>
          <w:rFonts w:ascii="Calibri" w:hAnsi="Calibri"/>
          <w:sz w:val="20"/>
          <w:szCs w:val="20"/>
        </w:rPr>
        <w:t xml:space="preserve">ej </w:t>
      </w:r>
      <w:r w:rsidRPr="00803252">
        <w:rPr>
          <w:rFonts w:ascii="Calibri" w:hAnsi="Calibri"/>
          <w:sz w:val="20"/>
          <w:szCs w:val="20"/>
        </w:rPr>
        <w:t>analiz</w:t>
      </w:r>
      <w:r w:rsidR="00C05553" w:rsidRPr="00803252">
        <w:rPr>
          <w:rFonts w:ascii="Calibri" w:hAnsi="Calibri"/>
          <w:sz w:val="20"/>
          <w:szCs w:val="20"/>
        </w:rPr>
        <w:t>y</w:t>
      </w:r>
      <w:r w:rsidRPr="00803252">
        <w:rPr>
          <w:rFonts w:ascii="Calibri" w:hAnsi="Calibri"/>
          <w:sz w:val="20"/>
          <w:szCs w:val="20"/>
        </w:rPr>
        <w:t xml:space="preserve"> finansow</w:t>
      </w:r>
      <w:r w:rsidR="00C05553" w:rsidRPr="00803252">
        <w:rPr>
          <w:rFonts w:ascii="Calibri" w:hAnsi="Calibri"/>
          <w:sz w:val="20"/>
          <w:szCs w:val="20"/>
        </w:rPr>
        <w:t>ej</w:t>
      </w:r>
      <w:r w:rsidRPr="00803252">
        <w:rPr>
          <w:rFonts w:ascii="Calibri" w:hAnsi="Calibri"/>
          <w:sz w:val="20"/>
          <w:szCs w:val="20"/>
        </w:rPr>
        <w:t xml:space="preserve"> </w:t>
      </w:r>
      <w:r w:rsidR="009E5C43" w:rsidRPr="00803252">
        <w:rPr>
          <w:rFonts w:ascii="Calibri" w:hAnsi="Calibri"/>
          <w:sz w:val="20"/>
          <w:szCs w:val="20"/>
        </w:rPr>
        <w:t>P</w:t>
      </w:r>
      <w:r w:rsidRPr="00803252">
        <w:rPr>
          <w:rFonts w:ascii="Calibri" w:hAnsi="Calibri"/>
          <w:sz w:val="20"/>
          <w:szCs w:val="20"/>
        </w:rPr>
        <w:t>rojektu wraz z podaniem wszystkich niezbędnych danych, które są uwzględniane przy obliczaniu luki w finansowaniu.</w:t>
      </w:r>
    </w:p>
    <w:p w14:paraId="7FA1915B" w14:textId="77777777" w:rsidR="006F5F0B" w:rsidRPr="00803252" w:rsidRDefault="00EF41D6" w:rsidP="00CC1EA7">
      <w:pPr>
        <w:tabs>
          <w:tab w:val="left" w:pos="0"/>
        </w:tabs>
        <w:spacing w:before="240" w:after="60"/>
        <w:ind w:left="720" w:right="284"/>
        <w:jc w:val="center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b/>
          <w:caps/>
          <w:sz w:val="20"/>
          <w:szCs w:val="20"/>
        </w:rPr>
        <w:t xml:space="preserve">§ </w:t>
      </w:r>
      <w:r w:rsidR="00577A4B" w:rsidRPr="00803252">
        <w:rPr>
          <w:rFonts w:ascii="Calibri" w:hAnsi="Calibri"/>
          <w:b/>
          <w:caps/>
          <w:sz w:val="20"/>
          <w:szCs w:val="20"/>
        </w:rPr>
        <w:t>1</w:t>
      </w:r>
      <w:r w:rsidR="00DE74E6" w:rsidRPr="00803252">
        <w:rPr>
          <w:rFonts w:ascii="Calibri" w:hAnsi="Calibri"/>
          <w:b/>
          <w:caps/>
          <w:sz w:val="20"/>
          <w:szCs w:val="20"/>
        </w:rPr>
        <w:t>3</w:t>
      </w:r>
      <w:r w:rsidR="00DE5AD9" w:rsidRPr="00803252">
        <w:rPr>
          <w:rFonts w:ascii="Calibri" w:hAnsi="Calibri"/>
          <w:b/>
          <w:caps/>
          <w:sz w:val="20"/>
          <w:szCs w:val="20"/>
        </w:rPr>
        <w:t xml:space="preserve"> </w:t>
      </w:r>
      <w:r w:rsidR="00DE5AD9" w:rsidRPr="00803252">
        <w:rPr>
          <w:rFonts w:ascii="Calibri" w:hAnsi="Calibri"/>
          <w:b/>
          <w:sz w:val="20"/>
          <w:szCs w:val="20"/>
        </w:rPr>
        <w:t>Nieprawidłowe wykorzystanie dofinansowania i jego odzyskiwanie</w:t>
      </w:r>
    </w:p>
    <w:p w14:paraId="7452568D" w14:textId="77777777" w:rsidR="006B2F14" w:rsidRPr="00803252" w:rsidRDefault="00E12EC8" w:rsidP="00CC1EA7">
      <w:pPr>
        <w:pStyle w:val="Tekstpodstawowy"/>
        <w:numPr>
          <w:ilvl w:val="0"/>
          <w:numId w:val="10"/>
        </w:numPr>
        <w:tabs>
          <w:tab w:val="clear" w:pos="539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W </w:t>
      </w:r>
      <w:r w:rsidR="00202B93" w:rsidRPr="00803252">
        <w:rPr>
          <w:rFonts w:ascii="Calibri" w:hAnsi="Calibri"/>
          <w:sz w:val="20"/>
          <w:szCs w:val="20"/>
        </w:rPr>
        <w:t xml:space="preserve">przypadku stwierdzenia wystąpienia nieprawidłowości, o której mowa w § </w:t>
      </w:r>
      <w:r w:rsidR="00B46A7B" w:rsidRPr="00803252">
        <w:rPr>
          <w:rFonts w:ascii="Calibri" w:hAnsi="Calibri"/>
          <w:sz w:val="20"/>
          <w:szCs w:val="20"/>
        </w:rPr>
        <w:t xml:space="preserve">1 </w:t>
      </w:r>
      <w:r w:rsidR="00202B93" w:rsidRPr="00803252">
        <w:rPr>
          <w:rFonts w:ascii="Calibri" w:hAnsi="Calibri"/>
          <w:sz w:val="20"/>
          <w:szCs w:val="20"/>
        </w:rPr>
        <w:t>pkt</w:t>
      </w:r>
      <w:r w:rsidR="00425C93" w:rsidRPr="00803252">
        <w:rPr>
          <w:rFonts w:ascii="Calibri" w:hAnsi="Calibri"/>
          <w:sz w:val="20"/>
          <w:szCs w:val="20"/>
        </w:rPr>
        <w:t xml:space="preserve"> </w:t>
      </w:r>
      <w:r w:rsidR="00EE609E" w:rsidRPr="00803252">
        <w:rPr>
          <w:rFonts w:ascii="Calibri" w:hAnsi="Calibri"/>
          <w:sz w:val="20"/>
          <w:szCs w:val="20"/>
        </w:rPr>
        <w:t>1</w:t>
      </w:r>
      <w:r w:rsidR="00D52032">
        <w:rPr>
          <w:rFonts w:ascii="Calibri" w:hAnsi="Calibri"/>
          <w:sz w:val="20"/>
          <w:szCs w:val="20"/>
          <w:lang w:val="pl-PL"/>
        </w:rPr>
        <w:t>3</w:t>
      </w:r>
      <w:r w:rsidR="005A69AF" w:rsidRPr="00803252">
        <w:rPr>
          <w:rFonts w:ascii="Calibri" w:hAnsi="Calibri"/>
          <w:sz w:val="20"/>
          <w:szCs w:val="20"/>
          <w:lang w:val="pl-PL"/>
        </w:rPr>
        <w:t>)</w:t>
      </w:r>
      <w:r w:rsidR="00EE609E" w:rsidRPr="00803252">
        <w:rPr>
          <w:rFonts w:ascii="Calibri" w:hAnsi="Calibri"/>
          <w:sz w:val="20"/>
          <w:szCs w:val="20"/>
        </w:rPr>
        <w:t xml:space="preserve"> </w:t>
      </w:r>
      <w:r w:rsidR="008A5E47" w:rsidRPr="00803252">
        <w:rPr>
          <w:rFonts w:ascii="Calibri" w:hAnsi="Calibri"/>
          <w:sz w:val="20"/>
          <w:szCs w:val="20"/>
        </w:rPr>
        <w:t>Umowy</w:t>
      </w:r>
      <w:r w:rsidR="002F2BAB" w:rsidRPr="00803252">
        <w:rPr>
          <w:rFonts w:ascii="Calibri" w:hAnsi="Calibri"/>
          <w:sz w:val="20"/>
          <w:szCs w:val="20"/>
        </w:rPr>
        <w:t xml:space="preserve">, </w:t>
      </w:r>
      <w:r w:rsidR="008A5E47" w:rsidRPr="00803252">
        <w:rPr>
          <w:rFonts w:ascii="Calibri" w:hAnsi="Calibri"/>
          <w:sz w:val="20"/>
          <w:szCs w:val="20"/>
        </w:rPr>
        <w:t xml:space="preserve">w </w:t>
      </w:r>
      <w:r w:rsidR="00E37F71" w:rsidRPr="00803252">
        <w:rPr>
          <w:rFonts w:ascii="Calibri" w:hAnsi="Calibri"/>
          <w:sz w:val="20"/>
          <w:szCs w:val="20"/>
        </w:rPr>
        <w:t>P</w:t>
      </w:r>
      <w:r w:rsidR="008A5E47" w:rsidRPr="00803252">
        <w:rPr>
          <w:rFonts w:ascii="Calibri" w:hAnsi="Calibri"/>
          <w:sz w:val="20"/>
          <w:szCs w:val="20"/>
        </w:rPr>
        <w:t>rojekcie realizowanym przez Beneficjenta</w:t>
      </w:r>
      <w:r w:rsidR="002F2BAB" w:rsidRPr="00803252">
        <w:rPr>
          <w:rFonts w:ascii="Calibri" w:hAnsi="Calibri"/>
          <w:sz w:val="20"/>
          <w:szCs w:val="20"/>
        </w:rPr>
        <w:t>,</w:t>
      </w:r>
      <w:r w:rsidR="008A5E47"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I</w:t>
      </w:r>
      <w:r w:rsidR="001A50FC" w:rsidRPr="00803252">
        <w:rPr>
          <w:rFonts w:ascii="Calibri" w:hAnsi="Calibri"/>
          <w:sz w:val="20"/>
          <w:szCs w:val="20"/>
        </w:rPr>
        <w:t xml:space="preserve">nstytucja Zarządzająca </w:t>
      </w:r>
      <w:r w:rsidR="00202B93" w:rsidRPr="00803252">
        <w:rPr>
          <w:rFonts w:ascii="Calibri" w:hAnsi="Calibri"/>
          <w:sz w:val="20"/>
          <w:szCs w:val="20"/>
        </w:rPr>
        <w:t>podejmuje odpowiednie działania mające</w:t>
      </w:r>
      <w:r w:rsidR="00EE609E" w:rsidRPr="00803252">
        <w:rPr>
          <w:rFonts w:ascii="Calibri" w:hAnsi="Calibri"/>
          <w:sz w:val="20"/>
          <w:szCs w:val="20"/>
        </w:rPr>
        <w:t xml:space="preserve"> na celu niedopuszczenie</w:t>
      </w:r>
      <w:r w:rsidR="00202B93" w:rsidRPr="00803252">
        <w:rPr>
          <w:rFonts w:ascii="Calibri" w:hAnsi="Calibri"/>
          <w:sz w:val="20"/>
          <w:szCs w:val="20"/>
        </w:rPr>
        <w:t xml:space="preserve"> do sfinansowania nieprawidłowo poniesionych wydatków, w tym nakłada korekty finansowe</w:t>
      </w:r>
      <w:r w:rsidR="00352721" w:rsidRPr="00803252">
        <w:rPr>
          <w:rFonts w:ascii="Calibri" w:hAnsi="Calibri"/>
          <w:sz w:val="20"/>
          <w:szCs w:val="20"/>
        </w:rPr>
        <w:t xml:space="preserve">, </w:t>
      </w:r>
      <w:r w:rsidR="00333461">
        <w:rPr>
          <w:rFonts w:ascii="Calibri" w:hAnsi="Calibri"/>
          <w:sz w:val="20"/>
          <w:szCs w:val="20"/>
        </w:rPr>
        <w:br/>
      </w:r>
      <w:r w:rsidR="00DE5DEE" w:rsidRPr="00803252">
        <w:rPr>
          <w:rFonts w:ascii="Calibri" w:hAnsi="Calibri"/>
          <w:sz w:val="20"/>
          <w:szCs w:val="20"/>
          <w:lang w:val="pl-PL"/>
        </w:rPr>
        <w:t>za nieprawidłowości</w:t>
      </w:r>
      <w:r w:rsidR="00DE5DEE" w:rsidRPr="00803252">
        <w:rPr>
          <w:rFonts w:ascii="Calibri" w:hAnsi="Calibri"/>
          <w:sz w:val="20"/>
          <w:szCs w:val="20"/>
          <w:lang w:val="pl-PL" w:eastAsia="pl-PL"/>
        </w:rPr>
        <w:t xml:space="preserve"> </w:t>
      </w:r>
      <w:r w:rsidR="00DE5DEE" w:rsidRPr="00803252">
        <w:rPr>
          <w:rFonts w:ascii="Calibri" w:hAnsi="Calibri"/>
          <w:sz w:val="20"/>
          <w:szCs w:val="20"/>
          <w:lang w:val="pl-PL"/>
        </w:rPr>
        <w:t xml:space="preserve">w zakresie udzielania zamówień, </w:t>
      </w:r>
      <w:r w:rsidR="00DE5DEE" w:rsidRPr="00803252">
        <w:rPr>
          <w:rFonts w:ascii="Calibri" w:hAnsi="Calibri"/>
          <w:sz w:val="20"/>
          <w:szCs w:val="20"/>
        </w:rPr>
        <w:t xml:space="preserve">których wysokość będzie ustalana w oparciu o </w:t>
      </w:r>
      <w:r w:rsidR="00DE5DEE" w:rsidRPr="00803252">
        <w:rPr>
          <w:rFonts w:ascii="Calibri" w:hAnsi="Calibri"/>
          <w:sz w:val="20"/>
          <w:szCs w:val="20"/>
          <w:lang w:val="pl-PL"/>
        </w:rPr>
        <w:t>Taryfikator</w:t>
      </w:r>
      <w:r w:rsidR="009435E5">
        <w:rPr>
          <w:rFonts w:ascii="Calibri" w:hAnsi="Calibri"/>
          <w:sz w:val="20"/>
          <w:szCs w:val="20"/>
          <w:lang w:val="pl-PL"/>
        </w:rPr>
        <w:t>.</w:t>
      </w:r>
    </w:p>
    <w:p w14:paraId="15CF613A" w14:textId="77777777" w:rsidR="00202B93" w:rsidRPr="00803252" w:rsidRDefault="00202B93" w:rsidP="00CC1EA7">
      <w:pPr>
        <w:pStyle w:val="Tekstpodstawowy"/>
        <w:numPr>
          <w:ilvl w:val="0"/>
          <w:numId w:val="10"/>
        </w:numPr>
        <w:tabs>
          <w:tab w:val="clear" w:pos="539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Stwierdzenie wystąpienia nieprawidłowości oraz nałożenie korekty </w:t>
      </w:r>
      <w:r w:rsidRPr="00803252">
        <w:rPr>
          <w:rStyle w:val="luchili"/>
          <w:rFonts w:ascii="Calibri" w:hAnsi="Calibri"/>
          <w:sz w:val="20"/>
          <w:szCs w:val="20"/>
        </w:rPr>
        <w:t>finansowej</w:t>
      </w:r>
      <w:r w:rsidR="00956B22" w:rsidRPr="00803252">
        <w:rPr>
          <w:rStyle w:val="luchili"/>
          <w:rFonts w:ascii="Calibri" w:hAnsi="Calibri"/>
          <w:sz w:val="20"/>
          <w:szCs w:val="20"/>
        </w:rPr>
        <w:t xml:space="preserve">, </w:t>
      </w:r>
      <w:r w:rsidRPr="00803252">
        <w:rPr>
          <w:rStyle w:val="luchili"/>
          <w:rFonts w:ascii="Calibri" w:hAnsi="Calibri"/>
          <w:sz w:val="20"/>
          <w:szCs w:val="20"/>
        </w:rPr>
        <w:t xml:space="preserve">bądź wyłączenie wydatków </w:t>
      </w:r>
      <w:r w:rsidR="00980395">
        <w:rPr>
          <w:rStyle w:val="luchili"/>
          <w:rFonts w:ascii="Calibri" w:hAnsi="Calibri"/>
          <w:sz w:val="20"/>
          <w:szCs w:val="20"/>
          <w:lang w:val="pl-PL"/>
        </w:rPr>
        <w:br/>
      </w:r>
      <w:r w:rsidRPr="00803252">
        <w:rPr>
          <w:rStyle w:val="luchili"/>
          <w:rFonts w:ascii="Calibri" w:hAnsi="Calibri"/>
          <w:sz w:val="20"/>
          <w:szCs w:val="20"/>
        </w:rPr>
        <w:t>z kwalifikowalności</w:t>
      </w:r>
      <w:r w:rsidRPr="00803252">
        <w:rPr>
          <w:rFonts w:ascii="Calibri" w:hAnsi="Calibri"/>
          <w:sz w:val="20"/>
          <w:szCs w:val="20"/>
        </w:rPr>
        <w:t xml:space="preserve"> jest poprzedzone czynnościami wyjaśniającymi prowadzonymi przez I</w:t>
      </w:r>
      <w:r w:rsidR="00447099" w:rsidRPr="00803252">
        <w:rPr>
          <w:rFonts w:ascii="Calibri" w:hAnsi="Calibri"/>
          <w:sz w:val="20"/>
          <w:szCs w:val="20"/>
        </w:rPr>
        <w:t>nstytucję Zarządzającą</w:t>
      </w:r>
      <w:r w:rsidRPr="00803252">
        <w:rPr>
          <w:rFonts w:ascii="Calibri" w:hAnsi="Calibri"/>
          <w:sz w:val="20"/>
          <w:szCs w:val="20"/>
        </w:rPr>
        <w:t xml:space="preserve">, </w:t>
      </w:r>
      <w:r w:rsidRPr="00803252">
        <w:rPr>
          <w:rFonts w:ascii="Calibri" w:hAnsi="Calibri"/>
          <w:sz w:val="20"/>
          <w:szCs w:val="20"/>
        </w:rPr>
        <w:lastRenderedPageBreak/>
        <w:t xml:space="preserve">podczas których </w:t>
      </w:r>
      <w:r w:rsidR="009002EF" w:rsidRPr="00803252">
        <w:rPr>
          <w:rFonts w:ascii="Calibri" w:hAnsi="Calibri"/>
          <w:sz w:val="20"/>
          <w:szCs w:val="20"/>
        </w:rPr>
        <w:t>I</w:t>
      </w:r>
      <w:r w:rsidRPr="00803252">
        <w:rPr>
          <w:rFonts w:ascii="Calibri" w:hAnsi="Calibri"/>
          <w:sz w:val="20"/>
          <w:szCs w:val="20"/>
        </w:rPr>
        <w:t>nstytucja ta może uwzględnić wyniki kontroli przeprowadzonych przez inne uprawnione podmioty. Niestwierdzenie wystąpienia nieprawidłowości w toku wcześniejszej kontroli przeprowadzonej przez I</w:t>
      </w:r>
      <w:r w:rsidR="00447099" w:rsidRPr="00803252">
        <w:rPr>
          <w:rFonts w:ascii="Calibri" w:hAnsi="Calibri"/>
          <w:sz w:val="20"/>
          <w:szCs w:val="20"/>
        </w:rPr>
        <w:t xml:space="preserve">nstytucję Zarządzającą </w:t>
      </w:r>
      <w:r w:rsidRPr="00803252">
        <w:rPr>
          <w:rFonts w:ascii="Calibri" w:hAnsi="Calibri"/>
          <w:sz w:val="20"/>
          <w:szCs w:val="20"/>
        </w:rPr>
        <w:t>lub inną właściwą instytucję nie stanowi przesłanki odstąpienia od odpowiednich działań</w:t>
      </w:r>
      <w:r w:rsidR="009002EF" w:rsidRPr="00803252">
        <w:rPr>
          <w:rFonts w:ascii="Calibri" w:hAnsi="Calibri"/>
          <w:sz w:val="20"/>
          <w:szCs w:val="20"/>
        </w:rPr>
        <w:t xml:space="preserve">, o których mowa w ust. </w:t>
      </w:r>
      <w:r w:rsidR="00914C76" w:rsidRPr="00803252">
        <w:rPr>
          <w:rFonts w:ascii="Calibri" w:hAnsi="Calibri"/>
          <w:sz w:val="20"/>
          <w:szCs w:val="20"/>
          <w:lang w:val="pl-PL"/>
        </w:rPr>
        <w:t>4</w:t>
      </w:r>
      <w:r w:rsidR="009002EF" w:rsidRPr="00803252">
        <w:rPr>
          <w:rFonts w:ascii="Calibri" w:hAnsi="Calibri"/>
          <w:sz w:val="20"/>
          <w:szCs w:val="20"/>
        </w:rPr>
        <w:t xml:space="preserve"> lub </w:t>
      </w:r>
      <w:r w:rsidR="00914C76" w:rsidRPr="00803252">
        <w:rPr>
          <w:rFonts w:ascii="Calibri" w:hAnsi="Calibri"/>
          <w:sz w:val="20"/>
          <w:szCs w:val="20"/>
          <w:lang w:val="pl-PL"/>
        </w:rPr>
        <w:t>5</w:t>
      </w:r>
      <w:r w:rsidR="00FB5C22" w:rsidRPr="00803252">
        <w:rPr>
          <w:rFonts w:ascii="Calibri" w:hAnsi="Calibri"/>
          <w:sz w:val="20"/>
          <w:szCs w:val="20"/>
        </w:rPr>
        <w:t xml:space="preserve">, </w:t>
      </w:r>
      <w:r w:rsidR="009002EF" w:rsidRPr="00803252">
        <w:rPr>
          <w:rFonts w:ascii="Calibri" w:hAnsi="Calibri"/>
          <w:sz w:val="20"/>
          <w:szCs w:val="20"/>
        </w:rPr>
        <w:t xml:space="preserve">zmierzających do wyeliminowania negatywnych skutków finansowych </w:t>
      </w:r>
      <w:r w:rsidR="00333461">
        <w:rPr>
          <w:rFonts w:ascii="Calibri" w:hAnsi="Calibri"/>
          <w:sz w:val="20"/>
          <w:szCs w:val="20"/>
        </w:rPr>
        <w:br/>
      </w:r>
      <w:r w:rsidR="009002EF" w:rsidRPr="00803252">
        <w:rPr>
          <w:rFonts w:ascii="Calibri" w:hAnsi="Calibri"/>
          <w:sz w:val="20"/>
          <w:szCs w:val="20"/>
        </w:rPr>
        <w:t xml:space="preserve">tej nieprawidłowości, jeżeli taka zostanie stwierdzona </w:t>
      </w:r>
      <w:r w:rsidR="002746CF" w:rsidRPr="00803252">
        <w:rPr>
          <w:rFonts w:ascii="Calibri" w:hAnsi="Calibri"/>
          <w:sz w:val="20"/>
          <w:szCs w:val="20"/>
        </w:rPr>
        <w:t xml:space="preserve">na </w:t>
      </w:r>
      <w:r w:rsidR="009002EF" w:rsidRPr="00803252">
        <w:rPr>
          <w:rFonts w:ascii="Calibri" w:hAnsi="Calibri"/>
          <w:sz w:val="20"/>
          <w:szCs w:val="20"/>
        </w:rPr>
        <w:t>dalszym etapie realizacji Projektu</w:t>
      </w:r>
      <w:r w:rsidR="008F4792" w:rsidRPr="00803252">
        <w:rPr>
          <w:rFonts w:ascii="Calibri" w:hAnsi="Calibri"/>
          <w:sz w:val="20"/>
          <w:szCs w:val="20"/>
          <w:lang w:val="pl-PL"/>
        </w:rPr>
        <w:t>,</w:t>
      </w:r>
      <w:r w:rsidR="009002EF"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w przypadku późniejszego stwierdzenia jej wystąpienia.</w:t>
      </w:r>
    </w:p>
    <w:p w14:paraId="4FD1A73D" w14:textId="77777777" w:rsidR="00202B93" w:rsidRPr="00803252" w:rsidRDefault="00202B93" w:rsidP="00CC1EA7">
      <w:pPr>
        <w:pStyle w:val="Tekstpodstawowy"/>
        <w:numPr>
          <w:ilvl w:val="0"/>
          <w:numId w:val="10"/>
        </w:numPr>
        <w:tabs>
          <w:tab w:val="clear" w:pos="539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Do stwierdzenia wystąpienia nieprawidłowości, pomniejszenia wartości wydatków kwalifikowalnych ujętych </w:t>
      </w:r>
      <w:r w:rsidR="00333461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>we wni</w:t>
      </w:r>
      <w:r w:rsidR="00C32061" w:rsidRPr="00803252">
        <w:rPr>
          <w:rFonts w:ascii="Calibri" w:hAnsi="Calibri"/>
          <w:sz w:val="20"/>
          <w:szCs w:val="20"/>
        </w:rPr>
        <w:t>osku o płatność złożonym przez B</w:t>
      </w:r>
      <w:r w:rsidRPr="00803252">
        <w:rPr>
          <w:rFonts w:ascii="Calibri" w:hAnsi="Calibri"/>
          <w:sz w:val="20"/>
          <w:szCs w:val="20"/>
        </w:rPr>
        <w:t>ene</w:t>
      </w:r>
      <w:r w:rsidR="009C1E52" w:rsidRPr="00803252">
        <w:rPr>
          <w:rFonts w:ascii="Calibri" w:hAnsi="Calibri"/>
          <w:sz w:val="20"/>
          <w:szCs w:val="20"/>
        </w:rPr>
        <w:t xml:space="preserve">ficjenta, o którym mowa w ust. </w:t>
      </w:r>
      <w:r w:rsidR="00C8300A" w:rsidRPr="00803252">
        <w:rPr>
          <w:rFonts w:ascii="Calibri" w:hAnsi="Calibri"/>
          <w:sz w:val="20"/>
          <w:szCs w:val="20"/>
          <w:lang w:val="pl-PL"/>
        </w:rPr>
        <w:t>4</w:t>
      </w:r>
      <w:r w:rsidRPr="00803252">
        <w:rPr>
          <w:rFonts w:ascii="Calibri" w:hAnsi="Calibri"/>
          <w:sz w:val="20"/>
          <w:szCs w:val="20"/>
        </w:rPr>
        <w:t xml:space="preserve"> oraz nałożenia korekty </w:t>
      </w:r>
      <w:r w:rsidRPr="00803252">
        <w:rPr>
          <w:rStyle w:val="luchili"/>
          <w:rFonts w:ascii="Calibri" w:hAnsi="Calibri"/>
          <w:sz w:val="20"/>
          <w:szCs w:val="20"/>
        </w:rPr>
        <w:t>finansowej</w:t>
      </w:r>
      <w:r w:rsidRPr="00803252">
        <w:rPr>
          <w:rFonts w:ascii="Calibri" w:hAnsi="Calibri"/>
          <w:sz w:val="20"/>
          <w:szCs w:val="20"/>
        </w:rPr>
        <w:t xml:space="preserve"> nie stosuje się przepisów </w:t>
      </w:r>
      <w:r w:rsidRPr="00803252">
        <w:rPr>
          <w:rStyle w:val="luchili"/>
          <w:rFonts w:ascii="Calibri" w:hAnsi="Calibri"/>
          <w:sz w:val="20"/>
          <w:szCs w:val="20"/>
        </w:rPr>
        <w:t>ustawy</w:t>
      </w:r>
      <w:r w:rsidRPr="00803252">
        <w:rPr>
          <w:rFonts w:ascii="Calibri" w:hAnsi="Calibri"/>
          <w:sz w:val="20"/>
          <w:szCs w:val="20"/>
        </w:rPr>
        <w:t xml:space="preserve"> z dnia 14 czerwca 1960 r. </w:t>
      </w:r>
      <w:r w:rsidR="00AD1FB9" w:rsidRPr="00803252">
        <w:rPr>
          <w:rFonts w:ascii="Calibri" w:hAnsi="Calibri"/>
          <w:sz w:val="20"/>
          <w:szCs w:val="20"/>
        </w:rPr>
        <w:t xml:space="preserve">- </w:t>
      </w:r>
      <w:r w:rsidRPr="00803252">
        <w:rPr>
          <w:rFonts w:ascii="Calibri" w:hAnsi="Calibri"/>
          <w:sz w:val="20"/>
          <w:szCs w:val="20"/>
        </w:rPr>
        <w:t>Kodeks postępowania administracyjnego.</w:t>
      </w:r>
    </w:p>
    <w:p w14:paraId="3909BFB4" w14:textId="77777777" w:rsidR="00667EAC" w:rsidRPr="00667EAC" w:rsidRDefault="00202B93" w:rsidP="002A34B2">
      <w:pPr>
        <w:pStyle w:val="Tekstpodstawowy"/>
        <w:numPr>
          <w:ilvl w:val="0"/>
          <w:numId w:val="10"/>
        </w:numPr>
        <w:tabs>
          <w:tab w:val="clear" w:pos="539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2A34B2">
        <w:rPr>
          <w:rFonts w:ascii="Calibri" w:hAnsi="Calibri"/>
          <w:sz w:val="20"/>
          <w:szCs w:val="20"/>
        </w:rPr>
        <w:t>W przypadku stwierdzenia wystąpienia nieprawidłowości/konieczności wyłączenia wy</w:t>
      </w:r>
      <w:r w:rsidRPr="00ED342A">
        <w:rPr>
          <w:rFonts w:ascii="Calibri" w:hAnsi="Calibri"/>
          <w:sz w:val="20"/>
          <w:szCs w:val="20"/>
        </w:rPr>
        <w:t>datków z kwalifikowalności przed zatwierdzeniem wniosku o płatność I</w:t>
      </w:r>
      <w:r w:rsidR="00A05667" w:rsidRPr="00ED342A">
        <w:rPr>
          <w:rFonts w:ascii="Calibri" w:hAnsi="Calibri"/>
          <w:sz w:val="20"/>
          <w:szCs w:val="20"/>
        </w:rPr>
        <w:t xml:space="preserve">nstytucja Zarządzająca, </w:t>
      </w:r>
      <w:r w:rsidRPr="00ED342A">
        <w:rPr>
          <w:rFonts w:ascii="Calibri" w:hAnsi="Calibri"/>
          <w:sz w:val="20"/>
          <w:szCs w:val="20"/>
        </w:rPr>
        <w:t>zatwierdzając wniosek o płatność</w:t>
      </w:r>
      <w:r w:rsidR="00A05667" w:rsidRPr="00ED342A">
        <w:rPr>
          <w:rFonts w:ascii="Calibri" w:hAnsi="Calibri"/>
          <w:sz w:val="20"/>
          <w:szCs w:val="20"/>
        </w:rPr>
        <w:t>,</w:t>
      </w:r>
      <w:r w:rsidRPr="00ED342A">
        <w:rPr>
          <w:rFonts w:ascii="Calibri" w:hAnsi="Calibri"/>
          <w:sz w:val="20"/>
          <w:szCs w:val="20"/>
        </w:rPr>
        <w:t xml:space="preserve"> dokonuje pomniejszenia wartości wydatków kwalifikowalnych ujętych we wniosku o </w:t>
      </w:r>
      <w:r w:rsidRPr="002A34B2">
        <w:rPr>
          <w:rFonts w:ascii="Calibri" w:hAnsi="Calibri"/>
          <w:sz w:val="20"/>
          <w:szCs w:val="20"/>
        </w:rPr>
        <w:t xml:space="preserve">płatność złożonym przez Beneficjenta </w:t>
      </w:r>
      <w:r w:rsidR="00980395" w:rsidRPr="002A34B2">
        <w:rPr>
          <w:rFonts w:ascii="Calibri" w:hAnsi="Calibri"/>
          <w:sz w:val="20"/>
          <w:szCs w:val="20"/>
          <w:lang w:val="pl-PL"/>
        </w:rPr>
        <w:br/>
      </w:r>
      <w:r w:rsidRPr="002A34B2">
        <w:rPr>
          <w:rFonts w:ascii="Calibri" w:hAnsi="Calibri"/>
          <w:sz w:val="20"/>
          <w:szCs w:val="20"/>
        </w:rPr>
        <w:t>o kwotę wydatków poniesionych nieprawidłowo/w</w:t>
      </w:r>
      <w:r w:rsidR="002A4E54" w:rsidRPr="002A34B2">
        <w:rPr>
          <w:rFonts w:ascii="Calibri" w:hAnsi="Calibri"/>
          <w:sz w:val="20"/>
          <w:szCs w:val="20"/>
        </w:rPr>
        <w:t>yłączonych z kwalifikowalności.</w:t>
      </w:r>
      <w:r w:rsidR="00D15E0A" w:rsidRPr="002A34B2">
        <w:rPr>
          <w:rFonts w:ascii="Calibri" w:hAnsi="Calibri" w:cs="Arial"/>
          <w:b/>
          <w:sz w:val="20"/>
          <w:szCs w:val="20"/>
          <w:lang w:val="pl-PL" w:eastAsia="pl-PL"/>
        </w:rPr>
        <w:t xml:space="preserve"> </w:t>
      </w:r>
    </w:p>
    <w:p w14:paraId="460C2F7C" w14:textId="77777777" w:rsidR="00202B93" w:rsidRPr="002A34B2" w:rsidRDefault="00202B93" w:rsidP="002A34B2">
      <w:pPr>
        <w:pStyle w:val="Tekstpodstawowy"/>
        <w:numPr>
          <w:ilvl w:val="0"/>
          <w:numId w:val="10"/>
        </w:numPr>
        <w:tabs>
          <w:tab w:val="clear" w:pos="539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2A34B2">
        <w:rPr>
          <w:rStyle w:val="txt-new"/>
          <w:rFonts w:ascii="Calibri" w:hAnsi="Calibri"/>
          <w:sz w:val="20"/>
          <w:szCs w:val="20"/>
        </w:rPr>
        <w:t xml:space="preserve">W przypadku stwierdzenia wystąpienia nieprawidłowości/konieczności wyłączenia wydatków z kwalifikowalności </w:t>
      </w:r>
      <w:r w:rsidR="00980395" w:rsidRPr="002A34B2">
        <w:rPr>
          <w:rStyle w:val="txt-new"/>
          <w:rFonts w:ascii="Calibri" w:hAnsi="Calibri"/>
          <w:sz w:val="20"/>
          <w:szCs w:val="20"/>
          <w:lang w:val="pl-PL"/>
        </w:rPr>
        <w:br/>
      </w:r>
      <w:r w:rsidRPr="002A34B2">
        <w:rPr>
          <w:rFonts w:ascii="Calibri" w:hAnsi="Calibri"/>
          <w:sz w:val="20"/>
          <w:szCs w:val="20"/>
        </w:rPr>
        <w:t>w uprzednio zatwierdzonym wniosku o płatność I</w:t>
      </w:r>
      <w:r w:rsidR="00A05667" w:rsidRPr="002A34B2">
        <w:rPr>
          <w:rFonts w:ascii="Calibri" w:hAnsi="Calibri"/>
          <w:sz w:val="20"/>
          <w:szCs w:val="20"/>
        </w:rPr>
        <w:t xml:space="preserve">nstytucja Zarządzająca </w:t>
      </w:r>
      <w:r w:rsidRPr="002A34B2">
        <w:rPr>
          <w:rFonts w:ascii="Calibri" w:hAnsi="Calibri"/>
          <w:sz w:val="20"/>
          <w:szCs w:val="20"/>
        </w:rPr>
        <w:t xml:space="preserve">nakłada korektę </w:t>
      </w:r>
      <w:r w:rsidRPr="002A34B2">
        <w:rPr>
          <w:rStyle w:val="luchili"/>
          <w:rFonts w:ascii="Calibri" w:hAnsi="Calibri"/>
          <w:sz w:val="20"/>
          <w:szCs w:val="20"/>
        </w:rPr>
        <w:t>finansową/wyłącza wydatki z kwalifikowalności</w:t>
      </w:r>
      <w:r w:rsidRPr="002A34B2">
        <w:rPr>
          <w:rFonts w:ascii="Calibri" w:hAnsi="Calibri"/>
          <w:sz w:val="20"/>
          <w:szCs w:val="20"/>
        </w:rPr>
        <w:t xml:space="preserve"> oraz wszczyna procedurę odzyskiwania od Beneficjenta środków w części dotyczącej Funduszu oraz współfinansowania w wysokości odpowiadającej wartości korekty </w:t>
      </w:r>
      <w:r w:rsidR="000B3827" w:rsidRPr="002A34B2">
        <w:rPr>
          <w:rStyle w:val="luchili"/>
          <w:rFonts w:ascii="Calibri" w:hAnsi="Calibri"/>
          <w:sz w:val="20"/>
          <w:szCs w:val="20"/>
        </w:rPr>
        <w:t>finansowej/</w:t>
      </w:r>
      <w:r w:rsidRPr="002A34B2">
        <w:rPr>
          <w:rStyle w:val="luchili"/>
          <w:rFonts w:ascii="Calibri" w:hAnsi="Calibri"/>
          <w:sz w:val="20"/>
          <w:szCs w:val="20"/>
        </w:rPr>
        <w:t>wydatków niekwalifikowalnych</w:t>
      </w:r>
      <w:r w:rsidRPr="002A34B2">
        <w:rPr>
          <w:rFonts w:ascii="Calibri" w:hAnsi="Calibri"/>
          <w:sz w:val="20"/>
          <w:szCs w:val="20"/>
        </w:rPr>
        <w:t xml:space="preserve">, zgodnie z art. 207 </w:t>
      </w:r>
      <w:r w:rsidRPr="002A34B2">
        <w:rPr>
          <w:rStyle w:val="luchili"/>
          <w:rFonts w:ascii="Calibri" w:hAnsi="Calibri"/>
          <w:sz w:val="20"/>
          <w:szCs w:val="20"/>
        </w:rPr>
        <w:t>ustawy</w:t>
      </w:r>
      <w:r w:rsidR="0011374C" w:rsidRPr="002A34B2">
        <w:rPr>
          <w:rFonts w:ascii="Calibri" w:hAnsi="Calibri"/>
          <w:sz w:val="20"/>
          <w:szCs w:val="20"/>
        </w:rPr>
        <w:t xml:space="preserve"> o finansach publicznych</w:t>
      </w:r>
      <w:r w:rsidR="00CC1EA7" w:rsidRPr="002A34B2">
        <w:rPr>
          <w:rFonts w:ascii="Calibri" w:hAnsi="Calibri"/>
          <w:sz w:val="20"/>
          <w:szCs w:val="20"/>
          <w:lang w:val="pl-PL"/>
        </w:rPr>
        <w:t>.</w:t>
      </w:r>
      <w:r w:rsidR="0011508C" w:rsidRPr="0011508C">
        <w:t xml:space="preserve"> </w:t>
      </w:r>
    </w:p>
    <w:p w14:paraId="5C8692BE" w14:textId="77777777" w:rsidR="00202B93" w:rsidRPr="00803252" w:rsidRDefault="00202B93" w:rsidP="00333461">
      <w:pPr>
        <w:numPr>
          <w:ilvl w:val="0"/>
          <w:numId w:val="10"/>
        </w:numPr>
        <w:tabs>
          <w:tab w:val="clear" w:pos="539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 w:cs="Arial"/>
          <w:sz w:val="20"/>
          <w:szCs w:val="20"/>
        </w:rPr>
        <w:t>Jeżeli Beneficjent dokona zwrotu środków wraz z odsetkami w wysokości określonej jak dla zaległości podatkowych, pisemnie informuje I</w:t>
      </w:r>
      <w:r w:rsidR="004060F6" w:rsidRPr="00803252">
        <w:rPr>
          <w:rFonts w:ascii="Calibri" w:hAnsi="Calibri" w:cs="Arial"/>
          <w:sz w:val="20"/>
          <w:szCs w:val="20"/>
        </w:rPr>
        <w:t xml:space="preserve">nstytucję Zarządzającą </w:t>
      </w:r>
      <w:r w:rsidRPr="00803252">
        <w:rPr>
          <w:rFonts w:ascii="Calibri" w:hAnsi="Calibri" w:cs="Arial"/>
          <w:sz w:val="20"/>
          <w:szCs w:val="20"/>
        </w:rPr>
        <w:t xml:space="preserve">o dokonanym zwrocie środków wraz z odsetkami </w:t>
      </w:r>
      <w:r w:rsidR="00544680">
        <w:rPr>
          <w:rFonts w:ascii="Calibri" w:hAnsi="Calibri" w:cs="Arial"/>
          <w:sz w:val="20"/>
          <w:szCs w:val="20"/>
        </w:rPr>
        <w:br/>
      </w:r>
      <w:r w:rsidRPr="00803252">
        <w:rPr>
          <w:rFonts w:ascii="Calibri" w:hAnsi="Calibri" w:cs="Arial"/>
          <w:sz w:val="20"/>
          <w:szCs w:val="20"/>
        </w:rPr>
        <w:t>w wysokości określonej jak dla zaległości podatkowych</w:t>
      </w:r>
      <w:r w:rsidR="00C9006C" w:rsidRPr="00803252">
        <w:rPr>
          <w:rFonts w:ascii="Calibri" w:hAnsi="Calibri" w:cs="Arial"/>
          <w:sz w:val="20"/>
          <w:szCs w:val="20"/>
        </w:rPr>
        <w:t xml:space="preserve"> oraz </w:t>
      </w:r>
      <w:r w:rsidR="003B18EA" w:rsidRPr="00803252">
        <w:rPr>
          <w:rFonts w:ascii="Calibri" w:hAnsi="Calibri" w:cs="Arial"/>
          <w:sz w:val="20"/>
          <w:szCs w:val="20"/>
        </w:rPr>
        <w:t>dacie dokonania zwrotu środków</w:t>
      </w:r>
      <w:r w:rsidR="00C9006C" w:rsidRPr="00803252">
        <w:rPr>
          <w:rFonts w:ascii="Calibri" w:hAnsi="Calibri" w:cs="Arial"/>
          <w:sz w:val="20"/>
          <w:szCs w:val="20"/>
        </w:rPr>
        <w:t xml:space="preserve">. </w:t>
      </w:r>
      <w:r w:rsidRPr="00803252">
        <w:rPr>
          <w:rFonts w:ascii="Calibri" w:hAnsi="Calibri" w:cs="Arial"/>
          <w:sz w:val="20"/>
          <w:szCs w:val="20"/>
        </w:rPr>
        <w:t xml:space="preserve">Przez dzień zwrotu </w:t>
      </w:r>
      <w:r w:rsidR="00F66595" w:rsidRPr="00803252">
        <w:rPr>
          <w:rFonts w:ascii="Calibri" w:hAnsi="Calibri" w:cs="Arial"/>
          <w:sz w:val="20"/>
          <w:szCs w:val="20"/>
        </w:rPr>
        <w:t xml:space="preserve">środków </w:t>
      </w:r>
      <w:r w:rsidRPr="00803252">
        <w:rPr>
          <w:rFonts w:ascii="Calibri" w:hAnsi="Calibri" w:cs="Arial"/>
          <w:sz w:val="20"/>
          <w:szCs w:val="20"/>
        </w:rPr>
        <w:t xml:space="preserve">rozumie się datę obciążenia rachunku </w:t>
      </w:r>
      <w:r w:rsidR="00D4250E">
        <w:rPr>
          <w:rFonts w:ascii="Calibri" w:hAnsi="Calibri" w:cs="Arial"/>
          <w:sz w:val="20"/>
          <w:szCs w:val="20"/>
        </w:rPr>
        <w:t>płatniczego</w:t>
      </w:r>
      <w:r w:rsidR="00D4250E" w:rsidRPr="00803252">
        <w:rPr>
          <w:rFonts w:ascii="Calibri" w:hAnsi="Calibri" w:cs="Arial"/>
          <w:sz w:val="20"/>
          <w:szCs w:val="20"/>
        </w:rPr>
        <w:t xml:space="preserve"> </w:t>
      </w:r>
      <w:r w:rsidRPr="00803252">
        <w:rPr>
          <w:rFonts w:ascii="Calibri" w:hAnsi="Calibri" w:cs="Arial"/>
          <w:sz w:val="20"/>
          <w:szCs w:val="20"/>
        </w:rPr>
        <w:t>Beneficjenta/datę wpłaty gotówki na rachunek I</w:t>
      </w:r>
      <w:r w:rsidR="004060F6" w:rsidRPr="00803252">
        <w:rPr>
          <w:rFonts w:ascii="Calibri" w:hAnsi="Calibri" w:cs="Arial"/>
          <w:sz w:val="20"/>
          <w:szCs w:val="20"/>
        </w:rPr>
        <w:t xml:space="preserve">nstytucji Zarządzającej </w:t>
      </w:r>
      <w:r w:rsidRPr="00803252">
        <w:rPr>
          <w:rFonts w:ascii="Calibri" w:hAnsi="Calibri" w:cs="Arial"/>
          <w:sz w:val="20"/>
          <w:szCs w:val="20"/>
        </w:rPr>
        <w:t xml:space="preserve">dla zwrotu środków. </w:t>
      </w:r>
      <w:r w:rsidR="00C9006C" w:rsidRPr="00803252">
        <w:rPr>
          <w:rFonts w:ascii="Calibri" w:hAnsi="Calibri" w:cs="Arial"/>
          <w:sz w:val="20"/>
          <w:szCs w:val="20"/>
        </w:rPr>
        <w:t xml:space="preserve">Na potwierdzenie dokonanego zwrotu środków Beneficjent załącza </w:t>
      </w:r>
      <w:r w:rsidR="00CC1EA7">
        <w:rPr>
          <w:rFonts w:ascii="Calibri" w:hAnsi="Calibri" w:cs="Arial"/>
          <w:sz w:val="20"/>
          <w:szCs w:val="20"/>
        </w:rPr>
        <w:t>potwierdzenie dokonania wpłaty.</w:t>
      </w:r>
    </w:p>
    <w:p w14:paraId="31B8760A" w14:textId="77777777" w:rsidR="00202B93" w:rsidRPr="00803252" w:rsidRDefault="00202B93" w:rsidP="00333461">
      <w:pPr>
        <w:pStyle w:val="Akapitzlist"/>
        <w:numPr>
          <w:ilvl w:val="0"/>
          <w:numId w:val="10"/>
        </w:numPr>
        <w:tabs>
          <w:tab w:val="clear" w:pos="539"/>
        </w:tabs>
        <w:spacing w:before="60" w:after="60"/>
        <w:ind w:left="357" w:right="284" w:hanging="357"/>
        <w:contextualSpacing w:val="0"/>
        <w:jc w:val="both"/>
        <w:rPr>
          <w:rFonts w:ascii="Calibri" w:hAnsi="Calibri" w:cs="Arial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Do spraw dotyczących należności, o których mowa w art. 60 pkt </w:t>
      </w:r>
      <w:r w:rsidR="00E80E40" w:rsidRPr="00803252">
        <w:rPr>
          <w:rFonts w:ascii="Calibri" w:hAnsi="Calibri"/>
          <w:sz w:val="20"/>
          <w:szCs w:val="20"/>
        </w:rPr>
        <w:t xml:space="preserve">1 i </w:t>
      </w:r>
      <w:r w:rsidR="009A681F" w:rsidRPr="00803252">
        <w:rPr>
          <w:rFonts w:ascii="Calibri" w:hAnsi="Calibri"/>
          <w:sz w:val="20"/>
          <w:szCs w:val="20"/>
        </w:rPr>
        <w:t>6 ustawy</w:t>
      </w:r>
      <w:r w:rsidR="008A40ED" w:rsidRPr="00803252">
        <w:rPr>
          <w:rFonts w:ascii="Calibri" w:hAnsi="Calibri"/>
          <w:sz w:val="20"/>
          <w:szCs w:val="20"/>
        </w:rPr>
        <w:t xml:space="preserve"> o finansach publicznych</w:t>
      </w:r>
      <w:r w:rsidRPr="00803252">
        <w:rPr>
          <w:rFonts w:ascii="Calibri" w:hAnsi="Calibri"/>
          <w:sz w:val="20"/>
          <w:szCs w:val="20"/>
        </w:rPr>
        <w:t>, nieuregulowan</w:t>
      </w:r>
      <w:r w:rsidR="00083B31" w:rsidRPr="00803252">
        <w:rPr>
          <w:rFonts w:ascii="Calibri" w:hAnsi="Calibri"/>
          <w:sz w:val="20"/>
          <w:szCs w:val="20"/>
        </w:rPr>
        <w:t xml:space="preserve">ych </w:t>
      </w:r>
      <w:r w:rsidRPr="00803252">
        <w:rPr>
          <w:rFonts w:ascii="Calibri" w:hAnsi="Calibri"/>
          <w:sz w:val="20"/>
          <w:szCs w:val="20"/>
        </w:rPr>
        <w:t>tą ustawą, stosuje się przepisy ustawy z dnia 14 czerwca 1960 r. - Kodeks postępowania administracyjnego i odpowiednio przepisy działu III Ordynacji podatkowej.</w:t>
      </w:r>
    </w:p>
    <w:p w14:paraId="0C953082" w14:textId="77777777" w:rsidR="00202B93" w:rsidRPr="00803252" w:rsidRDefault="00202B93" w:rsidP="00333461">
      <w:pPr>
        <w:pStyle w:val="Akapitzlist"/>
        <w:numPr>
          <w:ilvl w:val="0"/>
          <w:numId w:val="10"/>
        </w:numPr>
        <w:tabs>
          <w:tab w:val="clear" w:pos="539"/>
        </w:tabs>
        <w:spacing w:before="60" w:after="60"/>
        <w:ind w:left="357" w:right="284" w:hanging="357"/>
        <w:contextualSpacing w:val="0"/>
        <w:jc w:val="both"/>
        <w:rPr>
          <w:rFonts w:ascii="Calibri" w:hAnsi="Calibri" w:cs="Arial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Do egzekucji należności, o których mowa w ust.</w:t>
      </w:r>
      <w:r w:rsidR="00D119A1" w:rsidRPr="00803252">
        <w:rPr>
          <w:rFonts w:ascii="Calibri" w:hAnsi="Calibri"/>
          <w:sz w:val="20"/>
          <w:szCs w:val="20"/>
        </w:rPr>
        <w:t xml:space="preserve"> 7</w:t>
      </w:r>
      <w:r w:rsidR="00813361" w:rsidRPr="00803252">
        <w:rPr>
          <w:rFonts w:ascii="Calibri" w:hAnsi="Calibri"/>
          <w:sz w:val="20"/>
          <w:szCs w:val="20"/>
        </w:rPr>
        <w:t>,</w:t>
      </w:r>
      <w:r w:rsidR="00D119A1"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mają zastosowanie przepisy o postępowaniu egzekucyjnym </w:t>
      </w:r>
      <w:r w:rsidR="00980395">
        <w:rPr>
          <w:rFonts w:ascii="Calibri" w:hAnsi="Calibri"/>
          <w:sz w:val="20"/>
          <w:szCs w:val="20"/>
        </w:rPr>
        <w:br/>
      </w:r>
      <w:r w:rsidR="00CC1EA7">
        <w:rPr>
          <w:rFonts w:ascii="Calibri" w:hAnsi="Calibri"/>
          <w:sz w:val="20"/>
          <w:szCs w:val="20"/>
        </w:rPr>
        <w:t>w administracji.</w:t>
      </w:r>
    </w:p>
    <w:p w14:paraId="52729AA8" w14:textId="77777777" w:rsidR="004F59C2" w:rsidRPr="00CC1EA7" w:rsidRDefault="008361B5" w:rsidP="00333461">
      <w:pPr>
        <w:pStyle w:val="Akapitzlist"/>
        <w:numPr>
          <w:ilvl w:val="0"/>
          <w:numId w:val="10"/>
        </w:numPr>
        <w:tabs>
          <w:tab w:val="clear" w:pos="539"/>
        </w:tabs>
        <w:spacing w:before="60" w:after="60"/>
        <w:ind w:left="357" w:right="284" w:hanging="357"/>
        <w:contextualSpacing w:val="0"/>
        <w:jc w:val="both"/>
        <w:rPr>
          <w:rFonts w:ascii="Calibri" w:hAnsi="Calibri" w:cs="Arial"/>
          <w:sz w:val="20"/>
          <w:szCs w:val="20"/>
        </w:rPr>
      </w:pP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W zakresie nieuregulowanym w </w:t>
      </w:r>
      <w:r w:rsidR="00A64C06" w:rsidRPr="00803252">
        <w:rPr>
          <w:rFonts w:ascii="Calibri" w:eastAsia="Calibri" w:hAnsi="Calibri" w:cs="Arial"/>
          <w:sz w:val="20"/>
          <w:szCs w:val="20"/>
          <w:lang w:eastAsia="en-US"/>
        </w:rPr>
        <w:t>niniejszym paragrafie</w:t>
      </w:r>
      <w:r w:rsidR="006834C3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,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Strony Umowy zobowiązują się do </w:t>
      </w:r>
      <w:r w:rsidR="00F772CF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przestrzegania </w:t>
      </w:r>
      <w:r w:rsidR="00544680">
        <w:rPr>
          <w:rFonts w:ascii="Calibri" w:eastAsia="Calibri" w:hAnsi="Calibri" w:cs="Arial"/>
          <w:sz w:val="20"/>
          <w:szCs w:val="20"/>
          <w:lang w:eastAsia="en-US"/>
        </w:rPr>
        <w:br/>
      </w:r>
      <w:r w:rsidR="00F772CF" w:rsidRPr="00803252">
        <w:rPr>
          <w:rFonts w:ascii="Calibri" w:eastAsia="Calibri" w:hAnsi="Calibri" w:cs="Arial"/>
          <w:sz w:val="20"/>
          <w:szCs w:val="20"/>
          <w:lang w:eastAsia="en-US"/>
        </w:rPr>
        <w:t xml:space="preserve">i </w:t>
      </w:r>
      <w:r w:rsidRPr="00803252">
        <w:rPr>
          <w:rFonts w:ascii="Calibri" w:eastAsia="Calibri" w:hAnsi="Calibri" w:cs="Arial"/>
          <w:sz w:val="20"/>
          <w:szCs w:val="20"/>
          <w:lang w:eastAsia="en-US"/>
        </w:rPr>
        <w:t>stosowania szczegółowych u</w:t>
      </w:r>
      <w:r w:rsidR="00A64C06" w:rsidRPr="00803252">
        <w:rPr>
          <w:rFonts w:ascii="Calibri" w:eastAsia="Calibri" w:hAnsi="Calibri" w:cs="Arial"/>
          <w:sz w:val="20"/>
          <w:szCs w:val="20"/>
          <w:lang w:eastAsia="en-US"/>
        </w:rPr>
        <w:t>normowań zawartych w Wytycznych, o których</w:t>
      </w:r>
      <w:r w:rsidR="00CC1EA7">
        <w:rPr>
          <w:rFonts w:ascii="Calibri" w:eastAsia="Calibri" w:hAnsi="Calibri" w:cs="Arial"/>
          <w:sz w:val="20"/>
          <w:szCs w:val="20"/>
          <w:lang w:eastAsia="en-US"/>
        </w:rPr>
        <w:t xml:space="preserve"> mowa w § 5 ust. 1 pkt 4 Umowy.</w:t>
      </w:r>
    </w:p>
    <w:p w14:paraId="11A3F80D" w14:textId="77777777" w:rsidR="00782BD5" w:rsidRPr="007D5795" w:rsidRDefault="00FC2558" w:rsidP="00CC1EA7">
      <w:pPr>
        <w:spacing w:before="240" w:after="60"/>
        <w:ind w:right="284"/>
        <w:jc w:val="center"/>
        <w:rPr>
          <w:rFonts w:ascii="Calibri" w:hAnsi="Calibri"/>
          <w:b/>
          <w:sz w:val="20"/>
          <w:szCs w:val="20"/>
        </w:rPr>
      </w:pPr>
      <w:r w:rsidRPr="007D5795">
        <w:rPr>
          <w:rFonts w:ascii="Calibri" w:hAnsi="Calibri"/>
          <w:b/>
          <w:sz w:val="20"/>
          <w:szCs w:val="20"/>
        </w:rPr>
        <w:t>§ 1</w:t>
      </w:r>
      <w:r w:rsidR="00512CC7" w:rsidRPr="007D5795">
        <w:rPr>
          <w:rFonts w:ascii="Calibri" w:hAnsi="Calibri"/>
          <w:b/>
          <w:sz w:val="20"/>
          <w:szCs w:val="20"/>
        </w:rPr>
        <w:t>4</w:t>
      </w:r>
      <w:r w:rsidRPr="007D5795">
        <w:rPr>
          <w:rFonts w:ascii="Calibri" w:hAnsi="Calibri"/>
          <w:b/>
          <w:sz w:val="20"/>
          <w:szCs w:val="20"/>
        </w:rPr>
        <w:t xml:space="preserve"> </w:t>
      </w:r>
      <w:r w:rsidRPr="007D5795">
        <w:rPr>
          <w:rFonts w:ascii="Calibri" w:hAnsi="Calibri"/>
          <w:b/>
          <w:bCs/>
          <w:sz w:val="20"/>
          <w:szCs w:val="20"/>
        </w:rPr>
        <w:t>Pozostałe warunki przyznania i wykorzystania dofinansowania</w:t>
      </w:r>
    </w:p>
    <w:p w14:paraId="5A6FB61B" w14:textId="77777777" w:rsidR="004542BE" w:rsidRPr="007D5795" w:rsidRDefault="00FC2558" w:rsidP="00CC1EA7">
      <w:pPr>
        <w:pStyle w:val="Tekstpodstawowy2"/>
        <w:numPr>
          <w:ilvl w:val="2"/>
          <w:numId w:val="4"/>
        </w:numPr>
        <w:tabs>
          <w:tab w:val="clear" w:pos="2377"/>
        </w:tabs>
        <w:spacing w:before="60" w:after="60" w:line="240" w:lineRule="auto"/>
        <w:ind w:left="357" w:right="282" w:hanging="357"/>
        <w:rPr>
          <w:rFonts w:ascii="Calibri" w:hAnsi="Calibri"/>
          <w:sz w:val="20"/>
        </w:rPr>
      </w:pPr>
      <w:r w:rsidRPr="007D5795">
        <w:rPr>
          <w:rFonts w:ascii="Calibri" w:hAnsi="Calibri"/>
          <w:sz w:val="20"/>
        </w:rPr>
        <w:t>Beneficjent zobowiązuje się do:</w:t>
      </w:r>
    </w:p>
    <w:p w14:paraId="0AAA0A2C" w14:textId="77777777" w:rsidR="00302DB3" w:rsidRPr="00D50F89" w:rsidRDefault="00FC2558" w:rsidP="00CC1EA7">
      <w:pPr>
        <w:pStyle w:val="Tekstpodstawowy"/>
        <w:numPr>
          <w:ilvl w:val="3"/>
          <w:numId w:val="46"/>
        </w:numPr>
        <w:tabs>
          <w:tab w:val="clear" w:pos="2880"/>
          <w:tab w:val="num" w:pos="709"/>
        </w:tabs>
        <w:spacing w:before="60" w:after="60"/>
        <w:ind w:left="709" w:right="282" w:hanging="283"/>
        <w:rPr>
          <w:rFonts w:ascii="Calibri" w:hAnsi="Calibri"/>
          <w:sz w:val="20"/>
          <w:szCs w:val="20"/>
        </w:rPr>
      </w:pPr>
      <w:r w:rsidRPr="007D5795">
        <w:rPr>
          <w:rFonts w:ascii="Calibri" w:hAnsi="Calibri"/>
          <w:sz w:val="20"/>
          <w:szCs w:val="20"/>
        </w:rPr>
        <w:t>pisemnego poinformowania I</w:t>
      </w:r>
      <w:r w:rsidR="00A2227A" w:rsidRPr="007D5795">
        <w:rPr>
          <w:rFonts w:ascii="Calibri" w:hAnsi="Calibri"/>
          <w:sz w:val="20"/>
          <w:szCs w:val="20"/>
        </w:rPr>
        <w:t>nstytucji Zarządzającej</w:t>
      </w:r>
      <w:r w:rsidRPr="007D5795">
        <w:rPr>
          <w:rFonts w:ascii="Calibri" w:hAnsi="Calibri"/>
          <w:sz w:val="20"/>
          <w:szCs w:val="20"/>
        </w:rPr>
        <w:t xml:space="preserve">, </w:t>
      </w:r>
      <w:r w:rsidR="00062072" w:rsidRPr="007D5795">
        <w:rPr>
          <w:rFonts w:ascii="Calibri" w:hAnsi="Calibri"/>
          <w:sz w:val="20"/>
          <w:szCs w:val="20"/>
        </w:rPr>
        <w:t xml:space="preserve">najpóźniej w dniu </w:t>
      </w:r>
      <w:r w:rsidRPr="007D5795">
        <w:rPr>
          <w:rFonts w:ascii="Calibri" w:hAnsi="Calibri"/>
          <w:sz w:val="20"/>
          <w:szCs w:val="20"/>
        </w:rPr>
        <w:t xml:space="preserve">zawarcia Umowy, że w przypadku Projektu nie nastąpiło, nie następuje i nie nastąpi nakładanie się finansowania przyznanego z funduszy strukturalnych Unii Europejskiej, Funduszu Spójności lub innych funduszy, programów, środków </w:t>
      </w:r>
      <w:r w:rsidR="00544680" w:rsidRPr="007D5795">
        <w:rPr>
          <w:rFonts w:ascii="Calibri" w:hAnsi="Calibri"/>
          <w:sz w:val="20"/>
          <w:szCs w:val="20"/>
          <w:lang w:val="pl-PL"/>
        </w:rPr>
        <w:br/>
      </w:r>
      <w:r w:rsidRPr="007D5795">
        <w:rPr>
          <w:rFonts w:ascii="Calibri" w:hAnsi="Calibri"/>
          <w:sz w:val="20"/>
          <w:szCs w:val="20"/>
        </w:rPr>
        <w:t>i instrumentów Unii Europejskiej ani krajowych środków publicznych</w:t>
      </w:r>
      <w:r w:rsidR="00354A6A" w:rsidRPr="007D5795">
        <w:rPr>
          <w:rFonts w:ascii="Calibri" w:hAnsi="Calibri"/>
          <w:sz w:val="20"/>
          <w:szCs w:val="20"/>
        </w:rPr>
        <w:t xml:space="preserve">, a także </w:t>
      </w:r>
      <w:r w:rsidR="00023F0B" w:rsidRPr="007D5795">
        <w:rPr>
          <w:rFonts w:ascii="Calibri" w:hAnsi="Calibri"/>
          <w:sz w:val="20"/>
          <w:szCs w:val="20"/>
        </w:rPr>
        <w:t xml:space="preserve">z </w:t>
      </w:r>
      <w:r w:rsidR="00354A6A" w:rsidRPr="007D5795">
        <w:rPr>
          <w:rFonts w:ascii="Calibri" w:hAnsi="Calibri"/>
          <w:sz w:val="20"/>
          <w:szCs w:val="20"/>
        </w:rPr>
        <w:t>pa</w:t>
      </w:r>
      <w:r w:rsidR="00354A6A" w:rsidRPr="007D5795">
        <w:rPr>
          <w:rFonts w:ascii="Calibri" w:eastAsia="TimesNewRoman" w:hAnsi="Calibri" w:cs="TimesNewRoman"/>
          <w:sz w:val="20"/>
          <w:szCs w:val="20"/>
        </w:rPr>
        <w:t>ń</w:t>
      </w:r>
      <w:r w:rsidR="00354A6A" w:rsidRPr="007D5795">
        <w:rPr>
          <w:rFonts w:ascii="Calibri" w:hAnsi="Calibri"/>
          <w:sz w:val="20"/>
          <w:szCs w:val="20"/>
        </w:rPr>
        <w:t>stw członkowskich Europejskiego Porozumienia o Wolnym Handlu (EFTA)</w:t>
      </w:r>
      <w:r w:rsidRPr="007D5795">
        <w:rPr>
          <w:rFonts w:ascii="Calibri" w:hAnsi="Calibri"/>
          <w:sz w:val="20"/>
          <w:szCs w:val="20"/>
        </w:rPr>
        <w:t>;</w:t>
      </w:r>
    </w:p>
    <w:p w14:paraId="3854DDBA" w14:textId="77777777" w:rsidR="005634E0" w:rsidRPr="007D5795" w:rsidRDefault="00FC2558" w:rsidP="00CC1EA7">
      <w:pPr>
        <w:pStyle w:val="Tekstpodstawowy"/>
        <w:numPr>
          <w:ilvl w:val="3"/>
          <w:numId w:val="46"/>
        </w:numPr>
        <w:tabs>
          <w:tab w:val="clear" w:pos="2880"/>
          <w:tab w:val="num" w:pos="709"/>
        </w:tabs>
        <w:spacing w:before="60" w:after="60"/>
        <w:ind w:left="709" w:right="282" w:hanging="283"/>
        <w:rPr>
          <w:rFonts w:ascii="Calibri" w:hAnsi="Calibri"/>
          <w:sz w:val="20"/>
          <w:szCs w:val="20"/>
        </w:rPr>
      </w:pPr>
      <w:r w:rsidRPr="007D5795">
        <w:rPr>
          <w:rFonts w:ascii="Calibri" w:hAnsi="Calibri"/>
          <w:sz w:val="20"/>
          <w:szCs w:val="20"/>
        </w:rPr>
        <w:t>pisemnego poinformowania I</w:t>
      </w:r>
      <w:r w:rsidR="004B7525" w:rsidRPr="007D5795">
        <w:rPr>
          <w:rFonts w:ascii="Calibri" w:hAnsi="Calibri"/>
          <w:sz w:val="20"/>
          <w:szCs w:val="20"/>
        </w:rPr>
        <w:t>nstytucji Zarządzającej</w:t>
      </w:r>
      <w:r w:rsidRPr="007D5795">
        <w:rPr>
          <w:rFonts w:ascii="Calibri" w:hAnsi="Calibri"/>
          <w:sz w:val="20"/>
          <w:szCs w:val="20"/>
        </w:rPr>
        <w:t xml:space="preserve">, w terminie </w:t>
      </w:r>
      <w:r w:rsidR="007F3DBB" w:rsidRPr="007D5795">
        <w:rPr>
          <w:rFonts w:ascii="Calibri" w:hAnsi="Calibri"/>
          <w:sz w:val="20"/>
          <w:szCs w:val="20"/>
        </w:rPr>
        <w:t xml:space="preserve">najpóźniej do dnia </w:t>
      </w:r>
      <w:r w:rsidRPr="007D5795">
        <w:rPr>
          <w:rFonts w:ascii="Calibri" w:hAnsi="Calibri"/>
          <w:sz w:val="20"/>
          <w:szCs w:val="20"/>
        </w:rPr>
        <w:t>zawarcia Umowy</w:t>
      </w:r>
      <w:r w:rsidRPr="007D5795">
        <w:rPr>
          <w:rFonts w:ascii="Calibri" w:eastAsia="TimesNewRoman" w:hAnsi="Calibri"/>
          <w:sz w:val="20"/>
          <w:szCs w:val="20"/>
        </w:rPr>
        <w:t xml:space="preserve">, </w:t>
      </w:r>
      <w:r w:rsidR="004F59C2" w:rsidRPr="007D5795">
        <w:rPr>
          <w:rFonts w:ascii="Calibri" w:eastAsia="TimesNewRoman" w:hAnsi="Calibri"/>
          <w:sz w:val="20"/>
          <w:szCs w:val="20"/>
          <w:lang w:val="pl-PL"/>
        </w:rPr>
        <w:br/>
      </w:r>
      <w:r w:rsidRPr="007D5795">
        <w:rPr>
          <w:rFonts w:ascii="Calibri" w:eastAsia="TimesNewRoman" w:hAnsi="Calibri"/>
          <w:sz w:val="20"/>
          <w:szCs w:val="20"/>
        </w:rPr>
        <w:t xml:space="preserve">iż Beneficjent i Partner nie podlega wykluczeniu z otrzymania dofinansowania </w:t>
      </w:r>
      <w:r w:rsidR="005634E0" w:rsidRPr="007D5795">
        <w:rPr>
          <w:rFonts w:ascii="Calibri" w:eastAsia="TimesNewRoman" w:hAnsi="Calibri"/>
          <w:sz w:val="20"/>
          <w:szCs w:val="20"/>
        </w:rPr>
        <w:t>na podstawie art.</w:t>
      </w:r>
      <w:r w:rsidR="002A4E54">
        <w:rPr>
          <w:rFonts w:ascii="Calibri" w:eastAsia="TimesNewRoman" w:hAnsi="Calibri"/>
          <w:sz w:val="20"/>
          <w:szCs w:val="20"/>
          <w:lang w:val="pl-PL"/>
        </w:rPr>
        <w:t xml:space="preserve"> </w:t>
      </w:r>
      <w:r w:rsidR="00B15D86" w:rsidRPr="007D5795">
        <w:rPr>
          <w:rFonts w:ascii="Calibri" w:eastAsia="TimesNewRoman" w:hAnsi="Calibri"/>
          <w:sz w:val="20"/>
          <w:szCs w:val="20"/>
        </w:rPr>
        <w:t xml:space="preserve">207 ust. 4-6 </w:t>
      </w:r>
      <w:r w:rsidR="005634E0" w:rsidRPr="007D5795">
        <w:rPr>
          <w:rFonts w:ascii="Calibri" w:eastAsia="TimesNewRoman" w:hAnsi="Calibri"/>
          <w:sz w:val="20"/>
          <w:szCs w:val="20"/>
        </w:rPr>
        <w:t>ustawy</w:t>
      </w:r>
      <w:r w:rsidR="005C0448" w:rsidRPr="007D5795">
        <w:rPr>
          <w:rFonts w:ascii="Calibri" w:eastAsia="TimesNewRoman" w:hAnsi="Calibri"/>
          <w:sz w:val="20"/>
          <w:szCs w:val="20"/>
        </w:rPr>
        <w:t xml:space="preserve"> o finansach publicznych</w:t>
      </w:r>
      <w:r w:rsidRPr="007D5795">
        <w:rPr>
          <w:rFonts w:ascii="Calibri" w:hAnsi="Calibri" w:cs="Arial"/>
          <w:sz w:val="20"/>
          <w:szCs w:val="20"/>
        </w:rPr>
        <w:t xml:space="preserve"> </w:t>
      </w:r>
      <w:r w:rsidRPr="007D5795">
        <w:rPr>
          <w:rFonts w:ascii="Calibri" w:hAnsi="Calibri"/>
          <w:sz w:val="20"/>
          <w:szCs w:val="20"/>
        </w:rPr>
        <w:t xml:space="preserve">oraz w terminie do 3 dni od daty powzięcia przez Beneficjenta informacji </w:t>
      </w:r>
      <w:r w:rsidR="00544680" w:rsidRPr="007D5795">
        <w:rPr>
          <w:rFonts w:ascii="Calibri" w:hAnsi="Calibri"/>
          <w:sz w:val="20"/>
          <w:szCs w:val="20"/>
          <w:lang w:val="pl-PL"/>
        </w:rPr>
        <w:br/>
      </w:r>
      <w:r w:rsidRPr="007D5795">
        <w:rPr>
          <w:rFonts w:ascii="Calibri" w:hAnsi="Calibri"/>
          <w:sz w:val="20"/>
          <w:szCs w:val="20"/>
        </w:rPr>
        <w:t>o każdej zmianie w tym zakresie</w:t>
      </w:r>
      <w:r w:rsidR="006E6F1C" w:rsidRPr="007D5795">
        <w:rPr>
          <w:rFonts w:ascii="Calibri" w:hAnsi="Calibri"/>
          <w:sz w:val="20"/>
          <w:szCs w:val="20"/>
        </w:rPr>
        <w:t xml:space="preserve"> w trakcie obowiązywania Umowy</w:t>
      </w:r>
      <w:r w:rsidRPr="007D5795">
        <w:rPr>
          <w:rStyle w:val="Odwoanieprzypisudolnego"/>
          <w:rFonts w:ascii="Calibri" w:hAnsi="Calibri"/>
          <w:sz w:val="20"/>
          <w:szCs w:val="20"/>
        </w:rPr>
        <w:footnoteReference w:id="89"/>
      </w:r>
      <w:r w:rsidRPr="007D5795">
        <w:rPr>
          <w:rFonts w:ascii="Calibri" w:eastAsia="TimesNewRoman" w:hAnsi="Calibri"/>
          <w:sz w:val="20"/>
          <w:szCs w:val="20"/>
        </w:rPr>
        <w:t>;</w:t>
      </w:r>
    </w:p>
    <w:p w14:paraId="2ACAF4B3" w14:textId="77777777" w:rsidR="003E1116" w:rsidRPr="007D5795" w:rsidRDefault="00423952" w:rsidP="00CC1EA7">
      <w:pPr>
        <w:pStyle w:val="Tekstpodstawowy"/>
        <w:numPr>
          <w:ilvl w:val="3"/>
          <w:numId w:val="46"/>
        </w:numPr>
        <w:tabs>
          <w:tab w:val="clear" w:pos="2880"/>
          <w:tab w:val="num" w:pos="709"/>
        </w:tabs>
        <w:spacing w:before="60" w:after="60"/>
        <w:ind w:left="709" w:right="282" w:hanging="283"/>
        <w:rPr>
          <w:rFonts w:ascii="Calibri" w:hAnsi="Calibri"/>
          <w:sz w:val="20"/>
          <w:szCs w:val="20"/>
        </w:rPr>
      </w:pPr>
      <w:r w:rsidRPr="007D5795">
        <w:rPr>
          <w:rFonts w:ascii="Calibri" w:hAnsi="Calibri"/>
          <w:sz w:val="20"/>
          <w:szCs w:val="20"/>
          <w:lang w:val="pl-PL"/>
        </w:rPr>
        <w:t xml:space="preserve">pisemnego poinformowania </w:t>
      </w:r>
      <w:r w:rsidR="00DE7831" w:rsidRPr="007D5795">
        <w:rPr>
          <w:rFonts w:ascii="Calibri" w:hAnsi="Calibri"/>
          <w:sz w:val="20"/>
          <w:szCs w:val="20"/>
          <w:lang w:val="pl-PL"/>
        </w:rPr>
        <w:t>Instytucji</w:t>
      </w:r>
      <w:r w:rsidRPr="007D5795">
        <w:rPr>
          <w:rFonts w:ascii="Calibri" w:hAnsi="Calibri"/>
          <w:sz w:val="20"/>
          <w:szCs w:val="20"/>
          <w:lang w:val="pl-PL"/>
        </w:rPr>
        <w:t xml:space="preserve"> Zarządzającej w terminie najpóźniej do dnia zawarcia Umowy, </w:t>
      </w:r>
      <w:r w:rsidR="004F59C2" w:rsidRPr="007D5795">
        <w:rPr>
          <w:rFonts w:ascii="Calibri" w:hAnsi="Calibri"/>
          <w:sz w:val="20"/>
          <w:szCs w:val="20"/>
          <w:lang w:val="pl-PL"/>
        </w:rPr>
        <w:br/>
      </w:r>
      <w:r w:rsidRPr="007D5795">
        <w:rPr>
          <w:rFonts w:ascii="Calibri" w:hAnsi="Calibri"/>
          <w:sz w:val="20"/>
          <w:szCs w:val="20"/>
          <w:lang w:val="pl-PL"/>
        </w:rPr>
        <w:t>iż Projekt, który rozpoczął się przed dniem złożenia wniosku o dofinansowanie do Instytucji Zarządzającej był realizowany zgodnie z obowiązującymi przepisami prawa w rozumieniu art. 125 ust. 3 l</w:t>
      </w:r>
      <w:r w:rsidR="002A4E54">
        <w:rPr>
          <w:rFonts w:ascii="Calibri" w:hAnsi="Calibri"/>
          <w:sz w:val="20"/>
          <w:szCs w:val="20"/>
          <w:lang w:val="pl-PL"/>
        </w:rPr>
        <w:t>it. e) rozporządzenia ogólnego;</w:t>
      </w:r>
    </w:p>
    <w:p w14:paraId="471A3F7C" w14:textId="77777777" w:rsidR="00DE7831" w:rsidRPr="007D5795" w:rsidRDefault="00DE7831" w:rsidP="00CC1EA7">
      <w:pPr>
        <w:pStyle w:val="Tekstpodstawowy"/>
        <w:numPr>
          <w:ilvl w:val="3"/>
          <w:numId w:val="46"/>
        </w:numPr>
        <w:tabs>
          <w:tab w:val="clear" w:pos="2880"/>
          <w:tab w:val="num" w:pos="709"/>
        </w:tabs>
        <w:spacing w:before="60" w:after="60"/>
        <w:ind w:left="709" w:right="282" w:hanging="283"/>
        <w:rPr>
          <w:rFonts w:ascii="Calibri" w:hAnsi="Calibri"/>
          <w:sz w:val="20"/>
          <w:szCs w:val="20"/>
        </w:rPr>
      </w:pPr>
      <w:r w:rsidRPr="007D5795">
        <w:rPr>
          <w:rFonts w:ascii="Calibri" w:hAnsi="Calibri"/>
          <w:sz w:val="20"/>
          <w:szCs w:val="20"/>
          <w:lang w:val="pl-PL"/>
        </w:rPr>
        <w:t xml:space="preserve">pisemnego poinformowania Instytucji Zarządzającej w terminie najpóźniej do dnia zawarcia Umowy, </w:t>
      </w:r>
      <w:r w:rsidR="004F59C2" w:rsidRPr="007D5795">
        <w:rPr>
          <w:rFonts w:ascii="Calibri" w:hAnsi="Calibri"/>
          <w:sz w:val="20"/>
          <w:szCs w:val="20"/>
          <w:lang w:val="pl-PL"/>
        </w:rPr>
        <w:br/>
      </w:r>
      <w:r w:rsidRPr="007D5795">
        <w:rPr>
          <w:rFonts w:ascii="Calibri" w:hAnsi="Calibri"/>
          <w:sz w:val="20"/>
          <w:szCs w:val="20"/>
          <w:lang w:val="pl-PL"/>
        </w:rPr>
        <w:t>iż Projekt wybrany do dofinansowania z Fundusz</w:t>
      </w:r>
      <w:r w:rsidR="00B800ED" w:rsidRPr="007D5795">
        <w:rPr>
          <w:rFonts w:ascii="Calibri" w:hAnsi="Calibri"/>
          <w:sz w:val="20"/>
          <w:szCs w:val="20"/>
          <w:lang w:val="pl-PL"/>
        </w:rPr>
        <w:t>u</w:t>
      </w:r>
      <w:r w:rsidRPr="007D5795">
        <w:rPr>
          <w:rFonts w:ascii="Calibri" w:hAnsi="Calibri"/>
          <w:sz w:val="20"/>
          <w:szCs w:val="20"/>
          <w:lang w:val="pl-PL"/>
        </w:rPr>
        <w:t xml:space="preserve"> nie obejmował </w:t>
      </w:r>
      <w:r w:rsidR="008A1CE6" w:rsidRPr="007D5795">
        <w:rPr>
          <w:rFonts w:ascii="Calibri" w:hAnsi="Calibri"/>
          <w:sz w:val="20"/>
          <w:szCs w:val="20"/>
          <w:lang w:val="pl-PL"/>
        </w:rPr>
        <w:t xml:space="preserve">przedsięwzięć będących częścią inwestycji, które zostały objęte lub powinny były zostać objęte procedurą odzyskiwania zgodnie z art. 71 </w:t>
      </w:r>
      <w:r w:rsidR="005E31C7" w:rsidRPr="007D5795">
        <w:rPr>
          <w:rFonts w:ascii="Calibri" w:hAnsi="Calibri"/>
          <w:sz w:val="20"/>
          <w:szCs w:val="20"/>
          <w:lang w:val="pl-PL"/>
        </w:rPr>
        <w:t xml:space="preserve">rozporządzenia ogólnego </w:t>
      </w:r>
      <w:r w:rsidR="008A1CE6" w:rsidRPr="007D5795">
        <w:rPr>
          <w:rFonts w:ascii="Calibri" w:hAnsi="Calibri"/>
          <w:sz w:val="20"/>
          <w:szCs w:val="20"/>
          <w:lang w:val="pl-PL"/>
        </w:rPr>
        <w:t>w następstwie przeniesienia działalności produkcyjnej poza obszar objęty prog</w:t>
      </w:r>
      <w:r w:rsidR="0081050D" w:rsidRPr="007D5795">
        <w:rPr>
          <w:rFonts w:ascii="Calibri" w:hAnsi="Calibri"/>
          <w:sz w:val="20"/>
          <w:szCs w:val="20"/>
          <w:lang w:val="pl-PL"/>
        </w:rPr>
        <w:t xml:space="preserve">ramem w rozumieniu art. 125 ust. </w:t>
      </w:r>
      <w:r w:rsidR="008A1CE6" w:rsidRPr="007D5795">
        <w:rPr>
          <w:rFonts w:ascii="Calibri" w:hAnsi="Calibri"/>
          <w:sz w:val="20"/>
          <w:szCs w:val="20"/>
          <w:lang w:val="pl-PL"/>
        </w:rPr>
        <w:t>3 lit.</w:t>
      </w:r>
      <w:r w:rsidR="000376B3" w:rsidRPr="007D5795">
        <w:rPr>
          <w:rFonts w:ascii="Calibri" w:hAnsi="Calibri"/>
          <w:sz w:val="20"/>
          <w:szCs w:val="20"/>
          <w:lang w:val="pl-PL"/>
        </w:rPr>
        <w:t xml:space="preserve"> </w:t>
      </w:r>
      <w:r w:rsidR="008A1CE6" w:rsidRPr="007D5795">
        <w:rPr>
          <w:rFonts w:ascii="Calibri" w:hAnsi="Calibri"/>
          <w:sz w:val="20"/>
          <w:szCs w:val="20"/>
          <w:lang w:val="pl-PL"/>
        </w:rPr>
        <w:t>f) rozporządzenia ogólnego</w:t>
      </w:r>
      <w:r w:rsidR="005E31C7" w:rsidRPr="007D5795">
        <w:rPr>
          <w:rFonts w:ascii="Calibri" w:hAnsi="Calibri"/>
          <w:sz w:val="20"/>
          <w:szCs w:val="20"/>
          <w:lang w:val="pl-PL"/>
        </w:rPr>
        <w:t xml:space="preserve">, a także </w:t>
      </w:r>
      <w:r w:rsidR="008A1CE6" w:rsidRPr="007D5795">
        <w:rPr>
          <w:rFonts w:ascii="Calibri" w:hAnsi="Calibri"/>
          <w:sz w:val="20"/>
          <w:szCs w:val="20"/>
          <w:lang w:val="pl-PL"/>
        </w:rPr>
        <w:t>w terminie 3 dni od daty powzięcia przez Beneficjenta informacji o każdej zmianie w tym zakresie w trakcie obowiązywania Umowy;</w:t>
      </w:r>
    </w:p>
    <w:p w14:paraId="55024453" w14:textId="77777777" w:rsidR="004542BE" w:rsidRPr="007D5795" w:rsidRDefault="00FC2558" w:rsidP="00CC1EA7">
      <w:pPr>
        <w:pStyle w:val="Tekstpodstawowy"/>
        <w:numPr>
          <w:ilvl w:val="3"/>
          <w:numId w:val="46"/>
        </w:numPr>
        <w:tabs>
          <w:tab w:val="clear" w:pos="2880"/>
          <w:tab w:val="num" w:pos="709"/>
        </w:tabs>
        <w:spacing w:before="60" w:after="60"/>
        <w:ind w:left="709" w:right="282" w:hanging="283"/>
        <w:rPr>
          <w:rFonts w:ascii="Calibri" w:hAnsi="Calibri"/>
          <w:sz w:val="20"/>
          <w:szCs w:val="20"/>
        </w:rPr>
      </w:pPr>
      <w:r w:rsidRPr="007D5795">
        <w:rPr>
          <w:rFonts w:ascii="Calibri" w:hAnsi="Calibri"/>
          <w:sz w:val="20"/>
          <w:szCs w:val="20"/>
        </w:rPr>
        <w:t>przedstawiania na żądanie I</w:t>
      </w:r>
      <w:r w:rsidR="002B125B" w:rsidRPr="007D5795">
        <w:rPr>
          <w:rFonts w:ascii="Calibri" w:hAnsi="Calibri"/>
          <w:sz w:val="20"/>
          <w:szCs w:val="20"/>
        </w:rPr>
        <w:t xml:space="preserve">nstytucji Zarządzającej </w:t>
      </w:r>
      <w:r w:rsidRPr="007D5795">
        <w:rPr>
          <w:rFonts w:ascii="Calibri" w:hAnsi="Calibri"/>
          <w:sz w:val="20"/>
          <w:szCs w:val="20"/>
        </w:rPr>
        <w:t>wszelkich dokumentów, informacji i</w:t>
      </w:r>
      <w:r w:rsidR="008E20F8">
        <w:rPr>
          <w:rFonts w:ascii="Calibri" w:hAnsi="Calibri"/>
          <w:sz w:val="20"/>
          <w:szCs w:val="20"/>
          <w:lang w:val="pl-PL"/>
        </w:rPr>
        <w:t xml:space="preserve"> </w:t>
      </w:r>
      <w:r w:rsidRPr="007D5795">
        <w:rPr>
          <w:rFonts w:ascii="Calibri" w:hAnsi="Calibri"/>
          <w:sz w:val="20"/>
          <w:szCs w:val="20"/>
        </w:rPr>
        <w:t xml:space="preserve">wyjaśnień związanych </w:t>
      </w:r>
      <w:r w:rsidR="00980395" w:rsidRPr="007D5795">
        <w:rPr>
          <w:rFonts w:ascii="Calibri" w:hAnsi="Calibri"/>
          <w:sz w:val="20"/>
          <w:szCs w:val="20"/>
          <w:lang w:val="pl-PL"/>
        </w:rPr>
        <w:br/>
      </w:r>
      <w:r w:rsidRPr="007D5795">
        <w:rPr>
          <w:rFonts w:ascii="Calibri" w:hAnsi="Calibri"/>
          <w:sz w:val="20"/>
          <w:szCs w:val="20"/>
        </w:rPr>
        <w:t>z realizacją Projektu w wyznaczonym przez nią terminie;</w:t>
      </w:r>
    </w:p>
    <w:p w14:paraId="5303FA8B" w14:textId="77777777" w:rsidR="005634E0" w:rsidRPr="007D5795" w:rsidRDefault="00933473" w:rsidP="00CC1EA7">
      <w:pPr>
        <w:pStyle w:val="Tekstpodstawowy"/>
        <w:numPr>
          <w:ilvl w:val="3"/>
          <w:numId w:val="46"/>
        </w:numPr>
        <w:tabs>
          <w:tab w:val="clear" w:pos="2880"/>
          <w:tab w:val="num" w:pos="709"/>
        </w:tabs>
        <w:spacing w:before="60" w:after="60"/>
        <w:ind w:left="709" w:right="282" w:hanging="283"/>
        <w:rPr>
          <w:rFonts w:ascii="Calibri" w:hAnsi="Calibri"/>
          <w:sz w:val="20"/>
          <w:szCs w:val="20"/>
        </w:rPr>
      </w:pPr>
      <w:r w:rsidRPr="007D5795">
        <w:rPr>
          <w:rFonts w:ascii="Calibri" w:hAnsi="Calibri"/>
          <w:sz w:val="20"/>
          <w:szCs w:val="20"/>
        </w:rPr>
        <w:t xml:space="preserve">stosowania obowiązujących i aktualnych </w:t>
      </w:r>
      <w:r w:rsidR="00232881" w:rsidRPr="007D5795">
        <w:rPr>
          <w:rFonts w:ascii="Calibri" w:hAnsi="Calibri"/>
          <w:sz w:val="20"/>
          <w:szCs w:val="20"/>
        </w:rPr>
        <w:t xml:space="preserve">na chwilę zastosowania </w:t>
      </w:r>
      <w:r w:rsidRPr="007D5795">
        <w:rPr>
          <w:rFonts w:ascii="Calibri" w:hAnsi="Calibri"/>
          <w:sz w:val="20"/>
          <w:szCs w:val="20"/>
        </w:rPr>
        <w:t>wzorów dok</w:t>
      </w:r>
      <w:r w:rsidR="00443FC1" w:rsidRPr="007D5795">
        <w:rPr>
          <w:rFonts w:ascii="Calibri" w:hAnsi="Calibri"/>
          <w:sz w:val="20"/>
          <w:szCs w:val="20"/>
        </w:rPr>
        <w:t>umentów oraz</w:t>
      </w:r>
      <w:r w:rsidR="00321D46" w:rsidRPr="007D5795">
        <w:rPr>
          <w:rFonts w:ascii="Calibri" w:hAnsi="Calibri"/>
          <w:sz w:val="20"/>
          <w:szCs w:val="20"/>
          <w:lang w:val="pl-PL"/>
        </w:rPr>
        <w:t xml:space="preserve"> </w:t>
      </w:r>
      <w:r w:rsidR="009076CB" w:rsidRPr="007D5795">
        <w:rPr>
          <w:rFonts w:ascii="Calibri" w:hAnsi="Calibri"/>
          <w:sz w:val="20"/>
          <w:szCs w:val="20"/>
          <w:lang w:val="pl-PL"/>
        </w:rPr>
        <w:t xml:space="preserve">zapoznawania się </w:t>
      </w:r>
      <w:r w:rsidR="00980395" w:rsidRPr="007D5795">
        <w:rPr>
          <w:rFonts w:ascii="Calibri" w:hAnsi="Calibri"/>
          <w:sz w:val="20"/>
          <w:szCs w:val="20"/>
          <w:lang w:val="pl-PL"/>
        </w:rPr>
        <w:br/>
      </w:r>
      <w:r w:rsidR="009076CB" w:rsidRPr="007D5795">
        <w:rPr>
          <w:rFonts w:ascii="Calibri" w:hAnsi="Calibri"/>
          <w:sz w:val="20"/>
          <w:szCs w:val="20"/>
          <w:lang w:val="pl-PL"/>
        </w:rPr>
        <w:t xml:space="preserve">z </w:t>
      </w:r>
      <w:r w:rsidR="009076CB" w:rsidRPr="007D5795">
        <w:rPr>
          <w:rFonts w:ascii="Calibri" w:hAnsi="Calibri"/>
          <w:sz w:val="20"/>
          <w:szCs w:val="20"/>
        </w:rPr>
        <w:t>informacj</w:t>
      </w:r>
      <w:r w:rsidR="009076CB" w:rsidRPr="007D5795">
        <w:rPr>
          <w:rFonts w:ascii="Calibri" w:hAnsi="Calibri"/>
          <w:sz w:val="20"/>
          <w:szCs w:val="20"/>
          <w:lang w:val="pl-PL"/>
        </w:rPr>
        <w:t>ami</w:t>
      </w:r>
      <w:r w:rsidRPr="007D5795">
        <w:rPr>
          <w:rFonts w:ascii="Calibri" w:hAnsi="Calibri"/>
          <w:sz w:val="20"/>
          <w:szCs w:val="20"/>
        </w:rPr>
        <w:t xml:space="preserve"> zamieszczony</w:t>
      </w:r>
      <w:r w:rsidR="009076CB" w:rsidRPr="007D5795">
        <w:rPr>
          <w:rFonts w:ascii="Calibri" w:hAnsi="Calibri"/>
          <w:sz w:val="20"/>
          <w:szCs w:val="20"/>
          <w:lang w:val="pl-PL"/>
        </w:rPr>
        <w:t xml:space="preserve">mi </w:t>
      </w:r>
      <w:r w:rsidRPr="007D5795">
        <w:rPr>
          <w:rFonts w:ascii="Calibri" w:hAnsi="Calibri"/>
          <w:sz w:val="20"/>
          <w:szCs w:val="20"/>
        </w:rPr>
        <w:t>w szczegó</w:t>
      </w:r>
      <w:r w:rsidR="007079A9" w:rsidRPr="007D5795">
        <w:rPr>
          <w:rFonts w:ascii="Calibri" w:hAnsi="Calibri"/>
          <w:sz w:val="20"/>
          <w:szCs w:val="20"/>
        </w:rPr>
        <w:t xml:space="preserve">lności na stronie internetowej </w:t>
      </w:r>
      <w:r w:rsidR="007079A9" w:rsidRPr="007D5795">
        <w:rPr>
          <w:rFonts w:ascii="Calibri" w:hAnsi="Calibri"/>
          <w:sz w:val="20"/>
          <w:szCs w:val="20"/>
          <w:lang w:val="pl-PL"/>
        </w:rPr>
        <w:t>M</w:t>
      </w:r>
      <w:proofErr w:type="spellStart"/>
      <w:r w:rsidRPr="007D5795">
        <w:rPr>
          <w:rFonts w:ascii="Calibri" w:hAnsi="Calibri"/>
          <w:sz w:val="20"/>
          <w:szCs w:val="20"/>
        </w:rPr>
        <w:t>inisterstwa</w:t>
      </w:r>
      <w:proofErr w:type="spellEnd"/>
      <w:r w:rsidRPr="007D5795">
        <w:rPr>
          <w:rFonts w:ascii="Calibri" w:hAnsi="Calibri"/>
          <w:sz w:val="20"/>
          <w:szCs w:val="20"/>
        </w:rPr>
        <w:t xml:space="preserve"> </w:t>
      </w:r>
      <w:r w:rsidR="00443FC1" w:rsidRPr="007D5795">
        <w:rPr>
          <w:rFonts w:ascii="Calibri" w:hAnsi="Calibri"/>
          <w:sz w:val="20"/>
          <w:szCs w:val="20"/>
        </w:rPr>
        <w:t xml:space="preserve">właściwego ds. rozwoju </w:t>
      </w:r>
      <w:r w:rsidR="00443FC1" w:rsidRPr="007D5795">
        <w:rPr>
          <w:rFonts w:ascii="Calibri" w:hAnsi="Calibri"/>
          <w:sz w:val="20"/>
          <w:szCs w:val="20"/>
        </w:rPr>
        <w:lastRenderedPageBreak/>
        <w:t>r</w:t>
      </w:r>
      <w:r w:rsidRPr="007D5795">
        <w:rPr>
          <w:rFonts w:ascii="Calibri" w:hAnsi="Calibri"/>
          <w:sz w:val="20"/>
          <w:szCs w:val="20"/>
        </w:rPr>
        <w:t>egionalnego (</w:t>
      </w:r>
      <w:r w:rsidR="004B4983" w:rsidRPr="004B4983">
        <w:rPr>
          <w:rFonts w:ascii="Calibri" w:hAnsi="Calibri" w:cs="Calibri"/>
          <w:sz w:val="20"/>
        </w:rPr>
        <w:t>www.gov.pl/web/fundusze-regiony</w:t>
      </w:r>
      <w:r w:rsidR="00BE698B" w:rsidRPr="007D5795">
        <w:rPr>
          <w:rFonts w:ascii="Calibri" w:hAnsi="Calibri"/>
          <w:sz w:val="20"/>
          <w:szCs w:val="20"/>
        </w:rPr>
        <w:t xml:space="preserve"> </w:t>
      </w:r>
      <w:r w:rsidR="00FC2558" w:rsidRPr="007D5795">
        <w:rPr>
          <w:rFonts w:ascii="Calibri" w:hAnsi="Calibri"/>
          <w:sz w:val="20"/>
          <w:szCs w:val="20"/>
        </w:rPr>
        <w:t>lub</w:t>
      </w:r>
      <w:r w:rsidR="00DB4FC6">
        <w:rPr>
          <w:rFonts w:ascii="Calibri" w:hAnsi="Calibri"/>
          <w:sz w:val="20"/>
          <w:szCs w:val="20"/>
          <w:lang w:val="pl-PL"/>
        </w:rPr>
        <w:t xml:space="preserve"> </w:t>
      </w:r>
      <w:hyperlink r:id="rId10" w:history="1">
        <w:r w:rsidR="00DB4FC6" w:rsidRPr="001753DE">
          <w:rPr>
            <w:rStyle w:val="Hipercze"/>
            <w:rFonts w:ascii="Calibri" w:hAnsi="Calibri"/>
            <w:sz w:val="20"/>
            <w:szCs w:val="20"/>
          </w:rPr>
          <w:t>www.funduszeeuropejskie.gov.pl</w:t>
        </w:r>
      </w:hyperlink>
      <w:r w:rsidR="00FC2558" w:rsidRPr="007D5795">
        <w:rPr>
          <w:rFonts w:ascii="Calibri" w:hAnsi="Calibri"/>
          <w:sz w:val="20"/>
          <w:szCs w:val="20"/>
        </w:rPr>
        <w:t>) oraz I</w:t>
      </w:r>
      <w:r w:rsidR="00667EB4" w:rsidRPr="007D5795">
        <w:rPr>
          <w:rFonts w:ascii="Calibri" w:hAnsi="Calibri"/>
          <w:sz w:val="20"/>
          <w:szCs w:val="20"/>
        </w:rPr>
        <w:t xml:space="preserve">nstytucji </w:t>
      </w:r>
      <w:r w:rsidR="00FC2558" w:rsidRPr="007D5795">
        <w:rPr>
          <w:rFonts w:ascii="Calibri" w:hAnsi="Calibri"/>
          <w:sz w:val="20"/>
          <w:szCs w:val="20"/>
        </w:rPr>
        <w:t>Z</w:t>
      </w:r>
      <w:r w:rsidR="00667EB4" w:rsidRPr="007D5795">
        <w:rPr>
          <w:rFonts w:ascii="Calibri" w:hAnsi="Calibri"/>
          <w:sz w:val="20"/>
          <w:szCs w:val="20"/>
        </w:rPr>
        <w:t xml:space="preserve">arządzającej </w:t>
      </w:r>
      <w:r w:rsidR="00FC2558" w:rsidRPr="007D5795">
        <w:rPr>
          <w:rFonts w:ascii="Calibri" w:hAnsi="Calibri"/>
          <w:sz w:val="20"/>
          <w:szCs w:val="20"/>
        </w:rPr>
        <w:t>(</w:t>
      </w:r>
      <w:hyperlink r:id="rId11" w:history="1">
        <w:r w:rsidR="00BE698B" w:rsidRPr="007D5795">
          <w:rPr>
            <w:rStyle w:val="Hipercze"/>
            <w:rFonts w:ascii="Calibri" w:hAnsi="Calibri"/>
            <w:color w:val="auto"/>
            <w:sz w:val="20"/>
            <w:szCs w:val="20"/>
          </w:rPr>
          <w:t>www.rpo.dolnyslask.pl</w:t>
        </w:r>
      </w:hyperlink>
      <w:r w:rsidR="005634E0" w:rsidRPr="007D5795">
        <w:rPr>
          <w:rFonts w:ascii="Calibri" w:hAnsi="Calibri"/>
          <w:sz w:val="20"/>
          <w:szCs w:val="20"/>
        </w:rPr>
        <w:t>)</w:t>
      </w:r>
      <w:r w:rsidR="009435E5">
        <w:rPr>
          <w:rFonts w:ascii="Calibri" w:hAnsi="Calibri"/>
          <w:sz w:val="20"/>
          <w:szCs w:val="20"/>
          <w:lang w:val="pl-PL"/>
        </w:rPr>
        <w:t>;</w:t>
      </w:r>
    </w:p>
    <w:p w14:paraId="5AAF90E5" w14:textId="77777777" w:rsidR="004542BE" w:rsidRPr="007D5795" w:rsidRDefault="00933473" w:rsidP="00CC1EA7">
      <w:pPr>
        <w:pStyle w:val="Tekstpodstawowy"/>
        <w:numPr>
          <w:ilvl w:val="3"/>
          <w:numId w:val="46"/>
        </w:numPr>
        <w:tabs>
          <w:tab w:val="clear" w:pos="2880"/>
          <w:tab w:val="num" w:pos="709"/>
        </w:tabs>
        <w:spacing w:before="60" w:after="60"/>
        <w:ind w:left="709" w:right="282" w:hanging="283"/>
        <w:rPr>
          <w:rFonts w:ascii="Calibri" w:hAnsi="Calibri"/>
          <w:sz w:val="20"/>
          <w:szCs w:val="20"/>
        </w:rPr>
      </w:pPr>
      <w:r w:rsidRPr="007D5795">
        <w:rPr>
          <w:rFonts w:ascii="Calibri" w:hAnsi="Calibri"/>
          <w:sz w:val="20"/>
          <w:szCs w:val="20"/>
        </w:rPr>
        <w:t xml:space="preserve">realizowania obowiązków dotyczących udzielonej pomocy publicznej, zgodnie z obowiązującymi przepisami </w:t>
      </w:r>
      <w:r w:rsidR="00980395" w:rsidRPr="007D5795">
        <w:rPr>
          <w:rFonts w:ascii="Calibri" w:hAnsi="Calibri"/>
          <w:sz w:val="20"/>
          <w:szCs w:val="20"/>
          <w:lang w:val="pl-PL"/>
        </w:rPr>
        <w:br/>
      </w:r>
      <w:r w:rsidRPr="007D5795">
        <w:rPr>
          <w:rFonts w:ascii="Calibri" w:hAnsi="Calibri"/>
          <w:sz w:val="20"/>
          <w:szCs w:val="20"/>
        </w:rPr>
        <w:t>i zasadami w tym zakresie</w:t>
      </w:r>
      <w:r w:rsidRPr="007D5795">
        <w:rPr>
          <w:rFonts w:ascii="Calibri" w:hAnsi="Calibri"/>
          <w:iCs/>
          <w:sz w:val="20"/>
          <w:szCs w:val="20"/>
        </w:rPr>
        <w:t xml:space="preserve"> </w:t>
      </w:r>
      <w:r w:rsidR="00FC2558" w:rsidRPr="007D5795">
        <w:rPr>
          <w:rFonts w:ascii="Calibri" w:hAnsi="Calibri"/>
          <w:iCs/>
          <w:sz w:val="20"/>
          <w:szCs w:val="20"/>
        </w:rPr>
        <w:t xml:space="preserve">lub decyzją Komisji Europejskiej, o której mowa w </w:t>
      </w:r>
      <w:r w:rsidR="00FC2558" w:rsidRPr="007D5795">
        <w:rPr>
          <w:rFonts w:ascii="Calibri" w:hAnsi="Calibri"/>
          <w:sz w:val="20"/>
          <w:szCs w:val="20"/>
        </w:rPr>
        <w:t xml:space="preserve">§ 2 </w:t>
      </w:r>
      <w:r w:rsidR="002C1101" w:rsidRPr="007D5795">
        <w:rPr>
          <w:rFonts w:ascii="Calibri" w:hAnsi="Calibri"/>
          <w:sz w:val="20"/>
          <w:szCs w:val="20"/>
          <w:lang w:val="pl-PL"/>
        </w:rPr>
        <w:t xml:space="preserve">ust. </w:t>
      </w:r>
      <w:r w:rsidR="00443A96" w:rsidRPr="007D5795">
        <w:rPr>
          <w:rFonts w:ascii="Calibri" w:hAnsi="Calibri"/>
          <w:sz w:val="20"/>
          <w:szCs w:val="20"/>
          <w:lang w:val="pl-PL"/>
        </w:rPr>
        <w:t>1</w:t>
      </w:r>
      <w:r w:rsidR="0028693D" w:rsidRPr="007D5795">
        <w:rPr>
          <w:rFonts w:ascii="Calibri" w:hAnsi="Calibri"/>
          <w:sz w:val="20"/>
          <w:szCs w:val="20"/>
          <w:lang w:val="pl-PL"/>
        </w:rPr>
        <w:t>1</w:t>
      </w:r>
      <w:r w:rsidR="002C1101" w:rsidRPr="007D5795">
        <w:rPr>
          <w:rFonts w:ascii="Calibri" w:hAnsi="Calibri"/>
          <w:sz w:val="20"/>
          <w:szCs w:val="20"/>
          <w:lang w:val="pl-PL"/>
        </w:rPr>
        <w:t xml:space="preserve"> </w:t>
      </w:r>
      <w:r w:rsidR="00FC2558" w:rsidRPr="007D5795">
        <w:rPr>
          <w:rFonts w:ascii="Calibri" w:hAnsi="Calibri"/>
          <w:sz w:val="20"/>
          <w:szCs w:val="20"/>
        </w:rPr>
        <w:t>Umowy, a także przestrzegania przepisów dotyczących poziomów intensywności pomocy publicznej przy wykorzystywaniu</w:t>
      </w:r>
      <w:r w:rsidR="007540B4" w:rsidRPr="007D5795">
        <w:rPr>
          <w:rFonts w:ascii="Calibri" w:hAnsi="Calibri"/>
          <w:sz w:val="20"/>
          <w:szCs w:val="20"/>
          <w:lang w:val="pl-PL"/>
        </w:rPr>
        <w:t>,</w:t>
      </w:r>
      <w:r w:rsidR="00FC2558" w:rsidRPr="007D5795">
        <w:rPr>
          <w:rFonts w:ascii="Calibri" w:hAnsi="Calibri"/>
          <w:sz w:val="20"/>
          <w:szCs w:val="20"/>
        </w:rPr>
        <w:t xml:space="preserve"> podczas realizacji Projektu</w:t>
      </w:r>
      <w:r w:rsidR="007540B4" w:rsidRPr="007D5795">
        <w:rPr>
          <w:rFonts w:ascii="Calibri" w:hAnsi="Calibri"/>
          <w:sz w:val="20"/>
          <w:szCs w:val="20"/>
          <w:lang w:val="pl-PL"/>
        </w:rPr>
        <w:t>,</w:t>
      </w:r>
      <w:r w:rsidR="00FC2558" w:rsidRPr="007D5795">
        <w:rPr>
          <w:rFonts w:ascii="Calibri" w:hAnsi="Calibri"/>
          <w:sz w:val="20"/>
          <w:szCs w:val="20"/>
        </w:rPr>
        <w:t xml:space="preserve"> środków stanowiących pomoc publiczną;</w:t>
      </w:r>
    </w:p>
    <w:p w14:paraId="1C567856" w14:textId="77777777" w:rsidR="004542BE" w:rsidRPr="007D5795" w:rsidRDefault="00FC2558" w:rsidP="00CC1EA7">
      <w:pPr>
        <w:pStyle w:val="Tekstpodstawowy"/>
        <w:numPr>
          <w:ilvl w:val="3"/>
          <w:numId w:val="46"/>
        </w:numPr>
        <w:tabs>
          <w:tab w:val="clear" w:pos="2880"/>
          <w:tab w:val="num" w:pos="709"/>
        </w:tabs>
        <w:spacing w:before="60" w:after="60"/>
        <w:ind w:left="709" w:right="282" w:hanging="283"/>
        <w:rPr>
          <w:rFonts w:ascii="Calibri" w:hAnsi="Calibri"/>
          <w:sz w:val="20"/>
          <w:szCs w:val="20"/>
        </w:rPr>
      </w:pPr>
      <w:r w:rsidRPr="007D5795">
        <w:rPr>
          <w:rFonts w:ascii="Calibri" w:hAnsi="Calibri"/>
          <w:sz w:val="20"/>
          <w:szCs w:val="20"/>
        </w:rPr>
        <w:t>pisemnego informowania I</w:t>
      </w:r>
      <w:r w:rsidR="00EC5E6C" w:rsidRPr="007D5795">
        <w:rPr>
          <w:rFonts w:ascii="Calibri" w:hAnsi="Calibri"/>
          <w:sz w:val="20"/>
          <w:szCs w:val="20"/>
        </w:rPr>
        <w:t xml:space="preserve">nstytucji Zarządzającej </w:t>
      </w:r>
      <w:r w:rsidRPr="007D5795">
        <w:rPr>
          <w:rFonts w:ascii="Calibri" w:hAnsi="Calibri"/>
          <w:sz w:val="20"/>
          <w:szCs w:val="20"/>
        </w:rPr>
        <w:t>o złożeniu wniosku o ogłoszenie upadłości lub pozosta</w:t>
      </w:r>
      <w:r w:rsidR="00EB03DD" w:rsidRPr="007D5795">
        <w:rPr>
          <w:rFonts w:ascii="Calibri" w:hAnsi="Calibri"/>
          <w:sz w:val="20"/>
          <w:szCs w:val="20"/>
        </w:rPr>
        <w:t xml:space="preserve">waniu w stanie likwidacji albo ustanowieniu </w:t>
      </w:r>
      <w:r w:rsidRPr="007D5795">
        <w:rPr>
          <w:rFonts w:ascii="Calibri" w:hAnsi="Calibri"/>
          <w:sz w:val="20"/>
          <w:szCs w:val="20"/>
        </w:rPr>
        <w:t>zarząd</w:t>
      </w:r>
      <w:r w:rsidR="00EB03DD" w:rsidRPr="007D5795">
        <w:rPr>
          <w:rFonts w:ascii="Calibri" w:hAnsi="Calibri"/>
          <w:sz w:val="20"/>
          <w:szCs w:val="20"/>
        </w:rPr>
        <w:t>u</w:t>
      </w:r>
      <w:r w:rsidRPr="007D5795">
        <w:rPr>
          <w:rFonts w:ascii="Calibri" w:hAnsi="Calibri"/>
          <w:sz w:val="20"/>
          <w:szCs w:val="20"/>
        </w:rPr>
        <w:t xml:space="preserve"> komisaryczne</w:t>
      </w:r>
      <w:r w:rsidR="00EB03DD" w:rsidRPr="007D5795">
        <w:rPr>
          <w:rFonts w:ascii="Calibri" w:hAnsi="Calibri"/>
          <w:sz w:val="20"/>
          <w:szCs w:val="20"/>
        </w:rPr>
        <w:t>go</w:t>
      </w:r>
      <w:r w:rsidRPr="007D5795">
        <w:rPr>
          <w:rFonts w:ascii="Calibri" w:hAnsi="Calibri"/>
          <w:sz w:val="20"/>
          <w:szCs w:val="20"/>
        </w:rPr>
        <w:t xml:space="preserve">, bądź </w:t>
      </w:r>
      <w:r w:rsidR="00F62A4B" w:rsidRPr="007D5795">
        <w:rPr>
          <w:rFonts w:ascii="Calibri" w:hAnsi="Calibri"/>
          <w:sz w:val="20"/>
          <w:szCs w:val="20"/>
        </w:rPr>
        <w:t xml:space="preserve">o </w:t>
      </w:r>
      <w:r w:rsidRPr="007D5795">
        <w:rPr>
          <w:rFonts w:ascii="Calibri" w:hAnsi="Calibri"/>
          <w:sz w:val="20"/>
          <w:szCs w:val="20"/>
        </w:rPr>
        <w:t xml:space="preserve">zawieszeniu </w:t>
      </w:r>
      <w:r w:rsidR="00F62A4B" w:rsidRPr="007D5795">
        <w:rPr>
          <w:rFonts w:ascii="Calibri" w:hAnsi="Calibri"/>
          <w:sz w:val="20"/>
          <w:szCs w:val="20"/>
        </w:rPr>
        <w:t xml:space="preserve">prowadzenia </w:t>
      </w:r>
      <w:r w:rsidRPr="007D5795">
        <w:rPr>
          <w:rFonts w:ascii="Calibri" w:hAnsi="Calibri"/>
          <w:sz w:val="20"/>
          <w:szCs w:val="20"/>
        </w:rPr>
        <w:t xml:space="preserve">działalności lub </w:t>
      </w:r>
      <w:r w:rsidR="00F62A4B" w:rsidRPr="007D5795">
        <w:rPr>
          <w:rFonts w:ascii="Calibri" w:hAnsi="Calibri"/>
          <w:sz w:val="20"/>
          <w:szCs w:val="20"/>
        </w:rPr>
        <w:t xml:space="preserve">o </w:t>
      </w:r>
      <w:r w:rsidR="00D26298" w:rsidRPr="007D5795">
        <w:rPr>
          <w:rFonts w:ascii="Calibri" w:hAnsi="Calibri"/>
          <w:sz w:val="20"/>
          <w:szCs w:val="20"/>
        </w:rPr>
        <w:t xml:space="preserve">wszczęciu lub </w:t>
      </w:r>
      <w:r w:rsidR="00F62A4B" w:rsidRPr="007D5795">
        <w:rPr>
          <w:rFonts w:ascii="Calibri" w:hAnsi="Calibri"/>
          <w:sz w:val="20"/>
          <w:szCs w:val="20"/>
        </w:rPr>
        <w:t xml:space="preserve">prowadzeniu </w:t>
      </w:r>
      <w:r w:rsidR="0048198F" w:rsidRPr="007D5795">
        <w:rPr>
          <w:rFonts w:ascii="Calibri" w:hAnsi="Calibri"/>
          <w:sz w:val="20"/>
          <w:szCs w:val="20"/>
        </w:rPr>
        <w:t xml:space="preserve">względem Beneficjenta </w:t>
      </w:r>
      <w:r w:rsidR="001C4F66" w:rsidRPr="007D5795">
        <w:rPr>
          <w:rFonts w:ascii="Calibri" w:hAnsi="Calibri"/>
          <w:sz w:val="20"/>
          <w:szCs w:val="20"/>
          <w:lang w:val="pl-PL"/>
        </w:rPr>
        <w:t xml:space="preserve">innego rodzaju </w:t>
      </w:r>
      <w:r w:rsidRPr="007D5795">
        <w:rPr>
          <w:rFonts w:ascii="Calibri" w:hAnsi="Calibri"/>
          <w:sz w:val="20"/>
          <w:szCs w:val="20"/>
        </w:rPr>
        <w:t>postępowa</w:t>
      </w:r>
      <w:r w:rsidR="0048198F" w:rsidRPr="007D5795">
        <w:rPr>
          <w:rFonts w:ascii="Calibri" w:hAnsi="Calibri"/>
          <w:sz w:val="20"/>
          <w:szCs w:val="20"/>
        </w:rPr>
        <w:t xml:space="preserve">ń </w:t>
      </w:r>
      <w:r w:rsidRPr="007D5795">
        <w:rPr>
          <w:rFonts w:ascii="Calibri" w:hAnsi="Calibri"/>
          <w:sz w:val="20"/>
          <w:szCs w:val="20"/>
        </w:rPr>
        <w:t>prawn</w:t>
      </w:r>
      <w:r w:rsidR="0048198F" w:rsidRPr="007D5795">
        <w:rPr>
          <w:rFonts w:ascii="Calibri" w:hAnsi="Calibri"/>
          <w:sz w:val="20"/>
          <w:szCs w:val="20"/>
        </w:rPr>
        <w:t xml:space="preserve">ych </w:t>
      </w:r>
      <w:r w:rsidR="001C4F66" w:rsidRPr="007D5795">
        <w:rPr>
          <w:rFonts w:ascii="Calibri" w:hAnsi="Calibri"/>
          <w:sz w:val="20"/>
          <w:szCs w:val="20"/>
          <w:lang w:val="pl-PL"/>
        </w:rPr>
        <w:t xml:space="preserve">wpływających na </w:t>
      </w:r>
      <w:r w:rsidR="005D3E0F" w:rsidRPr="007D5795">
        <w:rPr>
          <w:rFonts w:ascii="Calibri" w:hAnsi="Calibri"/>
          <w:sz w:val="20"/>
          <w:szCs w:val="20"/>
          <w:lang w:val="pl-PL"/>
        </w:rPr>
        <w:t xml:space="preserve">jego </w:t>
      </w:r>
      <w:r w:rsidR="001C4F66" w:rsidRPr="007D5795">
        <w:rPr>
          <w:rFonts w:ascii="Calibri" w:hAnsi="Calibri"/>
          <w:sz w:val="20"/>
          <w:szCs w:val="20"/>
          <w:lang w:val="pl-PL"/>
        </w:rPr>
        <w:t>status prawny</w:t>
      </w:r>
      <w:r w:rsidR="005D3E0F" w:rsidRPr="007D5795">
        <w:rPr>
          <w:rFonts w:ascii="Calibri" w:hAnsi="Calibri"/>
          <w:sz w:val="20"/>
          <w:szCs w:val="20"/>
          <w:lang w:val="pl-PL"/>
        </w:rPr>
        <w:t xml:space="preserve"> (istnienie), możliwość faktycznego prowadzenia działalności, wypłacalność</w:t>
      </w:r>
      <w:r w:rsidRPr="007D5795">
        <w:rPr>
          <w:rFonts w:ascii="Calibri" w:hAnsi="Calibri"/>
          <w:sz w:val="20"/>
          <w:szCs w:val="20"/>
        </w:rPr>
        <w:t>, w terminie do 3 dni od dnia wystąpienia powyższych okoliczności;</w:t>
      </w:r>
    </w:p>
    <w:p w14:paraId="3C53383C" w14:textId="77777777" w:rsidR="00184F97" w:rsidRPr="007D5795" w:rsidRDefault="00933473" w:rsidP="00CC1EA7">
      <w:pPr>
        <w:pStyle w:val="Tekstpodstawowy"/>
        <w:numPr>
          <w:ilvl w:val="3"/>
          <w:numId w:val="46"/>
        </w:numPr>
        <w:tabs>
          <w:tab w:val="clear" w:pos="2880"/>
          <w:tab w:val="num" w:pos="709"/>
        </w:tabs>
        <w:spacing w:before="60" w:after="60"/>
        <w:ind w:left="709" w:right="282" w:hanging="283"/>
        <w:rPr>
          <w:rFonts w:ascii="Calibri" w:hAnsi="Calibri"/>
          <w:sz w:val="20"/>
          <w:szCs w:val="20"/>
        </w:rPr>
      </w:pPr>
      <w:r w:rsidRPr="007D5795">
        <w:rPr>
          <w:rFonts w:ascii="Calibri" w:hAnsi="Calibri"/>
          <w:sz w:val="20"/>
          <w:szCs w:val="20"/>
        </w:rPr>
        <w:t>pisemnego informowania I</w:t>
      </w:r>
      <w:r w:rsidR="00C43DD3" w:rsidRPr="007D5795">
        <w:rPr>
          <w:rFonts w:ascii="Calibri" w:hAnsi="Calibri"/>
          <w:sz w:val="20"/>
          <w:szCs w:val="20"/>
        </w:rPr>
        <w:t xml:space="preserve">nstytucji Zarządzającej </w:t>
      </w:r>
      <w:r w:rsidRPr="007D5795">
        <w:rPr>
          <w:rFonts w:ascii="Calibri" w:hAnsi="Calibri"/>
          <w:sz w:val="20"/>
          <w:szCs w:val="20"/>
        </w:rPr>
        <w:t>o toczącym się wobec Beneficjenta jakimkolwiek postępowaniu egzekucyjnym, karnym skarbowym, o posiadaniu zajętych wierzytelności, w</w:t>
      </w:r>
      <w:r w:rsidR="00FC2558" w:rsidRPr="007D5795">
        <w:rPr>
          <w:rFonts w:ascii="Calibri" w:hAnsi="Calibri"/>
          <w:sz w:val="20"/>
          <w:szCs w:val="20"/>
        </w:rPr>
        <w:t xml:space="preserve"> terminie do 3 dni od dnia wystąpienia powyższych okoliczności oraz pisemnego powiada</w:t>
      </w:r>
      <w:r w:rsidR="00C43DD3" w:rsidRPr="007D5795">
        <w:rPr>
          <w:rFonts w:ascii="Calibri" w:hAnsi="Calibri"/>
          <w:sz w:val="20"/>
          <w:szCs w:val="20"/>
        </w:rPr>
        <w:t>miania Instytucji Zarządzającej</w:t>
      </w:r>
      <w:r w:rsidR="00FC2558" w:rsidRPr="007D5795">
        <w:rPr>
          <w:rFonts w:ascii="Calibri" w:hAnsi="Calibri"/>
          <w:sz w:val="20"/>
          <w:szCs w:val="20"/>
        </w:rPr>
        <w:t xml:space="preserve">, </w:t>
      </w:r>
      <w:r w:rsidR="00544680" w:rsidRPr="007D5795">
        <w:rPr>
          <w:rFonts w:ascii="Calibri" w:hAnsi="Calibri"/>
          <w:sz w:val="20"/>
          <w:szCs w:val="20"/>
          <w:lang w:val="pl-PL"/>
        </w:rPr>
        <w:br/>
      </w:r>
      <w:r w:rsidR="00FC2558" w:rsidRPr="007D5795">
        <w:rPr>
          <w:rFonts w:ascii="Calibri" w:hAnsi="Calibri"/>
          <w:sz w:val="20"/>
          <w:szCs w:val="20"/>
        </w:rPr>
        <w:t>w terminie do 3 dni od daty powzięcia przez Beneficjenta informacji</w:t>
      </w:r>
      <w:r w:rsidR="00592FE5" w:rsidRPr="007D5795">
        <w:rPr>
          <w:rFonts w:ascii="Calibri" w:hAnsi="Calibri"/>
          <w:sz w:val="20"/>
          <w:szCs w:val="20"/>
          <w:lang w:val="pl-PL"/>
        </w:rPr>
        <w:t xml:space="preserve"> </w:t>
      </w:r>
      <w:r w:rsidR="00592FE5" w:rsidRPr="007D5795">
        <w:rPr>
          <w:rFonts w:ascii="Calibri" w:hAnsi="Calibri"/>
          <w:sz w:val="20"/>
          <w:szCs w:val="20"/>
        </w:rPr>
        <w:t>o każdej zmianie w tym zakresie</w:t>
      </w:r>
      <w:r w:rsidR="00FC2558" w:rsidRPr="007D5795">
        <w:rPr>
          <w:rFonts w:ascii="Calibri" w:hAnsi="Calibri"/>
          <w:sz w:val="20"/>
          <w:szCs w:val="20"/>
        </w:rPr>
        <w:t>;</w:t>
      </w:r>
    </w:p>
    <w:p w14:paraId="5FA12A17" w14:textId="77777777" w:rsidR="004542BE" w:rsidRPr="007D5795" w:rsidRDefault="00FC2558" w:rsidP="00CC1EA7">
      <w:pPr>
        <w:pStyle w:val="Tekstpodstawowy"/>
        <w:numPr>
          <w:ilvl w:val="3"/>
          <w:numId w:val="46"/>
        </w:numPr>
        <w:tabs>
          <w:tab w:val="clear" w:pos="2880"/>
          <w:tab w:val="num" w:pos="709"/>
        </w:tabs>
        <w:spacing w:before="60" w:after="60"/>
        <w:ind w:left="709" w:right="282" w:hanging="283"/>
        <w:rPr>
          <w:rFonts w:ascii="Calibri" w:hAnsi="Calibri"/>
          <w:sz w:val="20"/>
          <w:szCs w:val="20"/>
        </w:rPr>
      </w:pPr>
      <w:r w:rsidRPr="007D5795">
        <w:rPr>
          <w:rFonts w:ascii="Calibri" w:hAnsi="Calibri"/>
          <w:sz w:val="20"/>
          <w:szCs w:val="20"/>
        </w:rPr>
        <w:t xml:space="preserve">pisemnego informowania </w:t>
      </w:r>
      <w:r w:rsidR="007449F1" w:rsidRPr="007D5795">
        <w:rPr>
          <w:rFonts w:ascii="Calibri" w:hAnsi="Calibri"/>
          <w:sz w:val="20"/>
          <w:szCs w:val="20"/>
        </w:rPr>
        <w:t>I</w:t>
      </w:r>
      <w:r w:rsidR="00C43DD3" w:rsidRPr="007D5795">
        <w:rPr>
          <w:rFonts w:ascii="Calibri" w:hAnsi="Calibri"/>
          <w:sz w:val="20"/>
          <w:szCs w:val="20"/>
        </w:rPr>
        <w:t xml:space="preserve">nstytucji Zarządzającej </w:t>
      </w:r>
      <w:r w:rsidRPr="007D5795">
        <w:rPr>
          <w:rFonts w:ascii="Calibri" w:hAnsi="Calibri"/>
          <w:sz w:val="20"/>
          <w:szCs w:val="20"/>
        </w:rPr>
        <w:t xml:space="preserve">o toczącym się wobec Beneficjenta jakimkolwiek postępowaniu, o którym mowa w § </w:t>
      </w:r>
      <w:r w:rsidR="005B3466" w:rsidRPr="007D5795">
        <w:rPr>
          <w:rFonts w:ascii="Calibri" w:hAnsi="Calibri"/>
          <w:sz w:val="20"/>
          <w:szCs w:val="20"/>
          <w:lang w:val="pl-PL"/>
        </w:rPr>
        <w:t>2</w:t>
      </w:r>
      <w:r w:rsidR="00636845" w:rsidRPr="007D5795">
        <w:rPr>
          <w:rFonts w:ascii="Calibri" w:hAnsi="Calibri"/>
          <w:sz w:val="20"/>
          <w:szCs w:val="20"/>
          <w:lang w:val="pl-PL"/>
        </w:rPr>
        <w:t>7</w:t>
      </w:r>
      <w:r w:rsidRPr="007D5795">
        <w:rPr>
          <w:rFonts w:ascii="Calibri" w:hAnsi="Calibri"/>
          <w:sz w:val="20"/>
          <w:szCs w:val="20"/>
        </w:rPr>
        <w:t xml:space="preserve"> ust. 1 pkt 3) Umowy, w terminie do 3 dni od dnia wystąpienia powyższych okoliczności oraz pisemnego powiadamiania I</w:t>
      </w:r>
      <w:r w:rsidR="00EB4B66" w:rsidRPr="007D5795">
        <w:rPr>
          <w:rFonts w:ascii="Calibri" w:hAnsi="Calibri"/>
          <w:sz w:val="20"/>
          <w:szCs w:val="20"/>
        </w:rPr>
        <w:t xml:space="preserve">nstytucji </w:t>
      </w:r>
      <w:r w:rsidRPr="007D5795">
        <w:rPr>
          <w:rFonts w:ascii="Calibri" w:hAnsi="Calibri"/>
          <w:sz w:val="20"/>
          <w:szCs w:val="20"/>
        </w:rPr>
        <w:t>Z</w:t>
      </w:r>
      <w:r w:rsidR="00EB4B66" w:rsidRPr="007D5795">
        <w:rPr>
          <w:rFonts w:ascii="Calibri" w:hAnsi="Calibri"/>
          <w:sz w:val="20"/>
          <w:szCs w:val="20"/>
        </w:rPr>
        <w:t>arządzającej</w:t>
      </w:r>
      <w:r w:rsidRPr="007D5795">
        <w:rPr>
          <w:rFonts w:ascii="Calibri" w:hAnsi="Calibri"/>
          <w:sz w:val="20"/>
          <w:szCs w:val="20"/>
        </w:rPr>
        <w:t xml:space="preserve">, w terminie do 3 dni od daty powzięcia przez Beneficjenta informacji </w:t>
      </w:r>
      <w:r w:rsidR="00DC2841" w:rsidRPr="007D5795">
        <w:rPr>
          <w:rFonts w:ascii="Calibri" w:hAnsi="Calibri"/>
          <w:sz w:val="20"/>
          <w:szCs w:val="20"/>
        </w:rPr>
        <w:t>o każdej zmianie w tym zakresie;</w:t>
      </w:r>
    </w:p>
    <w:p w14:paraId="44D89B75" w14:textId="77777777" w:rsidR="00DE6C5B" w:rsidRPr="007D5795" w:rsidRDefault="00DE6C5B" w:rsidP="00CC1EA7">
      <w:pPr>
        <w:pStyle w:val="Tekstpodstawowy"/>
        <w:numPr>
          <w:ilvl w:val="3"/>
          <w:numId w:val="46"/>
        </w:numPr>
        <w:tabs>
          <w:tab w:val="clear" w:pos="2880"/>
          <w:tab w:val="num" w:pos="709"/>
        </w:tabs>
        <w:spacing w:before="60" w:after="60"/>
        <w:ind w:left="709" w:right="282" w:hanging="283"/>
        <w:rPr>
          <w:rFonts w:ascii="Calibri" w:hAnsi="Calibri"/>
          <w:sz w:val="20"/>
          <w:szCs w:val="20"/>
        </w:rPr>
      </w:pPr>
      <w:r w:rsidRPr="007D5795">
        <w:rPr>
          <w:rFonts w:ascii="Calibri" w:hAnsi="Calibri"/>
          <w:sz w:val="20"/>
          <w:szCs w:val="20"/>
        </w:rPr>
        <w:t xml:space="preserve">pisemnego poinformowania Instytucji Zarządzającej, w terminie do 3 dni od daty powzięcia przez Beneficjenta informacji, w zakresie każdej </w:t>
      </w:r>
      <w:r w:rsidRPr="007D5795">
        <w:rPr>
          <w:rFonts w:ascii="Calibri" w:hAnsi="Calibri" w:cs="ArialMT"/>
          <w:sz w:val="20"/>
          <w:szCs w:val="20"/>
        </w:rPr>
        <w:t>zmiany statusu Beneficjenta i Partnera</w:t>
      </w:r>
      <w:r w:rsidR="00264073" w:rsidRPr="007D5795">
        <w:rPr>
          <w:rFonts w:ascii="Calibri" w:hAnsi="Calibri" w:cs="ArialMT"/>
          <w:sz w:val="20"/>
          <w:szCs w:val="20"/>
          <w:lang w:val="pl-PL"/>
        </w:rPr>
        <w:t xml:space="preserve"> </w:t>
      </w:r>
      <w:r w:rsidRPr="007D5795">
        <w:rPr>
          <w:rFonts w:ascii="Calibri" w:hAnsi="Calibri" w:cs="ArialMT"/>
          <w:sz w:val="20"/>
          <w:szCs w:val="20"/>
        </w:rPr>
        <w:t>jako podat</w:t>
      </w:r>
      <w:r w:rsidR="009C79C0">
        <w:rPr>
          <w:rFonts w:ascii="Calibri" w:hAnsi="Calibri" w:cs="ArialMT"/>
          <w:sz w:val="20"/>
          <w:szCs w:val="20"/>
        </w:rPr>
        <w:t>nika podatku od towarów i usług</w:t>
      </w:r>
      <w:r w:rsidR="009C79C0">
        <w:rPr>
          <w:rFonts w:ascii="Calibri" w:hAnsi="Calibri" w:cs="ArialMT"/>
          <w:sz w:val="20"/>
          <w:szCs w:val="20"/>
          <w:lang w:val="pl-PL"/>
        </w:rPr>
        <w:t>;</w:t>
      </w:r>
    </w:p>
    <w:p w14:paraId="44D0AEF2" w14:textId="77777777" w:rsidR="00396EBC" w:rsidRPr="009C79C0" w:rsidRDefault="00396EBC" w:rsidP="00CC1EA7">
      <w:pPr>
        <w:pStyle w:val="Tekstpodstawowy"/>
        <w:numPr>
          <w:ilvl w:val="3"/>
          <w:numId w:val="46"/>
        </w:numPr>
        <w:tabs>
          <w:tab w:val="clear" w:pos="2880"/>
          <w:tab w:val="num" w:pos="709"/>
        </w:tabs>
        <w:spacing w:before="60" w:after="60"/>
        <w:ind w:left="709" w:right="282" w:hanging="283"/>
        <w:rPr>
          <w:rFonts w:ascii="Calibri" w:hAnsi="Calibri"/>
          <w:sz w:val="20"/>
          <w:szCs w:val="20"/>
        </w:rPr>
      </w:pPr>
      <w:r w:rsidRPr="007D5795">
        <w:rPr>
          <w:rFonts w:ascii="Calibri" w:hAnsi="Calibri" w:cs="ArialMT"/>
          <w:sz w:val="20"/>
          <w:szCs w:val="20"/>
          <w:lang w:val="pl-PL"/>
        </w:rPr>
        <w:t>pisemnego niezwłocznego (nie później niż w terminie 3 dni od daty zaistnienia zdarzenia) poinformowania Instytucji Zarządzającej o rozwiązaniu umowy o dofinansowanie projektu komplementarnego</w:t>
      </w:r>
      <w:r w:rsidR="009C79C0">
        <w:rPr>
          <w:rFonts w:ascii="Calibri" w:hAnsi="Calibri" w:cs="ArialMT"/>
          <w:sz w:val="20"/>
          <w:szCs w:val="20"/>
          <w:lang w:val="pl-PL"/>
        </w:rPr>
        <w:t>.</w:t>
      </w:r>
      <w:r w:rsidRPr="007D5795">
        <w:rPr>
          <w:rStyle w:val="Odwoanieprzypisudolnego"/>
          <w:rFonts w:ascii="Calibri" w:hAnsi="Calibri" w:cs="ArialMT"/>
          <w:sz w:val="20"/>
          <w:szCs w:val="20"/>
          <w:lang w:val="pl-PL"/>
        </w:rPr>
        <w:footnoteReference w:id="90"/>
      </w:r>
    </w:p>
    <w:p w14:paraId="14D452C8" w14:textId="77777777" w:rsidR="004134F1" w:rsidRPr="007D5795" w:rsidRDefault="00FC2558" w:rsidP="00CC1EA7">
      <w:pPr>
        <w:pStyle w:val="Tekstpodstawowy2"/>
        <w:numPr>
          <w:ilvl w:val="2"/>
          <w:numId w:val="4"/>
        </w:numPr>
        <w:tabs>
          <w:tab w:val="clear" w:pos="2377"/>
        </w:tabs>
        <w:spacing w:before="60" w:after="60" w:line="240" w:lineRule="auto"/>
        <w:ind w:left="357" w:right="282" w:hanging="357"/>
        <w:rPr>
          <w:rFonts w:ascii="Calibri" w:hAnsi="Calibri"/>
          <w:sz w:val="20"/>
        </w:rPr>
      </w:pPr>
      <w:r w:rsidRPr="007D5795">
        <w:rPr>
          <w:rFonts w:ascii="Calibri" w:hAnsi="Calibri"/>
          <w:sz w:val="20"/>
        </w:rPr>
        <w:t>Beneficjent</w:t>
      </w:r>
      <w:r w:rsidR="00AF5B2C" w:rsidRPr="007D5795">
        <w:rPr>
          <w:rFonts w:ascii="Calibri" w:hAnsi="Calibri"/>
          <w:sz w:val="20"/>
        </w:rPr>
        <w:t xml:space="preserve"> i Partner</w:t>
      </w:r>
      <w:r w:rsidR="0029744C" w:rsidRPr="007D5795">
        <w:rPr>
          <w:rFonts w:ascii="Calibri" w:hAnsi="Calibri"/>
          <w:sz w:val="20"/>
        </w:rPr>
        <w:t xml:space="preserve"> najpóźniej w dniu zawarcia Umowy składa do Instytucji Zarządzającej jednocześnie</w:t>
      </w:r>
      <w:r w:rsidRPr="007D5795">
        <w:rPr>
          <w:rFonts w:ascii="Calibri" w:hAnsi="Calibri"/>
          <w:sz w:val="20"/>
        </w:rPr>
        <w:t>:</w:t>
      </w:r>
    </w:p>
    <w:p w14:paraId="30788678" w14:textId="77777777" w:rsidR="004134F1" w:rsidRPr="007D5795" w:rsidRDefault="00FC2558" w:rsidP="00CC1EA7">
      <w:pPr>
        <w:pStyle w:val="Tekstpodstawowy2"/>
        <w:numPr>
          <w:ilvl w:val="3"/>
          <w:numId w:val="23"/>
        </w:numPr>
        <w:spacing w:before="60" w:after="60" w:line="240" w:lineRule="auto"/>
        <w:ind w:left="1071" w:right="282" w:hanging="357"/>
        <w:rPr>
          <w:rFonts w:ascii="Calibri" w:hAnsi="Calibri"/>
          <w:sz w:val="20"/>
        </w:rPr>
      </w:pPr>
      <w:r w:rsidRPr="007D5795">
        <w:rPr>
          <w:rFonts w:ascii="Calibri" w:hAnsi="Calibri"/>
          <w:sz w:val="20"/>
        </w:rPr>
        <w:t>oświadczenie o kwalifikowalności podatku od towarów i usług w ramach Projektu, zgodnie ze wzorem</w:t>
      </w:r>
      <w:r w:rsidR="00811A55" w:rsidRPr="007D5795">
        <w:rPr>
          <w:rFonts w:ascii="Calibri" w:hAnsi="Calibri"/>
          <w:sz w:val="20"/>
        </w:rPr>
        <w:t xml:space="preserve"> </w:t>
      </w:r>
      <w:r w:rsidR="004C5F76" w:rsidRPr="007D5795">
        <w:rPr>
          <w:rFonts w:ascii="Calibri" w:hAnsi="Calibri"/>
          <w:sz w:val="20"/>
        </w:rPr>
        <w:t>ustalonym przez I</w:t>
      </w:r>
      <w:r w:rsidR="00EB4B66" w:rsidRPr="007D5795">
        <w:rPr>
          <w:rFonts w:ascii="Calibri" w:hAnsi="Calibri"/>
          <w:sz w:val="20"/>
        </w:rPr>
        <w:t>nstytucję Zarządzającą</w:t>
      </w:r>
      <w:r w:rsidR="00BD311E" w:rsidRPr="00BD311E">
        <w:rPr>
          <w:rFonts w:ascii="Calibri" w:hAnsi="Calibri" w:cs="Calibri"/>
          <w:sz w:val="20"/>
          <w:lang w:val="pl-PL"/>
        </w:rPr>
        <w:t xml:space="preserve"> </w:t>
      </w:r>
      <w:r w:rsidR="00BD311E" w:rsidRPr="00F70E8E">
        <w:rPr>
          <w:rFonts w:ascii="Calibri" w:hAnsi="Calibri" w:cs="Calibri"/>
          <w:sz w:val="20"/>
          <w:lang w:val="pl-PL"/>
        </w:rPr>
        <w:t>stanowiącym załącznik do Umowy</w:t>
      </w:r>
      <w:r w:rsidRPr="007D5795">
        <w:rPr>
          <w:rFonts w:ascii="Calibri" w:hAnsi="Calibri"/>
          <w:sz w:val="20"/>
        </w:rPr>
        <w:t>, oraz</w:t>
      </w:r>
    </w:p>
    <w:p w14:paraId="1ACB6BD5" w14:textId="77777777" w:rsidR="004134F1" w:rsidRPr="007D5795" w:rsidRDefault="00FC2558" w:rsidP="00CC1EA7">
      <w:pPr>
        <w:pStyle w:val="Tekstpodstawowy2"/>
        <w:numPr>
          <w:ilvl w:val="3"/>
          <w:numId w:val="23"/>
        </w:numPr>
        <w:spacing w:before="60" w:after="60" w:line="240" w:lineRule="auto"/>
        <w:ind w:left="1071" w:right="282" w:hanging="357"/>
        <w:rPr>
          <w:rFonts w:ascii="Calibri" w:hAnsi="Calibri"/>
          <w:sz w:val="20"/>
        </w:rPr>
      </w:pPr>
      <w:r w:rsidRPr="007D5795">
        <w:rPr>
          <w:rFonts w:ascii="Calibri" w:hAnsi="Calibri" w:cs="Arial"/>
          <w:sz w:val="20"/>
        </w:rPr>
        <w:t xml:space="preserve">aktualne zaświadczenie właściwego urzędu skarbowego potwierdzające status Beneficjenta </w:t>
      </w:r>
      <w:r w:rsidR="00AF5B2C" w:rsidRPr="007D5795">
        <w:rPr>
          <w:rFonts w:ascii="Calibri" w:hAnsi="Calibri" w:cs="Arial"/>
          <w:sz w:val="20"/>
        </w:rPr>
        <w:t xml:space="preserve">i Partnera </w:t>
      </w:r>
      <w:r w:rsidRPr="007D5795">
        <w:rPr>
          <w:rFonts w:ascii="Calibri" w:hAnsi="Calibri" w:cs="Arial"/>
          <w:sz w:val="20"/>
        </w:rPr>
        <w:t>jako podatnika podatku od towarów i usług</w:t>
      </w:r>
      <w:r w:rsidR="00F43484" w:rsidRPr="007D5795">
        <w:rPr>
          <w:rFonts w:ascii="Calibri" w:hAnsi="Calibri"/>
          <w:sz w:val="20"/>
          <w:lang w:val="pl-PL"/>
        </w:rPr>
        <w:t>.</w:t>
      </w:r>
    </w:p>
    <w:p w14:paraId="08F493BD" w14:textId="77777777" w:rsidR="004056A8" w:rsidRPr="007D5795" w:rsidRDefault="004056A8" w:rsidP="00CC1EA7">
      <w:pPr>
        <w:pStyle w:val="Tekstpodstawowy2"/>
        <w:numPr>
          <w:ilvl w:val="2"/>
          <w:numId w:val="4"/>
        </w:numPr>
        <w:tabs>
          <w:tab w:val="clear" w:pos="2377"/>
        </w:tabs>
        <w:spacing w:before="60" w:after="60" w:line="240" w:lineRule="auto"/>
        <w:ind w:left="357" w:right="282" w:hanging="357"/>
        <w:rPr>
          <w:rFonts w:ascii="Calibri" w:hAnsi="Calibri"/>
          <w:sz w:val="20"/>
        </w:rPr>
      </w:pPr>
      <w:r w:rsidRPr="007D5795">
        <w:rPr>
          <w:rFonts w:ascii="Calibri" w:hAnsi="Calibri"/>
          <w:sz w:val="20"/>
        </w:rPr>
        <w:t xml:space="preserve">Beneficjent i Partner, nie posiadający prawnej i faktycznej możliwości odliczenia </w:t>
      </w:r>
      <w:r w:rsidRPr="007D5795">
        <w:rPr>
          <w:rFonts w:ascii="Calibri" w:hAnsi="Calibri"/>
          <w:sz w:val="20"/>
          <w:lang w:val="pl-PL"/>
        </w:rPr>
        <w:t xml:space="preserve">w ramach Projektu </w:t>
      </w:r>
      <w:r w:rsidRPr="007D5795">
        <w:rPr>
          <w:rFonts w:ascii="Calibri" w:hAnsi="Calibri"/>
          <w:sz w:val="20"/>
        </w:rPr>
        <w:t xml:space="preserve">naliczonego podatku VAT, zobowiązuje się do składania do Instytucji Zarządzającej aktualizacji oświadczenia oraz zaświadczenia, o których mowa w ust. 2, jeden raz w każdym roku, w terminie do dnia </w:t>
      </w:r>
      <w:r w:rsidRPr="007D5795">
        <w:rPr>
          <w:rFonts w:ascii="Calibri" w:hAnsi="Calibri"/>
          <w:sz w:val="20"/>
          <w:lang w:val="pl-PL"/>
        </w:rPr>
        <w:t xml:space="preserve">1 marca </w:t>
      </w:r>
      <w:r w:rsidRPr="007D5795">
        <w:rPr>
          <w:rFonts w:ascii="Calibri" w:hAnsi="Calibri"/>
          <w:sz w:val="20"/>
        </w:rPr>
        <w:t xml:space="preserve">każdego roku, przez okres od dnia zawarcia Umowy, aż do zakończenia okresu trwałości Projektu, z zastrzeżeniem ust. 1 pkt </w:t>
      </w:r>
      <w:r w:rsidRPr="007D5795">
        <w:rPr>
          <w:rFonts w:ascii="Calibri" w:hAnsi="Calibri"/>
          <w:sz w:val="20"/>
          <w:lang w:val="pl-PL"/>
        </w:rPr>
        <w:t>11</w:t>
      </w:r>
      <w:r w:rsidRPr="007D5795">
        <w:rPr>
          <w:rFonts w:ascii="Calibri" w:hAnsi="Calibri"/>
          <w:sz w:val="20"/>
        </w:rPr>
        <w:t xml:space="preserve">). </w:t>
      </w:r>
      <w:r w:rsidRPr="007D5795">
        <w:rPr>
          <w:rFonts w:ascii="Calibri" w:hAnsi="Calibri"/>
          <w:sz w:val="20"/>
          <w:lang w:val="pl-PL"/>
        </w:rPr>
        <w:t>Zapisy ust. 4a stosuje się odpowiednio.</w:t>
      </w:r>
    </w:p>
    <w:p w14:paraId="29D46678" w14:textId="77777777" w:rsidR="005D103D" w:rsidRPr="007D5795" w:rsidRDefault="004056A8" w:rsidP="00CC1EA7">
      <w:pPr>
        <w:pStyle w:val="Tekstpodstawowy2"/>
        <w:numPr>
          <w:ilvl w:val="2"/>
          <w:numId w:val="4"/>
        </w:numPr>
        <w:tabs>
          <w:tab w:val="clear" w:pos="2377"/>
        </w:tabs>
        <w:spacing w:before="60" w:after="60" w:line="240" w:lineRule="auto"/>
        <w:ind w:left="357" w:right="282" w:hanging="357"/>
        <w:rPr>
          <w:rFonts w:ascii="Calibri" w:hAnsi="Calibri"/>
          <w:sz w:val="20"/>
        </w:rPr>
      </w:pPr>
      <w:r w:rsidRPr="007D5795">
        <w:rPr>
          <w:rFonts w:ascii="Calibri" w:hAnsi="Calibri"/>
          <w:sz w:val="20"/>
        </w:rPr>
        <w:t xml:space="preserve">Beneficjent i Partner, posiadający prawną i faktyczną możliwość </w:t>
      </w:r>
      <w:r w:rsidR="00BD311E" w:rsidRPr="00F70E8E">
        <w:rPr>
          <w:rFonts w:ascii="Calibri" w:hAnsi="Calibri" w:cs="Calibri"/>
          <w:sz w:val="20"/>
          <w:lang w:val="pl-PL"/>
        </w:rPr>
        <w:t>częściowego</w:t>
      </w:r>
      <w:r w:rsidR="00BD311E" w:rsidRPr="007D5795">
        <w:rPr>
          <w:rFonts w:ascii="Calibri" w:hAnsi="Calibri"/>
          <w:sz w:val="20"/>
        </w:rPr>
        <w:t xml:space="preserve"> </w:t>
      </w:r>
      <w:r w:rsidRPr="007D5795">
        <w:rPr>
          <w:rFonts w:ascii="Calibri" w:hAnsi="Calibri"/>
          <w:sz w:val="20"/>
        </w:rPr>
        <w:t>odliczenia podatku VAT</w:t>
      </w:r>
      <w:r w:rsidRPr="007D5795">
        <w:rPr>
          <w:rFonts w:ascii="Calibri" w:hAnsi="Calibri"/>
          <w:sz w:val="20"/>
          <w:lang w:val="pl-PL"/>
        </w:rPr>
        <w:t xml:space="preserve"> w ramach Projektu, </w:t>
      </w:r>
      <w:r w:rsidRPr="007D5795">
        <w:rPr>
          <w:rFonts w:ascii="Calibri" w:hAnsi="Calibri"/>
          <w:sz w:val="20"/>
        </w:rPr>
        <w:t>zobowiązuje się do składania do Instytucji Zarządzającej aktualizacji oświadczenia, o który</w:t>
      </w:r>
      <w:r w:rsidRPr="007D5795">
        <w:rPr>
          <w:rFonts w:ascii="Calibri" w:hAnsi="Calibri"/>
          <w:sz w:val="20"/>
          <w:lang w:val="pl-PL"/>
        </w:rPr>
        <w:t>m</w:t>
      </w:r>
      <w:r w:rsidRPr="007D5795">
        <w:rPr>
          <w:rFonts w:ascii="Calibri" w:hAnsi="Calibri"/>
          <w:sz w:val="20"/>
        </w:rPr>
        <w:t xml:space="preserve"> mowa w ust. 2 </w:t>
      </w:r>
      <w:r w:rsidRPr="007D5795">
        <w:rPr>
          <w:rFonts w:ascii="Calibri" w:hAnsi="Calibri"/>
          <w:sz w:val="20"/>
          <w:lang w:val="pl-PL"/>
        </w:rPr>
        <w:t>lit. a)</w:t>
      </w:r>
      <w:r w:rsidRPr="007D5795">
        <w:rPr>
          <w:rFonts w:ascii="Calibri" w:hAnsi="Calibri"/>
          <w:sz w:val="20"/>
        </w:rPr>
        <w:t xml:space="preserve">, w terminie do </w:t>
      </w:r>
      <w:r w:rsidR="00BD311E" w:rsidRPr="00F70E8E">
        <w:rPr>
          <w:rFonts w:ascii="Calibri" w:hAnsi="Calibri" w:cs="Calibri"/>
          <w:sz w:val="20"/>
          <w:lang w:val="pl-PL"/>
        </w:rPr>
        <w:t xml:space="preserve">30 dni od dnia maksymalnego terminu przedłożenia do właściwego urzędu skarbowego </w:t>
      </w:r>
      <w:r w:rsidR="00BD311E" w:rsidRPr="006F5299">
        <w:rPr>
          <w:rFonts w:ascii="Calibri" w:hAnsi="Calibri" w:cs="Calibri"/>
          <w:sz w:val="20"/>
          <w:lang w:val="pl-PL"/>
        </w:rPr>
        <w:t>pierwszej deklaracji podatkowej VAT</w:t>
      </w:r>
      <w:r w:rsidR="00BD311E">
        <w:rPr>
          <w:rFonts w:ascii="Calibri" w:hAnsi="Calibri" w:cs="Calibri"/>
          <w:sz w:val="20"/>
          <w:lang w:val="pl-PL"/>
        </w:rPr>
        <w:t xml:space="preserve"> </w:t>
      </w:r>
      <w:r w:rsidR="00BD311E" w:rsidRPr="006F5299">
        <w:rPr>
          <w:rFonts w:ascii="Calibri" w:hAnsi="Calibri" w:cs="Calibri"/>
          <w:sz w:val="20"/>
          <w:lang w:val="pl-PL"/>
        </w:rPr>
        <w:t>w danym roku podatkowym, począwszy</w:t>
      </w:r>
      <w:r w:rsidRPr="007D5795">
        <w:rPr>
          <w:rFonts w:ascii="Calibri" w:hAnsi="Calibri"/>
          <w:sz w:val="20"/>
        </w:rPr>
        <w:t xml:space="preserve"> od dnia zawarcia Umowy do zakończenia okresu trwałości </w:t>
      </w:r>
      <w:r w:rsidRPr="007D5795">
        <w:rPr>
          <w:rFonts w:ascii="Calibri" w:hAnsi="Calibri"/>
          <w:sz w:val="20"/>
          <w:lang w:val="pl-PL"/>
        </w:rPr>
        <w:t xml:space="preserve">Projektu </w:t>
      </w:r>
      <w:r w:rsidRPr="007D5795">
        <w:rPr>
          <w:rFonts w:ascii="Calibri" w:hAnsi="Calibri"/>
          <w:sz w:val="20"/>
        </w:rPr>
        <w:t>oraz w okresie, w którym podatnikowi na mocy przepisów ustawy z dnia 11 marca 2004 r. o podatku od towarów i usług przysługuje prawo do obniżenia kwoty podatku należnego o kwotę podatku naliczonego</w:t>
      </w:r>
      <w:r w:rsidRPr="007D5795">
        <w:rPr>
          <w:rFonts w:ascii="Calibri" w:hAnsi="Calibri"/>
          <w:sz w:val="20"/>
          <w:lang w:val="pl-PL"/>
        </w:rPr>
        <w:t xml:space="preserve"> w związku z dokonanymi zakupami/czynnościami związanymi z Projektem </w:t>
      </w:r>
      <w:r w:rsidRPr="007D5795">
        <w:rPr>
          <w:rFonts w:ascii="Calibri" w:hAnsi="Calibri"/>
          <w:sz w:val="20"/>
        </w:rPr>
        <w:t>– jeżeli okres ten jest dłuższy niż okres trwałości Projektu</w:t>
      </w:r>
      <w:r w:rsidR="006928EB">
        <w:rPr>
          <w:rFonts w:ascii="Calibri" w:hAnsi="Calibri"/>
          <w:sz w:val="20"/>
          <w:lang w:val="pl-PL"/>
        </w:rPr>
        <w:t>.</w:t>
      </w:r>
    </w:p>
    <w:p w14:paraId="546BD4E5" w14:textId="77777777" w:rsidR="0047178B" w:rsidRDefault="0047178B" w:rsidP="00CC1EA7">
      <w:pPr>
        <w:pStyle w:val="Tekstpodstawowy2"/>
        <w:spacing w:before="60" w:after="60" w:line="240" w:lineRule="auto"/>
        <w:ind w:left="284" w:right="282" w:hanging="284"/>
        <w:rPr>
          <w:rFonts w:ascii="Calibri" w:hAnsi="Calibri"/>
          <w:sz w:val="20"/>
          <w:lang w:val="pl-PL"/>
        </w:rPr>
      </w:pPr>
      <w:r w:rsidRPr="007D5795">
        <w:rPr>
          <w:rFonts w:ascii="Calibri" w:hAnsi="Calibri"/>
          <w:sz w:val="20"/>
          <w:lang w:val="pl-PL"/>
        </w:rPr>
        <w:t xml:space="preserve">4a. </w:t>
      </w:r>
      <w:r w:rsidRPr="007D5795">
        <w:rPr>
          <w:rFonts w:ascii="Calibri" w:hAnsi="Calibri"/>
          <w:sz w:val="20"/>
        </w:rPr>
        <w:t>W przypadku zmiany okoliczności prawnych lub faktycznych, w tym na skutek wykorzystania do działalności opodatkowanej produktów będących efektem realizacji projektu (zarówno w fazie realizacyjnej jak i operacyjnej) przez Beneficjenta, Partnera i/lub inny podmiot, któremu na podstawie przepisów krajowych będzie przysługiwało prawo do odliczenia podatku VAT, Beneficjent zobowiązany jest niezwłocznie przedłożyć Instytucji Zarządzającej oświadczenie/-a o kwalifikowalności podatku VAT w Projekcie, a także na wezwanie Instytucji Zarządzającej- aktualną indywidualną int</w:t>
      </w:r>
      <w:r w:rsidR="00D23F28">
        <w:rPr>
          <w:rFonts w:ascii="Calibri" w:hAnsi="Calibri"/>
          <w:sz w:val="20"/>
        </w:rPr>
        <w:t>erpretację prawa podatkowego.</w:t>
      </w:r>
    </w:p>
    <w:p w14:paraId="47D34416" w14:textId="77777777" w:rsidR="00C82C45" w:rsidRPr="00C82C45" w:rsidRDefault="00C82C45" w:rsidP="00C82C45">
      <w:pPr>
        <w:pStyle w:val="Tekstpodstawowy2"/>
        <w:spacing w:before="60" w:after="60" w:line="240" w:lineRule="auto"/>
        <w:ind w:left="284" w:right="282" w:hanging="284"/>
        <w:rPr>
          <w:rFonts w:ascii="Calibri" w:hAnsi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 xml:space="preserve">4b. </w:t>
      </w:r>
      <w:r w:rsidRPr="00F70E8E">
        <w:rPr>
          <w:rFonts w:ascii="Calibri" w:hAnsi="Calibri" w:cs="Calibri"/>
          <w:sz w:val="20"/>
        </w:rPr>
        <w:t>W przypadku projektów, w których określono częściową kwalifikowalność podatku VAT w oparciu o art. 86 ust. 1 i ust. 2a oraz art. 90 ust. 1 i ust. 2 ustawy z dnia 11 marca 2004 r. o podatku od towarów i usług</w:t>
      </w:r>
      <w:r w:rsidRPr="006F5299">
        <w:rPr>
          <w:rFonts w:ascii="Calibri" w:hAnsi="Calibri" w:cs="Calibri"/>
          <w:sz w:val="20"/>
          <w:lang w:val="pl-PL"/>
        </w:rPr>
        <w:t xml:space="preserve">, Beneficjent i Partner </w:t>
      </w:r>
      <w:r w:rsidRPr="008E1C57">
        <w:rPr>
          <w:rFonts w:ascii="Calibri" w:hAnsi="Calibri" w:cs="Calibri"/>
          <w:sz w:val="20"/>
          <w:lang w:val="pl-PL"/>
        </w:rPr>
        <w:t>wraz z każdym wnioskiem o płatność</w:t>
      </w:r>
      <w:r w:rsidRPr="005B4A35">
        <w:rPr>
          <w:rFonts w:ascii="Calibri" w:hAnsi="Calibri" w:cs="Calibri"/>
          <w:sz w:val="20"/>
          <w:lang w:val="pl-PL"/>
        </w:rPr>
        <w:t>, a także d</w:t>
      </w:r>
      <w:r w:rsidRPr="0074769F">
        <w:rPr>
          <w:rFonts w:ascii="Calibri" w:hAnsi="Calibri" w:cs="Calibri"/>
          <w:sz w:val="20"/>
          <w:lang w:val="pl-PL"/>
        </w:rPr>
        <w:t>o</w:t>
      </w:r>
      <w:r w:rsidRPr="0074769F">
        <w:rPr>
          <w:rFonts w:ascii="Calibri" w:hAnsi="Calibri" w:cs="Calibri"/>
          <w:sz w:val="20"/>
        </w:rPr>
        <w:t xml:space="preserve"> zakończenia okresu trwałości </w:t>
      </w:r>
      <w:r w:rsidRPr="0074769F">
        <w:rPr>
          <w:rFonts w:ascii="Calibri" w:hAnsi="Calibri" w:cs="Calibri"/>
          <w:sz w:val="20"/>
          <w:lang w:val="pl-PL"/>
        </w:rPr>
        <w:t xml:space="preserve">Projektu </w:t>
      </w:r>
      <w:r w:rsidRPr="0074769F">
        <w:rPr>
          <w:rFonts w:ascii="Calibri" w:hAnsi="Calibri" w:cs="Calibri"/>
          <w:sz w:val="20"/>
        </w:rPr>
        <w:t xml:space="preserve">oraz w okresie, w którym podatnikowi na mocy przepisów ustawy z dnia 11 marca 2004 r. o podatku od towarów </w:t>
      </w:r>
      <w:r w:rsidRPr="0074769F">
        <w:rPr>
          <w:rFonts w:ascii="Calibri" w:hAnsi="Calibri" w:cs="Calibri"/>
          <w:sz w:val="20"/>
          <w:lang w:val="pl-PL"/>
        </w:rPr>
        <w:br/>
      </w:r>
      <w:r w:rsidRPr="00A85007">
        <w:rPr>
          <w:rFonts w:ascii="Calibri" w:hAnsi="Calibri" w:cs="Calibri"/>
          <w:sz w:val="20"/>
        </w:rPr>
        <w:t>i usług przysługuje prawo do obniżenia kwoty podatku należnego o kwotę podatku naliczonego</w:t>
      </w:r>
      <w:r w:rsidRPr="00A85007">
        <w:rPr>
          <w:rFonts w:ascii="Calibri" w:hAnsi="Calibri" w:cs="Calibri"/>
          <w:sz w:val="20"/>
          <w:lang w:val="pl-PL"/>
        </w:rPr>
        <w:t xml:space="preserve"> w związku </w:t>
      </w:r>
      <w:r w:rsidRPr="00A85007">
        <w:rPr>
          <w:rFonts w:ascii="Calibri" w:hAnsi="Calibri" w:cs="Calibri"/>
          <w:sz w:val="20"/>
          <w:lang w:val="pl-PL"/>
        </w:rPr>
        <w:br/>
        <w:t>z dokonanymi zakupami/czynnościami związanymi z Projektem</w:t>
      </w:r>
      <w:r w:rsidRPr="00DA7D3D">
        <w:rPr>
          <w:rFonts w:ascii="Calibri" w:hAnsi="Calibri" w:cs="Calibri"/>
          <w:sz w:val="20"/>
          <w:lang w:val="pl-PL"/>
        </w:rPr>
        <w:t>, zobowiązuje się do składania do Instytucji Zarządzającej oświadczenia wskazującego, które środki trwałe oraz wartości niematerialne i prawne</w:t>
      </w:r>
      <w:r>
        <w:rPr>
          <w:rFonts w:ascii="Calibri" w:hAnsi="Calibri" w:cs="Calibri"/>
          <w:sz w:val="20"/>
          <w:lang w:val="pl-PL"/>
        </w:rPr>
        <w:t xml:space="preserve">, związane </w:t>
      </w:r>
      <w:r>
        <w:rPr>
          <w:rFonts w:ascii="Calibri" w:hAnsi="Calibri" w:cs="Calibri"/>
          <w:sz w:val="20"/>
          <w:lang w:val="pl-PL"/>
        </w:rPr>
        <w:br/>
        <w:t>z Projektem,</w:t>
      </w:r>
      <w:r w:rsidRPr="0074769F">
        <w:rPr>
          <w:rFonts w:ascii="Calibri" w:hAnsi="Calibri" w:cs="Calibri"/>
          <w:sz w:val="20"/>
          <w:lang w:val="pl-PL"/>
        </w:rPr>
        <w:t xml:space="preserve"> zostały oddane do użytkowania/umorzone/zlikwidowane. Wzór oświadczenia, o którym mowa w zdaniu pierwszym określa załącznik nr 11 do Umowy. W przypadku składania oświadczeń w okresie trwałości </w:t>
      </w:r>
      <w:r w:rsidRPr="0074769F">
        <w:rPr>
          <w:rFonts w:ascii="Calibri" w:hAnsi="Calibri" w:cs="Calibri"/>
          <w:sz w:val="20"/>
          <w:lang w:val="pl-PL"/>
        </w:rPr>
        <w:lastRenderedPageBreak/>
        <w:t>projektu, powyższe oświadczenie należy przed</w:t>
      </w:r>
      <w:r w:rsidRPr="004B7FB5">
        <w:rPr>
          <w:rFonts w:ascii="Calibri" w:hAnsi="Calibri" w:cs="Calibri"/>
          <w:sz w:val="20"/>
          <w:lang w:val="pl-PL"/>
        </w:rPr>
        <w:t xml:space="preserve">łożyć do Instytucji Zarządzającej wraz z oświadczeniem o </w:t>
      </w:r>
      <w:r w:rsidRPr="004B7FB5">
        <w:rPr>
          <w:rFonts w:ascii="Calibri" w:hAnsi="Calibri" w:cs="Calibri"/>
          <w:bCs/>
          <w:sz w:val="20"/>
          <w:lang w:val="pl-PL"/>
        </w:rPr>
        <w:t xml:space="preserve">kwalifikowalności podatku </w:t>
      </w:r>
      <w:r w:rsidRPr="004B7FB5">
        <w:rPr>
          <w:rFonts w:ascii="Calibri" w:hAnsi="Calibri" w:cs="Calibri"/>
          <w:sz w:val="20"/>
          <w:lang w:val="pl-PL"/>
        </w:rPr>
        <w:t xml:space="preserve">VAT, o którym mowa w </w:t>
      </w:r>
      <w:r w:rsidRPr="004B7FB5">
        <w:rPr>
          <w:rFonts w:ascii="Calibri" w:hAnsi="Calibri" w:cs="Calibri"/>
          <w:sz w:val="20"/>
        </w:rPr>
        <w:t>ust. 3 i 4</w:t>
      </w:r>
      <w:r w:rsidRPr="004B7FB5">
        <w:rPr>
          <w:rFonts w:ascii="Calibri" w:hAnsi="Calibri" w:cs="Calibri"/>
          <w:sz w:val="20"/>
          <w:lang w:val="pl-PL"/>
        </w:rPr>
        <w:t>.</w:t>
      </w:r>
    </w:p>
    <w:p w14:paraId="0EE7D33E" w14:textId="77777777" w:rsidR="006B365B" w:rsidRPr="007D5795" w:rsidRDefault="006B365B" w:rsidP="00CC1EA7">
      <w:pPr>
        <w:pStyle w:val="Tekstpodstawowy2"/>
        <w:numPr>
          <w:ilvl w:val="2"/>
          <w:numId w:val="4"/>
        </w:numPr>
        <w:tabs>
          <w:tab w:val="clear" w:pos="2377"/>
        </w:tabs>
        <w:spacing w:before="60" w:after="60" w:line="240" w:lineRule="auto"/>
        <w:ind w:left="357" w:right="282" w:hanging="357"/>
        <w:rPr>
          <w:rFonts w:ascii="Calibri" w:hAnsi="Calibri"/>
          <w:sz w:val="20"/>
        </w:rPr>
      </w:pPr>
      <w:r w:rsidRPr="007D5795">
        <w:rPr>
          <w:rFonts w:ascii="Calibri" w:hAnsi="Calibri"/>
          <w:sz w:val="20"/>
        </w:rPr>
        <w:t>O</w:t>
      </w:r>
      <w:r w:rsidR="00B15D86" w:rsidRPr="007D5795">
        <w:rPr>
          <w:rFonts w:ascii="Calibri" w:hAnsi="Calibri"/>
          <w:sz w:val="20"/>
        </w:rPr>
        <w:t>bowiązek</w:t>
      </w:r>
      <w:r w:rsidR="00673F47" w:rsidRPr="007D5795">
        <w:rPr>
          <w:rFonts w:ascii="Calibri" w:hAnsi="Calibri"/>
          <w:sz w:val="20"/>
          <w:lang w:val="pl-PL"/>
        </w:rPr>
        <w:t>,</w:t>
      </w:r>
      <w:r w:rsidR="00B15D86" w:rsidRPr="007D5795">
        <w:rPr>
          <w:rFonts w:ascii="Calibri" w:hAnsi="Calibri"/>
          <w:sz w:val="20"/>
        </w:rPr>
        <w:t xml:space="preserve"> o którym mowa w ust. </w:t>
      </w:r>
      <w:r w:rsidR="00884798" w:rsidRPr="007D5795">
        <w:rPr>
          <w:rFonts w:ascii="Calibri" w:hAnsi="Calibri"/>
          <w:sz w:val="20"/>
        </w:rPr>
        <w:t>2</w:t>
      </w:r>
      <w:r w:rsidR="00884798" w:rsidRPr="007D5795">
        <w:rPr>
          <w:rFonts w:ascii="Calibri" w:hAnsi="Calibri"/>
          <w:sz w:val="20"/>
          <w:lang w:val="pl-PL"/>
        </w:rPr>
        <w:t xml:space="preserve">, </w:t>
      </w:r>
      <w:r w:rsidR="00942CE6" w:rsidRPr="007D5795">
        <w:rPr>
          <w:rFonts w:ascii="Calibri" w:hAnsi="Calibri"/>
          <w:sz w:val="20"/>
        </w:rPr>
        <w:t xml:space="preserve">ust. </w:t>
      </w:r>
      <w:r w:rsidR="00F77F21" w:rsidRPr="007D5795">
        <w:rPr>
          <w:rFonts w:ascii="Calibri" w:hAnsi="Calibri"/>
          <w:sz w:val="20"/>
        </w:rPr>
        <w:t>3</w:t>
      </w:r>
      <w:r w:rsidR="009E19D2">
        <w:rPr>
          <w:rFonts w:ascii="Calibri" w:hAnsi="Calibri"/>
          <w:sz w:val="20"/>
          <w:lang w:val="pl-PL"/>
        </w:rPr>
        <w:t>,</w:t>
      </w:r>
      <w:r w:rsidR="00884798" w:rsidRPr="007D5795">
        <w:rPr>
          <w:rFonts w:ascii="Calibri" w:hAnsi="Calibri"/>
          <w:sz w:val="20"/>
          <w:lang w:val="pl-PL"/>
        </w:rPr>
        <w:t xml:space="preserve"> ust. 4</w:t>
      </w:r>
      <w:r w:rsidR="0047178B" w:rsidRPr="007D5795">
        <w:rPr>
          <w:rFonts w:ascii="Calibri" w:hAnsi="Calibri"/>
          <w:sz w:val="20"/>
          <w:lang w:val="pl-PL"/>
        </w:rPr>
        <w:t xml:space="preserve"> </w:t>
      </w:r>
      <w:r w:rsidR="009E19D2">
        <w:rPr>
          <w:rFonts w:ascii="Calibri" w:hAnsi="Calibri"/>
          <w:sz w:val="20"/>
          <w:lang w:val="pl-PL"/>
        </w:rPr>
        <w:t>,</w:t>
      </w:r>
      <w:r w:rsidR="0047178B" w:rsidRPr="007D5795">
        <w:rPr>
          <w:rFonts w:ascii="Calibri" w:hAnsi="Calibri"/>
          <w:sz w:val="20"/>
          <w:lang w:val="pl-PL"/>
        </w:rPr>
        <w:t>ust 4a</w:t>
      </w:r>
      <w:r w:rsidR="00C82C45">
        <w:rPr>
          <w:rFonts w:ascii="Calibri" w:hAnsi="Calibri"/>
          <w:sz w:val="20"/>
          <w:lang w:val="pl-PL"/>
        </w:rPr>
        <w:t xml:space="preserve"> oraz 4b</w:t>
      </w:r>
      <w:r w:rsidR="00B15D86" w:rsidRPr="007D5795">
        <w:rPr>
          <w:rFonts w:ascii="Calibri" w:hAnsi="Calibri"/>
          <w:sz w:val="20"/>
        </w:rPr>
        <w:t>, nie dotyczy Beneficjent</w:t>
      </w:r>
      <w:r w:rsidR="00EF4FD6" w:rsidRPr="007D5795">
        <w:rPr>
          <w:rFonts w:ascii="Calibri" w:hAnsi="Calibri"/>
          <w:sz w:val="20"/>
        </w:rPr>
        <w:t>a</w:t>
      </w:r>
      <w:r w:rsidR="00B15D86" w:rsidRPr="007D5795">
        <w:rPr>
          <w:rFonts w:ascii="Calibri" w:hAnsi="Calibri"/>
          <w:sz w:val="20"/>
        </w:rPr>
        <w:t xml:space="preserve"> </w:t>
      </w:r>
      <w:r w:rsidR="00D60855" w:rsidRPr="007D5795">
        <w:rPr>
          <w:rFonts w:ascii="Calibri" w:hAnsi="Calibri"/>
          <w:sz w:val="20"/>
        </w:rPr>
        <w:t>i Partner</w:t>
      </w:r>
      <w:r w:rsidR="00EF4FD6" w:rsidRPr="007D5795">
        <w:rPr>
          <w:rFonts w:ascii="Calibri" w:hAnsi="Calibri"/>
          <w:sz w:val="20"/>
        </w:rPr>
        <w:t xml:space="preserve">a, </w:t>
      </w:r>
      <w:r w:rsidR="00B15D86" w:rsidRPr="007D5795">
        <w:rPr>
          <w:rFonts w:ascii="Calibri" w:hAnsi="Calibri"/>
          <w:sz w:val="20"/>
        </w:rPr>
        <w:t xml:space="preserve"> </w:t>
      </w:r>
      <w:r w:rsidR="009E19D2" w:rsidRPr="009E19D2">
        <w:rPr>
          <w:rFonts w:ascii="Calibri" w:hAnsi="Calibri"/>
          <w:sz w:val="20"/>
          <w:lang w:val="pl-PL"/>
        </w:rPr>
        <w:t xml:space="preserve">dla którego </w:t>
      </w:r>
      <w:r w:rsidR="00B15D86" w:rsidRPr="007D5795">
        <w:rPr>
          <w:rFonts w:ascii="Calibri" w:hAnsi="Calibri"/>
          <w:sz w:val="20"/>
        </w:rPr>
        <w:t xml:space="preserve">podatek od towarów i usług jest </w:t>
      </w:r>
      <w:r w:rsidR="00DB6A57" w:rsidRPr="007D5795">
        <w:rPr>
          <w:rFonts w:ascii="Calibri" w:hAnsi="Calibri"/>
          <w:sz w:val="20"/>
          <w:lang w:val="pl-PL"/>
        </w:rPr>
        <w:t xml:space="preserve">w całości </w:t>
      </w:r>
      <w:r w:rsidR="00B15D86" w:rsidRPr="007D5795">
        <w:rPr>
          <w:rFonts w:ascii="Calibri" w:hAnsi="Calibri"/>
          <w:sz w:val="20"/>
        </w:rPr>
        <w:t>niekwalifikowa</w:t>
      </w:r>
      <w:r w:rsidR="001D6AB5" w:rsidRPr="007D5795">
        <w:rPr>
          <w:rFonts w:ascii="Calibri" w:hAnsi="Calibri"/>
          <w:sz w:val="20"/>
        </w:rPr>
        <w:t>l</w:t>
      </w:r>
      <w:r w:rsidR="00B15D86" w:rsidRPr="007D5795">
        <w:rPr>
          <w:rFonts w:ascii="Calibri" w:hAnsi="Calibri"/>
          <w:sz w:val="20"/>
        </w:rPr>
        <w:t>ny</w:t>
      </w:r>
      <w:r w:rsidR="001D6AB5" w:rsidRPr="007D5795">
        <w:rPr>
          <w:rFonts w:ascii="Calibri" w:hAnsi="Calibri"/>
          <w:sz w:val="20"/>
        </w:rPr>
        <w:t xml:space="preserve"> </w:t>
      </w:r>
      <w:r w:rsidR="00B15D86" w:rsidRPr="007D5795">
        <w:rPr>
          <w:rFonts w:ascii="Calibri" w:hAnsi="Calibri"/>
          <w:sz w:val="20"/>
        </w:rPr>
        <w:t>w ramach Projektu.</w:t>
      </w:r>
      <w:r w:rsidR="0078448A" w:rsidRPr="007D5795">
        <w:rPr>
          <w:rFonts w:ascii="Calibri" w:hAnsi="Calibri"/>
          <w:sz w:val="20"/>
        </w:rPr>
        <w:t xml:space="preserve"> </w:t>
      </w:r>
    </w:p>
    <w:p w14:paraId="6E9F9D6E" w14:textId="77777777" w:rsidR="00D405FA" w:rsidRPr="007D5795" w:rsidRDefault="00D405FA" w:rsidP="00CC1EA7">
      <w:pPr>
        <w:pStyle w:val="Tekstpodstawowy2"/>
        <w:numPr>
          <w:ilvl w:val="2"/>
          <w:numId w:val="4"/>
        </w:numPr>
        <w:tabs>
          <w:tab w:val="clear" w:pos="2377"/>
        </w:tabs>
        <w:spacing w:before="60" w:after="60" w:line="240" w:lineRule="auto"/>
        <w:ind w:left="357" w:right="282" w:hanging="357"/>
        <w:rPr>
          <w:rFonts w:ascii="Calibri" w:hAnsi="Calibri"/>
          <w:sz w:val="20"/>
        </w:rPr>
      </w:pPr>
      <w:r w:rsidRPr="007D5795">
        <w:rPr>
          <w:rFonts w:ascii="Calibri" w:hAnsi="Calibri"/>
          <w:sz w:val="20"/>
        </w:rPr>
        <w:t xml:space="preserve">Beneficjent i Partner wyraża zgodę na przetwarzanie i upublicznienie przez Instytucję Zarządzającą swoich danych, </w:t>
      </w:r>
      <w:r w:rsidR="00980395" w:rsidRPr="007D5795">
        <w:rPr>
          <w:rFonts w:ascii="Calibri" w:hAnsi="Calibri"/>
          <w:sz w:val="20"/>
          <w:lang w:val="pl-PL"/>
        </w:rPr>
        <w:br/>
      </w:r>
      <w:r w:rsidRPr="007D5795">
        <w:rPr>
          <w:rFonts w:ascii="Calibri" w:hAnsi="Calibri"/>
          <w:sz w:val="20"/>
        </w:rPr>
        <w:t xml:space="preserve">w tym danych teleadresowych, a także innych danych i informacji związanych z realizacją Projektu, zarówno </w:t>
      </w:r>
      <w:r w:rsidR="00544680" w:rsidRPr="007D5795">
        <w:rPr>
          <w:rFonts w:ascii="Calibri" w:hAnsi="Calibri"/>
          <w:sz w:val="20"/>
          <w:lang w:val="pl-PL"/>
        </w:rPr>
        <w:br/>
      </w:r>
      <w:r w:rsidRPr="007D5795">
        <w:rPr>
          <w:rFonts w:ascii="Calibri" w:hAnsi="Calibri"/>
          <w:sz w:val="20"/>
        </w:rPr>
        <w:t xml:space="preserve">w okresie realizacji Projektu i Programu, jak i po zakończeniu ich realizacji, w zakresie celów związanych </w:t>
      </w:r>
      <w:r w:rsidR="00544680" w:rsidRPr="007D5795">
        <w:rPr>
          <w:rFonts w:ascii="Calibri" w:hAnsi="Calibri"/>
          <w:sz w:val="20"/>
          <w:lang w:val="pl-PL"/>
        </w:rPr>
        <w:br/>
      </w:r>
      <w:r w:rsidRPr="007D5795">
        <w:rPr>
          <w:rFonts w:ascii="Calibri" w:hAnsi="Calibri"/>
          <w:sz w:val="20"/>
        </w:rPr>
        <w:t>z zarządzaniem i wdrażaniem Programu, a w szczególności z monitoringiem, sprawozdawczością, kontrolą, audytem, informacją</w:t>
      </w:r>
      <w:r w:rsidRPr="007D5795">
        <w:rPr>
          <w:rFonts w:ascii="Calibri" w:hAnsi="Calibri"/>
          <w:sz w:val="20"/>
          <w:lang w:val="pl-PL"/>
        </w:rPr>
        <w:t xml:space="preserve"> </w:t>
      </w:r>
      <w:r w:rsidRPr="007D5795">
        <w:rPr>
          <w:rFonts w:ascii="Calibri" w:hAnsi="Calibri"/>
          <w:sz w:val="20"/>
        </w:rPr>
        <w:t>i promocją oraz ewaluacją</w:t>
      </w:r>
      <w:r w:rsidR="00E307E7" w:rsidRPr="007D5795">
        <w:rPr>
          <w:rFonts w:ascii="Calibri" w:hAnsi="Calibri"/>
          <w:sz w:val="20"/>
          <w:lang w:val="pl-PL"/>
        </w:rPr>
        <w:t>.</w:t>
      </w:r>
    </w:p>
    <w:p w14:paraId="7C676FBB" w14:textId="77777777" w:rsidR="000979F0" w:rsidRPr="007D5795" w:rsidRDefault="000979F0" w:rsidP="00CC1EA7">
      <w:pPr>
        <w:numPr>
          <w:ilvl w:val="2"/>
          <w:numId w:val="4"/>
        </w:numPr>
        <w:tabs>
          <w:tab w:val="clear" w:pos="2377"/>
          <w:tab w:val="num" w:pos="284"/>
        </w:tabs>
        <w:spacing w:before="60" w:after="60"/>
        <w:ind w:left="284" w:right="283" w:hanging="284"/>
        <w:jc w:val="both"/>
        <w:rPr>
          <w:rFonts w:ascii="Calibri" w:hAnsi="Calibri"/>
          <w:sz w:val="20"/>
          <w:szCs w:val="20"/>
        </w:rPr>
      </w:pPr>
      <w:r w:rsidRPr="007D5795">
        <w:rPr>
          <w:rFonts w:ascii="Calibri" w:hAnsi="Calibri"/>
          <w:sz w:val="20"/>
          <w:szCs w:val="20"/>
        </w:rPr>
        <w:t>Beneficjent i Partner najpóźniej do 30 kwietnia każdego roku, podczas realizacji projektu oraz w okresie trwałości, składa do Instytucji Zarządzającej RPO WD:</w:t>
      </w:r>
    </w:p>
    <w:p w14:paraId="273652FE" w14:textId="77777777" w:rsidR="000979F0" w:rsidRPr="007D5795" w:rsidRDefault="000979F0" w:rsidP="00CC1EA7">
      <w:pPr>
        <w:numPr>
          <w:ilvl w:val="0"/>
          <w:numId w:val="54"/>
        </w:numPr>
        <w:spacing w:before="60" w:after="60"/>
        <w:ind w:left="1134" w:right="283" w:hanging="425"/>
        <w:jc w:val="both"/>
        <w:rPr>
          <w:rFonts w:ascii="Calibri" w:hAnsi="Calibri"/>
          <w:sz w:val="20"/>
          <w:szCs w:val="20"/>
        </w:rPr>
      </w:pPr>
      <w:r w:rsidRPr="007D5795">
        <w:rPr>
          <w:rFonts w:ascii="Calibri" w:hAnsi="Calibri"/>
          <w:sz w:val="20"/>
          <w:szCs w:val="20"/>
        </w:rPr>
        <w:t>oświadczenie zawierające informacje o zgodności realizowanego projektu z zakresem świadczeń zakontraktowanych w ramach publicznego systemu opieki zdrowotnej</w:t>
      </w:r>
      <w:r w:rsidR="00B52BD6" w:rsidRPr="007D5795">
        <w:rPr>
          <w:rStyle w:val="Odwoanieprzypisudolnego"/>
          <w:rFonts w:ascii="Calibri" w:hAnsi="Calibri"/>
          <w:sz w:val="20"/>
          <w:szCs w:val="20"/>
        </w:rPr>
        <w:footnoteReference w:id="91"/>
      </w:r>
      <w:r w:rsidR="006928EB">
        <w:rPr>
          <w:rFonts w:ascii="Calibri" w:hAnsi="Calibri"/>
          <w:sz w:val="20"/>
          <w:szCs w:val="20"/>
        </w:rPr>
        <w:t>,</w:t>
      </w:r>
    </w:p>
    <w:p w14:paraId="6A1AB010" w14:textId="77777777" w:rsidR="000979F0" w:rsidRPr="00CC1EA7" w:rsidRDefault="000979F0" w:rsidP="00CC1EA7">
      <w:pPr>
        <w:numPr>
          <w:ilvl w:val="0"/>
          <w:numId w:val="54"/>
        </w:numPr>
        <w:spacing w:before="60" w:after="60"/>
        <w:ind w:left="1134" w:right="283" w:hanging="425"/>
        <w:jc w:val="both"/>
        <w:rPr>
          <w:rFonts w:ascii="Calibri" w:hAnsi="Calibri"/>
          <w:sz w:val="20"/>
          <w:szCs w:val="20"/>
        </w:rPr>
      </w:pPr>
      <w:r w:rsidRPr="007D5795">
        <w:rPr>
          <w:rFonts w:ascii="Calibri" w:hAnsi="Calibri"/>
          <w:sz w:val="20"/>
          <w:szCs w:val="20"/>
        </w:rPr>
        <w:t>oświadczenie zawierające informację o funkcjonowaniu w publicznym systemie ochrony zdrowia oraz wartości współczynnika „P”, zgodnie z zasadami obowiązującymi we właściwym regulaminie konkursu</w:t>
      </w:r>
      <w:r w:rsidR="001F6B32">
        <w:rPr>
          <w:rFonts w:ascii="Calibri" w:hAnsi="Calibri"/>
          <w:sz w:val="20"/>
          <w:szCs w:val="20"/>
        </w:rPr>
        <w:t>/</w:t>
      </w:r>
      <w:r w:rsidR="001F6B32" w:rsidRPr="001F6B32">
        <w:t xml:space="preserve"> </w:t>
      </w:r>
      <w:bookmarkStart w:id="22" w:name="_Hlk67297058"/>
      <w:r w:rsidR="001F6B32" w:rsidRPr="001F6B32">
        <w:rPr>
          <w:rFonts w:ascii="Calibri" w:hAnsi="Calibri"/>
          <w:sz w:val="20"/>
          <w:szCs w:val="20"/>
        </w:rPr>
        <w:t>zasadach ubiegania się o wsparcie w trybie pozakonkursowym</w:t>
      </w:r>
      <w:bookmarkEnd w:id="22"/>
      <w:r w:rsidR="003A4100">
        <w:rPr>
          <w:rFonts w:ascii="Calibri" w:hAnsi="Calibri"/>
          <w:sz w:val="20"/>
          <w:szCs w:val="20"/>
        </w:rPr>
        <w:t>.</w:t>
      </w:r>
      <w:r w:rsidR="00B52BD6" w:rsidRPr="007D5795">
        <w:rPr>
          <w:rStyle w:val="Odwoanieprzypisudolnego"/>
          <w:rFonts w:ascii="Calibri" w:hAnsi="Calibri"/>
          <w:sz w:val="20"/>
          <w:szCs w:val="20"/>
        </w:rPr>
        <w:footnoteReference w:id="92"/>
      </w:r>
      <w:r w:rsidR="00B52BD6" w:rsidRPr="007D5795">
        <w:rPr>
          <w:rFonts w:ascii="Calibri" w:hAnsi="Calibri"/>
          <w:sz w:val="20"/>
          <w:szCs w:val="20"/>
        </w:rPr>
        <w:t xml:space="preserve"> </w:t>
      </w:r>
    </w:p>
    <w:p w14:paraId="1CE15531" w14:textId="77777777" w:rsidR="004542BE" w:rsidRPr="009C79C0" w:rsidRDefault="00FC2558" w:rsidP="00BB07C7">
      <w:pPr>
        <w:tabs>
          <w:tab w:val="left" w:pos="0"/>
        </w:tabs>
        <w:spacing w:before="240" w:after="60"/>
        <w:ind w:right="284"/>
        <w:jc w:val="center"/>
        <w:rPr>
          <w:rStyle w:val="Odwoaniedokomentarza"/>
          <w:rFonts w:ascii="Calibri" w:hAnsi="Calibri"/>
          <w:sz w:val="20"/>
          <w:szCs w:val="20"/>
        </w:rPr>
      </w:pPr>
      <w:r w:rsidRPr="00803252">
        <w:rPr>
          <w:rFonts w:ascii="Calibri" w:hAnsi="Calibri"/>
          <w:b/>
          <w:sz w:val="20"/>
          <w:szCs w:val="20"/>
        </w:rPr>
        <w:t>§ 1</w:t>
      </w:r>
      <w:r w:rsidR="00512CC7" w:rsidRPr="00803252">
        <w:rPr>
          <w:rFonts w:ascii="Calibri" w:hAnsi="Calibri"/>
          <w:b/>
          <w:sz w:val="20"/>
          <w:szCs w:val="20"/>
        </w:rPr>
        <w:t>5</w:t>
      </w:r>
      <w:r w:rsidRPr="00803252">
        <w:rPr>
          <w:rStyle w:val="Odwoaniedokomentarza"/>
          <w:rFonts w:ascii="Calibri" w:hAnsi="Calibri"/>
          <w:sz w:val="20"/>
          <w:szCs w:val="20"/>
        </w:rPr>
        <w:t xml:space="preserve"> </w:t>
      </w:r>
      <w:r w:rsidRPr="00803252">
        <w:rPr>
          <w:rStyle w:val="Odwoaniedokomentarza"/>
          <w:rFonts w:ascii="Calibri" w:hAnsi="Calibri"/>
          <w:b/>
          <w:bCs/>
          <w:sz w:val="20"/>
          <w:szCs w:val="20"/>
        </w:rPr>
        <w:t xml:space="preserve">Zabezpieczenie </w:t>
      </w:r>
      <w:r w:rsidR="0006040C" w:rsidRPr="00803252">
        <w:rPr>
          <w:rStyle w:val="Odwoaniedokomentarza"/>
          <w:rFonts w:ascii="Calibri" w:hAnsi="Calibri"/>
          <w:b/>
          <w:bCs/>
          <w:sz w:val="20"/>
          <w:szCs w:val="20"/>
        </w:rPr>
        <w:t xml:space="preserve">należytego wykonania zobowiązań wynikających z </w:t>
      </w:r>
      <w:r w:rsidRPr="00803252">
        <w:rPr>
          <w:rFonts w:ascii="Calibri" w:hAnsi="Calibri"/>
          <w:b/>
          <w:bCs/>
          <w:sz w:val="20"/>
          <w:szCs w:val="20"/>
        </w:rPr>
        <w:t>U</w:t>
      </w:r>
      <w:r w:rsidRPr="00803252">
        <w:rPr>
          <w:rStyle w:val="Odwoaniedokomentarza"/>
          <w:rFonts w:ascii="Calibri" w:hAnsi="Calibri"/>
          <w:b/>
          <w:bCs/>
          <w:sz w:val="20"/>
          <w:szCs w:val="20"/>
        </w:rPr>
        <w:t>mowy</w:t>
      </w:r>
      <w:r w:rsidR="008D409A" w:rsidRPr="009C79C0">
        <w:rPr>
          <w:rStyle w:val="Odwoanieprzypisudolnego"/>
          <w:rFonts w:ascii="Calibri" w:hAnsi="Calibri"/>
          <w:sz w:val="20"/>
          <w:szCs w:val="20"/>
        </w:rPr>
        <w:footnoteReference w:id="93"/>
      </w:r>
    </w:p>
    <w:p w14:paraId="0B8E0A8D" w14:textId="77777777" w:rsidR="00C04BAE" w:rsidRPr="00803252" w:rsidRDefault="00FC2558" w:rsidP="00BB07C7">
      <w:pPr>
        <w:pStyle w:val="Akapitzlist"/>
        <w:numPr>
          <w:ilvl w:val="1"/>
          <w:numId w:val="17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Beneficjent będący jednostką sektora finansów publicznych</w:t>
      </w:r>
      <w:r w:rsidR="003552EE" w:rsidRPr="00803252">
        <w:rPr>
          <w:rFonts w:ascii="Calibri" w:hAnsi="Calibri"/>
          <w:sz w:val="20"/>
          <w:szCs w:val="20"/>
        </w:rPr>
        <w:t xml:space="preserve"> </w:t>
      </w:r>
      <w:r w:rsidR="00821059" w:rsidRPr="00803252">
        <w:rPr>
          <w:rFonts w:ascii="Calibri" w:hAnsi="Calibri"/>
          <w:sz w:val="20"/>
          <w:szCs w:val="20"/>
        </w:rPr>
        <w:t>w rozumieni</w:t>
      </w:r>
      <w:r w:rsidR="009A681F" w:rsidRPr="00803252">
        <w:rPr>
          <w:rFonts w:ascii="Calibri" w:hAnsi="Calibri"/>
          <w:sz w:val="20"/>
          <w:szCs w:val="20"/>
        </w:rPr>
        <w:t>u ustawy</w:t>
      </w:r>
      <w:r w:rsidR="00EA2406" w:rsidRPr="00803252">
        <w:rPr>
          <w:rFonts w:ascii="Calibri" w:hAnsi="Calibri"/>
          <w:sz w:val="20"/>
          <w:szCs w:val="20"/>
        </w:rPr>
        <w:t xml:space="preserve"> o finansach publicznych</w:t>
      </w:r>
      <w:r w:rsidRPr="00803252">
        <w:rPr>
          <w:rFonts w:ascii="Calibri" w:hAnsi="Calibri"/>
          <w:sz w:val="20"/>
          <w:szCs w:val="20"/>
        </w:rPr>
        <w:t xml:space="preserve">, </w:t>
      </w:r>
      <w:r w:rsidRPr="00803252">
        <w:rPr>
          <w:rFonts w:ascii="Calibri" w:hAnsi="Calibri" w:cs="Arial"/>
          <w:sz w:val="20"/>
          <w:szCs w:val="20"/>
        </w:rPr>
        <w:t>albo fundacją, której jedynym fundatorem jest Skarb Państwa,</w:t>
      </w:r>
      <w:r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 w:cs="Arial"/>
          <w:sz w:val="20"/>
          <w:szCs w:val="20"/>
        </w:rPr>
        <w:t>a także Bankiem Gospodarstwa Krajowego</w:t>
      </w:r>
      <w:r w:rsidRPr="00803252">
        <w:rPr>
          <w:rFonts w:ascii="Calibri" w:hAnsi="Calibri"/>
          <w:sz w:val="20"/>
          <w:szCs w:val="20"/>
        </w:rPr>
        <w:t xml:space="preserve">, </w:t>
      </w:r>
      <w:r w:rsidR="00933473" w:rsidRPr="00803252">
        <w:rPr>
          <w:rFonts w:ascii="Calibri" w:hAnsi="Calibri"/>
          <w:sz w:val="20"/>
          <w:szCs w:val="20"/>
        </w:rPr>
        <w:t>jest zwolniony z ustanawiania i wnoszenia do I</w:t>
      </w:r>
      <w:r w:rsidR="00347C90" w:rsidRPr="00803252">
        <w:rPr>
          <w:rFonts w:ascii="Calibri" w:hAnsi="Calibri"/>
          <w:sz w:val="20"/>
          <w:szCs w:val="20"/>
        </w:rPr>
        <w:t xml:space="preserve">nstytucji Zarządzającej </w:t>
      </w:r>
      <w:r w:rsidR="00933473" w:rsidRPr="00803252">
        <w:rPr>
          <w:rFonts w:ascii="Calibri" w:hAnsi="Calibri"/>
          <w:sz w:val="20"/>
          <w:szCs w:val="20"/>
        </w:rPr>
        <w:t xml:space="preserve">zabezpieczenia </w:t>
      </w:r>
      <w:r w:rsidR="00551B98" w:rsidRPr="00803252">
        <w:rPr>
          <w:rFonts w:ascii="Calibri" w:hAnsi="Calibri"/>
          <w:sz w:val="20"/>
          <w:szCs w:val="20"/>
        </w:rPr>
        <w:t xml:space="preserve">należytego wykonania zobowiązań wynikających z </w:t>
      </w:r>
      <w:r w:rsidR="00933473" w:rsidRPr="00803252">
        <w:rPr>
          <w:rFonts w:ascii="Calibri" w:hAnsi="Calibri"/>
          <w:sz w:val="20"/>
          <w:szCs w:val="20"/>
        </w:rPr>
        <w:t>Umowy.</w:t>
      </w:r>
    </w:p>
    <w:p w14:paraId="63377D37" w14:textId="77777777" w:rsidR="00C04BAE" w:rsidRPr="00803252" w:rsidRDefault="00933473" w:rsidP="00BB07C7">
      <w:pPr>
        <w:numPr>
          <w:ilvl w:val="1"/>
          <w:numId w:val="17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Beneficjent</w:t>
      </w:r>
      <w:r w:rsidR="00E54AC4" w:rsidRPr="00803252">
        <w:rPr>
          <w:rFonts w:ascii="Calibri" w:hAnsi="Calibri"/>
          <w:sz w:val="20"/>
          <w:szCs w:val="20"/>
        </w:rPr>
        <w:t xml:space="preserve"> inny niż wymieniony w ust. 1</w:t>
      </w:r>
      <w:r w:rsidR="00FC2558" w:rsidRPr="00803252">
        <w:rPr>
          <w:rFonts w:ascii="Calibri" w:hAnsi="Calibri" w:cs="Arial"/>
          <w:sz w:val="20"/>
          <w:szCs w:val="20"/>
        </w:rPr>
        <w:t>,</w:t>
      </w:r>
      <w:r w:rsidR="00FC2558" w:rsidRPr="00803252">
        <w:rPr>
          <w:rFonts w:ascii="Calibri" w:hAnsi="Calibri"/>
          <w:sz w:val="20"/>
          <w:szCs w:val="20"/>
        </w:rPr>
        <w:t xml:space="preserve"> któremu </w:t>
      </w:r>
      <w:r w:rsidR="009434BD" w:rsidRPr="00803252">
        <w:rPr>
          <w:rFonts w:ascii="Calibri" w:hAnsi="Calibri"/>
          <w:sz w:val="20"/>
          <w:szCs w:val="20"/>
        </w:rPr>
        <w:t>BGK</w:t>
      </w:r>
      <w:r w:rsidR="00E8118F" w:rsidRPr="00803252">
        <w:rPr>
          <w:rFonts w:ascii="Calibri" w:hAnsi="Calibri"/>
          <w:sz w:val="20"/>
          <w:szCs w:val="20"/>
        </w:rPr>
        <w:t xml:space="preserve"> – w części dotyczącej Funduszu</w:t>
      </w:r>
      <w:r w:rsidR="00E8118F" w:rsidRPr="00803252">
        <w:rPr>
          <w:rFonts w:ascii="Calibri" w:hAnsi="Calibri" w:cs="Arial"/>
          <w:sz w:val="20"/>
          <w:szCs w:val="20"/>
        </w:rPr>
        <w:t xml:space="preserve"> i I</w:t>
      </w:r>
      <w:r w:rsidR="00980E2F" w:rsidRPr="00803252">
        <w:rPr>
          <w:rFonts w:ascii="Calibri" w:hAnsi="Calibri" w:cs="Arial"/>
          <w:sz w:val="20"/>
          <w:szCs w:val="20"/>
        </w:rPr>
        <w:t>nstytucj</w:t>
      </w:r>
      <w:r w:rsidR="00F97229" w:rsidRPr="00803252">
        <w:rPr>
          <w:rFonts w:ascii="Calibri" w:hAnsi="Calibri" w:cs="Arial"/>
          <w:sz w:val="20"/>
          <w:szCs w:val="20"/>
        </w:rPr>
        <w:t>a Zarządzająca</w:t>
      </w:r>
      <w:r w:rsidR="00980E2F" w:rsidRPr="00803252">
        <w:rPr>
          <w:rFonts w:ascii="Calibri" w:hAnsi="Calibri" w:cs="Arial"/>
          <w:sz w:val="20"/>
          <w:szCs w:val="20"/>
        </w:rPr>
        <w:t xml:space="preserve"> </w:t>
      </w:r>
      <w:r w:rsidR="00E8118F" w:rsidRPr="00803252">
        <w:rPr>
          <w:rFonts w:ascii="Calibri" w:hAnsi="Calibri" w:cs="Arial"/>
          <w:sz w:val="20"/>
          <w:szCs w:val="20"/>
        </w:rPr>
        <w:t xml:space="preserve">– </w:t>
      </w:r>
      <w:r w:rsidR="00980395">
        <w:rPr>
          <w:rFonts w:ascii="Calibri" w:hAnsi="Calibri" w:cs="Arial"/>
          <w:sz w:val="20"/>
          <w:szCs w:val="20"/>
        </w:rPr>
        <w:br/>
      </w:r>
      <w:r w:rsidR="00E8118F" w:rsidRPr="00803252">
        <w:rPr>
          <w:rFonts w:ascii="Calibri" w:hAnsi="Calibri" w:cs="Arial"/>
          <w:sz w:val="20"/>
          <w:szCs w:val="20"/>
        </w:rPr>
        <w:t xml:space="preserve">w części </w:t>
      </w:r>
      <w:r w:rsidR="002F533C" w:rsidRPr="00803252">
        <w:rPr>
          <w:rFonts w:ascii="Calibri" w:hAnsi="Calibri"/>
          <w:w w:val="105"/>
          <w:sz w:val="20"/>
          <w:szCs w:val="20"/>
        </w:rPr>
        <w:t>dotyczącej</w:t>
      </w:r>
      <w:r w:rsidR="002F533C" w:rsidRPr="00803252">
        <w:rPr>
          <w:rFonts w:ascii="Calibri" w:hAnsi="Calibri" w:cs="Arial"/>
          <w:sz w:val="20"/>
          <w:szCs w:val="20"/>
        </w:rPr>
        <w:t xml:space="preserve"> </w:t>
      </w:r>
      <w:r w:rsidR="00E8118F" w:rsidRPr="00803252">
        <w:rPr>
          <w:rFonts w:ascii="Calibri" w:hAnsi="Calibri" w:cs="Arial"/>
          <w:sz w:val="20"/>
          <w:szCs w:val="20"/>
        </w:rPr>
        <w:t>współfinansowania</w:t>
      </w:r>
      <w:r w:rsidR="00E54AC4" w:rsidRPr="00803252">
        <w:rPr>
          <w:rFonts w:ascii="Calibri" w:hAnsi="Calibri" w:cs="Arial"/>
          <w:w w:val="105"/>
          <w:sz w:val="20"/>
          <w:szCs w:val="20"/>
        </w:rPr>
        <w:t>,</w:t>
      </w:r>
      <w:r w:rsidR="009434BD" w:rsidRPr="00803252">
        <w:rPr>
          <w:rFonts w:ascii="Calibri" w:hAnsi="Calibri"/>
          <w:sz w:val="20"/>
          <w:szCs w:val="20"/>
        </w:rPr>
        <w:t xml:space="preserve"> </w:t>
      </w:r>
      <w:r w:rsidR="00FC2558" w:rsidRPr="00803252">
        <w:rPr>
          <w:rFonts w:ascii="Calibri" w:hAnsi="Calibri"/>
          <w:sz w:val="20"/>
          <w:szCs w:val="20"/>
        </w:rPr>
        <w:t>przekazuje na realizację Projektu:</w:t>
      </w:r>
    </w:p>
    <w:p w14:paraId="62CB9772" w14:textId="77777777" w:rsidR="00C04BAE" w:rsidRPr="00803252" w:rsidRDefault="00FC2558" w:rsidP="00BB07C7">
      <w:pPr>
        <w:pStyle w:val="Akapitzlist"/>
        <w:numPr>
          <w:ilvl w:val="2"/>
          <w:numId w:val="17"/>
        </w:numPr>
        <w:tabs>
          <w:tab w:val="clear" w:pos="216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całość dofinansowania w formie refundacji – wnosi do I</w:t>
      </w:r>
      <w:r w:rsidR="00980E2F" w:rsidRPr="00803252">
        <w:rPr>
          <w:rFonts w:ascii="Calibri" w:hAnsi="Calibri"/>
          <w:sz w:val="20"/>
          <w:szCs w:val="20"/>
        </w:rPr>
        <w:t xml:space="preserve">nstytucji </w:t>
      </w:r>
      <w:r w:rsidRPr="00803252">
        <w:rPr>
          <w:rFonts w:ascii="Calibri" w:hAnsi="Calibri"/>
          <w:sz w:val="20"/>
          <w:szCs w:val="20"/>
        </w:rPr>
        <w:t>Z</w:t>
      </w:r>
      <w:r w:rsidR="00980E2F" w:rsidRPr="00803252">
        <w:rPr>
          <w:rFonts w:ascii="Calibri" w:hAnsi="Calibri"/>
          <w:sz w:val="20"/>
          <w:szCs w:val="20"/>
        </w:rPr>
        <w:t xml:space="preserve">arządzającej </w:t>
      </w:r>
      <w:r w:rsidRPr="00803252">
        <w:rPr>
          <w:rFonts w:ascii="Calibri" w:hAnsi="Calibri"/>
          <w:sz w:val="20"/>
          <w:szCs w:val="20"/>
        </w:rPr>
        <w:t xml:space="preserve">poprawnie ustanowione zabezpieczenie </w:t>
      </w:r>
      <w:r w:rsidR="00551B98" w:rsidRPr="00803252">
        <w:rPr>
          <w:rFonts w:ascii="Calibri" w:hAnsi="Calibri"/>
          <w:sz w:val="20"/>
          <w:szCs w:val="20"/>
        </w:rPr>
        <w:t>należytego wykonania zobowiązań wynikających z</w:t>
      </w:r>
      <w:r w:rsidR="00551B98" w:rsidRPr="00803252" w:rsidDel="00551B98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Umowy nie później niż w terminie do 30 dni</w:t>
      </w:r>
      <w:r w:rsidR="000B0556" w:rsidRPr="00973AF0">
        <w:rPr>
          <w:rStyle w:val="Odwoanieprzypisudolnego"/>
          <w:rFonts w:ascii="Calibri" w:hAnsi="Calibri"/>
          <w:sz w:val="20"/>
          <w:szCs w:val="20"/>
        </w:rPr>
        <w:footnoteReference w:id="94"/>
      </w:r>
      <w:r w:rsidRPr="00973AF0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od dnia zawarcia Umowy, na kwotę nie mniejszą niż wysokość dofinansowania określon</w:t>
      </w:r>
      <w:r w:rsidR="00B8446C" w:rsidRPr="00803252">
        <w:rPr>
          <w:rFonts w:ascii="Calibri" w:hAnsi="Calibri"/>
          <w:sz w:val="20"/>
          <w:szCs w:val="20"/>
        </w:rPr>
        <w:t>a</w:t>
      </w:r>
      <w:r w:rsidRPr="00803252">
        <w:rPr>
          <w:rFonts w:ascii="Calibri" w:hAnsi="Calibri"/>
          <w:sz w:val="20"/>
          <w:szCs w:val="20"/>
        </w:rPr>
        <w:t xml:space="preserve"> w § 2 ust. </w:t>
      </w:r>
      <w:r w:rsidR="00A319AF" w:rsidRPr="00803252">
        <w:rPr>
          <w:rFonts w:ascii="Calibri" w:hAnsi="Calibri"/>
          <w:sz w:val="20"/>
          <w:szCs w:val="20"/>
        </w:rPr>
        <w:t>4</w:t>
      </w:r>
      <w:r w:rsidRPr="00803252">
        <w:rPr>
          <w:rFonts w:ascii="Calibri" w:hAnsi="Calibri"/>
          <w:sz w:val="20"/>
          <w:szCs w:val="20"/>
        </w:rPr>
        <w:t xml:space="preserve"> Umowy, w następującej formie: ..............................</w:t>
      </w:r>
      <w:r w:rsidRPr="00973AF0">
        <w:rPr>
          <w:rStyle w:val="Odwoanieprzypisudolnego"/>
          <w:rFonts w:ascii="Calibri" w:hAnsi="Calibri"/>
          <w:sz w:val="20"/>
          <w:szCs w:val="20"/>
        </w:rPr>
        <w:footnoteReference w:id="95"/>
      </w:r>
      <w:r w:rsidR="00F43484" w:rsidRPr="00973AF0">
        <w:rPr>
          <w:rFonts w:ascii="Calibri" w:hAnsi="Calibri"/>
          <w:sz w:val="20"/>
          <w:szCs w:val="20"/>
        </w:rPr>
        <w:t>,</w:t>
      </w:r>
    </w:p>
    <w:p w14:paraId="377DE2E8" w14:textId="77777777" w:rsidR="00956DDE" w:rsidRPr="00803252" w:rsidRDefault="00956DDE" w:rsidP="00BB07C7">
      <w:pPr>
        <w:pStyle w:val="Akapitzlist"/>
        <w:numPr>
          <w:ilvl w:val="2"/>
          <w:numId w:val="17"/>
        </w:numPr>
        <w:tabs>
          <w:tab w:val="clear" w:pos="216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całość dofinansowania w formie zaliczki lub część dofinansowania w formie zaliczki</w:t>
      </w:r>
      <w:r w:rsidR="001A38A2" w:rsidRPr="00803252">
        <w:rPr>
          <w:rFonts w:ascii="Calibri" w:hAnsi="Calibri"/>
          <w:sz w:val="20"/>
          <w:szCs w:val="20"/>
        </w:rPr>
        <w:t>,</w:t>
      </w:r>
      <w:r w:rsidRPr="00803252">
        <w:rPr>
          <w:rFonts w:ascii="Calibri" w:hAnsi="Calibri"/>
          <w:sz w:val="20"/>
          <w:szCs w:val="20"/>
        </w:rPr>
        <w:t xml:space="preserve"> a pozostałą część dofinansowania w formie refundacji – wnosi do I</w:t>
      </w:r>
      <w:r w:rsidR="00980E2F" w:rsidRPr="00803252">
        <w:rPr>
          <w:rFonts w:ascii="Calibri" w:hAnsi="Calibri"/>
          <w:sz w:val="20"/>
          <w:szCs w:val="20"/>
        </w:rPr>
        <w:t xml:space="preserve">nstytucji Zarządzającej </w:t>
      </w:r>
      <w:r w:rsidRPr="00803252">
        <w:rPr>
          <w:rFonts w:ascii="Calibri" w:hAnsi="Calibri"/>
          <w:sz w:val="20"/>
          <w:szCs w:val="20"/>
        </w:rPr>
        <w:t xml:space="preserve">poprawnie ustanowione zabezpieczenie </w:t>
      </w:r>
      <w:r w:rsidR="00551B98" w:rsidRPr="00803252">
        <w:rPr>
          <w:rFonts w:ascii="Calibri" w:hAnsi="Calibri"/>
          <w:sz w:val="20"/>
          <w:szCs w:val="20"/>
        </w:rPr>
        <w:t>należytego wykonania zobowiązań wynikających z</w:t>
      </w:r>
      <w:r w:rsidR="00551B98" w:rsidRPr="00803252" w:rsidDel="00551B98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Umowy nie później niż w terminie do 30 dni</w:t>
      </w:r>
      <w:r w:rsidR="00502EEA" w:rsidRPr="008B6E8D">
        <w:rPr>
          <w:rStyle w:val="Odwoanieprzypisudolnego"/>
          <w:rFonts w:ascii="Calibri" w:hAnsi="Calibri"/>
          <w:sz w:val="20"/>
          <w:szCs w:val="20"/>
        </w:rPr>
        <w:footnoteReference w:id="96"/>
      </w:r>
      <w:r w:rsidRPr="008B6E8D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>od dnia zawarcia Umowy, na kwotę nie mniejszą niż wysokość dofinansowa</w:t>
      </w:r>
      <w:r w:rsidR="00A319AF" w:rsidRPr="00803252">
        <w:rPr>
          <w:rFonts w:ascii="Calibri" w:hAnsi="Calibri"/>
          <w:sz w:val="20"/>
          <w:szCs w:val="20"/>
        </w:rPr>
        <w:t>nia określon</w:t>
      </w:r>
      <w:r w:rsidR="00091AE8" w:rsidRPr="00803252">
        <w:rPr>
          <w:rFonts w:ascii="Calibri" w:hAnsi="Calibri"/>
          <w:sz w:val="20"/>
          <w:szCs w:val="20"/>
        </w:rPr>
        <w:t>a</w:t>
      </w:r>
      <w:r w:rsidR="00A319AF" w:rsidRPr="00803252">
        <w:rPr>
          <w:rFonts w:ascii="Calibri" w:hAnsi="Calibri"/>
          <w:sz w:val="20"/>
          <w:szCs w:val="20"/>
        </w:rPr>
        <w:t xml:space="preserve"> w § 2 ust. 4</w:t>
      </w:r>
      <w:r w:rsidRPr="00803252">
        <w:rPr>
          <w:rFonts w:ascii="Calibri" w:hAnsi="Calibri"/>
          <w:sz w:val="20"/>
          <w:szCs w:val="20"/>
        </w:rPr>
        <w:t xml:space="preserve"> Umowy i jednocześnie:</w:t>
      </w:r>
    </w:p>
    <w:p w14:paraId="7376A6BC" w14:textId="77777777" w:rsidR="00956DDE" w:rsidRPr="00803252" w:rsidRDefault="00956DDE" w:rsidP="00BB07C7">
      <w:pPr>
        <w:pStyle w:val="Akapitzlist"/>
        <w:numPr>
          <w:ilvl w:val="5"/>
          <w:numId w:val="17"/>
        </w:numPr>
        <w:tabs>
          <w:tab w:val="clear" w:pos="4320"/>
        </w:tabs>
        <w:spacing w:before="60" w:after="60"/>
        <w:ind w:left="1071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dofinansowanie dla Projektu określone w § </w:t>
      </w:r>
      <w:r w:rsidR="00A319AF" w:rsidRPr="00803252">
        <w:rPr>
          <w:rFonts w:ascii="Calibri" w:hAnsi="Calibri"/>
          <w:sz w:val="20"/>
          <w:szCs w:val="20"/>
        </w:rPr>
        <w:t>2 ust. 4</w:t>
      </w:r>
      <w:r w:rsidRPr="00803252">
        <w:rPr>
          <w:rFonts w:ascii="Calibri" w:hAnsi="Calibri"/>
          <w:sz w:val="20"/>
          <w:szCs w:val="20"/>
        </w:rPr>
        <w:t xml:space="preserve"> Umowy nie przekracza 10.000.000 PLN – w formie </w:t>
      </w:r>
      <w:r w:rsidR="00091AE8" w:rsidRPr="00803252">
        <w:rPr>
          <w:rFonts w:ascii="Calibri" w:hAnsi="Calibri"/>
          <w:sz w:val="20"/>
          <w:szCs w:val="20"/>
        </w:rPr>
        <w:t>…………………………..</w:t>
      </w:r>
      <w:r w:rsidR="00E52B64" w:rsidRPr="00973AF0">
        <w:rPr>
          <w:rStyle w:val="Odwoanieprzypisudolnego"/>
          <w:rFonts w:ascii="Calibri" w:hAnsi="Calibri"/>
          <w:sz w:val="20"/>
          <w:szCs w:val="20"/>
        </w:rPr>
        <w:footnoteReference w:id="97"/>
      </w:r>
      <w:r w:rsidR="00F43484" w:rsidRPr="00973AF0">
        <w:rPr>
          <w:rFonts w:ascii="Calibri" w:hAnsi="Calibri"/>
          <w:sz w:val="20"/>
          <w:szCs w:val="20"/>
        </w:rPr>
        <w:t>,</w:t>
      </w:r>
    </w:p>
    <w:p w14:paraId="29E76CF0" w14:textId="77777777" w:rsidR="00C04BAE" w:rsidRPr="00803252" w:rsidRDefault="00956DDE" w:rsidP="00BB07C7">
      <w:pPr>
        <w:pStyle w:val="Akapitzlist"/>
        <w:numPr>
          <w:ilvl w:val="5"/>
          <w:numId w:val="17"/>
        </w:numPr>
        <w:tabs>
          <w:tab w:val="clear" w:pos="4320"/>
        </w:tabs>
        <w:spacing w:before="60" w:after="60"/>
        <w:ind w:left="1071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dofinansowanie dla Projektu określone w §</w:t>
      </w:r>
      <w:r w:rsidR="00A319AF" w:rsidRPr="00803252">
        <w:rPr>
          <w:rFonts w:ascii="Calibri" w:hAnsi="Calibri"/>
          <w:sz w:val="20"/>
          <w:szCs w:val="20"/>
        </w:rPr>
        <w:t xml:space="preserve"> 2 ust. 4 </w:t>
      </w:r>
      <w:r w:rsidRPr="00803252">
        <w:rPr>
          <w:rFonts w:ascii="Calibri" w:hAnsi="Calibri"/>
          <w:sz w:val="20"/>
          <w:szCs w:val="20"/>
        </w:rPr>
        <w:t xml:space="preserve">Umowy przekracza 10.000.000 PLN – </w:t>
      </w:r>
      <w:r w:rsidRPr="00803252">
        <w:rPr>
          <w:rFonts w:ascii="Calibri" w:hAnsi="Calibri" w:cs="Tahoma"/>
          <w:sz w:val="20"/>
          <w:szCs w:val="20"/>
        </w:rPr>
        <w:t xml:space="preserve">w jednej lub </w:t>
      </w:r>
      <w:r w:rsidR="00544680">
        <w:rPr>
          <w:rFonts w:ascii="Calibri" w:hAnsi="Calibri" w:cs="Tahoma"/>
          <w:sz w:val="20"/>
          <w:szCs w:val="20"/>
        </w:rPr>
        <w:br/>
      </w:r>
      <w:r w:rsidRPr="00803252">
        <w:rPr>
          <w:rFonts w:ascii="Calibri" w:hAnsi="Calibri" w:cs="Tahoma"/>
          <w:sz w:val="20"/>
          <w:szCs w:val="20"/>
        </w:rPr>
        <w:t>w kilku z następujących wybranych form:</w:t>
      </w:r>
      <w:r w:rsidR="00166E3B" w:rsidRPr="00803252">
        <w:rPr>
          <w:rFonts w:ascii="Calibri" w:hAnsi="Calibri" w:cs="Tahoma"/>
          <w:sz w:val="20"/>
          <w:szCs w:val="20"/>
        </w:rPr>
        <w:t xml:space="preserve"> </w:t>
      </w:r>
      <w:r w:rsidRPr="00803252">
        <w:rPr>
          <w:rFonts w:ascii="Calibri" w:hAnsi="Calibri" w:cs="Tahoma"/>
          <w:sz w:val="20"/>
          <w:szCs w:val="20"/>
        </w:rPr>
        <w:t>…………………….</w:t>
      </w:r>
      <w:r w:rsidR="00933473" w:rsidRPr="00803252">
        <w:rPr>
          <w:rFonts w:ascii="Calibri" w:hAnsi="Calibri" w:cs="Tahoma"/>
          <w:sz w:val="20"/>
          <w:szCs w:val="20"/>
        </w:rPr>
        <w:t>.</w:t>
      </w:r>
      <w:r w:rsidR="00933473" w:rsidRPr="00973AF0">
        <w:rPr>
          <w:rStyle w:val="Odwoanieprzypisudolnego"/>
          <w:rFonts w:ascii="Calibri" w:hAnsi="Calibri"/>
          <w:sz w:val="20"/>
          <w:szCs w:val="20"/>
        </w:rPr>
        <w:footnoteReference w:id="98"/>
      </w:r>
      <w:r w:rsidR="00933473" w:rsidRPr="00803252">
        <w:rPr>
          <w:rFonts w:ascii="Calibri" w:hAnsi="Calibri"/>
          <w:sz w:val="20"/>
          <w:szCs w:val="20"/>
        </w:rPr>
        <w:t>.</w:t>
      </w:r>
    </w:p>
    <w:p w14:paraId="2E4B09BB" w14:textId="77777777" w:rsidR="004542BE" w:rsidRPr="00803252" w:rsidRDefault="00933473" w:rsidP="00BB07C7">
      <w:pPr>
        <w:numPr>
          <w:ilvl w:val="1"/>
          <w:numId w:val="17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lastRenderedPageBreak/>
        <w:t xml:space="preserve">Zabezpieczenie </w:t>
      </w:r>
      <w:r w:rsidR="00551B98" w:rsidRPr="00803252">
        <w:rPr>
          <w:rFonts w:ascii="Calibri" w:hAnsi="Calibri"/>
          <w:sz w:val="20"/>
          <w:szCs w:val="20"/>
        </w:rPr>
        <w:t>należytego wykonania zobowiązań wynikających z</w:t>
      </w:r>
      <w:r w:rsidR="00551B98" w:rsidRPr="00803252" w:rsidDel="00551B98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 xml:space="preserve">Umowy, o którym mowa w ust. 2, ustanawiane jest przez Beneficjenta na okres od dnia zawarcia Umowy </w:t>
      </w:r>
      <w:r w:rsidR="00D922D7" w:rsidRPr="00803252">
        <w:rPr>
          <w:rFonts w:ascii="Calibri" w:hAnsi="Calibri"/>
          <w:sz w:val="20"/>
          <w:szCs w:val="20"/>
        </w:rPr>
        <w:t>d</w:t>
      </w:r>
      <w:r w:rsidR="00D64BEE" w:rsidRPr="00803252">
        <w:rPr>
          <w:rFonts w:ascii="Calibri" w:hAnsi="Calibri"/>
          <w:sz w:val="20"/>
          <w:szCs w:val="20"/>
        </w:rPr>
        <w:t>o zakończenia okresu trwałości P</w:t>
      </w:r>
      <w:r w:rsidR="00D922D7" w:rsidRPr="00803252">
        <w:rPr>
          <w:rFonts w:ascii="Calibri" w:hAnsi="Calibri"/>
          <w:sz w:val="20"/>
          <w:szCs w:val="20"/>
        </w:rPr>
        <w:t xml:space="preserve">rojektu, </w:t>
      </w:r>
      <w:r w:rsidR="00544680">
        <w:rPr>
          <w:rFonts w:ascii="Calibri" w:hAnsi="Calibri"/>
          <w:sz w:val="20"/>
          <w:szCs w:val="20"/>
        </w:rPr>
        <w:br/>
      </w:r>
      <w:r w:rsidR="00E9264E" w:rsidRPr="00803252">
        <w:rPr>
          <w:rFonts w:ascii="Calibri" w:hAnsi="Calibri" w:cs="Tahoma"/>
          <w:sz w:val="20"/>
          <w:szCs w:val="20"/>
        </w:rPr>
        <w:t xml:space="preserve">a w przypadku </w:t>
      </w:r>
      <w:r w:rsidR="00437241" w:rsidRPr="00803252">
        <w:rPr>
          <w:rFonts w:ascii="Calibri" w:hAnsi="Calibri" w:cs="Tahoma"/>
          <w:sz w:val="20"/>
          <w:szCs w:val="20"/>
        </w:rPr>
        <w:t>P</w:t>
      </w:r>
      <w:r w:rsidR="00E9264E" w:rsidRPr="00803252">
        <w:rPr>
          <w:rFonts w:ascii="Calibri" w:hAnsi="Calibri" w:cs="Tahoma"/>
          <w:sz w:val="20"/>
          <w:szCs w:val="20"/>
        </w:rPr>
        <w:t>rojekt</w:t>
      </w:r>
      <w:r w:rsidR="00437241" w:rsidRPr="00803252">
        <w:rPr>
          <w:rFonts w:ascii="Calibri" w:hAnsi="Calibri" w:cs="Tahoma"/>
          <w:sz w:val="20"/>
          <w:szCs w:val="20"/>
        </w:rPr>
        <w:t>u</w:t>
      </w:r>
      <w:r w:rsidR="00E9264E" w:rsidRPr="00803252">
        <w:rPr>
          <w:rFonts w:ascii="Calibri" w:hAnsi="Calibri" w:cs="Tahoma"/>
          <w:sz w:val="20"/>
          <w:szCs w:val="20"/>
        </w:rPr>
        <w:t xml:space="preserve"> objęt</w:t>
      </w:r>
      <w:r w:rsidR="00437241" w:rsidRPr="00803252">
        <w:rPr>
          <w:rFonts w:ascii="Calibri" w:hAnsi="Calibri" w:cs="Tahoma"/>
          <w:sz w:val="20"/>
          <w:szCs w:val="20"/>
        </w:rPr>
        <w:t>ego</w:t>
      </w:r>
      <w:r w:rsidR="00E9264E" w:rsidRPr="00803252">
        <w:rPr>
          <w:rFonts w:ascii="Calibri" w:hAnsi="Calibri" w:cs="Tahoma"/>
          <w:sz w:val="20"/>
          <w:szCs w:val="20"/>
        </w:rPr>
        <w:t xml:space="preserve"> zasadami dotyczącymi pomocy publicznej na okres 10 lat od dnia, w którym przyznano pomoc Beneficjentowi</w:t>
      </w:r>
      <w:r w:rsidR="00AE08DC" w:rsidRPr="00803252">
        <w:rPr>
          <w:rFonts w:ascii="Calibri" w:hAnsi="Calibri" w:cs="Tahoma"/>
          <w:sz w:val="20"/>
          <w:szCs w:val="20"/>
        </w:rPr>
        <w:t>,</w:t>
      </w:r>
      <w:r w:rsidR="00E9264E" w:rsidRPr="00803252">
        <w:rPr>
          <w:rFonts w:ascii="Calibri" w:hAnsi="Calibri" w:cs="Tahoma"/>
          <w:sz w:val="20"/>
          <w:szCs w:val="20"/>
        </w:rPr>
        <w:t xml:space="preserve"> z możliwością jego przedłużenia w sytuacj</w:t>
      </w:r>
      <w:r w:rsidR="00B14CAB" w:rsidRPr="00803252">
        <w:rPr>
          <w:rFonts w:ascii="Calibri" w:hAnsi="Calibri" w:cs="Tahoma"/>
          <w:sz w:val="20"/>
          <w:szCs w:val="20"/>
        </w:rPr>
        <w:t xml:space="preserve">i </w:t>
      </w:r>
      <w:r w:rsidR="00E9264E" w:rsidRPr="00803252">
        <w:rPr>
          <w:rFonts w:ascii="Calibri" w:hAnsi="Calibri" w:cs="Tahoma"/>
          <w:sz w:val="20"/>
          <w:szCs w:val="20"/>
        </w:rPr>
        <w:t xml:space="preserve">określonej w art. 15 ust. 2 rozporządzenia Rady (WE) nr 659/1999 z dnia 22 marca 1999 r. ustanawiającego szczegółowe zasady stosowania </w:t>
      </w:r>
      <w:r w:rsidR="00AA63AB" w:rsidRPr="00803252">
        <w:rPr>
          <w:rFonts w:ascii="Calibri" w:hAnsi="Calibri" w:cs="Tahoma"/>
          <w:sz w:val="20"/>
          <w:szCs w:val="20"/>
        </w:rPr>
        <w:t xml:space="preserve">art. 93 Traktatu </w:t>
      </w:r>
      <w:r w:rsidR="00AA63AB" w:rsidRPr="00803252">
        <w:rPr>
          <w:rFonts w:ascii="Calibri" w:hAnsi="Calibri" w:cs="Arial"/>
          <w:sz w:val="20"/>
          <w:szCs w:val="20"/>
        </w:rPr>
        <w:t>o ustanowieniu Wspólnot Europejskich</w:t>
      </w:r>
      <w:r w:rsidR="00FC2558" w:rsidRPr="00803252">
        <w:rPr>
          <w:rFonts w:ascii="Calibri" w:hAnsi="Calibri"/>
          <w:sz w:val="20"/>
          <w:szCs w:val="20"/>
        </w:rPr>
        <w:t>.</w:t>
      </w:r>
    </w:p>
    <w:p w14:paraId="0FC11CE9" w14:textId="77777777" w:rsidR="004542BE" w:rsidRPr="00803252" w:rsidRDefault="00FC2558" w:rsidP="00BB07C7">
      <w:pPr>
        <w:numPr>
          <w:ilvl w:val="1"/>
          <w:numId w:val="17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W przypadku prawidłowego wypełnienia przez Beneficjenta wszelkich zobowiązań określonych w Umowie, </w:t>
      </w:r>
      <w:r w:rsidR="001563C7" w:rsidRPr="00803252">
        <w:rPr>
          <w:rFonts w:ascii="Calibri" w:hAnsi="Calibri"/>
          <w:sz w:val="20"/>
          <w:szCs w:val="20"/>
        </w:rPr>
        <w:t>I</w:t>
      </w:r>
      <w:r w:rsidR="0027143A" w:rsidRPr="00803252">
        <w:rPr>
          <w:rFonts w:ascii="Calibri" w:hAnsi="Calibri"/>
          <w:sz w:val="20"/>
          <w:szCs w:val="20"/>
        </w:rPr>
        <w:t>nstytucja Zarządzająca</w:t>
      </w:r>
      <w:r w:rsidRPr="00803252">
        <w:rPr>
          <w:rFonts w:ascii="Calibri" w:hAnsi="Calibri"/>
          <w:sz w:val="20"/>
          <w:szCs w:val="20"/>
        </w:rPr>
        <w:t xml:space="preserve">, na pisemny wniosek Beneficjenta, zwróci ustanowione zabezpieczenie po upływie </w:t>
      </w:r>
      <w:r w:rsidR="00583392" w:rsidRPr="00803252">
        <w:rPr>
          <w:rFonts w:ascii="Calibri" w:hAnsi="Calibri"/>
          <w:sz w:val="20"/>
          <w:szCs w:val="20"/>
        </w:rPr>
        <w:t>okres</w:t>
      </w:r>
      <w:r w:rsidR="00F70FE1">
        <w:rPr>
          <w:rFonts w:ascii="Calibri" w:hAnsi="Calibri"/>
          <w:sz w:val="20"/>
          <w:szCs w:val="20"/>
        </w:rPr>
        <w:t>ów, o których mowa w ust. 3.</w:t>
      </w:r>
    </w:p>
    <w:p w14:paraId="7E7EBF2D" w14:textId="77777777" w:rsidR="004542BE" w:rsidRDefault="00CC5F5D" w:rsidP="00BB07C7">
      <w:pPr>
        <w:numPr>
          <w:ilvl w:val="1"/>
          <w:numId w:val="17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Poprawne wniesienie przez Beneficjenta zabezpieczenia należytego wykonania Umowy jest warunkiem wypłaty środków przez I</w:t>
      </w:r>
      <w:r w:rsidR="00572AEC" w:rsidRPr="00803252">
        <w:rPr>
          <w:rFonts w:ascii="Calibri" w:hAnsi="Calibri"/>
          <w:sz w:val="20"/>
          <w:szCs w:val="20"/>
        </w:rPr>
        <w:t>nstytucję Zarządzającą</w:t>
      </w:r>
      <w:r w:rsidRPr="00803252">
        <w:rPr>
          <w:rFonts w:ascii="Calibri" w:hAnsi="Calibri"/>
          <w:sz w:val="20"/>
          <w:szCs w:val="20"/>
        </w:rPr>
        <w:t>. Brak wniesienia prawidłowego zabezpieczenia, określonego w ust. 2 powoduje wstrzymanie procedur weryfikacji wniosku o płatność</w:t>
      </w:r>
      <w:r w:rsidR="00D23F28">
        <w:rPr>
          <w:rFonts w:ascii="Calibri" w:hAnsi="Calibri"/>
          <w:sz w:val="20"/>
          <w:szCs w:val="20"/>
        </w:rPr>
        <w:t xml:space="preserve"> złożonego przez Beneficjenta.</w:t>
      </w:r>
    </w:p>
    <w:p w14:paraId="5F792BD0" w14:textId="77777777" w:rsidR="002649DD" w:rsidRDefault="002649DD" w:rsidP="002649DD">
      <w:pPr>
        <w:spacing w:before="60" w:after="60"/>
        <w:ind w:right="284"/>
        <w:jc w:val="both"/>
        <w:rPr>
          <w:rFonts w:ascii="Calibri" w:hAnsi="Calibri"/>
          <w:sz w:val="20"/>
          <w:szCs w:val="20"/>
        </w:rPr>
      </w:pPr>
    </w:p>
    <w:p w14:paraId="4692BE2D" w14:textId="77777777" w:rsidR="004542BE" w:rsidRPr="00D23F28" w:rsidRDefault="00FC2558" w:rsidP="00F875AD">
      <w:pPr>
        <w:pStyle w:val="Tekstpodstawowy"/>
        <w:spacing w:before="240" w:after="60"/>
        <w:ind w:right="284"/>
        <w:jc w:val="center"/>
        <w:rPr>
          <w:rFonts w:ascii="Calibri" w:hAnsi="Calibri"/>
          <w:b/>
          <w:sz w:val="20"/>
          <w:szCs w:val="20"/>
          <w:lang w:val="pl-PL"/>
        </w:rPr>
      </w:pPr>
      <w:r w:rsidRPr="008B6E8D">
        <w:rPr>
          <w:rFonts w:ascii="Calibri" w:hAnsi="Calibri"/>
          <w:b/>
          <w:sz w:val="20"/>
          <w:szCs w:val="20"/>
        </w:rPr>
        <w:t>§ 1</w:t>
      </w:r>
      <w:r w:rsidR="00512CC7" w:rsidRPr="008B6E8D">
        <w:rPr>
          <w:rFonts w:ascii="Calibri" w:hAnsi="Calibri"/>
          <w:b/>
          <w:sz w:val="20"/>
          <w:szCs w:val="20"/>
          <w:lang w:val="pl-PL"/>
        </w:rPr>
        <w:t>6</w:t>
      </w:r>
      <w:r w:rsidR="006B6A3F" w:rsidRPr="008B6E8D">
        <w:rPr>
          <w:rFonts w:ascii="Calibri" w:hAnsi="Calibri"/>
          <w:b/>
          <w:sz w:val="20"/>
          <w:szCs w:val="20"/>
        </w:rPr>
        <w:t xml:space="preserve"> Zasady udzielania zamó</w:t>
      </w:r>
      <w:r w:rsidR="00D23F28">
        <w:rPr>
          <w:rFonts w:ascii="Calibri" w:hAnsi="Calibri"/>
          <w:b/>
          <w:sz w:val="20"/>
          <w:szCs w:val="20"/>
        </w:rPr>
        <w:t>wień</w:t>
      </w:r>
      <w:r w:rsidR="00A70EBB">
        <w:rPr>
          <w:rStyle w:val="Odwoanieprzypisudolnego"/>
          <w:rFonts w:ascii="Calibri" w:hAnsi="Calibri"/>
          <w:b/>
          <w:sz w:val="20"/>
          <w:szCs w:val="20"/>
        </w:rPr>
        <w:footnoteReference w:id="99"/>
      </w:r>
    </w:p>
    <w:p w14:paraId="0696A89B" w14:textId="77777777" w:rsidR="004542BE" w:rsidRPr="008B6E8D" w:rsidRDefault="00FC2558" w:rsidP="00BB07C7">
      <w:pPr>
        <w:numPr>
          <w:ilvl w:val="0"/>
          <w:numId w:val="8"/>
        </w:numPr>
        <w:tabs>
          <w:tab w:val="num" w:pos="360"/>
        </w:tabs>
        <w:spacing w:before="60" w:after="60"/>
        <w:ind w:left="357" w:right="282"/>
        <w:jc w:val="both"/>
        <w:rPr>
          <w:rFonts w:ascii="Calibri" w:hAnsi="Calibri"/>
          <w:sz w:val="20"/>
          <w:szCs w:val="20"/>
        </w:rPr>
      </w:pPr>
      <w:r w:rsidRPr="008B6E8D">
        <w:rPr>
          <w:rFonts w:ascii="Calibri" w:hAnsi="Calibri"/>
          <w:sz w:val="20"/>
          <w:szCs w:val="20"/>
        </w:rPr>
        <w:t xml:space="preserve">Beneficjent </w:t>
      </w:r>
      <w:r w:rsidR="00A12DF7" w:rsidRPr="008B6E8D">
        <w:rPr>
          <w:rFonts w:ascii="Calibri" w:hAnsi="Calibri"/>
          <w:sz w:val="20"/>
          <w:szCs w:val="20"/>
        </w:rPr>
        <w:t xml:space="preserve">obowiązany jest </w:t>
      </w:r>
      <w:r w:rsidRPr="008B6E8D">
        <w:rPr>
          <w:rFonts w:ascii="Calibri" w:hAnsi="Calibri"/>
          <w:sz w:val="20"/>
          <w:szCs w:val="20"/>
        </w:rPr>
        <w:t xml:space="preserve">do stosowania przepisów </w:t>
      </w:r>
      <w:r w:rsidR="008D7135" w:rsidRPr="008B6E8D">
        <w:rPr>
          <w:rFonts w:ascii="Calibri" w:hAnsi="Calibri"/>
          <w:sz w:val="20"/>
          <w:szCs w:val="20"/>
        </w:rPr>
        <w:t xml:space="preserve">obowiązującej </w:t>
      </w:r>
      <w:r w:rsidR="000B5475" w:rsidRPr="008B6E8D">
        <w:rPr>
          <w:rFonts w:ascii="Calibri" w:hAnsi="Calibri"/>
          <w:sz w:val="20"/>
          <w:szCs w:val="20"/>
        </w:rPr>
        <w:t xml:space="preserve">ustawy regulującej udzielanie zamówień </w:t>
      </w:r>
      <w:r w:rsidRPr="008B6E8D">
        <w:rPr>
          <w:rFonts w:ascii="Calibri" w:hAnsi="Calibri"/>
          <w:sz w:val="20"/>
          <w:szCs w:val="20"/>
        </w:rPr>
        <w:t xml:space="preserve">publicznych </w:t>
      </w:r>
      <w:r w:rsidR="00A77DE5" w:rsidRPr="008B6E8D">
        <w:rPr>
          <w:rFonts w:ascii="Calibri" w:hAnsi="Calibri"/>
          <w:sz w:val="20"/>
          <w:szCs w:val="20"/>
        </w:rPr>
        <w:t xml:space="preserve">oraz Wytycznych, o których </w:t>
      </w:r>
      <w:r w:rsidR="00A77DE5" w:rsidRPr="00F75776">
        <w:rPr>
          <w:rFonts w:ascii="Calibri" w:hAnsi="Calibri"/>
          <w:sz w:val="20"/>
          <w:szCs w:val="20"/>
        </w:rPr>
        <w:t xml:space="preserve">mowa </w:t>
      </w:r>
      <w:r w:rsidR="00A77DE5" w:rsidRPr="00394FAF">
        <w:rPr>
          <w:rFonts w:ascii="Calibri" w:hAnsi="Calibri"/>
          <w:sz w:val="20"/>
          <w:szCs w:val="20"/>
        </w:rPr>
        <w:t xml:space="preserve">w </w:t>
      </w:r>
      <w:r w:rsidR="00420B90" w:rsidRPr="00394FAF">
        <w:rPr>
          <w:rFonts w:ascii="Calibri" w:hAnsi="Calibri"/>
          <w:sz w:val="20"/>
          <w:szCs w:val="20"/>
        </w:rPr>
        <w:t xml:space="preserve">§ </w:t>
      </w:r>
      <w:r w:rsidR="00A77DE5" w:rsidRPr="00394FAF">
        <w:rPr>
          <w:rFonts w:ascii="Calibri" w:hAnsi="Calibri"/>
          <w:sz w:val="20"/>
          <w:szCs w:val="20"/>
        </w:rPr>
        <w:t>5 ust. 1</w:t>
      </w:r>
      <w:r w:rsidR="00394FAF">
        <w:rPr>
          <w:rFonts w:ascii="Calibri" w:hAnsi="Calibri"/>
          <w:sz w:val="20"/>
          <w:szCs w:val="20"/>
        </w:rPr>
        <w:t xml:space="preserve"> pkt. 2</w:t>
      </w:r>
      <w:r w:rsidR="00A77DE5" w:rsidRPr="00F75776">
        <w:rPr>
          <w:rFonts w:ascii="Calibri" w:hAnsi="Calibri"/>
          <w:sz w:val="20"/>
          <w:szCs w:val="20"/>
        </w:rPr>
        <w:t xml:space="preserve"> Umowy,</w:t>
      </w:r>
      <w:r w:rsidR="00A77DE5" w:rsidRPr="008B6E8D">
        <w:rPr>
          <w:rFonts w:ascii="Calibri" w:hAnsi="Calibri"/>
          <w:sz w:val="20"/>
          <w:szCs w:val="20"/>
        </w:rPr>
        <w:t xml:space="preserve"> </w:t>
      </w:r>
      <w:r w:rsidRPr="008B6E8D">
        <w:rPr>
          <w:rFonts w:ascii="Calibri" w:hAnsi="Calibri"/>
          <w:sz w:val="20"/>
          <w:szCs w:val="20"/>
        </w:rPr>
        <w:t xml:space="preserve">w takim zakresie, w jakim </w:t>
      </w:r>
      <w:r w:rsidR="000B5475" w:rsidRPr="008B6E8D">
        <w:rPr>
          <w:rFonts w:ascii="Calibri" w:hAnsi="Calibri"/>
          <w:sz w:val="20"/>
          <w:szCs w:val="20"/>
        </w:rPr>
        <w:t xml:space="preserve">ta </w:t>
      </w:r>
      <w:r w:rsidRPr="008B6E8D">
        <w:rPr>
          <w:rFonts w:ascii="Calibri" w:hAnsi="Calibri"/>
          <w:sz w:val="20"/>
          <w:szCs w:val="20"/>
        </w:rPr>
        <w:t>ustawa</w:t>
      </w:r>
      <w:r w:rsidR="000B5475" w:rsidRPr="008B6E8D">
        <w:rPr>
          <w:rFonts w:ascii="Calibri" w:hAnsi="Calibri"/>
          <w:sz w:val="20"/>
          <w:szCs w:val="20"/>
        </w:rPr>
        <w:t xml:space="preserve"> </w:t>
      </w:r>
      <w:r w:rsidR="00A77DE5" w:rsidRPr="008B6E8D">
        <w:rPr>
          <w:rFonts w:ascii="Calibri" w:hAnsi="Calibri"/>
          <w:sz w:val="20"/>
          <w:szCs w:val="20"/>
        </w:rPr>
        <w:t xml:space="preserve">i/lub Wytyczne mają </w:t>
      </w:r>
      <w:r w:rsidRPr="008B6E8D">
        <w:rPr>
          <w:rFonts w:ascii="Calibri" w:hAnsi="Calibri"/>
          <w:sz w:val="20"/>
          <w:szCs w:val="20"/>
        </w:rPr>
        <w:t>zastosowanie do Beneficjenta i realizowanego Projektu.</w:t>
      </w:r>
    </w:p>
    <w:p w14:paraId="5CCEF722" w14:textId="77777777" w:rsidR="002D2767" w:rsidRPr="008B6E8D" w:rsidRDefault="00FC2558" w:rsidP="00BB07C7">
      <w:pPr>
        <w:pStyle w:val="Pisma"/>
        <w:widowControl w:val="0"/>
        <w:numPr>
          <w:ilvl w:val="0"/>
          <w:numId w:val="8"/>
        </w:numPr>
        <w:tabs>
          <w:tab w:val="num" w:pos="364"/>
        </w:tabs>
        <w:autoSpaceDE/>
        <w:autoSpaceDN/>
        <w:spacing w:before="60" w:after="60"/>
        <w:ind w:left="357" w:right="282" w:hanging="360"/>
        <w:rPr>
          <w:rFonts w:ascii="Calibri" w:hAnsi="Calibri"/>
          <w:szCs w:val="20"/>
        </w:rPr>
      </w:pPr>
      <w:r w:rsidRPr="008B6E8D">
        <w:rPr>
          <w:rFonts w:ascii="Calibri" w:hAnsi="Calibri" w:cs="Arial"/>
          <w:szCs w:val="20"/>
        </w:rPr>
        <w:t xml:space="preserve">Za prawidłowość przeprowadzenia postępowania o udzielenie zamówienia odpowiada Beneficjent zgodnie </w:t>
      </w:r>
      <w:r w:rsidR="00980395" w:rsidRPr="008B6E8D">
        <w:rPr>
          <w:rFonts w:ascii="Calibri" w:hAnsi="Calibri" w:cs="Arial"/>
          <w:szCs w:val="20"/>
        </w:rPr>
        <w:br/>
      </w:r>
      <w:r w:rsidRPr="008B6E8D">
        <w:rPr>
          <w:rFonts w:ascii="Calibri" w:hAnsi="Calibri" w:cs="Arial"/>
          <w:szCs w:val="20"/>
        </w:rPr>
        <w:t>z obowiązującymi przepisami</w:t>
      </w:r>
      <w:r w:rsidR="00823A6D" w:rsidRPr="008B6E8D">
        <w:rPr>
          <w:rFonts w:ascii="Calibri" w:hAnsi="Calibri" w:cs="Arial"/>
          <w:szCs w:val="20"/>
        </w:rPr>
        <w:t xml:space="preserve"> oraz Wytycznymi</w:t>
      </w:r>
      <w:r w:rsidR="00BB07C7">
        <w:rPr>
          <w:rFonts w:ascii="Calibri" w:hAnsi="Calibri" w:cs="Arial"/>
          <w:szCs w:val="20"/>
        </w:rPr>
        <w:t xml:space="preserve"> w tym zakresie.</w:t>
      </w:r>
    </w:p>
    <w:p w14:paraId="0AEBAF5E" w14:textId="77777777" w:rsidR="004542BE" w:rsidRPr="008B6E8D" w:rsidRDefault="00FC2558" w:rsidP="00BB07C7">
      <w:pPr>
        <w:pStyle w:val="Pisma"/>
        <w:widowControl w:val="0"/>
        <w:numPr>
          <w:ilvl w:val="0"/>
          <w:numId w:val="8"/>
        </w:numPr>
        <w:tabs>
          <w:tab w:val="num" w:pos="364"/>
        </w:tabs>
        <w:autoSpaceDE/>
        <w:autoSpaceDN/>
        <w:spacing w:before="60" w:after="60"/>
        <w:ind w:left="357" w:right="282" w:hanging="360"/>
        <w:rPr>
          <w:rFonts w:ascii="Calibri" w:hAnsi="Calibri"/>
          <w:szCs w:val="20"/>
        </w:rPr>
      </w:pPr>
      <w:r w:rsidRPr="008B6E8D">
        <w:rPr>
          <w:rFonts w:ascii="Calibri" w:hAnsi="Calibri"/>
          <w:szCs w:val="20"/>
        </w:rPr>
        <w:t xml:space="preserve">Beneficjent, najpóźniej przed </w:t>
      </w:r>
      <w:r w:rsidR="00987A9A" w:rsidRPr="008B6E8D">
        <w:rPr>
          <w:rFonts w:ascii="Calibri" w:hAnsi="Calibri"/>
          <w:szCs w:val="20"/>
        </w:rPr>
        <w:t xml:space="preserve">dniem </w:t>
      </w:r>
      <w:r w:rsidRPr="008B6E8D">
        <w:rPr>
          <w:rFonts w:ascii="Calibri" w:hAnsi="Calibri"/>
          <w:szCs w:val="20"/>
        </w:rPr>
        <w:t>zawarci</w:t>
      </w:r>
      <w:r w:rsidR="00987A9A" w:rsidRPr="008B6E8D">
        <w:rPr>
          <w:rFonts w:ascii="Calibri" w:hAnsi="Calibri"/>
          <w:szCs w:val="20"/>
        </w:rPr>
        <w:t>a</w:t>
      </w:r>
      <w:r w:rsidRPr="008B6E8D">
        <w:rPr>
          <w:rFonts w:ascii="Calibri" w:hAnsi="Calibri"/>
          <w:szCs w:val="20"/>
        </w:rPr>
        <w:t xml:space="preserve"> Umowy opracowuje i przedkłada Instytucji Zarządzającej harmonogram realizacji zamówień dla Projektu, stanowiący </w:t>
      </w:r>
      <w:r w:rsidR="00E62BAE" w:rsidRPr="008B6E8D">
        <w:rPr>
          <w:rFonts w:ascii="Calibri" w:hAnsi="Calibri"/>
          <w:szCs w:val="20"/>
        </w:rPr>
        <w:t>Z</w:t>
      </w:r>
      <w:r w:rsidRPr="008B6E8D">
        <w:rPr>
          <w:rFonts w:ascii="Calibri" w:hAnsi="Calibri"/>
          <w:szCs w:val="20"/>
        </w:rPr>
        <w:t xml:space="preserve">ałącznik </w:t>
      </w:r>
      <w:r w:rsidR="00E62BAE" w:rsidRPr="008B6E8D">
        <w:rPr>
          <w:rFonts w:ascii="Calibri" w:hAnsi="Calibri"/>
          <w:szCs w:val="20"/>
        </w:rPr>
        <w:t xml:space="preserve">nr </w:t>
      </w:r>
      <w:r w:rsidR="00913EA5" w:rsidRPr="008B6E8D">
        <w:rPr>
          <w:rFonts w:ascii="Calibri" w:hAnsi="Calibri"/>
          <w:szCs w:val="20"/>
        </w:rPr>
        <w:t xml:space="preserve">2 </w:t>
      </w:r>
      <w:r w:rsidRPr="008B6E8D">
        <w:rPr>
          <w:rFonts w:ascii="Calibri" w:hAnsi="Calibri"/>
          <w:szCs w:val="20"/>
        </w:rPr>
        <w:t xml:space="preserve">do Umowy, sporządzony w oparciu </w:t>
      </w:r>
      <w:r w:rsidR="00544680" w:rsidRPr="008B6E8D">
        <w:rPr>
          <w:rFonts w:ascii="Calibri" w:hAnsi="Calibri"/>
          <w:szCs w:val="20"/>
        </w:rPr>
        <w:br/>
      </w:r>
      <w:r w:rsidR="00F70FE1">
        <w:rPr>
          <w:rFonts w:ascii="Calibri" w:hAnsi="Calibri"/>
          <w:szCs w:val="20"/>
        </w:rPr>
        <w:t>o wniosek o dofinansowanie.</w:t>
      </w:r>
    </w:p>
    <w:p w14:paraId="0EB35EBA" w14:textId="77777777" w:rsidR="004542BE" w:rsidRPr="008B6E8D" w:rsidRDefault="00957DFE" w:rsidP="00BB07C7">
      <w:pPr>
        <w:numPr>
          <w:ilvl w:val="0"/>
          <w:numId w:val="8"/>
        </w:numPr>
        <w:tabs>
          <w:tab w:val="num" w:pos="360"/>
        </w:tabs>
        <w:spacing w:before="60" w:after="60"/>
        <w:ind w:left="357" w:right="282"/>
        <w:jc w:val="both"/>
        <w:rPr>
          <w:rFonts w:ascii="Calibri" w:hAnsi="Calibri"/>
          <w:sz w:val="20"/>
          <w:szCs w:val="20"/>
        </w:rPr>
      </w:pPr>
      <w:r w:rsidRPr="008B6E8D">
        <w:rPr>
          <w:rFonts w:ascii="Calibri" w:hAnsi="Calibri"/>
          <w:sz w:val="20"/>
          <w:szCs w:val="20"/>
        </w:rPr>
        <w:t>B</w:t>
      </w:r>
      <w:r w:rsidR="00FC2558" w:rsidRPr="008B6E8D">
        <w:rPr>
          <w:rFonts w:ascii="Calibri" w:hAnsi="Calibri"/>
          <w:sz w:val="20"/>
          <w:szCs w:val="20"/>
        </w:rPr>
        <w:t>eneficjent jest zobowiązany do:</w:t>
      </w:r>
    </w:p>
    <w:p w14:paraId="1245B42E" w14:textId="77777777" w:rsidR="004542BE" w:rsidRPr="008B6E8D" w:rsidRDefault="00FC2558" w:rsidP="00BB07C7">
      <w:pPr>
        <w:numPr>
          <w:ilvl w:val="1"/>
          <w:numId w:val="8"/>
        </w:numPr>
        <w:tabs>
          <w:tab w:val="clear" w:pos="1635"/>
        </w:tabs>
        <w:spacing w:before="60" w:after="60"/>
        <w:ind w:left="714" w:right="282" w:hanging="357"/>
        <w:jc w:val="both"/>
        <w:rPr>
          <w:rFonts w:ascii="Calibri" w:hAnsi="Calibri"/>
          <w:sz w:val="20"/>
          <w:szCs w:val="20"/>
        </w:rPr>
      </w:pPr>
      <w:r w:rsidRPr="008B6E8D">
        <w:rPr>
          <w:rFonts w:ascii="Calibri" w:hAnsi="Calibri"/>
          <w:sz w:val="20"/>
          <w:szCs w:val="20"/>
        </w:rPr>
        <w:t>udostępniania na żądanie Instytucji Zarządzającej lub innych up</w:t>
      </w:r>
      <w:r w:rsidR="00A12DF7" w:rsidRPr="008B6E8D">
        <w:rPr>
          <w:rFonts w:ascii="Calibri" w:hAnsi="Calibri"/>
          <w:sz w:val="20"/>
          <w:szCs w:val="20"/>
        </w:rPr>
        <w:t xml:space="preserve">rawnionych instytucji wszelkich dokumentów </w:t>
      </w:r>
      <w:r w:rsidR="00980395" w:rsidRPr="008B6E8D">
        <w:rPr>
          <w:rFonts w:ascii="Calibri" w:hAnsi="Calibri"/>
          <w:sz w:val="20"/>
          <w:szCs w:val="20"/>
        </w:rPr>
        <w:br/>
      </w:r>
      <w:r w:rsidR="00A12DF7" w:rsidRPr="008B6E8D">
        <w:rPr>
          <w:rFonts w:ascii="Calibri" w:hAnsi="Calibri"/>
          <w:sz w:val="20"/>
          <w:szCs w:val="20"/>
        </w:rPr>
        <w:t xml:space="preserve">i informacji </w:t>
      </w:r>
      <w:r w:rsidR="002B72E4" w:rsidRPr="008B6E8D">
        <w:rPr>
          <w:rFonts w:ascii="Calibri" w:hAnsi="Calibri"/>
          <w:sz w:val="20"/>
          <w:szCs w:val="20"/>
        </w:rPr>
        <w:t>d</w:t>
      </w:r>
      <w:r w:rsidR="00625523" w:rsidRPr="008B6E8D">
        <w:rPr>
          <w:rFonts w:ascii="Calibri" w:hAnsi="Calibri"/>
          <w:sz w:val="20"/>
          <w:szCs w:val="20"/>
        </w:rPr>
        <w:t>otyczących udzielanych zamówień</w:t>
      </w:r>
      <w:r w:rsidR="00F43484" w:rsidRPr="008B6E8D">
        <w:rPr>
          <w:rFonts w:ascii="Calibri" w:hAnsi="Calibri"/>
          <w:sz w:val="20"/>
          <w:szCs w:val="20"/>
        </w:rPr>
        <w:t>,</w:t>
      </w:r>
    </w:p>
    <w:p w14:paraId="171DFB71" w14:textId="77777777" w:rsidR="004542BE" w:rsidRPr="008B6E8D" w:rsidRDefault="00FC2558" w:rsidP="00BB07C7">
      <w:pPr>
        <w:numPr>
          <w:ilvl w:val="1"/>
          <w:numId w:val="8"/>
        </w:numPr>
        <w:tabs>
          <w:tab w:val="clear" w:pos="1635"/>
        </w:tabs>
        <w:spacing w:before="60" w:after="60"/>
        <w:ind w:left="714" w:right="282" w:hanging="357"/>
        <w:jc w:val="both"/>
        <w:rPr>
          <w:rFonts w:ascii="Calibri" w:hAnsi="Calibri"/>
          <w:sz w:val="20"/>
          <w:szCs w:val="20"/>
        </w:rPr>
      </w:pPr>
      <w:r w:rsidRPr="008B6E8D">
        <w:rPr>
          <w:rFonts w:ascii="Calibri" w:hAnsi="Calibri"/>
          <w:sz w:val="20"/>
          <w:szCs w:val="20"/>
        </w:rPr>
        <w:t xml:space="preserve">niezwłocznego przekazywania Instytucji Zarządzającej informacji o wynikach kontroli </w:t>
      </w:r>
      <w:r w:rsidR="001F1459" w:rsidRPr="008B6E8D">
        <w:rPr>
          <w:rFonts w:ascii="Calibri" w:hAnsi="Calibri"/>
          <w:sz w:val="20"/>
          <w:szCs w:val="20"/>
        </w:rPr>
        <w:t xml:space="preserve">lub postępowania wyjaśniającego </w:t>
      </w:r>
      <w:r w:rsidRPr="008B6E8D">
        <w:rPr>
          <w:rFonts w:ascii="Calibri" w:hAnsi="Calibri"/>
          <w:sz w:val="20"/>
          <w:szCs w:val="20"/>
        </w:rPr>
        <w:t>przeprowadzon</w:t>
      </w:r>
      <w:r w:rsidR="00B06766" w:rsidRPr="008B6E8D">
        <w:rPr>
          <w:rFonts w:ascii="Calibri" w:hAnsi="Calibri"/>
          <w:sz w:val="20"/>
          <w:szCs w:val="20"/>
        </w:rPr>
        <w:t xml:space="preserve">ego </w:t>
      </w:r>
      <w:r w:rsidRPr="008B6E8D">
        <w:rPr>
          <w:rFonts w:ascii="Calibri" w:hAnsi="Calibri"/>
          <w:sz w:val="20"/>
          <w:szCs w:val="20"/>
        </w:rPr>
        <w:t>przez Prezesa Urzędu Zamówień Publicznych</w:t>
      </w:r>
      <w:r w:rsidR="001F1459" w:rsidRPr="008B6E8D">
        <w:rPr>
          <w:rFonts w:ascii="Calibri" w:hAnsi="Calibri"/>
          <w:sz w:val="20"/>
          <w:szCs w:val="20"/>
        </w:rPr>
        <w:t xml:space="preserve"> </w:t>
      </w:r>
      <w:r w:rsidR="00B06766" w:rsidRPr="008B6E8D">
        <w:rPr>
          <w:rFonts w:ascii="Calibri" w:hAnsi="Calibri"/>
          <w:sz w:val="20"/>
          <w:szCs w:val="20"/>
        </w:rPr>
        <w:t xml:space="preserve">lub </w:t>
      </w:r>
      <w:r w:rsidR="001F1459" w:rsidRPr="008B6E8D">
        <w:rPr>
          <w:rFonts w:ascii="Calibri" w:hAnsi="Calibri"/>
          <w:sz w:val="20"/>
          <w:szCs w:val="20"/>
        </w:rPr>
        <w:t>innych zewnętrznych instytucji uprawnionych do kontroli</w:t>
      </w:r>
      <w:r w:rsidR="00F43484" w:rsidRPr="008B6E8D">
        <w:rPr>
          <w:rFonts w:ascii="Calibri" w:hAnsi="Calibri"/>
          <w:sz w:val="20"/>
          <w:szCs w:val="20"/>
        </w:rPr>
        <w:t>,</w:t>
      </w:r>
    </w:p>
    <w:p w14:paraId="7443D066" w14:textId="77777777" w:rsidR="004542BE" w:rsidRPr="008B6E8D" w:rsidRDefault="001A1D5E" w:rsidP="00BB07C7">
      <w:pPr>
        <w:numPr>
          <w:ilvl w:val="1"/>
          <w:numId w:val="8"/>
        </w:numPr>
        <w:tabs>
          <w:tab w:val="clear" w:pos="1635"/>
        </w:tabs>
        <w:spacing w:before="60" w:after="60"/>
        <w:ind w:left="714" w:right="282" w:hanging="357"/>
        <w:jc w:val="both"/>
        <w:rPr>
          <w:rFonts w:ascii="Calibri" w:hAnsi="Calibri"/>
          <w:sz w:val="20"/>
          <w:szCs w:val="20"/>
        </w:rPr>
      </w:pPr>
      <w:r w:rsidRPr="008B6E8D">
        <w:rPr>
          <w:rFonts w:ascii="Calibri" w:hAnsi="Calibri"/>
          <w:sz w:val="20"/>
          <w:szCs w:val="20"/>
        </w:rPr>
        <w:t xml:space="preserve">przekazywania Instytucji Zarządzającej dokumentacji z zakończonych postępowań o udzielenie zamówienia </w:t>
      </w:r>
      <w:r w:rsidR="0077146B" w:rsidRPr="008B6E8D">
        <w:rPr>
          <w:rFonts w:ascii="Calibri" w:hAnsi="Calibri"/>
          <w:sz w:val="20"/>
          <w:szCs w:val="20"/>
        </w:rPr>
        <w:br/>
      </w:r>
      <w:r w:rsidR="00333091" w:rsidRPr="008B6E8D">
        <w:rPr>
          <w:rFonts w:ascii="Calibri" w:hAnsi="Calibri"/>
          <w:sz w:val="20"/>
          <w:szCs w:val="20"/>
        </w:rPr>
        <w:t>o</w:t>
      </w:r>
      <w:r w:rsidR="007F5FC4" w:rsidRPr="008B6E8D">
        <w:rPr>
          <w:rFonts w:ascii="Calibri" w:hAnsi="Calibri"/>
          <w:sz w:val="20"/>
          <w:szCs w:val="20"/>
        </w:rPr>
        <w:t xml:space="preserve"> </w:t>
      </w:r>
      <w:r w:rsidR="00333091" w:rsidRPr="008B6E8D">
        <w:rPr>
          <w:rFonts w:ascii="Calibri" w:hAnsi="Calibri"/>
          <w:sz w:val="20"/>
          <w:szCs w:val="20"/>
        </w:rPr>
        <w:t xml:space="preserve">wartości powyżej </w:t>
      </w:r>
      <w:r w:rsidR="007F5FC4" w:rsidRPr="008B6E8D">
        <w:rPr>
          <w:rFonts w:ascii="Calibri" w:hAnsi="Calibri"/>
          <w:sz w:val="20"/>
          <w:szCs w:val="20"/>
        </w:rPr>
        <w:t xml:space="preserve">50.000 PLN netto </w:t>
      </w:r>
      <w:r w:rsidRPr="008B6E8D">
        <w:rPr>
          <w:rFonts w:ascii="Calibri" w:hAnsi="Calibri"/>
          <w:sz w:val="20"/>
          <w:szCs w:val="20"/>
        </w:rPr>
        <w:t xml:space="preserve">w terminie </w:t>
      </w:r>
      <w:r w:rsidR="0099187C">
        <w:rPr>
          <w:rFonts w:ascii="Calibri" w:hAnsi="Calibri"/>
          <w:sz w:val="20"/>
          <w:szCs w:val="20"/>
        </w:rPr>
        <w:t>14</w:t>
      </w:r>
      <w:r w:rsidRPr="008B6E8D">
        <w:rPr>
          <w:rFonts w:ascii="Calibri" w:hAnsi="Calibri"/>
          <w:sz w:val="20"/>
          <w:szCs w:val="20"/>
        </w:rPr>
        <w:t xml:space="preserve"> dni od dnia zawarcia umowy </w:t>
      </w:r>
      <w:r w:rsidR="00980395" w:rsidRPr="008B6E8D">
        <w:rPr>
          <w:rFonts w:ascii="Calibri" w:hAnsi="Calibri"/>
          <w:sz w:val="20"/>
          <w:szCs w:val="20"/>
        </w:rPr>
        <w:br/>
      </w:r>
      <w:r w:rsidRPr="008B6E8D">
        <w:rPr>
          <w:rFonts w:ascii="Calibri" w:hAnsi="Calibri"/>
          <w:sz w:val="20"/>
          <w:szCs w:val="20"/>
        </w:rPr>
        <w:t xml:space="preserve">z wykonawcą </w:t>
      </w:r>
      <w:r w:rsidR="009C240A" w:rsidRPr="008B6E8D">
        <w:rPr>
          <w:rFonts w:ascii="Calibri" w:hAnsi="Calibri"/>
          <w:sz w:val="20"/>
          <w:szCs w:val="20"/>
        </w:rPr>
        <w:t xml:space="preserve">oraz </w:t>
      </w:r>
      <w:r w:rsidR="007F5FC4" w:rsidRPr="008B6E8D">
        <w:rPr>
          <w:rFonts w:ascii="Calibri" w:hAnsi="Calibri"/>
          <w:sz w:val="20"/>
          <w:szCs w:val="20"/>
        </w:rPr>
        <w:t xml:space="preserve">każdorazowego </w:t>
      </w:r>
      <w:r w:rsidRPr="008B6E8D">
        <w:rPr>
          <w:rFonts w:ascii="Calibri" w:hAnsi="Calibri"/>
          <w:sz w:val="20"/>
          <w:szCs w:val="20"/>
        </w:rPr>
        <w:t>aneksu do tej umowy</w:t>
      </w:r>
      <w:r w:rsidR="00211B84" w:rsidRPr="008B6E8D">
        <w:rPr>
          <w:rFonts w:ascii="Calibri" w:hAnsi="Calibri"/>
          <w:sz w:val="20"/>
          <w:szCs w:val="20"/>
        </w:rPr>
        <w:t>,</w:t>
      </w:r>
      <w:r w:rsidR="009C240A" w:rsidRPr="008B6E8D">
        <w:rPr>
          <w:rFonts w:ascii="Calibri" w:hAnsi="Calibri"/>
          <w:sz w:val="20"/>
          <w:szCs w:val="20"/>
        </w:rPr>
        <w:t xml:space="preserve"> w terminie </w:t>
      </w:r>
      <w:r w:rsidR="0099187C">
        <w:rPr>
          <w:rFonts w:ascii="Calibri" w:hAnsi="Calibri"/>
          <w:sz w:val="20"/>
          <w:szCs w:val="20"/>
        </w:rPr>
        <w:t>14</w:t>
      </w:r>
      <w:r w:rsidR="009C240A" w:rsidRPr="008B6E8D">
        <w:rPr>
          <w:rFonts w:ascii="Calibri" w:hAnsi="Calibri"/>
          <w:sz w:val="20"/>
          <w:szCs w:val="20"/>
        </w:rPr>
        <w:t xml:space="preserve"> dni od </w:t>
      </w:r>
      <w:r w:rsidR="00500E5B" w:rsidRPr="008B6E8D">
        <w:rPr>
          <w:rFonts w:ascii="Calibri" w:hAnsi="Calibri"/>
          <w:sz w:val="20"/>
          <w:szCs w:val="20"/>
        </w:rPr>
        <w:t xml:space="preserve">dnia </w:t>
      </w:r>
      <w:r w:rsidR="009C240A" w:rsidRPr="008B6E8D">
        <w:rPr>
          <w:rFonts w:ascii="Calibri" w:hAnsi="Calibri"/>
          <w:sz w:val="20"/>
          <w:szCs w:val="20"/>
        </w:rPr>
        <w:t xml:space="preserve">jego zawarcia. </w:t>
      </w:r>
      <w:r w:rsidR="007F5FC4" w:rsidRPr="008B6E8D">
        <w:rPr>
          <w:rFonts w:ascii="Calibri" w:hAnsi="Calibri"/>
          <w:sz w:val="20"/>
          <w:szCs w:val="20"/>
        </w:rPr>
        <w:t>Zakres, w</w:t>
      </w:r>
      <w:r w:rsidRPr="008B6E8D">
        <w:rPr>
          <w:rFonts w:ascii="Calibri" w:hAnsi="Calibri"/>
          <w:sz w:val="20"/>
          <w:szCs w:val="20"/>
        </w:rPr>
        <w:t xml:space="preserve">ykaz i forma w jakiej dokumentacja ma zostać złożona podany jest do wiadomości na stronie internetowej </w:t>
      </w:r>
      <w:hyperlink r:id="rId12" w:history="1">
        <w:r w:rsidRPr="008B6E8D">
          <w:rPr>
            <w:rStyle w:val="Hipercze"/>
            <w:rFonts w:ascii="Calibri" w:hAnsi="Calibri"/>
            <w:color w:val="auto"/>
            <w:sz w:val="20"/>
            <w:szCs w:val="20"/>
          </w:rPr>
          <w:t>www.rpo.dolnyslask.pl</w:t>
        </w:r>
      </w:hyperlink>
      <w:r w:rsidR="00F70FE1">
        <w:rPr>
          <w:rFonts w:ascii="Calibri" w:hAnsi="Calibri"/>
          <w:sz w:val="20"/>
          <w:szCs w:val="20"/>
        </w:rPr>
        <w:t>.</w:t>
      </w:r>
    </w:p>
    <w:p w14:paraId="689EDBA7" w14:textId="77777777" w:rsidR="00CA102B" w:rsidRPr="008B6E8D" w:rsidRDefault="00CA102B" w:rsidP="00BB07C7">
      <w:pPr>
        <w:numPr>
          <w:ilvl w:val="1"/>
          <w:numId w:val="8"/>
        </w:numPr>
        <w:tabs>
          <w:tab w:val="clear" w:pos="1635"/>
        </w:tabs>
        <w:spacing w:before="60" w:after="60"/>
        <w:ind w:left="714" w:right="282" w:hanging="357"/>
        <w:jc w:val="both"/>
        <w:rPr>
          <w:rFonts w:ascii="Calibri" w:hAnsi="Calibri"/>
          <w:sz w:val="20"/>
          <w:szCs w:val="20"/>
        </w:rPr>
      </w:pPr>
      <w:r w:rsidRPr="008B6E8D">
        <w:rPr>
          <w:rFonts w:ascii="Calibri" w:hAnsi="Calibri"/>
          <w:sz w:val="20"/>
          <w:szCs w:val="20"/>
        </w:rPr>
        <w:t xml:space="preserve">przekazywania Instytucji Zarządzającej na jej żądanie dokumentacji związanej z </w:t>
      </w:r>
      <w:r w:rsidR="00333091" w:rsidRPr="008B6E8D">
        <w:rPr>
          <w:rFonts w:ascii="Calibri" w:hAnsi="Calibri"/>
          <w:sz w:val="20"/>
          <w:szCs w:val="20"/>
        </w:rPr>
        <w:t xml:space="preserve">postępowaniami </w:t>
      </w:r>
      <w:r w:rsidR="00980395" w:rsidRPr="008B6E8D">
        <w:rPr>
          <w:rFonts w:ascii="Calibri" w:hAnsi="Calibri"/>
          <w:sz w:val="20"/>
          <w:szCs w:val="20"/>
        </w:rPr>
        <w:br/>
      </w:r>
      <w:r w:rsidR="00333091" w:rsidRPr="008B6E8D">
        <w:rPr>
          <w:rFonts w:ascii="Calibri" w:hAnsi="Calibri"/>
          <w:sz w:val="20"/>
          <w:szCs w:val="20"/>
        </w:rPr>
        <w:t>o udzielenie zamówienia o wartości do 5</w:t>
      </w:r>
      <w:r w:rsidRPr="008B6E8D">
        <w:rPr>
          <w:rFonts w:ascii="Calibri" w:hAnsi="Calibri"/>
          <w:sz w:val="20"/>
          <w:szCs w:val="20"/>
        </w:rPr>
        <w:t xml:space="preserve">0.000 </w:t>
      </w:r>
      <w:r w:rsidR="00662387" w:rsidRPr="008B6E8D">
        <w:rPr>
          <w:rFonts w:ascii="Calibri" w:hAnsi="Calibri"/>
          <w:sz w:val="20"/>
          <w:szCs w:val="20"/>
        </w:rPr>
        <w:t>PLN netto,</w:t>
      </w:r>
    </w:p>
    <w:p w14:paraId="315D8696" w14:textId="77777777" w:rsidR="00E9768D" w:rsidRPr="00F57455" w:rsidRDefault="00E9768D" w:rsidP="00BB07C7">
      <w:pPr>
        <w:numPr>
          <w:ilvl w:val="1"/>
          <w:numId w:val="8"/>
        </w:numPr>
        <w:tabs>
          <w:tab w:val="clear" w:pos="1635"/>
        </w:tabs>
        <w:spacing w:before="60" w:after="60"/>
        <w:ind w:left="714" w:right="282" w:hanging="357"/>
        <w:jc w:val="both"/>
        <w:rPr>
          <w:rFonts w:ascii="Calibri" w:hAnsi="Calibri"/>
          <w:sz w:val="20"/>
          <w:szCs w:val="20"/>
        </w:rPr>
      </w:pPr>
      <w:r w:rsidRPr="008B6E8D">
        <w:rPr>
          <w:rFonts w:ascii="Calibri" w:hAnsi="Calibri" w:cs="Arial"/>
          <w:sz w:val="20"/>
          <w:szCs w:val="20"/>
        </w:rPr>
        <w:t xml:space="preserve">zastrzeżenia w umowie z wykonawcą, jeśli został wyłoniony przez Beneficjenta do realizacji usług, dostaw </w:t>
      </w:r>
      <w:r w:rsidR="00F57455">
        <w:rPr>
          <w:rFonts w:ascii="Calibri" w:hAnsi="Calibri" w:cs="Arial"/>
          <w:sz w:val="20"/>
          <w:szCs w:val="20"/>
        </w:rPr>
        <w:br/>
      </w:r>
      <w:r w:rsidRPr="008B6E8D">
        <w:rPr>
          <w:rFonts w:ascii="Calibri" w:hAnsi="Calibri" w:cs="Arial"/>
          <w:sz w:val="20"/>
          <w:szCs w:val="20"/>
        </w:rPr>
        <w:t>lub robót budowlanych w ramach realizowanego Projektu, obowiązku informowania Beneficjenta przez Wykonawcę o realizacji tych zadań siłami podwykonawcy/podwykonawców w terminie 30 dni od zawarcia umowy z podwykonawcą wraz z wskazaniem danych identyfikujących podwykonawcę/podwykonawców</w:t>
      </w:r>
      <w:r w:rsidR="00662387" w:rsidRPr="008B6E8D">
        <w:rPr>
          <w:rFonts w:ascii="Calibri" w:hAnsi="Calibri" w:cs="Arial"/>
          <w:sz w:val="20"/>
          <w:szCs w:val="20"/>
        </w:rPr>
        <w:t>,</w:t>
      </w:r>
    </w:p>
    <w:p w14:paraId="6C00F810" w14:textId="77777777" w:rsidR="00E9768D" w:rsidRPr="00F57455" w:rsidRDefault="00E9768D" w:rsidP="00F57455">
      <w:pPr>
        <w:numPr>
          <w:ilvl w:val="1"/>
          <w:numId w:val="8"/>
        </w:numPr>
        <w:tabs>
          <w:tab w:val="clear" w:pos="1635"/>
        </w:tabs>
        <w:spacing w:before="60" w:after="60"/>
        <w:ind w:left="714" w:right="282" w:hanging="357"/>
        <w:jc w:val="both"/>
        <w:rPr>
          <w:rFonts w:ascii="Calibri" w:hAnsi="Calibri"/>
          <w:sz w:val="20"/>
          <w:szCs w:val="20"/>
        </w:rPr>
      </w:pPr>
      <w:r w:rsidRPr="00F57455">
        <w:rPr>
          <w:rFonts w:ascii="Calibri" w:hAnsi="Calibri" w:cs="Arial"/>
          <w:sz w:val="20"/>
          <w:szCs w:val="20"/>
        </w:rPr>
        <w:t>przekazywania informacji wskazanych w pkt 5) do Instytucji Zarządzającej w terminie</w:t>
      </w:r>
      <w:r w:rsidR="000D5BD2" w:rsidRPr="00F57455">
        <w:rPr>
          <w:rFonts w:ascii="Calibri" w:hAnsi="Calibri" w:cs="Arial"/>
          <w:sz w:val="20"/>
          <w:szCs w:val="20"/>
        </w:rPr>
        <w:t xml:space="preserve"> </w:t>
      </w:r>
      <w:r w:rsidR="0099187C">
        <w:rPr>
          <w:rFonts w:ascii="Calibri" w:hAnsi="Calibri" w:cs="Arial"/>
          <w:sz w:val="20"/>
          <w:szCs w:val="20"/>
        </w:rPr>
        <w:t>14</w:t>
      </w:r>
      <w:r w:rsidR="000D5BD2" w:rsidRPr="00F57455">
        <w:rPr>
          <w:rFonts w:ascii="Calibri" w:hAnsi="Calibri" w:cs="Arial"/>
          <w:sz w:val="20"/>
          <w:szCs w:val="20"/>
        </w:rPr>
        <w:t xml:space="preserve"> dni od dnia </w:t>
      </w:r>
      <w:r w:rsidR="00F57455">
        <w:rPr>
          <w:rFonts w:ascii="Calibri" w:hAnsi="Calibri" w:cs="Arial"/>
          <w:sz w:val="20"/>
          <w:szCs w:val="20"/>
        </w:rPr>
        <w:br/>
      </w:r>
      <w:r w:rsidR="000D5BD2" w:rsidRPr="00F57455">
        <w:rPr>
          <w:rFonts w:ascii="Calibri" w:hAnsi="Calibri" w:cs="Arial"/>
          <w:sz w:val="20"/>
          <w:szCs w:val="20"/>
        </w:rPr>
        <w:t xml:space="preserve">ich pozyskania. </w:t>
      </w:r>
      <w:r w:rsidRPr="00F57455">
        <w:rPr>
          <w:rFonts w:ascii="Calibri" w:hAnsi="Calibri" w:cs="Arial"/>
          <w:sz w:val="20"/>
          <w:szCs w:val="20"/>
        </w:rPr>
        <w:t>Instytucja Zarzą</w:t>
      </w:r>
      <w:r w:rsidR="000D5BD2" w:rsidRPr="00F57455">
        <w:rPr>
          <w:rFonts w:ascii="Calibri" w:hAnsi="Calibri" w:cs="Arial"/>
          <w:sz w:val="20"/>
          <w:szCs w:val="20"/>
        </w:rPr>
        <w:t xml:space="preserve">dzająca zastrzega sobie prawo </w:t>
      </w:r>
      <w:r w:rsidRPr="00F57455">
        <w:rPr>
          <w:rFonts w:ascii="Calibri" w:hAnsi="Calibri" w:cs="Arial"/>
          <w:sz w:val="20"/>
          <w:szCs w:val="20"/>
        </w:rPr>
        <w:t>do weryfikacji przekazanych informacji.</w:t>
      </w:r>
    </w:p>
    <w:p w14:paraId="7C397A44" w14:textId="77777777" w:rsidR="004542BE" w:rsidRPr="008B6E8D" w:rsidRDefault="00FC2558" w:rsidP="00032137">
      <w:pPr>
        <w:widowControl w:val="0"/>
        <w:numPr>
          <w:ilvl w:val="0"/>
          <w:numId w:val="8"/>
        </w:numPr>
        <w:tabs>
          <w:tab w:val="clear" w:pos="3069"/>
        </w:tabs>
        <w:spacing w:before="60" w:after="60"/>
        <w:ind w:left="357" w:right="282" w:hanging="357"/>
        <w:jc w:val="both"/>
        <w:rPr>
          <w:rFonts w:ascii="Calibri" w:hAnsi="Calibri"/>
          <w:sz w:val="20"/>
          <w:szCs w:val="20"/>
        </w:rPr>
      </w:pPr>
      <w:r w:rsidRPr="008B6E8D">
        <w:rPr>
          <w:rFonts w:ascii="Calibri" w:hAnsi="Calibri"/>
          <w:sz w:val="20"/>
          <w:szCs w:val="20"/>
        </w:rPr>
        <w:t xml:space="preserve">W </w:t>
      </w:r>
      <w:r w:rsidR="00745580" w:rsidRPr="008B6E8D">
        <w:rPr>
          <w:rFonts w:ascii="Calibri" w:hAnsi="Calibri"/>
          <w:sz w:val="20"/>
          <w:szCs w:val="20"/>
        </w:rPr>
        <w:t xml:space="preserve">każdym przypadku, gdy </w:t>
      </w:r>
      <w:r w:rsidR="0008049F" w:rsidRPr="008B6E8D">
        <w:rPr>
          <w:rFonts w:ascii="Calibri" w:hAnsi="Calibri"/>
          <w:sz w:val="20"/>
          <w:szCs w:val="20"/>
        </w:rPr>
        <w:t xml:space="preserve">Beneficjent nie jest </w:t>
      </w:r>
      <w:r w:rsidR="008E658E" w:rsidRPr="008B6E8D">
        <w:rPr>
          <w:rFonts w:ascii="Calibri" w:hAnsi="Calibri"/>
          <w:sz w:val="20"/>
          <w:szCs w:val="20"/>
        </w:rPr>
        <w:t xml:space="preserve">podmiotowo </w:t>
      </w:r>
      <w:r w:rsidR="0008049F" w:rsidRPr="008B6E8D">
        <w:rPr>
          <w:rFonts w:ascii="Calibri" w:hAnsi="Calibri"/>
          <w:sz w:val="20"/>
          <w:szCs w:val="20"/>
        </w:rPr>
        <w:t>obowiązany do stosowania ustawy</w:t>
      </w:r>
      <w:r w:rsidR="0055657B" w:rsidRPr="008B6E8D">
        <w:rPr>
          <w:rFonts w:ascii="Calibri" w:hAnsi="Calibri"/>
          <w:sz w:val="20"/>
          <w:szCs w:val="20"/>
        </w:rPr>
        <w:t xml:space="preserve"> </w:t>
      </w:r>
      <w:r w:rsidR="008978D6" w:rsidRPr="008B6E8D">
        <w:rPr>
          <w:rFonts w:ascii="Calibri" w:hAnsi="Calibri"/>
          <w:sz w:val="20"/>
          <w:szCs w:val="20"/>
        </w:rPr>
        <w:t xml:space="preserve">regulującej udzielanie zamówień publicznych </w:t>
      </w:r>
      <w:r w:rsidR="0008049F" w:rsidRPr="008B6E8D">
        <w:rPr>
          <w:rFonts w:ascii="Calibri" w:hAnsi="Calibri"/>
          <w:sz w:val="20"/>
          <w:szCs w:val="20"/>
        </w:rPr>
        <w:t xml:space="preserve">oraz </w:t>
      </w:r>
      <w:r w:rsidR="00DC09EF" w:rsidRPr="008B6E8D">
        <w:rPr>
          <w:rFonts w:ascii="Calibri" w:hAnsi="Calibri"/>
          <w:sz w:val="20"/>
          <w:szCs w:val="20"/>
        </w:rPr>
        <w:t>w przypadku ustawowego wyłączenia obowiązku jej stosowania</w:t>
      </w:r>
      <w:r w:rsidR="00E46873" w:rsidRPr="008B6E8D">
        <w:rPr>
          <w:rFonts w:ascii="Calibri" w:hAnsi="Calibri"/>
          <w:sz w:val="20"/>
          <w:szCs w:val="20"/>
        </w:rPr>
        <w:t>,</w:t>
      </w:r>
      <w:r w:rsidR="00DC09EF" w:rsidRPr="008B6E8D">
        <w:rPr>
          <w:rFonts w:ascii="Calibri" w:hAnsi="Calibri"/>
          <w:sz w:val="20"/>
          <w:szCs w:val="20"/>
        </w:rPr>
        <w:t xml:space="preserve"> </w:t>
      </w:r>
      <w:r w:rsidRPr="008B6E8D">
        <w:rPr>
          <w:rFonts w:ascii="Calibri" w:hAnsi="Calibri"/>
          <w:sz w:val="20"/>
          <w:szCs w:val="20"/>
        </w:rPr>
        <w:t xml:space="preserve">Beneficjent – przy wyłanianiu wykonawcy dla usług, dostaw lub robót budowlanych </w:t>
      </w:r>
      <w:r w:rsidR="008B5213" w:rsidRPr="008B6E8D">
        <w:rPr>
          <w:rFonts w:ascii="Calibri" w:hAnsi="Calibri"/>
          <w:sz w:val="20"/>
          <w:szCs w:val="20"/>
        </w:rPr>
        <w:t xml:space="preserve">przewidzianych </w:t>
      </w:r>
      <w:r w:rsidRPr="008B6E8D">
        <w:rPr>
          <w:rFonts w:ascii="Calibri" w:hAnsi="Calibri"/>
          <w:sz w:val="20"/>
          <w:szCs w:val="20"/>
        </w:rPr>
        <w:t xml:space="preserve">w ramach realizowanego Projektu – zobowiązany </w:t>
      </w:r>
      <w:r w:rsidR="004E77B3" w:rsidRPr="008B6E8D">
        <w:rPr>
          <w:rFonts w:ascii="Calibri" w:hAnsi="Calibri"/>
          <w:sz w:val="20"/>
          <w:szCs w:val="20"/>
        </w:rPr>
        <w:t xml:space="preserve">jest </w:t>
      </w:r>
      <w:r w:rsidR="00933473" w:rsidRPr="008B6E8D">
        <w:rPr>
          <w:rFonts w:ascii="Calibri" w:hAnsi="Calibri"/>
          <w:sz w:val="20"/>
          <w:szCs w:val="20"/>
        </w:rPr>
        <w:t>do</w:t>
      </w:r>
      <w:r w:rsidR="002C3283" w:rsidRPr="008B6E8D">
        <w:rPr>
          <w:rFonts w:ascii="Calibri" w:hAnsi="Calibri"/>
          <w:sz w:val="20"/>
          <w:szCs w:val="20"/>
        </w:rPr>
        <w:t xml:space="preserve"> stosowania </w:t>
      </w:r>
      <w:r w:rsidR="004E77B3" w:rsidRPr="008B6E8D">
        <w:rPr>
          <w:rFonts w:ascii="Calibri" w:hAnsi="Calibri"/>
          <w:sz w:val="20"/>
          <w:szCs w:val="20"/>
        </w:rPr>
        <w:t xml:space="preserve">zapisów </w:t>
      </w:r>
      <w:r w:rsidR="006565E8" w:rsidRPr="008B6E8D">
        <w:rPr>
          <w:rFonts w:ascii="Calibri" w:hAnsi="Calibri" w:cs="Arial"/>
          <w:sz w:val="20"/>
          <w:szCs w:val="20"/>
        </w:rPr>
        <w:t>W</w:t>
      </w:r>
      <w:r w:rsidR="002C3283" w:rsidRPr="008B6E8D">
        <w:rPr>
          <w:rFonts w:ascii="Calibri" w:hAnsi="Calibri" w:cs="Arial"/>
          <w:sz w:val="20"/>
          <w:szCs w:val="20"/>
        </w:rPr>
        <w:t>ytycznych</w:t>
      </w:r>
      <w:r w:rsidR="00CE47CA" w:rsidRPr="008B6E8D">
        <w:rPr>
          <w:rFonts w:ascii="Calibri" w:hAnsi="Calibri" w:cs="Arial"/>
          <w:sz w:val="20"/>
          <w:szCs w:val="20"/>
        </w:rPr>
        <w:t xml:space="preserve">, o których mowa w </w:t>
      </w:r>
      <w:r w:rsidR="00BB04B8" w:rsidRPr="008B6E8D">
        <w:rPr>
          <w:rFonts w:ascii="Calibri" w:hAnsi="Calibri" w:cs="Arial"/>
          <w:sz w:val="20"/>
          <w:szCs w:val="20"/>
        </w:rPr>
        <w:t>§</w:t>
      </w:r>
      <w:r w:rsidR="00CE47CA" w:rsidRPr="008B6E8D">
        <w:rPr>
          <w:rFonts w:ascii="Calibri" w:hAnsi="Calibri" w:cs="Arial"/>
          <w:sz w:val="20"/>
          <w:szCs w:val="20"/>
        </w:rPr>
        <w:t xml:space="preserve"> 5 ust. 1 pkt 2 Umowy</w:t>
      </w:r>
      <w:r w:rsidR="00650DEA" w:rsidRPr="008B6E8D">
        <w:rPr>
          <w:rFonts w:ascii="Calibri" w:hAnsi="Calibri" w:cs="Arial"/>
          <w:sz w:val="20"/>
          <w:szCs w:val="20"/>
        </w:rPr>
        <w:t>,</w:t>
      </w:r>
      <w:r w:rsidR="002F5994" w:rsidRPr="008B6E8D">
        <w:rPr>
          <w:rFonts w:ascii="Calibri" w:hAnsi="Calibri" w:cs="Arial"/>
          <w:sz w:val="20"/>
          <w:szCs w:val="20"/>
        </w:rPr>
        <w:t xml:space="preserve"> a </w:t>
      </w:r>
      <w:r w:rsidR="00190B6B" w:rsidRPr="008B6E8D">
        <w:rPr>
          <w:rFonts w:ascii="Calibri" w:hAnsi="Calibri" w:cs="Arial"/>
          <w:sz w:val="20"/>
          <w:szCs w:val="20"/>
        </w:rPr>
        <w:t>w tym</w:t>
      </w:r>
      <w:r w:rsidR="008331D6" w:rsidRPr="008B6E8D">
        <w:rPr>
          <w:rFonts w:ascii="Calibri" w:hAnsi="Calibri" w:cs="Arial"/>
          <w:sz w:val="20"/>
          <w:szCs w:val="20"/>
        </w:rPr>
        <w:t xml:space="preserve"> </w:t>
      </w:r>
      <w:r w:rsidR="002C3283" w:rsidRPr="008B6E8D">
        <w:rPr>
          <w:rFonts w:ascii="Calibri" w:hAnsi="Calibri" w:cs="Arial"/>
          <w:sz w:val="20"/>
          <w:szCs w:val="20"/>
        </w:rPr>
        <w:t>w szczególności do</w:t>
      </w:r>
      <w:r w:rsidRPr="008B6E8D">
        <w:rPr>
          <w:rFonts w:ascii="Calibri" w:hAnsi="Calibri"/>
          <w:sz w:val="20"/>
          <w:szCs w:val="20"/>
        </w:rPr>
        <w:t>:</w:t>
      </w:r>
    </w:p>
    <w:p w14:paraId="441477AB" w14:textId="77777777" w:rsidR="004542BE" w:rsidRPr="008B6E8D" w:rsidRDefault="00FC2558" w:rsidP="00BB07C7">
      <w:pPr>
        <w:pStyle w:val="Pisma"/>
        <w:widowControl w:val="0"/>
        <w:numPr>
          <w:ilvl w:val="0"/>
          <w:numId w:val="22"/>
        </w:numPr>
        <w:tabs>
          <w:tab w:val="clear" w:pos="720"/>
        </w:tabs>
        <w:autoSpaceDE/>
        <w:autoSpaceDN/>
        <w:spacing w:before="60" w:after="60"/>
        <w:ind w:left="714" w:right="282" w:hanging="357"/>
        <w:rPr>
          <w:rFonts w:ascii="Calibri" w:hAnsi="Calibri"/>
          <w:szCs w:val="20"/>
        </w:rPr>
      </w:pPr>
      <w:r w:rsidRPr="008B6E8D">
        <w:rPr>
          <w:rFonts w:ascii="Calibri" w:hAnsi="Calibri"/>
          <w:szCs w:val="20"/>
        </w:rPr>
        <w:t>wyboru wykonawcy w</w:t>
      </w:r>
      <w:r w:rsidR="00D333C7">
        <w:rPr>
          <w:rFonts w:ascii="Calibri" w:hAnsi="Calibri"/>
          <w:szCs w:val="20"/>
        </w:rPr>
        <w:t xml:space="preserve"> </w:t>
      </w:r>
      <w:r w:rsidRPr="008B6E8D">
        <w:rPr>
          <w:rFonts w:ascii="Calibri" w:hAnsi="Calibri"/>
          <w:szCs w:val="20"/>
        </w:rPr>
        <w:t>oparciu</w:t>
      </w:r>
      <w:r w:rsidR="00F43484" w:rsidRPr="008B6E8D">
        <w:rPr>
          <w:rFonts w:ascii="Calibri" w:hAnsi="Calibri"/>
          <w:szCs w:val="20"/>
        </w:rPr>
        <w:t xml:space="preserve"> o najbardziej korzystną ofertę,</w:t>
      </w:r>
    </w:p>
    <w:p w14:paraId="603FA36D" w14:textId="77777777" w:rsidR="00D668A3" w:rsidRPr="008B6E8D" w:rsidRDefault="00D668A3" w:rsidP="00BB07C7">
      <w:pPr>
        <w:pStyle w:val="Pisma"/>
        <w:widowControl w:val="0"/>
        <w:numPr>
          <w:ilvl w:val="0"/>
          <w:numId w:val="22"/>
        </w:numPr>
        <w:tabs>
          <w:tab w:val="clear" w:pos="720"/>
        </w:tabs>
        <w:autoSpaceDE/>
        <w:autoSpaceDN/>
        <w:spacing w:before="60" w:after="60"/>
        <w:ind w:left="714" w:right="282" w:hanging="357"/>
        <w:rPr>
          <w:rFonts w:ascii="Calibri" w:hAnsi="Calibri"/>
          <w:szCs w:val="20"/>
        </w:rPr>
      </w:pPr>
      <w:r w:rsidRPr="008B6E8D">
        <w:rPr>
          <w:rFonts w:ascii="Calibri" w:hAnsi="Calibri" w:cs="Arial"/>
          <w:szCs w:val="20"/>
        </w:rPr>
        <w:t xml:space="preserve">w odniesieniu do </w:t>
      </w:r>
      <w:r w:rsidR="00333091" w:rsidRPr="008B6E8D">
        <w:rPr>
          <w:rFonts w:ascii="Calibri" w:hAnsi="Calibri" w:cs="Arial"/>
          <w:szCs w:val="20"/>
        </w:rPr>
        <w:t>zamówień</w:t>
      </w:r>
      <w:r w:rsidRPr="008B6E8D">
        <w:rPr>
          <w:rFonts w:ascii="Calibri" w:hAnsi="Calibri" w:cs="Arial"/>
          <w:szCs w:val="20"/>
        </w:rPr>
        <w:t xml:space="preserve"> o wartości do 50.000 PLN netto, ponoszenia wydatków w sposób racjonalny, efektywny i przejrzysty, z zachowaniem zasad uzyskiwania najlepszych efektów z danych nakładów,</w:t>
      </w:r>
    </w:p>
    <w:p w14:paraId="046D714E" w14:textId="77777777" w:rsidR="004E77B3" w:rsidRPr="008B6E8D" w:rsidRDefault="004E77B3" w:rsidP="00BB07C7">
      <w:pPr>
        <w:pStyle w:val="Pisma"/>
        <w:widowControl w:val="0"/>
        <w:numPr>
          <w:ilvl w:val="0"/>
          <w:numId w:val="22"/>
        </w:numPr>
        <w:autoSpaceDE/>
        <w:autoSpaceDN/>
        <w:spacing w:before="60" w:after="60"/>
        <w:ind w:right="282"/>
        <w:rPr>
          <w:rFonts w:ascii="Calibri" w:hAnsi="Calibri" w:cs="Arial"/>
          <w:szCs w:val="20"/>
        </w:rPr>
      </w:pPr>
      <w:r w:rsidRPr="008B6E8D">
        <w:rPr>
          <w:rFonts w:ascii="Calibri" w:hAnsi="Calibri" w:cs="Arial"/>
          <w:szCs w:val="20"/>
        </w:rPr>
        <w:t>w przypadku za</w:t>
      </w:r>
      <w:r w:rsidR="001B67AC" w:rsidRPr="008B6E8D">
        <w:rPr>
          <w:rFonts w:ascii="Calibri" w:hAnsi="Calibri" w:cs="Arial"/>
          <w:szCs w:val="20"/>
        </w:rPr>
        <w:t xml:space="preserve">mówień przekraczających wartość 50.000 PLN netto stosowania zasady konkurencyjności, </w:t>
      </w:r>
      <w:r w:rsidR="00662387" w:rsidRPr="008B6E8D">
        <w:rPr>
          <w:rFonts w:ascii="Calibri" w:hAnsi="Calibri" w:cs="Arial"/>
          <w:szCs w:val="20"/>
        </w:rPr>
        <w:br/>
      </w:r>
      <w:r w:rsidR="001B67AC" w:rsidRPr="008B6E8D">
        <w:rPr>
          <w:rFonts w:ascii="Calibri" w:hAnsi="Calibri" w:cs="Arial"/>
          <w:szCs w:val="20"/>
        </w:rPr>
        <w:t>w</w:t>
      </w:r>
      <w:r w:rsidR="00E33C36" w:rsidRPr="008B6E8D">
        <w:rPr>
          <w:rFonts w:ascii="Calibri" w:hAnsi="Calibri" w:cs="Arial"/>
          <w:szCs w:val="20"/>
        </w:rPr>
        <w:t xml:space="preserve"> tym m.in. obowiązku upublicznia</w:t>
      </w:r>
      <w:r w:rsidR="001B67AC" w:rsidRPr="008B6E8D">
        <w:rPr>
          <w:rFonts w:ascii="Calibri" w:hAnsi="Calibri" w:cs="Arial"/>
          <w:szCs w:val="20"/>
        </w:rPr>
        <w:t xml:space="preserve">nia zapytań ofertowych w Bazie Konkurencyjności Funduszy Europejskich dostępnej na stronie internetowej </w:t>
      </w:r>
      <w:hyperlink r:id="rId13" w:history="1">
        <w:r w:rsidR="00855AE4" w:rsidRPr="008B6E8D">
          <w:rPr>
            <w:rStyle w:val="Hipercze"/>
            <w:rFonts w:ascii="Calibri" w:hAnsi="Calibri" w:cs="Arial"/>
            <w:szCs w:val="20"/>
          </w:rPr>
          <w:t>http://www.bazakonkurencyjnosci.funduszeeuropejskie.gov.pl</w:t>
        </w:r>
      </w:hyperlink>
      <w:r w:rsidR="001B67AC" w:rsidRPr="008B6E8D">
        <w:rPr>
          <w:rFonts w:ascii="Calibri" w:hAnsi="Calibri" w:cs="Arial"/>
          <w:szCs w:val="20"/>
        </w:rPr>
        <w:t>,</w:t>
      </w:r>
      <w:r w:rsidR="00855AE4" w:rsidRPr="008B6E8D">
        <w:rPr>
          <w:rFonts w:ascii="Calibri" w:hAnsi="Calibri"/>
        </w:rPr>
        <w:t xml:space="preserve"> </w:t>
      </w:r>
      <w:r w:rsidR="00D333C7">
        <w:rPr>
          <w:rFonts w:ascii="Calibri" w:hAnsi="Calibri"/>
        </w:rPr>
        <w:br/>
      </w:r>
      <w:r w:rsidR="00855AE4" w:rsidRPr="008B6E8D">
        <w:rPr>
          <w:rFonts w:ascii="Calibri" w:hAnsi="Calibri" w:cs="Arial"/>
          <w:szCs w:val="20"/>
        </w:rPr>
        <w:t xml:space="preserve">a w przypadku zawieszenia działalności bazy potwierdzonej komunikatem ministra właściwego do spraw rozwoju </w:t>
      </w:r>
      <w:r w:rsidR="00C0325C">
        <w:rPr>
          <w:rFonts w:ascii="Calibri" w:hAnsi="Calibri" w:cs="Arial"/>
          <w:szCs w:val="20"/>
        </w:rPr>
        <w:t xml:space="preserve">regionalnego – </w:t>
      </w:r>
      <w:r w:rsidR="00464DB9">
        <w:rPr>
          <w:rFonts w:ascii="Calibri" w:hAnsi="Calibri" w:cs="Arial"/>
          <w:szCs w:val="20"/>
        </w:rPr>
        <w:t xml:space="preserve">postępowania </w:t>
      </w:r>
      <w:r w:rsidR="00FF55C8">
        <w:rPr>
          <w:rFonts w:ascii="Calibri" w:hAnsi="Calibri" w:cs="Arial"/>
          <w:szCs w:val="20"/>
        </w:rPr>
        <w:t>z</w:t>
      </w:r>
      <w:r w:rsidR="00C0325C">
        <w:rPr>
          <w:rFonts w:ascii="Calibri" w:hAnsi="Calibri" w:cs="Arial"/>
          <w:szCs w:val="20"/>
        </w:rPr>
        <w:t>godnie z</w:t>
      </w:r>
      <w:r w:rsidR="00FF55C8">
        <w:rPr>
          <w:rFonts w:ascii="Calibri" w:hAnsi="Calibri" w:cs="Arial"/>
          <w:szCs w:val="20"/>
        </w:rPr>
        <w:t xml:space="preserve"> Wytycznymi</w:t>
      </w:r>
      <w:r w:rsidR="00FF55C8" w:rsidRPr="008B6E8D">
        <w:rPr>
          <w:rFonts w:ascii="Calibri" w:hAnsi="Calibri"/>
          <w:szCs w:val="20"/>
        </w:rPr>
        <w:t xml:space="preserve">, o których mowa w § 5 ust. </w:t>
      </w:r>
      <w:r w:rsidR="000958BF">
        <w:rPr>
          <w:rFonts w:ascii="Calibri" w:hAnsi="Calibri"/>
          <w:szCs w:val="20"/>
        </w:rPr>
        <w:t xml:space="preserve">1 pkt. </w:t>
      </w:r>
      <w:r w:rsidR="00FF55C8">
        <w:rPr>
          <w:rFonts w:ascii="Calibri" w:hAnsi="Calibri"/>
          <w:szCs w:val="20"/>
        </w:rPr>
        <w:t>2</w:t>
      </w:r>
      <w:r w:rsidR="00FF55C8" w:rsidRPr="008B6E8D">
        <w:rPr>
          <w:rFonts w:ascii="Calibri" w:hAnsi="Calibri"/>
          <w:szCs w:val="20"/>
        </w:rPr>
        <w:t xml:space="preserve"> Umowy</w:t>
      </w:r>
      <w:r w:rsidR="00FF55C8">
        <w:rPr>
          <w:rFonts w:ascii="Calibri" w:hAnsi="Calibri"/>
          <w:szCs w:val="20"/>
        </w:rPr>
        <w:t>,</w:t>
      </w:r>
    </w:p>
    <w:p w14:paraId="75A0759B" w14:textId="77777777" w:rsidR="004542BE" w:rsidRPr="008B6E8D" w:rsidRDefault="00933473" w:rsidP="00BB07C7">
      <w:pPr>
        <w:pStyle w:val="Pisma"/>
        <w:widowControl w:val="0"/>
        <w:numPr>
          <w:ilvl w:val="0"/>
          <w:numId w:val="22"/>
        </w:numPr>
        <w:tabs>
          <w:tab w:val="clear" w:pos="720"/>
        </w:tabs>
        <w:autoSpaceDE/>
        <w:autoSpaceDN/>
        <w:spacing w:before="60" w:after="60"/>
        <w:ind w:left="714" w:right="282" w:hanging="357"/>
        <w:rPr>
          <w:rFonts w:ascii="Calibri" w:hAnsi="Calibri" w:cs="Arial"/>
          <w:szCs w:val="20"/>
        </w:rPr>
      </w:pPr>
      <w:r w:rsidRPr="008B6E8D">
        <w:rPr>
          <w:rFonts w:ascii="Calibri" w:hAnsi="Calibri" w:cs="Arial"/>
          <w:szCs w:val="20"/>
        </w:rPr>
        <w:lastRenderedPageBreak/>
        <w:t xml:space="preserve">dołożenia wszelkich starań w celu uniknięcia konfliktu interesów rozumianego jako brak bezstronności </w:t>
      </w:r>
      <w:r w:rsidR="00D333C7">
        <w:rPr>
          <w:rFonts w:ascii="Calibri" w:hAnsi="Calibri" w:cs="Arial"/>
          <w:szCs w:val="20"/>
        </w:rPr>
        <w:br/>
      </w:r>
      <w:r w:rsidRPr="008B6E8D">
        <w:rPr>
          <w:rFonts w:ascii="Calibri" w:hAnsi="Calibri" w:cs="Arial"/>
          <w:szCs w:val="20"/>
        </w:rPr>
        <w:t>i</w:t>
      </w:r>
      <w:r w:rsidR="00D333C7">
        <w:rPr>
          <w:rFonts w:ascii="Calibri" w:hAnsi="Calibri" w:cs="Arial"/>
          <w:szCs w:val="20"/>
        </w:rPr>
        <w:t xml:space="preserve"> </w:t>
      </w:r>
      <w:r w:rsidRPr="008B6E8D">
        <w:rPr>
          <w:rFonts w:ascii="Calibri" w:hAnsi="Calibri" w:cs="Arial"/>
          <w:szCs w:val="20"/>
        </w:rPr>
        <w:t>obiektywizmu przy wyłanianiu przez Beneficjenta wykonawcy do realizacji usług, dostaw lub robót budowlanych</w:t>
      </w:r>
      <w:r w:rsidR="00672927" w:rsidRPr="008B6E8D">
        <w:rPr>
          <w:rFonts w:ascii="Calibri" w:hAnsi="Calibri" w:cs="Arial"/>
          <w:szCs w:val="20"/>
        </w:rPr>
        <w:t xml:space="preserve"> </w:t>
      </w:r>
      <w:r w:rsidR="00F43484" w:rsidRPr="008B6E8D">
        <w:rPr>
          <w:rFonts w:ascii="Calibri" w:hAnsi="Calibri" w:cs="Arial"/>
          <w:szCs w:val="20"/>
        </w:rPr>
        <w:t>w ramach realizowanego Projektu,</w:t>
      </w:r>
    </w:p>
    <w:p w14:paraId="27CCA4F6" w14:textId="77777777" w:rsidR="00E9768D" w:rsidRPr="008B6E8D" w:rsidRDefault="00933473" w:rsidP="00BB07C7">
      <w:pPr>
        <w:pStyle w:val="Pisma"/>
        <w:widowControl w:val="0"/>
        <w:numPr>
          <w:ilvl w:val="0"/>
          <w:numId w:val="22"/>
        </w:numPr>
        <w:tabs>
          <w:tab w:val="clear" w:pos="720"/>
        </w:tabs>
        <w:autoSpaceDE/>
        <w:autoSpaceDN/>
        <w:spacing w:before="60" w:after="60"/>
        <w:ind w:left="714" w:right="282" w:hanging="357"/>
        <w:rPr>
          <w:rFonts w:ascii="Calibri" w:hAnsi="Calibri"/>
          <w:szCs w:val="20"/>
        </w:rPr>
      </w:pPr>
      <w:r w:rsidRPr="008B6E8D">
        <w:rPr>
          <w:rFonts w:ascii="Calibri" w:hAnsi="Calibri" w:cs="Arial"/>
          <w:szCs w:val="20"/>
        </w:rPr>
        <w:t xml:space="preserve">dokumentowania </w:t>
      </w:r>
      <w:r w:rsidR="001B67AC" w:rsidRPr="008B6E8D">
        <w:rPr>
          <w:rFonts w:ascii="Calibri" w:hAnsi="Calibri" w:cs="Arial"/>
          <w:szCs w:val="20"/>
        </w:rPr>
        <w:t xml:space="preserve">podejmowanych </w:t>
      </w:r>
      <w:r w:rsidR="00FC2558" w:rsidRPr="008B6E8D">
        <w:rPr>
          <w:rFonts w:ascii="Calibri" w:hAnsi="Calibri" w:cs="Arial"/>
          <w:szCs w:val="20"/>
        </w:rPr>
        <w:t>czynności</w:t>
      </w:r>
      <w:r w:rsidR="008F7DAF" w:rsidRPr="008B6E8D">
        <w:rPr>
          <w:rFonts w:ascii="Calibri" w:hAnsi="Calibri" w:cs="Arial"/>
          <w:szCs w:val="20"/>
        </w:rPr>
        <w:t xml:space="preserve"> i </w:t>
      </w:r>
      <w:r w:rsidR="008F7DAF" w:rsidRPr="008B6E8D">
        <w:rPr>
          <w:rFonts w:ascii="Calibri" w:hAnsi="Calibri"/>
          <w:szCs w:val="20"/>
        </w:rPr>
        <w:t>udostępniania wszelkich dowodów dotyczących udzielan</w:t>
      </w:r>
      <w:r w:rsidR="001B67AC" w:rsidRPr="008B6E8D">
        <w:rPr>
          <w:rFonts w:ascii="Calibri" w:hAnsi="Calibri"/>
          <w:szCs w:val="20"/>
        </w:rPr>
        <w:t xml:space="preserve">ych </w:t>
      </w:r>
      <w:r w:rsidR="008F7DAF" w:rsidRPr="008B6E8D">
        <w:rPr>
          <w:rFonts w:ascii="Calibri" w:hAnsi="Calibri"/>
          <w:szCs w:val="20"/>
        </w:rPr>
        <w:t>zamówie</w:t>
      </w:r>
      <w:r w:rsidR="001B67AC" w:rsidRPr="008B6E8D">
        <w:rPr>
          <w:rFonts w:ascii="Calibri" w:hAnsi="Calibri"/>
          <w:szCs w:val="20"/>
        </w:rPr>
        <w:t xml:space="preserve">ń i ponoszonych wydatków </w:t>
      </w:r>
      <w:r w:rsidR="008F7DAF" w:rsidRPr="008B6E8D">
        <w:rPr>
          <w:rFonts w:ascii="Calibri" w:hAnsi="Calibri"/>
          <w:szCs w:val="20"/>
        </w:rPr>
        <w:t>na żądanie Instytucji Zarządzającej lub innych upoważnionych organów</w:t>
      </w:r>
      <w:r w:rsidR="00E9768D" w:rsidRPr="008B6E8D">
        <w:rPr>
          <w:rFonts w:ascii="Calibri" w:hAnsi="Calibri"/>
          <w:szCs w:val="20"/>
        </w:rPr>
        <w:t>,</w:t>
      </w:r>
    </w:p>
    <w:p w14:paraId="70E12956" w14:textId="77777777" w:rsidR="002D2767" w:rsidRPr="008B6E8D" w:rsidRDefault="00E9768D" w:rsidP="00BB07C7">
      <w:pPr>
        <w:pStyle w:val="Pisma"/>
        <w:widowControl w:val="0"/>
        <w:numPr>
          <w:ilvl w:val="0"/>
          <w:numId w:val="22"/>
        </w:numPr>
        <w:autoSpaceDE/>
        <w:autoSpaceDN/>
        <w:spacing w:before="60" w:after="60"/>
        <w:ind w:left="714" w:right="282"/>
        <w:rPr>
          <w:rFonts w:ascii="Calibri" w:hAnsi="Calibri" w:cs="Arial"/>
          <w:szCs w:val="20"/>
        </w:rPr>
      </w:pPr>
      <w:r w:rsidRPr="008B6E8D">
        <w:rPr>
          <w:rFonts w:ascii="Calibri" w:hAnsi="Calibri" w:cs="Arial"/>
          <w:szCs w:val="20"/>
        </w:rPr>
        <w:t xml:space="preserve">w odniesieniu do zamówień o wartości od 50.000 PLN netto niedopuszczenie do konfliktu interesów obejmującego co najmniej każdą sytuację, w której członkowie personelu instytucji zamawiającej lub dostawcy usług w zakresie obsługi zamówień działającego w imieniu instytucji zamawiającej biorący udział </w:t>
      </w:r>
      <w:r w:rsidR="00662387" w:rsidRPr="008B6E8D">
        <w:rPr>
          <w:rFonts w:ascii="Calibri" w:hAnsi="Calibri" w:cs="Arial"/>
          <w:szCs w:val="20"/>
        </w:rPr>
        <w:br/>
      </w:r>
      <w:r w:rsidRPr="008B6E8D">
        <w:rPr>
          <w:rFonts w:ascii="Calibri" w:hAnsi="Calibri" w:cs="Arial"/>
          <w:szCs w:val="20"/>
        </w:rPr>
        <w:t>w prowadzeniu postępowania o udzielenie zamówienia lub mogący wpłynąć na wynik tego postępowania mają, bezpośrednio lub pośrednio, interes finansowy, ekonomiczny lub inny interes osobisty, który postrzegać można jako zagrażający ich bezstronności i niezależności w związku z postępowaniem o udzielenie zamówienia.</w:t>
      </w:r>
    </w:p>
    <w:p w14:paraId="08FBBC62" w14:textId="77777777" w:rsidR="00B44DB1" w:rsidRPr="00B44DB1" w:rsidRDefault="002C0D8C" w:rsidP="00B44DB1">
      <w:pPr>
        <w:pStyle w:val="Pisma"/>
        <w:widowControl w:val="0"/>
        <w:numPr>
          <w:ilvl w:val="0"/>
          <w:numId w:val="8"/>
        </w:numPr>
        <w:tabs>
          <w:tab w:val="num" w:pos="284"/>
        </w:tabs>
        <w:autoSpaceDE/>
        <w:autoSpaceDN/>
        <w:spacing w:before="60" w:after="60"/>
        <w:ind w:left="284" w:right="284" w:hanging="284"/>
        <w:rPr>
          <w:rFonts w:ascii="Calibri" w:hAnsi="Calibri" w:cs="Arial"/>
          <w:szCs w:val="20"/>
        </w:rPr>
      </w:pPr>
      <w:r w:rsidRPr="00B44DB1">
        <w:rPr>
          <w:rFonts w:ascii="Calibri" w:hAnsi="Calibri" w:cs="Arial"/>
          <w:szCs w:val="20"/>
        </w:rPr>
        <w:t xml:space="preserve">W odniesieniu do </w:t>
      </w:r>
      <w:r w:rsidR="00696CE6" w:rsidRPr="00B44DB1">
        <w:rPr>
          <w:rFonts w:ascii="Calibri" w:hAnsi="Calibri" w:cs="Arial"/>
          <w:szCs w:val="20"/>
        </w:rPr>
        <w:t>zamówień</w:t>
      </w:r>
      <w:r w:rsidRPr="00B44DB1">
        <w:rPr>
          <w:rFonts w:ascii="Calibri" w:hAnsi="Calibri" w:cs="Arial"/>
          <w:szCs w:val="20"/>
        </w:rPr>
        <w:t xml:space="preserve"> o wartości od 20.000 PLN netto do 50.000 PLN netto Beneficjent</w:t>
      </w:r>
      <w:r w:rsidR="00B44DB1">
        <w:rPr>
          <w:rFonts w:ascii="Calibri" w:hAnsi="Calibri" w:cs="Arial"/>
          <w:szCs w:val="20"/>
        </w:rPr>
        <w:t xml:space="preserve"> </w:t>
      </w:r>
      <w:r w:rsidR="00B44DB1" w:rsidRPr="00B44DB1">
        <w:rPr>
          <w:rFonts w:ascii="Calibri" w:hAnsi="Calibri" w:cs="Arial"/>
          <w:szCs w:val="20"/>
        </w:rPr>
        <w:t>zobowiązany jest do postępowania zgodnie z Wytycznymi</w:t>
      </w:r>
      <w:r w:rsidR="00B44DB1" w:rsidRPr="00B44DB1">
        <w:rPr>
          <w:rFonts w:ascii="Calibri" w:hAnsi="Calibri"/>
          <w:szCs w:val="20"/>
        </w:rPr>
        <w:t xml:space="preserve">, o których mowa w § 5 ust. 1 pkt. 2 Umowy. </w:t>
      </w:r>
    </w:p>
    <w:p w14:paraId="3C76C40F" w14:textId="77777777" w:rsidR="00B44DB1" w:rsidRPr="00B44DB1" w:rsidRDefault="00B44DB1" w:rsidP="00B44DB1">
      <w:pPr>
        <w:pStyle w:val="Pisma"/>
        <w:widowControl w:val="0"/>
        <w:numPr>
          <w:ilvl w:val="0"/>
          <w:numId w:val="8"/>
        </w:numPr>
        <w:tabs>
          <w:tab w:val="num" w:pos="284"/>
        </w:tabs>
        <w:autoSpaceDE/>
        <w:autoSpaceDN/>
        <w:spacing w:before="60" w:after="60"/>
        <w:ind w:left="284" w:right="284" w:hanging="284"/>
        <w:rPr>
          <w:rFonts w:ascii="Calibri" w:hAnsi="Calibri" w:cs="Arial"/>
          <w:szCs w:val="20"/>
        </w:rPr>
      </w:pPr>
      <w:r w:rsidRPr="008B6E8D">
        <w:rPr>
          <w:rFonts w:ascii="Calibri" w:hAnsi="Calibri" w:cs="Arial"/>
          <w:szCs w:val="20"/>
        </w:rPr>
        <w:t>W odniesieniu do zamówień o wartości poniżej 20.000 PLN netto Beneficjent dokonuje i dokume</w:t>
      </w:r>
      <w:r>
        <w:rPr>
          <w:rFonts w:ascii="Calibri" w:hAnsi="Calibri" w:cs="Arial"/>
          <w:szCs w:val="20"/>
        </w:rPr>
        <w:t>ntuje zakup usługi, dostawy lub roboty budowlanej</w:t>
      </w:r>
      <w:r w:rsidRPr="008B6E8D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po cenie rynkowej.</w:t>
      </w:r>
    </w:p>
    <w:p w14:paraId="334C3FBA" w14:textId="77777777" w:rsidR="002C0D8C" w:rsidRPr="00B44DB1" w:rsidRDefault="002C0D8C" w:rsidP="00C32601">
      <w:pPr>
        <w:pStyle w:val="Pisma"/>
        <w:widowControl w:val="0"/>
        <w:numPr>
          <w:ilvl w:val="0"/>
          <w:numId w:val="8"/>
        </w:numPr>
        <w:tabs>
          <w:tab w:val="num" w:pos="284"/>
        </w:tabs>
        <w:autoSpaceDE/>
        <w:autoSpaceDN/>
        <w:spacing w:before="60" w:after="60"/>
        <w:ind w:left="357" w:right="284" w:hanging="360"/>
        <w:rPr>
          <w:rFonts w:ascii="Calibri" w:hAnsi="Calibri" w:cs="Arial"/>
          <w:szCs w:val="20"/>
        </w:rPr>
      </w:pPr>
      <w:r w:rsidRPr="00B44DB1">
        <w:rPr>
          <w:rFonts w:ascii="Calibri" w:hAnsi="Calibri" w:cs="Arial"/>
          <w:szCs w:val="20"/>
        </w:rPr>
        <w:t xml:space="preserve">Wydatki poniesione przez Beneficjenta w następstwie przeprowadzonych, w ramach realizowanego Projektu postępowań o udzielenie zamówienia przed podpisaniem </w:t>
      </w:r>
      <w:r w:rsidR="00C445F7" w:rsidRPr="00B44DB1">
        <w:rPr>
          <w:rFonts w:ascii="Calibri" w:hAnsi="Calibri" w:cs="Arial"/>
          <w:szCs w:val="20"/>
        </w:rPr>
        <w:t xml:space="preserve">niniejszej </w:t>
      </w:r>
      <w:r w:rsidRPr="00B44DB1">
        <w:rPr>
          <w:rFonts w:ascii="Calibri" w:hAnsi="Calibri" w:cs="Arial"/>
          <w:szCs w:val="20"/>
        </w:rPr>
        <w:t xml:space="preserve">Umowy, mogą zostać uznane </w:t>
      </w:r>
      <w:r w:rsidR="00397A2C" w:rsidRPr="00B44DB1">
        <w:rPr>
          <w:rFonts w:ascii="Calibri" w:hAnsi="Calibri" w:cs="Arial"/>
          <w:szCs w:val="20"/>
        </w:rPr>
        <w:br/>
      </w:r>
      <w:r w:rsidRPr="00B44DB1">
        <w:rPr>
          <w:rFonts w:ascii="Calibri" w:hAnsi="Calibri" w:cs="Arial"/>
          <w:szCs w:val="20"/>
        </w:rPr>
        <w:t>za kwalifikowalne wyłącznie w przypadku spełnienia warunków okreś</w:t>
      </w:r>
      <w:r w:rsidR="00FE1AF0" w:rsidRPr="00B44DB1">
        <w:rPr>
          <w:rFonts w:ascii="Calibri" w:hAnsi="Calibri" w:cs="Arial"/>
          <w:szCs w:val="20"/>
        </w:rPr>
        <w:t>lonych w niniejszym paragrafie.</w:t>
      </w:r>
    </w:p>
    <w:p w14:paraId="0F3598F7" w14:textId="77777777" w:rsidR="006667D4" w:rsidRPr="008B6E8D" w:rsidRDefault="006667D4" w:rsidP="00BB07C7">
      <w:pPr>
        <w:pStyle w:val="Pisma"/>
        <w:widowControl w:val="0"/>
        <w:numPr>
          <w:ilvl w:val="0"/>
          <w:numId w:val="8"/>
        </w:numPr>
        <w:tabs>
          <w:tab w:val="num" w:pos="364"/>
        </w:tabs>
        <w:autoSpaceDE/>
        <w:autoSpaceDN/>
        <w:spacing w:before="60" w:after="60"/>
        <w:ind w:left="357" w:right="284" w:hanging="360"/>
        <w:rPr>
          <w:rFonts w:ascii="Calibri" w:hAnsi="Calibri" w:cs="Arial"/>
          <w:szCs w:val="20"/>
        </w:rPr>
      </w:pPr>
      <w:r w:rsidRPr="008B6E8D">
        <w:rPr>
          <w:rFonts w:ascii="Calibri" w:hAnsi="Calibri" w:cs="Arial"/>
          <w:szCs w:val="20"/>
        </w:rPr>
        <w:t xml:space="preserve">Na Beneficjencie spoczywa obowiązek gromadzenia i przedstawiania Instytucji Zarządzającej lub innym podmiotom uprawnionym na podstawie odrębnych przepisów, dowodów, które potwierdzą </w:t>
      </w:r>
      <w:r w:rsidR="00FE1AF0">
        <w:rPr>
          <w:rFonts w:ascii="Calibri" w:hAnsi="Calibri" w:cs="Arial"/>
          <w:szCs w:val="20"/>
        </w:rPr>
        <w:t>spełnienie określonych wymogów.</w:t>
      </w:r>
    </w:p>
    <w:p w14:paraId="1639FFC5" w14:textId="77777777" w:rsidR="002B36EE" w:rsidRPr="008B6E8D" w:rsidRDefault="00AA6683" w:rsidP="00BB07C7">
      <w:pPr>
        <w:pStyle w:val="Pisma"/>
        <w:widowControl w:val="0"/>
        <w:numPr>
          <w:ilvl w:val="0"/>
          <w:numId w:val="8"/>
        </w:numPr>
        <w:tabs>
          <w:tab w:val="num" w:pos="364"/>
        </w:tabs>
        <w:autoSpaceDE/>
        <w:autoSpaceDN/>
        <w:spacing w:before="60" w:after="60"/>
        <w:ind w:left="357" w:right="284" w:hanging="360"/>
        <w:rPr>
          <w:rFonts w:ascii="Calibri" w:hAnsi="Calibri" w:cs="Arial"/>
          <w:szCs w:val="20"/>
        </w:rPr>
      </w:pPr>
      <w:r w:rsidRPr="008B6E8D">
        <w:rPr>
          <w:rFonts w:ascii="Calibri" w:hAnsi="Calibri"/>
          <w:szCs w:val="20"/>
        </w:rPr>
        <w:t xml:space="preserve">Obowiązki, o których mowa w niniejszym paragrafie dotyczą odpowiednio również Partnera, w zakresie tej części Projektu, za której realizację jest odpowiedzialny, zgodnie z porozumieniem lub umową partnerską zawartą </w:t>
      </w:r>
      <w:r w:rsidR="0077146B" w:rsidRPr="008B6E8D">
        <w:rPr>
          <w:rFonts w:ascii="Calibri" w:hAnsi="Calibri"/>
          <w:szCs w:val="20"/>
        </w:rPr>
        <w:br/>
      </w:r>
      <w:r w:rsidRPr="008B6E8D">
        <w:rPr>
          <w:rFonts w:ascii="Calibri" w:hAnsi="Calibri"/>
          <w:szCs w:val="20"/>
        </w:rPr>
        <w:t>z Beneficjentem.</w:t>
      </w:r>
      <w:r w:rsidRPr="008B6E8D">
        <w:rPr>
          <w:rStyle w:val="Odwoanieprzypisudolnego"/>
          <w:rFonts w:ascii="Calibri" w:hAnsi="Calibri"/>
        </w:rPr>
        <w:footnoteReference w:id="100"/>
      </w:r>
      <w:r w:rsidRPr="008B6E8D">
        <w:rPr>
          <w:rFonts w:ascii="Calibri" w:hAnsi="Calibri" w:cs="Arial"/>
          <w:szCs w:val="20"/>
        </w:rPr>
        <w:t xml:space="preserve"> </w:t>
      </w:r>
    </w:p>
    <w:p w14:paraId="4A15D958" w14:textId="77777777" w:rsidR="005215CB" w:rsidRPr="00BB07C7" w:rsidRDefault="00AA6683" w:rsidP="00BB07C7">
      <w:pPr>
        <w:pStyle w:val="Pisma"/>
        <w:widowControl w:val="0"/>
        <w:numPr>
          <w:ilvl w:val="0"/>
          <w:numId w:val="8"/>
        </w:numPr>
        <w:tabs>
          <w:tab w:val="num" w:pos="364"/>
        </w:tabs>
        <w:autoSpaceDE/>
        <w:autoSpaceDN/>
        <w:spacing w:before="60" w:after="60"/>
        <w:ind w:left="357" w:right="284" w:hanging="360"/>
        <w:rPr>
          <w:rFonts w:ascii="Calibri" w:hAnsi="Calibri" w:cs="Arial"/>
          <w:szCs w:val="20"/>
        </w:rPr>
      </w:pPr>
      <w:r w:rsidRPr="008B6E8D">
        <w:rPr>
          <w:rFonts w:ascii="Calibri" w:hAnsi="Calibri" w:cs="Arial"/>
          <w:szCs w:val="20"/>
        </w:rPr>
        <w:t>W przypadku naruszenia przez Beneficjenta i</w:t>
      </w:r>
      <w:r w:rsidR="00CF771A" w:rsidRPr="008B6E8D">
        <w:rPr>
          <w:rFonts w:ascii="Calibri" w:hAnsi="Calibri" w:cs="Arial"/>
          <w:szCs w:val="20"/>
        </w:rPr>
        <w:t>/lub</w:t>
      </w:r>
      <w:r w:rsidRPr="008B6E8D">
        <w:rPr>
          <w:rFonts w:ascii="Calibri" w:hAnsi="Calibri" w:cs="Arial"/>
          <w:szCs w:val="20"/>
        </w:rPr>
        <w:t xml:space="preserve"> Partnera w ramach realizowanego Projektu zasad zapewniania konkurencyjności prowadzonych postępowań o udzielenie zamówienia prowadzonego na podstawie ustawy</w:t>
      </w:r>
      <w:r w:rsidR="006B432C" w:rsidRPr="008B6E8D">
        <w:rPr>
          <w:rFonts w:ascii="Calibri" w:hAnsi="Calibri" w:cs="Arial"/>
          <w:szCs w:val="20"/>
        </w:rPr>
        <w:t>,</w:t>
      </w:r>
      <w:r w:rsidRPr="008B6E8D">
        <w:rPr>
          <w:rFonts w:ascii="Calibri" w:hAnsi="Calibri" w:cs="Arial"/>
          <w:szCs w:val="20"/>
        </w:rPr>
        <w:t xml:space="preserve"> </w:t>
      </w:r>
      <w:r w:rsidR="00B70481" w:rsidRPr="008B6E8D">
        <w:rPr>
          <w:rFonts w:ascii="Calibri" w:hAnsi="Calibri"/>
          <w:szCs w:val="20"/>
        </w:rPr>
        <w:t xml:space="preserve">regulującej </w:t>
      </w:r>
      <w:r w:rsidR="00E2798F" w:rsidRPr="008B6E8D">
        <w:rPr>
          <w:rFonts w:ascii="Calibri" w:hAnsi="Calibri"/>
          <w:szCs w:val="20"/>
        </w:rPr>
        <w:t xml:space="preserve">udzielanie zamówień publicznych, </w:t>
      </w:r>
      <w:r w:rsidR="00FC5C2B" w:rsidRPr="008B6E8D">
        <w:rPr>
          <w:rFonts w:ascii="Calibri" w:hAnsi="Calibri" w:cs="Arial"/>
          <w:szCs w:val="20"/>
        </w:rPr>
        <w:t>Wytycznych</w:t>
      </w:r>
      <w:r w:rsidR="002E2A89" w:rsidRPr="008B6E8D">
        <w:rPr>
          <w:rFonts w:ascii="Calibri" w:hAnsi="Calibri" w:cs="Arial"/>
          <w:szCs w:val="20"/>
        </w:rPr>
        <w:t>,</w:t>
      </w:r>
      <w:r w:rsidR="00104CCB" w:rsidRPr="008B6E8D">
        <w:rPr>
          <w:rFonts w:ascii="Calibri" w:hAnsi="Calibri" w:cs="Arial"/>
          <w:szCs w:val="20"/>
        </w:rPr>
        <w:t xml:space="preserve"> o których mowa w </w:t>
      </w:r>
      <w:r w:rsidR="002E2A89" w:rsidRPr="008B6E8D">
        <w:rPr>
          <w:rFonts w:ascii="Calibri" w:hAnsi="Calibri" w:cs="Arial"/>
          <w:szCs w:val="20"/>
        </w:rPr>
        <w:t>§</w:t>
      </w:r>
      <w:r w:rsidR="00104CCB" w:rsidRPr="008B6E8D">
        <w:rPr>
          <w:rFonts w:ascii="Calibri" w:hAnsi="Calibri" w:cs="Arial"/>
          <w:szCs w:val="20"/>
        </w:rPr>
        <w:t xml:space="preserve"> 5</w:t>
      </w:r>
      <w:r w:rsidR="002E2A89" w:rsidRPr="008B6E8D">
        <w:rPr>
          <w:rFonts w:ascii="Calibri" w:hAnsi="Calibri" w:cs="Arial"/>
          <w:szCs w:val="20"/>
        </w:rPr>
        <w:t xml:space="preserve"> ust. 1 pkt 2 Umowy</w:t>
      </w:r>
      <w:r w:rsidR="00E2798F" w:rsidRPr="008B6E8D">
        <w:rPr>
          <w:rFonts w:ascii="Calibri" w:hAnsi="Calibri" w:cs="Arial"/>
          <w:szCs w:val="20"/>
        </w:rPr>
        <w:t xml:space="preserve"> lub </w:t>
      </w:r>
      <w:r w:rsidR="00662387" w:rsidRPr="008B6E8D">
        <w:rPr>
          <w:rFonts w:ascii="Calibri" w:hAnsi="Calibri" w:cs="Arial"/>
          <w:szCs w:val="20"/>
        </w:rPr>
        <w:br/>
      </w:r>
      <w:r w:rsidR="00E2798F" w:rsidRPr="008B6E8D">
        <w:rPr>
          <w:rFonts w:ascii="Calibri" w:hAnsi="Calibri" w:cs="Arial"/>
          <w:szCs w:val="20"/>
        </w:rPr>
        <w:t xml:space="preserve">w przypadku naruszenia zasad określonych w niniejszym paragrafie dotyczących </w:t>
      </w:r>
      <w:r w:rsidR="00696CE6" w:rsidRPr="008B6E8D">
        <w:rPr>
          <w:rFonts w:ascii="Calibri" w:hAnsi="Calibri" w:cs="Arial"/>
          <w:szCs w:val="20"/>
        </w:rPr>
        <w:t>zamówień</w:t>
      </w:r>
      <w:r w:rsidR="00696CE6" w:rsidRPr="008B6E8D" w:rsidDel="00696CE6">
        <w:rPr>
          <w:rFonts w:ascii="Calibri" w:hAnsi="Calibri" w:cs="Arial"/>
          <w:szCs w:val="20"/>
        </w:rPr>
        <w:t xml:space="preserve"> </w:t>
      </w:r>
      <w:r w:rsidR="00E2798F" w:rsidRPr="008B6E8D">
        <w:rPr>
          <w:rFonts w:ascii="Calibri" w:hAnsi="Calibri" w:cs="Arial"/>
          <w:szCs w:val="20"/>
        </w:rPr>
        <w:t xml:space="preserve">o wartości do 50.000 PLN netto, </w:t>
      </w:r>
      <w:r w:rsidR="008C5AE6" w:rsidRPr="008B6E8D">
        <w:rPr>
          <w:rFonts w:ascii="Calibri" w:hAnsi="Calibri" w:cs="Arial"/>
          <w:szCs w:val="20"/>
        </w:rPr>
        <w:t>§ 1</w:t>
      </w:r>
      <w:r w:rsidR="004F1529" w:rsidRPr="008B6E8D">
        <w:rPr>
          <w:rFonts w:ascii="Calibri" w:hAnsi="Calibri" w:cs="Arial"/>
          <w:szCs w:val="20"/>
        </w:rPr>
        <w:t>3</w:t>
      </w:r>
      <w:r w:rsidR="008C5AE6" w:rsidRPr="008B6E8D">
        <w:rPr>
          <w:rFonts w:ascii="Calibri" w:hAnsi="Calibri" w:cs="Arial"/>
          <w:szCs w:val="20"/>
        </w:rPr>
        <w:t xml:space="preserve"> Umowy </w:t>
      </w:r>
      <w:r w:rsidR="000D5BD2">
        <w:rPr>
          <w:rFonts w:ascii="Calibri" w:hAnsi="Calibri" w:cs="Arial"/>
          <w:szCs w:val="20"/>
        </w:rPr>
        <w:t>stosuje się odpowiednio.</w:t>
      </w:r>
    </w:p>
    <w:p w14:paraId="433FE853" w14:textId="77777777" w:rsidR="00E27F81" w:rsidRPr="00803252" w:rsidRDefault="00E27F81" w:rsidP="00BB07C7">
      <w:pPr>
        <w:tabs>
          <w:tab w:val="num" w:pos="-2160"/>
        </w:tabs>
        <w:spacing w:before="240" w:after="60"/>
        <w:ind w:right="284"/>
        <w:jc w:val="center"/>
        <w:rPr>
          <w:rStyle w:val="Odwoaniedokomentarza"/>
          <w:rFonts w:ascii="Calibri" w:hAnsi="Calibri"/>
          <w:b/>
          <w:bCs/>
          <w:sz w:val="20"/>
          <w:szCs w:val="20"/>
        </w:rPr>
      </w:pPr>
      <w:r w:rsidRPr="00803252">
        <w:rPr>
          <w:rFonts w:ascii="Calibri" w:hAnsi="Calibri"/>
          <w:b/>
          <w:sz w:val="20"/>
          <w:szCs w:val="20"/>
        </w:rPr>
        <w:t>§ 17</w:t>
      </w:r>
      <w:r w:rsidRPr="00803252">
        <w:rPr>
          <w:rStyle w:val="Odwoaniedokomentarza"/>
          <w:rFonts w:ascii="Calibri" w:hAnsi="Calibri"/>
          <w:b/>
          <w:bCs/>
          <w:sz w:val="20"/>
          <w:szCs w:val="20"/>
        </w:rPr>
        <w:t xml:space="preserve"> Monitoring i sprawozdawczość</w:t>
      </w:r>
    </w:p>
    <w:p w14:paraId="05C08C73" w14:textId="77777777" w:rsidR="00E27F81" w:rsidRPr="00397A2C" w:rsidRDefault="00E27F81" w:rsidP="002138FB">
      <w:pPr>
        <w:pStyle w:val="Pisma"/>
        <w:numPr>
          <w:ilvl w:val="3"/>
          <w:numId w:val="16"/>
        </w:numPr>
        <w:tabs>
          <w:tab w:val="clear" w:pos="2880"/>
        </w:tabs>
        <w:autoSpaceDE/>
        <w:autoSpaceDN/>
        <w:spacing w:before="60" w:after="60"/>
        <w:ind w:left="357" w:right="284" w:hanging="357"/>
        <w:rPr>
          <w:rFonts w:ascii="Calibri" w:hAnsi="Calibri"/>
          <w:szCs w:val="20"/>
        </w:rPr>
      </w:pPr>
      <w:r w:rsidRPr="00397A2C">
        <w:rPr>
          <w:rFonts w:ascii="Calibri" w:hAnsi="Calibri"/>
          <w:szCs w:val="20"/>
        </w:rPr>
        <w:t>Beneficjent zobowiązuje się do:</w:t>
      </w:r>
    </w:p>
    <w:p w14:paraId="46D8D884" w14:textId="77777777" w:rsidR="00E27F81" w:rsidRPr="00397A2C" w:rsidRDefault="00E27F81" w:rsidP="002138FB">
      <w:pPr>
        <w:numPr>
          <w:ilvl w:val="0"/>
          <w:numId w:val="5"/>
        </w:numPr>
        <w:tabs>
          <w:tab w:val="clear" w:pos="270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397A2C">
        <w:rPr>
          <w:rFonts w:ascii="Calibri" w:hAnsi="Calibri"/>
          <w:sz w:val="20"/>
          <w:szCs w:val="20"/>
        </w:rPr>
        <w:t>systematycznego monitorowania przebiegu realizacji Projektu oraz niezwłocznego informowania Instytucji Zarządzającej o zaistniałych problemach, zagrożeniach lub uchybieniach w realizacji Projektu, w szczególności o</w:t>
      </w:r>
      <w:r w:rsidR="00311B01">
        <w:rPr>
          <w:rFonts w:ascii="Calibri" w:hAnsi="Calibri"/>
          <w:sz w:val="20"/>
          <w:szCs w:val="20"/>
        </w:rPr>
        <w:t xml:space="preserve"> </w:t>
      </w:r>
      <w:r w:rsidRPr="00397A2C">
        <w:rPr>
          <w:rFonts w:ascii="Calibri" w:hAnsi="Calibri"/>
          <w:sz w:val="20"/>
          <w:szCs w:val="20"/>
        </w:rPr>
        <w:t>zamiarze zaprzestania realizacji Projektu oraz o ryzyku nieosiągnięcia wskaźników produktu i rezultatu;</w:t>
      </w:r>
    </w:p>
    <w:p w14:paraId="07F71766" w14:textId="77777777" w:rsidR="00E27F81" w:rsidRPr="00397A2C" w:rsidRDefault="00E27F81" w:rsidP="002138FB">
      <w:pPr>
        <w:numPr>
          <w:ilvl w:val="0"/>
          <w:numId w:val="5"/>
        </w:numPr>
        <w:tabs>
          <w:tab w:val="clear" w:pos="270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397A2C">
        <w:rPr>
          <w:rFonts w:ascii="Calibri" w:hAnsi="Calibri"/>
          <w:sz w:val="20"/>
          <w:szCs w:val="20"/>
        </w:rPr>
        <w:t xml:space="preserve">osiągnięcia wartości docelowych wskaźników produktu i rezultatu, których wartości zostały określone </w:t>
      </w:r>
      <w:r w:rsidR="00397A2C">
        <w:rPr>
          <w:rFonts w:ascii="Calibri" w:hAnsi="Calibri"/>
          <w:sz w:val="20"/>
          <w:szCs w:val="20"/>
        </w:rPr>
        <w:br/>
      </w:r>
      <w:r w:rsidRPr="00397A2C">
        <w:rPr>
          <w:rFonts w:ascii="Calibri" w:hAnsi="Calibri"/>
          <w:sz w:val="20"/>
          <w:szCs w:val="20"/>
        </w:rPr>
        <w:t xml:space="preserve">we wniosku o dofinansowanie oraz w Załączniku nr </w:t>
      </w:r>
      <w:r w:rsidR="00913EA5" w:rsidRPr="00397A2C">
        <w:rPr>
          <w:rFonts w:ascii="Calibri" w:hAnsi="Calibri"/>
          <w:sz w:val="20"/>
          <w:szCs w:val="20"/>
        </w:rPr>
        <w:t>5</w:t>
      </w:r>
      <w:r w:rsidRPr="00397A2C">
        <w:rPr>
          <w:rFonts w:ascii="Calibri" w:hAnsi="Calibri"/>
          <w:sz w:val="20"/>
          <w:szCs w:val="20"/>
        </w:rPr>
        <w:t xml:space="preserve"> do Umowy i ich utrzymaniu w okresie trwałości wskazanym w § 19 Umowy;</w:t>
      </w:r>
    </w:p>
    <w:p w14:paraId="2D49568F" w14:textId="77777777" w:rsidR="00E27F81" w:rsidRPr="00397A2C" w:rsidRDefault="00E27F81" w:rsidP="002138FB">
      <w:pPr>
        <w:numPr>
          <w:ilvl w:val="0"/>
          <w:numId w:val="5"/>
        </w:numPr>
        <w:tabs>
          <w:tab w:val="clear" w:pos="270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397A2C">
        <w:rPr>
          <w:rFonts w:ascii="Calibri" w:hAnsi="Calibri"/>
          <w:sz w:val="20"/>
          <w:szCs w:val="20"/>
        </w:rPr>
        <w:t xml:space="preserve">pomiaru wartości wskaźników produktu i rezultatu osiągniętych w wyniku realizacji Projektu, zgodnie </w:t>
      </w:r>
      <w:r w:rsidR="00D416CA" w:rsidRPr="00397A2C">
        <w:rPr>
          <w:rFonts w:ascii="Calibri" w:hAnsi="Calibri"/>
          <w:sz w:val="20"/>
          <w:szCs w:val="20"/>
        </w:rPr>
        <w:br/>
      </w:r>
      <w:r w:rsidRPr="00397A2C">
        <w:rPr>
          <w:rFonts w:ascii="Calibri" w:hAnsi="Calibri"/>
          <w:sz w:val="20"/>
          <w:szCs w:val="20"/>
        </w:rPr>
        <w:t xml:space="preserve">z wnioskiem o dofinansowanie oraz Załącznikiem nr </w:t>
      </w:r>
      <w:r w:rsidR="00913EA5" w:rsidRPr="00397A2C">
        <w:rPr>
          <w:rFonts w:ascii="Calibri" w:hAnsi="Calibri"/>
          <w:sz w:val="20"/>
          <w:szCs w:val="20"/>
        </w:rPr>
        <w:t>5</w:t>
      </w:r>
      <w:r w:rsidRPr="00397A2C">
        <w:rPr>
          <w:rFonts w:ascii="Calibri" w:hAnsi="Calibri"/>
          <w:sz w:val="20"/>
          <w:szCs w:val="20"/>
        </w:rPr>
        <w:t xml:space="preserve"> do Umowy;</w:t>
      </w:r>
    </w:p>
    <w:p w14:paraId="718A6FC2" w14:textId="77777777" w:rsidR="00E27F81" w:rsidRPr="00397A2C" w:rsidRDefault="00E27F81" w:rsidP="002138FB">
      <w:pPr>
        <w:numPr>
          <w:ilvl w:val="0"/>
          <w:numId w:val="5"/>
        </w:numPr>
        <w:tabs>
          <w:tab w:val="clear" w:pos="270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397A2C">
        <w:rPr>
          <w:rFonts w:ascii="Calibri" w:hAnsi="Calibri"/>
          <w:sz w:val="20"/>
          <w:szCs w:val="20"/>
        </w:rPr>
        <w:t>wykazania osiągnięcia wskaźników produktu najpóźniej</w:t>
      </w:r>
      <w:r w:rsidR="00311B01">
        <w:rPr>
          <w:rFonts w:ascii="Calibri" w:hAnsi="Calibri"/>
          <w:sz w:val="20"/>
          <w:szCs w:val="20"/>
        </w:rPr>
        <w:t xml:space="preserve"> we wniosku o płatność końcową;</w:t>
      </w:r>
    </w:p>
    <w:p w14:paraId="66EE4E13" w14:textId="77777777" w:rsidR="00E27F81" w:rsidRPr="00EB23CC" w:rsidRDefault="00E27F81" w:rsidP="002138FB">
      <w:pPr>
        <w:numPr>
          <w:ilvl w:val="0"/>
          <w:numId w:val="5"/>
        </w:numPr>
        <w:tabs>
          <w:tab w:val="clear" w:pos="270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397A2C">
        <w:rPr>
          <w:rFonts w:ascii="Calibri" w:hAnsi="Calibri" w:cs="Tahoma"/>
          <w:sz w:val="20"/>
          <w:szCs w:val="20"/>
        </w:rPr>
        <w:t>osiągnięcia wskaźników rezultatu Projektu w terminie do 12 miesięcy od zakończenia realizacji Projektu określonego w § 3 ust. 1 pkt 2 i niezwłocznego poinformowania Instytuc</w:t>
      </w:r>
      <w:r w:rsidR="000D5BD2">
        <w:rPr>
          <w:rFonts w:ascii="Calibri" w:hAnsi="Calibri" w:cs="Tahoma"/>
          <w:sz w:val="20"/>
          <w:szCs w:val="20"/>
        </w:rPr>
        <w:t>ji Zarządzającej o tym fakcie</w:t>
      </w:r>
      <w:bookmarkStart w:id="24" w:name="_Hlk532992274"/>
      <w:r w:rsidR="000B1B9D">
        <w:rPr>
          <w:rFonts w:ascii="Calibri" w:hAnsi="Calibri" w:cs="Tahoma"/>
          <w:sz w:val="20"/>
          <w:szCs w:val="20"/>
        </w:rPr>
        <w:t xml:space="preserve">, z zastrzeżeniem </w:t>
      </w:r>
      <w:r w:rsidR="000B1B9D" w:rsidRPr="000B1B9D">
        <w:rPr>
          <w:rFonts w:ascii="Calibri" w:hAnsi="Calibri" w:cs="Tahoma"/>
          <w:sz w:val="20"/>
          <w:szCs w:val="20"/>
        </w:rPr>
        <w:t xml:space="preserve">§ </w:t>
      </w:r>
      <w:r w:rsidR="000B1B9D">
        <w:rPr>
          <w:rFonts w:ascii="Calibri" w:hAnsi="Calibri" w:cs="Tahoma"/>
          <w:sz w:val="20"/>
          <w:szCs w:val="20"/>
        </w:rPr>
        <w:t xml:space="preserve">23 ust. 10 </w:t>
      </w:r>
      <w:r w:rsidR="00781394">
        <w:rPr>
          <w:rFonts w:ascii="Calibri" w:hAnsi="Calibri" w:cs="Tahoma"/>
          <w:sz w:val="20"/>
          <w:szCs w:val="20"/>
        </w:rPr>
        <w:t xml:space="preserve">pkt. 4) </w:t>
      </w:r>
      <w:r w:rsidR="000B1B9D">
        <w:rPr>
          <w:rFonts w:ascii="Calibri" w:hAnsi="Calibri" w:cs="Tahoma"/>
          <w:sz w:val="20"/>
          <w:szCs w:val="20"/>
        </w:rPr>
        <w:t>Umowy</w:t>
      </w:r>
      <w:r w:rsidR="000D5BD2">
        <w:rPr>
          <w:rFonts w:ascii="Calibri" w:hAnsi="Calibri" w:cs="Tahoma"/>
          <w:sz w:val="20"/>
          <w:szCs w:val="20"/>
        </w:rPr>
        <w:t>;</w:t>
      </w:r>
    </w:p>
    <w:p w14:paraId="5F361E9E" w14:textId="77777777" w:rsidR="00EB23CC" w:rsidRPr="00397A2C" w:rsidRDefault="00EB23CC" w:rsidP="002138FB">
      <w:pPr>
        <w:numPr>
          <w:ilvl w:val="0"/>
          <w:numId w:val="5"/>
        </w:numPr>
        <w:tabs>
          <w:tab w:val="clear" w:pos="270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bookmarkStart w:id="25" w:name="_Hlk533076861"/>
      <w:bookmarkEnd w:id="24"/>
      <w:r>
        <w:rPr>
          <w:rFonts w:ascii="Calibri" w:hAnsi="Calibri" w:cs="Tahoma"/>
          <w:sz w:val="20"/>
          <w:szCs w:val="20"/>
        </w:rPr>
        <w:t>osiągnięcia wskaźników rezultatu Projektu w okresie trwałości projektu</w:t>
      </w:r>
      <w:r w:rsidR="00C341FB">
        <w:rPr>
          <w:rFonts w:ascii="Calibri" w:hAnsi="Calibri" w:cs="Tahoma"/>
          <w:sz w:val="20"/>
          <w:szCs w:val="20"/>
        </w:rPr>
        <w:t>,</w:t>
      </w:r>
      <w:r>
        <w:rPr>
          <w:rFonts w:ascii="Calibri" w:hAnsi="Calibri" w:cs="Tahoma"/>
          <w:sz w:val="20"/>
          <w:szCs w:val="20"/>
        </w:rPr>
        <w:t xml:space="preserve"> wyłącznie w przypadku wskaźników rezultatu, których termin </w:t>
      </w:r>
      <w:r w:rsidR="00CC4F74">
        <w:rPr>
          <w:rFonts w:ascii="Calibri" w:hAnsi="Calibri" w:cs="Tahoma"/>
          <w:sz w:val="20"/>
          <w:szCs w:val="20"/>
        </w:rPr>
        <w:t xml:space="preserve">osiągnięcia </w:t>
      </w:r>
      <w:r>
        <w:rPr>
          <w:rFonts w:ascii="Calibri" w:hAnsi="Calibri" w:cs="Tahoma"/>
          <w:sz w:val="20"/>
          <w:szCs w:val="20"/>
        </w:rPr>
        <w:t>został wydłużony na wniosek Beneficjenta i za zgodą Instytucj</w:t>
      </w:r>
      <w:r w:rsidR="00CC4F74">
        <w:rPr>
          <w:rFonts w:ascii="Calibri" w:hAnsi="Calibri" w:cs="Tahoma"/>
          <w:sz w:val="20"/>
          <w:szCs w:val="20"/>
        </w:rPr>
        <w:t>i Zarządzającej</w:t>
      </w:r>
      <w:r>
        <w:rPr>
          <w:rFonts w:ascii="Calibri" w:hAnsi="Calibri" w:cs="Tahoma"/>
          <w:sz w:val="20"/>
          <w:szCs w:val="20"/>
        </w:rPr>
        <w:t>;</w:t>
      </w:r>
    </w:p>
    <w:bookmarkEnd w:id="25"/>
    <w:p w14:paraId="3A418CEF" w14:textId="77777777" w:rsidR="00E27F81" w:rsidRPr="00397A2C" w:rsidRDefault="00E27F81" w:rsidP="002138FB">
      <w:pPr>
        <w:numPr>
          <w:ilvl w:val="0"/>
          <w:numId w:val="5"/>
        </w:numPr>
        <w:tabs>
          <w:tab w:val="clear" w:pos="2700"/>
        </w:tabs>
        <w:spacing w:before="60" w:after="60"/>
        <w:ind w:left="714" w:right="284" w:hanging="357"/>
        <w:jc w:val="both"/>
        <w:rPr>
          <w:rFonts w:ascii="Calibri" w:hAnsi="Calibri" w:cs="Arial"/>
          <w:sz w:val="20"/>
          <w:szCs w:val="20"/>
        </w:rPr>
      </w:pPr>
      <w:r w:rsidRPr="00397A2C">
        <w:rPr>
          <w:rFonts w:ascii="Calibri" w:hAnsi="Calibri" w:cs="Arial"/>
          <w:sz w:val="20"/>
          <w:szCs w:val="20"/>
        </w:rPr>
        <w:t>przygotowywania i przekazywania</w:t>
      </w:r>
      <w:r w:rsidRPr="00397A2C">
        <w:rPr>
          <w:rStyle w:val="Odwoanieprzypisudolnego"/>
          <w:rFonts w:ascii="Calibri" w:hAnsi="Calibri"/>
          <w:sz w:val="20"/>
          <w:szCs w:val="20"/>
        </w:rPr>
        <w:footnoteReference w:id="101"/>
      </w:r>
      <w:r w:rsidRPr="00397A2C">
        <w:rPr>
          <w:rFonts w:ascii="Calibri" w:hAnsi="Calibri" w:cs="Arial"/>
          <w:sz w:val="20"/>
          <w:szCs w:val="20"/>
        </w:rPr>
        <w:t xml:space="preserve"> do Instytucji Zarządzającej</w:t>
      </w:r>
      <w:r w:rsidR="00397A2C">
        <w:rPr>
          <w:rFonts w:ascii="Calibri" w:hAnsi="Calibri" w:cs="Arial"/>
          <w:sz w:val="20"/>
          <w:szCs w:val="20"/>
        </w:rPr>
        <w:t xml:space="preserve"> prawidłowo wypełnionych części </w:t>
      </w:r>
      <w:r w:rsidRPr="00397A2C">
        <w:rPr>
          <w:rFonts w:ascii="Calibri" w:hAnsi="Calibri" w:cs="Arial"/>
          <w:sz w:val="20"/>
          <w:szCs w:val="20"/>
        </w:rPr>
        <w:t>sprawozdawczych z realizacji Projektu w ramach wniosków o płatność, zgodnie z § 11 ust. 1 Umowy;</w:t>
      </w:r>
    </w:p>
    <w:p w14:paraId="7FC87820" w14:textId="77777777" w:rsidR="00E27F81" w:rsidRPr="00397A2C" w:rsidRDefault="00E27F81" w:rsidP="002138FB">
      <w:pPr>
        <w:numPr>
          <w:ilvl w:val="0"/>
          <w:numId w:val="5"/>
        </w:numPr>
        <w:tabs>
          <w:tab w:val="clear" w:pos="2700"/>
        </w:tabs>
        <w:spacing w:before="60" w:after="60"/>
        <w:ind w:left="714" w:right="284" w:hanging="357"/>
        <w:jc w:val="both"/>
        <w:rPr>
          <w:rFonts w:ascii="Calibri" w:hAnsi="Calibri" w:cs="Arial"/>
          <w:sz w:val="20"/>
          <w:szCs w:val="20"/>
        </w:rPr>
      </w:pPr>
      <w:r w:rsidRPr="00397A2C">
        <w:rPr>
          <w:rFonts w:ascii="Calibri" w:hAnsi="Calibri" w:cs="Arial"/>
          <w:sz w:val="20"/>
          <w:szCs w:val="20"/>
        </w:rPr>
        <w:t xml:space="preserve">udostępniania i przekazywania Instytucji Zarządzającej wszelkich dokumentów, danych, informacji i wyjaśnień dotyczących realizacji Projektu, </w:t>
      </w:r>
      <w:r w:rsidRPr="00397A2C">
        <w:rPr>
          <w:rFonts w:ascii="Calibri" w:hAnsi="Calibri" w:cs="Arial"/>
          <w:w w:val="105"/>
          <w:sz w:val="20"/>
          <w:szCs w:val="20"/>
        </w:rPr>
        <w:t xml:space="preserve">w tym także </w:t>
      </w:r>
      <w:r w:rsidRPr="00397A2C">
        <w:rPr>
          <w:rFonts w:ascii="Calibri" w:hAnsi="Calibri" w:cs="Arial"/>
          <w:sz w:val="20"/>
          <w:szCs w:val="20"/>
        </w:rPr>
        <w:t xml:space="preserve">na potrzeby ewaluacji Programu, których Instytucja Zarządzająca zażąda w okresie wskazanym </w:t>
      </w:r>
      <w:r w:rsidR="005265B5" w:rsidRPr="00397A2C">
        <w:rPr>
          <w:rFonts w:ascii="Calibri" w:hAnsi="Calibri"/>
          <w:sz w:val="20"/>
          <w:szCs w:val="20"/>
        </w:rPr>
        <w:t>w § 3 ust. 3</w:t>
      </w:r>
      <w:r w:rsidRPr="00397A2C">
        <w:rPr>
          <w:rFonts w:ascii="Calibri" w:hAnsi="Calibri"/>
          <w:sz w:val="20"/>
          <w:szCs w:val="20"/>
        </w:rPr>
        <w:t xml:space="preserve"> oraz § 19 Umowy</w:t>
      </w:r>
      <w:r w:rsidRPr="00397A2C">
        <w:rPr>
          <w:rFonts w:ascii="Calibri" w:hAnsi="Calibri" w:cs="Arial"/>
          <w:sz w:val="20"/>
          <w:szCs w:val="20"/>
        </w:rPr>
        <w:t>.</w:t>
      </w:r>
    </w:p>
    <w:p w14:paraId="48B55285" w14:textId="77777777" w:rsidR="00E27F81" w:rsidRPr="00397A2C" w:rsidRDefault="00E27F81" w:rsidP="002138FB">
      <w:pPr>
        <w:pStyle w:val="Tekstpodstawowywcity"/>
        <w:numPr>
          <w:ilvl w:val="2"/>
          <w:numId w:val="16"/>
        </w:numPr>
        <w:tabs>
          <w:tab w:val="clear" w:pos="2160"/>
          <w:tab w:val="left" w:pos="360"/>
        </w:tabs>
        <w:spacing w:before="60"/>
        <w:ind w:left="357" w:right="284" w:hanging="357"/>
        <w:rPr>
          <w:rFonts w:ascii="Calibri" w:hAnsi="Calibri"/>
          <w:szCs w:val="20"/>
        </w:rPr>
      </w:pPr>
      <w:r w:rsidRPr="00397A2C">
        <w:rPr>
          <w:rFonts w:ascii="Calibri" w:hAnsi="Calibri"/>
          <w:szCs w:val="20"/>
        </w:rPr>
        <w:t xml:space="preserve">Niewykonanie wskaźników w Projekcie może stanowić przesłankę do stwierdzenia przez Instytucję </w:t>
      </w:r>
      <w:r w:rsidR="000D5BD2">
        <w:rPr>
          <w:rFonts w:ascii="Calibri" w:hAnsi="Calibri"/>
          <w:szCs w:val="20"/>
        </w:rPr>
        <w:t>Zarządzającą nieprawidłowości.</w:t>
      </w:r>
    </w:p>
    <w:p w14:paraId="6F2B8B8F" w14:textId="77777777" w:rsidR="00E27F81" w:rsidRPr="00397A2C" w:rsidRDefault="00E27F81" w:rsidP="002138FB">
      <w:pPr>
        <w:pStyle w:val="Tekstpodstawowywcity"/>
        <w:numPr>
          <w:ilvl w:val="2"/>
          <w:numId w:val="16"/>
        </w:numPr>
        <w:tabs>
          <w:tab w:val="clear" w:pos="2160"/>
          <w:tab w:val="left" w:pos="360"/>
        </w:tabs>
        <w:spacing w:before="60"/>
        <w:ind w:left="357" w:right="284" w:hanging="357"/>
        <w:rPr>
          <w:rFonts w:ascii="Calibri" w:hAnsi="Calibri"/>
          <w:szCs w:val="20"/>
        </w:rPr>
      </w:pPr>
      <w:r w:rsidRPr="00397A2C">
        <w:rPr>
          <w:rFonts w:ascii="Calibri" w:hAnsi="Calibri"/>
          <w:szCs w:val="20"/>
        </w:rPr>
        <w:lastRenderedPageBreak/>
        <w:t>Nieosiągnięcie lub niezachowanie wskaźników produktu i/lub rezultatu może skutkować nałożeniem korekty finansowej ustalonej zgodnie z</w:t>
      </w:r>
      <w:r w:rsidR="00311B01">
        <w:rPr>
          <w:rFonts w:ascii="Calibri" w:hAnsi="Calibri"/>
          <w:szCs w:val="20"/>
        </w:rPr>
        <w:t xml:space="preserve"> zasadami określonymi w ust. 4.</w:t>
      </w:r>
    </w:p>
    <w:p w14:paraId="7495E595" w14:textId="77777777" w:rsidR="00E27F81" w:rsidRPr="00397A2C" w:rsidRDefault="00E27F81" w:rsidP="002138FB">
      <w:pPr>
        <w:pStyle w:val="Tekstpodstawowywcity"/>
        <w:numPr>
          <w:ilvl w:val="2"/>
          <w:numId w:val="16"/>
        </w:numPr>
        <w:tabs>
          <w:tab w:val="clear" w:pos="2160"/>
        </w:tabs>
        <w:spacing w:before="60"/>
        <w:ind w:left="357" w:right="284" w:hanging="357"/>
        <w:rPr>
          <w:rFonts w:ascii="Calibri" w:hAnsi="Calibri"/>
          <w:szCs w:val="20"/>
        </w:rPr>
      </w:pPr>
      <w:r w:rsidRPr="00397A2C">
        <w:rPr>
          <w:rFonts w:ascii="Calibri" w:hAnsi="Calibri"/>
          <w:szCs w:val="20"/>
        </w:rPr>
        <w:t xml:space="preserve">Instytucja Zarządzająca ma prawo do nałożenia korekty finansowej z tytułu niezrealizowania wartości docelowych wskaźników produktu i/lub rezultatu określonych we wniosku o dofinansowanie oraz w Załączniku nr </w:t>
      </w:r>
      <w:r w:rsidR="006A4685" w:rsidRPr="00397A2C">
        <w:rPr>
          <w:rFonts w:ascii="Calibri" w:hAnsi="Calibri"/>
          <w:szCs w:val="20"/>
          <w:lang w:val="pl-PL"/>
        </w:rPr>
        <w:t>5</w:t>
      </w:r>
      <w:r w:rsidRPr="00397A2C">
        <w:rPr>
          <w:rFonts w:ascii="Calibri" w:hAnsi="Calibri"/>
          <w:szCs w:val="20"/>
        </w:rPr>
        <w:t xml:space="preserve"> do Umowy. Nałożenie korekty nastąpi poprzez pomniejszenie wydatków </w:t>
      </w:r>
      <w:bookmarkStart w:id="26" w:name="_Hlk8718868"/>
      <w:bookmarkStart w:id="27" w:name="_Hlk8725885"/>
      <w:r w:rsidRPr="00397A2C">
        <w:rPr>
          <w:rFonts w:ascii="Calibri" w:hAnsi="Calibri"/>
          <w:szCs w:val="20"/>
        </w:rPr>
        <w:t xml:space="preserve">kwalifikowalnych </w:t>
      </w:r>
      <w:bookmarkStart w:id="28" w:name="_Hlk8718882"/>
      <w:r w:rsidR="00282089">
        <w:rPr>
          <w:rFonts w:ascii="Calibri" w:hAnsi="Calibri"/>
          <w:szCs w:val="20"/>
          <w:lang w:val="pl-PL"/>
        </w:rPr>
        <w:t xml:space="preserve">(w tym rozliczonych w ramach kosztów pośrednich, o których mowa w </w:t>
      </w:r>
      <w:r w:rsidR="00282089" w:rsidRPr="00282089">
        <w:rPr>
          <w:rFonts w:ascii="Calibri" w:hAnsi="Calibri"/>
          <w:szCs w:val="20"/>
          <w:lang w:val="pl-PL"/>
        </w:rPr>
        <w:t>§ 11a Umowy</w:t>
      </w:r>
      <w:r w:rsidR="00282089">
        <w:rPr>
          <w:rFonts w:ascii="Calibri" w:hAnsi="Calibri"/>
          <w:szCs w:val="20"/>
          <w:lang w:val="pl-PL"/>
        </w:rPr>
        <w:t xml:space="preserve">, jeżeli </w:t>
      </w:r>
      <w:r w:rsidR="00142197">
        <w:rPr>
          <w:rFonts w:ascii="Calibri" w:hAnsi="Calibri"/>
          <w:szCs w:val="20"/>
          <w:lang w:val="pl-PL"/>
        </w:rPr>
        <w:t xml:space="preserve">korekta </w:t>
      </w:r>
      <w:r w:rsidR="00282089">
        <w:rPr>
          <w:rFonts w:ascii="Calibri" w:hAnsi="Calibri"/>
          <w:szCs w:val="20"/>
          <w:lang w:val="pl-PL"/>
        </w:rPr>
        <w:t>dotyczyć będzie kosztów bezpośrednich stanowiących podstawę do wyliczenia stawki ryczałtowej)</w:t>
      </w:r>
      <w:bookmarkEnd w:id="26"/>
      <w:r w:rsidR="00282089">
        <w:rPr>
          <w:rFonts w:ascii="Calibri" w:hAnsi="Calibri"/>
          <w:szCs w:val="20"/>
          <w:lang w:val="pl-PL"/>
        </w:rPr>
        <w:t xml:space="preserve"> </w:t>
      </w:r>
      <w:bookmarkEnd w:id="27"/>
      <w:bookmarkEnd w:id="28"/>
      <w:r w:rsidRPr="00397A2C">
        <w:rPr>
          <w:rFonts w:ascii="Calibri" w:hAnsi="Calibri"/>
          <w:szCs w:val="20"/>
        </w:rPr>
        <w:t>w oparciu o zasadę proporcjonalności:</w:t>
      </w:r>
    </w:p>
    <w:p w14:paraId="3595700D" w14:textId="77777777" w:rsidR="00E27F81" w:rsidRPr="00397A2C" w:rsidRDefault="00E27F81" w:rsidP="002138FB">
      <w:pPr>
        <w:numPr>
          <w:ilvl w:val="4"/>
          <w:numId w:val="8"/>
        </w:numPr>
        <w:tabs>
          <w:tab w:val="clear" w:pos="3795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397A2C">
        <w:rPr>
          <w:rFonts w:ascii="Calibri" w:hAnsi="Calibri"/>
          <w:sz w:val="20"/>
          <w:szCs w:val="20"/>
        </w:rPr>
        <w:t>w przypadku wskaźnika produktu, którego założenia nie zostały osiągnięte, Instytucja Zarządzająca nakładając korektę uwzględni indywidual</w:t>
      </w:r>
      <w:r w:rsidR="00872172">
        <w:rPr>
          <w:rFonts w:ascii="Calibri" w:hAnsi="Calibri"/>
          <w:sz w:val="20"/>
          <w:szCs w:val="20"/>
        </w:rPr>
        <w:t>ne okoliczności sprawy, w tym;</w:t>
      </w:r>
    </w:p>
    <w:p w14:paraId="40F8845B" w14:textId="77777777" w:rsidR="00E27F81" w:rsidRDefault="00E27F81" w:rsidP="00047CE6">
      <w:pPr>
        <w:numPr>
          <w:ilvl w:val="0"/>
          <w:numId w:val="61"/>
        </w:numPr>
        <w:spacing w:before="60" w:after="60"/>
        <w:ind w:left="993" w:right="284" w:hanging="284"/>
        <w:jc w:val="both"/>
        <w:rPr>
          <w:rFonts w:ascii="Calibri" w:hAnsi="Calibri"/>
          <w:sz w:val="20"/>
          <w:szCs w:val="20"/>
        </w:rPr>
      </w:pPr>
      <w:r w:rsidRPr="00397A2C">
        <w:rPr>
          <w:rFonts w:ascii="Calibri" w:hAnsi="Calibri"/>
          <w:sz w:val="20"/>
          <w:szCs w:val="20"/>
        </w:rPr>
        <w:t>stopień niezrealizowania wskaźnika,</w:t>
      </w:r>
    </w:p>
    <w:p w14:paraId="18FA648A" w14:textId="77777777" w:rsidR="00E27F81" w:rsidRDefault="00E27F81" w:rsidP="00047CE6">
      <w:pPr>
        <w:numPr>
          <w:ilvl w:val="0"/>
          <w:numId w:val="61"/>
        </w:numPr>
        <w:spacing w:before="60" w:after="60"/>
        <w:ind w:left="993" w:right="284" w:hanging="284"/>
        <w:jc w:val="both"/>
        <w:rPr>
          <w:rFonts w:ascii="Calibri" w:hAnsi="Calibri"/>
          <w:sz w:val="20"/>
          <w:szCs w:val="20"/>
        </w:rPr>
      </w:pPr>
      <w:r w:rsidRPr="00397A2C">
        <w:rPr>
          <w:rFonts w:ascii="Calibri" w:hAnsi="Calibri"/>
          <w:sz w:val="20"/>
          <w:szCs w:val="20"/>
        </w:rPr>
        <w:t>przyczyny braku pełnej realizacji wartości docelowych wskaźnika,</w:t>
      </w:r>
    </w:p>
    <w:p w14:paraId="58EFAE90" w14:textId="77777777" w:rsidR="00E27F81" w:rsidRPr="00397A2C" w:rsidRDefault="00E27F81" w:rsidP="00047CE6">
      <w:pPr>
        <w:numPr>
          <w:ilvl w:val="0"/>
          <w:numId w:val="61"/>
        </w:numPr>
        <w:spacing w:before="60" w:after="60"/>
        <w:ind w:left="993" w:right="284" w:hanging="284"/>
        <w:jc w:val="both"/>
        <w:rPr>
          <w:rFonts w:ascii="Calibri" w:hAnsi="Calibri"/>
          <w:sz w:val="20"/>
          <w:szCs w:val="20"/>
        </w:rPr>
      </w:pPr>
      <w:r w:rsidRPr="00397A2C">
        <w:rPr>
          <w:rFonts w:ascii="Calibri" w:hAnsi="Calibri"/>
          <w:sz w:val="20"/>
          <w:szCs w:val="20"/>
        </w:rPr>
        <w:t>ocenę wpływu czynników niezależnych od Beneficjenta, które uniemożliwiły pełną realizację wartości docelowej</w:t>
      </w:r>
      <w:r w:rsidR="00401AB4">
        <w:rPr>
          <w:rFonts w:ascii="Calibri" w:hAnsi="Calibri"/>
          <w:sz w:val="20"/>
          <w:szCs w:val="20"/>
        </w:rPr>
        <w:t xml:space="preserve"> wskaźnika.</w:t>
      </w:r>
    </w:p>
    <w:p w14:paraId="7E08BF7F" w14:textId="77777777" w:rsidR="00E27F81" w:rsidRPr="00397A2C" w:rsidRDefault="00E27F81" w:rsidP="002138FB">
      <w:pPr>
        <w:numPr>
          <w:ilvl w:val="4"/>
          <w:numId w:val="8"/>
        </w:numPr>
        <w:tabs>
          <w:tab w:val="clear" w:pos="3795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397A2C">
        <w:rPr>
          <w:rFonts w:ascii="Calibri" w:hAnsi="Calibri"/>
          <w:sz w:val="20"/>
          <w:szCs w:val="20"/>
        </w:rPr>
        <w:t>w przypadku wskaźnika rezultatu, którego założenia nie zostały osiągnięte, Instytucja Zarządzająca nakładając korektę uwzględni indywidua</w:t>
      </w:r>
      <w:r w:rsidR="00401AB4">
        <w:rPr>
          <w:rFonts w:ascii="Calibri" w:hAnsi="Calibri"/>
          <w:sz w:val="20"/>
          <w:szCs w:val="20"/>
        </w:rPr>
        <w:t>lne okoliczności sprawy, w tym:</w:t>
      </w:r>
    </w:p>
    <w:p w14:paraId="30A76EA3" w14:textId="77777777" w:rsidR="00E27F81" w:rsidRDefault="00E27F81" w:rsidP="00047CE6">
      <w:pPr>
        <w:numPr>
          <w:ilvl w:val="0"/>
          <w:numId w:val="62"/>
        </w:numPr>
        <w:spacing w:before="60" w:after="60"/>
        <w:ind w:left="993" w:right="284" w:hanging="284"/>
        <w:jc w:val="both"/>
        <w:rPr>
          <w:rFonts w:ascii="Calibri" w:hAnsi="Calibri"/>
          <w:sz w:val="20"/>
          <w:szCs w:val="20"/>
        </w:rPr>
      </w:pPr>
      <w:r w:rsidRPr="00397A2C">
        <w:rPr>
          <w:rFonts w:ascii="Calibri" w:hAnsi="Calibri"/>
          <w:sz w:val="20"/>
          <w:szCs w:val="20"/>
        </w:rPr>
        <w:t>rodzaj niezrealizowanego wskaźnika z uwagi n</w:t>
      </w:r>
      <w:r w:rsidR="00397A2C">
        <w:rPr>
          <w:rFonts w:ascii="Calibri" w:hAnsi="Calibri"/>
          <w:sz w:val="20"/>
          <w:szCs w:val="20"/>
        </w:rPr>
        <w:t>a specyfikę Projektu i konkursu,</w:t>
      </w:r>
    </w:p>
    <w:p w14:paraId="224C34AA" w14:textId="77777777" w:rsidR="00E27F81" w:rsidRDefault="00E27F81" w:rsidP="00047CE6">
      <w:pPr>
        <w:numPr>
          <w:ilvl w:val="0"/>
          <w:numId w:val="62"/>
        </w:numPr>
        <w:spacing w:before="60" w:after="60"/>
        <w:ind w:left="993" w:right="284" w:hanging="284"/>
        <w:jc w:val="both"/>
        <w:rPr>
          <w:rFonts w:ascii="Calibri" w:hAnsi="Calibri"/>
          <w:sz w:val="20"/>
          <w:szCs w:val="20"/>
        </w:rPr>
      </w:pPr>
      <w:r w:rsidRPr="00397A2C">
        <w:rPr>
          <w:rFonts w:ascii="Calibri" w:hAnsi="Calibri"/>
          <w:sz w:val="20"/>
          <w:szCs w:val="20"/>
        </w:rPr>
        <w:t>stopień niezrealizowania wskaźnika,</w:t>
      </w:r>
    </w:p>
    <w:p w14:paraId="608D223E" w14:textId="77777777" w:rsidR="00E27F81" w:rsidRDefault="00E27F81" w:rsidP="00047CE6">
      <w:pPr>
        <w:numPr>
          <w:ilvl w:val="0"/>
          <w:numId w:val="62"/>
        </w:numPr>
        <w:spacing w:before="60" w:after="60"/>
        <w:ind w:left="993" w:right="284" w:hanging="284"/>
        <w:jc w:val="both"/>
        <w:rPr>
          <w:rFonts w:ascii="Calibri" w:hAnsi="Calibri"/>
          <w:sz w:val="20"/>
          <w:szCs w:val="20"/>
        </w:rPr>
      </w:pPr>
      <w:r w:rsidRPr="00397A2C">
        <w:rPr>
          <w:rFonts w:ascii="Calibri" w:hAnsi="Calibri"/>
          <w:sz w:val="20"/>
          <w:szCs w:val="20"/>
        </w:rPr>
        <w:t>przyczyny braku pełnej realizacji</w:t>
      </w:r>
      <w:r w:rsidR="00401AB4">
        <w:rPr>
          <w:rFonts w:ascii="Calibri" w:hAnsi="Calibri"/>
          <w:sz w:val="20"/>
          <w:szCs w:val="20"/>
        </w:rPr>
        <w:t xml:space="preserve"> wartości docelowych wskaźnika,</w:t>
      </w:r>
    </w:p>
    <w:p w14:paraId="21677F1D" w14:textId="77777777" w:rsidR="00E27F81" w:rsidRPr="00397A2C" w:rsidRDefault="00E27F81" w:rsidP="00047CE6">
      <w:pPr>
        <w:numPr>
          <w:ilvl w:val="0"/>
          <w:numId w:val="62"/>
        </w:numPr>
        <w:spacing w:before="60" w:after="60"/>
        <w:ind w:left="993" w:right="284" w:hanging="284"/>
        <w:jc w:val="both"/>
        <w:rPr>
          <w:rFonts w:ascii="Calibri" w:hAnsi="Calibri"/>
          <w:sz w:val="20"/>
          <w:szCs w:val="20"/>
        </w:rPr>
      </w:pPr>
      <w:r w:rsidRPr="00397A2C">
        <w:rPr>
          <w:rFonts w:ascii="Calibri" w:hAnsi="Calibri"/>
          <w:sz w:val="20"/>
          <w:szCs w:val="20"/>
        </w:rPr>
        <w:t>ocenę wpływu czynników niezależnych od Beneficjenta, które uniemożliwiły pełną realizację wartości docelowej wskaźnika.</w:t>
      </w:r>
    </w:p>
    <w:p w14:paraId="1A84462B" w14:textId="77777777" w:rsidR="00276DEC" w:rsidRPr="00276DEC" w:rsidRDefault="00E27F81" w:rsidP="00047CE6">
      <w:pPr>
        <w:pStyle w:val="Tekstpodstawowywcity"/>
        <w:numPr>
          <w:ilvl w:val="0"/>
          <w:numId w:val="65"/>
        </w:numPr>
        <w:tabs>
          <w:tab w:val="clear" w:pos="2880"/>
          <w:tab w:val="num" w:pos="426"/>
        </w:tabs>
        <w:spacing w:before="60"/>
        <w:ind w:left="426" w:right="284" w:hanging="426"/>
        <w:rPr>
          <w:rFonts w:ascii="Calibri" w:hAnsi="Calibri"/>
          <w:szCs w:val="20"/>
        </w:rPr>
      </w:pPr>
      <w:r w:rsidRPr="00397A2C">
        <w:rPr>
          <w:rFonts w:ascii="Calibri" w:hAnsi="Calibri"/>
          <w:szCs w:val="20"/>
        </w:rPr>
        <w:t>W przypadku nałożenia korekty finansowej, o której mowa w ust. 4, Beneficjent zobowiązany jest do zwrotu środków dofinansowania wraz z odsetkami liczonymi jak dla zaległości podatkowych od dnia przekazania środków w trybie określonym w art. 207 ustawy o fi</w:t>
      </w:r>
      <w:r w:rsidR="00276DEC">
        <w:rPr>
          <w:rFonts w:ascii="Calibri" w:hAnsi="Calibri"/>
          <w:szCs w:val="20"/>
        </w:rPr>
        <w:t>nansach publicznych.</w:t>
      </w:r>
    </w:p>
    <w:p w14:paraId="5F848FCC" w14:textId="77777777" w:rsidR="00E0705A" w:rsidRPr="002138FB" w:rsidRDefault="00E27F81" w:rsidP="00047CE6">
      <w:pPr>
        <w:pStyle w:val="Tekstpodstawowywcity"/>
        <w:numPr>
          <w:ilvl w:val="0"/>
          <w:numId w:val="65"/>
        </w:numPr>
        <w:tabs>
          <w:tab w:val="clear" w:pos="2880"/>
          <w:tab w:val="num" w:pos="426"/>
        </w:tabs>
        <w:spacing w:before="60"/>
        <w:ind w:left="426" w:right="284" w:hanging="426"/>
        <w:rPr>
          <w:rFonts w:ascii="Calibri" w:hAnsi="Calibri"/>
          <w:szCs w:val="20"/>
        </w:rPr>
      </w:pPr>
      <w:r w:rsidRPr="00276DEC">
        <w:rPr>
          <w:rFonts w:ascii="Calibri" w:hAnsi="Calibri"/>
          <w:szCs w:val="20"/>
        </w:rPr>
        <w:t>W przypadku projektów partnerskich, sposób egzekwowania przez Beneficjenta od Partnerów skutków wynikających z nieosiągnięcia wskaźników Projektu z przyczyn leżących po stronie Partnera, reguluje porozumienie lub umowa partnerska.</w:t>
      </w:r>
    </w:p>
    <w:p w14:paraId="7B8D7D71" w14:textId="77777777" w:rsidR="00E27F81" w:rsidRPr="005D2A52" w:rsidRDefault="00FC2558" w:rsidP="002138FB">
      <w:pPr>
        <w:spacing w:before="240" w:after="60"/>
        <w:ind w:right="284"/>
        <w:jc w:val="center"/>
        <w:rPr>
          <w:rFonts w:ascii="Calibri" w:hAnsi="Calibri"/>
          <w:b/>
          <w:bCs/>
          <w:sz w:val="20"/>
          <w:szCs w:val="20"/>
        </w:rPr>
      </w:pPr>
      <w:bookmarkStart w:id="29" w:name="_Hlk14352484"/>
      <w:r w:rsidRPr="005D2A52">
        <w:rPr>
          <w:rFonts w:ascii="Calibri" w:hAnsi="Calibri"/>
          <w:b/>
          <w:sz w:val="20"/>
          <w:szCs w:val="20"/>
        </w:rPr>
        <w:t>§ 1</w:t>
      </w:r>
      <w:r w:rsidR="00512CC7" w:rsidRPr="005D2A52">
        <w:rPr>
          <w:rFonts w:ascii="Calibri" w:hAnsi="Calibri"/>
          <w:b/>
          <w:sz w:val="20"/>
          <w:szCs w:val="20"/>
        </w:rPr>
        <w:t>8</w:t>
      </w:r>
      <w:r w:rsidRPr="005D2A52">
        <w:rPr>
          <w:rFonts w:ascii="Calibri" w:hAnsi="Calibri"/>
          <w:b/>
          <w:sz w:val="20"/>
          <w:szCs w:val="20"/>
        </w:rPr>
        <w:t xml:space="preserve"> </w:t>
      </w:r>
      <w:r w:rsidRPr="005D2A52">
        <w:rPr>
          <w:rStyle w:val="Odwoaniedokomentarza"/>
          <w:rFonts w:ascii="Calibri" w:hAnsi="Calibri"/>
          <w:b/>
          <w:bCs/>
          <w:sz w:val="20"/>
          <w:szCs w:val="20"/>
        </w:rPr>
        <w:t>Kontrola</w:t>
      </w:r>
    </w:p>
    <w:p w14:paraId="7E124D4F" w14:textId="77777777" w:rsidR="004542BE" w:rsidRPr="005D2A52" w:rsidRDefault="00FC2558" w:rsidP="002138FB">
      <w:pPr>
        <w:numPr>
          <w:ilvl w:val="0"/>
          <w:numId w:val="18"/>
        </w:numPr>
        <w:tabs>
          <w:tab w:val="clear" w:pos="3135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5D2A52">
        <w:rPr>
          <w:rFonts w:ascii="Calibri" w:hAnsi="Calibri"/>
          <w:sz w:val="20"/>
          <w:szCs w:val="20"/>
        </w:rPr>
        <w:t xml:space="preserve">Beneficjent zobowiązuje się poddać kontroli w zakresie prawidłowości realizacji Projektu, </w:t>
      </w:r>
      <w:r w:rsidR="008E18DC" w:rsidRPr="005D2A52">
        <w:rPr>
          <w:rFonts w:ascii="Calibri" w:hAnsi="Calibri"/>
          <w:sz w:val="20"/>
          <w:szCs w:val="20"/>
        </w:rPr>
        <w:t>przeprowadz</w:t>
      </w:r>
      <w:r w:rsidRPr="005D2A52">
        <w:rPr>
          <w:rFonts w:ascii="Calibri" w:hAnsi="Calibri"/>
          <w:sz w:val="20"/>
          <w:szCs w:val="20"/>
        </w:rPr>
        <w:t>ane</w:t>
      </w:r>
      <w:r w:rsidR="00B03DA9" w:rsidRPr="005D2A52">
        <w:rPr>
          <w:rFonts w:ascii="Calibri" w:hAnsi="Calibri"/>
          <w:sz w:val="20"/>
          <w:szCs w:val="20"/>
        </w:rPr>
        <w:t>j przez Instytucję Zarządzającą</w:t>
      </w:r>
      <w:r w:rsidR="008E18DC" w:rsidRPr="005D2A52">
        <w:rPr>
          <w:rFonts w:ascii="Calibri" w:hAnsi="Calibri"/>
          <w:sz w:val="20"/>
          <w:szCs w:val="20"/>
        </w:rPr>
        <w:t>, Instytucję Audytową, przedstawicieli Komisji Europejskiej</w:t>
      </w:r>
      <w:r w:rsidRPr="005D2A52">
        <w:rPr>
          <w:rFonts w:ascii="Calibri" w:hAnsi="Calibri"/>
          <w:sz w:val="20"/>
          <w:szCs w:val="20"/>
        </w:rPr>
        <w:t xml:space="preserve"> oraz inne podmioty uprawnione do jej przeprowadzenia na podstawie odrębnych przepisów. </w:t>
      </w:r>
    </w:p>
    <w:p w14:paraId="1F2CDA3E" w14:textId="77777777" w:rsidR="00E8255E" w:rsidRPr="005D2A52" w:rsidRDefault="00FC2558" w:rsidP="002138FB">
      <w:pPr>
        <w:numPr>
          <w:ilvl w:val="0"/>
          <w:numId w:val="18"/>
        </w:numPr>
        <w:tabs>
          <w:tab w:val="clear" w:pos="3135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5D2A52">
        <w:rPr>
          <w:rFonts w:ascii="Calibri" w:hAnsi="Calibri"/>
          <w:sz w:val="20"/>
          <w:szCs w:val="20"/>
        </w:rPr>
        <w:t>Kontrolę przeprowadza się w siedzibie Beneficjenta, Partnera</w:t>
      </w:r>
      <w:r w:rsidR="004C438A" w:rsidRPr="005D2A52">
        <w:rPr>
          <w:rFonts w:ascii="Calibri" w:hAnsi="Calibri"/>
          <w:sz w:val="20"/>
          <w:szCs w:val="20"/>
        </w:rPr>
        <w:t xml:space="preserve"> </w:t>
      </w:r>
      <w:r w:rsidRPr="005D2A52">
        <w:rPr>
          <w:rFonts w:ascii="Calibri" w:hAnsi="Calibri"/>
          <w:sz w:val="20"/>
          <w:szCs w:val="20"/>
        </w:rPr>
        <w:t xml:space="preserve">oraz w </w:t>
      </w:r>
      <w:r w:rsidR="00C96E47" w:rsidRPr="005D2A52">
        <w:rPr>
          <w:rFonts w:ascii="Calibri" w:hAnsi="Calibri"/>
          <w:sz w:val="20"/>
          <w:szCs w:val="20"/>
        </w:rPr>
        <w:t xml:space="preserve">każdym </w:t>
      </w:r>
      <w:r w:rsidRPr="005D2A52">
        <w:rPr>
          <w:rFonts w:ascii="Calibri" w:hAnsi="Calibri"/>
          <w:sz w:val="20"/>
          <w:szCs w:val="20"/>
        </w:rPr>
        <w:t xml:space="preserve">miejscu </w:t>
      </w:r>
      <w:r w:rsidR="00F22891" w:rsidRPr="005D2A52">
        <w:rPr>
          <w:rFonts w:ascii="Calibri" w:hAnsi="Calibri"/>
          <w:sz w:val="20"/>
          <w:szCs w:val="20"/>
        </w:rPr>
        <w:t xml:space="preserve">bezpośrednio związanym </w:t>
      </w:r>
      <w:r w:rsidR="00D416CA" w:rsidRPr="005D2A52">
        <w:rPr>
          <w:rFonts w:ascii="Calibri" w:hAnsi="Calibri"/>
          <w:sz w:val="20"/>
          <w:szCs w:val="20"/>
        </w:rPr>
        <w:br/>
      </w:r>
      <w:r w:rsidR="00F22891" w:rsidRPr="005D2A52">
        <w:rPr>
          <w:rFonts w:ascii="Calibri" w:hAnsi="Calibri"/>
          <w:sz w:val="20"/>
          <w:szCs w:val="20"/>
        </w:rPr>
        <w:t xml:space="preserve">z realizacją </w:t>
      </w:r>
      <w:r w:rsidR="00BD6BCD" w:rsidRPr="005D2A52">
        <w:rPr>
          <w:rFonts w:ascii="Calibri" w:hAnsi="Calibri"/>
          <w:sz w:val="20"/>
          <w:szCs w:val="20"/>
        </w:rPr>
        <w:t>P</w:t>
      </w:r>
      <w:r w:rsidR="00F22891" w:rsidRPr="005D2A52">
        <w:rPr>
          <w:rFonts w:ascii="Calibri" w:hAnsi="Calibri"/>
          <w:sz w:val="20"/>
          <w:szCs w:val="20"/>
        </w:rPr>
        <w:t>rojektu</w:t>
      </w:r>
      <w:r w:rsidR="003E6F0F" w:rsidRPr="005D2A52">
        <w:rPr>
          <w:rFonts w:ascii="Calibri" w:hAnsi="Calibri"/>
          <w:sz w:val="20"/>
          <w:szCs w:val="20"/>
        </w:rPr>
        <w:t>,</w:t>
      </w:r>
      <w:r w:rsidR="00F22891" w:rsidRPr="005D2A52">
        <w:rPr>
          <w:rFonts w:ascii="Calibri" w:hAnsi="Calibri"/>
          <w:sz w:val="20"/>
          <w:szCs w:val="20"/>
        </w:rPr>
        <w:t xml:space="preserve"> </w:t>
      </w:r>
      <w:r w:rsidR="006B33FB" w:rsidRPr="005D2A52">
        <w:rPr>
          <w:rFonts w:ascii="Calibri" w:hAnsi="Calibri"/>
          <w:sz w:val="20"/>
          <w:szCs w:val="20"/>
        </w:rPr>
        <w:t>a</w:t>
      </w:r>
      <w:r w:rsidR="00F22891" w:rsidRPr="005D2A52">
        <w:rPr>
          <w:rFonts w:ascii="Calibri" w:hAnsi="Calibri"/>
          <w:sz w:val="20"/>
          <w:szCs w:val="20"/>
        </w:rPr>
        <w:t>l</w:t>
      </w:r>
      <w:r w:rsidR="006B33FB" w:rsidRPr="005D2A52">
        <w:rPr>
          <w:rFonts w:ascii="Calibri" w:hAnsi="Calibri"/>
          <w:sz w:val="20"/>
          <w:szCs w:val="20"/>
        </w:rPr>
        <w:t>bo</w:t>
      </w:r>
      <w:r w:rsidR="00F22891" w:rsidRPr="005D2A52">
        <w:rPr>
          <w:rFonts w:ascii="Calibri" w:hAnsi="Calibri"/>
          <w:sz w:val="20"/>
          <w:szCs w:val="20"/>
        </w:rPr>
        <w:t xml:space="preserve"> w siedzibie kontrolującego na pods</w:t>
      </w:r>
      <w:r w:rsidR="002138FB">
        <w:rPr>
          <w:rFonts w:ascii="Calibri" w:hAnsi="Calibri"/>
          <w:sz w:val="20"/>
          <w:szCs w:val="20"/>
        </w:rPr>
        <w:t>tawie dostarczonych dokumentów</w:t>
      </w:r>
      <w:r w:rsidR="00EC4D57">
        <w:rPr>
          <w:rStyle w:val="Odwoanieprzypisudolnego"/>
          <w:rFonts w:ascii="Calibri" w:hAnsi="Calibri"/>
          <w:sz w:val="20"/>
          <w:szCs w:val="20"/>
        </w:rPr>
        <w:footnoteReference w:id="102"/>
      </w:r>
      <w:r w:rsidR="002138FB">
        <w:rPr>
          <w:rFonts w:ascii="Calibri" w:hAnsi="Calibri"/>
          <w:sz w:val="20"/>
          <w:szCs w:val="20"/>
        </w:rPr>
        <w:t>.</w:t>
      </w:r>
    </w:p>
    <w:p w14:paraId="16BD50D2" w14:textId="77777777" w:rsidR="004542BE" w:rsidRPr="005D2A52" w:rsidRDefault="00FC2558" w:rsidP="002138FB">
      <w:pPr>
        <w:numPr>
          <w:ilvl w:val="0"/>
          <w:numId w:val="18"/>
        </w:numPr>
        <w:tabs>
          <w:tab w:val="clear" w:pos="3135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5D2A52">
        <w:rPr>
          <w:rFonts w:ascii="Calibri" w:hAnsi="Calibri"/>
          <w:sz w:val="20"/>
          <w:szCs w:val="20"/>
        </w:rPr>
        <w:t>Beneficjent zobowiąz</w:t>
      </w:r>
      <w:r w:rsidR="00233EC2" w:rsidRPr="005D2A52">
        <w:rPr>
          <w:rFonts w:ascii="Calibri" w:hAnsi="Calibri"/>
          <w:sz w:val="20"/>
          <w:szCs w:val="20"/>
        </w:rPr>
        <w:t xml:space="preserve">any jest </w:t>
      </w:r>
      <w:r w:rsidRPr="005D2A52">
        <w:rPr>
          <w:rFonts w:ascii="Calibri" w:hAnsi="Calibri"/>
          <w:sz w:val="20"/>
          <w:szCs w:val="20"/>
        </w:rPr>
        <w:t xml:space="preserve">zapewnić podmiotom, o których mowa w ust. 1, </w:t>
      </w:r>
      <w:r w:rsidR="002138FB">
        <w:rPr>
          <w:rFonts w:ascii="Calibri" w:hAnsi="Calibri"/>
          <w:sz w:val="20"/>
          <w:szCs w:val="20"/>
        </w:rPr>
        <w:t>w szczególności:</w:t>
      </w:r>
    </w:p>
    <w:p w14:paraId="77D24906" w14:textId="77777777" w:rsidR="004542BE" w:rsidRPr="005D2A52" w:rsidRDefault="00560E35" w:rsidP="002138FB">
      <w:pPr>
        <w:numPr>
          <w:ilvl w:val="0"/>
          <w:numId w:val="37"/>
        </w:numPr>
        <w:tabs>
          <w:tab w:val="clear" w:pos="3795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5D2A52">
        <w:rPr>
          <w:rFonts w:ascii="Calibri" w:hAnsi="Calibri"/>
          <w:sz w:val="20"/>
          <w:szCs w:val="20"/>
        </w:rPr>
        <w:t>p</w:t>
      </w:r>
      <w:r w:rsidR="00FC2558" w:rsidRPr="005D2A52">
        <w:rPr>
          <w:rFonts w:ascii="Calibri" w:hAnsi="Calibri"/>
          <w:sz w:val="20"/>
          <w:szCs w:val="20"/>
        </w:rPr>
        <w:t>eł</w:t>
      </w:r>
      <w:r w:rsidR="00DF7361" w:rsidRPr="005D2A52">
        <w:rPr>
          <w:rFonts w:ascii="Calibri" w:hAnsi="Calibri"/>
          <w:sz w:val="20"/>
          <w:szCs w:val="20"/>
        </w:rPr>
        <w:t xml:space="preserve">en </w:t>
      </w:r>
      <w:r w:rsidR="00FC2558" w:rsidRPr="005D2A52">
        <w:rPr>
          <w:rFonts w:ascii="Calibri" w:hAnsi="Calibri"/>
          <w:sz w:val="20"/>
          <w:szCs w:val="20"/>
        </w:rPr>
        <w:t>wgląd we wszystkie dokumenty, w tym dokumenty elektroniczne związane z realizacją Projektu oraz umożliwić tworzenie ich uwierzytelnionych kopii, odpisów i wyciągów;</w:t>
      </w:r>
    </w:p>
    <w:p w14:paraId="594868FC" w14:textId="77777777" w:rsidR="0001497D" w:rsidRPr="005D2A52" w:rsidRDefault="0001497D" w:rsidP="002138FB">
      <w:pPr>
        <w:numPr>
          <w:ilvl w:val="0"/>
          <w:numId w:val="37"/>
        </w:numPr>
        <w:tabs>
          <w:tab w:val="clear" w:pos="3795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5D2A52">
        <w:rPr>
          <w:rFonts w:ascii="Calibri" w:hAnsi="Calibri"/>
          <w:sz w:val="20"/>
          <w:szCs w:val="20"/>
        </w:rPr>
        <w:t>peł</w:t>
      </w:r>
      <w:r w:rsidR="00560E35" w:rsidRPr="005D2A52">
        <w:rPr>
          <w:rFonts w:ascii="Calibri" w:hAnsi="Calibri"/>
          <w:sz w:val="20"/>
          <w:szCs w:val="20"/>
        </w:rPr>
        <w:t>en</w:t>
      </w:r>
      <w:r w:rsidRPr="005D2A52">
        <w:rPr>
          <w:rFonts w:ascii="Calibri" w:hAnsi="Calibri"/>
          <w:sz w:val="20"/>
          <w:szCs w:val="20"/>
        </w:rPr>
        <w:t xml:space="preserve"> wgląd do dokumentów niezwiązanych bezpośrednio z realizacją Projektu, jeżeli jest to konieczne </w:t>
      </w:r>
      <w:r w:rsidR="005D2A52">
        <w:rPr>
          <w:rFonts w:ascii="Calibri" w:hAnsi="Calibri"/>
          <w:sz w:val="20"/>
          <w:szCs w:val="20"/>
        </w:rPr>
        <w:br/>
      </w:r>
      <w:r w:rsidRPr="005D2A52">
        <w:rPr>
          <w:rFonts w:ascii="Calibri" w:hAnsi="Calibri"/>
          <w:sz w:val="20"/>
          <w:szCs w:val="20"/>
        </w:rPr>
        <w:t>do stwierdzenia kwalifikowalności wydatków ponoszonych w ramach realizacji Projektu;</w:t>
      </w:r>
    </w:p>
    <w:p w14:paraId="49F0647D" w14:textId="77777777" w:rsidR="004542BE" w:rsidRPr="005D2A52" w:rsidRDefault="00FC2558" w:rsidP="002138FB">
      <w:pPr>
        <w:numPr>
          <w:ilvl w:val="0"/>
          <w:numId w:val="37"/>
        </w:numPr>
        <w:tabs>
          <w:tab w:val="clear" w:pos="3795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5D2A52">
        <w:rPr>
          <w:rFonts w:ascii="Calibri" w:hAnsi="Calibri"/>
          <w:sz w:val="20"/>
          <w:szCs w:val="20"/>
        </w:rPr>
        <w:t>peł</w:t>
      </w:r>
      <w:r w:rsidR="0072409E" w:rsidRPr="005D2A52">
        <w:rPr>
          <w:rFonts w:ascii="Calibri" w:hAnsi="Calibri"/>
          <w:sz w:val="20"/>
          <w:szCs w:val="20"/>
        </w:rPr>
        <w:t>e</w:t>
      </w:r>
      <w:r w:rsidRPr="005D2A52">
        <w:rPr>
          <w:rFonts w:ascii="Calibri" w:hAnsi="Calibri"/>
          <w:sz w:val="20"/>
          <w:szCs w:val="20"/>
        </w:rPr>
        <w:t>n</w:t>
      </w:r>
      <w:r w:rsidR="0072409E" w:rsidRPr="005D2A52">
        <w:rPr>
          <w:rFonts w:ascii="Calibri" w:hAnsi="Calibri"/>
          <w:sz w:val="20"/>
          <w:szCs w:val="20"/>
        </w:rPr>
        <w:t xml:space="preserve"> </w:t>
      </w:r>
      <w:r w:rsidRPr="005D2A52">
        <w:rPr>
          <w:rFonts w:ascii="Calibri" w:hAnsi="Calibri"/>
          <w:sz w:val="20"/>
          <w:szCs w:val="20"/>
        </w:rPr>
        <w:t xml:space="preserve">dostęp do </w:t>
      </w:r>
      <w:r w:rsidR="00DF3511" w:rsidRPr="005D2A52">
        <w:rPr>
          <w:rFonts w:ascii="Calibri" w:hAnsi="Calibri"/>
          <w:sz w:val="20"/>
          <w:szCs w:val="20"/>
        </w:rPr>
        <w:t xml:space="preserve">przedmiotów, </w:t>
      </w:r>
      <w:r w:rsidRPr="005D2A52">
        <w:rPr>
          <w:rFonts w:ascii="Calibri" w:hAnsi="Calibri"/>
          <w:sz w:val="20"/>
          <w:szCs w:val="20"/>
        </w:rPr>
        <w:t>materiałów, urządzeń, sprzętów, obiektów, terenów i pomieszczeń, w których realizowany jest Projekt lub zgromadzona jest dokumentacja dotycząca realizowanego Projektu;</w:t>
      </w:r>
    </w:p>
    <w:p w14:paraId="264BDA31" w14:textId="77777777" w:rsidR="004542BE" w:rsidRPr="005D2A52" w:rsidRDefault="0072409E" w:rsidP="002138FB">
      <w:pPr>
        <w:numPr>
          <w:ilvl w:val="0"/>
          <w:numId w:val="37"/>
        </w:numPr>
        <w:tabs>
          <w:tab w:val="clear" w:pos="3795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5D2A52">
        <w:rPr>
          <w:rFonts w:ascii="Calibri" w:hAnsi="Calibri"/>
          <w:sz w:val="20"/>
          <w:szCs w:val="20"/>
        </w:rPr>
        <w:t xml:space="preserve">asystę </w:t>
      </w:r>
      <w:r w:rsidR="00FC2558" w:rsidRPr="005D2A52">
        <w:rPr>
          <w:rFonts w:ascii="Calibri" w:hAnsi="Calibri"/>
          <w:sz w:val="20"/>
          <w:szCs w:val="20"/>
        </w:rPr>
        <w:t>upoważnionych osób, które udzielą wyjaśnień na temat realizacji Projektu, w tym wydatków i innych zagadnień związanych z realizacją Projektu.</w:t>
      </w:r>
    </w:p>
    <w:p w14:paraId="46FE47EB" w14:textId="77777777" w:rsidR="004542BE" w:rsidRPr="005D2A52" w:rsidRDefault="00FC2558" w:rsidP="002138FB">
      <w:pPr>
        <w:numPr>
          <w:ilvl w:val="0"/>
          <w:numId w:val="18"/>
        </w:numPr>
        <w:tabs>
          <w:tab w:val="clear" w:pos="3135"/>
          <w:tab w:val="num" w:pos="426"/>
        </w:tabs>
        <w:spacing w:before="60" w:after="60"/>
        <w:ind w:left="426" w:right="284" w:hanging="426"/>
        <w:jc w:val="both"/>
        <w:rPr>
          <w:rFonts w:ascii="Calibri" w:hAnsi="Calibri"/>
          <w:sz w:val="20"/>
          <w:szCs w:val="20"/>
        </w:rPr>
      </w:pPr>
      <w:r w:rsidRPr="005D2A52">
        <w:rPr>
          <w:rFonts w:ascii="Calibri" w:hAnsi="Calibri"/>
          <w:sz w:val="20"/>
          <w:szCs w:val="20"/>
        </w:rPr>
        <w:t>Nieudostępnienie wszystkich wymaganych dokumentów, o których mowa w ust. 3 pkt 1)</w:t>
      </w:r>
      <w:r w:rsidR="00890886" w:rsidRPr="005D2A52">
        <w:rPr>
          <w:rFonts w:ascii="Calibri" w:hAnsi="Calibri"/>
          <w:sz w:val="20"/>
          <w:szCs w:val="20"/>
        </w:rPr>
        <w:t xml:space="preserve"> i 2)</w:t>
      </w:r>
      <w:r w:rsidRPr="005D2A52">
        <w:rPr>
          <w:rFonts w:ascii="Calibri" w:hAnsi="Calibri"/>
          <w:sz w:val="20"/>
          <w:szCs w:val="20"/>
        </w:rPr>
        <w:t xml:space="preserve">, niezapewnienie pełnego dostępu, o którym mowa w ust. 3 pkt </w:t>
      </w:r>
      <w:r w:rsidR="00890886" w:rsidRPr="005D2A52">
        <w:rPr>
          <w:rFonts w:ascii="Calibri" w:hAnsi="Calibri"/>
          <w:sz w:val="20"/>
          <w:szCs w:val="20"/>
        </w:rPr>
        <w:t>3</w:t>
      </w:r>
      <w:r w:rsidRPr="005D2A52">
        <w:rPr>
          <w:rFonts w:ascii="Calibri" w:hAnsi="Calibri"/>
          <w:sz w:val="20"/>
          <w:szCs w:val="20"/>
        </w:rPr>
        <w:t xml:space="preserve">), a także niezapewnienie </w:t>
      </w:r>
      <w:r w:rsidR="002208DF" w:rsidRPr="005D2A52">
        <w:rPr>
          <w:rFonts w:ascii="Calibri" w:hAnsi="Calibri"/>
          <w:sz w:val="20"/>
          <w:szCs w:val="20"/>
        </w:rPr>
        <w:t xml:space="preserve">asysty </w:t>
      </w:r>
      <w:r w:rsidRPr="005D2A52">
        <w:rPr>
          <w:rFonts w:ascii="Calibri" w:hAnsi="Calibri"/>
          <w:sz w:val="20"/>
          <w:szCs w:val="20"/>
        </w:rPr>
        <w:t xml:space="preserve">osób, o których mowa w ust. 3 pkt </w:t>
      </w:r>
      <w:r w:rsidR="00890886" w:rsidRPr="005D2A52">
        <w:rPr>
          <w:rFonts w:ascii="Calibri" w:hAnsi="Calibri"/>
          <w:sz w:val="20"/>
          <w:szCs w:val="20"/>
        </w:rPr>
        <w:t>4</w:t>
      </w:r>
      <w:r w:rsidRPr="005D2A52">
        <w:rPr>
          <w:rFonts w:ascii="Calibri" w:hAnsi="Calibri"/>
          <w:sz w:val="20"/>
          <w:szCs w:val="20"/>
        </w:rPr>
        <w:t xml:space="preserve">) w trakcie kontroli realizacji Projektu </w:t>
      </w:r>
      <w:r w:rsidR="00C378DF" w:rsidRPr="005D2A52">
        <w:rPr>
          <w:rFonts w:ascii="Calibri" w:hAnsi="Calibri"/>
          <w:sz w:val="20"/>
          <w:szCs w:val="20"/>
        </w:rPr>
        <w:t>Instytucja Zarządzająca może uznać za</w:t>
      </w:r>
      <w:r w:rsidR="00567A24" w:rsidRPr="005D2A52">
        <w:rPr>
          <w:rFonts w:ascii="Calibri" w:hAnsi="Calibri"/>
          <w:sz w:val="20"/>
          <w:szCs w:val="20"/>
        </w:rPr>
        <w:t xml:space="preserve"> odmow</w:t>
      </w:r>
      <w:r w:rsidR="00C378DF" w:rsidRPr="005D2A52">
        <w:rPr>
          <w:rFonts w:ascii="Calibri" w:hAnsi="Calibri"/>
          <w:sz w:val="20"/>
          <w:szCs w:val="20"/>
        </w:rPr>
        <w:t>ę</w:t>
      </w:r>
      <w:r w:rsidR="001C1E6F">
        <w:rPr>
          <w:rFonts w:ascii="Calibri" w:hAnsi="Calibri"/>
          <w:sz w:val="20"/>
          <w:szCs w:val="20"/>
        </w:rPr>
        <w:t xml:space="preserve"> poddania się kontroli.</w:t>
      </w:r>
    </w:p>
    <w:p w14:paraId="2419CC1A" w14:textId="77777777" w:rsidR="00CC31E1" w:rsidRPr="005D2A52" w:rsidRDefault="00FC2558" w:rsidP="002138FB">
      <w:pPr>
        <w:numPr>
          <w:ilvl w:val="0"/>
          <w:numId w:val="18"/>
        </w:numPr>
        <w:tabs>
          <w:tab w:val="clear" w:pos="3135"/>
        </w:tabs>
        <w:spacing w:before="60" w:after="60"/>
        <w:ind w:left="357" w:right="284" w:hanging="357"/>
        <w:jc w:val="both"/>
        <w:rPr>
          <w:rFonts w:ascii="Calibri" w:hAnsi="Calibri" w:cs="Arial"/>
          <w:sz w:val="20"/>
          <w:szCs w:val="20"/>
        </w:rPr>
      </w:pPr>
      <w:r w:rsidRPr="005D2A52">
        <w:rPr>
          <w:rFonts w:ascii="Calibri" w:hAnsi="Calibri" w:cs="Arial"/>
          <w:sz w:val="20"/>
          <w:szCs w:val="20"/>
        </w:rPr>
        <w:t>I</w:t>
      </w:r>
      <w:r w:rsidR="000A3EDD" w:rsidRPr="005D2A52">
        <w:rPr>
          <w:rFonts w:ascii="Calibri" w:hAnsi="Calibri" w:cs="Arial"/>
          <w:sz w:val="20"/>
          <w:szCs w:val="20"/>
        </w:rPr>
        <w:t>nstytucja Zarządzająca</w:t>
      </w:r>
      <w:r w:rsidR="00AB4B1B" w:rsidRPr="005D2A52">
        <w:rPr>
          <w:rFonts w:ascii="Calibri" w:hAnsi="Calibri" w:cs="Arial"/>
          <w:sz w:val="20"/>
          <w:szCs w:val="20"/>
        </w:rPr>
        <w:t>,</w:t>
      </w:r>
      <w:r w:rsidR="00AB4B1B" w:rsidRPr="005D2A52">
        <w:rPr>
          <w:rFonts w:ascii="Calibri" w:hAnsi="Calibri"/>
          <w:sz w:val="20"/>
          <w:szCs w:val="20"/>
        </w:rPr>
        <w:t xml:space="preserve"> Instytucja Audytowa, przedstawiciele Komisji Europejskiej </w:t>
      </w:r>
      <w:r w:rsidRPr="005D2A52">
        <w:rPr>
          <w:rFonts w:ascii="Calibri" w:hAnsi="Calibri" w:cs="Arial"/>
          <w:sz w:val="20"/>
          <w:szCs w:val="20"/>
        </w:rPr>
        <w:t xml:space="preserve">lub inne podmioty uprawnione do przeprowadzenia kontroli </w:t>
      </w:r>
      <w:r w:rsidR="00BB4B53" w:rsidRPr="005D2A52">
        <w:rPr>
          <w:rFonts w:ascii="Calibri" w:hAnsi="Calibri" w:cs="Arial"/>
          <w:sz w:val="20"/>
          <w:szCs w:val="20"/>
        </w:rPr>
        <w:t xml:space="preserve">lub audytu </w:t>
      </w:r>
      <w:r w:rsidRPr="005D2A52">
        <w:rPr>
          <w:rFonts w:ascii="Calibri" w:hAnsi="Calibri" w:cs="Arial"/>
          <w:sz w:val="20"/>
          <w:szCs w:val="20"/>
        </w:rPr>
        <w:t>na podstawie odrębnych przepisów</w:t>
      </w:r>
      <w:r w:rsidR="009E5F1D" w:rsidRPr="005D2A52">
        <w:rPr>
          <w:rFonts w:ascii="Calibri" w:hAnsi="Calibri" w:cs="Arial"/>
          <w:sz w:val="20"/>
          <w:szCs w:val="20"/>
        </w:rPr>
        <w:t>,</w:t>
      </w:r>
      <w:r w:rsidRPr="005D2A52">
        <w:rPr>
          <w:rFonts w:ascii="Calibri" w:hAnsi="Calibri" w:cs="Arial"/>
          <w:sz w:val="20"/>
          <w:szCs w:val="20"/>
        </w:rPr>
        <w:t xml:space="preserve"> mogą </w:t>
      </w:r>
      <w:r w:rsidR="00AB4D07" w:rsidRPr="005D2A52">
        <w:rPr>
          <w:rFonts w:ascii="Calibri" w:hAnsi="Calibri" w:cs="Arial"/>
          <w:sz w:val="20"/>
          <w:szCs w:val="20"/>
        </w:rPr>
        <w:t xml:space="preserve">przeprowadzić kontrolę lub audyt </w:t>
      </w:r>
      <w:r w:rsidR="00D237D4" w:rsidRPr="005D2A52">
        <w:rPr>
          <w:rFonts w:ascii="Calibri" w:hAnsi="Calibri" w:cs="Arial"/>
          <w:sz w:val="20"/>
          <w:szCs w:val="20"/>
        </w:rPr>
        <w:t>w każdym czasie w trakcie, na zakończeni</w:t>
      </w:r>
      <w:r w:rsidR="00E54E54" w:rsidRPr="005D2A52">
        <w:rPr>
          <w:rFonts w:ascii="Calibri" w:hAnsi="Calibri" w:cs="Arial"/>
          <w:sz w:val="20"/>
          <w:szCs w:val="20"/>
        </w:rPr>
        <w:t xml:space="preserve">e oraz po </w:t>
      </w:r>
      <w:r w:rsidR="00AB4D07" w:rsidRPr="005D2A52">
        <w:rPr>
          <w:rFonts w:ascii="Calibri" w:hAnsi="Calibri" w:cs="Arial"/>
          <w:sz w:val="20"/>
          <w:szCs w:val="20"/>
        </w:rPr>
        <w:t>zakończeniu realizacji Projektu</w:t>
      </w:r>
      <w:r w:rsidR="00DB024B" w:rsidRPr="005D2A52">
        <w:rPr>
          <w:rFonts w:ascii="Calibri" w:hAnsi="Calibri" w:cs="Arial"/>
          <w:sz w:val="20"/>
          <w:szCs w:val="20"/>
        </w:rPr>
        <w:t xml:space="preserve"> do dnia </w:t>
      </w:r>
      <w:r w:rsidR="00401AB4">
        <w:rPr>
          <w:rFonts w:ascii="Calibri" w:hAnsi="Calibri" w:cs="Arial"/>
          <w:sz w:val="20"/>
          <w:szCs w:val="20"/>
        </w:rPr>
        <w:t>upływu:</w:t>
      </w:r>
    </w:p>
    <w:p w14:paraId="0CB7D119" w14:textId="77777777" w:rsidR="00961572" w:rsidRPr="005D2A52" w:rsidRDefault="00CC31E1" w:rsidP="002138FB">
      <w:pPr>
        <w:numPr>
          <w:ilvl w:val="5"/>
          <w:numId w:val="17"/>
        </w:numPr>
        <w:tabs>
          <w:tab w:val="clear" w:pos="4320"/>
        </w:tabs>
        <w:spacing w:before="60" w:after="60"/>
        <w:ind w:left="714" w:right="284" w:hanging="357"/>
        <w:jc w:val="both"/>
        <w:rPr>
          <w:rFonts w:ascii="Calibri" w:hAnsi="Calibri" w:cs="Arial"/>
          <w:sz w:val="20"/>
          <w:szCs w:val="20"/>
        </w:rPr>
      </w:pPr>
      <w:r w:rsidRPr="005D2A52">
        <w:rPr>
          <w:rFonts w:ascii="Calibri" w:hAnsi="Calibri" w:cs="Arial"/>
          <w:sz w:val="20"/>
          <w:szCs w:val="20"/>
        </w:rPr>
        <w:t>2 lat od dnia 31 grudnia następującego po złożeniu zestawienia wydatków</w:t>
      </w:r>
      <w:r w:rsidR="00D82E46" w:rsidRPr="005D2A52">
        <w:rPr>
          <w:rFonts w:ascii="Calibri" w:hAnsi="Calibri" w:cs="Arial"/>
          <w:sz w:val="20"/>
          <w:szCs w:val="20"/>
        </w:rPr>
        <w:t xml:space="preserve"> </w:t>
      </w:r>
      <w:r w:rsidR="00523D39" w:rsidRPr="005D2A52">
        <w:rPr>
          <w:rFonts w:ascii="Calibri" w:hAnsi="Calibri" w:cs="Arial"/>
          <w:sz w:val="20"/>
          <w:szCs w:val="20"/>
        </w:rPr>
        <w:t>Komisji Europejskiej</w:t>
      </w:r>
      <w:r w:rsidRPr="005D2A52">
        <w:rPr>
          <w:rFonts w:ascii="Calibri" w:hAnsi="Calibri" w:cs="Arial"/>
          <w:sz w:val="20"/>
          <w:szCs w:val="20"/>
        </w:rPr>
        <w:t>, w którym ujęto ostateczne wydatki</w:t>
      </w:r>
      <w:r w:rsidR="000D5199" w:rsidRPr="005D2A52">
        <w:rPr>
          <w:rFonts w:ascii="Calibri" w:hAnsi="Calibri" w:cs="Arial"/>
          <w:sz w:val="20"/>
          <w:szCs w:val="20"/>
        </w:rPr>
        <w:t xml:space="preserve"> dotyczące zakończone</w:t>
      </w:r>
      <w:r w:rsidR="00F54654" w:rsidRPr="005D2A52">
        <w:rPr>
          <w:rFonts w:ascii="Calibri" w:hAnsi="Calibri" w:cs="Arial"/>
          <w:sz w:val="20"/>
          <w:szCs w:val="20"/>
        </w:rPr>
        <w:t>go Projektu</w:t>
      </w:r>
      <w:r w:rsidR="000D5199" w:rsidRPr="005D2A52">
        <w:rPr>
          <w:rFonts w:ascii="Calibri" w:hAnsi="Calibri" w:cs="Arial"/>
          <w:sz w:val="20"/>
          <w:szCs w:val="20"/>
        </w:rPr>
        <w:t xml:space="preserve">, </w:t>
      </w:r>
      <w:r w:rsidR="00961572" w:rsidRPr="005D2A52">
        <w:rPr>
          <w:rFonts w:ascii="Calibri" w:hAnsi="Calibri" w:cs="Arial"/>
          <w:sz w:val="20"/>
          <w:szCs w:val="20"/>
        </w:rPr>
        <w:t>mające na celu sprawdzenie prawidłowości realizacji Projektu, w tym kwalifikowalności i prawidłowości poniesienia wydatków</w:t>
      </w:r>
      <w:r w:rsidR="00630B4E" w:rsidRPr="005D2A52">
        <w:rPr>
          <w:rFonts w:ascii="Calibri" w:hAnsi="Calibri" w:cs="Arial"/>
          <w:sz w:val="20"/>
          <w:szCs w:val="20"/>
        </w:rPr>
        <w:t>,</w:t>
      </w:r>
    </w:p>
    <w:p w14:paraId="02DD62C9" w14:textId="77777777" w:rsidR="000A31A9" w:rsidRPr="005D2A52" w:rsidRDefault="00B500E1" w:rsidP="002138FB">
      <w:pPr>
        <w:numPr>
          <w:ilvl w:val="5"/>
          <w:numId w:val="17"/>
        </w:numPr>
        <w:tabs>
          <w:tab w:val="clear" w:pos="4320"/>
        </w:tabs>
        <w:spacing w:before="60" w:after="60"/>
        <w:ind w:left="714" w:right="284" w:hanging="357"/>
        <w:jc w:val="both"/>
        <w:rPr>
          <w:rFonts w:ascii="Calibri" w:hAnsi="Calibri" w:cs="Arial"/>
          <w:sz w:val="20"/>
          <w:szCs w:val="20"/>
        </w:rPr>
      </w:pPr>
      <w:r w:rsidRPr="005D2A52">
        <w:rPr>
          <w:rFonts w:ascii="Calibri" w:hAnsi="Calibri" w:cs="Arial"/>
          <w:sz w:val="20"/>
          <w:szCs w:val="20"/>
        </w:rPr>
        <w:t>5</w:t>
      </w:r>
      <w:r w:rsidR="00E54E54" w:rsidRPr="005D2A52">
        <w:rPr>
          <w:rFonts w:ascii="Calibri" w:hAnsi="Calibri" w:cs="Arial"/>
          <w:sz w:val="20"/>
          <w:szCs w:val="20"/>
        </w:rPr>
        <w:t>/3</w:t>
      </w:r>
      <w:r w:rsidR="00E54E54" w:rsidRPr="005D2A52">
        <w:rPr>
          <w:rStyle w:val="Odwoanieprzypisudolnego"/>
          <w:rFonts w:ascii="Calibri" w:hAnsi="Calibri"/>
          <w:sz w:val="20"/>
          <w:szCs w:val="20"/>
        </w:rPr>
        <w:footnoteReference w:id="103"/>
      </w:r>
      <w:r w:rsidRPr="005D2A52">
        <w:rPr>
          <w:rFonts w:ascii="Calibri" w:hAnsi="Calibri" w:cs="Arial"/>
          <w:sz w:val="20"/>
          <w:szCs w:val="20"/>
        </w:rPr>
        <w:t xml:space="preserve"> lat od dokonania płatności końcowej na rzecz Beneficjenta w celu sprawdzenia utrzymania przez Beneficjenta wskaźników produktu, trwałości Projektu, a także sprawdzenia, czy Projekt wygenerował</w:t>
      </w:r>
      <w:r w:rsidR="009D301D" w:rsidRPr="005D2A52">
        <w:rPr>
          <w:rFonts w:ascii="Calibri" w:hAnsi="Calibri" w:cs="Arial"/>
          <w:sz w:val="20"/>
          <w:szCs w:val="20"/>
        </w:rPr>
        <w:t>, niewykazany wcześniej dochód</w:t>
      </w:r>
      <w:r w:rsidR="00630B4E" w:rsidRPr="005D2A52">
        <w:rPr>
          <w:rFonts w:ascii="Calibri" w:hAnsi="Calibri" w:cs="Arial"/>
          <w:sz w:val="20"/>
          <w:szCs w:val="20"/>
        </w:rPr>
        <w:t>,</w:t>
      </w:r>
    </w:p>
    <w:p w14:paraId="02235D10" w14:textId="77777777" w:rsidR="009D301D" w:rsidRPr="005D2A52" w:rsidRDefault="009D301D" w:rsidP="002138FB">
      <w:pPr>
        <w:spacing w:before="60" w:after="60"/>
        <w:ind w:left="357" w:right="284"/>
        <w:jc w:val="both"/>
        <w:rPr>
          <w:rFonts w:ascii="Calibri" w:hAnsi="Calibri" w:cs="Arial"/>
          <w:sz w:val="20"/>
          <w:szCs w:val="20"/>
        </w:rPr>
      </w:pPr>
      <w:r w:rsidRPr="005D2A52">
        <w:rPr>
          <w:rFonts w:ascii="Calibri" w:hAnsi="Calibri" w:cs="Arial"/>
          <w:sz w:val="20"/>
          <w:szCs w:val="20"/>
        </w:rPr>
        <w:lastRenderedPageBreak/>
        <w:t>z zastrzeżeniem przepisów, które mogą przewidywać dłuższy termin przeprowadzenia kontroli dotycząc</w:t>
      </w:r>
      <w:r w:rsidR="00630B4E" w:rsidRPr="005D2A52">
        <w:rPr>
          <w:rFonts w:ascii="Calibri" w:hAnsi="Calibri" w:cs="Arial"/>
          <w:sz w:val="20"/>
          <w:szCs w:val="20"/>
        </w:rPr>
        <w:t xml:space="preserve">ych </w:t>
      </w:r>
      <w:r w:rsidRPr="005D2A52">
        <w:rPr>
          <w:rFonts w:ascii="Calibri" w:hAnsi="Calibri" w:cs="Arial"/>
          <w:sz w:val="20"/>
          <w:szCs w:val="20"/>
        </w:rPr>
        <w:t xml:space="preserve">pomocy publicznej oraz podatku od </w:t>
      </w:r>
      <w:r w:rsidR="00E41E62">
        <w:rPr>
          <w:rFonts w:ascii="Calibri" w:hAnsi="Calibri" w:cs="Arial"/>
          <w:sz w:val="20"/>
          <w:szCs w:val="20"/>
        </w:rPr>
        <w:t>towarów i usług.</w:t>
      </w:r>
    </w:p>
    <w:p w14:paraId="21B5F074" w14:textId="77777777" w:rsidR="005F44C2" w:rsidRPr="005D2A52" w:rsidRDefault="005F44C2" w:rsidP="002138FB">
      <w:pPr>
        <w:numPr>
          <w:ilvl w:val="1"/>
          <w:numId w:val="17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 w:cs="Arial"/>
          <w:sz w:val="20"/>
          <w:szCs w:val="20"/>
        </w:rPr>
      </w:pPr>
      <w:r w:rsidRPr="005D2A52">
        <w:rPr>
          <w:rFonts w:ascii="Calibri" w:hAnsi="Calibri" w:cs="Arial"/>
          <w:sz w:val="20"/>
          <w:szCs w:val="20"/>
        </w:rPr>
        <w:t>Instytucja Zarządzająca informuje Beneficjenta o dacie rozpoczęcia okresu,</w:t>
      </w:r>
      <w:r w:rsidR="00E41E62">
        <w:rPr>
          <w:rFonts w:ascii="Calibri" w:hAnsi="Calibri" w:cs="Arial"/>
          <w:sz w:val="20"/>
          <w:szCs w:val="20"/>
        </w:rPr>
        <w:t xml:space="preserve"> o którym mowa w ust. 5 lit. a.</w:t>
      </w:r>
    </w:p>
    <w:p w14:paraId="5BD6611C" w14:textId="77777777" w:rsidR="000A31A9" w:rsidRPr="00D51F43" w:rsidRDefault="00632103" w:rsidP="002138FB">
      <w:pPr>
        <w:numPr>
          <w:ilvl w:val="1"/>
          <w:numId w:val="17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 w:cs="Arial"/>
          <w:sz w:val="20"/>
          <w:szCs w:val="20"/>
        </w:rPr>
      </w:pPr>
      <w:r w:rsidRPr="00D51F43">
        <w:rPr>
          <w:rFonts w:ascii="Calibri" w:hAnsi="Calibri" w:cs="Arial"/>
          <w:sz w:val="20"/>
          <w:szCs w:val="20"/>
        </w:rPr>
        <w:t>Jeżeli P</w:t>
      </w:r>
      <w:r w:rsidR="00FC2558" w:rsidRPr="00D51F43">
        <w:rPr>
          <w:rFonts w:ascii="Calibri" w:hAnsi="Calibri" w:cs="Arial"/>
          <w:sz w:val="20"/>
          <w:szCs w:val="20"/>
        </w:rPr>
        <w:t xml:space="preserve">rojekt </w:t>
      </w:r>
      <w:r w:rsidR="003D5CE9" w:rsidRPr="00D51F43">
        <w:rPr>
          <w:rFonts w:ascii="Calibri" w:hAnsi="Calibri" w:cs="Arial"/>
          <w:sz w:val="20"/>
          <w:szCs w:val="20"/>
        </w:rPr>
        <w:t xml:space="preserve">lub wydatki rozliczone w Projekcie </w:t>
      </w:r>
      <w:r w:rsidR="00FC2558" w:rsidRPr="00D51F43">
        <w:rPr>
          <w:rFonts w:ascii="Calibri" w:hAnsi="Calibri" w:cs="Arial"/>
          <w:sz w:val="20"/>
          <w:szCs w:val="20"/>
        </w:rPr>
        <w:t>został</w:t>
      </w:r>
      <w:r w:rsidR="003D5CE9" w:rsidRPr="00D51F43">
        <w:rPr>
          <w:rFonts w:ascii="Calibri" w:hAnsi="Calibri" w:cs="Arial"/>
          <w:sz w:val="20"/>
          <w:szCs w:val="20"/>
        </w:rPr>
        <w:t>y</w:t>
      </w:r>
      <w:r w:rsidR="00FC2558" w:rsidRPr="00D51F43">
        <w:rPr>
          <w:rFonts w:ascii="Calibri" w:hAnsi="Calibri" w:cs="Arial"/>
          <w:sz w:val="20"/>
          <w:szCs w:val="20"/>
        </w:rPr>
        <w:t xml:space="preserve"> poddan</w:t>
      </w:r>
      <w:r w:rsidR="003D5CE9" w:rsidRPr="00D51F43">
        <w:rPr>
          <w:rFonts w:ascii="Calibri" w:hAnsi="Calibri" w:cs="Arial"/>
          <w:sz w:val="20"/>
          <w:szCs w:val="20"/>
        </w:rPr>
        <w:t>e</w:t>
      </w:r>
      <w:r w:rsidR="00FC2558" w:rsidRPr="00D51F43">
        <w:rPr>
          <w:rFonts w:ascii="Calibri" w:hAnsi="Calibri" w:cs="Arial"/>
          <w:sz w:val="20"/>
          <w:szCs w:val="20"/>
        </w:rPr>
        <w:t xml:space="preserve"> kontroli </w:t>
      </w:r>
      <w:r w:rsidR="00BB4B53" w:rsidRPr="00D51F43">
        <w:rPr>
          <w:rFonts w:ascii="Calibri" w:hAnsi="Calibri" w:cs="Arial"/>
          <w:sz w:val="20"/>
          <w:szCs w:val="20"/>
        </w:rPr>
        <w:t xml:space="preserve">lub audytowi </w:t>
      </w:r>
      <w:r w:rsidR="00FC2558" w:rsidRPr="00D51F43">
        <w:rPr>
          <w:rFonts w:ascii="Calibri" w:hAnsi="Calibri" w:cs="Arial"/>
          <w:sz w:val="20"/>
          <w:szCs w:val="20"/>
        </w:rPr>
        <w:t>przez inny podmiot uprawniony do ich przeprowadzenia niż Instytucja Zarządzająca, Beneficjent niezwłocznie po dniu wszczęcia i zakończenia kontroli lub audytu informuje o tym w formie pisemnej</w:t>
      </w:r>
      <w:r w:rsidR="00415640" w:rsidRPr="00D51F43">
        <w:rPr>
          <w:rFonts w:ascii="Calibri" w:hAnsi="Calibri" w:cs="Arial"/>
          <w:sz w:val="20"/>
          <w:szCs w:val="20"/>
        </w:rPr>
        <w:t xml:space="preserve"> Instytucję Zarządzającą</w:t>
      </w:r>
      <w:r w:rsidR="00FA184F" w:rsidRPr="00D51F43">
        <w:rPr>
          <w:rFonts w:ascii="Calibri" w:hAnsi="Calibri" w:cs="Arial"/>
          <w:sz w:val="20"/>
          <w:szCs w:val="20"/>
        </w:rPr>
        <w:t xml:space="preserve"> i </w:t>
      </w:r>
      <w:r w:rsidR="003D5CE9" w:rsidRPr="00D51F43">
        <w:rPr>
          <w:rFonts w:ascii="Calibri" w:hAnsi="Calibri" w:cs="Arial"/>
          <w:sz w:val="20"/>
          <w:szCs w:val="20"/>
        </w:rPr>
        <w:t xml:space="preserve">przekazuje Instytucji Zarządzającej </w:t>
      </w:r>
      <w:r w:rsidR="00FC2558" w:rsidRPr="00D51F43">
        <w:rPr>
          <w:rFonts w:ascii="Calibri" w:hAnsi="Calibri" w:cs="Arial"/>
          <w:sz w:val="20"/>
          <w:szCs w:val="20"/>
        </w:rPr>
        <w:t xml:space="preserve">kopię dokumentu zawierającego </w:t>
      </w:r>
      <w:r w:rsidR="003D5CE9" w:rsidRPr="00D51F43">
        <w:rPr>
          <w:rFonts w:ascii="Calibri" w:hAnsi="Calibri" w:cs="Arial"/>
          <w:sz w:val="20"/>
          <w:szCs w:val="20"/>
        </w:rPr>
        <w:t xml:space="preserve">wstępny oraz ostateczny </w:t>
      </w:r>
      <w:r w:rsidR="00FC2558" w:rsidRPr="00D51F43">
        <w:rPr>
          <w:rFonts w:ascii="Calibri" w:hAnsi="Calibri" w:cs="Arial"/>
          <w:sz w:val="20"/>
          <w:szCs w:val="20"/>
        </w:rPr>
        <w:t>wynik</w:t>
      </w:r>
      <w:r w:rsidR="00A4604A" w:rsidRPr="00D51F43">
        <w:rPr>
          <w:rFonts w:ascii="Calibri" w:hAnsi="Calibri" w:cs="Arial"/>
          <w:sz w:val="20"/>
          <w:szCs w:val="20"/>
        </w:rPr>
        <w:t xml:space="preserve"> </w:t>
      </w:r>
      <w:r w:rsidR="00FC2558" w:rsidRPr="00D51F43">
        <w:rPr>
          <w:rFonts w:ascii="Calibri" w:hAnsi="Calibri" w:cs="Arial"/>
          <w:sz w:val="20"/>
          <w:szCs w:val="20"/>
        </w:rPr>
        <w:t xml:space="preserve">kontroli lub audytu, </w:t>
      </w:r>
      <w:r w:rsidR="003D5CE9" w:rsidRPr="00D51F43">
        <w:rPr>
          <w:rFonts w:ascii="Calibri" w:hAnsi="Calibri" w:cs="Arial"/>
          <w:sz w:val="20"/>
          <w:szCs w:val="20"/>
        </w:rPr>
        <w:t xml:space="preserve">wnoszonych przez beneficjenta zastrzeżeń, </w:t>
      </w:r>
      <w:r w:rsidR="00FC2558" w:rsidRPr="00D51F43">
        <w:rPr>
          <w:rFonts w:ascii="Calibri" w:hAnsi="Calibri" w:cs="Arial"/>
          <w:sz w:val="20"/>
          <w:szCs w:val="20"/>
        </w:rPr>
        <w:t>otrzymanych zaleceń pokontrolnych lub innych równoważnych dokumentów otrzymanych</w:t>
      </w:r>
      <w:r w:rsidR="00B17E54" w:rsidRPr="00D51F43">
        <w:rPr>
          <w:rFonts w:ascii="Calibri" w:hAnsi="Calibri" w:cs="Arial"/>
          <w:sz w:val="20"/>
          <w:szCs w:val="20"/>
        </w:rPr>
        <w:t xml:space="preserve"> </w:t>
      </w:r>
      <w:r w:rsidR="003D5CE9" w:rsidRPr="00D51F43">
        <w:rPr>
          <w:rFonts w:ascii="Calibri" w:hAnsi="Calibri" w:cs="Arial"/>
          <w:sz w:val="20"/>
          <w:szCs w:val="20"/>
        </w:rPr>
        <w:t>w wyniku przeprowadzonych kontroli lub audytu w terminie 5 dni roboczych od dnia ich otrzymania</w:t>
      </w:r>
      <w:r w:rsidR="00FC2558" w:rsidRPr="00D51F43">
        <w:rPr>
          <w:rFonts w:ascii="Calibri" w:hAnsi="Calibri" w:cs="Arial"/>
          <w:sz w:val="20"/>
          <w:szCs w:val="20"/>
        </w:rPr>
        <w:t>.</w:t>
      </w:r>
    </w:p>
    <w:p w14:paraId="4A58529A" w14:textId="77777777" w:rsidR="003973E3" w:rsidRPr="005D2A52" w:rsidRDefault="003973E3" w:rsidP="002138FB">
      <w:pPr>
        <w:numPr>
          <w:ilvl w:val="1"/>
          <w:numId w:val="17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 w:cs="Arial"/>
          <w:sz w:val="20"/>
          <w:szCs w:val="20"/>
        </w:rPr>
      </w:pPr>
      <w:r w:rsidRPr="005D2A52">
        <w:rPr>
          <w:rFonts w:ascii="Calibri" w:hAnsi="Calibri" w:cs="Arial"/>
          <w:sz w:val="20"/>
          <w:szCs w:val="20"/>
        </w:rPr>
        <w:t>Kontrola może także przybrać formę weryfikacji dokumentów w zakresie prawidłowości przeprowadzenia właściwych procedur dotyczących udzielania zamówień publicznych</w:t>
      </w:r>
      <w:r w:rsidR="00F31F3D">
        <w:rPr>
          <w:rStyle w:val="Odwoanieprzypisudolnego"/>
          <w:rFonts w:ascii="Calibri" w:hAnsi="Calibri" w:cs="Arial"/>
          <w:sz w:val="20"/>
          <w:szCs w:val="20"/>
        </w:rPr>
        <w:footnoteReference w:id="104"/>
      </w:r>
      <w:r w:rsidR="00855AE4" w:rsidRPr="005D2A52">
        <w:rPr>
          <w:rFonts w:ascii="Calibri" w:hAnsi="Calibri" w:cs="Arial"/>
          <w:sz w:val="20"/>
          <w:szCs w:val="20"/>
        </w:rPr>
        <w:t xml:space="preserve"> lub</w:t>
      </w:r>
      <w:r w:rsidR="00C22981" w:rsidRPr="005D2A52">
        <w:rPr>
          <w:rFonts w:ascii="Calibri" w:hAnsi="Calibri" w:cs="Arial"/>
          <w:sz w:val="20"/>
          <w:szCs w:val="20"/>
        </w:rPr>
        <w:t xml:space="preserve"> </w:t>
      </w:r>
      <w:r w:rsidR="00E41E62">
        <w:rPr>
          <w:rFonts w:ascii="Calibri" w:hAnsi="Calibri" w:cs="Arial"/>
          <w:sz w:val="20"/>
          <w:szCs w:val="20"/>
        </w:rPr>
        <w:t>udzielania pomocy publicznej.</w:t>
      </w:r>
    </w:p>
    <w:p w14:paraId="3965B935" w14:textId="77777777" w:rsidR="00077235" w:rsidRPr="005D2A52" w:rsidRDefault="0037057F" w:rsidP="002138FB">
      <w:pPr>
        <w:numPr>
          <w:ilvl w:val="1"/>
          <w:numId w:val="17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 w:cs="Arial"/>
          <w:sz w:val="20"/>
          <w:szCs w:val="20"/>
        </w:rPr>
      </w:pPr>
      <w:r w:rsidRPr="005D2A52">
        <w:rPr>
          <w:rFonts w:ascii="Calibri" w:hAnsi="Calibri" w:cs="Arial"/>
          <w:sz w:val="20"/>
          <w:szCs w:val="20"/>
        </w:rPr>
        <w:t>W przypadku kontroli przeprowadzonej przez I</w:t>
      </w:r>
      <w:r w:rsidR="00942D9D" w:rsidRPr="005D2A52">
        <w:rPr>
          <w:rFonts w:ascii="Calibri" w:hAnsi="Calibri" w:cs="Arial"/>
          <w:sz w:val="20"/>
          <w:szCs w:val="20"/>
        </w:rPr>
        <w:t xml:space="preserve">nstytucję </w:t>
      </w:r>
      <w:r w:rsidRPr="005D2A52">
        <w:rPr>
          <w:rFonts w:ascii="Calibri" w:hAnsi="Calibri" w:cs="Arial"/>
          <w:sz w:val="20"/>
          <w:szCs w:val="20"/>
        </w:rPr>
        <w:t>Z</w:t>
      </w:r>
      <w:r w:rsidR="00942D9D" w:rsidRPr="005D2A52">
        <w:rPr>
          <w:rFonts w:ascii="Calibri" w:hAnsi="Calibri" w:cs="Arial"/>
          <w:sz w:val="20"/>
          <w:szCs w:val="20"/>
        </w:rPr>
        <w:t xml:space="preserve">arządzającą </w:t>
      </w:r>
      <w:r w:rsidRPr="005D2A52">
        <w:rPr>
          <w:rFonts w:ascii="Calibri" w:hAnsi="Calibri" w:cs="Arial"/>
          <w:sz w:val="20"/>
          <w:szCs w:val="20"/>
        </w:rPr>
        <w:t>zastosowanie znajduje art. 2</w:t>
      </w:r>
      <w:r w:rsidR="00A56CC4" w:rsidRPr="005D2A52">
        <w:rPr>
          <w:rFonts w:ascii="Calibri" w:hAnsi="Calibri" w:cs="Arial"/>
          <w:sz w:val="20"/>
          <w:szCs w:val="20"/>
        </w:rPr>
        <w:t xml:space="preserve">5 </w:t>
      </w:r>
      <w:r w:rsidR="00E41E62">
        <w:rPr>
          <w:rFonts w:ascii="Calibri" w:hAnsi="Calibri" w:cs="Arial"/>
          <w:sz w:val="20"/>
          <w:szCs w:val="20"/>
        </w:rPr>
        <w:t>Ustawy.</w:t>
      </w:r>
    </w:p>
    <w:p w14:paraId="0E7F093D" w14:textId="77777777" w:rsidR="002864D8" w:rsidRPr="005D2A52" w:rsidRDefault="002864D8" w:rsidP="002138FB">
      <w:pPr>
        <w:numPr>
          <w:ilvl w:val="1"/>
          <w:numId w:val="17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 w:cs="Arial"/>
          <w:sz w:val="20"/>
          <w:szCs w:val="20"/>
        </w:rPr>
      </w:pPr>
      <w:r w:rsidRPr="005D2A52">
        <w:rPr>
          <w:rFonts w:ascii="Calibri" w:hAnsi="Calibri" w:cs="Arial"/>
          <w:sz w:val="20"/>
          <w:szCs w:val="20"/>
        </w:rPr>
        <w:t xml:space="preserve">W przypadku zlecania zadań merytorycznych lub ich części w ramach Projektu wykonawcy, Beneficjent zobowiązuje się do zastrzeżenia w umowie z wykonawcą prawa wglądu do dokumentów związanych </w:t>
      </w:r>
      <w:r w:rsidR="00DB024B" w:rsidRPr="005D2A52">
        <w:rPr>
          <w:rFonts w:ascii="Calibri" w:hAnsi="Calibri" w:cs="Arial"/>
          <w:sz w:val="20"/>
          <w:szCs w:val="20"/>
        </w:rPr>
        <w:br/>
      </w:r>
      <w:r w:rsidRPr="005D2A52">
        <w:rPr>
          <w:rFonts w:ascii="Calibri" w:hAnsi="Calibri" w:cs="Arial"/>
          <w:sz w:val="20"/>
          <w:szCs w:val="20"/>
        </w:rPr>
        <w:t>z realizowanym Projektem</w:t>
      </w:r>
      <w:r w:rsidR="00E41E62">
        <w:rPr>
          <w:rFonts w:ascii="Calibri" w:hAnsi="Calibri" w:cs="Arial"/>
          <w:sz w:val="20"/>
          <w:szCs w:val="20"/>
        </w:rPr>
        <w:t>, w tym dokumentów finansowych</w:t>
      </w:r>
      <w:r w:rsidR="00130F93">
        <w:rPr>
          <w:rStyle w:val="Odwoanieprzypisudolnego"/>
          <w:rFonts w:ascii="Calibri" w:hAnsi="Calibri" w:cs="Arial"/>
          <w:sz w:val="20"/>
          <w:szCs w:val="20"/>
        </w:rPr>
        <w:footnoteReference w:id="105"/>
      </w:r>
      <w:r w:rsidR="00E41E62">
        <w:rPr>
          <w:rFonts w:ascii="Calibri" w:hAnsi="Calibri" w:cs="Arial"/>
          <w:sz w:val="20"/>
          <w:szCs w:val="20"/>
        </w:rPr>
        <w:t>.</w:t>
      </w:r>
    </w:p>
    <w:p w14:paraId="3A921A9D" w14:textId="77777777" w:rsidR="00D409B1" w:rsidRPr="005D2A52" w:rsidRDefault="001C1E6F" w:rsidP="002138FB">
      <w:pPr>
        <w:numPr>
          <w:ilvl w:val="1"/>
          <w:numId w:val="17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przypadku, </w:t>
      </w:r>
      <w:r w:rsidR="00D409B1" w:rsidRPr="005D2A52">
        <w:rPr>
          <w:rFonts w:ascii="Calibri" w:hAnsi="Calibri" w:cs="Arial"/>
          <w:sz w:val="20"/>
          <w:szCs w:val="20"/>
        </w:rPr>
        <w:t>gdy produkty będące efektem realizacji projektu wykorzystywane są l</w:t>
      </w:r>
      <w:r w:rsidR="00872172">
        <w:rPr>
          <w:rFonts w:ascii="Calibri" w:hAnsi="Calibri" w:cs="Arial"/>
          <w:sz w:val="20"/>
          <w:szCs w:val="20"/>
        </w:rPr>
        <w:t xml:space="preserve">ub będą przez </w:t>
      </w:r>
      <w:r w:rsidR="00D409B1" w:rsidRPr="005D2A52">
        <w:rPr>
          <w:rFonts w:ascii="Calibri" w:hAnsi="Calibri" w:cs="Arial"/>
          <w:sz w:val="20"/>
          <w:szCs w:val="20"/>
        </w:rPr>
        <w:t xml:space="preserve">inny </w:t>
      </w:r>
      <w:r>
        <w:rPr>
          <w:rFonts w:ascii="Calibri" w:hAnsi="Calibri" w:cs="Arial"/>
          <w:sz w:val="20"/>
          <w:szCs w:val="20"/>
        </w:rPr>
        <w:t>podmiot do działalności opodatkowanej</w:t>
      </w:r>
      <w:r w:rsidR="00384274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</w:t>
      </w:r>
      <w:r w:rsidR="00D409B1" w:rsidRPr="005D2A52">
        <w:rPr>
          <w:rFonts w:ascii="Calibri" w:hAnsi="Calibri" w:cs="Arial"/>
          <w:sz w:val="20"/>
          <w:szCs w:val="20"/>
        </w:rPr>
        <w:t xml:space="preserve">Beneficjent zobowiązuje się do zastrzeżenia w umowie </w:t>
      </w:r>
      <w:r w:rsidR="004F59C2" w:rsidRPr="005D2A52">
        <w:rPr>
          <w:rFonts w:ascii="Calibri" w:hAnsi="Calibri" w:cs="Arial"/>
          <w:sz w:val="20"/>
          <w:szCs w:val="20"/>
        </w:rPr>
        <w:br/>
      </w:r>
      <w:r w:rsidR="00D409B1" w:rsidRPr="005D2A52">
        <w:rPr>
          <w:rFonts w:ascii="Calibri" w:hAnsi="Calibri" w:cs="Arial"/>
          <w:sz w:val="20"/>
          <w:szCs w:val="20"/>
        </w:rPr>
        <w:t xml:space="preserve">z owym podmiotem lub w innym dokumencie równoważnym prawo wglądu do dokumentów związanych </w:t>
      </w:r>
      <w:r w:rsidR="004F59C2" w:rsidRPr="005D2A52">
        <w:rPr>
          <w:rFonts w:ascii="Calibri" w:hAnsi="Calibri" w:cs="Arial"/>
          <w:sz w:val="20"/>
          <w:szCs w:val="20"/>
        </w:rPr>
        <w:br/>
      </w:r>
      <w:r w:rsidR="00D409B1" w:rsidRPr="005D2A52">
        <w:rPr>
          <w:rFonts w:ascii="Calibri" w:hAnsi="Calibri" w:cs="Arial"/>
          <w:sz w:val="20"/>
          <w:szCs w:val="20"/>
        </w:rPr>
        <w:t>z kwalifikowalnością VAT w projekcie.</w:t>
      </w:r>
    </w:p>
    <w:p w14:paraId="1213CE62" w14:textId="77777777" w:rsidR="009D4AE3" w:rsidRPr="005D2A52" w:rsidRDefault="009D4AE3" w:rsidP="002138FB">
      <w:pPr>
        <w:numPr>
          <w:ilvl w:val="1"/>
          <w:numId w:val="17"/>
        </w:numPr>
        <w:tabs>
          <w:tab w:val="clear" w:pos="1440"/>
        </w:tabs>
        <w:spacing w:before="60" w:after="60"/>
        <w:ind w:left="357" w:right="284" w:hanging="357"/>
        <w:jc w:val="both"/>
        <w:rPr>
          <w:rFonts w:ascii="Calibri" w:hAnsi="Calibri" w:cs="Arial"/>
          <w:sz w:val="20"/>
          <w:szCs w:val="20"/>
        </w:rPr>
      </w:pPr>
      <w:r w:rsidRPr="005D2A52">
        <w:rPr>
          <w:rFonts w:ascii="Calibri" w:hAnsi="Calibri"/>
          <w:sz w:val="20"/>
          <w:szCs w:val="20"/>
        </w:rPr>
        <w:t>Jeżeli Projekt jest realizowany w ramach partnerstwa, zasady i obowiązki wskazane w § 1</w:t>
      </w:r>
      <w:r w:rsidR="009A2CAD" w:rsidRPr="005D2A52">
        <w:rPr>
          <w:rFonts w:ascii="Calibri" w:hAnsi="Calibri"/>
          <w:sz w:val="20"/>
          <w:szCs w:val="20"/>
        </w:rPr>
        <w:t>8</w:t>
      </w:r>
      <w:r w:rsidRPr="005D2A52">
        <w:rPr>
          <w:rFonts w:ascii="Calibri" w:hAnsi="Calibri"/>
          <w:sz w:val="20"/>
          <w:szCs w:val="20"/>
        </w:rPr>
        <w:t xml:space="preserve"> dotyczą odpowiednio Partnera</w:t>
      </w:r>
      <w:r w:rsidR="00CD2B73" w:rsidRPr="005D2A52">
        <w:rPr>
          <w:rFonts w:ascii="Calibri" w:hAnsi="Calibri"/>
          <w:sz w:val="20"/>
          <w:szCs w:val="20"/>
        </w:rPr>
        <w:t xml:space="preserve"> </w:t>
      </w:r>
      <w:r w:rsidRPr="005D2A52">
        <w:rPr>
          <w:rFonts w:ascii="Calibri" w:hAnsi="Calibri"/>
          <w:sz w:val="20"/>
          <w:szCs w:val="20"/>
        </w:rPr>
        <w:t>i powinny zostać uwzględnione w umow</w:t>
      </w:r>
      <w:r w:rsidR="002138FB">
        <w:rPr>
          <w:rFonts w:ascii="Calibri" w:hAnsi="Calibri"/>
          <w:sz w:val="20"/>
          <w:szCs w:val="20"/>
        </w:rPr>
        <w:t>ie/porozumieniu o partnerstwie.</w:t>
      </w:r>
    </w:p>
    <w:bookmarkEnd w:id="29"/>
    <w:p w14:paraId="1CE134CF" w14:textId="77777777" w:rsidR="004542BE" w:rsidRPr="00130D18" w:rsidRDefault="00FC2558" w:rsidP="00E41E62">
      <w:pPr>
        <w:spacing w:before="240" w:after="60"/>
        <w:ind w:right="284"/>
        <w:jc w:val="center"/>
        <w:rPr>
          <w:rFonts w:ascii="Calibri" w:hAnsi="Calibri"/>
          <w:b/>
          <w:sz w:val="20"/>
          <w:szCs w:val="20"/>
        </w:rPr>
      </w:pPr>
      <w:r w:rsidRPr="00130D18">
        <w:rPr>
          <w:rFonts w:ascii="Calibri" w:hAnsi="Calibri"/>
          <w:b/>
          <w:sz w:val="20"/>
          <w:szCs w:val="20"/>
        </w:rPr>
        <w:t>§ 1</w:t>
      </w:r>
      <w:r w:rsidR="00512CC7" w:rsidRPr="00130D18">
        <w:rPr>
          <w:rFonts w:ascii="Calibri" w:hAnsi="Calibri"/>
          <w:b/>
          <w:sz w:val="20"/>
          <w:szCs w:val="20"/>
        </w:rPr>
        <w:t>9</w:t>
      </w:r>
      <w:r w:rsidRPr="00130D18">
        <w:rPr>
          <w:rFonts w:ascii="Calibri" w:hAnsi="Calibri"/>
          <w:b/>
          <w:sz w:val="20"/>
          <w:szCs w:val="20"/>
        </w:rPr>
        <w:t xml:space="preserve"> </w:t>
      </w:r>
      <w:r w:rsidR="00D65390" w:rsidRPr="00130D18">
        <w:rPr>
          <w:rFonts w:ascii="Calibri" w:hAnsi="Calibri"/>
          <w:b/>
          <w:sz w:val="20"/>
          <w:szCs w:val="20"/>
        </w:rPr>
        <w:t>Trwałość projektu</w:t>
      </w:r>
    </w:p>
    <w:p w14:paraId="06B3AD50" w14:textId="77777777" w:rsidR="00DE2873" w:rsidRPr="00130D18" w:rsidRDefault="00D65390" w:rsidP="00B116D0">
      <w:pPr>
        <w:numPr>
          <w:ilvl w:val="0"/>
          <w:numId w:val="2"/>
        </w:numPr>
        <w:tabs>
          <w:tab w:val="clear" w:pos="502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>Beneficjent jest zobowiązany do zapewnienia trwałości Projektu w rozumieniu art. 71 ust</w:t>
      </w:r>
      <w:r w:rsidR="00840D30" w:rsidRPr="00130D18">
        <w:rPr>
          <w:rFonts w:ascii="Calibri" w:hAnsi="Calibri"/>
          <w:sz w:val="20"/>
          <w:szCs w:val="20"/>
        </w:rPr>
        <w:t xml:space="preserve">. 1 </w:t>
      </w:r>
      <w:r w:rsidR="001A32DF" w:rsidRPr="00130D18">
        <w:rPr>
          <w:rFonts w:ascii="Calibri" w:hAnsi="Calibri"/>
          <w:sz w:val="20"/>
          <w:szCs w:val="20"/>
        </w:rPr>
        <w:t>rozporządzenia ogólnego</w:t>
      </w:r>
      <w:r w:rsidRPr="00130D18">
        <w:rPr>
          <w:rFonts w:ascii="Calibri" w:hAnsi="Calibri"/>
          <w:sz w:val="20"/>
          <w:szCs w:val="20"/>
        </w:rPr>
        <w:t xml:space="preserve">, </w:t>
      </w:r>
      <w:r w:rsidR="001610E8" w:rsidRPr="00130D18">
        <w:rPr>
          <w:rFonts w:ascii="Calibri" w:hAnsi="Calibri"/>
          <w:sz w:val="20"/>
          <w:szCs w:val="20"/>
        </w:rPr>
        <w:t xml:space="preserve">oraz Wytycznych, o których mowa w § 5 ust. 1 pkt 2 Umowy, </w:t>
      </w:r>
      <w:r w:rsidRPr="00130D18">
        <w:rPr>
          <w:rFonts w:ascii="Calibri" w:hAnsi="Calibri"/>
          <w:sz w:val="20"/>
          <w:szCs w:val="20"/>
        </w:rPr>
        <w:t>w okresie</w:t>
      </w:r>
      <w:r w:rsidR="00DE2873" w:rsidRPr="00130D18">
        <w:rPr>
          <w:rFonts w:ascii="Calibri" w:hAnsi="Calibri"/>
          <w:sz w:val="20"/>
          <w:szCs w:val="20"/>
        </w:rPr>
        <w:t>:</w:t>
      </w:r>
    </w:p>
    <w:p w14:paraId="360C8DCF" w14:textId="77777777" w:rsidR="00DE2873" w:rsidRPr="00130D18" w:rsidRDefault="00DE2873" w:rsidP="00B116D0">
      <w:pPr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>-5</w:t>
      </w:r>
      <w:r w:rsidR="005D6C2B" w:rsidRPr="00130D18">
        <w:rPr>
          <w:rStyle w:val="Odwoanieprzypisudolnego"/>
          <w:rFonts w:ascii="Calibri" w:hAnsi="Calibri"/>
          <w:sz w:val="20"/>
          <w:szCs w:val="20"/>
        </w:rPr>
        <w:footnoteReference w:id="106"/>
      </w:r>
      <w:r w:rsidRPr="00130D18">
        <w:rPr>
          <w:rFonts w:ascii="Calibri" w:hAnsi="Calibri"/>
          <w:sz w:val="20"/>
          <w:szCs w:val="20"/>
        </w:rPr>
        <w:t xml:space="preserve"> lat od dnia dokonania płatności końcowej na rzecz Beneficjenta</w:t>
      </w:r>
      <w:r w:rsidRPr="00130D18">
        <w:rPr>
          <w:rStyle w:val="Odwoanieprzypisudolnego"/>
          <w:rFonts w:ascii="Calibri" w:hAnsi="Calibri"/>
          <w:sz w:val="20"/>
          <w:szCs w:val="20"/>
        </w:rPr>
        <w:footnoteReference w:id="107"/>
      </w:r>
      <w:r w:rsidRPr="00130D18">
        <w:rPr>
          <w:rFonts w:ascii="Calibri" w:hAnsi="Calibri"/>
          <w:sz w:val="20"/>
          <w:szCs w:val="20"/>
        </w:rPr>
        <w:t>,</w:t>
      </w:r>
    </w:p>
    <w:p w14:paraId="1AA91D70" w14:textId="77777777" w:rsidR="00DE2873" w:rsidRPr="00130D18" w:rsidRDefault="00DE2873" w:rsidP="00B116D0">
      <w:pPr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>-3</w:t>
      </w:r>
      <w:r w:rsidR="005D6C2B" w:rsidRPr="00130D18">
        <w:rPr>
          <w:rStyle w:val="Odwoanieprzypisudolnego"/>
          <w:rFonts w:ascii="Calibri" w:hAnsi="Calibri"/>
          <w:sz w:val="20"/>
          <w:szCs w:val="20"/>
        </w:rPr>
        <w:footnoteReference w:id="108"/>
      </w:r>
      <w:r w:rsidR="00D65390" w:rsidRPr="00130D18">
        <w:rPr>
          <w:rFonts w:ascii="Calibri" w:hAnsi="Calibri"/>
          <w:sz w:val="20"/>
          <w:szCs w:val="20"/>
        </w:rPr>
        <w:t xml:space="preserve"> lat od d</w:t>
      </w:r>
      <w:r w:rsidRPr="00130D18">
        <w:rPr>
          <w:rFonts w:ascii="Calibri" w:hAnsi="Calibri"/>
          <w:sz w:val="20"/>
          <w:szCs w:val="20"/>
        </w:rPr>
        <w:t xml:space="preserve">nia </w:t>
      </w:r>
      <w:r w:rsidR="00D65390" w:rsidRPr="00130D18">
        <w:rPr>
          <w:rFonts w:ascii="Calibri" w:hAnsi="Calibri"/>
          <w:sz w:val="20"/>
          <w:szCs w:val="20"/>
        </w:rPr>
        <w:t>dokonania płatności końcowej na rzecz Beneficjenta</w:t>
      </w:r>
      <w:r w:rsidRPr="00130D18">
        <w:rPr>
          <w:rStyle w:val="Odwoanieprzypisudolnego"/>
          <w:rFonts w:ascii="Calibri" w:hAnsi="Calibri"/>
          <w:sz w:val="20"/>
          <w:szCs w:val="20"/>
        </w:rPr>
        <w:footnoteReference w:id="109"/>
      </w:r>
      <w:r w:rsidR="001A7FE7">
        <w:rPr>
          <w:rFonts w:ascii="Calibri" w:hAnsi="Calibri"/>
          <w:sz w:val="20"/>
          <w:szCs w:val="20"/>
        </w:rPr>
        <w:t>,</w:t>
      </w:r>
    </w:p>
    <w:p w14:paraId="64DAFFFE" w14:textId="77777777" w:rsidR="00D65390" w:rsidRPr="00130D18" w:rsidRDefault="009216BE" w:rsidP="00B116D0">
      <w:pPr>
        <w:spacing w:before="60" w:after="60"/>
        <w:ind w:left="357" w:right="284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 xml:space="preserve">z zastrzeżeniem, że w </w:t>
      </w:r>
      <w:r w:rsidR="00D65390" w:rsidRPr="00130D18">
        <w:rPr>
          <w:rFonts w:ascii="Calibri" w:hAnsi="Calibri"/>
          <w:sz w:val="20"/>
          <w:szCs w:val="20"/>
        </w:rPr>
        <w:t>przypadku</w:t>
      </w:r>
      <w:r w:rsidR="008878AC" w:rsidRPr="00130D18">
        <w:rPr>
          <w:rFonts w:ascii="Calibri" w:hAnsi="Calibri"/>
          <w:sz w:val="20"/>
          <w:szCs w:val="20"/>
        </w:rPr>
        <w:t>,</w:t>
      </w:r>
      <w:r w:rsidR="00D65390" w:rsidRPr="00130D18">
        <w:rPr>
          <w:rFonts w:ascii="Calibri" w:hAnsi="Calibri"/>
          <w:sz w:val="20"/>
          <w:szCs w:val="20"/>
        </w:rPr>
        <w:t xml:space="preserve"> gdy przepisy regulujące udzielanie pomocy publicznej wprowadzają ostrzejsze wymogi w tym zakresie, wówczas stosuje się okres usta</w:t>
      </w:r>
      <w:r w:rsidR="001A7FE7">
        <w:rPr>
          <w:rFonts w:ascii="Calibri" w:hAnsi="Calibri"/>
          <w:sz w:val="20"/>
          <w:szCs w:val="20"/>
        </w:rPr>
        <w:t>lony zgodnie z tymi przepisami.</w:t>
      </w:r>
    </w:p>
    <w:p w14:paraId="409B96DA" w14:textId="77777777" w:rsidR="00DD4381" w:rsidRPr="00130D18" w:rsidRDefault="00B635A0" w:rsidP="00B116D0">
      <w:pPr>
        <w:numPr>
          <w:ilvl w:val="0"/>
          <w:numId w:val="2"/>
        </w:numPr>
        <w:tabs>
          <w:tab w:val="clear" w:pos="502"/>
          <w:tab w:val="num" w:pos="284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 xml:space="preserve">Naruszenie zasady trwałości następuje w sytuacji wystąpienia w okresie trwałości co najmniej jednej z poniższych </w:t>
      </w:r>
      <w:r w:rsidR="00DD4381" w:rsidRPr="00130D18">
        <w:rPr>
          <w:rFonts w:ascii="Calibri" w:hAnsi="Calibri"/>
          <w:sz w:val="20"/>
          <w:szCs w:val="20"/>
        </w:rPr>
        <w:t>okoliczności:</w:t>
      </w:r>
    </w:p>
    <w:p w14:paraId="2BF71265" w14:textId="77777777" w:rsidR="00DD4381" w:rsidRPr="00130D18" w:rsidRDefault="00C52223" w:rsidP="00B116D0">
      <w:pPr>
        <w:numPr>
          <w:ilvl w:val="0"/>
          <w:numId w:val="38"/>
        </w:numPr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>zaprzestano działalności produkcyjnej lub ją r</w:t>
      </w:r>
      <w:r w:rsidR="000D123A" w:rsidRPr="00130D18">
        <w:rPr>
          <w:rFonts w:ascii="Calibri" w:hAnsi="Calibri"/>
          <w:sz w:val="20"/>
          <w:szCs w:val="20"/>
        </w:rPr>
        <w:t>elokowano poza obszar wsparcia Programu</w:t>
      </w:r>
      <w:r w:rsidRPr="00130D18">
        <w:rPr>
          <w:rFonts w:ascii="Calibri" w:hAnsi="Calibri"/>
          <w:sz w:val="20"/>
          <w:szCs w:val="20"/>
        </w:rPr>
        <w:t>,</w:t>
      </w:r>
    </w:p>
    <w:p w14:paraId="4089876E" w14:textId="77777777" w:rsidR="00C52223" w:rsidRPr="00130D18" w:rsidRDefault="00C52223" w:rsidP="00B116D0">
      <w:pPr>
        <w:numPr>
          <w:ilvl w:val="0"/>
          <w:numId w:val="38"/>
        </w:numPr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 xml:space="preserve">nastąpiła zmiana własności (rozumiana jako rozporządzenie prawem własności), elementu </w:t>
      </w:r>
      <w:r w:rsidR="0025798E" w:rsidRPr="00130D18">
        <w:rPr>
          <w:rFonts w:ascii="Calibri" w:hAnsi="Calibri"/>
          <w:sz w:val="20"/>
          <w:szCs w:val="20"/>
        </w:rPr>
        <w:t xml:space="preserve">dofinansowanej </w:t>
      </w:r>
      <w:r w:rsidRPr="00130D18">
        <w:rPr>
          <w:rFonts w:ascii="Calibri" w:hAnsi="Calibri"/>
          <w:sz w:val="20"/>
          <w:szCs w:val="20"/>
        </w:rPr>
        <w:t>infrastruktury</w:t>
      </w:r>
      <w:r w:rsidR="00166BCC" w:rsidRPr="00130D18">
        <w:rPr>
          <w:rFonts w:ascii="Calibri" w:hAnsi="Calibri"/>
          <w:sz w:val="20"/>
          <w:szCs w:val="20"/>
        </w:rPr>
        <w:t xml:space="preserve">, </w:t>
      </w:r>
      <w:r w:rsidRPr="00130D18">
        <w:rPr>
          <w:rFonts w:ascii="Calibri" w:hAnsi="Calibri"/>
          <w:sz w:val="20"/>
          <w:szCs w:val="20"/>
        </w:rPr>
        <w:t>która daje przedsiębiorstwu lub podmiotowi publicznemu nienależne korzyści,</w:t>
      </w:r>
    </w:p>
    <w:p w14:paraId="771D5F86" w14:textId="77777777" w:rsidR="000D505C" w:rsidRPr="00130D18" w:rsidRDefault="00C52223" w:rsidP="00B116D0">
      <w:pPr>
        <w:numPr>
          <w:ilvl w:val="0"/>
          <w:numId w:val="38"/>
        </w:numPr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>nastąpiła istotna zmiana wpływająca na charakter Projektu, jego cele lub warunki realizacji, która mogłaby doprowadzić do naruszenia jego pierwotnych celów</w:t>
      </w:r>
      <w:r w:rsidR="002C4C96" w:rsidRPr="00130D18">
        <w:rPr>
          <w:rFonts w:ascii="Calibri" w:hAnsi="Calibri"/>
          <w:sz w:val="20"/>
          <w:szCs w:val="20"/>
        </w:rPr>
        <w:t>.</w:t>
      </w:r>
    </w:p>
    <w:p w14:paraId="3CE68C58" w14:textId="77777777" w:rsidR="00D83759" w:rsidRPr="00130D18" w:rsidRDefault="00D65390" w:rsidP="00B116D0">
      <w:pPr>
        <w:numPr>
          <w:ilvl w:val="0"/>
          <w:numId w:val="2"/>
        </w:numPr>
        <w:tabs>
          <w:tab w:val="clear" w:pos="502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 xml:space="preserve">Naruszenie zasady trwałości </w:t>
      </w:r>
      <w:r w:rsidR="00EF303A" w:rsidRPr="00130D18">
        <w:rPr>
          <w:rFonts w:ascii="Calibri" w:hAnsi="Calibri"/>
          <w:sz w:val="20"/>
          <w:szCs w:val="20"/>
        </w:rPr>
        <w:t xml:space="preserve">następuje również (w odniesieniu </w:t>
      </w:r>
      <w:r w:rsidR="009870EB" w:rsidRPr="00130D18">
        <w:rPr>
          <w:rFonts w:ascii="Calibri" w:hAnsi="Calibri"/>
          <w:sz w:val="20"/>
          <w:szCs w:val="20"/>
        </w:rPr>
        <w:t xml:space="preserve">do </w:t>
      </w:r>
      <w:r w:rsidRPr="00130D18">
        <w:rPr>
          <w:rFonts w:ascii="Calibri" w:hAnsi="Calibri"/>
          <w:sz w:val="20"/>
          <w:szCs w:val="20"/>
        </w:rPr>
        <w:t xml:space="preserve">inwestycji w infrastrukturę lub inwestycji produkcyjnych) </w:t>
      </w:r>
      <w:r w:rsidR="003D62C3" w:rsidRPr="00130D18">
        <w:rPr>
          <w:rFonts w:ascii="Calibri" w:hAnsi="Calibri"/>
          <w:sz w:val="20"/>
          <w:szCs w:val="20"/>
        </w:rPr>
        <w:t>w przypadku przeniesienia</w:t>
      </w:r>
      <w:r w:rsidRPr="00130D18">
        <w:rPr>
          <w:rFonts w:ascii="Calibri" w:hAnsi="Calibri"/>
          <w:sz w:val="20"/>
          <w:szCs w:val="20"/>
        </w:rPr>
        <w:t xml:space="preserve"> </w:t>
      </w:r>
      <w:r w:rsidR="00675E60" w:rsidRPr="00130D18">
        <w:rPr>
          <w:rFonts w:ascii="Calibri" w:hAnsi="Calibri"/>
          <w:sz w:val="20"/>
          <w:szCs w:val="20"/>
        </w:rPr>
        <w:t xml:space="preserve">w okresie 10 lat od daty dokonania płatności końcowej na rzecz Beneficjenta </w:t>
      </w:r>
      <w:r w:rsidRPr="00130D18">
        <w:rPr>
          <w:rFonts w:ascii="Calibri" w:hAnsi="Calibri"/>
          <w:sz w:val="20"/>
          <w:szCs w:val="20"/>
        </w:rPr>
        <w:t>działalności produkcyjne</w:t>
      </w:r>
      <w:r w:rsidR="00675E60" w:rsidRPr="00130D18">
        <w:rPr>
          <w:rFonts w:ascii="Calibri" w:hAnsi="Calibri"/>
          <w:sz w:val="20"/>
          <w:szCs w:val="20"/>
        </w:rPr>
        <w:t>j poza obszar Unii Europejskiej</w:t>
      </w:r>
      <w:r w:rsidR="0005762D" w:rsidRPr="00130D18">
        <w:rPr>
          <w:rStyle w:val="Odwoanieprzypisudolnego"/>
          <w:rFonts w:ascii="Calibri" w:hAnsi="Calibri"/>
          <w:sz w:val="20"/>
          <w:szCs w:val="20"/>
        </w:rPr>
        <w:footnoteReference w:id="110"/>
      </w:r>
      <w:r w:rsidR="00C55C6F" w:rsidRPr="00130D18">
        <w:rPr>
          <w:rFonts w:ascii="Calibri" w:hAnsi="Calibri"/>
          <w:sz w:val="20"/>
          <w:szCs w:val="20"/>
        </w:rPr>
        <w:t>.</w:t>
      </w:r>
    </w:p>
    <w:p w14:paraId="73A2DEC3" w14:textId="77777777" w:rsidR="007125E1" w:rsidRPr="00130D18" w:rsidRDefault="007125E1" w:rsidP="00B116D0">
      <w:pPr>
        <w:numPr>
          <w:ilvl w:val="0"/>
          <w:numId w:val="2"/>
        </w:numPr>
        <w:tabs>
          <w:tab w:val="clear" w:pos="502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>Do końca okresu trwałości Projektu, o którym mowa w ust. 1, Beneficjent jest zobowią</w:t>
      </w:r>
      <w:r w:rsidR="001C1E6F">
        <w:rPr>
          <w:rFonts w:ascii="Calibri" w:hAnsi="Calibri"/>
          <w:sz w:val="20"/>
          <w:szCs w:val="20"/>
        </w:rPr>
        <w:t xml:space="preserve">zany niezwłocznie poinformować </w:t>
      </w:r>
      <w:r w:rsidRPr="00130D18">
        <w:rPr>
          <w:rFonts w:ascii="Calibri" w:hAnsi="Calibri"/>
          <w:sz w:val="20"/>
          <w:szCs w:val="20"/>
        </w:rPr>
        <w:t>Instytucję Zarządzającą o wszelkich okolicznościach mogących powodować naruszenie trwałości Projektu.</w:t>
      </w:r>
    </w:p>
    <w:p w14:paraId="4A48D407" w14:textId="77777777" w:rsidR="004C1405" w:rsidRPr="00130D18" w:rsidRDefault="004C1405" w:rsidP="00B116D0">
      <w:pPr>
        <w:numPr>
          <w:ilvl w:val="0"/>
          <w:numId w:val="2"/>
        </w:numPr>
        <w:tabs>
          <w:tab w:val="clear" w:pos="502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>Zasada trwałości nie ma zastosowan</w:t>
      </w:r>
      <w:r w:rsidR="001A7FE7">
        <w:rPr>
          <w:rFonts w:ascii="Calibri" w:hAnsi="Calibri"/>
          <w:sz w:val="20"/>
          <w:szCs w:val="20"/>
        </w:rPr>
        <w:t>ia w przypadku:</w:t>
      </w:r>
    </w:p>
    <w:p w14:paraId="66FAEDAD" w14:textId="77777777" w:rsidR="004C1405" w:rsidRPr="00130D18" w:rsidRDefault="001A7FE7" w:rsidP="00B116D0">
      <w:pPr>
        <w:numPr>
          <w:ilvl w:val="1"/>
          <w:numId w:val="48"/>
        </w:numPr>
        <w:tabs>
          <w:tab w:val="left" w:pos="284"/>
        </w:tabs>
        <w:spacing w:before="60" w:after="60"/>
        <w:ind w:left="709" w:right="284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instrumentów finansowych,</w:t>
      </w:r>
    </w:p>
    <w:p w14:paraId="437CFD95" w14:textId="77777777" w:rsidR="003A69E1" w:rsidRPr="00130D18" w:rsidRDefault="004C1405" w:rsidP="00B116D0">
      <w:pPr>
        <w:numPr>
          <w:ilvl w:val="1"/>
          <w:numId w:val="48"/>
        </w:numPr>
        <w:tabs>
          <w:tab w:val="left" w:pos="284"/>
        </w:tabs>
        <w:spacing w:before="60" w:after="60"/>
        <w:ind w:left="709" w:right="284" w:hanging="283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>sytuacji, gdy Beneficjent zaprzestał działalności z powodu ogłoszenia upadłości niewynikającej z oszukańczego bankructwa w rozumieniu przepisów a</w:t>
      </w:r>
      <w:r w:rsidR="001A7FE7">
        <w:rPr>
          <w:rFonts w:ascii="Calibri" w:hAnsi="Calibri"/>
          <w:sz w:val="20"/>
          <w:szCs w:val="20"/>
        </w:rPr>
        <w:t>rt. 71 rozporządzenia ogólnego.</w:t>
      </w:r>
    </w:p>
    <w:p w14:paraId="2D192103" w14:textId="77777777" w:rsidR="003A69E1" w:rsidRPr="00130D18" w:rsidRDefault="003A69E1" w:rsidP="00B116D0">
      <w:pPr>
        <w:numPr>
          <w:ilvl w:val="0"/>
          <w:numId w:val="2"/>
        </w:numPr>
        <w:tabs>
          <w:tab w:val="clear" w:pos="502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 xml:space="preserve">W przypadku naruszenia zasad trwałości w rozumieniu niniejszej Umowy i art. 71 rozporządzenia ogólnego, Instytucja Zarządzająca ustala i nakłada względem </w:t>
      </w:r>
      <w:r w:rsidR="001A7FE7">
        <w:rPr>
          <w:rFonts w:ascii="Calibri" w:hAnsi="Calibri"/>
          <w:sz w:val="20"/>
          <w:szCs w:val="20"/>
        </w:rPr>
        <w:t>Beneficjenta korektę finansową.</w:t>
      </w:r>
    </w:p>
    <w:p w14:paraId="38142870" w14:textId="77777777" w:rsidR="003A69E1" w:rsidRPr="00130D18" w:rsidRDefault="003A69E1" w:rsidP="00B116D0">
      <w:pPr>
        <w:numPr>
          <w:ilvl w:val="0"/>
          <w:numId w:val="2"/>
        </w:numPr>
        <w:tabs>
          <w:tab w:val="clear" w:pos="502"/>
        </w:tabs>
        <w:spacing w:before="60" w:after="60"/>
        <w:ind w:left="357" w:right="284" w:hanging="357"/>
        <w:jc w:val="both"/>
        <w:rPr>
          <w:rFonts w:ascii="Calibri" w:hAnsi="Calibri"/>
          <w:bCs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>Korekta finansowa zostanie określona w wysokości proporcjonalnej do okresu, w którym nie spełniono wymogów wynikających z art. 71 rozporządzenia ogólnego.</w:t>
      </w:r>
    </w:p>
    <w:p w14:paraId="78601AF0" w14:textId="77777777" w:rsidR="00AE160F" w:rsidRPr="00B116D0" w:rsidRDefault="003A69E1" w:rsidP="00B116D0">
      <w:pPr>
        <w:numPr>
          <w:ilvl w:val="0"/>
          <w:numId w:val="2"/>
        </w:numPr>
        <w:tabs>
          <w:tab w:val="clear" w:pos="502"/>
        </w:tabs>
        <w:spacing w:before="60" w:after="60"/>
        <w:ind w:left="357" w:right="284" w:hanging="357"/>
        <w:jc w:val="both"/>
        <w:rPr>
          <w:rFonts w:ascii="Calibri" w:hAnsi="Calibri"/>
          <w:bCs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lastRenderedPageBreak/>
        <w:t xml:space="preserve">W przypadku nałożenia korekty finansowej, o której mowa w ust. 6, zapisy </w:t>
      </w:r>
      <w:bookmarkStart w:id="31" w:name="_Hlk8719179"/>
      <w:r w:rsidR="00130F93" w:rsidRPr="00130F93">
        <w:rPr>
          <w:rFonts w:ascii="Calibri" w:hAnsi="Calibri"/>
          <w:sz w:val="20"/>
          <w:szCs w:val="20"/>
        </w:rPr>
        <w:t xml:space="preserve">§ 11a ust. </w:t>
      </w:r>
      <w:r w:rsidR="0055256C">
        <w:rPr>
          <w:rFonts w:ascii="Calibri" w:hAnsi="Calibri"/>
          <w:sz w:val="20"/>
          <w:szCs w:val="20"/>
        </w:rPr>
        <w:t>6</w:t>
      </w:r>
      <w:r w:rsidR="00130F93" w:rsidRPr="00130F93">
        <w:rPr>
          <w:rFonts w:ascii="Calibri" w:hAnsi="Calibri"/>
          <w:sz w:val="20"/>
          <w:szCs w:val="20"/>
        </w:rPr>
        <w:t xml:space="preserve"> </w:t>
      </w:r>
      <w:r w:rsidR="00130F93">
        <w:rPr>
          <w:rFonts w:ascii="Calibri" w:hAnsi="Calibri"/>
          <w:sz w:val="20"/>
          <w:szCs w:val="20"/>
        </w:rPr>
        <w:t xml:space="preserve">oraz </w:t>
      </w:r>
      <w:bookmarkEnd w:id="31"/>
      <w:r w:rsidRPr="00130D18">
        <w:rPr>
          <w:rFonts w:ascii="Calibri" w:hAnsi="Calibri"/>
          <w:sz w:val="20"/>
          <w:szCs w:val="20"/>
        </w:rPr>
        <w:t>§ 13 Umowy stosuje się odpowiednio.</w:t>
      </w:r>
    </w:p>
    <w:p w14:paraId="19F6699E" w14:textId="77777777" w:rsidR="004542BE" w:rsidRPr="00130D18" w:rsidRDefault="00F2438F" w:rsidP="00B116D0">
      <w:pPr>
        <w:pStyle w:val="Tekstpodstawowy3"/>
        <w:tabs>
          <w:tab w:val="num" w:pos="-2160"/>
        </w:tabs>
        <w:spacing w:before="240" w:after="60" w:line="240" w:lineRule="auto"/>
        <w:ind w:right="284"/>
        <w:jc w:val="center"/>
        <w:rPr>
          <w:rFonts w:ascii="Calibri" w:hAnsi="Calibri"/>
          <w:b/>
          <w:color w:val="auto"/>
          <w:sz w:val="20"/>
          <w:szCs w:val="20"/>
        </w:rPr>
      </w:pPr>
      <w:r w:rsidRPr="00130D18">
        <w:rPr>
          <w:rFonts w:ascii="Calibri" w:hAnsi="Calibri"/>
          <w:b/>
          <w:bCs/>
          <w:color w:val="auto"/>
          <w:sz w:val="20"/>
          <w:szCs w:val="20"/>
        </w:rPr>
        <w:t xml:space="preserve">§ </w:t>
      </w:r>
      <w:r w:rsidR="00512CC7" w:rsidRPr="00130D18">
        <w:rPr>
          <w:rFonts w:ascii="Calibri" w:hAnsi="Calibri"/>
          <w:b/>
          <w:bCs/>
          <w:color w:val="auto"/>
          <w:sz w:val="20"/>
          <w:szCs w:val="20"/>
        </w:rPr>
        <w:t>20</w:t>
      </w:r>
      <w:r w:rsidR="00FC2558" w:rsidRPr="00130D18">
        <w:rPr>
          <w:rFonts w:ascii="Calibri" w:hAnsi="Calibri"/>
          <w:b/>
          <w:bCs/>
          <w:color w:val="auto"/>
          <w:sz w:val="20"/>
          <w:szCs w:val="20"/>
        </w:rPr>
        <w:t xml:space="preserve"> </w:t>
      </w:r>
      <w:r w:rsidR="00FC2558" w:rsidRPr="00130D18">
        <w:rPr>
          <w:rFonts w:ascii="Calibri" w:hAnsi="Calibri"/>
          <w:b/>
          <w:color w:val="auto"/>
          <w:sz w:val="20"/>
          <w:szCs w:val="20"/>
        </w:rPr>
        <w:t>Obowiązki w zakresie archiwizacji</w:t>
      </w:r>
      <w:r w:rsidR="00791CAF">
        <w:rPr>
          <w:rStyle w:val="Odwoanieprzypisudolnego"/>
          <w:rFonts w:ascii="Calibri" w:hAnsi="Calibri"/>
          <w:b/>
          <w:color w:val="auto"/>
          <w:sz w:val="20"/>
          <w:szCs w:val="20"/>
        </w:rPr>
        <w:footnoteReference w:id="111"/>
      </w:r>
    </w:p>
    <w:p w14:paraId="1D3E92C4" w14:textId="77777777" w:rsidR="00777AFE" w:rsidRPr="00130D18" w:rsidRDefault="00FC2558" w:rsidP="007E2F80">
      <w:pPr>
        <w:pStyle w:val="Akapitzlist"/>
        <w:numPr>
          <w:ilvl w:val="2"/>
          <w:numId w:val="39"/>
        </w:numPr>
        <w:spacing w:before="60" w:after="60"/>
        <w:ind w:left="357" w:right="28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 w:cs="Arial"/>
          <w:sz w:val="20"/>
          <w:szCs w:val="20"/>
        </w:rPr>
        <w:t xml:space="preserve">Beneficjent zobowiązuje się do przechowywania w swojej siedzibie kompletnej dokumentacji związanej </w:t>
      </w:r>
      <w:r w:rsidR="00E0705A" w:rsidRPr="00130D18">
        <w:rPr>
          <w:rFonts w:ascii="Calibri" w:hAnsi="Calibri" w:cs="Arial"/>
          <w:sz w:val="20"/>
          <w:szCs w:val="20"/>
        </w:rPr>
        <w:br/>
      </w:r>
      <w:r w:rsidRPr="00130D18">
        <w:rPr>
          <w:rFonts w:ascii="Calibri" w:hAnsi="Calibri" w:cs="Arial"/>
          <w:sz w:val="20"/>
          <w:szCs w:val="20"/>
        </w:rPr>
        <w:t xml:space="preserve">z realizacją Projektu w terminie i zgodnie z </w:t>
      </w:r>
      <w:r w:rsidR="00D809E9" w:rsidRPr="00130D18">
        <w:rPr>
          <w:rFonts w:ascii="Calibri" w:hAnsi="Calibri" w:cs="Arial"/>
          <w:sz w:val="20"/>
          <w:szCs w:val="20"/>
        </w:rPr>
        <w:t xml:space="preserve">obowiązującymi przepisami prawa, w tym w szczególności </w:t>
      </w:r>
      <w:r w:rsidRPr="00130D18">
        <w:rPr>
          <w:rFonts w:ascii="Calibri" w:hAnsi="Calibri" w:cs="Arial"/>
          <w:sz w:val="20"/>
          <w:szCs w:val="20"/>
        </w:rPr>
        <w:t xml:space="preserve">wymogami art. </w:t>
      </w:r>
      <w:r w:rsidR="00B2616D" w:rsidRPr="00130D18">
        <w:rPr>
          <w:rFonts w:ascii="Calibri" w:hAnsi="Calibri" w:cs="Arial"/>
          <w:sz w:val="20"/>
          <w:szCs w:val="20"/>
        </w:rPr>
        <w:t>125</w:t>
      </w:r>
      <w:r w:rsidR="00C00187" w:rsidRPr="00130D18">
        <w:rPr>
          <w:rFonts w:ascii="Calibri" w:hAnsi="Calibri" w:cs="Arial"/>
          <w:sz w:val="20"/>
          <w:szCs w:val="20"/>
        </w:rPr>
        <w:t xml:space="preserve"> </w:t>
      </w:r>
      <w:r w:rsidR="00157EEB" w:rsidRPr="00130D18">
        <w:rPr>
          <w:rFonts w:ascii="Calibri" w:hAnsi="Calibri" w:cs="Arial"/>
          <w:sz w:val="20"/>
          <w:szCs w:val="20"/>
        </w:rPr>
        <w:t xml:space="preserve">ust. </w:t>
      </w:r>
      <w:r w:rsidR="00B2616D" w:rsidRPr="00130D18">
        <w:rPr>
          <w:rFonts w:ascii="Calibri" w:hAnsi="Calibri" w:cs="Arial"/>
          <w:sz w:val="20"/>
          <w:szCs w:val="20"/>
        </w:rPr>
        <w:t xml:space="preserve">4 </w:t>
      </w:r>
      <w:r w:rsidR="00252901" w:rsidRPr="00130D18">
        <w:rPr>
          <w:rFonts w:ascii="Calibri" w:hAnsi="Calibri" w:cs="Arial"/>
          <w:sz w:val="20"/>
          <w:szCs w:val="20"/>
        </w:rPr>
        <w:t>lit</w:t>
      </w:r>
      <w:r w:rsidR="00C00187" w:rsidRPr="00130D18">
        <w:rPr>
          <w:rFonts w:ascii="Calibri" w:hAnsi="Calibri" w:cs="Arial"/>
          <w:sz w:val="20"/>
          <w:szCs w:val="20"/>
        </w:rPr>
        <w:t>.</w:t>
      </w:r>
      <w:r w:rsidR="00252901" w:rsidRPr="00130D18">
        <w:rPr>
          <w:rFonts w:ascii="Calibri" w:hAnsi="Calibri" w:cs="Arial"/>
          <w:sz w:val="20"/>
          <w:szCs w:val="20"/>
        </w:rPr>
        <w:t xml:space="preserve"> d oraz art. 140 ust</w:t>
      </w:r>
      <w:r w:rsidR="008A56C2" w:rsidRPr="00130D18">
        <w:rPr>
          <w:rFonts w:ascii="Calibri" w:hAnsi="Calibri" w:cs="Arial"/>
          <w:sz w:val="20"/>
          <w:szCs w:val="20"/>
        </w:rPr>
        <w:t>.</w:t>
      </w:r>
      <w:r w:rsidR="00C00187" w:rsidRPr="00130D18">
        <w:rPr>
          <w:rFonts w:ascii="Calibri" w:hAnsi="Calibri" w:cs="Arial"/>
          <w:sz w:val="20"/>
          <w:szCs w:val="20"/>
        </w:rPr>
        <w:t xml:space="preserve"> </w:t>
      </w:r>
      <w:r w:rsidR="00252901" w:rsidRPr="00130D18">
        <w:rPr>
          <w:rFonts w:ascii="Calibri" w:hAnsi="Calibri" w:cs="Arial"/>
          <w:sz w:val="20"/>
          <w:szCs w:val="20"/>
        </w:rPr>
        <w:t xml:space="preserve">1 </w:t>
      </w:r>
      <w:r w:rsidR="00B27250" w:rsidRPr="00130D18">
        <w:rPr>
          <w:rFonts w:ascii="Calibri" w:hAnsi="Calibri" w:cs="Arial"/>
          <w:sz w:val="20"/>
          <w:szCs w:val="20"/>
        </w:rPr>
        <w:t>r</w:t>
      </w:r>
      <w:r w:rsidRPr="00130D18">
        <w:rPr>
          <w:rFonts w:ascii="Calibri" w:hAnsi="Calibri" w:cs="Arial"/>
          <w:sz w:val="20"/>
          <w:szCs w:val="20"/>
        </w:rPr>
        <w:t xml:space="preserve">ozporządzenia </w:t>
      </w:r>
      <w:r w:rsidR="00D52E9E" w:rsidRPr="00130D18">
        <w:rPr>
          <w:rFonts w:ascii="Calibri" w:hAnsi="Calibri" w:cs="Arial"/>
          <w:sz w:val="20"/>
          <w:szCs w:val="20"/>
        </w:rPr>
        <w:t>ogólnego</w:t>
      </w:r>
      <w:r w:rsidR="00D809E9" w:rsidRPr="00130D18">
        <w:rPr>
          <w:rFonts w:ascii="Calibri" w:hAnsi="Calibri" w:cs="Arial"/>
          <w:sz w:val="20"/>
          <w:szCs w:val="20"/>
        </w:rPr>
        <w:t xml:space="preserve"> oraz zgodnie z obowiązującymi wewnętrznymi uregulowaniami</w:t>
      </w:r>
      <w:r w:rsidR="001C1E6F">
        <w:rPr>
          <w:rFonts w:ascii="Calibri" w:hAnsi="Calibri" w:cs="Arial"/>
          <w:sz w:val="20"/>
          <w:szCs w:val="20"/>
        </w:rPr>
        <w:t>.</w:t>
      </w:r>
    </w:p>
    <w:p w14:paraId="04911DCF" w14:textId="77777777" w:rsidR="00B45D77" w:rsidRPr="00130D18" w:rsidRDefault="00777AFE" w:rsidP="007E2F80">
      <w:pPr>
        <w:pStyle w:val="Akapitzlist"/>
        <w:numPr>
          <w:ilvl w:val="2"/>
          <w:numId w:val="39"/>
        </w:numPr>
        <w:spacing w:before="60" w:after="60"/>
        <w:ind w:left="357" w:right="28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 w:cs="Arial"/>
          <w:sz w:val="20"/>
          <w:szCs w:val="20"/>
        </w:rPr>
        <w:t xml:space="preserve">Dokumentację </w:t>
      </w:r>
      <w:r w:rsidR="00AA00EF" w:rsidRPr="00130D18">
        <w:rPr>
          <w:rFonts w:ascii="Calibri" w:hAnsi="Calibri" w:cs="Arial"/>
          <w:sz w:val="20"/>
          <w:szCs w:val="20"/>
        </w:rPr>
        <w:t>do</w:t>
      </w:r>
      <w:r w:rsidR="00CC1407" w:rsidRPr="00130D18">
        <w:rPr>
          <w:rFonts w:ascii="Calibri" w:hAnsi="Calibri" w:cs="Arial"/>
          <w:sz w:val="20"/>
          <w:szCs w:val="20"/>
        </w:rPr>
        <w:t>tyczącą wydatków dofinansowanych</w:t>
      </w:r>
      <w:r w:rsidR="00A9330B" w:rsidRPr="00130D18">
        <w:rPr>
          <w:rFonts w:ascii="Calibri" w:hAnsi="Calibri" w:cs="Arial"/>
          <w:sz w:val="20"/>
          <w:szCs w:val="20"/>
        </w:rPr>
        <w:t xml:space="preserve"> w P</w:t>
      </w:r>
      <w:r w:rsidR="00AA00EF" w:rsidRPr="00130D18">
        <w:rPr>
          <w:rFonts w:ascii="Calibri" w:hAnsi="Calibri" w:cs="Arial"/>
          <w:sz w:val="20"/>
          <w:szCs w:val="20"/>
        </w:rPr>
        <w:t xml:space="preserve">rojekcie </w:t>
      </w:r>
      <w:r w:rsidRPr="00130D18">
        <w:rPr>
          <w:rFonts w:ascii="Calibri" w:hAnsi="Calibri" w:cs="Arial"/>
          <w:sz w:val="20"/>
          <w:szCs w:val="20"/>
        </w:rPr>
        <w:t xml:space="preserve">należy przechowywać przez okres </w:t>
      </w:r>
      <w:r w:rsidR="00A9330B" w:rsidRPr="00130D18">
        <w:rPr>
          <w:rFonts w:ascii="Calibri" w:hAnsi="Calibri" w:cs="Arial"/>
          <w:sz w:val="20"/>
          <w:szCs w:val="20"/>
        </w:rPr>
        <w:t xml:space="preserve">2 lat </w:t>
      </w:r>
      <w:r w:rsidRPr="00130D18">
        <w:rPr>
          <w:rFonts w:ascii="Calibri" w:hAnsi="Calibri" w:cs="Arial"/>
          <w:sz w:val="20"/>
          <w:szCs w:val="20"/>
        </w:rPr>
        <w:t xml:space="preserve">od dnia 31 grudnia następującego </w:t>
      </w:r>
      <w:r w:rsidR="00C725AC" w:rsidRPr="00130D18">
        <w:rPr>
          <w:rFonts w:ascii="Calibri" w:hAnsi="Calibri" w:cs="Arial"/>
          <w:sz w:val="20"/>
          <w:szCs w:val="20"/>
        </w:rPr>
        <w:t xml:space="preserve">po </w:t>
      </w:r>
      <w:r w:rsidR="00A9330B" w:rsidRPr="00130D18">
        <w:rPr>
          <w:rFonts w:ascii="Calibri" w:hAnsi="Calibri" w:cs="Arial"/>
          <w:sz w:val="20"/>
          <w:szCs w:val="20"/>
        </w:rPr>
        <w:t xml:space="preserve">złożeniu </w:t>
      </w:r>
      <w:r w:rsidR="00C725AC" w:rsidRPr="00130D18">
        <w:rPr>
          <w:rFonts w:ascii="Calibri" w:hAnsi="Calibri" w:cs="Arial"/>
          <w:sz w:val="20"/>
          <w:szCs w:val="20"/>
        </w:rPr>
        <w:t>zestawienia wydatków</w:t>
      </w:r>
      <w:r w:rsidR="009F47FF" w:rsidRPr="00130D18">
        <w:rPr>
          <w:rFonts w:ascii="Calibri" w:hAnsi="Calibri" w:cs="Arial"/>
          <w:sz w:val="20"/>
          <w:szCs w:val="20"/>
        </w:rPr>
        <w:t xml:space="preserve"> Komisji Europejskiej</w:t>
      </w:r>
      <w:r w:rsidR="00A9330B" w:rsidRPr="00130D18">
        <w:rPr>
          <w:rFonts w:ascii="Calibri" w:hAnsi="Calibri" w:cs="Arial"/>
          <w:sz w:val="20"/>
          <w:szCs w:val="20"/>
        </w:rPr>
        <w:t xml:space="preserve">, </w:t>
      </w:r>
      <w:r w:rsidR="00C725AC" w:rsidRPr="00130D18">
        <w:rPr>
          <w:rFonts w:ascii="Calibri" w:hAnsi="Calibri" w:cs="Arial"/>
          <w:sz w:val="20"/>
          <w:szCs w:val="20"/>
        </w:rPr>
        <w:t>w którym ujęto ostateczne wydatki dotyczące zakończone</w:t>
      </w:r>
      <w:r w:rsidR="00061437" w:rsidRPr="00130D18">
        <w:rPr>
          <w:rFonts w:ascii="Calibri" w:hAnsi="Calibri" w:cs="Arial"/>
          <w:sz w:val="20"/>
          <w:szCs w:val="20"/>
        </w:rPr>
        <w:t>go Projektu</w:t>
      </w:r>
      <w:r w:rsidR="00C725AC" w:rsidRPr="00130D18">
        <w:rPr>
          <w:rFonts w:ascii="Calibri" w:hAnsi="Calibri" w:cs="Arial"/>
          <w:sz w:val="20"/>
          <w:szCs w:val="20"/>
        </w:rPr>
        <w:t>. I</w:t>
      </w:r>
      <w:r w:rsidR="00942D9D" w:rsidRPr="00130D18">
        <w:rPr>
          <w:rFonts w:ascii="Calibri" w:hAnsi="Calibri" w:cs="Arial"/>
          <w:sz w:val="20"/>
          <w:szCs w:val="20"/>
        </w:rPr>
        <w:t xml:space="preserve">nstytucja Zarządzająca </w:t>
      </w:r>
      <w:r w:rsidR="00C725AC" w:rsidRPr="00130D18">
        <w:rPr>
          <w:rFonts w:ascii="Calibri" w:hAnsi="Calibri" w:cs="Arial"/>
          <w:sz w:val="20"/>
          <w:szCs w:val="20"/>
        </w:rPr>
        <w:t>informuje Beneficjenta o d</w:t>
      </w:r>
      <w:r w:rsidR="00A9330B" w:rsidRPr="00130D18">
        <w:rPr>
          <w:rFonts w:ascii="Calibri" w:hAnsi="Calibri" w:cs="Arial"/>
          <w:sz w:val="20"/>
          <w:szCs w:val="20"/>
        </w:rPr>
        <w:t xml:space="preserve">acie </w:t>
      </w:r>
      <w:r w:rsidR="00C725AC" w:rsidRPr="00130D18">
        <w:rPr>
          <w:rFonts w:ascii="Calibri" w:hAnsi="Calibri" w:cs="Arial"/>
          <w:sz w:val="20"/>
          <w:szCs w:val="20"/>
        </w:rPr>
        <w:t xml:space="preserve">rozpoczęcia </w:t>
      </w:r>
      <w:r w:rsidR="001C1E6F">
        <w:rPr>
          <w:rFonts w:ascii="Calibri" w:hAnsi="Calibri" w:cs="Arial"/>
          <w:sz w:val="20"/>
          <w:szCs w:val="20"/>
        </w:rPr>
        <w:t>tego okresu.</w:t>
      </w:r>
    </w:p>
    <w:p w14:paraId="4E312EF1" w14:textId="77777777" w:rsidR="00463098" w:rsidRPr="00130D18" w:rsidRDefault="00463098" w:rsidP="007E2F80">
      <w:pPr>
        <w:pStyle w:val="Akapitzlist"/>
        <w:numPr>
          <w:ilvl w:val="2"/>
          <w:numId w:val="39"/>
        </w:numPr>
        <w:spacing w:before="60" w:after="60"/>
        <w:ind w:left="357" w:right="28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 w:cs="Arial"/>
          <w:sz w:val="20"/>
          <w:szCs w:val="20"/>
        </w:rPr>
        <w:t xml:space="preserve">Ust. 1 </w:t>
      </w:r>
      <w:r w:rsidR="00D70B31" w:rsidRPr="00130D18">
        <w:rPr>
          <w:rFonts w:ascii="Calibri" w:hAnsi="Calibri" w:cs="Arial"/>
          <w:sz w:val="20"/>
          <w:szCs w:val="20"/>
        </w:rPr>
        <w:t xml:space="preserve">oraz ust. 2 </w:t>
      </w:r>
      <w:r w:rsidR="00DB644A" w:rsidRPr="00130D18">
        <w:rPr>
          <w:rFonts w:ascii="Calibri" w:hAnsi="Calibri" w:cs="Arial"/>
          <w:sz w:val="20"/>
          <w:szCs w:val="20"/>
        </w:rPr>
        <w:t xml:space="preserve">nie uchybiają zasadom </w:t>
      </w:r>
      <w:r w:rsidRPr="00130D18">
        <w:rPr>
          <w:rFonts w:ascii="Calibri" w:hAnsi="Calibri" w:cs="Arial"/>
          <w:sz w:val="20"/>
          <w:szCs w:val="20"/>
        </w:rPr>
        <w:t>dotyczący</w:t>
      </w:r>
      <w:r w:rsidR="00DB644A" w:rsidRPr="00130D18">
        <w:rPr>
          <w:rFonts w:ascii="Calibri" w:hAnsi="Calibri" w:cs="Arial"/>
          <w:sz w:val="20"/>
          <w:szCs w:val="20"/>
        </w:rPr>
        <w:t>m</w:t>
      </w:r>
      <w:r w:rsidRPr="00130D18">
        <w:rPr>
          <w:rFonts w:ascii="Calibri" w:hAnsi="Calibri" w:cs="Arial"/>
          <w:sz w:val="20"/>
          <w:szCs w:val="20"/>
        </w:rPr>
        <w:t xml:space="preserve"> </w:t>
      </w:r>
      <w:r w:rsidR="00AC7B09" w:rsidRPr="00130D18">
        <w:rPr>
          <w:rFonts w:ascii="Calibri" w:hAnsi="Calibri" w:cs="Arial"/>
          <w:sz w:val="20"/>
          <w:szCs w:val="20"/>
        </w:rPr>
        <w:t>o</w:t>
      </w:r>
      <w:r w:rsidR="001459D9" w:rsidRPr="00130D18">
        <w:rPr>
          <w:rFonts w:ascii="Calibri" w:hAnsi="Calibri" w:cs="Arial"/>
          <w:sz w:val="20"/>
          <w:szCs w:val="20"/>
        </w:rPr>
        <w:t xml:space="preserve">kresu </w:t>
      </w:r>
      <w:r w:rsidR="000527AB" w:rsidRPr="00130D18">
        <w:rPr>
          <w:rFonts w:ascii="Calibri" w:hAnsi="Calibri" w:cs="Arial"/>
          <w:sz w:val="20"/>
          <w:szCs w:val="20"/>
        </w:rPr>
        <w:t xml:space="preserve">archiwizacji dokumentacji, </w:t>
      </w:r>
      <w:r w:rsidR="00B46650" w:rsidRPr="00130D18">
        <w:rPr>
          <w:rFonts w:ascii="Calibri" w:hAnsi="Calibri" w:cs="Arial"/>
          <w:sz w:val="20"/>
          <w:szCs w:val="20"/>
        </w:rPr>
        <w:t xml:space="preserve">jeżeli właściwe przepisy odnoszące się </w:t>
      </w:r>
      <w:r w:rsidR="003E39F4" w:rsidRPr="00130D18">
        <w:rPr>
          <w:rFonts w:ascii="Calibri" w:hAnsi="Calibri" w:cs="Arial"/>
          <w:sz w:val="20"/>
          <w:szCs w:val="20"/>
        </w:rPr>
        <w:t xml:space="preserve">w szczególności </w:t>
      </w:r>
      <w:r w:rsidR="00B46650" w:rsidRPr="00130D18">
        <w:rPr>
          <w:rFonts w:ascii="Calibri" w:hAnsi="Calibri" w:cs="Arial"/>
          <w:sz w:val="20"/>
          <w:szCs w:val="20"/>
        </w:rPr>
        <w:t xml:space="preserve">do </w:t>
      </w:r>
      <w:r w:rsidRPr="00130D18">
        <w:rPr>
          <w:rFonts w:ascii="Calibri" w:hAnsi="Calibri" w:cs="Arial"/>
          <w:sz w:val="20"/>
          <w:szCs w:val="20"/>
        </w:rPr>
        <w:t>trwało</w:t>
      </w:r>
      <w:r w:rsidR="00801F46" w:rsidRPr="00130D18">
        <w:rPr>
          <w:rFonts w:ascii="Calibri" w:hAnsi="Calibri" w:cs="Arial"/>
          <w:sz w:val="20"/>
          <w:szCs w:val="20"/>
        </w:rPr>
        <w:t xml:space="preserve">ści </w:t>
      </w:r>
      <w:r w:rsidR="007820E8" w:rsidRPr="00130D18">
        <w:rPr>
          <w:rFonts w:ascii="Calibri" w:hAnsi="Calibri" w:cs="Arial"/>
          <w:sz w:val="20"/>
          <w:szCs w:val="20"/>
        </w:rPr>
        <w:t>P</w:t>
      </w:r>
      <w:r w:rsidR="00801F46" w:rsidRPr="00130D18">
        <w:rPr>
          <w:rFonts w:ascii="Calibri" w:hAnsi="Calibri" w:cs="Arial"/>
          <w:sz w:val="20"/>
          <w:szCs w:val="20"/>
        </w:rPr>
        <w:t xml:space="preserve">rojektu, pomocy publicznej, </w:t>
      </w:r>
      <w:r w:rsidRPr="00130D18">
        <w:rPr>
          <w:rFonts w:ascii="Calibri" w:hAnsi="Calibri" w:cs="Arial"/>
          <w:sz w:val="20"/>
          <w:szCs w:val="20"/>
        </w:rPr>
        <w:t>podatku od towarów i usług, o którym mowa w ustawie z dnia 11 marca 2004 r. o podatku od towarów i</w:t>
      </w:r>
      <w:r w:rsidR="00B128AE" w:rsidRPr="00130D18">
        <w:rPr>
          <w:rFonts w:ascii="Calibri" w:hAnsi="Calibri" w:cs="Arial"/>
          <w:sz w:val="20"/>
          <w:szCs w:val="20"/>
        </w:rPr>
        <w:t xml:space="preserve"> usług (</w:t>
      </w:r>
      <w:r w:rsidR="00801F46" w:rsidRPr="00130D18">
        <w:rPr>
          <w:rFonts w:ascii="Calibri" w:hAnsi="Calibri" w:cs="Arial"/>
          <w:sz w:val="20"/>
          <w:szCs w:val="20"/>
        </w:rPr>
        <w:t xml:space="preserve">oraz instrukcji kancelaryjnych </w:t>
      </w:r>
      <w:r w:rsidR="000527AB" w:rsidRPr="00130D18">
        <w:rPr>
          <w:rFonts w:ascii="Calibri" w:hAnsi="Calibri" w:cs="Arial"/>
          <w:sz w:val="20"/>
          <w:szCs w:val="20"/>
        </w:rPr>
        <w:t>wprowadzają os</w:t>
      </w:r>
      <w:r w:rsidR="007E2F80">
        <w:rPr>
          <w:rFonts w:ascii="Calibri" w:hAnsi="Calibri" w:cs="Arial"/>
          <w:sz w:val="20"/>
          <w:szCs w:val="20"/>
        </w:rPr>
        <w:t>trzejsze wymogi w tym zakresie.</w:t>
      </w:r>
    </w:p>
    <w:p w14:paraId="4FE2BBDA" w14:textId="77777777" w:rsidR="009A4452" w:rsidRPr="00130D18" w:rsidRDefault="004948B3" w:rsidP="007E2F80">
      <w:pPr>
        <w:pStyle w:val="Akapitzlist"/>
        <w:numPr>
          <w:ilvl w:val="2"/>
          <w:numId w:val="39"/>
        </w:numPr>
        <w:spacing w:before="60" w:after="60"/>
        <w:ind w:left="357" w:right="28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 w:cs="Arial"/>
          <w:sz w:val="20"/>
          <w:szCs w:val="20"/>
        </w:rPr>
        <w:t>Dokumenty</w:t>
      </w:r>
      <w:r w:rsidR="00FC2558" w:rsidRPr="00130D18">
        <w:rPr>
          <w:rFonts w:ascii="Calibri" w:hAnsi="Calibri" w:cs="Arial"/>
          <w:sz w:val="20"/>
          <w:szCs w:val="20"/>
        </w:rPr>
        <w:t>, o który</w:t>
      </w:r>
      <w:r w:rsidR="00A54CD8" w:rsidRPr="00130D18">
        <w:rPr>
          <w:rFonts w:ascii="Calibri" w:hAnsi="Calibri" w:cs="Arial"/>
          <w:sz w:val="20"/>
          <w:szCs w:val="20"/>
        </w:rPr>
        <w:t>ch</w:t>
      </w:r>
      <w:r w:rsidR="00FC2558" w:rsidRPr="00130D18">
        <w:rPr>
          <w:rFonts w:ascii="Calibri" w:hAnsi="Calibri" w:cs="Arial"/>
          <w:sz w:val="20"/>
          <w:szCs w:val="20"/>
        </w:rPr>
        <w:t xml:space="preserve"> mowa w </w:t>
      </w:r>
      <w:r w:rsidR="00705AD4" w:rsidRPr="00130D18">
        <w:rPr>
          <w:rFonts w:ascii="Calibri" w:hAnsi="Calibri" w:cs="Arial"/>
          <w:sz w:val="20"/>
          <w:szCs w:val="20"/>
        </w:rPr>
        <w:t>ust. 1 obejmują w szczególności</w:t>
      </w:r>
      <w:r w:rsidR="00FC2558" w:rsidRPr="00130D18">
        <w:rPr>
          <w:rFonts w:ascii="Calibri" w:hAnsi="Calibri" w:cs="Arial"/>
          <w:sz w:val="20"/>
          <w:szCs w:val="20"/>
        </w:rPr>
        <w:t>: wnios</w:t>
      </w:r>
      <w:r w:rsidR="00CA42D8" w:rsidRPr="00130D18">
        <w:rPr>
          <w:rFonts w:ascii="Calibri" w:hAnsi="Calibri" w:cs="Arial"/>
          <w:sz w:val="20"/>
          <w:szCs w:val="20"/>
        </w:rPr>
        <w:t>ek</w:t>
      </w:r>
      <w:r w:rsidR="00FC2558" w:rsidRPr="00130D18">
        <w:rPr>
          <w:rFonts w:ascii="Calibri" w:hAnsi="Calibri" w:cs="Arial"/>
          <w:sz w:val="20"/>
          <w:szCs w:val="20"/>
        </w:rPr>
        <w:t xml:space="preserve"> o dofinansowanie (i jego kolejn</w:t>
      </w:r>
      <w:r w:rsidR="00CA42D8" w:rsidRPr="00130D18">
        <w:rPr>
          <w:rFonts w:ascii="Calibri" w:hAnsi="Calibri" w:cs="Arial"/>
          <w:sz w:val="20"/>
          <w:szCs w:val="20"/>
        </w:rPr>
        <w:t>e</w:t>
      </w:r>
      <w:r w:rsidR="00FC2558" w:rsidRPr="00130D18">
        <w:rPr>
          <w:rFonts w:ascii="Calibri" w:hAnsi="Calibri" w:cs="Arial"/>
          <w:sz w:val="20"/>
          <w:szCs w:val="20"/>
        </w:rPr>
        <w:t xml:space="preserve"> wersj</w:t>
      </w:r>
      <w:r w:rsidR="00CA42D8" w:rsidRPr="00130D18">
        <w:rPr>
          <w:rFonts w:ascii="Calibri" w:hAnsi="Calibri" w:cs="Arial"/>
          <w:sz w:val="20"/>
          <w:szCs w:val="20"/>
        </w:rPr>
        <w:t>e</w:t>
      </w:r>
      <w:r w:rsidR="00FC2558" w:rsidRPr="00130D18">
        <w:rPr>
          <w:rFonts w:ascii="Calibri" w:hAnsi="Calibri" w:cs="Arial"/>
          <w:sz w:val="20"/>
          <w:szCs w:val="20"/>
        </w:rPr>
        <w:t>) wraz z załącznikami</w:t>
      </w:r>
      <w:r w:rsidR="002E6711" w:rsidRPr="00130D18">
        <w:rPr>
          <w:rStyle w:val="Odwoanieprzypisudolnego"/>
          <w:rFonts w:ascii="Calibri" w:hAnsi="Calibri"/>
          <w:sz w:val="20"/>
          <w:szCs w:val="20"/>
        </w:rPr>
        <w:footnoteReference w:id="112"/>
      </w:r>
      <w:r w:rsidR="00FC2558" w:rsidRPr="00130D18">
        <w:rPr>
          <w:rFonts w:ascii="Calibri" w:hAnsi="Calibri" w:cs="Arial"/>
          <w:sz w:val="20"/>
          <w:szCs w:val="20"/>
        </w:rPr>
        <w:t>, wniosk</w:t>
      </w:r>
      <w:r w:rsidR="00B951BC" w:rsidRPr="00130D18">
        <w:rPr>
          <w:rFonts w:ascii="Calibri" w:hAnsi="Calibri" w:cs="Arial"/>
          <w:sz w:val="20"/>
          <w:szCs w:val="20"/>
        </w:rPr>
        <w:t>i</w:t>
      </w:r>
      <w:r w:rsidR="00B17E54" w:rsidRPr="00130D18">
        <w:rPr>
          <w:rFonts w:ascii="Calibri" w:hAnsi="Calibri" w:cs="Arial"/>
          <w:sz w:val="20"/>
          <w:szCs w:val="20"/>
        </w:rPr>
        <w:t xml:space="preserve"> </w:t>
      </w:r>
      <w:r w:rsidR="00FC2558" w:rsidRPr="00130D18">
        <w:rPr>
          <w:rFonts w:ascii="Calibri" w:hAnsi="Calibri" w:cs="Arial"/>
          <w:sz w:val="20"/>
          <w:szCs w:val="20"/>
        </w:rPr>
        <w:t>o</w:t>
      </w:r>
      <w:r w:rsidR="00767836">
        <w:rPr>
          <w:rFonts w:ascii="Calibri" w:hAnsi="Calibri" w:cs="Arial"/>
          <w:sz w:val="20"/>
          <w:szCs w:val="20"/>
        </w:rPr>
        <w:t xml:space="preserve"> </w:t>
      </w:r>
      <w:r w:rsidR="00FC2558" w:rsidRPr="00130D18">
        <w:rPr>
          <w:rFonts w:ascii="Calibri" w:hAnsi="Calibri" w:cs="Arial"/>
          <w:sz w:val="20"/>
          <w:szCs w:val="20"/>
        </w:rPr>
        <w:t>płatność wraz z załącznikami</w:t>
      </w:r>
      <w:r w:rsidR="002F05A4" w:rsidRPr="00130D18">
        <w:rPr>
          <w:rStyle w:val="Odwoanieprzypisudolnego"/>
          <w:rFonts w:ascii="Calibri" w:hAnsi="Calibri"/>
          <w:sz w:val="20"/>
          <w:szCs w:val="20"/>
        </w:rPr>
        <w:footnoteReference w:id="113"/>
      </w:r>
      <w:r w:rsidR="00FC2558" w:rsidRPr="00130D18">
        <w:rPr>
          <w:rFonts w:ascii="Calibri" w:hAnsi="Calibri" w:cs="Arial"/>
          <w:sz w:val="20"/>
          <w:szCs w:val="20"/>
        </w:rPr>
        <w:t>, dokument</w:t>
      </w:r>
      <w:r w:rsidR="00E84644" w:rsidRPr="00130D18">
        <w:rPr>
          <w:rFonts w:ascii="Calibri" w:hAnsi="Calibri" w:cs="Arial"/>
          <w:sz w:val="20"/>
          <w:szCs w:val="20"/>
        </w:rPr>
        <w:t>y</w:t>
      </w:r>
      <w:r w:rsidR="00FC2558" w:rsidRPr="00130D18">
        <w:rPr>
          <w:rFonts w:ascii="Calibri" w:hAnsi="Calibri" w:cs="Arial"/>
          <w:sz w:val="20"/>
          <w:szCs w:val="20"/>
        </w:rPr>
        <w:t xml:space="preserve"> z przeprowadzonej kontroli i audytu Projektu, </w:t>
      </w:r>
      <w:r w:rsidR="008332BE" w:rsidRPr="00130D18">
        <w:rPr>
          <w:rFonts w:ascii="Calibri" w:hAnsi="Calibri" w:cs="Arial"/>
          <w:sz w:val="20"/>
          <w:szCs w:val="20"/>
        </w:rPr>
        <w:t>dokumentację</w:t>
      </w:r>
      <w:r w:rsidR="002B1A0E" w:rsidRPr="00130D18">
        <w:rPr>
          <w:rFonts w:ascii="Calibri" w:hAnsi="Calibri" w:cs="Arial"/>
          <w:sz w:val="20"/>
          <w:szCs w:val="20"/>
        </w:rPr>
        <w:t xml:space="preserve"> dotyczącą</w:t>
      </w:r>
      <w:r w:rsidR="00933473" w:rsidRPr="00130D18">
        <w:rPr>
          <w:rFonts w:ascii="Calibri" w:hAnsi="Calibri" w:cs="Arial"/>
          <w:sz w:val="20"/>
          <w:szCs w:val="20"/>
        </w:rPr>
        <w:t xml:space="preserve"> pomocy publicznej (jeżeli dotyczy), dokumentacj</w:t>
      </w:r>
      <w:r w:rsidR="002B1A0E" w:rsidRPr="00130D18">
        <w:rPr>
          <w:rFonts w:ascii="Calibri" w:hAnsi="Calibri" w:cs="Arial"/>
          <w:sz w:val="20"/>
          <w:szCs w:val="20"/>
        </w:rPr>
        <w:t>ę</w:t>
      </w:r>
      <w:r w:rsidR="00933473" w:rsidRPr="00130D18">
        <w:rPr>
          <w:rFonts w:ascii="Calibri" w:hAnsi="Calibri" w:cs="Arial"/>
          <w:sz w:val="20"/>
          <w:szCs w:val="20"/>
        </w:rPr>
        <w:t xml:space="preserve"> postępowań o udzielenie </w:t>
      </w:r>
      <w:r w:rsidR="00FC2558" w:rsidRPr="00130D18">
        <w:rPr>
          <w:rFonts w:ascii="Calibri" w:hAnsi="Calibri" w:cs="Arial"/>
          <w:sz w:val="20"/>
          <w:szCs w:val="20"/>
        </w:rPr>
        <w:t xml:space="preserve">zamówienia lub </w:t>
      </w:r>
      <w:r w:rsidR="0097148E" w:rsidRPr="00130D18">
        <w:rPr>
          <w:rFonts w:ascii="Calibri" w:hAnsi="Calibri" w:cs="Arial"/>
          <w:sz w:val="20"/>
          <w:szCs w:val="20"/>
        </w:rPr>
        <w:t xml:space="preserve">dokonanie </w:t>
      </w:r>
      <w:r w:rsidR="00FC2558" w:rsidRPr="00130D18">
        <w:rPr>
          <w:rFonts w:ascii="Calibri" w:hAnsi="Calibri" w:cs="Arial"/>
          <w:sz w:val="20"/>
          <w:szCs w:val="20"/>
        </w:rPr>
        <w:t>wyboru wykonawcy, dokumentac</w:t>
      </w:r>
      <w:r w:rsidR="00311489" w:rsidRPr="00130D18">
        <w:rPr>
          <w:rFonts w:ascii="Calibri" w:hAnsi="Calibri" w:cs="Arial"/>
          <w:sz w:val="20"/>
          <w:szCs w:val="20"/>
        </w:rPr>
        <w:t>ję</w:t>
      </w:r>
      <w:r w:rsidR="00FC2558" w:rsidRPr="00130D18">
        <w:rPr>
          <w:rFonts w:ascii="Calibri" w:hAnsi="Calibri" w:cs="Arial"/>
          <w:sz w:val="20"/>
          <w:szCs w:val="20"/>
        </w:rPr>
        <w:t xml:space="preserve"> dotycząc</w:t>
      </w:r>
      <w:r w:rsidR="008E2FDF" w:rsidRPr="00130D18">
        <w:rPr>
          <w:rFonts w:ascii="Calibri" w:hAnsi="Calibri" w:cs="Arial"/>
          <w:sz w:val="20"/>
          <w:szCs w:val="20"/>
        </w:rPr>
        <w:t>ą</w:t>
      </w:r>
      <w:r w:rsidR="00FC2558" w:rsidRPr="00130D18">
        <w:rPr>
          <w:rFonts w:ascii="Calibri" w:hAnsi="Calibri" w:cs="Arial"/>
          <w:sz w:val="20"/>
          <w:szCs w:val="20"/>
        </w:rPr>
        <w:t xml:space="preserve"> informacji i promocji, dokumentac</w:t>
      </w:r>
      <w:r w:rsidR="008E2FDF" w:rsidRPr="00130D18">
        <w:rPr>
          <w:rFonts w:ascii="Calibri" w:hAnsi="Calibri" w:cs="Arial"/>
          <w:sz w:val="20"/>
          <w:szCs w:val="20"/>
        </w:rPr>
        <w:t>ję</w:t>
      </w:r>
      <w:r w:rsidR="00FC2558" w:rsidRPr="00130D18">
        <w:rPr>
          <w:rFonts w:ascii="Calibri" w:hAnsi="Calibri" w:cs="Arial"/>
          <w:sz w:val="20"/>
          <w:szCs w:val="20"/>
        </w:rPr>
        <w:t xml:space="preserve"> dotycząc</w:t>
      </w:r>
      <w:r w:rsidR="008E2FDF" w:rsidRPr="00130D18">
        <w:rPr>
          <w:rFonts w:ascii="Calibri" w:hAnsi="Calibri" w:cs="Arial"/>
          <w:sz w:val="20"/>
          <w:szCs w:val="20"/>
        </w:rPr>
        <w:t>ą</w:t>
      </w:r>
      <w:r w:rsidR="007E2F80">
        <w:rPr>
          <w:rFonts w:ascii="Calibri" w:hAnsi="Calibri" w:cs="Arial"/>
          <w:sz w:val="20"/>
          <w:szCs w:val="20"/>
        </w:rPr>
        <w:t xml:space="preserve"> zmian w </w:t>
      </w:r>
      <w:r w:rsidR="00FC2558" w:rsidRPr="00130D18">
        <w:rPr>
          <w:rFonts w:ascii="Calibri" w:hAnsi="Calibri" w:cs="Arial"/>
          <w:sz w:val="20"/>
          <w:szCs w:val="20"/>
        </w:rPr>
        <w:t>Projekcie, cał</w:t>
      </w:r>
      <w:r w:rsidR="005F19F2" w:rsidRPr="00130D18">
        <w:rPr>
          <w:rFonts w:ascii="Calibri" w:hAnsi="Calibri" w:cs="Arial"/>
          <w:sz w:val="20"/>
          <w:szCs w:val="20"/>
        </w:rPr>
        <w:t>ą</w:t>
      </w:r>
      <w:r w:rsidR="00FC2558" w:rsidRPr="00130D18">
        <w:rPr>
          <w:rFonts w:ascii="Calibri" w:hAnsi="Calibri" w:cs="Arial"/>
          <w:sz w:val="20"/>
          <w:szCs w:val="20"/>
        </w:rPr>
        <w:t xml:space="preserve"> korespondencj</w:t>
      </w:r>
      <w:r w:rsidR="005F19F2" w:rsidRPr="00130D18">
        <w:rPr>
          <w:rFonts w:ascii="Calibri" w:hAnsi="Calibri" w:cs="Arial"/>
          <w:sz w:val="20"/>
          <w:szCs w:val="20"/>
        </w:rPr>
        <w:t>ę</w:t>
      </w:r>
      <w:r w:rsidR="00FC2558" w:rsidRPr="00130D18">
        <w:rPr>
          <w:rFonts w:ascii="Calibri" w:hAnsi="Calibri" w:cs="Arial"/>
          <w:sz w:val="20"/>
          <w:szCs w:val="20"/>
        </w:rPr>
        <w:t xml:space="preserve"> </w:t>
      </w:r>
      <w:r w:rsidR="00BA6CD2" w:rsidRPr="00130D18">
        <w:rPr>
          <w:rFonts w:ascii="Calibri" w:hAnsi="Calibri" w:cs="Arial"/>
          <w:sz w:val="20"/>
          <w:szCs w:val="20"/>
        </w:rPr>
        <w:t xml:space="preserve">w formie papierowej </w:t>
      </w:r>
      <w:r w:rsidR="00FC2558" w:rsidRPr="00130D18">
        <w:rPr>
          <w:rFonts w:ascii="Calibri" w:hAnsi="Calibri" w:cs="Arial"/>
          <w:sz w:val="20"/>
          <w:szCs w:val="20"/>
        </w:rPr>
        <w:t>związan</w:t>
      </w:r>
      <w:r w:rsidR="005F19F2" w:rsidRPr="00130D18">
        <w:rPr>
          <w:rFonts w:ascii="Calibri" w:hAnsi="Calibri" w:cs="Arial"/>
          <w:sz w:val="20"/>
          <w:szCs w:val="20"/>
        </w:rPr>
        <w:t>ą</w:t>
      </w:r>
      <w:r w:rsidR="00FC2558" w:rsidRPr="00130D18">
        <w:rPr>
          <w:rFonts w:ascii="Calibri" w:hAnsi="Calibri" w:cs="Arial"/>
          <w:sz w:val="20"/>
          <w:szCs w:val="20"/>
        </w:rPr>
        <w:t xml:space="preserve"> z Projektem, w posiadaniu której jest Beneficjent.</w:t>
      </w:r>
    </w:p>
    <w:p w14:paraId="484D6E0A" w14:textId="77777777" w:rsidR="00B45D77" w:rsidRPr="00130D18" w:rsidRDefault="00125B49" w:rsidP="007E2F80">
      <w:pPr>
        <w:pStyle w:val="Akapitzlist"/>
        <w:numPr>
          <w:ilvl w:val="2"/>
          <w:numId w:val="39"/>
        </w:numPr>
        <w:spacing w:before="60" w:after="60"/>
        <w:ind w:left="357" w:right="28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 w:cs="Arial"/>
          <w:sz w:val="20"/>
          <w:szCs w:val="20"/>
        </w:rPr>
        <w:t xml:space="preserve">Dokumenty </w:t>
      </w:r>
      <w:r w:rsidR="00142F31" w:rsidRPr="00130D18">
        <w:rPr>
          <w:rFonts w:ascii="Calibri" w:hAnsi="Calibri" w:cs="Arial"/>
          <w:sz w:val="20"/>
          <w:szCs w:val="20"/>
        </w:rPr>
        <w:t>dotyczące trwałości Projektu</w:t>
      </w:r>
      <w:r w:rsidRPr="00130D18">
        <w:rPr>
          <w:rFonts w:ascii="Calibri" w:hAnsi="Calibri" w:cs="Arial"/>
          <w:sz w:val="20"/>
          <w:szCs w:val="20"/>
        </w:rPr>
        <w:t xml:space="preserve"> </w:t>
      </w:r>
      <w:r w:rsidR="00B330FC" w:rsidRPr="00130D18">
        <w:rPr>
          <w:rFonts w:ascii="Calibri" w:hAnsi="Calibri" w:cs="Arial"/>
          <w:sz w:val="20"/>
          <w:szCs w:val="20"/>
        </w:rPr>
        <w:t xml:space="preserve">Beneficjent ma obowiązek </w:t>
      </w:r>
      <w:r w:rsidRPr="00130D18">
        <w:rPr>
          <w:rFonts w:ascii="Calibri" w:hAnsi="Calibri" w:cs="Arial"/>
          <w:sz w:val="20"/>
          <w:szCs w:val="20"/>
        </w:rPr>
        <w:t xml:space="preserve">przechowywać, </w:t>
      </w:r>
      <w:r w:rsidR="00B330FC" w:rsidRPr="00130D18">
        <w:rPr>
          <w:rFonts w:ascii="Calibri" w:hAnsi="Calibri" w:cs="Arial"/>
          <w:sz w:val="20"/>
          <w:szCs w:val="20"/>
        </w:rPr>
        <w:t xml:space="preserve">udostępniać i archiwizować </w:t>
      </w:r>
      <w:r w:rsidR="00867C8E" w:rsidRPr="00130D18">
        <w:rPr>
          <w:rFonts w:ascii="Calibri" w:hAnsi="Calibri" w:cs="Arial"/>
          <w:sz w:val="20"/>
          <w:szCs w:val="20"/>
        </w:rPr>
        <w:t xml:space="preserve">przez okres pięciu lat od </w:t>
      </w:r>
      <w:r w:rsidR="00142F31" w:rsidRPr="00130D18">
        <w:rPr>
          <w:rFonts w:ascii="Calibri" w:hAnsi="Calibri" w:cs="Arial"/>
          <w:sz w:val="20"/>
          <w:szCs w:val="20"/>
        </w:rPr>
        <w:t xml:space="preserve">dnia </w:t>
      </w:r>
      <w:r w:rsidR="00867C8E" w:rsidRPr="00130D18">
        <w:rPr>
          <w:rFonts w:ascii="Calibri" w:hAnsi="Calibri" w:cs="Arial"/>
          <w:sz w:val="20"/>
          <w:szCs w:val="20"/>
        </w:rPr>
        <w:t xml:space="preserve">dokonania płatności końcowej na rzecz Beneficjenta lub </w:t>
      </w:r>
      <w:r w:rsidR="00C4509F" w:rsidRPr="00130D18">
        <w:rPr>
          <w:rFonts w:ascii="Calibri" w:hAnsi="Calibri" w:cs="Arial"/>
          <w:sz w:val="20"/>
          <w:szCs w:val="20"/>
        </w:rPr>
        <w:t xml:space="preserve">przez </w:t>
      </w:r>
      <w:r w:rsidR="00867C8E" w:rsidRPr="00130D18">
        <w:rPr>
          <w:rFonts w:ascii="Calibri" w:hAnsi="Calibri" w:cs="Arial"/>
          <w:sz w:val="20"/>
          <w:szCs w:val="20"/>
        </w:rPr>
        <w:t xml:space="preserve">okres </w:t>
      </w:r>
      <w:r w:rsidR="002B421A" w:rsidRPr="00130D18">
        <w:rPr>
          <w:rFonts w:ascii="Calibri" w:hAnsi="Calibri" w:cs="Arial"/>
          <w:sz w:val="20"/>
          <w:szCs w:val="20"/>
        </w:rPr>
        <w:t>obowiązujący</w:t>
      </w:r>
      <w:r w:rsidR="00867C8E" w:rsidRPr="00130D18">
        <w:rPr>
          <w:rFonts w:ascii="Calibri" w:hAnsi="Calibri" w:cs="Arial"/>
          <w:sz w:val="20"/>
          <w:szCs w:val="20"/>
        </w:rPr>
        <w:t xml:space="preserve"> z</w:t>
      </w:r>
      <w:r w:rsidR="002B421A" w:rsidRPr="00130D18">
        <w:rPr>
          <w:rFonts w:ascii="Calibri" w:hAnsi="Calibri" w:cs="Arial"/>
          <w:sz w:val="20"/>
          <w:szCs w:val="20"/>
        </w:rPr>
        <w:t>godnie z zasadami pomocy państwa, wskazanym</w:t>
      </w:r>
      <w:r w:rsidR="00B70BE0" w:rsidRPr="00130D18">
        <w:rPr>
          <w:rFonts w:ascii="Calibri" w:hAnsi="Calibri" w:cs="Arial"/>
          <w:sz w:val="20"/>
          <w:szCs w:val="20"/>
        </w:rPr>
        <w:t>i</w:t>
      </w:r>
      <w:r w:rsidR="002B421A" w:rsidRPr="00130D18">
        <w:rPr>
          <w:rFonts w:ascii="Calibri" w:hAnsi="Calibri" w:cs="Arial"/>
          <w:sz w:val="20"/>
          <w:szCs w:val="20"/>
        </w:rPr>
        <w:t xml:space="preserve"> w ust. </w:t>
      </w:r>
      <w:r w:rsidR="00142F31" w:rsidRPr="00130D18">
        <w:rPr>
          <w:rFonts w:ascii="Calibri" w:hAnsi="Calibri" w:cs="Arial"/>
          <w:sz w:val="20"/>
          <w:szCs w:val="20"/>
        </w:rPr>
        <w:t>9</w:t>
      </w:r>
      <w:r w:rsidR="002B421A" w:rsidRPr="00130D18">
        <w:rPr>
          <w:rFonts w:ascii="Calibri" w:hAnsi="Calibri" w:cs="Arial"/>
          <w:sz w:val="20"/>
          <w:szCs w:val="20"/>
        </w:rPr>
        <w:t xml:space="preserve">. </w:t>
      </w:r>
      <w:r w:rsidR="00B45D77" w:rsidRPr="00130D18">
        <w:rPr>
          <w:rFonts w:ascii="Calibri" w:hAnsi="Calibri" w:cs="Arial"/>
          <w:sz w:val="20"/>
          <w:szCs w:val="20"/>
        </w:rPr>
        <w:t xml:space="preserve">Okres ten ulega skróceniu do lat trzech w przypadkach dotyczących utrzymania inwestycji lub miejsc pracy stworzonych przez MŚP. </w:t>
      </w:r>
    </w:p>
    <w:p w14:paraId="5D835949" w14:textId="77777777" w:rsidR="001E4186" w:rsidRPr="00130D18" w:rsidRDefault="001E4186" w:rsidP="007E2F80">
      <w:pPr>
        <w:pStyle w:val="Akapitzlist"/>
        <w:numPr>
          <w:ilvl w:val="2"/>
          <w:numId w:val="39"/>
        </w:numPr>
        <w:spacing w:before="60" w:after="60"/>
        <w:ind w:left="357" w:right="282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 w:cs="Arial"/>
          <w:sz w:val="20"/>
          <w:szCs w:val="20"/>
        </w:rPr>
        <w:t xml:space="preserve">Beneficjent jest zobowiązany do przechowywania w swojej siedzibie dokumentów </w:t>
      </w:r>
      <w:r w:rsidR="00885164" w:rsidRPr="00130D18">
        <w:rPr>
          <w:rFonts w:ascii="Calibri" w:hAnsi="Calibri" w:cs="Arial"/>
          <w:sz w:val="20"/>
          <w:szCs w:val="20"/>
        </w:rPr>
        <w:t>związanych z realizacją Projektu</w:t>
      </w:r>
      <w:r w:rsidR="00DB024B" w:rsidRPr="00130D18">
        <w:rPr>
          <w:rFonts w:ascii="Calibri" w:hAnsi="Calibri" w:cs="Arial"/>
          <w:sz w:val="20"/>
          <w:szCs w:val="20"/>
        </w:rPr>
        <w:t xml:space="preserve"> </w:t>
      </w:r>
      <w:r w:rsidRPr="00130D18">
        <w:rPr>
          <w:rFonts w:ascii="Calibri" w:hAnsi="Calibri" w:cs="Arial"/>
          <w:sz w:val="20"/>
          <w:szCs w:val="20"/>
        </w:rPr>
        <w:t>w sposób zapewniający ich dostępn</w:t>
      </w:r>
      <w:r w:rsidR="00767836">
        <w:rPr>
          <w:rFonts w:ascii="Calibri" w:hAnsi="Calibri" w:cs="Arial"/>
          <w:sz w:val="20"/>
          <w:szCs w:val="20"/>
        </w:rPr>
        <w:t>ość, poufność i bezpieczeństwo.</w:t>
      </w:r>
    </w:p>
    <w:p w14:paraId="130535B1" w14:textId="77777777" w:rsidR="006F661B" w:rsidRPr="00130D18" w:rsidRDefault="00463C24" w:rsidP="007E2F80">
      <w:pPr>
        <w:pStyle w:val="Akapitzlist"/>
        <w:numPr>
          <w:ilvl w:val="2"/>
          <w:numId w:val="39"/>
        </w:numPr>
        <w:spacing w:before="60" w:after="60"/>
        <w:ind w:left="357" w:right="282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 w:cs="Arial"/>
          <w:sz w:val="20"/>
          <w:szCs w:val="20"/>
        </w:rPr>
        <w:t xml:space="preserve">Okres, o którym mowa w ust. 1 i </w:t>
      </w:r>
      <w:r w:rsidR="006F661B" w:rsidRPr="00130D18">
        <w:rPr>
          <w:rFonts w:ascii="Calibri" w:hAnsi="Calibri" w:cs="Arial"/>
          <w:sz w:val="20"/>
          <w:szCs w:val="20"/>
        </w:rPr>
        <w:t>ust.</w:t>
      </w:r>
      <w:r w:rsidR="006F661B" w:rsidRPr="00130D18">
        <w:rPr>
          <w:rFonts w:ascii="Calibri" w:hAnsi="Calibri"/>
          <w:sz w:val="20"/>
          <w:szCs w:val="20"/>
        </w:rPr>
        <w:t xml:space="preserve"> </w:t>
      </w:r>
      <w:r w:rsidR="00DE19E4" w:rsidRPr="00130D18">
        <w:rPr>
          <w:rFonts w:ascii="Calibri" w:hAnsi="Calibri"/>
          <w:sz w:val="20"/>
          <w:szCs w:val="20"/>
        </w:rPr>
        <w:t>2</w:t>
      </w:r>
      <w:r w:rsidR="006F661B" w:rsidRPr="00130D18">
        <w:rPr>
          <w:rFonts w:ascii="Calibri" w:hAnsi="Calibri"/>
          <w:sz w:val="20"/>
          <w:szCs w:val="20"/>
        </w:rPr>
        <w:t>, zostaje przerwany w przypadku wszczęcia postępowania prawnego, albo na należycie uzasadniony wniosek Komisji Europejskiej</w:t>
      </w:r>
      <w:r w:rsidR="00BF4F03" w:rsidRPr="00130D18">
        <w:rPr>
          <w:rFonts w:ascii="Calibri" w:hAnsi="Calibri"/>
          <w:sz w:val="20"/>
          <w:szCs w:val="20"/>
        </w:rPr>
        <w:t>.</w:t>
      </w:r>
    </w:p>
    <w:p w14:paraId="49E9778E" w14:textId="77777777" w:rsidR="004542BE" w:rsidRPr="00130D18" w:rsidRDefault="00FC2558" w:rsidP="007E2F80">
      <w:pPr>
        <w:pStyle w:val="Akapitzlist"/>
        <w:numPr>
          <w:ilvl w:val="2"/>
          <w:numId w:val="39"/>
        </w:numPr>
        <w:spacing w:before="60" w:after="60"/>
        <w:ind w:left="357" w:right="282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>Instytucja Zarzą</w:t>
      </w:r>
      <w:r w:rsidR="0031223B" w:rsidRPr="00130D18">
        <w:rPr>
          <w:rFonts w:ascii="Calibri" w:hAnsi="Calibri"/>
          <w:sz w:val="20"/>
          <w:szCs w:val="20"/>
        </w:rPr>
        <w:t>dzająca może przedłużyć okres</w:t>
      </w:r>
      <w:r w:rsidRPr="00130D18">
        <w:rPr>
          <w:rFonts w:ascii="Calibri" w:hAnsi="Calibri"/>
          <w:sz w:val="20"/>
          <w:szCs w:val="20"/>
        </w:rPr>
        <w:t>, o którym mowa w ust. 1</w:t>
      </w:r>
      <w:r w:rsidR="00595C17" w:rsidRPr="00130D18">
        <w:rPr>
          <w:rFonts w:ascii="Calibri" w:hAnsi="Calibri"/>
          <w:sz w:val="20"/>
          <w:szCs w:val="20"/>
        </w:rPr>
        <w:t xml:space="preserve"> i ust. 2</w:t>
      </w:r>
      <w:r w:rsidRPr="00130D18">
        <w:rPr>
          <w:rFonts w:ascii="Calibri" w:hAnsi="Calibri"/>
          <w:sz w:val="20"/>
          <w:szCs w:val="20"/>
        </w:rPr>
        <w:t>, informując o tym Beneficjenta na piś</w:t>
      </w:r>
      <w:r w:rsidR="00767836">
        <w:rPr>
          <w:rFonts w:ascii="Calibri" w:hAnsi="Calibri"/>
          <w:sz w:val="20"/>
          <w:szCs w:val="20"/>
        </w:rPr>
        <w:t>mie przed upływem tego terminu.</w:t>
      </w:r>
    </w:p>
    <w:p w14:paraId="1C9C5B87" w14:textId="77777777" w:rsidR="000538F3" w:rsidRPr="00130D18" w:rsidRDefault="00164FAE" w:rsidP="007E2F80">
      <w:pPr>
        <w:pStyle w:val="Akapitzlist"/>
        <w:numPr>
          <w:ilvl w:val="2"/>
          <w:numId w:val="39"/>
        </w:numPr>
        <w:spacing w:before="60" w:after="60"/>
        <w:ind w:left="357" w:right="282" w:hanging="357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 w:cs="Arial"/>
          <w:sz w:val="20"/>
          <w:szCs w:val="20"/>
        </w:rPr>
        <w:t xml:space="preserve">Niezależnie od </w:t>
      </w:r>
      <w:r w:rsidR="00291D0B" w:rsidRPr="00130D18">
        <w:rPr>
          <w:rFonts w:ascii="Calibri" w:hAnsi="Calibri" w:cs="Arial"/>
          <w:sz w:val="20"/>
          <w:szCs w:val="20"/>
        </w:rPr>
        <w:t xml:space="preserve">terminu </w:t>
      </w:r>
      <w:r w:rsidRPr="00130D18">
        <w:rPr>
          <w:rFonts w:ascii="Calibri" w:hAnsi="Calibri" w:cs="Arial"/>
          <w:sz w:val="20"/>
          <w:szCs w:val="20"/>
        </w:rPr>
        <w:t xml:space="preserve">określonego w ust. 1, </w:t>
      </w:r>
      <w:r w:rsidR="005E3682" w:rsidRPr="00130D18">
        <w:rPr>
          <w:rFonts w:ascii="Calibri" w:hAnsi="Calibri" w:cs="Arial"/>
          <w:sz w:val="20"/>
          <w:szCs w:val="20"/>
        </w:rPr>
        <w:t xml:space="preserve">ust. 2, i ust. </w:t>
      </w:r>
      <w:r w:rsidR="00923B63" w:rsidRPr="00130D18">
        <w:rPr>
          <w:rFonts w:ascii="Calibri" w:hAnsi="Calibri" w:cs="Arial"/>
          <w:sz w:val="20"/>
          <w:szCs w:val="20"/>
        </w:rPr>
        <w:t>5</w:t>
      </w:r>
      <w:r w:rsidR="005E3682" w:rsidRPr="00130D18">
        <w:rPr>
          <w:rFonts w:ascii="Calibri" w:hAnsi="Calibri" w:cs="Arial"/>
          <w:sz w:val="20"/>
          <w:szCs w:val="20"/>
        </w:rPr>
        <w:t xml:space="preserve"> </w:t>
      </w:r>
      <w:r w:rsidR="00FC2558" w:rsidRPr="00130D18">
        <w:rPr>
          <w:rFonts w:ascii="Calibri" w:hAnsi="Calibri" w:cs="Arial"/>
          <w:sz w:val="20"/>
          <w:szCs w:val="20"/>
        </w:rPr>
        <w:t xml:space="preserve">Beneficjent jest zobowiązany do przechowywania </w:t>
      </w:r>
      <w:r w:rsidR="00D416CA" w:rsidRPr="00130D18">
        <w:rPr>
          <w:rFonts w:ascii="Calibri" w:hAnsi="Calibri" w:cs="Arial"/>
          <w:sz w:val="20"/>
          <w:szCs w:val="20"/>
        </w:rPr>
        <w:br/>
      </w:r>
      <w:r w:rsidR="00FC2558" w:rsidRPr="00130D18">
        <w:rPr>
          <w:rFonts w:ascii="Calibri" w:hAnsi="Calibri" w:cs="Arial"/>
          <w:sz w:val="20"/>
          <w:szCs w:val="20"/>
        </w:rPr>
        <w:t>w swojej siedzibie dokumentów dotyczących</w:t>
      </w:r>
      <w:r w:rsidR="000538F3" w:rsidRPr="00130D18">
        <w:rPr>
          <w:rFonts w:ascii="Calibri" w:hAnsi="Calibri" w:cs="Arial"/>
          <w:sz w:val="20"/>
          <w:szCs w:val="20"/>
        </w:rPr>
        <w:t xml:space="preserve">: </w:t>
      </w:r>
    </w:p>
    <w:p w14:paraId="357014D3" w14:textId="77777777" w:rsidR="002A2B5C" w:rsidRPr="00130D18" w:rsidRDefault="000538F3" w:rsidP="007E2F80">
      <w:pPr>
        <w:pStyle w:val="Akapitzlist"/>
        <w:numPr>
          <w:ilvl w:val="0"/>
          <w:numId w:val="40"/>
        </w:numPr>
        <w:spacing w:before="60" w:after="60"/>
        <w:ind w:left="714" w:right="282" w:hanging="357"/>
        <w:jc w:val="both"/>
        <w:rPr>
          <w:rStyle w:val="Uwydatnienie"/>
          <w:rFonts w:ascii="Calibri" w:hAnsi="Calibri"/>
          <w:sz w:val="20"/>
          <w:szCs w:val="20"/>
        </w:rPr>
      </w:pPr>
      <w:r w:rsidRPr="00130D18">
        <w:rPr>
          <w:rFonts w:ascii="Calibri" w:hAnsi="Calibri" w:cs="Arial"/>
          <w:sz w:val="20"/>
          <w:szCs w:val="20"/>
        </w:rPr>
        <w:t xml:space="preserve">pomocy publicznej </w:t>
      </w:r>
      <w:r w:rsidR="002A2B5C" w:rsidRPr="00130D18">
        <w:rPr>
          <w:rFonts w:ascii="Calibri" w:hAnsi="Calibri" w:cs="Arial"/>
          <w:sz w:val="20"/>
          <w:szCs w:val="20"/>
        </w:rPr>
        <w:t xml:space="preserve">udzielanej na podstawie </w:t>
      </w:r>
      <w:proofErr w:type="spellStart"/>
      <w:r w:rsidR="002A2B5C" w:rsidRPr="00130D18">
        <w:rPr>
          <w:rFonts w:ascii="Calibri" w:hAnsi="Calibri" w:cs="Arial"/>
          <w:sz w:val="20"/>
          <w:szCs w:val="20"/>
        </w:rPr>
        <w:t>wyłączeń</w:t>
      </w:r>
      <w:proofErr w:type="spellEnd"/>
      <w:r w:rsidR="002A2B5C" w:rsidRPr="00130D18">
        <w:rPr>
          <w:rFonts w:ascii="Calibri" w:hAnsi="Calibri" w:cs="Arial"/>
          <w:sz w:val="20"/>
          <w:szCs w:val="20"/>
        </w:rPr>
        <w:t xml:space="preserve"> blokowych </w:t>
      </w:r>
      <w:r w:rsidR="003E1B71" w:rsidRPr="00130D18">
        <w:rPr>
          <w:rFonts w:ascii="Calibri" w:hAnsi="Calibri" w:cs="Arial"/>
          <w:sz w:val="20"/>
          <w:szCs w:val="20"/>
        </w:rPr>
        <w:t xml:space="preserve">- </w:t>
      </w:r>
      <w:r w:rsidR="002A2B5C" w:rsidRPr="00130D18">
        <w:rPr>
          <w:rFonts w:ascii="Calibri" w:hAnsi="Calibri" w:cs="Arial"/>
          <w:sz w:val="20"/>
          <w:szCs w:val="20"/>
        </w:rPr>
        <w:t xml:space="preserve">przez okres 10 lat od dnia udzielenia pomocy publicznej w ramach Projektu, </w:t>
      </w:r>
      <w:r w:rsidR="00673B85" w:rsidRPr="00130D18">
        <w:rPr>
          <w:rFonts w:ascii="Calibri" w:hAnsi="Calibri" w:cs="Arial"/>
          <w:sz w:val="20"/>
          <w:szCs w:val="20"/>
        </w:rPr>
        <w:t xml:space="preserve">zgodnie z art. 12 rozporządzenia Komisji </w:t>
      </w:r>
      <w:r w:rsidR="002A2B5C" w:rsidRPr="00130D18">
        <w:rPr>
          <w:rFonts w:ascii="Calibri" w:hAnsi="Calibri" w:cs="Arial"/>
          <w:sz w:val="20"/>
          <w:szCs w:val="20"/>
        </w:rPr>
        <w:t>(UE) nr 651/2014 z dnia 17.06.2014 r.</w:t>
      </w:r>
      <w:r w:rsidR="002A2B5C" w:rsidRPr="00130D18">
        <w:rPr>
          <w:rFonts w:ascii="Calibri" w:hAnsi="Calibri" w:cs="EUAlbertina_Bold"/>
          <w:b/>
          <w:bCs/>
          <w:sz w:val="20"/>
          <w:szCs w:val="20"/>
        </w:rPr>
        <w:t xml:space="preserve"> </w:t>
      </w:r>
      <w:r w:rsidR="002A2B5C" w:rsidRPr="00130D18">
        <w:rPr>
          <w:rFonts w:ascii="Calibri" w:hAnsi="Calibri" w:cs="EUAlbertina_Bold"/>
          <w:bCs/>
          <w:sz w:val="20"/>
          <w:szCs w:val="20"/>
        </w:rPr>
        <w:t>uznaj</w:t>
      </w:r>
      <w:r w:rsidR="002A2B5C" w:rsidRPr="00130D18">
        <w:rPr>
          <w:rFonts w:ascii="Calibri" w:hAnsi="Calibri" w:cs="EUAlbertina.Bold+01"/>
          <w:bCs/>
          <w:sz w:val="20"/>
          <w:szCs w:val="20"/>
        </w:rPr>
        <w:t>ą</w:t>
      </w:r>
      <w:r w:rsidR="002A2B5C" w:rsidRPr="00130D18">
        <w:rPr>
          <w:rFonts w:ascii="Calibri" w:hAnsi="Calibri" w:cs="EUAlbertina_Bold"/>
          <w:bCs/>
          <w:sz w:val="20"/>
          <w:szCs w:val="20"/>
        </w:rPr>
        <w:t>ce</w:t>
      </w:r>
      <w:r w:rsidR="003D6F75" w:rsidRPr="00130D18">
        <w:rPr>
          <w:rFonts w:ascii="Calibri" w:hAnsi="Calibri" w:cs="EUAlbertina_Bold"/>
          <w:bCs/>
          <w:sz w:val="20"/>
          <w:szCs w:val="20"/>
        </w:rPr>
        <w:t>go</w:t>
      </w:r>
      <w:r w:rsidR="002A2B5C" w:rsidRPr="00130D18">
        <w:rPr>
          <w:rFonts w:ascii="Calibri" w:hAnsi="Calibri" w:cs="EUAlbertina_Bold"/>
          <w:bCs/>
          <w:sz w:val="20"/>
          <w:szCs w:val="20"/>
        </w:rPr>
        <w:t xml:space="preserve"> niektóre rodzaje pomocy za zgodne z rynkiem wewnętrznym w zasto</w:t>
      </w:r>
      <w:r w:rsidR="001C1E6F">
        <w:rPr>
          <w:rFonts w:ascii="Calibri" w:hAnsi="Calibri" w:cs="EUAlbertina_Bold"/>
          <w:bCs/>
          <w:sz w:val="20"/>
          <w:szCs w:val="20"/>
        </w:rPr>
        <w:t>sowaniu art. 107 i 108 Traktatu</w:t>
      </w:r>
      <w:r w:rsidR="002A2B5C" w:rsidRPr="00130D18">
        <w:rPr>
          <w:rStyle w:val="Uwydatnienie"/>
          <w:rFonts w:ascii="Calibri" w:hAnsi="Calibri"/>
          <w:sz w:val="20"/>
          <w:szCs w:val="20"/>
        </w:rPr>
        <w:t xml:space="preserve"> (art.12</w:t>
      </w:r>
      <w:r w:rsidR="004A2E9D" w:rsidRPr="00130D18">
        <w:rPr>
          <w:rStyle w:val="Uwydatnienie"/>
          <w:rFonts w:ascii="Calibri" w:hAnsi="Calibri"/>
          <w:sz w:val="20"/>
          <w:szCs w:val="20"/>
        </w:rPr>
        <w:t>,</w:t>
      </w:r>
      <w:r w:rsidR="001C1E6F">
        <w:rPr>
          <w:rStyle w:val="Uwydatnienie"/>
          <w:rFonts w:ascii="Calibri" w:hAnsi="Calibri"/>
          <w:sz w:val="20"/>
          <w:szCs w:val="20"/>
        </w:rPr>
        <w:t xml:space="preserve"> Dz. Urz. UE L Nr 187 z </w:t>
      </w:r>
      <w:r w:rsidR="002A2B5C" w:rsidRPr="00130D18">
        <w:rPr>
          <w:rStyle w:val="Uwydatnienie"/>
          <w:rFonts w:ascii="Calibri" w:hAnsi="Calibri"/>
          <w:sz w:val="20"/>
          <w:szCs w:val="20"/>
        </w:rPr>
        <w:t>26.06.2014);</w:t>
      </w:r>
    </w:p>
    <w:p w14:paraId="27DBA0C5" w14:textId="77777777" w:rsidR="002A2B5C" w:rsidRPr="00130D18" w:rsidRDefault="00650976" w:rsidP="007E2F80">
      <w:pPr>
        <w:pStyle w:val="Akapitzlist"/>
        <w:numPr>
          <w:ilvl w:val="0"/>
          <w:numId w:val="40"/>
        </w:numPr>
        <w:spacing w:before="60" w:after="60"/>
        <w:ind w:left="714" w:right="282" w:hanging="357"/>
        <w:jc w:val="both"/>
        <w:rPr>
          <w:rStyle w:val="Uwydatnienie"/>
          <w:rFonts w:ascii="Calibri" w:hAnsi="Calibri"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 xml:space="preserve">indywidualnej </w:t>
      </w:r>
      <w:r w:rsidR="002A2B5C" w:rsidRPr="00130D18">
        <w:rPr>
          <w:rFonts w:ascii="Calibri" w:hAnsi="Calibri"/>
          <w:sz w:val="20"/>
          <w:szCs w:val="20"/>
        </w:rPr>
        <w:t xml:space="preserve">pomocy de </w:t>
      </w:r>
      <w:proofErr w:type="spellStart"/>
      <w:r w:rsidR="002A2B5C" w:rsidRPr="00130D18">
        <w:rPr>
          <w:rFonts w:ascii="Calibri" w:hAnsi="Calibri"/>
          <w:sz w:val="20"/>
          <w:szCs w:val="20"/>
        </w:rPr>
        <w:t>minimis</w:t>
      </w:r>
      <w:proofErr w:type="spellEnd"/>
      <w:r w:rsidR="002A2B5C" w:rsidRPr="00130D18">
        <w:rPr>
          <w:rFonts w:ascii="Calibri" w:hAnsi="Calibri"/>
          <w:sz w:val="20"/>
          <w:szCs w:val="20"/>
        </w:rPr>
        <w:t xml:space="preserve"> - </w:t>
      </w:r>
      <w:r w:rsidR="006F625C" w:rsidRPr="00130D18">
        <w:rPr>
          <w:rFonts w:ascii="Calibri" w:hAnsi="Calibri"/>
          <w:sz w:val="20"/>
          <w:szCs w:val="20"/>
        </w:rPr>
        <w:t xml:space="preserve">przez okres </w:t>
      </w:r>
      <w:r w:rsidR="006F625C" w:rsidRPr="00130D18">
        <w:rPr>
          <w:rFonts w:ascii="Calibri" w:hAnsi="Calibri" w:cs="Arial"/>
          <w:sz w:val="20"/>
          <w:szCs w:val="20"/>
        </w:rPr>
        <w:t xml:space="preserve">10 lat </w:t>
      </w:r>
      <w:r w:rsidRPr="00130D18">
        <w:rPr>
          <w:rFonts w:ascii="Calibri" w:hAnsi="Calibri" w:cs="Arial"/>
          <w:sz w:val="20"/>
          <w:szCs w:val="20"/>
        </w:rPr>
        <w:t xml:space="preserve">podatkowych </w:t>
      </w:r>
      <w:r w:rsidR="006F625C" w:rsidRPr="00130D18">
        <w:rPr>
          <w:rFonts w:ascii="Calibri" w:hAnsi="Calibri" w:cs="Arial"/>
          <w:sz w:val="20"/>
          <w:szCs w:val="20"/>
        </w:rPr>
        <w:t xml:space="preserve">od dnia udzielenia pomocy publicznej </w:t>
      </w:r>
      <w:r w:rsidR="00D416CA" w:rsidRPr="00130D18">
        <w:rPr>
          <w:rFonts w:ascii="Calibri" w:hAnsi="Calibri" w:cs="Arial"/>
          <w:sz w:val="20"/>
          <w:szCs w:val="20"/>
        </w:rPr>
        <w:br/>
      </w:r>
      <w:r w:rsidR="006F625C" w:rsidRPr="00130D18">
        <w:rPr>
          <w:rFonts w:ascii="Calibri" w:hAnsi="Calibri" w:cs="Arial"/>
          <w:sz w:val="20"/>
          <w:szCs w:val="20"/>
        </w:rPr>
        <w:t xml:space="preserve">w ramach Projektu, </w:t>
      </w:r>
      <w:r w:rsidRPr="00130D18">
        <w:rPr>
          <w:rFonts w:ascii="Calibri" w:hAnsi="Calibri" w:cs="Arial"/>
          <w:sz w:val="20"/>
          <w:szCs w:val="20"/>
        </w:rPr>
        <w:t>zgodnie z art. 6 ust. 4 R</w:t>
      </w:r>
      <w:r w:rsidR="006F625C" w:rsidRPr="00130D18">
        <w:rPr>
          <w:rFonts w:ascii="Calibri" w:hAnsi="Calibri" w:cs="Arial"/>
          <w:sz w:val="20"/>
          <w:szCs w:val="20"/>
        </w:rPr>
        <w:t>ozporządzeni</w:t>
      </w:r>
      <w:r w:rsidRPr="00130D18">
        <w:rPr>
          <w:rFonts w:ascii="Calibri" w:hAnsi="Calibri" w:cs="Arial"/>
          <w:sz w:val="20"/>
          <w:szCs w:val="20"/>
        </w:rPr>
        <w:t>a</w:t>
      </w:r>
      <w:r w:rsidR="006F625C" w:rsidRPr="00130D18">
        <w:rPr>
          <w:rFonts w:ascii="Calibri" w:hAnsi="Calibri" w:cs="Arial"/>
          <w:sz w:val="20"/>
          <w:szCs w:val="20"/>
        </w:rPr>
        <w:t xml:space="preserve"> Komisji (UE) nr </w:t>
      </w:r>
      <w:r w:rsidRPr="00130D18">
        <w:rPr>
          <w:rFonts w:ascii="Calibri" w:hAnsi="Calibri" w:cs="Arial"/>
          <w:sz w:val="20"/>
          <w:szCs w:val="20"/>
        </w:rPr>
        <w:t xml:space="preserve">1407/2013 </w:t>
      </w:r>
      <w:r w:rsidR="006F625C" w:rsidRPr="00130D18">
        <w:rPr>
          <w:rFonts w:ascii="Calibri" w:hAnsi="Calibri" w:cs="Arial"/>
          <w:sz w:val="20"/>
          <w:szCs w:val="20"/>
        </w:rPr>
        <w:t xml:space="preserve">z dnia </w:t>
      </w:r>
      <w:r w:rsidRPr="00130D18">
        <w:rPr>
          <w:rFonts w:ascii="Calibri" w:hAnsi="Calibri" w:cs="Arial"/>
          <w:sz w:val="20"/>
          <w:szCs w:val="20"/>
        </w:rPr>
        <w:t xml:space="preserve">18.12.2013 r. </w:t>
      </w:r>
      <w:r w:rsidR="00D416CA" w:rsidRPr="00130D18">
        <w:rPr>
          <w:rFonts w:ascii="Calibri" w:hAnsi="Calibri" w:cs="Arial"/>
          <w:sz w:val="20"/>
          <w:szCs w:val="20"/>
        </w:rPr>
        <w:br/>
      </w:r>
      <w:r w:rsidR="006F625C" w:rsidRPr="00130D18">
        <w:rPr>
          <w:rFonts w:ascii="Calibri" w:hAnsi="Calibri" w:cs="EUAlbertina_Bold"/>
          <w:bCs/>
          <w:sz w:val="20"/>
          <w:szCs w:val="20"/>
        </w:rPr>
        <w:t>w sprawie stosowania art.</w:t>
      </w:r>
      <w:r w:rsidRPr="00130D18">
        <w:rPr>
          <w:rFonts w:ascii="Calibri" w:hAnsi="Calibri" w:cs="EUAlbertina_Bold"/>
          <w:bCs/>
          <w:sz w:val="20"/>
          <w:szCs w:val="20"/>
        </w:rPr>
        <w:t xml:space="preserve"> </w:t>
      </w:r>
      <w:r w:rsidR="006F625C" w:rsidRPr="00130D18">
        <w:rPr>
          <w:rFonts w:ascii="Calibri" w:hAnsi="Calibri" w:cs="EUAlbertina_Bold"/>
          <w:bCs/>
          <w:sz w:val="20"/>
          <w:szCs w:val="20"/>
        </w:rPr>
        <w:t xml:space="preserve">107 i 108 Traktatu o funkcjonowaniu Unii Europejskiej do pomocy de </w:t>
      </w:r>
      <w:proofErr w:type="spellStart"/>
      <w:r w:rsidR="006F625C" w:rsidRPr="00130D18">
        <w:rPr>
          <w:rFonts w:ascii="Calibri" w:hAnsi="Calibri" w:cs="EUAlbertina_Bold"/>
          <w:bCs/>
          <w:sz w:val="20"/>
          <w:szCs w:val="20"/>
        </w:rPr>
        <w:t>minimis</w:t>
      </w:r>
      <w:proofErr w:type="spellEnd"/>
      <w:r w:rsidRPr="00130D18">
        <w:rPr>
          <w:rFonts w:ascii="Calibri" w:hAnsi="Calibri" w:cs="EUAlbertina_Bold"/>
          <w:bCs/>
          <w:sz w:val="20"/>
          <w:szCs w:val="20"/>
        </w:rPr>
        <w:t>;</w:t>
      </w:r>
    </w:p>
    <w:p w14:paraId="2FB36F4C" w14:textId="77777777" w:rsidR="006F625C" w:rsidRPr="00130D18" w:rsidRDefault="006F625C" w:rsidP="007E2F80">
      <w:pPr>
        <w:pStyle w:val="Akapitzlist"/>
        <w:numPr>
          <w:ilvl w:val="0"/>
          <w:numId w:val="40"/>
        </w:numPr>
        <w:spacing w:before="60" w:after="60"/>
        <w:ind w:left="714" w:right="282" w:hanging="357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 xml:space="preserve">pomocy indywidualnej – przez </w:t>
      </w:r>
      <w:r w:rsidR="00A06DC2" w:rsidRPr="00130D18">
        <w:rPr>
          <w:rFonts w:ascii="Calibri" w:hAnsi="Calibri"/>
          <w:sz w:val="20"/>
          <w:szCs w:val="20"/>
        </w:rPr>
        <w:t xml:space="preserve">okres </w:t>
      </w:r>
      <w:r w:rsidRPr="00130D18">
        <w:rPr>
          <w:rFonts w:ascii="Calibri" w:hAnsi="Calibri"/>
          <w:sz w:val="20"/>
          <w:szCs w:val="20"/>
        </w:rPr>
        <w:t>10 lat podatkowych od d</w:t>
      </w:r>
      <w:r w:rsidR="007D179B" w:rsidRPr="00130D18">
        <w:rPr>
          <w:rFonts w:ascii="Calibri" w:hAnsi="Calibri"/>
          <w:sz w:val="20"/>
          <w:szCs w:val="20"/>
        </w:rPr>
        <w:t xml:space="preserve">nia udzielenia </w:t>
      </w:r>
      <w:r w:rsidRPr="00130D18">
        <w:rPr>
          <w:rFonts w:ascii="Calibri" w:hAnsi="Calibri"/>
          <w:sz w:val="20"/>
          <w:szCs w:val="20"/>
        </w:rPr>
        <w:t>pomocy</w:t>
      </w:r>
      <w:r w:rsidR="00B76CCF" w:rsidRPr="00130D18">
        <w:rPr>
          <w:rStyle w:val="Odwoanieprzypisudolnego"/>
          <w:rFonts w:ascii="Calibri" w:hAnsi="Calibri"/>
          <w:sz w:val="20"/>
          <w:szCs w:val="20"/>
        </w:rPr>
        <w:footnoteReference w:id="114"/>
      </w:r>
      <w:r w:rsidR="001C1E6F">
        <w:rPr>
          <w:rFonts w:ascii="Calibri" w:hAnsi="Calibri"/>
          <w:sz w:val="20"/>
          <w:szCs w:val="20"/>
        </w:rPr>
        <w:t>.</w:t>
      </w:r>
    </w:p>
    <w:p w14:paraId="11C18643" w14:textId="77777777" w:rsidR="004542BE" w:rsidRPr="00130D18" w:rsidRDefault="00933473" w:rsidP="007E2F80">
      <w:pPr>
        <w:pStyle w:val="Akapitzlist"/>
        <w:numPr>
          <w:ilvl w:val="0"/>
          <w:numId w:val="41"/>
        </w:numPr>
        <w:spacing w:before="60" w:after="60"/>
        <w:ind w:left="357" w:right="28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>Obowiązek, o którym mowa w ust. 1</w:t>
      </w:r>
      <w:r w:rsidR="00640A85" w:rsidRPr="00130D18">
        <w:rPr>
          <w:rFonts w:ascii="Calibri" w:hAnsi="Calibri"/>
          <w:sz w:val="20"/>
          <w:szCs w:val="20"/>
        </w:rPr>
        <w:t xml:space="preserve">, </w:t>
      </w:r>
      <w:r w:rsidR="00BE5279" w:rsidRPr="00130D18">
        <w:rPr>
          <w:rFonts w:ascii="Calibri" w:hAnsi="Calibri"/>
          <w:sz w:val="20"/>
          <w:szCs w:val="20"/>
        </w:rPr>
        <w:t>ust 2, ust.</w:t>
      </w:r>
      <w:r w:rsidR="008F4674" w:rsidRPr="00130D18">
        <w:rPr>
          <w:rFonts w:ascii="Calibri" w:hAnsi="Calibri"/>
          <w:sz w:val="20"/>
          <w:szCs w:val="20"/>
        </w:rPr>
        <w:t xml:space="preserve"> </w:t>
      </w:r>
      <w:r w:rsidR="00FC1A7B" w:rsidRPr="00130D18">
        <w:rPr>
          <w:rFonts w:ascii="Calibri" w:hAnsi="Calibri"/>
          <w:sz w:val="20"/>
          <w:szCs w:val="20"/>
        </w:rPr>
        <w:t>4</w:t>
      </w:r>
      <w:r w:rsidR="0015770F" w:rsidRPr="00130D18">
        <w:rPr>
          <w:rFonts w:ascii="Calibri" w:hAnsi="Calibri"/>
          <w:sz w:val="20"/>
          <w:szCs w:val="20"/>
        </w:rPr>
        <w:t xml:space="preserve">, </w:t>
      </w:r>
      <w:r w:rsidR="00FC1A7B" w:rsidRPr="00130D18">
        <w:rPr>
          <w:rFonts w:ascii="Calibri" w:hAnsi="Calibri"/>
          <w:sz w:val="20"/>
          <w:szCs w:val="20"/>
        </w:rPr>
        <w:t xml:space="preserve">ust. 5, </w:t>
      </w:r>
      <w:r w:rsidR="0015770F" w:rsidRPr="00130D18">
        <w:rPr>
          <w:rFonts w:ascii="Calibri" w:hAnsi="Calibri"/>
          <w:sz w:val="20"/>
          <w:szCs w:val="20"/>
        </w:rPr>
        <w:t xml:space="preserve">ust. 6 </w:t>
      </w:r>
      <w:r w:rsidR="00BE5279" w:rsidRPr="00130D18">
        <w:rPr>
          <w:rFonts w:ascii="Calibri" w:hAnsi="Calibri"/>
          <w:sz w:val="20"/>
          <w:szCs w:val="20"/>
        </w:rPr>
        <w:t xml:space="preserve">i </w:t>
      </w:r>
      <w:r w:rsidRPr="00130D18">
        <w:rPr>
          <w:rFonts w:ascii="Calibri" w:hAnsi="Calibri"/>
          <w:sz w:val="20"/>
          <w:szCs w:val="20"/>
        </w:rPr>
        <w:t xml:space="preserve">ust. </w:t>
      </w:r>
      <w:r w:rsidR="000B2980" w:rsidRPr="00130D18">
        <w:rPr>
          <w:rFonts w:ascii="Calibri" w:hAnsi="Calibri"/>
          <w:sz w:val="20"/>
          <w:szCs w:val="20"/>
        </w:rPr>
        <w:t>9</w:t>
      </w:r>
      <w:r w:rsidRPr="00130D18">
        <w:rPr>
          <w:rFonts w:ascii="Calibri" w:hAnsi="Calibri"/>
          <w:sz w:val="20"/>
          <w:szCs w:val="20"/>
        </w:rPr>
        <w:t>, dotyczy również Partnera realizującego Projekt, w zakresie tej części Projektu, za której realizację jest odpowiedzialny, zgodnie z porozumieniem lub umową partnerską zawartą z Beneficjentem.</w:t>
      </w:r>
      <w:r w:rsidRPr="00130D18">
        <w:rPr>
          <w:rStyle w:val="Odwoanieprzypisudolnego"/>
          <w:rFonts w:ascii="Calibri" w:hAnsi="Calibri"/>
          <w:sz w:val="20"/>
          <w:szCs w:val="20"/>
        </w:rPr>
        <w:footnoteReference w:id="115"/>
      </w:r>
    </w:p>
    <w:p w14:paraId="48486F0A" w14:textId="77777777" w:rsidR="004542BE" w:rsidRPr="00673CD4" w:rsidRDefault="00933473" w:rsidP="00673CD4">
      <w:pPr>
        <w:pStyle w:val="Akapitzlist"/>
        <w:numPr>
          <w:ilvl w:val="0"/>
          <w:numId w:val="41"/>
        </w:numPr>
        <w:spacing w:before="60" w:after="60"/>
        <w:ind w:left="357" w:right="28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130D18">
        <w:rPr>
          <w:rFonts w:ascii="Calibri" w:hAnsi="Calibri"/>
          <w:sz w:val="20"/>
          <w:szCs w:val="20"/>
        </w:rPr>
        <w:t>W przypadku zmiany miejsca przechowywania dokumentów</w:t>
      </w:r>
      <w:r w:rsidR="00CA44C4" w:rsidRPr="00130D18">
        <w:rPr>
          <w:rFonts w:ascii="Calibri" w:hAnsi="Calibri"/>
          <w:sz w:val="20"/>
          <w:szCs w:val="20"/>
        </w:rPr>
        <w:t xml:space="preserve">, </w:t>
      </w:r>
      <w:r w:rsidRPr="00130D18">
        <w:rPr>
          <w:rFonts w:ascii="Calibri" w:hAnsi="Calibri"/>
          <w:sz w:val="20"/>
          <w:szCs w:val="20"/>
        </w:rPr>
        <w:t>jak również w przypadku zawieszenia lub zaprzestania</w:t>
      </w:r>
      <w:r w:rsidR="00486342" w:rsidRPr="00130D18">
        <w:rPr>
          <w:rFonts w:ascii="Calibri" w:hAnsi="Calibri"/>
          <w:sz w:val="20"/>
          <w:szCs w:val="20"/>
        </w:rPr>
        <w:t>,</w:t>
      </w:r>
      <w:r w:rsidRPr="00130D18">
        <w:rPr>
          <w:rFonts w:ascii="Calibri" w:hAnsi="Calibri"/>
          <w:sz w:val="20"/>
          <w:szCs w:val="20"/>
        </w:rPr>
        <w:t xml:space="preserve"> bądź likwidacji przez Beneficjenta działalności </w:t>
      </w:r>
      <w:r w:rsidR="001C1E6F">
        <w:rPr>
          <w:rFonts w:ascii="Calibri" w:hAnsi="Calibri"/>
          <w:sz w:val="20"/>
          <w:szCs w:val="20"/>
        </w:rPr>
        <w:t xml:space="preserve">oraz </w:t>
      </w:r>
      <w:r w:rsidR="008A4BDC" w:rsidRPr="00130D18">
        <w:rPr>
          <w:rFonts w:ascii="Calibri" w:hAnsi="Calibri"/>
          <w:sz w:val="20"/>
          <w:szCs w:val="20"/>
        </w:rPr>
        <w:t xml:space="preserve">w przypadku postawienia w stan likwidacji Beneficjenta </w:t>
      </w:r>
      <w:r w:rsidRPr="00130D18">
        <w:rPr>
          <w:rFonts w:ascii="Calibri" w:hAnsi="Calibri"/>
          <w:sz w:val="20"/>
          <w:szCs w:val="20"/>
        </w:rPr>
        <w:t xml:space="preserve">przed upływem terminu, o którym mowa w ust. 1 lub ust. </w:t>
      </w:r>
      <w:r w:rsidR="00FA7748" w:rsidRPr="00130D18">
        <w:rPr>
          <w:rFonts w:ascii="Calibri" w:hAnsi="Calibri"/>
          <w:sz w:val="20"/>
          <w:szCs w:val="20"/>
        </w:rPr>
        <w:t>9</w:t>
      </w:r>
      <w:r w:rsidRPr="00130D18">
        <w:rPr>
          <w:rFonts w:ascii="Calibri" w:hAnsi="Calibri"/>
          <w:sz w:val="20"/>
          <w:szCs w:val="20"/>
        </w:rPr>
        <w:t xml:space="preserve">, Beneficjent zobowiązuje się do niezwłocznego pisemnego poinformowania Instytucji Zarządzającej o miejscu </w:t>
      </w:r>
      <w:r w:rsidR="00372332" w:rsidRPr="00130D18">
        <w:rPr>
          <w:rFonts w:ascii="Calibri" w:hAnsi="Calibri"/>
          <w:sz w:val="20"/>
          <w:szCs w:val="20"/>
        </w:rPr>
        <w:t xml:space="preserve">aktualnego </w:t>
      </w:r>
      <w:r w:rsidRPr="00130D18">
        <w:rPr>
          <w:rFonts w:ascii="Calibri" w:hAnsi="Calibri"/>
          <w:sz w:val="20"/>
          <w:szCs w:val="20"/>
        </w:rPr>
        <w:t>przechowywania dokumentów związanych z realizacją Projektu.</w:t>
      </w:r>
    </w:p>
    <w:p w14:paraId="1DD89D0A" w14:textId="77777777" w:rsidR="001E1182" w:rsidRPr="00803252" w:rsidRDefault="001E1182" w:rsidP="00673CD4">
      <w:pPr>
        <w:pStyle w:val="Akapitzlist"/>
        <w:spacing w:before="240" w:after="60"/>
        <w:ind w:left="0" w:right="284"/>
        <w:contextualSpacing w:val="0"/>
        <w:jc w:val="center"/>
        <w:rPr>
          <w:rFonts w:ascii="Calibri" w:hAnsi="Calibri"/>
          <w:b/>
          <w:sz w:val="20"/>
          <w:szCs w:val="20"/>
        </w:rPr>
      </w:pPr>
      <w:r w:rsidRPr="00803252">
        <w:rPr>
          <w:rFonts w:ascii="Calibri" w:hAnsi="Calibri"/>
          <w:b/>
          <w:bCs/>
          <w:sz w:val="20"/>
          <w:szCs w:val="20"/>
        </w:rPr>
        <w:t>§ 2</w:t>
      </w:r>
      <w:r w:rsidR="00512CC7" w:rsidRPr="00803252">
        <w:rPr>
          <w:rFonts w:ascii="Calibri" w:hAnsi="Calibri"/>
          <w:b/>
          <w:bCs/>
          <w:sz w:val="20"/>
          <w:szCs w:val="20"/>
        </w:rPr>
        <w:t>1</w:t>
      </w:r>
      <w:r w:rsidRPr="00803252">
        <w:rPr>
          <w:rFonts w:ascii="Calibri" w:hAnsi="Calibri"/>
          <w:b/>
          <w:bCs/>
          <w:sz w:val="20"/>
          <w:szCs w:val="20"/>
        </w:rPr>
        <w:t xml:space="preserve"> </w:t>
      </w:r>
      <w:r w:rsidRPr="00803252">
        <w:rPr>
          <w:rFonts w:ascii="Calibri" w:hAnsi="Calibri"/>
          <w:b/>
          <w:sz w:val="20"/>
          <w:szCs w:val="20"/>
        </w:rPr>
        <w:t xml:space="preserve">Obowiązki </w:t>
      </w:r>
      <w:r w:rsidR="00DC633E" w:rsidRPr="00803252">
        <w:rPr>
          <w:rFonts w:ascii="Calibri" w:hAnsi="Calibri"/>
          <w:b/>
          <w:sz w:val="20"/>
          <w:szCs w:val="20"/>
        </w:rPr>
        <w:t>informacyjne</w:t>
      </w:r>
    </w:p>
    <w:p w14:paraId="1A0D4A46" w14:textId="77777777" w:rsidR="001A0A4B" w:rsidRPr="00803252" w:rsidRDefault="001E1182" w:rsidP="00673CD4">
      <w:pPr>
        <w:pStyle w:val="Akapitzlist"/>
        <w:numPr>
          <w:ilvl w:val="3"/>
          <w:numId w:val="26"/>
        </w:numPr>
        <w:spacing w:before="60" w:after="60"/>
        <w:ind w:left="357" w:right="28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lastRenderedPageBreak/>
        <w:t xml:space="preserve">Beneficjent jest zobowiązany </w:t>
      </w:r>
      <w:r w:rsidR="001A0A4B" w:rsidRPr="00803252">
        <w:rPr>
          <w:rFonts w:ascii="Calibri" w:hAnsi="Calibri"/>
          <w:sz w:val="20"/>
          <w:szCs w:val="20"/>
        </w:rPr>
        <w:t xml:space="preserve">do wypełniania obowiązków informacyjnych i promocyjnych zgodnie z zapisami </w:t>
      </w:r>
      <w:r w:rsidR="00903B68" w:rsidRPr="00803252">
        <w:rPr>
          <w:rFonts w:ascii="Calibri" w:hAnsi="Calibri"/>
          <w:sz w:val="20"/>
          <w:szCs w:val="20"/>
        </w:rPr>
        <w:t>rozporządzenia ogólnego</w:t>
      </w:r>
      <w:r w:rsidR="00B55A5D" w:rsidRPr="00803252">
        <w:rPr>
          <w:rFonts w:ascii="Calibri" w:hAnsi="Calibri"/>
          <w:sz w:val="20"/>
          <w:szCs w:val="20"/>
        </w:rPr>
        <w:t xml:space="preserve"> i </w:t>
      </w:r>
      <w:r w:rsidR="00903B68" w:rsidRPr="00803252">
        <w:rPr>
          <w:rFonts w:ascii="Calibri" w:hAnsi="Calibri"/>
          <w:sz w:val="20"/>
          <w:szCs w:val="20"/>
        </w:rPr>
        <w:t>Rozporządzenia Wykonawczego Komisji (UE) nr 821/201</w:t>
      </w:r>
      <w:r w:rsidR="007C35A8" w:rsidRPr="00803252">
        <w:rPr>
          <w:rFonts w:ascii="Calibri" w:hAnsi="Calibri"/>
          <w:sz w:val="20"/>
          <w:szCs w:val="20"/>
        </w:rPr>
        <w:t>4</w:t>
      </w:r>
      <w:r w:rsidR="00903B68" w:rsidRPr="00803252">
        <w:rPr>
          <w:rFonts w:ascii="Calibri" w:hAnsi="Calibri"/>
          <w:sz w:val="20"/>
          <w:szCs w:val="20"/>
        </w:rPr>
        <w:t xml:space="preserve"> z dnia 28 lipca 2014 r. oraz zgodnie z instrukcj</w:t>
      </w:r>
      <w:r w:rsidR="00B55A5D" w:rsidRPr="00803252">
        <w:rPr>
          <w:rFonts w:ascii="Calibri" w:hAnsi="Calibri"/>
          <w:sz w:val="20"/>
          <w:szCs w:val="20"/>
        </w:rPr>
        <w:t xml:space="preserve">ami </w:t>
      </w:r>
      <w:r w:rsidR="00903B68" w:rsidRPr="00803252">
        <w:rPr>
          <w:rFonts w:ascii="Calibri" w:hAnsi="Calibri"/>
          <w:sz w:val="20"/>
          <w:szCs w:val="20"/>
        </w:rPr>
        <w:t>i wskazówkami zawartymi w Załączniku nr 1</w:t>
      </w:r>
      <w:r w:rsidR="006A4685">
        <w:rPr>
          <w:rFonts w:ascii="Calibri" w:hAnsi="Calibri"/>
          <w:sz w:val="20"/>
          <w:szCs w:val="20"/>
        </w:rPr>
        <w:t>3</w:t>
      </w:r>
      <w:r w:rsidR="00903B68" w:rsidRPr="00803252">
        <w:rPr>
          <w:rFonts w:ascii="Calibri" w:hAnsi="Calibri"/>
          <w:sz w:val="20"/>
          <w:szCs w:val="20"/>
        </w:rPr>
        <w:t xml:space="preserve"> do Umowy. </w:t>
      </w:r>
    </w:p>
    <w:p w14:paraId="0AE71768" w14:textId="77777777" w:rsidR="00261F79" w:rsidRPr="00803252" w:rsidRDefault="00B55A5D" w:rsidP="00673CD4">
      <w:pPr>
        <w:pStyle w:val="Akapitzlist"/>
        <w:numPr>
          <w:ilvl w:val="3"/>
          <w:numId w:val="26"/>
        </w:numPr>
        <w:spacing w:before="60" w:after="60"/>
        <w:ind w:left="357" w:right="28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Beneficjent jest zobowiązany w </w:t>
      </w:r>
      <w:r w:rsidR="001C1E6F">
        <w:rPr>
          <w:rFonts w:ascii="Calibri" w:hAnsi="Calibri"/>
          <w:sz w:val="20"/>
          <w:szCs w:val="20"/>
        </w:rPr>
        <w:t>szczególności do</w:t>
      </w:r>
      <w:r w:rsidR="001D5C4E">
        <w:rPr>
          <w:rFonts w:ascii="Calibri" w:hAnsi="Calibri"/>
          <w:sz w:val="20"/>
          <w:szCs w:val="20"/>
        </w:rPr>
        <w:t xml:space="preserve"> </w:t>
      </w:r>
      <w:r w:rsidR="001D5C4E" w:rsidRPr="001D5C4E">
        <w:rPr>
          <w:rFonts w:ascii="Calibri" w:hAnsi="Calibri"/>
          <w:sz w:val="20"/>
          <w:szCs w:val="20"/>
        </w:rPr>
        <w:t>informowania opinii publicznej w okresie realizacji Projektu oraz w okresie trwałości Projektu</w:t>
      </w:r>
      <w:r w:rsidR="00021612">
        <w:rPr>
          <w:rStyle w:val="Odwoanieprzypisudolnego"/>
          <w:rFonts w:ascii="Calibri" w:hAnsi="Calibri"/>
          <w:sz w:val="20"/>
          <w:szCs w:val="20"/>
        </w:rPr>
        <w:footnoteReference w:id="116"/>
      </w:r>
      <w:r w:rsidR="00021612">
        <w:rPr>
          <w:rFonts w:ascii="Calibri" w:hAnsi="Calibri"/>
          <w:sz w:val="20"/>
          <w:szCs w:val="20"/>
        </w:rPr>
        <w:t xml:space="preserve"> </w:t>
      </w:r>
      <w:r w:rsidR="001D5C4E" w:rsidRPr="001D5C4E">
        <w:rPr>
          <w:rFonts w:ascii="Calibri" w:hAnsi="Calibri"/>
          <w:sz w:val="20"/>
          <w:szCs w:val="20"/>
        </w:rPr>
        <w:t xml:space="preserve">o pomocy otrzymanej z Unii Europejskiej w tym Europejskiego Funduszu </w:t>
      </w:r>
      <w:r w:rsidR="0066156F">
        <w:rPr>
          <w:rFonts w:ascii="Calibri" w:hAnsi="Calibri"/>
          <w:sz w:val="20"/>
          <w:szCs w:val="20"/>
        </w:rPr>
        <w:t xml:space="preserve">Rozwoju Regionalnego </w:t>
      </w:r>
      <w:r w:rsidR="001D5C4E" w:rsidRPr="001D5C4E">
        <w:rPr>
          <w:rFonts w:ascii="Calibri" w:hAnsi="Calibri"/>
          <w:sz w:val="20"/>
          <w:szCs w:val="20"/>
        </w:rPr>
        <w:t>i Programu m.in. za pomocą</w:t>
      </w:r>
      <w:r w:rsidR="001C1E6F">
        <w:rPr>
          <w:rFonts w:ascii="Calibri" w:hAnsi="Calibri"/>
          <w:sz w:val="20"/>
          <w:szCs w:val="20"/>
        </w:rPr>
        <w:t>:</w:t>
      </w:r>
      <w:r w:rsidR="002C162C">
        <w:rPr>
          <w:rFonts w:ascii="Calibri" w:hAnsi="Calibri"/>
          <w:sz w:val="20"/>
          <w:szCs w:val="20"/>
        </w:rPr>
        <w:t xml:space="preserve"> </w:t>
      </w:r>
    </w:p>
    <w:p w14:paraId="5E799831" w14:textId="3A71B65B" w:rsidR="00FC02AC" w:rsidRPr="00803252" w:rsidRDefault="001C2238" w:rsidP="00673CD4">
      <w:pPr>
        <w:pStyle w:val="Akapitzlist"/>
        <w:numPr>
          <w:ilvl w:val="2"/>
          <w:numId w:val="17"/>
        </w:numPr>
        <w:tabs>
          <w:tab w:val="clear" w:pos="2160"/>
        </w:tabs>
        <w:spacing w:before="60" w:after="60"/>
        <w:ind w:left="714" w:right="28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oznaczania</w:t>
      </w:r>
      <w:r w:rsidR="000D3906">
        <w:rPr>
          <w:rFonts w:ascii="Calibri" w:hAnsi="Calibri"/>
          <w:sz w:val="20"/>
          <w:szCs w:val="20"/>
        </w:rPr>
        <w:t xml:space="preserve"> </w:t>
      </w:r>
      <w:r w:rsidR="005A421E" w:rsidRPr="00803252">
        <w:rPr>
          <w:rFonts w:ascii="Calibri" w:hAnsi="Calibri"/>
          <w:sz w:val="20"/>
          <w:szCs w:val="20"/>
        </w:rPr>
        <w:t>znakiem Funduszy Europejskich</w:t>
      </w:r>
      <w:r w:rsidR="000D3906">
        <w:rPr>
          <w:rFonts w:ascii="Calibri" w:hAnsi="Calibri"/>
          <w:sz w:val="20"/>
          <w:szCs w:val="20"/>
        </w:rPr>
        <w:t xml:space="preserve">, barwami RP, </w:t>
      </w:r>
      <w:r w:rsidR="005A421E" w:rsidRPr="00803252">
        <w:rPr>
          <w:rFonts w:ascii="Calibri" w:hAnsi="Calibri"/>
          <w:sz w:val="20"/>
          <w:szCs w:val="20"/>
        </w:rPr>
        <w:t>herbem województwa dolnośląskiego z napisem „Dolny Śląsk”</w:t>
      </w:r>
      <w:r w:rsidR="000D3906">
        <w:rPr>
          <w:rFonts w:ascii="Calibri" w:hAnsi="Calibri"/>
          <w:sz w:val="20"/>
          <w:szCs w:val="20"/>
        </w:rPr>
        <w:t xml:space="preserve"> oraz znakiem Unii Europejskiej</w:t>
      </w:r>
      <w:r w:rsidR="00BB3C62" w:rsidRPr="00BB3C62">
        <w:rPr>
          <w:rFonts w:ascii="Calibri" w:hAnsi="Calibri"/>
          <w:sz w:val="20"/>
          <w:szCs w:val="20"/>
        </w:rPr>
        <w:t>, a dodatkowo w przypadku wsparcia projektu ze środków REACT</w:t>
      </w:r>
      <w:r w:rsidR="00FF32AE">
        <w:rPr>
          <w:rFonts w:ascii="Calibri" w:hAnsi="Calibri"/>
          <w:sz w:val="20"/>
          <w:szCs w:val="20"/>
        </w:rPr>
        <w:t>-</w:t>
      </w:r>
      <w:r w:rsidR="00D627BF">
        <w:rPr>
          <w:rFonts w:ascii="Calibri" w:hAnsi="Calibri"/>
          <w:sz w:val="20"/>
          <w:szCs w:val="20"/>
        </w:rPr>
        <w:t xml:space="preserve"> </w:t>
      </w:r>
      <w:r w:rsidR="00BB3C62" w:rsidRPr="00BB3C62">
        <w:rPr>
          <w:rFonts w:ascii="Calibri" w:hAnsi="Calibri"/>
          <w:sz w:val="20"/>
          <w:szCs w:val="20"/>
        </w:rPr>
        <w:t>EU, doda</w:t>
      </w:r>
      <w:r w:rsidR="00D627BF">
        <w:rPr>
          <w:rFonts w:ascii="Calibri" w:hAnsi="Calibri"/>
          <w:sz w:val="20"/>
          <w:szCs w:val="20"/>
        </w:rPr>
        <w:t>nia</w:t>
      </w:r>
      <w:r w:rsidR="00BB3C62" w:rsidRPr="00BB3C62">
        <w:rPr>
          <w:rFonts w:ascii="Calibri" w:hAnsi="Calibri"/>
          <w:sz w:val="20"/>
          <w:szCs w:val="20"/>
        </w:rPr>
        <w:t xml:space="preserve"> informacj</w:t>
      </w:r>
      <w:r w:rsidR="00D627BF">
        <w:rPr>
          <w:rFonts w:ascii="Calibri" w:hAnsi="Calibri"/>
          <w:sz w:val="20"/>
          <w:szCs w:val="20"/>
        </w:rPr>
        <w:t>i słownej</w:t>
      </w:r>
      <w:r w:rsidR="00BB3C62" w:rsidRPr="00BB3C62">
        <w:rPr>
          <w:rFonts w:ascii="Calibri" w:hAnsi="Calibri"/>
          <w:sz w:val="20"/>
          <w:szCs w:val="20"/>
        </w:rPr>
        <w:t xml:space="preserve"> ”Sfinansowano w ramach reakcji </w:t>
      </w:r>
      <w:r w:rsidR="00D627BF">
        <w:rPr>
          <w:rFonts w:ascii="Calibri" w:hAnsi="Calibri"/>
          <w:sz w:val="20"/>
          <w:szCs w:val="20"/>
        </w:rPr>
        <w:t xml:space="preserve">Unii </w:t>
      </w:r>
      <w:r w:rsidR="00BB3C62" w:rsidRPr="00BB3C62">
        <w:rPr>
          <w:rFonts w:ascii="Calibri" w:hAnsi="Calibri"/>
          <w:sz w:val="20"/>
          <w:szCs w:val="20"/>
        </w:rPr>
        <w:t>na pandemię COVID-19”</w:t>
      </w:r>
    </w:p>
    <w:p w14:paraId="79D07E77" w14:textId="77777777" w:rsidR="005A421E" w:rsidRPr="00803252" w:rsidRDefault="005A421E" w:rsidP="00673CD4">
      <w:pPr>
        <w:pStyle w:val="Akapitzlist"/>
        <w:spacing w:before="60" w:after="60"/>
        <w:ind w:left="714" w:right="284"/>
        <w:contextualSpacing w:val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a) wszystkich prowadzonych działań informacyjnych i promocyjnych dotyczących Projektu,</w:t>
      </w:r>
    </w:p>
    <w:p w14:paraId="4E90A64C" w14:textId="77777777" w:rsidR="005A421E" w:rsidRPr="00803252" w:rsidRDefault="005A421E" w:rsidP="00673CD4">
      <w:pPr>
        <w:pStyle w:val="Akapitzlist"/>
        <w:spacing w:before="60" w:after="60"/>
        <w:ind w:left="714" w:right="284"/>
        <w:contextualSpacing w:val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b) wszystkich dokumentów związanych z realizacją Projektu podawanych do wiadomości publicznej,</w:t>
      </w:r>
    </w:p>
    <w:p w14:paraId="1E48903F" w14:textId="77777777" w:rsidR="005A421E" w:rsidRPr="00803252" w:rsidRDefault="005A421E" w:rsidP="00673CD4">
      <w:pPr>
        <w:pStyle w:val="Akapitzlist"/>
        <w:spacing w:before="60" w:after="60"/>
        <w:ind w:left="714" w:right="284"/>
        <w:contextualSpacing w:val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c) wszystkich dokumentów i materiałów dla osób i podmiotów uczestniczących w Projekcie.</w:t>
      </w:r>
    </w:p>
    <w:p w14:paraId="60D2842C" w14:textId="77777777" w:rsidR="005A421E" w:rsidRPr="00803252" w:rsidRDefault="005A421E" w:rsidP="00673CD4">
      <w:pPr>
        <w:pStyle w:val="Akapitzlist"/>
        <w:numPr>
          <w:ilvl w:val="2"/>
          <w:numId w:val="17"/>
        </w:numPr>
        <w:tabs>
          <w:tab w:val="clear" w:pos="2160"/>
        </w:tabs>
        <w:spacing w:before="60" w:after="60"/>
        <w:ind w:left="714" w:right="28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umieszcz</w:t>
      </w:r>
      <w:r w:rsidR="008628AE" w:rsidRPr="00803252">
        <w:rPr>
          <w:rFonts w:ascii="Calibri" w:hAnsi="Calibri"/>
          <w:sz w:val="20"/>
          <w:szCs w:val="20"/>
        </w:rPr>
        <w:t>e</w:t>
      </w:r>
      <w:r w:rsidRPr="00803252">
        <w:rPr>
          <w:rFonts w:ascii="Calibri" w:hAnsi="Calibri"/>
          <w:sz w:val="20"/>
          <w:szCs w:val="20"/>
        </w:rPr>
        <w:t>nia przynajmniej jednego plakatu o minimalnym formacie A3 lub odpowiednio tablicy informacyjnej i/lub pamiątkowej w miejscu realizacji Projektu</w:t>
      </w:r>
      <w:r w:rsidR="007C2060">
        <w:rPr>
          <w:rFonts w:ascii="Calibri" w:hAnsi="Calibri"/>
          <w:sz w:val="20"/>
          <w:szCs w:val="20"/>
        </w:rPr>
        <w:t>,</w:t>
      </w:r>
    </w:p>
    <w:p w14:paraId="07256A2C" w14:textId="77777777" w:rsidR="0007630F" w:rsidRPr="00803252" w:rsidRDefault="0007630F" w:rsidP="00673CD4">
      <w:pPr>
        <w:pStyle w:val="Akapitzlist"/>
        <w:numPr>
          <w:ilvl w:val="2"/>
          <w:numId w:val="17"/>
        </w:numPr>
        <w:tabs>
          <w:tab w:val="clear" w:pos="2160"/>
        </w:tabs>
        <w:spacing w:before="60" w:after="60"/>
        <w:ind w:left="714" w:right="28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 </w:t>
      </w:r>
      <w:r w:rsidR="008628AE" w:rsidRPr="00803252">
        <w:rPr>
          <w:rFonts w:ascii="Calibri" w:hAnsi="Calibri"/>
          <w:sz w:val="20"/>
          <w:szCs w:val="20"/>
        </w:rPr>
        <w:t>umieszcze</w:t>
      </w:r>
      <w:r w:rsidR="005A421E" w:rsidRPr="00803252">
        <w:rPr>
          <w:rFonts w:ascii="Calibri" w:hAnsi="Calibri"/>
          <w:sz w:val="20"/>
          <w:szCs w:val="20"/>
        </w:rPr>
        <w:t>nia opisu Projektu na stronie internetowej, w przypadku posiadania strony internetowej,</w:t>
      </w:r>
    </w:p>
    <w:p w14:paraId="4166D9D3" w14:textId="77777777" w:rsidR="00AF425F" w:rsidRPr="00803252" w:rsidRDefault="0007630F" w:rsidP="00673CD4">
      <w:pPr>
        <w:pStyle w:val="Akapitzlist"/>
        <w:numPr>
          <w:ilvl w:val="2"/>
          <w:numId w:val="17"/>
        </w:numPr>
        <w:tabs>
          <w:tab w:val="clear" w:pos="2160"/>
        </w:tabs>
        <w:spacing w:before="60" w:after="60"/>
        <w:ind w:left="714" w:right="28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 </w:t>
      </w:r>
      <w:r w:rsidR="005A421E" w:rsidRPr="00803252">
        <w:rPr>
          <w:rFonts w:ascii="Calibri" w:hAnsi="Calibri"/>
          <w:sz w:val="20"/>
          <w:szCs w:val="20"/>
        </w:rPr>
        <w:t xml:space="preserve">przekazywania osobom i podmiotom uczestniczącym w Projekcie informacji, że Projekt uzyskał dofinansowanie </w:t>
      </w:r>
      <w:r w:rsidR="00442447" w:rsidRPr="00803252">
        <w:rPr>
          <w:rFonts w:ascii="Calibri" w:hAnsi="Calibri"/>
          <w:sz w:val="20"/>
          <w:szCs w:val="20"/>
        </w:rPr>
        <w:t xml:space="preserve">co najmniej </w:t>
      </w:r>
      <w:r w:rsidR="005A421E" w:rsidRPr="00803252">
        <w:rPr>
          <w:rFonts w:ascii="Calibri" w:hAnsi="Calibri"/>
          <w:sz w:val="20"/>
          <w:szCs w:val="20"/>
        </w:rPr>
        <w:t xml:space="preserve">w formie </w:t>
      </w:r>
      <w:r w:rsidR="00442447" w:rsidRPr="00803252">
        <w:rPr>
          <w:rFonts w:ascii="Calibri" w:hAnsi="Calibri"/>
          <w:sz w:val="20"/>
          <w:szCs w:val="20"/>
        </w:rPr>
        <w:t>odpowiedniego oznakowania</w:t>
      </w:r>
      <w:r w:rsidR="00AF425F" w:rsidRPr="00803252">
        <w:rPr>
          <w:rFonts w:ascii="Calibri" w:hAnsi="Calibri"/>
          <w:sz w:val="20"/>
          <w:szCs w:val="20"/>
        </w:rPr>
        <w:t>,</w:t>
      </w:r>
    </w:p>
    <w:p w14:paraId="21BF4434" w14:textId="77777777" w:rsidR="0007630F" w:rsidRPr="00803252" w:rsidRDefault="00AF425F" w:rsidP="00673CD4">
      <w:pPr>
        <w:pStyle w:val="Akapitzlist"/>
        <w:numPr>
          <w:ilvl w:val="2"/>
          <w:numId w:val="17"/>
        </w:numPr>
        <w:tabs>
          <w:tab w:val="clear" w:pos="2160"/>
        </w:tabs>
        <w:spacing w:before="60" w:after="60"/>
        <w:ind w:left="714" w:right="28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 </w:t>
      </w:r>
      <w:r w:rsidR="00442447" w:rsidRPr="00803252">
        <w:rPr>
          <w:rFonts w:ascii="Calibri" w:hAnsi="Calibri"/>
          <w:sz w:val="20"/>
          <w:szCs w:val="20"/>
        </w:rPr>
        <w:t>dokumentowania działań informacyjnych i promocyjnych prowadzony</w:t>
      </w:r>
      <w:r w:rsidR="001C1E6F">
        <w:rPr>
          <w:rFonts w:ascii="Calibri" w:hAnsi="Calibri"/>
          <w:sz w:val="20"/>
          <w:szCs w:val="20"/>
        </w:rPr>
        <w:t>ch w ramach Projektu.</w:t>
      </w:r>
    </w:p>
    <w:p w14:paraId="41A83C7B" w14:textId="77777777" w:rsidR="00345843" w:rsidRPr="00803252" w:rsidRDefault="00F61AAA" w:rsidP="00673CD4">
      <w:pPr>
        <w:pStyle w:val="Akapitzlist"/>
        <w:numPr>
          <w:ilvl w:val="3"/>
          <w:numId w:val="26"/>
        </w:numPr>
        <w:spacing w:before="60" w:after="60"/>
        <w:ind w:left="357" w:right="28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I</w:t>
      </w:r>
      <w:r w:rsidR="00942D9D" w:rsidRPr="00803252">
        <w:rPr>
          <w:rFonts w:ascii="Calibri" w:hAnsi="Calibri"/>
          <w:sz w:val="20"/>
          <w:szCs w:val="20"/>
        </w:rPr>
        <w:t xml:space="preserve">nstytucja Zarządzająca </w:t>
      </w:r>
      <w:r w:rsidRPr="00803252">
        <w:rPr>
          <w:rFonts w:ascii="Calibri" w:hAnsi="Calibri"/>
          <w:sz w:val="20"/>
          <w:szCs w:val="20"/>
        </w:rPr>
        <w:t xml:space="preserve">w sposób zwyczajowo przyjęty, w tym na stronie internetowej </w:t>
      </w:r>
      <w:hyperlink r:id="rId14" w:history="1">
        <w:r w:rsidRPr="00803252">
          <w:rPr>
            <w:rStyle w:val="Hipercze"/>
            <w:rFonts w:ascii="Calibri" w:hAnsi="Calibri"/>
            <w:color w:val="auto"/>
            <w:sz w:val="20"/>
            <w:szCs w:val="20"/>
          </w:rPr>
          <w:t>www.rpo.dolnyslask.pl</w:t>
        </w:r>
      </w:hyperlink>
      <w:r w:rsidRPr="00803252">
        <w:rPr>
          <w:rFonts w:ascii="Calibri" w:hAnsi="Calibri"/>
          <w:sz w:val="20"/>
          <w:szCs w:val="20"/>
        </w:rPr>
        <w:t>, udostępnia Beneficjentowi odpowiednie logo</w:t>
      </w:r>
      <w:r w:rsidR="00B30437">
        <w:rPr>
          <w:rFonts w:ascii="Calibri" w:hAnsi="Calibri"/>
          <w:sz w:val="20"/>
          <w:szCs w:val="20"/>
        </w:rPr>
        <w:t>typy</w:t>
      </w:r>
      <w:r w:rsidRPr="00803252">
        <w:rPr>
          <w:rFonts w:ascii="Calibri" w:hAnsi="Calibri"/>
          <w:sz w:val="20"/>
          <w:szCs w:val="20"/>
        </w:rPr>
        <w:t xml:space="preserve"> w ramach Programu, celem realizacji obowiązków </w:t>
      </w:r>
      <w:r w:rsidR="00345843" w:rsidRPr="00803252">
        <w:rPr>
          <w:rFonts w:ascii="Calibri" w:hAnsi="Calibri"/>
          <w:sz w:val="20"/>
          <w:szCs w:val="20"/>
        </w:rPr>
        <w:t xml:space="preserve">dotyczących </w:t>
      </w:r>
      <w:r w:rsidR="006B7F11">
        <w:rPr>
          <w:rFonts w:ascii="Calibri" w:hAnsi="Calibri"/>
          <w:sz w:val="20"/>
          <w:szCs w:val="20"/>
        </w:rPr>
        <w:t>informacji i promocji Projektu.</w:t>
      </w:r>
    </w:p>
    <w:p w14:paraId="6E25205C" w14:textId="77777777" w:rsidR="00054553" w:rsidRPr="00803252" w:rsidRDefault="001544B8" w:rsidP="00673CD4">
      <w:pPr>
        <w:pStyle w:val="Akapitzlist"/>
        <w:numPr>
          <w:ilvl w:val="3"/>
          <w:numId w:val="26"/>
        </w:numPr>
        <w:spacing w:before="60" w:after="60"/>
        <w:ind w:left="357" w:right="28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Na potrzeby informacji i promocji Funduszu, Programu i Projektu, </w:t>
      </w:r>
      <w:r w:rsidR="001317D5" w:rsidRPr="00803252">
        <w:rPr>
          <w:rFonts w:ascii="Calibri" w:hAnsi="Calibri"/>
          <w:sz w:val="20"/>
          <w:szCs w:val="20"/>
        </w:rPr>
        <w:t>Beneficjent udostępnia I</w:t>
      </w:r>
      <w:r w:rsidR="00942D9D" w:rsidRPr="00803252">
        <w:rPr>
          <w:rFonts w:ascii="Calibri" w:hAnsi="Calibri"/>
          <w:sz w:val="20"/>
          <w:szCs w:val="20"/>
        </w:rPr>
        <w:t xml:space="preserve">nstytucji Zarządzającej </w:t>
      </w:r>
      <w:r w:rsidR="00054553" w:rsidRPr="00803252">
        <w:rPr>
          <w:rFonts w:ascii="Calibri" w:hAnsi="Calibri"/>
          <w:sz w:val="20"/>
          <w:szCs w:val="20"/>
        </w:rPr>
        <w:t xml:space="preserve">wszystkie utwory informacyjno-promocyjne powstałe w trakcie realizacji Projektu, w postaci m.in.: materiałów zdjęciowych, materiałów audiowizualnych i prezentacji dotyczących Projektu oraz udziela </w:t>
      </w:r>
      <w:r w:rsidR="001317D5" w:rsidRPr="00803252">
        <w:rPr>
          <w:rFonts w:ascii="Calibri" w:hAnsi="Calibri"/>
          <w:sz w:val="20"/>
          <w:szCs w:val="20"/>
        </w:rPr>
        <w:t xml:space="preserve">nieodpłatnie licencji niewyłącznej obejmującej prawo do korzystania z </w:t>
      </w:r>
      <w:r w:rsidR="00054553" w:rsidRPr="00803252">
        <w:rPr>
          <w:rFonts w:ascii="Calibri" w:hAnsi="Calibri"/>
          <w:sz w:val="20"/>
          <w:szCs w:val="20"/>
        </w:rPr>
        <w:t xml:space="preserve">nich bezterminowo na terytorium Unii Europejskiej w zakresie </w:t>
      </w:r>
      <w:r w:rsidR="006B7F11">
        <w:rPr>
          <w:rFonts w:ascii="Calibri" w:hAnsi="Calibri"/>
          <w:sz w:val="20"/>
          <w:szCs w:val="20"/>
        </w:rPr>
        <w:t>następujących pól eksploatacji:</w:t>
      </w:r>
    </w:p>
    <w:p w14:paraId="215755EC" w14:textId="77777777" w:rsidR="007E7706" w:rsidRPr="00803252" w:rsidRDefault="007E7706" w:rsidP="00673CD4">
      <w:pPr>
        <w:pStyle w:val="Akapitzlist"/>
        <w:spacing w:before="60" w:after="60"/>
        <w:ind w:left="357" w:right="284"/>
        <w:contextualSpacing w:val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1) w zakresie utrwalania i zwielokrotniania utworu – wytwarzanie określoną techniką egzemplarzy utworu, w tym techniką drukarską, reprograficzną, zapisu magnetycznego oraz techniką cyfrową;</w:t>
      </w:r>
    </w:p>
    <w:p w14:paraId="2E87F2D0" w14:textId="77777777" w:rsidR="007E7706" w:rsidRPr="00803252" w:rsidRDefault="007E7706" w:rsidP="00673CD4">
      <w:pPr>
        <w:pStyle w:val="Akapitzlist"/>
        <w:spacing w:before="60" w:after="60"/>
        <w:ind w:left="357" w:right="284"/>
        <w:contextualSpacing w:val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2) w zakresie obrotu oryginałem albo egzemplarzami, na których utwór utrwalono – wprowadzanie do obrotu, użyczenie lub najem oryginału </w:t>
      </w:r>
      <w:r w:rsidR="00690C71" w:rsidRPr="00803252">
        <w:rPr>
          <w:rFonts w:ascii="Calibri" w:hAnsi="Calibri"/>
          <w:sz w:val="20"/>
          <w:szCs w:val="20"/>
        </w:rPr>
        <w:t>albo</w:t>
      </w:r>
      <w:r w:rsidRPr="00803252">
        <w:rPr>
          <w:rFonts w:ascii="Calibri" w:hAnsi="Calibri"/>
          <w:sz w:val="20"/>
          <w:szCs w:val="20"/>
        </w:rPr>
        <w:t xml:space="preserve"> egzemplarzy;</w:t>
      </w:r>
    </w:p>
    <w:p w14:paraId="307AD241" w14:textId="77777777" w:rsidR="007E7706" w:rsidRPr="00803252" w:rsidRDefault="007E7706" w:rsidP="00673CD4">
      <w:pPr>
        <w:pStyle w:val="Akapitzlist"/>
        <w:spacing w:before="60" w:after="60"/>
        <w:ind w:left="357" w:right="284"/>
        <w:contextualSpacing w:val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3) 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72E0E665" w14:textId="77777777" w:rsidR="00FC02AC" w:rsidRDefault="006E3CDC" w:rsidP="00673CD4">
      <w:pPr>
        <w:pStyle w:val="Akapitzlist"/>
        <w:numPr>
          <w:ilvl w:val="3"/>
          <w:numId w:val="26"/>
        </w:numPr>
        <w:spacing w:before="60" w:after="60"/>
        <w:ind w:left="357" w:right="284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Jeżeli </w:t>
      </w:r>
      <w:r w:rsidR="00923C32" w:rsidRPr="00803252">
        <w:rPr>
          <w:rFonts w:ascii="Calibri" w:hAnsi="Calibri"/>
          <w:sz w:val="20"/>
          <w:szCs w:val="20"/>
        </w:rPr>
        <w:t>Projekt</w:t>
      </w:r>
      <w:r w:rsidRPr="00803252">
        <w:rPr>
          <w:rFonts w:ascii="Calibri" w:hAnsi="Calibri"/>
          <w:sz w:val="20"/>
          <w:szCs w:val="20"/>
        </w:rPr>
        <w:t xml:space="preserve"> jest realizowany w ramach partnerstwa, postanowienia § 2</w:t>
      </w:r>
      <w:r w:rsidR="00855C20" w:rsidRPr="00803252">
        <w:rPr>
          <w:rFonts w:ascii="Calibri" w:hAnsi="Calibri"/>
          <w:sz w:val="20"/>
          <w:szCs w:val="20"/>
        </w:rPr>
        <w:t>1</w:t>
      </w:r>
      <w:r w:rsidRPr="00803252">
        <w:rPr>
          <w:rFonts w:ascii="Calibri" w:hAnsi="Calibri"/>
          <w:sz w:val="20"/>
          <w:szCs w:val="20"/>
        </w:rPr>
        <w:t xml:space="preserve"> stosuje się odpowiednio także do Partnera i powinny zostać zawarte w umowie/porozumieniu o pa</w:t>
      </w:r>
      <w:r w:rsidR="00673CD4">
        <w:rPr>
          <w:rFonts w:ascii="Calibri" w:hAnsi="Calibri"/>
          <w:sz w:val="20"/>
          <w:szCs w:val="20"/>
        </w:rPr>
        <w:t>rtnerstwie.</w:t>
      </w:r>
    </w:p>
    <w:p w14:paraId="72ACFE68" w14:textId="72D272B5" w:rsidR="00CC4C7B" w:rsidRPr="00EB7186" w:rsidRDefault="00CC4C7B" w:rsidP="00EB7186">
      <w:pPr>
        <w:pStyle w:val="Akapitzlist"/>
        <w:numPr>
          <w:ilvl w:val="3"/>
          <w:numId w:val="26"/>
        </w:numPr>
        <w:spacing w:before="60" w:after="60"/>
        <w:ind w:left="357" w:right="284" w:hanging="357"/>
        <w:contextualSpacing w:val="0"/>
        <w:jc w:val="both"/>
        <w:rPr>
          <w:rFonts w:ascii="Calibri" w:hAnsi="Calibri"/>
          <w:sz w:val="20"/>
          <w:szCs w:val="20"/>
        </w:rPr>
      </w:pPr>
      <w:bookmarkStart w:id="33" w:name="_Hlk76451056"/>
      <w:r w:rsidRPr="00CC4C7B">
        <w:rPr>
          <w:rFonts w:ascii="Calibri" w:hAnsi="Calibri" w:cs="Calibri"/>
          <w:iCs/>
          <w:sz w:val="20"/>
          <w:szCs w:val="20"/>
        </w:rPr>
        <w:t xml:space="preserve">Niezależnie od obowiązków określonych w ust. 1-5, Beneficjent realizujący projekt, w którym wartość wkładu publicznego </w:t>
      </w:r>
      <w:r w:rsidR="00305334">
        <w:rPr>
          <w:rFonts w:ascii="Calibri" w:hAnsi="Calibri" w:cs="Calibri"/>
          <w:iCs/>
          <w:sz w:val="20"/>
          <w:szCs w:val="20"/>
        </w:rPr>
        <w:t xml:space="preserve">jest równa lub </w:t>
      </w:r>
      <w:r w:rsidRPr="00CC4C7B">
        <w:rPr>
          <w:rFonts w:ascii="Calibri" w:hAnsi="Calibri" w:cs="Calibri"/>
          <w:iCs/>
          <w:sz w:val="20"/>
          <w:szCs w:val="20"/>
        </w:rPr>
        <w:t>przekracza wyrażoną w złotych równowartość 500 000 euro zobowiązuje się do podjęcia działań informacyjnych zgodnie z Rozporządzeniem Rady Ministrów z dnia 7 maja 2021 r. w sprawie określenia działań informacyjnych podejmowanych przez podmioty realizujące zadania finansowane lub dofinansowane z budżetu państwa lub z państwowych funduszy celowych. Przeliczenia wartości projektu na złote dokonuje się zgodnie z kursem wskazanym ww. Rozporządzeniu. Koszty ww. działań nie stanowią wydatków kwalifikowalnych projektu</w:t>
      </w:r>
      <w:r w:rsidRPr="00CC4C7B">
        <w:rPr>
          <w:rFonts w:ascii="Calibri" w:hAnsi="Calibri" w:cs="Calibri"/>
          <w:i/>
          <w:sz w:val="20"/>
          <w:szCs w:val="20"/>
        </w:rPr>
        <w:t>.</w:t>
      </w:r>
    </w:p>
    <w:bookmarkEnd w:id="33"/>
    <w:p w14:paraId="60FCF03F" w14:textId="77777777" w:rsidR="00034D53" w:rsidRPr="001D7F9B" w:rsidRDefault="00B5212A" w:rsidP="00673CD4">
      <w:pPr>
        <w:pStyle w:val="Tekstpodstawowy"/>
        <w:spacing w:before="240" w:after="60"/>
        <w:ind w:right="284" w:hanging="397"/>
        <w:jc w:val="center"/>
        <w:rPr>
          <w:rFonts w:ascii="Calibri" w:hAnsi="Calibri"/>
          <w:sz w:val="20"/>
          <w:szCs w:val="20"/>
        </w:rPr>
      </w:pPr>
      <w:r w:rsidRPr="001D7F9B">
        <w:rPr>
          <w:rFonts w:ascii="Calibri" w:hAnsi="Calibri"/>
          <w:b/>
          <w:sz w:val="20"/>
          <w:szCs w:val="20"/>
        </w:rPr>
        <w:t xml:space="preserve">§ </w:t>
      </w:r>
      <w:r w:rsidR="004E65E0" w:rsidRPr="001D7F9B">
        <w:rPr>
          <w:rFonts w:ascii="Calibri" w:hAnsi="Calibri"/>
          <w:b/>
          <w:sz w:val="20"/>
          <w:szCs w:val="20"/>
        </w:rPr>
        <w:t>2</w:t>
      </w:r>
      <w:r w:rsidR="00512CC7" w:rsidRPr="001D7F9B">
        <w:rPr>
          <w:rFonts w:ascii="Calibri" w:hAnsi="Calibri"/>
          <w:b/>
          <w:sz w:val="20"/>
          <w:szCs w:val="20"/>
          <w:lang w:val="pl-PL"/>
        </w:rPr>
        <w:t>2</w:t>
      </w:r>
      <w:r w:rsidRPr="001D7F9B">
        <w:rPr>
          <w:rFonts w:ascii="Calibri" w:hAnsi="Calibri"/>
          <w:b/>
          <w:bCs/>
          <w:sz w:val="20"/>
          <w:szCs w:val="20"/>
        </w:rPr>
        <w:t xml:space="preserve"> Obowiązki w zakresie elektronicznego obiegu dokumentów i przekazywania informacji</w:t>
      </w:r>
    </w:p>
    <w:p w14:paraId="629990E7" w14:textId="77777777" w:rsidR="00AE4D5E" w:rsidRPr="001D7F9B" w:rsidRDefault="0017212A" w:rsidP="00063209">
      <w:pPr>
        <w:pStyle w:val="Default"/>
        <w:widowControl/>
        <w:numPr>
          <w:ilvl w:val="0"/>
          <w:numId w:val="29"/>
        </w:numPr>
        <w:spacing w:before="60" w:after="60"/>
        <w:ind w:left="357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 xml:space="preserve">W ramach procesu rozliczenia realizowanego Projektu </w:t>
      </w:r>
      <w:r w:rsidR="00736142" w:rsidRPr="001D7F9B">
        <w:rPr>
          <w:rFonts w:ascii="Calibri" w:hAnsi="Calibri"/>
          <w:color w:val="auto"/>
          <w:sz w:val="20"/>
          <w:szCs w:val="20"/>
        </w:rPr>
        <w:t xml:space="preserve">Beneficjent </w:t>
      </w:r>
      <w:r w:rsidR="00D77542" w:rsidRPr="001D7F9B">
        <w:rPr>
          <w:rFonts w:ascii="Calibri" w:hAnsi="Calibri"/>
          <w:color w:val="auto"/>
          <w:sz w:val="20"/>
          <w:szCs w:val="20"/>
        </w:rPr>
        <w:t>z</w:t>
      </w:r>
      <w:r w:rsidR="00B5212A" w:rsidRPr="001D7F9B">
        <w:rPr>
          <w:rFonts w:ascii="Calibri" w:hAnsi="Calibri"/>
          <w:color w:val="auto"/>
          <w:sz w:val="20"/>
          <w:szCs w:val="20"/>
        </w:rPr>
        <w:t xml:space="preserve">obowiązany jest do korzystania z </w:t>
      </w:r>
      <w:r w:rsidR="00FE29D7" w:rsidRPr="001D7F9B">
        <w:rPr>
          <w:rFonts w:ascii="Calibri" w:hAnsi="Calibri"/>
          <w:color w:val="auto"/>
          <w:sz w:val="20"/>
          <w:szCs w:val="20"/>
        </w:rPr>
        <w:t>SL2014</w:t>
      </w:r>
      <w:r w:rsidR="007E06AD" w:rsidRPr="001D7F9B">
        <w:rPr>
          <w:rFonts w:ascii="Calibri" w:hAnsi="Calibri"/>
          <w:color w:val="auto"/>
          <w:sz w:val="20"/>
          <w:szCs w:val="20"/>
        </w:rPr>
        <w:t>.</w:t>
      </w:r>
      <w:r w:rsidR="009636AF" w:rsidRPr="001D7F9B">
        <w:rPr>
          <w:rFonts w:ascii="Calibri" w:hAnsi="Calibri"/>
          <w:color w:val="auto"/>
          <w:sz w:val="20"/>
          <w:szCs w:val="20"/>
        </w:rPr>
        <w:t xml:space="preserve"> </w:t>
      </w:r>
      <w:r w:rsidR="007E06AD" w:rsidRPr="001D7F9B">
        <w:rPr>
          <w:rFonts w:ascii="Calibri" w:hAnsi="Calibri"/>
          <w:color w:val="auto"/>
          <w:sz w:val="20"/>
          <w:szCs w:val="20"/>
        </w:rPr>
        <w:t>SL2014 służy do wspierania procesów związanych z obsługą Projektu oraz z rozliczaniem Projektu od momentu podpisania Umowy o dofinansowanie</w:t>
      </w:r>
      <w:r w:rsidR="007A20B0" w:rsidRPr="001D7F9B">
        <w:rPr>
          <w:rFonts w:ascii="Calibri" w:hAnsi="Calibri"/>
          <w:color w:val="auto"/>
          <w:sz w:val="20"/>
          <w:szCs w:val="20"/>
        </w:rPr>
        <w:t xml:space="preserve">. </w:t>
      </w:r>
      <w:r w:rsidR="00873692" w:rsidRPr="001D7F9B">
        <w:rPr>
          <w:rFonts w:ascii="Calibri" w:hAnsi="Calibri"/>
          <w:color w:val="auto"/>
          <w:sz w:val="20"/>
          <w:szCs w:val="20"/>
        </w:rPr>
        <w:t xml:space="preserve">Instytucja Zarządzająca zamieszcza na stronie internetowej </w:t>
      </w:r>
      <w:hyperlink r:id="rId15" w:history="1">
        <w:r w:rsidR="00873692" w:rsidRPr="001D7F9B">
          <w:rPr>
            <w:rStyle w:val="Hipercze"/>
            <w:rFonts w:ascii="Calibri" w:hAnsi="Calibri"/>
            <w:color w:val="auto"/>
            <w:sz w:val="20"/>
            <w:szCs w:val="20"/>
          </w:rPr>
          <w:t>www.rpo.dolnyslask.pl</w:t>
        </w:r>
      </w:hyperlink>
      <w:r w:rsidR="00873692" w:rsidRPr="001D7F9B">
        <w:rPr>
          <w:rFonts w:ascii="Calibri" w:hAnsi="Calibri"/>
          <w:color w:val="auto"/>
          <w:sz w:val="20"/>
          <w:szCs w:val="20"/>
        </w:rPr>
        <w:t xml:space="preserve"> Instrukcję </w:t>
      </w:r>
      <w:r w:rsidR="006A69A4" w:rsidRPr="001D7F9B">
        <w:rPr>
          <w:rFonts w:ascii="Calibri" w:hAnsi="Calibri"/>
          <w:color w:val="auto"/>
          <w:sz w:val="20"/>
          <w:szCs w:val="20"/>
        </w:rPr>
        <w:t>U</w:t>
      </w:r>
      <w:r w:rsidR="00934D20" w:rsidRPr="001D7F9B">
        <w:rPr>
          <w:rFonts w:ascii="Calibri" w:hAnsi="Calibri"/>
          <w:color w:val="auto"/>
          <w:sz w:val="20"/>
          <w:szCs w:val="20"/>
        </w:rPr>
        <w:t xml:space="preserve">żytkownika systemu pod nazwą </w:t>
      </w:r>
      <w:r w:rsidR="00265FA7" w:rsidRPr="001D7F9B">
        <w:rPr>
          <w:rFonts w:ascii="Calibri" w:hAnsi="Calibri"/>
          <w:color w:val="auto"/>
          <w:sz w:val="20"/>
          <w:szCs w:val="20"/>
        </w:rPr>
        <w:t>„</w:t>
      </w:r>
      <w:r w:rsidR="00873692" w:rsidRPr="001D7F9B">
        <w:rPr>
          <w:rFonts w:ascii="Calibri" w:hAnsi="Calibri"/>
          <w:color w:val="auto"/>
          <w:sz w:val="20"/>
          <w:szCs w:val="20"/>
        </w:rPr>
        <w:t>Podręcznik Beneficjenta SL2014</w:t>
      </w:r>
      <w:r w:rsidR="00265FA7" w:rsidRPr="001D7F9B">
        <w:rPr>
          <w:rFonts w:ascii="Calibri" w:hAnsi="Calibri"/>
          <w:color w:val="auto"/>
          <w:sz w:val="20"/>
          <w:szCs w:val="20"/>
        </w:rPr>
        <w:t>”</w:t>
      </w:r>
      <w:r w:rsidR="00934D20" w:rsidRPr="001D7F9B">
        <w:rPr>
          <w:rFonts w:ascii="Calibri" w:hAnsi="Calibri"/>
          <w:color w:val="auto"/>
          <w:sz w:val="20"/>
          <w:szCs w:val="20"/>
        </w:rPr>
        <w:t>, o którym mo</w:t>
      </w:r>
      <w:r w:rsidR="003E5DE3">
        <w:rPr>
          <w:rFonts w:ascii="Calibri" w:hAnsi="Calibri"/>
          <w:color w:val="auto"/>
          <w:sz w:val="20"/>
          <w:szCs w:val="20"/>
        </w:rPr>
        <w:t>wa w § 11 ust. 5 pkt. 1) Umowy.</w:t>
      </w:r>
    </w:p>
    <w:p w14:paraId="3858DCF6" w14:textId="77777777" w:rsidR="0065271C" w:rsidRPr="001D7F9B" w:rsidRDefault="001F259B" w:rsidP="00063209">
      <w:pPr>
        <w:pStyle w:val="Default"/>
        <w:widowControl/>
        <w:numPr>
          <w:ilvl w:val="0"/>
          <w:numId w:val="29"/>
        </w:numPr>
        <w:spacing w:before="60" w:after="60"/>
        <w:ind w:left="357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 xml:space="preserve">Beneficjent wyznacza </w:t>
      </w:r>
      <w:r w:rsidR="00F4204D" w:rsidRPr="001D7F9B">
        <w:rPr>
          <w:rFonts w:ascii="Calibri" w:hAnsi="Calibri"/>
          <w:color w:val="auto"/>
          <w:sz w:val="20"/>
          <w:szCs w:val="20"/>
        </w:rPr>
        <w:t xml:space="preserve">następujące osoby </w:t>
      </w:r>
      <w:r w:rsidR="0065271C" w:rsidRPr="001D7F9B">
        <w:rPr>
          <w:rFonts w:ascii="Calibri" w:hAnsi="Calibri"/>
          <w:color w:val="auto"/>
          <w:sz w:val="20"/>
          <w:szCs w:val="20"/>
        </w:rPr>
        <w:t>jako uprawnion</w:t>
      </w:r>
      <w:r w:rsidR="00F4204D" w:rsidRPr="001D7F9B">
        <w:rPr>
          <w:rFonts w:ascii="Calibri" w:hAnsi="Calibri"/>
          <w:color w:val="auto"/>
          <w:sz w:val="20"/>
          <w:szCs w:val="20"/>
        </w:rPr>
        <w:t>e</w:t>
      </w:r>
      <w:r w:rsidR="00192E80" w:rsidRPr="001D7F9B">
        <w:rPr>
          <w:rFonts w:ascii="Calibri" w:hAnsi="Calibri"/>
          <w:color w:val="auto"/>
          <w:sz w:val="20"/>
          <w:szCs w:val="20"/>
        </w:rPr>
        <w:t xml:space="preserve"> </w:t>
      </w:r>
      <w:r w:rsidR="0065271C" w:rsidRPr="001D7F9B">
        <w:rPr>
          <w:rFonts w:ascii="Calibri" w:hAnsi="Calibri"/>
          <w:color w:val="auto"/>
          <w:sz w:val="20"/>
          <w:szCs w:val="20"/>
        </w:rPr>
        <w:t xml:space="preserve">do wykonywania w jego imieniu czynności </w:t>
      </w:r>
      <w:r w:rsidRPr="001D7F9B">
        <w:rPr>
          <w:rFonts w:ascii="Calibri" w:hAnsi="Calibri"/>
          <w:color w:val="auto"/>
          <w:sz w:val="20"/>
          <w:szCs w:val="20"/>
        </w:rPr>
        <w:t>z</w:t>
      </w:r>
      <w:r w:rsidR="0065271C" w:rsidRPr="001D7F9B">
        <w:rPr>
          <w:rFonts w:ascii="Calibri" w:hAnsi="Calibri"/>
          <w:color w:val="auto"/>
          <w:sz w:val="20"/>
          <w:szCs w:val="20"/>
        </w:rPr>
        <w:t>wiązanych z realizacją Projektu</w:t>
      </w:r>
      <w:r w:rsidR="000512F3" w:rsidRPr="001D7F9B">
        <w:rPr>
          <w:rFonts w:ascii="Calibri" w:hAnsi="Calibri"/>
          <w:color w:val="auto"/>
          <w:sz w:val="20"/>
          <w:szCs w:val="20"/>
        </w:rPr>
        <w:t xml:space="preserve"> oraz zgłasza je do pracy w ramach SL2014</w:t>
      </w:r>
      <w:r w:rsidR="0065271C" w:rsidRPr="001D7F9B">
        <w:rPr>
          <w:rFonts w:ascii="Calibri" w:hAnsi="Calibri"/>
          <w:color w:val="auto"/>
          <w:sz w:val="20"/>
          <w:szCs w:val="20"/>
        </w:rPr>
        <w:t>:</w:t>
      </w:r>
    </w:p>
    <w:p w14:paraId="4421AA8D" w14:textId="77777777" w:rsidR="0065271C" w:rsidRPr="001D7F9B" w:rsidRDefault="0065271C" w:rsidP="00063209">
      <w:pPr>
        <w:pStyle w:val="Default"/>
        <w:widowControl/>
        <w:numPr>
          <w:ilvl w:val="5"/>
          <w:numId w:val="17"/>
        </w:numPr>
        <w:tabs>
          <w:tab w:val="clear" w:pos="4320"/>
        </w:tabs>
        <w:spacing w:before="60" w:after="60"/>
        <w:ind w:left="714" w:right="284" w:hanging="357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>…………………………………</w:t>
      </w:r>
      <w:r w:rsidR="005876A6" w:rsidRPr="001D7F9B">
        <w:rPr>
          <w:rFonts w:ascii="Calibri" w:hAnsi="Calibri"/>
          <w:color w:val="auto"/>
          <w:sz w:val="20"/>
          <w:szCs w:val="20"/>
        </w:rPr>
        <w:t>...</w:t>
      </w:r>
      <w:r w:rsidRPr="001D7F9B">
        <w:rPr>
          <w:rFonts w:ascii="Calibri" w:hAnsi="Calibri"/>
          <w:color w:val="auto"/>
          <w:sz w:val="20"/>
          <w:szCs w:val="20"/>
        </w:rPr>
        <w:t>(imię i nazwisko),</w:t>
      </w:r>
    </w:p>
    <w:p w14:paraId="5A98AD40" w14:textId="77777777" w:rsidR="0065271C" w:rsidRPr="001D7F9B" w:rsidRDefault="0065271C" w:rsidP="00063209">
      <w:pPr>
        <w:pStyle w:val="Default"/>
        <w:widowControl/>
        <w:numPr>
          <w:ilvl w:val="5"/>
          <w:numId w:val="17"/>
        </w:numPr>
        <w:tabs>
          <w:tab w:val="clear" w:pos="4320"/>
        </w:tabs>
        <w:spacing w:before="60" w:after="60"/>
        <w:ind w:left="714" w:right="284" w:hanging="357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>…………………………………</w:t>
      </w:r>
      <w:r w:rsidR="005876A6" w:rsidRPr="001D7F9B">
        <w:rPr>
          <w:rFonts w:ascii="Calibri" w:hAnsi="Calibri"/>
          <w:color w:val="auto"/>
          <w:sz w:val="20"/>
          <w:szCs w:val="20"/>
        </w:rPr>
        <w:t>..</w:t>
      </w:r>
      <w:r w:rsidRPr="001D7F9B">
        <w:rPr>
          <w:rFonts w:ascii="Calibri" w:hAnsi="Calibri"/>
          <w:color w:val="auto"/>
          <w:sz w:val="20"/>
          <w:szCs w:val="20"/>
        </w:rPr>
        <w:t>.(imię i nazwisko),</w:t>
      </w:r>
    </w:p>
    <w:p w14:paraId="2E3B5BC6" w14:textId="77777777" w:rsidR="0065271C" w:rsidRPr="001D7F9B" w:rsidRDefault="0065271C" w:rsidP="00063209">
      <w:pPr>
        <w:pStyle w:val="Default"/>
        <w:widowControl/>
        <w:numPr>
          <w:ilvl w:val="5"/>
          <w:numId w:val="17"/>
        </w:numPr>
        <w:tabs>
          <w:tab w:val="clear" w:pos="4320"/>
        </w:tabs>
        <w:spacing w:before="60" w:after="60"/>
        <w:ind w:left="714" w:right="284" w:hanging="357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>…………………………………</w:t>
      </w:r>
      <w:r w:rsidR="005876A6" w:rsidRPr="001D7F9B">
        <w:rPr>
          <w:rFonts w:ascii="Calibri" w:hAnsi="Calibri"/>
          <w:color w:val="auto"/>
          <w:sz w:val="20"/>
          <w:szCs w:val="20"/>
        </w:rPr>
        <w:t>.</w:t>
      </w:r>
      <w:r w:rsidRPr="001D7F9B">
        <w:rPr>
          <w:rFonts w:ascii="Calibri" w:hAnsi="Calibri"/>
          <w:color w:val="auto"/>
          <w:sz w:val="20"/>
          <w:szCs w:val="20"/>
        </w:rPr>
        <w:t xml:space="preserve">..(imię i nazwisko); </w:t>
      </w:r>
    </w:p>
    <w:p w14:paraId="363C8782" w14:textId="77777777" w:rsidR="00E26A72" w:rsidRPr="001D7F9B" w:rsidRDefault="002569B4" w:rsidP="00063209">
      <w:pPr>
        <w:pStyle w:val="Default"/>
        <w:widowControl/>
        <w:numPr>
          <w:ilvl w:val="0"/>
          <w:numId w:val="29"/>
        </w:numPr>
        <w:spacing w:before="60" w:after="60"/>
        <w:ind w:left="357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lastRenderedPageBreak/>
        <w:t xml:space="preserve">Beneficjent oświadcza, że lista </w:t>
      </w:r>
      <w:r w:rsidR="00C314F8" w:rsidRPr="001D7F9B">
        <w:rPr>
          <w:rFonts w:ascii="Calibri" w:hAnsi="Calibri"/>
          <w:color w:val="auto"/>
          <w:sz w:val="20"/>
          <w:szCs w:val="20"/>
        </w:rPr>
        <w:t xml:space="preserve">osób uprawnionych </w:t>
      </w:r>
      <w:r w:rsidRPr="001D7F9B">
        <w:rPr>
          <w:rFonts w:ascii="Calibri" w:hAnsi="Calibri"/>
          <w:color w:val="auto"/>
          <w:sz w:val="20"/>
          <w:szCs w:val="20"/>
        </w:rPr>
        <w:t>jest zgodna z przedstawionymi wnioskami o nadanie</w:t>
      </w:r>
      <w:r w:rsidR="001272C7" w:rsidRPr="001D7F9B">
        <w:rPr>
          <w:rFonts w:ascii="Calibri" w:hAnsi="Calibri"/>
          <w:color w:val="auto"/>
          <w:sz w:val="20"/>
          <w:szCs w:val="20"/>
        </w:rPr>
        <w:t xml:space="preserve">/zmianę/wycofanie </w:t>
      </w:r>
      <w:r w:rsidRPr="001D7F9B">
        <w:rPr>
          <w:rFonts w:ascii="Calibri" w:hAnsi="Calibri"/>
          <w:color w:val="auto"/>
          <w:sz w:val="20"/>
          <w:szCs w:val="20"/>
        </w:rPr>
        <w:t xml:space="preserve">dostępu dla osoby uprawnionej, które stanowią Załącznik nr </w:t>
      </w:r>
      <w:r w:rsidR="002973BA">
        <w:rPr>
          <w:rFonts w:ascii="Calibri" w:hAnsi="Calibri"/>
          <w:color w:val="auto"/>
          <w:sz w:val="20"/>
          <w:szCs w:val="20"/>
        </w:rPr>
        <w:t>3</w:t>
      </w:r>
      <w:r w:rsidRPr="001D7F9B">
        <w:rPr>
          <w:rFonts w:ascii="Calibri" w:hAnsi="Calibri"/>
          <w:color w:val="auto"/>
          <w:sz w:val="20"/>
          <w:szCs w:val="20"/>
        </w:rPr>
        <w:t xml:space="preserve"> do Wytycznych</w:t>
      </w:r>
      <w:r w:rsidR="006B660C" w:rsidRPr="001D7F9B">
        <w:rPr>
          <w:rFonts w:ascii="Calibri" w:hAnsi="Calibri"/>
          <w:color w:val="auto"/>
          <w:sz w:val="20"/>
          <w:szCs w:val="20"/>
        </w:rPr>
        <w:t>, o których mowa w § 5 ust. 1 pkt 3 Umowy</w:t>
      </w:r>
      <w:r w:rsidRPr="001D7F9B">
        <w:rPr>
          <w:rFonts w:ascii="Calibri" w:hAnsi="Calibri"/>
          <w:color w:val="auto"/>
          <w:sz w:val="20"/>
          <w:szCs w:val="20"/>
        </w:rPr>
        <w:t xml:space="preserve">. </w:t>
      </w:r>
      <w:r w:rsidR="00E26A72" w:rsidRPr="001D7F9B">
        <w:rPr>
          <w:rFonts w:ascii="Calibri" w:hAnsi="Calibri"/>
          <w:color w:val="auto"/>
          <w:sz w:val="20"/>
          <w:szCs w:val="20"/>
        </w:rPr>
        <w:t>Zmiana uprawnionego Użytkownika (aktualizacja danych</w:t>
      </w:r>
      <w:r w:rsidR="00623D27" w:rsidRPr="001D7F9B">
        <w:rPr>
          <w:rFonts w:ascii="Calibri" w:hAnsi="Calibri"/>
          <w:color w:val="auto"/>
          <w:sz w:val="20"/>
          <w:szCs w:val="20"/>
        </w:rPr>
        <w:t xml:space="preserve"> oraz uprawnień</w:t>
      </w:r>
      <w:r w:rsidR="00E26A72" w:rsidRPr="001D7F9B">
        <w:rPr>
          <w:rFonts w:ascii="Calibri" w:hAnsi="Calibri"/>
          <w:color w:val="auto"/>
          <w:sz w:val="20"/>
          <w:szCs w:val="20"/>
        </w:rPr>
        <w:t xml:space="preserve">, usunięcie użytkownika, dodanie nowego użytkownika) </w:t>
      </w:r>
      <w:r w:rsidR="00623D27" w:rsidRPr="001D7F9B">
        <w:rPr>
          <w:rFonts w:ascii="Calibri" w:hAnsi="Calibri"/>
          <w:color w:val="auto"/>
          <w:sz w:val="20"/>
          <w:szCs w:val="20"/>
        </w:rPr>
        <w:t xml:space="preserve">dokonywana jest za pomocą ww. wniosku i </w:t>
      </w:r>
      <w:r w:rsidR="00E26A72" w:rsidRPr="001D7F9B">
        <w:rPr>
          <w:rFonts w:ascii="Calibri" w:hAnsi="Calibri"/>
          <w:color w:val="auto"/>
          <w:sz w:val="20"/>
          <w:szCs w:val="20"/>
        </w:rPr>
        <w:t>nie wymaga zmiany Umowy w formie aneksu.</w:t>
      </w:r>
    </w:p>
    <w:p w14:paraId="4B275221" w14:textId="77777777" w:rsidR="009F3559" w:rsidRPr="001D7F9B" w:rsidRDefault="001F259B" w:rsidP="00063209">
      <w:pPr>
        <w:pStyle w:val="Default"/>
        <w:widowControl/>
        <w:numPr>
          <w:ilvl w:val="0"/>
          <w:numId w:val="29"/>
        </w:numPr>
        <w:spacing w:before="60" w:after="60"/>
        <w:ind w:left="357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>Wszelkie działania w SL2014 osób uprawnionych są traktowane w sensie prawn</w:t>
      </w:r>
      <w:r w:rsidR="003E5DE3">
        <w:rPr>
          <w:rFonts w:ascii="Calibri" w:hAnsi="Calibri"/>
          <w:color w:val="auto"/>
          <w:sz w:val="20"/>
          <w:szCs w:val="20"/>
        </w:rPr>
        <w:t>ym jako działania Beneficjenta.</w:t>
      </w:r>
    </w:p>
    <w:p w14:paraId="3E8695E7" w14:textId="77777777" w:rsidR="00B5212A" w:rsidRPr="001D7F9B" w:rsidRDefault="00D6598A" w:rsidP="00063209">
      <w:pPr>
        <w:pStyle w:val="Default"/>
        <w:widowControl/>
        <w:numPr>
          <w:ilvl w:val="0"/>
          <w:numId w:val="29"/>
        </w:numPr>
        <w:spacing w:before="60" w:after="60"/>
        <w:ind w:left="357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>Jeżeli Beneficjentem jest podmiot zarejestrowany na terytorium R</w:t>
      </w:r>
      <w:r w:rsidR="006231E3">
        <w:rPr>
          <w:rFonts w:ascii="Calibri" w:hAnsi="Calibri"/>
          <w:color w:val="auto"/>
          <w:sz w:val="20"/>
          <w:szCs w:val="20"/>
        </w:rPr>
        <w:t xml:space="preserve">zeczpospolitej </w:t>
      </w:r>
      <w:r w:rsidRPr="001D7F9B">
        <w:rPr>
          <w:rFonts w:ascii="Calibri" w:hAnsi="Calibri"/>
          <w:color w:val="auto"/>
          <w:sz w:val="20"/>
          <w:szCs w:val="20"/>
        </w:rPr>
        <w:t>P</w:t>
      </w:r>
      <w:r w:rsidR="006231E3">
        <w:rPr>
          <w:rFonts w:ascii="Calibri" w:hAnsi="Calibri"/>
          <w:color w:val="auto"/>
          <w:sz w:val="20"/>
          <w:szCs w:val="20"/>
        </w:rPr>
        <w:t>olskiej</w:t>
      </w:r>
      <w:r w:rsidR="00957BA4" w:rsidRPr="001D7F9B">
        <w:rPr>
          <w:rFonts w:ascii="Calibri" w:hAnsi="Calibri"/>
          <w:color w:val="auto"/>
          <w:sz w:val="20"/>
          <w:szCs w:val="20"/>
        </w:rPr>
        <w:t xml:space="preserve">, to osoby uprawnione, </w:t>
      </w:r>
      <w:r w:rsidR="00B5212A" w:rsidRPr="001D7F9B">
        <w:rPr>
          <w:rFonts w:ascii="Calibri" w:hAnsi="Calibri"/>
          <w:color w:val="auto"/>
          <w:sz w:val="20"/>
          <w:szCs w:val="20"/>
        </w:rPr>
        <w:t>zgłosz</w:t>
      </w:r>
      <w:r w:rsidR="00957BA4" w:rsidRPr="001D7F9B">
        <w:rPr>
          <w:rFonts w:ascii="Calibri" w:hAnsi="Calibri"/>
          <w:color w:val="auto"/>
          <w:sz w:val="20"/>
          <w:szCs w:val="20"/>
        </w:rPr>
        <w:t xml:space="preserve">one </w:t>
      </w:r>
      <w:r w:rsidR="0018582B" w:rsidRPr="001D7F9B">
        <w:rPr>
          <w:rFonts w:ascii="Calibri" w:hAnsi="Calibri"/>
          <w:color w:val="auto"/>
          <w:sz w:val="20"/>
          <w:szCs w:val="20"/>
        </w:rPr>
        <w:t xml:space="preserve">przez </w:t>
      </w:r>
      <w:r w:rsidR="00E57619" w:rsidRPr="001D7F9B">
        <w:rPr>
          <w:rFonts w:ascii="Calibri" w:hAnsi="Calibri"/>
          <w:color w:val="auto"/>
          <w:sz w:val="20"/>
          <w:szCs w:val="20"/>
        </w:rPr>
        <w:t xml:space="preserve">niego </w:t>
      </w:r>
      <w:r w:rsidR="0018582B" w:rsidRPr="001D7F9B">
        <w:rPr>
          <w:rFonts w:ascii="Calibri" w:hAnsi="Calibri"/>
          <w:color w:val="auto"/>
          <w:sz w:val="20"/>
          <w:szCs w:val="20"/>
        </w:rPr>
        <w:t>w ramach SL</w:t>
      </w:r>
      <w:r w:rsidR="00B5212A" w:rsidRPr="001D7F9B">
        <w:rPr>
          <w:rFonts w:ascii="Calibri" w:hAnsi="Calibri"/>
          <w:color w:val="auto"/>
          <w:sz w:val="20"/>
          <w:szCs w:val="20"/>
        </w:rPr>
        <w:t>2014</w:t>
      </w:r>
      <w:r w:rsidR="0018582B" w:rsidRPr="001D7F9B">
        <w:rPr>
          <w:rFonts w:ascii="Calibri" w:hAnsi="Calibri"/>
          <w:color w:val="auto"/>
          <w:sz w:val="20"/>
          <w:szCs w:val="20"/>
        </w:rPr>
        <w:t xml:space="preserve"> zobowiązan</w:t>
      </w:r>
      <w:r w:rsidR="00957BA4" w:rsidRPr="001D7F9B">
        <w:rPr>
          <w:rFonts w:ascii="Calibri" w:hAnsi="Calibri"/>
          <w:color w:val="auto"/>
          <w:sz w:val="20"/>
          <w:szCs w:val="20"/>
        </w:rPr>
        <w:t>e</w:t>
      </w:r>
      <w:r w:rsidR="0018582B" w:rsidRPr="001D7F9B">
        <w:rPr>
          <w:rFonts w:ascii="Calibri" w:hAnsi="Calibri"/>
          <w:color w:val="auto"/>
          <w:sz w:val="20"/>
          <w:szCs w:val="20"/>
        </w:rPr>
        <w:t xml:space="preserve"> są </w:t>
      </w:r>
      <w:r w:rsidR="00B5212A" w:rsidRPr="001D7F9B">
        <w:rPr>
          <w:rFonts w:ascii="Calibri" w:hAnsi="Calibri"/>
          <w:color w:val="auto"/>
          <w:sz w:val="20"/>
          <w:szCs w:val="20"/>
        </w:rPr>
        <w:t xml:space="preserve">do wykorzystywania </w:t>
      </w:r>
      <w:r w:rsidR="00B5212A" w:rsidRPr="00743CC2">
        <w:rPr>
          <w:rFonts w:ascii="Calibri" w:hAnsi="Calibri"/>
          <w:color w:val="auto"/>
          <w:sz w:val="20"/>
          <w:szCs w:val="20"/>
        </w:rPr>
        <w:t xml:space="preserve">profilu zaufanego lub bezpiecznego podpisu elektronicznego weryfikowanego za pomocą ważnego kwalifikowalnego certyfikatu w ramach uwierzytelniania czynności dokonywanych w </w:t>
      </w:r>
      <w:r w:rsidR="00DB0F62" w:rsidRPr="00743CC2">
        <w:rPr>
          <w:rFonts w:ascii="Calibri" w:hAnsi="Calibri"/>
          <w:color w:val="auto"/>
          <w:sz w:val="20"/>
          <w:szCs w:val="20"/>
        </w:rPr>
        <w:t>S</w:t>
      </w:r>
      <w:r w:rsidR="00B5212A" w:rsidRPr="00743CC2">
        <w:rPr>
          <w:rFonts w:ascii="Calibri" w:hAnsi="Calibri"/>
          <w:color w:val="auto"/>
          <w:sz w:val="20"/>
          <w:szCs w:val="20"/>
        </w:rPr>
        <w:t>L2014.</w:t>
      </w:r>
      <w:r w:rsidR="00743CC2">
        <w:rPr>
          <w:rFonts w:ascii="Calibri" w:hAnsi="Calibri"/>
          <w:color w:val="auto"/>
          <w:sz w:val="20"/>
          <w:szCs w:val="20"/>
        </w:rPr>
        <w:t xml:space="preserve"> Zalecanym sposobem logowania</w:t>
      </w:r>
      <w:r w:rsidR="00F74A3A">
        <w:rPr>
          <w:rFonts w:ascii="Calibri" w:hAnsi="Calibri"/>
          <w:color w:val="auto"/>
          <w:sz w:val="20"/>
          <w:szCs w:val="20"/>
        </w:rPr>
        <w:t xml:space="preserve"> w ramach węzła krajowego (Login.gov.pl)</w:t>
      </w:r>
      <w:r w:rsidR="00743CC2">
        <w:rPr>
          <w:rFonts w:ascii="Calibri" w:hAnsi="Calibri"/>
          <w:color w:val="auto"/>
          <w:sz w:val="20"/>
          <w:szCs w:val="20"/>
        </w:rPr>
        <w:t xml:space="preserve"> jest opcja profil zaufany.</w:t>
      </w:r>
    </w:p>
    <w:p w14:paraId="4C31978F" w14:textId="77777777" w:rsidR="00B5212A" w:rsidRPr="00743CC2" w:rsidRDefault="00413C4C" w:rsidP="00063209">
      <w:pPr>
        <w:pStyle w:val="Default"/>
        <w:widowControl/>
        <w:numPr>
          <w:ilvl w:val="0"/>
          <w:numId w:val="29"/>
        </w:numPr>
        <w:spacing w:before="60" w:after="60"/>
        <w:ind w:left="357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743CC2">
        <w:rPr>
          <w:rFonts w:ascii="Calibri" w:hAnsi="Calibri"/>
          <w:color w:val="auto"/>
          <w:sz w:val="20"/>
          <w:szCs w:val="20"/>
        </w:rPr>
        <w:t xml:space="preserve">W przypadku, gdy </w:t>
      </w:r>
      <w:r w:rsidR="00B5212A" w:rsidRPr="00743CC2">
        <w:rPr>
          <w:rFonts w:ascii="Calibri" w:hAnsi="Calibri"/>
          <w:color w:val="auto"/>
          <w:sz w:val="20"/>
          <w:szCs w:val="20"/>
        </w:rPr>
        <w:t xml:space="preserve">z powodów technicznych wykorzystanie profilu zaufanego nie jest możliwe, </w:t>
      </w:r>
      <w:r w:rsidR="00E061BF" w:rsidRPr="00743CC2">
        <w:rPr>
          <w:rFonts w:ascii="Calibri" w:hAnsi="Calibri"/>
          <w:color w:val="auto"/>
          <w:sz w:val="20"/>
          <w:szCs w:val="20"/>
        </w:rPr>
        <w:t xml:space="preserve">o czym Instytucja Zarządzająca informuje Beneficjenta na adres e-mail osób uprawnionych, </w:t>
      </w:r>
      <w:r w:rsidR="00B5212A" w:rsidRPr="00743CC2">
        <w:rPr>
          <w:rFonts w:ascii="Calibri" w:hAnsi="Calibri"/>
          <w:color w:val="auto"/>
          <w:sz w:val="20"/>
          <w:szCs w:val="20"/>
        </w:rPr>
        <w:t xml:space="preserve">uwierzytelnienie następuje poprzez </w:t>
      </w:r>
      <w:r w:rsidR="00F63F48" w:rsidRPr="00743CC2">
        <w:rPr>
          <w:rFonts w:ascii="Calibri" w:hAnsi="Calibri"/>
          <w:color w:val="auto"/>
          <w:sz w:val="20"/>
          <w:szCs w:val="20"/>
        </w:rPr>
        <w:t xml:space="preserve">wykorzystanie loginu i hasła wygenerowanego przez SL2014, gdzie jako </w:t>
      </w:r>
      <w:r w:rsidR="0094019C" w:rsidRPr="00743CC2">
        <w:rPr>
          <w:rFonts w:ascii="Calibri" w:hAnsi="Calibri"/>
          <w:color w:val="auto"/>
          <w:sz w:val="20"/>
          <w:szCs w:val="20"/>
        </w:rPr>
        <w:t>login stosuje się PESEL danej osoby uprawnionej (</w:t>
      </w:r>
      <w:r w:rsidR="00B01140" w:rsidRPr="00743CC2">
        <w:rPr>
          <w:rFonts w:ascii="Calibri" w:hAnsi="Calibri"/>
          <w:color w:val="auto"/>
          <w:sz w:val="20"/>
          <w:szCs w:val="20"/>
        </w:rPr>
        <w:t>w przypadku Beneficjenta mającego siedzibę na terytorium Rzeczypospolitej Polskiej) albo adres e-mail (w przypadku Beneficjenta nie mającego siedziby na terytorium Rzeczypospolitej Polskiej</w:t>
      </w:r>
      <w:r w:rsidR="006B7F11" w:rsidRPr="00743CC2">
        <w:rPr>
          <w:rFonts w:ascii="Calibri" w:hAnsi="Calibri"/>
          <w:color w:val="auto"/>
          <w:sz w:val="20"/>
          <w:szCs w:val="20"/>
        </w:rPr>
        <w:t>).</w:t>
      </w:r>
    </w:p>
    <w:p w14:paraId="25901E38" w14:textId="77777777" w:rsidR="00DB532D" w:rsidRPr="001D7F9B" w:rsidRDefault="000C429D" w:rsidP="00063209">
      <w:pPr>
        <w:pStyle w:val="Default"/>
        <w:widowControl/>
        <w:numPr>
          <w:ilvl w:val="0"/>
          <w:numId w:val="29"/>
        </w:numPr>
        <w:spacing w:before="60" w:after="60"/>
        <w:ind w:left="357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 xml:space="preserve">Beneficjent zapewnia, </w:t>
      </w:r>
      <w:r w:rsidR="00EA1F49" w:rsidRPr="001D7F9B">
        <w:rPr>
          <w:rFonts w:ascii="Calibri" w:hAnsi="Calibri"/>
          <w:color w:val="auto"/>
          <w:sz w:val="20"/>
          <w:szCs w:val="20"/>
        </w:rPr>
        <w:t xml:space="preserve">aby wszystkie osoby uprawnione, </w:t>
      </w:r>
      <w:r w:rsidRPr="001D7F9B">
        <w:rPr>
          <w:rFonts w:ascii="Calibri" w:hAnsi="Calibri"/>
          <w:color w:val="auto"/>
          <w:sz w:val="20"/>
          <w:szCs w:val="20"/>
        </w:rPr>
        <w:t>o których mowa w ust. 2, przestrzega</w:t>
      </w:r>
      <w:r w:rsidR="00916DFE" w:rsidRPr="001D7F9B">
        <w:rPr>
          <w:rFonts w:ascii="Calibri" w:hAnsi="Calibri"/>
          <w:color w:val="auto"/>
          <w:sz w:val="20"/>
          <w:szCs w:val="20"/>
        </w:rPr>
        <w:t xml:space="preserve">ły </w:t>
      </w:r>
      <w:r w:rsidRPr="001D7F9B">
        <w:rPr>
          <w:rFonts w:ascii="Calibri" w:hAnsi="Calibri"/>
          <w:color w:val="auto"/>
          <w:sz w:val="20"/>
          <w:szCs w:val="20"/>
        </w:rPr>
        <w:t>Regulaminu bezpieczeństwa informacji przetwarzanych w SL2014</w:t>
      </w:r>
      <w:r w:rsidR="00B71BFF" w:rsidRPr="001D7F9B">
        <w:rPr>
          <w:rFonts w:ascii="Calibri" w:hAnsi="Calibri"/>
          <w:color w:val="auto"/>
          <w:sz w:val="20"/>
          <w:szCs w:val="20"/>
        </w:rPr>
        <w:t xml:space="preserve"> oraz Podręcznika Beneficjenta SL2014, o którym mowa </w:t>
      </w:r>
      <w:r w:rsidR="00E0705A" w:rsidRPr="001D7F9B">
        <w:rPr>
          <w:rFonts w:ascii="Calibri" w:hAnsi="Calibri"/>
          <w:color w:val="auto"/>
          <w:sz w:val="20"/>
          <w:szCs w:val="20"/>
        </w:rPr>
        <w:br/>
      </w:r>
      <w:r w:rsidR="00B71BFF" w:rsidRPr="001D7F9B">
        <w:rPr>
          <w:rFonts w:ascii="Calibri" w:hAnsi="Calibri"/>
          <w:color w:val="auto"/>
          <w:sz w:val="20"/>
          <w:szCs w:val="20"/>
        </w:rPr>
        <w:t xml:space="preserve">w </w:t>
      </w:r>
      <w:r w:rsidR="009F1DB8" w:rsidRPr="001D7F9B">
        <w:rPr>
          <w:rFonts w:ascii="Calibri" w:hAnsi="Calibri"/>
          <w:color w:val="auto"/>
          <w:sz w:val="20"/>
          <w:szCs w:val="20"/>
        </w:rPr>
        <w:t>§ 11 ust. 5 pkt. 1) Umowy</w:t>
      </w:r>
      <w:r w:rsidR="00B71BFF" w:rsidRPr="001D7F9B">
        <w:rPr>
          <w:rFonts w:ascii="Calibri" w:hAnsi="Calibri"/>
          <w:color w:val="auto"/>
          <w:sz w:val="20"/>
          <w:szCs w:val="20"/>
        </w:rPr>
        <w:t>.</w:t>
      </w:r>
    </w:p>
    <w:p w14:paraId="24E418F2" w14:textId="77777777" w:rsidR="00B5212A" w:rsidRPr="001D7F9B" w:rsidRDefault="00B5212A" w:rsidP="00063209">
      <w:pPr>
        <w:pStyle w:val="Default"/>
        <w:widowControl/>
        <w:numPr>
          <w:ilvl w:val="0"/>
          <w:numId w:val="29"/>
        </w:numPr>
        <w:spacing w:before="60" w:after="60"/>
        <w:ind w:left="357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 xml:space="preserve">Beneficjent zobowiązany jest </w:t>
      </w:r>
      <w:r w:rsidR="005B0B3F" w:rsidRPr="001D7F9B">
        <w:rPr>
          <w:rFonts w:ascii="Calibri" w:hAnsi="Calibri"/>
          <w:color w:val="auto"/>
          <w:sz w:val="20"/>
          <w:szCs w:val="20"/>
        </w:rPr>
        <w:t xml:space="preserve">niezwłocznie poinformować </w:t>
      </w:r>
      <w:r w:rsidR="00A134E4" w:rsidRPr="001D7F9B">
        <w:rPr>
          <w:rFonts w:ascii="Calibri" w:hAnsi="Calibri"/>
          <w:color w:val="auto"/>
          <w:sz w:val="20"/>
          <w:szCs w:val="20"/>
        </w:rPr>
        <w:t>I</w:t>
      </w:r>
      <w:r w:rsidR="00914901" w:rsidRPr="001D7F9B">
        <w:rPr>
          <w:rFonts w:ascii="Calibri" w:hAnsi="Calibri"/>
          <w:color w:val="auto"/>
          <w:sz w:val="20"/>
          <w:szCs w:val="20"/>
        </w:rPr>
        <w:t xml:space="preserve">nstytucję </w:t>
      </w:r>
      <w:r w:rsidR="00A134E4" w:rsidRPr="001D7F9B">
        <w:rPr>
          <w:rFonts w:ascii="Calibri" w:hAnsi="Calibri"/>
          <w:color w:val="auto"/>
          <w:sz w:val="20"/>
          <w:szCs w:val="20"/>
        </w:rPr>
        <w:t>Z</w:t>
      </w:r>
      <w:r w:rsidR="00914901" w:rsidRPr="001D7F9B">
        <w:rPr>
          <w:rFonts w:ascii="Calibri" w:hAnsi="Calibri"/>
          <w:color w:val="auto"/>
          <w:sz w:val="20"/>
          <w:szCs w:val="20"/>
        </w:rPr>
        <w:t xml:space="preserve">arządzającą </w:t>
      </w:r>
      <w:r w:rsidRPr="001D7F9B">
        <w:rPr>
          <w:rFonts w:ascii="Calibri" w:hAnsi="Calibri"/>
          <w:color w:val="auto"/>
          <w:sz w:val="20"/>
          <w:szCs w:val="20"/>
        </w:rPr>
        <w:t xml:space="preserve">o </w:t>
      </w:r>
      <w:r w:rsidR="005B0B3F" w:rsidRPr="001D7F9B">
        <w:rPr>
          <w:rFonts w:ascii="Calibri" w:hAnsi="Calibri"/>
          <w:color w:val="auto"/>
          <w:sz w:val="20"/>
          <w:szCs w:val="20"/>
        </w:rPr>
        <w:t xml:space="preserve">każdorazowym </w:t>
      </w:r>
      <w:r w:rsidRPr="001D7F9B">
        <w:rPr>
          <w:rFonts w:ascii="Calibri" w:hAnsi="Calibri"/>
          <w:color w:val="auto"/>
          <w:sz w:val="20"/>
          <w:szCs w:val="20"/>
        </w:rPr>
        <w:t>nieautoryzowanym dostęp</w:t>
      </w:r>
      <w:r w:rsidR="00141D09" w:rsidRPr="001D7F9B">
        <w:rPr>
          <w:rFonts w:ascii="Calibri" w:hAnsi="Calibri"/>
          <w:color w:val="auto"/>
          <w:sz w:val="20"/>
          <w:szCs w:val="20"/>
        </w:rPr>
        <w:t xml:space="preserve">ie do danych w </w:t>
      </w:r>
      <w:r w:rsidR="007C5AAA" w:rsidRPr="001D7F9B">
        <w:rPr>
          <w:rFonts w:ascii="Calibri" w:hAnsi="Calibri"/>
          <w:color w:val="auto"/>
          <w:sz w:val="20"/>
          <w:szCs w:val="20"/>
        </w:rPr>
        <w:t>S</w:t>
      </w:r>
      <w:r w:rsidR="00141D09" w:rsidRPr="001D7F9B">
        <w:rPr>
          <w:rFonts w:ascii="Calibri" w:hAnsi="Calibri"/>
          <w:color w:val="auto"/>
          <w:sz w:val="20"/>
          <w:szCs w:val="20"/>
        </w:rPr>
        <w:t>L</w:t>
      </w:r>
      <w:r w:rsidR="006B7F11">
        <w:rPr>
          <w:rFonts w:ascii="Calibri" w:hAnsi="Calibri"/>
          <w:color w:val="auto"/>
          <w:sz w:val="20"/>
          <w:szCs w:val="20"/>
        </w:rPr>
        <w:t>2014.</w:t>
      </w:r>
    </w:p>
    <w:p w14:paraId="5D9DC425" w14:textId="77777777" w:rsidR="00AC1E4A" w:rsidRDefault="00AC1E4A" w:rsidP="00063209">
      <w:pPr>
        <w:pStyle w:val="Default"/>
        <w:widowControl/>
        <w:numPr>
          <w:ilvl w:val="0"/>
          <w:numId w:val="29"/>
        </w:numPr>
        <w:spacing w:before="60" w:after="60"/>
        <w:ind w:left="357" w:right="284" w:hanging="357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Wykorzystanie przez Beneficjenta SL2014 obejmuje co najmniej przesyłanie:</w:t>
      </w:r>
    </w:p>
    <w:p w14:paraId="087A9D2E" w14:textId="77777777" w:rsidR="00AC1E4A" w:rsidRPr="00E322DE" w:rsidRDefault="00AC1E4A" w:rsidP="00E322DE">
      <w:pPr>
        <w:pStyle w:val="Default"/>
        <w:widowControl/>
        <w:numPr>
          <w:ilvl w:val="5"/>
          <w:numId w:val="29"/>
        </w:numPr>
        <w:spacing w:before="60" w:after="60"/>
        <w:ind w:left="714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E322DE">
        <w:rPr>
          <w:rFonts w:ascii="Calibri" w:hAnsi="Calibri"/>
          <w:color w:val="auto"/>
          <w:sz w:val="20"/>
          <w:szCs w:val="20"/>
        </w:rPr>
        <w:t>wniosków o płatność;</w:t>
      </w:r>
    </w:p>
    <w:p w14:paraId="62ECAA1A" w14:textId="77777777" w:rsidR="00AC1E4A" w:rsidRPr="00E322DE" w:rsidRDefault="00AC1E4A" w:rsidP="00E322DE">
      <w:pPr>
        <w:pStyle w:val="Default"/>
        <w:widowControl/>
        <w:numPr>
          <w:ilvl w:val="5"/>
          <w:numId w:val="29"/>
        </w:numPr>
        <w:spacing w:before="60" w:after="60"/>
        <w:ind w:left="714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E322DE">
        <w:rPr>
          <w:rFonts w:ascii="Calibri" w:hAnsi="Calibri"/>
          <w:color w:val="auto"/>
          <w:sz w:val="20"/>
          <w:szCs w:val="20"/>
        </w:rPr>
        <w:t>dokumentów potwierdzających kwalifikowalność wydatków ponoszonych w ramach Projektu i wykazywanych we wnioskach o płatność;</w:t>
      </w:r>
    </w:p>
    <w:p w14:paraId="2C4690B9" w14:textId="77777777" w:rsidR="00AC1E4A" w:rsidRPr="00E322DE" w:rsidRDefault="00AC1E4A" w:rsidP="00E322DE">
      <w:pPr>
        <w:pStyle w:val="Default"/>
        <w:widowControl/>
        <w:numPr>
          <w:ilvl w:val="5"/>
          <w:numId w:val="29"/>
        </w:numPr>
        <w:spacing w:before="60" w:after="60"/>
        <w:ind w:left="714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E322DE">
        <w:rPr>
          <w:rFonts w:ascii="Calibri" w:hAnsi="Calibri"/>
          <w:color w:val="auto"/>
          <w:sz w:val="20"/>
          <w:szCs w:val="20"/>
        </w:rPr>
        <w:t>danych dotyczących zamówień publicznych;</w:t>
      </w:r>
    </w:p>
    <w:p w14:paraId="2A2AC48D" w14:textId="77777777" w:rsidR="00AC1E4A" w:rsidRPr="00E322DE" w:rsidRDefault="00AC1E4A" w:rsidP="00E322DE">
      <w:pPr>
        <w:pStyle w:val="Default"/>
        <w:widowControl/>
        <w:numPr>
          <w:ilvl w:val="5"/>
          <w:numId w:val="29"/>
        </w:numPr>
        <w:spacing w:before="60" w:after="60"/>
        <w:ind w:left="714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E322DE">
        <w:rPr>
          <w:rFonts w:ascii="Calibri" w:hAnsi="Calibri"/>
          <w:color w:val="auto"/>
          <w:sz w:val="20"/>
          <w:szCs w:val="20"/>
        </w:rPr>
        <w:t>harmonogramu, o którym mowa w § 6 ust. 3 Umowy;</w:t>
      </w:r>
    </w:p>
    <w:p w14:paraId="45C329AB" w14:textId="77777777" w:rsidR="00AC1E4A" w:rsidRPr="00E322DE" w:rsidRDefault="00AC1E4A" w:rsidP="00E322DE">
      <w:pPr>
        <w:pStyle w:val="Default"/>
        <w:widowControl/>
        <w:numPr>
          <w:ilvl w:val="5"/>
          <w:numId w:val="29"/>
        </w:numPr>
        <w:spacing w:before="60" w:after="60"/>
        <w:ind w:left="714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E322DE">
        <w:rPr>
          <w:rFonts w:ascii="Calibri" w:hAnsi="Calibri"/>
          <w:color w:val="auto"/>
          <w:sz w:val="20"/>
          <w:szCs w:val="20"/>
        </w:rPr>
        <w:t>innych dokumentów związanych z realizacją Projektu, w tym niezbędnych do przeprowadzenia kontroli Projektu.</w:t>
      </w:r>
    </w:p>
    <w:p w14:paraId="6B2253CB" w14:textId="77777777" w:rsidR="006D5216" w:rsidRPr="001D7F9B" w:rsidRDefault="006D5216" w:rsidP="00063209">
      <w:pPr>
        <w:pStyle w:val="Default"/>
        <w:widowControl/>
        <w:numPr>
          <w:ilvl w:val="0"/>
          <w:numId w:val="29"/>
        </w:numPr>
        <w:spacing w:before="60" w:after="60"/>
        <w:ind w:left="357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>Przedmiotem komunikacji dokonywanej wyłącznie przy wykorzystaniu SL2014 nie może być:</w:t>
      </w:r>
    </w:p>
    <w:p w14:paraId="1EF58850" w14:textId="77777777" w:rsidR="006D5216" w:rsidRPr="001D7F9B" w:rsidRDefault="006D5216" w:rsidP="00063209">
      <w:pPr>
        <w:pStyle w:val="Default"/>
        <w:widowControl/>
        <w:numPr>
          <w:ilvl w:val="5"/>
          <w:numId w:val="29"/>
        </w:numPr>
        <w:spacing w:before="60" w:after="60"/>
        <w:ind w:left="714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>zmiana treści Umowy;</w:t>
      </w:r>
    </w:p>
    <w:p w14:paraId="4C7B1863" w14:textId="77777777" w:rsidR="006D5216" w:rsidRPr="001D7F9B" w:rsidRDefault="006D5216" w:rsidP="00063209">
      <w:pPr>
        <w:pStyle w:val="Default"/>
        <w:widowControl/>
        <w:numPr>
          <w:ilvl w:val="5"/>
          <w:numId w:val="29"/>
        </w:numPr>
        <w:spacing w:before="60" w:after="60"/>
        <w:ind w:left="714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>czynności kontrolne przeprowadzane w ramach Projektu</w:t>
      </w:r>
      <w:r w:rsidR="002D5245">
        <w:rPr>
          <w:rFonts w:ascii="Calibri" w:hAnsi="Calibri"/>
          <w:color w:val="auto"/>
          <w:sz w:val="20"/>
          <w:szCs w:val="20"/>
        </w:rPr>
        <w:t xml:space="preserve">, z wyłączeniem </w:t>
      </w:r>
      <w:r w:rsidR="00F80CCE" w:rsidRPr="001D7F9B">
        <w:rPr>
          <w:rFonts w:ascii="Calibri" w:hAnsi="Calibri"/>
          <w:color w:val="auto"/>
          <w:sz w:val="20"/>
          <w:szCs w:val="20"/>
        </w:rPr>
        <w:t>weryfikacji wniosku o płatność</w:t>
      </w:r>
      <w:r w:rsidRPr="001D7F9B">
        <w:rPr>
          <w:rFonts w:ascii="Calibri" w:hAnsi="Calibri"/>
          <w:color w:val="auto"/>
          <w:sz w:val="20"/>
          <w:szCs w:val="20"/>
        </w:rPr>
        <w:t xml:space="preserve">; </w:t>
      </w:r>
    </w:p>
    <w:p w14:paraId="29637811" w14:textId="77777777" w:rsidR="000A622B" w:rsidRPr="001D7F9B" w:rsidRDefault="006D5216" w:rsidP="00063209">
      <w:pPr>
        <w:pStyle w:val="Default"/>
        <w:widowControl/>
        <w:numPr>
          <w:ilvl w:val="5"/>
          <w:numId w:val="29"/>
        </w:numPr>
        <w:spacing w:before="60" w:after="60"/>
        <w:ind w:left="714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>dochodzenie zwrotu środków od Beneficjenta, w tym prowadzenie postępowania administracyjnego w celu wydania decyzji o zwrocie środków</w:t>
      </w:r>
      <w:r w:rsidR="000A622B" w:rsidRPr="001D7F9B">
        <w:rPr>
          <w:rFonts w:ascii="Calibri" w:hAnsi="Calibri"/>
          <w:color w:val="auto"/>
          <w:sz w:val="20"/>
          <w:szCs w:val="20"/>
        </w:rPr>
        <w:t>;</w:t>
      </w:r>
    </w:p>
    <w:p w14:paraId="6801DF71" w14:textId="77777777" w:rsidR="005444CA" w:rsidRPr="001D7F9B" w:rsidRDefault="000D6405" w:rsidP="00063209">
      <w:pPr>
        <w:pStyle w:val="Default"/>
        <w:widowControl/>
        <w:numPr>
          <w:ilvl w:val="5"/>
          <w:numId w:val="29"/>
        </w:numPr>
        <w:spacing w:before="60" w:after="60"/>
        <w:ind w:left="714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>złożenie przez Beneficjenta oświadczenia, o którym mowa w § 5</w:t>
      </w:r>
      <w:r w:rsidR="006055DE" w:rsidRPr="001D7F9B">
        <w:rPr>
          <w:rFonts w:ascii="Calibri" w:hAnsi="Calibri"/>
          <w:color w:val="auto"/>
          <w:sz w:val="20"/>
          <w:szCs w:val="20"/>
        </w:rPr>
        <w:t xml:space="preserve"> ust. </w:t>
      </w:r>
      <w:r w:rsidR="00022DFF" w:rsidRPr="001D7F9B">
        <w:rPr>
          <w:rFonts w:ascii="Calibri" w:hAnsi="Calibri"/>
          <w:color w:val="auto"/>
          <w:sz w:val="20"/>
          <w:szCs w:val="20"/>
        </w:rPr>
        <w:t xml:space="preserve">7 </w:t>
      </w:r>
      <w:r w:rsidR="00DF2105">
        <w:rPr>
          <w:rFonts w:ascii="Calibri" w:hAnsi="Calibri"/>
          <w:color w:val="auto"/>
          <w:sz w:val="20"/>
          <w:szCs w:val="20"/>
        </w:rPr>
        <w:t>Umowy.</w:t>
      </w:r>
    </w:p>
    <w:p w14:paraId="2AE5E5E4" w14:textId="77777777" w:rsidR="003A55C9" w:rsidRPr="001D7F9B" w:rsidRDefault="00B5212A" w:rsidP="00063209">
      <w:pPr>
        <w:pStyle w:val="Default"/>
        <w:widowControl/>
        <w:numPr>
          <w:ilvl w:val="0"/>
          <w:numId w:val="29"/>
        </w:numPr>
        <w:spacing w:before="60" w:after="60"/>
        <w:ind w:left="357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 xml:space="preserve">Przekazanie </w:t>
      </w:r>
      <w:r w:rsidR="003D0F1A" w:rsidRPr="001D7F9B">
        <w:rPr>
          <w:rFonts w:ascii="Calibri" w:hAnsi="Calibri"/>
          <w:color w:val="auto"/>
          <w:sz w:val="20"/>
          <w:szCs w:val="20"/>
        </w:rPr>
        <w:t xml:space="preserve">danych wynikających z dokumentów oraz skanów tych dokumentów </w:t>
      </w:r>
      <w:r w:rsidRPr="001D7F9B">
        <w:rPr>
          <w:rFonts w:ascii="Calibri" w:hAnsi="Calibri"/>
          <w:color w:val="auto"/>
          <w:sz w:val="20"/>
          <w:szCs w:val="20"/>
        </w:rPr>
        <w:t xml:space="preserve">drogą elektroniczną nie </w:t>
      </w:r>
      <w:r w:rsidR="009C7577" w:rsidRPr="001D7F9B">
        <w:rPr>
          <w:rFonts w:ascii="Calibri" w:hAnsi="Calibri"/>
          <w:color w:val="auto"/>
          <w:sz w:val="20"/>
          <w:szCs w:val="20"/>
        </w:rPr>
        <w:t xml:space="preserve">zwalnia </w:t>
      </w:r>
      <w:r w:rsidRPr="001D7F9B">
        <w:rPr>
          <w:rFonts w:ascii="Calibri" w:hAnsi="Calibri"/>
          <w:color w:val="auto"/>
          <w:sz w:val="20"/>
          <w:szCs w:val="20"/>
        </w:rPr>
        <w:t>Beneficjenta</w:t>
      </w:r>
      <w:r w:rsidR="00D61905">
        <w:rPr>
          <w:rFonts w:ascii="Calibri" w:hAnsi="Calibri"/>
          <w:color w:val="auto"/>
          <w:sz w:val="20"/>
          <w:szCs w:val="20"/>
        </w:rPr>
        <w:t>/Partnerów</w:t>
      </w:r>
      <w:r w:rsidR="00D61905">
        <w:rPr>
          <w:rStyle w:val="Odwoanieprzypisudolnego"/>
          <w:rFonts w:ascii="Calibri" w:hAnsi="Calibri"/>
          <w:color w:val="auto"/>
          <w:sz w:val="20"/>
          <w:szCs w:val="20"/>
        </w:rPr>
        <w:footnoteReference w:id="117"/>
      </w:r>
      <w:r w:rsidRPr="001D7F9B">
        <w:rPr>
          <w:rFonts w:ascii="Calibri" w:hAnsi="Calibri"/>
          <w:color w:val="auto"/>
          <w:sz w:val="20"/>
          <w:szCs w:val="20"/>
        </w:rPr>
        <w:t xml:space="preserve"> </w:t>
      </w:r>
      <w:r w:rsidR="009C7577" w:rsidRPr="001D7F9B">
        <w:rPr>
          <w:rFonts w:ascii="Calibri" w:hAnsi="Calibri"/>
          <w:color w:val="auto"/>
          <w:sz w:val="20"/>
          <w:szCs w:val="20"/>
        </w:rPr>
        <w:t xml:space="preserve">z </w:t>
      </w:r>
      <w:r w:rsidRPr="001D7F9B">
        <w:rPr>
          <w:rFonts w:ascii="Calibri" w:hAnsi="Calibri"/>
          <w:color w:val="auto"/>
          <w:sz w:val="20"/>
          <w:szCs w:val="20"/>
        </w:rPr>
        <w:t xml:space="preserve">obowiązku przechowywania </w:t>
      </w:r>
      <w:r w:rsidR="003F6D79" w:rsidRPr="001D7F9B">
        <w:rPr>
          <w:rFonts w:ascii="Calibri" w:hAnsi="Calibri"/>
          <w:color w:val="auto"/>
          <w:sz w:val="20"/>
          <w:szCs w:val="20"/>
        </w:rPr>
        <w:t xml:space="preserve">tych </w:t>
      </w:r>
      <w:r w:rsidRPr="001D7F9B">
        <w:rPr>
          <w:rFonts w:ascii="Calibri" w:hAnsi="Calibri"/>
          <w:color w:val="auto"/>
          <w:sz w:val="20"/>
          <w:szCs w:val="20"/>
        </w:rPr>
        <w:t>dokumentów</w:t>
      </w:r>
      <w:r w:rsidR="003F6D79" w:rsidRPr="001D7F9B">
        <w:rPr>
          <w:rFonts w:ascii="Calibri" w:hAnsi="Calibri"/>
          <w:color w:val="auto"/>
          <w:sz w:val="20"/>
          <w:szCs w:val="20"/>
        </w:rPr>
        <w:t xml:space="preserve"> w wersji </w:t>
      </w:r>
      <w:r w:rsidRPr="001D7F9B">
        <w:rPr>
          <w:rFonts w:ascii="Calibri" w:hAnsi="Calibri"/>
          <w:color w:val="auto"/>
          <w:sz w:val="20"/>
          <w:szCs w:val="20"/>
        </w:rPr>
        <w:t xml:space="preserve">papierowej </w:t>
      </w:r>
      <w:r w:rsidR="003D0F1A" w:rsidRPr="001D7F9B">
        <w:rPr>
          <w:rFonts w:ascii="Calibri" w:hAnsi="Calibri"/>
          <w:color w:val="auto"/>
          <w:sz w:val="20"/>
          <w:szCs w:val="20"/>
        </w:rPr>
        <w:t xml:space="preserve">oraz </w:t>
      </w:r>
      <w:r w:rsidRPr="001D7F9B">
        <w:rPr>
          <w:rFonts w:ascii="Calibri" w:hAnsi="Calibri"/>
          <w:color w:val="auto"/>
          <w:sz w:val="20"/>
          <w:szCs w:val="20"/>
        </w:rPr>
        <w:t>ich udostępniania</w:t>
      </w:r>
      <w:r w:rsidR="00AC1E4A">
        <w:rPr>
          <w:rFonts w:ascii="Calibri" w:hAnsi="Calibri"/>
          <w:color w:val="auto"/>
          <w:sz w:val="20"/>
          <w:szCs w:val="20"/>
        </w:rPr>
        <w:t>/przekazywania</w:t>
      </w:r>
      <w:r w:rsidR="009C7577" w:rsidRPr="001D7F9B">
        <w:rPr>
          <w:rFonts w:ascii="Calibri" w:hAnsi="Calibri"/>
          <w:color w:val="auto"/>
          <w:sz w:val="20"/>
          <w:szCs w:val="20"/>
        </w:rPr>
        <w:t xml:space="preserve"> na żąd</w:t>
      </w:r>
      <w:r w:rsidR="00777F10" w:rsidRPr="001D7F9B">
        <w:rPr>
          <w:rFonts w:ascii="Calibri" w:hAnsi="Calibri"/>
          <w:color w:val="auto"/>
          <w:sz w:val="20"/>
          <w:szCs w:val="20"/>
        </w:rPr>
        <w:t>a</w:t>
      </w:r>
      <w:r w:rsidR="009C7577" w:rsidRPr="001D7F9B">
        <w:rPr>
          <w:rFonts w:ascii="Calibri" w:hAnsi="Calibri"/>
          <w:color w:val="auto"/>
          <w:sz w:val="20"/>
          <w:szCs w:val="20"/>
        </w:rPr>
        <w:t>nie I</w:t>
      </w:r>
      <w:r w:rsidR="00EB0976" w:rsidRPr="001D7F9B">
        <w:rPr>
          <w:rFonts w:ascii="Calibri" w:hAnsi="Calibri"/>
          <w:color w:val="auto"/>
          <w:sz w:val="20"/>
          <w:szCs w:val="20"/>
        </w:rPr>
        <w:t xml:space="preserve">nstytucji Zarządzającej </w:t>
      </w:r>
      <w:r w:rsidR="009C7577" w:rsidRPr="001D7F9B">
        <w:rPr>
          <w:rFonts w:ascii="Calibri" w:hAnsi="Calibri"/>
          <w:color w:val="auto"/>
          <w:sz w:val="20"/>
          <w:szCs w:val="20"/>
        </w:rPr>
        <w:t>oraz innych up</w:t>
      </w:r>
      <w:r w:rsidR="003B286F" w:rsidRPr="001D7F9B">
        <w:rPr>
          <w:rFonts w:ascii="Calibri" w:hAnsi="Calibri"/>
          <w:color w:val="auto"/>
          <w:sz w:val="20"/>
          <w:szCs w:val="20"/>
        </w:rPr>
        <w:t xml:space="preserve">rawnionych </w:t>
      </w:r>
      <w:r w:rsidR="009C7577" w:rsidRPr="001D7F9B">
        <w:rPr>
          <w:rFonts w:ascii="Calibri" w:hAnsi="Calibri"/>
          <w:color w:val="auto"/>
          <w:sz w:val="20"/>
          <w:szCs w:val="20"/>
        </w:rPr>
        <w:t>podmiotów</w:t>
      </w:r>
      <w:r w:rsidR="003F6D79" w:rsidRPr="001D7F9B">
        <w:rPr>
          <w:rFonts w:ascii="Calibri" w:hAnsi="Calibri"/>
          <w:color w:val="auto"/>
          <w:sz w:val="20"/>
          <w:szCs w:val="20"/>
        </w:rPr>
        <w:t xml:space="preserve">, o których mowa w </w:t>
      </w:r>
      <w:r w:rsidR="00B477E0" w:rsidRPr="001D7F9B">
        <w:rPr>
          <w:rFonts w:ascii="Calibri" w:hAnsi="Calibri"/>
          <w:color w:val="auto"/>
          <w:sz w:val="20"/>
          <w:szCs w:val="20"/>
        </w:rPr>
        <w:t>Umowie</w:t>
      </w:r>
      <w:bookmarkStart w:id="34" w:name="_Hlk8719344"/>
      <w:r w:rsidR="003F6D79" w:rsidRPr="001D7F9B">
        <w:rPr>
          <w:rFonts w:ascii="Calibri" w:hAnsi="Calibri"/>
          <w:color w:val="auto"/>
          <w:sz w:val="20"/>
          <w:szCs w:val="20"/>
        </w:rPr>
        <w:t>.</w:t>
      </w:r>
      <w:r w:rsidR="007E0DC8">
        <w:rPr>
          <w:rFonts w:ascii="Calibri" w:hAnsi="Calibri"/>
          <w:color w:val="auto"/>
          <w:sz w:val="20"/>
          <w:szCs w:val="20"/>
        </w:rPr>
        <w:t xml:space="preserve"> </w:t>
      </w:r>
      <w:r w:rsidR="00916F93" w:rsidRPr="00916F93">
        <w:rPr>
          <w:rFonts w:ascii="Calibri" w:hAnsi="Calibri"/>
          <w:color w:val="auto"/>
          <w:sz w:val="20"/>
          <w:szCs w:val="20"/>
        </w:rPr>
        <w:t xml:space="preserve">Niniejszy ustęp nie ma zastosowania do </w:t>
      </w:r>
      <w:r w:rsidR="00B1168A">
        <w:rPr>
          <w:rFonts w:ascii="Calibri" w:hAnsi="Calibri"/>
          <w:color w:val="auto"/>
          <w:sz w:val="20"/>
          <w:szCs w:val="20"/>
        </w:rPr>
        <w:t xml:space="preserve">poniesionych </w:t>
      </w:r>
      <w:r w:rsidR="00916F93" w:rsidRPr="00916F93">
        <w:rPr>
          <w:rFonts w:ascii="Calibri" w:hAnsi="Calibri"/>
          <w:color w:val="auto"/>
          <w:sz w:val="20"/>
          <w:szCs w:val="20"/>
        </w:rPr>
        <w:t xml:space="preserve">kosztów pośrednich rozliczonych stawką ryczałtową, o których mowa w § 11a Umowy. </w:t>
      </w:r>
    </w:p>
    <w:bookmarkEnd w:id="34"/>
    <w:p w14:paraId="50B12EA0" w14:textId="77777777" w:rsidR="0030489E" w:rsidRPr="001D7F9B" w:rsidRDefault="0030489E" w:rsidP="00063209">
      <w:pPr>
        <w:pStyle w:val="Default"/>
        <w:widowControl/>
        <w:numPr>
          <w:ilvl w:val="0"/>
          <w:numId w:val="29"/>
        </w:numPr>
        <w:spacing w:before="60" w:after="60"/>
        <w:ind w:left="357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 xml:space="preserve">W przypadku niedostępności SL2014 Beneficjent obowiązany jest do stosowania procedury nr 4 określonej </w:t>
      </w:r>
      <w:r w:rsidR="0053052B" w:rsidRPr="001D7F9B">
        <w:rPr>
          <w:rFonts w:ascii="Calibri" w:hAnsi="Calibri"/>
          <w:color w:val="auto"/>
          <w:sz w:val="20"/>
          <w:szCs w:val="20"/>
        </w:rPr>
        <w:br/>
      </w:r>
      <w:r w:rsidRPr="001D7F9B">
        <w:rPr>
          <w:rFonts w:ascii="Calibri" w:hAnsi="Calibri"/>
          <w:color w:val="auto"/>
          <w:sz w:val="20"/>
          <w:szCs w:val="20"/>
        </w:rPr>
        <w:t xml:space="preserve">w Załączniku nr </w:t>
      </w:r>
      <w:r w:rsidR="002973BA">
        <w:rPr>
          <w:rFonts w:ascii="Calibri" w:hAnsi="Calibri"/>
          <w:color w:val="auto"/>
          <w:sz w:val="20"/>
          <w:szCs w:val="20"/>
        </w:rPr>
        <w:t>1</w:t>
      </w:r>
      <w:r w:rsidR="002973BA" w:rsidRPr="001D7F9B">
        <w:rPr>
          <w:rFonts w:ascii="Calibri" w:hAnsi="Calibri"/>
          <w:color w:val="auto"/>
          <w:sz w:val="20"/>
          <w:szCs w:val="20"/>
        </w:rPr>
        <w:t xml:space="preserve"> </w:t>
      </w:r>
      <w:r w:rsidRPr="001D7F9B">
        <w:rPr>
          <w:rFonts w:ascii="Calibri" w:hAnsi="Calibri"/>
          <w:color w:val="auto"/>
          <w:sz w:val="20"/>
          <w:szCs w:val="20"/>
        </w:rPr>
        <w:t>do Wytycznych</w:t>
      </w:r>
      <w:r w:rsidR="00F46104" w:rsidRPr="001D7F9B">
        <w:rPr>
          <w:rFonts w:ascii="Calibri" w:hAnsi="Calibri"/>
          <w:color w:val="auto"/>
          <w:sz w:val="20"/>
          <w:szCs w:val="20"/>
        </w:rPr>
        <w:t>, o których mowa w § 5 ust. 1 pkt 3</w:t>
      </w:r>
      <w:r w:rsidR="00480AA2" w:rsidRPr="001D7F9B">
        <w:rPr>
          <w:rFonts w:ascii="Calibri" w:hAnsi="Calibri"/>
          <w:color w:val="auto"/>
          <w:sz w:val="20"/>
          <w:szCs w:val="20"/>
        </w:rPr>
        <w:t xml:space="preserve"> Umowy</w:t>
      </w:r>
      <w:r w:rsidR="002D5245">
        <w:rPr>
          <w:rFonts w:ascii="Calibri" w:hAnsi="Calibri"/>
          <w:color w:val="auto"/>
          <w:sz w:val="20"/>
          <w:szCs w:val="20"/>
        </w:rPr>
        <w:t>.</w:t>
      </w:r>
    </w:p>
    <w:p w14:paraId="38567EF3" w14:textId="77777777" w:rsidR="009636C4" w:rsidRPr="001D7F9B" w:rsidRDefault="009636C4" w:rsidP="00063209">
      <w:pPr>
        <w:pStyle w:val="Default"/>
        <w:widowControl/>
        <w:numPr>
          <w:ilvl w:val="0"/>
          <w:numId w:val="29"/>
        </w:numPr>
        <w:spacing w:before="60" w:after="60"/>
        <w:ind w:left="357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>W przypadku niedostępności SL2014 Beneficjent zgłasza Instytucji Zarządzającej</w:t>
      </w:r>
      <w:r w:rsidR="001239D6">
        <w:rPr>
          <w:rFonts w:ascii="Calibri" w:hAnsi="Calibri"/>
          <w:color w:val="auto"/>
          <w:sz w:val="20"/>
          <w:szCs w:val="20"/>
        </w:rPr>
        <w:t xml:space="preserve"> zaistniały problem</w:t>
      </w:r>
      <w:r w:rsidRPr="001D7F9B">
        <w:rPr>
          <w:rFonts w:ascii="Calibri" w:hAnsi="Calibri"/>
          <w:color w:val="auto"/>
          <w:sz w:val="20"/>
          <w:szCs w:val="20"/>
        </w:rPr>
        <w:t xml:space="preserve"> na adres </w:t>
      </w:r>
      <w:r w:rsidR="00DF2105">
        <w:rPr>
          <w:rFonts w:ascii="Calibri" w:hAnsi="Calibri"/>
          <w:color w:val="auto"/>
          <w:sz w:val="20"/>
          <w:szCs w:val="20"/>
        </w:rPr>
        <w:br/>
      </w:r>
      <w:r w:rsidRPr="001D7F9B">
        <w:rPr>
          <w:rFonts w:ascii="Calibri" w:hAnsi="Calibri"/>
          <w:color w:val="auto"/>
          <w:sz w:val="20"/>
          <w:szCs w:val="20"/>
        </w:rPr>
        <w:t xml:space="preserve">e-mail </w:t>
      </w:r>
      <w:hyperlink r:id="rId16" w:history="1">
        <w:r w:rsidR="00484540" w:rsidRPr="001D7F9B">
          <w:rPr>
            <w:rStyle w:val="Hipercze"/>
            <w:rFonts w:ascii="Calibri" w:hAnsi="Calibri"/>
            <w:color w:val="auto"/>
            <w:sz w:val="20"/>
            <w:szCs w:val="20"/>
          </w:rPr>
          <w:t>amiz.rpds@dolnyslask.pl</w:t>
        </w:r>
      </w:hyperlink>
      <w:r w:rsidR="00484540" w:rsidRPr="001D7F9B">
        <w:rPr>
          <w:rFonts w:ascii="Calibri" w:hAnsi="Calibri"/>
          <w:color w:val="auto"/>
          <w:sz w:val="20"/>
          <w:szCs w:val="20"/>
        </w:rPr>
        <w:t>. W przypadku potwierdzenia awarii SL2014 przez pracownika Instytucji Zarządzającej, proces rozliczania Projektu oraz komunikowania się z Instytucją Zarządzającą odbywa się drogą pisemną. Wszelka korespondencja papierowa, aby została uznana za wiążącą, musi zostać podpisana przez osoby uprawnione do składan</w:t>
      </w:r>
      <w:r w:rsidR="00840D0B" w:rsidRPr="001D7F9B">
        <w:rPr>
          <w:rFonts w:ascii="Calibri" w:hAnsi="Calibri"/>
          <w:color w:val="auto"/>
          <w:sz w:val="20"/>
          <w:szCs w:val="20"/>
        </w:rPr>
        <w:t>i</w:t>
      </w:r>
      <w:r w:rsidR="00484540" w:rsidRPr="001D7F9B">
        <w:rPr>
          <w:rFonts w:ascii="Calibri" w:hAnsi="Calibri"/>
          <w:color w:val="auto"/>
          <w:sz w:val="20"/>
          <w:szCs w:val="20"/>
        </w:rPr>
        <w:t xml:space="preserve">a oświadczeń w imieniu Beneficjenta. </w:t>
      </w:r>
      <w:r w:rsidR="00840D0B" w:rsidRPr="001D7F9B">
        <w:rPr>
          <w:rFonts w:ascii="Calibri" w:hAnsi="Calibri"/>
          <w:color w:val="auto"/>
          <w:sz w:val="20"/>
          <w:szCs w:val="20"/>
        </w:rPr>
        <w:t xml:space="preserve">O usunięciu awarii SL2014 Instytucja Zarządzająca informuje Beneficjenta na adres e-mail </w:t>
      </w:r>
      <w:r w:rsidR="00D13D08" w:rsidRPr="001D7F9B">
        <w:rPr>
          <w:rFonts w:ascii="Calibri" w:hAnsi="Calibri"/>
          <w:color w:val="auto"/>
          <w:sz w:val="20"/>
          <w:szCs w:val="20"/>
        </w:rPr>
        <w:t>osób uprawnionych</w:t>
      </w:r>
      <w:r w:rsidR="00840D0B" w:rsidRPr="001D7F9B">
        <w:rPr>
          <w:rFonts w:ascii="Calibri" w:hAnsi="Calibri"/>
          <w:color w:val="auto"/>
          <w:sz w:val="20"/>
          <w:szCs w:val="20"/>
        </w:rPr>
        <w:t xml:space="preserve">, Beneficjent zaś </w:t>
      </w:r>
      <w:r w:rsidR="00566C7B" w:rsidRPr="001D7F9B">
        <w:rPr>
          <w:rFonts w:ascii="Calibri" w:hAnsi="Calibri"/>
          <w:color w:val="auto"/>
          <w:sz w:val="20"/>
          <w:szCs w:val="20"/>
        </w:rPr>
        <w:t xml:space="preserve">zobowiązuje się </w:t>
      </w:r>
      <w:r w:rsidR="00840D0B" w:rsidRPr="001D7F9B">
        <w:rPr>
          <w:rFonts w:ascii="Calibri" w:hAnsi="Calibri"/>
          <w:color w:val="auto"/>
          <w:sz w:val="20"/>
          <w:szCs w:val="20"/>
        </w:rPr>
        <w:t>uzupełni</w:t>
      </w:r>
      <w:r w:rsidR="00D94A54" w:rsidRPr="001D7F9B">
        <w:rPr>
          <w:rFonts w:ascii="Calibri" w:hAnsi="Calibri"/>
          <w:color w:val="auto"/>
          <w:sz w:val="20"/>
          <w:szCs w:val="20"/>
        </w:rPr>
        <w:t xml:space="preserve">ć </w:t>
      </w:r>
      <w:r w:rsidR="00840D0B" w:rsidRPr="001D7F9B">
        <w:rPr>
          <w:rFonts w:ascii="Calibri" w:hAnsi="Calibri"/>
          <w:color w:val="auto"/>
          <w:sz w:val="20"/>
          <w:szCs w:val="20"/>
        </w:rPr>
        <w:t>dan</w:t>
      </w:r>
      <w:r w:rsidR="00D94A54" w:rsidRPr="001D7F9B">
        <w:rPr>
          <w:rFonts w:ascii="Calibri" w:hAnsi="Calibri"/>
          <w:color w:val="auto"/>
          <w:sz w:val="20"/>
          <w:szCs w:val="20"/>
        </w:rPr>
        <w:t>e</w:t>
      </w:r>
      <w:r w:rsidR="00840D0B" w:rsidRPr="001D7F9B">
        <w:rPr>
          <w:rFonts w:ascii="Calibri" w:hAnsi="Calibri"/>
          <w:color w:val="auto"/>
          <w:sz w:val="20"/>
          <w:szCs w:val="20"/>
        </w:rPr>
        <w:t xml:space="preserve"> </w:t>
      </w:r>
      <w:r w:rsidR="00DB024B" w:rsidRPr="001D7F9B">
        <w:rPr>
          <w:rFonts w:ascii="Calibri" w:hAnsi="Calibri"/>
          <w:color w:val="auto"/>
          <w:sz w:val="20"/>
          <w:szCs w:val="20"/>
        </w:rPr>
        <w:br/>
      </w:r>
      <w:r w:rsidR="00840D0B" w:rsidRPr="001D7F9B">
        <w:rPr>
          <w:rFonts w:ascii="Calibri" w:hAnsi="Calibri"/>
          <w:color w:val="auto"/>
          <w:sz w:val="20"/>
          <w:szCs w:val="20"/>
        </w:rPr>
        <w:t>w SL2014 w zakresie dokumentów przekazanych drogą pisemną w terminie 5 dni roboczych od dnia otrzymania tej informacji</w:t>
      </w:r>
      <w:r w:rsidR="00D3737E" w:rsidRPr="001D7F9B">
        <w:rPr>
          <w:rStyle w:val="Odwoanieprzypisudolnego"/>
          <w:rFonts w:ascii="Calibri" w:hAnsi="Calibri"/>
          <w:sz w:val="20"/>
          <w:szCs w:val="20"/>
        </w:rPr>
        <w:footnoteReference w:id="118"/>
      </w:r>
      <w:r w:rsidR="002D5245">
        <w:rPr>
          <w:rFonts w:ascii="Calibri" w:hAnsi="Calibri"/>
          <w:color w:val="auto"/>
          <w:sz w:val="20"/>
          <w:szCs w:val="20"/>
        </w:rPr>
        <w:t>.</w:t>
      </w:r>
    </w:p>
    <w:p w14:paraId="69510D69" w14:textId="77777777" w:rsidR="00034D53" w:rsidRPr="001D7F9B" w:rsidRDefault="00034D53" w:rsidP="00063209">
      <w:pPr>
        <w:pStyle w:val="Default"/>
        <w:widowControl/>
        <w:numPr>
          <w:ilvl w:val="0"/>
          <w:numId w:val="29"/>
        </w:numPr>
        <w:spacing w:before="60" w:after="60"/>
        <w:ind w:left="357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 xml:space="preserve">Terminy dla doręczeń pism i informacji przesłanych przy pomocy systemu </w:t>
      </w:r>
      <w:r w:rsidR="0030489E" w:rsidRPr="001D7F9B">
        <w:rPr>
          <w:rFonts w:ascii="Calibri" w:hAnsi="Calibri"/>
          <w:color w:val="auto"/>
          <w:sz w:val="20"/>
          <w:szCs w:val="20"/>
        </w:rPr>
        <w:t>SL</w:t>
      </w:r>
      <w:r w:rsidRPr="001D7F9B">
        <w:rPr>
          <w:rFonts w:ascii="Calibri" w:hAnsi="Calibri"/>
          <w:color w:val="auto"/>
          <w:sz w:val="20"/>
          <w:szCs w:val="20"/>
        </w:rPr>
        <w:t>2014 liczone są od dnia następnego po dniu ich wprowadzen</w:t>
      </w:r>
      <w:r w:rsidR="00DF2105">
        <w:rPr>
          <w:rFonts w:ascii="Calibri" w:hAnsi="Calibri"/>
          <w:color w:val="auto"/>
          <w:sz w:val="20"/>
          <w:szCs w:val="20"/>
        </w:rPr>
        <w:t>ia i/lub przesłania do systemu.</w:t>
      </w:r>
    </w:p>
    <w:p w14:paraId="657C6CE1" w14:textId="77777777" w:rsidR="00E555F3" w:rsidRPr="001D7F9B" w:rsidRDefault="00E555F3" w:rsidP="00063209">
      <w:pPr>
        <w:pStyle w:val="Default"/>
        <w:widowControl/>
        <w:numPr>
          <w:ilvl w:val="0"/>
          <w:numId w:val="29"/>
        </w:numPr>
        <w:spacing w:before="60" w:after="60"/>
        <w:ind w:left="357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>I</w:t>
      </w:r>
      <w:r w:rsidR="00A02AC6" w:rsidRPr="001D7F9B">
        <w:rPr>
          <w:rFonts w:ascii="Calibri" w:hAnsi="Calibri"/>
          <w:color w:val="auto"/>
          <w:sz w:val="20"/>
          <w:szCs w:val="20"/>
        </w:rPr>
        <w:t xml:space="preserve">nstytucja </w:t>
      </w:r>
      <w:r w:rsidRPr="001D7F9B">
        <w:rPr>
          <w:rFonts w:ascii="Calibri" w:hAnsi="Calibri"/>
          <w:color w:val="auto"/>
          <w:sz w:val="20"/>
          <w:szCs w:val="20"/>
        </w:rPr>
        <w:t>Z</w:t>
      </w:r>
      <w:r w:rsidR="00A02AC6" w:rsidRPr="001D7F9B">
        <w:rPr>
          <w:rFonts w:ascii="Calibri" w:hAnsi="Calibri"/>
          <w:color w:val="auto"/>
          <w:sz w:val="20"/>
          <w:szCs w:val="20"/>
        </w:rPr>
        <w:t xml:space="preserve">arządzająca </w:t>
      </w:r>
      <w:r w:rsidR="005C6D9A" w:rsidRPr="001D7F9B">
        <w:rPr>
          <w:rFonts w:ascii="Calibri" w:hAnsi="Calibri"/>
          <w:color w:val="auto"/>
          <w:sz w:val="20"/>
          <w:szCs w:val="20"/>
        </w:rPr>
        <w:t xml:space="preserve">zobowiązuje się przetwarzać powierzone i gromadzone </w:t>
      </w:r>
      <w:r w:rsidR="00692550" w:rsidRPr="001D7F9B">
        <w:rPr>
          <w:rFonts w:ascii="Calibri" w:hAnsi="Calibri"/>
          <w:color w:val="auto"/>
          <w:sz w:val="20"/>
          <w:szCs w:val="20"/>
        </w:rPr>
        <w:t xml:space="preserve">w systemie </w:t>
      </w:r>
      <w:r w:rsidR="0030489E" w:rsidRPr="001D7F9B">
        <w:rPr>
          <w:rFonts w:ascii="Calibri" w:hAnsi="Calibri"/>
          <w:color w:val="auto"/>
          <w:sz w:val="20"/>
          <w:szCs w:val="20"/>
        </w:rPr>
        <w:t>SL2014</w:t>
      </w:r>
      <w:r w:rsidR="00692550" w:rsidRPr="001D7F9B">
        <w:rPr>
          <w:rFonts w:ascii="Calibri" w:hAnsi="Calibri"/>
          <w:color w:val="auto"/>
          <w:sz w:val="20"/>
          <w:szCs w:val="20"/>
        </w:rPr>
        <w:t xml:space="preserve"> </w:t>
      </w:r>
      <w:r w:rsidR="005C6D9A" w:rsidRPr="001D7F9B">
        <w:rPr>
          <w:rFonts w:ascii="Calibri" w:hAnsi="Calibri"/>
          <w:color w:val="auto"/>
          <w:sz w:val="20"/>
          <w:szCs w:val="20"/>
        </w:rPr>
        <w:t xml:space="preserve">dane wyłącznie </w:t>
      </w:r>
      <w:r w:rsidR="0053052B" w:rsidRPr="001D7F9B">
        <w:rPr>
          <w:rFonts w:ascii="Calibri" w:hAnsi="Calibri"/>
          <w:color w:val="auto"/>
          <w:sz w:val="20"/>
          <w:szCs w:val="20"/>
        </w:rPr>
        <w:br/>
      </w:r>
      <w:r w:rsidR="005C6D9A" w:rsidRPr="001D7F9B">
        <w:rPr>
          <w:rFonts w:ascii="Calibri" w:hAnsi="Calibri"/>
          <w:color w:val="auto"/>
          <w:sz w:val="20"/>
          <w:szCs w:val="20"/>
        </w:rPr>
        <w:t>w zakresie</w:t>
      </w:r>
      <w:r w:rsidR="00C32544" w:rsidRPr="001D7F9B">
        <w:rPr>
          <w:rFonts w:ascii="Calibri" w:hAnsi="Calibri"/>
          <w:color w:val="auto"/>
          <w:sz w:val="20"/>
          <w:szCs w:val="20"/>
        </w:rPr>
        <w:t xml:space="preserve"> </w:t>
      </w:r>
      <w:r w:rsidR="005C6D9A" w:rsidRPr="001D7F9B">
        <w:rPr>
          <w:rFonts w:ascii="Calibri" w:hAnsi="Calibri"/>
          <w:color w:val="auto"/>
          <w:sz w:val="20"/>
          <w:szCs w:val="20"/>
        </w:rPr>
        <w:t>i w celu przewidzianym w niniejszej Umowie</w:t>
      </w:r>
      <w:r w:rsidR="00692550" w:rsidRPr="001D7F9B">
        <w:rPr>
          <w:rFonts w:ascii="Calibri" w:hAnsi="Calibri"/>
          <w:color w:val="auto"/>
          <w:sz w:val="20"/>
          <w:szCs w:val="20"/>
        </w:rPr>
        <w:t xml:space="preserve"> oraz wynikającym z zadań I</w:t>
      </w:r>
      <w:r w:rsidR="00E01C2C" w:rsidRPr="001D7F9B">
        <w:rPr>
          <w:rFonts w:ascii="Calibri" w:hAnsi="Calibri"/>
          <w:color w:val="auto"/>
          <w:sz w:val="20"/>
          <w:szCs w:val="20"/>
        </w:rPr>
        <w:t>nstytucji Zarządzającej</w:t>
      </w:r>
      <w:r w:rsidR="00872172">
        <w:rPr>
          <w:rFonts w:ascii="Calibri" w:hAnsi="Calibri"/>
          <w:color w:val="auto"/>
          <w:sz w:val="20"/>
          <w:szCs w:val="20"/>
        </w:rPr>
        <w:t>.</w:t>
      </w:r>
    </w:p>
    <w:p w14:paraId="7169D79D" w14:textId="77777777" w:rsidR="00104146" w:rsidRPr="001D7F9B" w:rsidRDefault="00104146" w:rsidP="00063209">
      <w:pPr>
        <w:pStyle w:val="Default"/>
        <w:widowControl/>
        <w:numPr>
          <w:ilvl w:val="0"/>
          <w:numId w:val="29"/>
        </w:numPr>
        <w:spacing w:before="60" w:after="60"/>
        <w:ind w:left="357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lastRenderedPageBreak/>
        <w:t>Beneficjent zobowiązuje się do wprowadz</w:t>
      </w:r>
      <w:r w:rsidR="006D577A" w:rsidRPr="001D7F9B">
        <w:rPr>
          <w:rFonts w:ascii="Calibri" w:hAnsi="Calibri"/>
          <w:color w:val="auto"/>
          <w:sz w:val="20"/>
          <w:szCs w:val="20"/>
        </w:rPr>
        <w:t>a</w:t>
      </w:r>
      <w:r w:rsidRPr="001D7F9B">
        <w:rPr>
          <w:rFonts w:ascii="Calibri" w:hAnsi="Calibri"/>
          <w:color w:val="auto"/>
          <w:sz w:val="20"/>
          <w:szCs w:val="20"/>
        </w:rPr>
        <w:t xml:space="preserve">nia </w:t>
      </w:r>
      <w:r w:rsidR="006D577A" w:rsidRPr="001D7F9B">
        <w:rPr>
          <w:rFonts w:ascii="Calibri" w:hAnsi="Calibri"/>
          <w:color w:val="auto"/>
          <w:sz w:val="20"/>
          <w:szCs w:val="20"/>
        </w:rPr>
        <w:t xml:space="preserve">na bieżąco </w:t>
      </w:r>
      <w:r w:rsidRPr="001D7F9B">
        <w:rPr>
          <w:rFonts w:ascii="Calibri" w:hAnsi="Calibri"/>
          <w:color w:val="auto"/>
          <w:sz w:val="20"/>
          <w:szCs w:val="20"/>
        </w:rPr>
        <w:t xml:space="preserve">do SL2014 następujących danych </w:t>
      </w:r>
      <w:r w:rsidR="00DB024B" w:rsidRPr="001D7F9B">
        <w:rPr>
          <w:rFonts w:ascii="Calibri" w:hAnsi="Calibri"/>
          <w:color w:val="auto"/>
          <w:sz w:val="20"/>
          <w:szCs w:val="20"/>
        </w:rPr>
        <w:br/>
      </w:r>
      <w:r w:rsidRPr="001D7F9B">
        <w:rPr>
          <w:rFonts w:ascii="Calibri" w:hAnsi="Calibri"/>
          <w:color w:val="auto"/>
          <w:sz w:val="20"/>
          <w:szCs w:val="20"/>
        </w:rPr>
        <w:t xml:space="preserve">w zakresie angażowania personelu Projektu, w celu potwierdzenia spełnienia warunków określonych </w:t>
      </w:r>
      <w:r w:rsidR="00DB024B" w:rsidRPr="001D7F9B">
        <w:rPr>
          <w:rFonts w:ascii="Calibri" w:hAnsi="Calibri"/>
          <w:color w:val="auto"/>
          <w:sz w:val="20"/>
          <w:szCs w:val="20"/>
        </w:rPr>
        <w:br/>
      </w:r>
      <w:r w:rsidRPr="001D7F9B">
        <w:rPr>
          <w:rFonts w:ascii="Calibri" w:hAnsi="Calibri"/>
          <w:color w:val="auto"/>
          <w:sz w:val="20"/>
          <w:szCs w:val="20"/>
        </w:rPr>
        <w:t xml:space="preserve">w </w:t>
      </w:r>
      <w:r w:rsidR="002B070A" w:rsidRPr="001D7F9B">
        <w:rPr>
          <w:rFonts w:ascii="Calibri" w:hAnsi="Calibri"/>
          <w:color w:val="auto"/>
          <w:sz w:val="20"/>
          <w:szCs w:val="20"/>
        </w:rPr>
        <w:t>W</w:t>
      </w:r>
      <w:r w:rsidRPr="001D7F9B">
        <w:rPr>
          <w:rFonts w:ascii="Calibri" w:hAnsi="Calibri"/>
          <w:color w:val="auto"/>
          <w:sz w:val="20"/>
          <w:szCs w:val="20"/>
        </w:rPr>
        <w:t>ytycznych</w:t>
      </w:r>
      <w:r w:rsidR="00234821" w:rsidRPr="001D7F9B">
        <w:rPr>
          <w:rFonts w:ascii="Calibri" w:hAnsi="Calibri"/>
          <w:color w:val="auto"/>
          <w:sz w:val="20"/>
          <w:szCs w:val="20"/>
        </w:rPr>
        <w:t xml:space="preserve">, o których </w:t>
      </w:r>
      <w:r w:rsidR="001C4B7B" w:rsidRPr="001D7F9B">
        <w:rPr>
          <w:rFonts w:ascii="Calibri" w:hAnsi="Calibri"/>
          <w:color w:val="auto"/>
          <w:sz w:val="20"/>
          <w:szCs w:val="20"/>
        </w:rPr>
        <w:t xml:space="preserve">mowa w </w:t>
      </w:r>
      <w:r w:rsidR="00234821" w:rsidRPr="001D7F9B">
        <w:rPr>
          <w:rFonts w:ascii="Calibri" w:hAnsi="Calibri"/>
          <w:color w:val="auto"/>
          <w:sz w:val="20"/>
          <w:szCs w:val="20"/>
        </w:rPr>
        <w:t>§ 5 ust. 1 pkt 2 Umowy</w:t>
      </w:r>
      <w:r w:rsidR="002B508C" w:rsidRPr="002B508C">
        <w:rPr>
          <w:rFonts w:ascii="Calibri" w:hAnsi="Calibri"/>
          <w:color w:val="auto"/>
          <w:sz w:val="20"/>
          <w:szCs w:val="20"/>
          <w:vertAlign w:val="superscript"/>
        </w:rPr>
        <w:footnoteReference w:id="119"/>
      </w:r>
      <w:r w:rsidRPr="001D7F9B">
        <w:rPr>
          <w:rFonts w:ascii="Calibri" w:hAnsi="Calibri"/>
          <w:color w:val="auto"/>
          <w:sz w:val="20"/>
          <w:szCs w:val="20"/>
        </w:rPr>
        <w:t>:</w:t>
      </w:r>
    </w:p>
    <w:p w14:paraId="0481A71D" w14:textId="77777777" w:rsidR="00104146" w:rsidRPr="001D7F9B" w:rsidRDefault="00104146" w:rsidP="00063209">
      <w:pPr>
        <w:pStyle w:val="Default"/>
        <w:widowControl/>
        <w:numPr>
          <w:ilvl w:val="3"/>
          <w:numId w:val="4"/>
        </w:numPr>
        <w:tabs>
          <w:tab w:val="clear" w:pos="2880"/>
        </w:tabs>
        <w:spacing w:before="60" w:after="60"/>
        <w:ind w:left="714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>danych dotyczących personelu Projektu, w tym nr PESEL, imię, nazwisko;</w:t>
      </w:r>
    </w:p>
    <w:p w14:paraId="7CF4A76C" w14:textId="77777777" w:rsidR="00104146" w:rsidRPr="001D7F9B" w:rsidRDefault="00104146" w:rsidP="00063209">
      <w:pPr>
        <w:pStyle w:val="Default"/>
        <w:widowControl/>
        <w:numPr>
          <w:ilvl w:val="3"/>
          <w:numId w:val="4"/>
        </w:numPr>
        <w:tabs>
          <w:tab w:val="clear" w:pos="2880"/>
        </w:tabs>
        <w:spacing w:before="60" w:after="60"/>
        <w:ind w:left="714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>danych dotyczących formy zaangażowania personelu w ramach Projektu: stanowisk</w:t>
      </w:r>
      <w:r w:rsidR="00AB7B7E">
        <w:rPr>
          <w:rFonts w:ascii="Calibri" w:hAnsi="Calibri"/>
          <w:color w:val="auto"/>
          <w:sz w:val="20"/>
          <w:szCs w:val="20"/>
        </w:rPr>
        <w:t>o</w:t>
      </w:r>
      <w:r w:rsidRPr="001D7F9B">
        <w:rPr>
          <w:rFonts w:ascii="Calibri" w:hAnsi="Calibri"/>
          <w:color w:val="auto"/>
          <w:sz w:val="20"/>
          <w:szCs w:val="20"/>
        </w:rPr>
        <w:t>, form</w:t>
      </w:r>
      <w:r w:rsidR="00AB7B7E">
        <w:rPr>
          <w:rFonts w:ascii="Calibri" w:hAnsi="Calibri"/>
          <w:color w:val="auto"/>
          <w:sz w:val="20"/>
          <w:szCs w:val="20"/>
        </w:rPr>
        <w:t>a</w:t>
      </w:r>
      <w:r w:rsidRPr="001D7F9B">
        <w:rPr>
          <w:rFonts w:ascii="Calibri" w:hAnsi="Calibri"/>
          <w:color w:val="auto"/>
          <w:sz w:val="20"/>
          <w:szCs w:val="20"/>
        </w:rPr>
        <w:t xml:space="preserve"> zaangażowania w </w:t>
      </w:r>
      <w:r w:rsidR="00735036" w:rsidRPr="001D7F9B">
        <w:rPr>
          <w:rFonts w:ascii="Calibri" w:hAnsi="Calibri"/>
          <w:color w:val="auto"/>
          <w:sz w:val="20"/>
          <w:szCs w:val="20"/>
        </w:rPr>
        <w:t>P</w:t>
      </w:r>
      <w:r w:rsidRPr="001D7F9B">
        <w:rPr>
          <w:rFonts w:ascii="Calibri" w:hAnsi="Calibri"/>
          <w:color w:val="auto"/>
          <w:sz w:val="20"/>
          <w:szCs w:val="20"/>
        </w:rPr>
        <w:t xml:space="preserve">rojekcie, </w:t>
      </w:r>
      <w:r w:rsidR="0070351F" w:rsidRPr="001D7F9B">
        <w:rPr>
          <w:rFonts w:ascii="Calibri" w:hAnsi="Calibri"/>
          <w:color w:val="auto"/>
          <w:sz w:val="20"/>
          <w:szCs w:val="20"/>
        </w:rPr>
        <w:t>dat</w:t>
      </w:r>
      <w:r w:rsidR="00AB7B7E">
        <w:rPr>
          <w:rFonts w:ascii="Calibri" w:hAnsi="Calibri"/>
          <w:color w:val="auto"/>
          <w:sz w:val="20"/>
          <w:szCs w:val="20"/>
        </w:rPr>
        <w:t>a</w:t>
      </w:r>
      <w:r w:rsidR="0070351F" w:rsidRPr="001D7F9B">
        <w:rPr>
          <w:rFonts w:ascii="Calibri" w:hAnsi="Calibri"/>
          <w:color w:val="auto"/>
          <w:sz w:val="20"/>
          <w:szCs w:val="20"/>
        </w:rPr>
        <w:t xml:space="preserve"> zaangażowania do Projektu, </w:t>
      </w:r>
      <w:r w:rsidRPr="001D7F9B">
        <w:rPr>
          <w:rFonts w:ascii="Calibri" w:hAnsi="Calibri"/>
          <w:color w:val="auto"/>
          <w:sz w:val="20"/>
          <w:szCs w:val="20"/>
        </w:rPr>
        <w:t xml:space="preserve">okres zaangażowania w Projekcie, wymiaru </w:t>
      </w:r>
      <w:r w:rsidR="005A11DB" w:rsidRPr="001D7F9B">
        <w:rPr>
          <w:rFonts w:ascii="Calibri" w:hAnsi="Calibri"/>
          <w:color w:val="auto"/>
          <w:sz w:val="20"/>
          <w:szCs w:val="20"/>
        </w:rPr>
        <w:t>etatu lub</w:t>
      </w:r>
      <w:r w:rsidRPr="001D7F9B">
        <w:rPr>
          <w:rFonts w:ascii="Calibri" w:hAnsi="Calibri"/>
          <w:color w:val="auto"/>
          <w:sz w:val="20"/>
          <w:szCs w:val="20"/>
        </w:rPr>
        <w:t xml:space="preserve"> godzin pracy</w:t>
      </w:r>
      <w:r w:rsidR="005A11DB" w:rsidRPr="001D7F9B">
        <w:rPr>
          <w:rStyle w:val="Odwoanieprzypisudolnego"/>
          <w:rFonts w:ascii="Calibri" w:hAnsi="Calibri"/>
          <w:sz w:val="20"/>
          <w:szCs w:val="20"/>
        </w:rPr>
        <w:footnoteReference w:id="120"/>
      </w:r>
      <w:r w:rsidRPr="001D7F9B">
        <w:rPr>
          <w:rFonts w:ascii="Calibri" w:hAnsi="Calibri"/>
          <w:color w:val="auto"/>
          <w:sz w:val="20"/>
          <w:szCs w:val="20"/>
        </w:rPr>
        <w:t>;</w:t>
      </w:r>
    </w:p>
    <w:p w14:paraId="50C7DAA9" w14:textId="77777777" w:rsidR="008D64EB" w:rsidRPr="00AC72FB" w:rsidRDefault="00104146" w:rsidP="00AC72FB">
      <w:pPr>
        <w:pStyle w:val="Default"/>
        <w:numPr>
          <w:ilvl w:val="3"/>
          <w:numId w:val="4"/>
        </w:numPr>
        <w:tabs>
          <w:tab w:val="clear" w:pos="288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>dan</w:t>
      </w:r>
      <w:r w:rsidR="001239D6">
        <w:rPr>
          <w:rFonts w:ascii="Calibri" w:hAnsi="Calibri"/>
          <w:color w:val="auto"/>
          <w:sz w:val="20"/>
          <w:szCs w:val="20"/>
        </w:rPr>
        <w:t>ych</w:t>
      </w:r>
      <w:r w:rsidRPr="001D7F9B">
        <w:rPr>
          <w:rFonts w:ascii="Calibri" w:hAnsi="Calibri"/>
          <w:color w:val="auto"/>
          <w:sz w:val="20"/>
          <w:szCs w:val="20"/>
        </w:rPr>
        <w:t xml:space="preserve"> dotycząc</w:t>
      </w:r>
      <w:r w:rsidR="001239D6">
        <w:rPr>
          <w:rFonts w:ascii="Calibri" w:hAnsi="Calibri"/>
          <w:color w:val="auto"/>
          <w:sz w:val="20"/>
          <w:szCs w:val="20"/>
        </w:rPr>
        <w:t>ych</w:t>
      </w:r>
      <w:r w:rsidRPr="001D7F9B">
        <w:rPr>
          <w:rFonts w:ascii="Calibri" w:hAnsi="Calibri"/>
          <w:color w:val="auto"/>
          <w:sz w:val="20"/>
          <w:szCs w:val="20"/>
        </w:rPr>
        <w:t xml:space="preserve"> f</w:t>
      </w:r>
      <w:r w:rsidR="00E76BAF" w:rsidRPr="001D7F9B">
        <w:rPr>
          <w:rFonts w:ascii="Calibri" w:hAnsi="Calibri"/>
          <w:color w:val="auto"/>
          <w:sz w:val="20"/>
          <w:szCs w:val="20"/>
        </w:rPr>
        <w:t>a</w:t>
      </w:r>
      <w:r w:rsidRPr="001D7F9B">
        <w:rPr>
          <w:rFonts w:ascii="Calibri" w:hAnsi="Calibri"/>
          <w:color w:val="auto"/>
          <w:sz w:val="20"/>
          <w:szCs w:val="20"/>
        </w:rPr>
        <w:t xml:space="preserve">ktycznego </w:t>
      </w:r>
      <w:r w:rsidR="005A11DB" w:rsidRPr="001D7F9B">
        <w:rPr>
          <w:rFonts w:ascii="Calibri" w:hAnsi="Calibri"/>
          <w:color w:val="auto"/>
          <w:sz w:val="20"/>
          <w:szCs w:val="20"/>
        </w:rPr>
        <w:t>czasu pracy w</w:t>
      </w:r>
      <w:r w:rsidRPr="001D7F9B">
        <w:rPr>
          <w:rFonts w:ascii="Calibri" w:hAnsi="Calibri"/>
          <w:color w:val="auto"/>
          <w:sz w:val="20"/>
          <w:szCs w:val="20"/>
        </w:rPr>
        <w:t xml:space="preserve"> dany</w:t>
      </w:r>
      <w:r w:rsidR="005A11DB" w:rsidRPr="001D7F9B">
        <w:rPr>
          <w:rFonts w:ascii="Calibri" w:hAnsi="Calibri"/>
          <w:color w:val="auto"/>
          <w:sz w:val="20"/>
          <w:szCs w:val="20"/>
        </w:rPr>
        <w:t>m</w:t>
      </w:r>
      <w:r w:rsidRPr="001D7F9B">
        <w:rPr>
          <w:rFonts w:ascii="Calibri" w:hAnsi="Calibri"/>
          <w:color w:val="auto"/>
          <w:sz w:val="20"/>
          <w:szCs w:val="20"/>
        </w:rPr>
        <w:t xml:space="preserve"> miesiąc</w:t>
      </w:r>
      <w:r w:rsidR="005A11DB" w:rsidRPr="001D7F9B">
        <w:rPr>
          <w:rFonts w:ascii="Calibri" w:hAnsi="Calibri"/>
          <w:color w:val="auto"/>
          <w:sz w:val="20"/>
          <w:szCs w:val="20"/>
        </w:rPr>
        <w:t>u</w:t>
      </w:r>
      <w:r w:rsidRPr="001D7F9B">
        <w:rPr>
          <w:rFonts w:ascii="Calibri" w:hAnsi="Calibri"/>
          <w:color w:val="auto"/>
          <w:sz w:val="20"/>
          <w:szCs w:val="20"/>
        </w:rPr>
        <w:t xml:space="preserve"> kalendarzowy</w:t>
      </w:r>
      <w:r w:rsidR="005A11DB" w:rsidRPr="001D7F9B">
        <w:rPr>
          <w:rFonts w:ascii="Calibri" w:hAnsi="Calibri"/>
          <w:color w:val="auto"/>
          <w:sz w:val="20"/>
          <w:szCs w:val="20"/>
        </w:rPr>
        <w:t>m</w:t>
      </w:r>
      <w:r w:rsidR="00E76BAF" w:rsidRPr="001D7F9B">
        <w:rPr>
          <w:rFonts w:ascii="Calibri" w:hAnsi="Calibri"/>
          <w:color w:val="auto"/>
          <w:sz w:val="20"/>
          <w:szCs w:val="20"/>
        </w:rPr>
        <w:t>, z</w:t>
      </w:r>
      <w:r w:rsidR="005A11DB" w:rsidRPr="001D7F9B">
        <w:rPr>
          <w:rFonts w:ascii="Calibri" w:hAnsi="Calibri"/>
          <w:color w:val="auto"/>
          <w:sz w:val="20"/>
          <w:szCs w:val="20"/>
        </w:rPr>
        <w:t>e</w:t>
      </w:r>
      <w:r w:rsidR="00E76BAF" w:rsidRPr="001D7F9B">
        <w:rPr>
          <w:rFonts w:ascii="Calibri" w:hAnsi="Calibri"/>
          <w:color w:val="auto"/>
          <w:sz w:val="20"/>
          <w:szCs w:val="20"/>
        </w:rPr>
        <w:t xml:space="preserve"> </w:t>
      </w:r>
      <w:r w:rsidR="005A11DB" w:rsidRPr="001D7F9B">
        <w:rPr>
          <w:rFonts w:ascii="Calibri" w:hAnsi="Calibri"/>
          <w:color w:val="auto"/>
          <w:sz w:val="20"/>
          <w:szCs w:val="20"/>
        </w:rPr>
        <w:t>szczegółowością wskazującą na rok, miesiąc, dzień i godziny zaangażowania</w:t>
      </w:r>
      <w:r w:rsidR="00AC72FB">
        <w:rPr>
          <w:rFonts w:ascii="Calibri" w:hAnsi="Calibri"/>
          <w:color w:val="auto"/>
          <w:sz w:val="20"/>
          <w:szCs w:val="20"/>
        </w:rPr>
        <w:t xml:space="preserve"> </w:t>
      </w:r>
      <w:r w:rsidR="00AC72FB" w:rsidRPr="00AC72FB">
        <w:rPr>
          <w:rFonts w:ascii="Calibri" w:hAnsi="Calibri"/>
          <w:sz w:val="20"/>
          <w:szCs w:val="20"/>
        </w:rPr>
        <w:t>ze szczegółowością „od (…) do (…)”, w przypadku, gdy dokumenty związane z zaangażowaniem nie wskazują na godziny pracy</w:t>
      </w:r>
      <w:r w:rsidR="00DF2105" w:rsidRPr="00AC72FB">
        <w:rPr>
          <w:rFonts w:ascii="Calibri" w:hAnsi="Calibri"/>
          <w:color w:val="auto"/>
          <w:sz w:val="20"/>
          <w:szCs w:val="20"/>
        </w:rPr>
        <w:t>.</w:t>
      </w:r>
    </w:p>
    <w:p w14:paraId="1E1C6C20" w14:textId="77777777" w:rsidR="0086190F" w:rsidRPr="0056468F" w:rsidRDefault="002E3FF9" w:rsidP="0056468F">
      <w:pPr>
        <w:pStyle w:val="Default"/>
        <w:widowControl/>
        <w:numPr>
          <w:ilvl w:val="0"/>
          <w:numId w:val="29"/>
        </w:numPr>
        <w:spacing w:before="60" w:after="60"/>
        <w:ind w:left="284" w:right="284" w:hanging="357"/>
        <w:jc w:val="both"/>
        <w:rPr>
          <w:rFonts w:ascii="Calibri" w:hAnsi="Calibri"/>
          <w:color w:val="auto"/>
          <w:sz w:val="20"/>
          <w:szCs w:val="20"/>
        </w:rPr>
      </w:pPr>
      <w:r w:rsidRPr="001D7F9B">
        <w:rPr>
          <w:rFonts w:ascii="Calibri" w:hAnsi="Calibri"/>
          <w:color w:val="auto"/>
          <w:sz w:val="20"/>
          <w:szCs w:val="20"/>
        </w:rPr>
        <w:t xml:space="preserve">Beneficjent </w:t>
      </w:r>
      <w:r w:rsidR="002572DB" w:rsidRPr="001D7F9B">
        <w:rPr>
          <w:rFonts w:ascii="Calibri" w:hAnsi="Calibri"/>
          <w:color w:val="auto"/>
          <w:sz w:val="20"/>
          <w:szCs w:val="20"/>
        </w:rPr>
        <w:t xml:space="preserve">i Instytucja Zarządzająca </w:t>
      </w:r>
      <w:r w:rsidRPr="001D7F9B">
        <w:rPr>
          <w:rFonts w:ascii="Calibri" w:hAnsi="Calibri"/>
          <w:color w:val="auto"/>
          <w:sz w:val="20"/>
          <w:szCs w:val="20"/>
        </w:rPr>
        <w:t>uznaj</w:t>
      </w:r>
      <w:r w:rsidR="002572DB" w:rsidRPr="001D7F9B">
        <w:rPr>
          <w:rFonts w:ascii="Calibri" w:hAnsi="Calibri"/>
          <w:color w:val="auto"/>
          <w:sz w:val="20"/>
          <w:szCs w:val="20"/>
        </w:rPr>
        <w:t>ą za praw</w:t>
      </w:r>
      <w:r w:rsidR="009762D6" w:rsidRPr="001D7F9B">
        <w:rPr>
          <w:rFonts w:ascii="Calibri" w:hAnsi="Calibri"/>
          <w:color w:val="auto"/>
          <w:sz w:val="20"/>
          <w:szCs w:val="20"/>
        </w:rPr>
        <w:t>nie wiążące przyjęte w U</w:t>
      </w:r>
      <w:r w:rsidR="002572DB" w:rsidRPr="001D7F9B">
        <w:rPr>
          <w:rFonts w:ascii="Calibri" w:hAnsi="Calibri"/>
          <w:color w:val="auto"/>
          <w:sz w:val="20"/>
          <w:szCs w:val="20"/>
        </w:rPr>
        <w:t>mowie r</w:t>
      </w:r>
      <w:r w:rsidR="00872172">
        <w:rPr>
          <w:rFonts w:ascii="Calibri" w:hAnsi="Calibri"/>
          <w:color w:val="auto"/>
          <w:sz w:val="20"/>
          <w:szCs w:val="20"/>
        </w:rPr>
        <w:t>ozwiązania stosowane</w:t>
      </w:r>
      <w:r w:rsidRPr="001D7F9B">
        <w:rPr>
          <w:rFonts w:ascii="Calibri" w:hAnsi="Calibri"/>
          <w:color w:val="auto"/>
          <w:sz w:val="20"/>
          <w:szCs w:val="20"/>
        </w:rPr>
        <w:t xml:space="preserve"> </w:t>
      </w:r>
      <w:r w:rsidR="00DB024B" w:rsidRPr="001D7F9B">
        <w:rPr>
          <w:rFonts w:ascii="Calibri" w:hAnsi="Calibri"/>
          <w:color w:val="auto"/>
          <w:sz w:val="20"/>
          <w:szCs w:val="20"/>
        </w:rPr>
        <w:br/>
      </w:r>
      <w:r w:rsidRPr="001D7F9B">
        <w:rPr>
          <w:rFonts w:ascii="Calibri" w:hAnsi="Calibri"/>
          <w:color w:val="auto"/>
          <w:sz w:val="20"/>
          <w:szCs w:val="20"/>
        </w:rPr>
        <w:t xml:space="preserve">w zakresie </w:t>
      </w:r>
      <w:r w:rsidR="00CC52C7" w:rsidRPr="001D7F9B">
        <w:rPr>
          <w:rFonts w:ascii="Calibri" w:hAnsi="Calibri"/>
          <w:color w:val="auto"/>
          <w:sz w:val="20"/>
          <w:szCs w:val="20"/>
        </w:rPr>
        <w:t xml:space="preserve">komunikacji i wymiany danych </w:t>
      </w:r>
      <w:r w:rsidR="005B4405" w:rsidRPr="001D7F9B">
        <w:rPr>
          <w:rFonts w:ascii="Calibri" w:hAnsi="Calibri"/>
          <w:color w:val="auto"/>
          <w:sz w:val="20"/>
          <w:szCs w:val="20"/>
        </w:rPr>
        <w:t xml:space="preserve">w SL2014, bez możliwości kwestionowania skutków </w:t>
      </w:r>
      <w:r w:rsidR="0056468F">
        <w:rPr>
          <w:rFonts w:ascii="Calibri" w:hAnsi="Calibri"/>
          <w:color w:val="auto"/>
          <w:sz w:val="20"/>
          <w:szCs w:val="20"/>
        </w:rPr>
        <w:t>ich stosowania.</w:t>
      </w:r>
    </w:p>
    <w:p w14:paraId="436CBC3A" w14:textId="77777777" w:rsidR="00034D53" w:rsidRPr="00803252" w:rsidRDefault="004E65E0" w:rsidP="0056468F">
      <w:pPr>
        <w:spacing w:before="240" w:after="60"/>
        <w:ind w:right="284"/>
        <w:jc w:val="center"/>
        <w:rPr>
          <w:rFonts w:ascii="Calibri" w:hAnsi="Calibri"/>
          <w:b/>
          <w:sz w:val="20"/>
          <w:szCs w:val="20"/>
        </w:rPr>
      </w:pPr>
      <w:r w:rsidRPr="00803252">
        <w:rPr>
          <w:rFonts w:ascii="Calibri" w:hAnsi="Calibri"/>
          <w:b/>
          <w:sz w:val="20"/>
          <w:szCs w:val="20"/>
        </w:rPr>
        <w:t xml:space="preserve">§ </w:t>
      </w:r>
      <w:r w:rsidR="00555DA9" w:rsidRPr="00803252">
        <w:rPr>
          <w:rFonts w:ascii="Calibri" w:hAnsi="Calibri"/>
          <w:b/>
          <w:sz w:val="20"/>
          <w:szCs w:val="20"/>
        </w:rPr>
        <w:t>2</w:t>
      </w:r>
      <w:r w:rsidR="00512CC7" w:rsidRPr="00803252">
        <w:rPr>
          <w:rFonts w:ascii="Calibri" w:hAnsi="Calibri"/>
          <w:b/>
          <w:sz w:val="20"/>
          <w:szCs w:val="20"/>
        </w:rPr>
        <w:t>3</w:t>
      </w:r>
      <w:r w:rsidR="00FC2558" w:rsidRPr="00803252">
        <w:rPr>
          <w:rFonts w:ascii="Calibri" w:hAnsi="Calibri"/>
          <w:b/>
          <w:bCs/>
          <w:sz w:val="20"/>
          <w:szCs w:val="20"/>
        </w:rPr>
        <w:t xml:space="preserve"> Zmiany w Projekcie</w:t>
      </w:r>
    </w:p>
    <w:p w14:paraId="3D7DC42E" w14:textId="77777777" w:rsidR="009106F6" w:rsidRPr="00022A4E" w:rsidRDefault="00FC2558" w:rsidP="0056468F">
      <w:pPr>
        <w:pStyle w:val="Tekstpodstawowy"/>
        <w:numPr>
          <w:ilvl w:val="0"/>
          <w:numId w:val="6"/>
        </w:numPr>
        <w:tabs>
          <w:tab w:val="clear" w:pos="757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Beneficjent zgłasza I</w:t>
      </w:r>
      <w:r w:rsidR="00E01C2C" w:rsidRPr="00803252">
        <w:rPr>
          <w:rFonts w:ascii="Calibri" w:hAnsi="Calibri"/>
          <w:sz w:val="20"/>
          <w:szCs w:val="20"/>
        </w:rPr>
        <w:t xml:space="preserve">nstytucji </w:t>
      </w:r>
      <w:r w:rsidRPr="00803252">
        <w:rPr>
          <w:rFonts w:ascii="Calibri" w:hAnsi="Calibri"/>
          <w:sz w:val="20"/>
          <w:szCs w:val="20"/>
        </w:rPr>
        <w:t>Z</w:t>
      </w:r>
      <w:r w:rsidR="00E01C2C" w:rsidRPr="00803252">
        <w:rPr>
          <w:rFonts w:ascii="Calibri" w:hAnsi="Calibri"/>
          <w:sz w:val="20"/>
          <w:szCs w:val="20"/>
        </w:rPr>
        <w:t xml:space="preserve">arządzającej </w:t>
      </w:r>
      <w:r w:rsidRPr="00803252">
        <w:rPr>
          <w:rFonts w:ascii="Calibri" w:hAnsi="Calibri"/>
          <w:sz w:val="20"/>
          <w:szCs w:val="20"/>
        </w:rPr>
        <w:t>w formie pisemnej</w:t>
      </w:r>
      <w:r w:rsidR="002770F2">
        <w:rPr>
          <w:rFonts w:ascii="Calibri" w:hAnsi="Calibri"/>
          <w:sz w:val="20"/>
          <w:szCs w:val="20"/>
          <w:lang w:val="pl-PL"/>
        </w:rPr>
        <w:t xml:space="preserve">, </w:t>
      </w:r>
      <w:r w:rsidR="002770F2" w:rsidRPr="00DE056A">
        <w:rPr>
          <w:rFonts w:ascii="Calibri" w:hAnsi="Calibri"/>
          <w:sz w:val="20"/>
          <w:szCs w:val="20"/>
          <w:lang w:val="pl-PL"/>
        </w:rPr>
        <w:t>za pomocą SL2014</w:t>
      </w:r>
      <w:r w:rsidR="002770F2">
        <w:rPr>
          <w:rFonts w:ascii="Calibri" w:hAnsi="Calibri"/>
          <w:sz w:val="20"/>
          <w:szCs w:val="20"/>
          <w:lang w:val="pl-PL"/>
        </w:rPr>
        <w:t>,</w:t>
      </w:r>
      <w:r w:rsidRPr="00803252">
        <w:rPr>
          <w:rFonts w:ascii="Calibri" w:hAnsi="Calibri"/>
          <w:sz w:val="20"/>
          <w:szCs w:val="20"/>
        </w:rPr>
        <w:t xml:space="preserve"> zmiany dotyczące realizacji Projektu przed ich wprowadzeniem</w:t>
      </w:r>
      <w:r w:rsidR="003B306E" w:rsidRPr="00803252">
        <w:rPr>
          <w:rFonts w:ascii="Calibri" w:hAnsi="Calibri"/>
          <w:sz w:val="20"/>
          <w:szCs w:val="20"/>
        </w:rPr>
        <w:t xml:space="preserve"> i </w:t>
      </w:r>
      <w:r w:rsidR="00B35CB8" w:rsidRPr="00803252">
        <w:rPr>
          <w:rFonts w:ascii="Calibri" w:hAnsi="Calibri"/>
          <w:sz w:val="20"/>
          <w:szCs w:val="20"/>
        </w:rPr>
        <w:t>n</w:t>
      </w:r>
      <w:r w:rsidRPr="00803252">
        <w:rPr>
          <w:rFonts w:ascii="Calibri" w:hAnsi="Calibri"/>
          <w:sz w:val="20"/>
          <w:szCs w:val="20"/>
        </w:rPr>
        <w:t>ie później niż przed planowanym z</w:t>
      </w:r>
      <w:r w:rsidR="00022A4E">
        <w:rPr>
          <w:rFonts w:ascii="Calibri" w:hAnsi="Calibri"/>
          <w:sz w:val="20"/>
          <w:szCs w:val="20"/>
        </w:rPr>
        <w:t>akończeniem realizacji Projektu</w:t>
      </w:r>
      <w:r w:rsidR="00022A4E">
        <w:rPr>
          <w:rFonts w:ascii="Calibri" w:hAnsi="Calibri"/>
          <w:sz w:val="20"/>
          <w:szCs w:val="20"/>
          <w:lang w:val="pl-PL"/>
        </w:rPr>
        <w:t xml:space="preserve"> z zastrzeżeniem ust 1a.</w:t>
      </w:r>
    </w:p>
    <w:p w14:paraId="1CDBDAA6" w14:textId="77777777" w:rsidR="00022A4E" w:rsidRPr="00022A4E" w:rsidRDefault="00022A4E" w:rsidP="0056468F">
      <w:pPr>
        <w:pStyle w:val="Tekstpodstawowy"/>
        <w:spacing w:before="60" w:after="60"/>
        <w:ind w:left="426" w:right="284" w:hanging="426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1a. W</w:t>
      </w:r>
      <w:r w:rsidRPr="00F86B06">
        <w:rPr>
          <w:rFonts w:ascii="Calibri" w:hAnsi="Calibri"/>
          <w:sz w:val="20"/>
          <w:szCs w:val="20"/>
          <w:lang w:val="pl-PL"/>
        </w:rPr>
        <w:t xml:space="preserve"> uzasadnionych przypad</w:t>
      </w:r>
      <w:r>
        <w:rPr>
          <w:rFonts w:ascii="Calibri" w:hAnsi="Calibri"/>
          <w:sz w:val="20"/>
          <w:szCs w:val="20"/>
          <w:lang w:val="pl-PL"/>
        </w:rPr>
        <w:t xml:space="preserve">kach </w:t>
      </w:r>
      <w:r w:rsidR="001D7F9B" w:rsidRPr="00803252">
        <w:rPr>
          <w:rFonts w:ascii="Calibri" w:hAnsi="Calibri"/>
          <w:sz w:val="20"/>
          <w:szCs w:val="20"/>
        </w:rPr>
        <w:t>I</w:t>
      </w:r>
      <w:r w:rsidR="001D7F9B">
        <w:rPr>
          <w:rFonts w:ascii="Calibri" w:hAnsi="Calibri"/>
          <w:sz w:val="20"/>
          <w:szCs w:val="20"/>
        </w:rPr>
        <w:t>nstytucj</w:t>
      </w:r>
      <w:r w:rsidR="001D7F9B">
        <w:rPr>
          <w:rFonts w:ascii="Calibri" w:hAnsi="Calibri"/>
          <w:sz w:val="20"/>
          <w:szCs w:val="20"/>
          <w:lang w:val="pl-PL"/>
        </w:rPr>
        <w:t>a</w:t>
      </w:r>
      <w:r w:rsidR="001D7F9B" w:rsidRPr="00803252">
        <w:rPr>
          <w:rFonts w:ascii="Calibri" w:hAnsi="Calibri"/>
          <w:sz w:val="20"/>
          <w:szCs w:val="20"/>
        </w:rPr>
        <w:t xml:space="preserve"> Zarządzając</w:t>
      </w:r>
      <w:r w:rsidR="001D7F9B">
        <w:rPr>
          <w:rFonts w:ascii="Calibri" w:hAnsi="Calibri"/>
          <w:sz w:val="20"/>
          <w:szCs w:val="20"/>
          <w:lang w:val="pl-PL"/>
        </w:rPr>
        <w:t>a</w:t>
      </w:r>
      <w:r w:rsidRPr="00F86B06">
        <w:rPr>
          <w:rFonts w:ascii="Calibri" w:hAnsi="Calibri"/>
          <w:sz w:val="20"/>
          <w:szCs w:val="20"/>
          <w:lang w:val="pl-PL"/>
        </w:rPr>
        <w:t xml:space="preserve"> może wyrazić zgodę na akceptację zmian w projekcie zgłoszonych w terminie późniejszym niż </w:t>
      </w:r>
      <w:r>
        <w:rPr>
          <w:rFonts w:ascii="Calibri" w:hAnsi="Calibri"/>
          <w:sz w:val="20"/>
          <w:szCs w:val="20"/>
          <w:lang w:val="pl-PL"/>
        </w:rPr>
        <w:t>określony w ust. 1.</w:t>
      </w:r>
    </w:p>
    <w:p w14:paraId="395FE626" w14:textId="77777777" w:rsidR="004542BE" w:rsidRPr="00786CD9" w:rsidRDefault="00FC2558" w:rsidP="0056468F">
      <w:pPr>
        <w:pStyle w:val="Tekstpodstawowy"/>
        <w:numPr>
          <w:ilvl w:val="0"/>
          <w:numId w:val="6"/>
        </w:numPr>
        <w:tabs>
          <w:tab w:val="clear" w:pos="757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W razie wystąpienia niezależnych od Beneficjenta okoliczności lub działania siły wyższej, powodujących konieczność wprowadzenia zmian do Projektu, Strony Umowy uzgadniają zakres zmian w Umowie, które </w:t>
      </w:r>
      <w:r w:rsidR="00E26D9B">
        <w:rPr>
          <w:rFonts w:ascii="Calibri" w:hAnsi="Calibri"/>
          <w:sz w:val="20"/>
          <w:szCs w:val="20"/>
        </w:rPr>
        <w:br/>
      </w:r>
      <w:r w:rsidRPr="00803252">
        <w:rPr>
          <w:rFonts w:ascii="Calibri" w:hAnsi="Calibri"/>
          <w:sz w:val="20"/>
          <w:szCs w:val="20"/>
        </w:rPr>
        <w:t>są niezbędne dla zapewnienia prawidłowej realizacji Projektu.</w:t>
      </w:r>
    </w:p>
    <w:p w14:paraId="2F0D2376" w14:textId="77777777" w:rsidR="004542BE" w:rsidRPr="007D3F3D" w:rsidRDefault="00FC2558" w:rsidP="0056468F">
      <w:pPr>
        <w:pStyle w:val="Tekstpodstawowy"/>
        <w:numPr>
          <w:ilvl w:val="0"/>
          <w:numId w:val="6"/>
        </w:numPr>
        <w:tabs>
          <w:tab w:val="clear" w:pos="757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7D3F3D">
        <w:rPr>
          <w:rFonts w:ascii="Calibri" w:hAnsi="Calibri"/>
          <w:sz w:val="20"/>
          <w:szCs w:val="20"/>
        </w:rPr>
        <w:t xml:space="preserve">Zmiany w </w:t>
      </w:r>
      <w:r w:rsidR="00024300" w:rsidRPr="007D3F3D">
        <w:rPr>
          <w:rFonts w:ascii="Calibri" w:hAnsi="Calibri"/>
          <w:sz w:val="20"/>
          <w:szCs w:val="20"/>
          <w:lang w:val="pl-PL"/>
        </w:rPr>
        <w:t>Projekcie</w:t>
      </w:r>
      <w:r w:rsidR="00024300" w:rsidRPr="007D3F3D">
        <w:rPr>
          <w:rFonts w:ascii="Calibri" w:hAnsi="Calibri"/>
          <w:sz w:val="20"/>
          <w:szCs w:val="20"/>
        </w:rPr>
        <w:t xml:space="preserve"> </w:t>
      </w:r>
      <w:r w:rsidRPr="007D3F3D">
        <w:rPr>
          <w:rFonts w:ascii="Calibri" w:hAnsi="Calibri"/>
          <w:sz w:val="20"/>
          <w:szCs w:val="20"/>
        </w:rPr>
        <w:t>nie mogą prowadzić do zwiększenia dofinansowania określonego w §</w:t>
      </w:r>
      <w:r w:rsidR="000A455A">
        <w:rPr>
          <w:rFonts w:ascii="Calibri" w:hAnsi="Calibri"/>
          <w:sz w:val="20"/>
          <w:szCs w:val="20"/>
          <w:lang w:val="pl-PL"/>
        </w:rPr>
        <w:t xml:space="preserve"> </w:t>
      </w:r>
      <w:r w:rsidRPr="007D3F3D">
        <w:rPr>
          <w:rFonts w:ascii="Calibri" w:hAnsi="Calibri"/>
          <w:sz w:val="20"/>
          <w:szCs w:val="20"/>
        </w:rPr>
        <w:t xml:space="preserve">2 ust. </w:t>
      </w:r>
      <w:r w:rsidR="00577568" w:rsidRPr="007D3F3D">
        <w:rPr>
          <w:rFonts w:ascii="Calibri" w:hAnsi="Calibri"/>
          <w:sz w:val="20"/>
          <w:szCs w:val="20"/>
          <w:lang w:val="pl-PL"/>
        </w:rPr>
        <w:t>4</w:t>
      </w:r>
      <w:r w:rsidR="005C442B" w:rsidRPr="007D3F3D">
        <w:rPr>
          <w:rFonts w:ascii="Calibri" w:hAnsi="Calibri"/>
          <w:sz w:val="20"/>
          <w:szCs w:val="20"/>
        </w:rPr>
        <w:t xml:space="preserve"> Umowy</w:t>
      </w:r>
      <w:r w:rsidR="0053052B" w:rsidRPr="007D3F3D">
        <w:rPr>
          <w:rFonts w:ascii="Calibri" w:hAnsi="Calibri"/>
          <w:sz w:val="20"/>
          <w:szCs w:val="20"/>
          <w:lang w:val="pl-PL"/>
        </w:rPr>
        <w:br/>
      </w:r>
      <w:r w:rsidRPr="007D3F3D">
        <w:rPr>
          <w:rFonts w:ascii="Calibri" w:hAnsi="Calibri"/>
          <w:sz w:val="20"/>
          <w:szCs w:val="20"/>
        </w:rPr>
        <w:t>z zastrzeżeniem ust. 4.</w:t>
      </w:r>
    </w:p>
    <w:p w14:paraId="26162FAC" w14:textId="77777777" w:rsidR="004542BE" w:rsidRPr="00DD2E58" w:rsidRDefault="00FC2558" w:rsidP="0056468F">
      <w:pPr>
        <w:pStyle w:val="Tekstpodstawowy"/>
        <w:numPr>
          <w:ilvl w:val="0"/>
          <w:numId w:val="6"/>
        </w:numPr>
        <w:tabs>
          <w:tab w:val="clear" w:pos="757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5C442B">
        <w:rPr>
          <w:rFonts w:ascii="Calibri" w:hAnsi="Calibri"/>
          <w:sz w:val="20"/>
          <w:szCs w:val="20"/>
        </w:rPr>
        <w:t xml:space="preserve">W szczególnie uzasadnionych przypadkach, </w:t>
      </w:r>
      <w:r w:rsidR="00437C3A" w:rsidRPr="005C442B">
        <w:rPr>
          <w:rFonts w:ascii="Calibri" w:hAnsi="Calibri"/>
          <w:sz w:val="20"/>
          <w:szCs w:val="20"/>
        </w:rPr>
        <w:t>I</w:t>
      </w:r>
      <w:r w:rsidR="004135AD" w:rsidRPr="005C442B">
        <w:rPr>
          <w:rFonts w:ascii="Calibri" w:hAnsi="Calibri"/>
          <w:sz w:val="20"/>
          <w:szCs w:val="20"/>
        </w:rPr>
        <w:t xml:space="preserve">nstytucja </w:t>
      </w:r>
      <w:r w:rsidR="00437C3A" w:rsidRPr="000652D4">
        <w:rPr>
          <w:rFonts w:ascii="Calibri" w:hAnsi="Calibri"/>
          <w:sz w:val="20"/>
          <w:szCs w:val="20"/>
        </w:rPr>
        <w:t>Z</w:t>
      </w:r>
      <w:r w:rsidR="004135AD" w:rsidRPr="000652D4">
        <w:rPr>
          <w:rFonts w:ascii="Calibri" w:hAnsi="Calibri"/>
          <w:sz w:val="20"/>
          <w:szCs w:val="20"/>
        </w:rPr>
        <w:t>arządzająca</w:t>
      </w:r>
      <w:r w:rsidRPr="000652D4">
        <w:rPr>
          <w:rFonts w:ascii="Calibri" w:hAnsi="Calibri"/>
          <w:sz w:val="20"/>
          <w:szCs w:val="20"/>
        </w:rPr>
        <w:t>, na podstawie podjętej przez siebie</w:t>
      </w:r>
      <w:r w:rsidR="00DD06AE" w:rsidRPr="000652D4">
        <w:rPr>
          <w:rFonts w:ascii="Calibri" w:hAnsi="Calibri"/>
          <w:sz w:val="20"/>
          <w:szCs w:val="20"/>
        </w:rPr>
        <w:t xml:space="preserve"> </w:t>
      </w:r>
      <w:r w:rsidRPr="000652D4">
        <w:rPr>
          <w:rFonts w:ascii="Calibri" w:hAnsi="Calibri"/>
          <w:sz w:val="20"/>
          <w:szCs w:val="20"/>
        </w:rPr>
        <w:t>decyzji</w:t>
      </w:r>
      <w:r w:rsidR="00DD06AE" w:rsidRPr="000652D4">
        <w:rPr>
          <w:rFonts w:ascii="Calibri" w:hAnsi="Calibri"/>
          <w:sz w:val="20"/>
          <w:szCs w:val="20"/>
        </w:rPr>
        <w:t xml:space="preserve"> </w:t>
      </w:r>
      <w:r w:rsidR="0053052B" w:rsidRPr="000652D4">
        <w:rPr>
          <w:rFonts w:ascii="Calibri" w:hAnsi="Calibri"/>
          <w:sz w:val="20"/>
          <w:szCs w:val="20"/>
          <w:lang w:val="pl-PL"/>
        </w:rPr>
        <w:br/>
      </w:r>
      <w:r w:rsidRPr="0039312C">
        <w:rPr>
          <w:rFonts w:ascii="Calibri" w:hAnsi="Calibri"/>
          <w:sz w:val="20"/>
          <w:szCs w:val="20"/>
        </w:rPr>
        <w:t xml:space="preserve">i </w:t>
      </w:r>
      <w:r w:rsidR="001A0059" w:rsidRPr="0039312C">
        <w:rPr>
          <w:rFonts w:ascii="Calibri" w:hAnsi="Calibri"/>
          <w:sz w:val="20"/>
          <w:szCs w:val="20"/>
          <w:lang w:val="pl-PL"/>
        </w:rPr>
        <w:t xml:space="preserve">w </w:t>
      </w:r>
      <w:r w:rsidRPr="00DA7147">
        <w:rPr>
          <w:rFonts w:ascii="Calibri" w:hAnsi="Calibri"/>
          <w:sz w:val="20"/>
          <w:szCs w:val="20"/>
        </w:rPr>
        <w:t>określonych warunkach, może zwiększyć dofinansow</w:t>
      </w:r>
      <w:r w:rsidR="00577568" w:rsidRPr="00587896">
        <w:rPr>
          <w:rFonts w:ascii="Calibri" w:hAnsi="Calibri"/>
          <w:sz w:val="20"/>
          <w:szCs w:val="20"/>
        </w:rPr>
        <w:t xml:space="preserve">anie, o którym mowa w § 2 ust. </w:t>
      </w:r>
      <w:r w:rsidR="00577568" w:rsidRPr="00587896">
        <w:rPr>
          <w:rFonts w:ascii="Calibri" w:hAnsi="Calibri"/>
          <w:sz w:val="20"/>
          <w:szCs w:val="20"/>
          <w:lang w:val="pl-PL"/>
        </w:rPr>
        <w:t>4</w:t>
      </w:r>
      <w:r w:rsidRPr="00587896">
        <w:rPr>
          <w:rFonts w:ascii="Calibri" w:hAnsi="Calibri"/>
          <w:sz w:val="20"/>
          <w:szCs w:val="20"/>
        </w:rPr>
        <w:t xml:space="preserve"> Umowy. W tym przypadku zawierany jest z Beneficjentem aneks do Umowy. </w:t>
      </w:r>
      <w:r w:rsidR="00E345B0" w:rsidRPr="003E4709">
        <w:rPr>
          <w:rFonts w:ascii="Calibri" w:hAnsi="Calibri"/>
          <w:sz w:val="20"/>
          <w:szCs w:val="20"/>
        </w:rPr>
        <w:t xml:space="preserve">Postanowienia </w:t>
      </w:r>
      <w:r w:rsidRPr="003E4709">
        <w:rPr>
          <w:rFonts w:ascii="Calibri" w:hAnsi="Calibri"/>
          <w:sz w:val="20"/>
          <w:szCs w:val="20"/>
        </w:rPr>
        <w:t xml:space="preserve">§ </w:t>
      </w:r>
      <w:r w:rsidR="004713EB" w:rsidRPr="003E4709">
        <w:rPr>
          <w:rFonts w:ascii="Calibri" w:hAnsi="Calibri"/>
          <w:sz w:val="20"/>
          <w:szCs w:val="20"/>
        </w:rPr>
        <w:t>2</w:t>
      </w:r>
      <w:r w:rsidR="00177190" w:rsidRPr="001270E3">
        <w:rPr>
          <w:rFonts w:ascii="Calibri" w:hAnsi="Calibri"/>
          <w:sz w:val="20"/>
          <w:szCs w:val="20"/>
          <w:lang w:val="pl-PL"/>
        </w:rPr>
        <w:t>4</w:t>
      </w:r>
      <w:r w:rsidRPr="00F240A8">
        <w:rPr>
          <w:rFonts w:ascii="Calibri" w:hAnsi="Calibri"/>
          <w:sz w:val="20"/>
          <w:szCs w:val="20"/>
        </w:rPr>
        <w:t xml:space="preserve"> Umowy stosuje się odpowiednio.</w:t>
      </w:r>
      <w:r w:rsidR="00B760CE" w:rsidRPr="00F240A8">
        <w:rPr>
          <w:rFonts w:ascii="Calibri" w:hAnsi="Calibri"/>
          <w:sz w:val="20"/>
          <w:szCs w:val="20"/>
        </w:rPr>
        <w:t xml:space="preserve"> Decyzja nie może być podjęta w przypadku dofinansowania objętego zasadami pomocy publicznej, jeżeli zwiększenie dofinansowania spowodowałoby naruszenie zasad dotyczących udzielania pomocy publicznej i zasad określonych przez I</w:t>
      </w:r>
      <w:r w:rsidR="004135AD" w:rsidRPr="00F240A8">
        <w:rPr>
          <w:rFonts w:ascii="Calibri" w:hAnsi="Calibri"/>
          <w:sz w:val="20"/>
          <w:szCs w:val="20"/>
        </w:rPr>
        <w:t>nstytucję Zarządzającą</w:t>
      </w:r>
      <w:r w:rsidR="00144296" w:rsidRPr="00D67A84">
        <w:rPr>
          <w:rFonts w:ascii="Calibri" w:hAnsi="Calibri"/>
          <w:sz w:val="20"/>
          <w:szCs w:val="20"/>
          <w:lang w:val="pl-PL"/>
        </w:rPr>
        <w:t xml:space="preserve"> w </w:t>
      </w:r>
      <w:r w:rsidR="000A455A">
        <w:rPr>
          <w:rFonts w:ascii="Calibri" w:hAnsi="Calibri"/>
          <w:sz w:val="20"/>
          <w:szCs w:val="20"/>
          <w:lang w:val="pl-PL"/>
        </w:rPr>
        <w:t>Regulaminie konkursu</w:t>
      </w:r>
      <w:bookmarkStart w:id="36" w:name="_Hlk8719475"/>
      <w:r w:rsidR="003C6244">
        <w:rPr>
          <w:rFonts w:ascii="Calibri" w:hAnsi="Calibri"/>
          <w:sz w:val="20"/>
          <w:szCs w:val="20"/>
          <w:lang w:val="pl-PL" w:eastAsia="pl-PL"/>
        </w:rPr>
        <w:t>/</w:t>
      </w:r>
      <w:r w:rsidR="003C6244" w:rsidRPr="003C6244">
        <w:rPr>
          <w:rFonts w:ascii="Calibri" w:hAnsi="Calibri"/>
          <w:sz w:val="20"/>
          <w:szCs w:val="20"/>
          <w:lang w:val="pl-PL"/>
        </w:rPr>
        <w:t>Zasada</w:t>
      </w:r>
      <w:r w:rsidR="003C6244">
        <w:rPr>
          <w:rFonts w:ascii="Calibri" w:hAnsi="Calibri"/>
          <w:sz w:val="20"/>
          <w:szCs w:val="20"/>
          <w:lang w:val="pl-PL"/>
        </w:rPr>
        <w:t>ch</w:t>
      </w:r>
      <w:r w:rsidR="003C6244" w:rsidRPr="003C6244">
        <w:rPr>
          <w:rFonts w:ascii="Calibri" w:hAnsi="Calibri"/>
          <w:sz w:val="20"/>
          <w:szCs w:val="20"/>
          <w:lang w:val="pl-PL"/>
        </w:rPr>
        <w:t xml:space="preserve"> ubiegania się o wsparcie w trybie pozakonkursowym</w:t>
      </w:r>
      <w:r w:rsidR="000A455A">
        <w:rPr>
          <w:rFonts w:ascii="Calibri" w:hAnsi="Calibri"/>
          <w:sz w:val="20"/>
          <w:szCs w:val="20"/>
          <w:lang w:val="pl-PL"/>
        </w:rPr>
        <w:t>.</w:t>
      </w:r>
    </w:p>
    <w:bookmarkEnd w:id="36"/>
    <w:p w14:paraId="3C2FB01A" w14:textId="77777777" w:rsidR="004542BE" w:rsidRPr="00803252" w:rsidRDefault="00FC2558" w:rsidP="0056468F">
      <w:pPr>
        <w:pStyle w:val="Tekstpodstawowy"/>
        <w:numPr>
          <w:ilvl w:val="0"/>
          <w:numId w:val="6"/>
        </w:numPr>
        <w:tabs>
          <w:tab w:val="clear" w:pos="757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Jeżeli w wyniku przeprowadzenia postępowania o udzielenie zamówienia suma wartości kategorii </w:t>
      </w:r>
      <w:r w:rsidR="00E9748F" w:rsidRPr="00803252">
        <w:rPr>
          <w:rFonts w:ascii="Calibri" w:hAnsi="Calibri"/>
          <w:sz w:val="20"/>
          <w:szCs w:val="20"/>
          <w:lang w:val="pl-PL"/>
        </w:rPr>
        <w:t xml:space="preserve">kosztów </w:t>
      </w:r>
      <w:r w:rsidRPr="00803252">
        <w:rPr>
          <w:rFonts w:ascii="Calibri" w:hAnsi="Calibri"/>
          <w:sz w:val="20"/>
          <w:szCs w:val="20"/>
        </w:rPr>
        <w:t xml:space="preserve">objętych postępowaniem ulegnie zmniejszeniu w stosunku do sumy wartości tych kategorii </w:t>
      </w:r>
      <w:r w:rsidR="00E9748F" w:rsidRPr="00803252">
        <w:rPr>
          <w:rFonts w:ascii="Calibri" w:hAnsi="Calibri"/>
          <w:sz w:val="20"/>
          <w:szCs w:val="20"/>
          <w:lang w:val="pl-PL"/>
        </w:rPr>
        <w:t>kosztów</w:t>
      </w:r>
      <w:r w:rsidRPr="00803252">
        <w:rPr>
          <w:rFonts w:ascii="Calibri" w:hAnsi="Calibri"/>
          <w:sz w:val="20"/>
          <w:szCs w:val="20"/>
        </w:rPr>
        <w:t xml:space="preserve">, określonych we wniosku o dofinansowanie, wysokość dofinansowania dotyczącego tych kategorii </w:t>
      </w:r>
      <w:r w:rsidR="00E9748F" w:rsidRPr="00803252">
        <w:rPr>
          <w:rFonts w:ascii="Calibri" w:hAnsi="Calibri"/>
          <w:sz w:val="20"/>
          <w:szCs w:val="20"/>
          <w:lang w:val="pl-PL"/>
        </w:rPr>
        <w:t xml:space="preserve">kosztów </w:t>
      </w:r>
      <w:r w:rsidRPr="00803252">
        <w:rPr>
          <w:rFonts w:ascii="Calibri" w:hAnsi="Calibri"/>
          <w:sz w:val="20"/>
          <w:szCs w:val="20"/>
        </w:rPr>
        <w:t>ulega odpowiedniemu zmniejszeniu z zachowaniem udziału procentowego dofinansowania w wydatkach kwalifikowalnych, określonego w</w:t>
      </w:r>
      <w:r w:rsidR="002208E6" w:rsidRPr="00803252">
        <w:rPr>
          <w:rFonts w:ascii="Calibri" w:hAnsi="Calibri"/>
          <w:sz w:val="20"/>
          <w:szCs w:val="20"/>
        </w:rPr>
        <w:t xml:space="preserve"> § 2 ust. </w:t>
      </w:r>
      <w:r w:rsidR="002208E6" w:rsidRPr="00803252">
        <w:rPr>
          <w:rFonts w:ascii="Calibri" w:hAnsi="Calibri"/>
          <w:sz w:val="20"/>
          <w:szCs w:val="20"/>
          <w:lang w:val="pl-PL"/>
        </w:rPr>
        <w:t>4</w:t>
      </w:r>
      <w:r w:rsidR="000A455A">
        <w:rPr>
          <w:rFonts w:ascii="Calibri" w:hAnsi="Calibri"/>
          <w:sz w:val="20"/>
          <w:szCs w:val="20"/>
        </w:rPr>
        <w:t xml:space="preserve"> Umowy.</w:t>
      </w:r>
      <w:r w:rsidR="00121600">
        <w:rPr>
          <w:rFonts w:ascii="Calibri" w:hAnsi="Calibri"/>
          <w:sz w:val="20"/>
          <w:szCs w:val="20"/>
          <w:lang w:val="pl-PL"/>
        </w:rPr>
        <w:t xml:space="preserve"> </w:t>
      </w:r>
      <w:bookmarkStart w:id="37" w:name="_Hlk8719504"/>
      <w:r w:rsidR="00121600">
        <w:rPr>
          <w:rFonts w:ascii="Calibri" w:hAnsi="Calibri"/>
          <w:sz w:val="20"/>
          <w:szCs w:val="20"/>
          <w:lang w:val="pl-PL"/>
        </w:rPr>
        <w:t xml:space="preserve">W przypadku projektu, w którym występują koszty pośrednie rozliczane według stawki ryczałtowej zapisy </w:t>
      </w:r>
      <w:r w:rsidR="00121600" w:rsidRPr="00121600">
        <w:rPr>
          <w:rFonts w:ascii="Calibri" w:hAnsi="Calibri"/>
          <w:sz w:val="20"/>
          <w:szCs w:val="20"/>
          <w:lang w:val="pl-PL"/>
        </w:rPr>
        <w:t>§</w:t>
      </w:r>
      <w:r w:rsidR="00121600">
        <w:rPr>
          <w:rFonts w:ascii="Calibri" w:hAnsi="Calibri"/>
          <w:sz w:val="20"/>
          <w:szCs w:val="20"/>
          <w:lang w:val="pl-PL"/>
        </w:rPr>
        <w:t xml:space="preserve"> 11a ust</w:t>
      </w:r>
      <w:r w:rsidR="00CF7D96">
        <w:rPr>
          <w:rFonts w:ascii="Calibri" w:hAnsi="Calibri"/>
          <w:sz w:val="20"/>
          <w:szCs w:val="20"/>
          <w:lang w:val="pl-PL"/>
        </w:rPr>
        <w:t xml:space="preserve">. </w:t>
      </w:r>
      <w:r w:rsidR="001678DA">
        <w:rPr>
          <w:rFonts w:ascii="Calibri" w:hAnsi="Calibri"/>
          <w:sz w:val="20"/>
          <w:szCs w:val="20"/>
          <w:lang w:val="pl-PL"/>
        </w:rPr>
        <w:t>6</w:t>
      </w:r>
      <w:r w:rsidR="00121600">
        <w:rPr>
          <w:rFonts w:ascii="Calibri" w:hAnsi="Calibri"/>
          <w:sz w:val="20"/>
          <w:szCs w:val="20"/>
          <w:lang w:val="pl-PL"/>
        </w:rPr>
        <w:t xml:space="preserve">  Umowy stosuje się odpowiednio.</w:t>
      </w:r>
      <w:bookmarkEnd w:id="37"/>
    </w:p>
    <w:p w14:paraId="0C83AE63" w14:textId="77777777" w:rsidR="002208E6" w:rsidRPr="00803252" w:rsidRDefault="002208E6" w:rsidP="0056468F">
      <w:pPr>
        <w:pStyle w:val="Tekstpodstawowy"/>
        <w:numPr>
          <w:ilvl w:val="0"/>
          <w:numId w:val="6"/>
        </w:numPr>
        <w:tabs>
          <w:tab w:val="clear" w:pos="757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 w:cs="Arial"/>
          <w:sz w:val="20"/>
          <w:szCs w:val="20"/>
        </w:rPr>
        <w:t>W uzasadnionych przypadkach B</w:t>
      </w:r>
      <w:r w:rsidRPr="00803252">
        <w:rPr>
          <w:rFonts w:ascii="Calibri" w:eastAsia="Calibri" w:hAnsi="Calibri" w:cs="Arial"/>
          <w:sz w:val="20"/>
          <w:szCs w:val="20"/>
        </w:rPr>
        <w:t xml:space="preserve">eneficjent może </w:t>
      </w:r>
      <w:r w:rsidRPr="00803252">
        <w:rPr>
          <w:rFonts w:ascii="Calibri" w:hAnsi="Calibri" w:cs="Arial"/>
          <w:sz w:val="20"/>
          <w:szCs w:val="20"/>
        </w:rPr>
        <w:t xml:space="preserve">złożyć do Instytucji Zarządzającej pisemny wniosek (wraz ze szczegółowym uzasadnieniem) </w:t>
      </w:r>
      <w:r w:rsidRPr="00803252">
        <w:rPr>
          <w:rFonts w:ascii="Calibri" w:eastAsia="Calibri" w:hAnsi="Calibri" w:cs="Arial"/>
          <w:sz w:val="20"/>
          <w:szCs w:val="20"/>
        </w:rPr>
        <w:t xml:space="preserve">o przesunięcie </w:t>
      </w:r>
      <w:r w:rsidRPr="00803252">
        <w:rPr>
          <w:rFonts w:ascii="Calibri" w:hAnsi="Calibri" w:cs="Arial"/>
          <w:sz w:val="20"/>
          <w:szCs w:val="20"/>
        </w:rPr>
        <w:t>zaoszczędzonych środków,</w:t>
      </w:r>
      <w:r w:rsidRPr="00803252">
        <w:rPr>
          <w:rFonts w:ascii="Calibri" w:eastAsia="Calibri" w:hAnsi="Calibri" w:cs="Arial"/>
          <w:sz w:val="20"/>
          <w:szCs w:val="20"/>
        </w:rPr>
        <w:t xml:space="preserve"> o których mowa w ust. 5, na inne </w:t>
      </w:r>
      <w:r w:rsidRPr="00803252">
        <w:rPr>
          <w:rFonts w:ascii="Calibri" w:hAnsi="Calibri" w:cs="Arial"/>
          <w:sz w:val="20"/>
          <w:szCs w:val="20"/>
        </w:rPr>
        <w:t xml:space="preserve">niezrefundowane lub nierozliczone jeszcze </w:t>
      </w:r>
      <w:r w:rsidRPr="00803252">
        <w:rPr>
          <w:rFonts w:ascii="Calibri" w:eastAsia="Calibri" w:hAnsi="Calibri" w:cs="Arial"/>
          <w:sz w:val="20"/>
          <w:szCs w:val="20"/>
        </w:rPr>
        <w:t>wydatki kwalifikowalne,</w:t>
      </w:r>
      <w:r w:rsidRPr="00803252">
        <w:rPr>
          <w:rFonts w:ascii="Calibri" w:hAnsi="Calibri" w:cs="Arial"/>
          <w:sz w:val="20"/>
          <w:szCs w:val="20"/>
        </w:rPr>
        <w:t xml:space="preserve"> </w:t>
      </w:r>
      <w:r w:rsidRPr="00803252">
        <w:rPr>
          <w:rFonts w:ascii="Calibri" w:eastAsia="Calibri" w:hAnsi="Calibri" w:cs="Arial"/>
          <w:sz w:val="20"/>
          <w:szCs w:val="20"/>
        </w:rPr>
        <w:t>określone we wniosku o dofinansowanie</w:t>
      </w:r>
      <w:r w:rsidRPr="00803252">
        <w:rPr>
          <w:rFonts w:ascii="Calibri" w:eastAsia="Calibri" w:hAnsi="Calibri" w:cs="Arial"/>
          <w:sz w:val="20"/>
          <w:szCs w:val="20"/>
          <w:lang w:val="pl-PL"/>
        </w:rPr>
        <w:t>.</w:t>
      </w:r>
      <w:r w:rsidR="00CF7D96" w:rsidRPr="00CF7D96">
        <w:rPr>
          <w:rFonts w:ascii="Calibri" w:hAnsi="Calibri"/>
          <w:sz w:val="20"/>
          <w:szCs w:val="20"/>
          <w:lang w:val="pl-PL"/>
        </w:rPr>
        <w:t xml:space="preserve"> </w:t>
      </w:r>
      <w:bookmarkStart w:id="38" w:name="_Hlk8719533"/>
      <w:r w:rsidR="000F4A9F">
        <w:rPr>
          <w:rFonts w:ascii="Calibri" w:hAnsi="Calibri"/>
          <w:sz w:val="20"/>
          <w:szCs w:val="20"/>
          <w:lang w:val="pl-PL"/>
        </w:rPr>
        <w:t xml:space="preserve">W przypadku projektu, w którym występują koszty pośrednie rozliczane według stawki ryczałtowej zapisy </w:t>
      </w:r>
      <w:r w:rsidR="000F4A9F" w:rsidRPr="00121600">
        <w:rPr>
          <w:rFonts w:ascii="Calibri" w:hAnsi="Calibri"/>
          <w:sz w:val="20"/>
          <w:szCs w:val="20"/>
          <w:lang w:val="pl-PL"/>
        </w:rPr>
        <w:t>§</w:t>
      </w:r>
      <w:r w:rsidR="000F4A9F">
        <w:rPr>
          <w:rFonts w:ascii="Calibri" w:hAnsi="Calibri"/>
          <w:sz w:val="20"/>
          <w:szCs w:val="20"/>
          <w:lang w:val="pl-PL"/>
        </w:rPr>
        <w:t xml:space="preserve"> 11a ust. 8 Umowy stosuje się odpowiednio</w:t>
      </w:r>
      <w:r w:rsidR="00111C54">
        <w:rPr>
          <w:rFonts w:ascii="Calibri" w:hAnsi="Calibri"/>
          <w:sz w:val="20"/>
          <w:szCs w:val="20"/>
          <w:lang w:val="pl-PL"/>
        </w:rPr>
        <w:t>.</w:t>
      </w:r>
      <w:bookmarkEnd w:id="38"/>
    </w:p>
    <w:p w14:paraId="32C5D6BF" w14:textId="77777777" w:rsidR="002208E6" w:rsidRPr="00803252" w:rsidRDefault="002208E6" w:rsidP="0056468F">
      <w:pPr>
        <w:pStyle w:val="Tekstpodstawowy"/>
        <w:numPr>
          <w:ilvl w:val="0"/>
          <w:numId w:val="6"/>
        </w:numPr>
        <w:tabs>
          <w:tab w:val="clear" w:pos="757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Instytucja Zarządzająca może wyrazić zgodę na dokonanie przez Beneficjenta przesunięć zaoszczędzonych środków, o których mowa w ust. </w:t>
      </w:r>
      <w:r w:rsidRPr="00803252">
        <w:rPr>
          <w:rFonts w:ascii="Calibri" w:hAnsi="Calibri"/>
          <w:sz w:val="20"/>
          <w:szCs w:val="20"/>
          <w:lang w:val="pl-PL"/>
        </w:rPr>
        <w:t>6</w:t>
      </w:r>
      <w:r w:rsidRPr="00803252">
        <w:rPr>
          <w:rFonts w:ascii="Calibri" w:hAnsi="Calibri"/>
          <w:sz w:val="20"/>
          <w:szCs w:val="20"/>
        </w:rPr>
        <w:t>, jeżeli przesunięcia te są w szczególności uzasadnione faktyczną potrzebą finansową przy realizacji Projektu oraz nie wpłyną negatywnie na osiągnięcie wskaźników produktu i rezultatu,</w:t>
      </w:r>
      <w:r w:rsidR="007D3F3D">
        <w:rPr>
          <w:rFonts w:ascii="Calibri" w:hAnsi="Calibri"/>
          <w:sz w:val="20"/>
          <w:szCs w:val="20"/>
          <w:lang w:val="pl-PL"/>
        </w:rPr>
        <w:br/>
      </w:r>
      <w:r w:rsidRPr="00803252">
        <w:rPr>
          <w:rFonts w:ascii="Calibri" w:hAnsi="Calibri"/>
          <w:sz w:val="20"/>
          <w:szCs w:val="20"/>
        </w:rPr>
        <w:t xml:space="preserve"> a także założone cele i zakres rzeczowy Projektu. Wraz z wnioskiem o przesunięcie zaoszczędzonych środków, </w:t>
      </w:r>
      <w:r w:rsidR="007D3F3D">
        <w:rPr>
          <w:rFonts w:ascii="Calibri" w:hAnsi="Calibri"/>
          <w:sz w:val="20"/>
          <w:szCs w:val="20"/>
          <w:lang w:val="pl-PL"/>
        </w:rPr>
        <w:br/>
      </w:r>
      <w:r w:rsidRPr="00803252">
        <w:rPr>
          <w:rFonts w:ascii="Calibri" w:hAnsi="Calibri"/>
          <w:sz w:val="20"/>
          <w:szCs w:val="20"/>
        </w:rPr>
        <w:t xml:space="preserve">o których mowa w ust. 5, Beneficjent składa do Instytucji Zarządzającej zaktualizowany harmonogram rzeczowo-finansowy oraz zaktualizowany harmonogram płatności w ramach Projektu. </w:t>
      </w:r>
      <w:r w:rsidR="00C02683">
        <w:rPr>
          <w:rFonts w:ascii="Calibri" w:hAnsi="Calibri"/>
          <w:sz w:val="20"/>
          <w:szCs w:val="20"/>
          <w:lang w:val="pl-PL"/>
        </w:rPr>
        <w:t xml:space="preserve">Zapisy </w:t>
      </w:r>
      <w:r w:rsidR="009C2FC9" w:rsidRPr="00803252">
        <w:rPr>
          <w:rFonts w:ascii="Calibri" w:hAnsi="Calibri"/>
          <w:sz w:val="20"/>
          <w:szCs w:val="20"/>
        </w:rPr>
        <w:t xml:space="preserve">§ </w:t>
      </w:r>
      <w:r w:rsidR="009C2FC9" w:rsidRPr="00803252">
        <w:rPr>
          <w:rFonts w:ascii="Calibri" w:hAnsi="Calibri"/>
          <w:sz w:val="20"/>
          <w:szCs w:val="20"/>
          <w:lang w:val="pl-PL"/>
        </w:rPr>
        <w:t>6</w:t>
      </w:r>
      <w:r w:rsidRPr="00803252">
        <w:rPr>
          <w:rFonts w:ascii="Calibri" w:hAnsi="Calibri"/>
          <w:sz w:val="20"/>
          <w:szCs w:val="20"/>
        </w:rPr>
        <w:t xml:space="preserve"> ust. 1 </w:t>
      </w:r>
      <w:bookmarkStart w:id="39" w:name="_Hlk8719632"/>
      <w:r w:rsidR="00C02683">
        <w:rPr>
          <w:rFonts w:ascii="Calibri" w:hAnsi="Calibri"/>
          <w:sz w:val="20"/>
          <w:szCs w:val="20"/>
          <w:lang w:val="pl-PL"/>
        </w:rPr>
        <w:t xml:space="preserve">oraz </w:t>
      </w:r>
      <w:r w:rsidR="00C02683" w:rsidRPr="00C02683">
        <w:rPr>
          <w:rFonts w:ascii="Calibri" w:hAnsi="Calibri"/>
          <w:sz w:val="20"/>
          <w:szCs w:val="20"/>
          <w:lang w:val="pl-PL"/>
        </w:rPr>
        <w:t xml:space="preserve">§ 11a ust. </w:t>
      </w:r>
      <w:r w:rsidR="0090513F">
        <w:rPr>
          <w:rFonts w:ascii="Calibri" w:hAnsi="Calibri"/>
          <w:sz w:val="20"/>
          <w:szCs w:val="20"/>
          <w:lang w:val="pl-PL"/>
        </w:rPr>
        <w:t>8</w:t>
      </w:r>
      <w:r w:rsidR="00C02683" w:rsidRPr="00C02683">
        <w:rPr>
          <w:rFonts w:ascii="Calibri" w:hAnsi="Calibri"/>
          <w:sz w:val="20"/>
          <w:szCs w:val="20"/>
          <w:lang w:val="pl-PL"/>
        </w:rPr>
        <w:t xml:space="preserve"> </w:t>
      </w:r>
      <w:bookmarkEnd w:id="39"/>
      <w:r w:rsidRPr="00803252">
        <w:rPr>
          <w:rFonts w:ascii="Calibri" w:hAnsi="Calibri"/>
          <w:sz w:val="20"/>
          <w:szCs w:val="20"/>
        </w:rPr>
        <w:t>Umowy stosuje się odpowiednio</w:t>
      </w:r>
      <w:r w:rsidRPr="00803252">
        <w:rPr>
          <w:rFonts w:ascii="Calibri" w:hAnsi="Calibri"/>
          <w:sz w:val="20"/>
          <w:szCs w:val="20"/>
          <w:lang w:val="pl-PL"/>
        </w:rPr>
        <w:t>.</w:t>
      </w:r>
    </w:p>
    <w:p w14:paraId="6ACC1B80" w14:textId="77777777" w:rsidR="00A9763F" w:rsidRPr="00803252" w:rsidRDefault="00A9763F" w:rsidP="0056468F">
      <w:pPr>
        <w:pStyle w:val="Tekstpodstawowy"/>
        <w:numPr>
          <w:ilvl w:val="0"/>
          <w:numId w:val="6"/>
        </w:numPr>
        <w:tabs>
          <w:tab w:val="clear" w:pos="757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Jeżeli w wyniku przeprowadzenia postępowania o udzielenie zamówienia suma wartości kategorii </w:t>
      </w:r>
      <w:r w:rsidR="008073A9" w:rsidRPr="00803252">
        <w:rPr>
          <w:rFonts w:ascii="Calibri" w:hAnsi="Calibri"/>
          <w:sz w:val="20"/>
          <w:szCs w:val="20"/>
          <w:lang w:val="pl-PL"/>
        </w:rPr>
        <w:t xml:space="preserve">kosztów </w:t>
      </w:r>
      <w:r w:rsidRPr="00803252">
        <w:rPr>
          <w:rFonts w:ascii="Calibri" w:hAnsi="Calibri"/>
          <w:sz w:val="20"/>
          <w:szCs w:val="20"/>
        </w:rPr>
        <w:t>objętych postępowaniem ulegnie zwiększeniu w stosunku do sumy wartości tych kategorii</w:t>
      </w:r>
      <w:r w:rsidR="008073A9" w:rsidRPr="00803252">
        <w:rPr>
          <w:rFonts w:ascii="Calibri" w:hAnsi="Calibri"/>
          <w:sz w:val="20"/>
          <w:szCs w:val="20"/>
          <w:lang w:val="pl-PL"/>
        </w:rPr>
        <w:t xml:space="preserve"> kosztów</w:t>
      </w:r>
      <w:r w:rsidRPr="00803252">
        <w:rPr>
          <w:rFonts w:ascii="Calibri" w:hAnsi="Calibri"/>
          <w:sz w:val="20"/>
          <w:szCs w:val="20"/>
        </w:rPr>
        <w:t xml:space="preserve">, określonych we wniosku o dofinansowanie, wysokość dofinansowania dotyczącego tych kategorii </w:t>
      </w:r>
      <w:r w:rsidR="008073A9" w:rsidRPr="00803252">
        <w:rPr>
          <w:rFonts w:ascii="Calibri" w:hAnsi="Calibri"/>
          <w:sz w:val="20"/>
          <w:szCs w:val="20"/>
          <w:lang w:val="pl-PL"/>
        </w:rPr>
        <w:t xml:space="preserve">kosztów </w:t>
      </w:r>
      <w:r w:rsidRPr="00803252">
        <w:rPr>
          <w:rFonts w:ascii="Calibri" w:hAnsi="Calibri"/>
          <w:sz w:val="20"/>
          <w:szCs w:val="20"/>
        </w:rPr>
        <w:t xml:space="preserve">nie ulega zmianie, </w:t>
      </w:r>
      <w:r w:rsidR="007D3F3D">
        <w:rPr>
          <w:rFonts w:ascii="Calibri" w:hAnsi="Calibri"/>
          <w:sz w:val="20"/>
          <w:szCs w:val="20"/>
          <w:lang w:val="pl-PL"/>
        </w:rPr>
        <w:br/>
      </w:r>
      <w:r w:rsidRPr="00803252">
        <w:rPr>
          <w:rFonts w:ascii="Calibri" w:hAnsi="Calibri"/>
          <w:sz w:val="20"/>
          <w:szCs w:val="20"/>
        </w:rPr>
        <w:t>a różnica pomiędzy tymi sumami nie podlega refundacji lub rozliczeniu, z zastrzeżeniem ust. 4</w:t>
      </w:r>
      <w:r w:rsidRPr="00803252">
        <w:rPr>
          <w:rFonts w:ascii="Calibri" w:hAnsi="Calibri"/>
          <w:sz w:val="20"/>
          <w:szCs w:val="20"/>
          <w:lang w:val="pl-PL"/>
        </w:rPr>
        <w:t>.</w:t>
      </w:r>
    </w:p>
    <w:p w14:paraId="3347ED98" w14:textId="77777777" w:rsidR="0020309B" w:rsidRPr="00803252" w:rsidRDefault="0020309B" w:rsidP="0056468F">
      <w:pPr>
        <w:pStyle w:val="Tekstpodstawowy"/>
        <w:numPr>
          <w:ilvl w:val="0"/>
          <w:numId w:val="6"/>
        </w:numPr>
        <w:tabs>
          <w:tab w:val="clear" w:pos="757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eastAsia="Calibri" w:hAnsi="Calibri"/>
          <w:sz w:val="20"/>
          <w:szCs w:val="20"/>
        </w:rPr>
        <w:lastRenderedPageBreak/>
        <w:t>Zmiany, o których mowa w ust. 5</w:t>
      </w:r>
      <w:r w:rsidRPr="00803252">
        <w:rPr>
          <w:rFonts w:ascii="Calibri" w:hAnsi="Calibri"/>
          <w:sz w:val="20"/>
          <w:szCs w:val="20"/>
        </w:rPr>
        <w:t xml:space="preserve">, ust. </w:t>
      </w:r>
      <w:r w:rsidR="00994E2F" w:rsidRPr="00803252">
        <w:rPr>
          <w:rFonts w:ascii="Calibri" w:hAnsi="Calibri"/>
          <w:sz w:val="20"/>
          <w:szCs w:val="20"/>
          <w:lang w:val="pl-PL"/>
        </w:rPr>
        <w:t>6</w:t>
      </w:r>
      <w:r w:rsidRPr="00803252">
        <w:rPr>
          <w:rFonts w:ascii="Calibri" w:eastAsia="Calibri" w:hAnsi="Calibri"/>
          <w:sz w:val="20"/>
          <w:szCs w:val="20"/>
        </w:rPr>
        <w:t xml:space="preserve"> i ust.</w:t>
      </w:r>
      <w:r w:rsidR="00994E2F" w:rsidRPr="00803252">
        <w:rPr>
          <w:rFonts w:ascii="Calibri" w:eastAsia="Calibri" w:hAnsi="Calibri"/>
          <w:sz w:val="20"/>
          <w:szCs w:val="20"/>
          <w:lang w:val="pl-PL"/>
        </w:rPr>
        <w:t xml:space="preserve"> 8</w:t>
      </w:r>
      <w:r w:rsidRPr="00803252">
        <w:rPr>
          <w:rFonts w:ascii="Calibri" w:eastAsia="Calibri" w:hAnsi="Calibri"/>
          <w:sz w:val="20"/>
          <w:szCs w:val="20"/>
        </w:rPr>
        <w:t>, wymagają dokonania niezwłocznej zmiany Umowy w formie aneksu po zakończeniu każdego postępowania o udzielenie zamówienia w ramac</w:t>
      </w:r>
      <w:r w:rsidR="002366B0" w:rsidRPr="00803252">
        <w:rPr>
          <w:rFonts w:ascii="Calibri" w:eastAsia="Calibri" w:hAnsi="Calibri"/>
          <w:sz w:val="20"/>
          <w:szCs w:val="20"/>
        </w:rPr>
        <w:t xml:space="preserve">h Projektu, z zastrzeżeniem § </w:t>
      </w:r>
      <w:r w:rsidR="00994E2F" w:rsidRPr="00803252">
        <w:rPr>
          <w:rFonts w:ascii="Calibri" w:eastAsia="Calibri" w:hAnsi="Calibri"/>
          <w:sz w:val="20"/>
          <w:szCs w:val="20"/>
        </w:rPr>
        <w:t>2</w:t>
      </w:r>
      <w:r w:rsidR="009C2FC9" w:rsidRPr="00803252">
        <w:rPr>
          <w:rFonts w:ascii="Calibri" w:eastAsia="Calibri" w:hAnsi="Calibri"/>
          <w:sz w:val="20"/>
          <w:szCs w:val="20"/>
          <w:lang w:val="pl-PL"/>
        </w:rPr>
        <w:t>4</w:t>
      </w:r>
      <w:r w:rsidR="00C7187F" w:rsidRPr="00803252">
        <w:rPr>
          <w:rFonts w:ascii="Calibri" w:eastAsia="Calibri" w:hAnsi="Calibri"/>
          <w:sz w:val="20"/>
          <w:szCs w:val="20"/>
        </w:rPr>
        <w:t xml:space="preserve"> </w:t>
      </w:r>
      <w:bookmarkStart w:id="40" w:name="_Hlk533077808"/>
      <w:r w:rsidR="00F5589B" w:rsidRPr="00F5589B">
        <w:rPr>
          <w:rFonts w:ascii="Calibri" w:eastAsia="Calibri" w:hAnsi="Calibri"/>
          <w:sz w:val="20"/>
          <w:szCs w:val="20"/>
          <w:lang w:val="pl-PL"/>
        </w:rPr>
        <w:t xml:space="preserve">ust. 5 i </w:t>
      </w:r>
      <w:bookmarkEnd w:id="40"/>
      <w:r w:rsidR="00C7187F" w:rsidRPr="00803252">
        <w:rPr>
          <w:rFonts w:ascii="Calibri" w:eastAsia="Calibri" w:hAnsi="Calibri"/>
          <w:sz w:val="20"/>
          <w:szCs w:val="20"/>
        </w:rPr>
        <w:t xml:space="preserve">ust. </w:t>
      </w:r>
      <w:r w:rsidR="00C7187F" w:rsidRPr="00803252">
        <w:rPr>
          <w:rFonts w:ascii="Calibri" w:eastAsia="Calibri" w:hAnsi="Calibri"/>
          <w:sz w:val="20"/>
          <w:szCs w:val="20"/>
          <w:lang w:val="pl-PL"/>
        </w:rPr>
        <w:t>6</w:t>
      </w:r>
      <w:r w:rsidRPr="00803252">
        <w:rPr>
          <w:rFonts w:ascii="Calibri" w:eastAsia="Calibri" w:hAnsi="Calibri"/>
          <w:sz w:val="20"/>
          <w:szCs w:val="20"/>
        </w:rPr>
        <w:t xml:space="preserve"> Umowy.</w:t>
      </w:r>
    </w:p>
    <w:p w14:paraId="6972AFDE" w14:textId="77777777" w:rsidR="00037963" w:rsidRPr="00803252" w:rsidRDefault="00737637" w:rsidP="0056468F">
      <w:pPr>
        <w:pStyle w:val="Tekstpodstawowy"/>
        <w:numPr>
          <w:ilvl w:val="0"/>
          <w:numId w:val="6"/>
        </w:numPr>
        <w:tabs>
          <w:tab w:val="clear" w:pos="757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  <w:lang w:val="pl-PL"/>
        </w:rPr>
        <w:t>Zgłoszone przez Beneficj</w:t>
      </w:r>
      <w:r w:rsidR="0049615C">
        <w:rPr>
          <w:rFonts w:ascii="Calibri" w:hAnsi="Calibri"/>
          <w:sz w:val="20"/>
          <w:szCs w:val="20"/>
          <w:lang w:val="pl-PL"/>
        </w:rPr>
        <w:t>enta zmiany dotyczące:</w:t>
      </w:r>
    </w:p>
    <w:p w14:paraId="6FD1B4B5" w14:textId="77777777" w:rsidR="0020309B" w:rsidRPr="00803252" w:rsidRDefault="0020309B" w:rsidP="0056468F">
      <w:pPr>
        <w:numPr>
          <w:ilvl w:val="0"/>
          <w:numId w:val="24"/>
        </w:numPr>
        <w:tabs>
          <w:tab w:val="clear" w:pos="234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eastAsia="Calibri" w:hAnsi="Calibri"/>
          <w:sz w:val="20"/>
          <w:szCs w:val="20"/>
        </w:rPr>
        <w:t>zakładanych wartości wskaźników produktu w ramach Projektu, w tym wynikając</w:t>
      </w:r>
      <w:r w:rsidR="00737637" w:rsidRPr="00803252">
        <w:rPr>
          <w:rFonts w:ascii="Calibri" w:eastAsia="Calibri" w:hAnsi="Calibri"/>
          <w:sz w:val="20"/>
          <w:szCs w:val="20"/>
        </w:rPr>
        <w:t>e</w:t>
      </w:r>
      <w:r w:rsidRPr="00803252">
        <w:rPr>
          <w:rFonts w:ascii="Calibri" w:eastAsia="Calibri" w:hAnsi="Calibri"/>
          <w:sz w:val="20"/>
          <w:szCs w:val="20"/>
        </w:rPr>
        <w:t xml:space="preserve"> z przyczyn innych niż określone w ust. 5</w:t>
      </w:r>
      <w:r w:rsidR="00737637" w:rsidRPr="00803252">
        <w:rPr>
          <w:rFonts w:ascii="Calibri" w:hAnsi="Calibri"/>
          <w:sz w:val="20"/>
          <w:szCs w:val="20"/>
        </w:rPr>
        <w:t>, ust. 6</w:t>
      </w:r>
      <w:r w:rsidRPr="00803252">
        <w:rPr>
          <w:rFonts w:ascii="Calibri" w:eastAsia="Calibri" w:hAnsi="Calibri"/>
          <w:sz w:val="20"/>
          <w:szCs w:val="20"/>
        </w:rPr>
        <w:t xml:space="preserve"> i ust. </w:t>
      </w:r>
      <w:r w:rsidR="00737637" w:rsidRPr="00803252">
        <w:rPr>
          <w:rFonts w:ascii="Calibri" w:eastAsia="Calibri" w:hAnsi="Calibri"/>
          <w:sz w:val="20"/>
          <w:szCs w:val="20"/>
        </w:rPr>
        <w:t>8</w:t>
      </w:r>
      <w:r w:rsidRPr="00803252">
        <w:rPr>
          <w:rFonts w:ascii="Calibri" w:eastAsia="Calibri" w:hAnsi="Calibri"/>
          <w:sz w:val="20"/>
          <w:szCs w:val="20"/>
        </w:rPr>
        <w:t>;</w:t>
      </w:r>
    </w:p>
    <w:p w14:paraId="5B0E7485" w14:textId="77777777" w:rsidR="0020309B" w:rsidRPr="00803252" w:rsidRDefault="0020309B" w:rsidP="0056468F">
      <w:pPr>
        <w:pStyle w:val="Tekstpodstawowy"/>
        <w:numPr>
          <w:ilvl w:val="0"/>
          <w:numId w:val="24"/>
        </w:numPr>
        <w:tabs>
          <w:tab w:val="clear" w:pos="2340"/>
        </w:tabs>
        <w:spacing w:before="60" w:after="60"/>
        <w:ind w:left="714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eastAsia="Calibri" w:hAnsi="Calibri"/>
          <w:sz w:val="20"/>
          <w:szCs w:val="20"/>
        </w:rPr>
        <w:t xml:space="preserve">przesunięć pomiędzy kategoriami </w:t>
      </w:r>
      <w:r w:rsidR="00EB7F50" w:rsidRPr="00803252">
        <w:rPr>
          <w:rFonts w:ascii="Calibri" w:eastAsia="Calibri" w:hAnsi="Calibri"/>
          <w:sz w:val="20"/>
          <w:szCs w:val="20"/>
          <w:lang w:val="pl-PL"/>
        </w:rPr>
        <w:t xml:space="preserve">kosztów </w:t>
      </w:r>
      <w:r w:rsidRPr="00803252">
        <w:rPr>
          <w:rFonts w:ascii="Calibri" w:eastAsia="Calibri" w:hAnsi="Calibri"/>
          <w:sz w:val="20"/>
          <w:szCs w:val="20"/>
        </w:rPr>
        <w:t>w odniesieniu do całk</w:t>
      </w:r>
      <w:r w:rsidRPr="00803252">
        <w:rPr>
          <w:rFonts w:ascii="Calibri" w:hAnsi="Calibri"/>
          <w:sz w:val="20"/>
          <w:szCs w:val="20"/>
        </w:rPr>
        <w:t>owitej wartości Projektu</w:t>
      </w:r>
      <w:r w:rsidR="00F5589B">
        <w:rPr>
          <w:rFonts w:ascii="Calibri" w:hAnsi="Calibri"/>
          <w:sz w:val="20"/>
          <w:szCs w:val="20"/>
          <w:lang w:val="pl-PL"/>
        </w:rPr>
        <w:t xml:space="preserve"> </w:t>
      </w:r>
      <w:r w:rsidR="00F5589B" w:rsidRPr="00F5589B">
        <w:rPr>
          <w:rFonts w:ascii="Calibri" w:hAnsi="Calibri"/>
          <w:sz w:val="20"/>
          <w:szCs w:val="20"/>
          <w:lang w:val="pl-PL"/>
        </w:rPr>
        <w:t>i całkowitych wydatków kwalifikowalnych Projektu</w:t>
      </w:r>
      <w:r w:rsidRPr="00803252">
        <w:rPr>
          <w:rFonts w:ascii="Calibri" w:hAnsi="Calibri"/>
          <w:sz w:val="20"/>
          <w:szCs w:val="20"/>
        </w:rPr>
        <w:t xml:space="preserve">, w tym </w:t>
      </w:r>
      <w:r w:rsidR="00D0517A">
        <w:rPr>
          <w:rFonts w:ascii="Calibri" w:eastAsia="Calibri" w:hAnsi="Calibri"/>
          <w:sz w:val="20"/>
          <w:szCs w:val="20"/>
        </w:rPr>
        <w:t xml:space="preserve">wynikających </w:t>
      </w:r>
      <w:r w:rsidRPr="00803252">
        <w:rPr>
          <w:rFonts w:ascii="Calibri" w:eastAsia="Calibri" w:hAnsi="Calibri"/>
          <w:sz w:val="20"/>
          <w:szCs w:val="20"/>
        </w:rPr>
        <w:t>z przyczyn innych niż określone w ust. 5</w:t>
      </w:r>
      <w:r w:rsidRPr="00803252">
        <w:rPr>
          <w:rFonts w:ascii="Calibri" w:hAnsi="Calibri"/>
          <w:sz w:val="20"/>
          <w:szCs w:val="20"/>
        </w:rPr>
        <w:t xml:space="preserve">, ust. </w:t>
      </w:r>
      <w:r w:rsidR="00525666" w:rsidRPr="00803252">
        <w:rPr>
          <w:rFonts w:ascii="Calibri" w:hAnsi="Calibri"/>
          <w:sz w:val="20"/>
          <w:szCs w:val="20"/>
          <w:lang w:val="pl-PL"/>
        </w:rPr>
        <w:t>6</w:t>
      </w:r>
      <w:r w:rsidR="00525666" w:rsidRPr="00803252">
        <w:rPr>
          <w:rFonts w:ascii="Calibri" w:eastAsia="Calibri" w:hAnsi="Calibri"/>
          <w:sz w:val="20"/>
          <w:szCs w:val="20"/>
        </w:rPr>
        <w:t xml:space="preserve"> i ust. </w:t>
      </w:r>
      <w:r w:rsidR="00525666" w:rsidRPr="00803252">
        <w:rPr>
          <w:rFonts w:ascii="Calibri" w:eastAsia="Calibri" w:hAnsi="Calibri"/>
          <w:sz w:val="20"/>
          <w:szCs w:val="20"/>
          <w:lang w:val="pl-PL"/>
        </w:rPr>
        <w:t>8</w:t>
      </w:r>
      <w:r w:rsidRPr="00803252">
        <w:rPr>
          <w:rFonts w:ascii="Calibri" w:eastAsia="Calibri" w:hAnsi="Calibri"/>
          <w:sz w:val="20"/>
          <w:szCs w:val="20"/>
        </w:rPr>
        <w:t>;</w:t>
      </w:r>
    </w:p>
    <w:p w14:paraId="5498FA64" w14:textId="77777777" w:rsidR="004542BE" w:rsidRPr="00803252" w:rsidRDefault="00FC2558" w:rsidP="0056468F">
      <w:pPr>
        <w:pStyle w:val="Tekstpodstawowy"/>
        <w:numPr>
          <w:ilvl w:val="0"/>
          <w:numId w:val="24"/>
        </w:numPr>
        <w:tabs>
          <w:tab w:val="clear" w:pos="2340"/>
        </w:tabs>
        <w:spacing w:before="60" w:after="60"/>
        <w:ind w:left="714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zakładanych wartości wskaźników rezultatu w ramach Projektu:</w:t>
      </w:r>
    </w:p>
    <w:p w14:paraId="0BCAB3A2" w14:textId="77777777" w:rsidR="004542BE" w:rsidRPr="00803252" w:rsidRDefault="00FC2558" w:rsidP="0056468F">
      <w:pPr>
        <w:pStyle w:val="Tekstpodstawowy"/>
        <w:numPr>
          <w:ilvl w:val="1"/>
          <w:numId w:val="6"/>
        </w:numPr>
        <w:tabs>
          <w:tab w:val="clear" w:pos="1440"/>
          <w:tab w:val="num" w:pos="1080"/>
        </w:tabs>
        <w:spacing w:before="60" w:after="60"/>
        <w:ind w:left="1071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wynikających z przesunięć pomiędzy kategoriami </w:t>
      </w:r>
      <w:r w:rsidR="00EB7F50" w:rsidRPr="00803252">
        <w:rPr>
          <w:rFonts w:ascii="Calibri" w:hAnsi="Calibri"/>
          <w:sz w:val="20"/>
          <w:szCs w:val="20"/>
          <w:lang w:val="pl-PL"/>
        </w:rPr>
        <w:t xml:space="preserve">kosztów </w:t>
      </w:r>
      <w:r w:rsidRPr="00803252">
        <w:rPr>
          <w:rFonts w:ascii="Calibri" w:hAnsi="Calibri"/>
          <w:sz w:val="20"/>
          <w:szCs w:val="20"/>
        </w:rPr>
        <w:t>w odniesieniu do całkowitej wartości Projektu</w:t>
      </w:r>
      <w:r w:rsidR="009D4D0B">
        <w:rPr>
          <w:rFonts w:ascii="Calibri" w:hAnsi="Calibri"/>
          <w:sz w:val="20"/>
          <w:szCs w:val="20"/>
          <w:lang w:val="pl-PL"/>
        </w:rPr>
        <w:t>,</w:t>
      </w:r>
    </w:p>
    <w:p w14:paraId="7A5A1781" w14:textId="77777777" w:rsidR="004542BE" w:rsidRPr="00803252" w:rsidRDefault="00FC2558" w:rsidP="0056468F">
      <w:pPr>
        <w:pStyle w:val="Tekstpodstawowy"/>
        <w:numPr>
          <w:ilvl w:val="1"/>
          <w:numId w:val="6"/>
        </w:numPr>
        <w:tabs>
          <w:tab w:val="clear" w:pos="1440"/>
          <w:tab w:val="num" w:pos="1080"/>
        </w:tabs>
        <w:spacing w:before="60" w:after="60"/>
        <w:ind w:left="1071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wynikających ze zmiany wartości wskaźników produktu</w:t>
      </w:r>
      <w:r w:rsidR="009D4D0B">
        <w:rPr>
          <w:rFonts w:ascii="Calibri" w:hAnsi="Calibri"/>
          <w:sz w:val="20"/>
          <w:szCs w:val="20"/>
          <w:lang w:val="pl-PL"/>
        </w:rPr>
        <w:t>,</w:t>
      </w:r>
    </w:p>
    <w:p w14:paraId="6D449EE8" w14:textId="77777777" w:rsidR="004542BE" w:rsidRPr="007C0B9B" w:rsidRDefault="00FC2558" w:rsidP="0056468F">
      <w:pPr>
        <w:pStyle w:val="Tekstpodstawowy"/>
        <w:numPr>
          <w:ilvl w:val="1"/>
          <w:numId w:val="6"/>
        </w:numPr>
        <w:tabs>
          <w:tab w:val="clear" w:pos="1440"/>
          <w:tab w:val="num" w:pos="1080"/>
        </w:tabs>
        <w:spacing w:before="60" w:after="60"/>
        <w:ind w:left="1071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niewynikających z przesunięć pomiędzy kategoriami </w:t>
      </w:r>
      <w:r w:rsidR="00EB7F50" w:rsidRPr="00803252">
        <w:rPr>
          <w:rFonts w:ascii="Calibri" w:hAnsi="Calibri"/>
          <w:sz w:val="20"/>
          <w:szCs w:val="20"/>
          <w:lang w:val="pl-PL"/>
        </w:rPr>
        <w:t xml:space="preserve">kosztów </w:t>
      </w:r>
      <w:r w:rsidRPr="00803252">
        <w:rPr>
          <w:rFonts w:ascii="Calibri" w:hAnsi="Calibri"/>
          <w:sz w:val="20"/>
          <w:szCs w:val="20"/>
        </w:rPr>
        <w:t>w odniesieniu do całkowitej wartości Projektu lub ze zmiany wartości wskaźników produktu,</w:t>
      </w:r>
    </w:p>
    <w:p w14:paraId="7C910B9C" w14:textId="77777777" w:rsidR="000524DF" w:rsidRPr="00803252" w:rsidRDefault="000524DF" w:rsidP="00054FFC">
      <w:pPr>
        <w:pStyle w:val="Tekstpodstawowy"/>
        <w:numPr>
          <w:ilvl w:val="0"/>
          <w:numId w:val="24"/>
        </w:numPr>
        <w:tabs>
          <w:tab w:val="clear" w:pos="2340"/>
        </w:tabs>
        <w:spacing w:before="60" w:after="60"/>
        <w:ind w:left="714" w:right="284" w:hanging="357"/>
        <w:rPr>
          <w:rFonts w:ascii="Calibri" w:hAnsi="Calibri"/>
          <w:sz w:val="20"/>
          <w:szCs w:val="20"/>
        </w:rPr>
      </w:pPr>
      <w:bookmarkStart w:id="41" w:name="_Hlk532992739"/>
      <w:bookmarkStart w:id="42" w:name="_Hlk532992639"/>
      <w:r>
        <w:rPr>
          <w:rFonts w:ascii="Calibri" w:hAnsi="Calibri"/>
          <w:sz w:val="20"/>
          <w:szCs w:val="20"/>
          <w:lang w:val="pl-PL"/>
        </w:rPr>
        <w:t>zmiany terminu realizacji (osiągnięcia) wskaźników rezultatu</w:t>
      </w:r>
      <w:bookmarkEnd w:id="41"/>
    </w:p>
    <w:bookmarkEnd w:id="42"/>
    <w:p w14:paraId="63775E13" w14:textId="77777777" w:rsidR="003874ED" w:rsidRPr="00803252" w:rsidRDefault="00761F65" w:rsidP="0056468F">
      <w:pPr>
        <w:pStyle w:val="Tekstpodstawowy"/>
        <w:spacing w:before="60" w:after="60"/>
        <w:ind w:left="360" w:right="284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  <w:lang w:val="pl-PL"/>
        </w:rPr>
        <w:t>analizowane są przez Instytucję Zarządzającą każdorazowo w kontekście ich wpływu na cele Projektu, warunki jego realizacji oraz wartość Projektu. Zatwierdzone przez Instytucję Zarządzającą zmiany lub przesunięcia mogą wymagać zawarcia aneksu do Umowy.</w:t>
      </w:r>
    </w:p>
    <w:p w14:paraId="7560E939" w14:textId="77777777" w:rsidR="004542BE" w:rsidRPr="00803252" w:rsidRDefault="00FC2558" w:rsidP="0056468F">
      <w:pPr>
        <w:pStyle w:val="Tekstpodstawowy"/>
        <w:numPr>
          <w:ilvl w:val="0"/>
          <w:numId w:val="6"/>
        </w:numPr>
        <w:tabs>
          <w:tab w:val="clear" w:pos="757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W przypadku braku zgody Instytucji Zarządzającej na dokonanie zmian lub przesunięć, o których mowa w ust. </w:t>
      </w:r>
      <w:r w:rsidR="004C6689" w:rsidRPr="00803252">
        <w:rPr>
          <w:rFonts w:ascii="Calibri" w:hAnsi="Calibri"/>
          <w:sz w:val="20"/>
          <w:szCs w:val="20"/>
          <w:lang w:val="pl-PL"/>
        </w:rPr>
        <w:t>10</w:t>
      </w:r>
      <w:r w:rsidRPr="00803252">
        <w:rPr>
          <w:rFonts w:ascii="Calibri" w:hAnsi="Calibri"/>
          <w:sz w:val="20"/>
          <w:szCs w:val="20"/>
        </w:rPr>
        <w:t xml:space="preserve">, Beneficjent jest zobowiązany do realizacji Projektu </w:t>
      </w:r>
      <w:r w:rsidRPr="00803252">
        <w:rPr>
          <w:rFonts w:ascii="Calibri" w:hAnsi="Calibri" w:cs="Arial"/>
          <w:sz w:val="20"/>
          <w:szCs w:val="20"/>
        </w:rPr>
        <w:t xml:space="preserve">zgodnie z obowiązującą wersją wniosku o dofinansowanie lub ma możliwość rezygnacji z dalszej realizacji Projektu. W tym przypadku § </w:t>
      </w:r>
      <w:r w:rsidR="00A32B13" w:rsidRPr="00803252">
        <w:rPr>
          <w:rFonts w:ascii="Calibri" w:hAnsi="Calibri" w:cs="Arial"/>
          <w:sz w:val="20"/>
          <w:szCs w:val="20"/>
          <w:lang w:val="pl-PL"/>
        </w:rPr>
        <w:t xml:space="preserve">27 </w:t>
      </w:r>
      <w:r w:rsidR="00F05A07" w:rsidRPr="00803252">
        <w:rPr>
          <w:rFonts w:ascii="Calibri" w:hAnsi="Calibri" w:cs="Arial"/>
          <w:sz w:val="20"/>
          <w:szCs w:val="20"/>
        </w:rPr>
        <w:t xml:space="preserve">ust. </w:t>
      </w:r>
      <w:r w:rsidR="002033A1" w:rsidRPr="00803252">
        <w:rPr>
          <w:rFonts w:ascii="Calibri" w:hAnsi="Calibri" w:cs="Arial"/>
          <w:sz w:val="20"/>
          <w:szCs w:val="20"/>
          <w:lang w:val="pl-PL"/>
        </w:rPr>
        <w:t>4</w:t>
      </w:r>
      <w:r w:rsidRPr="00803252">
        <w:rPr>
          <w:rFonts w:ascii="Calibri" w:hAnsi="Calibri" w:cs="Arial"/>
          <w:sz w:val="20"/>
          <w:szCs w:val="20"/>
        </w:rPr>
        <w:t xml:space="preserve"> Umowy stosuje się odpowiednio.</w:t>
      </w:r>
    </w:p>
    <w:p w14:paraId="21E0263F" w14:textId="77777777" w:rsidR="004542BE" w:rsidRPr="00803252" w:rsidRDefault="004E65E0" w:rsidP="0056468F">
      <w:pPr>
        <w:pStyle w:val="Tekstpodstawowy"/>
        <w:spacing w:before="240" w:after="60"/>
        <w:ind w:right="284"/>
        <w:jc w:val="center"/>
        <w:rPr>
          <w:rFonts w:ascii="Calibri" w:hAnsi="Calibri"/>
          <w:b/>
          <w:sz w:val="20"/>
          <w:szCs w:val="20"/>
        </w:rPr>
      </w:pPr>
      <w:r w:rsidRPr="00803252">
        <w:rPr>
          <w:rFonts w:ascii="Calibri" w:hAnsi="Calibri"/>
          <w:b/>
          <w:sz w:val="20"/>
          <w:szCs w:val="20"/>
        </w:rPr>
        <w:t>§ 2</w:t>
      </w:r>
      <w:r w:rsidR="00512CC7" w:rsidRPr="00803252">
        <w:rPr>
          <w:rFonts w:ascii="Calibri" w:hAnsi="Calibri"/>
          <w:b/>
          <w:sz w:val="20"/>
          <w:szCs w:val="20"/>
          <w:lang w:val="pl-PL"/>
        </w:rPr>
        <w:t>4</w:t>
      </w:r>
      <w:r w:rsidR="00FC2558" w:rsidRPr="00803252">
        <w:rPr>
          <w:rFonts w:ascii="Calibri" w:hAnsi="Calibri"/>
          <w:b/>
          <w:bCs/>
          <w:sz w:val="20"/>
          <w:szCs w:val="20"/>
        </w:rPr>
        <w:t xml:space="preserve"> Zmiany w Umowie</w:t>
      </w:r>
    </w:p>
    <w:p w14:paraId="2F280027" w14:textId="77777777" w:rsidR="004542BE" w:rsidRPr="00803252" w:rsidRDefault="00FC2558" w:rsidP="0056468F">
      <w:pPr>
        <w:pStyle w:val="Tekstpodstawowy"/>
        <w:numPr>
          <w:ilvl w:val="0"/>
          <w:numId w:val="14"/>
        </w:numPr>
        <w:tabs>
          <w:tab w:val="clear" w:pos="757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Umowa może zostać zmieniona na podstawie p</w:t>
      </w:r>
      <w:r w:rsidR="0056468F">
        <w:rPr>
          <w:rFonts w:ascii="Calibri" w:hAnsi="Calibri"/>
          <w:sz w:val="20"/>
          <w:szCs w:val="20"/>
        </w:rPr>
        <w:t>isemnego wniosku Strony Umowy w</w:t>
      </w:r>
      <w:r w:rsidR="0056468F">
        <w:rPr>
          <w:rFonts w:ascii="Calibri" w:hAnsi="Calibri"/>
          <w:sz w:val="20"/>
          <w:szCs w:val="20"/>
          <w:lang w:val="pl-PL"/>
        </w:rPr>
        <w:t xml:space="preserve"> </w:t>
      </w:r>
      <w:r w:rsidRPr="00803252">
        <w:rPr>
          <w:rFonts w:ascii="Calibri" w:hAnsi="Calibri"/>
          <w:sz w:val="20"/>
          <w:szCs w:val="20"/>
        </w:rPr>
        <w:t>wyniku wystąpienia okoliczności, które wymagają zmian w treści Umowy, niezbędnych dla zapewnienia prawidłowej realizacji Projektu.</w:t>
      </w:r>
    </w:p>
    <w:p w14:paraId="2C9A93AA" w14:textId="77777777" w:rsidR="004542BE" w:rsidRPr="00803252" w:rsidRDefault="00FC2558" w:rsidP="0056468F">
      <w:pPr>
        <w:pStyle w:val="Tekstpodstawowy"/>
        <w:numPr>
          <w:ilvl w:val="0"/>
          <w:numId w:val="14"/>
        </w:numPr>
        <w:tabs>
          <w:tab w:val="clear" w:pos="757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Zmiany w treści Umowy</w:t>
      </w:r>
      <w:r w:rsidR="00316CB3" w:rsidRPr="00803252">
        <w:rPr>
          <w:rFonts w:ascii="Calibri" w:hAnsi="Calibri"/>
          <w:sz w:val="20"/>
          <w:szCs w:val="20"/>
        </w:rPr>
        <w:t xml:space="preserve"> dokonywane są niezwłocznie oraz</w:t>
      </w:r>
      <w:r w:rsidRPr="00803252">
        <w:rPr>
          <w:rFonts w:ascii="Calibri" w:hAnsi="Calibri"/>
          <w:sz w:val="20"/>
          <w:szCs w:val="20"/>
        </w:rPr>
        <w:t xml:space="preserve"> wymagają zachowania formy pisemnej</w:t>
      </w:r>
      <w:r w:rsidR="006137B0" w:rsidRPr="00803252">
        <w:rPr>
          <w:rFonts w:ascii="Calibri" w:hAnsi="Calibri"/>
          <w:sz w:val="20"/>
          <w:szCs w:val="20"/>
        </w:rPr>
        <w:t xml:space="preserve"> pod rygorem nieważności,</w:t>
      </w:r>
      <w:r w:rsidRPr="00803252">
        <w:rPr>
          <w:rFonts w:ascii="Calibri" w:hAnsi="Calibri"/>
          <w:sz w:val="20"/>
          <w:szCs w:val="20"/>
        </w:rPr>
        <w:t xml:space="preserve"> w postaci aneksu do Umowy, z zastrzeżeniem </w:t>
      </w:r>
      <w:r w:rsidR="00611DE9" w:rsidRPr="00803252">
        <w:rPr>
          <w:rFonts w:ascii="Calibri" w:hAnsi="Calibri"/>
          <w:sz w:val="20"/>
          <w:szCs w:val="20"/>
          <w:lang w:val="pl-PL"/>
        </w:rPr>
        <w:t xml:space="preserve">ust. </w:t>
      </w:r>
      <w:r w:rsidR="007153B8">
        <w:rPr>
          <w:rFonts w:ascii="Calibri" w:hAnsi="Calibri"/>
          <w:sz w:val="20"/>
          <w:szCs w:val="20"/>
          <w:lang w:val="pl-PL"/>
        </w:rPr>
        <w:t>5</w:t>
      </w:r>
      <w:r w:rsidR="005E6EC9">
        <w:rPr>
          <w:rFonts w:ascii="Calibri" w:hAnsi="Calibri"/>
          <w:sz w:val="20"/>
          <w:szCs w:val="20"/>
          <w:lang w:val="pl-PL"/>
        </w:rPr>
        <w:t xml:space="preserve"> oraz 7</w:t>
      </w:r>
      <w:r w:rsidR="0083511F">
        <w:rPr>
          <w:rFonts w:ascii="Calibri" w:hAnsi="Calibri"/>
          <w:sz w:val="20"/>
          <w:szCs w:val="20"/>
          <w:lang w:val="pl-PL"/>
        </w:rPr>
        <w:t>-1</w:t>
      </w:r>
      <w:r w:rsidR="00F5589B">
        <w:rPr>
          <w:rFonts w:ascii="Calibri" w:hAnsi="Calibri"/>
          <w:sz w:val="20"/>
          <w:szCs w:val="20"/>
          <w:lang w:val="pl-PL"/>
        </w:rPr>
        <w:t>2</w:t>
      </w:r>
      <w:r w:rsidRPr="00803252">
        <w:rPr>
          <w:rFonts w:ascii="Calibri" w:hAnsi="Calibri"/>
          <w:sz w:val="20"/>
          <w:szCs w:val="20"/>
        </w:rPr>
        <w:t>.</w:t>
      </w:r>
    </w:p>
    <w:p w14:paraId="411F9CC7" w14:textId="77777777" w:rsidR="009C74D4" w:rsidRPr="00803252" w:rsidRDefault="00ED482C" w:rsidP="0056468F">
      <w:pPr>
        <w:pStyle w:val="Tekstpodstawowy"/>
        <w:numPr>
          <w:ilvl w:val="0"/>
          <w:numId w:val="14"/>
        </w:numPr>
        <w:tabs>
          <w:tab w:val="clear" w:pos="757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Beneficjent jest zobowiązany do niezwłocznego pisemnego poinformowania Instytucji Zarządzającej o zmianie rachunku </w:t>
      </w:r>
      <w:r w:rsidR="00D4250E">
        <w:rPr>
          <w:rFonts w:ascii="Calibri" w:hAnsi="Calibri"/>
          <w:sz w:val="20"/>
          <w:szCs w:val="20"/>
          <w:lang w:val="pl-PL"/>
        </w:rPr>
        <w:t>płatniczego</w:t>
      </w:r>
      <w:r w:rsidRPr="00803252">
        <w:rPr>
          <w:rFonts w:ascii="Calibri" w:hAnsi="Calibri"/>
          <w:sz w:val="20"/>
          <w:szCs w:val="20"/>
        </w:rPr>
        <w:t xml:space="preserve">, o którym mowa w § 1 pkt </w:t>
      </w:r>
      <w:r w:rsidR="00EA7AE9">
        <w:rPr>
          <w:rFonts w:ascii="Calibri" w:hAnsi="Calibri"/>
          <w:sz w:val="20"/>
          <w:szCs w:val="20"/>
          <w:lang w:val="pl-PL"/>
        </w:rPr>
        <w:t>21</w:t>
      </w:r>
      <w:r w:rsidRPr="00803252">
        <w:rPr>
          <w:rFonts w:ascii="Calibri" w:hAnsi="Calibri"/>
          <w:sz w:val="20"/>
          <w:szCs w:val="20"/>
        </w:rPr>
        <w:t xml:space="preserve">) Umowy, na który przekazywane </w:t>
      </w:r>
      <w:r w:rsidR="007623A3" w:rsidRPr="00803252">
        <w:rPr>
          <w:rFonts w:ascii="Calibri" w:hAnsi="Calibri"/>
          <w:sz w:val="20"/>
          <w:szCs w:val="20"/>
        </w:rPr>
        <w:t xml:space="preserve">są </w:t>
      </w:r>
      <w:r w:rsidRPr="00803252">
        <w:rPr>
          <w:rFonts w:ascii="Calibri" w:hAnsi="Calibri"/>
          <w:sz w:val="20"/>
          <w:szCs w:val="20"/>
        </w:rPr>
        <w:t xml:space="preserve">środki dofinansowania. </w:t>
      </w:r>
      <w:r w:rsidRPr="00803252">
        <w:rPr>
          <w:rFonts w:ascii="Calibri" w:eastAsia="Calibri" w:hAnsi="Calibri"/>
          <w:sz w:val="20"/>
          <w:szCs w:val="20"/>
        </w:rPr>
        <w:t xml:space="preserve">Beneficjent obciążany </w:t>
      </w:r>
      <w:r w:rsidRPr="00CD3E66">
        <w:rPr>
          <w:rFonts w:ascii="Calibri" w:eastAsia="Calibri" w:hAnsi="Calibri"/>
          <w:sz w:val="20"/>
          <w:szCs w:val="20"/>
        </w:rPr>
        <w:t xml:space="preserve">jest kosztami związanymi z przekazaniem dofinansowania przez BGK </w:t>
      </w:r>
      <w:r w:rsidRPr="00CD3E66">
        <w:rPr>
          <w:rFonts w:ascii="Calibri" w:hAnsi="Calibri"/>
          <w:sz w:val="20"/>
          <w:szCs w:val="20"/>
        </w:rPr>
        <w:t>– w części dotyczącej płatności pochodzących z Funduszu</w:t>
      </w:r>
      <w:r w:rsidRPr="00CD3E66">
        <w:rPr>
          <w:rFonts w:ascii="Calibri" w:hAnsi="Calibri" w:cs="Arial"/>
          <w:sz w:val="20"/>
          <w:szCs w:val="20"/>
        </w:rPr>
        <w:t xml:space="preserve"> </w:t>
      </w:r>
      <w:r w:rsidRPr="00CD3E66">
        <w:rPr>
          <w:rFonts w:ascii="Calibri" w:eastAsia="Calibri" w:hAnsi="Calibri"/>
          <w:sz w:val="20"/>
          <w:szCs w:val="20"/>
        </w:rPr>
        <w:t>oraz</w:t>
      </w:r>
      <w:r w:rsidRPr="00803252">
        <w:rPr>
          <w:rFonts w:ascii="Calibri" w:eastAsia="Calibri" w:hAnsi="Calibri"/>
          <w:sz w:val="20"/>
          <w:szCs w:val="20"/>
        </w:rPr>
        <w:t xml:space="preserve"> przez Instytucję Zarządzającą </w:t>
      </w:r>
      <w:r w:rsidRPr="00803252">
        <w:rPr>
          <w:rFonts w:ascii="Calibri" w:hAnsi="Calibri" w:cs="Arial"/>
          <w:sz w:val="20"/>
          <w:szCs w:val="20"/>
        </w:rPr>
        <w:t xml:space="preserve">– w części </w:t>
      </w:r>
      <w:r w:rsidRPr="00803252">
        <w:rPr>
          <w:rFonts w:ascii="Calibri" w:hAnsi="Calibri"/>
          <w:w w:val="105"/>
          <w:sz w:val="20"/>
          <w:szCs w:val="20"/>
        </w:rPr>
        <w:t>dotyczącej</w:t>
      </w:r>
      <w:r w:rsidRPr="00803252">
        <w:rPr>
          <w:rFonts w:ascii="Calibri" w:hAnsi="Calibri" w:cs="Arial"/>
          <w:sz w:val="20"/>
          <w:szCs w:val="20"/>
        </w:rPr>
        <w:t xml:space="preserve"> współfinansowania</w:t>
      </w:r>
      <w:r w:rsidRPr="00803252">
        <w:rPr>
          <w:rFonts w:ascii="Calibri" w:eastAsia="Calibri" w:hAnsi="Calibri"/>
          <w:sz w:val="20"/>
          <w:szCs w:val="20"/>
        </w:rPr>
        <w:t xml:space="preserve"> </w:t>
      </w:r>
      <w:r w:rsidR="0053052B">
        <w:rPr>
          <w:rFonts w:ascii="Calibri" w:eastAsia="Calibri" w:hAnsi="Calibri"/>
          <w:sz w:val="20"/>
          <w:szCs w:val="20"/>
          <w:lang w:val="pl-PL"/>
        </w:rPr>
        <w:br/>
      </w:r>
      <w:r w:rsidRPr="00803252">
        <w:rPr>
          <w:rFonts w:ascii="Calibri" w:eastAsia="Calibri" w:hAnsi="Calibri"/>
          <w:sz w:val="20"/>
          <w:szCs w:val="20"/>
        </w:rPr>
        <w:t xml:space="preserve">w sytuacji, gdy nastąpiła zmiana rachunku </w:t>
      </w:r>
      <w:r w:rsidR="00D4250E">
        <w:rPr>
          <w:rFonts w:ascii="Calibri" w:eastAsia="Calibri" w:hAnsi="Calibri"/>
          <w:sz w:val="20"/>
          <w:szCs w:val="20"/>
          <w:lang w:val="pl-PL"/>
        </w:rPr>
        <w:t>płatniczego</w:t>
      </w:r>
      <w:r w:rsidR="00D4250E" w:rsidRPr="00803252">
        <w:rPr>
          <w:rFonts w:ascii="Calibri" w:eastAsia="Calibri" w:hAnsi="Calibri"/>
          <w:sz w:val="20"/>
          <w:szCs w:val="20"/>
        </w:rPr>
        <w:t xml:space="preserve"> </w:t>
      </w:r>
      <w:r w:rsidRPr="00803252">
        <w:rPr>
          <w:rFonts w:ascii="Calibri" w:eastAsia="Calibri" w:hAnsi="Calibri"/>
          <w:sz w:val="20"/>
          <w:szCs w:val="20"/>
        </w:rPr>
        <w:t xml:space="preserve">Beneficjenta, Beneficjent nie poinformował pisemnie </w:t>
      </w:r>
      <w:r w:rsidRPr="00803252">
        <w:rPr>
          <w:rFonts w:ascii="Calibri" w:hAnsi="Calibri"/>
          <w:sz w:val="20"/>
          <w:szCs w:val="20"/>
        </w:rPr>
        <w:t>Instytucji Zarządzającej o tym fakcie, a Instytucja Zarządzająca została obciążona kosztami z tego tytułu.</w:t>
      </w:r>
    </w:p>
    <w:p w14:paraId="74CE44B9" w14:textId="77777777" w:rsidR="004A2D6D" w:rsidRPr="00803252" w:rsidRDefault="00ED482C" w:rsidP="0056468F">
      <w:pPr>
        <w:pStyle w:val="Tekstpodstawowy"/>
        <w:numPr>
          <w:ilvl w:val="0"/>
          <w:numId w:val="14"/>
        </w:numPr>
        <w:tabs>
          <w:tab w:val="clear" w:pos="757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 xml:space="preserve">Zmiany rachunku </w:t>
      </w:r>
      <w:r w:rsidR="00D4250E">
        <w:rPr>
          <w:rFonts w:ascii="Calibri" w:hAnsi="Calibri"/>
          <w:sz w:val="20"/>
          <w:szCs w:val="20"/>
          <w:lang w:val="pl-PL"/>
        </w:rPr>
        <w:t>płatniczego/</w:t>
      </w:r>
      <w:r w:rsidRPr="00803252">
        <w:rPr>
          <w:rFonts w:ascii="Calibri" w:hAnsi="Calibri"/>
          <w:sz w:val="20"/>
          <w:szCs w:val="20"/>
        </w:rPr>
        <w:t xml:space="preserve">bankowego, o którym mowa w § 1 pkt </w:t>
      </w:r>
      <w:r w:rsidR="00EA7AE9">
        <w:rPr>
          <w:rFonts w:ascii="Calibri" w:hAnsi="Calibri"/>
          <w:sz w:val="20"/>
          <w:szCs w:val="20"/>
          <w:lang w:val="pl-PL"/>
        </w:rPr>
        <w:t>21</w:t>
      </w:r>
      <w:r w:rsidRPr="00803252">
        <w:rPr>
          <w:rFonts w:ascii="Calibri" w:hAnsi="Calibri"/>
          <w:sz w:val="20"/>
          <w:szCs w:val="20"/>
        </w:rPr>
        <w:t>-</w:t>
      </w:r>
      <w:r w:rsidR="00FC04E3" w:rsidRPr="00803252">
        <w:rPr>
          <w:rFonts w:ascii="Calibri" w:hAnsi="Calibri"/>
          <w:sz w:val="20"/>
          <w:szCs w:val="20"/>
          <w:lang w:val="pl-PL"/>
        </w:rPr>
        <w:t>2</w:t>
      </w:r>
      <w:r w:rsidR="00EA7AE9">
        <w:rPr>
          <w:rFonts w:ascii="Calibri" w:hAnsi="Calibri"/>
          <w:sz w:val="20"/>
          <w:szCs w:val="20"/>
          <w:lang w:val="pl-PL"/>
        </w:rPr>
        <w:t>4</w:t>
      </w:r>
      <w:r w:rsidR="00E146BB" w:rsidRPr="00803252">
        <w:rPr>
          <w:rFonts w:ascii="Calibri" w:hAnsi="Calibri"/>
          <w:sz w:val="20"/>
          <w:szCs w:val="20"/>
          <w:lang w:val="pl-PL"/>
        </w:rPr>
        <w:t>)</w:t>
      </w:r>
      <w:r w:rsidRPr="00803252">
        <w:rPr>
          <w:rFonts w:ascii="Calibri" w:hAnsi="Calibri"/>
          <w:sz w:val="20"/>
          <w:szCs w:val="20"/>
        </w:rPr>
        <w:t xml:space="preserve"> Umowy wymagają </w:t>
      </w:r>
      <w:r w:rsidR="005C7652" w:rsidRPr="00803252">
        <w:rPr>
          <w:rFonts w:ascii="Calibri" w:hAnsi="Calibri"/>
          <w:sz w:val="20"/>
          <w:szCs w:val="20"/>
          <w:lang w:val="pl-PL"/>
        </w:rPr>
        <w:t xml:space="preserve">zachowania formy pisemnej </w:t>
      </w:r>
      <w:r w:rsidRPr="00803252">
        <w:rPr>
          <w:rFonts w:ascii="Calibri" w:hAnsi="Calibri"/>
          <w:sz w:val="20"/>
          <w:szCs w:val="20"/>
        </w:rPr>
        <w:t>pod rygorem nieważności</w:t>
      </w:r>
      <w:r w:rsidR="005C7652" w:rsidRPr="00803252">
        <w:rPr>
          <w:rFonts w:ascii="Calibri" w:hAnsi="Calibri"/>
          <w:sz w:val="20"/>
          <w:szCs w:val="20"/>
          <w:lang w:val="pl-PL"/>
        </w:rPr>
        <w:t>, w postaci aneksu do Umowy</w:t>
      </w:r>
      <w:r w:rsidRPr="00803252">
        <w:rPr>
          <w:rFonts w:ascii="Calibri" w:hAnsi="Calibri"/>
          <w:sz w:val="20"/>
          <w:szCs w:val="20"/>
        </w:rPr>
        <w:t xml:space="preserve">. </w:t>
      </w:r>
      <w:r w:rsidRPr="00803252">
        <w:rPr>
          <w:rFonts w:ascii="Calibri" w:hAnsi="Calibri"/>
          <w:sz w:val="20"/>
          <w:szCs w:val="20"/>
          <w:lang w:val="pl-PL"/>
        </w:rPr>
        <w:t>Zmiana wiąże Strony z dniem podpisania aneksu.</w:t>
      </w:r>
    </w:p>
    <w:p w14:paraId="282F6385" w14:textId="77777777" w:rsidR="00F40CC0" w:rsidRPr="007D3F3D" w:rsidRDefault="00933473" w:rsidP="0056468F">
      <w:pPr>
        <w:pStyle w:val="Tekstpodstawowy"/>
        <w:numPr>
          <w:ilvl w:val="0"/>
          <w:numId w:val="14"/>
        </w:numPr>
        <w:tabs>
          <w:tab w:val="clear" w:pos="757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W przypadku zmian do Umowy wymagających zawarcia kolejno kilku aneksów, za zgodą I</w:t>
      </w:r>
      <w:r w:rsidR="000B4ACD" w:rsidRPr="00803252">
        <w:rPr>
          <w:rFonts w:ascii="Calibri" w:hAnsi="Calibri"/>
          <w:sz w:val="20"/>
          <w:szCs w:val="20"/>
        </w:rPr>
        <w:t>nstytucji Zarządzającej</w:t>
      </w:r>
      <w:r w:rsidRPr="00803252">
        <w:rPr>
          <w:rFonts w:ascii="Calibri" w:hAnsi="Calibri"/>
          <w:sz w:val="20"/>
          <w:szCs w:val="20"/>
        </w:rPr>
        <w:t>, może zostać zawarty jeden aneks uwzględniający te zmiany. W takim przypadku, do czasu zawarcia aneksu, Beneficjent jest zobowiązany do informowania I</w:t>
      </w:r>
      <w:r w:rsidR="00FD0ED1" w:rsidRPr="00803252">
        <w:rPr>
          <w:rFonts w:ascii="Calibri" w:hAnsi="Calibri"/>
          <w:sz w:val="20"/>
          <w:szCs w:val="20"/>
        </w:rPr>
        <w:t xml:space="preserve">nstytucji </w:t>
      </w:r>
      <w:r w:rsidRPr="00803252">
        <w:rPr>
          <w:rFonts w:ascii="Calibri" w:hAnsi="Calibri"/>
          <w:sz w:val="20"/>
          <w:szCs w:val="20"/>
        </w:rPr>
        <w:t>Z</w:t>
      </w:r>
      <w:r w:rsidR="00FD0ED1" w:rsidRPr="00803252">
        <w:rPr>
          <w:rFonts w:ascii="Calibri" w:hAnsi="Calibri"/>
          <w:sz w:val="20"/>
          <w:szCs w:val="20"/>
        </w:rPr>
        <w:t xml:space="preserve">arządzającej </w:t>
      </w:r>
      <w:r w:rsidRPr="00803252">
        <w:rPr>
          <w:rFonts w:ascii="Calibri" w:hAnsi="Calibri"/>
          <w:sz w:val="20"/>
          <w:szCs w:val="20"/>
        </w:rPr>
        <w:t>na piśmie o kolejnych zmianach i ich zakresie, które zostaną ujęte w jednym</w:t>
      </w:r>
      <w:r w:rsidR="00E66B96" w:rsidRPr="00803252">
        <w:rPr>
          <w:rFonts w:ascii="Calibri" w:hAnsi="Calibri"/>
          <w:sz w:val="20"/>
          <w:szCs w:val="20"/>
          <w:lang w:val="pl-PL"/>
        </w:rPr>
        <w:t>,</w:t>
      </w:r>
      <w:r w:rsidR="00E66B96" w:rsidRPr="00803252">
        <w:rPr>
          <w:rFonts w:ascii="Calibri" w:hAnsi="Calibri"/>
          <w:sz w:val="20"/>
          <w:szCs w:val="20"/>
        </w:rPr>
        <w:t xml:space="preserve"> wspólnym</w:t>
      </w:r>
      <w:r w:rsidRPr="00803252">
        <w:rPr>
          <w:rFonts w:ascii="Calibri" w:hAnsi="Calibri"/>
          <w:sz w:val="20"/>
          <w:szCs w:val="20"/>
        </w:rPr>
        <w:t xml:space="preserve"> aneksie.</w:t>
      </w:r>
    </w:p>
    <w:p w14:paraId="3D09B7F6" w14:textId="77777777" w:rsidR="001852C4" w:rsidRPr="00A92A52" w:rsidRDefault="00421835" w:rsidP="0056468F">
      <w:pPr>
        <w:pStyle w:val="Tekstpodstawowy"/>
        <w:numPr>
          <w:ilvl w:val="0"/>
          <w:numId w:val="14"/>
        </w:numPr>
        <w:tabs>
          <w:tab w:val="clear" w:pos="757"/>
          <w:tab w:val="num" w:pos="426"/>
        </w:tabs>
        <w:spacing w:before="60" w:after="60"/>
        <w:ind w:left="426" w:right="284" w:hanging="426"/>
        <w:rPr>
          <w:rFonts w:ascii="Calibri" w:hAnsi="Calibri"/>
          <w:sz w:val="20"/>
          <w:szCs w:val="20"/>
        </w:rPr>
      </w:pPr>
      <w:r w:rsidRPr="00421835">
        <w:rPr>
          <w:rFonts w:ascii="Calibri" w:hAnsi="Calibri"/>
          <w:sz w:val="20"/>
          <w:szCs w:val="20"/>
        </w:rPr>
        <w:t xml:space="preserve">Umowa o dofinansowanie projektu </w:t>
      </w:r>
      <w:r>
        <w:rPr>
          <w:rFonts w:ascii="Calibri" w:hAnsi="Calibri"/>
          <w:sz w:val="20"/>
          <w:szCs w:val="20"/>
        </w:rPr>
        <w:t>mo</w:t>
      </w:r>
      <w:r>
        <w:rPr>
          <w:rFonts w:ascii="Calibri" w:hAnsi="Calibri"/>
          <w:sz w:val="20"/>
          <w:szCs w:val="20"/>
          <w:lang w:val="pl-PL"/>
        </w:rPr>
        <w:t>że</w:t>
      </w:r>
      <w:r>
        <w:rPr>
          <w:rFonts w:ascii="Calibri" w:hAnsi="Calibri"/>
          <w:sz w:val="20"/>
          <w:szCs w:val="20"/>
        </w:rPr>
        <w:t xml:space="preserve"> zostać zmienion</w:t>
      </w:r>
      <w:r>
        <w:rPr>
          <w:rFonts w:ascii="Calibri" w:hAnsi="Calibri"/>
          <w:sz w:val="20"/>
          <w:szCs w:val="20"/>
          <w:lang w:val="pl-PL"/>
        </w:rPr>
        <w:t>a</w:t>
      </w:r>
      <w:r w:rsidRPr="00421835">
        <w:rPr>
          <w:rFonts w:ascii="Calibri" w:hAnsi="Calibri"/>
          <w:sz w:val="20"/>
          <w:szCs w:val="20"/>
        </w:rPr>
        <w:t>, w przypadku gdy zmiany nie wpływają na spełnianie kryteriów wyboru projektu w sposób, który skutkowałby negatywną oceną tego projektu</w:t>
      </w:r>
      <w:r>
        <w:rPr>
          <w:rFonts w:ascii="Calibri" w:hAnsi="Calibri"/>
          <w:sz w:val="20"/>
          <w:szCs w:val="20"/>
          <w:lang w:val="pl-PL"/>
        </w:rPr>
        <w:t>.</w:t>
      </w:r>
    </w:p>
    <w:p w14:paraId="38E33F9E" w14:textId="77777777" w:rsidR="00686E70" w:rsidRPr="00686E70" w:rsidRDefault="00686E70" w:rsidP="0056468F">
      <w:pPr>
        <w:pStyle w:val="Tekstpodstawowy"/>
        <w:numPr>
          <w:ilvl w:val="0"/>
          <w:numId w:val="14"/>
        </w:numPr>
        <w:tabs>
          <w:tab w:val="clear" w:pos="757"/>
        </w:tabs>
        <w:spacing w:before="60" w:after="60"/>
        <w:ind w:left="426" w:right="284" w:hanging="426"/>
        <w:rPr>
          <w:rFonts w:ascii="Calibri" w:hAnsi="Calibri"/>
          <w:sz w:val="20"/>
          <w:szCs w:val="20"/>
        </w:rPr>
      </w:pPr>
      <w:r w:rsidRPr="00686E70">
        <w:rPr>
          <w:rFonts w:ascii="Calibri" w:hAnsi="Calibri"/>
          <w:sz w:val="20"/>
          <w:szCs w:val="20"/>
        </w:rPr>
        <w:t>W przypadku zmiany załąc</w:t>
      </w:r>
      <w:r>
        <w:rPr>
          <w:rFonts w:ascii="Calibri" w:hAnsi="Calibri"/>
          <w:sz w:val="20"/>
          <w:szCs w:val="20"/>
        </w:rPr>
        <w:t>zników nr 11,</w:t>
      </w:r>
      <w:r w:rsidR="00D0517A">
        <w:rPr>
          <w:rFonts w:ascii="Calibri" w:hAnsi="Calibri"/>
          <w:sz w:val="20"/>
          <w:szCs w:val="20"/>
          <w:lang w:val="pl-PL"/>
        </w:rPr>
        <w:t xml:space="preserve"> </w:t>
      </w:r>
      <w:r>
        <w:rPr>
          <w:rFonts w:ascii="Calibri" w:hAnsi="Calibri"/>
          <w:sz w:val="20"/>
          <w:szCs w:val="20"/>
        </w:rPr>
        <w:t>13,</w:t>
      </w:r>
      <w:r w:rsidR="00D0517A">
        <w:rPr>
          <w:rFonts w:ascii="Calibri" w:hAnsi="Calibri"/>
          <w:sz w:val="20"/>
          <w:szCs w:val="20"/>
          <w:lang w:val="pl-PL"/>
        </w:rPr>
        <w:t xml:space="preserve"> </w:t>
      </w:r>
      <w:r>
        <w:rPr>
          <w:rFonts w:ascii="Calibri" w:hAnsi="Calibri"/>
          <w:sz w:val="20"/>
          <w:szCs w:val="20"/>
        </w:rPr>
        <w:t xml:space="preserve">15 lub </w:t>
      </w:r>
      <w:r w:rsidR="009528DC">
        <w:rPr>
          <w:rFonts w:ascii="Calibri" w:hAnsi="Calibri"/>
          <w:sz w:val="20"/>
          <w:szCs w:val="20"/>
        </w:rPr>
        <w:t>wzorów załącznik</w:t>
      </w:r>
      <w:r w:rsidR="00B951F6" w:rsidRPr="00B951F6">
        <w:rPr>
          <w:rFonts w:ascii="Calibri" w:hAnsi="Calibri"/>
          <w:sz w:val="20"/>
          <w:szCs w:val="20"/>
        </w:rPr>
        <w:t xml:space="preserve">ów </w:t>
      </w:r>
      <w:r w:rsidR="00D0517A">
        <w:rPr>
          <w:rFonts w:ascii="Calibri" w:hAnsi="Calibri"/>
          <w:sz w:val="20"/>
          <w:szCs w:val="20"/>
          <w:lang w:val="pl-PL"/>
        </w:rPr>
        <w:t xml:space="preserve">nr </w:t>
      </w:r>
      <w:r w:rsidR="00B951F6" w:rsidRPr="00B951F6">
        <w:rPr>
          <w:rFonts w:ascii="Calibri" w:hAnsi="Calibri"/>
          <w:sz w:val="20"/>
          <w:szCs w:val="20"/>
        </w:rPr>
        <w:t>7,</w:t>
      </w:r>
      <w:r w:rsidR="00D0517A">
        <w:rPr>
          <w:rFonts w:ascii="Calibri" w:hAnsi="Calibri"/>
          <w:sz w:val="20"/>
          <w:szCs w:val="20"/>
          <w:lang w:val="pl-PL"/>
        </w:rPr>
        <w:t xml:space="preserve"> </w:t>
      </w:r>
      <w:r w:rsidR="00B951F6" w:rsidRPr="00B951F6">
        <w:rPr>
          <w:rFonts w:ascii="Calibri" w:hAnsi="Calibri"/>
          <w:sz w:val="20"/>
          <w:szCs w:val="20"/>
        </w:rPr>
        <w:t>8,</w:t>
      </w:r>
      <w:r w:rsidR="00D0517A">
        <w:rPr>
          <w:rFonts w:ascii="Calibri" w:hAnsi="Calibri"/>
          <w:sz w:val="20"/>
          <w:szCs w:val="20"/>
          <w:lang w:val="pl-PL"/>
        </w:rPr>
        <w:t xml:space="preserve"> </w:t>
      </w:r>
      <w:r w:rsidR="00B951F6" w:rsidRPr="00B951F6">
        <w:rPr>
          <w:rFonts w:ascii="Calibri" w:hAnsi="Calibri"/>
          <w:sz w:val="20"/>
          <w:szCs w:val="20"/>
        </w:rPr>
        <w:t>9</w:t>
      </w:r>
      <w:r w:rsidR="00174722">
        <w:rPr>
          <w:rFonts w:ascii="Calibri" w:hAnsi="Calibri"/>
          <w:sz w:val="20"/>
          <w:szCs w:val="20"/>
          <w:lang w:val="pl-PL"/>
        </w:rPr>
        <w:t>,16</w:t>
      </w:r>
      <w:r w:rsidR="00371114">
        <w:rPr>
          <w:rStyle w:val="Odwoanieprzypisudolnego"/>
          <w:rFonts w:ascii="Calibri" w:hAnsi="Calibri"/>
          <w:sz w:val="20"/>
          <w:szCs w:val="20"/>
          <w:lang w:val="pl-PL"/>
        </w:rPr>
        <w:footnoteReference w:id="121"/>
      </w:r>
      <w:r>
        <w:rPr>
          <w:rFonts w:ascii="Calibri" w:hAnsi="Calibri"/>
          <w:sz w:val="20"/>
          <w:szCs w:val="20"/>
        </w:rPr>
        <w:t xml:space="preserve"> </w:t>
      </w:r>
      <w:r w:rsidRPr="00686E70">
        <w:rPr>
          <w:rFonts w:ascii="Calibri" w:hAnsi="Calibri"/>
          <w:sz w:val="20"/>
          <w:szCs w:val="20"/>
        </w:rPr>
        <w:t xml:space="preserve">w trakcie realizacji Projektu i obowiązywania Umowy, Instytucja Zarządzająca dokonuje doręczenia informacji o ich zmianie i o terminie, od którego zmiany obowiązują za pośrednictwem SL2014 (doręczenie elektroniczne), na co Beneficjent wyraża zgodę. Doręczenie informacji za pośrednictwem SL2014 następuje przez umieszczenie jej przez Instytucję Zarządzającą w SL2014 w sposób umożliwiający Beneficjentowi zapoznanie się z jej treścią za pośrednictwem konta w SL2014. Wraz z zamieszczeniem powiadomienia w SL2014, do Beneficjenta wysyłana jest na adres </w:t>
      </w:r>
      <w:r w:rsidR="00D0517A">
        <w:rPr>
          <w:rFonts w:ascii="Calibri" w:hAnsi="Calibri"/>
          <w:sz w:val="20"/>
          <w:szCs w:val="20"/>
          <w:lang w:val="pl-PL"/>
        </w:rPr>
        <w:br/>
      </w:r>
      <w:r w:rsidRPr="00686E70">
        <w:rPr>
          <w:rFonts w:ascii="Calibri" w:hAnsi="Calibri"/>
          <w:sz w:val="20"/>
          <w:szCs w:val="20"/>
        </w:rPr>
        <w:t xml:space="preserve">e-mail, wygenerowana automatycznie informacja o zamieszczeniu informacji </w:t>
      </w:r>
      <w:r w:rsidRPr="001D5B1B">
        <w:rPr>
          <w:rFonts w:ascii="Calibri" w:hAnsi="Calibri"/>
          <w:sz w:val="20"/>
          <w:szCs w:val="20"/>
        </w:rPr>
        <w:t xml:space="preserve">o zmianie </w:t>
      </w:r>
      <w:r w:rsidR="001D5B1B">
        <w:rPr>
          <w:rFonts w:ascii="Calibri" w:hAnsi="Calibri"/>
          <w:sz w:val="20"/>
          <w:szCs w:val="20"/>
          <w:lang w:val="pl-PL"/>
        </w:rPr>
        <w:t>wzorów załączników</w:t>
      </w:r>
      <w:r w:rsidRPr="00686E70">
        <w:rPr>
          <w:rFonts w:ascii="Calibri" w:hAnsi="Calibri"/>
          <w:sz w:val="20"/>
          <w:szCs w:val="20"/>
        </w:rPr>
        <w:t xml:space="preserve">. </w:t>
      </w:r>
    </w:p>
    <w:p w14:paraId="010C75C8" w14:textId="77777777" w:rsidR="00686E70" w:rsidRPr="00686E70" w:rsidRDefault="00686E70" w:rsidP="0056468F">
      <w:pPr>
        <w:pStyle w:val="Tekstpodstawowy"/>
        <w:numPr>
          <w:ilvl w:val="0"/>
          <w:numId w:val="14"/>
        </w:numPr>
        <w:tabs>
          <w:tab w:val="clear" w:pos="757"/>
        </w:tabs>
        <w:spacing w:before="60" w:after="60"/>
        <w:ind w:left="426" w:right="284" w:hanging="426"/>
        <w:rPr>
          <w:rFonts w:ascii="Calibri" w:hAnsi="Calibri"/>
          <w:sz w:val="20"/>
          <w:szCs w:val="20"/>
        </w:rPr>
      </w:pPr>
      <w:r w:rsidRPr="00686E70">
        <w:rPr>
          <w:rFonts w:ascii="Calibri" w:hAnsi="Calibri"/>
          <w:sz w:val="20"/>
          <w:szCs w:val="20"/>
        </w:rPr>
        <w:t>Beneficjent obowiązany jest potwierdzić fakt oraz datę doręczenia informacji o zmianie z</w:t>
      </w:r>
      <w:r w:rsidR="00BE4A4B">
        <w:rPr>
          <w:rFonts w:ascii="Calibri" w:hAnsi="Calibri"/>
          <w:sz w:val="20"/>
          <w:szCs w:val="20"/>
        </w:rPr>
        <w:t>ałącznik</w:t>
      </w:r>
      <w:r w:rsidR="006851CB">
        <w:rPr>
          <w:rFonts w:ascii="Calibri" w:hAnsi="Calibri"/>
          <w:sz w:val="20"/>
          <w:szCs w:val="20"/>
        </w:rPr>
        <w:t xml:space="preserve">ów </w:t>
      </w:r>
      <w:r w:rsidR="00D0517A">
        <w:rPr>
          <w:rFonts w:ascii="Calibri" w:hAnsi="Calibri"/>
          <w:sz w:val="20"/>
          <w:szCs w:val="20"/>
          <w:lang w:val="pl-PL"/>
        </w:rPr>
        <w:t xml:space="preserve">nr </w:t>
      </w:r>
      <w:r w:rsidR="006851CB">
        <w:rPr>
          <w:rFonts w:ascii="Calibri" w:hAnsi="Calibri"/>
          <w:sz w:val="20"/>
          <w:szCs w:val="20"/>
        </w:rPr>
        <w:t>11,</w:t>
      </w:r>
      <w:r w:rsidR="00D0517A">
        <w:rPr>
          <w:rFonts w:ascii="Calibri" w:hAnsi="Calibri"/>
          <w:sz w:val="20"/>
          <w:szCs w:val="20"/>
          <w:lang w:val="pl-PL"/>
        </w:rPr>
        <w:t xml:space="preserve"> </w:t>
      </w:r>
      <w:r w:rsidR="006851CB">
        <w:rPr>
          <w:rFonts w:ascii="Calibri" w:hAnsi="Calibri"/>
          <w:sz w:val="20"/>
          <w:szCs w:val="20"/>
        </w:rPr>
        <w:t>13,</w:t>
      </w:r>
      <w:r w:rsidR="00D0517A">
        <w:rPr>
          <w:rFonts w:ascii="Calibri" w:hAnsi="Calibri"/>
          <w:sz w:val="20"/>
          <w:szCs w:val="20"/>
          <w:lang w:val="pl-PL"/>
        </w:rPr>
        <w:t xml:space="preserve"> </w:t>
      </w:r>
      <w:r w:rsidR="006851CB">
        <w:rPr>
          <w:rFonts w:ascii="Calibri" w:hAnsi="Calibri"/>
          <w:sz w:val="20"/>
          <w:szCs w:val="20"/>
        </w:rPr>
        <w:t>15 lub wzorów załącznik</w:t>
      </w:r>
      <w:r w:rsidRPr="00686E70">
        <w:rPr>
          <w:rFonts w:ascii="Calibri" w:hAnsi="Calibri"/>
          <w:sz w:val="20"/>
          <w:szCs w:val="20"/>
        </w:rPr>
        <w:t>ów</w:t>
      </w:r>
      <w:r w:rsidR="00D0517A">
        <w:rPr>
          <w:rFonts w:ascii="Calibri" w:hAnsi="Calibri"/>
          <w:sz w:val="20"/>
          <w:szCs w:val="20"/>
          <w:lang w:val="pl-PL"/>
        </w:rPr>
        <w:t xml:space="preserve"> nr</w:t>
      </w:r>
      <w:r w:rsidRPr="00686E70">
        <w:rPr>
          <w:rFonts w:ascii="Calibri" w:hAnsi="Calibri"/>
          <w:sz w:val="20"/>
          <w:szCs w:val="20"/>
        </w:rPr>
        <w:t xml:space="preserve"> 7,</w:t>
      </w:r>
      <w:r w:rsidR="000A455A">
        <w:rPr>
          <w:rFonts w:ascii="Calibri" w:hAnsi="Calibri"/>
          <w:sz w:val="20"/>
          <w:szCs w:val="20"/>
          <w:lang w:val="pl-PL"/>
        </w:rPr>
        <w:t xml:space="preserve"> </w:t>
      </w:r>
      <w:r w:rsidRPr="00686E70">
        <w:rPr>
          <w:rFonts w:ascii="Calibri" w:hAnsi="Calibri"/>
          <w:sz w:val="20"/>
          <w:szCs w:val="20"/>
        </w:rPr>
        <w:t>8,</w:t>
      </w:r>
      <w:r w:rsidR="000A455A">
        <w:rPr>
          <w:rFonts w:ascii="Calibri" w:hAnsi="Calibri"/>
          <w:sz w:val="20"/>
          <w:szCs w:val="20"/>
          <w:lang w:val="pl-PL"/>
        </w:rPr>
        <w:t xml:space="preserve"> </w:t>
      </w:r>
      <w:r w:rsidRPr="00686E70">
        <w:rPr>
          <w:rFonts w:ascii="Calibri" w:hAnsi="Calibri"/>
          <w:sz w:val="20"/>
          <w:szCs w:val="20"/>
        </w:rPr>
        <w:t>9,</w:t>
      </w:r>
      <w:r w:rsidR="00174722">
        <w:rPr>
          <w:rFonts w:ascii="Calibri" w:hAnsi="Calibri"/>
          <w:sz w:val="20"/>
          <w:szCs w:val="20"/>
          <w:lang w:val="pl-PL"/>
        </w:rPr>
        <w:t xml:space="preserve"> 16</w:t>
      </w:r>
      <w:r w:rsidR="00371114">
        <w:rPr>
          <w:rStyle w:val="Odwoanieprzypisudolnego"/>
          <w:rFonts w:ascii="Calibri" w:hAnsi="Calibri"/>
          <w:sz w:val="20"/>
          <w:szCs w:val="20"/>
          <w:lang w:val="pl-PL"/>
        </w:rPr>
        <w:footnoteReference w:id="122"/>
      </w:r>
      <w:r w:rsidR="00174722">
        <w:rPr>
          <w:rFonts w:ascii="Calibri" w:hAnsi="Calibri"/>
          <w:sz w:val="20"/>
          <w:szCs w:val="20"/>
          <w:lang w:val="pl-PL"/>
        </w:rPr>
        <w:t xml:space="preserve"> </w:t>
      </w:r>
      <w:r w:rsidRPr="00686E70">
        <w:rPr>
          <w:rFonts w:ascii="Calibri" w:hAnsi="Calibri"/>
          <w:sz w:val="20"/>
          <w:szCs w:val="20"/>
        </w:rPr>
        <w:t xml:space="preserve"> przes</w:t>
      </w:r>
      <w:r w:rsidR="00BE0386">
        <w:rPr>
          <w:rFonts w:ascii="Calibri" w:hAnsi="Calibri"/>
          <w:sz w:val="20"/>
          <w:szCs w:val="20"/>
        </w:rPr>
        <w:t>yłając wiadomość w SL2014.</w:t>
      </w:r>
    </w:p>
    <w:p w14:paraId="560F23EA" w14:textId="77777777" w:rsidR="00686E70" w:rsidRPr="00686E70" w:rsidRDefault="00686E70" w:rsidP="0056468F">
      <w:pPr>
        <w:pStyle w:val="Tekstpodstawowy"/>
        <w:numPr>
          <w:ilvl w:val="0"/>
          <w:numId w:val="14"/>
        </w:numPr>
        <w:tabs>
          <w:tab w:val="clear" w:pos="757"/>
        </w:tabs>
        <w:spacing w:before="60" w:after="60"/>
        <w:ind w:left="426" w:right="284" w:hanging="426"/>
        <w:rPr>
          <w:rFonts w:ascii="Calibri" w:hAnsi="Calibri"/>
          <w:sz w:val="20"/>
          <w:szCs w:val="20"/>
        </w:rPr>
      </w:pPr>
      <w:r w:rsidRPr="00686E70">
        <w:rPr>
          <w:rFonts w:ascii="Calibri" w:hAnsi="Calibri"/>
          <w:sz w:val="20"/>
          <w:szCs w:val="20"/>
        </w:rPr>
        <w:t>Informację o zmianie</w:t>
      </w:r>
      <w:r w:rsidR="006851CB">
        <w:rPr>
          <w:rFonts w:ascii="Calibri" w:hAnsi="Calibri"/>
          <w:sz w:val="20"/>
          <w:szCs w:val="20"/>
        </w:rPr>
        <w:t xml:space="preserve"> załączników </w:t>
      </w:r>
      <w:r w:rsidR="00D0517A">
        <w:rPr>
          <w:rFonts w:ascii="Calibri" w:hAnsi="Calibri"/>
          <w:sz w:val="20"/>
          <w:szCs w:val="20"/>
          <w:lang w:val="pl-PL"/>
        </w:rPr>
        <w:t xml:space="preserve">nr </w:t>
      </w:r>
      <w:r w:rsidR="006851CB">
        <w:rPr>
          <w:rFonts w:ascii="Calibri" w:hAnsi="Calibri"/>
          <w:sz w:val="20"/>
          <w:szCs w:val="20"/>
        </w:rPr>
        <w:t>11,</w:t>
      </w:r>
      <w:r w:rsidR="00D0517A">
        <w:rPr>
          <w:rFonts w:ascii="Calibri" w:hAnsi="Calibri"/>
          <w:sz w:val="20"/>
          <w:szCs w:val="20"/>
          <w:lang w:val="pl-PL"/>
        </w:rPr>
        <w:t xml:space="preserve"> </w:t>
      </w:r>
      <w:r w:rsidR="006851CB">
        <w:rPr>
          <w:rFonts w:ascii="Calibri" w:hAnsi="Calibri"/>
          <w:sz w:val="20"/>
          <w:szCs w:val="20"/>
        </w:rPr>
        <w:t>13,</w:t>
      </w:r>
      <w:r w:rsidR="00D0517A">
        <w:rPr>
          <w:rFonts w:ascii="Calibri" w:hAnsi="Calibri"/>
          <w:sz w:val="20"/>
          <w:szCs w:val="20"/>
          <w:lang w:val="pl-PL"/>
        </w:rPr>
        <w:t xml:space="preserve"> </w:t>
      </w:r>
      <w:r w:rsidR="006851CB">
        <w:rPr>
          <w:rFonts w:ascii="Calibri" w:hAnsi="Calibri"/>
          <w:sz w:val="20"/>
          <w:szCs w:val="20"/>
        </w:rPr>
        <w:t>15 lub wzorów załącznik</w:t>
      </w:r>
      <w:r w:rsidR="00BE4A4B">
        <w:rPr>
          <w:rFonts w:ascii="Calibri" w:hAnsi="Calibri"/>
          <w:sz w:val="20"/>
          <w:szCs w:val="20"/>
        </w:rPr>
        <w:t xml:space="preserve">ów </w:t>
      </w:r>
      <w:r w:rsidR="00D0517A">
        <w:rPr>
          <w:rFonts w:ascii="Calibri" w:hAnsi="Calibri"/>
          <w:sz w:val="20"/>
          <w:szCs w:val="20"/>
          <w:lang w:val="pl-PL"/>
        </w:rPr>
        <w:t xml:space="preserve">nr </w:t>
      </w:r>
      <w:r w:rsidR="00BE4A4B">
        <w:rPr>
          <w:rFonts w:ascii="Calibri" w:hAnsi="Calibri"/>
          <w:sz w:val="20"/>
          <w:szCs w:val="20"/>
        </w:rPr>
        <w:t>7,</w:t>
      </w:r>
      <w:r w:rsidR="00D0517A">
        <w:rPr>
          <w:rFonts w:ascii="Calibri" w:hAnsi="Calibri"/>
          <w:sz w:val="20"/>
          <w:szCs w:val="20"/>
          <w:lang w:val="pl-PL"/>
        </w:rPr>
        <w:t xml:space="preserve"> </w:t>
      </w:r>
      <w:r w:rsidRPr="00686E70">
        <w:rPr>
          <w:rFonts w:ascii="Calibri" w:hAnsi="Calibri"/>
          <w:sz w:val="20"/>
          <w:szCs w:val="20"/>
        </w:rPr>
        <w:t>8,</w:t>
      </w:r>
      <w:r w:rsidR="00D0517A">
        <w:rPr>
          <w:rFonts w:ascii="Calibri" w:hAnsi="Calibri"/>
          <w:sz w:val="20"/>
          <w:szCs w:val="20"/>
          <w:lang w:val="pl-PL"/>
        </w:rPr>
        <w:t xml:space="preserve"> </w:t>
      </w:r>
      <w:r w:rsidRPr="00686E70">
        <w:rPr>
          <w:rFonts w:ascii="Calibri" w:hAnsi="Calibri"/>
          <w:sz w:val="20"/>
          <w:szCs w:val="20"/>
        </w:rPr>
        <w:t>9,</w:t>
      </w:r>
      <w:r w:rsidR="00174722">
        <w:rPr>
          <w:rFonts w:ascii="Calibri" w:hAnsi="Calibri"/>
          <w:sz w:val="20"/>
          <w:szCs w:val="20"/>
          <w:lang w:val="pl-PL"/>
        </w:rPr>
        <w:t xml:space="preserve"> 16</w:t>
      </w:r>
      <w:r w:rsidR="00377DCC">
        <w:rPr>
          <w:rStyle w:val="Odwoanieprzypisudolnego"/>
          <w:rFonts w:ascii="Calibri" w:hAnsi="Calibri"/>
          <w:sz w:val="20"/>
          <w:szCs w:val="20"/>
          <w:lang w:val="pl-PL"/>
        </w:rPr>
        <w:footnoteReference w:id="123"/>
      </w:r>
      <w:r w:rsidRPr="00686E70">
        <w:rPr>
          <w:rFonts w:ascii="Calibri" w:hAnsi="Calibri"/>
          <w:sz w:val="20"/>
          <w:szCs w:val="20"/>
        </w:rPr>
        <w:t xml:space="preserve"> uznaje się za doręczoną </w:t>
      </w:r>
      <w:r w:rsidR="00D0517A">
        <w:rPr>
          <w:rFonts w:ascii="Calibri" w:hAnsi="Calibri"/>
          <w:sz w:val="20"/>
          <w:szCs w:val="20"/>
          <w:lang w:val="pl-PL"/>
        </w:rPr>
        <w:br/>
      </w:r>
      <w:r w:rsidRPr="00686E70">
        <w:rPr>
          <w:rFonts w:ascii="Calibri" w:hAnsi="Calibri"/>
          <w:sz w:val="20"/>
          <w:szCs w:val="20"/>
        </w:rPr>
        <w:t xml:space="preserve">w chwili wskazanej w potwierdzeniu odbioru korespondencji, dokonanym przez Beneficjenta w SL2014. </w:t>
      </w:r>
      <w:r w:rsidR="00D0517A">
        <w:rPr>
          <w:rFonts w:ascii="Calibri" w:hAnsi="Calibri"/>
          <w:sz w:val="20"/>
          <w:szCs w:val="20"/>
          <w:lang w:val="pl-PL"/>
        </w:rPr>
        <w:br/>
      </w:r>
      <w:r w:rsidRPr="00686E70">
        <w:rPr>
          <w:rFonts w:ascii="Calibri" w:hAnsi="Calibri"/>
          <w:sz w:val="20"/>
          <w:szCs w:val="20"/>
        </w:rPr>
        <w:t xml:space="preserve">W przypadku braku takiego potwierdzenia, doręczenie elektroniczne uznaje się za skuteczne po upływie 14 </w:t>
      </w:r>
      <w:r w:rsidR="00D0517A">
        <w:rPr>
          <w:rFonts w:ascii="Calibri" w:hAnsi="Calibri"/>
          <w:sz w:val="20"/>
          <w:szCs w:val="20"/>
          <w:lang w:val="pl-PL"/>
        </w:rPr>
        <w:br/>
      </w:r>
      <w:r w:rsidRPr="00686E70">
        <w:rPr>
          <w:rFonts w:ascii="Calibri" w:hAnsi="Calibri"/>
          <w:sz w:val="20"/>
          <w:szCs w:val="20"/>
        </w:rPr>
        <w:t>dni od daty umieszczenia pisma w SL2014.</w:t>
      </w:r>
    </w:p>
    <w:p w14:paraId="1DE1B2EF" w14:textId="77777777" w:rsidR="00686E70" w:rsidRPr="00686E70" w:rsidRDefault="00686E70" w:rsidP="0056468F">
      <w:pPr>
        <w:pStyle w:val="Tekstpodstawowy"/>
        <w:numPr>
          <w:ilvl w:val="0"/>
          <w:numId w:val="14"/>
        </w:numPr>
        <w:tabs>
          <w:tab w:val="clear" w:pos="757"/>
        </w:tabs>
        <w:spacing w:before="60" w:after="60"/>
        <w:ind w:left="426" w:right="284" w:hanging="426"/>
        <w:rPr>
          <w:rFonts w:ascii="Calibri" w:hAnsi="Calibri"/>
          <w:sz w:val="20"/>
          <w:szCs w:val="20"/>
        </w:rPr>
      </w:pPr>
      <w:r w:rsidRPr="00686E70">
        <w:rPr>
          <w:rFonts w:ascii="Calibri" w:hAnsi="Calibri"/>
          <w:sz w:val="20"/>
          <w:szCs w:val="20"/>
        </w:rPr>
        <w:lastRenderedPageBreak/>
        <w:t>Zmiana którego</w:t>
      </w:r>
      <w:r w:rsidR="006851CB">
        <w:rPr>
          <w:rFonts w:ascii="Calibri" w:hAnsi="Calibri"/>
          <w:sz w:val="20"/>
          <w:szCs w:val="20"/>
        </w:rPr>
        <w:t>kolwiek z załączników lub wzor</w:t>
      </w:r>
      <w:r w:rsidRPr="00686E70">
        <w:rPr>
          <w:rFonts w:ascii="Calibri" w:hAnsi="Calibri"/>
          <w:sz w:val="20"/>
          <w:szCs w:val="20"/>
        </w:rPr>
        <w:t xml:space="preserve">ów załączników, wymienionych w ust. </w:t>
      </w:r>
      <w:r w:rsidR="006851CB">
        <w:rPr>
          <w:rFonts w:ascii="Calibri" w:hAnsi="Calibri"/>
          <w:sz w:val="20"/>
          <w:szCs w:val="20"/>
          <w:lang w:val="pl-PL"/>
        </w:rPr>
        <w:t>7</w:t>
      </w:r>
      <w:r w:rsidRPr="00686E70">
        <w:rPr>
          <w:rFonts w:ascii="Calibri" w:hAnsi="Calibri"/>
          <w:sz w:val="20"/>
          <w:szCs w:val="20"/>
        </w:rPr>
        <w:t xml:space="preserve"> nie wymaga zawarcia aneksu do Umowy. Beneficjent w terminie 7 dni, liczonych od dnia doręczenia elektronicznego </w:t>
      </w:r>
      <w:r w:rsidR="006851CB">
        <w:rPr>
          <w:rFonts w:ascii="Calibri" w:hAnsi="Calibri"/>
          <w:sz w:val="20"/>
          <w:szCs w:val="20"/>
        </w:rPr>
        <w:t xml:space="preserve">informacji </w:t>
      </w:r>
      <w:r w:rsidR="00D0517A">
        <w:rPr>
          <w:rFonts w:ascii="Calibri" w:hAnsi="Calibri"/>
          <w:sz w:val="20"/>
          <w:szCs w:val="20"/>
          <w:lang w:val="pl-PL"/>
        </w:rPr>
        <w:br/>
      </w:r>
      <w:r w:rsidR="006851CB">
        <w:rPr>
          <w:rFonts w:ascii="Calibri" w:hAnsi="Calibri"/>
          <w:sz w:val="20"/>
          <w:szCs w:val="20"/>
        </w:rPr>
        <w:t>o zmianie załączników 11,</w:t>
      </w:r>
      <w:r w:rsidR="00D156E8">
        <w:rPr>
          <w:rFonts w:ascii="Calibri" w:hAnsi="Calibri"/>
          <w:sz w:val="20"/>
          <w:szCs w:val="20"/>
          <w:lang w:val="pl-PL"/>
        </w:rPr>
        <w:t xml:space="preserve"> </w:t>
      </w:r>
      <w:r w:rsidR="006851CB">
        <w:rPr>
          <w:rFonts w:ascii="Calibri" w:hAnsi="Calibri"/>
          <w:sz w:val="20"/>
          <w:szCs w:val="20"/>
        </w:rPr>
        <w:t>13,</w:t>
      </w:r>
      <w:r w:rsidR="00D156E8">
        <w:rPr>
          <w:rFonts w:ascii="Calibri" w:hAnsi="Calibri"/>
          <w:sz w:val="20"/>
          <w:szCs w:val="20"/>
          <w:lang w:val="pl-PL"/>
        </w:rPr>
        <w:t xml:space="preserve"> </w:t>
      </w:r>
      <w:r w:rsidR="006851CB">
        <w:rPr>
          <w:rFonts w:ascii="Calibri" w:hAnsi="Calibri"/>
          <w:sz w:val="20"/>
          <w:szCs w:val="20"/>
        </w:rPr>
        <w:t>15 lub wzorów załącznik</w:t>
      </w:r>
      <w:r w:rsidRPr="00686E70">
        <w:rPr>
          <w:rFonts w:ascii="Calibri" w:hAnsi="Calibri"/>
          <w:sz w:val="20"/>
          <w:szCs w:val="20"/>
        </w:rPr>
        <w:t>ów 7,</w:t>
      </w:r>
      <w:r w:rsidR="00F6511E">
        <w:rPr>
          <w:rFonts w:ascii="Calibri" w:hAnsi="Calibri"/>
          <w:sz w:val="20"/>
          <w:szCs w:val="20"/>
          <w:lang w:val="pl-PL"/>
        </w:rPr>
        <w:t xml:space="preserve"> </w:t>
      </w:r>
      <w:r w:rsidRPr="00686E70">
        <w:rPr>
          <w:rFonts w:ascii="Calibri" w:hAnsi="Calibri"/>
          <w:sz w:val="20"/>
          <w:szCs w:val="20"/>
        </w:rPr>
        <w:t>8,</w:t>
      </w:r>
      <w:r w:rsidR="00F6511E">
        <w:rPr>
          <w:rFonts w:ascii="Calibri" w:hAnsi="Calibri"/>
          <w:sz w:val="20"/>
          <w:szCs w:val="20"/>
          <w:lang w:val="pl-PL"/>
        </w:rPr>
        <w:t xml:space="preserve"> </w:t>
      </w:r>
      <w:r w:rsidRPr="00686E70">
        <w:rPr>
          <w:rFonts w:ascii="Calibri" w:hAnsi="Calibri"/>
          <w:sz w:val="20"/>
          <w:szCs w:val="20"/>
        </w:rPr>
        <w:t>9,</w:t>
      </w:r>
      <w:r w:rsidR="00174722">
        <w:rPr>
          <w:rFonts w:ascii="Calibri" w:hAnsi="Calibri"/>
          <w:sz w:val="20"/>
          <w:szCs w:val="20"/>
          <w:lang w:val="pl-PL"/>
        </w:rPr>
        <w:t xml:space="preserve"> 16</w:t>
      </w:r>
      <w:r w:rsidR="00377DCC">
        <w:rPr>
          <w:rStyle w:val="Odwoanieprzypisudolnego"/>
          <w:rFonts w:ascii="Calibri" w:hAnsi="Calibri"/>
          <w:sz w:val="20"/>
          <w:szCs w:val="20"/>
          <w:lang w:val="pl-PL"/>
        </w:rPr>
        <w:footnoteReference w:id="124"/>
      </w:r>
      <w:r w:rsidRPr="00686E70">
        <w:rPr>
          <w:rFonts w:ascii="Calibri" w:hAnsi="Calibri"/>
          <w:sz w:val="20"/>
          <w:szCs w:val="20"/>
        </w:rPr>
        <w:t xml:space="preserve"> może złożyć pisemne oświadczenie, że nie wyraża zgod</w:t>
      </w:r>
      <w:r w:rsidR="006851CB">
        <w:rPr>
          <w:rFonts w:ascii="Calibri" w:hAnsi="Calibri"/>
          <w:sz w:val="20"/>
          <w:szCs w:val="20"/>
        </w:rPr>
        <w:t xml:space="preserve">y na stosowanie zmienionej </w:t>
      </w:r>
      <w:r w:rsidRPr="00686E70">
        <w:rPr>
          <w:rFonts w:ascii="Calibri" w:hAnsi="Calibri"/>
          <w:sz w:val="20"/>
          <w:szCs w:val="20"/>
        </w:rPr>
        <w:t>ich wersji, w tym przypadku stosuje się § 27 ust. 1 pkt 7 oraz § 27 ust. 3 Umowy. Brak złożenia oświadczenia, o którym mowa wyżej oznacza zgodę Benefic</w:t>
      </w:r>
      <w:r w:rsidR="006851CB">
        <w:rPr>
          <w:rFonts w:ascii="Calibri" w:hAnsi="Calibri"/>
          <w:sz w:val="20"/>
          <w:szCs w:val="20"/>
        </w:rPr>
        <w:t>jenta na stosowanie zmienionych załącznik</w:t>
      </w:r>
      <w:r w:rsidRPr="00686E70">
        <w:rPr>
          <w:rFonts w:ascii="Calibri" w:hAnsi="Calibri"/>
          <w:sz w:val="20"/>
          <w:szCs w:val="20"/>
        </w:rPr>
        <w:t>ów</w:t>
      </w:r>
      <w:r w:rsidR="006851CB">
        <w:rPr>
          <w:rFonts w:ascii="Calibri" w:hAnsi="Calibri"/>
          <w:sz w:val="20"/>
          <w:szCs w:val="20"/>
        </w:rPr>
        <w:t xml:space="preserve"> 11,</w:t>
      </w:r>
      <w:r w:rsidR="00D156E8">
        <w:rPr>
          <w:rFonts w:ascii="Calibri" w:hAnsi="Calibri"/>
          <w:sz w:val="20"/>
          <w:szCs w:val="20"/>
          <w:lang w:val="pl-PL"/>
        </w:rPr>
        <w:t xml:space="preserve"> </w:t>
      </w:r>
      <w:r w:rsidR="006851CB">
        <w:rPr>
          <w:rFonts w:ascii="Calibri" w:hAnsi="Calibri"/>
          <w:sz w:val="20"/>
          <w:szCs w:val="20"/>
        </w:rPr>
        <w:t>13,</w:t>
      </w:r>
      <w:r w:rsidR="00D156E8">
        <w:rPr>
          <w:rFonts w:ascii="Calibri" w:hAnsi="Calibri"/>
          <w:sz w:val="20"/>
          <w:szCs w:val="20"/>
          <w:lang w:val="pl-PL"/>
        </w:rPr>
        <w:t xml:space="preserve"> </w:t>
      </w:r>
      <w:r w:rsidR="006851CB">
        <w:rPr>
          <w:rFonts w:ascii="Calibri" w:hAnsi="Calibri"/>
          <w:sz w:val="20"/>
          <w:szCs w:val="20"/>
        </w:rPr>
        <w:t>15 lub wzorów załącznik</w:t>
      </w:r>
      <w:r w:rsidRPr="00686E70">
        <w:rPr>
          <w:rFonts w:ascii="Calibri" w:hAnsi="Calibri"/>
          <w:sz w:val="20"/>
          <w:szCs w:val="20"/>
        </w:rPr>
        <w:t xml:space="preserve">ów </w:t>
      </w:r>
      <w:r w:rsidR="00D0517A">
        <w:rPr>
          <w:rFonts w:ascii="Calibri" w:hAnsi="Calibri"/>
          <w:sz w:val="20"/>
          <w:szCs w:val="20"/>
          <w:lang w:val="pl-PL"/>
        </w:rPr>
        <w:t xml:space="preserve">nr </w:t>
      </w:r>
      <w:r w:rsidRPr="00686E70">
        <w:rPr>
          <w:rFonts w:ascii="Calibri" w:hAnsi="Calibri"/>
          <w:sz w:val="20"/>
          <w:szCs w:val="20"/>
        </w:rPr>
        <w:t>7,</w:t>
      </w:r>
      <w:r w:rsidR="00D0517A">
        <w:rPr>
          <w:rFonts w:ascii="Calibri" w:hAnsi="Calibri"/>
          <w:sz w:val="20"/>
          <w:szCs w:val="20"/>
          <w:lang w:val="pl-PL"/>
        </w:rPr>
        <w:t xml:space="preserve"> </w:t>
      </w:r>
      <w:r w:rsidRPr="00686E70">
        <w:rPr>
          <w:rFonts w:ascii="Calibri" w:hAnsi="Calibri"/>
          <w:sz w:val="20"/>
          <w:szCs w:val="20"/>
        </w:rPr>
        <w:t>8,</w:t>
      </w:r>
      <w:r w:rsidR="00D0517A">
        <w:rPr>
          <w:rFonts w:ascii="Calibri" w:hAnsi="Calibri"/>
          <w:sz w:val="20"/>
          <w:szCs w:val="20"/>
          <w:lang w:val="pl-PL"/>
        </w:rPr>
        <w:t xml:space="preserve"> </w:t>
      </w:r>
      <w:r w:rsidR="0079711F">
        <w:rPr>
          <w:rFonts w:ascii="Calibri" w:hAnsi="Calibri"/>
          <w:sz w:val="20"/>
          <w:szCs w:val="20"/>
        </w:rPr>
        <w:t>9</w:t>
      </w:r>
      <w:r w:rsidR="00174722">
        <w:rPr>
          <w:rFonts w:ascii="Calibri" w:hAnsi="Calibri"/>
          <w:sz w:val="20"/>
          <w:szCs w:val="20"/>
          <w:lang w:val="pl-PL"/>
        </w:rPr>
        <w:t>,16</w:t>
      </w:r>
      <w:r w:rsidR="00377DCC">
        <w:rPr>
          <w:rStyle w:val="Odwoanieprzypisudolnego"/>
          <w:rFonts w:ascii="Calibri" w:hAnsi="Calibri"/>
          <w:sz w:val="20"/>
          <w:szCs w:val="20"/>
          <w:lang w:val="pl-PL"/>
        </w:rPr>
        <w:footnoteReference w:id="125"/>
      </w:r>
      <w:r w:rsidR="0079711F">
        <w:rPr>
          <w:rFonts w:ascii="Calibri" w:hAnsi="Calibri"/>
          <w:sz w:val="20"/>
          <w:szCs w:val="20"/>
        </w:rPr>
        <w:t>.</w:t>
      </w:r>
    </w:p>
    <w:p w14:paraId="769A417B" w14:textId="77777777" w:rsidR="00F5589B" w:rsidRPr="00F5589B" w:rsidRDefault="00686E70" w:rsidP="00F5589B">
      <w:pPr>
        <w:pStyle w:val="Tekstpodstawowy"/>
        <w:numPr>
          <w:ilvl w:val="0"/>
          <w:numId w:val="14"/>
        </w:numPr>
        <w:tabs>
          <w:tab w:val="clear" w:pos="757"/>
        </w:tabs>
        <w:spacing w:before="60" w:after="60"/>
        <w:ind w:left="426" w:right="284" w:hanging="426"/>
        <w:rPr>
          <w:rFonts w:ascii="Calibri" w:hAnsi="Calibri"/>
          <w:sz w:val="20"/>
          <w:szCs w:val="20"/>
        </w:rPr>
      </w:pPr>
      <w:r w:rsidRPr="00686E70">
        <w:rPr>
          <w:rFonts w:ascii="Calibri" w:hAnsi="Calibri"/>
          <w:sz w:val="20"/>
          <w:szCs w:val="20"/>
        </w:rPr>
        <w:t xml:space="preserve">W przypadku braku możliwości zamieszczenia </w:t>
      </w:r>
      <w:r w:rsidR="006851CB">
        <w:rPr>
          <w:rFonts w:ascii="Calibri" w:hAnsi="Calibri"/>
          <w:sz w:val="20"/>
          <w:szCs w:val="20"/>
        </w:rPr>
        <w:t>informacji o zmianie załącznik</w:t>
      </w:r>
      <w:r w:rsidRPr="00686E70">
        <w:rPr>
          <w:rFonts w:ascii="Calibri" w:hAnsi="Calibri"/>
          <w:sz w:val="20"/>
          <w:szCs w:val="20"/>
        </w:rPr>
        <w:t xml:space="preserve">ów </w:t>
      </w:r>
      <w:r w:rsidR="00D0517A">
        <w:rPr>
          <w:rFonts w:ascii="Calibri" w:hAnsi="Calibri"/>
          <w:sz w:val="20"/>
          <w:szCs w:val="20"/>
          <w:lang w:val="pl-PL"/>
        </w:rPr>
        <w:t xml:space="preserve">nr </w:t>
      </w:r>
      <w:r w:rsidRPr="00686E70">
        <w:rPr>
          <w:rFonts w:ascii="Calibri" w:hAnsi="Calibri"/>
          <w:sz w:val="20"/>
          <w:szCs w:val="20"/>
        </w:rPr>
        <w:t>11,</w:t>
      </w:r>
      <w:r w:rsidR="00D0517A">
        <w:rPr>
          <w:rFonts w:ascii="Calibri" w:hAnsi="Calibri"/>
          <w:sz w:val="20"/>
          <w:szCs w:val="20"/>
          <w:lang w:val="pl-PL"/>
        </w:rPr>
        <w:t xml:space="preserve"> </w:t>
      </w:r>
      <w:r w:rsidR="006851CB">
        <w:rPr>
          <w:rFonts w:ascii="Calibri" w:hAnsi="Calibri"/>
          <w:sz w:val="20"/>
          <w:szCs w:val="20"/>
        </w:rPr>
        <w:t>13,</w:t>
      </w:r>
      <w:r w:rsidR="00D0517A">
        <w:rPr>
          <w:rFonts w:ascii="Calibri" w:hAnsi="Calibri"/>
          <w:sz w:val="20"/>
          <w:szCs w:val="20"/>
          <w:lang w:val="pl-PL"/>
        </w:rPr>
        <w:t xml:space="preserve"> </w:t>
      </w:r>
      <w:r w:rsidR="006851CB">
        <w:rPr>
          <w:rFonts w:ascii="Calibri" w:hAnsi="Calibri"/>
          <w:sz w:val="20"/>
          <w:szCs w:val="20"/>
        </w:rPr>
        <w:t>15 lub wzorów załącznik</w:t>
      </w:r>
      <w:r w:rsidRPr="00686E70">
        <w:rPr>
          <w:rFonts w:ascii="Calibri" w:hAnsi="Calibri"/>
          <w:sz w:val="20"/>
          <w:szCs w:val="20"/>
        </w:rPr>
        <w:t xml:space="preserve">ów </w:t>
      </w:r>
      <w:r w:rsidR="00D0517A">
        <w:rPr>
          <w:rFonts w:ascii="Calibri" w:hAnsi="Calibri"/>
          <w:sz w:val="20"/>
          <w:szCs w:val="20"/>
          <w:lang w:val="pl-PL"/>
        </w:rPr>
        <w:t xml:space="preserve">nr </w:t>
      </w:r>
      <w:r w:rsidRPr="00686E70">
        <w:rPr>
          <w:rFonts w:ascii="Calibri" w:hAnsi="Calibri"/>
          <w:sz w:val="20"/>
          <w:szCs w:val="20"/>
        </w:rPr>
        <w:t>7,</w:t>
      </w:r>
      <w:r w:rsidR="00D0517A">
        <w:rPr>
          <w:rFonts w:ascii="Calibri" w:hAnsi="Calibri"/>
          <w:sz w:val="20"/>
          <w:szCs w:val="20"/>
          <w:lang w:val="pl-PL"/>
        </w:rPr>
        <w:t xml:space="preserve"> </w:t>
      </w:r>
      <w:r w:rsidRPr="00686E70">
        <w:rPr>
          <w:rFonts w:ascii="Calibri" w:hAnsi="Calibri"/>
          <w:sz w:val="20"/>
          <w:szCs w:val="20"/>
        </w:rPr>
        <w:t>8,</w:t>
      </w:r>
      <w:r w:rsidR="00D0517A">
        <w:rPr>
          <w:rFonts w:ascii="Calibri" w:hAnsi="Calibri"/>
          <w:sz w:val="20"/>
          <w:szCs w:val="20"/>
          <w:lang w:val="pl-PL"/>
        </w:rPr>
        <w:t xml:space="preserve"> </w:t>
      </w:r>
      <w:r w:rsidRPr="00686E70">
        <w:rPr>
          <w:rFonts w:ascii="Calibri" w:hAnsi="Calibri"/>
          <w:sz w:val="20"/>
          <w:szCs w:val="20"/>
        </w:rPr>
        <w:t>9</w:t>
      </w:r>
      <w:r w:rsidR="00174722">
        <w:rPr>
          <w:rFonts w:ascii="Calibri" w:hAnsi="Calibri"/>
          <w:sz w:val="20"/>
          <w:szCs w:val="20"/>
          <w:lang w:val="pl-PL"/>
        </w:rPr>
        <w:t>,16</w:t>
      </w:r>
      <w:r w:rsidR="00377DCC">
        <w:rPr>
          <w:rStyle w:val="Odwoanieprzypisudolnego"/>
          <w:rFonts w:ascii="Calibri" w:hAnsi="Calibri"/>
          <w:sz w:val="20"/>
          <w:szCs w:val="20"/>
          <w:lang w:val="pl-PL"/>
        </w:rPr>
        <w:footnoteReference w:id="126"/>
      </w:r>
      <w:r w:rsidRPr="00686E70">
        <w:rPr>
          <w:rFonts w:ascii="Calibri" w:hAnsi="Calibri"/>
          <w:sz w:val="20"/>
          <w:szCs w:val="20"/>
        </w:rPr>
        <w:t xml:space="preserve"> w SL2014, Instytucja Zarządzająca prześle ją listem poleconym za potwierdzeniem odbioru na adres Beneficjenta wskazany w § 29 ust. 5 Umowy. Zachowanie terminu na wniesienie oświadcze</w:t>
      </w:r>
      <w:r>
        <w:rPr>
          <w:rFonts w:ascii="Calibri" w:hAnsi="Calibri"/>
          <w:sz w:val="20"/>
          <w:szCs w:val="20"/>
        </w:rPr>
        <w:t xml:space="preserve">nia woli, o którym mowa w ust. </w:t>
      </w:r>
      <w:r>
        <w:rPr>
          <w:rFonts w:ascii="Calibri" w:hAnsi="Calibri"/>
          <w:sz w:val="20"/>
          <w:szCs w:val="20"/>
          <w:lang w:val="pl-PL"/>
        </w:rPr>
        <w:t>1</w:t>
      </w:r>
      <w:r w:rsidR="00063ADC">
        <w:rPr>
          <w:rFonts w:ascii="Calibri" w:hAnsi="Calibri"/>
          <w:sz w:val="20"/>
          <w:szCs w:val="20"/>
          <w:lang w:val="pl-PL"/>
        </w:rPr>
        <w:t>0</w:t>
      </w:r>
      <w:r w:rsidRPr="00686E70">
        <w:rPr>
          <w:rFonts w:ascii="Calibri" w:hAnsi="Calibri"/>
          <w:sz w:val="20"/>
          <w:szCs w:val="20"/>
        </w:rPr>
        <w:t>, ustala się w tym przypadku na podstawie zwrotnego potwierdzenia odbioru informacji pisemnej o zmianie i to od daty ich obowiązywania wskazanej przez I</w:t>
      </w:r>
      <w:r w:rsidR="001A7545">
        <w:rPr>
          <w:rFonts w:ascii="Calibri" w:hAnsi="Calibri"/>
          <w:sz w:val="20"/>
          <w:szCs w:val="20"/>
          <w:lang w:val="pl-PL"/>
        </w:rPr>
        <w:t xml:space="preserve">nstytucję </w:t>
      </w:r>
      <w:r w:rsidRPr="00686E70">
        <w:rPr>
          <w:rFonts w:ascii="Calibri" w:hAnsi="Calibri"/>
          <w:sz w:val="20"/>
          <w:szCs w:val="20"/>
        </w:rPr>
        <w:t>Z</w:t>
      </w:r>
      <w:r w:rsidR="001A7545">
        <w:rPr>
          <w:rFonts w:ascii="Calibri" w:hAnsi="Calibri"/>
          <w:sz w:val="20"/>
          <w:szCs w:val="20"/>
          <w:lang w:val="pl-PL"/>
        </w:rPr>
        <w:t>arządzającą</w:t>
      </w:r>
      <w:r w:rsidRPr="00686E70">
        <w:rPr>
          <w:rFonts w:ascii="Calibri" w:hAnsi="Calibri"/>
          <w:sz w:val="20"/>
          <w:szCs w:val="20"/>
        </w:rPr>
        <w:t xml:space="preserve"> w in</w:t>
      </w:r>
      <w:r w:rsidR="0083511F">
        <w:rPr>
          <w:rFonts w:ascii="Calibri" w:hAnsi="Calibri"/>
          <w:sz w:val="20"/>
          <w:szCs w:val="20"/>
        </w:rPr>
        <w:t xml:space="preserve">formacji, o której mowa w ust. </w:t>
      </w:r>
      <w:r w:rsidR="0083511F">
        <w:rPr>
          <w:rFonts w:ascii="Calibri" w:hAnsi="Calibri"/>
          <w:sz w:val="20"/>
          <w:szCs w:val="20"/>
          <w:lang w:val="pl-PL"/>
        </w:rPr>
        <w:t>8</w:t>
      </w:r>
      <w:r w:rsidRPr="00686E70">
        <w:rPr>
          <w:rFonts w:ascii="Calibri" w:hAnsi="Calibri"/>
          <w:sz w:val="20"/>
          <w:szCs w:val="20"/>
        </w:rPr>
        <w:t>.</w:t>
      </w:r>
    </w:p>
    <w:p w14:paraId="16CEF08A" w14:textId="77777777" w:rsidR="00F5589B" w:rsidRPr="00F5589B" w:rsidRDefault="00F5589B" w:rsidP="00F5589B">
      <w:pPr>
        <w:pStyle w:val="Tekstpodstawowy"/>
        <w:numPr>
          <w:ilvl w:val="0"/>
          <w:numId w:val="14"/>
        </w:numPr>
        <w:tabs>
          <w:tab w:val="clear" w:pos="757"/>
        </w:tabs>
        <w:spacing w:before="60" w:after="60"/>
        <w:ind w:left="426" w:right="284" w:hanging="426"/>
        <w:rPr>
          <w:rFonts w:ascii="Calibri" w:hAnsi="Calibri"/>
          <w:sz w:val="20"/>
          <w:szCs w:val="20"/>
        </w:rPr>
      </w:pPr>
      <w:r w:rsidRPr="00F5589B">
        <w:rPr>
          <w:rFonts w:ascii="Calibri" w:hAnsi="Calibri"/>
          <w:sz w:val="20"/>
          <w:szCs w:val="20"/>
        </w:rPr>
        <w:t>W uzasadnionych przypadkach IZ RPO WD może odstąpić od zawarcia aneksu do Umowy</w:t>
      </w:r>
      <w:r w:rsidR="00597513">
        <w:rPr>
          <w:rFonts w:ascii="Calibri" w:hAnsi="Calibri"/>
          <w:sz w:val="20"/>
          <w:szCs w:val="20"/>
          <w:lang w:val="pl-PL"/>
        </w:rPr>
        <w:t xml:space="preserve"> po złożeniu wniosku o płatność końcową</w:t>
      </w:r>
      <w:r w:rsidRPr="00F5589B">
        <w:rPr>
          <w:rFonts w:ascii="Calibri" w:hAnsi="Calibri"/>
          <w:sz w:val="20"/>
          <w:szCs w:val="20"/>
        </w:rPr>
        <w:t>, jeżeli</w:t>
      </w:r>
      <w:r w:rsidR="00435EA5">
        <w:rPr>
          <w:rFonts w:ascii="Calibri" w:hAnsi="Calibri"/>
          <w:sz w:val="20"/>
          <w:szCs w:val="20"/>
        </w:rPr>
        <w:t xml:space="preserve"> </w:t>
      </w:r>
      <w:r w:rsidRPr="00F5589B">
        <w:rPr>
          <w:rFonts w:ascii="Calibri" w:hAnsi="Calibri"/>
          <w:sz w:val="20"/>
          <w:szCs w:val="20"/>
        </w:rPr>
        <w:t>zmiany umożliwiają rozliczenie projektu.</w:t>
      </w:r>
    </w:p>
    <w:p w14:paraId="1BEEA47E" w14:textId="77777777" w:rsidR="001852C4" w:rsidRPr="00BB1E1C" w:rsidRDefault="001852C4" w:rsidP="002A7202">
      <w:pPr>
        <w:spacing w:before="240" w:after="60"/>
        <w:ind w:right="284"/>
        <w:jc w:val="center"/>
        <w:rPr>
          <w:rFonts w:ascii="Calibri" w:hAnsi="Calibri"/>
          <w:b/>
          <w:sz w:val="20"/>
          <w:szCs w:val="20"/>
        </w:rPr>
      </w:pPr>
      <w:r w:rsidRPr="00BB1E1C">
        <w:rPr>
          <w:rFonts w:ascii="Calibri" w:hAnsi="Calibri"/>
          <w:b/>
          <w:sz w:val="20"/>
          <w:szCs w:val="20"/>
        </w:rPr>
        <w:t>§ 2</w:t>
      </w:r>
      <w:r w:rsidR="00512CC7" w:rsidRPr="00BB1E1C">
        <w:rPr>
          <w:rFonts w:ascii="Calibri" w:hAnsi="Calibri"/>
          <w:b/>
          <w:sz w:val="20"/>
          <w:szCs w:val="20"/>
        </w:rPr>
        <w:t>5</w:t>
      </w:r>
      <w:r w:rsidRPr="00BB1E1C">
        <w:rPr>
          <w:rFonts w:ascii="Calibri" w:hAnsi="Calibri"/>
          <w:b/>
          <w:sz w:val="20"/>
          <w:szCs w:val="20"/>
        </w:rPr>
        <w:t xml:space="preserve"> </w:t>
      </w:r>
      <w:r w:rsidR="008C39BD" w:rsidRPr="00BB1E1C">
        <w:rPr>
          <w:rFonts w:ascii="Calibri" w:hAnsi="Calibri"/>
          <w:b/>
          <w:sz w:val="20"/>
          <w:szCs w:val="20"/>
        </w:rPr>
        <w:t>Działania antykorupcyjne</w:t>
      </w:r>
    </w:p>
    <w:p w14:paraId="2D293EC1" w14:textId="77777777" w:rsidR="00905208" w:rsidRPr="00BB1E1C" w:rsidRDefault="00905208" w:rsidP="002A7202">
      <w:pPr>
        <w:pStyle w:val="Tekstpodstawowy"/>
        <w:numPr>
          <w:ilvl w:val="2"/>
          <w:numId w:val="11"/>
        </w:numPr>
        <w:tabs>
          <w:tab w:val="clear" w:pos="234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</w:rPr>
        <w:t>Beneficjent obowiązany jest do podjęcia wszelkich działań w celu zapobieżenia powstania sytuacji korupcyjnych, nadużyć finansowych, konfliktu interesów, które mogłyby mieć wpływ na bezstronną i obiektywną realizację Umowy i Projektu, w tym w szczególności przy podejmowaniu działań finansowych oraz wyłanianiu wykonawcy dla zamówień przewidzianych w ramach realizowanego Projektu, bez względ</w:t>
      </w:r>
      <w:r w:rsidR="008920F6" w:rsidRPr="00BB1E1C">
        <w:rPr>
          <w:rFonts w:ascii="Calibri" w:hAnsi="Calibri"/>
          <w:sz w:val="20"/>
          <w:szCs w:val="20"/>
        </w:rPr>
        <w:t>u na wysokość kwoty zamówienia.</w:t>
      </w:r>
      <w:r w:rsidR="008920F6"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="007D3F3D" w:rsidRPr="00BB1E1C">
        <w:rPr>
          <w:rFonts w:ascii="Calibri" w:hAnsi="Calibri"/>
          <w:sz w:val="20"/>
          <w:szCs w:val="20"/>
          <w:lang w:val="pl-PL"/>
        </w:rPr>
        <w:br/>
      </w:r>
      <w:r w:rsidRPr="00BB1E1C">
        <w:rPr>
          <w:rFonts w:ascii="Calibri" w:hAnsi="Calibri"/>
          <w:sz w:val="20"/>
          <w:szCs w:val="20"/>
        </w:rPr>
        <w:t>Z odpowiedzialności tej nie zwalnia Beneficjenta fakt powierzenia czynności dotyczących przeprowadzenia postępowania o udzielenie zamówienia podmiotowi/osobie trzec</w:t>
      </w:r>
      <w:r w:rsidR="00872172">
        <w:rPr>
          <w:rFonts w:ascii="Calibri" w:hAnsi="Calibri"/>
          <w:sz w:val="20"/>
          <w:szCs w:val="20"/>
        </w:rPr>
        <w:t>iej, np</w:t>
      </w:r>
      <w:r w:rsidR="009D2A9E">
        <w:rPr>
          <w:rFonts w:ascii="Calibri" w:hAnsi="Calibri"/>
          <w:sz w:val="20"/>
          <w:szCs w:val="20"/>
          <w:lang w:val="pl-PL"/>
        </w:rPr>
        <w:t>.</w:t>
      </w:r>
      <w:r w:rsidR="00872172">
        <w:rPr>
          <w:rFonts w:ascii="Calibri" w:hAnsi="Calibri"/>
          <w:sz w:val="20"/>
          <w:szCs w:val="20"/>
        </w:rPr>
        <w:t xml:space="preserve"> inżynierowi kontraktu.</w:t>
      </w:r>
    </w:p>
    <w:p w14:paraId="225948CF" w14:textId="77777777" w:rsidR="00905208" w:rsidRPr="00BB1E1C" w:rsidRDefault="00905208" w:rsidP="002A7202">
      <w:pPr>
        <w:pStyle w:val="Tekstpodstawowy"/>
        <w:numPr>
          <w:ilvl w:val="2"/>
          <w:numId w:val="11"/>
        </w:numPr>
        <w:tabs>
          <w:tab w:val="clear" w:pos="234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</w:rPr>
        <w:t xml:space="preserve">Beneficjent obowiązany jest do pisemnego powiadomienia Instytucji Zarządzającej o każdym podejrzeniu lub stwierdzonym przypadku wystąpienia konfliktu interesów, sytuacji korupcyjnej, nadużycia finansowego </w:t>
      </w:r>
      <w:r w:rsidR="007D3F3D" w:rsidRPr="00BB1E1C">
        <w:rPr>
          <w:rFonts w:ascii="Calibri" w:hAnsi="Calibri"/>
          <w:sz w:val="20"/>
          <w:szCs w:val="20"/>
          <w:lang w:val="pl-PL"/>
        </w:rPr>
        <w:br/>
      </w:r>
      <w:r w:rsidRPr="00BB1E1C">
        <w:rPr>
          <w:rFonts w:ascii="Calibri" w:hAnsi="Calibri"/>
          <w:sz w:val="20"/>
          <w:szCs w:val="20"/>
        </w:rPr>
        <w:t>w terminie 3 dni od ich wykrycia oraz o pod</w:t>
      </w:r>
      <w:r w:rsidR="002A7202">
        <w:rPr>
          <w:rFonts w:ascii="Calibri" w:hAnsi="Calibri"/>
          <w:sz w:val="20"/>
          <w:szCs w:val="20"/>
        </w:rPr>
        <w:t>jętych działaniach naprawczych.</w:t>
      </w:r>
    </w:p>
    <w:p w14:paraId="564AE6BE" w14:textId="77777777" w:rsidR="00905208" w:rsidRPr="00BB1E1C" w:rsidRDefault="00905208" w:rsidP="002A7202">
      <w:pPr>
        <w:pStyle w:val="Tekstpodstawowy"/>
        <w:numPr>
          <w:ilvl w:val="2"/>
          <w:numId w:val="11"/>
        </w:numPr>
        <w:tabs>
          <w:tab w:val="clear" w:pos="234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</w:rPr>
        <w:t xml:space="preserve">Przez konflikt interesów należy rozumieć </w:t>
      </w:r>
      <w:r w:rsidR="00C15BFC" w:rsidRPr="00BB1E1C">
        <w:rPr>
          <w:rFonts w:ascii="Calibri" w:hAnsi="Calibri"/>
          <w:sz w:val="20"/>
          <w:szCs w:val="20"/>
          <w:lang w:val="pl-PL"/>
        </w:rPr>
        <w:t xml:space="preserve">podejmowanie jakichkolwiek działań, które </w:t>
      </w:r>
      <w:r w:rsidR="00C54231" w:rsidRPr="00BB1E1C">
        <w:rPr>
          <w:rFonts w:ascii="Calibri" w:hAnsi="Calibri"/>
          <w:sz w:val="20"/>
          <w:szCs w:val="20"/>
          <w:lang w:val="pl-PL"/>
        </w:rPr>
        <w:t xml:space="preserve">prowadzą do </w:t>
      </w:r>
      <w:r w:rsidR="00C15BFC" w:rsidRPr="00BB1E1C">
        <w:rPr>
          <w:rFonts w:ascii="Calibri" w:hAnsi="Calibri"/>
          <w:sz w:val="20"/>
          <w:szCs w:val="20"/>
          <w:lang w:val="pl-PL"/>
        </w:rPr>
        <w:t>sprzeczn</w:t>
      </w:r>
      <w:r w:rsidR="00C54231" w:rsidRPr="00BB1E1C">
        <w:rPr>
          <w:rFonts w:ascii="Calibri" w:hAnsi="Calibri"/>
          <w:sz w:val="20"/>
          <w:szCs w:val="20"/>
          <w:lang w:val="pl-PL"/>
        </w:rPr>
        <w:t>ości</w:t>
      </w:r>
      <w:r w:rsidR="00C15BFC" w:rsidRPr="00BB1E1C">
        <w:rPr>
          <w:rFonts w:ascii="Calibri" w:hAnsi="Calibri"/>
          <w:sz w:val="20"/>
          <w:szCs w:val="20"/>
          <w:lang w:val="pl-PL"/>
        </w:rPr>
        <w:t xml:space="preserve"> pomiędzy interesem Beneficjenta, a interesem Unii Europejskiej, </w:t>
      </w:r>
      <w:r w:rsidR="00472931" w:rsidRPr="00BB1E1C">
        <w:rPr>
          <w:rFonts w:ascii="Calibri" w:hAnsi="Calibri"/>
          <w:sz w:val="20"/>
          <w:szCs w:val="20"/>
          <w:lang w:val="pl-PL"/>
        </w:rPr>
        <w:t xml:space="preserve">która </w:t>
      </w:r>
      <w:r w:rsidR="00AD3212" w:rsidRPr="00BB1E1C">
        <w:rPr>
          <w:rFonts w:ascii="Calibri" w:hAnsi="Calibri"/>
          <w:sz w:val="20"/>
          <w:szCs w:val="20"/>
          <w:lang w:val="pl-PL"/>
        </w:rPr>
        <w:t>powoduje</w:t>
      </w:r>
      <w:r w:rsidR="00472931"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Pr="00BB1E1C">
        <w:rPr>
          <w:rFonts w:ascii="Calibri" w:hAnsi="Calibri"/>
          <w:sz w:val="20"/>
          <w:szCs w:val="20"/>
        </w:rPr>
        <w:t xml:space="preserve">bezpośredni, pośredni lub potencjalny wpływ na </w:t>
      </w:r>
      <w:r w:rsidR="00472931" w:rsidRPr="00BB1E1C">
        <w:rPr>
          <w:rFonts w:ascii="Calibri" w:hAnsi="Calibri"/>
          <w:sz w:val="20"/>
          <w:szCs w:val="20"/>
          <w:lang w:val="pl-PL"/>
        </w:rPr>
        <w:t xml:space="preserve">zachowanie przez Beneficjenta bezstronności i obiektywizmu przy podejmowaniu decyzji finansowych i przy realizacji Umowy, przy czym sprzeczność ta wynika z </w:t>
      </w:r>
      <w:r w:rsidR="00907071" w:rsidRPr="00BB1E1C">
        <w:rPr>
          <w:rFonts w:ascii="Calibri" w:hAnsi="Calibri"/>
          <w:sz w:val="20"/>
          <w:szCs w:val="20"/>
          <w:lang w:val="pl-PL"/>
        </w:rPr>
        <w:t>re</w:t>
      </w:r>
      <w:r w:rsidR="00472931" w:rsidRPr="00BB1E1C">
        <w:rPr>
          <w:rFonts w:ascii="Calibri" w:hAnsi="Calibri"/>
          <w:sz w:val="20"/>
          <w:szCs w:val="20"/>
          <w:lang w:val="pl-PL"/>
        </w:rPr>
        <w:t>l</w:t>
      </w:r>
      <w:r w:rsidR="00907071" w:rsidRPr="00BB1E1C">
        <w:rPr>
          <w:rFonts w:ascii="Calibri" w:hAnsi="Calibri"/>
          <w:sz w:val="20"/>
          <w:szCs w:val="20"/>
          <w:lang w:val="pl-PL"/>
        </w:rPr>
        <w:t>a</w:t>
      </w:r>
      <w:r w:rsidR="00472931" w:rsidRPr="00BB1E1C">
        <w:rPr>
          <w:rFonts w:ascii="Calibri" w:hAnsi="Calibri"/>
          <w:sz w:val="20"/>
          <w:szCs w:val="20"/>
          <w:lang w:val="pl-PL"/>
        </w:rPr>
        <w:t xml:space="preserve">cji </w:t>
      </w:r>
      <w:r w:rsidR="008C4FED" w:rsidRPr="00BB1E1C">
        <w:rPr>
          <w:rFonts w:ascii="Calibri" w:hAnsi="Calibri"/>
          <w:sz w:val="20"/>
          <w:szCs w:val="20"/>
          <w:lang w:val="pl-PL"/>
        </w:rPr>
        <w:t>pomiędzy</w:t>
      </w:r>
      <w:r w:rsidR="00472931"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="008C4FED" w:rsidRPr="00BB1E1C">
        <w:rPr>
          <w:rFonts w:ascii="Calibri" w:hAnsi="Calibri"/>
          <w:sz w:val="20"/>
          <w:szCs w:val="20"/>
          <w:lang w:val="pl-PL"/>
        </w:rPr>
        <w:t>Beneficjentem</w:t>
      </w:r>
      <w:r w:rsidR="00472931" w:rsidRPr="00BB1E1C">
        <w:rPr>
          <w:rFonts w:ascii="Calibri" w:hAnsi="Calibri"/>
          <w:sz w:val="20"/>
          <w:szCs w:val="20"/>
          <w:lang w:val="pl-PL"/>
        </w:rPr>
        <w:t>, a jego kontrahentem</w:t>
      </w:r>
      <w:r w:rsidR="00572AE4" w:rsidRPr="00BB1E1C">
        <w:rPr>
          <w:rFonts w:ascii="Calibri" w:hAnsi="Calibri"/>
          <w:sz w:val="20"/>
          <w:szCs w:val="20"/>
          <w:lang w:val="pl-PL"/>
        </w:rPr>
        <w:t>,</w:t>
      </w:r>
      <w:r w:rsidR="00472931" w:rsidRPr="00BB1E1C">
        <w:rPr>
          <w:rFonts w:ascii="Calibri" w:hAnsi="Calibri"/>
          <w:sz w:val="20"/>
          <w:szCs w:val="20"/>
          <w:lang w:val="pl-PL"/>
        </w:rPr>
        <w:t xml:space="preserve"> opartej na wię</w:t>
      </w:r>
      <w:r w:rsidR="00706F07" w:rsidRPr="00BB1E1C">
        <w:rPr>
          <w:rFonts w:ascii="Calibri" w:hAnsi="Calibri"/>
          <w:sz w:val="20"/>
          <w:szCs w:val="20"/>
          <w:lang w:val="pl-PL"/>
        </w:rPr>
        <w:t>ziach rodzinnych, emocjonalnych</w:t>
      </w:r>
      <w:r w:rsidR="00DE17BE" w:rsidRPr="00BB1E1C">
        <w:rPr>
          <w:rFonts w:ascii="Calibri" w:hAnsi="Calibri"/>
          <w:sz w:val="20"/>
          <w:szCs w:val="20"/>
          <w:lang w:val="pl-PL"/>
        </w:rPr>
        <w:t xml:space="preserve"> lub z</w:t>
      </w:r>
      <w:r w:rsidR="00706F07"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="00472931" w:rsidRPr="00BB1E1C">
        <w:rPr>
          <w:rFonts w:ascii="Calibri" w:hAnsi="Calibri"/>
          <w:sz w:val="20"/>
          <w:szCs w:val="20"/>
          <w:lang w:val="pl-PL"/>
        </w:rPr>
        <w:t>sympatii politycznej</w:t>
      </w:r>
      <w:r w:rsidR="00A82706" w:rsidRPr="00BB1E1C">
        <w:rPr>
          <w:rFonts w:ascii="Calibri" w:hAnsi="Calibri"/>
          <w:sz w:val="20"/>
          <w:szCs w:val="20"/>
          <w:lang w:val="pl-PL"/>
        </w:rPr>
        <w:t xml:space="preserve">, </w:t>
      </w:r>
      <w:r w:rsidRPr="00BB1E1C">
        <w:rPr>
          <w:rFonts w:ascii="Calibri" w:hAnsi="Calibri"/>
          <w:sz w:val="20"/>
          <w:szCs w:val="20"/>
        </w:rPr>
        <w:t>przynależnoś</w:t>
      </w:r>
      <w:r w:rsidR="008C4FED" w:rsidRPr="00BB1E1C">
        <w:rPr>
          <w:rFonts w:ascii="Calibri" w:hAnsi="Calibri"/>
          <w:sz w:val="20"/>
          <w:szCs w:val="20"/>
          <w:lang w:val="pl-PL"/>
        </w:rPr>
        <w:t>ci</w:t>
      </w:r>
      <w:r w:rsidRPr="00BB1E1C">
        <w:rPr>
          <w:rFonts w:ascii="Calibri" w:hAnsi="Calibri"/>
          <w:sz w:val="20"/>
          <w:szCs w:val="20"/>
        </w:rPr>
        <w:t xml:space="preserve"> państwow</w:t>
      </w:r>
      <w:r w:rsidR="008C4FED" w:rsidRPr="00BB1E1C">
        <w:rPr>
          <w:rFonts w:ascii="Calibri" w:hAnsi="Calibri"/>
          <w:sz w:val="20"/>
          <w:szCs w:val="20"/>
          <w:lang w:val="pl-PL"/>
        </w:rPr>
        <w:t>ej</w:t>
      </w:r>
      <w:r w:rsidR="008C4FED" w:rsidRPr="00BB1E1C">
        <w:rPr>
          <w:rFonts w:ascii="Calibri" w:hAnsi="Calibri"/>
          <w:sz w:val="20"/>
          <w:szCs w:val="20"/>
        </w:rPr>
        <w:t xml:space="preserve">, </w:t>
      </w:r>
      <w:r w:rsidR="008C4FED" w:rsidRPr="00BB1E1C">
        <w:rPr>
          <w:rFonts w:ascii="Calibri" w:hAnsi="Calibri"/>
          <w:sz w:val="20"/>
          <w:szCs w:val="20"/>
          <w:lang w:val="pl-PL"/>
        </w:rPr>
        <w:t>wspólnych interes</w:t>
      </w:r>
      <w:r w:rsidR="00E20CF4" w:rsidRPr="00BB1E1C">
        <w:rPr>
          <w:rFonts w:ascii="Calibri" w:hAnsi="Calibri"/>
          <w:sz w:val="20"/>
          <w:szCs w:val="20"/>
          <w:lang w:val="pl-PL"/>
        </w:rPr>
        <w:t xml:space="preserve">ów </w:t>
      </w:r>
      <w:r w:rsidR="008C4FED" w:rsidRPr="00BB1E1C">
        <w:rPr>
          <w:rFonts w:ascii="Calibri" w:hAnsi="Calibri"/>
          <w:sz w:val="20"/>
          <w:szCs w:val="20"/>
          <w:lang w:val="pl-PL"/>
        </w:rPr>
        <w:t>gospodarczych lub innych wspólnych interes</w:t>
      </w:r>
      <w:r w:rsidR="00E20CF4" w:rsidRPr="00BB1E1C">
        <w:rPr>
          <w:rFonts w:ascii="Calibri" w:hAnsi="Calibri"/>
          <w:sz w:val="20"/>
          <w:szCs w:val="20"/>
          <w:lang w:val="pl-PL"/>
        </w:rPr>
        <w:t>ów</w:t>
      </w:r>
      <w:r w:rsidR="002A7202">
        <w:rPr>
          <w:rFonts w:ascii="Calibri" w:hAnsi="Calibri"/>
          <w:sz w:val="20"/>
          <w:szCs w:val="20"/>
          <w:lang w:val="pl-PL"/>
        </w:rPr>
        <w:t>.</w:t>
      </w:r>
    </w:p>
    <w:p w14:paraId="1282F40C" w14:textId="77777777" w:rsidR="0077681C" w:rsidRPr="0077681C" w:rsidRDefault="003F2960" w:rsidP="002A7202">
      <w:pPr>
        <w:pStyle w:val="Tekstpodstawowy"/>
        <w:numPr>
          <w:ilvl w:val="2"/>
          <w:numId w:val="11"/>
        </w:numPr>
        <w:tabs>
          <w:tab w:val="clear" w:pos="234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</w:rPr>
        <w:t xml:space="preserve">W każdym przypadku prowadzenia postępowania o udzielenie zamówienia </w:t>
      </w:r>
      <w:r w:rsidRPr="00BB1E1C">
        <w:rPr>
          <w:rFonts w:ascii="Calibri" w:hAnsi="Calibri"/>
          <w:sz w:val="20"/>
          <w:szCs w:val="20"/>
          <w:lang w:val="pl-PL"/>
        </w:rPr>
        <w:t>przewidzianego w ram</w:t>
      </w:r>
      <w:r w:rsidR="00872172">
        <w:rPr>
          <w:rFonts w:ascii="Calibri" w:hAnsi="Calibri"/>
          <w:sz w:val="20"/>
          <w:szCs w:val="20"/>
          <w:lang w:val="pl-PL"/>
        </w:rPr>
        <w:t xml:space="preserve">ach Projektu </w:t>
      </w:r>
      <w:r w:rsidR="00457920">
        <w:rPr>
          <w:rFonts w:ascii="Calibri" w:hAnsi="Calibri"/>
          <w:sz w:val="20"/>
          <w:szCs w:val="20"/>
          <w:lang w:val="pl-PL"/>
        </w:rPr>
        <w:br/>
      </w:r>
      <w:r w:rsidRPr="00BB1E1C">
        <w:rPr>
          <w:rFonts w:ascii="Calibri" w:hAnsi="Calibri"/>
          <w:sz w:val="20"/>
          <w:szCs w:val="20"/>
        </w:rPr>
        <w:t>i dokonywania wyboru wykonawcy Beneficjent obowiązany jest kierować się zasadą uczciwej konkurencji, równego traktowania, niedyskryminacji, efektywności, jawnoś</w:t>
      </w:r>
      <w:r w:rsidR="002A7202">
        <w:rPr>
          <w:rFonts w:ascii="Calibri" w:hAnsi="Calibri"/>
          <w:sz w:val="20"/>
          <w:szCs w:val="20"/>
        </w:rPr>
        <w:t>ci i przejrzystości.</w:t>
      </w:r>
      <w:r w:rsidR="004175F5" w:rsidRPr="004175F5">
        <w:rPr>
          <w:b/>
          <w:bCs/>
          <w:i/>
          <w:iCs/>
          <w:sz w:val="22"/>
          <w:szCs w:val="22"/>
          <w:lang w:val="pl-PL" w:eastAsia="pl-PL"/>
        </w:rPr>
        <w:t xml:space="preserve"> </w:t>
      </w:r>
    </w:p>
    <w:p w14:paraId="44D92ED9" w14:textId="77777777" w:rsidR="003F2960" w:rsidRPr="004175F5" w:rsidRDefault="0077681C" w:rsidP="0077681C">
      <w:pPr>
        <w:pStyle w:val="Tekstpodstawowy"/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DE5145">
        <w:rPr>
          <w:rFonts w:ascii="Calibri" w:hAnsi="Calibri"/>
          <w:bCs/>
          <w:iCs/>
          <w:sz w:val="20"/>
          <w:szCs w:val="22"/>
          <w:lang w:val="pl-PL" w:eastAsia="pl-PL"/>
        </w:rPr>
        <w:t>4a.</w:t>
      </w:r>
      <w:r w:rsidRPr="0077681C">
        <w:rPr>
          <w:b/>
          <w:bCs/>
          <w:i/>
          <w:iCs/>
          <w:sz w:val="20"/>
          <w:szCs w:val="22"/>
          <w:lang w:val="pl-PL" w:eastAsia="pl-PL"/>
        </w:rPr>
        <w:t xml:space="preserve"> </w:t>
      </w:r>
      <w:bookmarkStart w:id="43" w:name="_Hlk8719967"/>
      <w:r w:rsidR="004175F5">
        <w:rPr>
          <w:rFonts w:ascii="Calibri" w:hAnsi="Calibri"/>
          <w:bCs/>
          <w:iCs/>
          <w:sz w:val="20"/>
          <w:szCs w:val="20"/>
          <w:lang w:val="pl-PL"/>
        </w:rPr>
        <w:t xml:space="preserve">Fakt rozliczania części wydatków w projekcie </w:t>
      </w:r>
      <w:r>
        <w:rPr>
          <w:rFonts w:ascii="Calibri" w:hAnsi="Calibri"/>
          <w:bCs/>
          <w:iCs/>
          <w:sz w:val="20"/>
          <w:szCs w:val="20"/>
          <w:lang w:val="pl-PL"/>
        </w:rPr>
        <w:t xml:space="preserve">według stawki ryczałtowej nie zwalnia Beneficjenta z obowiązku </w:t>
      </w:r>
      <w:r w:rsidRPr="0077681C">
        <w:rPr>
          <w:rFonts w:ascii="Calibri" w:hAnsi="Calibri"/>
          <w:bCs/>
          <w:iCs/>
          <w:sz w:val="20"/>
          <w:szCs w:val="20"/>
          <w:lang w:val="pl-PL"/>
        </w:rPr>
        <w:t>przestrzegania</w:t>
      </w:r>
      <w:r w:rsidR="000A5A03">
        <w:rPr>
          <w:rFonts w:ascii="Calibri" w:hAnsi="Calibri"/>
          <w:bCs/>
          <w:iCs/>
          <w:sz w:val="20"/>
          <w:szCs w:val="20"/>
          <w:lang w:val="pl-PL"/>
        </w:rPr>
        <w:t xml:space="preserve"> wobec tych</w:t>
      </w:r>
      <w:r>
        <w:rPr>
          <w:rFonts w:ascii="Calibri" w:hAnsi="Calibri"/>
          <w:bCs/>
          <w:iCs/>
          <w:sz w:val="20"/>
          <w:szCs w:val="20"/>
          <w:lang w:val="pl-PL"/>
        </w:rPr>
        <w:t xml:space="preserve"> wydatków</w:t>
      </w:r>
      <w:r w:rsidR="000A5A03">
        <w:rPr>
          <w:rFonts w:ascii="Calibri" w:hAnsi="Calibri"/>
          <w:bCs/>
          <w:iCs/>
          <w:sz w:val="20"/>
          <w:szCs w:val="20"/>
          <w:lang w:val="pl-PL"/>
        </w:rPr>
        <w:t xml:space="preserve"> </w:t>
      </w:r>
      <w:r w:rsidRPr="0077681C">
        <w:rPr>
          <w:rFonts w:ascii="Calibri" w:hAnsi="Calibri"/>
          <w:bCs/>
          <w:iCs/>
          <w:sz w:val="20"/>
          <w:szCs w:val="20"/>
          <w:lang w:val="pl-PL"/>
        </w:rPr>
        <w:t>wszystkich obowiązujących przepisów krajowych i unijnych, dotyczących między innymi jawności, udzielania zamówień publicznych, równości szans, zrównoważonego ś</w:t>
      </w:r>
      <w:r w:rsidR="000A5A03">
        <w:rPr>
          <w:rFonts w:ascii="Calibri" w:hAnsi="Calibri"/>
          <w:bCs/>
          <w:iCs/>
          <w:sz w:val="20"/>
          <w:szCs w:val="20"/>
          <w:lang w:val="pl-PL"/>
        </w:rPr>
        <w:t xml:space="preserve">rodowiska, pomocy państwa itp. </w:t>
      </w:r>
      <w:r w:rsidR="004175F5" w:rsidRPr="004175F5">
        <w:rPr>
          <w:rFonts w:ascii="Calibri" w:hAnsi="Calibri"/>
          <w:bCs/>
          <w:iCs/>
          <w:sz w:val="20"/>
          <w:szCs w:val="20"/>
          <w:lang w:val="pl-PL"/>
        </w:rPr>
        <w:t xml:space="preserve">Sposób ponoszenia </w:t>
      </w:r>
      <w:r w:rsidR="000A5A03">
        <w:rPr>
          <w:rFonts w:ascii="Calibri" w:hAnsi="Calibri"/>
          <w:bCs/>
          <w:iCs/>
          <w:sz w:val="20"/>
          <w:szCs w:val="20"/>
          <w:lang w:val="pl-PL"/>
        </w:rPr>
        <w:t xml:space="preserve">tych </w:t>
      </w:r>
      <w:r w:rsidR="004175F5" w:rsidRPr="004175F5">
        <w:rPr>
          <w:rFonts w:ascii="Calibri" w:hAnsi="Calibri"/>
          <w:bCs/>
          <w:iCs/>
          <w:sz w:val="20"/>
          <w:szCs w:val="20"/>
          <w:lang w:val="pl-PL"/>
        </w:rPr>
        <w:t xml:space="preserve">wydatków </w:t>
      </w:r>
      <w:r w:rsidR="000A5A03">
        <w:rPr>
          <w:rFonts w:ascii="Calibri" w:hAnsi="Calibri"/>
          <w:bCs/>
          <w:iCs/>
          <w:sz w:val="20"/>
          <w:szCs w:val="20"/>
          <w:lang w:val="pl-PL"/>
        </w:rPr>
        <w:t>może</w:t>
      </w:r>
      <w:r w:rsidR="004175F5" w:rsidRPr="004175F5">
        <w:rPr>
          <w:rFonts w:ascii="Calibri" w:hAnsi="Calibri"/>
          <w:bCs/>
          <w:iCs/>
          <w:sz w:val="20"/>
          <w:szCs w:val="20"/>
          <w:lang w:val="pl-PL"/>
        </w:rPr>
        <w:t xml:space="preserve"> podlegać kontroli przez inne uprawnione do tego podmioty w związku z obowiązującym prawem, np. prawem zamówień publicznych p</w:t>
      </w:r>
      <w:r w:rsidR="000A5A03">
        <w:rPr>
          <w:rFonts w:ascii="Calibri" w:hAnsi="Calibri"/>
          <w:bCs/>
          <w:iCs/>
          <w:sz w:val="20"/>
          <w:szCs w:val="20"/>
          <w:lang w:val="pl-PL"/>
        </w:rPr>
        <w:t>rzez Urząd Zamówień Publicznych</w:t>
      </w:r>
      <w:r w:rsidR="00440180">
        <w:rPr>
          <w:rFonts w:ascii="Calibri" w:hAnsi="Calibri"/>
          <w:bCs/>
          <w:iCs/>
          <w:sz w:val="20"/>
          <w:szCs w:val="20"/>
          <w:lang w:val="pl-PL"/>
        </w:rPr>
        <w:t>,</w:t>
      </w:r>
      <w:r w:rsidR="000A5A03">
        <w:rPr>
          <w:rFonts w:ascii="Calibri" w:hAnsi="Calibri"/>
          <w:bCs/>
          <w:iCs/>
          <w:sz w:val="20"/>
          <w:szCs w:val="20"/>
          <w:lang w:val="pl-PL"/>
        </w:rPr>
        <w:t xml:space="preserve"> </w:t>
      </w:r>
      <w:r w:rsidR="004175F5" w:rsidRPr="004175F5">
        <w:rPr>
          <w:rFonts w:ascii="Calibri" w:hAnsi="Calibri"/>
          <w:bCs/>
          <w:iCs/>
          <w:sz w:val="20"/>
          <w:szCs w:val="20"/>
          <w:lang w:val="pl-PL"/>
        </w:rPr>
        <w:t>prawem pracy przez Państwową Inspekcję Pracy</w:t>
      </w:r>
      <w:r w:rsidR="00AF482F">
        <w:rPr>
          <w:rFonts w:ascii="Calibri" w:hAnsi="Calibri"/>
          <w:bCs/>
          <w:iCs/>
          <w:sz w:val="20"/>
          <w:szCs w:val="20"/>
          <w:lang w:val="pl-PL"/>
        </w:rPr>
        <w:t>, w ramach audytów prowadzonych przez Instytucję Audytową</w:t>
      </w:r>
      <w:r w:rsidR="004175F5" w:rsidRPr="004175F5">
        <w:rPr>
          <w:rFonts w:ascii="Calibri" w:hAnsi="Calibri"/>
          <w:bCs/>
          <w:iCs/>
          <w:sz w:val="20"/>
          <w:szCs w:val="20"/>
          <w:lang w:val="pl-PL"/>
        </w:rPr>
        <w:t>.</w:t>
      </w:r>
      <w:bookmarkEnd w:id="43"/>
    </w:p>
    <w:p w14:paraId="5AE72767" w14:textId="77777777" w:rsidR="00632176" w:rsidRPr="00BB1E1C" w:rsidRDefault="00632176" w:rsidP="002A7202">
      <w:pPr>
        <w:pStyle w:val="Tekstpodstawowy"/>
        <w:numPr>
          <w:ilvl w:val="2"/>
          <w:numId w:val="11"/>
        </w:numPr>
        <w:tabs>
          <w:tab w:val="clear" w:pos="234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  <w:lang w:val="pl-PL"/>
        </w:rPr>
        <w:t>Zamówienia</w:t>
      </w:r>
      <w:r w:rsidR="00C23480" w:rsidRPr="00BB1E1C">
        <w:rPr>
          <w:rFonts w:ascii="Calibri" w:hAnsi="Calibri"/>
          <w:sz w:val="20"/>
          <w:szCs w:val="20"/>
          <w:lang w:val="pl-PL"/>
        </w:rPr>
        <w:t xml:space="preserve"> w ramach Projektu</w:t>
      </w:r>
      <w:r w:rsidR="00C23480" w:rsidRPr="00BB1E1C">
        <w:rPr>
          <w:rStyle w:val="Odwoanieprzypisudolnego"/>
          <w:rFonts w:ascii="Calibri" w:hAnsi="Calibri"/>
          <w:sz w:val="20"/>
          <w:szCs w:val="20"/>
        </w:rPr>
        <w:footnoteReference w:id="127"/>
      </w:r>
      <w:r w:rsidRPr="00BB1E1C">
        <w:rPr>
          <w:rFonts w:ascii="Calibri" w:hAnsi="Calibri"/>
          <w:sz w:val="20"/>
          <w:szCs w:val="20"/>
          <w:lang w:val="pl-PL"/>
        </w:rPr>
        <w:t>, udzielane przez Beneficjenta nie będącego podmiotem zobowiązanym do stosowania obowiązującej ustawy regulującej udzielanie zamówień publicznych, nie mogą być udzielane podmiotom powiązanym z nim osobowo lub kapitałowo</w:t>
      </w:r>
      <w:r w:rsidR="001B1625" w:rsidRPr="00BB1E1C">
        <w:rPr>
          <w:rFonts w:ascii="Calibri" w:hAnsi="Calibri"/>
          <w:sz w:val="20"/>
          <w:szCs w:val="20"/>
          <w:lang w:val="pl-PL"/>
        </w:rPr>
        <w:t xml:space="preserve">, w rozumieniu </w:t>
      </w:r>
      <w:r w:rsidR="00B540BF" w:rsidRPr="00BB1E1C">
        <w:rPr>
          <w:rFonts w:ascii="Calibri" w:hAnsi="Calibri"/>
          <w:sz w:val="20"/>
          <w:szCs w:val="20"/>
        </w:rPr>
        <w:t>Wytycznych, o których mowa w § 5 ust. 1 pkt 2 Umowy</w:t>
      </w:r>
      <w:r w:rsidR="002A7202">
        <w:rPr>
          <w:rFonts w:ascii="Calibri" w:hAnsi="Calibri"/>
          <w:sz w:val="20"/>
          <w:szCs w:val="20"/>
          <w:lang w:val="pl-PL"/>
        </w:rPr>
        <w:t>.</w:t>
      </w:r>
      <w:r w:rsidR="0077681C">
        <w:rPr>
          <w:rFonts w:ascii="Calibri" w:hAnsi="Calibri"/>
          <w:sz w:val="20"/>
          <w:szCs w:val="20"/>
          <w:lang w:val="pl-PL"/>
        </w:rPr>
        <w:t xml:space="preserve"> </w:t>
      </w:r>
      <w:bookmarkStart w:id="44" w:name="_Hlk8720051"/>
      <w:r w:rsidR="0077681C">
        <w:rPr>
          <w:rFonts w:ascii="Calibri" w:hAnsi="Calibri"/>
          <w:sz w:val="20"/>
          <w:szCs w:val="20"/>
          <w:lang w:val="pl-PL"/>
        </w:rPr>
        <w:t>Zapisy ust. 4a stosuje się</w:t>
      </w:r>
      <w:r w:rsidR="00F06D1D">
        <w:rPr>
          <w:rFonts w:ascii="Calibri" w:hAnsi="Calibri"/>
          <w:sz w:val="20"/>
          <w:szCs w:val="20"/>
          <w:lang w:val="pl-PL"/>
        </w:rPr>
        <w:t xml:space="preserve"> odpowiednio</w:t>
      </w:r>
      <w:bookmarkEnd w:id="44"/>
      <w:r w:rsidR="0077681C">
        <w:rPr>
          <w:rFonts w:ascii="Calibri" w:hAnsi="Calibri"/>
          <w:sz w:val="20"/>
          <w:szCs w:val="20"/>
          <w:lang w:val="pl-PL"/>
        </w:rPr>
        <w:t>.</w:t>
      </w:r>
    </w:p>
    <w:p w14:paraId="70DF7BD2" w14:textId="77777777" w:rsidR="00905208" w:rsidRPr="00BB1E1C" w:rsidRDefault="00905208" w:rsidP="002A7202">
      <w:pPr>
        <w:pStyle w:val="Tekstpodstawowy"/>
        <w:numPr>
          <w:ilvl w:val="2"/>
          <w:numId w:val="11"/>
        </w:numPr>
        <w:tabs>
          <w:tab w:val="clear" w:pos="234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</w:rPr>
        <w:t>Instytucja Zarządzająca podejmuje działania mające na celu wykrycie ewentualnych konfliktów interesów, przypadków korupcji, nadużyć finansowych, wypłaty nieproporcjonalnie wysokich środków w stosunku do zaplanowanych w ramach Projektu działań, prób wyłudzenia refundacji nieponiesionych wydatków lub wydatków niezwiązanych z realizacją Projektu, podwójnego finansowania oraz omijania zapisów prawa powszechnie obowiązującego, w tym przepisów ustawy regulującej udzielanie zamówień publicznych, a Beneficjent obowiązany jest do przedstawienia wszystkich informacji i dokumentów umożliwiających ustalenie stanu faktycznego w tym zakresie oraz do zobowiązania każdej osoby zaangażowanej w realizację Projektu (personelu Projektu) do przekazania takich danych i informacji, w tym danych dotyczących historii zatrudnienia i statusu rodzinnego tych osób.</w:t>
      </w:r>
    </w:p>
    <w:p w14:paraId="489E2C96" w14:textId="77777777" w:rsidR="00905208" w:rsidRPr="00BB1E1C" w:rsidRDefault="00905208" w:rsidP="002A7202">
      <w:pPr>
        <w:pStyle w:val="Tekstpodstawowy"/>
        <w:numPr>
          <w:ilvl w:val="2"/>
          <w:numId w:val="11"/>
        </w:numPr>
        <w:tabs>
          <w:tab w:val="clear" w:pos="234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</w:rPr>
        <w:t>W przypadku podejrzenia, iż doszło do korup</w:t>
      </w:r>
      <w:r w:rsidR="00872172">
        <w:rPr>
          <w:rFonts w:ascii="Calibri" w:hAnsi="Calibri"/>
          <w:sz w:val="20"/>
          <w:szCs w:val="20"/>
        </w:rPr>
        <w:t xml:space="preserve">cji, nadużycia finansowego lub </w:t>
      </w:r>
      <w:r w:rsidRPr="00BB1E1C">
        <w:rPr>
          <w:rFonts w:ascii="Calibri" w:hAnsi="Calibri"/>
          <w:sz w:val="20"/>
          <w:szCs w:val="20"/>
        </w:rPr>
        <w:t xml:space="preserve">konfliktu interesów w związku </w:t>
      </w:r>
      <w:r w:rsidR="0053052B" w:rsidRPr="00BB1E1C">
        <w:rPr>
          <w:rFonts w:ascii="Calibri" w:hAnsi="Calibri"/>
          <w:sz w:val="20"/>
          <w:szCs w:val="20"/>
          <w:lang w:val="pl-PL"/>
        </w:rPr>
        <w:br/>
      </w:r>
      <w:r w:rsidRPr="00BB1E1C">
        <w:rPr>
          <w:rFonts w:ascii="Calibri" w:hAnsi="Calibri"/>
          <w:sz w:val="20"/>
          <w:szCs w:val="20"/>
        </w:rPr>
        <w:t xml:space="preserve">z realizacją Projektu przez Beneficjenta/Partnera, Instytucja Zarządzająca bezzwłocznie przesyła posiadane </w:t>
      </w:r>
      <w:r w:rsidR="002A7202">
        <w:rPr>
          <w:rFonts w:ascii="Calibri" w:hAnsi="Calibri"/>
          <w:sz w:val="20"/>
          <w:szCs w:val="20"/>
        </w:rPr>
        <w:t>informacje uprawnionym organom.</w:t>
      </w:r>
    </w:p>
    <w:p w14:paraId="772155B9" w14:textId="77777777" w:rsidR="00905208" w:rsidRPr="00BB1E1C" w:rsidRDefault="00905208" w:rsidP="00683098">
      <w:pPr>
        <w:pStyle w:val="Tekstpodstawowy"/>
        <w:numPr>
          <w:ilvl w:val="2"/>
          <w:numId w:val="11"/>
        </w:numPr>
        <w:tabs>
          <w:tab w:val="clear" w:pos="234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</w:rPr>
        <w:lastRenderedPageBreak/>
        <w:t xml:space="preserve">Instytucja Zarządzająca zapewnienia dostęp do elektronicznego systemu gromadzenia danych organom ścigania, </w:t>
      </w:r>
      <w:r w:rsidR="0053052B" w:rsidRPr="00BB1E1C">
        <w:rPr>
          <w:rFonts w:ascii="Calibri" w:hAnsi="Calibri"/>
          <w:sz w:val="20"/>
          <w:szCs w:val="20"/>
          <w:lang w:val="pl-PL"/>
        </w:rPr>
        <w:br/>
      </w:r>
      <w:r w:rsidRPr="00BB1E1C">
        <w:rPr>
          <w:rFonts w:ascii="Calibri" w:hAnsi="Calibri"/>
          <w:sz w:val="20"/>
          <w:szCs w:val="20"/>
        </w:rPr>
        <w:t>w tym m.in. funkcjonariuszom: Centralnego Biura Antykorupcyjnego, Prokuratury Generalnej, Policji, Agenc</w:t>
      </w:r>
      <w:r w:rsidR="002A7202">
        <w:rPr>
          <w:rFonts w:ascii="Calibri" w:hAnsi="Calibri"/>
          <w:sz w:val="20"/>
          <w:szCs w:val="20"/>
        </w:rPr>
        <w:t>ji Bezpieczeństwa Wewnętrznego.</w:t>
      </w:r>
    </w:p>
    <w:p w14:paraId="54E2953D" w14:textId="77777777" w:rsidR="00905208" w:rsidRPr="00BB1E1C" w:rsidRDefault="001314DD" w:rsidP="00683098">
      <w:pPr>
        <w:pStyle w:val="Tekstpodstawowy"/>
        <w:numPr>
          <w:ilvl w:val="2"/>
          <w:numId w:val="11"/>
        </w:numPr>
        <w:tabs>
          <w:tab w:val="clear" w:pos="234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  <w:lang w:val="pl-PL"/>
        </w:rPr>
        <w:t xml:space="preserve">W każdym przypadku powzięcia informacji o postępowaniach prowadzonych przez organy ścigania oraz UOKiK </w:t>
      </w:r>
      <w:r w:rsidR="00417B49" w:rsidRPr="00BB1E1C">
        <w:rPr>
          <w:rFonts w:ascii="Calibri" w:hAnsi="Calibri"/>
          <w:sz w:val="20"/>
          <w:szCs w:val="20"/>
          <w:lang w:val="pl-PL"/>
        </w:rPr>
        <w:t xml:space="preserve">Beneficjent jest zobowiązany do przekazania Instytucji Zarządzającej </w:t>
      </w:r>
      <w:r w:rsidR="00512762" w:rsidRPr="00BB1E1C">
        <w:rPr>
          <w:rFonts w:ascii="Calibri" w:hAnsi="Calibri"/>
          <w:sz w:val="20"/>
          <w:szCs w:val="20"/>
          <w:lang w:val="pl-PL"/>
        </w:rPr>
        <w:t xml:space="preserve">w formie pisemnej </w:t>
      </w:r>
      <w:r w:rsidR="00417B49" w:rsidRPr="00BB1E1C">
        <w:rPr>
          <w:rFonts w:ascii="Calibri" w:hAnsi="Calibri"/>
          <w:sz w:val="20"/>
          <w:szCs w:val="20"/>
          <w:lang w:val="pl-PL"/>
        </w:rPr>
        <w:t>informacji</w:t>
      </w:r>
      <w:r w:rsidRPr="00BB1E1C">
        <w:rPr>
          <w:rFonts w:ascii="Calibri" w:hAnsi="Calibri"/>
          <w:sz w:val="20"/>
          <w:szCs w:val="20"/>
          <w:lang w:val="pl-PL"/>
        </w:rPr>
        <w:t xml:space="preserve"> w tym zakresie</w:t>
      </w:r>
      <w:r w:rsidR="00512762" w:rsidRPr="00BB1E1C">
        <w:rPr>
          <w:rFonts w:ascii="Calibri" w:hAnsi="Calibri"/>
          <w:sz w:val="20"/>
          <w:szCs w:val="20"/>
          <w:lang w:val="pl-PL"/>
        </w:rPr>
        <w:t xml:space="preserve">, </w:t>
      </w:r>
      <w:r w:rsidR="0053052B" w:rsidRPr="00BB1E1C">
        <w:rPr>
          <w:rFonts w:ascii="Calibri" w:hAnsi="Calibri"/>
          <w:sz w:val="20"/>
          <w:szCs w:val="20"/>
          <w:lang w:val="pl-PL"/>
        </w:rPr>
        <w:br/>
      </w:r>
      <w:r w:rsidR="00512762" w:rsidRPr="00BB1E1C">
        <w:rPr>
          <w:rFonts w:ascii="Calibri" w:hAnsi="Calibri"/>
          <w:sz w:val="20"/>
          <w:szCs w:val="20"/>
          <w:lang w:val="pl-PL"/>
        </w:rPr>
        <w:t xml:space="preserve">w terminie 3 dni od dnia </w:t>
      </w:r>
      <w:r w:rsidR="00CE15CD" w:rsidRPr="00BB1E1C">
        <w:rPr>
          <w:rFonts w:ascii="Calibri" w:hAnsi="Calibri"/>
          <w:sz w:val="20"/>
          <w:szCs w:val="20"/>
          <w:lang w:val="pl-PL"/>
        </w:rPr>
        <w:t xml:space="preserve">jej </w:t>
      </w:r>
      <w:r w:rsidRPr="00BB1E1C">
        <w:rPr>
          <w:rFonts w:ascii="Calibri" w:hAnsi="Calibri"/>
          <w:sz w:val="20"/>
          <w:szCs w:val="20"/>
          <w:lang w:val="pl-PL"/>
        </w:rPr>
        <w:t>uzyskania</w:t>
      </w:r>
      <w:r w:rsidR="00DC2432" w:rsidRPr="00BB1E1C">
        <w:rPr>
          <w:rFonts w:ascii="Calibri" w:hAnsi="Calibri"/>
          <w:sz w:val="20"/>
          <w:szCs w:val="20"/>
          <w:lang w:val="pl-PL"/>
        </w:rPr>
        <w:t>.</w:t>
      </w:r>
    </w:p>
    <w:p w14:paraId="138428E5" w14:textId="77777777" w:rsidR="005B3391" w:rsidRPr="00BB1E1C" w:rsidRDefault="0077321F" w:rsidP="00683098">
      <w:pPr>
        <w:pStyle w:val="Tekstpodstawowy"/>
        <w:numPr>
          <w:ilvl w:val="2"/>
          <w:numId w:val="11"/>
        </w:numPr>
        <w:tabs>
          <w:tab w:val="clear" w:pos="234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  <w:lang w:val="pl-PL"/>
        </w:rPr>
        <w:t xml:space="preserve">Naruszenie </w:t>
      </w:r>
      <w:r w:rsidR="005B3391" w:rsidRPr="00BB1E1C">
        <w:rPr>
          <w:rFonts w:ascii="Calibri" w:hAnsi="Calibri"/>
          <w:sz w:val="20"/>
          <w:szCs w:val="20"/>
          <w:lang w:val="pl-PL"/>
        </w:rPr>
        <w:t>przez Beneficjenta postanowień ust.</w:t>
      </w:r>
      <w:r w:rsidR="0054045A"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="00C42600" w:rsidRPr="00BB1E1C">
        <w:rPr>
          <w:rFonts w:ascii="Calibri" w:hAnsi="Calibri"/>
          <w:sz w:val="20"/>
          <w:szCs w:val="20"/>
          <w:lang w:val="pl-PL"/>
        </w:rPr>
        <w:t xml:space="preserve">4, ust. 5 </w:t>
      </w:r>
      <w:r w:rsidR="007C023D" w:rsidRPr="00BB1E1C">
        <w:rPr>
          <w:rFonts w:ascii="Calibri" w:hAnsi="Calibri"/>
          <w:sz w:val="20"/>
          <w:szCs w:val="20"/>
          <w:lang w:val="pl-PL"/>
        </w:rPr>
        <w:t xml:space="preserve">i ust. </w:t>
      </w:r>
      <w:r w:rsidR="005B3391" w:rsidRPr="00BB1E1C">
        <w:rPr>
          <w:rFonts w:ascii="Calibri" w:hAnsi="Calibri"/>
          <w:sz w:val="20"/>
          <w:szCs w:val="20"/>
          <w:lang w:val="pl-PL"/>
        </w:rPr>
        <w:t>6</w:t>
      </w:r>
      <w:r w:rsidR="00540071" w:rsidRPr="00BB1E1C">
        <w:rPr>
          <w:rFonts w:ascii="Calibri" w:hAnsi="Calibri"/>
          <w:sz w:val="20"/>
          <w:szCs w:val="20"/>
          <w:lang w:val="pl-PL"/>
        </w:rPr>
        <w:t xml:space="preserve"> będzie równoznaczne z naruszeniem procedur, o których mowa w art. 207 ustawy o finansach publicznych i będzie skutkować zwrotem </w:t>
      </w:r>
      <w:r w:rsidR="00AD2C9C" w:rsidRPr="00BB1E1C">
        <w:rPr>
          <w:rFonts w:ascii="Calibri" w:hAnsi="Calibri"/>
          <w:sz w:val="20"/>
          <w:szCs w:val="20"/>
          <w:lang w:val="pl-PL"/>
        </w:rPr>
        <w:t xml:space="preserve">środków </w:t>
      </w:r>
      <w:r w:rsidR="00540071" w:rsidRPr="00BB1E1C">
        <w:rPr>
          <w:rFonts w:ascii="Calibri" w:hAnsi="Calibri"/>
          <w:sz w:val="20"/>
          <w:szCs w:val="20"/>
          <w:lang w:val="pl-PL"/>
        </w:rPr>
        <w:t>dofinansowania</w:t>
      </w:r>
      <w:r w:rsidR="007414DC"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="007414DC" w:rsidRPr="00BB1E1C">
        <w:rPr>
          <w:rFonts w:ascii="Calibri" w:hAnsi="Calibri"/>
          <w:sz w:val="20"/>
          <w:szCs w:val="20"/>
        </w:rPr>
        <w:t>wraz z odsetkami liczonymi jak dla zaległości podatkowych od dnia przekazania środków</w:t>
      </w:r>
      <w:r w:rsidR="00540071" w:rsidRPr="00BB1E1C">
        <w:rPr>
          <w:rFonts w:ascii="Calibri" w:hAnsi="Calibri"/>
          <w:sz w:val="20"/>
          <w:szCs w:val="20"/>
          <w:lang w:val="pl-PL"/>
        </w:rPr>
        <w:t xml:space="preserve">. W takim przypadku </w:t>
      </w:r>
      <w:r w:rsidR="00EA717A" w:rsidRPr="00BB1E1C">
        <w:rPr>
          <w:rFonts w:ascii="Calibri" w:hAnsi="Calibri"/>
          <w:sz w:val="20"/>
          <w:szCs w:val="20"/>
          <w:lang w:val="pl-PL"/>
        </w:rPr>
        <w:t>§ 13 Umowy stosuje się odpowiednio.</w:t>
      </w:r>
    </w:p>
    <w:p w14:paraId="5021839A" w14:textId="77777777" w:rsidR="00905208" w:rsidRPr="00BB1E1C" w:rsidRDefault="00905208" w:rsidP="00683098">
      <w:pPr>
        <w:pStyle w:val="Tekstpodstawowy"/>
        <w:numPr>
          <w:ilvl w:val="2"/>
          <w:numId w:val="11"/>
        </w:numPr>
        <w:tabs>
          <w:tab w:val="clear" w:pos="234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</w:rPr>
        <w:t>Jeżeli Projekt jest realizowany w ramach partnerstwa, zasady i obowiązki wskazane w § 2</w:t>
      </w:r>
      <w:r w:rsidR="00BF7B1C" w:rsidRPr="00BB1E1C">
        <w:rPr>
          <w:rFonts w:ascii="Calibri" w:hAnsi="Calibri"/>
          <w:sz w:val="20"/>
          <w:szCs w:val="20"/>
          <w:lang w:val="pl-PL"/>
        </w:rPr>
        <w:t>5</w:t>
      </w:r>
      <w:r w:rsidRPr="00BB1E1C">
        <w:rPr>
          <w:rFonts w:ascii="Calibri" w:hAnsi="Calibri"/>
          <w:sz w:val="20"/>
          <w:szCs w:val="20"/>
        </w:rPr>
        <w:t xml:space="preserve"> dotyczą odpowiednio Partnera, jeżeli jest on upoważniony do ponoszenia wydatków w Projekcie i/lub uczestniczy w udzielaniu zamówień przewidzianych w Projekcie i powinny zostać uwzględnione w umow</w:t>
      </w:r>
      <w:r w:rsidR="002A7202">
        <w:rPr>
          <w:rFonts w:ascii="Calibri" w:hAnsi="Calibri"/>
          <w:sz w:val="20"/>
          <w:szCs w:val="20"/>
        </w:rPr>
        <w:t>ie/porozumieniu o partnerstwie.</w:t>
      </w:r>
    </w:p>
    <w:p w14:paraId="30C27D71" w14:textId="77777777" w:rsidR="00A54C66" w:rsidRPr="00BB1E1C" w:rsidRDefault="00A54C66" w:rsidP="00683098">
      <w:pPr>
        <w:spacing w:before="240" w:after="60"/>
        <w:ind w:right="284"/>
        <w:jc w:val="center"/>
        <w:rPr>
          <w:rFonts w:ascii="Calibri" w:hAnsi="Calibri"/>
          <w:bCs/>
          <w:sz w:val="20"/>
          <w:szCs w:val="20"/>
        </w:rPr>
      </w:pPr>
      <w:r w:rsidRPr="00BB1E1C">
        <w:rPr>
          <w:rFonts w:ascii="Calibri" w:hAnsi="Calibri"/>
          <w:b/>
          <w:sz w:val="20"/>
          <w:szCs w:val="20"/>
        </w:rPr>
        <w:t>§ 2</w:t>
      </w:r>
      <w:r w:rsidR="00512CC7" w:rsidRPr="00BB1E1C">
        <w:rPr>
          <w:rFonts w:ascii="Calibri" w:hAnsi="Calibri"/>
          <w:b/>
          <w:sz w:val="20"/>
          <w:szCs w:val="20"/>
        </w:rPr>
        <w:t>6</w:t>
      </w:r>
      <w:r w:rsidRPr="00BB1E1C">
        <w:rPr>
          <w:rFonts w:ascii="Calibri" w:hAnsi="Calibri"/>
          <w:b/>
          <w:sz w:val="20"/>
          <w:szCs w:val="20"/>
        </w:rPr>
        <w:t xml:space="preserve"> Ochrona danych osobowych</w:t>
      </w:r>
    </w:p>
    <w:p w14:paraId="3053315E" w14:textId="77777777" w:rsidR="006633B1" w:rsidRPr="00BB1E1C" w:rsidRDefault="00266B1E" w:rsidP="00683098">
      <w:pPr>
        <w:pStyle w:val="Tekstpodstawowy"/>
        <w:widowControl w:val="0"/>
        <w:numPr>
          <w:ilvl w:val="0"/>
          <w:numId w:val="34"/>
        </w:numPr>
        <w:tabs>
          <w:tab w:val="clear" w:pos="36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  <w:lang w:val="pl-PL"/>
        </w:rPr>
        <w:t>Beneficjent</w:t>
      </w:r>
      <w:r>
        <w:rPr>
          <w:rFonts w:ascii="Calibri" w:hAnsi="Calibri"/>
          <w:sz w:val="20"/>
          <w:szCs w:val="20"/>
          <w:lang w:val="pl-PL"/>
        </w:rPr>
        <w:t>, jako</w:t>
      </w:r>
      <w:r w:rsidR="008C7E7D">
        <w:rPr>
          <w:rFonts w:ascii="Calibri" w:hAnsi="Calibri"/>
          <w:sz w:val="20"/>
          <w:szCs w:val="20"/>
          <w:lang w:val="pl-PL"/>
        </w:rPr>
        <w:t xml:space="preserve"> podmiot przetwarzający, </w:t>
      </w:r>
      <w:r w:rsidR="008C7E7D" w:rsidRPr="00A14119">
        <w:rPr>
          <w:rFonts w:ascii="Calibri" w:eastAsia="Mincho" w:hAnsi="Calibri" w:cs="Calibri"/>
          <w:sz w:val="20"/>
          <w:szCs w:val="20"/>
          <w:lang w:val="pl-PL"/>
        </w:rPr>
        <w:t>w trybie art. 28 RODO</w:t>
      </w:r>
      <w:r w:rsidR="008C7E7D">
        <w:rPr>
          <w:rFonts w:ascii="Calibri" w:eastAsia="Mincho" w:hAnsi="Calibri" w:cs="Calibri"/>
          <w:sz w:val="20"/>
          <w:szCs w:val="20"/>
          <w:lang w:val="pl-PL"/>
        </w:rPr>
        <w:t xml:space="preserve">, </w:t>
      </w:r>
      <w:r w:rsidR="006633B1" w:rsidRPr="00BB1E1C">
        <w:rPr>
          <w:rFonts w:ascii="Calibri" w:hAnsi="Calibri"/>
          <w:sz w:val="20"/>
          <w:szCs w:val="20"/>
          <w:lang w:val="pl-PL"/>
        </w:rPr>
        <w:t>przetwarza dan</w:t>
      </w:r>
      <w:r w:rsidR="00FF3EB7">
        <w:rPr>
          <w:rFonts w:ascii="Calibri" w:hAnsi="Calibri"/>
          <w:sz w:val="20"/>
          <w:szCs w:val="20"/>
          <w:lang w:val="pl-PL"/>
        </w:rPr>
        <w:t>e</w:t>
      </w:r>
      <w:r w:rsidR="006633B1" w:rsidRPr="00BB1E1C">
        <w:rPr>
          <w:rFonts w:ascii="Calibri" w:hAnsi="Calibri"/>
          <w:sz w:val="20"/>
          <w:szCs w:val="20"/>
          <w:lang w:val="pl-PL"/>
        </w:rPr>
        <w:t xml:space="preserve"> osobow</w:t>
      </w:r>
      <w:r w:rsidR="00FF3EB7">
        <w:rPr>
          <w:rFonts w:ascii="Calibri" w:hAnsi="Calibri"/>
          <w:sz w:val="20"/>
          <w:szCs w:val="20"/>
          <w:lang w:val="pl-PL"/>
        </w:rPr>
        <w:t>e</w:t>
      </w:r>
      <w:r w:rsidR="006633B1" w:rsidRPr="00BB1E1C">
        <w:rPr>
          <w:rFonts w:ascii="Calibri" w:hAnsi="Calibri"/>
          <w:sz w:val="20"/>
          <w:szCs w:val="20"/>
          <w:lang w:val="pl-PL"/>
        </w:rPr>
        <w:t xml:space="preserve"> na warunkach opisanych w niniejszym paragrafie </w:t>
      </w:r>
      <w:r w:rsidR="00FF3EB7">
        <w:rPr>
          <w:rFonts w:ascii="Calibri" w:hAnsi="Calibri"/>
          <w:sz w:val="20"/>
          <w:szCs w:val="20"/>
          <w:lang w:val="pl-PL"/>
        </w:rPr>
        <w:t xml:space="preserve">w imieniu Administratorów wskazanych w ust. 2 i 3 </w:t>
      </w:r>
      <w:r w:rsidR="006633B1" w:rsidRPr="00BB1E1C">
        <w:rPr>
          <w:rFonts w:ascii="Calibri" w:hAnsi="Calibri"/>
          <w:sz w:val="20"/>
          <w:szCs w:val="20"/>
          <w:lang w:val="pl-PL"/>
        </w:rPr>
        <w:t>w ramach zbiorów danych osobowych:</w:t>
      </w:r>
    </w:p>
    <w:p w14:paraId="0299AA69" w14:textId="77777777" w:rsidR="006633B1" w:rsidRPr="00BB1E1C" w:rsidRDefault="006633B1" w:rsidP="00511526">
      <w:pPr>
        <w:pStyle w:val="Tekstpodstawowy"/>
        <w:numPr>
          <w:ilvl w:val="1"/>
          <w:numId w:val="49"/>
        </w:numPr>
        <w:spacing w:before="60" w:after="60"/>
        <w:ind w:left="709" w:right="284" w:hanging="283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i/>
          <w:sz w:val="20"/>
          <w:szCs w:val="20"/>
          <w:lang w:val="pl-PL"/>
        </w:rPr>
        <w:t xml:space="preserve">Baza danych związanych z </w:t>
      </w:r>
      <w:r w:rsidR="009A46CA" w:rsidRPr="00BB1E1C">
        <w:rPr>
          <w:rFonts w:ascii="Calibri" w:hAnsi="Calibri"/>
          <w:i/>
          <w:sz w:val="20"/>
          <w:szCs w:val="20"/>
          <w:lang w:val="pl-PL"/>
        </w:rPr>
        <w:t>realizowaniem zadań Instytucji Zarządzającej przez Zarząd Województwa Dolnośląskiego w ramach RPO WD 2014-2020</w:t>
      </w:r>
      <w:r w:rsidR="009A46CA" w:rsidRPr="00BB1E1C">
        <w:rPr>
          <w:rFonts w:ascii="Calibri" w:hAnsi="Calibri"/>
          <w:sz w:val="20"/>
          <w:szCs w:val="20"/>
          <w:lang w:val="pl-PL"/>
        </w:rPr>
        <w:t xml:space="preserve">. Zakres </w:t>
      </w:r>
      <w:r w:rsidR="00E67408">
        <w:rPr>
          <w:rFonts w:ascii="Calibri" w:hAnsi="Calibri"/>
          <w:sz w:val="20"/>
          <w:szCs w:val="20"/>
          <w:lang w:val="pl-PL"/>
        </w:rPr>
        <w:t xml:space="preserve">przetwarzanych </w:t>
      </w:r>
      <w:r w:rsidR="009A46CA" w:rsidRPr="00BB1E1C">
        <w:rPr>
          <w:rFonts w:ascii="Calibri" w:hAnsi="Calibri"/>
          <w:sz w:val="20"/>
          <w:szCs w:val="20"/>
          <w:lang w:val="pl-PL"/>
        </w:rPr>
        <w:t xml:space="preserve">danych </w:t>
      </w:r>
      <w:r w:rsidR="009452C5" w:rsidRPr="00BB1E1C">
        <w:rPr>
          <w:rFonts w:ascii="Calibri" w:hAnsi="Calibri"/>
          <w:sz w:val="20"/>
          <w:szCs w:val="20"/>
          <w:lang w:val="pl-PL"/>
        </w:rPr>
        <w:t xml:space="preserve">osobowych </w:t>
      </w:r>
      <w:r w:rsidR="009A46CA" w:rsidRPr="00BB1E1C">
        <w:rPr>
          <w:rFonts w:ascii="Calibri" w:hAnsi="Calibri"/>
          <w:sz w:val="20"/>
          <w:szCs w:val="20"/>
          <w:lang w:val="pl-PL"/>
        </w:rPr>
        <w:t xml:space="preserve">wskazany jest </w:t>
      </w:r>
      <w:r w:rsidR="00511526">
        <w:rPr>
          <w:rFonts w:ascii="Calibri" w:hAnsi="Calibri"/>
          <w:sz w:val="20"/>
          <w:szCs w:val="20"/>
          <w:lang w:val="pl-PL"/>
        </w:rPr>
        <w:br/>
      </w:r>
      <w:r w:rsidR="009A46CA" w:rsidRPr="00BB1E1C">
        <w:rPr>
          <w:rFonts w:ascii="Calibri" w:hAnsi="Calibri"/>
          <w:sz w:val="20"/>
          <w:szCs w:val="20"/>
          <w:lang w:val="pl-PL"/>
        </w:rPr>
        <w:t xml:space="preserve">w Załączniku nr </w:t>
      </w:r>
      <w:r w:rsidR="00E623AD" w:rsidRPr="00BB1E1C">
        <w:rPr>
          <w:rFonts w:ascii="Calibri" w:hAnsi="Calibri"/>
          <w:sz w:val="20"/>
          <w:szCs w:val="20"/>
          <w:lang w:val="pl-PL"/>
        </w:rPr>
        <w:t>1</w:t>
      </w:r>
      <w:r w:rsidR="00176164" w:rsidRPr="00BB1E1C">
        <w:rPr>
          <w:rFonts w:ascii="Calibri" w:hAnsi="Calibri"/>
          <w:sz w:val="20"/>
          <w:szCs w:val="20"/>
          <w:lang w:val="pl-PL"/>
        </w:rPr>
        <w:t>2</w:t>
      </w:r>
      <w:r w:rsidR="009A46CA" w:rsidRPr="00BB1E1C">
        <w:rPr>
          <w:rFonts w:ascii="Calibri" w:hAnsi="Calibri"/>
          <w:sz w:val="20"/>
          <w:szCs w:val="20"/>
          <w:lang w:val="pl-PL"/>
        </w:rPr>
        <w:t xml:space="preserve"> do Umowy;</w:t>
      </w:r>
    </w:p>
    <w:p w14:paraId="5C2B27A7" w14:textId="77777777" w:rsidR="009A46CA" w:rsidRPr="00BB1E1C" w:rsidRDefault="009A46CA" w:rsidP="00511526">
      <w:pPr>
        <w:pStyle w:val="Tekstpodstawowy"/>
        <w:numPr>
          <w:ilvl w:val="1"/>
          <w:numId w:val="49"/>
        </w:numPr>
        <w:spacing w:before="60" w:after="60"/>
        <w:ind w:left="709" w:right="284" w:hanging="283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i/>
          <w:sz w:val="20"/>
          <w:szCs w:val="20"/>
          <w:lang w:val="pl-PL"/>
        </w:rPr>
        <w:t>Centralny system teleinformatyczny wspierający re</w:t>
      </w:r>
      <w:r w:rsidR="00836976" w:rsidRPr="00BB1E1C">
        <w:rPr>
          <w:rFonts w:ascii="Calibri" w:hAnsi="Calibri"/>
          <w:i/>
          <w:sz w:val="20"/>
          <w:szCs w:val="20"/>
          <w:lang w:val="pl-PL"/>
        </w:rPr>
        <w:t>alizację programów operacyjnych</w:t>
      </w:r>
      <w:r w:rsidRPr="00BB1E1C">
        <w:rPr>
          <w:rFonts w:ascii="Calibri" w:hAnsi="Calibri"/>
          <w:i/>
          <w:sz w:val="20"/>
          <w:szCs w:val="20"/>
          <w:lang w:val="pl-PL"/>
        </w:rPr>
        <w:t xml:space="preserve"> </w:t>
      </w:r>
      <w:r w:rsidRPr="00BB1E1C">
        <w:rPr>
          <w:rFonts w:ascii="Calibri" w:hAnsi="Calibri"/>
          <w:sz w:val="20"/>
          <w:szCs w:val="20"/>
        </w:rPr>
        <w:t>-</w:t>
      </w:r>
      <w:r w:rsidRPr="00BB1E1C">
        <w:rPr>
          <w:rFonts w:ascii="Calibri" w:hAnsi="Calibri"/>
          <w:sz w:val="20"/>
          <w:szCs w:val="20"/>
          <w:lang w:val="pl-PL"/>
        </w:rPr>
        <w:t xml:space="preserve"> na podstawie </w:t>
      </w:r>
      <w:r w:rsidR="00EB036C" w:rsidRPr="00BB1E1C">
        <w:rPr>
          <w:rFonts w:ascii="Calibri" w:hAnsi="Calibri"/>
          <w:sz w:val="20"/>
          <w:szCs w:val="20"/>
        </w:rPr>
        <w:t xml:space="preserve">Porozumienia w sprawie powierzenia przetwarzania danych osobowych w ramach </w:t>
      </w:r>
      <w:r w:rsidR="004314EC" w:rsidRPr="00BB1E1C">
        <w:rPr>
          <w:rFonts w:ascii="Calibri" w:hAnsi="Calibri"/>
          <w:sz w:val="20"/>
          <w:szCs w:val="20"/>
        </w:rPr>
        <w:t>centralnego</w:t>
      </w:r>
      <w:r w:rsidR="00EB036C" w:rsidRPr="00BB1E1C">
        <w:rPr>
          <w:rFonts w:ascii="Calibri" w:hAnsi="Calibri"/>
          <w:sz w:val="20"/>
          <w:szCs w:val="20"/>
        </w:rPr>
        <w:t xml:space="preserve"> systemu teleinformatycznego wspierającego realizację programów operacyjnych w związku z realizacją Regionalnego Programu Operacyjnego Województwa Dolnośląskiego 2014-2020 </w:t>
      </w:r>
      <w:r w:rsidR="00595370" w:rsidRPr="00BB1E1C">
        <w:rPr>
          <w:rFonts w:ascii="Calibri" w:hAnsi="Calibri"/>
          <w:sz w:val="20"/>
          <w:szCs w:val="20"/>
        </w:rPr>
        <w:t xml:space="preserve">z dnia 14.08.2015 r. </w:t>
      </w:r>
      <w:r w:rsidR="00BB1E1C">
        <w:rPr>
          <w:rFonts w:ascii="Calibri" w:hAnsi="Calibri"/>
          <w:sz w:val="20"/>
          <w:szCs w:val="20"/>
          <w:lang w:val="pl-PL"/>
        </w:rPr>
        <w:br/>
      </w:r>
      <w:r w:rsidR="00595370" w:rsidRPr="00BB1E1C">
        <w:rPr>
          <w:rFonts w:ascii="Calibri" w:hAnsi="Calibri"/>
          <w:sz w:val="20"/>
          <w:szCs w:val="20"/>
        </w:rPr>
        <w:t xml:space="preserve">nr RPDS/02/2015 </w:t>
      </w:r>
      <w:r w:rsidR="00EB036C" w:rsidRPr="00BB1E1C">
        <w:rPr>
          <w:rFonts w:ascii="Calibri" w:hAnsi="Calibri"/>
          <w:sz w:val="20"/>
          <w:szCs w:val="20"/>
        </w:rPr>
        <w:t>zawartego pomiędzy Ministrem Infrastruktury i Rozwoju</w:t>
      </w:r>
      <w:r w:rsidR="00595370" w:rsidRPr="00BB1E1C">
        <w:rPr>
          <w:rFonts w:ascii="Calibri" w:hAnsi="Calibri"/>
          <w:sz w:val="20"/>
          <w:szCs w:val="20"/>
          <w:lang w:val="pl-PL"/>
        </w:rPr>
        <w:t xml:space="preserve"> (</w:t>
      </w:r>
      <w:r w:rsidR="00C025E6">
        <w:rPr>
          <w:rFonts w:ascii="Calibri" w:hAnsi="Calibri"/>
          <w:sz w:val="20"/>
          <w:szCs w:val="20"/>
          <w:lang w:val="pl-PL"/>
        </w:rPr>
        <w:t>Administratorem</w:t>
      </w:r>
      <w:r w:rsidR="00595370" w:rsidRPr="00BB1E1C">
        <w:rPr>
          <w:rFonts w:ascii="Calibri" w:hAnsi="Calibri"/>
          <w:sz w:val="20"/>
          <w:szCs w:val="20"/>
          <w:lang w:val="pl-PL"/>
        </w:rPr>
        <w:t>)</w:t>
      </w:r>
      <w:r w:rsidR="00EB036C" w:rsidRPr="00BB1E1C">
        <w:rPr>
          <w:rFonts w:ascii="Calibri" w:hAnsi="Calibri"/>
          <w:sz w:val="20"/>
          <w:szCs w:val="20"/>
        </w:rPr>
        <w:t>, a Instytucją Zarządzającą</w:t>
      </w:r>
      <w:r w:rsidR="008C7E7D">
        <w:rPr>
          <w:rFonts w:ascii="Calibri" w:hAnsi="Calibri"/>
          <w:sz w:val="20"/>
          <w:szCs w:val="20"/>
          <w:lang w:val="pl-PL"/>
        </w:rPr>
        <w:t xml:space="preserve"> (z </w:t>
      </w:r>
      <w:proofErr w:type="spellStart"/>
      <w:r w:rsidR="008C7E7D">
        <w:rPr>
          <w:rFonts w:ascii="Calibri" w:hAnsi="Calibri"/>
          <w:sz w:val="20"/>
          <w:szCs w:val="20"/>
          <w:lang w:val="pl-PL"/>
        </w:rPr>
        <w:t>późn</w:t>
      </w:r>
      <w:proofErr w:type="spellEnd"/>
      <w:r w:rsidR="008C7E7D">
        <w:rPr>
          <w:rFonts w:ascii="Calibri" w:hAnsi="Calibri"/>
          <w:sz w:val="20"/>
          <w:szCs w:val="20"/>
          <w:lang w:val="pl-PL"/>
        </w:rPr>
        <w:t>. zm.)</w:t>
      </w:r>
      <w:r w:rsidR="00595370" w:rsidRPr="00BB1E1C">
        <w:rPr>
          <w:rFonts w:ascii="Calibri" w:hAnsi="Calibri"/>
          <w:sz w:val="20"/>
          <w:szCs w:val="20"/>
          <w:lang w:val="pl-PL"/>
        </w:rPr>
        <w:t xml:space="preserve">. Zakres </w:t>
      </w:r>
      <w:r w:rsidR="00E67408">
        <w:rPr>
          <w:rFonts w:ascii="Calibri" w:hAnsi="Calibri"/>
          <w:sz w:val="20"/>
          <w:szCs w:val="20"/>
          <w:lang w:val="pl-PL"/>
        </w:rPr>
        <w:t xml:space="preserve">przetwarzanych </w:t>
      </w:r>
      <w:r w:rsidR="00595370" w:rsidRPr="00BB1E1C">
        <w:rPr>
          <w:rFonts w:ascii="Calibri" w:hAnsi="Calibri"/>
          <w:sz w:val="20"/>
          <w:szCs w:val="20"/>
          <w:lang w:val="pl-PL"/>
        </w:rPr>
        <w:t xml:space="preserve">danych osobowych wskazany jest w Załączniku nr </w:t>
      </w:r>
      <w:r w:rsidR="00E623AD" w:rsidRPr="00BB1E1C">
        <w:rPr>
          <w:rFonts w:ascii="Calibri" w:hAnsi="Calibri"/>
          <w:sz w:val="20"/>
          <w:szCs w:val="20"/>
          <w:lang w:val="pl-PL"/>
        </w:rPr>
        <w:t>1</w:t>
      </w:r>
      <w:r w:rsidR="00176164" w:rsidRPr="00BB1E1C">
        <w:rPr>
          <w:rFonts w:ascii="Calibri" w:hAnsi="Calibri"/>
          <w:sz w:val="20"/>
          <w:szCs w:val="20"/>
          <w:lang w:val="pl-PL"/>
        </w:rPr>
        <w:t>2</w:t>
      </w:r>
      <w:r w:rsidR="00595370" w:rsidRPr="00BB1E1C">
        <w:rPr>
          <w:rFonts w:ascii="Calibri" w:hAnsi="Calibri"/>
          <w:sz w:val="20"/>
          <w:szCs w:val="20"/>
          <w:lang w:val="pl-PL"/>
        </w:rPr>
        <w:t xml:space="preserve"> do Umowy</w:t>
      </w:r>
      <w:r w:rsidR="009D4D0B">
        <w:rPr>
          <w:rFonts w:ascii="Calibri" w:hAnsi="Calibri"/>
          <w:sz w:val="20"/>
          <w:szCs w:val="20"/>
          <w:lang w:val="pl-PL"/>
        </w:rPr>
        <w:t>.</w:t>
      </w:r>
    </w:p>
    <w:p w14:paraId="7E9D23A2" w14:textId="77777777" w:rsidR="00A54C66" w:rsidRPr="00BB1E1C" w:rsidRDefault="00B50829" w:rsidP="00683098">
      <w:pPr>
        <w:pStyle w:val="Akapitzlist"/>
        <w:widowControl w:val="0"/>
        <w:numPr>
          <w:ilvl w:val="0"/>
          <w:numId w:val="34"/>
        </w:numPr>
        <w:tabs>
          <w:tab w:val="clear" w:pos="360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</w:rPr>
        <w:t>Administratorem zbioru danych</w:t>
      </w:r>
      <w:r w:rsidR="008C7E7D">
        <w:rPr>
          <w:rFonts w:ascii="Calibri" w:hAnsi="Calibri"/>
          <w:sz w:val="20"/>
          <w:szCs w:val="20"/>
        </w:rPr>
        <w:t xml:space="preserve"> osobowych</w:t>
      </w:r>
      <w:r w:rsidRPr="00BB1E1C">
        <w:rPr>
          <w:rFonts w:ascii="Calibri" w:hAnsi="Calibri"/>
          <w:sz w:val="20"/>
          <w:szCs w:val="20"/>
        </w:rPr>
        <w:t xml:space="preserve"> wskazanego w ust. 1</w:t>
      </w:r>
      <w:r w:rsidR="005E6EC9">
        <w:rPr>
          <w:rFonts w:ascii="Calibri" w:hAnsi="Calibri"/>
          <w:sz w:val="20"/>
          <w:szCs w:val="20"/>
        </w:rPr>
        <w:t xml:space="preserve"> lit. </w:t>
      </w:r>
      <w:r w:rsidRPr="00BB1E1C">
        <w:rPr>
          <w:rFonts w:ascii="Calibri" w:hAnsi="Calibri"/>
          <w:sz w:val="20"/>
          <w:szCs w:val="20"/>
        </w:rPr>
        <w:t>a jest Marszałek Województwa Dolnośląskiego z siedzibą we Wrocławiu, ul. Wybrzeże Słowackiego 12-14, 50-</w:t>
      </w:r>
      <w:r w:rsidR="00F67689" w:rsidRPr="00BB1E1C">
        <w:rPr>
          <w:rFonts w:ascii="Calibri" w:hAnsi="Calibri"/>
          <w:sz w:val="20"/>
          <w:szCs w:val="20"/>
        </w:rPr>
        <w:t xml:space="preserve">411 </w:t>
      </w:r>
      <w:r w:rsidRPr="00BB1E1C">
        <w:rPr>
          <w:rFonts w:ascii="Calibri" w:hAnsi="Calibri"/>
          <w:sz w:val="20"/>
          <w:szCs w:val="20"/>
        </w:rPr>
        <w:t>Wrocław.</w:t>
      </w:r>
    </w:p>
    <w:p w14:paraId="6D6CF942" w14:textId="77777777" w:rsidR="00140897" w:rsidRPr="00BB1E1C" w:rsidRDefault="00B50829" w:rsidP="001C7C26">
      <w:pPr>
        <w:pStyle w:val="Tekstpodstawowy"/>
        <w:numPr>
          <w:ilvl w:val="0"/>
          <w:numId w:val="34"/>
        </w:numPr>
        <w:spacing w:before="60" w:after="60"/>
        <w:ind w:right="284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  <w:lang w:val="pl-PL"/>
        </w:rPr>
        <w:t xml:space="preserve">Administratorem zbioru danych </w:t>
      </w:r>
      <w:r w:rsidR="008C7E7D">
        <w:rPr>
          <w:rFonts w:ascii="Calibri" w:hAnsi="Calibri"/>
          <w:sz w:val="20"/>
          <w:szCs w:val="20"/>
          <w:lang w:val="pl-PL"/>
        </w:rPr>
        <w:t xml:space="preserve">osobowych </w:t>
      </w:r>
      <w:r w:rsidRPr="00BB1E1C">
        <w:rPr>
          <w:rFonts w:ascii="Calibri" w:hAnsi="Calibri"/>
          <w:sz w:val="20"/>
          <w:szCs w:val="20"/>
          <w:lang w:val="pl-PL"/>
        </w:rPr>
        <w:t>wskazanego w ust</w:t>
      </w:r>
      <w:r w:rsidR="0018015B" w:rsidRPr="00BB1E1C">
        <w:rPr>
          <w:rFonts w:ascii="Calibri" w:hAnsi="Calibri"/>
          <w:sz w:val="20"/>
          <w:szCs w:val="20"/>
          <w:lang w:val="pl-PL"/>
        </w:rPr>
        <w:t>.</w:t>
      </w:r>
      <w:r w:rsidRPr="00BB1E1C">
        <w:rPr>
          <w:rFonts w:ascii="Calibri" w:hAnsi="Calibri"/>
          <w:sz w:val="20"/>
          <w:szCs w:val="20"/>
          <w:lang w:val="pl-PL"/>
        </w:rPr>
        <w:t xml:space="preserve"> 1</w:t>
      </w:r>
      <w:r w:rsidR="005E6EC9">
        <w:rPr>
          <w:rFonts w:ascii="Calibri" w:hAnsi="Calibri"/>
          <w:sz w:val="20"/>
          <w:szCs w:val="20"/>
          <w:lang w:val="pl-PL"/>
        </w:rPr>
        <w:t xml:space="preserve"> lit. </w:t>
      </w:r>
      <w:r w:rsidRPr="00BB1E1C">
        <w:rPr>
          <w:rFonts w:ascii="Calibri" w:hAnsi="Calibri"/>
          <w:sz w:val="20"/>
          <w:szCs w:val="20"/>
          <w:lang w:val="pl-PL"/>
        </w:rPr>
        <w:t>b jest minister właściwy do spraw rozwoju regionalnego</w:t>
      </w:r>
      <w:r w:rsidR="004A5D75" w:rsidRPr="00BB1E1C">
        <w:rPr>
          <w:rFonts w:ascii="Calibri" w:hAnsi="Calibri"/>
          <w:sz w:val="20"/>
          <w:szCs w:val="20"/>
          <w:lang w:val="pl-PL"/>
        </w:rPr>
        <w:t>, mający siedzib</w:t>
      </w:r>
      <w:r w:rsidR="00C368E8" w:rsidRPr="00BB1E1C">
        <w:rPr>
          <w:rFonts w:ascii="Calibri" w:hAnsi="Calibri"/>
          <w:sz w:val="20"/>
          <w:szCs w:val="20"/>
          <w:lang w:val="pl-PL"/>
        </w:rPr>
        <w:t>ę</w:t>
      </w:r>
      <w:r w:rsidR="004A5D75"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="00354002" w:rsidRPr="00BB1E1C">
        <w:rPr>
          <w:rFonts w:ascii="Calibri" w:hAnsi="Calibri"/>
          <w:sz w:val="20"/>
          <w:szCs w:val="20"/>
          <w:lang w:val="pl-PL"/>
        </w:rPr>
        <w:t xml:space="preserve">w Warszawie </w:t>
      </w:r>
      <w:r w:rsidR="004A5D75" w:rsidRPr="00BB1E1C">
        <w:rPr>
          <w:rFonts w:ascii="Calibri" w:hAnsi="Calibri"/>
          <w:sz w:val="20"/>
          <w:szCs w:val="20"/>
          <w:lang w:val="pl-PL"/>
        </w:rPr>
        <w:t xml:space="preserve">przy </w:t>
      </w:r>
      <w:r w:rsidR="00781356">
        <w:rPr>
          <w:rFonts w:ascii="Calibri" w:hAnsi="Calibri"/>
          <w:sz w:val="20"/>
          <w:szCs w:val="20"/>
          <w:lang w:val="pl-PL"/>
        </w:rPr>
        <w:t>ul. Wspólnej 2/4</w:t>
      </w:r>
      <w:r w:rsidR="004A5D75" w:rsidRPr="00BB1E1C">
        <w:rPr>
          <w:rFonts w:ascii="Calibri" w:hAnsi="Calibri"/>
          <w:sz w:val="20"/>
          <w:szCs w:val="20"/>
          <w:lang w:val="pl-PL"/>
        </w:rPr>
        <w:t>, 00-</w:t>
      </w:r>
      <w:r w:rsidR="00781356">
        <w:rPr>
          <w:rFonts w:ascii="Calibri" w:hAnsi="Calibri"/>
          <w:sz w:val="20"/>
          <w:szCs w:val="20"/>
          <w:lang w:val="pl-PL"/>
        </w:rPr>
        <w:t>926</w:t>
      </w:r>
      <w:r w:rsidR="004A5D75" w:rsidRPr="00BB1E1C">
        <w:rPr>
          <w:rFonts w:ascii="Calibri" w:hAnsi="Calibri"/>
          <w:sz w:val="20"/>
          <w:szCs w:val="20"/>
          <w:lang w:val="pl-PL"/>
        </w:rPr>
        <w:t xml:space="preserve"> Warszawa</w:t>
      </w:r>
      <w:r w:rsidRPr="00BB1E1C">
        <w:rPr>
          <w:rFonts w:ascii="Calibri" w:hAnsi="Calibri"/>
          <w:sz w:val="20"/>
          <w:szCs w:val="20"/>
          <w:lang w:val="pl-PL"/>
        </w:rPr>
        <w:t>. Minister właściwy do spraw rozwoju regionalnego odpowiada za zapewnienie bezpieczeństwa danych przetwarzanych w centralnym systemie informatycznym.</w:t>
      </w:r>
      <w:r w:rsidR="001C7C26">
        <w:rPr>
          <w:rFonts w:ascii="Calibri" w:hAnsi="Calibri"/>
          <w:sz w:val="20"/>
          <w:szCs w:val="20"/>
          <w:lang w:val="pl-PL"/>
        </w:rPr>
        <w:t xml:space="preserve"> </w:t>
      </w:r>
      <w:r w:rsidR="001C7C26" w:rsidRPr="001C7C26">
        <w:rPr>
          <w:rFonts w:ascii="Calibri" w:hAnsi="Calibri"/>
          <w:sz w:val="20"/>
          <w:szCs w:val="20"/>
          <w:lang w:val="pl-PL"/>
        </w:rPr>
        <w:t>Jeżeli w dalszej części umowy jest mowa o Administratorze, to dotyczy to Administratora wskazanego w niniejszym ustępie.</w:t>
      </w:r>
    </w:p>
    <w:p w14:paraId="08A3391D" w14:textId="77777777" w:rsidR="00140897" w:rsidRPr="000A5A74" w:rsidRDefault="001F1339" w:rsidP="000A5A74">
      <w:pPr>
        <w:pStyle w:val="Tekstpodstawowy"/>
        <w:numPr>
          <w:ilvl w:val="0"/>
          <w:numId w:val="34"/>
        </w:numPr>
        <w:tabs>
          <w:tab w:val="clear" w:pos="360"/>
        </w:tabs>
        <w:spacing w:before="60" w:after="60"/>
        <w:ind w:left="357" w:right="284" w:hanging="357"/>
        <w:rPr>
          <w:rFonts w:ascii="Calibri" w:hAnsi="Calibri"/>
          <w:sz w:val="20"/>
        </w:rPr>
      </w:pPr>
      <w:r w:rsidRPr="00BB1E1C">
        <w:rPr>
          <w:rFonts w:ascii="Calibri" w:hAnsi="Calibri"/>
          <w:sz w:val="20"/>
          <w:szCs w:val="20"/>
          <w:lang w:val="pl-PL"/>
        </w:rPr>
        <w:t xml:space="preserve">Przetwarzanie danych osobowych </w:t>
      </w:r>
      <w:r w:rsidRPr="00BB1E1C">
        <w:rPr>
          <w:rFonts w:ascii="Calibri" w:hAnsi="Calibri"/>
          <w:sz w:val="20"/>
          <w:szCs w:val="20"/>
        </w:rPr>
        <w:t>w związku z realizacją Projektu</w:t>
      </w:r>
      <w:r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="005E412F" w:rsidRPr="00BB1E1C">
        <w:rPr>
          <w:rFonts w:ascii="Calibri" w:hAnsi="Calibri"/>
          <w:sz w:val="20"/>
          <w:szCs w:val="20"/>
          <w:lang w:val="pl-PL"/>
        </w:rPr>
        <w:t xml:space="preserve">i Umowy </w:t>
      </w:r>
      <w:r w:rsidRPr="00BB1E1C">
        <w:rPr>
          <w:rFonts w:ascii="Calibri" w:hAnsi="Calibri"/>
          <w:sz w:val="20"/>
          <w:szCs w:val="20"/>
          <w:lang w:val="pl-PL"/>
        </w:rPr>
        <w:t xml:space="preserve">przez </w:t>
      </w:r>
      <w:r w:rsidRPr="00BB1E1C">
        <w:rPr>
          <w:rFonts w:ascii="Calibri" w:hAnsi="Calibri"/>
          <w:sz w:val="20"/>
          <w:szCs w:val="20"/>
        </w:rPr>
        <w:t>Instytucj</w:t>
      </w:r>
      <w:r w:rsidRPr="00BB1E1C">
        <w:rPr>
          <w:rFonts w:ascii="Calibri" w:hAnsi="Calibri"/>
          <w:sz w:val="20"/>
          <w:szCs w:val="20"/>
          <w:lang w:val="pl-PL"/>
        </w:rPr>
        <w:t>ę</w:t>
      </w:r>
      <w:r w:rsidRPr="00BB1E1C">
        <w:rPr>
          <w:rFonts w:ascii="Calibri" w:hAnsi="Calibri"/>
          <w:sz w:val="20"/>
          <w:szCs w:val="20"/>
        </w:rPr>
        <w:t xml:space="preserve"> Zarządzając</w:t>
      </w:r>
      <w:r w:rsidRPr="00BB1E1C">
        <w:rPr>
          <w:rFonts w:ascii="Calibri" w:hAnsi="Calibri"/>
          <w:sz w:val="20"/>
          <w:szCs w:val="20"/>
          <w:lang w:val="pl-PL"/>
        </w:rPr>
        <w:t>ą</w:t>
      </w:r>
      <w:r w:rsidR="00B50829" w:rsidRPr="00BB1E1C">
        <w:rPr>
          <w:rFonts w:ascii="Calibri" w:hAnsi="Calibri"/>
          <w:sz w:val="20"/>
          <w:szCs w:val="20"/>
        </w:rPr>
        <w:t xml:space="preserve"> jest </w:t>
      </w:r>
      <w:r w:rsidRPr="00BB1E1C">
        <w:rPr>
          <w:rFonts w:ascii="Calibri" w:hAnsi="Calibri"/>
          <w:sz w:val="20"/>
          <w:szCs w:val="20"/>
          <w:lang w:val="pl-PL"/>
        </w:rPr>
        <w:t xml:space="preserve">dopuszczalne na podstawie </w:t>
      </w:r>
      <w:r w:rsidR="00B50829" w:rsidRPr="00BB1E1C">
        <w:rPr>
          <w:rFonts w:ascii="Calibri" w:hAnsi="Calibri"/>
          <w:sz w:val="20"/>
          <w:szCs w:val="20"/>
        </w:rPr>
        <w:t xml:space="preserve">art. </w:t>
      </w:r>
      <w:r w:rsidR="008C7E7D">
        <w:rPr>
          <w:rFonts w:ascii="Calibri" w:hAnsi="Calibri"/>
          <w:sz w:val="20"/>
          <w:szCs w:val="20"/>
          <w:lang w:val="pl-PL"/>
        </w:rPr>
        <w:t>6</w:t>
      </w:r>
      <w:r w:rsidR="008C7E7D" w:rsidRPr="00BB1E1C">
        <w:rPr>
          <w:rFonts w:ascii="Calibri" w:hAnsi="Calibri"/>
          <w:sz w:val="20"/>
          <w:szCs w:val="20"/>
        </w:rPr>
        <w:t xml:space="preserve"> </w:t>
      </w:r>
      <w:r w:rsidR="00B50829" w:rsidRPr="00BB1E1C">
        <w:rPr>
          <w:rFonts w:ascii="Calibri" w:hAnsi="Calibri"/>
          <w:sz w:val="20"/>
          <w:szCs w:val="20"/>
        </w:rPr>
        <w:t xml:space="preserve">ust. 1 </w:t>
      </w:r>
      <w:r w:rsidR="001A5324">
        <w:rPr>
          <w:rFonts w:ascii="Calibri" w:hAnsi="Calibri"/>
          <w:sz w:val="20"/>
          <w:szCs w:val="20"/>
          <w:lang w:val="pl-PL"/>
        </w:rPr>
        <w:t xml:space="preserve">lit. </w:t>
      </w:r>
      <w:r w:rsidR="00E74079">
        <w:rPr>
          <w:rFonts w:ascii="Calibri" w:hAnsi="Calibri"/>
          <w:sz w:val="20"/>
          <w:szCs w:val="20"/>
          <w:lang w:val="pl-PL"/>
        </w:rPr>
        <w:t>b i  c</w:t>
      </w:r>
      <w:r w:rsidR="000A5A74" w:rsidRPr="000A5A74">
        <w:rPr>
          <w:rFonts w:ascii="Calibri" w:hAnsi="Calibri"/>
          <w:sz w:val="20"/>
        </w:rPr>
        <w:t>, a w  przypadku przetwarzania szczególnych kategorii danych osobowych- na podstawie art. 9 ust. 2 lit. g RODO</w:t>
      </w:r>
      <w:r w:rsidR="000A5A74">
        <w:rPr>
          <w:rFonts w:ascii="Calibri" w:hAnsi="Calibri"/>
          <w:sz w:val="20"/>
          <w:lang w:val="pl-PL"/>
        </w:rPr>
        <w:t>.</w:t>
      </w:r>
    </w:p>
    <w:p w14:paraId="78D2C2CE" w14:textId="77777777" w:rsidR="005E412F" w:rsidRPr="00BB1E1C" w:rsidRDefault="005E412F" w:rsidP="00683098">
      <w:pPr>
        <w:pStyle w:val="Tekstpodstawowy"/>
        <w:numPr>
          <w:ilvl w:val="0"/>
          <w:numId w:val="34"/>
        </w:numPr>
        <w:tabs>
          <w:tab w:val="clear" w:pos="36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  <w:lang w:val="pl-PL"/>
        </w:rPr>
        <w:t xml:space="preserve">Instytucja Zarządzająca zobowiązuje się do przetwarzania danych osobowych pozyskanych w związku z realizacją </w:t>
      </w:r>
      <w:r w:rsidR="005F774B" w:rsidRPr="00BB1E1C">
        <w:rPr>
          <w:rFonts w:ascii="Calibri" w:hAnsi="Calibri"/>
          <w:sz w:val="20"/>
          <w:szCs w:val="20"/>
          <w:lang w:val="pl-PL"/>
        </w:rPr>
        <w:t>Umowy wyłącznie do celów zwi</w:t>
      </w:r>
      <w:r w:rsidR="00E74079">
        <w:rPr>
          <w:rFonts w:ascii="Calibri" w:hAnsi="Calibri"/>
          <w:sz w:val="20"/>
          <w:szCs w:val="20"/>
          <w:lang w:val="pl-PL"/>
        </w:rPr>
        <w:t>ąza</w:t>
      </w:r>
      <w:r w:rsidR="005F774B" w:rsidRPr="00BB1E1C">
        <w:rPr>
          <w:rFonts w:ascii="Calibri" w:hAnsi="Calibri"/>
          <w:sz w:val="20"/>
          <w:szCs w:val="20"/>
          <w:lang w:val="pl-PL"/>
        </w:rPr>
        <w:t>nych z realizacją zadań Instytucji Zarządzającej określonych w art. 9 ust. 2 Ustawy, w celu realizacji Programu (w zakresie zarządzania, kontroli, audytu, ewaluacji, sprawozdawczości</w:t>
      </w:r>
      <w:r w:rsidR="0053052B" w:rsidRPr="00BB1E1C">
        <w:rPr>
          <w:rFonts w:ascii="Calibri" w:hAnsi="Calibri"/>
          <w:sz w:val="20"/>
          <w:szCs w:val="20"/>
          <w:lang w:val="pl-PL"/>
        </w:rPr>
        <w:br/>
      </w:r>
      <w:r w:rsidR="005F774B"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="008C7E7D">
        <w:rPr>
          <w:rFonts w:ascii="Calibri" w:hAnsi="Calibri"/>
          <w:sz w:val="20"/>
          <w:szCs w:val="20"/>
          <w:lang w:val="pl-PL"/>
        </w:rPr>
        <w:t>w</w:t>
      </w:r>
      <w:r w:rsidR="005F774B" w:rsidRPr="00BB1E1C">
        <w:rPr>
          <w:rFonts w:ascii="Calibri" w:hAnsi="Calibri"/>
          <w:sz w:val="20"/>
          <w:szCs w:val="20"/>
          <w:lang w:val="pl-PL"/>
        </w:rPr>
        <w:t xml:space="preserve"> ramach Programu) oraz w celu zapewnienia </w:t>
      </w:r>
      <w:r w:rsidR="002F2995" w:rsidRPr="00BB1E1C">
        <w:rPr>
          <w:rFonts w:ascii="Calibri" w:hAnsi="Calibri"/>
          <w:sz w:val="20"/>
          <w:szCs w:val="20"/>
          <w:lang w:val="pl-PL"/>
        </w:rPr>
        <w:t>realizacji obowiązku informacyjnego dotyczącego przekazywania do publicznej wiadomości informacji o podmiotach uzyskujących wsparcie z RPO</w:t>
      </w:r>
      <w:r w:rsidR="007C2AF6" w:rsidRPr="00BB1E1C">
        <w:rPr>
          <w:rFonts w:ascii="Calibri" w:hAnsi="Calibri"/>
          <w:sz w:val="20"/>
          <w:szCs w:val="20"/>
          <w:lang w:val="pl-PL"/>
        </w:rPr>
        <w:t xml:space="preserve"> WD</w:t>
      </w:r>
      <w:r w:rsidR="002F2995" w:rsidRPr="00BB1E1C">
        <w:rPr>
          <w:rFonts w:ascii="Calibri" w:hAnsi="Calibri"/>
          <w:sz w:val="20"/>
          <w:szCs w:val="20"/>
          <w:lang w:val="pl-PL"/>
        </w:rPr>
        <w:t xml:space="preserve"> 2014-2020, w zgodzie </w:t>
      </w:r>
      <w:r w:rsidR="0053052B" w:rsidRPr="00BB1E1C">
        <w:rPr>
          <w:rFonts w:ascii="Calibri" w:hAnsi="Calibri"/>
          <w:sz w:val="20"/>
          <w:szCs w:val="20"/>
          <w:lang w:val="pl-PL"/>
        </w:rPr>
        <w:br/>
      </w:r>
      <w:r w:rsidR="002F2995" w:rsidRPr="00BB1E1C">
        <w:rPr>
          <w:rFonts w:ascii="Calibri" w:hAnsi="Calibri"/>
          <w:sz w:val="20"/>
          <w:szCs w:val="20"/>
          <w:lang w:val="pl-PL"/>
        </w:rPr>
        <w:t>z o</w:t>
      </w:r>
      <w:r w:rsidR="00FB0F3A">
        <w:rPr>
          <w:rFonts w:ascii="Calibri" w:hAnsi="Calibri"/>
          <w:sz w:val="20"/>
          <w:szCs w:val="20"/>
          <w:lang w:val="pl-PL"/>
        </w:rPr>
        <w:t>bowiązującymi przepisami prawa</w:t>
      </w:r>
      <w:r w:rsidR="008C7E7D">
        <w:rPr>
          <w:rFonts w:ascii="Calibri" w:hAnsi="Calibri"/>
          <w:sz w:val="20"/>
          <w:szCs w:val="20"/>
          <w:lang w:val="pl-PL"/>
        </w:rPr>
        <w:t xml:space="preserve"> oraz do celów </w:t>
      </w:r>
      <w:r w:rsidR="008556C3">
        <w:rPr>
          <w:rFonts w:ascii="Calibri" w:hAnsi="Calibri"/>
          <w:sz w:val="20"/>
          <w:szCs w:val="20"/>
          <w:lang w:val="pl-PL"/>
        </w:rPr>
        <w:t xml:space="preserve">związanych z </w:t>
      </w:r>
      <w:r w:rsidR="00BD273B">
        <w:rPr>
          <w:rFonts w:ascii="Calibri" w:hAnsi="Calibri"/>
          <w:sz w:val="20"/>
          <w:szCs w:val="20"/>
          <w:lang w:val="pl-PL"/>
        </w:rPr>
        <w:t>odzyskiwani</w:t>
      </w:r>
      <w:r w:rsidR="008556C3">
        <w:rPr>
          <w:rFonts w:ascii="Calibri" w:hAnsi="Calibri"/>
          <w:sz w:val="20"/>
          <w:szCs w:val="20"/>
          <w:lang w:val="pl-PL"/>
        </w:rPr>
        <w:t>em</w:t>
      </w:r>
      <w:r w:rsidR="00BD273B">
        <w:rPr>
          <w:rFonts w:ascii="Calibri" w:hAnsi="Calibri"/>
          <w:sz w:val="20"/>
          <w:szCs w:val="20"/>
          <w:lang w:val="pl-PL"/>
        </w:rPr>
        <w:t xml:space="preserve"> środków, </w:t>
      </w:r>
      <w:r w:rsidR="008556C3">
        <w:rPr>
          <w:rFonts w:ascii="Calibri" w:hAnsi="Calibri"/>
          <w:sz w:val="20"/>
          <w:szCs w:val="20"/>
          <w:lang w:val="pl-PL"/>
        </w:rPr>
        <w:t xml:space="preserve">celów </w:t>
      </w:r>
      <w:r w:rsidR="008C7E7D">
        <w:rPr>
          <w:rFonts w:ascii="Calibri" w:hAnsi="Calibri"/>
          <w:sz w:val="20"/>
          <w:szCs w:val="20"/>
          <w:lang w:val="pl-PL"/>
        </w:rPr>
        <w:t>archiwalnych</w:t>
      </w:r>
      <w:r w:rsidR="00511526">
        <w:rPr>
          <w:rFonts w:ascii="Calibri" w:hAnsi="Calibri"/>
          <w:sz w:val="20"/>
          <w:szCs w:val="20"/>
          <w:lang w:val="pl-PL"/>
        </w:rPr>
        <w:br/>
      </w:r>
      <w:r w:rsidR="008C7E7D">
        <w:rPr>
          <w:rFonts w:ascii="Calibri" w:hAnsi="Calibri"/>
          <w:sz w:val="20"/>
          <w:szCs w:val="20"/>
          <w:lang w:val="pl-PL"/>
        </w:rPr>
        <w:t xml:space="preserve"> i statystycznych</w:t>
      </w:r>
      <w:r w:rsidR="00E97C8A">
        <w:rPr>
          <w:rFonts w:ascii="Calibri" w:hAnsi="Calibri"/>
          <w:sz w:val="20"/>
          <w:szCs w:val="20"/>
          <w:lang w:val="pl-PL"/>
        </w:rPr>
        <w:t>, w terminie niezbędnym na potrzeby rozliczenia i zamknięcia Programu</w:t>
      </w:r>
      <w:r w:rsidR="00BD273B">
        <w:rPr>
          <w:rFonts w:ascii="Calibri" w:hAnsi="Calibri"/>
          <w:sz w:val="20"/>
          <w:szCs w:val="20"/>
          <w:lang w:val="pl-PL"/>
        </w:rPr>
        <w:t xml:space="preserve"> </w:t>
      </w:r>
      <w:r w:rsidR="00BD273B" w:rsidRPr="0066003C">
        <w:rPr>
          <w:rFonts w:ascii="Calibri" w:hAnsi="Calibri"/>
          <w:sz w:val="20"/>
          <w:szCs w:val="20"/>
          <w:lang w:val="pl-PL"/>
        </w:rPr>
        <w:t>oraz do czasu zakończenia archiwizowania dokumentacji</w:t>
      </w:r>
      <w:r w:rsidR="00FB0F3A">
        <w:rPr>
          <w:rFonts w:ascii="Calibri" w:hAnsi="Calibri"/>
          <w:sz w:val="20"/>
          <w:szCs w:val="20"/>
          <w:lang w:val="pl-PL"/>
        </w:rPr>
        <w:t>.</w:t>
      </w:r>
    </w:p>
    <w:p w14:paraId="48885EA8" w14:textId="77777777" w:rsidR="00B65ADF" w:rsidRPr="00BB1E1C" w:rsidRDefault="00B65ADF" w:rsidP="001C7C26">
      <w:pPr>
        <w:pStyle w:val="Tekstpodstawowy"/>
        <w:numPr>
          <w:ilvl w:val="0"/>
          <w:numId w:val="34"/>
        </w:numPr>
        <w:spacing w:before="60" w:after="60"/>
        <w:ind w:right="284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  <w:lang w:val="pl-PL"/>
        </w:rPr>
        <w:t xml:space="preserve">Dane osobowe mogą być przetwarzane przez Beneficjenta wyłącznie </w:t>
      </w:r>
      <w:r w:rsidR="00284E1E" w:rsidRPr="00BB1E1C">
        <w:rPr>
          <w:rFonts w:ascii="Calibri" w:hAnsi="Calibri"/>
          <w:sz w:val="20"/>
          <w:szCs w:val="20"/>
          <w:lang w:val="pl-PL"/>
        </w:rPr>
        <w:t xml:space="preserve">na potrzeby realizacji </w:t>
      </w:r>
      <w:r w:rsidRPr="00BB1E1C">
        <w:rPr>
          <w:rFonts w:ascii="Calibri" w:hAnsi="Calibri"/>
          <w:sz w:val="20"/>
          <w:szCs w:val="20"/>
          <w:lang w:val="pl-PL"/>
        </w:rPr>
        <w:t>Projektu</w:t>
      </w:r>
      <w:r w:rsidR="00FF3EB7">
        <w:rPr>
          <w:rFonts w:ascii="Calibri" w:hAnsi="Calibri"/>
          <w:sz w:val="20"/>
          <w:szCs w:val="20"/>
          <w:lang w:val="pl-PL"/>
        </w:rPr>
        <w:t xml:space="preserve">, </w:t>
      </w:r>
      <w:r w:rsidR="00511526">
        <w:rPr>
          <w:rFonts w:ascii="Calibri" w:hAnsi="Calibri"/>
          <w:sz w:val="20"/>
          <w:szCs w:val="20"/>
          <w:lang w:val="pl-PL"/>
        </w:rPr>
        <w:br/>
      </w:r>
      <w:r w:rsidR="00FF3EB7" w:rsidRPr="0066003C">
        <w:rPr>
          <w:rFonts w:ascii="Calibri" w:hAnsi="Calibri"/>
          <w:sz w:val="20"/>
          <w:szCs w:val="20"/>
          <w:lang w:val="pl-PL"/>
        </w:rPr>
        <w:t>w szczególności potwierdzania kwalifikowalności wydatków, udzielania wsparcia uczestnikom Projektu, ewaluacji, monitoringu, kontroli, audytu, sprawozdawczości oraz działań informacyjno-promocyjnych</w:t>
      </w:r>
      <w:r w:rsidR="001C7C26">
        <w:rPr>
          <w:rFonts w:ascii="Calibri" w:hAnsi="Calibri"/>
          <w:sz w:val="20"/>
          <w:szCs w:val="20"/>
          <w:lang w:val="pl-PL"/>
        </w:rPr>
        <w:t xml:space="preserve"> </w:t>
      </w:r>
      <w:r w:rsidR="001C7C26" w:rsidRPr="001C7C26">
        <w:rPr>
          <w:rFonts w:ascii="Calibri" w:hAnsi="Calibri"/>
          <w:sz w:val="20"/>
          <w:szCs w:val="20"/>
          <w:lang w:val="pl-PL"/>
        </w:rPr>
        <w:t>w terminie niezbędnym na potrzeby rozliczenia i zamknięcia Projektu, Umowy, Programu oraz do czasu zakończenia archiwizowania dokumentacji. Po upływie tego terminu, Beneficjent jest zobowiązany do usunięcia danych oraz wszystkich istniejących kopii (w zakresie zbioru wskazanego w ust. 1 lit. a).</w:t>
      </w:r>
      <w:r w:rsidRPr="00BB1E1C">
        <w:rPr>
          <w:rFonts w:ascii="Calibri" w:hAnsi="Calibri"/>
          <w:sz w:val="20"/>
          <w:szCs w:val="20"/>
          <w:lang w:val="pl-PL"/>
        </w:rPr>
        <w:t xml:space="preserve">. </w:t>
      </w:r>
      <w:r w:rsidR="00A06F6F" w:rsidRPr="00BB1E1C">
        <w:rPr>
          <w:rFonts w:ascii="Calibri" w:hAnsi="Calibri"/>
          <w:sz w:val="20"/>
          <w:szCs w:val="20"/>
          <w:lang w:val="pl-PL"/>
        </w:rPr>
        <w:t>Beneficjent jest obowiązany do niewykorzystywania danych osobowych pozyskanych w związku z realizacją Projektu i Umowy do innych celów niż związane z wypełnieniem praw i obowiązków w</w:t>
      </w:r>
      <w:r w:rsidR="00FB0F3A">
        <w:rPr>
          <w:rFonts w:ascii="Calibri" w:hAnsi="Calibri"/>
          <w:sz w:val="20"/>
          <w:szCs w:val="20"/>
          <w:lang w:val="pl-PL"/>
        </w:rPr>
        <w:t>ynikających z Umowy i Programu.</w:t>
      </w:r>
    </w:p>
    <w:p w14:paraId="32A43CC2" w14:textId="77777777" w:rsidR="001C69BC" w:rsidRPr="0066003C" w:rsidRDefault="006848F6" w:rsidP="00FB0F3A">
      <w:pPr>
        <w:pStyle w:val="Tekstpodstawowy"/>
        <w:numPr>
          <w:ilvl w:val="0"/>
          <w:numId w:val="34"/>
        </w:numPr>
        <w:tabs>
          <w:tab w:val="clear" w:pos="36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</w:rPr>
        <w:t>Beneficjent podczas realizacji P</w:t>
      </w:r>
      <w:r w:rsidR="00A54C66" w:rsidRPr="00BB1E1C">
        <w:rPr>
          <w:rFonts w:ascii="Calibri" w:hAnsi="Calibri"/>
          <w:sz w:val="20"/>
          <w:szCs w:val="20"/>
        </w:rPr>
        <w:t>rojektu zapewnia przestrzeganie</w:t>
      </w:r>
      <w:r w:rsidR="002E55B6">
        <w:rPr>
          <w:rFonts w:ascii="Calibri" w:hAnsi="Calibri"/>
          <w:sz w:val="20"/>
          <w:szCs w:val="20"/>
          <w:lang w:val="pl-PL"/>
        </w:rPr>
        <w:t xml:space="preserve"> </w:t>
      </w:r>
      <w:r w:rsidR="002E55B6">
        <w:rPr>
          <w:rFonts w:ascii="Calibri" w:hAnsi="Calibri" w:cs="Calibri"/>
          <w:sz w:val="20"/>
          <w:szCs w:val="20"/>
        </w:rPr>
        <w:t>RODO</w:t>
      </w:r>
      <w:r w:rsidR="00E45100">
        <w:rPr>
          <w:rFonts w:ascii="Calibri" w:hAnsi="Calibri" w:cs="Calibri"/>
          <w:sz w:val="20"/>
          <w:szCs w:val="20"/>
          <w:lang w:val="pl-PL"/>
        </w:rPr>
        <w:t xml:space="preserve">, ustawy o ochronie danych osobowych </w:t>
      </w:r>
      <w:r w:rsidR="00511526">
        <w:rPr>
          <w:rFonts w:ascii="Calibri" w:hAnsi="Calibri" w:cs="Calibri"/>
          <w:sz w:val="20"/>
          <w:szCs w:val="20"/>
          <w:lang w:val="pl-PL"/>
        </w:rPr>
        <w:br/>
      </w:r>
      <w:r w:rsidR="002E55B6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2E55B6">
        <w:rPr>
          <w:rFonts w:ascii="Calibri" w:hAnsi="Calibri" w:cs="Calibri"/>
          <w:sz w:val="20"/>
          <w:szCs w:val="20"/>
        </w:rPr>
        <w:t xml:space="preserve">i innych </w:t>
      </w:r>
      <w:r w:rsidR="002E55B6" w:rsidRPr="00A14119">
        <w:rPr>
          <w:rFonts w:ascii="Calibri" w:hAnsi="Calibri" w:cs="Calibri"/>
          <w:sz w:val="20"/>
          <w:szCs w:val="20"/>
        </w:rPr>
        <w:t xml:space="preserve">przepisów prawa powszechnie obowiązującego dotyczącego </w:t>
      </w:r>
      <w:r w:rsidR="002E55B6" w:rsidRPr="0066003C">
        <w:rPr>
          <w:rFonts w:ascii="Calibri" w:hAnsi="Calibri"/>
          <w:iCs/>
          <w:sz w:val="20"/>
          <w:szCs w:val="20"/>
          <w:lang w:val="pl-PL"/>
        </w:rPr>
        <w:t>ochrony danych osobowych</w:t>
      </w:r>
      <w:r w:rsidR="00A54C66" w:rsidRPr="0066003C">
        <w:rPr>
          <w:rFonts w:ascii="Calibri" w:hAnsi="Calibri"/>
          <w:iCs/>
          <w:sz w:val="20"/>
          <w:szCs w:val="20"/>
          <w:lang w:val="pl-PL"/>
        </w:rPr>
        <w:t xml:space="preserve"> oraz zapewnia przestrzeganie zasad wskazanych w niniejszym paragrafie. </w:t>
      </w:r>
      <w:r w:rsidR="00FA40C7" w:rsidRPr="00FB0F3A">
        <w:rPr>
          <w:rFonts w:ascii="Calibri" w:hAnsi="Calibri"/>
          <w:iCs/>
          <w:sz w:val="20"/>
          <w:szCs w:val="20"/>
          <w:lang w:val="pl-PL"/>
        </w:rPr>
        <w:t xml:space="preserve">Beneficjent </w:t>
      </w:r>
      <w:r w:rsidR="002E55B6" w:rsidRPr="0066003C">
        <w:rPr>
          <w:rFonts w:ascii="Calibri" w:hAnsi="Calibri"/>
          <w:iCs/>
          <w:sz w:val="20"/>
          <w:szCs w:val="20"/>
          <w:lang w:val="pl-PL"/>
        </w:rPr>
        <w:t>oświadcza, iż stosuje wszelkie środki bezpieczeństwa spełniające wymogi R</w:t>
      </w:r>
      <w:r w:rsidR="002E55B6">
        <w:rPr>
          <w:rFonts w:ascii="Calibri" w:hAnsi="Calibri"/>
          <w:iCs/>
          <w:sz w:val="20"/>
          <w:szCs w:val="20"/>
          <w:lang w:val="pl-PL"/>
        </w:rPr>
        <w:t>ODO</w:t>
      </w:r>
      <w:r w:rsidR="002E55B6" w:rsidRPr="0066003C">
        <w:rPr>
          <w:rFonts w:ascii="Calibri" w:hAnsi="Calibri"/>
          <w:iCs/>
          <w:sz w:val="20"/>
          <w:szCs w:val="20"/>
          <w:lang w:val="pl-PL"/>
        </w:rPr>
        <w:t xml:space="preserve">, tym samych chroniąc prawa osób, których dane dotyczą </w:t>
      </w:r>
      <w:r w:rsidR="009D6FE1" w:rsidRPr="00FB0F3A">
        <w:rPr>
          <w:rFonts w:ascii="Calibri" w:hAnsi="Calibri"/>
          <w:iCs/>
          <w:sz w:val="20"/>
          <w:szCs w:val="20"/>
          <w:lang w:val="pl-PL"/>
        </w:rPr>
        <w:t xml:space="preserve"> </w:t>
      </w:r>
    </w:p>
    <w:p w14:paraId="61BB9D44" w14:textId="77777777" w:rsidR="00C43807" w:rsidRPr="00C43807" w:rsidRDefault="00A639F7" w:rsidP="00C43807">
      <w:pPr>
        <w:pStyle w:val="Tekstpodstawowy"/>
        <w:numPr>
          <w:ilvl w:val="0"/>
          <w:numId w:val="34"/>
        </w:numPr>
        <w:tabs>
          <w:tab w:val="clear" w:pos="360"/>
        </w:tabs>
        <w:spacing w:before="60" w:after="60"/>
        <w:ind w:left="357" w:right="284" w:hanging="357"/>
        <w:rPr>
          <w:rFonts w:ascii="Calibri" w:hAnsi="Calibri"/>
          <w:iCs/>
          <w:sz w:val="20"/>
          <w:szCs w:val="20"/>
          <w:lang w:val="pl-PL"/>
        </w:rPr>
      </w:pPr>
      <w:r w:rsidRPr="00C43807">
        <w:rPr>
          <w:rFonts w:ascii="Calibri" w:hAnsi="Calibri"/>
          <w:sz w:val="20"/>
          <w:szCs w:val="20"/>
          <w:lang w:val="pl-PL"/>
        </w:rPr>
        <w:lastRenderedPageBreak/>
        <w:t>Z</w:t>
      </w:r>
      <w:r w:rsidR="00C21C98" w:rsidRPr="00C43807">
        <w:rPr>
          <w:rFonts w:ascii="Calibri" w:hAnsi="Calibri"/>
          <w:sz w:val="20"/>
          <w:szCs w:val="20"/>
          <w:lang w:val="pl-PL"/>
        </w:rPr>
        <w:t xml:space="preserve">astosowane </w:t>
      </w:r>
      <w:r w:rsidRPr="00C43807">
        <w:rPr>
          <w:rFonts w:ascii="Calibri" w:hAnsi="Calibri"/>
          <w:sz w:val="20"/>
          <w:szCs w:val="20"/>
          <w:lang w:val="pl-PL"/>
        </w:rPr>
        <w:t xml:space="preserve">przez beneficjenta </w:t>
      </w:r>
      <w:r w:rsidR="00C21C98" w:rsidRPr="00C43807">
        <w:rPr>
          <w:rFonts w:ascii="Calibri" w:hAnsi="Calibri"/>
          <w:iCs/>
          <w:sz w:val="20"/>
          <w:szCs w:val="20"/>
          <w:lang w:val="pl-PL"/>
        </w:rPr>
        <w:t>środki techniczne i organizacyjne muszą zapewniać adekwatny stopień bezpieczeństwa odpowiadający ryzyku związanemu z przetwarza</w:t>
      </w:r>
      <w:r w:rsidR="00C12AA6" w:rsidRPr="00C43807">
        <w:rPr>
          <w:rFonts w:ascii="Calibri" w:hAnsi="Calibri"/>
          <w:iCs/>
          <w:sz w:val="20"/>
          <w:szCs w:val="20"/>
          <w:lang w:val="pl-PL"/>
        </w:rPr>
        <w:t>niem danych osobowych, o którym</w:t>
      </w:r>
      <w:r w:rsidR="00C21C98" w:rsidRPr="00C43807">
        <w:rPr>
          <w:rFonts w:ascii="Calibri" w:hAnsi="Calibri"/>
          <w:iCs/>
          <w:sz w:val="20"/>
          <w:szCs w:val="20"/>
          <w:lang w:val="pl-PL"/>
        </w:rPr>
        <w:t xml:space="preserve"> mowa w art. 32 RODO</w:t>
      </w:r>
      <w:r w:rsidR="00C12AA6" w:rsidRPr="00C43807">
        <w:rPr>
          <w:rFonts w:ascii="Calibri" w:hAnsi="Calibri"/>
          <w:iCs/>
          <w:sz w:val="20"/>
          <w:szCs w:val="20"/>
          <w:lang w:val="pl-PL"/>
        </w:rPr>
        <w:t xml:space="preserve">. </w:t>
      </w:r>
      <w:r w:rsidR="0066201B" w:rsidRPr="00C43807">
        <w:rPr>
          <w:rFonts w:ascii="Calibri" w:hAnsi="Calibri"/>
          <w:sz w:val="20"/>
          <w:szCs w:val="20"/>
          <w:lang w:val="pl-PL"/>
        </w:rPr>
        <w:t>Beneficjent w szczególności jest zobowiązany do przechowywania dokumentów w przeznaczonych do tego szafach zamykanych na zamek lub w zamkniętych na zamek pomieszczeniach, niedost</w:t>
      </w:r>
      <w:r w:rsidR="009E155C" w:rsidRPr="00C43807">
        <w:rPr>
          <w:rFonts w:ascii="Calibri" w:hAnsi="Calibri"/>
          <w:sz w:val="20"/>
          <w:szCs w:val="20"/>
          <w:lang w:val="pl-PL"/>
        </w:rPr>
        <w:t>ęp</w:t>
      </w:r>
      <w:r w:rsidR="0066201B" w:rsidRPr="00C43807">
        <w:rPr>
          <w:rFonts w:ascii="Calibri" w:hAnsi="Calibri"/>
          <w:sz w:val="20"/>
          <w:szCs w:val="20"/>
          <w:lang w:val="pl-PL"/>
        </w:rPr>
        <w:t>nych dla osób nieupoważnionych do przetwarzania danych osobowych oraz zapewniających ochronę dokumentów przed utratą, uszkodzeniem, zniszczeniem, a także przetwarzaniem</w:t>
      </w:r>
      <w:r w:rsidR="0074423B" w:rsidRPr="00C43807">
        <w:rPr>
          <w:rFonts w:ascii="Calibri" w:hAnsi="Calibri"/>
          <w:sz w:val="20"/>
          <w:szCs w:val="20"/>
          <w:lang w:val="pl-PL"/>
        </w:rPr>
        <w:t xml:space="preserve"> </w:t>
      </w:r>
      <w:r w:rsidR="00642E98" w:rsidRPr="00C43807">
        <w:rPr>
          <w:rFonts w:ascii="Calibri" w:hAnsi="Calibri"/>
          <w:sz w:val="20"/>
          <w:szCs w:val="20"/>
          <w:lang w:val="pl-PL"/>
        </w:rPr>
        <w:t xml:space="preserve">z naruszeniem </w:t>
      </w:r>
      <w:r w:rsidR="008556C3" w:rsidRPr="00C43807">
        <w:rPr>
          <w:rFonts w:ascii="Calibri" w:hAnsi="Calibri"/>
          <w:sz w:val="20"/>
          <w:szCs w:val="20"/>
          <w:lang w:val="pl-PL"/>
        </w:rPr>
        <w:t>RODO</w:t>
      </w:r>
      <w:r w:rsidR="00642E98" w:rsidRPr="00C43807">
        <w:rPr>
          <w:rFonts w:ascii="Calibri" w:hAnsi="Calibri"/>
          <w:sz w:val="20"/>
          <w:szCs w:val="20"/>
          <w:lang w:val="pl-PL"/>
        </w:rPr>
        <w:t>.</w:t>
      </w:r>
      <w:r w:rsidRPr="00C43807">
        <w:rPr>
          <w:rFonts w:ascii="Calibri" w:hAnsi="Calibri"/>
          <w:iCs/>
          <w:sz w:val="20"/>
          <w:szCs w:val="20"/>
          <w:lang w:val="pl-PL"/>
        </w:rPr>
        <w:t xml:space="preserve"> Beneficjent w odniesieniu do zbioru Centralny system teleinformatyczny zapewnia środki techniczne i organizacyjne określone w </w:t>
      </w:r>
      <w:r w:rsidRPr="00C43807">
        <w:rPr>
          <w:rFonts w:ascii="Calibri" w:hAnsi="Calibri"/>
          <w:i/>
          <w:iCs/>
          <w:sz w:val="20"/>
          <w:szCs w:val="20"/>
          <w:lang w:val="pl-PL"/>
        </w:rPr>
        <w:t>Regulaminie bezpieczeństwa informacji przetwarzanych w aplikacji głównej centralnego sytemu teleinformatycznego</w:t>
      </w:r>
      <w:r w:rsidRPr="00C43807">
        <w:rPr>
          <w:rFonts w:ascii="Calibri" w:hAnsi="Calibri"/>
          <w:iCs/>
          <w:sz w:val="20"/>
          <w:szCs w:val="20"/>
          <w:lang w:val="pl-PL"/>
        </w:rPr>
        <w:t>.</w:t>
      </w:r>
      <w:r w:rsidR="00C43807" w:rsidRPr="001A7227">
        <w:rPr>
          <w:rFonts w:ascii="Calibri" w:eastAsia="Calibri" w:hAnsi="Calibri" w:cs="Calibri"/>
          <w:sz w:val="22"/>
          <w:szCs w:val="22"/>
          <w:lang w:val="pl-PL" w:eastAsia="en-US"/>
        </w:rPr>
        <w:t xml:space="preserve"> </w:t>
      </w:r>
    </w:p>
    <w:p w14:paraId="758D1BC8" w14:textId="77777777" w:rsidR="00B24043" w:rsidRPr="00C43807" w:rsidRDefault="002E123F" w:rsidP="001A7227">
      <w:pPr>
        <w:pStyle w:val="Tekstpodstawowy"/>
        <w:numPr>
          <w:ilvl w:val="0"/>
          <w:numId w:val="34"/>
        </w:numPr>
        <w:spacing w:before="60" w:after="60"/>
        <w:ind w:right="284"/>
        <w:rPr>
          <w:rFonts w:ascii="Calibri" w:hAnsi="Calibri"/>
          <w:sz w:val="20"/>
          <w:szCs w:val="20"/>
        </w:rPr>
      </w:pPr>
      <w:r w:rsidRPr="00C43807">
        <w:rPr>
          <w:rFonts w:ascii="Calibri" w:hAnsi="Calibri"/>
          <w:sz w:val="20"/>
          <w:szCs w:val="20"/>
          <w:lang w:val="pl-PL"/>
        </w:rPr>
        <w:t>Beneficjent</w:t>
      </w:r>
      <w:r w:rsidR="00FF3EB7" w:rsidRPr="00C43807">
        <w:rPr>
          <w:rFonts w:ascii="Calibri" w:hAnsi="Calibri"/>
          <w:sz w:val="20"/>
          <w:szCs w:val="20"/>
          <w:lang w:val="pl-PL"/>
        </w:rPr>
        <w:t xml:space="preserve"> </w:t>
      </w:r>
      <w:r w:rsidR="00A639F7" w:rsidRPr="00C43807">
        <w:rPr>
          <w:rFonts w:ascii="Calibri" w:hAnsi="Calibri"/>
          <w:sz w:val="20"/>
          <w:szCs w:val="20"/>
          <w:lang w:val="pl-PL"/>
        </w:rPr>
        <w:t xml:space="preserve">na podstawie umowy zawartej na piśmie </w:t>
      </w:r>
      <w:r w:rsidR="00FF3EB7" w:rsidRPr="00C43807">
        <w:rPr>
          <w:rFonts w:ascii="Calibri" w:hAnsi="Calibri"/>
          <w:sz w:val="20"/>
          <w:szCs w:val="20"/>
          <w:lang w:val="pl-PL"/>
        </w:rPr>
        <w:t xml:space="preserve">może korzystać z </w:t>
      </w:r>
      <w:r w:rsidR="00AB0D1D" w:rsidRPr="00C43807">
        <w:rPr>
          <w:rFonts w:ascii="Calibri" w:hAnsi="Calibri"/>
          <w:sz w:val="20"/>
          <w:szCs w:val="20"/>
          <w:lang w:val="pl-PL"/>
        </w:rPr>
        <w:t>usług innych</w:t>
      </w:r>
      <w:r w:rsidR="00FF3EB7" w:rsidRPr="00C43807">
        <w:rPr>
          <w:rFonts w:ascii="Calibri" w:hAnsi="Calibri"/>
          <w:sz w:val="20"/>
          <w:szCs w:val="20"/>
          <w:lang w:val="pl-PL"/>
        </w:rPr>
        <w:t xml:space="preserve"> podmiot</w:t>
      </w:r>
      <w:r w:rsidR="00AB0D1D" w:rsidRPr="00C43807">
        <w:rPr>
          <w:rFonts w:ascii="Calibri" w:hAnsi="Calibri"/>
          <w:sz w:val="20"/>
          <w:szCs w:val="20"/>
          <w:lang w:val="pl-PL"/>
        </w:rPr>
        <w:t>ów</w:t>
      </w:r>
      <w:r w:rsidR="00FF3EB7" w:rsidRPr="00C43807">
        <w:rPr>
          <w:rFonts w:ascii="Calibri" w:hAnsi="Calibri"/>
          <w:sz w:val="20"/>
          <w:szCs w:val="20"/>
          <w:lang w:val="pl-PL"/>
        </w:rPr>
        <w:t xml:space="preserve"> przetwarzając</w:t>
      </w:r>
      <w:r w:rsidR="00AB0D1D" w:rsidRPr="00C43807">
        <w:rPr>
          <w:rFonts w:ascii="Calibri" w:hAnsi="Calibri"/>
          <w:sz w:val="20"/>
          <w:szCs w:val="20"/>
          <w:lang w:val="pl-PL"/>
        </w:rPr>
        <w:t>ych będących</w:t>
      </w:r>
      <w:r w:rsidR="00FF3EB7" w:rsidRPr="00C43807">
        <w:rPr>
          <w:rFonts w:ascii="Calibri" w:hAnsi="Calibri"/>
          <w:sz w:val="20"/>
          <w:szCs w:val="20"/>
          <w:lang w:val="pl-PL"/>
        </w:rPr>
        <w:t xml:space="preserve"> </w:t>
      </w:r>
      <w:r w:rsidRPr="00C43807">
        <w:rPr>
          <w:rFonts w:ascii="Calibri" w:hAnsi="Calibri"/>
          <w:sz w:val="20"/>
          <w:szCs w:val="20"/>
          <w:lang w:val="pl-PL"/>
        </w:rPr>
        <w:t xml:space="preserve"> </w:t>
      </w:r>
      <w:r w:rsidR="00FF3EB7" w:rsidRPr="00C43807">
        <w:rPr>
          <w:rFonts w:ascii="Calibri" w:hAnsi="Calibri"/>
          <w:sz w:val="20"/>
          <w:szCs w:val="20"/>
          <w:lang w:val="pl-PL"/>
        </w:rPr>
        <w:t>podmiot</w:t>
      </w:r>
      <w:r w:rsidR="00AB0D1D" w:rsidRPr="00C43807">
        <w:rPr>
          <w:rFonts w:ascii="Calibri" w:hAnsi="Calibri"/>
          <w:sz w:val="20"/>
          <w:szCs w:val="20"/>
          <w:lang w:val="pl-PL"/>
        </w:rPr>
        <w:t>ami</w:t>
      </w:r>
      <w:r w:rsidR="00FF3EB7" w:rsidRPr="00C43807">
        <w:rPr>
          <w:rFonts w:ascii="Calibri" w:hAnsi="Calibri"/>
          <w:sz w:val="20"/>
          <w:szCs w:val="20"/>
          <w:lang w:val="pl-PL"/>
        </w:rPr>
        <w:t xml:space="preserve"> świadczącym</w:t>
      </w:r>
      <w:r w:rsidR="00AB0D1D" w:rsidRPr="00C43807">
        <w:rPr>
          <w:rFonts w:ascii="Calibri" w:hAnsi="Calibri"/>
          <w:sz w:val="20"/>
          <w:szCs w:val="20"/>
          <w:lang w:val="pl-PL"/>
        </w:rPr>
        <w:t>i</w:t>
      </w:r>
      <w:r w:rsidR="00FF3EB7" w:rsidRPr="00C43807">
        <w:rPr>
          <w:rFonts w:ascii="Calibri" w:hAnsi="Calibri"/>
          <w:sz w:val="20"/>
          <w:szCs w:val="20"/>
          <w:lang w:val="pl-PL"/>
        </w:rPr>
        <w:t xml:space="preserve"> usługi na rzecz Beneficjenta</w:t>
      </w:r>
      <w:r w:rsidR="00FF3EB7" w:rsidRPr="00BB1E1C">
        <w:rPr>
          <w:rStyle w:val="Odwoanieprzypisudolnego"/>
          <w:rFonts w:ascii="Calibri" w:hAnsi="Calibri"/>
          <w:sz w:val="20"/>
          <w:szCs w:val="20"/>
        </w:rPr>
        <w:footnoteReference w:id="128"/>
      </w:r>
      <w:r w:rsidR="00FF3EB7" w:rsidRPr="00C43807">
        <w:rPr>
          <w:rFonts w:ascii="Calibri" w:hAnsi="Calibri"/>
          <w:sz w:val="20"/>
          <w:szCs w:val="20"/>
          <w:lang w:val="pl-PL"/>
        </w:rPr>
        <w:t xml:space="preserve"> w związku z realizacją Projektu</w:t>
      </w:r>
      <w:r w:rsidR="001E035C" w:rsidRPr="00C43807">
        <w:rPr>
          <w:rFonts w:ascii="Calibri" w:hAnsi="Calibri"/>
          <w:sz w:val="20"/>
          <w:szCs w:val="20"/>
          <w:lang w:val="pl-PL"/>
        </w:rPr>
        <w:t xml:space="preserve"> lub</w:t>
      </w:r>
      <w:r w:rsidR="00FF3EB7" w:rsidRPr="00C43807">
        <w:rPr>
          <w:rFonts w:ascii="Calibri" w:hAnsi="Calibri"/>
          <w:sz w:val="20"/>
          <w:szCs w:val="20"/>
          <w:lang w:val="pl-PL"/>
        </w:rPr>
        <w:t xml:space="preserve"> Partner</w:t>
      </w:r>
      <w:r w:rsidR="001E035C" w:rsidRPr="00C43807">
        <w:rPr>
          <w:rFonts w:ascii="Calibri" w:hAnsi="Calibri"/>
          <w:sz w:val="20"/>
          <w:szCs w:val="20"/>
          <w:lang w:val="pl-PL"/>
        </w:rPr>
        <w:t>em</w:t>
      </w:r>
      <w:r w:rsidR="00FF3EB7" w:rsidRPr="00BB1E1C">
        <w:rPr>
          <w:rStyle w:val="Odwoanieprzypisudolnego"/>
          <w:rFonts w:ascii="Calibri" w:hAnsi="Calibri"/>
          <w:sz w:val="20"/>
          <w:szCs w:val="20"/>
        </w:rPr>
        <w:footnoteReference w:id="129"/>
      </w:r>
      <w:r w:rsidR="00FF3EB7" w:rsidRPr="00C43807">
        <w:rPr>
          <w:rFonts w:ascii="Calibri" w:hAnsi="Calibri"/>
          <w:sz w:val="20"/>
          <w:szCs w:val="20"/>
          <w:lang w:val="pl-PL"/>
        </w:rPr>
        <w:t>, pod warunkiem</w:t>
      </w:r>
      <w:r w:rsidR="001E035C" w:rsidRPr="00C43807">
        <w:rPr>
          <w:rFonts w:ascii="Calibri" w:hAnsi="Calibri"/>
          <w:sz w:val="20"/>
          <w:szCs w:val="20"/>
          <w:lang w:val="pl-PL"/>
        </w:rPr>
        <w:t>,</w:t>
      </w:r>
      <w:r w:rsidR="00FF3EB7" w:rsidRPr="00C43807">
        <w:rPr>
          <w:rFonts w:ascii="Calibri" w:hAnsi="Calibri"/>
          <w:sz w:val="20"/>
          <w:szCs w:val="20"/>
          <w:lang w:val="pl-PL"/>
        </w:rPr>
        <w:t xml:space="preserve"> że dadzą </w:t>
      </w:r>
      <w:r w:rsidR="001E035C" w:rsidRPr="00C43807">
        <w:rPr>
          <w:rFonts w:ascii="Calibri" w:hAnsi="Calibri"/>
          <w:sz w:val="20"/>
          <w:szCs w:val="20"/>
          <w:lang w:val="pl-PL"/>
        </w:rPr>
        <w:t>oni</w:t>
      </w:r>
      <w:r w:rsidR="00FF3EB7" w:rsidRPr="00C43807">
        <w:rPr>
          <w:rFonts w:ascii="Calibri" w:hAnsi="Calibri"/>
          <w:sz w:val="20"/>
          <w:szCs w:val="20"/>
          <w:lang w:val="pl-PL"/>
        </w:rPr>
        <w:t xml:space="preserve"> gwarancje wdrożenia odpowiednich środków technicznych </w:t>
      </w:r>
      <w:r w:rsidR="00511526" w:rsidRPr="00C43807">
        <w:rPr>
          <w:rFonts w:ascii="Calibri" w:hAnsi="Calibri"/>
          <w:sz w:val="20"/>
          <w:szCs w:val="20"/>
          <w:lang w:val="pl-PL"/>
        </w:rPr>
        <w:br/>
      </w:r>
      <w:r w:rsidR="00FF3EB7" w:rsidRPr="00C43807">
        <w:rPr>
          <w:rFonts w:ascii="Calibri" w:hAnsi="Calibri"/>
          <w:sz w:val="20"/>
          <w:szCs w:val="20"/>
          <w:lang w:val="pl-PL"/>
        </w:rPr>
        <w:t>i organizacyjnych, by przetwarzanie spełniało wymogi RODO i chroniło prawa osób, których dane dotyczą. Zakres danych oso</w:t>
      </w:r>
      <w:r w:rsidR="00AB0D1D" w:rsidRPr="00C43807">
        <w:rPr>
          <w:rFonts w:ascii="Calibri" w:hAnsi="Calibri"/>
          <w:sz w:val="20"/>
          <w:szCs w:val="20"/>
          <w:lang w:val="pl-PL"/>
        </w:rPr>
        <w:t>bowych przetwarzanych przez inne</w:t>
      </w:r>
      <w:r w:rsidR="00FF3EB7" w:rsidRPr="00C43807">
        <w:rPr>
          <w:rFonts w:ascii="Calibri" w:hAnsi="Calibri"/>
          <w:sz w:val="20"/>
          <w:szCs w:val="20"/>
          <w:lang w:val="pl-PL"/>
        </w:rPr>
        <w:t xml:space="preserve"> podmiot</w:t>
      </w:r>
      <w:r w:rsidR="00AB0D1D" w:rsidRPr="00C43807">
        <w:rPr>
          <w:rFonts w:ascii="Calibri" w:hAnsi="Calibri"/>
          <w:sz w:val="20"/>
          <w:szCs w:val="20"/>
          <w:lang w:val="pl-PL"/>
        </w:rPr>
        <w:t>y przetwarzające</w:t>
      </w:r>
      <w:r w:rsidR="00FF3EB7" w:rsidRPr="00C43807">
        <w:rPr>
          <w:rFonts w:ascii="Calibri" w:hAnsi="Calibri"/>
          <w:sz w:val="20"/>
          <w:szCs w:val="20"/>
          <w:lang w:val="pl-PL"/>
        </w:rPr>
        <w:t xml:space="preserve"> musi być </w:t>
      </w:r>
      <w:r w:rsidR="004C5596" w:rsidRPr="00C43807">
        <w:rPr>
          <w:rFonts w:ascii="Calibri" w:hAnsi="Calibri"/>
          <w:sz w:val="20"/>
          <w:szCs w:val="20"/>
          <w:lang w:val="pl-PL"/>
        </w:rPr>
        <w:t>każdorazow</w:t>
      </w:r>
      <w:r w:rsidR="00FF3EB7" w:rsidRPr="00C43807">
        <w:rPr>
          <w:rFonts w:ascii="Calibri" w:hAnsi="Calibri"/>
          <w:sz w:val="20"/>
          <w:szCs w:val="20"/>
          <w:lang w:val="pl-PL"/>
        </w:rPr>
        <w:t>o</w:t>
      </w:r>
      <w:r w:rsidR="004C5596" w:rsidRPr="00C43807">
        <w:rPr>
          <w:rFonts w:ascii="Calibri" w:hAnsi="Calibri"/>
          <w:sz w:val="20"/>
          <w:szCs w:val="20"/>
          <w:lang w:val="pl-PL"/>
        </w:rPr>
        <w:t>, indywidualn</w:t>
      </w:r>
      <w:r w:rsidR="00BE3479" w:rsidRPr="00C43807">
        <w:rPr>
          <w:rFonts w:ascii="Calibri" w:hAnsi="Calibri"/>
          <w:sz w:val="20"/>
          <w:szCs w:val="20"/>
          <w:lang w:val="pl-PL"/>
        </w:rPr>
        <w:t>ie</w:t>
      </w:r>
      <w:r w:rsidR="004C5596" w:rsidRPr="00C43807">
        <w:rPr>
          <w:rFonts w:ascii="Calibri" w:hAnsi="Calibri"/>
          <w:sz w:val="20"/>
          <w:szCs w:val="20"/>
          <w:lang w:val="pl-PL"/>
        </w:rPr>
        <w:t xml:space="preserve"> dostosowan</w:t>
      </w:r>
      <w:r w:rsidR="00FF3EB7" w:rsidRPr="00C43807">
        <w:rPr>
          <w:rFonts w:ascii="Calibri" w:hAnsi="Calibri"/>
          <w:sz w:val="20"/>
          <w:szCs w:val="20"/>
          <w:lang w:val="pl-PL"/>
        </w:rPr>
        <w:t xml:space="preserve">y </w:t>
      </w:r>
      <w:r w:rsidR="004C5596" w:rsidRPr="00C43807">
        <w:rPr>
          <w:rFonts w:ascii="Calibri" w:hAnsi="Calibri"/>
          <w:sz w:val="20"/>
          <w:szCs w:val="20"/>
          <w:lang w:val="pl-PL"/>
        </w:rPr>
        <w:t xml:space="preserve"> do celu </w:t>
      </w:r>
      <w:r w:rsidR="00FF3EB7" w:rsidRPr="00C43807">
        <w:rPr>
          <w:rFonts w:ascii="Calibri" w:hAnsi="Calibri"/>
          <w:sz w:val="20"/>
          <w:szCs w:val="20"/>
          <w:lang w:val="pl-PL"/>
        </w:rPr>
        <w:t>przetwarzania</w:t>
      </w:r>
      <w:r w:rsidR="004C5596" w:rsidRPr="00C43807">
        <w:rPr>
          <w:rFonts w:ascii="Calibri" w:hAnsi="Calibri"/>
          <w:sz w:val="20"/>
          <w:szCs w:val="20"/>
          <w:lang w:val="pl-PL"/>
        </w:rPr>
        <w:t xml:space="preserve">, przy czym zakres ten nie może być szerszy niż zakres określony </w:t>
      </w:r>
      <w:r w:rsidR="00A22145" w:rsidRPr="00C43807">
        <w:rPr>
          <w:rFonts w:ascii="Calibri" w:hAnsi="Calibri"/>
          <w:sz w:val="20"/>
          <w:szCs w:val="20"/>
          <w:lang w:val="pl-PL"/>
        </w:rPr>
        <w:t>w Z</w:t>
      </w:r>
      <w:r w:rsidR="004C5596" w:rsidRPr="00C43807">
        <w:rPr>
          <w:rFonts w:ascii="Calibri" w:hAnsi="Calibri"/>
          <w:sz w:val="20"/>
          <w:szCs w:val="20"/>
          <w:lang w:val="pl-PL"/>
        </w:rPr>
        <w:t xml:space="preserve">ałączniku nr </w:t>
      </w:r>
      <w:r w:rsidR="00E623AD" w:rsidRPr="00C43807">
        <w:rPr>
          <w:rFonts w:ascii="Calibri" w:hAnsi="Calibri"/>
          <w:sz w:val="20"/>
          <w:szCs w:val="20"/>
          <w:lang w:val="pl-PL"/>
        </w:rPr>
        <w:t>1</w:t>
      </w:r>
      <w:r w:rsidR="00E8412F" w:rsidRPr="00C43807">
        <w:rPr>
          <w:rFonts w:ascii="Calibri" w:hAnsi="Calibri"/>
          <w:sz w:val="20"/>
          <w:szCs w:val="20"/>
          <w:lang w:val="pl-PL"/>
        </w:rPr>
        <w:t>2</w:t>
      </w:r>
      <w:r w:rsidR="004C5596" w:rsidRPr="00C43807">
        <w:rPr>
          <w:rFonts w:ascii="Calibri" w:hAnsi="Calibri"/>
          <w:sz w:val="20"/>
          <w:szCs w:val="20"/>
          <w:lang w:val="pl-PL"/>
        </w:rPr>
        <w:t xml:space="preserve"> do Umowy.</w:t>
      </w:r>
      <w:r w:rsidR="008F2C8B" w:rsidRPr="00C43807">
        <w:rPr>
          <w:rFonts w:ascii="Calibri" w:hAnsi="Calibri"/>
          <w:sz w:val="20"/>
          <w:szCs w:val="20"/>
          <w:lang w:val="pl-PL"/>
        </w:rPr>
        <w:t xml:space="preserve"> </w:t>
      </w:r>
      <w:r w:rsidR="00FF3EB7" w:rsidRPr="00C43807">
        <w:rPr>
          <w:rFonts w:ascii="Calibri" w:hAnsi="Calibri"/>
          <w:sz w:val="20"/>
          <w:szCs w:val="20"/>
          <w:lang w:val="pl-PL"/>
        </w:rPr>
        <w:t>U</w:t>
      </w:r>
      <w:r w:rsidR="004C5596" w:rsidRPr="00C43807">
        <w:rPr>
          <w:rFonts w:ascii="Calibri" w:hAnsi="Calibri"/>
          <w:sz w:val="20"/>
          <w:szCs w:val="20"/>
          <w:lang w:val="pl-PL"/>
        </w:rPr>
        <w:t>mow</w:t>
      </w:r>
      <w:r w:rsidR="00FF3EB7" w:rsidRPr="00C43807">
        <w:rPr>
          <w:rFonts w:ascii="Calibri" w:hAnsi="Calibri"/>
          <w:sz w:val="20"/>
          <w:szCs w:val="20"/>
          <w:lang w:val="pl-PL"/>
        </w:rPr>
        <w:t>a</w:t>
      </w:r>
      <w:r w:rsidR="004C5596" w:rsidRPr="00C43807">
        <w:rPr>
          <w:rFonts w:ascii="Calibri" w:hAnsi="Calibri"/>
          <w:sz w:val="20"/>
          <w:szCs w:val="20"/>
          <w:lang w:val="pl-PL"/>
        </w:rPr>
        <w:t xml:space="preserve"> </w:t>
      </w:r>
      <w:r w:rsidR="00FF3EB7" w:rsidRPr="00C43807">
        <w:rPr>
          <w:rFonts w:ascii="Calibri" w:hAnsi="Calibri"/>
          <w:sz w:val="20"/>
          <w:szCs w:val="20"/>
          <w:lang w:val="pl-PL"/>
        </w:rPr>
        <w:t>powinna być zawarta</w:t>
      </w:r>
      <w:r w:rsidR="004C5596" w:rsidRPr="00C43807">
        <w:rPr>
          <w:rFonts w:ascii="Calibri" w:hAnsi="Calibri"/>
          <w:sz w:val="20"/>
          <w:szCs w:val="20"/>
          <w:lang w:val="pl-PL"/>
        </w:rPr>
        <w:t xml:space="preserve"> w kształcie zasadniczo zgodnym z postanowieniami niniejszego paragrafu </w:t>
      </w:r>
      <w:r w:rsidR="00816D03" w:rsidRPr="00C43807">
        <w:rPr>
          <w:rFonts w:ascii="Calibri" w:hAnsi="Calibri"/>
          <w:sz w:val="20"/>
          <w:szCs w:val="20"/>
          <w:lang w:val="pl-PL"/>
        </w:rPr>
        <w:t>oraz z wymogami RODO wskazanymi w art. 28</w:t>
      </w:r>
      <w:r w:rsidR="00C12AA6" w:rsidRPr="00C43807">
        <w:rPr>
          <w:rFonts w:ascii="Calibri" w:hAnsi="Calibri"/>
          <w:sz w:val="20"/>
          <w:szCs w:val="20"/>
          <w:lang w:val="pl-PL"/>
        </w:rPr>
        <w:t>, 30 ust. 2-5</w:t>
      </w:r>
      <w:r w:rsidR="003E549A" w:rsidRPr="00C43807">
        <w:rPr>
          <w:rFonts w:ascii="Calibri" w:hAnsi="Calibri"/>
          <w:sz w:val="20"/>
          <w:szCs w:val="20"/>
          <w:lang w:val="pl-PL"/>
        </w:rPr>
        <w:t xml:space="preserve">  </w:t>
      </w:r>
      <w:r w:rsidR="00816D03" w:rsidRPr="00C43807">
        <w:rPr>
          <w:rFonts w:ascii="Calibri" w:hAnsi="Calibri"/>
          <w:sz w:val="20"/>
          <w:szCs w:val="20"/>
          <w:lang w:val="pl-PL"/>
        </w:rPr>
        <w:t xml:space="preserve">i 32  oraz </w:t>
      </w:r>
      <w:r w:rsidR="004C5596" w:rsidRPr="00C43807">
        <w:rPr>
          <w:rFonts w:ascii="Calibri" w:hAnsi="Calibri"/>
          <w:sz w:val="20"/>
          <w:szCs w:val="20"/>
          <w:lang w:val="pl-PL"/>
        </w:rPr>
        <w:t xml:space="preserve"> </w:t>
      </w:r>
      <w:r w:rsidR="00FF3EB7" w:rsidRPr="00C43807">
        <w:rPr>
          <w:rFonts w:ascii="Calibri" w:hAnsi="Calibri"/>
          <w:sz w:val="20"/>
          <w:szCs w:val="20"/>
          <w:lang w:val="pl-PL"/>
        </w:rPr>
        <w:t>powinna zapewniać</w:t>
      </w:r>
      <w:r w:rsidR="00816D03" w:rsidRPr="00C43807">
        <w:rPr>
          <w:rFonts w:ascii="Calibri" w:hAnsi="Calibri"/>
          <w:sz w:val="20"/>
          <w:szCs w:val="20"/>
          <w:lang w:val="pl-PL"/>
        </w:rPr>
        <w:t xml:space="preserve"> </w:t>
      </w:r>
      <w:r w:rsidR="004C5596" w:rsidRPr="00C43807">
        <w:rPr>
          <w:rFonts w:ascii="Calibri" w:hAnsi="Calibri"/>
          <w:sz w:val="20"/>
          <w:szCs w:val="20"/>
          <w:lang w:val="pl-PL"/>
        </w:rPr>
        <w:t>możliwoś</w:t>
      </w:r>
      <w:r w:rsidR="00FF3EB7" w:rsidRPr="00C43807">
        <w:rPr>
          <w:rFonts w:ascii="Calibri" w:hAnsi="Calibri"/>
          <w:sz w:val="20"/>
          <w:szCs w:val="20"/>
          <w:lang w:val="pl-PL"/>
        </w:rPr>
        <w:t xml:space="preserve">ć </w:t>
      </w:r>
      <w:r w:rsidR="004C5596" w:rsidRPr="00C43807">
        <w:rPr>
          <w:rFonts w:ascii="Calibri" w:hAnsi="Calibri"/>
          <w:sz w:val="20"/>
          <w:szCs w:val="20"/>
          <w:lang w:val="pl-PL"/>
        </w:rPr>
        <w:t>dokonania kontroli przez Instytucję Za</w:t>
      </w:r>
      <w:r w:rsidR="00642E98" w:rsidRPr="00C43807">
        <w:rPr>
          <w:rFonts w:ascii="Calibri" w:hAnsi="Calibri"/>
          <w:sz w:val="20"/>
          <w:szCs w:val="20"/>
          <w:lang w:val="pl-PL"/>
        </w:rPr>
        <w:t xml:space="preserve">rządzającą oraz </w:t>
      </w:r>
      <w:r w:rsidR="00CC2441" w:rsidRPr="00C43807">
        <w:rPr>
          <w:rFonts w:ascii="Calibri" w:hAnsi="Calibri"/>
          <w:sz w:val="20"/>
          <w:szCs w:val="20"/>
          <w:lang w:val="pl-PL"/>
        </w:rPr>
        <w:t>Administratora</w:t>
      </w:r>
      <w:r w:rsidR="00642E98" w:rsidRPr="00C43807">
        <w:rPr>
          <w:rFonts w:ascii="Calibri" w:hAnsi="Calibri"/>
          <w:sz w:val="20"/>
          <w:szCs w:val="20"/>
          <w:lang w:val="pl-PL"/>
        </w:rPr>
        <w:t>.</w:t>
      </w:r>
    </w:p>
    <w:p w14:paraId="416FBEF1" w14:textId="77777777" w:rsidR="003813AD" w:rsidRPr="00BB1E1C" w:rsidRDefault="003813AD" w:rsidP="00683098">
      <w:pPr>
        <w:pStyle w:val="Tekstpodstawowy"/>
        <w:numPr>
          <w:ilvl w:val="0"/>
          <w:numId w:val="34"/>
        </w:numPr>
        <w:spacing w:before="60" w:after="60"/>
        <w:ind w:right="284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Beneficjent </w:t>
      </w:r>
      <w:r w:rsidRPr="00A14119">
        <w:rPr>
          <w:rFonts w:ascii="Calibri" w:hAnsi="Calibri" w:cs="Calibri"/>
          <w:sz w:val="20"/>
          <w:szCs w:val="20"/>
        </w:rPr>
        <w:t>ponosi odpowiedzialność, tak wobec osób trzecich, jak i wobec Instytucj</w:t>
      </w:r>
      <w:r>
        <w:rPr>
          <w:rFonts w:ascii="Calibri" w:hAnsi="Calibri" w:cs="Calibri"/>
          <w:sz w:val="20"/>
          <w:szCs w:val="20"/>
          <w:lang w:val="pl-PL"/>
        </w:rPr>
        <w:t>i</w:t>
      </w:r>
      <w:r w:rsidRPr="00A14119">
        <w:rPr>
          <w:rFonts w:ascii="Calibri" w:hAnsi="Calibri" w:cs="Calibri"/>
          <w:sz w:val="20"/>
          <w:szCs w:val="20"/>
        </w:rPr>
        <w:t xml:space="preserve"> Zarządzając</w:t>
      </w:r>
      <w:r>
        <w:rPr>
          <w:rFonts w:ascii="Calibri" w:hAnsi="Calibri" w:cs="Calibri"/>
          <w:sz w:val="20"/>
          <w:szCs w:val="20"/>
          <w:lang w:val="pl-PL"/>
        </w:rPr>
        <w:t>ej</w:t>
      </w:r>
      <w:r w:rsidR="00511526">
        <w:rPr>
          <w:rFonts w:ascii="Calibri" w:hAnsi="Calibri" w:cs="Calibri"/>
          <w:sz w:val="20"/>
          <w:szCs w:val="20"/>
          <w:lang w:val="pl-PL"/>
        </w:rPr>
        <w:br/>
      </w:r>
      <w:r w:rsidRPr="00A1411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pl-PL"/>
        </w:rPr>
        <w:t xml:space="preserve">i </w:t>
      </w:r>
      <w:r w:rsidR="00CC2441">
        <w:rPr>
          <w:rFonts w:ascii="Calibri" w:hAnsi="Calibri" w:cs="Calibri"/>
          <w:sz w:val="20"/>
          <w:szCs w:val="20"/>
          <w:lang w:val="pl-PL"/>
        </w:rPr>
        <w:t>Administratora</w:t>
      </w:r>
      <w:r w:rsidRPr="00A14119">
        <w:rPr>
          <w:rFonts w:ascii="Calibri" w:hAnsi="Calibri" w:cs="Calibri"/>
          <w:sz w:val="20"/>
          <w:szCs w:val="20"/>
        </w:rPr>
        <w:t>, za szkody powstałe w związku z nieprzestrzeganiem</w:t>
      </w:r>
      <w:r>
        <w:rPr>
          <w:rFonts w:ascii="Calibri" w:hAnsi="Calibri" w:cs="Calibri"/>
          <w:sz w:val="20"/>
          <w:szCs w:val="20"/>
        </w:rPr>
        <w:t xml:space="preserve"> RODO</w:t>
      </w:r>
      <w:r w:rsidR="00E45100">
        <w:rPr>
          <w:rFonts w:ascii="Calibri" w:hAnsi="Calibri" w:cs="Calibri"/>
          <w:sz w:val="20"/>
          <w:szCs w:val="20"/>
          <w:lang w:val="pl-PL"/>
        </w:rPr>
        <w:t>, ustawy o ochronie danych osobowych</w:t>
      </w:r>
      <w:r>
        <w:rPr>
          <w:rFonts w:ascii="Calibri" w:hAnsi="Calibri" w:cs="Calibri"/>
          <w:sz w:val="20"/>
          <w:szCs w:val="20"/>
        </w:rPr>
        <w:t xml:space="preserve"> i innych </w:t>
      </w:r>
      <w:r w:rsidRPr="00A14119">
        <w:rPr>
          <w:rFonts w:ascii="Calibri" w:hAnsi="Calibri" w:cs="Calibri"/>
          <w:sz w:val="20"/>
          <w:szCs w:val="20"/>
        </w:rPr>
        <w:t>przepisów prawa powszechnie obowiązującego dotyczącego ochrony danych osobowych oraz za przetwarzanie danych osobowych niezgodnie z </w:t>
      </w:r>
      <w:r>
        <w:rPr>
          <w:rFonts w:ascii="Calibri" w:hAnsi="Calibri" w:cs="Calibri"/>
          <w:sz w:val="20"/>
          <w:szCs w:val="20"/>
          <w:lang w:val="pl-PL"/>
        </w:rPr>
        <w:t>umową</w:t>
      </w:r>
      <w:r w:rsidRPr="00A14119">
        <w:rPr>
          <w:rFonts w:ascii="Calibri" w:hAnsi="Calibri" w:cs="Calibri"/>
          <w:sz w:val="20"/>
          <w:szCs w:val="20"/>
        </w:rPr>
        <w:t>.</w:t>
      </w:r>
      <w:r w:rsidRPr="00583EDC">
        <w:rPr>
          <w:rFonts w:ascii="Calibri" w:hAnsi="Calibri" w:cs="Calibri"/>
          <w:sz w:val="20"/>
          <w:szCs w:val="20"/>
        </w:rPr>
        <w:t xml:space="preserve"> Jeżeli inny podmiot przetwarzający</w:t>
      </w:r>
      <w:r w:rsidR="00C91014">
        <w:rPr>
          <w:rFonts w:ascii="Calibri" w:hAnsi="Calibri" w:cs="Calibri"/>
          <w:sz w:val="20"/>
          <w:szCs w:val="20"/>
          <w:lang w:val="pl-PL"/>
        </w:rPr>
        <w:t xml:space="preserve"> uczestniczący w realizacji projektu zgodnie z zapisami ust.</w:t>
      </w:r>
      <w:r w:rsidR="001D7AB4">
        <w:rPr>
          <w:rFonts w:ascii="Calibri" w:hAnsi="Calibri" w:cs="Calibri"/>
          <w:sz w:val="20"/>
          <w:szCs w:val="20"/>
          <w:lang w:val="pl-PL"/>
        </w:rPr>
        <w:t xml:space="preserve"> 9</w:t>
      </w:r>
      <w:r w:rsidR="00C91014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583EDC">
        <w:rPr>
          <w:rFonts w:ascii="Calibri" w:hAnsi="Calibri" w:cs="Calibri"/>
          <w:sz w:val="20"/>
          <w:szCs w:val="20"/>
        </w:rPr>
        <w:t xml:space="preserve">nie wywiąże się ze spoczywających na nim obowiązków ochrony danych, pełna odpowiedzialność wobec </w:t>
      </w:r>
      <w:r w:rsidR="00E97C8A">
        <w:rPr>
          <w:rFonts w:ascii="Calibri" w:hAnsi="Calibri" w:cs="Calibri"/>
          <w:sz w:val="20"/>
          <w:szCs w:val="20"/>
          <w:lang w:val="pl-PL"/>
        </w:rPr>
        <w:t xml:space="preserve">Instytucji Zarządzającej </w:t>
      </w:r>
      <w:r w:rsidRPr="00583EDC">
        <w:rPr>
          <w:rFonts w:ascii="Calibri" w:hAnsi="Calibri" w:cs="Calibri"/>
          <w:sz w:val="20"/>
          <w:szCs w:val="20"/>
        </w:rPr>
        <w:t xml:space="preserve"> za wypełnienie obowiązków tego innego podmiotu przetwarzającego spoczywa na pierwotnym podmiocie przetwarzającym.</w:t>
      </w:r>
    </w:p>
    <w:p w14:paraId="76FD03FB" w14:textId="77777777" w:rsidR="002E123F" w:rsidRPr="00621E61" w:rsidRDefault="004C5596" w:rsidP="00683098">
      <w:pPr>
        <w:pStyle w:val="Tekstpodstawowy"/>
        <w:numPr>
          <w:ilvl w:val="0"/>
          <w:numId w:val="34"/>
        </w:numPr>
        <w:tabs>
          <w:tab w:val="clear" w:pos="36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  <w:lang w:val="pl-PL"/>
        </w:rPr>
        <w:t xml:space="preserve">Beneficjent obowiązany jest do prowadzenia wykazu </w:t>
      </w:r>
      <w:r w:rsidR="006214B1" w:rsidRPr="00BB1E1C">
        <w:rPr>
          <w:rFonts w:ascii="Calibri" w:hAnsi="Calibri"/>
          <w:sz w:val="20"/>
          <w:szCs w:val="20"/>
          <w:lang w:val="pl-PL"/>
        </w:rPr>
        <w:t xml:space="preserve">wszystkich </w:t>
      </w:r>
      <w:r w:rsidRPr="00BB1E1C">
        <w:rPr>
          <w:rFonts w:ascii="Calibri" w:hAnsi="Calibri"/>
          <w:sz w:val="20"/>
          <w:szCs w:val="20"/>
          <w:lang w:val="pl-PL"/>
        </w:rPr>
        <w:t>podmiotów</w:t>
      </w:r>
      <w:r w:rsidR="004378DD" w:rsidRPr="00BB1E1C">
        <w:rPr>
          <w:rFonts w:ascii="Calibri" w:hAnsi="Calibri"/>
          <w:sz w:val="20"/>
          <w:szCs w:val="20"/>
          <w:lang w:val="pl-PL"/>
        </w:rPr>
        <w:t xml:space="preserve">, </w:t>
      </w:r>
      <w:r w:rsidR="00DF1AB7" w:rsidRPr="00BB1E1C">
        <w:rPr>
          <w:rFonts w:ascii="Calibri" w:hAnsi="Calibri"/>
          <w:sz w:val="20"/>
          <w:szCs w:val="20"/>
          <w:lang w:val="pl-PL"/>
        </w:rPr>
        <w:t xml:space="preserve">o których mowa w ust. </w:t>
      </w:r>
      <w:r w:rsidR="00CD42F6">
        <w:rPr>
          <w:rFonts w:ascii="Calibri" w:hAnsi="Calibri"/>
          <w:sz w:val="20"/>
          <w:szCs w:val="20"/>
          <w:lang w:val="pl-PL"/>
        </w:rPr>
        <w:t>9</w:t>
      </w:r>
      <w:r w:rsidR="0095726F"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="004378DD" w:rsidRPr="00BB1E1C">
        <w:rPr>
          <w:rFonts w:ascii="Calibri" w:hAnsi="Calibri"/>
          <w:sz w:val="20"/>
          <w:szCs w:val="20"/>
          <w:lang w:val="pl-PL"/>
        </w:rPr>
        <w:t xml:space="preserve">oraz </w:t>
      </w:r>
      <w:r w:rsidRPr="00BB1E1C">
        <w:rPr>
          <w:rFonts w:ascii="Calibri" w:hAnsi="Calibri"/>
          <w:sz w:val="20"/>
          <w:szCs w:val="20"/>
          <w:lang w:val="pl-PL"/>
        </w:rPr>
        <w:t xml:space="preserve">do </w:t>
      </w:r>
      <w:r w:rsidR="00492CE3" w:rsidRPr="00BB1E1C">
        <w:rPr>
          <w:rFonts w:ascii="Calibri" w:hAnsi="Calibri"/>
          <w:sz w:val="20"/>
          <w:szCs w:val="20"/>
          <w:lang w:val="pl-PL"/>
        </w:rPr>
        <w:t xml:space="preserve">jego </w:t>
      </w:r>
      <w:r w:rsidR="005C3F74" w:rsidRPr="00BB1E1C">
        <w:rPr>
          <w:rFonts w:ascii="Calibri" w:hAnsi="Calibri"/>
          <w:sz w:val="20"/>
          <w:szCs w:val="20"/>
          <w:lang w:val="pl-PL"/>
        </w:rPr>
        <w:t xml:space="preserve">bieżącej </w:t>
      </w:r>
      <w:r w:rsidRPr="00BB1E1C">
        <w:rPr>
          <w:rFonts w:ascii="Calibri" w:hAnsi="Calibri"/>
          <w:sz w:val="20"/>
          <w:szCs w:val="20"/>
          <w:lang w:val="pl-PL"/>
        </w:rPr>
        <w:t>aktualizacji</w:t>
      </w:r>
      <w:r w:rsidR="00492CE3" w:rsidRPr="00BB1E1C">
        <w:rPr>
          <w:rFonts w:ascii="Calibri" w:hAnsi="Calibri"/>
          <w:sz w:val="20"/>
          <w:szCs w:val="20"/>
          <w:lang w:val="pl-PL"/>
        </w:rPr>
        <w:t xml:space="preserve">. </w:t>
      </w:r>
      <w:r w:rsidRPr="00BB1E1C">
        <w:rPr>
          <w:rFonts w:ascii="Calibri" w:hAnsi="Calibri"/>
          <w:sz w:val="20"/>
          <w:szCs w:val="20"/>
          <w:lang w:val="pl-PL"/>
        </w:rPr>
        <w:t xml:space="preserve">Beneficjent obowiązany jest do przekazania Instytucji Zarządzającej </w:t>
      </w:r>
      <w:r w:rsidR="00492CE3" w:rsidRPr="00BB1E1C">
        <w:rPr>
          <w:rFonts w:ascii="Calibri" w:hAnsi="Calibri"/>
          <w:sz w:val="20"/>
          <w:szCs w:val="20"/>
          <w:lang w:val="pl-PL"/>
        </w:rPr>
        <w:t xml:space="preserve">aktualnego </w:t>
      </w:r>
      <w:r w:rsidRPr="00BB1E1C">
        <w:rPr>
          <w:rFonts w:ascii="Calibri" w:hAnsi="Calibri"/>
          <w:sz w:val="20"/>
          <w:szCs w:val="20"/>
          <w:lang w:val="pl-PL"/>
        </w:rPr>
        <w:t xml:space="preserve">wykazu </w:t>
      </w:r>
      <w:r w:rsidR="00642E98">
        <w:rPr>
          <w:rFonts w:ascii="Calibri" w:hAnsi="Calibri"/>
          <w:sz w:val="20"/>
          <w:szCs w:val="20"/>
          <w:lang w:val="pl-PL"/>
        </w:rPr>
        <w:t>na każde jej żądanie.</w:t>
      </w:r>
    </w:p>
    <w:p w14:paraId="638EAB9E" w14:textId="77777777" w:rsidR="003813AD" w:rsidRPr="00BB1E1C" w:rsidRDefault="003813AD" w:rsidP="00683098">
      <w:pPr>
        <w:pStyle w:val="Tekstpodstawowy"/>
        <w:numPr>
          <w:ilvl w:val="0"/>
          <w:numId w:val="34"/>
        </w:numPr>
        <w:tabs>
          <w:tab w:val="clear" w:pos="36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pl-PL"/>
        </w:rPr>
        <w:t xml:space="preserve">Beneficjent jest zobowiązany do prowadzenia </w:t>
      </w:r>
      <w:r w:rsidR="003E549A">
        <w:rPr>
          <w:rFonts w:ascii="Calibri" w:hAnsi="Calibri"/>
          <w:sz w:val="20"/>
          <w:szCs w:val="20"/>
          <w:lang w:val="pl-PL"/>
        </w:rPr>
        <w:t>rejestru wszystkich kategorii czynności przetwarzania dokonywanych w imie</w:t>
      </w:r>
      <w:r w:rsidR="00E97C8A">
        <w:rPr>
          <w:rFonts w:ascii="Calibri" w:hAnsi="Calibri"/>
          <w:sz w:val="20"/>
          <w:szCs w:val="20"/>
          <w:lang w:val="pl-PL"/>
        </w:rPr>
        <w:t xml:space="preserve">niu Instytucji Zarządzającej </w:t>
      </w:r>
      <w:r w:rsidR="003E549A">
        <w:rPr>
          <w:rFonts w:ascii="Calibri" w:hAnsi="Calibri"/>
          <w:sz w:val="20"/>
          <w:szCs w:val="20"/>
          <w:lang w:val="pl-PL"/>
        </w:rPr>
        <w:t xml:space="preserve"> oraz </w:t>
      </w:r>
      <w:r w:rsidR="00CC2441">
        <w:rPr>
          <w:rFonts w:ascii="Calibri" w:hAnsi="Calibri"/>
          <w:sz w:val="20"/>
          <w:szCs w:val="20"/>
          <w:lang w:val="pl-PL"/>
        </w:rPr>
        <w:t>Administratora</w:t>
      </w:r>
      <w:r w:rsidR="003E549A">
        <w:rPr>
          <w:rFonts w:ascii="Calibri" w:hAnsi="Calibri"/>
          <w:sz w:val="20"/>
          <w:szCs w:val="20"/>
          <w:lang w:val="pl-PL"/>
        </w:rPr>
        <w:t xml:space="preserve"> zgodnie z zasadami wskazanymi w art. 30</w:t>
      </w:r>
      <w:r w:rsidR="00C12AA6">
        <w:rPr>
          <w:rFonts w:ascii="Calibri" w:hAnsi="Calibri"/>
          <w:sz w:val="20"/>
          <w:szCs w:val="20"/>
          <w:lang w:val="pl-PL"/>
        </w:rPr>
        <w:t xml:space="preserve"> ust. 2-5</w:t>
      </w:r>
      <w:r w:rsidR="003E549A">
        <w:rPr>
          <w:rFonts w:ascii="Calibri" w:hAnsi="Calibri"/>
          <w:sz w:val="20"/>
          <w:szCs w:val="20"/>
          <w:lang w:val="pl-PL"/>
        </w:rPr>
        <w:t xml:space="preserve">  RODO</w:t>
      </w:r>
      <w:r w:rsidR="003A256E">
        <w:rPr>
          <w:rFonts w:ascii="Calibri" w:hAnsi="Calibri"/>
          <w:sz w:val="20"/>
          <w:szCs w:val="20"/>
          <w:lang w:val="pl-PL"/>
        </w:rPr>
        <w:t xml:space="preserve"> oraz do jego udostępniania na żądanie Instytucji</w:t>
      </w:r>
      <w:r w:rsidR="003A256E" w:rsidRPr="003A256E">
        <w:rPr>
          <w:rFonts w:ascii="Calibri" w:hAnsi="Calibri"/>
          <w:sz w:val="20"/>
          <w:szCs w:val="20"/>
          <w:lang w:val="pl-PL"/>
        </w:rPr>
        <w:t xml:space="preserve"> </w:t>
      </w:r>
      <w:r w:rsidR="00E97C8A">
        <w:rPr>
          <w:rFonts w:ascii="Calibri" w:hAnsi="Calibri"/>
          <w:sz w:val="20"/>
          <w:szCs w:val="20"/>
          <w:lang w:val="pl-PL"/>
        </w:rPr>
        <w:t>Zarządzającej</w:t>
      </w:r>
      <w:r w:rsidR="003A256E">
        <w:rPr>
          <w:rFonts w:ascii="Calibri" w:hAnsi="Calibri"/>
          <w:sz w:val="20"/>
          <w:szCs w:val="20"/>
          <w:lang w:val="pl-PL"/>
        </w:rPr>
        <w:t xml:space="preserve"> lub </w:t>
      </w:r>
      <w:r w:rsidR="00CC2441">
        <w:rPr>
          <w:rFonts w:ascii="Calibri" w:hAnsi="Calibri"/>
          <w:sz w:val="20"/>
          <w:szCs w:val="20"/>
          <w:lang w:val="pl-PL"/>
        </w:rPr>
        <w:t>Administratora</w:t>
      </w:r>
      <w:r w:rsidR="003E549A">
        <w:rPr>
          <w:rFonts w:ascii="Calibri" w:hAnsi="Calibri"/>
          <w:sz w:val="20"/>
          <w:szCs w:val="20"/>
          <w:lang w:val="pl-PL"/>
        </w:rPr>
        <w:t xml:space="preserve">. </w:t>
      </w:r>
    </w:p>
    <w:p w14:paraId="735ABAEA" w14:textId="77777777" w:rsidR="00DD6488" w:rsidRPr="00B20DCB" w:rsidRDefault="00FC596A" w:rsidP="00B20DCB">
      <w:pPr>
        <w:pStyle w:val="Tekstpodstawowy"/>
        <w:numPr>
          <w:ilvl w:val="0"/>
          <w:numId w:val="34"/>
        </w:numPr>
        <w:tabs>
          <w:tab w:val="clear" w:pos="360"/>
        </w:tabs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  <w:lang w:val="pl-PL"/>
        </w:rPr>
        <w:t>Do przetwarzania danych osobowych mogą być dopuszczone jedynie osoby upoważnione przez Beneficjenta</w:t>
      </w:r>
      <w:r w:rsidR="00CD42F6">
        <w:rPr>
          <w:rFonts w:ascii="Calibri" w:hAnsi="Calibri"/>
          <w:sz w:val="20"/>
          <w:szCs w:val="20"/>
          <w:lang w:val="pl-PL"/>
        </w:rPr>
        <w:t xml:space="preserve"> </w:t>
      </w:r>
      <w:r w:rsidRPr="00BB1E1C">
        <w:rPr>
          <w:rFonts w:ascii="Calibri" w:hAnsi="Calibri"/>
          <w:sz w:val="20"/>
          <w:szCs w:val="20"/>
          <w:lang w:val="pl-PL"/>
        </w:rPr>
        <w:t>oraz przez podmioty</w:t>
      </w:r>
      <w:r w:rsidR="00EE5238" w:rsidRPr="00BB1E1C">
        <w:rPr>
          <w:rFonts w:ascii="Calibri" w:hAnsi="Calibri"/>
          <w:sz w:val="20"/>
          <w:szCs w:val="20"/>
          <w:lang w:val="pl-PL"/>
        </w:rPr>
        <w:t>,</w:t>
      </w:r>
      <w:r w:rsidRPr="00BB1E1C">
        <w:rPr>
          <w:rFonts w:ascii="Calibri" w:hAnsi="Calibri"/>
          <w:sz w:val="20"/>
          <w:szCs w:val="20"/>
          <w:lang w:val="pl-PL"/>
        </w:rPr>
        <w:t xml:space="preserve"> o których mowa w ust. </w:t>
      </w:r>
      <w:r w:rsidR="00CD42F6">
        <w:rPr>
          <w:rFonts w:ascii="Calibri" w:hAnsi="Calibri"/>
          <w:sz w:val="20"/>
          <w:szCs w:val="20"/>
          <w:lang w:val="pl-PL"/>
        </w:rPr>
        <w:t>9</w:t>
      </w:r>
      <w:r w:rsidRPr="00BB1E1C">
        <w:rPr>
          <w:rFonts w:ascii="Calibri" w:hAnsi="Calibri"/>
          <w:sz w:val="20"/>
          <w:szCs w:val="20"/>
          <w:lang w:val="pl-PL"/>
        </w:rPr>
        <w:t>, posiadające imienne</w:t>
      </w:r>
      <w:r w:rsidR="00702BF0" w:rsidRPr="00BB1E1C">
        <w:rPr>
          <w:rFonts w:ascii="Calibri" w:hAnsi="Calibri"/>
          <w:sz w:val="20"/>
          <w:szCs w:val="20"/>
          <w:lang w:val="pl-PL"/>
        </w:rPr>
        <w:t xml:space="preserve">, pisemne </w:t>
      </w:r>
      <w:r w:rsidRPr="00BB1E1C">
        <w:rPr>
          <w:rFonts w:ascii="Calibri" w:hAnsi="Calibri"/>
          <w:sz w:val="20"/>
          <w:szCs w:val="20"/>
          <w:lang w:val="pl-PL"/>
        </w:rPr>
        <w:t>upoważnienie do przetwarzania danych osobowych.</w:t>
      </w:r>
      <w:r w:rsidR="007237A5" w:rsidRPr="00BB1E1C">
        <w:rPr>
          <w:rFonts w:ascii="Calibri" w:hAnsi="Calibri"/>
          <w:sz w:val="20"/>
          <w:szCs w:val="20"/>
          <w:lang w:val="pl-PL"/>
        </w:rPr>
        <w:t xml:space="preserve"> Nadanie upoważnień do przetwarzania danych osobowych w </w:t>
      </w:r>
      <w:r w:rsidR="008F2C8B">
        <w:rPr>
          <w:rFonts w:ascii="Calibri" w:hAnsi="Calibri"/>
          <w:sz w:val="20"/>
          <w:szCs w:val="20"/>
          <w:lang w:val="pl-PL"/>
        </w:rPr>
        <w:t>C</w:t>
      </w:r>
      <w:r w:rsidR="007237A5" w:rsidRPr="00BB1E1C">
        <w:rPr>
          <w:rFonts w:ascii="Calibri" w:hAnsi="Calibri"/>
          <w:sz w:val="20"/>
          <w:szCs w:val="20"/>
          <w:lang w:val="pl-PL"/>
        </w:rPr>
        <w:t xml:space="preserve">entralnym systemie teleinformatycznym dokonywane jest w ramach nadawania uprawnień do </w:t>
      </w:r>
      <w:r w:rsidR="008F2C8B">
        <w:rPr>
          <w:rFonts w:ascii="Calibri" w:hAnsi="Calibri"/>
          <w:sz w:val="20"/>
          <w:szCs w:val="20"/>
          <w:lang w:val="pl-PL"/>
        </w:rPr>
        <w:t>C</w:t>
      </w:r>
      <w:r w:rsidR="007237A5" w:rsidRPr="00BB1E1C">
        <w:rPr>
          <w:rFonts w:ascii="Calibri" w:hAnsi="Calibri"/>
          <w:sz w:val="20"/>
          <w:szCs w:val="20"/>
          <w:lang w:val="pl-PL"/>
        </w:rPr>
        <w:t>entralne</w:t>
      </w:r>
      <w:r w:rsidR="000076E8">
        <w:rPr>
          <w:rFonts w:ascii="Calibri" w:hAnsi="Calibri"/>
          <w:sz w:val="20"/>
          <w:szCs w:val="20"/>
          <w:lang w:val="pl-PL"/>
        </w:rPr>
        <w:t>go systemu teleinformatycznego.</w:t>
      </w:r>
      <w:r w:rsidR="001C69BC">
        <w:rPr>
          <w:rFonts w:ascii="Calibri" w:hAnsi="Calibri"/>
          <w:sz w:val="20"/>
          <w:szCs w:val="20"/>
          <w:lang w:val="pl-PL"/>
        </w:rPr>
        <w:t xml:space="preserve"> Beneficjent </w:t>
      </w:r>
      <w:r w:rsidR="00906492">
        <w:rPr>
          <w:rFonts w:ascii="Calibri" w:hAnsi="Calibri"/>
          <w:sz w:val="20"/>
          <w:szCs w:val="20"/>
          <w:lang w:val="pl-PL"/>
        </w:rPr>
        <w:t>oraz inne podmioty</w:t>
      </w:r>
      <w:r w:rsidR="00906492" w:rsidRPr="00BB1E1C">
        <w:rPr>
          <w:rFonts w:ascii="Calibri" w:hAnsi="Calibri"/>
          <w:sz w:val="20"/>
          <w:szCs w:val="20"/>
          <w:lang w:val="pl-PL"/>
        </w:rPr>
        <w:t xml:space="preserve">, o których mowa w </w:t>
      </w:r>
      <w:r w:rsidR="00CD42F6">
        <w:rPr>
          <w:rFonts w:ascii="Calibri" w:hAnsi="Calibri"/>
          <w:sz w:val="20"/>
          <w:szCs w:val="20"/>
          <w:lang w:val="pl-PL"/>
        </w:rPr>
        <w:t>ust. 9</w:t>
      </w:r>
      <w:r w:rsidR="00906492">
        <w:rPr>
          <w:rFonts w:ascii="Calibri" w:hAnsi="Calibri"/>
          <w:sz w:val="20"/>
          <w:szCs w:val="20"/>
          <w:lang w:val="pl-PL"/>
        </w:rPr>
        <w:t xml:space="preserve">, </w:t>
      </w:r>
      <w:r w:rsidR="001C69BC">
        <w:rPr>
          <w:rFonts w:ascii="Calibri" w:hAnsi="Calibri"/>
          <w:sz w:val="20"/>
          <w:szCs w:val="20"/>
          <w:lang w:val="pl-PL"/>
        </w:rPr>
        <w:t>zapewnia</w:t>
      </w:r>
      <w:r w:rsidR="00DA253B">
        <w:rPr>
          <w:rFonts w:ascii="Calibri" w:hAnsi="Calibri"/>
          <w:sz w:val="20"/>
          <w:szCs w:val="20"/>
          <w:lang w:val="pl-PL"/>
        </w:rPr>
        <w:t>ją</w:t>
      </w:r>
      <w:r w:rsidR="001C69BC">
        <w:rPr>
          <w:rFonts w:ascii="Calibri" w:hAnsi="Calibri"/>
          <w:sz w:val="20"/>
          <w:szCs w:val="20"/>
          <w:lang w:val="pl-PL"/>
        </w:rPr>
        <w:t xml:space="preserve">, by osoby </w:t>
      </w:r>
      <w:r w:rsidR="00906492">
        <w:rPr>
          <w:rFonts w:ascii="Calibri" w:hAnsi="Calibri"/>
          <w:sz w:val="20"/>
          <w:szCs w:val="20"/>
          <w:lang w:val="pl-PL"/>
        </w:rPr>
        <w:t>upoważnione</w:t>
      </w:r>
      <w:r w:rsidR="001C69BC">
        <w:rPr>
          <w:rFonts w:ascii="Calibri" w:hAnsi="Calibri"/>
          <w:sz w:val="20"/>
          <w:szCs w:val="20"/>
          <w:lang w:val="pl-PL"/>
        </w:rPr>
        <w:t xml:space="preserve"> do przetwarzania danych osobowych zobowiązały się do zachowania </w:t>
      </w:r>
      <w:r w:rsidR="000A5A74">
        <w:rPr>
          <w:rFonts w:ascii="Calibri" w:hAnsi="Calibri"/>
          <w:sz w:val="20"/>
          <w:szCs w:val="20"/>
          <w:lang w:val="pl-PL"/>
        </w:rPr>
        <w:t xml:space="preserve">w </w:t>
      </w:r>
      <w:r w:rsidR="001C69BC">
        <w:rPr>
          <w:rFonts w:ascii="Calibri" w:hAnsi="Calibri"/>
          <w:sz w:val="20"/>
          <w:szCs w:val="20"/>
          <w:lang w:val="pl-PL"/>
        </w:rPr>
        <w:t>tajemnicy</w:t>
      </w:r>
      <w:r w:rsidR="00906492">
        <w:rPr>
          <w:rFonts w:ascii="Calibri" w:hAnsi="Calibri"/>
          <w:sz w:val="20"/>
          <w:szCs w:val="20"/>
          <w:lang w:val="pl-PL"/>
        </w:rPr>
        <w:t xml:space="preserve"> </w:t>
      </w:r>
      <w:r w:rsidR="000A5A74" w:rsidRPr="000A5A74">
        <w:rPr>
          <w:rFonts w:ascii="Calibri" w:hAnsi="Calibri"/>
          <w:sz w:val="20"/>
          <w:szCs w:val="20"/>
          <w:lang w:val="pl-PL"/>
        </w:rPr>
        <w:t xml:space="preserve">danych osobowych oraz informacji o stosowanych sposobach ich zabezpieczenia  </w:t>
      </w:r>
      <w:r w:rsidR="00906492" w:rsidRPr="00621E61">
        <w:rPr>
          <w:rFonts w:ascii="Calibri" w:hAnsi="Calibri"/>
          <w:sz w:val="20"/>
          <w:szCs w:val="20"/>
          <w:lang w:val="pl-PL"/>
        </w:rPr>
        <w:t>także po ustaniu stosunku prawnego łączącego osobę upoważnioną do przetwarzania danych osobowych z Beneficjentem</w:t>
      </w:r>
      <w:r w:rsidR="00DA253B">
        <w:rPr>
          <w:rFonts w:ascii="Calibri" w:hAnsi="Calibri"/>
          <w:sz w:val="20"/>
          <w:szCs w:val="20"/>
          <w:lang w:val="pl-PL"/>
        </w:rPr>
        <w:t xml:space="preserve"> czy innym podmiotem</w:t>
      </w:r>
      <w:r w:rsidR="00DA253B" w:rsidRPr="00BB1E1C">
        <w:rPr>
          <w:rFonts w:ascii="Calibri" w:hAnsi="Calibri"/>
          <w:sz w:val="20"/>
          <w:szCs w:val="20"/>
          <w:lang w:val="pl-PL"/>
        </w:rPr>
        <w:t>,</w:t>
      </w:r>
      <w:r w:rsidR="00DA253B">
        <w:rPr>
          <w:rFonts w:ascii="Calibri" w:hAnsi="Calibri"/>
          <w:sz w:val="20"/>
          <w:szCs w:val="20"/>
          <w:lang w:val="pl-PL"/>
        </w:rPr>
        <w:t xml:space="preserve"> o którym</w:t>
      </w:r>
      <w:r w:rsidR="00DA253B" w:rsidRPr="00BB1E1C">
        <w:rPr>
          <w:rFonts w:ascii="Calibri" w:hAnsi="Calibri"/>
          <w:sz w:val="20"/>
          <w:szCs w:val="20"/>
          <w:lang w:val="pl-PL"/>
        </w:rPr>
        <w:t xml:space="preserve"> mowa w </w:t>
      </w:r>
      <w:r w:rsidR="00CD42F6">
        <w:rPr>
          <w:rFonts w:ascii="Calibri" w:hAnsi="Calibri"/>
          <w:sz w:val="20"/>
          <w:szCs w:val="20"/>
          <w:lang w:val="pl-PL"/>
        </w:rPr>
        <w:t>ust. 9</w:t>
      </w:r>
      <w:r w:rsidR="001C69BC">
        <w:rPr>
          <w:rFonts w:ascii="Calibri" w:hAnsi="Calibri"/>
          <w:sz w:val="20"/>
          <w:szCs w:val="20"/>
          <w:lang w:val="pl-PL"/>
        </w:rPr>
        <w:t>.</w:t>
      </w:r>
    </w:p>
    <w:p w14:paraId="7AC1A023" w14:textId="77777777" w:rsidR="00172085" w:rsidRPr="00621E61" w:rsidRDefault="000B1E5C" w:rsidP="00511526">
      <w:pPr>
        <w:pStyle w:val="Tekstpodstawowy"/>
        <w:numPr>
          <w:ilvl w:val="0"/>
          <w:numId w:val="34"/>
        </w:numPr>
        <w:tabs>
          <w:tab w:val="clear" w:pos="360"/>
        </w:tabs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  <w:lang w:val="pl-PL"/>
        </w:rPr>
        <w:t>Beneficjent obowiązany jest do</w:t>
      </w:r>
      <w:r w:rsidR="003813AD">
        <w:rPr>
          <w:rFonts w:ascii="Calibri" w:hAnsi="Calibri"/>
          <w:sz w:val="20"/>
          <w:szCs w:val="20"/>
          <w:lang w:val="pl-PL"/>
        </w:rPr>
        <w:t xml:space="preserve"> </w:t>
      </w:r>
      <w:r w:rsidR="003813AD" w:rsidRPr="00621E61">
        <w:rPr>
          <w:rFonts w:ascii="Calibri" w:hAnsi="Calibri"/>
          <w:sz w:val="20"/>
          <w:szCs w:val="20"/>
          <w:lang w:val="pl-PL"/>
        </w:rPr>
        <w:t xml:space="preserve"> wykonywania wobec osób, których dane dotyczą, obowiązków informacyjnych wynikających z przepisów RODO</w:t>
      </w:r>
      <w:r w:rsidR="003813AD">
        <w:rPr>
          <w:rFonts w:ascii="Calibri" w:hAnsi="Calibri"/>
          <w:sz w:val="20"/>
          <w:szCs w:val="20"/>
          <w:lang w:val="pl-PL"/>
        </w:rPr>
        <w:t xml:space="preserve">. </w:t>
      </w:r>
      <w:r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="00172085" w:rsidRPr="00BB1E1C">
        <w:rPr>
          <w:rFonts w:ascii="Calibri" w:hAnsi="Calibri"/>
          <w:sz w:val="20"/>
          <w:szCs w:val="20"/>
          <w:lang w:val="pl-PL"/>
        </w:rPr>
        <w:t xml:space="preserve">Minimalny zakres informacji w tym zakresie zawiera </w:t>
      </w:r>
      <w:r w:rsidR="0061232D" w:rsidRPr="00BB1E1C">
        <w:rPr>
          <w:rFonts w:ascii="Calibri" w:hAnsi="Calibri"/>
          <w:sz w:val="20"/>
          <w:szCs w:val="20"/>
          <w:lang w:val="pl-PL"/>
        </w:rPr>
        <w:t>w</w:t>
      </w:r>
      <w:r w:rsidR="00172085" w:rsidRPr="00BB1E1C">
        <w:rPr>
          <w:rFonts w:ascii="Calibri" w:hAnsi="Calibri"/>
          <w:sz w:val="20"/>
          <w:szCs w:val="20"/>
          <w:lang w:val="pl-PL"/>
        </w:rPr>
        <w:t xml:space="preserve">zór dostępny na stronie internetowej Instytucji Zarządzającej </w:t>
      </w:r>
      <w:hyperlink r:id="rId17" w:history="1">
        <w:r w:rsidR="00172085" w:rsidRPr="00BB1E1C">
          <w:rPr>
            <w:rStyle w:val="Hipercze"/>
            <w:rFonts w:ascii="Calibri" w:hAnsi="Calibri"/>
            <w:color w:val="auto"/>
            <w:sz w:val="20"/>
            <w:szCs w:val="20"/>
            <w:lang w:val="pl-PL"/>
          </w:rPr>
          <w:t>www.rpo.dolnyslask.pl</w:t>
        </w:r>
      </w:hyperlink>
      <w:r w:rsidR="002E2536" w:rsidRPr="00BB1E1C">
        <w:rPr>
          <w:rFonts w:ascii="Calibri" w:hAnsi="Calibri"/>
          <w:sz w:val="20"/>
          <w:szCs w:val="20"/>
          <w:lang w:val="pl-PL"/>
        </w:rPr>
        <w:t>.</w:t>
      </w:r>
      <w:r w:rsidR="003813AD">
        <w:rPr>
          <w:rFonts w:ascii="Calibri" w:hAnsi="Calibri"/>
          <w:sz w:val="20"/>
          <w:szCs w:val="20"/>
          <w:lang w:val="pl-PL"/>
        </w:rPr>
        <w:t xml:space="preserve"> Beneficjent może stosować własny wzór, pod warunkiem, że spełnia on wymagania RODO oraz zawiera informacje wskazane w umowie.</w:t>
      </w:r>
    </w:p>
    <w:p w14:paraId="712945BD" w14:textId="77777777" w:rsidR="00E45100" w:rsidRDefault="00E45100" w:rsidP="00E45100">
      <w:pPr>
        <w:pStyle w:val="Tekstpodstawowy"/>
        <w:numPr>
          <w:ilvl w:val="0"/>
          <w:numId w:val="34"/>
        </w:numPr>
        <w:tabs>
          <w:tab w:val="clear" w:pos="360"/>
        </w:tabs>
        <w:spacing w:before="60" w:after="60"/>
        <w:ind w:left="357" w:right="284" w:hanging="357"/>
        <w:rPr>
          <w:rFonts w:ascii="Calibri" w:hAnsi="Calibri"/>
          <w:sz w:val="20"/>
          <w:szCs w:val="20"/>
          <w:lang w:val="pl-PL"/>
        </w:rPr>
      </w:pPr>
      <w:r w:rsidRPr="00621E61">
        <w:rPr>
          <w:rFonts w:ascii="Calibri" w:hAnsi="Calibri"/>
          <w:sz w:val="20"/>
          <w:szCs w:val="20"/>
          <w:lang w:val="pl-PL"/>
        </w:rPr>
        <w:t xml:space="preserve">Beneficjent pomaga Instytucji </w:t>
      </w:r>
      <w:r>
        <w:rPr>
          <w:rFonts w:ascii="Calibri" w:hAnsi="Calibri"/>
          <w:sz w:val="20"/>
          <w:szCs w:val="20"/>
          <w:lang w:val="pl-PL"/>
        </w:rPr>
        <w:t>Zarządzającej</w:t>
      </w:r>
      <w:r w:rsidRPr="00621E61">
        <w:rPr>
          <w:rFonts w:ascii="Calibri" w:hAnsi="Calibri"/>
          <w:sz w:val="20"/>
          <w:szCs w:val="20"/>
          <w:lang w:val="pl-PL"/>
        </w:rPr>
        <w:t xml:space="preserve"> i </w:t>
      </w:r>
      <w:r w:rsidR="00CC2441">
        <w:rPr>
          <w:rFonts w:ascii="Calibri" w:hAnsi="Calibri"/>
          <w:sz w:val="20"/>
          <w:szCs w:val="20"/>
          <w:lang w:val="pl-PL"/>
        </w:rPr>
        <w:t>Administratorowi</w:t>
      </w:r>
      <w:r w:rsidRPr="00621E61">
        <w:rPr>
          <w:rFonts w:ascii="Calibri" w:hAnsi="Calibri"/>
          <w:sz w:val="20"/>
          <w:szCs w:val="20"/>
          <w:lang w:val="pl-PL"/>
        </w:rPr>
        <w:t xml:space="preserve"> wywiązać się z obowiązku odpowiadania na żądania osoby, której dane dotyczą, w zakresie wykonywania jej praw określonych w rozdziale III RODO.</w:t>
      </w:r>
    </w:p>
    <w:p w14:paraId="57655A92" w14:textId="77777777" w:rsidR="00CD42F6" w:rsidRPr="00621E61" w:rsidRDefault="00CD42F6" w:rsidP="00E45100">
      <w:pPr>
        <w:pStyle w:val="Tekstpodstawowy"/>
        <w:numPr>
          <w:ilvl w:val="0"/>
          <w:numId w:val="34"/>
        </w:numPr>
        <w:tabs>
          <w:tab w:val="clear" w:pos="360"/>
        </w:tabs>
        <w:spacing w:before="60" w:after="60"/>
        <w:ind w:left="357" w:right="284" w:hanging="357"/>
        <w:rPr>
          <w:rFonts w:ascii="Calibri" w:hAnsi="Calibri"/>
          <w:sz w:val="20"/>
          <w:szCs w:val="20"/>
          <w:lang w:val="pl-PL"/>
        </w:rPr>
      </w:pPr>
      <w:r w:rsidRPr="00BB1E1C">
        <w:rPr>
          <w:rFonts w:ascii="Calibri" w:hAnsi="Calibri"/>
          <w:sz w:val="20"/>
          <w:szCs w:val="20"/>
        </w:rPr>
        <w:t>Beneficjent zobowiązuje się do udzielenia Instytucji Zarządzającej, na jej każde żądanie, informacji na temat przetwarzania danych osobowych, o których mowa w niniejszym paragrafie</w:t>
      </w:r>
      <w:r w:rsidR="009D4D0B">
        <w:rPr>
          <w:rFonts w:ascii="Calibri" w:hAnsi="Calibri"/>
          <w:sz w:val="20"/>
          <w:szCs w:val="20"/>
          <w:lang w:val="pl-PL"/>
        </w:rPr>
        <w:t>.</w:t>
      </w:r>
    </w:p>
    <w:p w14:paraId="66507711" w14:textId="77777777" w:rsidR="00A54C66" w:rsidRPr="00BB1E1C" w:rsidRDefault="00A54C66" w:rsidP="00683098">
      <w:pPr>
        <w:pStyle w:val="Tekstpodstawowy"/>
        <w:numPr>
          <w:ilvl w:val="0"/>
          <w:numId w:val="34"/>
        </w:numPr>
        <w:tabs>
          <w:tab w:val="clear" w:pos="360"/>
          <w:tab w:val="num" w:pos="426"/>
          <w:tab w:val="num" w:pos="1620"/>
          <w:tab w:val="num" w:pos="180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</w:rPr>
        <w:t xml:space="preserve">Beneficjent </w:t>
      </w:r>
      <w:r w:rsidR="00CD42F6" w:rsidRPr="009567DB">
        <w:rPr>
          <w:rFonts w:ascii="Calibri" w:hAnsi="Calibri"/>
          <w:sz w:val="20"/>
          <w:szCs w:val="20"/>
        </w:rPr>
        <w:t xml:space="preserve">bez zbędnej zwłoki, nie później jednak niż w ciągu 24 godzin </w:t>
      </w:r>
      <w:r w:rsidRPr="00BB1E1C">
        <w:rPr>
          <w:rFonts w:ascii="Calibri" w:hAnsi="Calibri"/>
          <w:sz w:val="20"/>
          <w:szCs w:val="20"/>
        </w:rPr>
        <w:t>informuje I</w:t>
      </w:r>
      <w:r w:rsidR="00252E07" w:rsidRPr="00BB1E1C">
        <w:rPr>
          <w:rFonts w:ascii="Calibri" w:hAnsi="Calibri"/>
          <w:sz w:val="20"/>
          <w:szCs w:val="20"/>
        </w:rPr>
        <w:t xml:space="preserve">nstytucję </w:t>
      </w:r>
      <w:r w:rsidRPr="00BB1E1C">
        <w:rPr>
          <w:rFonts w:ascii="Calibri" w:hAnsi="Calibri"/>
          <w:sz w:val="20"/>
          <w:szCs w:val="20"/>
        </w:rPr>
        <w:t>Z</w:t>
      </w:r>
      <w:r w:rsidR="00252E07" w:rsidRPr="00BB1E1C">
        <w:rPr>
          <w:rFonts w:ascii="Calibri" w:hAnsi="Calibri"/>
          <w:sz w:val="20"/>
          <w:szCs w:val="20"/>
        </w:rPr>
        <w:t xml:space="preserve">arządzającą </w:t>
      </w:r>
      <w:r w:rsidR="000A5A74" w:rsidRPr="000A5A74">
        <w:rPr>
          <w:rFonts w:ascii="Calibri" w:hAnsi="Calibri"/>
          <w:sz w:val="20"/>
          <w:szCs w:val="20"/>
        </w:rPr>
        <w:t xml:space="preserve">zgodnie z procedurą wskazaną na stronie </w:t>
      </w:r>
      <w:hyperlink r:id="rId18" w:history="1">
        <w:r w:rsidR="000A5A74" w:rsidRPr="00A32708">
          <w:rPr>
            <w:rStyle w:val="Hipercze"/>
            <w:rFonts w:ascii="Calibri" w:hAnsi="Calibri"/>
            <w:sz w:val="20"/>
            <w:szCs w:val="20"/>
          </w:rPr>
          <w:t>http://rpo.dolnyslask.pl/rodo/</w:t>
        </w:r>
      </w:hyperlink>
      <w:r w:rsidR="000A5A74">
        <w:rPr>
          <w:rFonts w:ascii="Calibri" w:hAnsi="Calibri"/>
          <w:sz w:val="20"/>
          <w:szCs w:val="20"/>
          <w:lang w:val="pl-PL"/>
        </w:rPr>
        <w:t xml:space="preserve"> </w:t>
      </w:r>
      <w:r w:rsidR="00D156E8">
        <w:rPr>
          <w:rFonts w:ascii="Calibri" w:hAnsi="Calibri"/>
          <w:sz w:val="20"/>
          <w:szCs w:val="20"/>
        </w:rPr>
        <w:t>o:</w:t>
      </w:r>
    </w:p>
    <w:p w14:paraId="37F4B3D3" w14:textId="77777777" w:rsidR="00CD42F6" w:rsidRPr="00A639F7" w:rsidRDefault="00A54C66" w:rsidP="00A639F7">
      <w:pPr>
        <w:pStyle w:val="Tekstpodstawowy"/>
        <w:numPr>
          <w:ilvl w:val="0"/>
          <w:numId w:val="43"/>
        </w:numPr>
        <w:spacing w:before="60" w:after="60"/>
        <w:ind w:left="714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</w:rPr>
        <w:t>wszelkich przypadkach naruszenia</w:t>
      </w:r>
      <w:r w:rsidR="00CD42F6">
        <w:rPr>
          <w:rFonts w:ascii="Calibri" w:hAnsi="Calibri"/>
          <w:sz w:val="20"/>
          <w:szCs w:val="20"/>
          <w:lang w:val="pl-PL"/>
        </w:rPr>
        <w:t xml:space="preserve"> ochrony</w:t>
      </w:r>
      <w:r w:rsidR="00CD42F6" w:rsidRPr="00BB1E1C">
        <w:rPr>
          <w:rFonts w:ascii="Calibri" w:hAnsi="Calibri"/>
          <w:sz w:val="20"/>
          <w:szCs w:val="20"/>
        </w:rPr>
        <w:t xml:space="preserve"> </w:t>
      </w:r>
      <w:r w:rsidRPr="00BB1E1C">
        <w:rPr>
          <w:rFonts w:ascii="Calibri" w:hAnsi="Calibri"/>
          <w:sz w:val="20"/>
          <w:szCs w:val="20"/>
        </w:rPr>
        <w:t xml:space="preserve">danych osobowych uzyskanych w związku z realizacją Projektu </w:t>
      </w:r>
      <w:r w:rsidR="009D4D0B">
        <w:rPr>
          <w:rFonts w:ascii="Calibri" w:hAnsi="Calibri"/>
          <w:sz w:val="20"/>
          <w:szCs w:val="20"/>
        </w:rPr>
        <w:br/>
      </w:r>
      <w:r w:rsidR="0036417A" w:rsidRPr="00621E61">
        <w:rPr>
          <w:rFonts w:ascii="Calibri" w:hAnsi="Calibri"/>
          <w:sz w:val="20"/>
          <w:szCs w:val="20"/>
        </w:rPr>
        <w:t xml:space="preserve">i Umowy </w:t>
      </w:r>
      <w:r w:rsidRPr="00BB1E1C">
        <w:rPr>
          <w:rFonts w:ascii="Calibri" w:hAnsi="Calibri"/>
          <w:sz w:val="20"/>
          <w:szCs w:val="20"/>
        </w:rPr>
        <w:t>oraz ich niewłaściwym użyciu</w:t>
      </w:r>
      <w:r w:rsidR="00CD42F6">
        <w:rPr>
          <w:rFonts w:ascii="Calibri" w:hAnsi="Calibri"/>
          <w:sz w:val="20"/>
          <w:szCs w:val="20"/>
          <w:lang w:val="pl-PL"/>
        </w:rPr>
        <w:t xml:space="preserve">. </w:t>
      </w:r>
      <w:r w:rsidR="00CD42F6" w:rsidRPr="00F37657">
        <w:rPr>
          <w:rFonts w:ascii="Calibri" w:hAnsi="Calibri"/>
          <w:sz w:val="20"/>
          <w:szCs w:val="20"/>
        </w:rPr>
        <w:t xml:space="preserve">Zgłoszenie powinno </w:t>
      </w:r>
      <w:r w:rsidR="00BC2200">
        <w:rPr>
          <w:rFonts w:ascii="Calibri" w:hAnsi="Calibri"/>
          <w:sz w:val="20"/>
          <w:szCs w:val="20"/>
          <w:lang w:val="pl-PL"/>
        </w:rPr>
        <w:t>zawierać elementy</w:t>
      </w:r>
      <w:r w:rsidR="00CD42F6" w:rsidRPr="00F37657">
        <w:rPr>
          <w:rFonts w:ascii="Calibri" w:hAnsi="Calibri"/>
          <w:sz w:val="20"/>
          <w:szCs w:val="20"/>
        </w:rPr>
        <w:t xml:space="preserve"> określon</w:t>
      </w:r>
      <w:r w:rsidR="00B63E72">
        <w:rPr>
          <w:rFonts w:ascii="Calibri" w:hAnsi="Calibri"/>
          <w:sz w:val="20"/>
          <w:szCs w:val="20"/>
          <w:lang w:val="pl-PL"/>
        </w:rPr>
        <w:t>e</w:t>
      </w:r>
      <w:r w:rsidR="00CD42F6" w:rsidRPr="00F37657">
        <w:rPr>
          <w:rFonts w:ascii="Calibri" w:hAnsi="Calibri"/>
          <w:sz w:val="20"/>
          <w:szCs w:val="20"/>
        </w:rPr>
        <w:t xml:space="preserve"> w art. 33 ust. 3 RODO</w:t>
      </w:r>
      <w:r w:rsidR="008B3705">
        <w:rPr>
          <w:rFonts w:ascii="Calibri" w:hAnsi="Calibri"/>
          <w:sz w:val="20"/>
          <w:szCs w:val="20"/>
          <w:lang w:val="pl-PL"/>
        </w:rPr>
        <w:t>;</w:t>
      </w:r>
      <w:r w:rsidR="00CD42F6" w:rsidRPr="00F37657">
        <w:rPr>
          <w:rFonts w:ascii="Calibri" w:hAnsi="Calibri"/>
          <w:sz w:val="20"/>
          <w:szCs w:val="20"/>
        </w:rPr>
        <w:t xml:space="preserve"> </w:t>
      </w:r>
    </w:p>
    <w:p w14:paraId="41A367AA" w14:textId="77777777" w:rsidR="00A54C66" w:rsidRPr="00BB1E1C" w:rsidRDefault="00A54C66" w:rsidP="00683098">
      <w:pPr>
        <w:pStyle w:val="Tekstpodstawowy"/>
        <w:numPr>
          <w:ilvl w:val="0"/>
          <w:numId w:val="43"/>
        </w:numPr>
        <w:spacing w:before="60" w:after="60"/>
        <w:ind w:left="714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</w:rPr>
        <w:t xml:space="preserve">wszelkich czynnościach z własnym udziałem w sprawach dotyczących ochrony danych osobowych prowadzonych w szczególności przed </w:t>
      </w:r>
      <w:r w:rsidR="007A44EA" w:rsidRPr="00621E61">
        <w:rPr>
          <w:rFonts w:ascii="Calibri" w:hAnsi="Calibri"/>
          <w:sz w:val="20"/>
          <w:szCs w:val="20"/>
        </w:rPr>
        <w:t>Prezesem Urzędu Ochrony Danych Osobowych</w:t>
      </w:r>
      <w:r w:rsidRPr="00BB1E1C">
        <w:rPr>
          <w:rFonts w:ascii="Calibri" w:hAnsi="Calibri"/>
          <w:sz w:val="20"/>
          <w:szCs w:val="20"/>
        </w:rPr>
        <w:t>, urzędami państwowymi, policją lub przed sądem;</w:t>
      </w:r>
    </w:p>
    <w:p w14:paraId="34CCBF92" w14:textId="77777777" w:rsidR="00D30151" w:rsidRPr="00BB1E1C" w:rsidRDefault="00D30151" w:rsidP="00683098">
      <w:pPr>
        <w:pStyle w:val="Tekstpodstawowy"/>
        <w:numPr>
          <w:ilvl w:val="0"/>
          <w:numId w:val="43"/>
        </w:numPr>
        <w:spacing w:before="60" w:after="60"/>
        <w:ind w:left="714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  <w:lang w:val="pl-PL"/>
        </w:rPr>
        <w:lastRenderedPageBreak/>
        <w:t xml:space="preserve">wynikach kontroli prowadzonych przez uprawnione podmioty, wraz z informacją o podjętych w ich wyniku działaniach naprawczych i sposobie wykonania zaleceń o których mowa w </w:t>
      </w:r>
      <w:r w:rsidRPr="007A44EA">
        <w:rPr>
          <w:rFonts w:ascii="Calibri" w:hAnsi="Calibri"/>
          <w:sz w:val="20"/>
          <w:szCs w:val="20"/>
          <w:lang w:val="pl-PL"/>
        </w:rPr>
        <w:t>ust</w:t>
      </w:r>
      <w:r w:rsidRPr="00E45100">
        <w:rPr>
          <w:rFonts w:ascii="Calibri" w:hAnsi="Calibri"/>
          <w:sz w:val="20"/>
          <w:szCs w:val="20"/>
          <w:lang w:val="pl-PL"/>
        </w:rPr>
        <w:t xml:space="preserve">. </w:t>
      </w:r>
      <w:r w:rsidR="00E623AD" w:rsidRPr="00E45100">
        <w:rPr>
          <w:rFonts w:ascii="Calibri" w:hAnsi="Calibri"/>
          <w:sz w:val="20"/>
          <w:szCs w:val="20"/>
          <w:lang w:val="pl-PL"/>
        </w:rPr>
        <w:t>2</w:t>
      </w:r>
      <w:r w:rsidR="008C338B">
        <w:rPr>
          <w:rFonts w:ascii="Calibri" w:hAnsi="Calibri"/>
          <w:sz w:val="20"/>
          <w:szCs w:val="20"/>
          <w:lang w:val="pl-PL"/>
        </w:rPr>
        <w:t>3</w:t>
      </w:r>
      <w:r w:rsidR="0096220A" w:rsidRPr="00E45100">
        <w:rPr>
          <w:rFonts w:ascii="Calibri" w:hAnsi="Calibri"/>
          <w:sz w:val="20"/>
          <w:szCs w:val="20"/>
          <w:lang w:val="pl-PL"/>
        </w:rPr>
        <w:t>,</w:t>
      </w:r>
      <w:r w:rsidR="0096220A">
        <w:rPr>
          <w:rFonts w:ascii="Calibri" w:hAnsi="Calibri"/>
          <w:sz w:val="20"/>
          <w:szCs w:val="20"/>
          <w:lang w:val="pl-PL"/>
        </w:rPr>
        <w:t xml:space="preserve"> w przypadku, gdy były wydane;</w:t>
      </w:r>
    </w:p>
    <w:p w14:paraId="2DDE2393" w14:textId="77777777" w:rsidR="00A54C66" w:rsidRPr="00BB1E1C" w:rsidRDefault="00A54C66" w:rsidP="00683098">
      <w:pPr>
        <w:pStyle w:val="Tekstpodstawowy"/>
        <w:numPr>
          <w:ilvl w:val="0"/>
          <w:numId w:val="43"/>
        </w:numPr>
        <w:spacing w:before="60" w:after="60"/>
        <w:ind w:left="714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</w:rPr>
        <w:t xml:space="preserve">każdym przypadku uzyskania dostępu do danych innego użytkownika/Beneficjenta gromadzonych </w:t>
      </w:r>
      <w:r w:rsidR="00800367" w:rsidRPr="00BB1E1C">
        <w:rPr>
          <w:rFonts w:ascii="Calibri" w:hAnsi="Calibri"/>
          <w:sz w:val="20"/>
          <w:szCs w:val="20"/>
          <w:lang w:val="pl-PL"/>
        </w:rPr>
        <w:br/>
      </w:r>
      <w:r w:rsidRPr="00BB1E1C">
        <w:rPr>
          <w:rFonts w:ascii="Calibri" w:hAnsi="Calibri"/>
          <w:sz w:val="20"/>
          <w:szCs w:val="20"/>
        </w:rPr>
        <w:t xml:space="preserve">w </w:t>
      </w:r>
      <w:r w:rsidR="00627B2B">
        <w:rPr>
          <w:rFonts w:ascii="Calibri" w:hAnsi="Calibri"/>
          <w:sz w:val="20"/>
          <w:szCs w:val="20"/>
          <w:lang w:val="pl-PL"/>
        </w:rPr>
        <w:t>C</w:t>
      </w:r>
      <w:r w:rsidR="00916C3B" w:rsidRPr="00BB1E1C">
        <w:rPr>
          <w:rFonts w:ascii="Calibri" w:hAnsi="Calibri"/>
          <w:sz w:val="20"/>
          <w:szCs w:val="20"/>
          <w:lang w:val="pl-PL"/>
        </w:rPr>
        <w:t xml:space="preserve">entralnym </w:t>
      </w:r>
      <w:r w:rsidRPr="00BB1E1C">
        <w:rPr>
          <w:rFonts w:ascii="Calibri" w:hAnsi="Calibri"/>
          <w:sz w:val="20"/>
          <w:szCs w:val="20"/>
        </w:rPr>
        <w:t xml:space="preserve">systemie </w:t>
      </w:r>
      <w:r w:rsidR="00916C3B" w:rsidRPr="00BB1E1C">
        <w:rPr>
          <w:rFonts w:ascii="Calibri" w:hAnsi="Calibri"/>
          <w:sz w:val="20"/>
          <w:szCs w:val="20"/>
          <w:lang w:val="pl-PL"/>
        </w:rPr>
        <w:t>teleinformatycznym</w:t>
      </w:r>
      <w:r w:rsidR="000A5A74">
        <w:rPr>
          <w:rFonts w:ascii="Calibri" w:hAnsi="Calibri"/>
          <w:sz w:val="20"/>
          <w:szCs w:val="20"/>
          <w:lang w:val="pl-PL"/>
        </w:rPr>
        <w:t xml:space="preserve"> </w:t>
      </w:r>
      <w:r w:rsidR="000A5A74" w:rsidRPr="000A5A74">
        <w:rPr>
          <w:rFonts w:ascii="Calibri" w:hAnsi="Calibri"/>
          <w:sz w:val="20"/>
          <w:szCs w:val="20"/>
          <w:lang w:val="pl-PL"/>
        </w:rPr>
        <w:t>lub Systemie Naboru i Oceny Wniosków (SNOW)</w:t>
      </w:r>
      <w:r w:rsidR="00916C3B" w:rsidRPr="00BB1E1C">
        <w:rPr>
          <w:rFonts w:ascii="Calibri" w:hAnsi="Calibri"/>
          <w:sz w:val="20"/>
          <w:szCs w:val="20"/>
          <w:lang w:val="pl-PL"/>
        </w:rPr>
        <w:t>;</w:t>
      </w:r>
    </w:p>
    <w:p w14:paraId="3E078895" w14:textId="77777777" w:rsidR="00A54C66" w:rsidRPr="00BB1E1C" w:rsidRDefault="00A54C66" w:rsidP="00683098">
      <w:pPr>
        <w:pStyle w:val="Tekstpodstawowy"/>
        <w:numPr>
          <w:ilvl w:val="0"/>
          <w:numId w:val="43"/>
        </w:numPr>
        <w:spacing w:before="60" w:after="60"/>
        <w:ind w:left="714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</w:rPr>
        <w:t xml:space="preserve">każdym przypadku naruszenia przez Beneficjenta lub jego pracowników pozostałych obowiązków dotyczących ochrony danych osobowych, wynikających z </w:t>
      </w:r>
      <w:r w:rsidR="007A44EA">
        <w:rPr>
          <w:rFonts w:ascii="Calibri" w:hAnsi="Calibri"/>
          <w:sz w:val="20"/>
          <w:szCs w:val="20"/>
          <w:lang w:val="pl-PL"/>
        </w:rPr>
        <w:t>RODO,</w:t>
      </w:r>
      <w:r w:rsidR="00E45100">
        <w:rPr>
          <w:rFonts w:ascii="Calibri" w:hAnsi="Calibri"/>
          <w:sz w:val="20"/>
          <w:szCs w:val="20"/>
          <w:lang w:val="pl-PL"/>
        </w:rPr>
        <w:t xml:space="preserve"> </w:t>
      </w:r>
      <w:r w:rsidR="00E45100">
        <w:rPr>
          <w:rFonts w:ascii="Calibri" w:hAnsi="Calibri" w:cs="Calibri"/>
          <w:sz w:val="20"/>
          <w:szCs w:val="20"/>
          <w:lang w:val="pl-PL"/>
        </w:rPr>
        <w:t xml:space="preserve">ustawy o ochronie danych osobowych, </w:t>
      </w:r>
      <w:r w:rsidR="007A44EA">
        <w:rPr>
          <w:rFonts w:ascii="Calibri" w:hAnsi="Calibri"/>
          <w:sz w:val="20"/>
          <w:szCs w:val="20"/>
          <w:lang w:val="pl-PL"/>
        </w:rPr>
        <w:t xml:space="preserve"> </w:t>
      </w:r>
      <w:r w:rsidR="007A44EA">
        <w:rPr>
          <w:rFonts w:ascii="Calibri" w:hAnsi="Calibri" w:cs="Calibri"/>
          <w:sz w:val="20"/>
          <w:szCs w:val="20"/>
        </w:rPr>
        <w:t xml:space="preserve">innych </w:t>
      </w:r>
      <w:r w:rsidR="007A44EA" w:rsidRPr="00A14119">
        <w:rPr>
          <w:rFonts w:ascii="Calibri" w:hAnsi="Calibri" w:cs="Calibri"/>
          <w:sz w:val="20"/>
          <w:szCs w:val="20"/>
        </w:rPr>
        <w:t>przepisów prawa powszechnie obowiązującego dotyczącego ochrony danych osobowych</w:t>
      </w:r>
      <w:r w:rsidRPr="00BB1E1C">
        <w:rPr>
          <w:rFonts w:ascii="Calibri" w:hAnsi="Calibri"/>
          <w:sz w:val="20"/>
          <w:szCs w:val="20"/>
        </w:rPr>
        <w:t xml:space="preserve"> oraz z zapisów Umowy, jeżeli mogą one dotyczyć danych osobowych uzyskanych i przetwarzanych w związku z realizacją Projektu</w:t>
      </w:r>
      <w:r w:rsidR="00D30151" w:rsidRPr="00BB1E1C">
        <w:rPr>
          <w:rFonts w:ascii="Calibri" w:hAnsi="Calibri"/>
          <w:sz w:val="20"/>
          <w:szCs w:val="20"/>
          <w:lang w:val="pl-PL"/>
        </w:rPr>
        <w:t xml:space="preserve"> i Umowy</w:t>
      </w:r>
      <w:r w:rsidR="008B3705">
        <w:rPr>
          <w:rFonts w:ascii="Calibri" w:hAnsi="Calibri"/>
          <w:sz w:val="20"/>
          <w:szCs w:val="20"/>
          <w:lang w:val="pl-PL"/>
        </w:rPr>
        <w:t>.</w:t>
      </w:r>
    </w:p>
    <w:p w14:paraId="420F8F39" w14:textId="77777777" w:rsidR="00A54C66" w:rsidRPr="003A256E" w:rsidRDefault="003A256E" w:rsidP="00683098">
      <w:pPr>
        <w:pStyle w:val="Tekstpodstawowy"/>
        <w:numPr>
          <w:ilvl w:val="0"/>
          <w:numId w:val="34"/>
        </w:numPr>
        <w:tabs>
          <w:tab w:val="clear" w:pos="360"/>
        </w:tabs>
        <w:spacing w:before="60" w:after="60"/>
        <w:ind w:left="357" w:right="284" w:hanging="357"/>
        <w:rPr>
          <w:rFonts w:ascii="Calibri" w:hAnsi="Calibri"/>
          <w:sz w:val="20"/>
          <w:szCs w:val="20"/>
          <w:lang w:val="pl-PL"/>
        </w:rPr>
      </w:pPr>
      <w:r w:rsidRPr="00621E61">
        <w:rPr>
          <w:rFonts w:ascii="Calibri" w:hAnsi="Calibri"/>
          <w:sz w:val="20"/>
          <w:szCs w:val="20"/>
          <w:lang w:val="pl-PL"/>
        </w:rPr>
        <w:t xml:space="preserve">Beneficjent dokumentuje </w:t>
      </w:r>
      <w:r w:rsidR="001C7C26">
        <w:rPr>
          <w:rFonts w:ascii="Calibri" w:hAnsi="Calibri"/>
          <w:sz w:val="20"/>
          <w:szCs w:val="20"/>
          <w:lang w:val="pl-PL"/>
        </w:rPr>
        <w:t>naruszenia</w:t>
      </w:r>
      <w:r w:rsidR="001C7C26" w:rsidRPr="00621E61">
        <w:rPr>
          <w:rFonts w:ascii="Calibri" w:hAnsi="Calibri"/>
          <w:sz w:val="20"/>
          <w:szCs w:val="20"/>
          <w:lang w:val="pl-PL"/>
        </w:rPr>
        <w:t xml:space="preserve"> </w:t>
      </w:r>
      <w:r w:rsidRPr="00621E61">
        <w:rPr>
          <w:rFonts w:ascii="Calibri" w:hAnsi="Calibri"/>
          <w:sz w:val="20"/>
          <w:szCs w:val="20"/>
          <w:lang w:val="pl-PL"/>
        </w:rPr>
        <w:t>w zakresie niezbędnym do przeprowadzenia kontroli</w:t>
      </w:r>
      <w:r>
        <w:rPr>
          <w:rFonts w:ascii="Calibri" w:hAnsi="Calibri"/>
          <w:sz w:val="20"/>
          <w:szCs w:val="20"/>
          <w:lang w:val="pl-PL"/>
        </w:rPr>
        <w:t>.</w:t>
      </w:r>
    </w:p>
    <w:p w14:paraId="69F66867" w14:textId="77777777" w:rsidR="007A44EA" w:rsidRPr="007A44EA" w:rsidRDefault="007A44EA" w:rsidP="007A44EA">
      <w:pPr>
        <w:pStyle w:val="Tekstpodstawowy"/>
        <w:numPr>
          <w:ilvl w:val="0"/>
          <w:numId w:val="34"/>
        </w:numPr>
        <w:tabs>
          <w:tab w:val="clear" w:pos="36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621E61">
        <w:rPr>
          <w:rFonts w:ascii="Calibri" w:hAnsi="Calibri"/>
          <w:sz w:val="20"/>
          <w:szCs w:val="20"/>
        </w:rPr>
        <w:t xml:space="preserve">W przypadku wystąpienia naruszenia ochrony danych osobowych, mogącego powodować w ocenie </w:t>
      </w:r>
      <w:r w:rsidR="00E97C8A" w:rsidRPr="00A4134B">
        <w:rPr>
          <w:rFonts w:ascii="Calibri" w:hAnsi="Calibri"/>
          <w:sz w:val="20"/>
          <w:szCs w:val="20"/>
        </w:rPr>
        <w:t xml:space="preserve">Instytucji Zarządzającej </w:t>
      </w:r>
      <w:r w:rsidRPr="00621E61">
        <w:rPr>
          <w:rFonts w:ascii="Calibri" w:hAnsi="Calibri"/>
          <w:sz w:val="20"/>
          <w:szCs w:val="20"/>
        </w:rPr>
        <w:t xml:space="preserve"> lub </w:t>
      </w:r>
      <w:r w:rsidR="00CC2441">
        <w:rPr>
          <w:rFonts w:ascii="Calibri" w:hAnsi="Calibri"/>
          <w:sz w:val="20"/>
          <w:szCs w:val="20"/>
          <w:lang w:val="pl-PL"/>
        </w:rPr>
        <w:t>Administratora</w:t>
      </w:r>
      <w:r w:rsidRPr="00621E61">
        <w:rPr>
          <w:rFonts w:ascii="Calibri" w:hAnsi="Calibri"/>
          <w:sz w:val="20"/>
          <w:szCs w:val="20"/>
        </w:rPr>
        <w:t xml:space="preserve"> wysokie ryzyko naruszenia praw lub wolności osób fizycznych, Beneficjent na wniosek Instytucji </w:t>
      </w:r>
      <w:r>
        <w:rPr>
          <w:rFonts w:ascii="Calibri" w:hAnsi="Calibri"/>
          <w:sz w:val="20"/>
          <w:szCs w:val="20"/>
          <w:lang w:val="pl-PL"/>
        </w:rPr>
        <w:t>Zarządzającej</w:t>
      </w:r>
      <w:r w:rsidRPr="00621E61">
        <w:rPr>
          <w:rFonts w:ascii="Calibri" w:hAnsi="Calibri"/>
          <w:sz w:val="20"/>
          <w:szCs w:val="20"/>
        </w:rPr>
        <w:t xml:space="preserve"> bez zbędnej zwłoki zawiadomi osoby, których naruszenie ochrony danych osobowych doty</w:t>
      </w:r>
      <w:r w:rsidRPr="007A44EA">
        <w:rPr>
          <w:rFonts w:ascii="Calibri" w:hAnsi="Calibri"/>
          <w:sz w:val="20"/>
          <w:szCs w:val="20"/>
        </w:rPr>
        <w:t>czy</w:t>
      </w:r>
      <w:r>
        <w:rPr>
          <w:rFonts w:ascii="Calibri" w:hAnsi="Calibri"/>
          <w:sz w:val="20"/>
          <w:szCs w:val="20"/>
          <w:lang w:val="pl-PL"/>
        </w:rPr>
        <w:t>.</w:t>
      </w:r>
    </w:p>
    <w:p w14:paraId="2D102A6F" w14:textId="77777777" w:rsidR="00FE5AF2" w:rsidRPr="00BB1E1C" w:rsidRDefault="00FE5AF2" w:rsidP="00683098">
      <w:pPr>
        <w:pStyle w:val="Tekstpodstawowy"/>
        <w:numPr>
          <w:ilvl w:val="0"/>
          <w:numId w:val="34"/>
        </w:numPr>
        <w:tabs>
          <w:tab w:val="clear" w:pos="36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  <w:lang w:val="pl-PL"/>
        </w:rPr>
        <w:t xml:space="preserve">Beneficjent umożliwi Instytucji Zarządzającej, </w:t>
      </w:r>
      <w:r w:rsidR="00CC2441">
        <w:rPr>
          <w:rFonts w:ascii="Calibri" w:hAnsi="Calibri"/>
          <w:sz w:val="20"/>
          <w:szCs w:val="20"/>
          <w:lang w:val="pl-PL"/>
        </w:rPr>
        <w:t>Administratorowi</w:t>
      </w:r>
      <w:r w:rsidR="00CC2441"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Pr="00BB1E1C">
        <w:rPr>
          <w:rFonts w:ascii="Calibri" w:hAnsi="Calibri"/>
          <w:sz w:val="20"/>
          <w:szCs w:val="20"/>
          <w:lang w:val="pl-PL"/>
        </w:rPr>
        <w:t xml:space="preserve">lub podmiotom przez nie upoważnionym, </w:t>
      </w:r>
      <w:r w:rsidR="00800367" w:rsidRPr="00BB1E1C">
        <w:rPr>
          <w:rFonts w:ascii="Calibri" w:hAnsi="Calibri"/>
          <w:sz w:val="20"/>
          <w:szCs w:val="20"/>
          <w:lang w:val="pl-PL"/>
        </w:rPr>
        <w:br/>
      </w:r>
      <w:r w:rsidRPr="00BB1E1C">
        <w:rPr>
          <w:rFonts w:ascii="Calibri" w:hAnsi="Calibri"/>
          <w:sz w:val="20"/>
          <w:szCs w:val="20"/>
          <w:lang w:val="pl-PL"/>
        </w:rPr>
        <w:t xml:space="preserve">w miejscach, w których są przetwarzane dane osobowe, dokonanie kontroli zgodności przetwarzania danych osobowych z </w:t>
      </w:r>
      <w:r w:rsidR="007A44EA">
        <w:rPr>
          <w:rFonts w:ascii="Calibri" w:hAnsi="Calibri"/>
          <w:sz w:val="20"/>
          <w:szCs w:val="20"/>
          <w:lang w:val="pl-PL"/>
        </w:rPr>
        <w:t>RODO</w:t>
      </w:r>
      <w:r w:rsidR="00E45100">
        <w:rPr>
          <w:rFonts w:ascii="Calibri" w:hAnsi="Calibri"/>
          <w:sz w:val="20"/>
          <w:szCs w:val="20"/>
          <w:lang w:val="pl-PL"/>
        </w:rPr>
        <w:t xml:space="preserve">, </w:t>
      </w:r>
      <w:r w:rsidR="00E45100">
        <w:rPr>
          <w:rFonts w:ascii="Calibri" w:hAnsi="Calibri" w:cs="Calibri"/>
          <w:sz w:val="20"/>
          <w:szCs w:val="20"/>
          <w:lang w:val="pl-PL"/>
        </w:rPr>
        <w:t>ustawą o ochronie danych osobowych</w:t>
      </w:r>
      <w:r w:rsidR="007A44EA">
        <w:rPr>
          <w:rFonts w:ascii="Calibri" w:hAnsi="Calibri"/>
          <w:sz w:val="20"/>
          <w:szCs w:val="20"/>
          <w:lang w:val="pl-PL"/>
        </w:rPr>
        <w:t xml:space="preserve"> </w:t>
      </w:r>
      <w:r w:rsidRPr="00BB1E1C">
        <w:rPr>
          <w:rFonts w:ascii="Calibri" w:hAnsi="Calibri"/>
          <w:sz w:val="20"/>
          <w:szCs w:val="20"/>
          <w:lang w:val="pl-PL"/>
        </w:rPr>
        <w:t>oraz Umową. Zawiadomienie o zamiarze przeprowadzenia kontroli powinno być przekazane Beneficjentowi co najmniej na 5 dni roboczych pr</w:t>
      </w:r>
      <w:r w:rsidR="0096220A">
        <w:rPr>
          <w:rFonts w:ascii="Calibri" w:hAnsi="Calibri"/>
          <w:sz w:val="20"/>
          <w:szCs w:val="20"/>
          <w:lang w:val="pl-PL"/>
        </w:rPr>
        <w:t>zed dniem rozpoczęcia kontroli.</w:t>
      </w:r>
    </w:p>
    <w:p w14:paraId="6038B731" w14:textId="77777777" w:rsidR="00FE5AF2" w:rsidRPr="00BB1E1C" w:rsidRDefault="00FE5AF2" w:rsidP="00683098">
      <w:pPr>
        <w:pStyle w:val="Tekstpodstawowy"/>
        <w:numPr>
          <w:ilvl w:val="0"/>
          <w:numId w:val="34"/>
        </w:numPr>
        <w:tabs>
          <w:tab w:val="clear" w:pos="36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  <w:lang w:val="pl-PL"/>
        </w:rPr>
        <w:t xml:space="preserve">W przypadku powzięcia przez Instytucję Zarządzającą lub </w:t>
      </w:r>
      <w:r w:rsidR="00CC2441">
        <w:rPr>
          <w:rFonts w:ascii="Calibri" w:hAnsi="Calibri"/>
          <w:sz w:val="20"/>
          <w:szCs w:val="20"/>
          <w:lang w:val="pl-PL"/>
        </w:rPr>
        <w:t>Administratora</w:t>
      </w:r>
      <w:r w:rsidR="00CC2441"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Pr="00BB1E1C">
        <w:rPr>
          <w:rFonts w:ascii="Calibri" w:hAnsi="Calibri"/>
          <w:sz w:val="20"/>
          <w:szCs w:val="20"/>
          <w:lang w:val="pl-PL"/>
        </w:rPr>
        <w:t xml:space="preserve">wiadomości o rażącym naruszeniu przez Beneficjenta obowiązków wynikających z </w:t>
      </w:r>
      <w:r w:rsidR="007A44EA">
        <w:rPr>
          <w:rFonts w:ascii="Calibri" w:hAnsi="Calibri"/>
          <w:sz w:val="20"/>
          <w:szCs w:val="20"/>
          <w:lang w:val="pl-PL"/>
        </w:rPr>
        <w:t>RODO</w:t>
      </w:r>
      <w:r w:rsidR="00E45100">
        <w:rPr>
          <w:rFonts w:ascii="Calibri" w:hAnsi="Calibri"/>
          <w:sz w:val="20"/>
          <w:szCs w:val="20"/>
          <w:lang w:val="pl-PL"/>
        </w:rPr>
        <w:t xml:space="preserve">, </w:t>
      </w:r>
      <w:r w:rsidR="00B23B46">
        <w:rPr>
          <w:rFonts w:ascii="Calibri" w:hAnsi="Calibri" w:cs="Calibri"/>
          <w:sz w:val="20"/>
          <w:szCs w:val="20"/>
          <w:lang w:val="pl-PL"/>
        </w:rPr>
        <w:t xml:space="preserve">ustawy </w:t>
      </w:r>
      <w:r w:rsidR="00E45100">
        <w:rPr>
          <w:rFonts w:ascii="Calibri" w:hAnsi="Calibri" w:cs="Calibri"/>
          <w:sz w:val="20"/>
          <w:szCs w:val="20"/>
          <w:lang w:val="pl-PL"/>
        </w:rPr>
        <w:t xml:space="preserve"> o ochronie danych osobowych </w:t>
      </w:r>
      <w:r w:rsidR="007A44EA">
        <w:rPr>
          <w:rFonts w:ascii="Calibri" w:hAnsi="Calibri"/>
          <w:sz w:val="20"/>
          <w:szCs w:val="20"/>
          <w:lang w:val="pl-PL"/>
        </w:rPr>
        <w:t xml:space="preserve"> </w:t>
      </w:r>
      <w:r w:rsidRPr="00BB1E1C">
        <w:rPr>
          <w:rFonts w:ascii="Calibri" w:hAnsi="Calibri"/>
          <w:sz w:val="20"/>
          <w:szCs w:val="20"/>
          <w:lang w:val="pl-PL"/>
        </w:rPr>
        <w:t xml:space="preserve">lub z Umowy, Beneficjent obowiązany jest umożliwić Instytucji Zarządzającej, </w:t>
      </w:r>
      <w:r w:rsidR="00C025E6">
        <w:rPr>
          <w:rFonts w:ascii="Calibri" w:hAnsi="Calibri"/>
          <w:sz w:val="20"/>
          <w:szCs w:val="20"/>
          <w:lang w:val="pl-PL"/>
        </w:rPr>
        <w:t>Administratorowi</w:t>
      </w:r>
      <w:r w:rsidR="00C025E6"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Pr="00BB1E1C">
        <w:rPr>
          <w:rFonts w:ascii="Calibri" w:hAnsi="Calibri"/>
          <w:sz w:val="20"/>
          <w:szCs w:val="20"/>
          <w:lang w:val="pl-PL"/>
        </w:rPr>
        <w:t>lub podmiotom przez ni</w:t>
      </w:r>
      <w:r w:rsidR="007F11F4" w:rsidRPr="00BB1E1C">
        <w:rPr>
          <w:rFonts w:ascii="Calibri" w:hAnsi="Calibri"/>
          <w:sz w:val="20"/>
          <w:szCs w:val="20"/>
          <w:lang w:val="pl-PL"/>
        </w:rPr>
        <w:t>e</w:t>
      </w:r>
      <w:r w:rsidRPr="00BB1E1C">
        <w:rPr>
          <w:rFonts w:ascii="Calibri" w:hAnsi="Calibri"/>
          <w:sz w:val="20"/>
          <w:szCs w:val="20"/>
          <w:lang w:val="pl-PL"/>
        </w:rPr>
        <w:t xml:space="preserve"> upoważnionym dokonanie niezapowiedzianej kontroli, w </w:t>
      </w:r>
      <w:r w:rsidR="00F561FF" w:rsidRPr="00BB1E1C">
        <w:rPr>
          <w:rFonts w:ascii="Calibri" w:hAnsi="Calibri"/>
          <w:sz w:val="20"/>
          <w:szCs w:val="20"/>
          <w:lang w:val="pl-PL"/>
        </w:rPr>
        <w:t>celu określonym w</w:t>
      </w:r>
      <w:r w:rsidRPr="00BB1E1C">
        <w:rPr>
          <w:rFonts w:ascii="Calibri" w:hAnsi="Calibri"/>
          <w:sz w:val="20"/>
          <w:szCs w:val="20"/>
          <w:lang w:val="pl-PL"/>
        </w:rPr>
        <w:t xml:space="preserve"> ust. </w:t>
      </w:r>
      <w:r w:rsidR="00E45100">
        <w:rPr>
          <w:rFonts w:ascii="Calibri" w:hAnsi="Calibri"/>
          <w:sz w:val="20"/>
          <w:szCs w:val="20"/>
          <w:lang w:val="pl-PL"/>
        </w:rPr>
        <w:t>2</w:t>
      </w:r>
      <w:r w:rsidR="001C7C26">
        <w:rPr>
          <w:rFonts w:ascii="Calibri" w:hAnsi="Calibri"/>
          <w:sz w:val="20"/>
          <w:szCs w:val="20"/>
          <w:lang w:val="pl-PL"/>
        </w:rPr>
        <w:t>0</w:t>
      </w:r>
      <w:r w:rsidRPr="00BB1E1C">
        <w:rPr>
          <w:rFonts w:ascii="Calibri" w:hAnsi="Calibri"/>
          <w:sz w:val="20"/>
          <w:szCs w:val="20"/>
          <w:lang w:val="pl-PL"/>
        </w:rPr>
        <w:t>.</w:t>
      </w:r>
    </w:p>
    <w:p w14:paraId="7AD8CEF4" w14:textId="77777777" w:rsidR="00FE5AF2" w:rsidRPr="00BB1E1C" w:rsidRDefault="00FE5AF2" w:rsidP="00683098">
      <w:pPr>
        <w:pStyle w:val="Tekstpodstawowy"/>
        <w:numPr>
          <w:ilvl w:val="0"/>
          <w:numId w:val="34"/>
        </w:numPr>
        <w:tabs>
          <w:tab w:val="clear" w:pos="360"/>
        </w:tabs>
        <w:spacing w:before="60" w:after="60"/>
        <w:ind w:left="357" w:right="284" w:hanging="357"/>
        <w:rPr>
          <w:rFonts w:ascii="Calibri" w:hAnsi="Calibri"/>
          <w:sz w:val="20"/>
          <w:szCs w:val="20"/>
        </w:rPr>
      </w:pPr>
      <w:r w:rsidRPr="00BB1E1C">
        <w:rPr>
          <w:rFonts w:ascii="Calibri" w:hAnsi="Calibri"/>
          <w:sz w:val="20"/>
          <w:szCs w:val="20"/>
          <w:lang w:val="pl-PL"/>
        </w:rPr>
        <w:t xml:space="preserve">Kontrolerzy Instytucji Zarządzającej, </w:t>
      </w:r>
      <w:r w:rsidR="00BF02D3">
        <w:rPr>
          <w:rFonts w:ascii="Calibri" w:hAnsi="Calibri"/>
          <w:sz w:val="20"/>
          <w:szCs w:val="20"/>
          <w:lang w:val="pl-PL"/>
        </w:rPr>
        <w:t>Administratora</w:t>
      </w:r>
      <w:r w:rsidR="00BF02D3"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="007F11F4" w:rsidRPr="00BB1E1C">
        <w:rPr>
          <w:rFonts w:ascii="Calibri" w:hAnsi="Calibri"/>
          <w:sz w:val="20"/>
          <w:szCs w:val="20"/>
          <w:lang w:val="pl-PL"/>
        </w:rPr>
        <w:t>lub podmiotów przez nie</w:t>
      </w:r>
      <w:r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="00AD372E" w:rsidRPr="00BB1E1C">
        <w:rPr>
          <w:rFonts w:ascii="Calibri" w:hAnsi="Calibri"/>
          <w:sz w:val="20"/>
          <w:szCs w:val="20"/>
          <w:lang w:val="pl-PL"/>
        </w:rPr>
        <w:t xml:space="preserve">upoważnionych, mają </w:t>
      </w:r>
      <w:r w:rsidR="00800367" w:rsidRPr="00BB1E1C">
        <w:rPr>
          <w:rFonts w:ascii="Calibri" w:hAnsi="Calibri"/>
          <w:sz w:val="20"/>
          <w:szCs w:val="20"/>
          <w:lang w:val="pl-PL"/>
        </w:rPr>
        <w:br/>
      </w:r>
      <w:r w:rsidR="00AD372E" w:rsidRPr="00BB1E1C">
        <w:rPr>
          <w:rFonts w:ascii="Calibri" w:hAnsi="Calibri"/>
          <w:sz w:val="20"/>
          <w:szCs w:val="20"/>
          <w:lang w:val="pl-PL"/>
        </w:rPr>
        <w:t>w szczególności prawo:</w:t>
      </w:r>
    </w:p>
    <w:p w14:paraId="6A886604" w14:textId="77777777" w:rsidR="00AD372E" w:rsidRPr="00BB1E1C" w:rsidRDefault="00AD372E" w:rsidP="00683098">
      <w:pPr>
        <w:pStyle w:val="Tekstpodstawowy"/>
        <w:numPr>
          <w:ilvl w:val="0"/>
          <w:numId w:val="45"/>
        </w:numPr>
        <w:spacing w:before="60" w:after="60"/>
        <w:ind w:left="709" w:right="284" w:hanging="283"/>
        <w:rPr>
          <w:rFonts w:ascii="Calibri" w:hAnsi="Calibri"/>
          <w:sz w:val="20"/>
          <w:szCs w:val="20"/>
          <w:lang w:val="pl-PL"/>
        </w:rPr>
      </w:pPr>
      <w:r w:rsidRPr="00BB1E1C">
        <w:rPr>
          <w:rFonts w:ascii="Calibri" w:hAnsi="Calibri"/>
          <w:sz w:val="20"/>
          <w:szCs w:val="20"/>
          <w:lang w:val="pl-PL"/>
        </w:rPr>
        <w:t xml:space="preserve">wstępu, w godzinach pracy Beneficjenta, za okazaniem imiennego upoważnienia, do pomieszczenia, </w:t>
      </w:r>
      <w:r w:rsidR="00800367" w:rsidRPr="00BB1E1C">
        <w:rPr>
          <w:rFonts w:ascii="Calibri" w:hAnsi="Calibri"/>
          <w:sz w:val="20"/>
          <w:szCs w:val="20"/>
          <w:lang w:val="pl-PL"/>
        </w:rPr>
        <w:br/>
      </w:r>
      <w:r w:rsidRPr="00BB1E1C">
        <w:rPr>
          <w:rFonts w:ascii="Calibri" w:hAnsi="Calibri"/>
          <w:sz w:val="20"/>
          <w:szCs w:val="20"/>
          <w:lang w:val="pl-PL"/>
        </w:rPr>
        <w:t xml:space="preserve">w którym jest zlokalizowany zbiór powierzonych do przetwarzania danych </w:t>
      </w:r>
      <w:r w:rsidR="00AE7E9F" w:rsidRPr="00BB1E1C">
        <w:rPr>
          <w:rFonts w:ascii="Calibri" w:hAnsi="Calibri"/>
          <w:sz w:val="20"/>
          <w:szCs w:val="20"/>
          <w:lang w:val="pl-PL"/>
        </w:rPr>
        <w:t xml:space="preserve">osobowych </w:t>
      </w:r>
      <w:r w:rsidR="003A11E0" w:rsidRPr="00BB1E1C">
        <w:rPr>
          <w:rFonts w:ascii="Calibri" w:hAnsi="Calibri"/>
          <w:sz w:val="20"/>
          <w:szCs w:val="20"/>
          <w:lang w:val="pl-PL"/>
        </w:rPr>
        <w:t xml:space="preserve">oraz pomieszczenia, </w:t>
      </w:r>
      <w:r w:rsidR="00800367" w:rsidRPr="00BB1E1C">
        <w:rPr>
          <w:rFonts w:ascii="Calibri" w:hAnsi="Calibri"/>
          <w:sz w:val="20"/>
          <w:szCs w:val="20"/>
          <w:lang w:val="pl-PL"/>
        </w:rPr>
        <w:br/>
      </w:r>
      <w:r w:rsidR="003A11E0" w:rsidRPr="00BB1E1C">
        <w:rPr>
          <w:rFonts w:ascii="Calibri" w:hAnsi="Calibri"/>
          <w:sz w:val="20"/>
          <w:szCs w:val="20"/>
          <w:lang w:val="pl-PL"/>
        </w:rPr>
        <w:t>w którym są przetwarzane powierzone dane osobowe i przeprowadzenia niezbędnych badań lub innych czynności kontrolnych</w:t>
      </w:r>
      <w:r w:rsidR="00AE7E9F" w:rsidRPr="00BB1E1C">
        <w:rPr>
          <w:rFonts w:ascii="Calibri" w:hAnsi="Calibri"/>
          <w:sz w:val="20"/>
          <w:szCs w:val="20"/>
          <w:lang w:val="pl-PL"/>
        </w:rPr>
        <w:t>,</w:t>
      </w:r>
      <w:r w:rsidR="003A11E0" w:rsidRPr="00BB1E1C">
        <w:rPr>
          <w:rFonts w:ascii="Calibri" w:hAnsi="Calibri"/>
          <w:sz w:val="20"/>
          <w:szCs w:val="20"/>
          <w:lang w:val="pl-PL"/>
        </w:rPr>
        <w:t xml:space="preserve"> w celu oceny zgodności przetwarzania danych osobowych z </w:t>
      </w:r>
      <w:r w:rsidR="007A44EA">
        <w:rPr>
          <w:rFonts w:ascii="Calibri" w:hAnsi="Calibri"/>
          <w:sz w:val="20"/>
          <w:szCs w:val="20"/>
          <w:lang w:val="pl-PL"/>
        </w:rPr>
        <w:t>RODO</w:t>
      </w:r>
      <w:r w:rsidR="00E45100">
        <w:rPr>
          <w:rFonts w:ascii="Calibri" w:hAnsi="Calibri"/>
          <w:sz w:val="20"/>
          <w:szCs w:val="20"/>
          <w:lang w:val="pl-PL"/>
        </w:rPr>
        <w:t xml:space="preserve">, </w:t>
      </w:r>
      <w:r w:rsidR="00E45100">
        <w:rPr>
          <w:rFonts w:ascii="Calibri" w:hAnsi="Calibri" w:cs="Calibri"/>
          <w:sz w:val="20"/>
          <w:szCs w:val="20"/>
          <w:lang w:val="pl-PL"/>
        </w:rPr>
        <w:t>ustawą o ochronie danych osobowych</w:t>
      </w:r>
      <w:r w:rsidR="003A11E0" w:rsidRPr="00BB1E1C">
        <w:rPr>
          <w:rFonts w:ascii="Calibri" w:hAnsi="Calibri"/>
          <w:sz w:val="20"/>
          <w:szCs w:val="20"/>
          <w:lang w:val="pl-PL"/>
        </w:rPr>
        <w:t xml:space="preserve"> oraz Umową;</w:t>
      </w:r>
    </w:p>
    <w:p w14:paraId="0DBE9F91" w14:textId="77777777" w:rsidR="003A11E0" w:rsidRPr="00BB1E1C" w:rsidRDefault="004D2AC8" w:rsidP="00683098">
      <w:pPr>
        <w:pStyle w:val="Tekstpodstawowy"/>
        <w:numPr>
          <w:ilvl w:val="0"/>
          <w:numId w:val="45"/>
        </w:numPr>
        <w:spacing w:before="60" w:after="60"/>
        <w:ind w:left="709" w:right="284" w:hanging="283"/>
        <w:rPr>
          <w:rFonts w:ascii="Calibri" w:hAnsi="Calibri"/>
          <w:sz w:val="20"/>
          <w:szCs w:val="20"/>
          <w:lang w:val="pl-PL"/>
        </w:rPr>
      </w:pPr>
      <w:r w:rsidRPr="00BB1E1C">
        <w:rPr>
          <w:rFonts w:ascii="Calibri" w:hAnsi="Calibri"/>
          <w:sz w:val="20"/>
          <w:szCs w:val="20"/>
          <w:lang w:val="pl-PL"/>
        </w:rPr>
        <w:t>żądać złożenia pisemnych lub ustnych wyjaśnień przez osoby upoważnione do przetwarzania danych osobowych w zakresie niezbędnym do ustalenia stanu faktycznego;</w:t>
      </w:r>
    </w:p>
    <w:p w14:paraId="64FC37AB" w14:textId="77777777" w:rsidR="004D2AC8" w:rsidRPr="00BB1E1C" w:rsidRDefault="004D2AC8" w:rsidP="00683098">
      <w:pPr>
        <w:pStyle w:val="Tekstpodstawowy"/>
        <w:numPr>
          <w:ilvl w:val="0"/>
          <w:numId w:val="45"/>
        </w:numPr>
        <w:spacing w:before="60" w:after="60"/>
        <w:ind w:left="709" w:right="284" w:hanging="283"/>
        <w:rPr>
          <w:rFonts w:ascii="Calibri" w:hAnsi="Calibri"/>
          <w:sz w:val="20"/>
          <w:szCs w:val="20"/>
          <w:lang w:val="pl-PL"/>
        </w:rPr>
      </w:pPr>
      <w:r w:rsidRPr="00BB1E1C">
        <w:rPr>
          <w:rFonts w:ascii="Calibri" w:hAnsi="Calibri"/>
          <w:sz w:val="20"/>
          <w:szCs w:val="20"/>
          <w:lang w:val="pl-PL"/>
        </w:rPr>
        <w:t>wglądu do wszelkic</w:t>
      </w:r>
      <w:r w:rsidR="00A17EE9" w:rsidRPr="00BB1E1C">
        <w:rPr>
          <w:rFonts w:ascii="Calibri" w:hAnsi="Calibri"/>
          <w:sz w:val="20"/>
          <w:szCs w:val="20"/>
          <w:lang w:val="pl-PL"/>
        </w:rPr>
        <w:t>h dokumentów i wszelkich dan</w:t>
      </w:r>
      <w:r w:rsidRPr="00BB1E1C">
        <w:rPr>
          <w:rFonts w:ascii="Calibri" w:hAnsi="Calibri"/>
          <w:sz w:val="20"/>
          <w:szCs w:val="20"/>
          <w:lang w:val="pl-PL"/>
        </w:rPr>
        <w:t xml:space="preserve">ych mających bezpośredni związek z przedmiotem kontroli </w:t>
      </w:r>
      <w:r w:rsidR="00A17EE9" w:rsidRPr="00BB1E1C">
        <w:rPr>
          <w:rFonts w:ascii="Calibri" w:hAnsi="Calibri"/>
          <w:sz w:val="20"/>
          <w:szCs w:val="20"/>
          <w:lang w:val="pl-PL"/>
        </w:rPr>
        <w:t xml:space="preserve">oraz sporządzania </w:t>
      </w:r>
      <w:r w:rsidR="00EA4600" w:rsidRPr="00BB1E1C">
        <w:rPr>
          <w:rFonts w:ascii="Calibri" w:hAnsi="Calibri"/>
          <w:sz w:val="20"/>
          <w:szCs w:val="20"/>
          <w:lang w:val="pl-PL"/>
        </w:rPr>
        <w:t>i</w:t>
      </w:r>
      <w:r w:rsidR="00A17EE9" w:rsidRPr="00BB1E1C">
        <w:rPr>
          <w:rFonts w:ascii="Calibri" w:hAnsi="Calibri"/>
          <w:sz w:val="20"/>
          <w:szCs w:val="20"/>
          <w:lang w:val="pl-PL"/>
        </w:rPr>
        <w:t>ch kopii;</w:t>
      </w:r>
    </w:p>
    <w:p w14:paraId="3AF08B97" w14:textId="77777777" w:rsidR="00A17EE9" w:rsidRPr="00BB1E1C" w:rsidRDefault="00A17EE9" w:rsidP="00683098">
      <w:pPr>
        <w:pStyle w:val="Tekstpodstawowy"/>
        <w:numPr>
          <w:ilvl w:val="0"/>
          <w:numId w:val="45"/>
        </w:numPr>
        <w:spacing w:before="60" w:after="60"/>
        <w:ind w:left="709" w:right="284" w:hanging="283"/>
        <w:rPr>
          <w:rFonts w:ascii="Calibri" w:hAnsi="Calibri"/>
          <w:sz w:val="20"/>
          <w:szCs w:val="20"/>
          <w:lang w:val="pl-PL"/>
        </w:rPr>
      </w:pPr>
      <w:r w:rsidRPr="00BB1E1C">
        <w:rPr>
          <w:rFonts w:ascii="Calibri" w:hAnsi="Calibri"/>
          <w:sz w:val="20"/>
          <w:szCs w:val="20"/>
          <w:lang w:val="pl-PL"/>
        </w:rPr>
        <w:t xml:space="preserve">przeprowadzania oględzin urządzeń, nośników oraz </w:t>
      </w:r>
      <w:r w:rsidR="003E20DA" w:rsidRPr="00BB1E1C">
        <w:rPr>
          <w:rFonts w:ascii="Calibri" w:hAnsi="Calibri"/>
          <w:sz w:val="20"/>
          <w:szCs w:val="20"/>
          <w:lang w:val="pl-PL"/>
        </w:rPr>
        <w:t>oględzin na</w:t>
      </w:r>
      <w:r w:rsidR="003D009D">
        <w:rPr>
          <w:rFonts w:ascii="Calibri" w:hAnsi="Calibri"/>
          <w:sz w:val="20"/>
          <w:szCs w:val="20"/>
          <w:lang w:val="pl-PL"/>
        </w:rPr>
        <w:t xml:space="preserve"> stacjach klienckich używanych </w:t>
      </w:r>
      <w:r w:rsidR="00A51945">
        <w:rPr>
          <w:rFonts w:ascii="Calibri" w:hAnsi="Calibri"/>
          <w:sz w:val="20"/>
          <w:szCs w:val="20"/>
          <w:lang w:val="pl-PL"/>
        </w:rPr>
        <w:br/>
      </w:r>
      <w:r w:rsidR="004B2D2C" w:rsidRPr="00BB1E1C">
        <w:rPr>
          <w:rFonts w:ascii="Calibri" w:hAnsi="Calibri"/>
          <w:sz w:val="20"/>
          <w:szCs w:val="20"/>
          <w:lang w:val="pl-PL"/>
        </w:rPr>
        <w:t>do</w:t>
      </w:r>
      <w:r w:rsidR="005E42C8"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Pr="00BB1E1C">
        <w:rPr>
          <w:rFonts w:ascii="Calibri" w:hAnsi="Calibri"/>
          <w:sz w:val="20"/>
          <w:szCs w:val="20"/>
          <w:lang w:val="pl-PL"/>
        </w:rPr>
        <w:t>przetwarzania danych osobowych.</w:t>
      </w:r>
    </w:p>
    <w:p w14:paraId="3927EBFC" w14:textId="77777777" w:rsidR="003D009D" w:rsidRDefault="00A17EE9" w:rsidP="003437CF">
      <w:pPr>
        <w:pStyle w:val="Tekstpodstawowy"/>
        <w:numPr>
          <w:ilvl w:val="0"/>
          <w:numId w:val="34"/>
        </w:numPr>
        <w:tabs>
          <w:tab w:val="clear" w:pos="360"/>
        </w:tabs>
        <w:spacing w:before="60" w:after="60"/>
        <w:ind w:left="357" w:right="284" w:hanging="357"/>
        <w:rPr>
          <w:rFonts w:ascii="Calibri" w:hAnsi="Calibri"/>
          <w:sz w:val="20"/>
          <w:szCs w:val="20"/>
          <w:lang w:val="pl-PL"/>
        </w:rPr>
      </w:pPr>
      <w:r w:rsidRPr="00BB1E1C">
        <w:rPr>
          <w:rFonts w:ascii="Calibri" w:hAnsi="Calibri"/>
          <w:sz w:val="20"/>
          <w:szCs w:val="20"/>
          <w:lang w:val="pl-PL"/>
        </w:rPr>
        <w:t xml:space="preserve">Beneficjent zobowiązuje się </w:t>
      </w:r>
      <w:r w:rsidR="003A256E">
        <w:rPr>
          <w:rFonts w:ascii="Calibri" w:hAnsi="Calibri"/>
          <w:sz w:val="20"/>
          <w:szCs w:val="20"/>
          <w:lang w:val="pl-PL"/>
        </w:rPr>
        <w:t xml:space="preserve">do </w:t>
      </w:r>
      <w:r w:rsidR="003A256E" w:rsidRPr="003437CF">
        <w:rPr>
          <w:rFonts w:ascii="Calibri" w:hAnsi="Calibri"/>
          <w:sz w:val="20"/>
          <w:szCs w:val="20"/>
          <w:lang w:val="pl-PL"/>
        </w:rPr>
        <w:t xml:space="preserve">usunięcia uchybień stwierdzonych podczas kontroli </w:t>
      </w:r>
      <w:r w:rsidR="003A256E">
        <w:rPr>
          <w:rFonts w:ascii="Calibri" w:hAnsi="Calibri"/>
          <w:sz w:val="20"/>
          <w:szCs w:val="20"/>
          <w:lang w:val="pl-PL"/>
        </w:rPr>
        <w:t xml:space="preserve">oraz do </w:t>
      </w:r>
      <w:r w:rsidRPr="00BB1E1C">
        <w:rPr>
          <w:rFonts w:ascii="Calibri" w:hAnsi="Calibri"/>
          <w:sz w:val="20"/>
          <w:szCs w:val="20"/>
          <w:lang w:val="pl-PL"/>
        </w:rPr>
        <w:t>zastosowa</w:t>
      </w:r>
      <w:r w:rsidR="003A256E">
        <w:rPr>
          <w:rFonts w:ascii="Calibri" w:hAnsi="Calibri"/>
          <w:sz w:val="20"/>
          <w:szCs w:val="20"/>
          <w:lang w:val="pl-PL"/>
        </w:rPr>
        <w:t>nia</w:t>
      </w:r>
      <w:r w:rsidRPr="00BB1E1C">
        <w:rPr>
          <w:rFonts w:ascii="Calibri" w:hAnsi="Calibri"/>
          <w:sz w:val="20"/>
          <w:szCs w:val="20"/>
          <w:lang w:val="pl-PL"/>
        </w:rPr>
        <w:t xml:space="preserve"> zalece</w:t>
      </w:r>
      <w:r w:rsidR="00E97C8A">
        <w:rPr>
          <w:rFonts w:ascii="Calibri" w:hAnsi="Calibri"/>
          <w:sz w:val="20"/>
          <w:szCs w:val="20"/>
          <w:lang w:val="pl-PL"/>
        </w:rPr>
        <w:t>ń</w:t>
      </w:r>
      <w:r w:rsidRPr="00BB1E1C">
        <w:rPr>
          <w:rFonts w:ascii="Calibri" w:hAnsi="Calibri"/>
          <w:sz w:val="20"/>
          <w:szCs w:val="20"/>
          <w:lang w:val="pl-PL"/>
        </w:rPr>
        <w:t xml:space="preserve"> dotycząc</w:t>
      </w:r>
      <w:r w:rsidR="00E97C8A">
        <w:rPr>
          <w:rFonts w:ascii="Calibri" w:hAnsi="Calibri"/>
          <w:sz w:val="20"/>
          <w:szCs w:val="20"/>
          <w:lang w:val="pl-PL"/>
        </w:rPr>
        <w:t>ych</w:t>
      </w:r>
      <w:r w:rsidRPr="00BB1E1C">
        <w:rPr>
          <w:rFonts w:ascii="Calibri" w:hAnsi="Calibri"/>
          <w:sz w:val="20"/>
          <w:szCs w:val="20"/>
          <w:lang w:val="pl-PL"/>
        </w:rPr>
        <w:t xml:space="preserve"> poprawy jakości zabezpieczenia danych osobowych </w:t>
      </w:r>
      <w:r w:rsidR="004B2D2C" w:rsidRPr="00BB1E1C">
        <w:rPr>
          <w:rFonts w:ascii="Calibri" w:hAnsi="Calibri"/>
          <w:sz w:val="20"/>
          <w:szCs w:val="20"/>
          <w:lang w:val="pl-PL"/>
        </w:rPr>
        <w:t>przetwarzanych</w:t>
      </w:r>
      <w:r w:rsidR="003D009D">
        <w:rPr>
          <w:rFonts w:ascii="Calibri" w:hAnsi="Calibri"/>
          <w:sz w:val="20"/>
          <w:szCs w:val="20"/>
          <w:lang w:val="pl-PL"/>
        </w:rPr>
        <w:t xml:space="preserve"> na podstawie niniejszej umowy </w:t>
      </w:r>
      <w:r w:rsidRPr="00BB1E1C">
        <w:rPr>
          <w:rFonts w:ascii="Calibri" w:hAnsi="Calibri"/>
          <w:sz w:val="20"/>
          <w:szCs w:val="20"/>
          <w:lang w:val="pl-PL"/>
        </w:rPr>
        <w:t xml:space="preserve">oraz sposobu ich przetwarzania sporządzone w wyniku kontroli przeprowadzonych przez Instytucję Zarządzającą, </w:t>
      </w:r>
      <w:r w:rsidR="00BF02D3">
        <w:rPr>
          <w:rFonts w:ascii="Calibri" w:hAnsi="Calibri"/>
          <w:sz w:val="20"/>
          <w:szCs w:val="20"/>
          <w:lang w:val="pl-PL"/>
        </w:rPr>
        <w:t xml:space="preserve">Administratora </w:t>
      </w:r>
      <w:r w:rsidR="00BF02D3"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="00770A9A" w:rsidRPr="00BB1E1C">
        <w:rPr>
          <w:rFonts w:ascii="Calibri" w:hAnsi="Calibri"/>
          <w:sz w:val="20"/>
          <w:szCs w:val="20"/>
          <w:lang w:val="pl-PL"/>
        </w:rPr>
        <w:t>lub przez pomioty przez ni</w:t>
      </w:r>
      <w:r w:rsidR="00CF0F06" w:rsidRPr="00BB1E1C">
        <w:rPr>
          <w:rFonts w:ascii="Calibri" w:hAnsi="Calibri"/>
          <w:sz w:val="20"/>
          <w:szCs w:val="20"/>
          <w:lang w:val="pl-PL"/>
        </w:rPr>
        <w:t>e</w:t>
      </w:r>
      <w:r w:rsidR="00B6253A" w:rsidRPr="00BB1E1C">
        <w:rPr>
          <w:rFonts w:ascii="Calibri" w:hAnsi="Calibri"/>
          <w:sz w:val="20"/>
          <w:szCs w:val="20"/>
          <w:lang w:val="pl-PL"/>
        </w:rPr>
        <w:t xml:space="preserve"> </w:t>
      </w:r>
      <w:r w:rsidR="00770A9A" w:rsidRPr="00BB1E1C">
        <w:rPr>
          <w:rFonts w:ascii="Calibri" w:hAnsi="Calibri"/>
          <w:sz w:val="20"/>
          <w:szCs w:val="20"/>
          <w:lang w:val="pl-PL"/>
        </w:rPr>
        <w:t>upoważnione</w:t>
      </w:r>
      <w:r w:rsidR="003D009D">
        <w:rPr>
          <w:rFonts w:ascii="Calibri" w:hAnsi="Calibri"/>
          <w:sz w:val="20"/>
          <w:szCs w:val="20"/>
          <w:lang w:val="pl-PL"/>
        </w:rPr>
        <w:t>.</w:t>
      </w:r>
    </w:p>
    <w:p w14:paraId="4B94EB01" w14:textId="77777777" w:rsidR="000A5A74" w:rsidRPr="000A5A74" w:rsidRDefault="000A5A74" w:rsidP="000A5A74">
      <w:pPr>
        <w:numPr>
          <w:ilvl w:val="0"/>
          <w:numId w:val="34"/>
        </w:numPr>
        <w:rPr>
          <w:rFonts w:ascii="Calibri" w:hAnsi="Calibri"/>
          <w:sz w:val="20"/>
          <w:szCs w:val="20"/>
          <w:lang w:eastAsia="x-none"/>
        </w:rPr>
      </w:pPr>
      <w:r w:rsidRPr="000A5A74">
        <w:rPr>
          <w:rFonts w:ascii="Calibri" w:hAnsi="Calibri"/>
          <w:sz w:val="20"/>
          <w:szCs w:val="20"/>
          <w:lang w:eastAsia="x-none"/>
        </w:rPr>
        <w:t>W przypadku rozwiązania umowy na podstawie § 27 ust. 1 Beneficjent zobowiązuje się usunąć w sposób trwały i nieodwracalny wszelkie dane osobowe pozyskane w związku z realizacją projektu w zakresie zbioru wskazanego w  ust. 1 lit. a, lub zwrócić je Instytucji Zarządzającej.</w:t>
      </w:r>
    </w:p>
    <w:p w14:paraId="2B0851A4" w14:textId="77777777" w:rsidR="009D4D0B" w:rsidRPr="00D82872" w:rsidRDefault="00C86A03" w:rsidP="009D4D0B">
      <w:pPr>
        <w:pStyle w:val="Tekstpodstawowy"/>
        <w:numPr>
          <w:ilvl w:val="0"/>
          <w:numId w:val="34"/>
        </w:numPr>
        <w:tabs>
          <w:tab w:val="clear" w:pos="360"/>
        </w:tabs>
        <w:spacing w:before="60" w:after="60"/>
        <w:ind w:left="357" w:right="284" w:hanging="357"/>
        <w:rPr>
          <w:rFonts w:ascii="Calibri" w:hAnsi="Calibri"/>
          <w:sz w:val="20"/>
          <w:szCs w:val="20"/>
          <w:lang w:val="pl-PL"/>
        </w:rPr>
      </w:pPr>
      <w:r w:rsidRPr="003D009D">
        <w:rPr>
          <w:rFonts w:ascii="Calibri" w:hAnsi="Calibri"/>
          <w:sz w:val="20"/>
          <w:szCs w:val="20"/>
        </w:rPr>
        <w:t>J</w:t>
      </w:r>
      <w:r w:rsidR="00A54C66" w:rsidRPr="003D009D">
        <w:rPr>
          <w:rFonts w:ascii="Calibri" w:hAnsi="Calibri"/>
          <w:sz w:val="20"/>
          <w:szCs w:val="20"/>
        </w:rPr>
        <w:t>eżeli Projekt jest realizowany w ramach partnerstwa</w:t>
      </w:r>
      <w:r w:rsidR="00B866CF" w:rsidRPr="003D009D">
        <w:rPr>
          <w:rFonts w:ascii="Calibri" w:hAnsi="Calibri"/>
          <w:sz w:val="20"/>
          <w:szCs w:val="20"/>
        </w:rPr>
        <w:t>,</w:t>
      </w:r>
      <w:r w:rsidR="003D446C" w:rsidRPr="003D009D">
        <w:rPr>
          <w:rFonts w:ascii="Calibri" w:hAnsi="Calibri"/>
          <w:sz w:val="20"/>
          <w:szCs w:val="20"/>
        </w:rPr>
        <w:t xml:space="preserve"> </w:t>
      </w:r>
      <w:r w:rsidRPr="003D009D">
        <w:rPr>
          <w:rFonts w:ascii="Calibri" w:hAnsi="Calibri"/>
          <w:sz w:val="20"/>
          <w:szCs w:val="20"/>
        </w:rPr>
        <w:t>obowiązki wskazane w § 2</w:t>
      </w:r>
      <w:r w:rsidR="00225096" w:rsidRPr="003D009D">
        <w:rPr>
          <w:rFonts w:ascii="Calibri" w:hAnsi="Calibri"/>
          <w:sz w:val="20"/>
          <w:szCs w:val="20"/>
          <w:lang w:val="pl-PL"/>
        </w:rPr>
        <w:t>6</w:t>
      </w:r>
      <w:r w:rsidRPr="003D009D">
        <w:rPr>
          <w:rFonts w:ascii="Calibri" w:hAnsi="Calibri"/>
          <w:sz w:val="20"/>
          <w:szCs w:val="20"/>
        </w:rPr>
        <w:t xml:space="preserve"> obowiązują odpowiednio także Partnera i powinny zostać </w:t>
      </w:r>
      <w:r w:rsidR="00DE55E7" w:rsidRPr="003D009D">
        <w:rPr>
          <w:rFonts w:ascii="Calibri" w:hAnsi="Calibri"/>
          <w:sz w:val="20"/>
          <w:szCs w:val="20"/>
          <w:lang w:val="pl-PL"/>
        </w:rPr>
        <w:t>zawarte w</w:t>
      </w:r>
      <w:r w:rsidRPr="003D009D">
        <w:rPr>
          <w:rFonts w:ascii="Calibri" w:hAnsi="Calibri"/>
          <w:sz w:val="20"/>
          <w:szCs w:val="20"/>
        </w:rPr>
        <w:t xml:space="preserve"> umow</w:t>
      </w:r>
      <w:r w:rsidR="00DE55E7" w:rsidRPr="003D009D">
        <w:rPr>
          <w:rFonts w:ascii="Calibri" w:hAnsi="Calibri"/>
          <w:sz w:val="20"/>
          <w:szCs w:val="20"/>
          <w:lang w:val="pl-PL"/>
        </w:rPr>
        <w:t>ie</w:t>
      </w:r>
      <w:r w:rsidR="003D446C" w:rsidRPr="003D009D">
        <w:rPr>
          <w:rFonts w:ascii="Calibri" w:hAnsi="Calibri"/>
          <w:sz w:val="20"/>
          <w:szCs w:val="20"/>
        </w:rPr>
        <w:t>/porozumieni</w:t>
      </w:r>
      <w:r w:rsidR="00DE55E7" w:rsidRPr="003D009D">
        <w:rPr>
          <w:rFonts w:ascii="Calibri" w:hAnsi="Calibri"/>
          <w:sz w:val="20"/>
          <w:szCs w:val="20"/>
          <w:lang w:val="pl-PL"/>
        </w:rPr>
        <w:t>u</w:t>
      </w:r>
      <w:r w:rsidR="003D446C" w:rsidRPr="003D009D">
        <w:rPr>
          <w:rFonts w:ascii="Calibri" w:hAnsi="Calibri"/>
          <w:sz w:val="20"/>
          <w:szCs w:val="20"/>
        </w:rPr>
        <w:t xml:space="preserve"> o partnerstwie</w:t>
      </w:r>
      <w:r w:rsidR="00A73B84" w:rsidRPr="003D009D">
        <w:rPr>
          <w:rFonts w:ascii="Calibri" w:hAnsi="Calibri"/>
          <w:sz w:val="20"/>
          <w:szCs w:val="20"/>
          <w:lang w:val="pl-PL"/>
        </w:rPr>
        <w:t xml:space="preserve">, z zastrzeżeniem ust. </w:t>
      </w:r>
      <w:r w:rsidR="00CD42F6">
        <w:rPr>
          <w:rFonts w:ascii="Calibri" w:hAnsi="Calibri"/>
          <w:sz w:val="20"/>
          <w:szCs w:val="20"/>
          <w:lang w:val="pl-PL"/>
        </w:rPr>
        <w:t>9</w:t>
      </w:r>
      <w:r w:rsidR="002C7900">
        <w:rPr>
          <w:rFonts w:ascii="Calibri" w:hAnsi="Calibri"/>
          <w:sz w:val="20"/>
          <w:szCs w:val="20"/>
        </w:rPr>
        <w:t>.</w:t>
      </w:r>
    </w:p>
    <w:p w14:paraId="7930D6F8" w14:textId="77777777" w:rsidR="004542BE" w:rsidRPr="00A51945" w:rsidRDefault="00FC2558" w:rsidP="00F875AD">
      <w:pPr>
        <w:tabs>
          <w:tab w:val="num" w:pos="-2160"/>
        </w:tabs>
        <w:spacing w:before="240" w:after="60"/>
        <w:ind w:right="284"/>
        <w:jc w:val="center"/>
        <w:rPr>
          <w:rFonts w:ascii="Calibri" w:hAnsi="Calibri"/>
          <w:b/>
          <w:sz w:val="20"/>
          <w:szCs w:val="20"/>
        </w:rPr>
      </w:pPr>
      <w:r w:rsidRPr="00A51945">
        <w:rPr>
          <w:rFonts w:ascii="Calibri" w:hAnsi="Calibri"/>
          <w:b/>
          <w:sz w:val="20"/>
          <w:szCs w:val="20"/>
        </w:rPr>
        <w:t xml:space="preserve">§ </w:t>
      </w:r>
      <w:r w:rsidR="0000105E" w:rsidRPr="00A51945">
        <w:rPr>
          <w:rFonts w:ascii="Calibri" w:hAnsi="Calibri"/>
          <w:b/>
          <w:sz w:val="20"/>
          <w:szCs w:val="20"/>
        </w:rPr>
        <w:t>2</w:t>
      </w:r>
      <w:r w:rsidR="00512CC7" w:rsidRPr="00A51945">
        <w:rPr>
          <w:rFonts w:ascii="Calibri" w:hAnsi="Calibri"/>
          <w:b/>
          <w:sz w:val="20"/>
          <w:szCs w:val="20"/>
        </w:rPr>
        <w:t>7</w:t>
      </w:r>
      <w:r w:rsidRPr="00A51945">
        <w:rPr>
          <w:rFonts w:ascii="Calibri" w:hAnsi="Calibri"/>
          <w:b/>
          <w:bCs/>
          <w:sz w:val="20"/>
          <w:szCs w:val="20"/>
        </w:rPr>
        <w:t xml:space="preserve"> Rozwiązanie Umowy</w:t>
      </w:r>
    </w:p>
    <w:p w14:paraId="61B3D27D" w14:textId="77777777" w:rsidR="004542BE" w:rsidRPr="00A51945" w:rsidRDefault="00FC2558" w:rsidP="00413340">
      <w:pPr>
        <w:pStyle w:val="Pisma"/>
        <w:numPr>
          <w:ilvl w:val="0"/>
          <w:numId w:val="9"/>
        </w:numPr>
        <w:tabs>
          <w:tab w:val="clear" w:pos="720"/>
        </w:tabs>
        <w:autoSpaceDE/>
        <w:autoSpaceDN/>
        <w:spacing w:before="60" w:after="60"/>
        <w:ind w:left="357" w:right="284" w:hanging="357"/>
        <w:rPr>
          <w:rFonts w:ascii="Calibri" w:hAnsi="Calibri"/>
          <w:szCs w:val="20"/>
        </w:rPr>
      </w:pPr>
      <w:r w:rsidRPr="00A51945">
        <w:rPr>
          <w:rFonts w:ascii="Calibri" w:hAnsi="Calibri"/>
          <w:szCs w:val="20"/>
        </w:rPr>
        <w:t>Instytucja Zarządzająca może rozwiązać Umowę z zachowaniem jednomiesięczneg</w:t>
      </w:r>
      <w:r w:rsidR="00C66BA5" w:rsidRPr="00A51945">
        <w:rPr>
          <w:rFonts w:ascii="Calibri" w:hAnsi="Calibri"/>
          <w:szCs w:val="20"/>
        </w:rPr>
        <w:t>o terminu wypowiedzenia, jeżeli</w:t>
      </w:r>
      <w:r w:rsidRPr="00A51945">
        <w:rPr>
          <w:rFonts w:ascii="Calibri" w:hAnsi="Calibri"/>
          <w:szCs w:val="20"/>
        </w:rPr>
        <w:t>:</w:t>
      </w:r>
    </w:p>
    <w:p w14:paraId="4A9F02EA" w14:textId="77777777" w:rsidR="003D77E1" w:rsidRPr="00A51945" w:rsidRDefault="00C66BA5" w:rsidP="00413340">
      <w:pPr>
        <w:numPr>
          <w:ilvl w:val="0"/>
          <w:numId w:val="7"/>
        </w:numPr>
        <w:tabs>
          <w:tab w:val="clear" w:pos="270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Beneficjent </w:t>
      </w:r>
      <w:r w:rsidR="003D77E1" w:rsidRPr="00A51945">
        <w:rPr>
          <w:rFonts w:ascii="Calibri" w:hAnsi="Calibri"/>
          <w:sz w:val="20"/>
          <w:szCs w:val="20"/>
        </w:rPr>
        <w:t>utrudniał przeprowadzenie kontroli lub audytu Projektu przez Instytucję Zarządza</w:t>
      </w:r>
      <w:r w:rsidR="000A3EDD" w:rsidRPr="00A51945">
        <w:rPr>
          <w:rFonts w:ascii="Calibri" w:hAnsi="Calibri"/>
          <w:sz w:val="20"/>
          <w:szCs w:val="20"/>
        </w:rPr>
        <w:t>jącą</w:t>
      </w:r>
      <w:r w:rsidR="003D77E1" w:rsidRPr="00A51945">
        <w:rPr>
          <w:rFonts w:ascii="Calibri" w:hAnsi="Calibri"/>
          <w:sz w:val="20"/>
          <w:szCs w:val="20"/>
        </w:rPr>
        <w:t>, Instytucję Certyfikującą, Instytucję Audytową, przedstawicieli Komisji Europejskiej, bądź inne uprawnione podmioty</w:t>
      </w:r>
      <w:r w:rsidR="003D77E1" w:rsidRPr="00A51945">
        <w:rPr>
          <w:rFonts w:ascii="Calibri" w:hAnsi="Calibri" w:cs="Arial"/>
          <w:sz w:val="20"/>
          <w:szCs w:val="20"/>
        </w:rPr>
        <w:t xml:space="preserve"> </w:t>
      </w:r>
      <w:r w:rsidR="00A51945">
        <w:rPr>
          <w:rFonts w:ascii="Calibri" w:hAnsi="Calibri" w:cs="Arial"/>
          <w:sz w:val="20"/>
          <w:szCs w:val="20"/>
        </w:rPr>
        <w:br/>
      </w:r>
      <w:r w:rsidR="003D77E1" w:rsidRPr="00A51945">
        <w:rPr>
          <w:rFonts w:ascii="Calibri" w:hAnsi="Calibri" w:cs="Arial"/>
          <w:sz w:val="20"/>
          <w:szCs w:val="20"/>
        </w:rPr>
        <w:t>do przeprowadzenia kontroli lub audytu na podstawie odrębnych przepisów</w:t>
      </w:r>
      <w:r w:rsidR="003D77E1" w:rsidRPr="00A51945">
        <w:rPr>
          <w:rFonts w:ascii="Calibri" w:hAnsi="Calibri"/>
          <w:sz w:val="20"/>
          <w:szCs w:val="20"/>
        </w:rPr>
        <w:t>;</w:t>
      </w:r>
    </w:p>
    <w:p w14:paraId="513FAE5D" w14:textId="77777777" w:rsidR="003D77E1" w:rsidRPr="00A51945" w:rsidRDefault="00C66BA5" w:rsidP="00413340">
      <w:pPr>
        <w:numPr>
          <w:ilvl w:val="0"/>
          <w:numId w:val="7"/>
        </w:numPr>
        <w:tabs>
          <w:tab w:val="clear" w:pos="270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Beneficjent </w:t>
      </w:r>
      <w:r w:rsidR="003D77E1" w:rsidRPr="00A51945">
        <w:rPr>
          <w:rFonts w:ascii="Calibri" w:hAnsi="Calibri"/>
          <w:sz w:val="20"/>
          <w:szCs w:val="20"/>
        </w:rPr>
        <w:t>nie przedkłada wniosków o płatność zgodnie z Umową</w:t>
      </w:r>
      <w:r w:rsidR="00D2590C" w:rsidRPr="00A51945">
        <w:rPr>
          <w:rFonts w:ascii="Calibri" w:hAnsi="Calibri"/>
          <w:sz w:val="20"/>
          <w:szCs w:val="20"/>
        </w:rPr>
        <w:t>, w tym nie przedłożył, pomimo pisemnego wezwania przez Instytucję Zarządzającą, wypełnionych poprawnie części sprawozdawczych z realizacji Projektu w ramach składanych wniosków o płatność</w:t>
      </w:r>
      <w:r w:rsidR="003D77E1" w:rsidRPr="00A51945">
        <w:rPr>
          <w:rFonts w:ascii="Calibri" w:hAnsi="Calibri"/>
          <w:sz w:val="20"/>
          <w:szCs w:val="20"/>
        </w:rPr>
        <w:t>;</w:t>
      </w:r>
    </w:p>
    <w:p w14:paraId="1310FA15" w14:textId="77777777" w:rsidR="004542BE" w:rsidRPr="00A51945" w:rsidRDefault="00FC2558" w:rsidP="00413340">
      <w:pPr>
        <w:numPr>
          <w:ilvl w:val="0"/>
          <w:numId w:val="7"/>
        </w:numPr>
        <w:tabs>
          <w:tab w:val="clear" w:pos="270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względem Beneficjenta prowadzone jest postępowanie właściwego organu lub podmiotu prawa publicznego uniemożliwiające wywiązywanie się przez Beneficjenta z obowiązków określonych w Umowie, w tym </w:t>
      </w:r>
      <w:r w:rsidR="00800367" w:rsidRPr="00A51945">
        <w:rPr>
          <w:rFonts w:ascii="Calibri" w:hAnsi="Calibri"/>
          <w:sz w:val="20"/>
          <w:szCs w:val="20"/>
        </w:rPr>
        <w:br/>
      </w:r>
      <w:r w:rsidRPr="00A51945">
        <w:rPr>
          <w:rFonts w:ascii="Calibri" w:hAnsi="Calibri"/>
          <w:sz w:val="20"/>
          <w:szCs w:val="20"/>
        </w:rPr>
        <w:t>z realizacji Projektu, jak również realizację praw Instytucji Zarządzającej określonych w Umowie;</w:t>
      </w:r>
    </w:p>
    <w:p w14:paraId="0D56B85F" w14:textId="77777777" w:rsidR="00EA4C31" w:rsidRPr="00A51945" w:rsidRDefault="00C66BA5" w:rsidP="00413340">
      <w:pPr>
        <w:numPr>
          <w:ilvl w:val="0"/>
          <w:numId w:val="7"/>
        </w:numPr>
        <w:tabs>
          <w:tab w:val="clear" w:pos="270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lastRenderedPageBreak/>
        <w:t xml:space="preserve">Beneficjent </w:t>
      </w:r>
      <w:r w:rsidR="00EA4C31" w:rsidRPr="00A51945">
        <w:rPr>
          <w:rFonts w:ascii="Calibri" w:hAnsi="Calibri"/>
          <w:sz w:val="20"/>
          <w:szCs w:val="20"/>
        </w:rPr>
        <w:t>nie poinformował Instytucji Zarządzającej o zmianie formy prawnej, przekształceniach własnościowych oraz konieczności wprowadzenia innych zmian, w wyniku wystąpienia okoliczności nieprzewi</w:t>
      </w:r>
      <w:r w:rsidR="004B22B0" w:rsidRPr="00A51945">
        <w:rPr>
          <w:rFonts w:ascii="Calibri" w:hAnsi="Calibri"/>
          <w:sz w:val="20"/>
          <w:szCs w:val="20"/>
        </w:rPr>
        <w:t>dzianych w momencie zawierania U</w:t>
      </w:r>
      <w:r w:rsidR="00EA4C31" w:rsidRPr="00A51945">
        <w:rPr>
          <w:rFonts w:ascii="Calibri" w:hAnsi="Calibri"/>
          <w:sz w:val="20"/>
          <w:szCs w:val="20"/>
        </w:rPr>
        <w:t xml:space="preserve">mowy, a mogących skutkować przeniesieniem praw </w:t>
      </w:r>
      <w:r w:rsidR="00A658B1">
        <w:rPr>
          <w:rFonts w:ascii="Calibri" w:hAnsi="Calibri"/>
          <w:sz w:val="20"/>
          <w:szCs w:val="20"/>
        </w:rPr>
        <w:br/>
      </w:r>
      <w:r w:rsidR="00EA4C31" w:rsidRPr="00A51945">
        <w:rPr>
          <w:rFonts w:ascii="Calibri" w:hAnsi="Calibri"/>
          <w:sz w:val="20"/>
          <w:szCs w:val="20"/>
        </w:rPr>
        <w:t xml:space="preserve">i obowiązków, o których mowa </w:t>
      </w:r>
      <w:r w:rsidR="00EA4C31" w:rsidRPr="001D7DDC">
        <w:rPr>
          <w:rFonts w:ascii="Calibri" w:hAnsi="Calibri"/>
          <w:sz w:val="20"/>
          <w:szCs w:val="20"/>
        </w:rPr>
        <w:t>w §</w:t>
      </w:r>
      <w:r w:rsidR="00AD7E6B" w:rsidRPr="001D7DDC">
        <w:rPr>
          <w:rFonts w:ascii="Calibri" w:hAnsi="Calibri"/>
          <w:sz w:val="20"/>
          <w:szCs w:val="20"/>
        </w:rPr>
        <w:t xml:space="preserve"> 4 ust</w:t>
      </w:r>
      <w:r w:rsidR="00FE4925" w:rsidRPr="001D7DDC">
        <w:rPr>
          <w:rFonts w:ascii="Calibri" w:hAnsi="Calibri"/>
          <w:sz w:val="20"/>
          <w:szCs w:val="20"/>
        </w:rPr>
        <w:t>.</w:t>
      </w:r>
      <w:r w:rsidR="00AD7E6B" w:rsidRPr="001D7DDC">
        <w:rPr>
          <w:rFonts w:ascii="Calibri" w:hAnsi="Calibri"/>
          <w:sz w:val="20"/>
          <w:szCs w:val="20"/>
        </w:rPr>
        <w:t xml:space="preserve"> 2</w:t>
      </w:r>
      <w:r w:rsidR="00AD7E6B" w:rsidRPr="00A51945">
        <w:rPr>
          <w:rFonts w:ascii="Calibri" w:hAnsi="Calibri"/>
          <w:sz w:val="20"/>
          <w:szCs w:val="20"/>
        </w:rPr>
        <w:t xml:space="preserve"> Umowy;</w:t>
      </w:r>
    </w:p>
    <w:p w14:paraId="52EBC597" w14:textId="77777777" w:rsidR="00B91D74" w:rsidRPr="00A51945" w:rsidRDefault="00C66BA5" w:rsidP="00413340">
      <w:pPr>
        <w:numPr>
          <w:ilvl w:val="0"/>
          <w:numId w:val="7"/>
        </w:numPr>
        <w:tabs>
          <w:tab w:val="clear" w:pos="270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Beneficjent </w:t>
      </w:r>
      <w:r w:rsidR="00B91D74" w:rsidRPr="00A51945">
        <w:rPr>
          <w:rFonts w:ascii="Calibri" w:hAnsi="Calibri"/>
          <w:sz w:val="20"/>
          <w:szCs w:val="20"/>
        </w:rPr>
        <w:t>nie zrealizował zakładanych wskaźników produktu i rezultatu;</w:t>
      </w:r>
    </w:p>
    <w:p w14:paraId="3A080AB9" w14:textId="77777777" w:rsidR="003D77E1" w:rsidRPr="00A51945" w:rsidRDefault="003D77E1" w:rsidP="00413340">
      <w:pPr>
        <w:numPr>
          <w:ilvl w:val="0"/>
          <w:numId w:val="7"/>
        </w:numPr>
        <w:tabs>
          <w:tab w:val="clear" w:pos="270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Beneficjent po ustaniu siły wyższej nie przystąpił niezwłocznie do wykonania Umowy, w tym realizacji Projektu lub nie spełnił swoich obowiązków wynikających z Umowy w </w:t>
      </w:r>
      <w:r w:rsidR="0062646F" w:rsidRPr="00A51945">
        <w:rPr>
          <w:rFonts w:ascii="Calibri" w:hAnsi="Calibri"/>
          <w:sz w:val="20"/>
          <w:szCs w:val="20"/>
        </w:rPr>
        <w:t xml:space="preserve">terminie 3 miesięcy, liczonym </w:t>
      </w:r>
      <w:r w:rsidRPr="00A51945">
        <w:rPr>
          <w:rFonts w:ascii="Calibri" w:hAnsi="Calibri"/>
          <w:sz w:val="20"/>
          <w:szCs w:val="20"/>
        </w:rPr>
        <w:t>od dnia następnego po dniu</w:t>
      </w:r>
      <w:r w:rsidR="00A208D3" w:rsidRPr="00A51945">
        <w:rPr>
          <w:rFonts w:ascii="Calibri" w:hAnsi="Calibri"/>
          <w:sz w:val="20"/>
          <w:szCs w:val="20"/>
        </w:rPr>
        <w:t xml:space="preserve"> ustania działania siły wyższej;</w:t>
      </w:r>
    </w:p>
    <w:p w14:paraId="61901F04" w14:textId="77777777" w:rsidR="00A208D3" w:rsidRPr="00A51945" w:rsidRDefault="00F23FB8" w:rsidP="00413340">
      <w:pPr>
        <w:numPr>
          <w:ilvl w:val="0"/>
          <w:numId w:val="7"/>
        </w:numPr>
        <w:tabs>
          <w:tab w:val="clear" w:pos="270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>Beneficjent złoży</w:t>
      </w:r>
      <w:r w:rsidR="00A2624A" w:rsidRPr="00A51945">
        <w:rPr>
          <w:rFonts w:ascii="Calibri" w:hAnsi="Calibri"/>
          <w:sz w:val="20"/>
          <w:szCs w:val="20"/>
        </w:rPr>
        <w:t>ł</w:t>
      </w:r>
      <w:r w:rsidRPr="00A51945">
        <w:rPr>
          <w:rFonts w:ascii="Calibri" w:hAnsi="Calibri"/>
          <w:sz w:val="20"/>
          <w:szCs w:val="20"/>
        </w:rPr>
        <w:t xml:space="preserve"> oświadczenie woli, o którym mowa w §</w:t>
      </w:r>
      <w:r w:rsidR="0079711F">
        <w:rPr>
          <w:rFonts w:ascii="Calibri" w:hAnsi="Calibri"/>
          <w:sz w:val="20"/>
          <w:szCs w:val="20"/>
        </w:rPr>
        <w:t xml:space="preserve"> </w:t>
      </w:r>
      <w:r w:rsidRPr="00A51945">
        <w:rPr>
          <w:rFonts w:ascii="Calibri" w:hAnsi="Calibri"/>
          <w:sz w:val="20"/>
          <w:szCs w:val="20"/>
        </w:rPr>
        <w:t xml:space="preserve">5 ust. </w:t>
      </w:r>
      <w:r w:rsidR="003E2CE9" w:rsidRPr="00A51945">
        <w:rPr>
          <w:rFonts w:ascii="Calibri" w:hAnsi="Calibri"/>
          <w:sz w:val="20"/>
          <w:szCs w:val="20"/>
        </w:rPr>
        <w:t xml:space="preserve">7 </w:t>
      </w:r>
      <w:r w:rsidRPr="00A51945">
        <w:rPr>
          <w:rFonts w:ascii="Calibri" w:hAnsi="Calibri"/>
          <w:sz w:val="20"/>
          <w:szCs w:val="20"/>
        </w:rPr>
        <w:t>Umowy</w:t>
      </w:r>
      <w:r w:rsidR="002C7900">
        <w:rPr>
          <w:rFonts w:ascii="Calibri" w:hAnsi="Calibri"/>
          <w:sz w:val="20"/>
          <w:szCs w:val="20"/>
        </w:rPr>
        <w:t xml:space="preserve"> oraz § 24 ust. 10.</w:t>
      </w:r>
    </w:p>
    <w:p w14:paraId="7102C50D" w14:textId="77777777" w:rsidR="004542BE" w:rsidRPr="00A51945" w:rsidRDefault="00FC2558" w:rsidP="00413340">
      <w:pPr>
        <w:pStyle w:val="Pisma"/>
        <w:numPr>
          <w:ilvl w:val="0"/>
          <w:numId w:val="9"/>
        </w:numPr>
        <w:tabs>
          <w:tab w:val="clear" w:pos="720"/>
        </w:tabs>
        <w:autoSpaceDE/>
        <w:autoSpaceDN/>
        <w:spacing w:before="60" w:after="60"/>
        <w:ind w:left="357" w:right="284" w:hanging="357"/>
        <w:rPr>
          <w:rFonts w:ascii="Calibri" w:hAnsi="Calibri"/>
          <w:szCs w:val="20"/>
        </w:rPr>
      </w:pPr>
      <w:r w:rsidRPr="00A51945">
        <w:rPr>
          <w:rFonts w:ascii="Calibri" w:hAnsi="Calibri"/>
          <w:szCs w:val="20"/>
        </w:rPr>
        <w:t>Instytucja Zarządzająca może rozwiązać Umowę bez wypowiedzenia, jeżeli</w:t>
      </w:r>
      <w:r w:rsidR="00B410A7" w:rsidRPr="00A51945">
        <w:rPr>
          <w:rFonts w:ascii="Calibri" w:hAnsi="Calibri"/>
          <w:szCs w:val="20"/>
        </w:rPr>
        <w:t xml:space="preserve"> Beneficjent nie wywiązuje się </w:t>
      </w:r>
      <w:r w:rsidR="00A51945">
        <w:rPr>
          <w:rFonts w:ascii="Calibri" w:hAnsi="Calibri"/>
          <w:szCs w:val="20"/>
        </w:rPr>
        <w:br/>
      </w:r>
      <w:r w:rsidR="00B410A7" w:rsidRPr="00A51945">
        <w:rPr>
          <w:rFonts w:ascii="Calibri" w:hAnsi="Calibri"/>
          <w:szCs w:val="20"/>
        </w:rPr>
        <w:t>ze swoich obowiązków umownych, w szczególności</w:t>
      </w:r>
      <w:r w:rsidRPr="00A51945">
        <w:rPr>
          <w:rFonts w:ascii="Calibri" w:hAnsi="Calibri"/>
          <w:szCs w:val="20"/>
        </w:rPr>
        <w:t>:</w:t>
      </w:r>
    </w:p>
    <w:p w14:paraId="124E7372" w14:textId="77777777" w:rsidR="004A5A4A" w:rsidRPr="00A51945" w:rsidRDefault="004A5A4A" w:rsidP="00413340">
      <w:pPr>
        <w:numPr>
          <w:ilvl w:val="0"/>
          <w:numId w:val="33"/>
        </w:numPr>
        <w:tabs>
          <w:tab w:val="clear" w:pos="72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>nie rozpoczął realizacji Projektu w te</w:t>
      </w:r>
      <w:r w:rsidR="00881B63" w:rsidRPr="00A51945">
        <w:rPr>
          <w:rFonts w:ascii="Calibri" w:hAnsi="Calibri"/>
          <w:sz w:val="20"/>
          <w:szCs w:val="20"/>
        </w:rPr>
        <w:t>rminie 6</w:t>
      </w:r>
      <w:r w:rsidRPr="00A51945">
        <w:rPr>
          <w:rFonts w:ascii="Calibri" w:hAnsi="Calibri"/>
          <w:sz w:val="20"/>
          <w:szCs w:val="20"/>
        </w:rPr>
        <w:t xml:space="preserve"> miesięcy od ustalonego w § 3 ust. 1 pkt 1) Umowy dnia rozpoczęcia realizacji Projektu, z przyczyn przez siebie zawinionych;</w:t>
      </w:r>
    </w:p>
    <w:p w14:paraId="66AF894B" w14:textId="77777777" w:rsidR="003D77E1" w:rsidRPr="00A51945" w:rsidRDefault="003D77E1" w:rsidP="00413340">
      <w:pPr>
        <w:numPr>
          <w:ilvl w:val="0"/>
          <w:numId w:val="33"/>
        </w:numPr>
        <w:tabs>
          <w:tab w:val="clear" w:pos="72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zaprzestał realizacji Projektu lub realizuje Projekt w sposób niezgodny z Umową, przepisami prawa </w:t>
      </w:r>
      <w:r w:rsidR="00A51945">
        <w:rPr>
          <w:rFonts w:ascii="Calibri" w:hAnsi="Calibri"/>
          <w:sz w:val="20"/>
          <w:szCs w:val="20"/>
        </w:rPr>
        <w:br/>
      </w:r>
      <w:r w:rsidRPr="00A51945">
        <w:rPr>
          <w:rFonts w:ascii="Calibri" w:hAnsi="Calibri"/>
          <w:sz w:val="20"/>
          <w:szCs w:val="20"/>
        </w:rPr>
        <w:t>lub procedurami właściwymi dla Programu;</w:t>
      </w:r>
    </w:p>
    <w:p w14:paraId="7732FAE1" w14:textId="77777777" w:rsidR="003F395A" w:rsidRPr="00A51945" w:rsidRDefault="003F395A" w:rsidP="00413340">
      <w:pPr>
        <w:numPr>
          <w:ilvl w:val="0"/>
          <w:numId w:val="33"/>
        </w:numPr>
        <w:tabs>
          <w:tab w:val="clear" w:pos="72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w określonym terminie nie usunął błędów wykrytych przez Instytucję Zarządzającą podczas realizacji </w:t>
      </w:r>
      <w:r w:rsidR="00392AB8" w:rsidRPr="00A51945">
        <w:rPr>
          <w:rFonts w:ascii="Calibri" w:hAnsi="Calibri"/>
          <w:sz w:val="20"/>
          <w:szCs w:val="20"/>
        </w:rPr>
        <w:t>P</w:t>
      </w:r>
      <w:r w:rsidR="0054745E">
        <w:rPr>
          <w:rFonts w:ascii="Calibri" w:hAnsi="Calibri"/>
          <w:sz w:val="20"/>
          <w:szCs w:val="20"/>
        </w:rPr>
        <w:t>rojektu;</w:t>
      </w:r>
    </w:p>
    <w:p w14:paraId="79CF7482" w14:textId="77777777" w:rsidR="003F395A" w:rsidRPr="00A51945" w:rsidRDefault="003F395A" w:rsidP="00413340">
      <w:pPr>
        <w:numPr>
          <w:ilvl w:val="0"/>
          <w:numId w:val="33"/>
        </w:numPr>
        <w:tabs>
          <w:tab w:val="clear" w:pos="72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>z przyczyn i okoliczności leżących po stronie Beneficjenta, nie zrealizował celu założonego w Projekcie, a także – w przypadku Projektu infrastrukturalnego – nie zrealizował pełnego zakresu rzeczowego Projektu;</w:t>
      </w:r>
    </w:p>
    <w:p w14:paraId="26B59949" w14:textId="77777777" w:rsidR="003F395A" w:rsidRPr="00A51945" w:rsidRDefault="003F395A" w:rsidP="00413340">
      <w:pPr>
        <w:numPr>
          <w:ilvl w:val="0"/>
          <w:numId w:val="33"/>
        </w:numPr>
        <w:tabs>
          <w:tab w:val="clear" w:pos="72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nie przestrzega przepisów o zamówieniach w zakresie, w jakim </w:t>
      </w:r>
      <w:r w:rsidR="002F2B30" w:rsidRPr="00A51945">
        <w:rPr>
          <w:rFonts w:ascii="Calibri" w:hAnsi="Calibri"/>
          <w:sz w:val="20"/>
          <w:szCs w:val="20"/>
        </w:rPr>
        <w:t xml:space="preserve">obowiązująca </w:t>
      </w:r>
      <w:r w:rsidRPr="00A51945">
        <w:rPr>
          <w:rFonts w:ascii="Calibri" w:hAnsi="Calibri"/>
          <w:sz w:val="20"/>
          <w:szCs w:val="20"/>
        </w:rPr>
        <w:t>ustawa</w:t>
      </w:r>
      <w:r w:rsidR="00B976AD" w:rsidRPr="00A51945">
        <w:rPr>
          <w:rFonts w:ascii="Calibri" w:hAnsi="Calibri"/>
          <w:sz w:val="20"/>
          <w:szCs w:val="20"/>
        </w:rPr>
        <w:t xml:space="preserve"> regulująca udzielanie zamówień publicznych</w:t>
      </w:r>
      <w:r w:rsidR="001A00F0" w:rsidRPr="00A51945">
        <w:rPr>
          <w:rFonts w:ascii="Calibri" w:hAnsi="Calibri"/>
          <w:sz w:val="20"/>
          <w:szCs w:val="20"/>
        </w:rPr>
        <w:t xml:space="preserve"> i/lub Wytyczne, o których mowa w § 5 ust. 1 pkt 2 Umowy, </w:t>
      </w:r>
      <w:r w:rsidRPr="00A51945">
        <w:rPr>
          <w:rFonts w:ascii="Calibri" w:hAnsi="Calibri"/>
          <w:sz w:val="20"/>
          <w:szCs w:val="20"/>
        </w:rPr>
        <w:t>ma</w:t>
      </w:r>
      <w:r w:rsidR="001A00F0" w:rsidRPr="00A51945">
        <w:rPr>
          <w:rFonts w:ascii="Calibri" w:hAnsi="Calibri"/>
          <w:sz w:val="20"/>
          <w:szCs w:val="20"/>
        </w:rPr>
        <w:t>ją</w:t>
      </w:r>
      <w:r w:rsidRPr="00A51945">
        <w:rPr>
          <w:rFonts w:ascii="Calibri" w:hAnsi="Calibri"/>
          <w:sz w:val="20"/>
          <w:szCs w:val="20"/>
        </w:rPr>
        <w:t xml:space="preserve"> zastosowanie do Beneficjenta i realizowanego zamówienia w Projekcie lub </w:t>
      </w:r>
      <w:r w:rsidR="002F2B30" w:rsidRPr="00A51945">
        <w:rPr>
          <w:rFonts w:ascii="Calibri" w:hAnsi="Calibri"/>
          <w:sz w:val="20"/>
          <w:szCs w:val="20"/>
        </w:rPr>
        <w:t xml:space="preserve">nie przestrzega </w:t>
      </w:r>
      <w:r w:rsidRPr="00A51945">
        <w:rPr>
          <w:rFonts w:ascii="Calibri" w:hAnsi="Calibri"/>
          <w:sz w:val="20"/>
          <w:szCs w:val="20"/>
        </w:rPr>
        <w:t>zasad określonych w § 1</w:t>
      </w:r>
      <w:r w:rsidR="001A00F0" w:rsidRPr="00A51945">
        <w:rPr>
          <w:rFonts w:ascii="Calibri" w:hAnsi="Calibri"/>
          <w:sz w:val="20"/>
          <w:szCs w:val="20"/>
        </w:rPr>
        <w:t>6</w:t>
      </w:r>
      <w:r w:rsidRPr="00A51945">
        <w:rPr>
          <w:rFonts w:ascii="Calibri" w:hAnsi="Calibri"/>
          <w:sz w:val="20"/>
          <w:szCs w:val="20"/>
        </w:rPr>
        <w:t xml:space="preserve"> ust. 5 </w:t>
      </w:r>
      <w:r w:rsidR="00800367" w:rsidRPr="00A51945">
        <w:rPr>
          <w:rFonts w:ascii="Calibri" w:hAnsi="Calibri"/>
          <w:sz w:val="20"/>
          <w:szCs w:val="20"/>
        </w:rPr>
        <w:br/>
      </w:r>
      <w:r w:rsidR="003F0D43" w:rsidRPr="00A51945">
        <w:rPr>
          <w:rFonts w:ascii="Calibri" w:hAnsi="Calibri"/>
          <w:sz w:val="20"/>
          <w:szCs w:val="20"/>
        </w:rPr>
        <w:t xml:space="preserve">i ust. 6 </w:t>
      </w:r>
      <w:r w:rsidRPr="00A51945">
        <w:rPr>
          <w:rFonts w:ascii="Calibri" w:hAnsi="Calibri"/>
          <w:sz w:val="20"/>
          <w:szCs w:val="20"/>
        </w:rPr>
        <w:t>Umowy, przy wydatkowaniu środków w ramach realizowanego Pro</w:t>
      </w:r>
      <w:r w:rsidR="003675D6" w:rsidRPr="00A51945">
        <w:rPr>
          <w:rFonts w:ascii="Calibri" w:hAnsi="Calibri"/>
          <w:sz w:val="20"/>
          <w:szCs w:val="20"/>
        </w:rPr>
        <w:t>jektu;</w:t>
      </w:r>
    </w:p>
    <w:p w14:paraId="1FC65B51" w14:textId="77777777" w:rsidR="004542BE" w:rsidRPr="00A51945" w:rsidRDefault="00FC2558" w:rsidP="00413340">
      <w:pPr>
        <w:numPr>
          <w:ilvl w:val="0"/>
          <w:numId w:val="33"/>
        </w:numPr>
        <w:tabs>
          <w:tab w:val="clear" w:pos="72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wykorzystał przekazane środki (w całości lub w części) na cel </w:t>
      </w:r>
      <w:r w:rsidR="004131FC" w:rsidRPr="00A51945">
        <w:rPr>
          <w:rFonts w:ascii="Calibri" w:hAnsi="Calibri"/>
          <w:sz w:val="20"/>
          <w:szCs w:val="20"/>
        </w:rPr>
        <w:t xml:space="preserve">i zakres </w:t>
      </w:r>
      <w:r w:rsidRPr="00A51945">
        <w:rPr>
          <w:rFonts w:ascii="Calibri" w:hAnsi="Calibri"/>
          <w:sz w:val="20"/>
          <w:szCs w:val="20"/>
        </w:rPr>
        <w:t>inny niż określony w Projekcie lub niezgodnie z Umową oraz przepisami prawa lub procedurami właściwymi dla Programu;</w:t>
      </w:r>
    </w:p>
    <w:p w14:paraId="17A9E515" w14:textId="77777777" w:rsidR="004542BE" w:rsidRPr="00A51945" w:rsidRDefault="00FC2558" w:rsidP="00413340">
      <w:pPr>
        <w:numPr>
          <w:ilvl w:val="0"/>
          <w:numId w:val="33"/>
        </w:numPr>
        <w:tabs>
          <w:tab w:val="clear" w:pos="72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odmówił poddania się kontroli </w:t>
      </w:r>
      <w:r w:rsidR="00A86CF1" w:rsidRPr="00A51945">
        <w:rPr>
          <w:rFonts w:ascii="Calibri" w:hAnsi="Calibri"/>
          <w:sz w:val="20"/>
          <w:szCs w:val="20"/>
        </w:rPr>
        <w:t>Instytucji Zarządzającej</w:t>
      </w:r>
      <w:r w:rsidR="007909CD" w:rsidRPr="00A51945">
        <w:rPr>
          <w:rFonts w:ascii="Calibri" w:hAnsi="Calibri"/>
          <w:sz w:val="20"/>
          <w:szCs w:val="20"/>
        </w:rPr>
        <w:t>, Instytucji Audytowej, przedstawicieli Komisji Europejskiej,</w:t>
      </w:r>
      <w:r w:rsidRPr="00A51945">
        <w:rPr>
          <w:rFonts w:ascii="Calibri" w:hAnsi="Calibri"/>
          <w:sz w:val="20"/>
          <w:szCs w:val="20"/>
        </w:rPr>
        <w:t xml:space="preserve"> bądź innych uprawnionych podmiotów </w:t>
      </w:r>
      <w:r w:rsidR="001F6858" w:rsidRPr="00A51945">
        <w:rPr>
          <w:rFonts w:ascii="Calibri" w:hAnsi="Calibri" w:cs="Arial"/>
          <w:sz w:val="20"/>
          <w:szCs w:val="20"/>
        </w:rPr>
        <w:t>do przeprowadzenia kontroli lub audytu na podstawie odrębnych przepisów</w:t>
      </w:r>
      <w:r w:rsidRPr="00A51945">
        <w:rPr>
          <w:rFonts w:ascii="Calibri" w:hAnsi="Calibri"/>
          <w:sz w:val="20"/>
          <w:szCs w:val="20"/>
        </w:rPr>
        <w:t>;</w:t>
      </w:r>
    </w:p>
    <w:p w14:paraId="6BC60203" w14:textId="77777777" w:rsidR="001F701A" w:rsidRPr="00A51945" w:rsidRDefault="00FC2558" w:rsidP="00413340">
      <w:pPr>
        <w:numPr>
          <w:ilvl w:val="0"/>
          <w:numId w:val="33"/>
        </w:numPr>
        <w:tabs>
          <w:tab w:val="clear" w:pos="72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>nie wniósł zabezpieczenia</w:t>
      </w:r>
      <w:r w:rsidR="003A754E" w:rsidRPr="00A51945">
        <w:rPr>
          <w:rFonts w:ascii="Calibri" w:hAnsi="Calibri"/>
          <w:sz w:val="20"/>
          <w:szCs w:val="20"/>
        </w:rPr>
        <w:t xml:space="preserve">, o którym mowa </w:t>
      </w:r>
      <w:r w:rsidRPr="00A51945">
        <w:rPr>
          <w:rFonts w:ascii="Calibri" w:hAnsi="Calibri"/>
          <w:sz w:val="20"/>
          <w:szCs w:val="20"/>
        </w:rPr>
        <w:t xml:space="preserve">w § </w:t>
      </w:r>
      <w:r w:rsidR="00630870" w:rsidRPr="00A51945">
        <w:rPr>
          <w:rFonts w:ascii="Calibri" w:hAnsi="Calibri"/>
          <w:sz w:val="20"/>
          <w:szCs w:val="20"/>
        </w:rPr>
        <w:t>1</w:t>
      </w:r>
      <w:r w:rsidR="004F628E" w:rsidRPr="00A51945">
        <w:rPr>
          <w:rFonts w:ascii="Calibri" w:hAnsi="Calibri"/>
          <w:sz w:val="20"/>
          <w:szCs w:val="20"/>
        </w:rPr>
        <w:t>5</w:t>
      </w:r>
      <w:r w:rsidR="009B7D02" w:rsidRPr="00A51945">
        <w:rPr>
          <w:rFonts w:ascii="Calibri" w:hAnsi="Calibri"/>
          <w:sz w:val="20"/>
          <w:szCs w:val="20"/>
        </w:rPr>
        <w:t xml:space="preserve"> </w:t>
      </w:r>
      <w:r w:rsidRPr="00A51945">
        <w:rPr>
          <w:rFonts w:ascii="Calibri" w:hAnsi="Calibri"/>
          <w:sz w:val="20"/>
          <w:szCs w:val="20"/>
        </w:rPr>
        <w:t>Umowy</w:t>
      </w:r>
      <w:r w:rsidR="00A51945">
        <w:rPr>
          <w:rFonts w:ascii="Calibri" w:hAnsi="Calibri"/>
          <w:sz w:val="20"/>
          <w:szCs w:val="20"/>
        </w:rPr>
        <w:t>;</w:t>
      </w:r>
    </w:p>
    <w:p w14:paraId="26480D73" w14:textId="77777777" w:rsidR="004542BE" w:rsidRPr="00A51945" w:rsidRDefault="00FC2558" w:rsidP="00413340">
      <w:pPr>
        <w:numPr>
          <w:ilvl w:val="0"/>
          <w:numId w:val="33"/>
        </w:numPr>
        <w:tabs>
          <w:tab w:val="clear" w:pos="72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>złożył lub przedstawił Instytucji Zarządzającej w toku wykonywanych czynności w ramach realizacji Projektu</w:t>
      </w:r>
      <w:r w:rsidR="008E20D3" w:rsidRPr="00A51945">
        <w:rPr>
          <w:rFonts w:ascii="Calibri" w:hAnsi="Calibri"/>
          <w:sz w:val="20"/>
          <w:szCs w:val="20"/>
        </w:rPr>
        <w:t xml:space="preserve"> – jako autentyczne –</w:t>
      </w:r>
      <w:r w:rsidRPr="00A51945">
        <w:rPr>
          <w:rFonts w:ascii="Calibri" w:hAnsi="Calibri"/>
          <w:sz w:val="20"/>
          <w:szCs w:val="20"/>
        </w:rPr>
        <w:t xml:space="preserve"> nieprawdziwe, sfałszowane, podrobione, przerobione lub poświadczające nieprawdę albo niepełne dokumenty i informacje;</w:t>
      </w:r>
      <w:r w:rsidR="009C51E1" w:rsidRPr="00A51945">
        <w:rPr>
          <w:rStyle w:val="Odwoanieprzypisudolnego"/>
          <w:rFonts w:ascii="Calibri" w:hAnsi="Calibri"/>
          <w:sz w:val="20"/>
          <w:szCs w:val="20"/>
        </w:rPr>
        <w:footnoteReference w:id="130"/>
      </w:r>
      <w:r w:rsidR="009C51E1" w:rsidRPr="00A51945">
        <w:rPr>
          <w:rFonts w:ascii="Calibri" w:hAnsi="Calibri"/>
          <w:sz w:val="20"/>
          <w:szCs w:val="20"/>
        </w:rPr>
        <w:t xml:space="preserve"> </w:t>
      </w:r>
    </w:p>
    <w:p w14:paraId="3538BF08" w14:textId="77777777" w:rsidR="00451D42" w:rsidRPr="00A51945" w:rsidRDefault="00940F4B" w:rsidP="00413340">
      <w:pPr>
        <w:numPr>
          <w:ilvl w:val="0"/>
          <w:numId w:val="33"/>
        </w:numPr>
        <w:tabs>
          <w:tab w:val="clear" w:pos="72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wobec Beneficjenta </w:t>
      </w:r>
      <w:r w:rsidR="00F80AB5" w:rsidRPr="00A51945">
        <w:rPr>
          <w:rFonts w:ascii="Calibri" w:hAnsi="Calibri"/>
          <w:sz w:val="20"/>
          <w:szCs w:val="20"/>
        </w:rPr>
        <w:t xml:space="preserve">w dniu podpisania Umowy </w:t>
      </w:r>
      <w:r w:rsidR="003F6AB1" w:rsidRPr="00A51945">
        <w:rPr>
          <w:rFonts w:ascii="Calibri" w:hAnsi="Calibri"/>
          <w:sz w:val="20"/>
          <w:szCs w:val="20"/>
        </w:rPr>
        <w:t xml:space="preserve">istniały okoliczności, które </w:t>
      </w:r>
      <w:r w:rsidRPr="00A51945">
        <w:rPr>
          <w:rFonts w:ascii="Calibri" w:hAnsi="Calibri"/>
          <w:sz w:val="20"/>
          <w:szCs w:val="20"/>
        </w:rPr>
        <w:t>powodowały wykluczenie jego prawa do otrzymania środków pochodzących z funduszy strukturalnych, zgodnie z art. 207 ust</w:t>
      </w:r>
      <w:r w:rsidR="00346001" w:rsidRPr="00A51945">
        <w:rPr>
          <w:rFonts w:ascii="Calibri" w:hAnsi="Calibri"/>
          <w:sz w:val="20"/>
          <w:szCs w:val="20"/>
        </w:rPr>
        <w:t>.</w:t>
      </w:r>
      <w:r w:rsidRPr="00A51945">
        <w:rPr>
          <w:rFonts w:ascii="Calibri" w:hAnsi="Calibri"/>
          <w:sz w:val="20"/>
          <w:szCs w:val="20"/>
        </w:rPr>
        <w:t xml:space="preserve"> 4 ustawy </w:t>
      </w:r>
      <w:r w:rsidR="00800367" w:rsidRPr="00A51945">
        <w:rPr>
          <w:rFonts w:ascii="Calibri" w:hAnsi="Calibri"/>
          <w:sz w:val="20"/>
          <w:szCs w:val="20"/>
        </w:rPr>
        <w:br/>
      </w:r>
      <w:r w:rsidRPr="00A51945">
        <w:rPr>
          <w:rFonts w:ascii="Calibri" w:hAnsi="Calibri"/>
          <w:sz w:val="20"/>
          <w:szCs w:val="20"/>
        </w:rPr>
        <w:t xml:space="preserve">o </w:t>
      </w:r>
      <w:r w:rsidR="006918A4" w:rsidRPr="00A51945">
        <w:rPr>
          <w:rFonts w:ascii="Calibri" w:hAnsi="Calibri"/>
          <w:sz w:val="20"/>
          <w:szCs w:val="20"/>
        </w:rPr>
        <w:t xml:space="preserve">finansach publicznych </w:t>
      </w:r>
      <w:r w:rsidR="003F6AB1" w:rsidRPr="00A51945">
        <w:rPr>
          <w:rFonts w:ascii="Calibri" w:hAnsi="Calibri"/>
          <w:sz w:val="20"/>
          <w:szCs w:val="20"/>
        </w:rPr>
        <w:t xml:space="preserve">w </w:t>
      </w:r>
      <w:r w:rsidR="00451D42" w:rsidRPr="00A51945">
        <w:rPr>
          <w:rFonts w:ascii="Calibri" w:hAnsi="Calibri"/>
          <w:sz w:val="20"/>
          <w:szCs w:val="20"/>
        </w:rPr>
        <w:t>przypadku</w:t>
      </w:r>
      <w:r w:rsidR="003F6AB1" w:rsidRPr="00A51945">
        <w:rPr>
          <w:rFonts w:ascii="Calibri" w:hAnsi="Calibri"/>
          <w:sz w:val="20"/>
          <w:szCs w:val="20"/>
        </w:rPr>
        <w:t>,</w:t>
      </w:r>
      <w:r w:rsidR="00451D42" w:rsidRPr="00A51945">
        <w:rPr>
          <w:rFonts w:ascii="Calibri" w:hAnsi="Calibri"/>
          <w:sz w:val="20"/>
          <w:szCs w:val="20"/>
        </w:rPr>
        <w:t xml:space="preserve"> gdy okoliczności </w:t>
      </w:r>
      <w:r w:rsidR="003F6AB1" w:rsidRPr="00A51945">
        <w:rPr>
          <w:rFonts w:ascii="Calibri" w:hAnsi="Calibri"/>
          <w:sz w:val="20"/>
          <w:szCs w:val="20"/>
        </w:rPr>
        <w:t xml:space="preserve">te </w:t>
      </w:r>
      <w:r w:rsidR="00451D42" w:rsidRPr="00A51945">
        <w:rPr>
          <w:rFonts w:ascii="Calibri" w:hAnsi="Calibri"/>
          <w:sz w:val="20"/>
          <w:szCs w:val="20"/>
        </w:rPr>
        <w:t>wy</w:t>
      </w:r>
      <w:r w:rsidR="003F6AB1" w:rsidRPr="00A51945">
        <w:rPr>
          <w:rFonts w:ascii="Calibri" w:hAnsi="Calibri"/>
          <w:sz w:val="20"/>
          <w:szCs w:val="20"/>
        </w:rPr>
        <w:t>szły na jaw po dniu podpisania U</w:t>
      </w:r>
      <w:r w:rsidR="00451D42" w:rsidRPr="00A51945">
        <w:rPr>
          <w:rFonts w:ascii="Calibri" w:hAnsi="Calibri"/>
          <w:sz w:val="20"/>
          <w:szCs w:val="20"/>
        </w:rPr>
        <w:t>mowy;</w:t>
      </w:r>
    </w:p>
    <w:p w14:paraId="5D056FF8" w14:textId="77777777" w:rsidR="00981F20" w:rsidRPr="00A51945" w:rsidRDefault="00981F20" w:rsidP="00413340">
      <w:pPr>
        <w:numPr>
          <w:ilvl w:val="0"/>
          <w:numId w:val="33"/>
        </w:numPr>
        <w:tabs>
          <w:tab w:val="clear" w:pos="72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>nie dochował nałożonych na niego obowiązków związanych z zachowaniem okresu trwałości</w:t>
      </w:r>
      <w:r w:rsidR="0074705B" w:rsidRPr="00A51945">
        <w:rPr>
          <w:rFonts w:ascii="Calibri" w:hAnsi="Calibri"/>
          <w:sz w:val="20"/>
          <w:szCs w:val="20"/>
        </w:rPr>
        <w:t xml:space="preserve"> Projektu</w:t>
      </w:r>
      <w:r w:rsidR="00527792">
        <w:rPr>
          <w:rFonts w:ascii="Calibri" w:hAnsi="Calibri"/>
          <w:sz w:val="20"/>
          <w:szCs w:val="20"/>
        </w:rPr>
        <w:t>;</w:t>
      </w:r>
    </w:p>
    <w:p w14:paraId="34A563AC" w14:textId="77777777" w:rsidR="00B16444" w:rsidRPr="00A51945" w:rsidRDefault="00FC2558" w:rsidP="00413340">
      <w:pPr>
        <w:numPr>
          <w:ilvl w:val="0"/>
          <w:numId w:val="33"/>
        </w:numPr>
        <w:tabs>
          <w:tab w:val="clear" w:pos="72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>wobec Beneficjenta został złożony</w:t>
      </w:r>
      <w:r w:rsidR="00254F3F" w:rsidRPr="00A51945">
        <w:rPr>
          <w:rFonts w:ascii="Calibri" w:hAnsi="Calibri"/>
          <w:sz w:val="20"/>
          <w:szCs w:val="20"/>
        </w:rPr>
        <w:t xml:space="preserve"> wniosek o ogłoszenie upadłości, </w:t>
      </w:r>
      <w:r w:rsidRPr="00A51945">
        <w:rPr>
          <w:rFonts w:ascii="Calibri" w:hAnsi="Calibri"/>
          <w:sz w:val="20"/>
          <w:szCs w:val="20"/>
        </w:rPr>
        <w:t>Beneficjent pozostaje w stanie likwidacji</w:t>
      </w:r>
      <w:r w:rsidR="003274F5" w:rsidRPr="00A51945">
        <w:rPr>
          <w:rFonts w:ascii="Calibri" w:hAnsi="Calibri"/>
          <w:sz w:val="20"/>
          <w:szCs w:val="20"/>
        </w:rPr>
        <w:t>,</w:t>
      </w:r>
      <w:r w:rsidRPr="00A51945">
        <w:rPr>
          <w:rFonts w:ascii="Calibri" w:hAnsi="Calibri"/>
          <w:sz w:val="20"/>
          <w:szCs w:val="20"/>
        </w:rPr>
        <w:t xml:space="preserve"> podlega zarządowi komisarycznemu, zawiesił swoją działalność lub względem </w:t>
      </w:r>
      <w:r w:rsidR="00254F3F" w:rsidRPr="00A51945">
        <w:rPr>
          <w:rFonts w:ascii="Calibri" w:hAnsi="Calibri"/>
          <w:sz w:val="20"/>
          <w:szCs w:val="20"/>
        </w:rPr>
        <w:t xml:space="preserve">Beneficjenta </w:t>
      </w:r>
      <w:r w:rsidRPr="00A51945">
        <w:rPr>
          <w:rFonts w:ascii="Calibri" w:hAnsi="Calibri"/>
          <w:sz w:val="20"/>
          <w:szCs w:val="20"/>
        </w:rPr>
        <w:t>prowadzone są postępowania prawne o podobnym charakterze</w:t>
      </w:r>
      <w:r w:rsidR="00F44BC1" w:rsidRPr="00A51945">
        <w:rPr>
          <w:rFonts w:ascii="Calibri" w:hAnsi="Calibri"/>
          <w:sz w:val="20"/>
          <w:szCs w:val="20"/>
        </w:rPr>
        <w:t>;</w:t>
      </w:r>
    </w:p>
    <w:p w14:paraId="47ED8A83" w14:textId="77777777" w:rsidR="00B16444" w:rsidRPr="00A51945" w:rsidRDefault="00B16444" w:rsidP="00413340">
      <w:pPr>
        <w:numPr>
          <w:ilvl w:val="0"/>
          <w:numId w:val="33"/>
        </w:numPr>
        <w:tabs>
          <w:tab w:val="clear" w:pos="72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nie uzyskał statusu podmiotu prowadzącego w okresie wskazanym w </w:t>
      </w:r>
      <w:r w:rsidRPr="00BD0968">
        <w:rPr>
          <w:rFonts w:ascii="Calibri" w:hAnsi="Calibri"/>
          <w:sz w:val="20"/>
          <w:szCs w:val="20"/>
        </w:rPr>
        <w:t xml:space="preserve">§ 4 ust. </w:t>
      </w:r>
      <w:r w:rsidR="00AD3317" w:rsidRPr="00BD0968">
        <w:rPr>
          <w:rFonts w:ascii="Calibri" w:hAnsi="Calibri"/>
          <w:sz w:val="20"/>
          <w:szCs w:val="20"/>
        </w:rPr>
        <w:t>11</w:t>
      </w:r>
      <w:r w:rsidRPr="00BD0968">
        <w:rPr>
          <w:rFonts w:ascii="Calibri" w:hAnsi="Calibri"/>
          <w:sz w:val="20"/>
          <w:szCs w:val="20"/>
        </w:rPr>
        <w:t>a</w:t>
      </w:r>
      <w:r w:rsidRPr="00A51945">
        <w:rPr>
          <w:rFonts w:ascii="Calibri" w:hAnsi="Calibri"/>
          <w:sz w:val="20"/>
          <w:szCs w:val="20"/>
        </w:rPr>
        <w:t xml:space="preserve"> Umowy.</w:t>
      </w:r>
      <w:r w:rsidRPr="00A51945">
        <w:rPr>
          <w:rStyle w:val="Odwoanieprzypisudolnego"/>
          <w:rFonts w:ascii="Calibri" w:hAnsi="Calibri"/>
          <w:sz w:val="20"/>
          <w:szCs w:val="20"/>
        </w:rPr>
        <w:footnoteReference w:id="131"/>
      </w:r>
    </w:p>
    <w:p w14:paraId="7EE792EF" w14:textId="77777777" w:rsidR="00B16444" w:rsidRPr="00A51945" w:rsidRDefault="00B16444" w:rsidP="00413340">
      <w:pPr>
        <w:numPr>
          <w:ilvl w:val="0"/>
          <w:numId w:val="33"/>
        </w:numPr>
        <w:tabs>
          <w:tab w:val="clear" w:pos="72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w przypadku zaprzestania lub niepodjęcia przez Beneficjenta/Partnera świadczenia usług opieki zdrowotnej w zakresie adekwatnym dla Projektu objętego dofinansowaniem lub prowadzenia jej niezgodnie </w:t>
      </w:r>
      <w:r w:rsidR="00527792">
        <w:rPr>
          <w:rFonts w:ascii="Calibri" w:hAnsi="Calibri"/>
          <w:sz w:val="20"/>
          <w:szCs w:val="20"/>
        </w:rPr>
        <w:br/>
      </w:r>
      <w:r w:rsidRPr="00A51945">
        <w:rPr>
          <w:rFonts w:ascii="Calibri" w:hAnsi="Calibri"/>
          <w:sz w:val="20"/>
          <w:szCs w:val="20"/>
        </w:rPr>
        <w:t xml:space="preserve">z postanowieniami zawartymi </w:t>
      </w:r>
      <w:r w:rsidRPr="00BD0968">
        <w:rPr>
          <w:rFonts w:ascii="Calibri" w:hAnsi="Calibri"/>
          <w:sz w:val="20"/>
          <w:szCs w:val="20"/>
        </w:rPr>
        <w:t xml:space="preserve">w § 4 ust. </w:t>
      </w:r>
      <w:r w:rsidR="00C564BA">
        <w:rPr>
          <w:rFonts w:ascii="Calibri" w:hAnsi="Calibri"/>
          <w:sz w:val="20"/>
          <w:szCs w:val="20"/>
        </w:rPr>
        <w:t>15</w:t>
      </w:r>
      <w:r w:rsidRPr="00BD0968">
        <w:rPr>
          <w:rFonts w:ascii="Calibri" w:hAnsi="Calibri"/>
          <w:sz w:val="20"/>
          <w:szCs w:val="20"/>
        </w:rPr>
        <w:t>.</w:t>
      </w:r>
      <w:r w:rsidRPr="00BD0968">
        <w:rPr>
          <w:rStyle w:val="Odwoanieprzypisudolnego"/>
          <w:rFonts w:ascii="Calibri" w:hAnsi="Calibri"/>
          <w:sz w:val="20"/>
          <w:szCs w:val="20"/>
        </w:rPr>
        <w:footnoteReference w:id="132"/>
      </w:r>
    </w:p>
    <w:p w14:paraId="14FCE8BE" w14:textId="77777777" w:rsidR="00E97C8A" w:rsidRDefault="00B16444" w:rsidP="00413340">
      <w:pPr>
        <w:numPr>
          <w:ilvl w:val="0"/>
          <w:numId w:val="33"/>
        </w:numPr>
        <w:tabs>
          <w:tab w:val="clear" w:pos="72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>nie podjął świadczenia usług opieki zdrowotnej na podstawie umowy z Dyrektorem dolnośląskiego oddziału NFZ w zakresie adekwatnym dla Projektu objęt</w:t>
      </w:r>
      <w:r w:rsidR="001F6B32">
        <w:rPr>
          <w:rFonts w:ascii="Calibri" w:hAnsi="Calibri"/>
          <w:sz w:val="20"/>
          <w:szCs w:val="20"/>
        </w:rPr>
        <w:t>ym</w:t>
      </w:r>
      <w:r w:rsidRPr="00A51945">
        <w:rPr>
          <w:rFonts w:ascii="Calibri" w:hAnsi="Calibri"/>
          <w:sz w:val="20"/>
          <w:szCs w:val="20"/>
        </w:rPr>
        <w:t xml:space="preserve"> dofinansowaniem</w:t>
      </w:r>
      <w:r w:rsidRPr="006E5B2B">
        <w:rPr>
          <w:rStyle w:val="Odwoanieprzypisudolnego"/>
          <w:rFonts w:ascii="Calibri" w:hAnsi="Calibri"/>
          <w:sz w:val="20"/>
          <w:szCs w:val="20"/>
        </w:rPr>
        <w:footnoteReference w:id="133"/>
      </w:r>
    </w:p>
    <w:p w14:paraId="457975B3" w14:textId="77777777" w:rsidR="00B16444" w:rsidRPr="00A51945" w:rsidRDefault="00E97C8A" w:rsidP="00413340">
      <w:pPr>
        <w:numPr>
          <w:ilvl w:val="0"/>
          <w:numId w:val="33"/>
        </w:numPr>
        <w:tabs>
          <w:tab w:val="clear" w:pos="720"/>
        </w:tabs>
        <w:spacing w:before="60" w:after="60"/>
        <w:ind w:left="714" w:right="28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przetwarza dane osobowe </w:t>
      </w:r>
      <w:r w:rsidRPr="00B120FE">
        <w:rPr>
          <w:rFonts w:ascii="Calibri" w:hAnsi="Calibri"/>
          <w:sz w:val="20"/>
          <w:szCs w:val="20"/>
        </w:rPr>
        <w:t xml:space="preserve">w sposób niezgodny z </w:t>
      </w:r>
      <w:r>
        <w:rPr>
          <w:rFonts w:ascii="Calibri" w:hAnsi="Calibri"/>
          <w:sz w:val="20"/>
          <w:szCs w:val="20"/>
        </w:rPr>
        <w:t>U</w:t>
      </w:r>
      <w:r w:rsidRPr="00B120FE">
        <w:rPr>
          <w:rFonts w:ascii="Calibri" w:hAnsi="Calibri"/>
          <w:sz w:val="20"/>
          <w:szCs w:val="20"/>
        </w:rPr>
        <w:t>mową</w:t>
      </w:r>
      <w:r>
        <w:rPr>
          <w:rFonts w:ascii="Calibri" w:hAnsi="Calibri"/>
          <w:sz w:val="20"/>
          <w:szCs w:val="20"/>
        </w:rPr>
        <w:t xml:space="preserve"> lub pomimo </w:t>
      </w:r>
      <w:r w:rsidRPr="00B120FE">
        <w:rPr>
          <w:rFonts w:ascii="Calibri" w:hAnsi="Calibri"/>
          <w:sz w:val="20"/>
          <w:szCs w:val="20"/>
        </w:rPr>
        <w:t>zobowiązania go do usunięcia uchybień stwierdzonych podczas kontroli, nie usunie ich w wyznaczonym termi</w:t>
      </w:r>
      <w:r>
        <w:rPr>
          <w:rFonts w:ascii="Calibri" w:hAnsi="Calibri"/>
          <w:sz w:val="20"/>
          <w:szCs w:val="20"/>
        </w:rPr>
        <w:t xml:space="preserve">nie oraz nie </w:t>
      </w:r>
      <w:r w:rsidRPr="00BB1E1C">
        <w:rPr>
          <w:rFonts w:ascii="Calibri" w:hAnsi="Calibri"/>
          <w:sz w:val="20"/>
          <w:szCs w:val="20"/>
        </w:rPr>
        <w:t>zastos</w:t>
      </w:r>
      <w:r>
        <w:rPr>
          <w:rFonts w:ascii="Calibri" w:hAnsi="Calibri"/>
          <w:sz w:val="20"/>
          <w:szCs w:val="20"/>
        </w:rPr>
        <w:t>uje</w:t>
      </w:r>
      <w:r w:rsidRPr="00BB1E1C">
        <w:rPr>
          <w:rFonts w:ascii="Calibri" w:hAnsi="Calibri"/>
          <w:sz w:val="20"/>
          <w:szCs w:val="20"/>
        </w:rPr>
        <w:t xml:space="preserve"> zalece</w:t>
      </w:r>
      <w:r>
        <w:rPr>
          <w:rFonts w:ascii="Calibri" w:hAnsi="Calibri"/>
          <w:sz w:val="20"/>
          <w:szCs w:val="20"/>
        </w:rPr>
        <w:t>ń</w:t>
      </w:r>
      <w:r w:rsidRPr="00BB1E1C">
        <w:rPr>
          <w:rFonts w:ascii="Calibri" w:hAnsi="Calibri"/>
          <w:sz w:val="20"/>
          <w:szCs w:val="20"/>
        </w:rPr>
        <w:t xml:space="preserve"> dotycząc</w:t>
      </w:r>
      <w:r>
        <w:rPr>
          <w:rFonts w:ascii="Calibri" w:hAnsi="Calibri"/>
          <w:sz w:val="20"/>
          <w:szCs w:val="20"/>
        </w:rPr>
        <w:t>ych</w:t>
      </w:r>
      <w:r w:rsidRPr="00BB1E1C">
        <w:rPr>
          <w:rFonts w:ascii="Calibri" w:hAnsi="Calibri"/>
          <w:sz w:val="20"/>
          <w:szCs w:val="20"/>
        </w:rPr>
        <w:t xml:space="preserve"> poprawy jakości zabezpieczenia danych osobowych przetwarzanych</w:t>
      </w:r>
      <w:r>
        <w:rPr>
          <w:rFonts w:ascii="Calibri" w:hAnsi="Calibri"/>
          <w:sz w:val="20"/>
          <w:szCs w:val="20"/>
        </w:rPr>
        <w:t xml:space="preserve"> na podstawie Umowy </w:t>
      </w:r>
      <w:r w:rsidRPr="00BB1E1C">
        <w:rPr>
          <w:rFonts w:ascii="Calibri" w:hAnsi="Calibri"/>
          <w:sz w:val="20"/>
          <w:szCs w:val="20"/>
        </w:rPr>
        <w:t>oraz sposobu ich przetwarzania</w:t>
      </w:r>
    </w:p>
    <w:p w14:paraId="5FA5221A" w14:textId="77777777" w:rsidR="00CD07FF" w:rsidRPr="00A51945" w:rsidRDefault="00CD07FF" w:rsidP="00413340">
      <w:pPr>
        <w:numPr>
          <w:ilvl w:val="0"/>
          <w:numId w:val="9"/>
        </w:numPr>
        <w:tabs>
          <w:tab w:val="clear" w:pos="720"/>
          <w:tab w:val="num" w:pos="360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W przypadku rozwiązania Umowy z powodów, o których mowa w ust. 1 lub </w:t>
      </w:r>
      <w:r w:rsidR="003D0094" w:rsidRPr="00A51945">
        <w:rPr>
          <w:rFonts w:ascii="Calibri" w:hAnsi="Calibri"/>
          <w:sz w:val="20"/>
          <w:szCs w:val="20"/>
        </w:rPr>
        <w:t xml:space="preserve">ust. </w:t>
      </w:r>
      <w:r w:rsidRPr="00A51945">
        <w:rPr>
          <w:rFonts w:ascii="Calibri" w:hAnsi="Calibri"/>
          <w:sz w:val="20"/>
          <w:szCs w:val="20"/>
        </w:rPr>
        <w:t xml:space="preserve">2, Beneficjent jest zobowiązany do zwrotu otrzymanego dofinansowania wraz z odsetkami w wysokości określonej jak dla zaległości podatkowych, </w:t>
      </w:r>
      <w:r w:rsidRPr="00A51945">
        <w:rPr>
          <w:rFonts w:ascii="Calibri" w:hAnsi="Calibri"/>
          <w:sz w:val="20"/>
          <w:szCs w:val="20"/>
        </w:rPr>
        <w:lastRenderedPageBreak/>
        <w:t>liczonymi od dnia przekazania dofinansowania do dnia zwrotu, w terminie wyznaczonym przez Instytucję Zarządzającą i na rachunek bankowy Instytucji Z</w:t>
      </w:r>
      <w:r w:rsidR="002C7900">
        <w:rPr>
          <w:rFonts w:ascii="Calibri" w:hAnsi="Calibri"/>
          <w:sz w:val="20"/>
          <w:szCs w:val="20"/>
        </w:rPr>
        <w:t>arządzającej dla zwrotu środków</w:t>
      </w:r>
      <w:r w:rsidRPr="00A51945">
        <w:rPr>
          <w:rFonts w:ascii="Calibri" w:hAnsi="Calibri"/>
          <w:sz w:val="20"/>
          <w:szCs w:val="20"/>
        </w:rPr>
        <w:t xml:space="preserve"> – w części dotyczącej Funduszu</w:t>
      </w:r>
      <w:r w:rsidRPr="00A51945">
        <w:rPr>
          <w:rFonts w:ascii="Calibri" w:hAnsi="Calibri" w:cs="Arial"/>
          <w:sz w:val="20"/>
          <w:szCs w:val="20"/>
        </w:rPr>
        <w:t xml:space="preserve"> </w:t>
      </w:r>
      <w:r w:rsidR="005E42C8" w:rsidRPr="00A51945">
        <w:rPr>
          <w:rFonts w:ascii="Calibri" w:hAnsi="Calibri" w:cs="Arial"/>
          <w:sz w:val="20"/>
          <w:szCs w:val="20"/>
        </w:rPr>
        <w:br/>
      </w:r>
      <w:r w:rsidRPr="00A51945">
        <w:rPr>
          <w:rFonts w:ascii="Calibri" w:hAnsi="Calibri" w:cs="Arial"/>
          <w:sz w:val="20"/>
          <w:szCs w:val="20"/>
        </w:rPr>
        <w:t xml:space="preserve">i współfinansowania. W przypadku, gdy Beneficjent nie zwróci otrzymanego dofinansowania wraz z odsetkami </w:t>
      </w:r>
      <w:r w:rsidR="005E42C8" w:rsidRPr="00A51945">
        <w:rPr>
          <w:rFonts w:ascii="Calibri" w:hAnsi="Calibri" w:cs="Arial"/>
          <w:sz w:val="20"/>
          <w:szCs w:val="20"/>
        </w:rPr>
        <w:br/>
      </w:r>
      <w:r w:rsidRPr="00A51945">
        <w:rPr>
          <w:rFonts w:ascii="Calibri" w:hAnsi="Calibri" w:cs="Arial"/>
          <w:sz w:val="20"/>
          <w:szCs w:val="20"/>
        </w:rPr>
        <w:t>w wyznaczonym terminie stosuje się odpowiednio § 1</w:t>
      </w:r>
      <w:r w:rsidR="00A45F52" w:rsidRPr="00A51945">
        <w:rPr>
          <w:rFonts w:ascii="Calibri" w:hAnsi="Calibri" w:cs="Arial"/>
          <w:sz w:val="20"/>
          <w:szCs w:val="20"/>
        </w:rPr>
        <w:t>3</w:t>
      </w:r>
      <w:r w:rsidRPr="00A51945">
        <w:rPr>
          <w:rFonts w:ascii="Calibri" w:hAnsi="Calibri" w:cs="Arial"/>
          <w:sz w:val="20"/>
          <w:szCs w:val="20"/>
        </w:rPr>
        <w:t xml:space="preserve"> Umowy</w:t>
      </w:r>
      <w:r w:rsidR="006C1949" w:rsidRPr="00A51945">
        <w:rPr>
          <w:rFonts w:ascii="Calibri" w:hAnsi="Calibri" w:cs="Arial"/>
          <w:sz w:val="20"/>
          <w:szCs w:val="20"/>
        </w:rPr>
        <w:t>.</w:t>
      </w:r>
    </w:p>
    <w:p w14:paraId="5D1A239F" w14:textId="77777777" w:rsidR="00B16444" w:rsidRPr="00A51945" w:rsidRDefault="00B16444" w:rsidP="00413340">
      <w:pPr>
        <w:spacing w:before="60" w:after="60"/>
        <w:ind w:left="426" w:right="284" w:hanging="426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>3a) W przypadku rozwiązania umowy o dofinansowanie projektu komplementarnego niniejsza Umowa ulega rozwiązaniu</w:t>
      </w:r>
      <w:r w:rsidRPr="00A51945">
        <w:rPr>
          <w:rStyle w:val="Odwoanieprzypisudolnego"/>
          <w:rFonts w:ascii="Calibri" w:hAnsi="Calibri"/>
          <w:sz w:val="20"/>
          <w:szCs w:val="20"/>
        </w:rPr>
        <w:footnoteReference w:id="134"/>
      </w:r>
      <w:r w:rsidRPr="00A51945">
        <w:rPr>
          <w:rFonts w:ascii="Calibri" w:hAnsi="Calibri"/>
          <w:sz w:val="20"/>
          <w:szCs w:val="20"/>
        </w:rPr>
        <w:t>. Rozwiązanie Umowy następuje z dniem rozwiązania umowy o dofinansowanie projektu komplementarnego</w:t>
      </w:r>
      <w:r w:rsidR="00A51945" w:rsidRPr="00A51945">
        <w:rPr>
          <w:rFonts w:ascii="Calibri" w:hAnsi="Calibri"/>
          <w:sz w:val="20"/>
          <w:szCs w:val="20"/>
        </w:rPr>
        <w:t>.</w:t>
      </w:r>
    </w:p>
    <w:p w14:paraId="4ED58558" w14:textId="77777777" w:rsidR="00181FA9" w:rsidRPr="00A51945" w:rsidRDefault="00181FA9" w:rsidP="00413340">
      <w:pPr>
        <w:numPr>
          <w:ilvl w:val="0"/>
          <w:numId w:val="9"/>
        </w:numPr>
        <w:tabs>
          <w:tab w:val="clear" w:pos="720"/>
          <w:tab w:val="num" w:pos="360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>Beneficjent</w:t>
      </w:r>
      <w:r w:rsidR="0071494A">
        <w:rPr>
          <w:rFonts w:ascii="Calibri" w:hAnsi="Calibri"/>
          <w:sz w:val="20"/>
          <w:szCs w:val="20"/>
        </w:rPr>
        <w:t xml:space="preserve"> może rozwiązać umowę za wypowiedzeniem</w:t>
      </w:r>
      <w:r w:rsidRPr="00A51945">
        <w:rPr>
          <w:rFonts w:ascii="Calibri" w:hAnsi="Calibri"/>
          <w:sz w:val="20"/>
          <w:szCs w:val="20"/>
        </w:rPr>
        <w:t>, pod warunkiem dokonania przez Beneficjenta zwrotu wypłaconego dofinansowania wraz z odsetkami określonymi jak dla zaległości podatkowych, liczonymi od dnia otrzymania dofinansowan</w:t>
      </w:r>
      <w:r w:rsidR="00FD7E76" w:rsidRPr="00A51945">
        <w:rPr>
          <w:rFonts w:ascii="Calibri" w:hAnsi="Calibri"/>
          <w:sz w:val="20"/>
          <w:szCs w:val="20"/>
        </w:rPr>
        <w:t>ia do dnia zwrotu. Rozwiązanie U</w:t>
      </w:r>
      <w:r w:rsidRPr="00A51945">
        <w:rPr>
          <w:rFonts w:ascii="Calibri" w:hAnsi="Calibri"/>
          <w:sz w:val="20"/>
          <w:szCs w:val="20"/>
        </w:rPr>
        <w:t xml:space="preserve">mowy następuje </w:t>
      </w:r>
      <w:r w:rsidR="00EB4D1D" w:rsidRPr="00A51945">
        <w:rPr>
          <w:rFonts w:ascii="Calibri" w:hAnsi="Calibri"/>
          <w:sz w:val="20"/>
          <w:szCs w:val="20"/>
        </w:rPr>
        <w:t xml:space="preserve">z zachowaniem </w:t>
      </w:r>
      <w:r w:rsidR="00F86979" w:rsidRPr="00A51945">
        <w:rPr>
          <w:rFonts w:ascii="Calibri" w:hAnsi="Calibri"/>
          <w:sz w:val="20"/>
          <w:szCs w:val="20"/>
        </w:rPr>
        <w:t xml:space="preserve">30-dniowego </w:t>
      </w:r>
      <w:r w:rsidR="00EB4D1D" w:rsidRPr="00A51945">
        <w:rPr>
          <w:rFonts w:ascii="Calibri" w:hAnsi="Calibri"/>
          <w:sz w:val="20"/>
          <w:szCs w:val="20"/>
        </w:rPr>
        <w:t xml:space="preserve">okresu wypowiedzenia, </w:t>
      </w:r>
      <w:r w:rsidR="0071494A" w:rsidRPr="00A51945">
        <w:rPr>
          <w:rFonts w:ascii="Calibri" w:hAnsi="Calibri"/>
          <w:sz w:val="20"/>
          <w:szCs w:val="20"/>
        </w:rPr>
        <w:t>liczon</w:t>
      </w:r>
      <w:r w:rsidR="0071494A">
        <w:rPr>
          <w:rFonts w:ascii="Calibri" w:hAnsi="Calibri"/>
          <w:sz w:val="20"/>
          <w:szCs w:val="20"/>
        </w:rPr>
        <w:t>ego</w:t>
      </w:r>
      <w:r w:rsidR="0071494A" w:rsidRPr="00A51945">
        <w:rPr>
          <w:rFonts w:ascii="Calibri" w:hAnsi="Calibri"/>
          <w:sz w:val="20"/>
          <w:szCs w:val="20"/>
        </w:rPr>
        <w:t xml:space="preserve"> </w:t>
      </w:r>
      <w:r w:rsidR="001078FA" w:rsidRPr="00A51945">
        <w:rPr>
          <w:rFonts w:ascii="Calibri" w:hAnsi="Calibri"/>
          <w:sz w:val="20"/>
          <w:szCs w:val="20"/>
        </w:rPr>
        <w:t xml:space="preserve">od dnia wpływu </w:t>
      </w:r>
      <w:r w:rsidR="00EB4D1D" w:rsidRPr="00A51945">
        <w:rPr>
          <w:rFonts w:ascii="Calibri" w:hAnsi="Calibri"/>
          <w:sz w:val="20"/>
          <w:szCs w:val="20"/>
        </w:rPr>
        <w:t xml:space="preserve">na rachunek bankowy Instytucji Zarządzającej dla zwrotu środków kwoty, o której mowa w zdaniu pierwszym. </w:t>
      </w:r>
    </w:p>
    <w:p w14:paraId="70696119" w14:textId="77777777" w:rsidR="005C4E41" w:rsidRPr="00A51945" w:rsidRDefault="00DE6664" w:rsidP="00413340">
      <w:pPr>
        <w:numPr>
          <w:ilvl w:val="0"/>
          <w:numId w:val="9"/>
        </w:numPr>
        <w:tabs>
          <w:tab w:val="clear" w:pos="720"/>
          <w:tab w:val="num" w:pos="360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4F6D5B">
        <w:rPr>
          <w:rFonts w:ascii="Calibri" w:hAnsi="Calibri"/>
          <w:sz w:val="20"/>
          <w:szCs w:val="20"/>
        </w:rPr>
        <w:t>Umowa może zostać rozwiąz</w:t>
      </w:r>
      <w:r w:rsidR="008416B8" w:rsidRPr="004F6D5B">
        <w:rPr>
          <w:rFonts w:ascii="Calibri" w:hAnsi="Calibri"/>
          <w:sz w:val="20"/>
          <w:szCs w:val="20"/>
        </w:rPr>
        <w:t xml:space="preserve">ana </w:t>
      </w:r>
      <w:r w:rsidR="00F1453C" w:rsidRPr="004F6D5B">
        <w:rPr>
          <w:rFonts w:ascii="Calibri" w:hAnsi="Calibri"/>
          <w:sz w:val="20"/>
          <w:szCs w:val="20"/>
        </w:rPr>
        <w:t>za porozumienie</w:t>
      </w:r>
      <w:r w:rsidR="00F1453C" w:rsidRPr="00D616FF">
        <w:rPr>
          <w:rFonts w:ascii="Calibri" w:hAnsi="Calibri"/>
          <w:sz w:val="20"/>
          <w:szCs w:val="20"/>
        </w:rPr>
        <w:t xml:space="preserve">m </w:t>
      </w:r>
      <w:r w:rsidR="008416B8" w:rsidRPr="007153B8">
        <w:rPr>
          <w:rFonts w:ascii="Calibri" w:hAnsi="Calibri"/>
          <w:sz w:val="20"/>
          <w:szCs w:val="20"/>
        </w:rPr>
        <w:t xml:space="preserve">Stron, </w:t>
      </w:r>
      <w:r w:rsidR="00D54762" w:rsidRPr="000D518D">
        <w:rPr>
          <w:rFonts w:ascii="Calibri" w:hAnsi="Calibri"/>
          <w:sz w:val="20"/>
          <w:szCs w:val="20"/>
        </w:rPr>
        <w:t xml:space="preserve">w </w:t>
      </w:r>
      <w:r w:rsidR="00D47C57">
        <w:rPr>
          <w:rFonts w:ascii="Calibri" w:hAnsi="Calibri"/>
          <w:sz w:val="20"/>
          <w:szCs w:val="20"/>
        </w:rPr>
        <w:t>przypadku</w:t>
      </w:r>
      <w:r w:rsidR="00D47C57" w:rsidRPr="000D518D">
        <w:rPr>
          <w:rFonts w:ascii="Calibri" w:hAnsi="Calibri"/>
          <w:sz w:val="20"/>
          <w:szCs w:val="20"/>
        </w:rPr>
        <w:t xml:space="preserve"> </w:t>
      </w:r>
      <w:r w:rsidR="00D54762" w:rsidRPr="000D518D">
        <w:rPr>
          <w:rFonts w:ascii="Calibri" w:hAnsi="Calibri"/>
          <w:sz w:val="20"/>
          <w:szCs w:val="20"/>
        </w:rPr>
        <w:t xml:space="preserve">wystąpienia okoliczności </w:t>
      </w:r>
      <w:r w:rsidR="00D54762" w:rsidRPr="008E7B22">
        <w:rPr>
          <w:rFonts w:ascii="Calibri" w:hAnsi="Calibri"/>
          <w:sz w:val="20"/>
          <w:szCs w:val="20"/>
        </w:rPr>
        <w:t>niezależnych</w:t>
      </w:r>
      <w:r w:rsidR="00F1453C" w:rsidRPr="008E7B22">
        <w:rPr>
          <w:rFonts w:ascii="Calibri" w:hAnsi="Calibri"/>
          <w:sz w:val="20"/>
          <w:szCs w:val="20"/>
        </w:rPr>
        <w:t xml:space="preserve"> i n</w:t>
      </w:r>
      <w:r w:rsidR="00D54762" w:rsidRPr="008E7B22">
        <w:rPr>
          <w:rFonts w:ascii="Calibri" w:hAnsi="Calibri"/>
          <w:sz w:val="20"/>
          <w:szCs w:val="20"/>
        </w:rPr>
        <w:t>iezawinionych przez Strony</w:t>
      </w:r>
      <w:r w:rsidR="00D47C57" w:rsidRPr="004F6D5B">
        <w:rPr>
          <w:rStyle w:val="Odwoaniedokomentarza"/>
        </w:rPr>
        <w:t xml:space="preserve"> </w:t>
      </w:r>
      <w:r w:rsidR="008562EE" w:rsidRPr="008E7B22">
        <w:rPr>
          <w:rStyle w:val="Odwoanieprzypisudolnego"/>
          <w:rFonts w:ascii="Calibri" w:hAnsi="Calibri"/>
          <w:sz w:val="20"/>
          <w:szCs w:val="20"/>
        </w:rPr>
        <w:footnoteReference w:id="135"/>
      </w:r>
      <w:r w:rsidR="00D54762" w:rsidRPr="004F6D5B">
        <w:rPr>
          <w:rFonts w:ascii="Calibri" w:hAnsi="Calibri"/>
          <w:sz w:val="20"/>
          <w:szCs w:val="20"/>
        </w:rPr>
        <w:t xml:space="preserve">, </w:t>
      </w:r>
      <w:r w:rsidR="00D54762" w:rsidRPr="008E7B22">
        <w:rPr>
          <w:rFonts w:ascii="Calibri" w:hAnsi="Calibri"/>
          <w:sz w:val="20"/>
          <w:szCs w:val="20"/>
        </w:rPr>
        <w:t>które uniemożliwiają dalsze wykonywanie obowiązków w niej zawa</w:t>
      </w:r>
      <w:r w:rsidR="00A146C0" w:rsidRPr="008E7B22">
        <w:rPr>
          <w:rFonts w:ascii="Calibri" w:hAnsi="Calibri"/>
          <w:sz w:val="20"/>
          <w:szCs w:val="20"/>
        </w:rPr>
        <w:t>r</w:t>
      </w:r>
      <w:r w:rsidR="00D54762" w:rsidRPr="008E7B22">
        <w:rPr>
          <w:rFonts w:ascii="Calibri" w:hAnsi="Calibri"/>
          <w:sz w:val="20"/>
          <w:szCs w:val="20"/>
        </w:rPr>
        <w:t>tych</w:t>
      </w:r>
      <w:r w:rsidR="00D47C57">
        <w:rPr>
          <w:rFonts w:ascii="Calibri" w:hAnsi="Calibri"/>
          <w:sz w:val="20"/>
          <w:szCs w:val="20"/>
        </w:rPr>
        <w:t>, w tym w przypadku siły wyższej</w:t>
      </w:r>
      <w:r w:rsidR="00D54762" w:rsidRPr="008E7B22">
        <w:rPr>
          <w:rFonts w:ascii="Calibri" w:hAnsi="Calibri"/>
          <w:sz w:val="20"/>
          <w:szCs w:val="20"/>
        </w:rPr>
        <w:t xml:space="preserve">. W </w:t>
      </w:r>
      <w:r w:rsidR="00FD7E76" w:rsidRPr="008E7B22">
        <w:rPr>
          <w:rFonts w:ascii="Calibri" w:hAnsi="Calibri"/>
          <w:sz w:val="20"/>
          <w:szCs w:val="20"/>
        </w:rPr>
        <w:t>przypadku rozwiązania U</w:t>
      </w:r>
      <w:r w:rsidR="00A146C0" w:rsidRPr="008E7B22">
        <w:rPr>
          <w:rFonts w:ascii="Calibri" w:hAnsi="Calibri"/>
          <w:sz w:val="20"/>
          <w:szCs w:val="20"/>
        </w:rPr>
        <w:t xml:space="preserve">mowy na zasadach opisanych w zdaniu pierwszym, Beneficjent ma prawo do dofinansowania wyłącznie tej części wydatków, która odpowiada prawidłowo zrealizowanej części </w:t>
      </w:r>
      <w:r w:rsidR="004154DE" w:rsidRPr="008E7B22">
        <w:rPr>
          <w:rFonts w:ascii="Calibri" w:hAnsi="Calibri"/>
          <w:sz w:val="20"/>
          <w:szCs w:val="20"/>
        </w:rPr>
        <w:t>P</w:t>
      </w:r>
      <w:r w:rsidR="00A146C0" w:rsidRPr="008E7B22">
        <w:rPr>
          <w:rFonts w:ascii="Calibri" w:hAnsi="Calibri"/>
          <w:sz w:val="20"/>
          <w:szCs w:val="20"/>
        </w:rPr>
        <w:t xml:space="preserve">rojektu oraz pod warunkiem osiągnięcia celu </w:t>
      </w:r>
      <w:r w:rsidR="00A87A06" w:rsidRPr="008E7B22">
        <w:rPr>
          <w:rFonts w:ascii="Calibri" w:hAnsi="Calibri"/>
          <w:sz w:val="20"/>
          <w:szCs w:val="20"/>
        </w:rPr>
        <w:t>P</w:t>
      </w:r>
      <w:r w:rsidR="00A146C0" w:rsidRPr="008E7B22">
        <w:rPr>
          <w:rFonts w:ascii="Calibri" w:hAnsi="Calibri"/>
          <w:sz w:val="20"/>
          <w:szCs w:val="20"/>
        </w:rPr>
        <w:t>rojektu</w:t>
      </w:r>
      <w:r w:rsidR="008562EE" w:rsidRPr="004F6D5B">
        <w:rPr>
          <w:rFonts w:ascii="Calibri" w:hAnsi="Calibri"/>
          <w:sz w:val="20"/>
          <w:szCs w:val="20"/>
        </w:rPr>
        <w:t xml:space="preserve">. </w:t>
      </w:r>
      <w:r w:rsidR="004154DE" w:rsidRPr="004F6D5B">
        <w:rPr>
          <w:rFonts w:ascii="Calibri" w:hAnsi="Calibri"/>
          <w:sz w:val="20"/>
          <w:szCs w:val="20"/>
        </w:rPr>
        <w:t>Warunek</w:t>
      </w:r>
      <w:r w:rsidR="004154DE" w:rsidRPr="00A51945">
        <w:rPr>
          <w:rFonts w:ascii="Calibri" w:hAnsi="Calibri"/>
          <w:sz w:val="20"/>
          <w:szCs w:val="20"/>
        </w:rPr>
        <w:t xml:space="preserve"> osiągnięcia celu Projektu nie dotyczy przypadku rozwiązania </w:t>
      </w:r>
      <w:r w:rsidR="00FD339D" w:rsidRPr="00A51945">
        <w:rPr>
          <w:rFonts w:ascii="Calibri" w:hAnsi="Calibri"/>
          <w:sz w:val="20"/>
          <w:szCs w:val="20"/>
        </w:rPr>
        <w:t>U</w:t>
      </w:r>
      <w:r w:rsidR="004154DE" w:rsidRPr="00A51945">
        <w:rPr>
          <w:rFonts w:ascii="Calibri" w:hAnsi="Calibri"/>
          <w:sz w:val="20"/>
          <w:szCs w:val="20"/>
        </w:rPr>
        <w:t>mowy z powodu wystąpienia siły wyższej, o któr</w:t>
      </w:r>
      <w:r w:rsidR="002D14F6" w:rsidRPr="00A51945">
        <w:rPr>
          <w:rFonts w:ascii="Calibri" w:hAnsi="Calibri"/>
          <w:sz w:val="20"/>
          <w:szCs w:val="20"/>
        </w:rPr>
        <w:t xml:space="preserve">ej </w:t>
      </w:r>
      <w:r w:rsidR="004154DE" w:rsidRPr="00A51945">
        <w:rPr>
          <w:rFonts w:ascii="Calibri" w:hAnsi="Calibri"/>
          <w:sz w:val="20"/>
          <w:szCs w:val="20"/>
        </w:rPr>
        <w:t>mowa w § 2</w:t>
      </w:r>
      <w:r w:rsidR="00A45F52" w:rsidRPr="00A51945">
        <w:rPr>
          <w:rFonts w:ascii="Calibri" w:hAnsi="Calibri"/>
          <w:sz w:val="20"/>
          <w:szCs w:val="20"/>
        </w:rPr>
        <w:t>8</w:t>
      </w:r>
      <w:r w:rsidR="00413340">
        <w:rPr>
          <w:rFonts w:ascii="Calibri" w:hAnsi="Calibri"/>
          <w:sz w:val="20"/>
          <w:szCs w:val="20"/>
        </w:rPr>
        <w:t xml:space="preserve"> Umowy.</w:t>
      </w:r>
    </w:p>
    <w:p w14:paraId="15BEFE03" w14:textId="77777777" w:rsidR="004542BE" w:rsidRPr="00A51945" w:rsidRDefault="00FC2558" w:rsidP="00413340">
      <w:pPr>
        <w:numPr>
          <w:ilvl w:val="0"/>
          <w:numId w:val="9"/>
        </w:numPr>
        <w:tabs>
          <w:tab w:val="num" w:pos="360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Niezależnie od formy lub przyczyny rozwiązania Umowy, Beneficjent zobowiązany jest do </w:t>
      </w:r>
      <w:r w:rsidR="00FB5782" w:rsidRPr="00A51945">
        <w:rPr>
          <w:rFonts w:ascii="Calibri" w:hAnsi="Calibri"/>
          <w:sz w:val="20"/>
          <w:szCs w:val="20"/>
        </w:rPr>
        <w:t xml:space="preserve">przechowywania, </w:t>
      </w:r>
      <w:r w:rsidRPr="00A51945">
        <w:rPr>
          <w:rFonts w:ascii="Calibri" w:hAnsi="Calibri"/>
          <w:sz w:val="20"/>
          <w:szCs w:val="20"/>
        </w:rPr>
        <w:t xml:space="preserve">archiwizowania i udostępniania dokumentacji związanej z realizacją Projektu, zgodnie z </w:t>
      </w:r>
      <w:r w:rsidR="00926D4F" w:rsidRPr="00A51945">
        <w:rPr>
          <w:rFonts w:ascii="Calibri" w:hAnsi="Calibri"/>
          <w:sz w:val="20"/>
          <w:szCs w:val="20"/>
        </w:rPr>
        <w:t xml:space="preserve">obowiązkami wskazanymi w </w:t>
      </w:r>
      <w:r w:rsidRPr="00A51945">
        <w:rPr>
          <w:rFonts w:ascii="Calibri" w:hAnsi="Calibri"/>
          <w:sz w:val="20"/>
          <w:szCs w:val="20"/>
        </w:rPr>
        <w:t xml:space="preserve">§ </w:t>
      </w:r>
      <w:r w:rsidR="00A45F52" w:rsidRPr="00A51945">
        <w:rPr>
          <w:rFonts w:ascii="Calibri" w:hAnsi="Calibri"/>
          <w:sz w:val="20"/>
          <w:szCs w:val="20"/>
        </w:rPr>
        <w:t>20</w:t>
      </w:r>
      <w:r w:rsidR="00F84EEA" w:rsidRPr="00A51945">
        <w:rPr>
          <w:rFonts w:ascii="Calibri" w:hAnsi="Calibri"/>
          <w:sz w:val="20"/>
          <w:szCs w:val="20"/>
        </w:rPr>
        <w:t xml:space="preserve"> </w:t>
      </w:r>
      <w:r w:rsidR="00413340">
        <w:rPr>
          <w:rFonts w:ascii="Calibri" w:hAnsi="Calibri"/>
          <w:sz w:val="20"/>
          <w:szCs w:val="20"/>
        </w:rPr>
        <w:t>Umowy.</w:t>
      </w:r>
    </w:p>
    <w:p w14:paraId="5B236B5E" w14:textId="77777777" w:rsidR="00E3383D" w:rsidRPr="00413340" w:rsidRDefault="000E6BE9" w:rsidP="00413340">
      <w:pPr>
        <w:numPr>
          <w:ilvl w:val="0"/>
          <w:numId w:val="9"/>
        </w:numPr>
        <w:tabs>
          <w:tab w:val="num" w:pos="360"/>
        </w:tabs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151C3A">
        <w:rPr>
          <w:rFonts w:ascii="Calibri" w:hAnsi="Calibri"/>
          <w:sz w:val="20"/>
          <w:szCs w:val="20"/>
        </w:rPr>
        <w:t xml:space="preserve">W </w:t>
      </w:r>
      <w:r w:rsidR="00315AB8" w:rsidRPr="00151C3A">
        <w:rPr>
          <w:rFonts w:ascii="Calibri" w:hAnsi="Calibri"/>
          <w:sz w:val="20"/>
          <w:szCs w:val="20"/>
        </w:rPr>
        <w:t xml:space="preserve">przypadku </w:t>
      </w:r>
      <w:r w:rsidRPr="00151C3A">
        <w:rPr>
          <w:rFonts w:ascii="Calibri" w:hAnsi="Calibri"/>
          <w:sz w:val="20"/>
          <w:szCs w:val="20"/>
        </w:rPr>
        <w:t>rozwiązania Umowy Beneficjentowi nie przysługuje odszkodowanie</w:t>
      </w:r>
      <w:r w:rsidRPr="00A51945">
        <w:rPr>
          <w:rFonts w:ascii="Calibri" w:hAnsi="Calibri"/>
          <w:w w:val="105"/>
          <w:sz w:val="20"/>
          <w:szCs w:val="20"/>
        </w:rPr>
        <w:t xml:space="preserve">. </w:t>
      </w:r>
    </w:p>
    <w:p w14:paraId="78DACA6A" w14:textId="77777777" w:rsidR="00E3383D" w:rsidRPr="00803252" w:rsidRDefault="00E3383D" w:rsidP="00413340">
      <w:pPr>
        <w:spacing w:before="240" w:after="60"/>
        <w:ind w:right="284"/>
        <w:jc w:val="center"/>
        <w:rPr>
          <w:rFonts w:ascii="Calibri" w:hAnsi="Calibri"/>
          <w:b/>
          <w:sz w:val="20"/>
          <w:szCs w:val="20"/>
        </w:rPr>
      </w:pPr>
      <w:r w:rsidRPr="00803252">
        <w:rPr>
          <w:rFonts w:ascii="Calibri" w:hAnsi="Calibri"/>
          <w:b/>
          <w:sz w:val="20"/>
          <w:szCs w:val="20"/>
        </w:rPr>
        <w:t>§ 2</w:t>
      </w:r>
      <w:r w:rsidR="00512CC7" w:rsidRPr="00803252">
        <w:rPr>
          <w:rFonts w:ascii="Calibri" w:hAnsi="Calibri"/>
          <w:b/>
          <w:sz w:val="20"/>
          <w:szCs w:val="20"/>
        </w:rPr>
        <w:t>8</w:t>
      </w:r>
      <w:r w:rsidRPr="00803252">
        <w:rPr>
          <w:rFonts w:ascii="Calibri" w:hAnsi="Calibri"/>
          <w:b/>
          <w:sz w:val="20"/>
          <w:szCs w:val="20"/>
        </w:rPr>
        <w:t xml:space="preserve"> </w:t>
      </w:r>
      <w:r w:rsidR="002B2C1E" w:rsidRPr="00803252">
        <w:rPr>
          <w:rFonts w:ascii="Calibri" w:hAnsi="Calibri"/>
          <w:b/>
          <w:sz w:val="20"/>
          <w:szCs w:val="20"/>
        </w:rPr>
        <w:t>Siła wyższa</w:t>
      </w:r>
    </w:p>
    <w:p w14:paraId="7C943978" w14:textId="77777777" w:rsidR="00263584" w:rsidRPr="00263584" w:rsidRDefault="00263584" w:rsidP="00413340">
      <w:pPr>
        <w:numPr>
          <w:ilvl w:val="0"/>
          <w:numId w:val="19"/>
        </w:numPr>
        <w:tabs>
          <w:tab w:val="clear" w:pos="1155"/>
        </w:tabs>
        <w:autoSpaceDE w:val="0"/>
        <w:autoSpaceDN w:val="0"/>
        <w:adjustRightInd w:val="0"/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A323AA">
        <w:rPr>
          <w:rFonts w:ascii="Calibri" w:hAnsi="Calibri"/>
          <w:sz w:val="20"/>
          <w:szCs w:val="20"/>
        </w:rPr>
        <w:t>Na okres działan</w:t>
      </w:r>
      <w:r>
        <w:rPr>
          <w:rFonts w:ascii="Calibri" w:hAnsi="Calibri"/>
          <w:sz w:val="20"/>
          <w:szCs w:val="20"/>
        </w:rPr>
        <w:t>ia siły wyższej obowiązki Stron</w:t>
      </w:r>
      <w:r w:rsidRPr="00A323AA">
        <w:rPr>
          <w:rFonts w:ascii="Calibri" w:hAnsi="Calibri"/>
          <w:sz w:val="20"/>
          <w:szCs w:val="20"/>
        </w:rPr>
        <w:t xml:space="preserve"> Umowy ulegają zawieszeniu w zakresie uniemożliwionym przez działanie siły wyższej</w:t>
      </w:r>
      <w:r w:rsidR="008E7B22">
        <w:rPr>
          <w:rFonts w:ascii="Calibri" w:hAnsi="Calibri"/>
          <w:sz w:val="20"/>
          <w:szCs w:val="20"/>
        </w:rPr>
        <w:t>.</w:t>
      </w:r>
    </w:p>
    <w:p w14:paraId="5D6D9F43" w14:textId="77777777" w:rsidR="00E3383D" w:rsidRPr="00803252" w:rsidRDefault="00E3383D" w:rsidP="00413340">
      <w:pPr>
        <w:numPr>
          <w:ilvl w:val="0"/>
          <w:numId w:val="19"/>
        </w:numPr>
        <w:tabs>
          <w:tab w:val="clear" w:pos="1155"/>
        </w:tabs>
        <w:autoSpaceDE w:val="0"/>
        <w:autoSpaceDN w:val="0"/>
        <w:adjustRightInd w:val="0"/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151C3A">
        <w:rPr>
          <w:rFonts w:ascii="Calibri" w:hAnsi="Calibri"/>
          <w:sz w:val="20"/>
          <w:szCs w:val="20"/>
        </w:rPr>
        <w:t>Strony Umowy nie są odpowiedzialne w</w:t>
      </w:r>
      <w:r w:rsidR="004B4316" w:rsidRPr="00151C3A">
        <w:rPr>
          <w:rFonts w:ascii="Calibri" w:hAnsi="Calibri"/>
          <w:sz w:val="20"/>
          <w:szCs w:val="20"/>
        </w:rPr>
        <w:t xml:space="preserve">zględem </w:t>
      </w:r>
      <w:r w:rsidRPr="00803252">
        <w:rPr>
          <w:rFonts w:ascii="Calibri" w:hAnsi="Calibri"/>
          <w:sz w:val="20"/>
          <w:szCs w:val="20"/>
        </w:rPr>
        <w:t>siebie</w:t>
      </w:r>
      <w:r w:rsidRPr="00151C3A">
        <w:rPr>
          <w:rFonts w:ascii="Calibri" w:hAnsi="Calibri"/>
          <w:sz w:val="20"/>
          <w:szCs w:val="20"/>
        </w:rPr>
        <w:t xml:space="preserve"> </w:t>
      </w:r>
      <w:r w:rsidR="00445884" w:rsidRPr="00151C3A">
        <w:rPr>
          <w:rFonts w:ascii="Calibri" w:hAnsi="Calibri"/>
          <w:sz w:val="20"/>
          <w:szCs w:val="20"/>
        </w:rPr>
        <w:t xml:space="preserve">i nie naruszają </w:t>
      </w:r>
      <w:r w:rsidRPr="00151C3A">
        <w:rPr>
          <w:rFonts w:ascii="Calibri" w:hAnsi="Calibri"/>
          <w:sz w:val="20"/>
          <w:szCs w:val="20"/>
        </w:rPr>
        <w:t>postanowie</w:t>
      </w:r>
      <w:r w:rsidR="00445884" w:rsidRPr="00151C3A">
        <w:rPr>
          <w:rFonts w:ascii="Calibri" w:hAnsi="Calibri"/>
          <w:sz w:val="20"/>
          <w:szCs w:val="20"/>
        </w:rPr>
        <w:t xml:space="preserve">ń </w:t>
      </w:r>
      <w:r w:rsidRPr="00151C3A">
        <w:rPr>
          <w:rFonts w:ascii="Calibri" w:hAnsi="Calibri"/>
          <w:sz w:val="20"/>
          <w:szCs w:val="20"/>
        </w:rPr>
        <w:t>Umowy</w:t>
      </w:r>
      <w:r w:rsidR="00C52A96" w:rsidRPr="00151C3A">
        <w:rPr>
          <w:rFonts w:ascii="Calibri" w:hAnsi="Calibri"/>
          <w:sz w:val="20"/>
          <w:szCs w:val="20"/>
        </w:rPr>
        <w:t xml:space="preserve">, jeżeli </w:t>
      </w:r>
      <w:r w:rsidRPr="00151C3A">
        <w:rPr>
          <w:rFonts w:ascii="Calibri" w:hAnsi="Calibri"/>
          <w:sz w:val="20"/>
          <w:szCs w:val="20"/>
        </w:rPr>
        <w:t>niewykonanie lub nienależyt</w:t>
      </w:r>
      <w:r w:rsidR="00C52A96" w:rsidRPr="00151C3A">
        <w:rPr>
          <w:rFonts w:ascii="Calibri" w:hAnsi="Calibri"/>
          <w:sz w:val="20"/>
          <w:szCs w:val="20"/>
        </w:rPr>
        <w:t>e</w:t>
      </w:r>
      <w:r w:rsidRPr="00151C3A">
        <w:rPr>
          <w:rFonts w:ascii="Calibri" w:hAnsi="Calibri"/>
          <w:sz w:val="20"/>
          <w:szCs w:val="20"/>
        </w:rPr>
        <w:t xml:space="preserve"> wykonanie obowiązków wynikających z Umowy </w:t>
      </w:r>
      <w:r w:rsidR="00C52A96" w:rsidRPr="00151C3A">
        <w:rPr>
          <w:rFonts w:ascii="Calibri" w:hAnsi="Calibri"/>
          <w:sz w:val="20"/>
          <w:szCs w:val="20"/>
        </w:rPr>
        <w:t xml:space="preserve">jest wyłącznie </w:t>
      </w:r>
      <w:r w:rsidRPr="00151C3A">
        <w:rPr>
          <w:rFonts w:ascii="Calibri" w:hAnsi="Calibri"/>
          <w:sz w:val="20"/>
          <w:szCs w:val="20"/>
        </w:rPr>
        <w:t>wynikiem działania siły wyższej.</w:t>
      </w:r>
    </w:p>
    <w:p w14:paraId="5183B21E" w14:textId="77777777" w:rsidR="00E3383D" w:rsidRPr="00803252" w:rsidRDefault="00E3383D" w:rsidP="00413340">
      <w:pPr>
        <w:numPr>
          <w:ilvl w:val="0"/>
          <w:numId w:val="19"/>
        </w:numPr>
        <w:tabs>
          <w:tab w:val="clear" w:pos="1155"/>
        </w:tabs>
        <w:autoSpaceDE w:val="0"/>
        <w:autoSpaceDN w:val="0"/>
        <w:adjustRightInd w:val="0"/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151C3A">
        <w:rPr>
          <w:rFonts w:ascii="Calibri" w:hAnsi="Calibri"/>
          <w:sz w:val="20"/>
          <w:szCs w:val="20"/>
        </w:rPr>
        <w:t xml:space="preserve"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</w:t>
      </w:r>
      <w:r w:rsidR="005E42C8" w:rsidRPr="00151C3A">
        <w:rPr>
          <w:rFonts w:ascii="Calibri" w:hAnsi="Calibri"/>
          <w:sz w:val="20"/>
          <w:szCs w:val="20"/>
        </w:rPr>
        <w:br/>
      </w:r>
      <w:r w:rsidRPr="00151C3A">
        <w:rPr>
          <w:rFonts w:ascii="Calibri" w:hAnsi="Calibri"/>
          <w:sz w:val="20"/>
          <w:szCs w:val="20"/>
        </w:rPr>
        <w:t>i uprawdopodobnić zakres i wpływ, jaki zdarzenie miało na przebieg realizacji Projektu.</w:t>
      </w:r>
    </w:p>
    <w:p w14:paraId="44550E80" w14:textId="77777777" w:rsidR="00E3383D" w:rsidRPr="004F6D5B" w:rsidRDefault="001F47E8" w:rsidP="00413340">
      <w:pPr>
        <w:numPr>
          <w:ilvl w:val="0"/>
          <w:numId w:val="19"/>
        </w:numPr>
        <w:tabs>
          <w:tab w:val="clear" w:pos="1155"/>
        </w:tabs>
        <w:autoSpaceDE w:val="0"/>
        <w:autoSpaceDN w:val="0"/>
        <w:adjustRightInd w:val="0"/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803252">
        <w:rPr>
          <w:rFonts w:ascii="Calibri" w:hAnsi="Calibri"/>
          <w:sz w:val="20"/>
          <w:szCs w:val="20"/>
        </w:rPr>
        <w:t>W przypadku ustania siły wyższej,</w:t>
      </w:r>
      <w:r w:rsidR="00E3383D" w:rsidRPr="00803252">
        <w:rPr>
          <w:rFonts w:ascii="Calibri" w:hAnsi="Calibri"/>
          <w:sz w:val="20"/>
          <w:szCs w:val="20"/>
        </w:rPr>
        <w:t xml:space="preserve"> Strony Umowy niezwłocznie przystąpią do realizacji swoich obowiązków </w:t>
      </w:r>
      <w:r w:rsidR="00E3383D" w:rsidRPr="004F6D5B">
        <w:rPr>
          <w:rFonts w:ascii="Calibri" w:hAnsi="Calibri"/>
          <w:sz w:val="20"/>
          <w:szCs w:val="20"/>
        </w:rPr>
        <w:t>wynikających z Umowy.</w:t>
      </w:r>
    </w:p>
    <w:p w14:paraId="0E1A2A08" w14:textId="77777777" w:rsidR="00E3383D" w:rsidRPr="00D616FF" w:rsidRDefault="00E3383D" w:rsidP="006948FD">
      <w:pPr>
        <w:numPr>
          <w:ilvl w:val="0"/>
          <w:numId w:val="19"/>
        </w:numPr>
        <w:tabs>
          <w:tab w:val="clear" w:pos="1155"/>
        </w:tabs>
        <w:autoSpaceDE w:val="0"/>
        <w:autoSpaceDN w:val="0"/>
        <w:adjustRightInd w:val="0"/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151C3A">
        <w:rPr>
          <w:rFonts w:ascii="Calibri" w:hAnsi="Calibri"/>
          <w:sz w:val="20"/>
          <w:szCs w:val="20"/>
        </w:rPr>
        <w:t xml:space="preserve">W przypadku, gdy dalsza realizacja Projektu nie jest możliwa z powodu działania siły wyższej, </w:t>
      </w:r>
      <w:r w:rsidR="00060BFF">
        <w:rPr>
          <w:rFonts w:ascii="Calibri" w:hAnsi="Calibri"/>
          <w:sz w:val="20"/>
          <w:szCs w:val="20"/>
        </w:rPr>
        <w:t xml:space="preserve">Strony mogą </w:t>
      </w:r>
      <w:r w:rsidRPr="008E7B22">
        <w:rPr>
          <w:rFonts w:ascii="Calibri" w:hAnsi="Calibri"/>
          <w:sz w:val="20"/>
          <w:szCs w:val="20"/>
        </w:rPr>
        <w:t>rozwiązać Umowę</w:t>
      </w:r>
      <w:r w:rsidRPr="00151C3A">
        <w:rPr>
          <w:rFonts w:ascii="Calibri" w:hAnsi="Calibri"/>
          <w:sz w:val="20"/>
          <w:szCs w:val="20"/>
        </w:rPr>
        <w:t xml:space="preserve"> w trybie, o którym mowa w § 2</w:t>
      </w:r>
      <w:r w:rsidR="007B77CB" w:rsidRPr="00151C3A">
        <w:rPr>
          <w:rFonts w:ascii="Calibri" w:hAnsi="Calibri"/>
          <w:sz w:val="20"/>
          <w:szCs w:val="20"/>
        </w:rPr>
        <w:t>7</w:t>
      </w:r>
      <w:r w:rsidRPr="00151C3A">
        <w:rPr>
          <w:rFonts w:ascii="Calibri" w:hAnsi="Calibri"/>
          <w:sz w:val="20"/>
          <w:szCs w:val="20"/>
        </w:rPr>
        <w:t xml:space="preserve"> ust. </w:t>
      </w:r>
      <w:r w:rsidR="00C31B13" w:rsidRPr="00151C3A">
        <w:rPr>
          <w:rFonts w:ascii="Calibri" w:hAnsi="Calibri"/>
          <w:sz w:val="20"/>
          <w:szCs w:val="20"/>
        </w:rPr>
        <w:t>5</w:t>
      </w:r>
      <w:r w:rsidRPr="008E7B22">
        <w:rPr>
          <w:rFonts w:ascii="Calibri" w:hAnsi="Calibri"/>
          <w:sz w:val="20"/>
          <w:szCs w:val="20"/>
        </w:rPr>
        <w:t xml:space="preserve"> Umowy</w:t>
      </w:r>
      <w:r w:rsidR="00413340" w:rsidRPr="004F6D5B">
        <w:rPr>
          <w:rFonts w:ascii="Calibri" w:hAnsi="Calibri"/>
          <w:sz w:val="20"/>
          <w:szCs w:val="20"/>
        </w:rPr>
        <w:t>.</w:t>
      </w:r>
    </w:p>
    <w:p w14:paraId="1CCB2D1B" w14:textId="77777777" w:rsidR="002C3C95" w:rsidRPr="00A51945" w:rsidRDefault="00FC2558" w:rsidP="006948FD">
      <w:pPr>
        <w:spacing w:before="240" w:after="60"/>
        <w:ind w:right="284"/>
        <w:jc w:val="center"/>
        <w:rPr>
          <w:rFonts w:ascii="Calibri" w:hAnsi="Calibri"/>
          <w:b/>
          <w:bCs/>
          <w:sz w:val="20"/>
          <w:szCs w:val="20"/>
        </w:rPr>
      </w:pPr>
      <w:r w:rsidRPr="00A51945">
        <w:rPr>
          <w:rFonts w:ascii="Calibri" w:hAnsi="Calibri"/>
          <w:b/>
          <w:sz w:val="20"/>
          <w:szCs w:val="20"/>
        </w:rPr>
        <w:t>§ 2</w:t>
      </w:r>
      <w:r w:rsidR="00512CC7" w:rsidRPr="00A51945">
        <w:rPr>
          <w:rFonts w:ascii="Calibri" w:hAnsi="Calibri"/>
          <w:b/>
          <w:sz w:val="20"/>
          <w:szCs w:val="20"/>
        </w:rPr>
        <w:t>9</w:t>
      </w:r>
      <w:r w:rsidRPr="00A51945">
        <w:rPr>
          <w:rFonts w:ascii="Calibri" w:hAnsi="Calibri"/>
          <w:b/>
          <w:bCs/>
          <w:sz w:val="20"/>
          <w:szCs w:val="20"/>
        </w:rPr>
        <w:t xml:space="preserve"> Postanowienia końcowe</w:t>
      </w:r>
    </w:p>
    <w:p w14:paraId="398E2120" w14:textId="77777777" w:rsidR="004542BE" w:rsidRPr="00A51945" w:rsidRDefault="00FC2558" w:rsidP="006948FD">
      <w:pPr>
        <w:numPr>
          <w:ilvl w:val="3"/>
          <w:numId w:val="57"/>
        </w:numPr>
        <w:spacing w:before="60" w:after="60"/>
        <w:ind w:left="357" w:right="282" w:hanging="357"/>
        <w:jc w:val="both"/>
        <w:rPr>
          <w:rFonts w:ascii="Calibri" w:hAnsi="Calibri"/>
          <w:bCs/>
          <w:sz w:val="20"/>
          <w:szCs w:val="20"/>
        </w:rPr>
      </w:pPr>
      <w:r w:rsidRPr="00A51945">
        <w:rPr>
          <w:rFonts w:ascii="Calibri" w:hAnsi="Calibri"/>
          <w:bCs/>
          <w:sz w:val="20"/>
          <w:szCs w:val="20"/>
        </w:rPr>
        <w:t xml:space="preserve">W sprawach nieuregulowanych </w:t>
      </w:r>
      <w:r w:rsidRPr="00A51945">
        <w:rPr>
          <w:rFonts w:ascii="Calibri" w:hAnsi="Calibri"/>
          <w:w w:val="105"/>
          <w:sz w:val="20"/>
          <w:szCs w:val="20"/>
        </w:rPr>
        <w:t>U</w:t>
      </w:r>
      <w:r w:rsidRPr="00A51945">
        <w:rPr>
          <w:rFonts w:ascii="Calibri" w:hAnsi="Calibri"/>
          <w:bCs/>
          <w:sz w:val="20"/>
          <w:szCs w:val="20"/>
        </w:rPr>
        <w:t>mową zastosowanie mają w szczególności:</w:t>
      </w:r>
    </w:p>
    <w:p w14:paraId="1C99AAEF" w14:textId="77777777" w:rsidR="004542BE" w:rsidRPr="00A51945" w:rsidRDefault="00FC2558" w:rsidP="006948FD">
      <w:pPr>
        <w:numPr>
          <w:ilvl w:val="0"/>
          <w:numId w:val="20"/>
        </w:numPr>
        <w:spacing w:before="60" w:after="60"/>
        <w:ind w:left="714" w:right="282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odpowiednie przepisy prawa wspólnotowego; </w:t>
      </w:r>
    </w:p>
    <w:p w14:paraId="4E3F524A" w14:textId="77777777" w:rsidR="004542BE" w:rsidRPr="00A51945" w:rsidRDefault="00FC2558" w:rsidP="006948FD">
      <w:pPr>
        <w:numPr>
          <w:ilvl w:val="0"/>
          <w:numId w:val="20"/>
        </w:numPr>
        <w:spacing w:before="60" w:after="60"/>
        <w:ind w:right="282"/>
        <w:jc w:val="both"/>
        <w:rPr>
          <w:rFonts w:ascii="Calibri" w:hAnsi="Calibri"/>
          <w:bCs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właściwe przepisy prawa polskiego, w tym m.in. ustawa z dnia 23 kwietnia 1964 r. – Kodeks cywilny, ustawa </w:t>
      </w:r>
      <w:r w:rsidR="00251B51" w:rsidRPr="00A51945">
        <w:rPr>
          <w:rFonts w:ascii="Calibri" w:hAnsi="Calibri"/>
          <w:sz w:val="20"/>
          <w:szCs w:val="20"/>
        </w:rPr>
        <w:br/>
      </w:r>
      <w:r w:rsidRPr="00A51945">
        <w:rPr>
          <w:rFonts w:ascii="Calibri" w:hAnsi="Calibri"/>
          <w:sz w:val="20"/>
          <w:szCs w:val="20"/>
        </w:rPr>
        <w:t>z dnia 29 września 1994 r</w:t>
      </w:r>
      <w:r w:rsidR="00B362D4" w:rsidRPr="00A51945">
        <w:rPr>
          <w:rFonts w:ascii="Calibri" w:hAnsi="Calibri"/>
          <w:sz w:val="20"/>
          <w:szCs w:val="20"/>
        </w:rPr>
        <w:t>. o rachunkowości</w:t>
      </w:r>
      <w:r w:rsidRPr="00A51945">
        <w:rPr>
          <w:rFonts w:ascii="Calibri" w:hAnsi="Calibri"/>
          <w:sz w:val="20"/>
          <w:szCs w:val="20"/>
        </w:rPr>
        <w:t xml:space="preserve">, </w:t>
      </w:r>
      <w:r w:rsidRPr="00A51945">
        <w:rPr>
          <w:rFonts w:ascii="Calibri" w:hAnsi="Calibri"/>
          <w:iCs/>
          <w:sz w:val="20"/>
          <w:szCs w:val="20"/>
        </w:rPr>
        <w:t xml:space="preserve">ustawa z dnia 27 kwietnia 2001 r. Prawo ochrony środowiska, </w:t>
      </w:r>
      <w:r w:rsidR="00152073" w:rsidRPr="00A51945">
        <w:rPr>
          <w:rStyle w:val="h2"/>
          <w:rFonts w:ascii="Calibri" w:hAnsi="Calibri"/>
          <w:sz w:val="20"/>
          <w:szCs w:val="20"/>
        </w:rPr>
        <w:t>ustawa z dnia 3 października 2008 r. o udostępnianiu informacji o środowisku i jego ochronie, udziale społeczeństwa w ochronie środowiska oraz o ocenach oddziaływania na środowisko</w:t>
      </w:r>
      <w:r w:rsidR="00152073" w:rsidRPr="00A51945">
        <w:rPr>
          <w:rFonts w:ascii="Calibri" w:hAnsi="Calibri"/>
          <w:iCs/>
          <w:sz w:val="20"/>
          <w:szCs w:val="20"/>
        </w:rPr>
        <w:t>,</w:t>
      </w:r>
      <w:r w:rsidR="00152073" w:rsidRPr="00A51945">
        <w:rPr>
          <w:rFonts w:ascii="Calibri" w:hAnsi="Calibri"/>
          <w:sz w:val="20"/>
          <w:szCs w:val="20"/>
        </w:rPr>
        <w:t xml:space="preserve"> </w:t>
      </w:r>
      <w:r w:rsidR="00774674" w:rsidRPr="00A51945">
        <w:rPr>
          <w:rFonts w:ascii="Calibri" w:hAnsi="Calibri" w:cs="TimesNewRomanPSMT"/>
          <w:sz w:val="20"/>
          <w:szCs w:val="20"/>
        </w:rPr>
        <w:t>ustawa z dnia 7 lipca 1994 r. – Prawo budowlane</w:t>
      </w:r>
      <w:r w:rsidR="00774674" w:rsidRPr="00A51945">
        <w:rPr>
          <w:rFonts w:ascii="Calibri" w:hAnsi="Calibri"/>
          <w:iCs/>
          <w:sz w:val="20"/>
          <w:szCs w:val="20"/>
        </w:rPr>
        <w:t>,</w:t>
      </w:r>
      <w:r w:rsidR="00774674" w:rsidRPr="00A51945">
        <w:rPr>
          <w:rFonts w:ascii="Calibri" w:hAnsi="Calibri" w:cs="TimesNewRomanPSMT"/>
          <w:sz w:val="20"/>
          <w:szCs w:val="20"/>
        </w:rPr>
        <w:t xml:space="preserve"> </w:t>
      </w:r>
      <w:r w:rsidR="00B50F2F" w:rsidRPr="00A51945">
        <w:rPr>
          <w:rFonts w:ascii="Calibri" w:hAnsi="Calibri" w:cs="TimesNewRomanPSMT"/>
          <w:sz w:val="20"/>
          <w:szCs w:val="20"/>
        </w:rPr>
        <w:t xml:space="preserve">obowiązująca </w:t>
      </w:r>
      <w:r w:rsidRPr="00A51945">
        <w:rPr>
          <w:rFonts w:ascii="Calibri" w:hAnsi="Calibri"/>
          <w:sz w:val="20"/>
          <w:szCs w:val="20"/>
        </w:rPr>
        <w:t xml:space="preserve">ustawa </w:t>
      </w:r>
      <w:r w:rsidR="00B50F2F" w:rsidRPr="00A51945">
        <w:rPr>
          <w:rFonts w:ascii="Calibri" w:hAnsi="Calibri"/>
          <w:sz w:val="20"/>
          <w:szCs w:val="20"/>
        </w:rPr>
        <w:t xml:space="preserve">regulująca udzielanie zamówień publicznych, </w:t>
      </w:r>
      <w:r w:rsidRPr="00A51945">
        <w:rPr>
          <w:rFonts w:ascii="Calibri" w:hAnsi="Calibri"/>
          <w:iCs/>
          <w:sz w:val="20"/>
          <w:szCs w:val="20"/>
        </w:rPr>
        <w:t xml:space="preserve">ustawa z dnia </w:t>
      </w:r>
      <w:r w:rsidRPr="00A51945">
        <w:rPr>
          <w:rFonts w:ascii="Calibri" w:hAnsi="Calibri"/>
          <w:sz w:val="20"/>
          <w:szCs w:val="20"/>
        </w:rPr>
        <w:t xml:space="preserve">11 marca 2004 r. </w:t>
      </w:r>
      <w:r w:rsidRPr="00A51945">
        <w:rPr>
          <w:rFonts w:ascii="Calibri" w:hAnsi="Calibri"/>
          <w:iCs/>
          <w:sz w:val="20"/>
          <w:szCs w:val="20"/>
        </w:rPr>
        <w:t xml:space="preserve">o podatku od towarów i usług, </w:t>
      </w:r>
      <w:r w:rsidRPr="00A51945">
        <w:rPr>
          <w:rFonts w:ascii="Calibri" w:hAnsi="Calibri"/>
          <w:sz w:val="20"/>
          <w:szCs w:val="20"/>
        </w:rPr>
        <w:t xml:space="preserve">ustawa z dnia 30 kwietnia 2004 r. o postępowaniu </w:t>
      </w:r>
      <w:r w:rsidR="00251B51" w:rsidRPr="00A51945">
        <w:rPr>
          <w:rFonts w:ascii="Calibri" w:hAnsi="Calibri"/>
          <w:sz w:val="20"/>
          <w:szCs w:val="20"/>
        </w:rPr>
        <w:br/>
      </w:r>
      <w:r w:rsidRPr="00A51945">
        <w:rPr>
          <w:rFonts w:ascii="Calibri" w:hAnsi="Calibri"/>
          <w:sz w:val="20"/>
          <w:szCs w:val="20"/>
        </w:rPr>
        <w:t xml:space="preserve">w sprawach dotyczących pomocy publicznej, ustawa z dnia </w:t>
      </w:r>
      <w:r w:rsidR="004D422C" w:rsidRPr="00A51945">
        <w:rPr>
          <w:rFonts w:ascii="Calibri" w:hAnsi="Calibri"/>
          <w:sz w:val="20"/>
          <w:szCs w:val="20"/>
        </w:rPr>
        <w:t>27 sierpnia 2009</w:t>
      </w:r>
      <w:r w:rsidRPr="00A51945">
        <w:rPr>
          <w:rFonts w:ascii="Calibri" w:hAnsi="Calibri"/>
          <w:sz w:val="20"/>
          <w:szCs w:val="20"/>
        </w:rPr>
        <w:t xml:space="preserve"> r. o finansach, ustawa z dnia </w:t>
      </w:r>
      <w:r w:rsidR="00A51945">
        <w:rPr>
          <w:rFonts w:ascii="Calibri" w:hAnsi="Calibri"/>
          <w:sz w:val="20"/>
          <w:szCs w:val="20"/>
        </w:rPr>
        <w:br/>
      </w:r>
      <w:r w:rsidR="000A22AE" w:rsidRPr="00A51945">
        <w:rPr>
          <w:rFonts w:ascii="Calibri" w:hAnsi="Calibri"/>
          <w:sz w:val="20"/>
          <w:szCs w:val="20"/>
        </w:rPr>
        <w:t xml:space="preserve">11 lipca 2014 r. </w:t>
      </w:r>
      <w:r w:rsidRPr="00A51945">
        <w:rPr>
          <w:rFonts w:ascii="Calibri" w:hAnsi="Calibri"/>
          <w:sz w:val="20"/>
          <w:szCs w:val="20"/>
        </w:rPr>
        <w:t xml:space="preserve">o zasadach </w:t>
      </w:r>
      <w:r w:rsidR="000A22AE" w:rsidRPr="00A51945">
        <w:rPr>
          <w:rFonts w:ascii="Calibri" w:hAnsi="Calibri"/>
          <w:sz w:val="20"/>
          <w:szCs w:val="20"/>
        </w:rPr>
        <w:t>realizacji programów w zakresie polityki spójności finansowanych w perspektywie finansowej 2014-2020</w:t>
      </w:r>
      <w:r w:rsidR="001C6C61" w:rsidRPr="00A51945">
        <w:rPr>
          <w:rFonts w:ascii="Calibri" w:hAnsi="Calibri"/>
          <w:sz w:val="20"/>
          <w:szCs w:val="20"/>
        </w:rPr>
        <w:t xml:space="preserve"> </w:t>
      </w:r>
      <w:r w:rsidRPr="00A51945">
        <w:rPr>
          <w:rFonts w:ascii="Calibri" w:hAnsi="Calibri"/>
          <w:sz w:val="20"/>
          <w:szCs w:val="20"/>
        </w:rPr>
        <w:t>oraz rozporządzenia wykonawcze do nich;</w:t>
      </w:r>
    </w:p>
    <w:p w14:paraId="6E44B4F3" w14:textId="77777777" w:rsidR="00AB4E82" w:rsidRPr="00A51945" w:rsidRDefault="00427243" w:rsidP="006948FD">
      <w:pPr>
        <w:numPr>
          <w:ilvl w:val="0"/>
          <w:numId w:val="20"/>
        </w:numPr>
        <w:tabs>
          <w:tab w:val="num" w:pos="1155"/>
        </w:tabs>
        <w:spacing w:before="60" w:after="60"/>
        <w:ind w:left="714" w:right="282" w:hanging="357"/>
        <w:jc w:val="both"/>
        <w:rPr>
          <w:rFonts w:ascii="Calibri" w:hAnsi="Calibri"/>
          <w:bCs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>postanowienia Regionalnego Programu Operacyjnego Województwa Dolnośląskiego 2014-2020 (RPO WD 2014-2020)</w:t>
      </w:r>
      <w:r w:rsidR="009F6249" w:rsidRPr="00A51945">
        <w:rPr>
          <w:rFonts w:ascii="Calibri" w:hAnsi="Calibri"/>
          <w:sz w:val="20"/>
          <w:szCs w:val="20"/>
        </w:rPr>
        <w:t xml:space="preserve"> i </w:t>
      </w:r>
      <w:r w:rsidR="00305DE2" w:rsidRPr="00A51945">
        <w:rPr>
          <w:rFonts w:ascii="Calibri" w:hAnsi="Calibri"/>
          <w:bCs/>
          <w:sz w:val="20"/>
          <w:szCs w:val="20"/>
        </w:rPr>
        <w:t>Szczegółowego Opisu Osi Priorytetowych RPO WD 2014-2020</w:t>
      </w:r>
      <w:r w:rsidR="007F5CD0" w:rsidRPr="00A51945">
        <w:rPr>
          <w:rFonts w:ascii="Calibri" w:hAnsi="Calibri"/>
          <w:bCs/>
          <w:sz w:val="20"/>
          <w:szCs w:val="20"/>
        </w:rPr>
        <w:t>.</w:t>
      </w:r>
    </w:p>
    <w:p w14:paraId="5CDEC6D6" w14:textId="77777777" w:rsidR="004542BE" w:rsidRPr="00A51945" w:rsidRDefault="008D78F1" w:rsidP="006948FD">
      <w:pPr>
        <w:numPr>
          <w:ilvl w:val="3"/>
          <w:numId w:val="57"/>
        </w:numPr>
        <w:spacing w:before="60" w:after="60"/>
        <w:ind w:left="357" w:right="282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>W</w:t>
      </w:r>
      <w:r w:rsidR="00FC2558" w:rsidRPr="00A51945">
        <w:rPr>
          <w:rFonts w:ascii="Calibri" w:hAnsi="Calibri"/>
          <w:sz w:val="20"/>
          <w:szCs w:val="20"/>
        </w:rPr>
        <w:t>szelkie wątpliwości związane z realizacją Umowy wyjaśniane będą przez Strony Umowy w formie pisemnej.</w:t>
      </w:r>
    </w:p>
    <w:p w14:paraId="697EE39F" w14:textId="77777777" w:rsidR="004542BE" w:rsidRPr="00A51945" w:rsidRDefault="00FC2558" w:rsidP="006948FD">
      <w:pPr>
        <w:numPr>
          <w:ilvl w:val="3"/>
          <w:numId w:val="57"/>
        </w:numPr>
        <w:spacing w:before="60" w:after="60"/>
        <w:ind w:left="357" w:right="282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Spór powstały w związku z realizacją Umowy, Strony Umowy będą się starały rozwiązywać w drodze wzajemnych konsultacji i negocjacji, potwierdzających </w:t>
      </w:r>
      <w:r w:rsidR="00443C80" w:rsidRPr="00A51945">
        <w:rPr>
          <w:rFonts w:ascii="Calibri" w:hAnsi="Calibri"/>
          <w:sz w:val="20"/>
          <w:szCs w:val="20"/>
        </w:rPr>
        <w:t xml:space="preserve">stanowiska Stron Umowy </w:t>
      </w:r>
      <w:r w:rsidRPr="00A51945">
        <w:rPr>
          <w:rFonts w:ascii="Calibri" w:hAnsi="Calibri"/>
          <w:sz w:val="20"/>
          <w:szCs w:val="20"/>
        </w:rPr>
        <w:t>w formie pisemnej.</w:t>
      </w:r>
    </w:p>
    <w:p w14:paraId="43EF2979" w14:textId="77777777" w:rsidR="004542BE" w:rsidRPr="00A51945" w:rsidRDefault="00FC2558" w:rsidP="006948FD">
      <w:pPr>
        <w:numPr>
          <w:ilvl w:val="3"/>
          <w:numId w:val="57"/>
        </w:numPr>
        <w:spacing w:before="60" w:after="60"/>
        <w:ind w:left="357" w:right="282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 xml:space="preserve">W przypadku nierozwiązania sporu w trybie, o którym mowa w ust. </w:t>
      </w:r>
      <w:r w:rsidR="00082C5E" w:rsidRPr="00A51945">
        <w:rPr>
          <w:rFonts w:ascii="Calibri" w:hAnsi="Calibri"/>
          <w:sz w:val="20"/>
          <w:szCs w:val="20"/>
        </w:rPr>
        <w:t>3</w:t>
      </w:r>
      <w:r w:rsidRPr="00A51945">
        <w:rPr>
          <w:rFonts w:ascii="Calibri" w:hAnsi="Calibri"/>
          <w:sz w:val="20"/>
          <w:szCs w:val="20"/>
        </w:rPr>
        <w:t>, spór wynikający z realizacji Umowy rozstrzyga sąd powszechny właściwy według siedziby Instytucji Zarządzającej</w:t>
      </w:r>
      <w:r w:rsidR="002C7900">
        <w:rPr>
          <w:rFonts w:ascii="Calibri" w:hAnsi="Calibri"/>
          <w:sz w:val="20"/>
          <w:szCs w:val="20"/>
        </w:rPr>
        <w:t>.</w:t>
      </w:r>
    </w:p>
    <w:p w14:paraId="4916D136" w14:textId="77777777" w:rsidR="008D78F1" w:rsidRPr="00A51945" w:rsidRDefault="00FC2558" w:rsidP="006948FD">
      <w:pPr>
        <w:numPr>
          <w:ilvl w:val="3"/>
          <w:numId w:val="57"/>
        </w:numPr>
        <w:spacing w:before="60" w:after="60"/>
        <w:ind w:left="357" w:right="282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lastRenderedPageBreak/>
        <w:t xml:space="preserve">Strony Umowy podają następujące adresy </w:t>
      </w:r>
      <w:r w:rsidR="003222C9" w:rsidRPr="00A51945">
        <w:rPr>
          <w:rFonts w:ascii="Calibri" w:hAnsi="Calibri" w:cs="Arial"/>
          <w:sz w:val="20"/>
          <w:szCs w:val="20"/>
        </w:rPr>
        <w:t xml:space="preserve">(zgodne ze wskazanymi w </w:t>
      </w:r>
      <w:r w:rsidR="00BA2F76" w:rsidRPr="00A51945">
        <w:rPr>
          <w:rFonts w:ascii="Calibri" w:hAnsi="Calibri" w:cs="Arial"/>
          <w:sz w:val="20"/>
          <w:szCs w:val="20"/>
        </w:rPr>
        <w:t>komparycji Umowy</w:t>
      </w:r>
      <w:r w:rsidR="003222C9" w:rsidRPr="00A51945">
        <w:rPr>
          <w:rFonts w:ascii="Calibri" w:hAnsi="Calibri" w:cs="Arial"/>
          <w:sz w:val="20"/>
          <w:szCs w:val="20"/>
        </w:rPr>
        <w:t xml:space="preserve">) </w:t>
      </w:r>
      <w:r w:rsidRPr="00A51945">
        <w:rPr>
          <w:rFonts w:ascii="Calibri" w:hAnsi="Calibri"/>
          <w:sz w:val="20"/>
          <w:szCs w:val="20"/>
        </w:rPr>
        <w:t>dla wzajemnych doręczeń w szczególności dokumentów, pism i oświadczeń składanych w toku wykonywania Umowy</w:t>
      </w:r>
      <w:r w:rsidR="00622A24" w:rsidRPr="00A51945">
        <w:rPr>
          <w:rFonts w:ascii="Calibri" w:hAnsi="Calibri"/>
          <w:sz w:val="20"/>
          <w:szCs w:val="20"/>
        </w:rPr>
        <w:t>:</w:t>
      </w:r>
    </w:p>
    <w:p w14:paraId="0B64DEAF" w14:textId="77777777" w:rsidR="00D21F26" w:rsidRPr="00A51945" w:rsidRDefault="00D21F26" w:rsidP="006948FD">
      <w:pPr>
        <w:numPr>
          <w:ilvl w:val="0"/>
          <w:numId w:val="47"/>
        </w:numPr>
        <w:spacing w:before="60" w:after="60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>Instytucja Zarządzająca Regionalnym Programem Operacyjnym Województwa Dolnośląskiego 2014-2020</w:t>
      </w:r>
      <w:r w:rsidR="00616FD5">
        <w:rPr>
          <w:rFonts w:ascii="Calibri" w:hAnsi="Calibri"/>
          <w:sz w:val="20"/>
          <w:szCs w:val="20"/>
        </w:rPr>
        <w:t>:</w:t>
      </w:r>
    </w:p>
    <w:p w14:paraId="37BF9FCA" w14:textId="77777777" w:rsidR="0001023F" w:rsidRPr="00A51945" w:rsidRDefault="0001023F" w:rsidP="006948FD">
      <w:pPr>
        <w:numPr>
          <w:ilvl w:val="0"/>
          <w:numId w:val="50"/>
        </w:numPr>
        <w:spacing w:before="60" w:after="60"/>
        <w:ind w:left="993" w:right="282" w:hanging="284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 w:cs="Segoe UI"/>
          <w:iCs/>
          <w:sz w:val="20"/>
          <w:szCs w:val="20"/>
        </w:rPr>
        <w:t xml:space="preserve"> komunikacja elektroniczna systemem SL2014: </w:t>
      </w:r>
      <w:r w:rsidR="0039312C" w:rsidRPr="00A51945">
        <w:rPr>
          <w:rFonts w:ascii="Calibri" w:hAnsi="Calibri"/>
          <w:sz w:val="20"/>
          <w:szCs w:val="20"/>
        </w:rPr>
        <w:t>https://sl2014.gov.pl/FLogin/Flogin.aspx</w:t>
      </w:r>
      <w:r w:rsidR="009F6249" w:rsidRPr="00A51945">
        <w:rPr>
          <w:rFonts w:ascii="Calibri" w:hAnsi="Calibri"/>
          <w:sz w:val="20"/>
          <w:szCs w:val="20"/>
        </w:rPr>
        <w:t>,</w:t>
      </w:r>
    </w:p>
    <w:p w14:paraId="4D61D569" w14:textId="77777777" w:rsidR="004542BE" w:rsidRPr="00A51945" w:rsidRDefault="0001023F" w:rsidP="006948FD">
      <w:pPr>
        <w:numPr>
          <w:ilvl w:val="0"/>
          <w:numId w:val="50"/>
        </w:numPr>
        <w:spacing w:before="60" w:after="60"/>
        <w:ind w:left="993" w:right="282" w:hanging="284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 w:cs="Arial"/>
          <w:bCs/>
          <w:sz w:val="20"/>
          <w:szCs w:val="20"/>
        </w:rPr>
        <w:t>k</w:t>
      </w:r>
      <w:r w:rsidR="00622A24" w:rsidRPr="00A51945">
        <w:rPr>
          <w:rFonts w:ascii="Calibri" w:hAnsi="Calibri" w:cs="Arial"/>
          <w:bCs/>
          <w:sz w:val="20"/>
          <w:szCs w:val="20"/>
        </w:rPr>
        <w:t xml:space="preserve">omunikacja </w:t>
      </w:r>
      <w:r w:rsidR="00C653B2" w:rsidRPr="00A51945">
        <w:rPr>
          <w:rFonts w:ascii="Calibri" w:hAnsi="Calibri" w:cs="Arial"/>
          <w:bCs/>
          <w:sz w:val="20"/>
          <w:szCs w:val="20"/>
        </w:rPr>
        <w:t>pisemna</w:t>
      </w:r>
      <w:r w:rsidR="00622A24" w:rsidRPr="00A51945">
        <w:rPr>
          <w:rFonts w:ascii="Calibri" w:hAnsi="Calibri" w:cs="Arial"/>
          <w:bCs/>
          <w:sz w:val="20"/>
          <w:szCs w:val="20"/>
        </w:rPr>
        <w:t xml:space="preserve">: </w:t>
      </w:r>
      <w:r w:rsidR="00FC2558" w:rsidRPr="00A51945">
        <w:rPr>
          <w:rFonts w:ascii="Calibri" w:hAnsi="Calibri" w:cs="Arial"/>
          <w:bCs/>
          <w:sz w:val="20"/>
          <w:szCs w:val="20"/>
        </w:rPr>
        <w:t>Instytucja Zarządzająca</w:t>
      </w:r>
      <w:r w:rsidR="003945C8" w:rsidRPr="00A51945">
        <w:rPr>
          <w:rFonts w:ascii="Calibri" w:hAnsi="Calibri" w:cs="Arial"/>
          <w:bCs/>
          <w:sz w:val="20"/>
          <w:szCs w:val="20"/>
        </w:rPr>
        <w:t xml:space="preserve"> Regionalnym Programem Operacyjnym </w:t>
      </w:r>
      <w:r w:rsidR="00C85952" w:rsidRPr="00A51945">
        <w:rPr>
          <w:rFonts w:ascii="Calibri" w:hAnsi="Calibri" w:cs="Arial"/>
          <w:bCs/>
          <w:sz w:val="20"/>
          <w:szCs w:val="20"/>
        </w:rPr>
        <w:t xml:space="preserve">Województwa </w:t>
      </w:r>
      <w:r w:rsidR="00DE201C" w:rsidRPr="00A51945">
        <w:rPr>
          <w:rFonts w:ascii="Calibri" w:hAnsi="Calibri" w:cs="Arial"/>
          <w:bCs/>
          <w:sz w:val="20"/>
          <w:szCs w:val="20"/>
        </w:rPr>
        <w:t>D</w:t>
      </w:r>
      <w:r w:rsidR="003945C8" w:rsidRPr="00A51945">
        <w:rPr>
          <w:rFonts w:ascii="Calibri" w:hAnsi="Calibri" w:cs="Arial"/>
          <w:bCs/>
          <w:sz w:val="20"/>
          <w:szCs w:val="20"/>
        </w:rPr>
        <w:t>oln</w:t>
      </w:r>
      <w:r w:rsidR="00C85952" w:rsidRPr="00A51945">
        <w:rPr>
          <w:rFonts w:ascii="Calibri" w:hAnsi="Calibri" w:cs="Arial"/>
          <w:bCs/>
          <w:sz w:val="20"/>
          <w:szCs w:val="20"/>
        </w:rPr>
        <w:t xml:space="preserve">ośląskiego </w:t>
      </w:r>
      <w:r w:rsidR="003945C8" w:rsidRPr="00A51945">
        <w:rPr>
          <w:rFonts w:ascii="Calibri" w:hAnsi="Calibri" w:cs="Arial"/>
          <w:bCs/>
          <w:sz w:val="20"/>
          <w:szCs w:val="20"/>
        </w:rPr>
        <w:t>2014-2020</w:t>
      </w:r>
      <w:r w:rsidR="00FC2558" w:rsidRPr="00A51945">
        <w:rPr>
          <w:rFonts w:ascii="Calibri" w:hAnsi="Calibri" w:cs="Arial"/>
          <w:bCs/>
          <w:sz w:val="20"/>
          <w:szCs w:val="20"/>
        </w:rPr>
        <w:t xml:space="preserve">: </w:t>
      </w:r>
      <w:r w:rsidR="007172E3" w:rsidRPr="00A51945">
        <w:rPr>
          <w:rFonts w:ascii="Calibri" w:hAnsi="Calibri" w:cs="Arial"/>
          <w:bCs/>
          <w:i/>
          <w:sz w:val="20"/>
          <w:szCs w:val="20"/>
        </w:rPr>
        <w:t xml:space="preserve">Departament Funduszy </w:t>
      </w:r>
      <w:r w:rsidR="009C40E7" w:rsidRPr="00A51945">
        <w:rPr>
          <w:rFonts w:ascii="Calibri" w:hAnsi="Calibri" w:cs="Arial"/>
          <w:bCs/>
          <w:i/>
          <w:sz w:val="20"/>
          <w:szCs w:val="20"/>
        </w:rPr>
        <w:t>Europejskich</w:t>
      </w:r>
      <w:r w:rsidR="009C40E7" w:rsidRPr="00A51945">
        <w:rPr>
          <w:rFonts w:ascii="Calibri" w:hAnsi="Calibri" w:cs="Arial"/>
          <w:bCs/>
          <w:sz w:val="20"/>
          <w:szCs w:val="20"/>
        </w:rPr>
        <w:t xml:space="preserve"> </w:t>
      </w:r>
      <w:r w:rsidR="00FC2558" w:rsidRPr="00A51945">
        <w:rPr>
          <w:rFonts w:ascii="Calibri" w:hAnsi="Calibri" w:cs="Arial"/>
          <w:bCs/>
          <w:i/>
          <w:iCs/>
          <w:sz w:val="20"/>
          <w:szCs w:val="20"/>
        </w:rPr>
        <w:t xml:space="preserve">w Urzędzie Marszałkowskim Województwa Dolnośląskiego, </w:t>
      </w:r>
      <w:r w:rsidR="009B74A4" w:rsidRPr="00A51945">
        <w:rPr>
          <w:rFonts w:ascii="Calibri" w:hAnsi="Calibri" w:cs="Arial"/>
          <w:bCs/>
          <w:i/>
          <w:iCs/>
          <w:sz w:val="20"/>
          <w:szCs w:val="20"/>
        </w:rPr>
        <w:t xml:space="preserve">ul. </w:t>
      </w:r>
      <w:r w:rsidR="00C43C1C" w:rsidRPr="00A51945">
        <w:rPr>
          <w:rFonts w:ascii="Calibri" w:hAnsi="Calibri" w:cs="Arial"/>
          <w:bCs/>
          <w:i/>
          <w:iCs/>
          <w:sz w:val="20"/>
          <w:szCs w:val="20"/>
        </w:rPr>
        <w:t>Mazowiecka 17</w:t>
      </w:r>
      <w:r w:rsidR="00FC2558" w:rsidRPr="00A51945">
        <w:rPr>
          <w:rFonts w:ascii="Calibri" w:hAnsi="Calibri" w:cs="Arial"/>
          <w:bCs/>
          <w:i/>
          <w:iCs/>
          <w:sz w:val="20"/>
          <w:szCs w:val="20"/>
        </w:rPr>
        <w:t>, 50-41</w:t>
      </w:r>
      <w:r w:rsidR="00C43C1C" w:rsidRPr="00A51945">
        <w:rPr>
          <w:rFonts w:ascii="Calibri" w:hAnsi="Calibri" w:cs="Arial"/>
          <w:bCs/>
          <w:i/>
          <w:iCs/>
          <w:sz w:val="20"/>
          <w:szCs w:val="20"/>
        </w:rPr>
        <w:t>2</w:t>
      </w:r>
      <w:r w:rsidR="00FC2558" w:rsidRPr="00A51945">
        <w:rPr>
          <w:rFonts w:ascii="Calibri" w:hAnsi="Calibri" w:cs="Arial"/>
          <w:bCs/>
          <w:i/>
          <w:iCs/>
          <w:sz w:val="20"/>
          <w:szCs w:val="20"/>
        </w:rPr>
        <w:t xml:space="preserve"> Wrocław</w:t>
      </w:r>
      <w:r w:rsidR="00622A24" w:rsidRPr="00A51945">
        <w:rPr>
          <w:rStyle w:val="Odwoanieprzypisudolnego"/>
          <w:rFonts w:ascii="Calibri" w:hAnsi="Calibri"/>
          <w:sz w:val="20"/>
          <w:szCs w:val="20"/>
        </w:rPr>
        <w:footnoteReference w:id="136"/>
      </w:r>
      <w:r w:rsidR="00FC2558" w:rsidRPr="00A51945">
        <w:rPr>
          <w:rFonts w:ascii="Calibri" w:hAnsi="Calibri" w:cs="Arial"/>
          <w:bCs/>
          <w:i/>
          <w:iCs/>
          <w:sz w:val="20"/>
          <w:szCs w:val="20"/>
        </w:rPr>
        <w:t xml:space="preserve">; </w:t>
      </w:r>
    </w:p>
    <w:p w14:paraId="3D44EC7E" w14:textId="77777777" w:rsidR="002D0CDE" w:rsidRPr="00A51945" w:rsidRDefault="00D21F26" w:rsidP="006948FD">
      <w:pPr>
        <w:pStyle w:val="Pisma"/>
        <w:numPr>
          <w:ilvl w:val="0"/>
          <w:numId w:val="47"/>
        </w:numPr>
        <w:autoSpaceDE/>
        <w:autoSpaceDN/>
        <w:spacing w:before="60" w:after="60"/>
        <w:ind w:right="282"/>
        <w:rPr>
          <w:rFonts w:ascii="Calibri" w:hAnsi="Calibri" w:cs="Arial"/>
          <w:bCs/>
          <w:i/>
          <w:iCs/>
          <w:szCs w:val="20"/>
        </w:rPr>
      </w:pPr>
      <w:r w:rsidRPr="00A51945">
        <w:rPr>
          <w:rFonts w:ascii="Calibri" w:hAnsi="Calibri" w:cs="Arial"/>
          <w:bCs/>
          <w:szCs w:val="20"/>
        </w:rPr>
        <w:t xml:space="preserve"> </w:t>
      </w:r>
      <w:r w:rsidR="00175B39" w:rsidRPr="00A51945">
        <w:rPr>
          <w:rFonts w:ascii="Calibri" w:hAnsi="Calibri" w:cs="Arial"/>
          <w:bCs/>
          <w:szCs w:val="20"/>
        </w:rPr>
        <w:t xml:space="preserve">Beneficjent: </w:t>
      </w:r>
    </w:p>
    <w:p w14:paraId="18318554" w14:textId="77777777" w:rsidR="002D0CDE" w:rsidRPr="00A51945" w:rsidRDefault="00A51945" w:rsidP="002C162C">
      <w:pPr>
        <w:pStyle w:val="Pisma"/>
        <w:numPr>
          <w:ilvl w:val="0"/>
          <w:numId w:val="63"/>
        </w:numPr>
        <w:autoSpaceDE/>
        <w:autoSpaceDN/>
        <w:spacing w:before="60" w:after="60"/>
        <w:ind w:left="993" w:right="282" w:hanging="284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bCs/>
          <w:szCs w:val="20"/>
        </w:rPr>
        <w:t xml:space="preserve">komunikacja </w:t>
      </w:r>
      <w:r w:rsidR="00DB2DBF" w:rsidRPr="00A51945">
        <w:rPr>
          <w:rFonts w:ascii="Calibri" w:hAnsi="Calibri" w:cs="Arial"/>
          <w:bCs/>
          <w:szCs w:val="20"/>
        </w:rPr>
        <w:t>pisemna:</w:t>
      </w:r>
      <w:r w:rsidR="006F6785" w:rsidRPr="00A51945">
        <w:rPr>
          <w:rFonts w:ascii="Calibri" w:hAnsi="Calibri" w:cs="Arial"/>
          <w:bCs/>
          <w:i/>
          <w:iCs/>
          <w:szCs w:val="20"/>
        </w:rPr>
        <w:t>………………………………………………</w:t>
      </w:r>
      <w:r w:rsidR="002D0CDE" w:rsidRPr="00A51945">
        <w:rPr>
          <w:rFonts w:ascii="Calibri" w:hAnsi="Calibri" w:cs="Arial"/>
          <w:bCs/>
          <w:i/>
          <w:iCs/>
          <w:szCs w:val="20"/>
        </w:rPr>
        <w:t>………………………..</w:t>
      </w:r>
      <w:r w:rsidR="006F6785" w:rsidRPr="00A51945">
        <w:rPr>
          <w:rFonts w:ascii="Calibri" w:hAnsi="Calibri" w:cs="Arial"/>
          <w:bCs/>
          <w:i/>
          <w:iCs/>
          <w:szCs w:val="20"/>
        </w:rPr>
        <w:t>……………………………………..</w:t>
      </w:r>
      <w:r>
        <w:rPr>
          <w:rFonts w:ascii="Calibri" w:hAnsi="Calibri" w:cs="Arial"/>
          <w:bCs/>
          <w:i/>
          <w:iCs/>
          <w:szCs w:val="20"/>
        </w:rPr>
        <w:t>..................,</w:t>
      </w:r>
    </w:p>
    <w:p w14:paraId="3ED49C0A" w14:textId="77777777" w:rsidR="004542BE" w:rsidRPr="00A51945" w:rsidRDefault="002D0CDE" w:rsidP="006948FD">
      <w:pPr>
        <w:pStyle w:val="Pisma"/>
        <w:autoSpaceDE/>
        <w:autoSpaceDN/>
        <w:spacing w:before="60" w:after="60"/>
        <w:ind w:left="720" w:right="282"/>
        <w:rPr>
          <w:rFonts w:ascii="Calibri" w:hAnsi="Calibri" w:cs="Arial"/>
          <w:bCs/>
          <w:iCs/>
          <w:szCs w:val="20"/>
        </w:rPr>
      </w:pPr>
      <w:r w:rsidRPr="00A51945">
        <w:rPr>
          <w:rFonts w:ascii="Calibri" w:hAnsi="Calibri" w:cs="Arial"/>
          <w:bCs/>
          <w:iCs/>
          <w:szCs w:val="20"/>
        </w:rPr>
        <w:t>b)</w:t>
      </w:r>
      <w:r w:rsidR="00856702" w:rsidRPr="00A51945">
        <w:rPr>
          <w:rFonts w:ascii="Calibri" w:hAnsi="Calibri" w:cs="Segoe UI"/>
          <w:iCs/>
          <w:szCs w:val="20"/>
        </w:rPr>
        <w:t xml:space="preserve"> komunikacja elektroniczna systemem SL2014</w:t>
      </w:r>
      <w:bookmarkStart w:id="45" w:name="_Hlk67298463"/>
      <w:r w:rsidR="00B831B0">
        <w:rPr>
          <w:rFonts w:ascii="Calibri" w:hAnsi="Calibri" w:cs="Segoe UI"/>
          <w:iCs/>
          <w:szCs w:val="20"/>
        </w:rPr>
        <w:t xml:space="preserve">: </w:t>
      </w:r>
      <w:r w:rsidR="00B831B0" w:rsidRPr="00A51945">
        <w:rPr>
          <w:rFonts w:ascii="Calibri" w:hAnsi="Calibri"/>
          <w:szCs w:val="20"/>
        </w:rPr>
        <w:t>https://sl2014.gov.pl/FLogin/Flogin.aspx</w:t>
      </w:r>
      <w:r w:rsidR="00B831B0" w:rsidRPr="00A51945">
        <w:rPr>
          <w:rFonts w:ascii="Calibri" w:hAnsi="Calibri" w:cs="Arial"/>
          <w:bCs/>
          <w:iCs/>
          <w:szCs w:val="20"/>
        </w:rPr>
        <w:t xml:space="preserve"> </w:t>
      </w:r>
      <w:bookmarkEnd w:id="45"/>
    </w:p>
    <w:p w14:paraId="7D731222" w14:textId="77777777" w:rsidR="004542BE" w:rsidRPr="00A51945" w:rsidRDefault="00FC2558" w:rsidP="006948FD">
      <w:pPr>
        <w:numPr>
          <w:ilvl w:val="3"/>
          <w:numId w:val="57"/>
        </w:numPr>
        <w:spacing w:before="60" w:after="60"/>
        <w:ind w:right="282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 w:cs="Arial"/>
          <w:sz w:val="20"/>
          <w:szCs w:val="20"/>
        </w:rPr>
        <w:t>Stron</w:t>
      </w:r>
      <w:r w:rsidR="00EC2D67" w:rsidRPr="00A51945">
        <w:rPr>
          <w:rFonts w:ascii="Calibri" w:hAnsi="Calibri" w:cs="Arial"/>
          <w:sz w:val="20"/>
          <w:szCs w:val="20"/>
        </w:rPr>
        <w:t>a</w:t>
      </w:r>
      <w:r w:rsidRPr="00A51945">
        <w:rPr>
          <w:rFonts w:ascii="Calibri" w:hAnsi="Calibri" w:cs="Arial"/>
          <w:sz w:val="20"/>
          <w:szCs w:val="20"/>
        </w:rPr>
        <w:t xml:space="preserve"> Umowy</w:t>
      </w:r>
      <w:r w:rsidR="001047C1" w:rsidRPr="00A51945">
        <w:rPr>
          <w:rFonts w:ascii="Calibri" w:hAnsi="Calibri" w:cs="Arial"/>
          <w:sz w:val="20"/>
          <w:szCs w:val="20"/>
        </w:rPr>
        <w:t>, której adres wskazany w ust. 5 uległ zmianie,</w:t>
      </w:r>
      <w:r w:rsidRPr="00A51945">
        <w:rPr>
          <w:rFonts w:ascii="Calibri" w:hAnsi="Calibri" w:cs="Arial"/>
          <w:sz w:val="20"/>
          <w:szCs w:val="20"/>
        </w:rPr>
        <w:t xml:space="preserve"> </w:t>
      </w:r>
      <w:r w:rsidR="00EC2D67" w:rsidRPr="00A51945">
        <w:rPr>
          <w:rFonts w:ascii="Calibri" w:hAnsi="Calibri" w:cs="Arial"/>
          <w:sz w:val="20"/>
          <w:szCs w:val="20"/>
        </w:rPr>
        <w:t xml:space="preserve">jest </w:t>
      </w:r>
      <w:r w:rsidRPr="00A51945">
        <w:rPr>
          <w:rFonts w:ascii="Calibri" w:hAnsi="Calibri" w:cs="Arial"/>
          <w:sz w:val="20"/>
          <w:szCs w:val="20"/>
        </w:rPr>
        <w:t>zob</w:t>
      </w:r>
      <w:r w:rsidRPr="00A51945">
        <w:rPr>
          <w:rFonts w:ascii="Calibri" w:hAnsi="Calibri" w:cs="Arial"/>
          <w:bCs/>
          <w:sz w:val="20"/>
          <w:szCs w:val="20"/>
        </w:rPr>
        <w:t>ow</w:t>
      </w:r>
      <w:r w:rsidRPr="00A51945">
        <w:rPr>
          <w:rFonts w:ascii="Calibri" w:hAnsi="Calibri"/>
          <w:sz w:val="20"/>
          <w:szCs w:val="20"/>
        </w:rPr>
        <w:t>iązan</w:t>
      </w:r>
      <w:r w:rsidR="00EC2D67" w:rsidRPr="00A51945">
        <w:rPr>
          <w:rFonts w:ascii="Calibri" w:hAnsi="Calibri"/>
          <w:sz w:val="20"/>
          <w:szCs w:val="20"/>
        </w:rPr>
        <w:t>a</w:t>
      </w:r>
      <w:r w:rsidRPr="00A51945">
        <w:rPr>
          <w:rFonts w:ascii="Calibri" w:hAnsi="Calibri"/>
          <w:sz w:val="20"/>
          <w:szCs w:val="20"/>
        </w:rPr>
        <w:t xml:space="preserve"> do powiadomienia </w:t>
      </w:r>
      <w:r w:rsidR="00EC2D67" w:rsidRPr="00A51945">
        <w:rPr>
          <w:rFonts w:ascii="Calibri" w:hAnsi="Calibri"/>
          <w:sz w:val="20"/>
          <w:szCs w:val="20"/>
        </w:rPr>
        <w:t xml:space="preserve">drugiej Strony Umowy </w:t>
      </w:r>
      <w:r w:rsidRPr="00A51945">
        <w:rPr>
          <w:rFonts w:ascii="Calibri" w:hAnsi="Calibri"/>
          <w:sz w:val="20"/>
          <w:szCs w:val="20"/>
        </w:rPr>
        <w:t>o</w:t>
      </w:r>
      <w:r w:rsidR="001047C1" w:rsidRPr="00A51945">
        <w:rPr>
          <w:rFonts w:ascii="Calibri" w:hAnsi="Calibri"/>
          <w:sz w:val="20"/>
          <w:szCs w:val="20"/>
        </w:rPr>
        <w:t xml:space="preserve"> swoim</w:t>
      </w:r>
      <w:r w:rsidRPr="00A51945">
        <w:rPr>
          <w:rFonts w:ascii="Calibri" w:hAnsi="Calibri"/>
          <w:sz w:val="20"/>
          <w:szCs w:val="20"/>
        </w:rPr>
        <w:t xml:space="preserve"> nowym adresie w formie pisemnej w terminie </w:t>
      </w:r>
      <w:r w:rsidR="00431F30" w:rsidRPr="00A51945">
        <w:rPr>
          <w:rFonts w:ascii="Calibri" w:hAnsi="Calibri"/>
          <w:sz w:val="20"/>
          <w:szCs w:val="20"/>
        </w:rPr>
        <w:t xml:space="preserve">do </w:t>
      </w:r>
      <w:r w:rsidR="00292C2D" w:rsidRPr="00A51945">
        <w:rPr>
          <w:rFonts w:ascii="Calibri" w:hAnsi="Calibri"/>
          <w:sz w:val="20"/>
          <w:szCs w:val="20"/>
        </w:rPr>
        <w:t>3</w:t>
      </w:r>
      <w:r w:rsidRPr="00A51945">
        <w:rPr>
          <w:rFonts w:ascii="Calibri" w:hAnsi="Calibri"/>
          <w:sz w:val="20"/>
          <w:szCs w:val="20"/>
        </w:rPr>
        <w:t xml:space="preserve"> dni od dnia dokonania zmiany adresu.</w:t>
      </w:r>
      <w:r w:rsidR="00707E4A" w:rsidRPr="00A51945">
        <w:rPr>
          <w:rFonts w:ascii="Calibri" w:hAnsi="Calibri"/>
          <w:sz w:val="20"/>
          <w:szCs w:val="20"/>
        </w:rPr>
        <w:t xml:space="preserve"> </w:t>
      </w:r>
      <w:r w:rsidR="005E42C8" w:rsidRPr="00A51945">
        <w:rPr>
          <w:rFonts w:ascii="Calibri" w:hAnsi="Calibri"/>
          <w:sz w:val="20"/>
          <w:szCs w:val="20"/>
        </w:rPr>
        <w:br/>
      </w:r>
      <w:r w:rsidR="00707E4A" w:rsidRPr="00A51945">
        <w:rPr>
          <w:rFonts w:ascii="Calibri" w:hAnsi="Calibri"/>
          <w:sz w:val="20"/>
          <w:szCs w:val="20"/>
        </w:rPr>
        <w:t>W przypadku braku powiadomienia o zmianie adresu w wyznaczonym terminie, skuteczna będzie korespondencja wysłana na adres dotychczasowy.</w:t>
      </w:r>
    </w:p>
    <w:p w14:paraId="428B8EC6" w14:textId="77777777" w:rsidR="00011B62" w:rsidRPr="00A51945" w:rsidRDefault="00011B62" w:rsidP="006948FD">
      <w:pPr>
        <w:numPr>
          <w:ilvl w:val="3"/>
          <w:numId w:val="57"/>
        </w:numPr>
        <w:spacing w:before="60" w:after="60"/>
        <w:ind w:right="282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 w:cs="Arial"/>
          <w:sz w:val="20"/>
          <w:szCs w:val="20"/>
        </w:rPr>
        <w:t xml:space="preserve">Osobą upoważnioną do podpisywania dokumentów dotyczących realizacji Projektu w imieniu Beneficjenta </w:t>
      </w:r>
      <w:r w:rsidR="005E42C8" w:rsidRPr="00A51945">
        <w:rPr>
          <w:rFonts w:ascii="Calibri" w:hAnsi="Calibri" w:cs="Arial"/>
          <w:sz w:val="20"/>
          <w:szCs w:val="20"/>
        </w:rPr>
        <w:br/>
      </w:r>
      <w:r w:rsidRPr="00A51945">
        <w:rPr>
          <w:rFonts w:ascii="Calibri" w:hAnsi="Calibri" w:cs="Arial"/>
          <w:sz w:val="20"/>
          <w:szCs w:val="20"/>
        </w:rPr>
        <w:t>i Partnera</w:t>
      </w:r>
      <w:r w:rsidRPr="00A51945">
        <w:rPr>
          <w:rStyle w:val="Odwoanieprzypisudolnego"/>
          <w:rFonts w:ascii="Calibri" w:hAnsi="Calibri"/>
          <w:sz w:val="20"/>
          <w:szCs w:val="20"/>
        </w:rPr>
        <w:footnoteReference w:id="137"/>
      </w:r>
      <w:r w:rsidRPr="00A51945">
        <w:rPr>
          <w:rFonts w:ascii="Calibri" w:hAnsi="Calibri" w:cs="Arial"/>
          <w:sz w:val="20"/>
          <w:szCs w:val="20"/>
        </w:rPr>
        <w:t xml:space="preserve"> jest: ...........................................................................................................................</w:t>
      </w:r>
      <w:r w:rsidR="00E978C7" w:rsidRPr="00A51945">
        <w:rPr>
          <w:rFonts w:ascii="Calibri" w:hAnsi="Calibri" w:cs="Arial"/>
          <w:sz w:val="20"/>
          <w:szCs w:val="20"/>
        </w:rPr>
        <w:t>.......................</w:t>
      </w:r>
      <w:r w:rsidRPr="00A51945">
        <w:rPr>
          <w:rFonts w:ascii="Calibri" w:hAnsi="Calibri" w:cs="Arial"/>
          <w:sz w:val="20"/>
          <w:szCs w:val="20"/>
        </w:rPr>
        <w:t xml:space="preserve"> .</w:t>
      </w:r>
      <w:r w:rsidRPr="00A51945">
        <w:rPr>
          <w:rStyle w:val="Odwoanieprzypisudolnego"/>
          <w:rFonts w:ascii="Calibri" w:hAnsi="Calibri"/>
          <w:sz w:val="20"/>
          <w:szCs w:val="20"/>
        </w:rPr>
        <w:footnoteReference w:id="138"/>
      </w:r>
    </w:p>
    <w:p w14:paraId="7EF11579" w14:textId="77777777" w:rsidR="00011B62" w:rsidRPr="00A51945" w:rsidRDefault="00011B62" w:rsidP="006948FD">
      <w:pPr>
        <w:numPr>
          <w:ilvl w:val="3"/>
          <w:numId w:val="57"/>
        </w:numPr>
        <w:spacing w:before="60" w:after="60"/>
        <w:ind w:right="282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>Umowa została sporządzona w dwóch jednobrzmiących egzemplarzach, po jednym dla każdej ze Stron Umowy.</w:t>
      </w:r>
    </w:p>
    <w:p w14:paraId="01D1B11B" w14:textId="77777777" w:rsidR="00011B62" w:rsidRPr="00A51945" w:rsidRDefault="00011B62" w:rsidP="006948FD">
      <w:pPr>
        <w:numPr>
          <w:ilvl w:val="3"/>
          <w:numId w:val="57"/>
        </w:numPr>
        <w:spacing w:before="60" w:after="60"/>
        <w:ind w:right="282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>Umowa wchodzi w życie z dniem podpisania przez obie Strony Umowy.</w:t>
      </w:r>
    </w:p>
    <w:p w14:paraId="64840CE2" w14:textId="77777777" w:rsidR="00011B62" w:rsidRDefault="00011B62" w:rsidP="006948FD">
      <w:pPr>
        <w:numPr>
          <w:ilvl w:val="3"/>
          <w:numId w:val="57"/>
        </w:numPr>
        <w:spacing w:before="60" w:after="60"/>
        <w:ind w:left="357" w:right="284" w:hanging="357"/>
        <w:jc w:val="both"/>
        <w:rPr>
          <w:rFonts w:ascii="Calibri" w:hAnsi="Calibri"/>
          <w:sz w:val="20"/>
          <w:szCs w:val="20"/>
        </w:rPr>
      </w:pPr>
      <w:r w:rsidRPr="00A51945">
        <w:rPr>
          <w:rFonts w:ascii="Calibri" w:hAnsi="Calibri"/>
          <w:sz w:val="20"/>
          <w:szCs w:val="20"/>
        </w:rPr>
        <w:t>Integralną część Umowy stanowią załączniki:</w:t>
      </w:r>
    </w:p>
    <w:p w14:paraId="38EF1D29" w14:textId="77777777" w:rsidR="00511526" w:rsidRDefault="00511526" w:rsidP="00511526">
      <w:pPr>
        <w:spacing w:before="60" w:after="60"/>
        <w:ind w:left="357" w:right="284"/>
        <w:jc w:val="both"/>
        <w:rPr>
          <w:rFonts w:ascii="Calibri" w:hAnsi="Calibri"/>
          <w:sz w:val="20"/>
          <w:szCs w:val="20"/>
        </w:rPr>
      </w:pPr>
    </w:p>
    <w:p w14:paraId="483E7D51" w14:textId="77777777" w:rsidR="00D51F43" w:rsidRDefault="00D51F43" w:rsidP="00511526">
      <w:pPr>
        <w:spacing w:before="60" w:after="60"/>
        <w:ind w:left="357" w:right="284"/>
        <w:jc w:val="both"/>
        <w:rPr>
          <w:rFonts w:ascii="Calibri" w:hAnsi="Calibri"/>
          <w:sz w:val="20"/>
          <w:szCs w:val="20"/>
        </w:rPr>
      </w:pPr>
    </w:p>
    <w:p w14:paraId="205A7AF3" w14:textId="77777777" w:rsidR="00D51F43" w:rsidRPr="00A51945" w:rsidRDefault="00D51F43" w:rsidP="00511526">
      <w:pPr>
        <w:spacing w:before="60" w:after="60"/>
        <w:ind w:left="357" w:right="284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483"/>
      </w:tblGrid>
      <w:tr w:rsidR="004542BE" w:rsidRPr="00803252" w14:paraId="2028D2E5" w14:textId="77777777" w:rsidTr="00A40616">
        <w:tc>
          <w:tcPr>
            <w:tcW w:w="1510" w:type="dxa"/>
          </w:tcPr>
          <w:p w14:paraId="4A2B6CAE" w14:textId="77777777" w:rsidR="004542BE" w:rsidRPr="00A51945" w:rsidRDefault="004542BE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1945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362175" w:rsidRPr="00A5194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8483" w:type="dxa"/>
          </w:tcPr>
          <w:p w14:paraId="7EF53615" w14:textId="77777777" w:rsidR="004542BE" w:rsidRPr="00A51945" w:rsidRDefault="00FC2558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1945">
              <w:rPr>
                <w:rFonts w:ascii="Calibri" w:hAnsi="Calibri"/>
                <w:bCs/>
                <w:sz w:val="20"/>
                <w:szCs w:val="20"/>
              </w:rPr>
              <w:t>Harmonogram rzeczowo-finansowy</w:t>
            </w:r>
            <w:r w:rsidRPr="00A51945">
              <w:rPr>
                <w:rFonts w:ascii="Calibri" w:hAnsi="Calibri"/>
                <w:sz w:val="20"/>
                <w:szCs w:val="20"/>
              </w:rPr>
              <w:t xml:space="preserve"> realizacji Projektu w ramach RPO WD 20</w:t>
            </w:r>
            <w:r w:rsidR="00CD0395" w:rsidRPr="00A51945">
              <w:rPr>
                <w:rFonts w:ascii="Calibri" w:hAnsi="Calibri"/>
                <w:sz w:val="20"/>
                <w:szCs w:val="20"/>
              </w:rPr>
              <w:t>14-2020</w:t>
            </w:r>
            <w:r w:rsidR="00ED58A6" w:rsidRPr="00A5194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156E8">
              <w:rPr>
                <w:rFonts w:ascii="Calibri" w:hAnsi="Calibri"/>
                <w:sz w:val="20"/>
                <w:szCs w:val="20"/>
              </w:rPr>
              <w:t>dla projektów</w:t>
            </w:r>
            <w:r w:rsidR="00FE7599" w:rsidRPr="00A5194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2A54" w:rsidRPr="00A51945">
              <w:rPr>
                <w:rFonts w:ascii="Calibri" w:hAnsi="Calibri"/>
                <w:sz w:val="20"/>
                <w:szCs w:val="20"/>
              </w:rPr>
              <w:t>nieza</w:t>
            </w:r>
            <w:r w:rsidR="00FE7599" w:rsidRPr="00A51945">
              <w:rPr>
                <w:rFonts w:ascii="Calibri" w:hAnsi="Calibri"/>
                <w:sz w:val="20"/>
                <w:szCs w:val="20"/>
              </w:rPr>
              <w:t>kładających współfinansowania z budżetu Państwa</w:t>
            </w:r>
            <w:r w:rsidR="007E22A0" w:rsidRPr="00A51945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39"/>
            </w:r>
          </w:p>
        </w:tc>
      </w:tr>
      <w:tr w:rsidR="00FE7599" w:rsidRPr="00803252" w14:paraId="4B716F84" w14:textId="77777777" w:rsidTr="00A40616">
        <w:tc>
          <w:tcPr>
            <w:tcW w:w="1510" w:type="dxa"/>
          </w:tcPr>
          <w:p w14:paraId="592F5A0E" w14:textId="77777777" w:rsidR="00FE7599" w:rsidRPr="00A51945" w:rsidRDefault="00FE7599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1945">
              <w:rPr>
                <w:rFonts w:ascii="Calibri" w:hAnsi="Calibri"/>
                <w:b/>
                <w:sz w:val="20"/>
                <w:szCs w:val="20"/>
              </w:rPr>
              <w:t>Załącznik nr 1a</w:t>
            </w:r>
          </w:p>
        </w:tc>
        <w:tc>
          <w:tcPr>
            <w:tcW w:w="8483" w:type="dxa"/>
          </w:tcPr>
          <w:p w14:paraId="089EB424" w14:textId="77777777" w:rsidR="00FE7599" w:rsidRPr="00A51945" w:rsidRDefault="00FE7599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51945">
              <w:rPr>
                <w:rFonts w:ascii="Calibri" w:hAnsi="Calibri"/>
                <w:bCs/>
                <w:sz w:val="20"/>
                <w:szCs w:val="20"/>
              </w:rPr>
              <w:t>Harmonogram rzeczowo-finansowy</w:t>
            </w:r>
            <w:r w:rsidRPr="00A51945">
              <w:rPr>
                <w:rFonts w:ascii="Calibri" w:hAnsi="Calibri"/>
                <w:sz w:val="20"/>
                <w:szCs w:val="20"/>
              </w:rPr>
              <w:t xml:space="preserve"> realizacji Projektu w ramach RPO WD 2014-2020 dla projektów zakładających współfinansow</w:t>
            </w:r>
            <w:r w:rsidR="008B2652" w:rsidRPr="00A51945">
              <w:rPr>
                <w:rFonts w:ascii="Calibri" w:hAnsi="Calibri"/>
                <w:sz w:val="20"/>
                <w:szCs w:val="20"/>
              </w:rPr>
              <w:t>anie</w:t>
            </w:r>
            <w:r w:rsidRPr="00A51945">
              <w:rPr>
                <w:rFonts w:ascii="Calibri" w:hAnsi="Calibri"/>
                <w:sz w:val="20"/>
                <w:szCs w:val="20"/>
              </w:rPr>
              <w:t xml:space="preserve"> z budżetu Państwa</w:t>
            </w:r>
            <w:r w:rsidR="008B2652" w:rsidRPr="00A51945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40"/>
            </w:r>
          </w:p>
        </w:tc>
      </w:tr>
      <w:tr w:rsidR="00083E69" w:rsidRPr="00803252" w14:paraId="0BDF1719" w14:textId="77777777" w:rsidTr="00A40616">
        <w:tc>
          <w:tcPr>
            <w:tcW w:w="1510" w:type="dxa"/>
          </w:tcPr>
          <w:p w14:paraId="59CFFBC2" w14:textId="77777777" w:rsidR="00083E69" w:rsidRPr="00A51945" w:rsidRDefault="00083E69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1945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362175" w:rsidRPr="00A5194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8483" w:type="dxa"/>
          </w:tcPr>
          <w:p w14:paraId="1AFA3565" w14:textId="77777777" w:rsidR="00083E69" w:rsidRPr="00A51945" w:rsidRDefault="00083E69" w:rsidP="006948FD">
            <w:pPr>
              <w:pStyle w:val="Pisma"/>
              <w:tabs>
                <w:tab w:val="num" w:pos="-2160"/>
              </w:tabs>
              <w:autoSpaceDE/>
              <w:autoSpaceDN/>
              <w:spacing w:before="60" w:after="60"/>
              <w:rPr>
                <w:rFonts w:ascii="Calibri" w:hAnsi="Calibri"/>
                <w:szCs w:val="20"/>
              </w:rPr>
            </w:pPr>
            <w:r w:rsidRPr="00A51945">
              <w:rPr>
                <w:rFonts w:ascii="Calibri" w:hAnsi="Calibri"/>
                <w:szCs w:val="20"/>
              </w:rPr>
              <w:t>Harmonogram realizacji zamówień dla Projektu w ramach RPO WD 2014-2020</w:t>
            </w:r>
          </w:p>
        </w:tc>
      </w:tr>
      <w:tr w:rsidR="006B3A3C" w:rsidRPr="00803252" w14:paraId="74C6F73C" w14:textId="77777777" w:rsidTr="00A40616">
        <w:tc>
          <w:tcPr>
            <w:tcW w:w="1510" w:type="dxa"/>
          </w:tcPr>
          <w:p w14:paraId="0885BE6D" w14:textId="77777777" w:rsidR="006B3A3C" w:rsidRPr="00A51945" w:rsidRDefault="00083E69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1945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362175" w:rsidRPr="00A51945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8483" w:type="dxa"/>
          </w:tcPr>
          <w:p w14:paraId="0DE712C0" w14:textId="77777777" w:rsidR="006B3A3C" w:rsidRPr="00A51945" w:rsidRDefault="002C7900" w:rsidP="006948FD">
            <w:pPr>
              <w:pStyle w:val="Pisma"/>
              <w:tabs>
                <w:tab w:val="num" w:pos="-2160"/>
              </w:tabs>
              <w:autoSpaceDE/>
              <w:autoSpaceDN/>
              <w:spacing w:before="60" w:after="60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Harmonogram płatności </w:t>
            </w:r>
          </w:p>
        </w:tc>
      </w:tr>
      <w:tr w:rsidR="006B3A3C" w:rsidRPr="00803252" w14:paraId="69B73B08" w14:textId="77777777" w:rsidTr="00A40616">
        <w:tc>
          <w:tcPr>
            <w:tcW w:w="1510" w:type="dxa"/>
          </w:tcPr>
          <w:p w14:paraId="1007AE70" w14:textId="77777777" w:rsidR="006B3A3C" w:rsidRPr="00A51945" w:rsidRDefault="00083E69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1945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362175" w:rsidRPr="00A51945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8483" w:type="dxa"/>
          </w:tcPr>
          <w:p w14:paraId="11BBB90F" w14:textId="77777777" w:rsidR="006B3A3C" w:rsidRPr="00A51945" w:rsidRDefault="006B3A3C" w:rsidP="006948FD">
            <w:pPr>
              <w:pStyle w:val="Pisma"/>
              <w:tabs>
                <w:tab w:val="num" w:pos="-2160"/>
              </w:tabs>
              <w:autoSpaceDE/>
              <w:autoSpaceDN/>
              <w:spacing w:before="60" w:after="60"/>
              <w:rPr>
                <w:rFonts w:ascii="Calibri" w:hAnsi="Calibri"/>
                <w:bCs/>
                <w:szCs w:val="20"/>
              </w:rPr>
            </w:pPr>
            <w:r w:rsidRPr="00A51945">
              <w:rPr>
                <w:rFonts w:ascii="Calibri" w:hAnsi="Calibri"/>
                <w:bCs/>
                <w:szCs w:val="20"/>
              </w:rPr>
              <w:t xml:space="preserve">Montaż finansowy Projektu </w:t>
            </w:r>
            <w:r w:rsidRPr="00A51945">
              <w:rPr>
                <w:rFonts w:ascii="Calibri" w:hAnsi="Calibri"/>
                <w:szCs w:val="20"/>
              </w:rPr>
              <w:t>w ramach RPO WD 2014-2020</w:t>
            </w:r>
          </w:p>
        </w:tc>
      </w:tr>
      <w:tr w:rsidR="006B3A3C" w:rsidRPr="00803252" w14:paraId="4B4D0EEF" w14:textId="77777777" w:rsidTr="00A40616">
        <w:tc>
          <w:tcPr>
            <w:tcW w:w="1510" w:type="dxa"/>
          </w:tcPr>
          <w:p w14:paraId="35607FCB" w14:textId="77777777" w:rsidR="006B3A3C" w:rsidRPr="00A51945" w:rsidRDefault="00083E69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1945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362175" w:rsidRPr="00A51945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8483" w:type="dxa"/>
          </w:tcPr>
          <w:p w14:paraId="52135913" w14:textId="77777777" w:rsidR="006B3A3C" w:rsidRPr="00A51945" w:rsidRDefault="006B3A3C" w:rsidP="006948FD">
            <w:pPr>
              <w:pStyle w:val="Pisma"/>
              <w:tabs>
                <w:tab w:val="num" w:pos="-2160"/>
              </w:tabs>
              <w:autoSpaceDE/>
              <w:autoSpaceDN/>
              <w:spacing w:before="60" w:after="60"/>
              <w:rPr>
                <w:rFonts w:ascii="Calibri" w:hAnsi="Calibri"/>
                <w:bCs/>
                <w:szCs w:val="20"/>
              </w:rPr>
            </w:pPr>
            <w:r w:rsidRPr="00A51945">
              <w:rPr>
                <w:rFonts w:ascii="Calibri" w:hAnsi="Calibri"/>
                <w:szCs w:val="20"/>
              </w:rPr>
              <w:t xml:space="preserve">Skwantyfikowane wskaźniki osiągnięcia rzeczowej realizacji Projektu w ramach RPO WD 2014-2020 </w:t>
            </w:r>
          </w:p>
        </w:tc>
      </w:tr>
      <w:tr w:rsidR="006B3A3C" w:rsidRPr="00803252" w14:paraId="02F2E5C8" w14:textId="77777777" w:rsidTr="00A40616">
        <w:tc>
          <w:tcPr>
            <w:tcW w:w="1510" w:type="dxa"/>
          </w:tcPr>
          <w:p w14:paraId="6642C947" w14:textId="77777777" w:rsidR="006B3A3C" w:rsidRPr="00A51945" w:rsidRDefault="00083E69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1945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362175" w:rsidRPr="00A51945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8483" w:type="dxa"/>
          </w:tcPr>
          <w:p w14:paraId="2B309C8F" w14:textId="77777777" w:rsidR="006B3A3C" w:rsidRPr="00A51945" w:rsidRDefault="006B3A3C" w:rsidP="006948FD">
            <w:pPr>
              <w:pStyle w:val="Pisma"/>
              <w:tabs>
                <w:tab w:val="num" w:pos="-2160"/>
              </w:tabs>
              <w:autoSpaceDE/>
              <w:autoSpaceDN/>
              <w:spacing w:before="60" w:after="60"/>
              <w:rPr>
                <w:rFonts w:ascii="Calibri" w:hAnsi="Calibri"/>
                <w:bCs/>
                <w:szCs w:val="20"/>
              </w:rPr>
            </w:pPr>
            <w:r w:rsidRPr="00A51945">
              <w:rPr>
                <w:rFonts w:ascii="Calibri" w:hAnsi="Calibri"/>
                <w:bCs/>
                <w:szCs w:val="20"/>
              </w:rPr>
              <w:t>Pełnomocnictwo dla osoby podpisującej Umowę w imieniu Beneficjenta</w:t>
            </w:r>
            <w:r w:rsidRPr="00A51945">
              <w:rPr>
                <w:rStyle w:val="Odwoanieprzypisudolnego"/>
                <w:rFonts w:ascii="Calibri" w:hAnsi="Calibri"/>
                <w:szCs w:val="20"/>
              </w:rPr>
              <w:footnoteReference w:id="141"/>
            </w:r>
          </w:p>
        </w:tc>
      </w:tr>
      <w:tr w:rsidR="006B3A3C" w:rsidRPr="00803252" w14:paraId="32214FA2" w14:textId="77777777" w:rsidTr="00A40616">
        <w:tc>
          <w:tcPr>
            <w:tcW w:w="1510" w:type="dxa"/>
          </w:tcPr>
          <w:p w14:paraId="3B65D63D" w14:textId="77777777" w:rsidR="006B3A3C" w:rsidRPr="00A51945" w:rsidRDefault="006B3A3C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1945">
              <w:rPr>
                <w:rFonts w:ascii="Calibri" w:hAnsi="Calibri"/>
                <w:b/>
                <w:sz w:val="20"/>
                <w:szCs w:val="20"/>
              </w:rPr>
              <w:t>Załącznik</w:t>
            </w:r>
            <w:r w:rsidR="00083E69" w:rsidRPr="00A51945">
              <w:rPr>
                <w:rFonts w:ascii="Calibri" w:hAnsi="Calibri"/>
                <w:b/>
                <w:sz w:val="20"/>
                <w:szCs w:val="20"/>
              </w:rPr>
              <w:t xml:space="preserve"> nr </w:t>
            </w:r>
            <w:r w:rsidR="00362175" w:rsidRPr="00A51945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8483" w:type="dxa"/>
          </w:tcPr>
          <w:p w14:paraId="4CD8BEEC" w14:textId="77777777" w:rsidR="006B3A3C" w:rsidRPr="00A51945" w:rsidRDefault="006B3A3C" w:rsidP="006948FD">
            <w:pPr>
              <w:pStyle w:val="Pisma"/>
              <w:tabs>
                <w:tab w:val="num" w:pos="-2160"/>
              </w:tabs>
              <w:spacing w:before="60" w:after="60" w:line="276" w:lineRule="auto"/>
              <w:rPr>
                <w:rFonts w:ascii="Calibri" w:hAnsi="Calibri"/>
                <w:bCs/>
                <w:szCs w:val="20"/>
              </w:rPr>
            </w:pPr>
            <w:r w:rsidRPr="00A51945">
              <w:rPr>
                <w:rFonts w:ascii="Calibri" w:hAnsi="Calibri"/>
                <w:bCs/>
                <w:szCs w:val="20"/>
              </w:rPr>
              <w:t>Oświadczenie Beneficjenta o kwalifikowalności podatku VAT</w:t>
            </w:r>
            <w:r w:rsidR="00A73FB8" w:rsidRPr="00A51945">
              <w:rPr>
                <w:rStyle w:val="Odwoanieprzypisudolnego"/>
                <w:rFonts w:ascii="Calibri" w:hAnsi="Calibri"/>
                <w:szCs w:val="20"/>
              </w:rPr>
              <w:footnoteReference w:id="142"/>
            </w:r>
          </w:p>
        </w:tc>
      </w:tr>
      <w:tr w:rsidR="006B3A3C" w:rsidRPr="00803252" w14:paraId="07EEC857" w14:textId="77777777" w:rsidTr="00A40616">
        <w:tc>
          <w:tcPr>
            <w:tcW w:w="1510" w:type="dxa"/>
          </w:tcPr>
          <w:p w14:paraId="42F8C2E8" w14:textId="77777777" w:rsidR="006B3A3C" w:rsidRPr="00A51945" w:rsidRDefault="00083E69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1945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362175" w:rsidRPr="00A51945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8483" w:type="dxa"/>
          </w:tcPr>
          <w:p w14:paraId="5C5A1BF1" w14:textId="77777777" w:rsidR="006B3A3C" w:rsidRPr="00A51945" w:rsidRDefault="006B3A3C" w:rsidP="006948FD">
            <w:pPr>
              <w:pStyle w:val="Pisma"/>
              <w:tabs>
                <w:tab w:val="num" w:pos="-2160"/>
              </w:tabs>
              <w:spacing w:before="60" w:after="60" w:line="276" w:lineRule="auto"/>
              <w:rPr>
                <w:rFonts w:ascii="Calibri" w:hAnsi="Calibri"/>
                <w:bCs/>
                <w:szCs w:val="20"/>
              </w:rPr>
            </w:pPr>
            <w:r w:rsidRPr="00A51945">
              <w:rPr>
                <w:rFonts w:ascii="Calibri" w:hAnsi="Calibri"/>
                <w:bCs/>
                <w:szCs w:val="20"/>
              </w:rPr>
              <w:t xml:space="preserve">Oświadczenie Partnera </w:t>
            </w:r>
            <w:r w:rsidR="00E62CB0" w:rsidRPr="00A51945">
              <w:rPr>
                <w:rFonts w:ascii="Calibri" w:hAnsi="Calibri"/>
                <w:bCs/>
                <w:szCs w:val="20"/>
              </w:rPr>
              <w:t xml:space="preserve">Projektu </w:t>
            </w:r>
            <w:r w:rsidRPr="00A51945">
              <w:rPr>
                <w:rFonts w:ascii="Calibri" w:hAnsi="Calibri"/>
                <w:bCs/>
                <w:szCs w:val="20"/>
              </w:rPr>
              <w:t>o kwalifikowalności podatku VAT</w:t>
            </w:r>
            <w:r w:rsidRPr="00A51945">
              <w:rPr>
                <w:rStyle w:val="Odwoanieprzypisudolnego"/>
                <w:rFonts w:ascii="Calibri" w:hAnsi="Calibri"/>
                <w:szCs w:val="20"/>
              </w:rPr>
              <w:footnoteReference w:id="143"/>
            </w:r>
          </w:p>
        </w:tc>
      </w:tr>
      <w:tr w:rsidR="00561A6B" w:rsidRPr="00803252" w14:paraId="130160E7" w14:textId="77777777" w:rsidTr="00A40616">
        <w:tc>
          <w:tcPr>
            <w:tcW w:w="1510" w:type="dxa"/>
          </w:tcPr>
          <w:p w14:paraId="6E8878A3" w14:textId="77777777" w:rsidR="00561A6B" w:rsidRPr="00A51945" w:rsidRDefault="00561A6B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1945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362175" w:rsidRPr="00A51945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8483" w:type="dxa"/>
          </w:tcPr>
          <w:p w14:paraId="0488E68D" w14:textId="77777777" w:rsidR="00561A6B" w:rsidRPr="00A51945" w:rsidRDefault="00561A6B" w:rsidP="006948FD">
            <w:pPr>
              <w:pStyle w:val="Pisma"/>
              <w:tabs>
                <w:tab w:val="num" w:pos="-2160"/>
              </w:tabs>
              <w:spacing w:before="60" w:after="60" w:line="276" w:lineRule="auto"/>
              <w:rPr>
                <w:rFonts w:ascii="Calibri" w:hAnsi="Calibri"/>
                <w:bCs/>
                <w:szCs w:val="20"/>
              </w:rPr>
            </w:pPr>
            <w:r w:rsidRPr="00A51945">
              <w:rPr>
                <w:rFonts w:ascii="Calibri" w:hAnsi="Calibri"/>
                <w:bCs/>
                <w:szCs w:val="20"/>
              </w:rPr>
              <w:t>Oświadczenie Podmiotu realizującego Projekt o kwalifikowalności podatku VAT</w:t>
            </w:r>
            <w:r w:rsidR="005C1420" w:rsidRPr="00A51945">
              <w:rPr>
                <w:rStyle w:val="Odwoanieprzypisudolnego"/>
                <w:rFonts w:ascii="Calibri" w:hAnsi="Calibri"/>
                <w:szCs w:val="20"/>
              </w:rPr>
              <w:footnoteReference w:id="144"/>
            </w:r>
          </w:p>
        </w:tc>
      </w:tr>
      <w:tr w:rsidR="00F2202D" w:rsidRPr="00803252" w14:paraId="38B17C3B" w14:textId="77777777" w:rsidTr="00A40616">
        <w:tc>
          <w:tcPr>
            <w:tcW w:w="1510" w:type="dxa"/>
          </w:tcPr>
          <w:p w14:paraId="36EF41CE" w14:textId="77777777" w:rsidR="00F2202D" w:rsidRPr="00A51945" w:rsidRDefault="00F2202D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1945">
              <w:rPr>
                <w:rFonts w:ascii="Calibri" w:hAnsi="Calibri"/>
                <w:b/>
                <w:sz w:val="20"/>
                <w:szCs w:val="20"/>
              </w:rPr>
              <w:t>Załącznik nr 1</w:t>
            </w:r>
            <w:r w:rsidR="00362175" w:rsidRPr="00A51945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8483" w:type="dxa"/>
          </w:tcPr>
          <w:p w14:paraId="13BC450B" w14:textId="77777777" w:rsidR="00F2202D" w:rsidRPr="00A51945" w:rsidRDefault="00F2202D" w:rsidP="00CB3AD9">
            <w:pPr>
              <w:pStyle w:val="Pisma"/>
              <w:tabs>
                <w:tab w:val="num" w:pos="-2160"/>
              </w:tabs>
              <w:spacing w:before="60" w:after="60"/>
              <w:rPr>
                <w:rFonts w:ascii="Calibri" w:hAnsi="Calibri"/>
                <w:bCs/>
                <w:szCs w:val="20"/>
              </w:rPr>
            </w:pPr>
            <w:r w:rsidRPr="00A51945">
              <w:rPr>
                <w:rFonts w:ascii="Calibri" w:hAnsi="Calibri"/>
                <w:bCs/>
                <w:szCs w:val="20"/>
              </w:rPr>
              <w:t xml:space="preserve">Zestawienie dokumentów dotyczących operacji w ramach Projektu dofinansowanego </w:t>
            </w:r>
            <w:r w:rsidR="00EE5FDC">
              <w:rPr>
                <w:rFonts w:ascii="Calibri" w:hAnsi="Calibri"/>
                <w:bCs/>
                <w:szCs w:val="20"/>
              </w:rPr>
              <w:br/>
            </w:r>
            <w:r w:rsidRPr="00A51945">
              <w:rPr>
                <w:rFonts w:ascii="Calibri" w:hAnsi="Calibri"/>
                <w:bCs/>
                <w:szCs w:val="20"/>
              </w:rPr>
              <w:t>z Regionalnego Programu Operacyjnego Województwa Dolnośląskiego 2014-2020 (faktur i innych dokumentów księgowych o równoważnej wartości dowodowej)</w:t>
            </w:r>
            <w:r w:rsidR="008352D8" w:rsidRPr="00A51945">
              <w:rPr>
                <w:rStyle w:val="Odwoanieprzypisudolnego"/>
                <w:rFonts w:ascii="Calibri" w:hAnsi="Calibri"/>
                <w:szCs w:val="20"/>
              </w:rPr>
              <w:footnoteReference w:id="145"/>
            </w:r>
          </w:p>
        </w:tc>
      </w:tr>
      <w:tr w:rsidR="00F2202D" w:rsidRPr="00803252" w14:paraId="08341806" w14:textId="77777777" w:rsidTr="00A40616">
        <w:tc>
          <w:tcPr>
            <w:tcW w:w="1510" w:type="dxa"/>
          </w:tcPr>
          <w:p w14:paraId="0BF7B6FB" w14:textId="77777777" w:rsidR="00F2202D" w:rsidRPr="00A51945" w:rsidRDefault="00F2202D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1945">
              <w:rPr>
                <w:rFonts w:ascii="Calibri" w:hAnsi="Calibri"/>
                <w:b/>
                <w:sz w:val="20"/>
                <w:szCs w:val="20"/>
              </w:rPr>
              <w:lastRenderedPageBreak/>
              <w:t>Załącznik nr 1</w:t>
            </w:r>
            <w:r w:rsidR="00362175" w:rsidRPr="00A5194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8483" w:type="dxa"/>
          </w:tcPr>
          <w:p w14:paraId="393382F7" w14:textId="1050B1FE" w:rsidR="00F2202D" w:rsidRPr="00A51945" w:rsidRDefault="00F2202D" w:rsidP="006948FD">
            <w:pPr>
              <w:pStyle w:val="Pisma"/>
              <w:tabs>
                <w:tab w:val="num" w:pos="-2160"/>
              </w:tabs>
              <w:spacing w:before="60" w:after="60" w:line="276" w:lineRule="auto"/>
              <w:rPr>
                <w:rFonts w:ascii="Calibri" w:hAnsi="Calibri"/>
                <w:bCs/>
                <w:szCs w:val="20"/>
              </w:rPr>
            </w:pPr>
            <w:r w:rsidRPr="00A51945">
              <w:rPr>
                <w:rFonts w:ascii="Calibri" w:hAnsi="Calibri"/>
                <w:bCs/>
                <w:szCs w:val="20"/>
              </w:rPr>
              <w:t>Wykaz dokumentów, jakie należy przedłożyć do wniosku o płatność wraz z zasadami opisu dokumentów księgowych</w:t>
            </w:r>
          </w:p>
        </w:tc>
      </w:tr>
      <w:tr w:rsidR="00F2202D" w:rsidRPr="00803252" w14:paraId="0ABBA2AC" w14:textId="77777777" w:rsidTr="00A40616">
        <w:tc>
          <w:tcPr>
            <w:tcW w:w="1510" w:type="dxa"/>
          </w:tcPr>
          <w:p w14:paraId="518A4CEF" w14:textId="77777777" w:rsidR="00F2202D" w:rsidRPr="00A51945" w:rsidRDefault="00F2202D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1945">
              <w:rPr>
                <w:rFonts w:ascii="Calibri" w:hAnsi="Calibri"/>
                <w:b/>
                <w:sz w:val="20"/>
                <w:szCs w:val="20"/>
              </w:rPr>
              <w:t>Załącznik nr 1</w:t>
            </w:r>
            <w:r w:rsidR="00362175" w:rsidRPr="00A5194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8483" w:type="dxa"/>
          </w:tcPr>
          <w:p w14:paraId="41B653DA" w14:textId="77777777" w:rsidR="00F2202D" w:rsidRPr="00A51945" w:rsidRDefault="00F2202D" w:rsidP="006948FD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A51945">
              <w:rPr>
                <w:rFonts w:ascii="Calibri" w:hAnsi="Calibri"/>
                <w:sz w:val="20"/>
                <w:szCs w:val="20"/>
              </w:rPr>
              <w:t xml:space="preserve">Zakres powierzonych do przetwarzania danych osobowych w związku z realizacją Projektu i </w:t>
            </w:r>
            <w:r w:rsidR="00B55CE6" w:rsidRPr="00A51945">
              <w:rPr>
                <w:rFonts w:ascii="Calibri" w:hAnsi="Calibri"/>
                <w:sz w:val="20"/>
                <w:szCs w:val="20"/>
              </w:rPr>
              <w:t xml:space="preserve">Umowy </w:t>
            </w:r>
            <w:r w:rsidR="00EE5FDC">
              <w:rPr>
                <w:rFonts w:ascii="Calibri" w:hAnsi="Calibri"/>
                <w:sz w:val="20"/>
                <w:szCs w:val="20"/>
              </w:rPr>
              <w:br/>
            </w:r>
            <w:r w:rsidR="00B55CE6" w:rsidRPr="00A51945">
              <w:rPr>
                <w:rFonts w:ascii="Calibri" w:hAnsi="Calibri"/>
                <w:sz w:val="20"/>
                <w:szCs w:val="20"/>
              </w:rPr>
              <w:t>w ramach RPO WD 2014-2020</w:t>
            </w:r>
          </w:p>
        </w:tc>
      </w:tr>
      <w:tr w:rsidR="001A116C" w:rsidRPr="00803252" w14:paraId="4566766E" w14:textId="77777777" w:rsidTr="00480A3C">
        <w:trPr>
          <w:trHeight w:val="428"/>
        </w:trPr>
        <w:tc>
          <w:tcPr>
            <w:tcW w:w="1510" w:type="dxa"/>
          </w:tcPr>
          <w:p w14:paraId="5B5C571B" w14:textId="77777777" w:rsidR="001A116C" w:rsidRPr="00A51945" w:rsidRDefault="001A116C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1945">
              <w:rPr>
                <w:rFonts w:ascii="Calibri" w:hAnsi="Calibri"/>
                <w:b/>
                <w:sz w:val="20"/>
                <w:szCs w:val="20"/>
              </w:rPr>
              <w:t>Załącznik nr 1</w:t>
            </w:r>
            <w:r w:rsidR="00362175" w:rsidRPr="00A51945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8483" w:type="dxa"/>
          </w:tcPr>
          <w:p w14:paraId="0086909D" w14:textId="77777777" w:rsidR="001A116C" w:rsidRPr="00A51945" w:rsidRDefault="001A116C" w:rsidP="006948FD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A51945">
              <w:rPr>
                <w:rFonts w:ascii="Calibri" w:hAnsi="Calibri"/>
                <w:sz w:val="20"/>
                <w:szCs w:val="20"/>
              </w:rPr>
              <w:t xml:space="preserve">Obowiązki informacyjne Beneficjenta </w:t>
            </w:r>
          </w:p>
        </w:tc>
      </w:tr>
      <w:tr w:rsidR="00F2202D" w:rsidRPr="00803252" w14:paraId="29311E08" w14:textId="77777777" w:rsidTr="00A40616">
        <w:tc>
          <w:tcPr>
            <w:tcW w:w="1510" w:type="dxa"/>
          </w:tcPr>
          <w:p w14:paraId="06DA37ED" w14:textId="77777777" w:rsidR="00F2202D" w:rsidRPr="00A51945" w:rsidRDefault="00F2202D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1945">
              <w:rPr>
                <w:rFonts w:ascii="Calibri" w:hAnsi="Calibri"/>
                <w:b/>
                <w:sz w:val="20"/>
                <w:szCs w:val="20"/>
              </w:rPr>
              <w:t>Załącznik nr 1</w:t>
            </w:r>
            <w:r w:rsidR="00362175" w:rsidRPr="00A51945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8483" w:type="dxa"/>
          </w:tcPr>
          <w:p w14:paraId="7CA0357E" w14:textId="77777777" w:rsidR="00F2202D" w:rsidRPr="00A51945" w:rsidRDefault="001A116C" w:rsidP="006948FD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A51945">
              <w:rPr>
                <w:rFonts w:ascii="Calibri" w:hAnsi="Calibri"/>
                <w:sz w:val="20"/>
                <w:szCs w:val="20"/>
              </w:rPr>
              <w:t>Klasyfikacja budżetowa projektu</w:t>
            </w:r>
            <w:r w:rsidR="00F2202D" w:rsidRPr="00A5194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12765" w:rsidRPr="00803252" w14:paraId="281DF6FE" w14:textId="77777777" w:rsidTr="007631E7">
        <w:tc>
          <w:tcPr>
            <w:tcW w:w="1510" w:type="dxa"/>
          </w:tcPr>
          <w:p w14:paraId="5C59EB1A" w14:textId="77777777" w:rsidR="00312765" w:rsidRPr="00A51945" w:rsidRDefault="00312765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51945">
              <w:rPr>
                <w:rFonts w:ascii="Calibri" w:hAnsi="Calibri"/>
                <w:b/>
                <w:sz w:val="20"/>
                <w:szCs w:val="20"/>
              </w:rPr>
              <w:t>Załącznik nr 15</w:t>
            </w:r>
          </w:p>
        </w:tc>
        <w:tc>
          <w:tcPr>
            <w:tcW w:w="8483" w:type="dxa"/>
          </w:tcPr>
          <w:p w14:paraId="009D2841" w14:textId="77777777" w:rsidR="0096654A" w:rsidRPr="00A51945" w:rsidRDefault="00312765" w:rsidP="000C1F0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bookmarkStart w:id="46" w:name="_Hlk492894903"/>
            <w:r w:rsidRPr="00A51945">
              <w:rPr>
                <w:rFonts w:ascii="Calibri" w:hAnsi="Calibri"/>
                <w:sz w:val="20"/>
                <w:szCs w:val="20"/>
              </w:rPr>
              <w:t>Zasady kwalifikowalności wydatków finansowanych z Europejskiego Funduszu Rozwoju Regionalnego w ramach Regionalnego Programu Operacyjnego Województwa Dolnośląskiego 2014-2020</w:t>
            </w:r>
            <w:bookmarkEnd w:id="46"/>
          </w:p>
        </w:tc>
      </w:tr>
      <w:tr w:rsidR="00377DCC" w:rsidRPr="00803252" w14:paraId="10B28786" w14:textId="77777777" w:rsidTr="007631E7">
        <w:tc>
          <w:tcPr>
            <w:tcW w:w="1510" w:type="dxa"/>
          </w:tcPr>
          <w:p w14:paraId="20993CA7" w14:textId="77777777" w:rsidR="00377DCC" w:rsidRPr="00A51945" w:rsidRDefault="00377DCC" w:rsidP="006948FD">
            <w:pPr>
              <w:tabs>
                <w:tab w:val="num" w:pos="-2160"/>
              </w:tabs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Załącznik nr 16</w:t>
            </w:r>
          </w:p>
        </w:tc>
        <w:tc>
          <w:tcPr>
            <w:tcW w:w="8483" w:type="dxa"/>
          </w:tcPr>
          <w:p w14:paraId="31B8917F" w14:textId="77777777" w:rsidR="00377DCC" w:rsidRPr="00A51945" w:rsidRDefault="0066193B" w:rsidP="00B831B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Harmonogram uzyskiwania decyzji/pozwoleń</w:t>
            </w:r>
            <w:r w:rsidR="00B831B0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46"/>
            </w:r>
          </w:p>
        </w:tc>
      </w:tr>
    </w:tbl>
    <w:p w14:paraId="2C05DB5D" w14:textId="77777777" w:rsidR="00A51945" w:rsidRDefault="00A51945" w:rsidP="003E12F1">
      <w:pPr>
        <w:tabs>
          <w:tab w:val="num" w:pos="-2160"/>
        </w:tabs>
        <w:jc w:val="both"/>
        <w:rPr>
          <w:rFonts w:ascii="Calibri" w:hAnsi="Calibri"/>
          <w:b/>
          <w:bCs/>
          <w:i/>
          <w:iCs/>
          <w:sz w:val="20"/>
          <w:szCs w:val="20"/>
          <w:u w:val="single"/>
        </w:rPr>
      </w:pPr>
    </w:p>
    <w:p w14:paraId="77BD390A" w14:textId="77777777" w:rsidR="00A51945" w:rsidRDefault="00A51945" w:rsidP="003E12F1">
      <w:pPr>
        <w:tabs>
          <w:tab w:val="num" w:pos="-2160"/>
        </w:tabs>
        <w:jc w:val="both"/>
        <w:rPr>
          <w:rFonts w:ascii="Calibri" w:hAnsi="Calibri"/>
          <w:b/>
          <w:bCs/>
          <w:i/>
          <w:iCs/>
          <w:sz w:val="20"/>
          <w:szCs w:val="20"/>
          <w:u w:val="single"/>
        </w:rPr>
      </w:pPr>
    </w:p>
    <w:p w14:paraId="31422A4F" w14:textId="77777777" w:rsidR="00C00B25" w:rsidRDefault="00C00B25" w:rsidP="003E12F1">
      <w:pPr>
        <w:tabs>
          <w:tab w:val="num" w:pos="-2160"/>
        </w:tabs>
        <w:jc w:val="both"/>
        <w:rPr>
          <w:rFonts w:ascii="Calibri" w:hAnsi="Calibri"/>
          <w:b/>
          <w:bCs/>
          <w:i/>
          <w:iCs/>
          <w:sz w:val="20"/>
          <w:szCs w:val="20"/>
          <w:u w:val="single"/>
        </w:rPr>
      </w:pPr>
    </w:p>
    <w:p w14:paraId="525DE9B2" w14:textId="77777777" w:rsidR="00C00B25" w:rsidRDefault="00C00B25" w:rsidP="003E12F1">
      <w:pPr>
        <w:tabs>
          <w:tab w:val="num" w:pos="-2160"/>
        </w:tabs>
        <w:jc w:val="both"/>
        <w:rPr>
          <w:rFonts w:ascii="Calibri" w:hAnsi="Calibri"/>
          <w:b/>
          <w:bCs/>
          <w:i/>
          <w:iCs/>
          <w:sz w:val="20"/>
          <w:szCs w:val="20"/>
          <w:u w:val="single"/>
        </w:rPr>
      </w:pPr>
    </w:p>
    <w:p w14:paraId="77DB3910" w14:textId="77777777" w:rsidR="004542BE" w:rsidRPr="00803252" w:rsidRDefault="00FC2558" w:rsidP="003E12F1">
      <w:pPr>
        <w:tabs>
          <w:tab w:val="num" w:pos="-2160"/>
        </w:tabs>
        <w:jc w:val="both"/>
        <w:rPr>
          <w:rFonts w:ascii="Calibri" w:hAnsi="Calibri"/>
          <w:b/>
          <w:sz w:val="20"/>
          <w:szCs w:val="20"/>
        </w:rPr>
      </w:pPr>
      <w:r w:rsidRPr="00803252">
        <w:rPr>
          <w:rFonts w:ascii="Calibri" w:hAnsi="Calibri"/>
          <w:b/>
          <w:bCs/>
          <w:i/>
          <w:iCs/>
          <w:sz w:val="20"/>
          <w:szCs w:val="20"/>
          <w:u w:val="single"/>
        </w:rPr>
        <w:t>W imieniu Instytucji Zarządzającej RPO WD</w:t>
      </w:r>
      <w:r w:rsidR="00CB606E" w:rsidRPr="00803252">
        <w:rPr>
          <w:rFonts w:ascii="Calibri" w:hAnsi="Calibri"/>
          <w:b/>
          <w:bCs/>
          <w:i/>
          <w:iCs/>
          <w:sz w:val="20"/>
          <w:szCs w:val="20"/>
          <w:u w:val="single"/>
        </w:rPr>
        <w:t xml:space="preserve"> 2014-2020</w:t>
      </w:r>
      <w:r w:rsidRPr="00803252">
        <w:rPr>
          <w:rFonts w:ascii="Calibri" w:hAnsi="Calibri"/>
          <w:b/>
          <w:bCs/>
          <w:i/>
          <w:iCs/>
          <w:sz w:val="20"/>
          <w:szCs w:val="20"/>
          <w:u w:val="single"/>
        </w:rPr>
        <w:t>:</w:t>
      </w:r>
      <w:r w:rsidRPr="00803252">
        <w:rPr>
          <w:rFonts w:ascii="Calibri" w:hAnsi="Calibri"/>
          <w:i/>
          <w:iCs/>
          <w:sz w:val="20"/>
          <w:szCs w:val="20"/>
          <w:u w:val="single"/>
        </w:rPr>
        <w:t xml:space="preserve"> </w:t>
      </w:r>
      <w:r w:rsidRPr="00803252">
        <w:rPr>
          <w:rFonts w:ascii="Calibri" w:hAnsi="Calibri"/>
          <w:sz w:val="20"/>
          <w:szCs w:val="20"/>
        </w:rPr>
        <w:tab/>
      </w:r>
      <w:r w:rsidRPr="00803252">
        <w:rPr>
          <w:rFonts w:ascii="Calibri" w:hAnsi="Calibri"/>
          <w:sz w:val="20"/>
          <w:szCs w:val="20"/>
        </w:rPr>
        <w:tab/>
      </w:r>
      <w:r w:rsidRPr="00803252">
        <w:rPr>
          <w:rFonts w:ascii="Calibri" w:hAnsi="Calibri"/>
          <w:sz w:val="20"/>
          <w:szCs w:val="20"/>
        </w:rPr>
        <w:tab/>
      </w:r>
      <w:r w:rsidR="00CB606E" w:rsidRPr="00803252">
        <w:rPr>
          <w:rFonts w:ascii="Calibri" w:hAnsi="Calibri"/>
          <w:sz w:val="20"/>
          <w:szCs w:val="20"/>
        </w:rPr>
        <w:t xml:space="preserve">               </w:t>
      </w:r>
      <w:r w:rsidRPr="00803252">
        <w:rPr>
          <w:rFonts w:ascii="Calibri" w:hAnsi="Calibri"/>
          <w:b/>
          <w:bCs/>
          <w:i/>
          <w:iCs/>
          <w:sz w:val="20"/>
          <w:szCs w:val="20"/>
          <w:u w:val="single"/>
        </w:rPr>
        <w:t>W imieniu Beneficjenta:</w:t>
      </w:r>
      <w:r w:rsidRPr="00803252">
        <w:rPr>
          <w:rFonts w:ascii="Calibri" w:hAnsi="Calibri"/>
          <w:sz w:val="20"/>
          <w:szCs w:val="20"/>
        </w:rPr>
        <w:t xml:space="preserve"> </w:t>
      </w:r>
      <w:r w:rsidRPr="00803252">
        <w:rPr>
          <w:rFonts w:ascii="Calibri" w:hAnsi="Calibri"/>
          <w:sz w:val="20"/>
          <w:szCs w:val="20"/>
        </w:rPr>
        <w:tab/>
      </w:r>
    </w:p>
    <w:p w14:paraId="30290E21" w14:textId="77777777" w:rsidR="004542BE" w:rsidRPr="00803252" w:rsidRDefault="004542BE" w:rsidP="003E12F1">
      <w:pPr>
        <w:tabs>
          <w:tab w:val="num" w:pos="-2160"/>
        </w:tabs>
        <w:jc w:val="both"/>
        <w:rPr>
          <w:rFonts w:ascii="Calibri" w:hAnsi="Calibri"/>
          <w:i/>
          <w:iCs/>
          <w:sz w:val="20"/>
          <w:szCs w:val="20"/>
        </w:rPr>
      </w:pPr>
    </w:p>
    <w:p w14:paraId="320FD072" w14:textId="77777777" w:rsidR="0094536A" w:rsidRPr="00803252" w:rsidRDefault="0094536A" w:rsidP="003E12F1">
      <w:pPr>
        <w:pStyle w:val="Pisma"/>
        <w:tabs>
          <w:tab w:val="num" w:pos="-2160"/>
        </w:tabs>
        <w:autoSpaceDE/>
        <w:autoSpaceDN/>
        <w:rPr>
          <w:rFonts w:ascii="Calibri" w:hAnsi="Calibri"/>
          <w:i/>
          <w:iCs/>
          <w:szCs w:val="20"/>
        </w:rPr>
      </w:pPr>
    </w:p>
    <w:p w14:paraId="23BC71B1" w14:textId="77777777" w:rsidR="00767FB8" w:rsidRDefault="00767FB8" w:rsidP="003E12F1">
      <w:pPr>
        <w:pStyle w:val="Pisma"/>
        <w:tabs>
          <w:tab w:val="num" w:pos="-2160"/>
        </w:tabs>
        <w:autoSpaceDE/>
        <w:autoSpaceDN/>
        <w:rPr>
          <w:rFonts w:ascii="Calibri" w:hAnsi="Calibri"/>
          <w:i/>
          <w:iCs/>
          <w:szCs w:val="20"/>
        </w:rPr>
      </w:pPr>
    </w:p>
    <w:p w14:paraId="0F6269B2" w14:textId="77777777" w:rsidR="004542BE" w:rsidRPr="00803252" w:rsidRDefault="00FC2558" w:rsidP="003E12F1">
      <w:pPr>
        <w:pStyle w:val="Pisma"/>
        <w:tabs>
          <w:tab w:val="num" w:pos="-2160"/>
        </w:tabs>
        <w:autoSpaceDE/>
        <w:autoSpaceDN/>
        <w:rPr>
          <w:rFonts w:ascii="Calibri" w:hAnsi="Calibri"/>
          <w:i/>
          <w:iCs/>
          <w:szCs w:val="20"/>
        </w:rPr>
      </w:pPr>
      <w:r w:rsidRPr="00803252">
        <w:rPr>
          <w:rFonts w:ascii="Calibri" w:hAnsi="Calibri"/>
          <w:i/>
          <w:iCs/>
          <w:szCs w:val="20"/>
        </w:rPr>
        <w:t>...............................................................</w:t>
      </w:r>
      <w:r w:rsidR="005A20E2">
        <w:rPr>
          <w:rFonts w:ascii="Calibri" w:hAnsi="Calibri"/>
          <w:i/>
          <w:iCs/>
          <w:szCs w:val="20"/>
        </w:rPr>
        <w:t>...............</w:t>
      </w:r>
      <w:r w:rsidR="00F550FE">
        <w:rPr>
          <w:rFonts w:ascii="Calibri" w:hAnsi="Calibri"/>
          <w:i/>
          <w:iCs/>
          <w:szCs w:val="20"/>
        </w:rPr>
        <w:t>......</w:t>
      </w:r>
      <w:r w:rsidR="005A20E2">
        <w:rPr>
          <w:rFonts w:ascii="Calibri" w:hAnsi="Calibri"/>
          <w:i/>
          <w:iCs/>
          <w:szCs w:val="20"/>
        </w:rPr>
        <w:tab/>
      </w:r>
      <w:r w:rsidR="005A20E2">
        <w:rPr>
          <w:rFonts w:ascii="Calibri" w:hAnsi="Calibri"/>
          <w:i/>
          <w:iCs/>
          <w:szCs w:val="20"/>
        </w:rPr>
        <w:tab/>
      </w:r>
      <w:r w:rsidR="005A20E2">
        <w:rPr>
          <w:rFonts w:ascii="Calibri" w:hAnsi="Calibri"/>
          <w:i/>
          <w:iCs/>
          <w:szCs w:val="20"/>
        </w:rPr>
        <w:tab/>
      </w:r>
      <w:r w:rsidR="005A20E2">
        <w:rPr>
          <w:rFonts w:ascii="Calibri" w:hAnsi="Calibri"/>
          <w:i/>
          <w:iCs/>
          <w:szCs w:val="20"/>
        </w:rPr>
        <w:tab/>
      </w:r>
      <w:r w:rsidR="00A40616" w:rsidRPr="00803252">
        <w:rPr>
          <w:rFonts w:ascii="Calibri" w:hAnsi="Calibri"/>
          <w:i/>
          <w:iCs/>
          <w:szCs w:val="20"/>
        </w:rPr>
        <w:t xml:space="preserve">   </w:t>
      </w:r>
      <w:r w:rsidRPr="00803252">
        <w:rPr>
          <w:rFonts w:ascii="Calibri" w:hAnsi="Calibri"/>
          <w:i/>
          <w:iCs/>
          <w:szCs w:val="20"/>
        </w:rPr>
        <w:t>...........................................................</w:t>
      </w:r>
    </w:p>
    <w:p w14:paraId="4D7D95B3" w14:textId="77777777" w:rsidR="004542BE" w:rsidRPr="00803252" w:rsidRDefault="004542BE" w:rsidP="003E12F1">
      <w:pPr>
        <w:tabs>
          <w:tab w:val="num" w:pos="-2160"/>
        </w:tabs>
        <w:jc w:val="both"/>
        <w:rPr>
          <w:rFonts w:ascii="Calibri" w:hAnsi="Calibri"/>
          <w:i/>
          <w:iCs/>
          <w:sz w:val="20"/>
          <w:szCs w:val="20"/>
        </w:rPr>
      </w:pPr>
    </w:p>
    <w:sectPr w:rsidR="004542BE" w:rsidRPr="00803252" w:rsidSect="00631B96">
      <w:footerReference w:type="even" r:id="rId19"/>
      <w:footerReference w:type="default" r:id="rId20"/>
      <w:pgSz w:w="11907" w:h="16840" w:code="9"/>
      <w:pgMar w:top="568" w:right="1134" w:bottom="851" w:left="851" w:header="709" w:footer="3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CE7E" w14:textId="77777777" w:rsidR="00DF1D2E" w:rsidRDefault="00DF1D2E">
      <w:r>
        <w:separator/>
      </w:r>
    </w:p>
  </w:endnote>
  <w:endnote w:type="continuationSeparator" w:id="0">
    <w:p w14:paraId="0EF90E0B" w14:textId="77777777" w:rsidR="00DF1D2E" w:rsidRDefault="00DF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6B0098t00">
    <w:altName w:val="Times New Roman"/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EUAlbertina_Bold">
    <w:altName w:val="Times New Roman"/>
    <w:charset w:val="00"/>
    <w:family w:val="roman"/>
    <w:pitch w:val="default"/>
  </w:font>
  <w:font w:name="EUAlbertina.Bold+01">
    <w:charset w:val="EE"/>
    <w:family w:val="auto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64EC" w14:textId="77777777" w:rsidR="00880B9D" w:rsidRDefault="00880B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6A8115" w14:textId="77777777" w:rsidR="00880B9D" w:rsidRDefault="00880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C198" w14:textId="77777777" w:rsidR="00880B9D" w:rsidRPr="00C816A2" w:rsidRDefault="00880B9D">
    <w:pPr>
      <w:pStyle w:val="Stopka"/>
      <w:framePr w:wrap="around" w:vAnchor="text" w:hAnchor="margin" w:xAlign="center" w:y="1"/>
      <w:jc w:val="center"/>
      <w:rPr>
        <w:rStyle w:val="Numerstrony"/>
        <w:rFonts w:ascii="Calibri" w:hAnsi="Calibri"/>
        <w:b/>
        <w:sz w:val="16"/>
      </w:rPr>
    </w:pPr>
    <w:r w:rsidRPr="00C816A2">
      <w:rPr>
        <w:rStyle w:val="Numerstrony"/>
        <w:rFonts w:ascii="Calibri" w:hAnsi="Calibri"/>
        <w:b/>
        <w:sz w:val="16"/>
      </w:rPr>
      <w:fldChar w:fldCharType="begin"/>
    </w:r>
    <w:r w:rsidRPr="00C816A2">
      <w:rPr>
        <w:rStyle w:val="Numerstrony"/>
        <w:rFonts w:ascii="Calibri" w:hAnsi="Calibri"/>
        <w:b/>
        <w:sz w:val="16"/>
      </w:rPr>
      <w:instrText xml:space="preserve">PAGE  </w:instrText>
    </w:r>
    <w:r w:rsidRPr="00C816A2">
      <w:rPr>
        <w:rStyle w:val="Numerstrony"/>
        <w:rFonts w:ascii="Calibri" w:hAnsi="Calibri"/>
        <w:b/>
        <w:sz w:val="16"/>
      </w:rPr>
      <w:fldChar w:fldCharType="separate"/>
    </w:r>
    <w:r w:rsidR="00FE6B60">
      <w:rPr>
        <w:rStyle w:val="Numerstrony"/>
        <w:rFonts w:ascii="Calibri" w:hAnsi="Calibri"/>
        <w:b/>
        <w:noProof/>
        <w:sz w:val="16"/>
      </w:rPr>
      <w:t>1</w:t>
    </w:r>
    <w:r w:rsidRPr="00C816A2">
      <w:rPr>
        <w:rStyle w:val="Numerstrony"/>
        <w:rFonts w:ascii="Calibri" w:hAnsi="Calibri"/>
        <w:b/>
        <w:sz w:val="16"/>
      </w:rPr>
      <w:fldChar w:fldCharType="end"/>
    </w:r>
  </w:p>
  <w:p w14:paraId="36B9F116" w14:textId="77777777" w:rsidR="00880B9D" w:rsidRPr="00C816A2" w:rsidRDefault="00880B9D">
    <w:pPr>
      <w:pStyle w:val="Stopka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1337" w14:textId="77777777" w:rsidR="00DF1D2E" w:rsidRDefault="00DF1D2E">
      <w:r>
        <w:separator/>
      </w:r>
    </w:p>
  </w:footnote>
  <w:footnote w:type="continuationSeparator" w:id="0">
    <w:p w14:paraId="6CCB71C9" w14:textId="77777777" w:rsidR="00DF1D2E" w:rsidRDefault="00DF1D2E">
      <w:r>
        <w:continuationSeparator/>
      </w:r>
    </w:p>
  </w:footnote>
  <w:footnote w:id="1">
    <w:p w14:paraId="24A803FB" w14:textId="26FE594D" w:rsidR="00880B9D" w:rsidRPr="00A078C8" w:rsidRDefault="00880B9D" w:rsidP="00A078C8">
      <w:pPr>
        <w:pStyle w:val="Tekstprzypisudolnego"/>
        <w:tabs>
          <w:tab w:val="left" w:pos="142"/>
        </w:tabs>
        <w:jc w:val="both"/>
        <w:rPr>
          <w:rFonts w:ascii="Calibri" w:hAnsi="Calibri"/>
          <w:sz w:val="16"/>
          <w:szCs w:val="16"/>
        </w:rPr>
      </w:pPr>
      <w:r w:rsidRPr="00A078C8">
        <w:rPr>
          <w:rStyle w:val="Odwoanieprzypisudolnego"/>
          <w:rFonts w:ascii="Calibri" w:hAnsi="Calibri"/>
          <w:sz w:val="16"/>
          <w:szCs w:val="16"/>
        </w:rPr>
        <w:footnoteRef/>
      </w:r>
      <w:r w:rsidRPr="00A078C8">
        <w:rPr>
          <w:rFonts w:ascii="Calibri" w:hAnsi="Calibri"/>
          <w:sz w:val="16"/>
          <w:szCs w:val="16"/>
        </w:rPr>
        <w:t xml:space="preserve"> Umowę o dofinansowanie projektu stosuje się dla projektów realizowanych w ramach Osi Priorytetowych 1-7 RPO WD 2014-2020 (z wyłączeniem </w:t>
      </w:r>
      <w:r w:rsidRPr="00A078C8">
        <w:rPr>
          <w:rFonts w:ascii="Calibri" w:hAnsi="Calibri" w:cs="Arial"/>
          <w:sz w:val="16"/>
          <w:szCs w:val="16"/>
        </w:rPr>
        <w:t>Działania 1.1, 1.2, 1.3</w:t>
      </w:r>
      <w:r>
        <w:rPr>
          <w:rFonts w:ascii="Calibri" w:hAnsi="Calibri" w:cs="Arial"/>
          <w:sz w:val="16"/>
          <w:szCs w:val="16"/>
        </w:rPr>
        <w:t>, 1.4, 1.5, 3.1, 3.2, 3.5 oraz Poddziałania - 2.1.4,</w:t>
      </w:r>
      <w:r w:rsidRPr="00A078C8">
        <w:rPr>
          <w:rFonts w:ascii="Calibri" w:hAnsi="Calibri" w:cs="Arial"/>
          <w:sz w:val="16"/>
          <w:szCs w:val="16"/>
        </w:rPr>
        <w:t xml:space="preserve"> 3.4.4, 4.2.4, 4.3.4, 4.4.4, 5.1.4, 5.2.4 ,</w:t>
      </w:r>
      <w:r>
        <w:rPr>
          <w:rFonts w:ascii="Calibri" w:hAnsi="Calibri" w:cs="Arial"/>
          <w:sz w:val="16"/>
          <w:szCs w:val="16"/>
        </w:rPr>
        <w:t xml:space="preserve"> </w:t>
      </w:r>
      <w:r w:rsidRPr="00A078C8">
        <w:rPr>
          <w:rFonts w:ascii="Calibri" w:hAnsi="Calibri" w:cs="Arial"/>
          <w:sz w:val="16"/>
          <w:szCs w:val="16"/>
        </w:rPr>
        <w:t>6.1.4, 6.3.4, 7.1.4, 7.2.4;)</w:t>
      </w:r>
      <w:r>
        <w:rPr>
          <w:rFonts w:ascii="Calibri" w:hAnsi="Calibri" w:cs="Arial"/>
          <w:sz w:val="16"/>
          <w:szCs w:val="16"/>
        </w:rPr>
        <w:t xml:space="preserve"> </w:t>
      </w:r>
      <w:bookmarkStart w:id="0" w:name="_Hlk92787353"/>
      <w:r>
        <w:rPr>
          <w:rFonts w:ascii="Calibri" w:hAnsi="Calibri" w:cs="Arial"/>
          <w:sz w:val="16"/>
          <w:szCs w:val="16"/>
        </w:rPr>
        <w:t xml:space="preserve">oraz </w:t>
      </w:r>
      <w:r w:rsidR="00BC3D53">
        <w:rPr>
          <w:rFonts w:ascii="Calibri" w:hAnsi="Calibri" w:cs="Arial"/>
          <w:sz w:val="16"/>
          <w:szCs w:val="16"/>
        </w:rPr>
        <w:t>O</w:t>
      </w:r>
      <w:r>
        <w:rPr>
          <w:rFonts w:ascii="Calibri" w:hAnsi="Calibri" w:cs="Arial"/>
          <w:sz w:val="16"/>
          <w:szCs w:val="16"/>
        </w:rPr>
        <w:t>si</w:t>
      </w:r>
      <w:r w:rsidR="00BC3D53">
        <w:rPr>
          <w:rFonts w:ascii="Calibri" w:hAnsi="Calibri" w:cs="Arial"/>
          <w:sz w:val="16"/>
          <w:szCs w:val="16"/>
        </w:rPr>
        <w:t xml:space="preserve"> Priorytetowej</w:t>
      </w:r>
      <w:r>
        <w:rPr>
          <w:rFonts w:ascii="Calibri" w:hAnsi="Calibri" w:cs="Arial"/>
          <w:sz w:val="16"/>
          <w:szCs w:val="16"/>
        </w:rPr>
        <w:t xml:space="preserve"> 12 RPO WD 2014-2020</w:t>
      </w:r>
      <w:bookmarkEnd w:id="0"/>
      <w:r w:rsidRPr="00A078C8">
        <w:rPr>
          <w:rFonts w:ascii="Calibri" w:hAnsi="Calibri"/>
          <w:sz w:val="16"/>
          <w:szCs w:val="16"/>
        </w:rPr>
        <w:t xml:space="preserve">, z wyłączeniem państwowych jednostek budżetowych. </w:t>
      </w:r>
      <w:r w:rsidRPr="00A078C8">
        <w:rPr>
          <w:rFonts w:ascii="Calibri" w:hAnsi="Calibri"/>
          <w:bCs/>
          <w:sz w:val="16"/>
          <w:szCs w:val="16"/>
        </w:rPr>
        <w:t xml:space="preserve">Treść umowy </w:t>
      </w:r>
      <w:r w:rsidRPr="00A078C8">
        <w:rPr>
          <w:rFonts w:ascii="Calibri" w:hAnsi="Calibri"/>
          <w:sz w:val="16"/>
          <w:szCs w:val="16"/>
        </w:rPr>
        <w:t>o</w:t>
      </w:r>
      <w:r>
        <w:rPr>
          <w:rFonts w:ascii="Calibri" w:hAnsi="Calibri"/>
          <w:sz w:val="16"/>
          <w:szCs w:val="16"/>
        </w:rPr>
        <w:t xml:space="preserve"> </w:t>
      </w:r>
      <w:r w:rsidRPr="00A078C8">
        <w:rPr>
          <w:rFonts w:ascii="Calibri" w:hAnsi="Calibri"/>
          <w:sz w:val="16"/>
          <w:szCs w:val="16"/>
        </w:rPr>
        <w:t xml:space="preserve">dofinansowanie projektu </w:t>
      </w:r>
      <w:r w:rsidRPr="00A078C8">
        <w:rPr>
          <w:rFonts w:ascii="Calibri" w:hAnsi="Calibri"/>
          <w:bCs/>
          <w:sz w:val="16"/>
          <w:szCs w:val="16"/>
        </w:rPr>
        <w:t xml:space="preserve">stanowi minimalny zakres oraz przedmiot praw i obowiązków Stron Umowy i może być przez Strony Umowy zgodnie uzupełniana o inne postanowienia niezbędne i istotne dla realizacji Projektu. Postanowienia stanowiące uzupełnienie treści umowy </w:t>
      </w:r>
      <w:r w:rsidRPr="00A078C8">
        <w:rPr>
          <w:rFonts w:ascii="Calibri" w:hAnsi="Calibri"/>
          <w:sz w:val="16"/>
          <w:szCs w:val="16"/>
        </w:rPr>
        <w:t>o dofinansowanie projektu</w:t>
      </w:r>
      <w:r w:rsidRPr="00A078C8">
        <w:rPr>
          <w:rFonts w:ascii="Calibri" w:hAnsi="Calibri"/>
          <w:bCs/>
          <w:sz w:val="16"/>
          <w:szCs w:val="16"/>
        </w:rPr>
        <w:t xml:space="preserve"> nie mogą być jednak sprzeczne z postanowieniami zawartymi w jej treści jak i z m.in. systemem realizacji RPO WD 2014-2020 oraz przepisami prawa wspólnotowego i polskiego, pod rygorem nieważności czynności prawnej.</w:t>
      </w:r>
    </w:p>
  </w:footnote>
  <w:footnote w:id="2">
    <w:p w14:paraId="5CAD6C3B" w14:textId="77777777" w:rsidR="00880B9D" w:rsidRPr="00A078C8" w:rsidRDefault="00880B9D" w:rsidP="00A078C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078C8">
        <w:rPr>
          <w:rStyle w:val="Odwoanieprzypisudolnego"/>
          <w:rFonts w:ascii="Calibri" w:hAnsi="Calibri"/>
          <w:sz w:val="16"/>
          <w:szCs w:val="16"/>
        </w:rPr>
        <w:footnoteRef/>
      </w:r>
      <w:r w:rsidRPr="00A078C8">
        <w:rPr>
          <w:rFonts w:ascii="Calibri" w:hAnsi="Calibri"/>
          <w:sz w:val="16"/>
          <w:szCs w:val="16"/>
        </w:rPr>
        <w:t xml:space="preserve"> Należy wpisać pełny tytuł projektu, zgodnie z aktualnym wnioskiem o dofinansowanie realizacji projektu.</w:t>
      </w:r>
    </w:p>
  </w:footnote>
  <w:footnote w:id="3">
    <w:p w14:paraId="041DE82E" w14:textId="77777777" w:rsidR="00880B9D" w:rsidRPr="00A078C8" w:rsidRDefault="00880B9D" w:rsidP="00A078C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078C8">
        <w:rPr>
          <w:rStyle w:val="Odwoanieprzypisudolnego"/>
          <w:rFonts w:ascii="Calibri" w:hAnsi="Calibri"/>
          <w:sz w:val="16"/>
          <w:szCs w:val="16"/>
        </w:rPr>
        <w:footnoteRef/>
      </w:r>
      <w:r w:rsidRPr="00A078C8">
        <w:rPr>
          <w:rFonts w:ascii="Calibri" w:hAnsi="Calibri"/>
          <w:sz w:val="16"/>
          <w:szCs w:val="16"/>
        </w:rPr>
        <w:t xml:space="preserve"> Należy wpisać numer oraz pełną nazwę Osi Priorytetowej</w:t>
      </w:r>
      <w:r w:rsidRPr="00A078C8">
        <w:rPr>
          <w:rFonts w:ascii="Calibri" w:hAnsi="Calibri"/>
          <w:color w:val="FF0000"/>
          <w:sz w:val="16"/>
          <w:szCs w:val="16"/>
        </w:rPr>
        <w:t xml:space="preserve"> </w:t>
      </w:r>
      <w:r w:rsidRPr="00A078C8">
        <w:rPr>
          <w:rFonts w:ascii="Calibri" w:hAnsi="Calibri"/>
          <w:sz w:val="16"/>
          <w:szCs w:val="16"/>
        </w:rPr>
        <w:t>zgodnie z Programem.</w:t>
      </w:r>
    </w:p>
  </w:footnote>
  <w:footnote w:id="4">
    <w:p w14:paraId="0A60F0E6" w14:textId="77777777" w:rsidR="00880B9D" w:rsidRPr="00A078C8" w:rsidRDefault="00880B9D" w:rsidP="00A078C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078C8">
        <w:rPr>
          <w:rStyle w:val="Odwoanieprzypisudolnego"/>
          <w:rFonts w:ascii="Calibri" w:hAnsi="Calibri"/>
          <w:sz w:val="16"/>
          <w:szCs w:val="16"/>
        </w:rPr>
        <w:footnoteRef/>
      </w:r>
      <w:r w:rsidRPr="00A078C8">
        <w:rPr>
          <w:rFonts w:ascii="Calibri" w:hAnsi="Calibri"/>
          <w:sz w:val="16"/>
          <w:szCs w:val="16"/>
        </w:rPr>
        <w:t xml:space="preserve"> Należy wpisać numer oraz pełną nazwę Działania zgodnie z dokumentem pn. Szczegółowy opis osi priorytetowych Regi</w:t>
      </w:r>
      <w:r>
        <w:rPr>
          <w:rFonts w:ascii="Calibri" w:hAnsi="Calibri"/>
          <w:sz w:val="16"/>
          <w:szCs w:val="16"/>
        </w:rPr>
        <w:t xml:space="preserve">onalnego Programu Operacyjnego </w:t>
      </w:r>
      <w:r w:rsidRPr="00A078C8">
        <w:rPr>
          <w:rFonts w:ascii="Calibri" w:hAnsi="Calibri"/>
          <w:sz w:val="16"/>
          <w:szCs w:val="16"/>
        </w:rPr>
        <w:t>Województwa Dolnośląskiego 2014-2020.</w:t>
      </w:r>
    </w:p>
  </w:footnote>
  <w:footnote w:id="5">
    <w:p w14:paraId="44066645" w14:textId="77777777" w:rsidR="00880B9D" w:rsidRPr="00A078C8" w:rsidRDefault="00880B9D" w:rsidP="00A078C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078C8">
        <w:rPr>
          <w:rStyle w:val="Odwoanieprzypisudolnego"/>
          <w:rFonts w:ascii="Calibri" w:hAnsi="Calibri"/>
          <w:sz w:val="16"/>
          <w:szCs w:val="16"/>
        </w:rPr>
        <w:footnoteRef/>
      </w:r>
      <w:r w:rsidRPr="00A078C8">
        <w:rPr>
          <w:rFonts w:ascii="Calibri" w:hAnsi="Calibri"/>
          <w:sz w:val="16"/>
          <w:szCs w:val="16"/>
        </w:rPr>
        <w:t xml:space="preserve"> Należy wpisać numer oraz pełną nazwę Poddziałania zgodnie z dokumentem pn. Szczegółowy opis osi priorytetowych Regionalnego Programu Opera</w:t>
      </w:r>
      <w:r>
        <w:rPr>
          <w:rFonts w:ascii="Calibri" w:hAnsi="Calibri"/>
          <w:sz w:val="16"/>
          <w:szCs w:val="16"/>
        </w:rPr>
        <w:t xml:space="preserve">cyjnego </w:t>
      </w:r>
      <w:r w:rsidRPr="00A078C8">
        <w:rPr>
          <w:rFonts w:ascii="Calibri" w:hAnsi="Calibri"/>
          <w:sz w:val="16"/>
          <w:szCs w:val="16"/>
        </w:rPr>
        <w:t>Województwa Dolnośląskiego 2014-2020.</w:t>
      </w:r>
    </w:p>
  </w:footnote>
  <w:footnote w:id="6">
    <w:p w14:paraId="448E402E" w14:textId="77777777" w:rsidR="00880B9D" w:rsidRPr="00A078C8" w:rsidRDefault="00880B9D" w:rsidP="00A078C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078C8">
        <w:rPr>
          <w:rStyle w:val="Odwoanieprzypisudolnego"/>
          <w:rFonts w:ascii="Calibri" w:hAnsi="Calibri"/>
          <w:sz w:val="16"/>
          <w:szCs w:val="16"/>
        </w:rPr>
        <w:footnoteRef/>
      </w:r>
      <w:r w:rsidRPr="00A078C8">
        <w:rPr>
          <w:rFonts w:ascii="Calibri" w:hAnsi="Calibri"/>
          <w:sz w:val="16"/>
          <w:szCs w:val="16"/>
        </w:rPr>
        <w:t xml:space="preserve"> Daty dzienne należy wpisać w formule: </w:t>
      </w:r>
      <w:proofErr w:type="spellStart"/>
      <w:r w:rsidRPr="00A078C8">
        <w:rPr>
          <w:rFonts w:ascii="Calibri" w:hAnsi="Calibri"/>
          <w:sz w:val="16"/>
          <w:szCs w:val="16"/>
        </w:rPr>
        <w:t>dd.mm.rrrr</w:t>
      </w:r>
      <w:proofErr w:type="spellEnd"/>
      <w:r w:rsidRPr="00A078C8">
        <w:rPr>
          <w:rFonts w:ascii="Calibri" w:hAnsi="Calibri"/>
          <w:sz w:val="16"/>
          <w:szCs w:val="16"/>
        </w:rPr>
        <w:t>.</w:t>
      </w:r>
    </w:p>
  </w:footnote>
  <w:footnote w:id="7">
    <w:p w14:paraId="2040F9C2" w14:textId="77777777" w:rsidR="00880B9D" w:rsidRPr="00A078C8" w:rsidRDefault="00880B9D" w:rsidP="00A078C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078C8">
        <w:rPr>
          <w:rStyle w:val="Odwoanieprzypisudolnego"/>
          <w:rFonts w:ascii="Calibri" w:hAnsi="Calibri"/>
          <w:sz w:val="16"/>
          <w:szCs w:val="16"/>
        </w:rPr>
        <w:footnoteRef/>
      </w:r>
      <w:r w:rsidRPr="00A078C8">
        <w:rPr>
          <w:rFonts w:ascii="Calibri" w:hAnsi="Calibri"/>
          <w:sz w:val="16"/>
          <w:szCs w:val="16"/>
        </w:rPr>
        <w:t xml:space="preserve"> Należy wpisać pełną nazwę (lub imię i nazwisko) i adres siedziby (lub zamieszkania) Beneficjenta, a gdy Beneficjent posiada, także nr NIP, REGON i numer dokumentu rejestrowego. W przypadku wspólników spółki cywilnej należy wstawić: „imiona i nazwiska wszystkich wspólników spółki, adresy ich zamieszkania oraz NIP, prowadzący działalność gospodarczą pod nazwą ….. (pełna nazwa spółki cywilnej) z siedzibą </w:t>
      </w:r>
      <w:r>
        <w:rPr>
          <w:rFonts w:ascii="Calibri" w:hAnsi="Calibri"/>
          <w:sz w:val="16"/>
          <w:szCs w:val="16"/>
        </w:rPr>
        <w:br/>
      </w:r>
      <w:r w:rsidRPr="00A078C8">
        <w:rPr>
          <w:rFonts w:ascii="Calibri" w:hAnsi="Calibri"/>
          <w:sz w:val="16"/>
          <w:szCs w:val="16"/>
        </w:rPr>
        <w:t>w ………………. (kod pocztowy, miejscowość, nazwa ulicy i numer budynku oraz lokalu), NIP spółki …………., REGON spółki …………...”. W przypadku realizowania Projektu w ramach partnerstwa określonego we wniosku o</w:t>
      </w:r>
      <w:r>
        <w:rPr>
          <w:rFonts w:ascii="Calibri" w:hAnsi="Calibri"/>
          <w:sz w:val="16"/>
          <w:szCs w:val="16"/>
        </w:rPr>
        <w:t xml:space="preserve"> </w:t>
      </w:r>
      <w:r w:rsidRPr="00A078C8">
        <w:rPr>
          <w:rFonts w:ascii="Calibri" w:hAnsi="Calibri"/>
          <w:sz w:val="16"/>
          <w:szCs w:val="16"/>
        </w:rPr>
        <w:t>dofinansowanie realizacji projektu oraz porozumieniu lub umowie partnerskiej, Beneficjent rozumiany jest jako partner wiodący Projektu.</w:t>
      </w:r>
    </w:p>
  </w:footnote>
  <w:footnote w:id="8">
    <w:p w14:paraId="77BA412B" w14:textId="77777777" w:rsidR="00880B9D" w:rsidRPr="00ED6A87" w:rsidRDefault="00880B9D" w:rsidP="00A078C8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A078C8">
        <w:rPr>
          <w:rStyle w:val="Odwoanieprzypisudolnego"/>
          <w:rFonts w:ascii="Calibri" w:hAnsi="Calibri"/>
          <w:sz w:val="16"/>
          <w:szCs w:val="16"/>
        </w:rPr>
        <w:footnoteRef/>
      </w:r>
      <w:r w:rsidRPr="00A078C8">
        <w:rPr>
          <w:rFonts w:ascii="Calibri" w:hAnsi="Calibri"/>
          <w:sz w:val="16"/>
          <w:szCs w:val="16"/>
        </w:rPr>
        <w:t xml:space="preserve"> Niepotrzebne skreślić.</w:t>
      </w:r>
    </w:p>
  </w:footnote>
  <w:footnote w:id="9">
    <w:p w14:paraId="3F630994" w14:textId="77777777" w:rsidR="00880B9D" w:rsidRPr="00BC12D9" w:rsidRDefault="00880B9D" w:rsidP="00BC12D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C12D9">
        <w:rPr>
          <w:rStyle w:val="Odwoanieprzypisudolnego"/>
          <w:rFonts w:ascii="Calibri" w:hAnsi="Calibri"/>
          <w:sz w:val="16"/>
          <w:szCs w:val="16"/>
        </w:rPr>
        <w:footnoteRef/>
      </w:r>
      <w:r w:rsidRPr="00BC12D9">
        <w:rPr>
          <w:rFonts w:ascii="Calibri" w:hAnsi="Calibri"/>
          <w:sz w:val="16"/>
          <w:szCs w:val="16"/>
        </w:rPr>
        <w:t xml:space="preserve"> </w:t>
      </w:r>
      <w:r w:rsidRPr="00BC12D9">
        <w:rPr>
          <w:rFonts w:ascii="Calibri" w:hAnsi="Calibri" w:cs="Arial"/>
          <w:sz w:val="16"/>
          <w:szCs w:val="16"/>
        </w:rPr>
        <w:t>Dotyczy każdego z Partnerów w przypadku, gdy Projekt jest re</w:t>
      </w:r>
      <w:r>
        <w:rPr>
          <w:rFonts w:ascii="Calibri" w:hAnsi="Calibri" w:cs="Arial"/>
          <w:sz w:val="16"/>
          <w:szCs w:val="16"/>
        </w:rPr>
        <w:t>alizowany w ramach partnerstwa.</w:t>
      </w:r>
    </w:p>
  </w:footnote>
  <w:footnote w:id="10">
    <w:p w14:paraId="55734F73" w14:textId="77777777" w:rsidR="00880B9D" w:rsidRPr="00BC12D9" w:rsidRDefault="00880B9D" w:rsidP="00BC12D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C12D9">
        <w:rPr>
          <w:rStyle w:val="Odwoanieprzypisudolnego"/>
          <w:rFonts w:ascii="Calibri" w:hAnsi="Calibri"/>
          <w:sz w:val="16"/>
          <w:szCs w:val="16"/>
        </w:rPr>
        <w:footnoteRef/>
      </w:r>
      <w:r w:rsidRPr="00BC12D9">
        <w:rPr>
          <w:rFonts w:ascii="Calibri" w:hAnsi="Calibri"/>
          <w:sz w:val="16"/>
          <w:szCs w:val="16"/>
        </w:rPr>
        <w:t xml:space="preserve"> </w:t>
      </w:r>
      <w:r w:rsidRPr="00BC12D9">
        <w:rPr>
          <w:rFonts w:ascii="Calibri" w:eastAsia="Calibri" w:hAnsi="Calibri"/>
          <w:sz w:val="16"/>
          <w:szCs w:val="16"/>
          <w:lang w:eastAsia="en-US"/>
        </w:rPr>
        <w:t>W treści należy skreślić odpowiednie wyrazy w przypadku Projektu, dla którego nie zostało przewidziane współfinansowanie.</w:t>
      </w:r>
    </w:p>
  </w:footnote>
  <w:footnote w:id="11">
    <w:p w14:paraId="43BBE311" w14:textId="77777777" w:rsidR="00880B9D" w:rsidRPr="00BC12D9" w:rsidRDefault="00880B9D" w:rsidP="00BC12D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C12D9">
        <w:rPr>
          <w:rStyle w:val="Odwoanieprzypisudolnego"/>
          <w:rFonts w:ascii="Calibri" w:hAnsi="Calibri"/>
          <w:sz w:val="16"/>
          <w:szCs w:val="16"/>
        </w:rPr>
        <w:footnoteRef/>
      </w:r>
      <w:r w:rsidRPr="00BC12D9">
        <w:rPr>
          <w:rFonts w:ascii="Calibri" w:hAnsi="Calibri"/>
          <w:sz w:val="16"/>
          <w:szCs w:val="16"/>
        </w:rPr>
        <w:t xml:space="preserve"> Należy wpisać numer oraz pełną nazwę Osi Priorytetowej zgodnie z zapisami Programu.</w:t>
      </w:r>
    </w:p>
  </w:footnote>
  <w:footnote w:id="12">
    <w:p w14:paraId="1A02D96C" w14:textId="77777777" w:rsidR="00880B9D" w:rsidRPr="007B7DB8" w:rsidRDefault="00880B9D" w:rsidP="007B7DB8">
      <w:pPr>
        <w:pStyle w:val="Tekstprzypisudolnego"/>
        <w:ind w:right="283"/>
        <w:jc w:val="both"/>
        <w:rPr>
          <w:rFonts w:ascii="Calibri" w:hAnsi="Calibri"/>
          <w:sz w:val="16"/>
          <w:szCs w:val="16"/>
        </w:rPr>
      </w:pPr>
      <w:r w:rsidRPr="007B7DB8">
        <w:rPr>
          <w:rStyle w:val="Odwoanieprzypisudolnego"/>
          <w:rFonts w:ascii="Calibri" w:hAnsi="Calibri"/>
          <w:sz w:val="16"/>
          <w:szCs w:val="16"/>
        </w:rPr>
        <w:footnoteRef/>
      </w:r>
      <w:r w:rsidRPr="007B7DB8">
        <w:rPr>
          <w:rFonts w:ascii="Calibri" w:hAnsi="Calibri"/>
          <w:sz w:val="16"/>
          <w:szCs w:val="16"/>
        </w:rPr>
        <w:t xml:space="preserve"> W przypadku zgody Instytucji Zarządzającej na zmianę partnera, Beneficjent przedstawia do akceptacji </w:t>
      </w:r>
      <w:r>
        <w:rPr>
          <w:rFonts w:ascii="Calibri" w:hAnsi="Calibri"/>
          <w:sz w:val="16"/>
          <w:szCs w:val="16"/>
        </w:rPr>
        <w:t>Instytucji Zarządzającej</w:t>
      </w:r>
      <w:r w:rsidRPr="007B7DB8">
        <w:rPr>
          <w:rFonts w:ascii="Calibri" w:hAnsi="Calibri"/>
          <w:sz w:val="16"/>
          <w:szCs w:val="16"/>
        </w:rPr>
        <w:t xml:space="preserve"> nową umowę partnerską.</w:t>
      </w:r>
    </w:p>
  </w:footnote>
  <w:footnote w:id="13">
    <w:p w14:paraId="7A5BBA54" w14:textId="77777777" w:rsidR="00880B9D" w:rsidRPr="007B7DB8" w:rsidRDefault="00880B9D" w:rsidP="007B7DB8">
      <w:pPr>
        <w:pStyle w:val="Tekstprzypisudolnego"/>
        <w:ind w:right="283"/>
        <w:jc w:val="both"/>
        <w:rPr>
          <w:rFonts w:ascii="Calibri" w:hAnsi="Calibri"/>
          <w:sz w:val="16"/>
          <w:szCs w:val="16"/>
        </w:rPr>
      </w:pPr>
      <w:r w:rsidRPr="007B7DB8">
        <w:rPr>
          <w:rStyle w:val="Odwoanieprzypisudolnego"/>
          <w:rFonts w:ascii="Calibri" w:hAnsi="Calibri"/>
          <w:sz w:val="16"/>
          <w:szCs w:val="16"/>
        </w:rPr>
        <w:footnoteRef/>
      </w:r>
      <w:r w:rsidRPr="007B7DB8">
        <w:rPr>
          <w:rFonts w:ascii="Calibri" w:hAnsi="Calibri"/>
          <w:sz w:val="16"/>
          <w:szCs w:val="16"/>
        </w:rPr>
        <w:t xml:space="preserve"> Definicja znajduje zastosowanie w przypadku, gdy Projekt jest realizowany w ramach partnerstwa i dotyczy każdego z Partnerów realizujących Projekt wspólnie z Beneficjentem.</w:t>
      </w:r>
    </w:p>
  </w:footnote>
  <w:footnote w:id="14">
    <w:p w14:paraId="2C082E44" w14:textId="77777777" w:rsidR="00880B9D" w:rsidRPr="007B7DB8" w:rsidRDefault="00880B9D" w:rsidP="007B7DB8">
      <w:pPr>
        <w:pStyle w:val="Tekstprzypisudolnego"/>
        <w:ind w:right="283"/>
        <w:jc w:val="both"/>
        <w:rPr>
          <w:rFonts w:ascii="Calibri" w:hAnsi="Calibri"/>
          <w:sz w:val="16"/>
          <w:szCs w:val="16"/>
        </w:rPr>
      </w:pPr>
      <w:r w:rsidRPr="007B7DB8">
        <w:rPr>
          <w:rStyle w:val="Odwoanieprzypisudolnego"/>
          <w:rFonts w:ascii="Calibri" w:hAnsi="Calibri"/>
          <w:sz w:val="16"/>
          <w:szCs w:val="16"/>
        </w:rPr>
        <w:footnoteRef/>
      </w:r>
      <w:r w:rsidRPr="007B7DB8">
        <w:rPr>
          <w:rFonts w:ascii="Calibri" w:hAnsi="Calibri"/>
          <w:sz w:val="16"/>
          <w:szCs w:val="16"/>
        </w:rPr>
        <w:t xml:space="preserve"> Dotyczy projektów</w:t>
      </w:r>
      <w:r>
        <w:rPr>
          <w:rFonts w:ascii="Calibri" w:hAnsi="Calibri"/>
          <w:sz w:val="16"/>
          <w:szCs w:val="16"/>
        </w:rPr>
        <w:t xml:space="preserve"> realizowanych </w:t>
      </w:r>
      <w:r w:rsidRPr="007B7DB8">
        <w:rPr>
          <w:rFonts w:ascii="Calibri" w:hAnsi="Calibri"/>
          <w:sz w:val="16"/>
          <w:szCs w:val="16"/>
        </w:rPr>
        <w:t>w ramach Działania 6.3 C. Należy skreślić, jeżeli nie dotyczy.</w:t>
      </w:r>
    </w:p>
  </w:footnote>
  <w:footnote w:id="15">
    <w:p w14:paraId="50E3A305" w14:textId="77777777" w:rsidR="00880B9D" w:rsidRPr="007B7DB8" w:rsidRDefault="00880B9D" w:rsidP="007B7DB8">
      <w:pPr>
        <w:pStyle w:val="Tekstprzypisudolnego"/>
        <w:ind w:right="283"/>
        <w:jc w:val="both"/>
        <w:rPr>
          <w:rFonts w:ascii="Calibri" w:hAnsi="Calibri"/>
          <w:sz w:val="16"/>
          <w:szCs w:val="16"/>
        </w:rPr>
      </w:pPr>
      <w:r w:rsidRPr="007B7DB8">
        <w:rPr>
          <w:rStyle w:val="Odwoanieprzypisudolnego"/>
          <w:rFonts w:ascii="Calibri" w:hAnsi="Calibri"/>
          <w:sz w:val="16"/>
          <w:szCs w:val="16"/>
        </w:rPr>
        <w:footnoteRef/>
      </w:r>
      <w:r w:rsidRPr="007B7DB8">
        <w:rPr>
          <w:rFonts w:ascii="Calibri" w:hAnsi="Calibri"/>
          <w:sz w:val="16"/>
          <w:szCs w:val="16"/>
        </w:rPr>
        <w:t xml:space="preserve"> W przypadku ponoszenia przez Beneficjenta wydatków od dnia zawarcia Umowy, należy przez to rozumieć wyodrębniony rachunek </w:t>
      </w:r>
      <w:r>
        <w:rPr>
          <w:rFonts w:ascii="Calibri" w:hAnsi="Calibri"/>
          <w:sz w:val="16"/>
          <w:szCs w:val="16"/>
        </w:rPr>
        <w:t>płatniczy</w:t>
      </w:r>
      <w:r w:rsidRPr="007B7DB8">
        <w:rPr>
          <w:rFonts w:ascii="Calibri" w:hAnsi="Calibri"/>
          <w:sz w:val="16"/>
          <w:szCs w:val="16"/>
        </w:rPr>
        <w:t xml:space="preserve"> dla Projektu utworzony przez Beneficjenta, na który BGK (w części dotyczącej płatności pochodzących z Funduszu) i Instytucja Zarządzająca (w części </w:t>
      </w:r>
      <w:r w:rsidRPr="007B7DB8">
        <w:rPr>
          <w:rFonts w:ascii="Calibri" w:hAnsi="Calibri"/>
          <w:w w:val="105"/>
          <w:sz w:val="16"/>
          <w:szCs w:val="16"/>
        </w:rPr>
        <w:t>dotyczącej</w:t>
      </w:r>
      <w:r w:rsidRPr="007B7DB8">
        <w:rPr>
          <w:rFonts w:ascii="Calibri" w:hAnsi="Calibri"/>
          <w:sz w:val="16"/>
          <w:szCs w:val="16"/>
        </w:rPr>
        <w:t xml:space="preserve"> współfinansowania) przekaże środki dofinansowania w formie refundacji lub zaliczki; natomiast wyłącznie w przypadku poniesienia przez Beneficjenta całości wydatków w ramach Projektu przed zawarciem Umowy, należy przez to rozumieć rachunek </w:t>
      </w:r>
      <w:r>
        <w:rPr>
          <w:rFonts w:ascii="Calibri" w:hAnsi="Calibri"/>
          <w:sz w:val="16"/>
          <w:szCs w:val="16"/>
        </w:rPr>
        <w:t>płatniczy</w:t>
      </w:r>
      <w:r w:rsidRPr="007B7DB8">
        <w:rPr>
          <w:rFonts w:ascii="Calibri" w:hAnsi="Calibri"/>
          <w:sz w:val="16"/>
          <w:szCs w:val="16"/>
        </w:rPr>
        <w:t xml:space="preserve"> wskazany przez Beneficjenta, na który BGK (w części dotyczącej płatności pochodzących z Funduszu) i Instytucja Zarządzająca (w części dotyczącej współfinansowania) przekaże środki dofinansowania w formie refundacji.</w:t>
      </w:r>
    </w:p>
  </w:footnote>
  <w:footnote w:id="16">
    <w:p w14:paraId="47F1D91F" w14:textId="77777777" w:rsidR="00880B9D" w:rsidRDefault="00880B9D" w:rsidP="00E0561A">
      <w:pPr>
        <w:pStyle w:val="Tekstprzypisudolnego"/>
        <w:ind w:right="283"/>
        <w:jc w:val="both"/>
      </w:pPr>
      <w:r w:rsidRPr="005C751F">
        <w:rPr>
          <w:rFonts w:ascii="Calibri" w:hAnsi="Calibri"/>
          <w:sz w:val="16"/>
          <w:szCs w:val="16"/>
          <w:vertAlign w:val="superscript"/>
        </w:rPr>
        <w:footnoteRef/>
      </w:r>
      <w:r w:rsidRPr="00E0561A">
        <w:rPr>
          <w:rFonts w:ascii="Calibri" w:hAnsi="Calibri"/>
          <w:sz w:val="16"/>
          <w:szCs w:val="16"/>
        </w:rPr>
        <w:t xml:space="preserve"> Obowiązek ponoszenia wydatków z wyodrębnionego rachunku </w:t>
      </w:r>
      <w:r>
        <w:rPr>
          <w:rFonts w:ascii="Calibri" w:hAnsi="Calibri"/>
          <w:sz w:val="16"/>
          <w:szCs w:val="16"/>
        </w:rPr>
        <w:t>płatniczego</w:t>
      </w:r>
      <w:r w:rsidRPr="00E0561A">
        <w:rPr>
          <w:rFonts w:ascii="Calibri" w:hAnsi="Calibri"/>
          <w:sz w:val="16"/>
          <w:szCs w:val="16"/>
        </w:rPr>
        <w:t xml:space="preserve"> Beneficjenta nie dotyczy kosztów pośrednich rozliczanych </w:t>
      </w:r>
      <w:r>
        <w:rPr>
          <w:rFonts w:ascii="Calibri" w:hAnsi="Calibri"/>
          <w:sz w:val="16"/>
          <w:szCs w:val="16"/>
        </w:rPr>
        <w:t xml:space="preserve">według </w:t>
      </w:r>
      <w:r w:rsidRPr="00E0561A">
        <w:rPr>
          <w:rFonts w:ascii="Calibri" w:hAnsi="Calibri"/>
          <w:sz w:val="16"/>
          <w:szCs w:val="16"/>
        </w:rPr>
        <w:t>stawk</w:t>
      </w:r>
      <w:r>
        <w:rPr>
          <w:rFonts w:ascii="Calibri" w:hAnsi="Calibri"/>
          <w:sz w:val="16"/>
          <w:szCs w:val="16"/>
        </w:rPr>
        <w:t>i</w:t>
      </w:r>
      <w:r w:rsidRPr="00E0561A">
        <w:rPr>
          <w:rFonts w:ascii="Calibri" w:hAnsi="Calibri"/>
          <w:sz w:val="16"/>
          <w:szCs w:val="16"/>
        </w:rPr>
        <w:t xml:space="preserve"> ryczałtow</w:t>
      </w:r>
      <w:r>
        <w:rPr>
          <w:rFonts w:ascii="Calibri" w:hAnsi="Calibri"/>
          <w:sz w:val="16"/>
          <w:szCs w:val="16"/>
        </w:rPr>
        <w:t>ej,</w:t>
      </w:r>
      <w:r w:rsidRPr="00546FA9">
        <w:rPr>
          <w:rFonts w:ascii="Calibri" w:hAnsi="Calibri" w:cs="Arial"/>
          <w:sz w:val="16"/>
          <w:szCs w:val="16"/>
        </w:rPr>
        <w:t xml:space="preserve"> </w:t>
      </w:r>
      <w:r w:rsidRPr="00546FA9">
        <w:rPr>
          <w:rFonts w:ascii="Calibri" w:hAnsi="Calibri"/>
          <w:sz w:val="16"/>
          <w:szCs w:val="16"/>
        </w:rPr>
        <w:t xml:space="preserve">o </w:t>
      </w:r>
      <w:r>
        <w:rPr>
          <w:rFonts w:ascii="Calibri" w:hAnsi="Calibri"/>
          <w:sz w:val="16"/>
          <w:szCs w:val="16"/>
        </w:rPr>
        <w:t>których mowa w § 11a Umowy</w:t>
      </w:r>
      <w:r w:rsidRPr="00E0561A">
        <w:rPr>
          <w:rFonts w:ascii="Calibri" w:hAnsi="Calibri"/>
          <w:sz w:val="16"/>
          <w:szCs w:val="16"/>
        </w:rPr>
        <w:t>.</w:t>
      </w:r>
    </w:p>
  </w:footnote>
  <w:footnote w:id="17">
    <w:p w14:paraId="24236017" w14:textId="77777777" w:rsidR="00880B9D" w:rsidRPr="00B2246F" w:rsidRDefault="00880B9D" w:rsidP="007B7DB8">
      <w:pPr>
        <w:pStyle w:val="Tekstprzypisudolnego"/>
        <w:ind w:right="141"/>
        <w:jc w:val="both"/>
        <w:rPr>
          <w:rFonts w:ascii="Calibri" w:hAnsi="Calibri"/>
          <w:sz w:val="15"/>
          <w:szCs w:val="15"/>
        </w:rPr>
      </w:pPr>
      <w:r w:rsidRPr="007B7DB8">
        <w:rPr>
          <w:rStyle w:val="Odwoanieprzypisudolnego"/>
          <w:rFonts w:ascii="Calibri" w:hAnsi="Calibri"/>
          <w:sz w:val="16"/>
          <w:szCs w:val="16"/>
        </w:rPr>
        <w:footnoteRef/>
      </w:r>
      <w:r w:rsidRPr="007B7DB8">
        <w:rPr>
          <w:rFonts w:ascii="Calibri" w:hAnsi="Calibri"/>
          <w:sz w:val="16"/>
          <w:szCs w:val="16"/>
        </w:rPr>
        <w:t xml:space="preserve"> W treści całej Umowy – należy skreślić odpowiednie wyrazy, w przypadku Projektu, dla którego nie zostało przewidziane współfinansowanie krajowe z budżetu państwa.</w:t>
      </w:r>
    </w:p>
  </w:footnote>
  <w:footnote w:id="18">
    <w:p w14:paraId="7C2A266C" w14:textId="77777777" w:rsidR="00880B9D" w:rsidRPr="007444B9" w:rsidRDefault="00880B9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444B9">
        <w:rPr>
          <w:rStyle w:val="Odwoanieprzypisudolnego"/>
          <w:rFonts w:ascii="Calibri" w:hAnsi="Calibri"/>
          <w:sz w:val="16"/>
          <w:szCs w:val="16"/>
        </w:rPr>
        <w:footnoteRef/>
      </w:r>
      <w:r w:rsidRPr="007444B9">
        <w:rPr>
          <w:rFonts w:ascii="Calibri" w:hAnsi="Calibri"/>
          <w:sz w:val="16"/>
          <w:szCs w:val="16"/>
        </w:rPr>
        <w:t xml:space="preserve"> Należy podać pełny tytuł Projektu, zgodny z wnioskiem o dofinansowanie.</w:t>
      </w:r>
    </w:p>
  </w:footnote>
  <w:footnote w:id="19">
    <w:p w14:paraId="7810F5CA" w14:textId="77777777" w:rsidR="00880B9D" w:rsidRDefault="00880B9D" w:rsidP="00D76C83">
      <w:pPr>
        <w:pStyle w:val="Tekstprzypisudolnego"/>
      </w:pPr>
      <w:r w:rsidRPr="007444B9">
        <w:rPr>
          <w:rStyle w:val="Odwoanieprzypisudolnego"/>
          <w:rFonts w:ascii="Calibri" w:hAnsi="Calibri"/>
          <w:sz w:val="16"/>
          <w:szCs w:val="16"/>
        </w:rPr>
        <w:footnoteRef/>
      </w:r>
      <w:r w:rsidRPr="007444B9">
        <w:rPr>
          <w:rFonts w:ascii="Calibri" w:hAnsi="Calibri"/>
          <w:sz w:val="16"/>
          <w:szCs w:val="16"/>
        </w:rPr>
        <w:t xml:space="preserve"> Niepotrzebne skreślić</w:t>
      </w:r>
    </w:p>
  </w:footnote>
  <w:footnote w:id="20">
    <w:p w14:paraId="3DB250A0" w14:textId="77777777" w:rsidR="00880B9D" w:rsidRPr="001B5E38" w:rsidRDefault="00880B9D" w:rsidP="006B417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6B417C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Dotyczy każdego z Partnerów.</w:t>
      </w:r>
    </w:p>
  </w:footnote>
  <w:footnote w:id="21">
    <w:p w14:paraId="7CCBE8E8" w14:textId="47D07549" w:rsidR="00880B9D" w:rsidRPr="00726D63" w:rsidRDefault="00880B9D" w:rsidP="007775B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C699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C6999">
        <w:rPr>
          <w:rFonts w:ascii="Calibri" w:hAnsi="Calibri" w:cs="Calibri"/>
          <w:sz w:val="16"/>
          <w:szCs w:val="16"/>
        </w:rPr>
        <w:t xml:space="preserve"> Dla kwoty dofinansowania/płatności ze środków Funduszu/współfinansowania należy wskazać odpowiednią kwotę stanowiącą sumę kwoty dofinansowania łącznie/dofinansowania EFRR/dofinansowania z budżetu państwa wszystkich kategorii Kosztów ujętych w Harmonogramie rzeczowo-finansowym realizacji Projektu w ramach R</w:t>
      </w:r>
      <w:r w:rsidRPr="00726D63">
        <w:rPr>
          <w:rFonts w:asciiTheme="minorHAnsi" w:hAnsiTheme="minorHAnsi" w:cstheme="minorHAnsi"/>
          <w:sz w:val="16"/>
          <w:szCs w:val="16"/>
        </w:rPr>
        <w:t>PO WD2014-2020. Udział % należy wskazać z dokładnością do dwóch miejsc po przecinku.</w:t>
      </w:r>
    </w:p>
  </w:footnote>
  <w:footnote w:id="22">
    <w:p w14:paraId="6E98367E" w14:textId="2DCD2387" w:rsidR="00726D63" w:rsidRDefault="00726D63">
      <w:pPr>
        <w:pStyle w:val="Tekstprzypisudolnego"/>
      </w:pPr>
      <w:r w:rsidRPr="00726D6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26D63">
        <w:rPr>
          <w:rFonts w:asciiTheme="minorHAnsi" w:hAnsiTheme="minorHAnsi" w:cstheme="minorHAnsi"/>
          <w:sz w:val="16"/>
          <w:szCs w:val="16"/>
        </w:rPr>
        <w:t xml:space="preserve"> Należy skreślić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726D63">
        <w:rPr>
          <w:rFonts w:asciiTheme="minorHAnsi" w:hAnsiTheme="minorHAnsi" w:cstheme="minorHAnsi"/>
          <w:sz w:val="16"/>
          <w:szCs w:val="16"/>
        </w:rPr>
        <w:t xml:space="preserve"> je</w:t>
      </w:r>
      <w:r>
        <w:rPr>
          <w:rFonts w:asciiTheme="minorHAnsi" w:hAnsiTheme="minorHAnsi" w:cstheme="minorHAnsi"/>
          <w:sz w:val="16"/>
          <w:szCs w:val="16"/>
        </w:rPr>
        <w:t>że</w:t>
      </w:r>
      <w:r w:rsidRPr="00726D63">
        <w:rPr>
          <w:rFonts w:asciiTheme="minorHAnsi" w:hAnsiTheme="minorHAnsi" w:cstheme="minorHAnsi"/>
          <w:sz w:val="16"/>
          <w:szCs w:val="16"/>
        </w:rPr>
        <w:t>li nie dotyczy</w:t>
      </w:r>
    </w:p>
  </w:footnote>
  <w:footnote w:id="23">
    <w:p w14:paraId="35B303DE" w14:textId="77777777" w:rsidR="00880B9D" w:rsidRPr="006B417C" w:rsidRDefault="00880B9D" w:rsidP="006B417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6B417C">
        <w:rPr>
          <w:rStyle w:val="Odwoanieprzypisudolnego"/>
          <w:rFonts w:ascii="Calibri" w:hAnsi="Calibri"/>
          <w:sz w:val="16"/>
          <w:szCs w:val="16"/>
        </w:rPr>
        <w:footnoteRef/>
      </w:r>
      <w:r w:rsidRPr="006B417C">
        <w:rPr>
          <w:rFonts w:ascii="Calibri" w:hAnsi="Calibri"/>
          <w:sz w:val="16"/>
          <w:szCs w:val="16"/>
        </w:rPr>
        <w:t xml:space="preserve"> Dotyczy projektów real</w:t>
      </w:r>
      <w:r>
        <w:rPr>
          <w:rFonts w:ascii="Calibri" w:hAnsi="Calibri"/>
          <w:sz w:val="16"/>
          <w:szCs w:val="16"/>
        </w:rPr>
        <w:t>izowanych w ramach partnerstwa.</w:t>
      </w:r>
    </w:p>
  </w:footnote>
  <w:footnote w:id="24">
    <w:p w14:paraId="2FA83198" w14:textId="77777777" w:rsidR="00880B9D" w:rsidRPr="006B417C" w:rsidRDefault="00880B9D" w:rsidP="006B417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6B417C">
        <w:rPr>
          <w:rStyle w:val="Odwoanieprzypisudolnego"/>
          <w:rFonts w:ascii="Calibri" w:hAnsi="Calibri"/>
          <w:sz w:val="16"/>
          <w:szCs w:val="16"/>
        </w:rPr>
        <w:footnoteRef/>
      </w:r>
      <w:r w:rsidRPr="006B417C">
        <w:rPr>
          <w:rFonts w:ascii="Calibri" w:hAnsi="Calibri"/>
          <w:sz w:val="16"/>
          <w:szCs w:val="16"/>
        </w:rPr>
        <w:t xml:space="preserve"> Należy skreślić</w:t>
      </w:r>
      <w:r>
        <w:rPr>
          <w:rFonts w:ascii="Calibri" w:hAnsi="Calibri"/>
          <w:sz w:val="16"/>
          <w:szCs w:val="16"/>
        </w:rPr>
        <w:t>,</w:t>
      </w:r>
      <w:r w:rsidRPr="006B417C">
        <w:rPr>
          <w:rFonts w:ascii="Calibri" w:hAnsi="Calibri"/>
          <w:sz w:val="16"/>
          <w:szCs w:val="16"/>
        </w:rPr>
        <w:t xml:space="preserve"> jeżeli nie dotyczy</w:t>
      </w:r>
      <w:r>
        <w:rPr>
          <w:rFonts w:ascii="Calibri" w:hAnsi="Calibri"/>
          <w:sz w:val="16"/>
          <w:szCs w:val="16"/>
        </w:rPr>
        <w:t>.</w:t>
      </w:r>
    </w:p>
  </w:footnote>
  <w:footnote w:id="25">
    <w:p w14:paraId="628354CE" w14:textId="77777777" w:rsidR="00880B9D" w:rsidRPr="006B417C" w:rsidRDefault="00880B9D" w:rsidP="006B417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6B417C">
        <w:rPr>
          <w:rStyle w:val="Odwoanieprzypisudolnego"/>
          <w:rFonts w:ascii="Calibri" w:hAnsi="Calibri"/>
          <w:sz w:val="16"/>
          <w:szCs w:val="16"/>
        </w:rPr>
        <w:footnoteRef/>
      </w:r>
      <w:r w:rsidRPr="006B417C">
        <w:rPr>
          <w:rFonts w:ascii="Calibri" w:hAnsi="Calibri"/>
          <w:sz w:val="16"/>
          <w:szCs w:val="16"/>
        </w:rPr>
        <w:t xml:space="preserve"> Należy wymienić każdego z Partnerów realizujących projekt wspólnie z Beneficjentem oraz przypadającą dla niego zgodnie z umową partnerską kwotę środków objętych pomocą publiczną - jeżeli dotyczy. W przypadku, gdy projekt nie jest realizowany w ramach par</w:t>
      </w:r>
      <w:r>
        <w:rPr>
          <w:rFonts w:ascii="Calibri" w:hAnsi="Calibri"/>
          <w:sz w:val="16"/>
          <w:szCs w:val="16"/>
        </w:rPr>
        <w:t xml:space="preserve">tnerstwa </w:t>
      </w:r>
      <w:proofErr w:type="spellStart"/>
      <w:r>
        <w:rPr>
          <w:rFonts w:ascii="Calibri" w:hAnsi="Calibri"/>
          <w:sz w:val="16"/>
          <w:szCs w:val="16"/>
        </w:rPr>
        <w:t>tiret</w:t>
      </w:r>
      <w:proofErr w:type="spellEnd"/>
      <w:r>
        <w:rPr>
          <w:rFonts w:ascii="Calibri" w:hAnsi="Calibri"/>
          <w:sz w:val="16"/>
          <w:szCs w:val="16"/>
        </w:rPr>
        <w:t xml:space="preserve"> należy skreślić.</w:t>
      </w:r>
    </w:p>
  </w:footnote>
  <w:footnote w:id="26">
    <w:p w14:paraId="635952B4" w14:textId="77777777" w:rsidR="00880B9D" w:rsidRPr="006B417C" w:rsidRDefault="00880B9D" w:rsidP="006B417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6B417C">
        <w:rPr>
          <w:rStyle w:val="Odwoanieprzypisudolnego"/>
          <w:rFonts w:ascii="Calibri" w:hAnsi="Calibri"/>
          <w:sz w:val="16"/>
          <w:szCs w:val="16"/>
        </w:rPr>
        <w:footnoteRef/>
      </w:r>
      <w:r w:rsidRPr="006B417C">
        <w:rPr>
          <w:rFonts w:ascii="Calibri" w:hAnsi="Calibri"/>
          <w:sz w:val="16"/>
          <w:szCs w:val="16"/>
        </w:rPr>
        <w:t xml:space="preserve"> Dotyczy projektów real</w:t>
      </w:r>
      <w:r>
        <w:rPr>
          <w:rFonts w:ascii="Calibri" w:hAnsi="Calibri"/>
          <w:sz w:val="16"/>
          <w:szCs w:val="16"/>
        </w:rPr>
        <w:t>izowanych w ramach partnerstwa.</w:t>
      </w:r>
    </w:p>
  </w:footnote>
  <w:footnote w:id="27">
    <w:p w14:paraId="74C6A47F" w14:textId="77777777" w:rsidR="00880B9D" w:rsidRPr="006B417C" w:rsidRDefault="00880B9D" w:rsidP="006B417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6B417C">
        <w:rPr>
          <w:rStyle w:val="Odwoanieprzypisudolnego"/>
          <w:rFonts w:ascii="Calibri" w:hAnsi="Calibri"/>
          <w:sz w:val="16"/>
          <w:szCs w:val="16"/>
        </w:rPr>
        <w:footnoteRef/>
      </w:r>
      <w:r w:rsidRPr="006B417C">
        <w:rPr>
          <w:rFonts w:ascii="Calibri" w:hAnsi="Calibri"/>
          <w:sz w:val="16"/>
          <w:szCs w:val="16"/>
        </w:rPr>
        <w:t xml:space="preserve"> Należy skreślić jeżeli nie dotyczy</w:t>
      </w:r>
      <w:r>
        <w:rPr>
          <w:rFonts w:ascii="Calibri" w:hAnsi="Calibri"/>
          <w:sz w:val="16"/>
          <w:szCs w:val="16"/>
        </w:rPr>
        <w:t>.</w:t>
      </w:r>
    </w:p>
  </w:footnote>
  <w:footnote w:id="28">
    <w:p w14:paraId="03A18591" w14:textId="77777777" w:rsidR="00880B9D" w:rsidRPr="006B417C" w:rsidRDefault="00880B9D" w:rsidP="006B417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6B417C">
        <w:rPr>
          <w:rStyle w:val="Odwoanieprzypisudolnego"/>
          <w:rFonts w:ascii="Calibri" w:hAnsi="Calibri"/>
          <w:sz w:val="16"/>
          <w:szCs w:val="16"/>
        </w:rPr>
        <w:footnoteRef/>
      </w:r>
      <w:r w:rsidRPr="006B417C">
        <w:rPr>
          <w:rFonts w:ascii="Calibri" w:hAnsi="Calibri"/>
          <w:sz w:val="16"/>
          <w:szCs w:val="16"/>
        </w:rPr>
        <w:t xml:space="preserve"> Należy wymienić każdego z Partnerów realizujących projekt wspólnie z Beneficjentem oraz przypadającą dla niego zgodnie z umową partnerską kwotę środków objętych pomocą de </w:t>
      </w:r>
      <w:proofErr w:type="spellStart"/>
      <w:r w:rsidRPr="006B417C">
        <w:rPr>
          <w:rFonts w:ascii="Calibri" w:hAnsi="Calibri"/>
          <w:sz w:val="16"/>
          <w:szCs w:val="16"/>
        </w:rPr>
        <w:t>minimis</w:t>
      </w:r>
      <w:proofErr w:type="spellEnd"/>
      <w:r w:rsidRPr="006B417C">
        <w:rPr>
          <w:rFonts w:ascii="Calibri" w:hAnsi="Calibri"/>
          <w:sz w:val="16"/>
          <w:szCs w:val="16"/>
        </w:rPr>
        <w:t xml:space="preserve"> - jeżeli dotyczy. W przypadku, gdy projekt nie jest realizowany w ramach par</w:t>
      </w:r>
      <w:r>
        <w:rPr>
          <w:rFonts w:ascii="Calibri" w:hAnsi="Calibri"/>
          <w:sz w:val="16"/>
          <w:szCs w:val="16"/>
        </w:rPr>
        <w:t xml:space="preserve">tnerstwa </w:t>
      </w:r>
      <w:proofErr w:type="spellStart"/>
      <w:r>
        <w:rPr>
          <w:rFonts w:ascii="Calibri" w:hAnsi="Calibri"/>
          <w:sz w:val="16"/>
          <w:szCs w:val="16"/>
        </w:rPr>
        <w:t>tiret</w:t>
      </w:r>
      <w:proofErr w:type="spellEnd"/>
      <w:r>
        <w:rPr>
          <w:rFonts w:ascii="Calibri" w:hAnsi="Calibri"/>
          <w:sz w:val="16"/>
          <w:szCs w:val="16"/>
        </w:rPr>
        <w:t xml:space="preserve"> należy skreślić.</w:t>
      </w:r>
    </w:p>
  </w:footnote>
  <w:footnote w:id="29">
    <w:p w14:paraId="668DAEAA" w14:textId="77777777" w:rsidR="00880B9D" w:rsidRPr="006B417C" w:rsidRDefault="00880B9D" w:rsidP="006B417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6B417C">
        <w:rPr>
          <w:rStyle w:val="Odwoanieprzypisudolnego"/>
          <w:rFonts w:ascii="Calibri" w:hAnsi="Calibri"/>
          <w:sz w:val="16"/>
          <w:szCs w:val="16"/>
        </w:rPr>
        <w:footnoteRef/>
      </w:r>
      <w:r w:rsidRPr="006B417C">
        <w:rPr>
          <w:rFonts w:ascii="Calibri" w:hAnsi="Calibri"/>
          <w:sz w:val="16"/>
          <w:szCs w:val="16"/>
        </w:rPr>
        <w:t xml:space="preserve"> Należy skreślić jeżeli nie dotyczy.</w:t>
      </w:r>
    </w:p>
  </w:footnote>
  <w:footnote w:id="30">
    <w:p w14:paraId="6472A94A" w14:textId="77777777" w:rsidR="00880B9D" w:rsidRPr="006B417C" w:rsidRDefault="00880B9D" w:rsidP="006B417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6B417C">
        <w:rPr>
          <w:rStyle w:val="Odwoanieprzypisudolnego"/>
          <w:rFonts w:ascii="Calibri" w:hAnsi="Calibri"/>
          <w:sz w:val="16"/>
          <w:szCs w:val="16"/>
        </w:rPr>
        <w:footnoteRef/>
      </w:r>
      <w:r w:rsidRPr="006B417C">
        <w:rPr>
          <w:rFonts w:ascii="Calibri" w:hAnsi="Calibri"/>
          <w:sz w:val="16"/>
          <w:szCs w:val="16"/>
        </w:rPr>
        <w:t xml:space="preserve"> Należy skreślić</w:t>
      </w:r>
      <w:r>
        <w:rPr>
          <w:rFonts w:ascii="Calibri" w:hAnsi="Calibri"/>
          <w:sz w:val="16"/>
          <w:szCs w:val="16"/>
        </w:rPr>
        <w:t>, jeżeli nie dotyczy.</w:t>
      </w:r>
    </w:p>
  </w:footnote>
  <w:footnote w:id="31">
    <w:p w14:paraId="1DD56D8D" w14:textId="77777777" w:rsidR="00880B9D" w:rsidRPr="006B417C" w:rsidRDefault="00880B9D" w:rsidP="006B417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6B417C">
        <w:rPr>
          <w:rStyle w:val="Odwoanieprzypisudolnego"/>
          <w:rFonts w:ascii="Calibri" w:hAnsi="Calibri"/>
          <w:sz w:val="16"/>
          <w:szCs w:val="16"/>
        </w:rPr>
        <w:footnoteRef/>
      </w:r>
      <w:r w:rsidRPr="006B417C">
        <w:rPr>
          <w:rFonts w:ascii="Calibri" w:hAnsi="Calibri"/>
          <w:sz w:val="16"/>
          <w:szCs w:val="16"/>
        </w:rPr>
        <w:t xml:space="preserve"> Dotyczy każdego Partnera realizującego pr</w:t>
      </w:r>
      <w:r>
        <w:rPr>
          <w:rFonts w:ascii="Calibri" w:hAnsi="Calibri"/>
          <w:sz w:val="16"/>
          <w:szCs w:val="16"/>
        </w:rPr>
        <w:t>ojekt wspólnie z Beneficjentem.</w:t>
      </w:r>
    </w:p>
  </w:footnote>
  <w:footnote w:id="32">
    <w:p w14:paraId="1FD882C1" w14:textId="77777777" w:rsidR="00880B9D" w:rsidRPr="003278C0" w:rsidRDefault="00880B9D" w:rsidP="006B417C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6B417C">
        <w:rPr>
          <w:rStyle w:val="Odwoanieprzypisudolnego"/>
          <w:rFonts w:ascii="Calibri" w:hAnsi="Calibri"/>
          <w:sz w:val="16"/>
          <w:szCs w:val="16"/>
        </w:rPr>
        <w:footnoteRef/>
      </w:r>
      <w:r w:rsidRPr="006B417C">
        <w:rPr>
          <w:rFonts w:ascii="Calibri" w:hAnsi="Calibri"/>
          <w:sz w:val="16"/>
          <w:szCs w:val="16"/>
        </w:rPr>
        <w:t xml:space="preserve"> Dotyczy projektów realizowanych w ramach partnerstwa.</w:t>
      </w:r>
    </w:p>
  </w:footnote>
  <w:footnote w:id="33">
    <w:p w14:paraId="501CF95C" w14:textId="77777777" w:rsidR="00880B9D" w:rsidRPr="007E3655" w:rsidRDefault="00880B9D" w:rsidP="007E3655">
      <w:pPr>
        <w:pStyle w:val="Tekstprzypisudolnego"/>
        <w:jc w:val="both"/>
        <w:rPr>
          <w:rFonts w:ascii="Calibri" w:hAnsi="Calibri"/>
        </w:rPr>
      </w:pPr>
      <w:r w:rsidRPr="007E3655">
        <w:rPr>
          <w:rStyle w:val="Odwoanieprzypisudolnego"/>
          <w:rFonts w:ascii="Calibri" w:hAnsi="Calibri"/>
          <w:sz w:val="16"/>
        </w:rPr>
        <w:footnoteRef/>
      </w:r>
      <w:r w:rsidRPr="007E3655">
        <w:rPr>
          <w:rFonts w:ascii="Calibri" w:hAnsi="Calibri"/>
          <w:sz w:val="16"/>
        </w:rPr>
        <w:t xml:space="preserve"> Należy wskazać % z dokładnością do dwóch miejsc po przecinku.</w:t>
      </w:r>
    </w:p>
  </w:footnote>
  <w:footnote w:id="34">
    <w:p w14:paraId="029710B2" w14:textId="77777777" w:rsidR="00880B9D" w:rsidRPr="00B51370" w:rsidRDefault="00880B9D" w:rsidP="00B513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51370">
        <w:rPr>
          <w:rStyle w:val="Odwoanieprzypisudolnego"/>
          <w:rFonts w:ascii="Calibri" w:hAnsi="Calibri"/>
          <w:sz w:val="16"/>
          <w:szCs w:val="16"/>
        </w:rPr>
        <w:footnoteRef/>
      </w:r>
      <w:r w:rsidRPr="00B51370">
        <w:rPr>
          <w:rFonts w:ascii="Calibri" w:hAnsi="Calibri"/>
          <w:sz w:val="16"/>
          <w:szCs w:val="16"/>
        </w:rPr>
        <w:t xml:space="preserve"> Należy wypełnić w przypadku, gdy wymaga tego właściwe rozporządzenie regulujące zasady udzielania pomocy publicznej. W pozostałych p</w:t>
      </w:r>
      <w:r>
        <w:rPr>
          <w:rFonts w:ascii="Calibri" w:hAnsi="Calibri"/>
          <w:sz w:val="16"/>
          <w:szCs w:val="16"/>
        </w:rPr>
        <w:t>rzypadkach należy skreślić.</w:t>
      </w:r>
    </w:p>
  </w:footnote>
  <w:footnote w:id="35">
    <w:p w14:paraId="78684112" w14:textId="77777777" w:rsidR="00880B9D" w:rsidRPr="00B51370" w:rsidRDefault="00880B9D" w:rsidP="00B513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51370">
        <w:rPr>
          <w:rStyle w:val="Odwoanieprzypisudolnego"/>
          <w:rFonts w:ascii="Calibri" w:hAnsi="Calibri"/>
          <w:sz w:val="16"/>
          <w:szCs w:val="16"/>
        </w:rPr>
        <w:footnoteRef/>
      </w:r>
      <w:r w:rsidRPr="00B51370">
        <w:rPr>
          <w:rFonts w:ascii="Calibri" w:hAnsi="Calibri" w:cs="Arial"/>
          <w:sz w:val="16"/>
          <w:szCs w:val="16"/>
        </w:rPr>
        <w:t xml:space="preserve"> Dotyczy każdego z Partnerów.</w:t>
      </w:r>
    </w:p>
  </w:footnote>
  <w:footnote w:id="36">
    <w:p w14:paraId="52954986" w14:textId="77777777" w:rsidR="00880B9D" w:rsidRPr="00B51370" w:rsidRDefault="00880B9D" w:rsidP="00B513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51370">
        <w:rPr>
          <w:rStyle w:val="Odwoanieprzypisudolnego"/>
          <w:rFonts w:ascii="Calibri" w:hAnsi="Calibri"/>
          <w:sz w:val="16"/>
          <w:szCs w:val="16"/>
        </w:rPr>
        <w:footnoteRef/>
      </w:r>
      <w:r w:rsidRPr="00B51370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B51370">
        <w:rPr>
          <w:rFonts w:ascii="Calibri" w:hAnsi="Calibri"/>
          <w:sz w:val="16"/>
          <w:szCs w:val="16"/>
        </w:rPr>
        <w:t>Dotyczy projektów komplementarnych realizowanych w ramach Działania 6.3 C. Należ</w:t>
      </w:r>
      <w:r>
        <w:rPr>
          <w:rFonts w:ascii="Calibri" w:hAnsi="Calibri"/>
          <w:sz w:val="16"/>
          <w:szCs w:val="16"/>
        </w:rPr>
        <w:t>y skreślić, jeżeli nie dotyczy.</w:t>
      </w:r>
    </w:p>
  </w:footnote>
  <w:footnote w:id="37">
    <w:p w14:paraId="44327F82" w14:textId="77777777" w:rsidR="00880B9D" w:rsidRPr="00B51370" w:rsidRDefault="00880B9D" w:rsidP="00B513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51370">
        <w:rPr>
          <w:rStyle w:val="Odwoanieprzypisudolnego"/>
          <w:rFonts w:ascii="Calibri" w:hAnsi="Calibri"/>
          <w:sz w:val="16"/>
          <w:szCs w:val="16"/>
        </w:rPr>
        <w:footnoteRef/>
      </w:r>
      <w:r w:rsidRPr="00B51370">
        <w:rPr>
          <w:rFonts w:ascii="Calibri" w:hAnsi="Calibri"/>
          <w:sz w:val="16"/>
          <w:szCs w:val="16"/>
        </w:rPr>
        <w:t xml:space="preserve"> Należy skreślić, jeżeli nie dotyczy.</w:t>
      </w:r>
    </w:p>
  </w:footnote>
  <w:footnote w:id="38">
    <w:p w14:paraId="6052724B" w14:textId="77777777" w:rsidR="00880B9D" w:rsidRPr="00B51370" w:rsidRDefault="00880B9D" w:rsidP="00B513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51370">
        <w:rPr>
          <w:rStyle w:val="Odwoanieprzypisudolnego"/>
          <w:rFonts w:ascii="Calibri" w:hAnsi="Calibri"/>
          <w:sz w:val="16"/>
          <w:szCs w:val="16"/>
        </w:rPr>
        <w:footnoteRef/>
      </w:r>
      <w:r w:rsidRPr="00B51370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B51370">
        <w:rPr>
          <w:rFonts w:ascii="Calibri" w:hAnsi="Calibri"/>
          <w:sz w:val="16"/>
          <w:szCs w:val="16"/>
        </w:rPr>
        <w:t>Należy skreślić, jeżeli nie dotyczy.</w:t>
      </w:r>
    </w:p>
  </w:footnote>
  <w:footnote w:id="39">
    <w:p w14:paraId="55F79FCE" w14:textId="77777777" w:rsidR="00880B9D" w:rsidRPr="00B51370" w:rsidRDefault="00880B9D" w:rsidP="00B513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51370">
        <w:rPr>
          <w:rStyle w:val="Odwoanieprzypisudolnego"/>
          <w:rFonts w:ascii="Calibri" w:hAnsi="Calibri"/>
          <w:sz w:val="16"/>
          <w:szCs w:val="16"/>
        </w:rPr>
        <w:footnoteRef/>
      </w:r>
      <w:r w:rsidRPr="00B51370">
        <w:rPr>
          <w:rFonts w:ascii="Calibri" w:hAnsi="Calibri"/>
          <w:sz w:val="16"/>
          <w:szCs w:val="16"/>
        </w:rPr>
        <w:t xml:space="preserve"> W przypadku realizacji części lub całości Projektu przez jednostkę organizacyjną Beneficjenta i/lub przez Partnera i/lub przez jednostkę organizacyjną Partnera, należy wpisać nazwę jednostki/Partnera, adres, NIP i/lub REGON (w zależności od statusu prawnego jednostki/Partnera), numer wyodrębnionego dla Projektu rachunku </w:t>
      </w:r>
      <w:r>
        <w:rPr>
          <w:rFonts w:ascii="Calibri" w:hAnsi="Calibri"/>
          <w:sz w:val="16"/>
          <w:szCs w:val="16"/>
        </w:rPr>
        <w:t>płatniczego</w:t>
      </w:r>
      <w:r w:rsidRPr="00B51370">
        <w:rPr>
          <w:rFonts w:ascii="Calibri" w:hAnsi="Calibri"/>
          <w:sz w:val="16"/>
          <w:szCs w:val="16"/>
        </w:rPr>
        <w:t xml:space="preserve"> jednostki/Partnera(jeśli dotyczy). Jeżeli Projekt będzie realizowany wyłącznie przez podmiot wskazany jako Beneficjent ust. 15 należy skreślić.</w:t>
      </w:r>
    </w:p>
  </w:footnote>
  <w:footnote w:id="40">
    <w:p w14:paraId="17BA85A5" w14:textId="77777777" w:rsidR="00880B9D" w:rsidRPr="00B51370" w:rsidRDefault="00880B9D" w:rsidP="00B513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51370">
        <w:rPr>
          <w:rStyle w:val="Odwoanieprzypisudolnego"/>
          <w:rFonts w:ascii="Calibri" w:hAnsi="Calibri"/>
          <w:sz w:val="16"/>
          <w:szCs w:val="16"/>
        </w:rPr>
        <w:footnoteRef/>
      </w:r>
      <w:r w:rsidRPr="00B51370">
        <w:rPr>
          <w:rFonts w:ascii="Calibri" w:hAnsi="Calibri"/>
          <w:sz w:val="16"/>
          <w:szCs w:val="16"/>
        </w:rPr>
        <w:t xml:space="preserve"> Zgodnie z Wytycznymi w zakresie kwalifikowalności wydatków w ramach Europejskiego Funduszu Rozwoju Regionalnego, Europejskiego Funduszu Społecznego oraz Funduszu Spójności na lata 2014-2020, j</w:t>
      </w:r>
      <w:r w:rsidRPr="00B51370">
        <w:rPr>
          <w:rFonts w:ascii="Calibri" w:hAnsi="Calibri"/>
          <w:bCs/>
          <w:sz w:val="16"/>
          <w:szCs w:val="16"/>
        </w:rPr>
        <w:t xml:space="preserve">eżeli pierwszy wydatek w ramach Projektu został poniesiony przed dniem 01.01.2014 r., </w:t>
      </w:r>
      <w:r>
        <w:rPr>
          <w:rFonts w:ascii="Calibri" w:hAnsi="Calibri"/>
          <w:bCs/>
          <w:sz w:val="16"/>
          <w:szCs w:val="16"/>
        </w:rPr>
        <w:br/>
      </w:r>
      <w:r w:rsidRPr="00B51370">
        <w:rPr>
          <w:rFonts w:ascii="Calibri" w:hAnsi="Calibri"/>
          <w:bCs/>
          <w:sz w:val="16"/>
          <w:szCs w:val="16"/>
        </w:rPr>
        <w:t xml:space="preserve">jako datę rozpoczęcia realizacji Projektu, o której mowa w ust. 1 pkt 1, należy wpisać datę 01.01.2014 r. Data zakończenia realizacji Projektu określona </w:t>
      </w:r>
      <w:r>
        <w:rPr>
          <w:rFonts w:ascii="Calibri" w:hAnsi="Calibri"/>
          <w:bCs/>
          <w:sz w:val="16"/>
          <w:szCs w:val="16"/>
        </w:rPr>
        <w:br/>
      </w:r>
      <w:r w:rsidRPr="00B51370">
        <w:rPr>
          <w:rFonts w:ascii="Calibri" w:hAnsi="Calibri"/>
          <w:bCs/>
          <w:sz w:val="16"/>
          <w:szCs w:val="16"/>
        </w:rPr>
        <w:t>w ust. 1 pkt 2 nie może być późniejsza niż dzień 31.12.2023 r.</w:t>
      </w:r>
    </w:p>
  </w:footnote>
  <w:footnote w:id="41">
    <w:p w14:paraId="69A5BC51" w14:textId="45EC75AE" w:rsidR="00880B9D" w:rsidRPr="000231AA" w:rsidRDefault="00880B9D" w:rsidP="00B51370">
      <w:pPr>
        <w:pStyle w:val="Tekstprzypisudolnego"/>
        <w:jc w:val="both"/>
        <w:rPr>
          <w:rFonts w:ascii="Calibri" w:hAnsi="Calibri" w:cs="Arial"/>
          <w:strike/>
          <w:sz w:val="16"/>
          <w:szCs w:val="16"/>
        </w:rPr>
      </w:pPr>
      <w:r w:rsidRPr="00B51370">
        <w:rPr>
          <w:rStyle w:val="Odwoanieprzypisudolnego"/>
          <w:rFonts w:ascii="Calibri" w:hAnsi="Calibri"/>
          <w:sz w:val="16"/>
          <w:szCs w:val="16"/>
        </w:rPr>
        <w:footnoteRef/>
      </w:r>
      <w:r w:rsidRPr="00B51370">
        <w:rPr>
          <w:rFonts w:ascii="Calibri" w:hAnsi="Calibri" w:cs="Arial"/>
          <w:sz w:val="16"/>
          <w:szCs w:val="16"/>
        </w:rPr>
        <w:t xml:space="preserve"> Należy wpisać odpowiednią datę </w:t>
      </w:r>
      <w:r w:rsidRPr="00B51370">
        <w:rPr>
          <w:rFonts w:ascii="Calibri" w:hAnsi="Calibri"/>
          <w:sz w:val="16"/>
          <w:szCs w:val="16"/>
        </w:rPr>
        <w:t xml:space="preserve">poniesienia pierwszego i ostatniego wydatku </w:t>
      </w:r>
      <w:r w:rsidRPr="00B51370">
        <w:rPr>
          <w:rFonts w:ascii="Calibri" w:hAnsi="Calibri"/>
          <w:bCs/>
          <w:sz w:val="16"/>
          <w:szCs w:val="16"/>
        </w:rPr>
        <w:t xml:space="preserve">kwalifikowalnego </w:t>
      </w:r>
      <w:r w:rsidRPr="00B51370">
        <w:rPr>
          <w:rFonts w:ascii="Calibri" w:hAnsi="Calibri"/>
          <w:sz w:val="16"/>
          <w:szCs w:val="16"/>
        </w:rPr>
        <w:t>w ramach Projektu,</w:t>
      </w:r>
      <w:r w:rsidRPr="00B51370">
        <w:rPr>
          <w:rFonts w:ascii="Calibri" w:hAnsi="Calibri" w:cs="Arial"/>
          <w:sz w:val="16"/>
          <w:szCs w:val="16"/>
        </w:rPr>
        <w:t xml:space="preserve"> w formule: </w:t>
      </w:r>
      <w:proofErr w:type="spellStart"/>
      <w:r w:rsidRPr="00B51370">
        <w:rPr>
          <w:rFonts w:ascii="Calibri" w:hAnsi="Calibri" w:cs="Arial"/>
          <w:sz w:val="16"/>
          <w:szCs w:val="16"/>
        </w:rPr>
        <w:t>dd.</w:t>
      </w:r>
      <w:r w:rsidRPr="00C17AA0">
        <w:rPr>
          <w:rFonts w:ascii="Calibri" w:hAnsi="Calibri" w:cs="Arial"/>
          <w:sz w:val="16"/>
          <w:szCs w:val="16"/>
        </w:rPr>
        <w:t>mm.rrrr</w:t>
      </w:r>
      <w:proofErr w:type="spellEnd"/>
      <w:r w:rsidRPr="000231AA">
        <w:rPr>
          <w:rFonts w:ascii="Calibri" w:hAnsi="Calibri" w:cs="Arial"/>
          <w:strike/>
          <w:sz w:val="16"/>
          <w:szCs w:val="16"/>
        </w:rPr>
        <w:t>.</w:t>
      </w:r>
    </w:p>
  </w:footnote>
  <w:footnote w:id="42">
    <w:p w14:paraId="1636642B" w14:textId="77777777" w:rsidR="00880B9D" w:rsidRPr="00062CFA" w:rsidRDefault="00880B9D" w:rsidP="00B513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51370">
        <w:rPr>
          <w:rStyle w:val="Odwoanieprzypisudolnego"/>
          <w:rFonts w:ascii="Calibri" w:hAnsi="Calibri"/>
          <w:sz w:val="16"/>
          <w:szCs w:val="16"/>
        </w:rPr>
        <w:footnoteRef/>
      </w:r>
      <w:r w:rsidRPr="00B51370">
        <w:rPr>
          <w:rFonts w:ascii="Calibri" w:hAnsi="Calibri"/>
          <w:sz w:val="16"/>
          <w:szCs w:val="16"/>
        </w:rPr>
        <w:t xml:space="preserve"> Należy wpisać odpowiednią datę po złożeniu wniosku o dofinasowanie w przypadku projektów (lub ich części) objętych pomocą publiczną </w:t>
      </w:r>
      <w:r>
        <w:rPr>
          <w:rFonts w:ascii="Calibri" w:hAnsi="Calibri"/>
          <w:sz w:val="16"/>
          <w:szCs w:val="16"/>
        </w:rPr>
        <w:br/>
      </w:r>
      <w:r w:rsidRPr="00B51370">
        <w:rPr>
          <w:rFonts w:ascii="Calibri" w:hAnsi="Calibri"/>
          <w:sz w:val="16"/>
          <w:szCs w:val="16"/>
        </w:rPr>
        <w:t xml:space="preserve">i zakończenia realizacji projektu, w formule: </w:t>
      </w:r>
      <w:proofErr w:type="spellStart"/>
      <w:r w:rsidRPr="00B51370">
        <w:rPr>
          <w:rFonts w:ascii="Calibri" w:hAnsi="Calibri"/>
          <w:sz w:val="16"/>
          <w:szCs w:val="16"/>
        </w:rPr>
        <w:t>dd.</w:t>
      </w:r>
      <w:r w:rsidRPr="00C17AA0">
        <w:rPr>
          <w:rFonts w:ascii="Calibri" w:hAnsi="Calibri"/>
          <w:sz w:val="16"/>
          <w:szCs w:val="16"/>
        </w:rPr>
        <w:t>mm.rrrr</w:t>
      </w:r>
      <w:proofErr w:type="spellEnd"/>
      <w:r w:rsidRPr="00C17AA0">
        <w:rPr>
          <w:rFonts w:ascii="Calibri" w:hAnsi="Calibri"/>
          <w:sz w:val="16"/>
          <w:szCs w:val="16"/>
        </w:rPr>
        <w:t>./Niepotrzebne</w:t>
      </w:r>
      <w:r w:rsidRPr="00B51370">
        <w:rPr>
          <w:rFonts w:ascii="Calibri" w:hAnsi="Calibri"/>
          <w:sz w:val="16"/>
          <w:szCs w:val="16"/>
        </w:rPr>
        <w:t xml:space="preserve"> skreślić.</w:t>
      </w:r>
    </w:p>
  </w:footnote>
  <w:footnote w:id="43">
    <w:p w14:paraId="3FAD78F3" w14:textId="77777777" w:rsidR="00880B9D" w:rsidRPr="00B51370" w:rsidRDefault="00880B9D" w:rsidP="00B513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51370">
        <w:rPr>
          <w:rStyle w:val="Odwoanieprzypisudolnego"/>
          <w:rFonts w:ascii="Calibri" w:hAnsi="Calibri"/>
          <w:sz w:val="16"/>
          <w:szCs w:val="16"/>
        </w:rPr>
        <w:footnoteRef/>
      </w:r>
      <w:r w:rsidRPr="00B51370">
        <w:rPr>
          <w:rFonts w:ascii="Calibri" w:hAnsi="Calibri"/>
          <w:sz w:val="16"/>
          <w:szCs w:val="16"/>
        </w:rPr>
        <w:t xml:space="preserve"> Należy skreślić, jeżeli nie dotyczy.</w:t>
      </w:r>
    </w:p>
  </w:footnote>
  <w:footnote w:id="44">
    <w:p w14:paraId="7D05C602" w14:textId="77777777" w:rsidR="00880B9D" w:rsidRPr="00B51370" w:rsidRDefault="00880B9D" w:rsidP="00B513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51370">
        <w:rPr>
          <w:rStyle w:val="Odwoanieprzypisudolnego"/>
          <w:rFonts w:ascii="Calibri" w:hAnsi="Calibri"/>
          <w:sz w:val="16"/>
          <w:szCs w:val="16"/>
        </w:rPr>
        <w:footnoteRef/>
      </w:r>
      <w:r w:rsidRPr="00B51370">
        <w:rPr>
          <w:rFonts w:ascii="Calibri" w:hAnsi="Calibri"/>
          <w:sz w:val="16"/>
          <w:szCs w:val="16"/>
        </w:rPr>
        <w:t xml:space="preserve"> Należy skreślić, jeżeli nie dotyczy.</w:t>
      </w:r>
    </w:p>
  </w:footnote>
  <w:footnote w:id="45">
    <w:p w14:paraId="618A42B8" w14:textId="77777777" w:rsidR="00880B9D" w:rsidRPr="00B51370" w:rsidRDefault="00880B9D" w:rsidP="00B33A65">
      <w:pPr>
        <w:pStyle w:val="Tekstprzypisudolnego"/>
        <w:ind w:right="283"/>
        <w:jc w:val="both"/>
        <w:rPr>
          <w:rFonts w:ascii="Calibri" w:hAnsi="Calibri"/>
          <w:sz w:val="16"/>
          <w:szCs w:val="16"/>
        </w:rPr>
      </w:pPr>
      <w:r w:rsidRPr="00B51370">
        <w:rPr>
          <w:rStyle w:val="Odwoanieprzypisudolnego"/>
          <w:rFonts w:ascii="Calibri" w:hAnsi="Calibri"/>
          <w:sz w:val="16"/>
          <w:szCs w:val="16"/>
        </w:rPr>
        <w:footnoteRef/>
      </w:r>
      <w:r w:rsidRPr="00B51370">
        <w:rPr>
          <w:rFonts w:ascii="Calibri" w:hAnsi="Calibri"/>
          <w:sz w:val="16"/>
          <w:szCs w:val="16"/>
        </w:rPr>
        <w:t xml:space="preserve"> Dotyczy projektów realizowanych w formule pozakonkursowej. W przypadku projektów reali</w:t>
      </w:r>
      <w:r>
        <w:rPr>
          <w:rFonts w:ascii="Calibri" w:hAnsi="Calibri"/>
          <w:sz w:val="16"/>
          <w:szCs w:val="16"/>
        </w:rPr>
        <w:t xml:space="preserve">zowanych w formule konkursowej </w:t>
      </w:r>
      <w:r w:rsidRPr="00B51370">
        <w:rPr>
          <w:rFonts w:ascii="Calibri" w:hAnsi="Calibri"/>
          <w:sz w:val="16"/>
          <w:szCs w:val="16"/>
        </w:rPr>
        <w:t>ustęp należy</w:t>
      </w:r>
      <w:r>
        <w:rPr>
          <w:rFonts w:ascii="Calibri" w:hAnsi="Calibri"/>
          <w:sz w:val="16"/>
          <w:szCs w:val="16"/>
        </w:rPr>
        <w:t xml:space="preserve"> skreślić</w:t>
      </w:r>
      <w:r w:rsidRPr="00B51370">
        <w:rPr>
          <w:rFonts w:ascii="Calibri" w:hAnsi="Calibri"/>
          <w:sz w:val="16"/>
          <w:szCs w:val="16"/>
        </w:rPr>
        <w:t>.</w:t>
      </w:r>
    </w:p>
  </w:footnote>
  <w:footnote w:id="46">
    <w:p w14:paraId="102E80C3" w14:textId="77777777" w:rsidR="00880B9D" w:rsidRPr="00B51370" w:rsidRDefault="00880B9D" w:rsidP="00B33A65">
      <w:pPr>
        <w:pStyle w:val="Tekstprzypisudolnego"/>
        <w:ind w:right="283"/>
        <w:jc w:val="both"/>
        <w:rPr>
          <w:rFonts w:ascii="Calibri" w:hAnsi="Calibri"/>
          <w:sz w:val="16"/>
          <w:szCs w:val="16"/>
        </w:rPr>
      </w:pPr>
      <w:r w:rsidRPr="00B51370">
        <w:rPr>
          <w:rStyle w:val="Odwoanieprzypisudolnego"/>
          <w:rFonts w:ascii="Calibri" w:hAnsi="Calibri"/>
          <w:sz w:val="16"/>
          <w:szCs w:val="16"/>
        </w:rPr>
        <w:footnoteRef/>
      </w:r>
      <w:r w:rsidRPr="00B51370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B51370">
        <w:rPr>
          <w:rFonts w:ascii="Calibri" w:hAnsi="Calibri"/>
          <w:sz w:val="16"/>
          <w:szCs w:val="16"/>
        </w:rPr>
        <w:t xml:space="preserve">W przypadkach, gdy jest to dopuszczalne wymogami konkursu. Poprzez podmioty prowadzące rozumiane są wszystkie podmioty uprawnione </w:t>
      </w:r>
      <w:r>
        <w:rPr>
          <w:rFonts w:ascii="Calibri" w:hAnsi="Calibri"/>
          <w:sz w:val="16"/>
          <w:szCs w:val="16"/>
        </w:rPr>
        <w:br/>
      </w:r>
      <w:r w:rsidRPr="00B51370">
        <w:rPr>
          <w:rFonts w:ascii="Calibri" w:hAnsi="Calibri"/>
          <w:sz w:val="16"/>
          <w:szCs w:val="16"/>
        </w:rPr>
        <w:t xml:space="preserve">na podstawie właściwego tytułu prawnego do prowadzenia określonego rodzaju działalności zgodnie z wymaganiami i na zasadach określonych odpowiednimi przepisami. </w:t>
      </w:r>
    </w:p>
  </w:footnote>
  <w:footnote w:id="47">
    <w:p w14:paraId="630E6C3D" w14:textId="77777777" w:rsidR="00880B9D" w:rsidRPr="00B51370" w:rsidRDefault="00880B9D" w:rsidP="00AA1F7D">
      <w:pPr>
        <w:pStyle w:val="Tekstprzypisudolnego"/>
        <w:ind w:right="283"/>
        <w:jc w:val="both"/>
        <w:rPr>
          <w:sz w:val="16"/>
          <w:szCs w:val="16"/>
        </w:rPr>
      </w:pPr>
      <w:r w:rsidRPr="00B51370">
        <w:rPr>
          <w:rStyle w:val="Odwoanieprzypisudolnego"/>
          <w:rFonts w:ascii="Calibri" w:hAnsi="Calibri"/>
          <w:sz w:val="16"/>
          <w:szCs w:val="16"/>
        </w:rPr>
        <w:footnoteRef/>
      </w:r>
      <w:r w:rsidRPr="00B51370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B51370">
        <w:rPr>
          <w:rFonts w:ascii="Calibri" w:hAnsi="Calibri"/>
          <w:sz w:val="16"/>
          <w:szCs w:val="16"/>
        </w:rPr>
        <w:t>Wpis do właściwego rejestru/wypis z Ewidencji Działalności Gospodarczej/wyciąg z Krajowego Rejestru Sądowego/statut/inny dokument potwierdzający status podmiotu prowadzącego zgodnie z właściwymi przepisami.</w:t>
      </w:r>
    </w:p>
  </w:footnote>
  <w:footnote w:id="48">
    <w:p w14:paraId="3B5B513A" w14:textId="77777777" w:rsidR="00880B9D" w:rsidRPr="00B51370" w:rsidRDefault="00880B9D" w:rsidP="00B51370">
      <w:pPr>
        <w:pStyle w:val="Tekstprzypisudolnego"/>
        <w:jc w:val="both"/>
        <w:rPr>
          <w:sz w:val="16"/>
          <w:szCs w:val="16"/>
        </w:rPr>
      </w:pPr>
      <w:r w:rsidRPr="00B51370">
        <w:rPr>
          <w:rStyle w:val="Odwoanieprzypisudolnego"/>
          <w:rFonts w:ascii="Calibri" w:hAnsi="Calibri"/>
          <w:sz w:val="16"/>
          <w:szCs w:val="16"/>
        </w:rPr>
        <w:footnoteRef/>
      </w:r>
      <w:r w:rsidRPr="00B51370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B51370">
        <w:rPr>
          <w:rFonts w:ascii="Calibri" w:hAnsi="Calibri"/>
          <w:sz w:val="16"/>
          <w:szCs w:val="16"/>
        </w:rPr>
        <w:t>Dotyczy projektów realizowanych w ramach Działania 6.1.</w:t>
      </w:r>
      <w:r w:rsidRPr="00B51370">
        <w:rPr>
          <w:sz w:val="16"/>
          <w:szCs w:val="16"/>
        </w:rPr>
        <w:t xml:space="preserve"> </w:t>
      </w:r>
      <w:r w:rsidRPr="00B51370">
        <w:rPr>
          <w:rFonts w:ascii="Calibri" w:hAnsi="Calibri"/>
          <w:sz w:val="16"/>
          <w:szCs w:val="16"/>
        </w:rPr>
        <w:t>Należy skreślić, jeżeli nie dotyczy.</w:t>
      </w:r>
    </w:p>
  </w:footnote>
  <w:footnote w:id="49">
    <w:p w14:paraId="3947FB95" w14:textId="77777777" w:rsidR="00880B9D" w:rsidRPr="00062CFA" w:rsidRDefault="00880B9D" w:rsidP="00B5137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51370">
        <w:rPr>
          <w:rStyle w:val="Odwoanieprzypisudolnego"/>
          <w:rFonts w:ascii="Calibri" w:hAnsi="Calibri"/>
          <w:sz w:val="16"/>
          <w:szCs w:val="16"/>
        </w:rPr>
        <w:footnoteRef/>
      </w:r>
      <w:r w:rsidRPr="00B51370">
        <w:rPr>
          <w:rFonts w:ascii="Calibri" w:hAnsi="Calibri"/>
          <w:sz w:val="16"/>
          <w:szCs w:val="16"/>
        </w:rPr>
        <w:t xml:space="preserve"> Dotyczy Projektu realizowanego w ramach partnerstwa.</w:t>
      </w:r>
    </w:p>
  </w:footnote>
  <w:footnote w:id="50">
    <w:p w14:paraId="14864086" w14:textId="1CD37FD3" w:rsidR="00D4407B" w:rsidRDefault="00D440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0B8E">
        <w:rPr>
          <w:rFonts w:ascii="Calibri" w:hAnsi="Calibri"/>
          <w:sz w:val="16"/>
          <w:szCs w:val="16"/>
        </w:rPr>
        <w:t>Dotyczy projektów realizowanych w ramach Działania 6.2</w:t>
      </w:r>
      <w:r>
        <w:rPr>
          <w:rFonts w:ascii="Calibri" w:hAnsi="Calibri"/>
          <w:sz w:val="16"/>
          <w:szCs w:val="16"/>
        </w:rPr>
        <w:t xml:space="preserve"> i 12.1 </w:t>
      </w:r>
    </w:p>
  </w:footnote>
  <w:footnote w:id="51">
    <w:p w14:paraId="198B50FB" w14:textId="77777777" w:rsidR="00880B9D" w:rsidRPr="00960B8E" w:rsidRDefault="00880B9D" w:rsidP="00960B8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60B8E">
        <w:rPr>
          <w:rStyle w:val="Odwoanieprzypisudolnego"/>
          <w:rFonts w:ascii="Calibri" w:hAnsi="Calibri"/>
          <w:sz w:val="16"/>
          <w:szCs w:val="16"/>
        </w:rPr>
        <w:footnoteRef/>
      </w:r>
      <w:r w:rsidRPr="00960B8E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960B8E">
        <w:rPr>
          <w:rFonts w:ascii="Calibri" w:hAnsi="Calibri"/>
          <w:sz w:val="16"/>
          <w:szCs w:val="16"/>
        </w:rPr>
        <w:t>Dotyczy projektów realizowanych w ramach Działania 6.2 (nr naboru RPDS.06.02.00-IZ.00-02-104/16). Należy skreślić, jeżeli nie dotyczy.</w:t>
      </w:r>
    </w:p>
  </w:footnote>
  <w:footnote w:id="52">
    <w:p w14:paraId="10AE7C76" w14:textId="1B743918" w:rsidR="00880B9D" w:rsidRPr="00960B8E" w:rsidRDefault="00880B9D" w:rsidP="00960B8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60B8E">
        <w:rPr>
          <w:rStyle w:val="Odwoanieprzypisudolnego"/>
          <w:rFonts w:ascii="Calibri" w:hAnsi="Calibri"/>
          <w:sz w:val="16"/>
          <w:szCs w:val="16"/>
        </w:rPr>
        <w:footnoteRef/>
      </w:r>
      <w:r w:rsidRPr="00960B8E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960B8E">
        <w:rPr>
          <w:rFonts w:ascii="Calibri" w:hAnsi="Calibri"/>
          <w:sz w:val="16"/>
          <w:szCs w:val="16"/>
        </w:rPr>
        <w:t xml:space="preserve">Dotyczy projektów realizowanych w ramach Działania </w:t>
      </w:r>
      <w:r w:rsidR="00600BE1">
        <w:rPr>
          <w:rFonts w:ascii="Calibri" w:hAnsi="Calibri"/>
          <w:sz w:val="16"/>
          <w:szCs w:val="16"/>
        </w:rPr>
        <w:t xml:space="preserve">12.1 i </w:t>
      </w:r>
      <w:r w:rsidRPr="00960B8E">
        <w:rPr>
          <w:rFonts w:ascii="Calibri" w:hAnsi="Calibri"/>
          <w:sz w:val="16"/>
          <w:szCs w:val="16"/>
        </w:rPr>
        <w:t>6.2 (nr naboru RPDS.06.02.00-IZ.00-02-104/16). Należy skreślić, jeżeli nie dotyczy.</w:t>
      </w:r>
    </w:p>
  </w:footnote>
  <w:footnote w:id="53">
    <w:p w14:paraId="10E97517" w14:textId="60680CE5" w:rsidR="00880B9D" w:rsidRPr="00960B8E" w:rsidRDefault="00880B9D" w:rsidP="00960B8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60B8E">
        <w:rPr>
          <w:rStyle w:val="Odwoanieprzypisudolnego"/>
          <w:rFonts w:ascii="Calibri" w:hAnsi="Calibri"/>
          <w:sz w:val="16"/>
          <w:szCs w:val="16"/>
        </w:rPr>
        <w:footnoteRef/>
      </w:r>
      <w:r w:rsidRPr="00960B8E">
        <w:rPr>
          <w:rFonts w:ascii="Calibri" w:hAnsi="Calibri"/>
          <w:sz w:val="16"/>
          <w:szCs w:val="16"/>
        </w:rPr>
        <w:t xml:space="preserve"> Dotyczy projektów realizowanych w ramach Działania </w:t>
      </w:r>
      <w:r w:rsidR="00600BE1">
        <w:rPr>
          <w:rFonts w:ascii="Calibri" w:hAnsi="Calibri"/>
          <w:sz w:val="16"/>
          <w:szCs w:val="16"/>
        </w:rPr>
        <w:t xml:space="preserve">12.1 i </w:t>
      </w:r>
      <w:r w:rsidRPr="00960B8E">
        <w:rPr>
          <w:rFonts w:ascii="Calibri" w:hAnsi="Calibri"/>
          <w:sz w:val="16"/>
          <w:szCs w:val="16"/>
        </w:rPr>
        <w:t>6.2 (nr naboru RPDS.06.02.00-IZ.00-02-104/16). Należy skreślić, jeżeli nie dotyczy.</w:t>
      </w:r>
    </w:p>
  </w:footnote>
  <w:footnote w:id="54">
    <w:p w14:paraId="673DAC00" w14:textId="1983C395" w:rsidR="00880B9D" w:rsidRPr="00960B8E" w:rsidRDefault="00880B9D" w:rsidP="00960B8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60B8E">
        <w:rPr>
          <w:rStyle w:val="Odwoanieprzypisudolnego"/>
          <w:rFonts w:ascii="Calibri" w:hAnsi="Calibri"/>
          <w:sz w:val="16"/>
          <w:szCs w:val="16"/>
        </w:rPr>
        <w:footnoteRef/>
      </w:r>
      <w:r w:rsidRPr="00960B8E">
        <w:rPr>
          <w:rFonts w:ascii="Calibri" w:hAnsi="Calibri"/>
          <w:sz w:val="16"/>
          <w:szCs w:val="16"/>
        </w:rPr>
        <w:t xml:space="preserve"> Dotyczy projektów realizowanych w ramach Działania </w:t>
      </w:r>
      <w:r w:rsidR="00600BE1">
        <w:rPr>
          <w:rFonts w:ascii="Calibri" w:hAnsi="Calibri"/>
          <w:sz w:val="16"/>
          <w:szCs w:val="16"/>
        </w:rPr>
        <w:t xml:space="preserve">12.1 i </w:t>
      </w:r>
      <w:r w:rsidRPr="00960B8E">
        <w:rPr>
          <w:rFonts w:ascii="Calibri" w:hAnsi="Calibri"/>
          <w:sz w:val="16"/>
          <w:szCs w:val="16"/>
        </w:rPr>
        <w:t>6.2 (nr naboru RPDS.06.02.00-IZ.00-02-104/16). Należy skreślić, jeżeli nie dotyczy.</w:t>
      </w:r>
    </w:p>
  </w:footnote>
  <w:footnote w:id="55">
    <w:p w14:paraId="43FC6221" w14:textId="77777777" w:rsidR="00880B9D" w:rsidRPr="00960B8E" w:rsidRDefault="00880B9D" w:rsidP="00960B8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60B8E">
        <w:rPr>
          <w:rStyle w:val="Odwoanieprzypisudolnego"/>
          <w:rFonts w:ascii="Calibri" w:hAnsi="Calibri"/>
          <w:sz w:val="16"/>
          <w:szCs w:val="16"/>
        </w:rPr>
        <w:footnoteRef/>
      </w:r>
      <w:r w:rsidRPr="00960B8E">
        <w:rPr>
          <w:rFonts w:ascii="Calibri" w:hAnsi="Calibri"/>
          <w:sz w:val="16"/>
          <w:szCs w:val="16"/>
        </w:rPr>
        <w:t xml:space="preserve"> Dotyczy projektów realizowanych w ramach Działania 6.2 (nr naboru RPDS.06.02.00-IZ.00-02-104/16). Należy skreślić, jeżeli nie dotyczy.</w:t>
      </w:r>
    </w:p>
  </w:footnote>
  <w:footnote w:id="56">
    <w:p w14:paraId="31826F2A" w14:textId="06D98A68" w:rsidR="00D4407B" w:rsidRDefault="00D440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0B8E">
        <w:rPr>
          <w:rFonts w:ascii="Calibri" w:hAnsi="Calibri"/>
          <w:sz w:val="16"/>
          <w:szCs w:val="16"/>
        </w:rPr>
        <w:t xml:space="preserve">Dotyczy projektów realizowanych w ramach Działania 6.2 </w:t>
      </w:r>
    </w:p>
  </w:footnote>
  <w:footnote w:id="57">
    <w:p w14:paraId="65D883C0" w14:textId="77777777" w:rsidR="00880B9D" w:rsidRPr="00960B8E" w:rsidRDefault="00880B9D" w:rsidP="00960B8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60B8E">
        <w:rPr>
          <w:rStyle w:val="Odwoanieprzypisudolnego"/>
          <w:rFonts w:ascii="Calibri" w:hAnsi="Calibri"/>
          <w:sz w:val="16"/>
          <w:szCs w:val="16"/>
        </w:rPr>
        <w:footnoteRef/>
      </w:r>
      <w:r w:rsidRPr="00960B8E">
        <w:rPr>
          <w:rFonts w:ascii="Calibri" w:hAnsi="Calibri"/>
          <w:sz w:val="16"/>
          <w:szCs w:val="16"/>
        </w:rPr>
        <w:t xml:space="preserve"> Dotyczy projektów realizowanych w ramach Działania 6.2 (nr naboru RPDS.06.02.00-IZ.00-02-158/16</w:t>
      </w:r>
      <w:r w:rsidRPr="00DC2197">
        <w:t xml:space="preserve"> </w:t>
      </w:r>
      <w:r w:rsidRPr="00DC2197">
        <w:rPr>
          <w:rFonts w:ascii="Calibri" w:hAnsi="Calibri"/>
          <w:sz w:val="16"/>
          <w:szCs w:val="16"/>
        </w:rPr>
        <w:t>oraz RPDS.06.02.00-IZ.00-02-419/21</w:t>
      </w:r>
      <w:r w:rsidRPr="00960B8E">
        <w:rPr>
          <w:rFonts w:ascii="Calibri" w:hAnsi="Calibri"/>
          <w:sz w:val="16"/>
          <w:szCs w:val="16"/>
        </w:rPr>
        <w:t>). Należy skreślić, jeżeli nie dotyczy.</w:t>
      </w:r>
    </w:p>
  </w:footnote>
  <w:footnote w:id="58">
    <w:p w14:paraId="3E43420E" w14:textId="77777777" w:rsidR="00880B9D" w:rsidRPr="00960B8E" w:rsidRDefault="00880B9D" w:rsidP="00960B8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60B8E">
        <w:rPr>
          <w:rStyle w:val="Odwoanieprzypisudolnego"/>
          <w:rFonts w:ascii="Calibri" w:hAnsi="Calibri"/>
          <w:sz w:val="16"/>
          <w:szCs w:val="16"/>
        </w:rPr>
        <w:footnoteRef/>
      </w:r>
      <w:r w:rsidRPr="00960B8E">
        <w:rPr>
          <w:rFonts w:ascii="Calibri" w:hAnsi="Calibri"/>
          <w:sz w:val="16"/>
          <w:szCs w:val="16"/>
        </w:rPr>
        <w:t xml:space="preserve"> Dotyczy projektów realizowanych w ramach Działania 6.2 (nr naboru RPDS.06.02.00-IZ.00-02-158/16</w:t>
      </w:r>
      <w:r w:rsidRPr="00DC2197">
        <w:t xml:space="preserve"> </w:t>
      </w:r>
      <w:r w:rsidRPr="00DC2197">
        <w:rPr>
          <w:rFonts w:ascii="Calibri" w:hAnsi="Calibri"/>
          <w:sz w:val="16"/>
          <w:szCs w:val="16"/>
        </w:rPr>
        <w:t>oraz RPDS.06.02.00-IZ.00-02-419/21</w:t>
      </w:r>
      <w:r w:rsidRPr="00960B8E">
        <w:rPr>
          <w:rFonts w:ascii="Calibri" w:hAnsi="Calibri"/>
          <w:sz w:val="16"/>
          <w:szCs w:val="16"/>
        </w:rPr>
        <w:t>). Należy skreślić, jeżeli nie dotyczy.</w:t>
      </w:r>
    </w:p>
  </w:footnote>
  <w:footnote w:id="59">
    <w:p w14:paraId="3549DCBE" w14:textId="77777777" w:rsidR="00880B9D" w:rsidRPr="00960B8E" w:rsidRDefault="00880B9D" w:rsidP="00960B8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60B8E">
        <w:rPr>
          <w:rStyle w:val="Odwoanieprzypisudolnego"/>
          <w:rFonts w:ascii="Calibri" w:hAnsi="Calibri"/>
          <w:sz w:val="16"/>
          <w:szCs w:val="16"/>
        </w:rPr>
        <w:footnoteRef/>
      </w:r>
      <w:r w:rsidRPr="00960B8E">
        <w:rPr>
          <w:rFonts w:ascii="Calibri" w:hAnsi="Calibri"/>
          <w:sz w:val="16"/>
          <w:szCs w:val="16"/>
        </w:rPr>
        <w:t xml:space="preserve"> Dotyczy projektów realizowanych w ramach Działania 6.2 (nr naboru RPDS.06.02.00-IZ.00-02-158/16</w:t>
      </w:r>
      <w:r w:rsidRPr="00DC2197">
        <w:t xml:space="preserve"> </w:t>
      </w:r>
      <w:r w:rsidRPr="00DC2197">
        <w:rPr>
          <w:rFonts w:ascii="Calibri" w:hAnsi="Calibri"/>
          <w:sz w:val="16"/>
          <w:szCs w:val="16"/>
        </w:rPr>
        <w:t>oraz RPDS.06.02.00-IZ.00-02-419/21</w:t>
      </w:r>
      <w:r w:rsidRPr="00960B8E">
        <w:rPr>
          <w:rFonts w:ascii="Calibri" w:hAnsi="Calibri"/>
          <w:sz w:val="16"/>
          <w:szCs w:val="16"/>
        </w:rPr>
        <w:t>). Należy skreślić, jeżeli nie dotyczy.</w:t>
      </w:r>
    </w:p>
  </w:footnote>
  <w:footnote w:id="60">
    <w:p w14:paraId="6DA62DB4" w14:textId="77777777" w:rsidR="00880B9D" w:rsidRPr="00062CFA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062CFA">
        <w:rPr>
          <w:rStyle w:val="Odwoanieprzypisudolnego"/>
          <w:rFonts w:ascii="Calibri" w:hAnsi="Calibri"/>
          <w:sz w:val="16"/>
          <w:szCs w:val="16"/>
        </w:rPr>
        <w:footnoteRef/>
      </w:r>
      <w:r w:rsidRPr="00062CFA">
        <w:rPr>
          <w:rFonts w:ascii="Calibri" w:hAnsi="Calibri"/>
          <w:sz w:val="16"/>
          <w:szCs w:val="16"/>
        </w:rPr>
        <w:t xml:space="preserve"> Uregulowania zawarte w § 5 dotyczą każdego z Partnerów w przypadku, gdy Projekt jest realizowany w ramach partnerstwa.</w:t>
      </w:r>
    </w:p>
  </w:footnote>
  <w:footnote w:id="61">
    <w:p w14:paraId="1B343393" w14:textId="77777777" w:rsidR="00880B9D" w:rsidRPr="00062CFA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062CFA">
        <w:rPr>
          <w:rStyle w:val="Odwoanieprzypisudolnego"/>
          <w:rFonts w:ascii="Calibri" w:hAnsi="Calibri"/>
          <w:sz w:val="16"/>
          <w:szCs w:val="16"/>
        </w:rPr>
        <w:footnoteRef/>
      </w:r>
      <w:r w:rsidRPr="00062CFA">
        <w:rPr>
          <w:rFonts w:ascii="Calibri" w:hAnsi="Calibri"/>
          <w:sz w:val="16"/>
          <w:szCs w:val="16"/>
        </w:rPr>
        <w:t xml:space="preserve"> Stosowanie konkretnych Wytycznych powinno uwzględniać dostosowanie do s</w:t>
      </w:r>
      <w:r>
        <w:rPr>
          <w:rFonts w:ascii="Calibri" w:hAnsi="Calibri"/>
          <w:sz w:val="16"/>
          <w:szCs w:val="16"/>
        </w:rPr>
        <w:t>pecyfiki konkretnego konkursu.</w:t>
      </w:r>
    </w:p>
  </w:footnote>
  <w:footnote w:id="62">
    <w:p w14:paraId="3CAB5882" w14:textId="77777777" w:rsidR="00880B9D" w:rsidRPr="00062CFA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062CFA">
        <w:rPr>
          <w:rStyle w:val="Odwoanieprzypisudolnego"/>
          <w:rFonts w:ascii="Calibri" w:hAnsi="Calibri"/>
          <w:sz w:val="16"/>
          <w:szCs w:val="16"/>
        </w:rPr>
        <w:footnoteRef/>
      </w:r>
      <w:r w:rsidRPr="00062CFA">
        <w:rPr>
          <w:rFonts w:ascii="Calibri" w:hAnsi="Calibri"/>
          <w:sz w:val="16"/>
          <w:szCs w:val="16"/>
        </w:rPr>
        <w:t xml:space="preserve"> Niewłaściwy skreślić</w:t>
      </w:r>
    </w:p>
  </w:footnote>
  <w:footnote w:id="63">
    <w:p w14:paraId="146F3F5B" w14:textId="77777777" w:rsidR="00880B9D" w:rsidRPr="00651779" w:rsidRDefault="00880B9D">
      <w:pPr>
        <w:pStyle w:val="Tekstprzypisudolnego"/>
        <w:rPr>
          <w:rFonts w:ascii="Calibri" w:hAnsi="Calibri"/>
          <w:sz w:val="15"/>
          <w:szCs w:val="15"/>
        </w:rPr>
      </w:pPr>
      <w:r w:rsidRPr="005869A0">
        <w:rPr>
          <w:rStyle w:val="Odwoanieprzypisudolnego"/>
          <w:rFonts w:ascii="Calibri" w:hAnsi="Calibri"/>
          <w:sz w:val="16"/>
          <w:szCs w:val="16"/>
        </w:rPr>
        <w:footnoteRef/>
      </w:r>
      <w:r w:rsidRPr="005869A0">
        <w:rPr>
          <w:rFonts w:ascii="Calibri" w:hAnsi="Calibri"/>
          <w:sz w:val="16"/>
          <w:szCs w:val="16"/>
        </w:rPr>
        <w:t xml:space="preserve"> Dotyczy</w:t>
      </w:r>
      <w:r w:rsidRPr="0051571C">
        <w:rPr>
          <w:rFonts w:ascii="Calibri" w:hAnsi="Calibri"/>
          <w:sz w:val="16"/>
          <w:szCs w:val="16"/>
        </w:rPr>
        <w:t xml:space="preserve"> Beneficjentów, którzy na podstawie przepisów prawa powszechnie obowiązującego nie są zobowiązani do prowadzenia ewidencji w ramach prowadzonej działalności. W pozostałych przypadkach należy skreślić.</w:t>
      </w:r>
    </w:p>
  </w:footnote>
  <w:footnote w:id="64">
    <w:p w14:paraId="0ADE4E85" w14:textId="77777777" w:rsidR="00880B9D" w:rsidRDefault="00880B9D">
      <w:pPr>
        <w:pStyle w:val="Tekstprzypisudolnego"/>
      </w:pPr>
      <w:r w:rsidRPr="00824C75">
        <w:rPr>
          <w:rFonts w:ascii="Calibri" w:hAnsi="Calibri"/>
          <w:sz w:val="16"/>
          <w:vertAlign w:val="superscript"/>
        </w:rPr>
        <w:footnoteRef/>
      </w:r>
      <w:r w:rsidRPr="00BE4B53">
        <w:rPr>
          <w:rFonts w:ascii="Calibri" w:hAnsi="Calibri"/>
          <w:sz w:val="16"/>
        </w:rPr>
        <w:t xml:space="preserve"> Należy skreślić jeśli nie dotyczy</w:t>
      </w:r>
      <w:r>
        <w:rPr>
          <w:rFonts w:ascii="Calibri" w:hAnsi="Calibri"/>
          <w:sz w:val="16"/>
        </w:rPr>
        <w:t>.</w:t>
      </w:r>
    </w:p>
  </w:footnote>
  <w:footnote w:id="65">
    <w:p w14:paraId="0D76EA3C" w14:textId="77777777" w:rsidR="00880B9D" w:rsidRPr="00CE2833" w:rsidRDefault="00880B9D">
      <w:pPr>
        <w:pStyle w:val="Tekstprzypisudolnego"/>
        <w:rPr>
          <w:rFonts w:ascii="Calibri" w:hAnsi="Calibri"/>
        </w:rPr>
      </w:pPr>
      <w:r w:rsidRPr="00CE2833">
        <w:rPr>
          <w:rStyle w:val="Odwoanieprzypisudolnego"/>
          <w:rFonts w:ascii="Calibri" w:hAnsi="Calibri"/>
          <w:sz w:val="16"/>
        </w:rPr>
        <w:footnoteRef/>
      </w:r>
      <w:r w:rsidRPr="00CE2833">
        <w:rPr>
          <w:rFonts w:ascii="Calibri" w:hAnsi="Calibri"/>
          <w:sz w:val="16"/>
        </w:rPr>
        <w:t xml:space="preserve">   Należy wskazać % z dokładnością do dwóch miejsc po przecinku.</w:t>
      </w:r>
    </w:p>
  </w:footnote>
  <w:footnote w:id="66">
    <w:p w14:paraId="2604AFD4" w14:textId="77777777" w:rsidR="00880B9D" w:rsidRPr="008758A3" w:rsidRDefault="00880B9D" w:rsidP="00C275DF">
      <w:pPr>
        <w:pStyle w:val="Tekstprzypisudolnego"/>
        <w:rPr>
          <w:rFonts w:ascii="Calibri" w:hAnsi="Calibri"/>
          <w:sz w:val="16"/>
        </w:rPr>
      </w:pPr>
      <w:r w:rsidRPr="009046AB">
        <w:rPr>
          <w:rFonts w:ascii="Calibri" w:hAnsi="Calibri"/>
          <w:sz w:val="16"/>
          <w:szCs w:val="16"/>
          <w:vertAlign w:val="superscript"/>
        </w:rPr>
        <w:footnoteRef/>
      </w:r>
      <w:r w:rsidRPr="009046AB">
        <w:rPr>
          <w:rFonts w:ascii="Calibri" w:hAnsi="Calibri"/>
          <w:sz w:val="16"/>
          <w:szCs w:val="16"/>
        </w:rPr>
        <w:t xml:space="preserve"> </w:t>
      </w:r>
      <w:r w:rsidRPr="009046AB">
        <w:rPr>
          <w:rFonts w:ascii="Calibri" w:hAnsi="Calibri"/>
          <w:sz w:val="16"/>
        </w:rPr>
        <w:t xml:space="preserve">Skreślić </w:t>
      </w:r>
      <w:r>
        <w:rPr>
          <w:rFonts w:ascii="Calibri" w:hAnsi="Calibri"/>
          <w:sz w:val="16"/>
        </w:rPr>
        <w:t xml:space="preserve">odesłanie do </w:t>
      </w:r>
      <w:r w:rsidRPr="009046AB">
        <w:rPr>
          <w:rFonts w:ascii="Calibri" w:hAnsi="Calibri"/>
          <w:sz w:val="16"/>
        </w:rPr>
        <w:t>ust. 3a</w:t>
      </w:r>
      <w:r>
        <w:rPr>
          <w:rFonts w:ascii="Calibri" w:hAnsi="Calibri"/>
          <w:sz w:val="16"/>
        </w:rPr>
        <w:t xml:space="preserve"> </w:t>
      </w:r>
      <w:r w:rsidRPr="005C477D">
        <w:rPr>
          <w:rFonts w:ascii="Calibri" w:hAnsi="Calibri"/>
          <w:sz w:val="16"/>
        </w:rPr>
        <w:t>oraz ust. 3a, jeżeli nie dotyczy</w:t>
      </w:r>
      <w:r w:rsidRPr="009046AB">
        <w:rPr>
          <w:rFonts w:ascii="Calibri" w:hAnsi="Calibri"/>
          <w:sz w:val="16"/>
        </w:rPr>
        <w:t xml:space="preserve"> Projektu</w:t>
      </w:r>
      <w:r w:rsidRPr="009046AB">
        <w:rPr>
          <w:rFonts w:ascii="Calibri" w:hAnsi="Calibri"/>
          <w:sz w:val="16"/>
          <w:szCs w:val="16"/>
        </w:rPr>
        <w:t>.</w:t>
      </w:r>
    </w:p>
  </w:footnote>
  <w:footnote w:id="67">
    <w:p w14:paraId="1CDA1C0E" w14:textId="77777777" w:rsidR="00880B9D" w:rsidRDefault="00880B9D" w:rsidP="00C275DF">
      <w:pPr>
        <w:pStyle w:val="Tekstprzypisudolnego"/>
      </w:pPr>
      <w:r w:rsidRPr="00D153A5">
        <w:rPr>
          <w:rFonts w:ascii="Calibri" w:hAnsi="Calibri"/>
          <w:sz w:val="16"/>
          <w:vertAlign w:val="superscript"/>
        </w:rPr>
        <w:footnoteRef/>
      </w:r>
      <w:r w:rsidRPr="00D153A5">
        <w:rPr>
          <w:rFonts w:ascii="Calibri" w:hAnsi="Calibri"/>
          <w:sz w:val="16"/>
        </w:rPr>
        <w:t xml:space="preserve"> Dotyczy w przypadku, gdy </w:t>
      </w:r>
      <w:r>
        <w:rPr>
          <w:rFonts w:ascii="Calibri" w:hAnsi="Calibri"/>
          <w:sz w:val="16"/>
        </w:rPr>
        <w:t>maksymalna kwota zaliczki dla P</w:t>
      </w:r>
      <w:r w:rsidRPr="00D153A5">
        <w:rPr>
          <w:rFonts w:ascii="Calibri" w:hAnsi="Calibri"/>
          <w:sz w:val="16"/>
        </w:rPr>
        <w:t>rojektu wynosi 90% dofinansowania. W pozostałych przypadkach należy skreślić</w:t>
      </w:r>
      <w:r>
        <w:rPr>
          <w:rFonts w:ascii="Calibri" w:hAnsi="Calibri"/>
          <w:sz w:val="16"/>
        </w:rPr>
        <w:t>.</w:t>
      </w:r>
    </w:p>
  </w:footnote>
  <w:footnote w:id="68">
    <w:p w14:paraId="7672F5DC" w14:textId="77777777" w:rsidR="00880B9D" w:rsidRPr="005869A0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5869A0">
        <w:rPr>
          <w:rStyle w:val="Odwoanieprzypisudolnego"/>
          <w:rFonts w:ascii="Calibri" w:hAnsi="Calibri"/>
          <w:sz w:val="16"/>
          <w:szCs w:val="16"/>
        </w:rPr>
        <w:footnoteRef/>
      </w:r>
      <w:r w:rsidRPr="005869A0">
        <w:rPr>
          <w:rFonts w:ascii="Calibri" w:hAnsi="Calibri"/>
          <w:sz w:val="16"/>
          <w:szCs w:val="16"/>
        </w:rPr>
        <w:t xml:space="preserve"> Niewłaściwe skreślić. Termin 120 dni dotyczy tych Beneficjentów, którzy na podstawie pisemnego umotywowania potrzeby rozliczenia zaliczki w terminie dłuższym niż 90 dni, otrzymali na to zgodę Instytucji Zarządzającej.</w:t>
      </w:r>
    </w:p>
  </w:footnote>
  <w:footnote w:id="69">
    <w:p w14:paraId="334F02A4" w14:textId="77777777" w:rsidR="00880B9D" w:rsidRDefault="00880B9D" w:rsidP="00A03E7A">
      <w:pPr>
        <w:pStyle w:val="Tekstprzypisudolnego"/>
        <w:ind w:right="283"/>
      </w:pPr>
      <w:r w:rsidRPr="00546FA9">
        <w:rPr>
          <w:rFonts w:ascii="Calibri" w:hAnsi="Calibri"/>
          <w:sz w:val="16"/>
          <w:szCs w:val="16"/>
          <w:vertAlign w:val="superscript"/>
        </w:rPr>
        <w:footnoteRef/>
      </w:r>
      <w:r w:rsidRPr="00546FA9">
        <w:rPr>
          <w:rFonts w:ascii="Calibri" w:hAnsi="Calibri"/>
          <w:sz w:val="16"/>
          <w:szCs w:val="16"/>
          <w:vertAlign w:val="superscript"/>
        </w:rPr>
        <w:t xml:space="preserve"> </w:t>
      </w:r>
      <w:bookmarkStart w:id="9" w:name="_Hlk8724564"/>
      <w:r w:rsidRPr="006132B9">
        <w:rPr>
          <w:rFonts w:ascii="Calibri" w:hAnsi="Calibri"/>
          <w:sz w:val="16"/>
          <w:szCs w:val="16"/>
        </w:rPr>
        <w:t xml:space="preserve">Obowiązek przedłożenia </w:t>
      </w:r>
      <w:r>
        <w:rPr>
          <w:rFonts w:ascii="Calibri" w:hAnsi="Calibri"/>
          <w:sz w:val="16"/>
          <w:szCs w:val="16"/>
        </w:rPr>
        <w:t>wraz z wnioskiem o płatność załączników</w:t>
      </w:r>
      <w:r w:rsidRPr="006132B9">
        <w:rPr>
          <w:rFonts w:ascii="Calibri" w:hAnsi="Calibri"/>
          <w:sz w:val="16"/>
          <w:szCs w:val="16"/>
        </w:rPr>
        <w:t xml:space="preserve"> potwierdzających wysokość poniesionych wydatków nie dotyczy kosztów pośrednich rozliczanych stawką ryczałtową</w:t>
      </w:r>
      <w:r w:rsidRPr="00546FA9">
        <w:rPr>
          <w:rFonts w:ascii="Calibri" w:hAnsi="Calibri" w:cs="Arial"/>
          <w:sz w:val="16"/>
          <w:szCs w:val="16"/>
        </w:rPr>
        <w:t xml:space="preserve"> </w:t>
      </w:r>
      <w:r w:rsidRPr="00546FA9">
        <w:rPr>
          <w:rFonts w:ascii="Calibri" w:hAnsi="Calibri"/>
          <w:sz w:val="16"/>
          <w:szCs w:val="16"/>
        </w:rPr>
        <w:t xml:space="preserve">o </w:t>
      </w:r>
      <w:r>
        <w:rPr>
          <w:rFonts w:ascii="Calibri" w:hAnsi="Calibri"/>
          <w:sz w:val="16"/>
          <w:szCs w:val="16"/>
        </w:rPr>
        <w:t>których mowa w § 11a Umowy</w:t>
      </w:r>
      <w:r w:rsidRPr="006132B9">
        <w:rPr>
          <w:rFonts w:ascii="Calibri" w:hAnsi="Calibri"/>
          <w:sz w:val="16"/>
          <w:szCs w:val="16"/>
        </w:rPr>
        <w:t>.</w:t>
      </w:r>
      <w:bookmarkEnd w:id="9"/>
    </w:p>
  </w:footnote>
  <w:footnote w:id="70">
    <w:p w14:paraId="79252205" w14:textId="77777777" w:rsidR="00880B9D" w:rsidRPr="005869A0" w:rsidRDefault="00880B9D" w:rsidP="00025A06">
      <w:pPr>
        <w:pStyle w:val="Tekstprzypisudolnego"/>
        <w:rPr>
          <w:rFonts w:ascii="Calibri" w:hAnsi="Calibri"/>
          <w:sz w:val="16"/>
          <w:szCs w:val="16"/>
        </w:rPr>
      </w:pPr>
      <w:r w:rsidRPr="005869A0">
        <w:rPr>
          <w:rStyle w:val="Odwoanieprzypisudolnego"/>
          <w:rFonts w:ascii="Calibri" w:hAnsi="Calibri"/>
          <w:sz w:val="16"/>
          <w:szCs w:val="16"/>
        </w:rPr>
        <w:footnoteRef/>
      </w:r>
      <w:r w:rsidRPr="005869A0">
        <w:rPr>
          <w:rFonts w:ascii="Calibri" w:hAnsi="Calibri"/>
          <w:sz w:val="16"/>
          <w:szCs w:val="16"/>
        </w:rPr>
        <w:t xml:space="preserve"> Nie dotyczy Projektu, dla którego całość dofinansowania jest przekazywana w formie zaliczki.</w:t>
      </w:r>
    </w:p>
  </w:footnote>
  <w:footnote w:id="71">
    <w:p w14:paraId="20970EDB" w14:textId="77777777" w:rsidR="00880B9D" w:rsidRPr="005869A0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5869A0">
        <w:rPr>
          <w:rStyle w:val="Odwoanieprzypisudolnego"/>
          <w:rFonts w:ascii="Calibri" w:hAnsi="Calibri"/>
          <w:sz w:val="16"/>
          <w:szCs w:val="16"/>
        </w:rPr>
        <w:footnoteRef/>
      </w:r>
      <w:r w:rsidRPr="005869A0">
        <w:rPr>
          <w:rFonts w:ascii="Calibri" w:hAnsi="Calibri"/>
          <w:sz w:val="16"/>
          <w:szCs w:val="16"/>
        </w:rPr>
        <w:t xml:space="preserve"> Zapisów ust. 6, 7, 8 nie stosuje się do projektów rozliczanych w całości albo w części na podstawie art. 67 ust. 1 lit. b-d rozporządzenia ogólnego</w:t>
      </w:r>
    </w:p>
  </w:footnote>
  <w:footnote w:id="72">
    <w:p w14:paraId="5E21B6E8" w14:textId="77777777" w:rsidR="00880B9D" w:rsidRDefault="00880B9D">
      <w:pPr>
        <w:pStyle w:val="Tekstprzypisudolnego"/>
      </w:pPr>
      <w:r w:rsidRPr="00992BAE">
        <w:rPr>
          <w:rStyle w:val="Odwoanieprzypisudolnego"/>
          <w:sz w:val="16"/>
          <w:szCs w:val="16"/>
        </w:rPr>
        <w:footnoteRef/>
      </w:r>
      <w:r>
        <w:t xml:space="preserve"> </w:t>
      </w:r>
      <w:r w:rsidRPr="005869A0">
        <w:rPr>
          <w:rFonts w:ascii="Calibri" w:hAnsi="Calibri"/>
          <w:sz w:val="16"/>
          <w:szCs w:val="16"/>
        </w:rPr>
        <w:t>Np. jednostki samorządu terytorialnego.</w:t>
      </w:r>
    </w:p>
  </w:footnote>
  <w:footnote w:id="73">
    <w:p w14:paraId="4E72C9D5" w14:textId="77777777" w:rsidR="00880B9D" w:rsidRPr="005869A0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5869A0">
        <w:rPr>
          <w:rStyle w:val="Odwoanieprzypisudolnego"/>
          <w:rFonts w:ascii="Calibri" w:hAnsi="Calibri"/>
          <w:sz w:val="16"/>
          <w:szCs w:val="16"/>
        </w:rPr>
        <w:footnoteRef/>
      </w:r>
      <w:r w:rsidRPr="005869A0">
        <w:rPr>
          <w:rFonts w:ascii="Calibri" w:hAnsi="Calibri"/>
          <w:sz w:val="16"/>
          <w:szCs w:val="16"/>
        </w:rPr>
        <w:t xml:space="preserve"> Np. jednostki samorządu terytorialnego. </w:t>
      </w:r>
    </w:p>
  </w:footnote>
  <w:footnote w:id="74">
    <w:p w14:paraId="24B5CB45" w14:textId="77777777" w:rsidR="00880B9D" w:rsidRPr="00132BED" w:rsidRDefault="00880B9D" w:rsidP="002C6064">
      <w:pPr>
        <w:pStyle w:val="Tekstprzypisudolnego"/>
        <w:rPr>
          <w:rFonts w:ascii="Calibri" w:hAnsi="Calibri"/>
        </w:rPr>
      </w:pPr>
      <w:r w:rsidRPr="00132BED">
        <w:rPr>
          <w:rStyle w:val="Odwoanieprzypisudolnego"/>
          <w:rFonts w:ascii="Calibri" w:hAnsi="Calibri"/>
          <w:sz w:val="16"/>
        </w:rPr>
        <w:footnoteRef/>
      </w:r>
      <w:r w:rsidRPr="00132BED">
        <w:rPr>
          <w:rFonts w:ascii="Calibri" w:hAnsi="Calibri"/>
          <w:sz w:val="16"/>
        </w:rPr>
        <w:t xml:space="preserve"> W tym w Komunikacie dla Wnioskodawców projektów wybranych do dofinansowania w ramach naboru, dotyczącym możliwości wydłużenia terminu na złożenie wniosku o płatność końcową.</w:t>
      </w:r>
    </w:p>
  </w:footnote>
  <w:footnote w:id="75">
    <w:p w14:paraId="6D43D634" w14:textId="77777777" w:rsidR="00880B9D" w:rsidRPr="00062CFA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5869A0">
        <w:rPr>
          <w:rStyle w:val="Odwoanieprzypisudolnego"/>
          <w:rFonts w:ascii="Calibri" w:hAnsi="Calibri"/>
          <w:sz w:val="16"/>
          <w:szCs w:val="16"/>
        </w:rPr>
        <w:footnoteRef/>
      </w:r>
      <w:r w:rsidRPr="005869A0">
        <w:rPr>
          <w:rFonts w:ascii="Calibri" w:hAnsi="Calibri"/>
          <w:sz w:val="16"/>
          <w:szCs w:val="16"/>
        </w:rPr>
        <w:t xml:space="preserve"> N</w:t>
      </w:r>
      <w:r w:rsidRPr="005869A0">
        <w:rPr>
          <w:rFonts w:ascii="Calibri" w:hAnsi="Calibri" w:cs="Arial"/>
          <w:sz w:val="16"/>
          <w:szCs w:val="16"/>
        </w:rPr>
        <w:t>ie dotyczy przypadku, gdy wniosek o płatność końcową stanowi rozliczenie zaliczki.</w:t>
      </w:r>
    </w:p>
  </w:footnote>
  <w:footnote w:id="76">
    <w:p w14:paraId="5E7D754F" w14:textId="77777777" w:rsidR="00880B9D" w:rsidRPr="00B17D10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B17D1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B17D10">
        <w:rPr>
          <w:rFonts w:ascii="Calibri" w:hAnsi="Calibri"/>
          <w:color w:val="000000"/>
          <w:sz w:val="16"/>
          <w:szCs w:val="16"/>
        </w:rPr>
        <w:t xml:space="preserve">należy odpowiednio </w:t>
      </w:r>
      <w:r w:rsidRPr="00037F79">
        <w:rPr>
          <w:rFonts w:ascii="Calibri" w:hAnsi="Calibri"/>
          <w:color w:val="000000"/>
          <w:sz w:val="16"/>
          <w:szCs w:val="16"/>
        </w:rPr>
        <w:t xml:space="preserve">wykreślić, jeśli </w:t>
      </w:r>
      <w:r w:rsidRPr="00E059CE">
        <w:rPr>
          <w:rFonts w:ascii="Calibri" w:hAnsi="Calibri"/>
          <w:color w:val="000000"/>
          <w:sz w:val="16"/>
          <w:szCs w:val="16"/>
        </w:rPr>
        <w:t>w naborze nie przewidziano możliwości częściowego rozliczenia VAT</w:t>
      </w:r>
    </w:p>
  </w:footnote>
  <w:footnote w:id="77">
    <w:p w14:paraId="0E0A519C" w14:textId="77777777" w:rsidR="00880B9D" w:rsidRPr="00B17D10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B17D10">
        <w:rPr>
          <w:rStyle w:val="Odwoanieprzypisudolnego"/>
          <w:rFonts w:ascii="Calibri" w:hAnsi="Calibri"/>
          <w:sz w:val="16"/>
          <w:szCs w:val="16"/>
        </w:rPr>
        <w:footnoteRef/>
      </w:r>
      <w:r w:rsidRPr="00B17D10">
        <w:rPr>
          <w:rFonts w:ascii="Calibri" w:hAnsi="Calibri"/>
          <w:sz w:val="16"/>
          <w:szCs w:val="16"/>
        </w:rPr>
        <w:t xml:space="preserve"> należy odpowiednio wykreślić, jeśli w naborze nie przewidziano możliwości częściowego rozliczenia VAT</w:t>
      </w:r>
    </w:p>
  </w:footnote>
  <w:footnote w:id="78">
    <w:p w14:paraId="3CE99574" w14:textId="77777777" w:rsidR="00880B9D" w:rsidRDefault="00880B9D">
      <w:pPr>
        <w:pStyle w:val="Tekstprzypisudolnego"/>
      </w:pPr>
      <w:r w:rsidRPr="00B17D10">
        <w:rPr>
          <w:rStyle w:val="Odwoanieprzypisudolnego"/>
          <w:rFonts w:ascii="Calibri" w:hAnsi="Calibri"/>
          <w:sz w:val="16"/>
          <w:szCs w:val="16"/>
        </w:rPr>
        <w:footnoteRef/>
      </w:r>
      <w:r w:rsidRPr="00B17D10">
        <w:rPr>
          <w:rFonts w:ascii="Calibri" w:hAnsi="Calibri"/>
          <w:sz w:val="16"/>
          <w:szCs w:val="16"/>
        </w:rPr>
        <w:t xml:space="preserve"> W przypadku</w:t>
      </w:r>
      <w:r w:rsidRPr="00F2513B">
        <w:rPr>
          <w:rFonts w:ascii="Calibri" w:hAnsi="Calibri"/>
          <w:sz w:val="16"/>
          <w:szCs w:val="16"/>
        </w:rPr>
        <w:t>, gdy Beneficjent i Partner stosują odmienne okresy rozliczania podatku VAT z Urzędem Skarbowym, 30-dniowy termin na dokonanie zwrotu środków bez odsetek, każdorazowo liczony jest odrębnie dla Beneficjenta i Partnera</w:t>
      </w:r>
    </w:p>
  </w:footnote>
  <w:footnote w:id="79">
    <w:p w14:paraId="68175D6D" w14:textId="77777777" w:rsidR="00880B9D" w:rsidRPr="00E902B7" w:rsidRDefault="00880B9D" w:rsidP="00E902B7">
      <w:pPr>
        <w:pStyle w:val="Tekstprzypisudolnego"/>
        <w:jc w:val="both"/>
        <w:rPr>
          <w:sz w:val="16"/>
        </w:rPr>
      </w:pPr>
      <w:r w:rsidRPr="00E902B7">
        <w:rPr>
          <w:rFonts w:ascii="Calibri" w:hAnsi="Calibri"/>
          <w:sz w:val="16"/>
          <w:vertAlign w:val="superscript"/>
        </w:rPr>
        <w:footnoteRef/>
      </w:r>
      <w:r w:rsidRPr="00E902B7">
        <w:rPr>
          <w:rFonts w:ascii="Calibri" w:hAnsi="Calibri"/>
          <w:sz w:val="16"/>
        </w:rPr>
        <w:t xml:space="preserve"> Należy skreślić paragraf jeżeli w projekcie nie występują koszty pośrednie rozliczane za pomocą stawki ryczałtowej.</w:t>
      </w:r>
    </w:p>
  </w:footnote>
  <w:footnote w:id="80">
    <w:p w14:paraId="63681A14" w14:textId="77777777" w:rsidR="00880B9D" w:rsidRPr="005D3992" w:rsidRDefault="00880B9D" w:rsidP="00222898">
      <w:pPr>
        <w:pStyle w:val="Tekstprzypisudolnego"/>
        <w:ind w:right="283"/>
        <w:jc w:val="both"/>
        <w:rPr>
          <w:rFonts w:ascii="Calibri" w:hAnsi="Calibri"/>
        </w:rPr>
      </w:pPr>
      <w:r w:rsidRPr="00E902B7">
        <w:rPr>
          <w:rFonts w:ascii="Calibri" w:hAnsi="Calibri"/>
          <w:sz w:val="16"/>
          <w:vertAlign w:val="superscript"/>
        </w:rPr>
        <w:footnoteRef/>
      </w:r>
      <w:r>
        <w:rPr>
          <w:rFonts w:ascii="Calibri" w:hAnsi="Calibri"/>
          <w:sz w:val="16"/>
        </w:rPr>
        <w:t xml:space="preserve"> </w:t>
      </w:r>
      <w:r w:rsidRPr="00E902B7">
        <w:rPr>
          <w:rFonts w:ascii="Calibri" w:hAnsi="Calibri"/>
          <w:sz w:val="16"/>
        </w:rPr>
        <w:t>Katalog kwalifikowalnych kosztów pośrednich w ramach Projektu określa Regulamin Konkursu/Zasady ubiegania się o wsparcie w trybie pozakonkursowym.</w:t>
      </w:r>
    </w:p>
  </w:footnote>
  <w:footnote w:id="81">
    <w:p w14:paraId="2BBD584B" w14:textId="77777777" w:rsidR="00880B9D" w:rsidRPr="00E902B7" w:rsidRDefault="00880B9D">
      <w:pPr>
        <w:pStyle w:val="Tekstprzypisudolnego"/>
        <w:rPr>
          <w:rFonts w:ascii="Calibri" w:hAnsi="Calibri"/>
        </w:rPr>
      </w:pPr>
      <w:r w:rsidRPr="00E902B7">
        <w:rPr>
          <w:rStyle w:val="Odwoanieprzypisudolnego"/>
          <w:rFonts w:ascii="Calibri" w:hAnsi="Calibri"/>
          <w:sz w:val="16"/>
        </w:rPr>
        <w:footnoteRef/>
      </w:r>
      <w:r w:rsidRPr="00E902B7">
        <w:rPr>
          <w:rFonts w:ascii="Calibri" w:hAnsi="Calibri"/>
          <w:sz w:val="16"/>
        </w:rPr>
        <w:t xml:space="preserve"> Niewłaściwe skreślić.</w:t>
      </w:r>
    </w:p>
  </w:footnote>
  <w:footnote w:id="82">
    <w:p w14:paraId="19F105B9" w14:textId="77777777" w:rsidR="00880B9D" w:rsidRPr="006528F5" w:rsidRDefault="00880B9D">
      <w:pPr>
        <w:pStyle w:val="Tekstprzypisudolnego"/>
        <w:rPr>
          <w:rFonts w:ascii="Calibri" w:hAnsi="Calibri"/>
        </w:rPr>
      </w:pPr>
      <w:r w:rsidRPr="006528F5">
        <w:rPr>
          <w:rStyle w:val="Odwoanieprzypisudolnego"/>
          <w:rFonts w:ascii="Calibri" w:hAnsi="Calibri"/>
          <w:sz w:val="16"/>
        </w:rPr>
        <w:footnoteRef/>
      </w:r>
      <w:r w:rsidRPr="006528F5">
        <w:rPr>
          <w:rFonts w:ascii="Calibri" w:hAnsi="Calibri"/>
          <w:sz w:val="16"/>
        </w:rPr>
        <w:t xml:space="preserve"> Dotyczy wniosku o płatność końcową.</w:t>
      </w:r>
    </w:p>
  </w:footnote>
  <w:footnote w:id="83">
    <w:p w14:paraId="4E7540D4" w14:textId="77777777" w:rsidR="00880B9D" w:rsidRPr="002010DA" w:rsidRDefault="00880B9D" w:rsidP="002010D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010DA">
        <w:rPr>
          <w:rStyle w:val="Odwoanieprzypisudolnego"/>
          <w:rFonts w:ascii="Calibri" w:hAnsi="Calibri"/>
          <w:sz w:val="16"/>
          <w:szCs w:val="16"/>
        </w:rPr>
        <w:footnoteRef/>
      </w:r>
      <w:r w:rsidRPr="002010DA">
        <w:rPr>
          <w:rFonts w:ascii="Calibri" w:hAnsi="Calibri"/>
          <w:sz w:val="16"/>
          <w:szCs w:val="16"/>
        </w:rPr>
        <w:t xml:space="preserve"> Nie dotyczy projektów określonych w art. 61 ust. 7 i 8 rozporządzenia ogólnego. </w:t>
      </w:r>
    </w:p>
  </w:footnote>
  <w:footnote w:id="84">
    <w:p w14:paraId="0344EED2" w14:textId="77777777" w:rsidR="00880B9D" w:rsidRPr="002010DA" w:rsidRDefault="00880B9D" w:rsidP="002010D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010DA">
        <w:rPr>
          <w:rStyle w:val="Odwoanieprzypisudolnego"/>
          <w:rFonts w:ascii="Calibri" w:hAnsi="Calibri"/>
          <w:sz w:val="16"/>
          <w:szCs w:val="16"/>
        </w:rPr>
        <w:footnoteRef/>
      </w:r>
      <w:r w:rsidRPr="002010DA">
        <w:rPr>
          <w:rFonts w:ascii="Calibri" w:hAnsi="Calibri"/>
          <w:sz w:val="16"/>
          <w:szCs w:val="16"/>
        </w:rPr>
        <w:t xml:space="preserve"> Dotyczy dochodu, który nie został wzięty pod uwagę w czasie zatwierdzania Projektu. </w:t>
      </w:r>
    </w:p>
  </w:footnote>
  <w:footnote w:id="85">
    <w:p w14:paraId="068A8DB0" w14:textId="77777777" w:rsidR="00880B9D" w:rsidRPr="002010DA" w:rsidRDefault="00880B9D" w:rsidP="002010D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010DA">
        <w:rPr>
          <w:rStyle w:val="Odwoanieprzypisudolnego"/>
          <w:rFonts w:ascii="Calibri" w:hAnsi="Calibri"/>
          <w:sz w:val="16"/>
          <w:szCs w:val="16"/>
        </w:rPr>
        <w:footnoteRef/>
      </w:r>
      <w:r w:rsidRPr="002010DA">
        <w:rPr>
          <w:rFonts w:ascii="Calibri" w:hAnsi="Calibri"/>
          <w:sz w:val="16"/>
          <w:szCs w:val="16"/>
        </w:rPr>
        <w:t xml:space="preserve"> Nie dotyczy </w:t>
      </w:r>
      <w:proofErr w:type="spellStart"/>
      <w:r w:rsidRPr="002010DA">
        <w:rPr>
          <w:rFonts w:ascii="Calibri" w:hAnsi="Calibri"/>
          <w:sz w:val="16"/>
          <w:szCs w:val="16"/>
        </w:rPr>
        <w:t>wyłączeń</w:t>
      </w:r>
      <w:proofErr w:type="spellEnd"/>
      <w:r w:rsidRPr="002010DA">
        <w:rPr>
          <w:rFonts w:ascii="Calibri" w:hAnsi="Calibri"/>
          <w:sz w:val="16"/>
          <w:szCs w:val="16"/>
        </w:rPr>
        <w:t xml:space="preserve"> określonych w art. 65 </w:t>
      </w:r>
      <w:r>
        <w:rPr>
          <w:rFonts w:ascii="Calibri" w:hAnsi="Calibri"/>
          <w:sz w:val="16"/>
          <w:szCs w:val="16"/>
        </w:rPr>
        <w:t>ust. 8 rozporządzenia ogólnego.</w:t>
      </w:r>
    </w:p>
  </w:footnote>
  <w:footnote w:id="86">
    <w:p w14:paraId="0C6A508A" w14:textId="77777777" w:rsidR="00880B9D" w:rsidRPr="002010DA" w:rsidRDefault="00880B9D" w:rsidP="002010D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010DA">
        <w:rPr>
          <w:rStyle w:val="Odwoanieprzypisudolnego"/>
          <w:rFonts w:ascii="Calibri" w:hAnsi="Calibri"/>
          <w:sz w:val="16"/>
          <w:szCs w:val="16"/>
        </w:rPr>
        <w:footnoteRef/>
      </w:r>
      <w:r w:rsidRPr="002010DA">
        <w:rPr>
          <w:rFonts w:ascii="Calibri" w:hAnsi="Calibri"/>
          <w:sz w:val="16"/>
          <w:szCs w:val="16"/>
        </w:rPr>
        <w:t>Terminem tym jest 15 lutego 2025 r. W wyjątkowych wypadkach KE może na wniosek państwa członkowskiego wydłużyć ten termin do dnia 1 marca 2025 r.</w:t>
      </w:r>
    </w:p>
  </w:footnote>
  <w:footnote w:id="87">
    <w:p w14:paraId="65A0800F" w14:textId="77777777" w:rsidR="00880B9D" w:rsidRPr="002010DA" w:rsidRDefault="00880B9D" w:rsidP="002010D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010DA">
        <w:rPr>
          <w:rStyle w:val="Odwoanieprzypisudolnego"/>
          <w:rFonts w:ascii="Calibri" w:hAnsi="Calibri"/>
          <w:sz w:val="16"/>
          <w:szCs w:val="16"/>
        </w:rPr>
        <w:footnoteRef/>
      </w:r>
      <w:r w:rsidRPr="002010DA">
        <w:rPr>
          <w:rFonts w:ascii="Calibri" w:hAnsi="Calibri"/>
          <w:sz w:val="16"/>
          <w:szCs w:val="16"/>
        </w:rPr>
        <w:t>Nie dotyczy projek</w:t>
      </w:r>
      <w:r>
        <w:rPr>
          <w:rFonts w:ascii="Calibri" w:hAnsi="Calibri"/>
          <w:sz w:val="16"/>
          <w:szCs w:val="16"/>
        </w:rPr>
        <w:t>tów określonych w art. 61 ust. 7 i 8 rozporządzenia ogólnego.</w:t>
      </w:r>
    </w:p>
  </w:footnote>
  <w:footnote w:id="88">
    <w:p w14:paraId="595DAA66" w14:textId="77777777" w:rsidR="00880B9D" w:rsidRPr="00227907" w:rsidRDefault="00880B9D" w:rsidP="002010DA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2010DA">
        <w:rPr>
          <w:rStyle w:val="Odwoanieprzypisudolnego"/>
          <w:rFonts w:ascii="Calibri" w:hAnsi="Calibri"/>
          <w:sz w:val="16"/>
          <w:szCs w:val="16"/>
        </w:rPr>
        <w:footnoteRef/>
      </w:r>
      <w:r w:rsidRPr="002010DA">
        <w:rPr>
          <w:rFonts w:ascii="Calibri" w:hAnsi="Calibri"/>
          <w:sz w:val="16"/>
          <w:szCs w:val="16"/>
        </w:rPr>
        <w:t xml:space="preserve"> Dotyczy kosztów kwalifikowalnych przed skorygowaniem, tzn. przed zastosowaniem pomniejszenia w oparciu o jedną z zasad określonych w art. 61 rozporządzenia ogólnego.</w:t>
      </w:r>
    </w:p>
  </w:footnote>
  <w:footnote w:id="89">
    <w:p w14:paraId="795EF407" w14:textId="77777777" w:rsidR="00880B9D" w:rsidRPr="005869A0" w:rsidRDefault="00880B9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9A0">
        <w:rPr>
          <w:rStyle w:val="Odwoanieprzypisudolnego"/>
          <w:rFonts w:ascii="Calibri" w:hAnsi="Calibri"/>
          <w:sz w:val="16"/>
          <w:szCs w:val="16"/>
        </w:rPr>
        <w:footnoteRef/>
      </w:r>
      <w:r w:rsidRPr="005869A0">
        <w:rPr>
          <w:rFonts w:ascii="Calibri" w:hAnsi="Calibri"/>
          <w:sz w:val="16"/>
          <w:szCs w:val="16"/>
        </w:rPr>
        <w:t xml:space="preserve"> Nie dotyczy Beneficjenta i/lub Partnera wskazanego w art. 207 ust. 7 ustawy o finansach publicznych.</w:t>
      </w:r>
    </w:p>
  </w:footnote>
  <w:footnote w:id="90">
    <w:p w14:paraId="4AC49CBD" w14:textId="77777777" w:rsidR="00880B9D" w:rsidRPr="00630169" w:rsidRDefault="00880B9D" w:rsidP="00396EBC">
      <w:pPr>
        <w:pStyle w:val="Tekstprzypisudolnego"/>
        <w:rPr>
          <w:rFonts w:ascii="Calibri" w:hAnsi="Calibri"/>
        </w:rPr>
      </w:pPr>
      <w:r w:rsidRPr="00277555">
        <w:rPr>
          <w:rStyle w:val="Odwoanieprzypisudolnego"/>
          <w:rFonts w:ascii="Calibri" w:hAnsi="Calibri"/>
          <w:sz w:val="16"/>
          <w:szCs w:val="16"/>
        </w:rPr>
        <w:footnoteRef/>
      </w:r>
      <w:r w:rsidRPr="00277555">
        <w:rPr>
          <w:rFonts w:ascii="Calibri" w:hAnsi="Calibri"/>
          <w:sz w:val="16"/>
          <w:szCs w:val="16"/>
        </w:rPr>
        <w:t xml:space="preserve"> </w:t>
      </w:r>
      <w:r w:rsidRPr="00D879A9">
        <w:rPr>
          <w:rFonts w:ascii="Calibri" w:hAnsi="Calibri"/>
          <w:sz w:val="16"/>
          <w:szCs w:val="16"/>
        </w:rPr>
        <w:t>Dotyczy projektów realizowanych w ramach Działania 6.3 C. Należy skreślić, jeżeli nie dotyczy.</w:t>
      </w:r>
    </w:p>
  </w:footnote>
  <w:footnote w:id="91">
    <w:p w14:paraId="73BDE396" w14:textId="77777777" w:rsidR="00880B9D" w:rsidRPr="009C79C0" w:rsidRDefault="00880B9D" w:rsidP="009C79C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C79C0">
        <w:rPr>
          <w:rStyle w:val="Odwoanieprzypisudolnego"/>
          <w:rFonts w:ascii="Calibri" w:hAnsi="Calibri"/>
          <w:sz w:val="16"/>
          <w:szCs w:val="16"/>
        </w:rPr>
        <w:footnoteRef/>
      </w:r>
      <w:r w:rsidRPr="009C79C0">
        <w:rPr>
          <w:rFonts w:ascii="Calibri" w:hAnsi="Calibri"/>
          <w:sz w:val="16"/>
          <w:szCs w:val="16"/>
        </w:rPr>
        <w:t xml:space="preserve"> Jeśli nie dotyczy</w:t>
      </w:r>
      <w:r>
        <w:rPr>
          <w:rFonts w:ascii="Calibri" w:hAnsi="Calibri"/>
          <w:sz w:val="16"/>
          <w:szCs w:val="16"/>
        </w:rPr>
        <w:t>,</w:t>
      </w:r>
      <w:r w:rsidRPr="009C79C0">
        <w:rPr>
          <w:rFonts w:ascii="Calibri" w:hAnsi="Calibri"/>
          <w:sz w:val="16"/>
          <w:szCs w:val="16"/>
        </w:rPr>
        <w:t xml:space="preserve"> należy wykreślić</w:t>
      </w:r>
    </w:p>
  </w:footnote>
  <w:footnote w:id="92">
    <w:p w14:paraId="56D0E508" w14:textId="77777777" w:rsidR="00880B9D" w:rsidRPr="009C79C0" w:rsidRDefault="00880B9D" w:rsidP="009C79C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C79C0">
        <w:rPr>
          <w:rStyle w:val="Odwoanieprzypisudolnego"/>
          <w:rFonts w:ascii="Calibri" w:hAnsi="Calibri"/>
          <w:sz w:val="16"/>
          <w:szCs w:val="16"/>
        </w:rPr>
        <w:footnoteRef/>
      </w:r>
      <w:r w:rsidRPr="009C79C0">
        <w:rPr>
          <w:rFonts w:ascii="Calibri" w:hAnsi="Calibri"/>
          <w:sz w:val="16"/>
          <w:szCs w:val="16"/>
        </w:rPr>
        <w:t xml:space="preserve"> Jeśli nie dotyczy</w:t>
      </w:r>
      <w:r>
        <w:rPr>
          <w:rFonts w:ascii="Calibri" w:hAnsi="Calibri"/>
          <w:sz w:val="16"/>
          <w:szCs w:val="16"/>
        </w:rPr>
        <w:t>,</w:t>
      </w:r>
      <w:r w:rsidRPr="009C79C0">
        <w:rPr>
          <w:rFonts w:ascii="Calibri" w:hAnsi="Calibri"/>
          <w:sz w:val="16"/>
          <w:szCs w:val="16"/>
        </w:rPr>
        <w:t xml:space="preserve"> należy wykreślić</w:t>
      </w:r>
      <w:r>
        <w:rPr>
          <w:rFonts w:ascii="Calibri" w:hAnsi="Calibri"/>
          <w:sz w:val="16"/>
          <w:szCs w:val="16"/>
        </w:rPr>
        <w:t>.</w:t>
      </w:r>
      <w:r w:rsidRPr="00E87483">
        <w:t xml:space="preserve"> </w:t>
      </w:r>
      <w:r w:rsidRPr="00E87483">
        <w:rPr>
          <w:rFonts w:ascii="Calibri" w:hAnsi="Calibri"/>
          <w:sz w:val="16"/>
          <w:szCs w:val="16"/>
        </w:rPr>
        <w:t xml:space="preserve">Jeśli dotyczy, niewłaściwe skreślić. </w:t>
      </w:r>
    </w:p>
  </w:footnote>
  <w:footnote w:id="93">
    <w:p w14:paraId="26EF4158" w14:textId="77777777" w:rsidR="00880B9D" w:rsidRPr="009C79C0" w:rsidRDefault="00880B9D" w:rsidP="009C79C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C79C0">
        <w:rPr>
          <w:rStyle w:val="Odwoanieprzypisudolnego"/>
          <w:rFonts w:ascii="Calibri" w:hAnsi="Calibri"/>
          <w:sz w:val="16"/>
          <w:szCs w:val="16"/>
        </w:rPr>
        <w:footnoteRef/>
      </w:r>
      <w:r w:rsidRPr="009C79C0">
        <w:rPr>
          <w:rFonts w:ascii="Calibri" w:hAnsi="Calibri"/>
          <w:sz w:val="16"/>
          <w:szCs w:val="16"/>
        </w:rPr>
        <w:t xml:space="preserve"> Należy uzupełnić tylko właściwy punkt ust. 2 poprzez wskazanie wybranej przez Beneficjenta formy wniesienia zabezpieczenia należytego wykonania Umowy, w zależności od typu Projektu opisanego w ust. 2. W przypadku Beneficjenta nie zobligowanego do wniesienia zabezpieczenia należytego wykonania Umowy, o którym mowa w ust. 1</w:t>
      </w:r>
      <w:r>
        <w:rPr>
          <w:rFonts w:ascii="Calibri" w:hAnsi="Calibri"/>
          <w:sz w:val="16"/>
          <w:szCs w:val="16"/>
        </w:rPr>
        <w:t>, zapisów § 15 nie stosuje się.</w:t>
      </w:r>
    </w:p>
  </w:footnote>
  <w:footnote w:id="94">
    <w:p w14:paraId="43AA93DA" w14:textId="77777777" w:rsidR="00880B9D" w:rsidRPr="009C79C0" w:rsidRDefault="00880B9D" w:rsidP="009C79C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C79C0">
        <w:rPr>
          <w:rStyle w:val="Odwoanieprzypisudolnego"/>
          <w:rFonts w:ascii="Calibri" w:hAnsi="Calibri"/>
          <w:sz w:val="16"/>
          <w:szCs w:val="16"/>
        </w:rPr>
        <w:footnoteRef/>
      </w:r>
      <w:r w:rsidRPr="009C79C0">
        <w:rPr>
          <w:rFonts w:ascii="Calibri" w:hAnsi="Calibri"/>
          <w:sz w:val="16"/>
          <w:szCs w:val="16"/>
        </w:rPr>
        <w:t xml:space="preserve"> W uzasadnionych przypadkach na wniosek Beneficjenta Instytucja Zarządzająca m</w:t>
      </w:r>
      <w:r>
        <w:rPr>
          <w:rFonts w:ascii="Calibri" w:hAnsi="Calibri"/>
          <w:sz w:val="16"/>
          <w:szCs w:val="16"/>
        </w:rPr>
        <w:t>oże przedłużyć wskazany termin.</w:t>
      </w:r>
    </w:p>
  </w:footnote>
  <w:footnote w:id="95">
    <w:p w14:paraId="01F6E598" w14:textId="77777777" w:rsidR="00880B9D" w:rsidRPr="009C79C0" w:rsidRDefault="00880B9D" w:rsidP="009C79C0">
      <w:pPr>
        <w:jc w:val="both"/>
        <w:rPr>
          <w:rFonts w:ascii="Calibri" w:hAnsi="Calibri"/>
          <w:sz w:val="16"/>
          <w:szCs w:val="16"/>
        </w:rPr>
      </w:pPr>
      <w:r w:rsidRPr="009C79C0">
        <w:rPr>
          <w:rStyle w:val="Odwoanieprzypisudolnego"/>
          <w:rFonts w:ascii="Calibri" w:hAnsi="Calibri"/>
          <w:sz w:val="16"/>
          <w:szCs w:val="16"/>
        </w:rPr>
        <w:footnoteRef/>
      </w:r>
      <w:r w:rsidRPr="009C79C0">
        <w:rPr>
          <w:rFonts w:ascii="Calibri" w:hAnsi="Calibri"/>
          <w:sz w:val="16"/>
          <w:szCs w:val="16"/>
        </w:rPr>
        <w:t xml:space="preserve"> Możliwe formy wniesienia zabezpieczenia należytego wykonania zobowiązań wynikających z</w:t>
      </w:r>
      <w:r w:rsidRPr="009C79C0" w:rsidDel="00551B98">
        <w:rPr>
          <w:rFonts w:ascii="Calibri" w:hAnsi="Calibri"/>
          <w:sz w:val="16"/>
          <w:szCs w:val="16"/>
        </w:rPr>
        <w:t xml:space="preserve"> </w:t>
      </w:r>
      <w:r w:rsidRPr="009C79C0">
        <w:rPr>
          <w:rFonts w:ascii="Calibri" w:hAnsi="Calibri"/>
          <w:sz w:val="16"/>
          <w:szCs w:val="16"/>
        </w:rPr>
        <w:t xml:space="preserve">Umowy wybierane przez Beneficjenta: weksel in blanco wraz z deklaracją wekslową lub z poręczeniem wekslowym banku (awal); weksel z poręczeniem wekslowym banku lub spółdzielczej kasy oszczędnościowo-kredytowej; notarialne oświadczenie o dobrowolnym poddaniu się egzekucji; przewłaszczenie rzeczy ruchomych Beneficjenta na zabezpieczenie; hipoteka; poręczenie według prawa cywilnego; poręczenie bankowe lub poręczenie spółdzielczej kasy oszczędnościowo-kredytowej, </w:t>
      </w:r>
      <w:r>
        <w:rPr>
          <w:rFonts w:ascii="Calibri" w:hAnsi="Calibri"/>
          <w:sz w:val="16"/>
          <w:szCs w:val="16"/>
        </w:rPr>
        <w:br/>
      </w:r>
      <w:r w:rsidRPr="009C79C0">
        <w:rPr>
          <w:rFonts w:ascii="Calibri" w:hAnsi="Calibri"/>
          <w:sz w:val="16"/>
          <w:szCs w:val="16"/>
        </w:rPr>
        <w:t>z tym że zobowiązanie kasy jest zawsze zobowiązaniem pieniężnym; gwarancja bankowa; gwarancja ubezpieczeniowa; zastaw rejestrowy na ................; zastaw na prawach ....................; zastaw na papierach wartościowych emitowanych przez Skarb Państwa lub jednostkę samorządu terytorialnego; pieniądz; poręczenie udzielane przez podmioty, o których mowa w art. 6b ust. 5 pkt 2) ustawy z dnia 9 listopada 2000 r. o utworzeniu Polskiej Agencji Rozwoju Przedsiębiorczości</w:t>
      </w:r>
      <w:r>
        <w:rPr>
          <w:rFonts w:ascii="Calibri" w:hAnsi="Calibri"/>
          <w:sz w:val="16"/>
          <w:szCs w:val="16"/>
        </w:rPr>
        <w:t>.</w:t>
      </w:r>
    </w:p>
  </w:footnote>
  <w:footnote w:id="96">
    <w:p w14:paraId="77D2B20F" w14:textId="77777777" w:rsidR="00880B9D" w:rsidRPr="009C79C0" w:rsidRDefault="00880B9D" w:rsidP="009C79C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C79C0">
        <w:rPr>
          <w:rStyle w:val="Odwoanieprzypisudolnego"/>
          <w:rFonts w:ascii="Calibri" w:hAnsi="Calibri"/>
          <w:sz w:val="16"/>
          <w:szCs w:val="16"/>
        </w:rPr>
        <w:footnoteRef/>
      </w:r>
      <w:r w:rsidRPr="009C79C0">
        <w:rPr>
          <w:rFonts w:ascii="Calibri" w:hAnsi="Calibri"/>
          <w:sz w:val="16"/>
          <w:szCs w:val="16"/>
        </w:rPr>
        <w:t xml:space="preserve"> W uzasadnionych przypadkach na wniosek Beneficjenta Instytucja Zarządzająca może przedłużyć wskazany termin.</w:t>
      </w:r>
    </w:p>
  </w:footnote>
  <w:footnote w:id="97">
    <w:p w14:paraId="6905F258" w14:textId="77777777" w:rsidR="00880B9D" w:rsidRPr="009C79C0" w:rsidRDefault="00880B9D" w:rsidP="009C79C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C79C0">
        <w:rPr>
          <w:rStyle w:val="Odwoanieprzypisudolnego"/>
          <w:rFonts w:ascii="Calibri" w:hAnsi="Calibri"/>
          <w:sz w:val="16"/>
          <w:szCs w:val="16"/>
        </w:rPr>
        <w:footnoteRef/>
      </w:r>
      <w:r w:rsidRPr="009C79C0">
        <w:rPr>
          <w:rFonts w:ascii="Calibri" w:hAnsi="Calibri"/>
          <w:sz w:val="16"/>
          <w:szCs w:val="16"/>
        </w:rPr>
        <w:t xml:space="preserve"> Możliwą formą wniesienia zabezpieczenia należytego wykonania zobowiązań wynikających z Umowy jest weksel in blanco wraz z deklaracją wekslową. W uzasadnionych przypadkach na wniosek Beneficjenta Instytucja Zarządzająca może wyrazić zgodę na zmianę formy zabezpieczenia na jedną </w:t>
      </w:r>
      <w:r>
        <w:rPr>
          <w:rFonts w:ascii="Calibri" w:hAnsi="Calibri"/>
          <w:sz w:val="16"/>
          <w:szCs w:val="16"/>
        </w:rPr>
        <w:br/>
      </w:r>
      <w:r w:rsidRPr="009C79C0">
        <w:rPr>
          <w:rFonts w:ascii="Calibri" w:hAnsi="Calibri"/>
          <w:sz w:val="16"/>
          <w:szCs w:val="16"/>
        </w:rPr>
        <w:t>z określonych</w:t>
      </w:r>
      <w:r>
        <w:rPr>
          <w:rFonts w:ascii="Calibri" w:hAnsi="Calibri"/>
          <w:sz w:val="16"/>
          <w:szCs w:val="16"/>
        </w:rPr>
        <w:t xml:space="preserve"> w przypisie dotyczącym pkt b).</w:t>
      </w:r>
    </w:p>
  </w:footnote>
  <w:footnote w:id="98">
    <w:p w14:paraId="242F0558" w14:textId="77777777" w:rsidR="00880B9D" w:rsidRPr="009C79C0" w:rsidRDefault="00880B9D" w:rsidP="009C79C0">
      <w:pPr>
        <w:pStyle w:val="Tekstprzypisudolnego"/>
        <w:jc w:val="both"/>
        <w:rPr>
          <w:rFonts w:ascii="Calibri" w:hAnsi="Calibri"/>
          <w:color w:val="000000"/>
          <w:sz w:val="16"/>
          <w:szCs w:val="16"/>
        </w:rPr>
      </w:pPr>
      <w:r w:rsidRPr="009C79C0">
        <w:rPr>
          <w:rStyle w:val="Odwoanieprzypisudolnego"/>
          <w:rFonts w:ascii="Calibri" w:hAnsi="Calibri"/>
          <w:sz w:val="16"/>
          <w:szCs w:val="16"/>
        </w:rPr>
        <w:footnoteRef/>
      </w:r>
      <w:r w:rsidRPr="009C79C0">
        <w:rPr>
          <w:rFonts w:ascii="Calibri" w:hAnsi="Calibri"/>
          <w:color w:val="000000"/>
          <w:sz w:val="16"/>
          <w:szCs w:val="16"/>
        </w:rPr>
        <w:t xml:space="preserve"> Możliwe formy wniesienia zabezpieczenia </w:t>
      </w:r>
      <w:r w:rsidRPr="009C79C0">
        <w:rPr>
          <w:rFonts w:ascii="Calibri" w:hAnsi="Calibri"/>
          <w:sz w:val="16"/>
          <w:szCs w:val="16"/>
        </w:rPr>
        <w:t>należytego wykonania zobowiązań wynikających z</w:t>
      </w:r>
      <w:r w:rsidRPr="009C79C0" w:rsidDel="00551B98">
        <w:rPr>
          <w:rFonts w:ascii="Calibri" w:hAnsi="Calibri"/>
          <w:color w:val="000000"/>
          <w:sz w:val="16"/>
          <w:szCs w:val="16"/>
        </w:rPr>
        <w:t xml:space="preserve"> </w:t>
      </w:r>
      <w:r w:rsidRPr="009C79C0">
        <w:rPr>
          <w:rFonts w:ascii="Calibri" w:hAnsi="Calibri"/>
          <w:color w:val="000000"/>
          <w:sz w:val="16"/>
          <w:szCs w:val="16"/>
        </w:rPr>
        <w:t xml:space="preserve">Umowy wybierane przez Beneficjenta: </w:t>
      </w:r>
      <w:r w:rsidRPr="009C79C0">
        <w:rPr>
          <w:rFonts w:ascii="Calibri" w:hAnsi="Calibri" w:cs="Tahoma"/>
          <w:color w:val="000000"/>
          <w:sz w:val="16"/>
          <w:szCs w:val="16"/>
        </w:rPr>
        <w:t xml:space="preserve">pieniądz; poręczenie bankowe lub poręczenie spółdzielczej kasy oszczędnościowo-kredytowej, z tym że zobowiązanie kasy jest zawsze zobowiązaniem pieniężnym; gwarancja bankowa; gwarancja ubezpieczeniowa; poręczenie udzielane przez podmioty, o których mowa w art. 6b ust. 5 pkt 2) ustawy </w:t>
      </w:r>
      <w:r>
        <w:rPr>
          <w:rFonts w:ascii="Calibri" w:hAnsi="Calibri" w:cs="Tahoma"/>
          <w:color w:val="000000"/>
          <w:sz w:val="16"/>
          <w:szCs w:val="16"/>
        </w:rPr>
        <w:br/>
      </w:r>
      <w:r w:rsidRPr="009C79C0">
        <w:rPr>
          <w:rFonts w:ascii="Calibri" w:hAnsi="Calibri" w:cs="Tahoma"/>
          <w:color w:val="000000"/>
          <w:sz w:val="16"/>
          <w:szCs w:val="16"/>
        </w:rPr>
        <w:t>z dnia 9 listopada 2000 r. o utworzeniu Polskiej Agencji Rozwoju Przedsiębiorczości; weksel z poręczeniem wekslowym banku lub spółdzielczej kasy oszczędnościowo-kredytowej; zastaw na papierach wartościowych emitowanych przez Skarb Państwa lub jednostkę samorządu terytorialnego; zastaw rejestrowy na zasadach określonych w przepisach o zastawie rejestrowym i rejestrze zastawów (w przypadku, gdy mienie objęte zastawem może stanowić przedmiot ubezpieczenia, zastaw ustanowiony jest wraz z cesją praw z polisy ubezpieczeniowej mienia będącego przedmiotem zastawu); przewłaszczenie rzeczy ruchomych beneficjenta na zabezpieczenie; hipoteka wraz z cesją praw z polisy ubezpieczenia nieruchomości będącej przedmiotem hipoteki; poręczenie według prawa cywilnego.</w:t>
      </w:r>
    </w:p>
  </w:footnote>
  <w:footnote w:id="99">
    <w:p w14:paraId="3AECBF9C" w14:textId="77777777" w:rsidR="00880B9D" w:rsidRDefault="00880B9D" w:rsidP="00047CE6">
      <w:pPr>
        <w:pStyle w:val="Tekstprzypisudolnego"/>
        <w:jc w:val="both"/>
      </w:pPr>
      <w:r w:rsidRPr="00B37E21">
        <w:rPr>
          <w:rFonts w:ascii="Calibri" w:hAnsi="Calibri" w:cs="Tahoma"/>
          <w:color w:val="000000"/>
          <w:sz w:val="16"/>
          <w:szCs w:val="16"/>
          <w:vertAlign w:val="superscript"/>
        </w:rPr>
        <w:footnoteRef/>
      </w:r>
      <w:r w:rsidRPr="00B37E21">
        <w:rPr>
          <w:rFonts w:ascii="Calibri" w:hAnsi="Calibri" w:cs="Tahoma"/>
          <w:color w:val="000000"/>
          <w:sz w:val="16"/>
          <w:szCs w:val="16"/>
        </w:rPr>
        <w:t xml:space="preserve"> </w:t>
      </w:r>
      <w:bookmarkStart w:id="23" w:name="_Hlk8718653"/>
      <w:r>
        <w:rPr>
          <w:rFonts w:ascii="Calibri" w:hAnsi="Calibri" w:cs="Tahoma"/>
          <w:color w:val="000000"/>
          <w:sz w:val="16"/>
          <w:szCs w:val="16"/>
        </w:rPr>
        <w:t xml:space="preserve">Procedur dotyczących zamówień publicznych nie stosuje się do </w:t>
      </w:r>
      <w:r w:rsidRPr="00B37E21">
        <w:rPr>
          <w:rFonts w:ascii="Calibri" w:hAnsi="Calibri" w:cs="Tahoma"/>
          <w:color w:val="000000"/>
          <w:sz w:val="16"/>
          <w:szCs w:val="16"/>
        </w:rPr>
        <w:t xml:space="preserve">kosztów pośrednich </w:t>
      </w:r>
      <w:r>
        <w:rPr>
          <w:rFonts w:ascii="Calibri" w:hAnsi="Calibri" w:cs="Tahoma"/>
          <w:color w:val="000000"/>
          <w:sz w:val="16"/>
          <w:szCs w:val="16"/>
        </w:rPr>
        <w:t xml:space="preserve">rozliczanych stawką ryczałtową, </w:t>
      </w:r>
      <w:r w:rsidRPr="00B37E21">
        <w:rPr>
          <w:rFonts w:ascii="Calibri" w:hAnsi="Calibri" w:cs="Tahoma"/>
          <w:color w:val="000000"/>
          <w:sz w:val="16"/>
          <w:szCs w:val="16"/>
        </w:rPr>
        <w:t>o których mowa w § 11a</w:t>
      </w:r>
      <w:r>
        <w:rPr>
          <w:rFonts w:ascii="Calibri" w:hAnsi="Calibri" w:cs="Tahoma"/>
          <w:color w:val="000000"/>
          <w:sz w:val="16"/>
          <w:szCs w:val="16"/>
        </w:rPr>
        <w:t xml:space="preserve"> </w:t>
      </w:r>
      <w:r w:rsidRPr="00B37E21">
        <w:rPr>
          <w:rFonts w:ascii="Calibri" w:hAnsi="Calibri" w:cs="Tahoma"/>
          <w:color w:val="000000"/>
          <w:sz w:val="16"/>
          <w:szCs w:val="16"/>
        </w:rPr>
        <w:t xml:space="preserve"> Umowy.</w:t>
      </w:r>
      <w:r>
        <w:rPr>
          <w:rFonts w:ascii="Calibri" w:hAnsi="Calibri" w:cs="Tahoma"/>
          <w:color w:val="000000"/>
          <w:sz w:val="16"/>
          <w:szCs w:val="16"/>
        </w:rPr>
        <w:t xml:space="preserve"> Równocześnie forma kosztów uproszczonych nie zwalnia z obowiązku pełnego przestrzegania wszystkich obowiązujących przepisów krajowych i unijnych, dotyczących między innymi jawności udzielania zamówień publicznych, równości szans, zrównoważonego środowiska, pomocy państwa itp.</w:t>
      </w:r>
      <w:bookmarkEnd w:id="23"/>
    </w:p>
  </w:footnote>
  <w:footnote w:id="100">
    <w:p w14:paraId="277F97D1" w14:textId="77777777" w:rsidR="00880B9D" w:rsidRPr="00397A2C" w:rsidRDefault="00880B9D" w:rsidP="00AA668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397A2C">
        <w:rPr>
          <w:rStyle w:val="Odwoanieprzypisudolnego"/>
          <w:rFonts w:ascii="Calibri" w:hAnsi="Calibri"/>
          <w:sz w:val="16"/>
          <w:szCs w:val="16"/>
        </w:rPr>
        <w:footnoteRef/>
      </w:r>
      <w:r w:rsidRPr="00397A2C">
        <w:rPr>
          <w:rFonts w:ascii="Calibri" w:hAnsi="Calibri"/>
          <w:sz w:val="16"/>
          <w:szCs w:val="16"/>
        </w:rPr>
        <w:t xml:space="preserve"> Zapis dotyczy każdego z Partnerów i znajduje zastosowanie w przypadku, gdy Projekt jest realizowany w ramach partnerstwa.</w:t>
      </w:r>
    </w:p>
  </w:footnote>
  <w:footnote w:id="101">
    <w:p w14:paraId="64F00617" w14:textId="77777777" w:rsidR="00880B9D" w:rsidRPr="00602991" w:rsidRDefault="00880B9D" w:rsidP="00E27F81">
      <w:pPr>
        <w:pStyle w:val="Tekstprzypisudolnego"/>
        <w:jc w:val="both"/>
        <w:rPr>
          <w:rFonts w:ascii="Calibri" w:hAnsi="Calibri" w:cs="Arial"/>
          <w:sz w:val="15"/>
          <w:szCs w:val="15"/>
        </w:rPr>
      </w:pPr>
      <w:r w:rsidRPr="00397A2C">
        <w:rPr>
          <w:rStyle w:val="Odwoanieprzypisudolnego"/>
          <w:rFonts w:ascii="Calibri" w:hAnsi="Calibri"/>
          <w:sz w:val="16"/>
          <w:szCs w:val="16"/>
        </w:rPr>
        <w:footnoteRef/>
      </w:r>
      <w:r w:rsidRPr="00397A2C">
        <w:rPr>
          <w:rFonts w:ascii="Calibri" w:hAnsi="Calibri" w:cs="Arial"/>
          <w:sz w:val="16"/>
          <w:szCs w:val="16"/>
        </w:rPr>
        <w:t xml:space="preserve"> W przypadku Projektu, którego realizacja zakończyła się przed datą zawarcia Umowy, bieg terminu złożenia wniosku o płatność końcową wraz </w:t>
      </w:r>
      <w:r>
        <w:rPr>
          <w:rFonts w:ascii="Calibri" w:hAnsi="Calibri" w:cs="Arial"/>
          <w:sz w:val="16"/>
          <w:szCs w:val="16"/>
        </w:rPr>
        <w:br/>
      </w:r>
      <w:r w:rsidRPr="00397A2C">
        <w:rPr>
          <w:rFonts w:ascii="Calibri" w:hAnsi="Calibri" w:cs="Arial"/>
          <w:sz w:val="16"/>
          <w:szCs w:val="16"/>
        </w:rPr>
        <w:t>z częścią sprawozdawczą z realizacji Projektu rozpoczyna się z datą zawarcia Umowy</w:t>
      </w:r>
      <w:r w:rsidRPr="00602991">
        <w:rPr>
          <w:rFonts w:ascii="Calibri" w:hAnsi="Calibri" w:cs="Arial"/>
          <w:sz w:val="15"/>
          <w:szCs w:val="15"/>
        </w:rPr>
        <w:t>.</w:t>
      </w:r>
    </w:p>
  </w:footnote>
  <w:footnote w:id="102">
    <w:p w14:paraId="67268009" w14:textId="77777777" w:rsidR="00880B9D" w:rsidRPr="003C3565" w:rsidRDefault="00880B9D" w:rsidP="003C3565">
      <w:pPr>
        <w:pStyle w:val="Tekstprzypisudolnego"/>
        <w:jc w:val="both"/>
        <w:rPr>
          <w:rFonts w:ascii="Calibri" w:hAnsi="Calibri"/>
        </w:rPr>
      </w:pPr>
      <w:r w:rsidRPr="003C3565">
        <w:rPr>
          <w:rFonts w:ascii="Calibri" w:hAnsi="Calibri"/>
          <w:sz w:val="16"/>
          <w:szCs w:val="16"/>
          <w:vertAlign w:val="superscript"/>
        </w:rPr>
        <w:footnoteRef/>
      </w:r>
      <w:r w:rsidRPr="003C3565">
        <w:rPr>
          <w:rFonts w:ascii="Calibri" w:hAnsi="Calibri"/>
          <w:sz w:val="16"/>
          <w:szCs w:val="16"/>
          <w:vertAlign w:val="superscript"/>
        </w:rPr>
        <w:t xml:space="preserve"> </w:t>
      </w:r>
      <w:bookmarkStart w:id="30" w:name="_Hlk8718923"/>
      <w:r w:rsidRPr="003C3565">
        <w:rPr>
          <w:rFonts w:ascii="Calibri" w:hAnsi="Calibri"/>
          <w:sz w:val="16"/>
          <w:szCs w:val="16"/>
        </w:rPr>
        <w:t xml:space="preserve">Obowiązek dostarczenie dokumentów nie dotyczy </w:t>
      </w:r>
      <w:r>
        <w:rPr>
          <w:rFonts w:ascii="Calibri" w:hAnsi="Calibri"/>
          <w:sz w:val="16"/>
          <w:szCs w:val="16"/>
        </w:rPr>
        <w:t xml:space="preserve">ponoszenia </w:t>
      </w:r>
      <w:r w:rsidRPr="003C3565">
        <w:rPr>
          <w:rFonts w:ascii="Calibri" w:hAnsi="Calibri"/>
          <w:sz w:val="16"/>
          <w:szCs w:val="16"/>
        </w:rPr>
        <w:t>kosztów pośrednich rozliczanych stawką ryczałtową, o których mowa w § 11a Umowy</w:t>
      </w:r>
      <w:r>
        <w:rPr>
          <w:rFonts w:ascii="Calibri" w:hAnsi="Calibri"/>
          <w:sz w:val="16"/>
          <w:szCs w:val="16"/>
        </w:rPr>
        <w:t>.</w:t>
      </w:r>
      <w:bookmarkEnd w:id="30"/>
    </w:p>
  </w:footnote>
  <w:footnote w:id="103">
    <w:p w14:paraId="4B0AD7C0" w14:textId="77777777" w:rsidR="00880B9D" w:rsidRPr="00130D18" w:rsidRDefault="00880B9D" w:rsidP="00130D1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30D18">
        <w:rPr>
          <w:rStyle w:val="Odwoanieprzypisudolnego"/>
          <w:rFonts w:ascii="Calibri" w:hAnsi="Calibri"/>
          <w:sz w:val="16"/>
          <w:szCs w:val="16"/>
        </w:rPr>
        <w:footnoteRef/>
      </w:r>
      <w:r w:rsidRPr="00130D18">
        <w:rPr>
          <w:rFonts w:ascii="Calibri" w:hAnsi="Calibri"/>
          <w:sz w:val="16"/>
          <w:szCs w:val="16"/>
        </w:rPr>
        <w:t xml:space="preserve"> Niepotrzebne skreślić. </w:t>
      </w:r>
    </w:p>
  </w:footnote>
  <w:footnote w:id="104">
    <w:p w14:paraId="7A03AB9A" w14:textId="77777777" w:rsidR="00880B9D" w:rsidRPr="00777676" w:rsidRDefault="00880B9D" w:rsidP="00F31F3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77676">
        <w:rPr>
          <w:rFonts w:ascii="Calibri" w:hAnsi="Calibri"/>
          <w:sz w:val="16"/>
          <w:szCs w:val="16"/>
          <w:vertAlign w:val="superscript"/>
        </w:rPr>
        <w:footnoteRef/>
      </w:r>
      <w:r w:rsidRPr="00777676">
        <w:rPr>
          <w:rFonts w:ascii="Calibri" w:hAnsi="Calibri"/>
          <w:sz w:val="16"/>
          <w:szCs w:val="16"/>
        </w:rPr>
        <w:t xml:space="preserve"> Nie dotyczy kosztów pośrednich rozliczanych stawką ryczałtową, o których mowa w § 11a Umowy.</w:t>
      </w:r>
    </w:p>
  </w:footnote>
  <w:footnote w:id="105">
    <w:p w14:paraId="79DB1E64" w14:textId="77777777" w:rsidR="00880B9D" w:rsidRPr="00130F93" w:rsidRDefault="00880B9D">
      <w:pPr>
        <w:pStyle w:val="Tekstprzypisudolnego"/>
        <w:rPr>
          <w:rFonts w:ascii="Calibri" w:hAnsi="Calibri"/>
        </w:rPr>
      </w:pPr>
      <w:r w:rsidRPr="00130F93">
        <w:rPr>
          <w:rStyle w:val="Odwoanieprzypisudolnego"/>
          <w:rFonts w:ascii="Calibri" w:hAnsi="Calibri"/>
          <w:sz w:val="16"/>
        </w:rPr>
        <w:footnoteRef/>
      </w:r>
      <w:r w:rsidRPr="00130F93">
        <w:rPr>
          <w:rFonts w:ascii="Calibri" w:hAnsi="Calibri"/>
          <w:sz w:val="16"/>
        </w:rPr>
        <w:t xml:space="preserve"> Nie dotyczy kosztów pośrednich rozliczanych stawką ryczałtową, o których mowa w § 11a Umowy</w:t>
      </w:r>
    </w:p>
  </w:footnote>
  <w:footnote w:id="106">
    <w:p w14:paraId="6629CE73" w14:textId="77777777" w:rsidR="00880B9D" w:rsidRPr="00130D18" w:rsidRDefault="00880B9D" w:rsidP="00130D1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30D18">
        <w:rPr>
          <w:rStyle w:val="Odwoanieprzypisudolnego"/>
          <w:rFonts w:ascii="Calibri" w:hAnsi="Calibri"/>
          <w:sz w:val="16"/>
          <w:szCs w:val="16"/>
        </w:rPr>
        <w:footnoteRef/>
      </w:r>
      <w:r w:rsidRPr="00130D18">
        <w:rPr>
          <w:rFonts w:ascii="Calibri" w:hAnsi="Calibri"/>
          <w:sz w:val="16"/>
          <w:szCs w:val="16"/>
        </w:rPr>
        <w:t xml:space="preserve"> Dotyczy współfinansowanej w ramach Projektu infrastruktury lub inwestycji produkcyjnych.</w:t>
      </w:r>
    </w:p>
  </w:footnote>
  <w:footnote w:id="107">
    <w:p w14:paraId="6CE1EFCF" w14:textId="77777777" w:rsidR="00880B9D" w:rsidRPr="00130D18" w:rsidRDefault="00880B9D" w:rsidP="00130D1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30D18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Niepotrzebne skreślić.</w:t>
      </w:r>
    </w:p>
  </w:footnote>
  <w:footnote w:id="108">
    <w:p w14:paraId="32B9D6D4" w14:textId="77777777" w:rsidR="00880B9D" w:rsidRPr="00130D18" w:rsidRDefault="00880B9D" w:rsidP="00130D1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30D18">
        <w:rPr>
          <w:rStyle w:val="Odwoanieprzypisudolnego"/>
          <w:rFonts w:ascii="Calibri" w:hAnsi="Calibri"/>
          <w:sz w:val="16"/>
          <w:szCs w:val="16"/>
        </w:rPr>
        <w:footnoteRef/>
      </w:r>
      <w:r w:rsidRPr="00130D18">
        <w:rPr>
          <w:rFonts w:ascii="Calibri" w:hAnsi="Calibri"/>
          <w:sz w:val="16"/>
          <w:szCs w:val="16"/>
        </w:rPr>
        <w:t xml:space="preserve"> Dotyczy MŚP, w odniesieniu do Projektów, z którymi związany jest wymóg utrzyman</w:t>
      </w:r>
      <w:r>
        <w:rPr>
          <w:rFonts w:ascii="Calibri" w:hAnsi="Calibri"/>
          <w:sz w:val="16"/>
          <w:szCs w:val="16"/>
        </w:rPr>
        <w:t>ia inwestycji lub miejsc pracy.</w:t>
      </w:r>
    </w:p>
  </w:footnote>
  <w:footnote w:id="109">
    <w:p w14:paraId="1E735BF5" w14:textId="77777777" w:rsidR="00880B9D" w:rsidRPr="00130D18" w:rsidRDefault="00880B9D" w:rsidP="00130D1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30D18">
        <w:rPr>
          <w:rStyle w:val="Odwoanieprzypisudolnego"/>
          <w:rFonts w:ascii="Calibri" w:hAnsi="Calibri"/>
          <w:sz w:val="16"/>
          <w:szCs w:val="16"/>
        </w:rPr>
        <w:footnoteRef/>
      </w:r>
      <w:r w:rsidRPr="00130D18">
        <w:rPr>
          <w:rFonts w:ascii="Calibri" w:hAnsi="Calibri"/>
          <w:sz w:val="16"/>
          <w:szCs w:val="16"/>
        </w:rPr>
        <w:t xml:space="preserve"> Niepotrzebne skreślić.</w:t>
      </w:r>
    </w:p>
  </w:footnote>
  <w:footnote w:id="110">
    <w:p w14:paraId="4A9B90C8" w14:textId="77777777" w:rsidR="00880B9D" w:rsidRPr="0005762D" w:rsidRDefault="00880B9D" w:rsidP="00130D18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130D18">
        <w:rPr>
          <w:rStyle w:val="Odwoanieprzypisudolnego"/>
          <w:rFonts w:ascii="Calibri" w:hAnsi="Calibri"/>
          <w:sz w:val="16"/>
          <w:szCs w:val="16"/>
        </w:rPr>
        <w:footnoteRef/>
      </w:r>
      <w:r w:rsidRPr="00130D18">
        <w:rPr>
          <w:rFonts w:ascii="Calibri" w:hAnsi="Calibri"/>
          <w:sz w:val="16"/>
          <w:szCs w:val="16"/>
        </w:rPr>
        <w:t xml:space="preserve"> Nie dotyczy MŚP.</w:t>
      </w:r>
    </w:p>
  </w:footnote>
  <w:footnote w:id="111">
    <w:p w14:paraId="4D0E2D22" w14:textId="77777777" w:rsidR="00880B9D" w:rsidRPr="00791CAF" w:rsidRDefault="00880B9D" w:rsidP="003A61C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91CAF">
        <w:rPr>
          <w:rStyle w:val="Odwoanieprzypisudolnego"/>
          <w:rFonts w:ascii="Calibri" w:hAnsi="Calibri"/>
          <w:sz w:val="16"/>
          <w:szCs w:val="16"/>
        </w:rPr>
        <w:footnoteRef/>
      </w:r>
      <w:r w:rsidRPr="00791CAF">
        <w:rPr>
          <w:rFonts w:ascii="Calibri" w:hAnsi="Calibri"/>
          <w:sz w:val="16"/>
          <w:szCs w:val="16"/>
        </w:rPr>
        <w:t xml:space="preserve"> </w:t>
      </w:r>
      <w:bookmarkStart w:id="32" w:name="_Hlk8719220"/>
      <w:r w:rsidRPr="00791CAF">
        <w:rPr>
          <w:rFonts w:ascii="Calibri" w:hAnsi="Calibri"/>
          <w:sz w:val="16"/>
          <w:szCs w:val="16"/>
        </w:rPr>
        <w:t>Nie dotyczy</w:t>
      </w:r>
      <w:r>
        <w:rPr>
          <w:rFonts w:ascii="Calibri" w:hAnsi="Calibri"/>
          <w:sz w:val="16"/>
          <w:szCs w:val="16"/>
        </w:rPr>
        <w:t xml:space="preserve"> </w:t>
      </w:r>
      <w:r w:rsidRPr="00791CAF">
        <w:rPr>
          <w:rFonts w:ascii="Calibri" w:hAnsi="Calibri"/>
          <w:sz w:val="16"/>
          <w:szCs w:val="16"/>
        </w:rPr>
        <w:t>kosztów pośrednich rozliczanych stawką ryczałtową, o których mowa w § 11a Umowy</w:t>
      </w:r>
      <w:r>
        <w:rPr>
          <w:rFonts w:ascii="Calibri" w:hAnsi="Calibri"/>
          <w:sz w:val="16"/>
          <w:szCs w:val="16"/>
        </w:rPr>
        <w:t>, z wyłączeniem obowiązkowych działań informacyjnych i promocyjnych.</w:t>
      </w:r>
      <w:bookmarkEnd w:id="32"/>
    </w:p>
  </w:footnote>
  <w:footnote w:id="112">
    <w:p w14:paraId="33E66172" w14:textId="77777777" w:rsidR="00880B9D" w:rsidRPr="001D7F9B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1D7F9B">
        <w:rPr>
          <w:rStyle w:val="Odwoanieprzypisudolnego"/>
          <w:rFonts w:ascii="Calibri" w:hAnsi="Calibri"/>
          <w:sz w:val="16"/>
          <w:szCs w:val="16"/>
        </w:rPr>
        <w:footnoteRef/>
      </w:r>
      <w:r w:rsidRPr="001D7F9B">
        <w:rPr>
          <w:rFonts w:ascii="Calibri" w:hAnsi="Calibri"/>
          <w:sz w:val="16"/>
          <w:szCs w:val="16"/>
        </w:rPr>
        <w:t xml:space="preserve"> Jeżeli dokumenty t</w:t>
      </w:r>
      <w:r>
        <w:rPr>
          <w:rFonts w:ascii="Calibri" w:hAnsi="Calibri"/>
          <w:sz w:val="16"/>
          <w:szCs w:val="16"/>
        </w:rPr>
        <w:t>e istnieją w formie papierowej.</w:t>
      </w:r>
    </w:p>
  </w:footnote>
  <w:footnote w:id="113">
    <w:p w14:paraId="28352211" w14:textId="77777777" w:rsidR="00880B9D" w:rsidRPr="001D7F9B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1D7F9B">
        <w:rPr>
          <w:rStyle w:val="Odwoanieprzypisudolnego"/>
          <w:rFonts w:ascii="Calibri" w:hAnsi="Calibri"/>
          <w:sz w:val="16"/>
          <w:szCs w:val="16"/>
        </w:rPr>
        <w:footnoteRef/>
      </w:r>
      <w:r w:rsidRPr="001D7F9B">
        <w:rPr>
          <w:rFonts w:ascii="Calibri" w:hAnsi="Calibri"/>
          <w:sz w:val="16"/>
          <w:szCs w:val="16"/>
        </w:rPr>
        <w:t xml:space="preserve"> Jeżeli dokumenty t</w:t>
      </w:r>
      <w:r>
        <w:rPr>
          <w:rFonts w:ascii="Calibri" w:hAnsi="Calibri"/>
          <w:sz w:val="16"/>
          <w:szCs w:val="16"/>
        </w:rPr>
        <w:t>e istnieją w formie papierowej.</w:t>
      </w:r>
    </w:p>
  </w:footnote>
  <w:footnote w:id="114">
    <w:p w14:paraId="19689CE0" w14:textId="77777777" w:rsidR="00880B9D" w:rsidRPr="001D7F9B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1D7F9B">
        <w:rPr>
          <w:rStyle w:val="Odwoanieprzypisudolnego"/>
          <w:rFonts w:ascii="Calibri" w:hAnsi="Calibri"/>
          <w:sz w:val="16"/>
          <w:szCs w:val="16"/>
        </w:rPr>
        <w:footnoteRef/>
      </w:r>
      <w:r w:rsidRPr="001D7F9B">
        <w:rPr>
          <w:rFonts w:ascii="Calibri" w:hAnsi="Calibri"/>
          <w:sz w:val="16"/>
          <w:szCs w:val="16"/>
        </w:rPr>
        <w:t xml:space="preserve"> Dniem udzielenia pomocy jest dzień podpisania Umowy o dofinansowanie.</w:t>
      </w:r>
    </w:p>
  </w:footnote>
  <w:footnote w:id="115">
    <w:p w14:paraId="5D5707C7" w14:textId="77777777" w:rsidR="00880B9D" w:rsidRPr="007C628C" w:rsidRDefault="00880B9D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1D7F9B">
        <w:rPr>
          <w:rStyle w:val="Odwoanieprzypisudolnego"/>
          <w:rFonts w:ascii="Calibri" w:hAnsi="Calibri"/>
          <w:sz w:val="16"/>
          <w:szCs w:val="16"/>
        </w:rPr>
        <w:footnoteRef/>
      </w:r>
      <w:r w:rsidRPr="001D7F9B">
        <w:rPr>
          <w:rFonts w:ascii="Calibri" w:hAnsi="Calibri"/>
          <w:sz w:val="16"/>
          <w:szCs w:val="16"/>
        </w:rPr>
        <w:t xml:space="preserve"> W przypadku, gdy Projekt jest realizowany w ramach partnerstwa.</w:t>
      </w:r>
    </w:p>
  </w:footnote>
  <w:footnote w:id="116">
    <w:p w14:paraId="6ED2454A" w14:textId="77777777" w:rsidR="00880B9D" w:rsidRDefault="00880B9D">
      <w:pPr>
        <w:pStyle w:val="Tekstprzypisudolnego"/>
      </w:pPr>
      <w:r w:rsidRPr="00021612">
        <w:rPr>
          <w:rStyle w:val="Odwoanieprzypisudolnego"/>
          <w:sz w:val="16"/>
          <w:szCs w:val="16"/>
        </w:rPr>
        <w:footnoteRef/>
      </w:r>
      <w:r w:rsidRPr="00021612">
        <w:rPr>
          <w:sz w:val="16"/>
          <w:szCs w:val="16"/>
        </w:rPr>
        <w:t xml:space="preserve"> </w:t>
      </w:r>
      <w:r w:rsidRPr="00451CC0">
        <w:rPr>
          <w:rFonts w:ascii="Calibri" w:hAnsi="Calibri" w:cs="Calibri"/>
          <w:sz w:val="16"/>
          <w:szCs w:val="16"/>
        </w:rPr>
        <w:t>Dotyczy projektów objętych trwałością.</w:t>
      </w:r>
    </w:p>
  </w:footnote>
  <w:footnote w:id="117">
    <w:p w14:paraId="41F01DFB" w14:textId="77777777" w:rsidR="00880B9D" w:rsidRDefault="00880B9D" w:rsidP="00D61905">
      <w:pPr>
        <w:pStyle w:val="Tekstprzypisudolnego"/>
      </w:pPr>
      <w:r w:rsidRPr="00A61C1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61C1E">
        <w:rPr>
          <w:rFonts w:ascii="Calibri" w:hAnsi="Calibri" w:cs="Calibri"/>
          <w:sz w:val="16"/>
          <w:szCs w:val="16"/>
        </w:rPr>
        <w:t xml:space="preserve"> </w:t>
      </w:r>
      <w:r w:rsidRPr="00817148">
        <w:rPr>
          <w:rFonts w:ascii="Calibri" w:hAnsi="Calibri"/>
          <w:sz w:val="16"/>
          <w:szCs w:val="16"/>
        </w:rPr>
        <w:t>Należy wykreślić jeżeli projekt nie jest realizowany w ramach partnerstwa</w:t>
      </w:r>
      <w:r>
        <w:rPr>
          <w:rFonts w:ascii="Calibri" w:hAnsi="Calibri"/>
          <w:sz w:val="16"/>
          <w:szCs w:val="16"/>
        </w:rPr>
        <w:t>.</w:t>
      </w:r>
    </w:p>
  </w:footnote>
  <w:footnote w:id="118">
    <w:p w14:paraId="33BAF575" w14:textId="77777777" w:rsidR="00880B9D" w:rsidRPr="005869A0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5869A0">
        <w:rPr>
          <w:rStyle w:val="Odwoanieprzypisudolnego"/>
          <w:rFonts w:ascii="Calibri" w:hAnsi="Calibri"/>
          <w:sz w:val="16"/>
          <w:szCs w:val="16"/>
        </w:rPr>
        <w:footnoteRef/>
      </w:r>
      <w:r w:rsidRPr="005869A0">
        <w:rPr>
          <w:rFonts w:ascii="Calibri" w:hAnsi="Calibri"/>
          <w:sz w:val="16"/>
          <w:szCs w:val="16"/>
        </w:rPr>
        <w:t xml:space="preserve"> W zakresie nieuregulowanym stosuje się procedurę nr 4 określoną w Załączniku nr </w:t>
      </w:r>
      <w:r>
        <w:rPr>
          <w:rFonts w:ascii="Calibri" w:hAnsi="Calibri"/>
          <w:sz w:val="16"/>
          <w:szCs w:val="16"/>
        </w:rPr>
        <w:t>1</w:t>
      </w:r>
      <w:r w:rsidRPr="005869A0">
        <w:rPr>
          <w:rFonts w:ascii="Calibri" w:hAnsi="Calibri"/>
          <w:sz w:val="16"/>
          <w:szCs w:val="16"/>
        </w:rPr>
        <w:t xml:space="preserve"> do Wytycznych w zakresie gromadzenia i przekazywania danych w postaci elektronicznej na lata 2014-2020.</w:t>
      </w:r>
    </w:p>
  </w:footnote>
  <w:footnote w:id="119">
    <w:p w14:paraId="26676A17" w14:textId="77777777" w:rsidR="00880B9D" w:rsidRDefault="00880B9D" w:rsidP="002B508C">
      <w:pPr>
        <w:pStyle w:val="Tekstprzypisudolnego"/>
        <w:jc w:val="both"/>
      </w:pPr>
      <w:r w:rsidRPr="00BD7E3A">
        <w:rPr>
          <w:rFonts w:ascii="Calibri" w:hAnsi="Calibri"/>
          <w:sz w:val="16"/>
          <w:szCs w:val="16"/>
          <w:vertAlign w:val="superscript"/>
        </w:rPr>
        <w:footnoteRef/>
      </w:r>
      <w:r w:rsidRPr="00BD7E3A">
        <w:rPr>
          <w:rFonts w:ascii="Calibri" w:hAnsi="Calibri"/>
          <w:sz w:val="16"/>
          <w:szCs w:val="16"/>
          <w:vertAlign w:val="superscript"/>
        </w:rPr>
        <w:t xml:space="preserve"> </w:t>
      </w:r>
      <w:bookmarkStart w:id="35" w:name="_Hlk8719447"/>
      <w:r w:rsidRPr="00BD7E3A">
        <w:rPr>
          <w:rFonts w:ascii="Calibri" w:hAnsi="Calibri"/>
          <w:sz w:val="16"/>
          <w:szCs w:val="16"/>
        </w:rPr>
        <w:t xml:space="preserve">Obowiązek wprowadzania danych do SL2014 nie dotyczy </w:t>
      </w:r>
      <w:r>
        <w:rPr>
          <w:rFonts w:ascii="Calibri" w:hAnsi="Calibri"/>
          <w:sz w:val="16"/>
          <w:szCs w:val="16"/>
        </w:rPr>
        <w:t xml:space="preserve">osób, których zaangażowanie w Projekcie jest </w:t>
      </w:r>
      <w:r w:rsidRPr="00BD7E3A">
        <w:rPr>
          <w:rFonts w:ascii="Calibri" w:hAnsi="Calibri"/>
          <w:sz w:val="16"/>
          <w:szCs w:val="16"/>
        </w:rPr>
        <w:t>rozliczane</w:t>
      </w:r>
      <w:r>
        <w:rPr>
          <w:rFonts w:ascii="Calibri" w:hAnsi="Calibri"/>
          <w:sz w:val="16"/>
          <w:szCs w:val="16"/>
        </w:rPr>
        <w:t xml:space="preserve"> </w:t>
      </w:r>
      <w:r w:rsidRPr="00BD7E3A">
        <w:rPr>
          <w:rFonts w:ascii="Calibri" w:hAnsi="Calibri"/>
          <w:sz w:val="16"/>
          <w:szCs w:val="16"/>
        </w:rPr>
        <w:t>w ramach kosztów pośrednich według stawki ryczałtowej.</w:t>
      </w:r>
      <w:bookmarkEnd w:id="35"/>
    </w:p>
  </w:footnote>
  <w:footnote w:id="120">
    <w:p w14:paraId="685DAD00" w14:textId="77777777" w:rsidR="00880B9D" w:rsidRPr="00AD7A0D" w:rsidRDefault="00880B9D">
      <w:pPr>
        <w:pStyle w:val="Tekstprzypisudolnego"/>
        <w:rPr>
          <w:rFonts w:ascii="Calibri" w:hAnsi="Calibri"/>
          <w:sz w:val="15"/>
          <w:szCs w:val="15"/>
        </w:rPr>
      </w:pPr>
      <w:r w:rsidRPr="005869A0">
        <w:rPr>
          <w:rStyle w:val="Odwoanieprzypisudolnego"/>
          <w:rFonts w:ascii="Calibri" w:hAnsi="Calibri"/>
          <w:sz w:val="16"/>
          <w:szCs w:val="16"/>
        </w:rPr>
        <w:footnoteRef/>
      </w:r>
      <w:r w:rsidRPr="005869A0">
        <w:rPr>
          <w:rFonts w:ascii="Calibri" w:hAnsi="Calibri"/>
          <w:sz w:val="16"/>
          <w:szCs w:val="16"/>
        </w:rPr>
        <w:t xml:space="preserve"> Określenie wymiaru etatu lub godzin pracy nie dotyczy zaangażowania w ramach umowy o dzieło.</w:t>
      </w:r>
    </w:p>
  </w:footnote>
  <w:footnote w:id="121">
    <w:p w14:paraId="6CC2BF20" w14:textId="77777777" w:rsidR="00880B9D" w:rsidRPr="00383F1D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BB122C">
        <w:rPr>
          <w:rStyle w:val="Odwoanieprzypisudolnego"/>
          <w:rFonts w:ascii="Calibri" w:hAnsi="Calibri"/>
          <w:sz w:val="16"/>
          <w:szCs w:val="16"/>
        </w:rPr>
        <w:footnoteRef/>
      </w:r>
      <w:r w:rsidRPr="00BB122C">
        <w:rPr>
          <w:rFonts w:ascii="Calibri" w:hAnsi="Calibri"/>
          <w:sz w:val="16"/>
          <w:szCs w:val="16"/>
        </w:rPr>
        <w:t xml:space="preserve"> Załącznik nr 16  dotyczy projektów realizowanych w formule </w:t>
      </w:r>
      <w:r w:rsidRPr="00383F1D">
        <w:rPr>
          <w:rFonts w:ascii="Calibri" w:hAnsi="Calibri"/>
          <w:sz w:val="16"/>
          <w:szCs w:val="16"/>
        </w:rPr>
        <w:t>pozakonkursowej</w:t>
      </w:r>
      <w:r>
        <w:rPr>
          <w:rFonts w:ascii="Calibri" w:hAnsi="Calibri"/>
          <w:sz w:val="16"/>
          <w:szCs w:val="16"/>
        </w:rPr>
        <w:t>.</w:t>
      </w:r>
    </w:p>
  </w:footnote>
  <w:footnote w:id="122">
    <w:p w14:paraId="062B1E92" w14:textId="77777777" w:rsidR="00880B9D" w:rsidRPr="00383F1D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383F1D">
        <w:rPr>
          <w:rStyle w:val="Odwoanieprzypisudolnego"/>
          <w:rFonts w:ascii="Calibri" w:hAnsi="Calibri"/>
          <w:sz w:val="16"/>
          <w:szCs w:val="16"/>
        </w:rPr>
        <w:footnoteRef/>
      </w:r>
      <w:r w:rsidRPr="00383F1D">
        <w:rPr>
          <w:rFonts w:ascii="Calibri" w:hAnsi="Calibri"/>
          <w:sz w:val="16"/>
          <w:szCs w:val="16"/>
        </w:rPr>
        <w:t xml:space="preserve"> Załącznik nr 16  dotyczy projektów realizowanych w formule pozakonkursowej</w:t>
      </w:r>
      <w:r>
        <w:rPr>
          <w:rFonts w:ascii="Calibri" w:hAnsi="Calibri"/>
          <w:sz w:val="16"/>
          <w:szCs w:val="16"/>
        </w:rPr>
        <w:t>.</w:t>
      </w:r>
    </w:p>
  </w:footnote>
  <w:footnote w:id="123">
    <w:p w14:paraId="3F4088E7" w14:textId="77777777" w:rsidR="00880B9D" w:rsidRPr="00383F1D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383F1D">
        <w:rPr>
          <w:rStyle w:val="Odwoanieprzypisudolnego"/>
          <w:rFonts w:ascii="Calibri" w:hAnsi="Calibri"/>
          <w:sz w:val="16"/>
          <w:szCs w:val="16"/>
        </w:rPr>
        <w:footnoteRef/>
      </w:r>
      <w:r w:rsidRPr="00383F1D">
        <w:rPr>
          <w:rFonts w:ascii="Calibri" w:hAnsi="Calibri"/>
          <w:sz w:val="16"/>
          <w:szCs w:val="16"/>
        </w:rPr>
        <w:t xml:space="preserve"> Załącznik nr 16  dotyczy projektów realizowanych w formule pozakonkursowej</w:t>
      </w:r>
      <w:r>
        <w:rPr>
          <w:rFonts w:ascii="Calibri" w:hAnsi="Calibri"/>
          <w:sz w:val="16"/>
          <w:szCs w:val="16"/>
        </w:rPr>
        <w:t>.</w:t>
      </w:r>
    </w:p>
  </w:footnote>
  <w:footnote w:id="124">
    <w:p w14:paraId="29D0D2CC" w14:textId="77777777" w:rsidR="00880B9D" w:rsidRPr="00383F1D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383F1D">
        <w:rPr>
          <w:rStyle w:val="Odwoanieprzypisudolnego"/>
          <w:rFonts w:ascii="Calibri" w:hAnsi="Calibri"/>
          <w:sz w:val="16"/>
          <w:szCs w:val="16"/>
        </w:rPr>
        <w:footnoteRef/>
      </w:r>
      <w:r w:rsidRPr="00383F1D">
        <w:rPr>
          <w:rFonts w:ascii="Calibri" w:hAnsi="Calibri"/>
          <w:sz w:val="16"/>
          <w:szCs w:val="16"/>
        </w:rPr>
        <w:t xml:space="preserve"> Załącznik nr 16  dotyczy projektów realizowanych w formule pozakonkursowej.</w:t>
      </w:r>
    </w:p>
  </w:footnote>
  <w:footnote w:id="125">
    <w:p w14:paraId="4B339D85" w14:textId="77777777" w:rsidR="00880B9D" w:rsidRPr="00383F1D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383F1D">
        <w:rPr>
          <w:rStyle w:val="Odwoanieprzypisudolnego"/>
          <w:rFonts w:ascii="Calibri" w:hAnsi="Calibri"/>
          <w:sz w:val="16"/>
          <w:szCs w:val="16"/>
        </w:rPr>
        <w:footnoteRef/>
      </w:r>
      <w:r w:rsidRPr="00383F1D">
        <w:rPr>
          <w:rFonts w:ascii="Calibri" w:hAnsi="Calibri"/>
          <w:sz w:val="16"/>
          <w:szCs w:val="16"/>
        </w:rPr>
        <w:t xml:space="preserve"> Załącznik nr 16  dotyczy projektów realizowanych w formule pozakonkursowej.</w:t>
      </w:r>
    </w:p>
  </w:footnote>
  <w:footnote w:id="126">
    <w:p w14:paraId="162EE71D" w14:textId="77777777" w:rsidR="00880B9D" w:rsidRDefault="00880B9D">
      <w:pPr>
        <w:pStyle w:val="Tekstprzypisudolnego"/>
      </w:pPr>
      <w:r w:rsidRPr="00383F1D">
        <w:rPr>
          <w:rStyle w:val="Odwoanieprzypisudolnego"/>
          <w:rFonts w:ascii="Calibri" w:hAnsi="Calibri"/>
          <w:sz w:val="16"/>
          <w:szCs w:val="16"/>
        </w:rPr>
        <w:footnoteRef/>
      </w:r>
      <w:r w:rsidRPr="00383F1D">
        <w:rPr>
          <w:rFonts w:ascii="Calibri" w:hAnsi="Calibri"/>
          <w:sz w:val="16"/>
          <w:szCs w:val="16"/>
        </w:rPr>
        <w:t xml:space="preserve"> Załącznik nr 16  dotyczy projektów realizowanych w formule pozakonkursowe</w:t>
      </w:r>
      <w:r>
        <w:rPr>
          <w:rFonts w:ascii="Calibri" w:hAnsi="Calibri"/>
          <w:sz w:val="16"/>
          <w:szCs w:val="16"/>
        </w:rPr>
        <w:t>j.</w:t>
      </w:r>
    </w:p>
  </w:footnote>
  <w:footnote w:id="127">
    <w:p w14:paraId="2064F750" w14:textId="77777777" w:rsidR="00880B9D" w:rsidRPr="005869A0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5869A0">
        <w:rPr>
          <w:rStyle w:val="Odwoanieprzypisudolnego"/>
          <w:rFonts w:ascii="Calibri" w:hAnsi="Calibri"/>
          <w:sz w:val="16"/>
          <w:szCs w:val="16"/>
        </w:rPr>
        <w:footnoteRef/>
      </w:r>
      <w:r w:rsidRPr="005869A0">
        <w:rPr>
          <w:rFonts w:ascii="Calibri" w:hAnsi="Calibri"/>
          <w:sz w:val="16"/>
          <w:szCs w:val="16"/>
        </w:rPr>
        <w:t xml:space="preserve"> Nie dotyczy zamówień sektorowych. </w:t>
      </w:r>
    </w:p>
  </w:footnote>
  <w:footnote w:id="128">
    <w:p w14:paraId="5C707F3E" w14:textId="77777777" w:rsidR="00880B9D" w:rsidRPr="00BB1E1C" w:rsidRDefault="00880B9D" w:rsidP="00FF3EB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B1E1C">
        <w:rPr>
          <w:rStyle w:val="Odwoanieprzypisudolnego"/>
          <w:rFonts w:ascii="Calibri" w:hAnsi="Calibri"/>
          <w:sz w:val="16"/>
          <w:szCs w:val="16"/>
        </w:rPr>
        <w:footnoteRef/>
      </w:r>
      <w:r w:rsidRPr="00BB1E1C">
        <w:rPr>
          <w:rFonts w:ascii="Calibri" w:hAnsi="Calibri"/>
          <w:sz w:val="16"/>
          <w:szCs w:val="16"/>
        </w:rPr>
        <w:t xml:space="preserve"> Przez podmiot świadczący usługi na rzecz Beneficjenta w związku z realizacją Projektu rozumie się m.in. realizatora.</w:t>
      </w:r>
    </w:p>
  </w:footnote>
  <w:footnote w:id="129">
    <w:p w14:paraId="62CE5CCA" w14:textId="77777777" w:rsidR="00880B9D" w:rsidRPr="00BB1E1C" w:rsidRDefault="00880B9D" w:rsidP="00FF3EB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B1E1C">
        <w:rPr>
          <w:rStyle w:val="Odwoanieprzypisudolnego"/>
          <w:rFonts w:ascii="Calibri" w:hAnsi="Calibri"/>
          <w:sz w:val="16"/>
          <w:szCs w:val="16"/>
        </w:rPr>
        <w:footnoteRef/>
      </w:r>
      <w:r w:rsidRPr="00BB1E1C">
        <w:rPr>
          <w:rFonts w:ascii="Calibri" w:hAnsi="Calibri"/>
          <w:sz w:val="16"/>
          <w:szCs w:val="16"/>
        </w:rPr>
        <w:t xml:space="preserve"> Zapisy ustępu dotyczą każdego z Partnerów i znajdują zastosowanie w przypadku, gdy Projekt jest re</w:t>
      </w:r>
      <w:r>
        <w:rPr>
          <w:rFonts w:ascii="Calibri" w:hAnsi="Calibri"/>
          <w:sz w:val="16"/>
          <w:szCs w:val="16"/>
        </w:rPr>
        <w:t>alizowany w ramach partnerstwa.</w:t>
      </w:r>
    </w:p>
  </w:footnote>
  <w:footnote w:id="130">
    <w:p w14:paraId="21CAA779" w14:textId="77777777" w:rsidR="00880B9D" w:rsidRPr="00A45C0D" w:rsidRDefault="00880B9D" w:rsidP="00BD0968">
      <w:pPr>
        <w:pStyle w:val="Tekstprzypisudolnego"/>
        <w:rPr>
          <w:rFonts w:ascii="Calibri" w:hAnsi="Calibri"/>
          <w:sz w:val="16"/>
          <w:szCs w:val="16"/>
        </w:rPr>
      </w:pPr>
      <w:r w:rsidRPr="00A45C0D">
        <w:rPr>
          <w:rStyle w:val="Odwoanieprzypisudolnego"/>
          <w:rFonts w:ascii="Calibri" w:hAnsi="Calibri"/>
          <w:sz w:val="16"/>
          <w:szCs w:val="16"/>
        </w:rPr>
        <w:footnoteRef/>
      </w:r>
      <w:r w:rsidRPr="00A45C0D">
        <w:rPr>
          <w:rFonts w:ascii="Calibri" w:hAnsi="Calibri"/>
          <w:sz w:val="16"/>
          <w:szCs w:val="16"/>
        </w:rPr>
        <w:t xml:space="preserve"> Okoliczności, o których mowa w tym punkcie wystąpiły wskutek, potwierdzonego prawomocnym wyrokiem sądowym, popełnienia przestępstwa przez Beneficjenta, Partnera lub podmiot upoważniony do dokonywania wydatków w Projekcie, albo osobę uprawnioną do dokonywania w ramach Projektu czynności w imieniu Beneficjenta.</w:t>
      </w:r>
    </w:p>
  </w:footnote>
  <w:footnote w:id="131">
    <w:p w14:paraId="76878A9F" w14:textId="77777777" w:rsidR="00880B9D" w:rsidRPr="00A45C0D" w:rsidRDefault="00880B9D" w:rsidP="00BD0968">
      <w:pPr>
        <w:pStyle w:val="Tekstprzypisudolnego"/>
        <w:rPr>
          <w:rFonts w:ascii="Calibri" w:hAnsi="Calibri"/>
          <w:sz w:val="16"/>
          <w:szCs w:val="16"/>
        </w:rPr>
      </w:pPr>
      <w:r w:rsidRPr="00A45C0D">
        <w:rPr>
          <w:rStyle w:val="Odwoanieprzypisudolnego"/>
          <w:rFonts w:ascii="Calibri" w:hAnsi="Calibri"/>
          <w:sz w:val="16"/>
          <w:szCs w:val="16"/>
        </w:rPr>
        <w:footnoteRef/>
      </w:r>
      <w:r w:rsidRPr="00A45C0D">
        <w:rPr>
          <w:rFonts w:ascii="Calibri" w:hAnsi="Calibri"/>
          <w:sz w:val="16"/>
          <w:szCs w:val="16"/>
        </w:rPr>
        <w:t xml:space="preserve"> Dotyczy projektów realizowanych w ramach Działania 6.1. Należy skreślić, jeśli nie dotyczy.</w:t>
      </w:r>
    </w:p>
  </w:footnote>
  <w:footnote w:id="132">
    <w:p w14:paraId="48DDE268" w14:textId="336D1D78" w:rsidR="00880B9D" w:rsidRPr="00A45C0D" w:rsidRDefault="00880B9D" w:rsidP="00BD0968">
      <w:pPr>
        <w:pStyle w:val="Tekstprzypisudolnego"/>
        <w:rPr>
          <w:rFonts w:ascii="Calibri" w:hAnsi="Calibri"/>
          <w:sz w:val="16"/>
          <w:szCs w:val="16"/>
        </w:rPr>
      </w:pPr>
      <w:r w:rsidRPr="00A45C0D">
        <w:rPr>
          <w:rStyle w:val="Odwoanieprzypisudolnego"/>
          <w:rFonts w:ascii="Calibri" w:hAnsi="Calibri"/>
          <w:sz w:val="16"/>
          <w:szCs w:val="16"/>
        </w:rPr>
        <w:footnoteRef/>
      </w:r>
      <w:r w:rsidRPr="00A45C0D">
        <w:rPr>
          <w:rFonts w:ascii="Calibri" w:hAnsi="Calibri"/>
          <w:sz w:val="16"/>
          <w:szCs w:val="16"/>
        </w:rPr>
        <w:t xml:space="preserve"> Dotyczy projektów realizowanych w ramach Działania</w:t>
      </w:r>
      <w:r w:rsidR="00842E6B">
        <w:rPr>
          <w:rFonts w:ascii="Calibri" w:hAnsi="Calibri"/>
          <w:sz w:val="16"/>
          <w:szCs w:val="16"/>
        </w:rPr>
        <w:t xml:space="preserve"> 12.1 oraz</w:t>
      </w:r>
      <w:r w:rsidRPr="00A45C0D">
        <w:rPr>
          <w:rFonts w:ascii="Calibri" w:hAnsi="Calibri"/>
          <w:sz w:val="16"/>
          <w:szCs w:val="16"/>
        </w:rPr>
        <w:t xml:space="preserve"> 6.2 (nr naboru RPDS.06.02.00-IZ.00-02-104/16</w:t>
      </w:r>
      <w:r w:rsidRPr="008971B9">
        <w:t xml:space="preserve"> </w:t>
      </w:r>
      <w:r w:rsidRPr="008971B9">
        <w:rPr>
          <w:rFonts w:ascii="Calibri" w:hAnsi="Calibri"/>
          <w:sz w:val="16"/>
          <w:szCs w:val="16"/>
        </w:rPr>
        <w:t>oraz RPDS.06.02.00-IZ.00-02-419/21</w:t>
      </w:r>
      <w:r w:rsidRPr="00A45C0D">
        <w:rPr>
          <w:rFonts w:ascii="Calibri" w:hAnsi="Calibri"/>
          <w:sz w:val="16"/>
          <w:szCs w:val="16"/>
        </w:rPr>
        <w:t>). Należy skreślić, jeśli nie dotyczy.</w:t>
      </w:r>
    </w:p>
  </w:footnote>
  <w:footnote w:id="133">
    <w:p w14:paraId="0343984F" w14:textId="77777777" w:rsidR="00880B9D" w:rsidRPr="00A45C0D" w:rsidRDefault="00880B9D" w:rsidP="00BD0968">
      <w:pPr>
        <w:pStyle w:val="Tekstprzypisudolnego"/>
        <w:rPr>
          <w:rFonts w:ascii="Calibri" w:hAnsi="Calibri"/>
          <w:sz w:val="16"/>
          <w:szCs w:val="16"/>
        </w:rPr>
      </w:pPr>
      <w:r w:rsidRPr="00A45C0D">
        <w:rPr>
          <w:rStyle w:val="Odwoanieprzypisudolnego"/>
          <w:rFonts w:ascii="Calibri" w:hAnsi="Calibri"/>
          <w:sz w:val="16"/>
          <w:szCs w:val="16"/>
        </w:rPr>
        <w:footnoteRef/>
      </w:r>
      <w:r w:rsidRPr="00A45C0D">
        <w:rPr>
          <w:rFonts w:ascii="Calibri" w:hAnsi="Calibri"/>
          <w:sz w:val="16"/>
          <w:szCs w:val="16"/>
        </w:rPr>
        <w:t xml:space="preserve"> Dotyczy projektów realizowanych w ramach Działania 6.2 (nr naboru RPDS.06.02.00-IZ.00-02-158/16</w:t>
      </w:r>
      <w:r w:rsidRPr="008971B9">
        <w:t xml:space="preserve"> </w:t>
      </w:r>
      <w:r w:rsidRPr="008971B9">
        <w:rPr>
          <w:rFonts w:ascii="Calibri" w:hAnsi="Calibri"/>
          <w:sz w:val="16"/>
          <w:szCs w:val="16"/>
        </w:rPr>
        <w:t>oraz RPDS.06.02.00-IZ.00-02-419/21</w:t>
      </w:r>
      <w:r w:rsidRPr="00A45C0D">
        <w:rPr>
          <w:rFonts w:ascii="Calibri" w:hAnsi="Calibri"/>
          <w:sz w:val="16"/>
          <w:szCs w:val="16"/>
        </w:rPr>
        <w:t>). Należy skreślić, jeśli nie dotyczy.</w:t>
      </w:r>
    </w:p>
  </w:footnote>
  <w:footnote w:id="134">
    <w:p w14:paraId="5336D116" w14:textId="77777777" w:rsidR="00880B9D" w:rsidRPr="005E7080" w:rsidRDefault="00880B9D" w:rsidP="00BD0968">
      <w:pPr>
        <w:pStyle w:val="Tekstprzypisudolnego"/>
        <w:rPr>
          <w:rFonts w:ascii="Calibri" w:hAnsi="Calibri"/>
          <w:sz w:val="16"/>
          <w:szCs w:val="16"/>
        </w:rPr>
      </w:pPr>
      <w:r w:rsidRPr="00A45C0D">
        <w:rPr>
          <w:rStyle w:val="Odwoanieprzypisudolnego"/>
          <w:rFonts w:ascii="Calibri" w:hAnsi="Calibri"/>
          <w:sz w:val="16"/>
          <w:szCs w:val="16"/>
        </w:rPr>
        <w:footnoteRef/>
      </w:r>
      <w:r w:rsidRPr="00A45C0D">
        <w:rPr>
          <w:rFonts w:ascii="Calibri" w:hAnsi="Calibri"/>
          <w:sz w:val="16"/>
          <w:szCs w:val="16"/>
        </w:rPr>
        <w:t xml:space="preserve"> Dotyczy projektów realizowanych w ramach Działania 6.3 C. Należy skreślić, jeśli nie dotyczy.</w:t>
      </w:r>
    </w:p>
  </w:footnote>
  <w:footnote w:id="135">
    <w:p w14:paraId="79001048" w14:textId="77777777" w:rsidR="00880B9D" w:rsidRPr="00D43243" w:rsidRDefault="00880B9D">
      <w:pPr>
        <w:pStyle w:val="Tekstprzypisudolnego"/>
        <w:rPr>
          <w:rFonts w:ascii="Calibri" w:hAnsi="Calibri"/>
          <w:sz w:val="16"/>
          <w:szCs w:val="16"/>
        </w:rPr>
      </w:pPr>
      <w:r w:rsidRPr="00D43243">
        <w:rPr>
          <w:rStyle w:val="Odwoanieprzypisudolnego"/>
          <w:rFonts w:ascii="Calibri" w:hAnsi="Calibri"/>
          <w:sz w:val="16"/>
          <w:szCs w:val="16"/>
        </w:rPr>
        <w:footnoteRef/>
      </w:r>
      <w:r w:rsidRPr="00D43243">
        <w:rPr>
          <w:rFonts w:ascii="Calibri" w:hAnsi="Calibri"/>
          <w:sz w:val="16"/>
          <w:szCs w:val="16"/>
        </w:rPr>
        <w:t xml:space="preserve"> O zakwalifikowaniu okoliczności jako „niezależne i niezawinione” decyduje Instytucja Zarządzająca.</w:t>
      </w:r>
    </w:p>
  </w:footnote>
  <w:footnote w:id="136">
    <w:p w14:paraId="127DA274" w14:textId="77777777" w:rsidR="00880B9D" w:rsidRPr="00A51945" w:rsidRDefault="00880B9D" w:rsidP="006C2782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A51945">
        <w:rPr>
          <w:rStyle w:val="Odwoanieprzypisudolnego"/>
          <w:rFonts w:ascii="Calibri" w:hAnsi="Calibri"/>
          <w:sz w:val="16"/>
          <w:szCs w:val="16"/>
        </w:rPr>
        <w:footnoteRef/>
      </w:r>
      <w:r w:rsidRPr="00A51945">
        <w:rPr>
          <w:rFonts w:ascii="Calibri" w:hAnsi="Calibri"/>
          <w:sz w:val="16"/>
          <w:szCs w:val="16"/>
        </w:rPr>
        <w:t xml:space="preserve"> Komunikacja pisemna znajduje zastosowanie w przypadkach, gdy Umowa wymaga doręczenia powiadomienia/pisma/dokumentu/oświadczenia za pomocą tradycyjnej korespondencji lub w przypadku, gdy jego doręczenie za pomocą </w:t>
      </w:r>
      <w:r>
        <w:rPr>
          <w:rFonts w:ascii="Calibri" w:hAnsi="Calibri"/>
          <w:sz w:val="16"/>
          <w:szCs w:val="16"/>
        </w:rPr>
        <w:t>profilu zaufanego</w:t>
      </w:r>
      <w:r w:rsidRPr="00A51945">
        <w:rPr>
          <w:rFonts w:ascii="Calibri" w:hAnsi="Calibri"/>
          <w:sz w:val="16"/>
          <w:szCs w:val="16"/>
        </w:rPr>
        <w:t xml:space="preserve"> lub SL2014 okazałoby się niemożliw</w:t>
      </w:r>
      <w:r>
        <w:rPr>
          <w:rFonts w:ascii="Calibri" w:hAnsi="Calibri"/>
          <w:sz w:val="16"/>
          <w:szCs w:val="16"/>
        </w:rPr>
        <w:t>e (np. wskutek awarii systemu).</w:t>
      </w:r>
    </w:p>
  </w:footnote>
  <w:footnote w:id="137">
    <w:p w14:paraId="78CDFF33" w14:textId="77777777" w:rsidR="00880B9D" w:rsidRPr="00A51945" w:rsidRDefault="00880B9D" w:rsidP="006C2782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A51945">
        <w:rPr>
          <w:rStyle w:val="Odwoanieprzypisudolnego"/>
          <w:rFonts w:ascii="Calibri" w:hAnsi="Calibri"/>
          <w:sz w:val="16"/>
          <w:szCs w:val="16"/>
        </w:rPr>
        <w:footnoteRef/>
      </w:r>
      <w:r w:rsidRPr="00A51945">
        <w:rPr>
          <w:rFonts w:ascii="Calibri" w:hAnsi="Calibri"/>
          <w:sz w:val="16"/>
          <w:szCs w:val="16"/>
        </w:rPr>
        <w:t xml:space="preserve"> Zapis odnoszący się do Partnera dotyczy każdego z Partnerów realizujących Projekt wspólnie z Beneficjentem i znajduje zastosowanie, jeżeli Projekt jest re</w:t>
      </w:r>
      <w:r>
        <w:rPr>
          <w:rFonts w:ascii="Calibri" w:hAnsi="Calibri"/>
          <w:sz w:val="16"/>
          <w:szCs w:val="16"/>
        </w:rPr>
        <w:t>alizowany w ramach partnerstwa.</w:t>
      </w:r>
    </w:p>
  </w:footnote>
  <w:footnote w:id="138">
    <w:p w14:paraId="11C4372C" w14:textId="77777777" w:rsidR="00880B9D" w:rsidRPr="00A51945" w:rsidRDefault="00880B9D" w:rsidP="00A51945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A51945">
        <w:rPr>
          <w:rStyle w:val="Odwoanieprzypisudolnego"/>
          <w:rFonts w:ascii="Calibri" w:hAnsi="Calibri"/>
          <w:sz w:val="16"/>
          <w:szCs w:val="16"/>
        </w:rPr>
        <w:footnoteRef/>
      </w:r>
      <w:r w:rsidRPr="00A51945">
        <w:rPr>
          <w:rFonts w:ascii="Calibri" w:hAnsi="Calibri" w:cs="Arial"/>
          <w:sz w:val="16"/>
          <w:szCs w:val="16"/>
        </w:rPr>
        <w:t xml:space="preserve"> Należy podać stanowiska osób upoważnionych do podpisywania wszelkich dokumentów dotyczących realizacji Projektu.</w:t>
      </w:r>
    </w:p>
  </w:footnote>
  <w:footnote w:id="139">
    <w:p w14:paraId="2F855F56" w14:textId="77777777" w:rsidR="00880B9D" w:rsidRPr="00A51945" w:rsidRDefault="00880B9D" w:rsidP="00A5194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1945">
        <w:rPr>
          <w:rStyle w:val="Odwoanieprzypisudolnego"/>
          <w:rFonts w:ascii="Calibri" w:hAnsi="Calibri"/>
          <w:sz w:val="16"/>
          <w:szCs w:val="16"/>
        </w:rPr>
        <w:footnoteRef/>
      </w:r>
      <w:r w:rsidRPr="00A51945">
        <w:rPr>
          <w:rFonts w:ascii="Calibri" w:hAnsi="Calibri"/>
          <w:sz w:val="16"/>
          <w:szCs w:val="16"/>
        </w:rPr>
        <w:t xml:space="preserve"> Należy skreślić</w:t>
      </w:r>
      <w:r>
        <w:rPr>
          <w:rFonts w:ascii="Calibri" w:hAnsi="Calibri"/>
          <w:sz w:val="16"/>
          <w:szCs w:val="16"/>
        </w:rPr>
        <w:t>,</w:t>
      </w:r>
      <w:r w:rsidRPr="00A51945">
        <w:rPr>
          <w:rFonts w:ascii="Calibri" w:hAnsi="Calibri"/>
          <w:sz w:val="16"/>
          <w:szCs w:val="16"/>
        </w:rPr>
        <w:t xml:space="preserve"> jeśli nie dotyczy</w:t>
      </w:r>
      <w:r>
        <w:rPr>
          <w:rFonts w:ascii="Calibri" w:hAnsi="Calibri"/>
          <w:sz w:val="16"/>
          <w:szCs w:val="16"/>
        </w:rPr>
        <w:t>.</w:t>
      </w:r>
    </w:p>
  </w:footnote>
  <w:footnote w:id="140">
    <w:p w14:paraId="2AA7439B" w14:textId="77777777" w:rsidR="00880B9D" w:rsidRPr="00A45C0D" w:rsidRDefault="00880B9D" w:rsidP="00A45C0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1945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A51945">
        <w:rPr>
          <w:rFonts w:ascii="Calibri" w:hAnsi="Calibri"/>
          <w:sz w:val="16"/>
          <w:szCs w:val="16"/>
        </w:rPr>
        <w:t>Należy skreślić</w:t>
      </w:r>
      <w:r>
        <w:rPr>
          <w:rFonts w:ascii="Calibri" w:hAnsi="Calibri"/>
          <w:sz w:val="16"/>
          <w:szCs w:val="16"/>
        </w:rPr>
        <w:t>,</w:t>
      </w:r>
      <w:r w:rsidRPr="00A51945">
        <w:rPr>
          <w:rFonts w:ascii="Calibri" w:hAnsi="Calibri"/>
          <w:sz w:val="16"/>
          <w:szCs w:val="16"/>
        </w:rPr>
        <w:t xml:space="preserve"> jeśli nie dotyczy</w:t>
      </w:r>
      <w:r>
        <w:rPr>
          <w:rFonts w:ascii="Calibri" w:hAnsi="Calibri"/>
          <w:sz w:val="16"/>
          <w:szCs w:val="16"/>
        </w:rPr>
        <w:t>.</w:t>
      </w:r>
    </w:p>
  </w:footnote>
  <w:footnote w:id="141">
    <w:p w14:paraId="6DD95138" w14:textId="77777777" w:rsidR="00880B9D" w:rsidRPr="00A51945" w:rsidRDefault="00880B9D" w:rsidP="00A5194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1945">
        <w:rPr>
          <w:rStyle w:val="Odwoanieprzypisudolnego"/>
          <w:rFonts w:ascii="Calibri" w:hAnsi="Calibri"/>
          <w:sz w:val="16"/>
          <w:szCs w:val="16"/>
        </w:rPr>
        <w:footnoteRef/>
      </w:r>
      <w:r w:rsidRPr="00A51945">
        <w:rPr>
          <w:rFonts w:ascii="Calibri" w:hAnsi="Calibri"/>
          <w:sz w:val="16"/>
          <w:szCs w:val="16"/>
        </w:rPr>
        <w:t xml:space="preserve"> Należy skreślić, jeżeli nie dotyczy.</w:t>
      </w:r>
    </w:p>
  </w:footnote>
  <w:footnote w:id="142">
    <w:p w14:paraId="450DCF39" w14:textId="77777777" w:rsidR="00880B9D" w:rsidRPr="00A51945" w:rsidRDefault="00880B9D" w:rsidP="00A5194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1945">
        <w:rPr>
          <w:rStyle w:val="Odwoanieprzypisudolnego"/>
          <w:rFonts w:ascii="Calibri" w:hAnsi="Calibri"/>
          <w:sz w:val="16"/>
          <w:szCs w:val="16"/>
        </w:rPr>
        <w:footnoteRef/>
      </w:r>
      <w:r w:rsidRPr="00A51945">
        <w:rPr>
          <w:rFonts w:ascii="Calibri" w:hAnsi="Calibri"/>
          <w:sz w:val="16"/>
          <w:szCs w:val="16"/>
        </w:rPr>
        <w:t xml:space="preserve"> Należy skreślić</w:t>
      </w:r>
      <w:r>
        <w:rPr>
          <w:rFonts w:ascii="Calibri" w:hAnsi="Calibri"/>
          <w:sz w:val="16"/>
          <w:szCs w:val="16"/>
        </w:rPr>
        <w:t>, jeżeli nie dotyczy.</w:t>
      </w:r>
    </w:p>
  </w:footnote>
  <w:footnote w:id="143">
    <w:p w14:paraId="3DD39D8A" w14:textId="77777777" w:rsidR="00880B9D" w:rsidRDefault="00880B9D" w:rsidP="00A5194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1945">
        <w:rPr>
          <w:rStyle w:val="Odwoanieprzypisudolnego"/>
          <w:rFonts w:ascii="Calibri" w:hAnsi="Calibri"/>
          <w:sz w:val="16"/>
          <w:szCs w:val="16"/>
        </w:rPr>
        <w:footnoteRef/>
      </w:r>
      <w:r w:rsidRPr="00A51945">
        <w:rPr>
          <w:rFonts w:ascii="Calibri" w:hAnsi="Calibri"/>
          <w:sz w:val="16"/>
          <w:szCs w:val="16"/>
        </w:rPr>
        <w:t xml:space="preserve"> Dotyczy każdego z Partnerów w przypadku, gdy Projekt jest realizowany w ramach partnerstwa. Należy skreślić jeżeli nie dotyczy lub gdy Partner </w:t>
      </w:r>
    </w:p>
    <w:p w14:paraId="7A4F9D2F" w14:textId="77777777" w:rsidR="00880B9D" w:rsidRPr="00A51945" w:rsidRDefault="00880B9D" w:rsidP="00A5194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1945">
        <w:rPr>
          <w:rFonts w:ascii="Calibri" w:hAnsi="Calibri"/>
          <w:sz w:val="16"/>
          <w:szCs w:val="16"/>
        </w:rPr>
        <w:t>nie ponosi wydatków kwalifikowalnych w pro</w:t>
      </w:r>
      <w:r>
        <w:rPr>
          <w:rFonts w:ascii="Calibri" w:hAnsi="Calibri"/>
          <w:sz w:val="16"/>
          <w:szCs w:val="16"/>
        </w:rPr>
        <w:t>jekcie.</w:t>
      </w:r>
    </w:p>
  </w:footnote>
  <w:footnote w:id="144">
    <w:p w14:paraId="5B4DFD0C" w14:textId="77777777" w:rsidR="00880B9D" w:rsidRPr="00A51945" w:rsidRDefault="00880B9D" w:rsidP="00A5194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1945">
        <w:rPr>
          <w:rStyle w:val="Odwoanieprzypisudolnego"/>
          <w:rFonts w:ascii="Calibri" w:hAnsi="Calibri"/>
          <w:sz w:val="16"/>
          <w:szCs w:val="16"/>
        </w:rPr>
        <w:footnoteRef/>
      </w:r>
      <w:r w:rsidRPr="00A51945">
        <w:rPr>
          <w:rFonts w:ascii="Calibri" w:hAnsi="Calibri"/>
          <w:sz w:val="16"/>
          <w:szCs w:val="16"/>
        </w:rPr>
        <w:t xml:space="preserve"> Obowiązek złożenia oświadczenia dotyczy Podmiotu wskazanego w § 2 ust. 14 Umowy w przypadku, gdy Projekt jest realizowany przez jednostkę organizacy</w:t>
      </w:r>
      <w:r>
        <w:rPr>
          <w:rFonts w:ascii="Calibri" w:hAnsi="Calibri"/>
          <w:sz w:val="16"/>
          <w:szCs w:val="16"/>
        </w:rPr>
        <w:t>j</w:t>
      </w:r>
      <w:r w:rsidRPr="00A51945">
        <w:rPr>
          <w:rFonts w:ascii="Calibri" w:hAnsi="Calibri"/>
          <w:sz w:val="16"/>
          <w:szCs w:val="16"/>
        </w:rPr>
        <w:t>ną Beneficjenta/jednostkę organizacyjną Partnera. Należy skreślić jeżeli nie dotyczy lub gdy jednostka organizacyjna nie ponosi wydatków kwa</w:t>
      </w:r>
      <w:r>
        <w:rPr>
          <w:rFonts w:ascii="Calibri" w:hAnsi="Calibri"/>
          <w:sz w:val="16"/>
          <w:szCs w:val="16"/>
        </w:rPr>
        <w:t>lifikowalnych w projekcie.</w:t>
      </w:r>
    </w:p>
  </w:footnote>
  <w:footnote w:id="145">
    <w:p w14:paraId="59F1A1A1" w14:textId="77777777" w:rsidR="00880B9D" w:rsidRPr="00062CFA" w:rsidRDefault="00880B9D" w:rsidP="00A51945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A51945">
        <w:rPr>
          <w:rStyle w:val="Odwoanieprzypisudolnego"/>
          <w:rFonts w:ascii="Calibri" w:hAnsi="Calibri"/>
          <w:sz w:val="16"/>
          <w:szCs w:val="16"/>
        </w:rPr>
        <w:footnoteRef/>
      </w:r>
      <w:r w:rsidRPr="00A51945">
        <w:rPr>
          <w:rFonts w:ascii="Calibri" w:hAnsi="Calibri"/>
          <w:sz w:val="16"/>
          <w:szCs w:val="16"/>
        </w:rPr>
        <w:t xml:space="preserve"> Dotyczy Beneficjentów, którzy na podstawie przepisów prawa powszechnie obowiązującego nie są zobowiązani do prowadzenia ewidencji w ramach prowadzonej działalności. W pozostałych przypadkach skreślić.</w:t>
      </w:r>
    </w:p>
  </w:footnote>
  <w:footnote w:id="146">
    <w:p w14:paraId="25D28963" w14:textId="77777777" w:rsidR="00880B9D" w:rsidRDefault="00880B9D">
      <w:pPr>
        <w:pStyle w:val="Tekstprzypisudolnego"/>
      </w:pPr>
      <w:r w:rsidRPr="002C55A0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C55A0">
        <w:rPr>
          <w:rFonts w:ascii="Calibri" w:hAnsi="Calibri" w:cs="Calibri"/>
          <w:sz w:val="16"/>
          <w:szCs w:val="16"/>
        </w:rPr>
        <w:t xml:space="preserve"> Należy skreślić, jeśli nie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1" w15:restartNumberingAfterBreak="0">
    <w:nsid w:val="0075334D"/>
    <w:multiLevelType w:val="hybridMultilevel"/>
    <w:tmpl w:val="BD96A41C"/>
    <w:lvl w:ilvl="0" w:tplc="C826D5B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73A37F6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B00685"/>
    <w:multiLevelType w:val="hybridMultilevel"/>
    <w:tmpl w:val="85186092"/>
    <w:lvl w:ilvl="0" w:tplc="2320E20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8D7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w w:val="105"/>
      </w:rPr>
    </w:lvl>
    <w:lvl w:ilvl="3" w:tplc="B2EA3A0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848DB"/>
    <w:multiLevelType w:val="hybridMultilevel"/>
    <w:tmpl w:val="811C7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92381"/>
    <w:multiLevelType w:val="multilevel"/>
    <w:tmpl w:val="BBA6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6A9317E"/>
    <w:multiLevelType w:val="hybridMultilevel"/>
    <w:tmpl w:val="1A78D20C"/>
    <w:lvl w:ilvl="0" w:tplc="9234382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Calibri" w:hAnsi="Calibri" w:hint="default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A460B1"/>
    <w:multiLevelType w:val="hybridMultilevel"/>
    <w:tmpl w:val="1BEC9866"/>
    <w:lvl w:ilvl="0" w:tplc="6E3C6AFA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1" w:tplc="AF7E1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88A2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1E5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E6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201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367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CD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292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5467E"/>
    <w:multiLevelType w:val="hybridMultilevel"/>
    <w:tmpl w:val="CD0E126C"/>
    <w:lvl w:ilvl="0" w:tplc="5830B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84873"/>
    <w:multiLevelType w:val="hybridMultilevel"/>
    <w:tmpl w:val="C5001B78"/>
    <w:lvl w:ilvl="0" w:tplc="3BE070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F129D8"/>
    <w:multiLevelType w:val="hybridMultilevel"/>
    <w:tmpl w:val="11289BC8"/>
    <w:lvl w:ilvl="0" w:tplc="04E066DA">
      <w:start w:val="1"/>
      <w:numFmt w:val="decimal"/>
      <w:lvlText w:val="%1)"/>
      <w:lvlJc w:val="left"/>
      <w:pPr>
        <w:tabs>
          <w:tab w:val="num" w:pos="3795"/>
        </w:tabs>
        <w:ind w:left="3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D7D73"/>
    <w:multiLevelType w:val="hybridMultilevel"/>
    <w:tmpl w:val="F7983BF0"/>
    <w:lvl w:ilvl="0" w:tplc="522489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F85098E"/>
    <w:multiLevelType w:val="hybridMultilevel"/>
    <w:tmpl w:val="9C3E99A6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AA8C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FE29E7"/>
    <w:multiLevelType w:val="hybridMultilevel"/>
    <w:tmpl w:val="A09C27F0"/>
    <w:lvl w:ilvl="0" w:tplc="6A384FA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1194F"/>
    <w:multiLevelType w:val="hybridMultilevel"/>
    <w:tmpl w:val="3614087C"/>
    <w:lvl w:ilvl="0" w:tplc="FFFFFFFF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08A2C27"/>
    <w:multiLevelType w:val="hybridMultilevel"/>
    <w:tmpl w:val="F998F8B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E1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7E310B"/>
    <w:multiLevelType w:val="hybridMultilevel"/>
    <w:tmpl w:val="A058C3BE"/>
    <w:lvl w:ilvl="0" w:tplc="CD16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C9A2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654D4F8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450439"/>
    <w:multiLevelType w:val="hybridMultilevel"/>
    <w:tmpl w:val="6BBECD1C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B57788"/>
    <w:multiLevelType w:val="hybridMultilevel"/>
    <w:tmpl w:val="BC20CAB2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ACC4715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2" w:tplc="A8EE39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750E31"/>
    <w:multiLevelType w:val="hybridMultilevel"/>
    <w:tmpl w:val="B08C9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036D36"/>
    <w:multiLevelType w:val="hybridMultilevel"/>
    <w:tmpl w:val="07B04E20"/>
    <w:lvl w:ilvl="0" w:tplc="95A68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9B1510F"/>
    <w:multiLevelType w:val="hybridMultilevel"/>
    <w:tmpl w:val="95B604B8"/>
    <w:lvl w:ilvl="0" w:tplc="5C9C3F5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0C6FB8"/>
    <w:multiLevelType w:val="hybridMultilevel"/>
    <w:tmpl w:val="91480B48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B36DA2"/>
    <w:multiLevelType w:val="hybridMultilevel"/>
    <w:tmpl w:val="14F43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370473"/>
    <w:multiLevelType w:val="hybridMultilevel"/>
    <w:tmpl w:val="FFBC646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28605D"/>
    <w:multiLevelType w:val="hybridMultilevel"/>
    <w:tmpl w:val="1ED89074"/>
    <w:lvl w:ilvl="0" w:tplc="889C6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E3A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ABB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7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07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34A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CC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CB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CC6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17707F4"/>
    <w:multiLevelType w:val="hybridMultilevel"/>
    <w:tmpl w:val="8C88D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DF4032"/>
    <w:multiLevelType w:val="hybridMultilevel"/>
    <w:tmpl w:val="0534FED4"/>
    <w:lvl w:ilvl="0" w:tplc="432440F4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27A07144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CC3C9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6F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385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05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8E5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EA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A8A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02337D"/>
    <w:multiLevelType w:val="hybridMultilevel"/>
    <w:tmpl w:val="090EB09A"/>
    <w:lvl w:ilvl="0" w:tplc="84E6E8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95717A5"/>
    <w:multiLevelType w:val="hybridMultilevel"/>
    <w:tmpl w:val="28F6B288"/>
    <w:lvl w:ilvl="0" w:tplc="979CC16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Calibri" w:hAnsi="Calibri" w:hint="default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007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220E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A2AB64">
      <w:start w:val="1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505D98"/>
    <w:multiLevelType w:val="hybridMultilevel"/>
    <w:tmpl w:val="BEFEC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585FB7"/>
    <w:multiLevelType w:val="hybridMultilevel"/>
    <w:tmpl w:val="8BF83AEA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EC18B6"/>
    <w:multiLevelType w:val="hybridMultilevel"/>
    <w:tmpl w:val="60F8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874AC2"/>
    <w:multiLevelType w:val="hybridMultilevel"/>
    <w:tmpl w:val="129A14FC"/>
    <w:lvl w:ilvl="0" w:tplc="623C2952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2337C24"/>
    <w:multiLevelType w:val="hybridMultilevel"/>
    <w:tmpl w:val="62D4C57C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557A9F"/>
    <w:multiLevelType w:val="hybridMultilevel"/>
    <w:tmpl w:val="AC20E2EA"/>
    <w:lvl w:ilvl="0" w:tplc="9B12834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933CE1E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color w:val="auto"/>
      </w:rPr>
    </w:lvl>
    <w:lvl w:ilvl="2" w:tplc="94E0EC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Arial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67B3ADA"/>
    <w:multiLevelType w:val="hybridMultilevel"/>
    <w:tmpl w:val="B75AA07E"/>
    <w:lvl w:ilvl="0" w:tplc="4D424F9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3800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BCA01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hint="default"/>
        <w:color w:val="000080"/>
      </w:rPr>
    </w:lvl>
    <w:lvl w:ilvl="3" w:tplc="7B6669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662B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65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B09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4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63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7951559"/>
    <w:multiLevelType w:val="hybridMultilevel"/>
    <w:tmpl w:val="5DC84304"/>
    <w:lvl w:ilvl="0" w:tplc="19DC83C4">
      <w:start w:val="10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5A5E77"/>
    <w:multiLevelType w:val="hybridMultilevel"/>
    <w:tmpl w:val="8FA42456"/>
    <w:lvl w:ilvl="0" w:tplc="04150017">
      <w:start w:val="1"/>
      <w:numFmt w:val="lowerLetter"/>
      <w:lvlText w:val="%1)"/>
      <w:lvlJc w:val="left"/>
      <w:pPr>
        <w:ind w:left="3933" w:hanging="360"/>
      </w:p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40" w15:restartNumberingAfterBreak="0">
    <w:nsid w:val="3A691474"/>
    <w:multiLevelType w:val="hybridMultilevel"/>
    <w:tmpl w:val="E14486E4"/>
    <w:lvl w:ilvl="0" w:tplc="469059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B2D19"/>
    <w:multiLevelType w:val="hybridMultilevel"/>
    <w:tmpl w:val="025CF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1B7C4F"/>
    <w:multiLevelType w:val="multilevel"/>
    <w:tmpl w:val="6A9A036C"/>
    <w:lvl w:ilvl="0">
      <w:start w:val="1"/>
      <w:numFmt w:val="decimal"/>
      <w:lvlText w:val="%1."/>
      <w:lvlJc w:val="left"/>
      <w:pPr>
        <w:ind w:left="681" w:hanging="397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1A772ED"/>
    <w:multiLevelType w:val="hybridMultilevel"/>
    <w:tmpl w:val="B1A0C8EC"/>
    <w:lvl w:ilvl="0" w:tplc="FFFFFFFF">
      <w:start w:val="1"/>
      <w:numFmt w:val="decimal"/>
      <w:lvlText w:val="%1."/>
      <w:lvlJc w:val="left"/>
      <w:pPr>
        <w:tabs>
          <w:tab w:val="num" w:pos="3069"/>
        </w:tabs>
        <w:ind w:left="3069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7FA7994">
      <w:start w:val="1"/>
      <w:numFmt w:val="decimal"/>
      <w:lvlText w:val="%5)"/>
      <w:lvlJc w:val="left"/>
      <w:pPr>
        <w:tabs>
          <w:tab w:val="num" w:pos="3795"/>
        </w:tabs>
        <w:ind w:left="3795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4" w15:restartNumberingAfterBreak="0">
    <w:nsid w:val="44C15F3C"/>
    <w:multiLevelType w:val="hybridMultilevel"/>
    <w:tmpl w:val="88440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8DB2B67"/>
    <w:multiLevelType w:val="hybridMultilevel"/>
    <w:tmpl w:val="E8E08330"/>
    <w:lvl w:ilvl="0" w:tplc="3ECEC720">
      <w:start w:val="1"/>
      <w:numFmt w:val="decimal"/>
      <w:lvlText w:val="%1)"/>
      <w:lvlJc w:val="left"/>
      <w:pPr>
        <w:ind w:left="1077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48F81CE9"/>
    <w:multiLevelType w:val="hybridMultilevel"/>
    <w:tmpl w:val="4AAE6A74"/>
    <w:lvl w:ilvl="0" w:tplc="40D49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6B0643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1A81D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33A34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9307262"/>
    <w:multiLevelType w:val="hybridMultilevel"/>
    <w:tmpl w:val="F88218B8"/>
    <w:lvl w:ilvl="0" w:tplc="84E6E8B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8" w15:restartNumberingAfterBreak="0">
    <w:nsid w:val="4A195D3F"/>
    <w:multiLevelType w:val="multilevel"/>
    <w:tmpl w:val="D9842A6A"/>
    <w:lvl w:ilvl="0">
      <w:start w:val="5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4ABF4485"/>
    <w:multiLevelType w:val="hybridMultilevel"/>
    <w:tmpl w:val="772660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07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w w:val="105"/>
      </w:rPr>
    </w:lvl>
    <w:lvl w:ilvl="2" w:tplc="82A6983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C15636"/>
    <w:multiLevelType w:val="hybridMultilevel"/>
    <w:tmpl w:val="3C828F7A"/>
    <w:lvl w:ilvl="0" w:tplc="538A3F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9DDA3E0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9EE6B6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color w:val="auto"/>
        <w:lang w:val="pl-PL"/>
      </w:rPr>
    </w:lvl>
    <w:lvl w:ilvl="3" w:tplc="738AD0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4" w:tplc="1A4AD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76F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D86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27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A2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4F022C"/>
    <w:multiLevelType w:val="hybridMultilevel"/>
    <w:tmpl w:val="F97A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F97EA5"/>
    <w:multiLevelType w:val="multilevel"/>
    <w:tmpl w:val="C8921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F7F01EC"/>
    <w:multiLevelType w:val="hybridMultilevel"/>
    <w:tmpl w:val="93A82B5E"/>
    <w:lvl w:ilvl="0" w:tplc="3E827A9E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10C09D2"/>
    <w:multiLevelType w:val="hybridMultilevel"/>
    <w:tmpl w:val="F33CE10E"/>
    <w:lvl w:ilvl="0" w:tplc="5D6C862A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35222E"/>
    <w:multiLevelType w:val="hybridMultilevel"/>
    <w:tmpl w:val="DC7E471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51835C89"/>
    <w:multiLevelType w:val="hybridMultilevel"/>
    <w:tmpl w:val="F156008A"/>
    <w:lvl w:ilvl="0" w:tplc="04E63F66">
      <w:start w:val="1"/>
      <w:numFmt w:val="lowerLetter"/>
      <w:lvlText w:val="%1)"/>
      <w:lvlJc w:val="left"/>
      <w:pPr>
        <w:ind w:left="107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2DE6095"/>
    <w:multiLevelType w:val="hybridMultilevel"/>
    <w:tmpl w:val="D8FA9EA4"/>
    <w:lvl w:ilvl="0" w:tplc="9B1283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933CE1E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color w:val="auto"/>
      </w:rPr>
    </w:lvl>
    <w:lvl w:ilvl="2" w:tplc="94E0EC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4B560A5"/>
    <w:multiLevelType w:val="hybridMultilevel"/>
    <w:tmpl w:val="EB98B4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6542B1E"/>
    <w:multiLevelType w:val="hybridMultilevel"/>
    <w:tmpl w:val="BAA862A4"/>
    <w:lvl w:ilvl="0" w:tplc="512C93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E90AAC"/>
    <w:multiLevelType w:val="hybridMultilevel"/>
    <w:tmpl w:val="4830E83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5CD771A3"/>
    <w:multiLevelType w:val="hybridMultilevel"/>
    <w:tmpl w:val="9EAEF9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E76B7"/>
    <w:multiLevelType w:val="hybridMultilevel"/>
    <w:tmpl w:val="1294FEA2"/>
    <w:lvl w:ilvl="0" w:tplc="FFFFFFFF">
      <w:start w:val="1"/>
      <w:numFmt w:val="decimal"/>
      <w:lvlText w:val="%1."/>
      <w:lvlJc w:val="left"/>
      <w:pPr>
        <w:tabs>
          <w:tab w:val="num" w:pos="3135"/>
        </w:tabs>
        <w:ind w:left="313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4" w15:restartNumberingAfterBreak="0">
    <w:nsid w:val="5D763370"/>
    <w:multiLevelType w:val="hybridMultilevel"/>
    <w:tmpl w:val="D8C6BF36"/>
    <w:lvl w:ilvl="0" w:tplc="176C029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 w15:restartNumberingAfterBreak="0">
    <w:nsid w:val="5EBC1E46"/>
    <w:multiLevelType w:val="hybridMultilevel"/>
    <w:tmpl w:val="210E5C42"/>
    <w:lvl w:ilvl="0" w:tplc="D5106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CD353E"/>
    <w:multiLevelType w:val="hybridMultilevel"/>
    <w:tmpl w:val="AA3C5F90"/>
    <w:lvl w:ilvl="0" w:tplc="4A5C2AE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6C7D8D"/>
    <w:multiLevelType w:val="hybridMultilevel"/>
    <w:tmpl w:val="B380A380"/>
    <w:lvl w:ilvl="0" w:tplc="07FA7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8" w15:restartNumberingAfterBreak="0">
    <w:nsid w:val="66120B28"/>
    <w:multiLevelType w:val="hybridMultilevel"/>
    <w:tmpl w:val="CD0E126C"/>
    <w:lvl w:ilvl="0" w:tplc="5830B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516E77"/>
    <w:multiLevelType w:val="hybridMultilevel"/>
    <w:tmpl w:val="B3A66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094F94"/>
    <w:multiLevelType w:val="hybridMultilevel"/>
    <w:tmpl w:val="30429DC6"/>
    <w:lvl w:ilvl="0" w:tplc="07FA799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6D2A2BA4"/>
    <w:multiLevelType w:val="hybridMultilevel"/>
    <w:tmpl w:val="44944F44"/>
    <w:lvl w:ilvl="0" w:tplc="4FDAF6F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B2209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028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2B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C7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5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3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6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2171F99"/>
    <w:multiLevelType w:val="hybridMultilevel"/>
    <w:tmpl w:val="DC2047B6"/>
    <w:lvl w:ilvl="0" w:tplc="A1C487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A026AE"/>
    <w:multiLevelType w:val="hybridMultilevel"/>
    <w:tmpl w:val="310CE9CC"/>
    <w:lvl w:ilvl="0" w:tplc="512C93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2489C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D258CA"/>
    <w:multiLevelType w:val="hybridMultilevel"/>
    <w:tmpl w:val="E78EC302"/>
    <w:lvl w:ilvl="0" w:tplc="DA92C0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75" w15:restartNumberingAfterBreak="0">
    <w:nsid w:val="7B84395B"/>
    <w:multiLevelType w:val="hybridMultilevel"/>
    <w:tmpl w:val="39FE4C10"/>
    <w:lvl w:ilvl="0" w:tplc="84E6E8B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6" w15:restartNumberingAfterBreak="0">
    <w:nsid w:val="7E7A544F"/>
    <w:multiLevelType w:val="hybridMultilevel"/>
    <w:tmpl w:val="4B32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1"/>
  </w:num>
  <w:num w:numId="3">
    <w:abstractNumId w:val="17"/>
  </w:num>
  <w:num w:numId="4">
    <w:abstractNumId w:val="50"/>
  </w:num>
  <w:num w:numId="5">
    <w:abstractNumId w:val="6"/>
  </w:num>
  <w:num w:numId="6">
    <w:abstractNumId w:val="5"/>
  </w:num>
  <w:num w:numId="7">
    <w:abstractNumId w:val="27"/>
  </w:num>
  <w:num w:numId="8">
    <w:abstractNumId w:val="43"/>
  </w:num>
  <w:num w:numId="9">
    <w:abstractNumId w:val="25"/>
  </w:num>
  <w:num w:numId="10">
    <w:abstractNumId w:val="29"/>
  </w:num>
  <w:num w:numId="11">
    <w:abstractNumId w:val="2"/>
  </w:num>
  <w:num w:numId="12">
    <w:abstractNumId w:val="14"/>
  </w:num>
  <w:num w:numId="13">
    <w:abstractNumId w:val="46"/>
  </w:num>
  <w:num w:numId="14">
    <w:abstractNumId w:val="35"/>
  </w:num>
  <w:num w:numId="15">
    <w:abstractNumId w:val="8"/>
  </w:num>
  <w:num w:numId="16">
    <w:abstractNumId w:val="15"/>
  </w:num>
  <w:num w:numId="17">
    <w:abstractNumId w:val="49"/>
  </w:num>
  <w:num w:numId="18">
    <w:abstractNumId w:val="63"/>
  </w:num>
  <w:num w:numId="19">
    <w:abstractNumId w:val="21"/>
  </w:num>
  <w:num w:numId="20">
    <w:abstractNumId w:val="74"/>
  </w:num>
  <w:num w:numId="21">
    <w:abstractNumId w:val="57"/>
  </w:num>
  <w:num w:numId="22">
    <w:abstractNumId w:val="67"/>
  </w:num>
  <w:num w:numId="23">
    <w:abstractNumId w:val="40"/>
  </w:num>
  <w:num w:numId="24">
    <w:abstractNumId w:val="66"/>
  </w:num>
  <w:num w:numId="25">
    <w:abstractNumId w:val="42"/>
  </w:num>
  <w:num w:numId="26">
    <w:abstractNumId w:val="1"/>
  </w:num>
  <w:num w:numId="27">
    <w:abstractNumId w:val="34"/>
  </w:num>
  <w:num w:numId="28">
    <w:abstractNumId w:val="59"/>
  </w:num>
  <w:num w:numId="29">
    <w:abstractNumId w:val="16"/>
  </w:num>
  <w:num w:numId="30">
    <w:abstractNumId w:val="22"/>
  </w:num>
  <w:num w:numId="31">
    <w:abstractNumId w:val="69"/>
  </w:num>
  <w:num w:numId="32">
    <w:abstractNumId w:val="19"/>
  </w:num>
  <w:num w:numId="33">
    <w:abstractNumId w:val="68"/>
  </w:num>
  <w:num w:numId="34">
    <w:abstractNumId w:val="24"/>
  </w:num>
  <w:num w:numId="35">
    <w:abstractNumId w:val="51"/>
  </w:num>
  <w:num w:numId="36">
    <w:abstractNumId w:val="64"/>
  </w:num>
  <w:num w:numId="37">
    <w:abstractNumId w:val="9"/>
  </w:num>
  <w:num w:numId="38">
    <w:abstractNumId w:val="13"/>
  </w:num>
  <w:num w:numId="39">
    <w:abstractNumId w:val="73"/>
  </w:num>
  <w:num w:numId="40">
    <w:abstractNumId w:val="56"/>
  </w:num>
  <w:num w:numId="41">
    <w:abstractNumId w:val="38"/>
  </w:num>
  <w:num w:numId="42">
    <w:abstractNumId w:val="31"/>
  </w:num>
  <w:num w:numId="43">
    <w:abstractNumId w:val="10"/>
  </w:num>
  <w:num w:numId="44">
    <w:abstractNumId w:val="70"/>
  </w:num>
  <w:num w:numId="45">
    <w:abstractNumId w:val="58"/>
  </w:num>
  <w:num w:numId="46">
    <w:abstractNumId w:val="11"/>
  </w:num>
  <w:num w:numId="47">
    <w:abstractNumId w:val="12"/>
  </w:num>
  <w:num w:numId="48">
    <w:abstractNumId w:val="60"/>
  </w:num>
  <w:num w:numId="49">
    <w:abstractNumId w:val="33"/>
  </w:num>
  <w:num w:numId="50">
    <w:abstractNumId w:val="44"/>
  </w:num>
  <w:num w:numId="51">
    <w:abstractNumId w:val="3"/>
  </w:num>
  <w:num w:numId="52">
    <w:abstractNumId w:val="76"/>
  </w:num>
  <w:num w:numId="53">
    <w:abstractNumId w:val="26"/>
  </w:num>
  <w:num w:numId="54">
    <w:abstractNumId w:val="55"/>
  </w:num>
  <w:num w:numId="55">
    <w:abstractNumId w:val="36"/>
  </w:num>
  <w:num w:numId="56">
    <w:abstractNumId w:val="39"/>
  </w:num>
  <w:num w:numId="57">
    <w:abstractNumId w:val="7"/>
  </w:num>
  <w:num w:numId="58">
    <w:abstractNumId w:val="23"/>
  </w:num>
  <w:num w:numId="59">
    <w:abstractNumId w:val="65"/>
  </w:num>
  <w:num w:numId="60">
    <w:abstractNumId w:val="45"/>
  </w:num>
  <w:num w:numId="61">
    <w:abstractNumId w:val="75"/>
  </w:num>
  <w:num w:numId="62">
    <w:abstractNumId w:val="47"/>
  </w:num>
  <w:num w:numId="63">
    <w:abstractNumId w:val="53"/>
  </w:num>
  <w:num w:numId="64">
    <w:abstractNumId w:val="72"/>
  </w:num>
  <w:num w:numId="65">
    <w:abstractNumId w:val="54"/>
  </w:num>
  <w:num w:numId="66">
    <w:abstractNumId w:val="61"/>
  </w:num>
  <w:num w:numId="67">
    <w:abstractNumId w:val="62"/>
  </w:num>
  <w:num w:numId="68">
    <w:abstractNumId w:val="28"/>
  </w:num>
  <w:num w:numId="69">
    <w:abstractNumId w:val="30"/>
  </w:num>
  <w:num w:numId="70">
    <w:abstractNumId w:val="20"/>
  </w:num>
  <w:num w:numId="71">
    <w:abstractNumId w:val="41"/>
  </w:num>
  <w:num w:numId="72">
    <w:abstractNumId w:val="18"/>
  </w:num>
  <w:num w:numId="73">
    <w:abstractNumId w:val="52"/>
    <w:lvlOverride w:ilvl="0">
      <w:lvl w:ilvl="0">
        <w:start w:val="5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74">
    <w:abstractNumId w:val="32"/>
  </w:num>
  <w:num w:numId="75">
    <w:abstractNumId w:val="4"/>
  </w:num>
  <w:num w:numId="76">
    <w:abstractNumId w:val="4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ctiveWritingStyle w:appName="MSWord" w:lang="en-GB" w:vendorID="8" w:dllVersion="513" w:checkStyle="1"/>
  <w:proofState w:spelling="clean"/>
  <w:trackRevisions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7B"/>
    <w:rsid w:val="000000BB"/>
    <w:rsid w:val="00000412"/>
    <w:rsid w:val="000006D8"/>
    <w:rsid w:val="000009C5"/>
    <w:rsid w:val="00000DCC"/>
    <w:rsid w:val="0000105E"/>
    <w:rsid w:val="00001186"/>
    <w:rsid w:val="00001238"/>
    <w:rsid w:val="000013F2"/>
    <w:rsid w:val="000019C4"/>
    <w:rsid w:val="00001ED1"/>
    <w:rsid w:val="00001EFD"/>
    <w:rsid w:val="00002064"/>
    <w:rsid w:val="00002320"/>
    <w:rsid w:val="0000291B"/>
    <w:rsid w:val="000029AB"/>
    <w:rsid w:val="00002B25"/>
    <w:rsid w:val="00002BDF"/>
    <w:rsid w:val="00002C58"/>
    <w:rsid w:val="0000315E"/>
    <w:rsid w:val="00003245"/>
    <w:rsid w:val="000032E1"/>
    <w:rsid w:val="000033A3"/>
    <w:rsid w:val="0000359E"/>
    <w:rsid w:val="00003A9C"/>
    <w:rsid w:val="00003CE1"/>
    <w:rsid w:val="00003EDF"/>
    <w:rsid w:val="00004127"/>
    <w:rsid w:val="0000419A"/>
    <w:rsid w:val="000043EB"/>
    <w:rsid w:val="00004432"/>
    <w:rsid w:val="000044A2"/>
    <w:rsid w:val="0000450D"/>
    <w:rsid w:val="00004640"/>
    <w:rsid w:val="000046F9"/>
    <w:rsid w:val="000047C7"/>
    <w:rsid w:val="00004C8F"/>
    <w:rsid w:val="00004DD1"/>
    <w:rsid w:val="00005116"/>
    <w:rsid w:val="00005153"/>
    <w:rsid w:val="000054A3"/>
    <w:rsid w:val="00005B08"/>
    <w:rsid w:val="00005D28"/>
    <w:rsid w:val="00005DA6"/>
    <w:rsid w:val="0000603C"/>
    <w:rsid w:val="0000604A"/>
    <w:rsid w:val="000061DB"/>
    <w:rsid w:val="00006724"/>
    <w:rsid w:val="00006794"/>
    <w:rsid w:val="0000694D"/>
    <w:rsid w:val="00006A6D"/>
    <w:rsid w:val="00006AA9"/>
    <w:rsid w:val="00006B55"/>
    <w:rsid w:val="00006EA8"/>
    <w:rsid w:val="00006F04"/>
    <w:rsid w:val="000070EE"/>
    <w:rsid w:val="000071AB"/>
    <w:rsid w:val="000072CC"/>
    <w:rsid w:val="000076E8"/>
    <w:rsid w:val="0000784C"/>
    <w:rsid w:val="000079E3"/>
    <w:rsid w:val="00007BC6"/>
    <w:rsid w:val="00007F7D"/>
    <w:rsid w:val="0001023F"/>
    <w:rsid w:val="00010581"/>
    <w:rsid w:val="00010A32"/>
    <w:rsid w:val="00010C24"/>
    <w:rsid w:val="00010D28"/>
    <w:rsid w:val="0001109A"/>
    <w:rsid w:val="00011352"/>
    <w:rsid w:val="00011A4B"/>
    <w:rsid w:val="00011B36"/>
    <w:rsid w:val="00011B55"/>
    <w:rsid w:val="00011B62"/>
    <w:rsid w:val="00011F03"/>
    <w:rsid w:val="00011F87"/>
    <w:rsid w:val="00012389"/>
    <w:rsid w:val="0001253C"/>
    <w:rsid w:val="00012567"/>
    <w:rsid w:val="0001269A"/>
    <w:rsid w:val="00012920"/>
    <w:rsid w:val="00012960"/>
    <w:rsid w:val="00012A3C"/>
    <w:rsid w:val="00012B45"/>
    <w:rsid w:val="00012CD5"/>
    <w:rsid w:val="00012D23"/>
    <w:rsid w:val="00012D76"/>
    <w:rsid w:val="00012E9B"/>
    <w:rsid w:val="00013280"/>
    <w:rsid w:val="00013578"/>
    <w:rsid w:val="00013FF3"/>
    <w:rsid w:val="0001428B"/>
    <w:rsid w:val="000143D1"/>
    <w:rsid w:val="00014569"/>
    <w:rsid w:val="0001474A"/>
    <w:rsid w:val="0001497D"/>
    <w:rsid w:val="00014A67"/>
    <w:rsid w:val="00014A7F"/>
    <w:rsid w:val="00014B3C"/>
    <w:rsid w:val="00014C0B"/>
    <w:rsid w:val="00014CBB"/>
    <w:rsid w:val="0001511B"/>
    <w:rsid w:val="0001552E"/>
    <w:rsid w:val="00015747"/>
    <w:rsid w:val="000158FD"/>
    <w:rsid w:val="0001612A"/>
    <w:rsid w:val="000161A7"/>
    <w:rsid w:val="00016A24"/>
    <w:rsid w:val="00016D25"/>
    <w:rsid w:val="0001738A"/>
    <w:rsid w:val="000173A4"/>
    <w:rsid w:val="00017901"/>
    <w:rsid w:val="00017B8F"/>
    <w:rsid w:val="000207FB"/>
    <w:rsid w:val="00020992"/>
    <w:rsid w:val="000209A1"/>
    <w:rsid w:val="000209B5"/>
    <w:rsid w:val="00020DFA"/>
    <w:rsid w:val="00020FF6"/>
    <w:rsid w:val="00021271"/>
    <w:rsid w:val="0002134E"/>
    <w:rsid w:val="00021612"/>
    <w:rsid w:val="000217ED"/>
    <w:rsid w:val="00021817"/>
    <w:rsid w:val="0002181C"/>
    <w:rsid w:val="000218AA"/>
    <w:rsid w:val="000218D5"/>
    <w:rsid w:val="00021C02"/>
    <w:rsid w:val="00021D12"/>
    <w:rsid w:val="000220B4"/>
    <w:rsid w:val="000220BC"/>
    <w:rsid w:val="000225F9"/>
    <w:rsid w:val="00022766"/>
    <w:rsid w:val="00022895"/>
    <w:rsid w:val="00022A4E"/>
    <w:rsid w:val="00022B86"/>
    <w:rsid w:val="00022DFF"/>
    <w:rsid w:val="00023018"/>
    <w:rsid w:val="000230A2"/>
    <w:rsid w:val="000231AA"/>
    <w:rsid w:val="00023426"/>
    <w:rsid w:val="0002351B"/>
    <w:rsid w:val="0002355B"/>
    <w:rsid w:val="00023862"/>
    <w:rsid w:val="00023F0B"/>
    <w:rsid w:val="00023FB7"/>
    <w:rsid w:val="000241B8"/>
    <w:rsid w:val="00024233"/>
    <w:rsid w:val="00024300"/>
    <w:rsid w:val="000244E9"/>
    <w:rsid w:val="00024577"/>
    <w:rsid w:val="00024699"/>
    <w:rsid w:val="000246B9"/>
    <w:rsid w:val="00024796"/>
    <w:rsid w:val="000247BE"/>
    <w:rsid w:val="000247DD"/>
    <w:rsid w:val="0002499A"/>
    <w:rsid w:val="00024B40"/>
    <w:rsid w:val="00024E29"/>
    <w:rsid w:val="00025447"/>
    <w:rsid w:val="000256B3"/>
    <w:rsid w:val="00025780"/>
    <w:rsid w:val="0002580B"/>
    <w:rsid w:val="0002588F"/>
    <w:rsid w:val="000258F1"/>
    <w:rsid w:val="000259FF"/>
    <w:rsid w:val="00025A06"/>
    <w:rsid w:val="00025BC1"/>
    <w:rsid w:val="000260C8"/>
    <w:rsid w:val="00026330"/>
    <w:rsid w:val="00026566"/>
    <w:rsid w:val="000265AB"/>
    <w:rsid w:val="00026651"/>
    <w:rsid w:val="00026D51"/>
    <w:rsid w:val="00026DB7"/>
    <w:rsid w:val="00026E68"/>
    <w:rsid w:val="000270E5"/>
    <w:rsid w:val="000275B5"/>
    <w:rsid w:val="00027667"/>
    <w:rsid w:val="00027689"/>
    <w:rsid w:val="000276E0"/>
    <w:rsid w:val="000279CD"/>
    <w:rsid w:val="00027C68"/>
    <w:rsid w:val="00030012"/>
    <w:rsid w:val="000300C7"/>
    <w:rsid w:val="000302E2"/>
    <w:rsid w:val="000305EF"/>
    <w:rsid w:val="0003061A"/>
    <w:rsid w:val="000308CD"/>
    <w:rsid w:val="00030B2F"/>
    <w:rsid w:val="00030B96"/>
    <w:rsid w:val="000312FB"/>
    <w:rsid w:val="0003152A"/>
    <w:rsid w:val="000315AF"/>
    <w:rsid w:val="00031815"/>
    <w:rsid w:val="00031B43"/>
    <w:rsid w:val="00031C3E"/>
    <w:rsid w:val="00031D99"/>
    <w:rsid w:val="00031E90"/>
    <w:rsid w:val="00032137"/>
    <w:rsid w:val="000323DD"/>
    <w:rsid w:val="000328B3"/>
    <w:rsid w:val="00032913"/>
    <w:rsid w:val="000329F2"/>
    <w:rsid w:val="00032A59"/>
    <w:rsid w:val="00032AA4"/>
    <w:rsid w:val="00032BE1"/>
    <w:rsid w:val="00032D5A"/>
    <w:rsid w:val="00032E04"/>
    <w:rsid w:val="00032F95"/>
    <w:rsid w:val="00033053"/>
    <w:rsid w:val="00033085"/>
    <w:rsid w:val="0003334F"/>
    <w:rsid w:val="0003360E"/>
    <w:rsid w:val="00033718"/>
    <w:rsid w:val="000339E0"/>
    <w:rsid w:val="00033ABD"/>
    <w:rsid w:val="00033AF5"/>
    <w:rsid w:val="00033E95"/>
    <w:rsid w:val="00034155"/>
    <w:rsid w:val="00034722"/>
    <w:rsid w:val="00034A7E"/>
    <w:rsid w:val="00034BD1"/>
    <w:rsid w:val="00034D53"/>
    <w:rsid w:val="000350A1"/>
    <w:rsid w:val="0003527A"/>
    <w:rsid w:val="00035396"/>
    <w:rsid w:val="00035556"/>
    <w:rsid w:val="00035D1F"/>
    <w:rsid w:val="00035DFE"/>
    <w:rsid w:val="000366C0"/>
    <w:rsid w:val="00036796"/>
    <w:rsid w:val="00037030"/>
    <w:rsid w:val="00037437"/>
    <w:rsid w:val="000375A6"/>
    <w:rsid w:val="000376B3"/>
    <w:rsid w:val="00037748"/>
    <w:rsid w:val="00037963"/>
    <w:rsid w:val="00037B1F"/>
    <w:rsid w:val="00037DC2"/>
    <w:rsid w:val="00037F79"/>
    <w:rsid w:val="000406D7"/>
    <w:rsid w:val="000407C2"/>
    <w:rsid w:val="0004090F"/>
    <w:rsid w:val="00040AB1"/>
    <w:rsid w:val="00040C6C"/>
    <w:rsid w:val="00040DC6"/>
    <w:rsid w:val="0004115F"/>
    <w:rsid w:val="00041571"/>
    <w:rsid w:val="000417CD"/>
    <w:rsid w:val="00042315"/>
    <w:rsid w:val="0004291A"/>
    <w:rsid w:val="00042AB3"/>
    <w:rsid w:val="00042B52"/>
    <w:rsid w:val="00043075"/>
    <w:rsid w:val="00043093"/>
    <w:rsid w:val="000432A7"/>
    <w:rsid w:val="000434DA"/>
    <w:rsid w:val="00043547"/>
    <w:rsid w:val="000435C9"/>
    <w:rsid w:val="00043C9F"/>
    <w:rsid w:val="00043EAF"/>
    <w:rsid w:val="00044023"/>
    <w:rsid w:val="000441A1"/>
    <w:rsid w:val="00044277"/>
    <w:rsid w:val="00044C14"/>
    <w:rsid w:val="00044EE5"/>
    <w:rsid w:val="00044F4D"/>
    <w:rsid w:val="000450D8"/>
    <w:rsid w:val="0004524C"/>
    <w:rsid w:val="00045780"/>
    <w:rsid w:val="00045854"/>
    <w:rsid w:val="0004594C"/>
    <w:rsid w:val="00045A7F"/>
    <w:rsid w:val="00045EF2"/>
    <w:rsid w:val="00046728"/>
    <w:rsid w:val="000469C2"/>
    <w:rsid w:val="00046AB6"/>
    <w:rsid w:val="00046B5F"/>
    <w:rsid w:val="00046FFC"/>
    <w:rsid w:val="00047057"/>
    <w:rsid w:val="000472E2"/>
    <w:rsid w:val="000473D4"/>
    <w:rsid w:val="00047545"/>
    <w:rsid w:val="0004796F"/>
    <w:rsid w:val="00047AB5"/>
    <w:rsid w:val="00047BEA"/>
    <w:rsid w:val="00047C73"/>
    <w:rsid w:val="00047CE6"/>
    <w:rsid w:val="00047E0E"/>
    <w:rsid w:val="00047F7E"/>
    <w:rsid w:val="00050156"/>
    <w:rsid w:val="00050348"/>
    <w:rsid w:val="0005043A"/>
    <w:rsid w:val="00050664"/>
    <w:rsid w:val="00050D9C"/>
    <w:rsid w:val="00051014"/>
    <w:rsid w:val="0005115A"/>
    <w:rsid w:val="0005120E"/>
    <w:rsid w:val="000512F3"/>
    <w:rsid w:val="000515DF"/>
    <w:rsid w:val="00051671"/>
    <w:rsid w:val="0005173E"/>
    <w:rsid w:val="00051970"/>
    <w:rsid w:val="000519C9"/>
    <w:rsid w:val="00051B5D"/>
    <w:rsid w:val="00051C33"/>
    <w:rsid w:val="00051D52"/>
    <w:rsid w:val="00051FF1"/>
    <w:rsid w:val="0005200E"/>
    <w:rsid w:val="000520A9"/>
    <w:rsid w:val="00052177"/>
    <w:rsid w:val="00052228"/>
    <w:rsid w:val="00052430"/>
    <w:rsid w:val="0005247F"/>
    <w:rsid w:val="00052491"/>
    <w:rsid w:val="000524DF"/>
    <w:rsid w:val="000525F4"/>
    <w:rsid w:val="00052622"/>
    <w:rsid w:val="00052789"/>
    <w:rsid w:val="0005278E"/>
    <w:rsid w:val="000527AB"/>
    <w:rsid w:val="0005285F"/>
    <w:rsid w:val="00052B6A"/>
    <w:rsid w:val="00052E67"/>
    <w:rsid w:val="00052F23"/>
    <w:rsid w:val="00052FE4"/>
    <w:rsid w:val="0005300B"/>
    <w:rsid w:val="00053060"/>
    <w:rsid w:val="0005310B"/>
    <w:rsid w:val="00053265"/>
    <w:rsid w:val="00053286"/>
    <w:rsid w:val="00053367"/>
    <w:rsid w:val="00053403"/>
    <w:rsid w:val="00053442"/>
    <w:rsid w:val="000534AC"/>
    <w:rsid w:val="00053655"/>
    <w:rsid w:val="00053726"/>
    <w:rsid w:val="00053757"/>
    <w:rsid w:val="000537E1"/>
    <w:rsid w:val="000538F3"/>
    <w:rsid w:val="00053B06"/>
    <w:rsid w:val="00053D1B"/>
    <w:rsid w:val="00053D32"/>
    <w:rsid w:val="00053FEE"/>
    <w:rsid w:val="00054288"/>
    <w:rsid w:val="00054553"/>
    <w:rsid w:val="000546A7"/>
    <w:rsid w:val="00054A49"/>
    <w:rsid w:val="00054A7C"/>
    <w:rsid w:val="00054BCE"/>
    <w:rsid w:val="00054FFC"/>
    <w:rsid w:val="0005500B"/>
    <w:rsid w:val="00055318"/>
    <w:rsid w:val="00055504"/>
    <w:rsid w:val="000559BB"/>
    <w:rsid w:val="00055A1D"/>
    <w:rsid w:val="00055AA4"/>
    <w:rsid w:val="00055B26"/>
    <w:rsid w:val="00055BC6"/>
    <w:rsid w:val="00055F10"/>
    <w:rsid w:val="00056297"/>
    <w:rsid w:val="00056333"/>
    <w:rsid w:val="00056818"/>
    <w:rsid w:val="000569FF"/>
    <w:rsid w:val="00056B17"/>
    <w:rsid w:val="00056D3A"/>
    <w:rsid w:val="00056D3B"/>
    <w:rsid w:val="00056E60"/>
    <w:rsid w:val="000573DA"/>
    <w:rsid w:val="0005762D"/>
    <w:rsid w:val="00057CF2"/>
    <w:rsid w:val="00057E7B"/>
    <w:rsid w:val="0006000C"/>
    <w:rsid w:val="00060310"/>
    <w:rsid w:val="0006040C"/>
    <w:rsid w:val="00060822"/>
    <w:rsid w:val="000609A2"/>
    <w:rsid w:val="000609E4"/>
    <w:rsid w:val="00060AA3"/>
    <w:rsid w:val="00060BFF"/>
    <w:rsid w:val="00061117"/>
    <w:rsid w:val="00061437"/>
    <w:rsid w:val="00061468"/>
    <w:rsid w:val="00061600"/>
    <w:rsid w:val="000619C6"/>
    <w:rsid w:val="00061D26"/>
    <w:rsid w:val="00062072"/>
    <w:rsid w:val="000623D3"/>
    <w:rsid w:val="0006253B"/>
    <w:rsid w:val="00062AD4"/>
    <w:rsid w:val="00062CFA"/>
    <w:rsid w:val="00062E11"/>
    <w:rsid w:val="00063209"/>
    <w:rsid w:val="0006345E"/>
    <w:rsid w:val="0006348F"/>
    <w:rsid w:val="00063762"/>
    <w:rsid w:val="0006376D"/>
    <w:rsid w:val="0006395C"/>
    <w:rsid w:val="00063ADC"/>
    <w:rsid w:val="00063B5F"/>
    <w:rsid w:val="00063E1F"/>
    <w:rsid w:val="00063E23"/>
    <w:rsid w:val="00063F9D"/>
    <w:rsid w:val="00064368"/>
    <w:rsid w:val="000644AD"/>
    <w:rsid w:val="0006468C"/>
    <w:rsid w:val="0006496F"/>
    <w:rsid w:val="00064BAF"/>
    <w:rsid w:val="00064CF7"/>
    <w:rsid w:val="00064E0A"/>
    <w:rsid w:val="00064FC3"/>
    <w:rsid w:val="000650BB"/>
    <w:rsid w:val="00065281"/>
    <w:rsid w:val="0006528F"/>
    <w:rsid w:val="000652D4"/>
    <w:rsid w:val="0006582A"/>
    <w:rsid w:val="000659F3"/>
    <w:rsid w:val="00065B5E"/>
    <w:rsid w:val="00065BC6"/>
    <w:rsid w:val="00065D17"/>
    <w:rsid w:val="00066051"/>
    <w:rsid w:val="00066094"/>
    <w:rsid w:val="000660DC"/>
    <w:rsid w:val="000662DC"/>
    <w:rsid w:val="00066565"/>
    <w:rsid w:val="000666CE"/>
    <w:rsid w:val="00066B69"/>
    <w:rsid w:val="00066CEA"/>
    <w:rsid w:val="00066ED1"/>
    <w:rsid w:val="000671BC"/>
    <w:rsid w:val="00067AB9"/>
    <w:rsid w:val="00067BB8"/>
    <w:rsid w:val="00067CCF"/>
    <w:rsid w:val="00067DB3"/>
    <w:rsid w:val="00067ED7"/>
    <w:rsid w:val="00067F50"/>
    <w:rsid w:val="00067FF9"/>
    <w:rsid w:val="0007012D"/>
    <w:rsid w:val="00070355"/>
    <w:rsid w:val="0007048C"/>
    <w:rsid w:val="000704F7"/>
    <w:rsid w:val="00070601"/>
    <w:rsid w:val="00070609"/>
    <w:rsid w:val="00070776"/>
    <w:rsid w:val="00070A79"/>
    <w:rsid w:val="00070EDA"/>
    <w:rsid w:val="000712B3"/>
    <w:rsid w:val="000715A4"/>
    <w:rsid w:val="000718DC"/>
    <w:rsid w:val="00071A61"/>
    <w:rsid w:val="00071A6C"/>
    <w:rsid w:val="00071E6E"/>
    <w:rsid w:val="00071ECD"/>
    <w:rsid w:val="00072486"/>
    <w:rsid w:val="0007257F"/>
    <w:rsid w:val="000726CA"/>
    <w:rsid w:val="000727AB"/>
    <w:rsid w:val="0007282D"/>
    <w:rsid w:val="00072E32"/>
    <w:rsid w:val="000732BF"/>
    <w:rsid w:val="0007368D"/>
    <w:rsid w:val="00073ACE"/>
    <w:rsid w:val="00073B09"/>
    <w:rsid w:val="00073B42"/>
    <w:rsid w:val="00073B58"/>
    <w:rsid w:val="00073B59"/>
    <w:rsid w:val="00073EB5"/>
    <w:rsid w:val="0007416F"/>
    <w:rsid w:val="00074297"/>
    <w:rsid w:val="0007433B"/>
    <w:rsid w:val="00074743"/>
    <w:rsid w:val="00074B26"/>
    <w:rsid w:val="00074BBD"/>
    <w:rsid w:val="00074BDA"/>
    <w:rsid w:val="00074CDB"/>
    <w:rsid w:val="000752C3"/>
    <w:rsid w:val="0007550E"/>
    <w:rsid w:val="000756F4"/>
    <w:rsid w:val="000757D4"/>
    <w:rsid w:val="000758CD"/>
    <w:rsid w:val="00075B9B"/>
    <w:rsid w:val="00075EDC"/>
    <w:rsid w:val="0007630F"/>
    <w:rsid w:val="00076541"/>
    <w:rsid w:val="0007694D"/>
    <w:rsid w:val="00076A9F"/>
    <w:rsid w:val="00076BAA"/>
    <w:rsid w:val="00076DD5"/>
    <w:rsid w:val="00076F0B"/>
    <w:rsid w:val="00077235"/>
    <w:rsid w:val="0007741E"/>
    <w:rsid w:val="00077AA3"/>
    <w:rsid w:val="00077B0C"/>
    <w:rsid w:val="000803EA"/>
    <w:rsid w:val="0008049F"/>
    <w:rsid w:val="000809CC"/>
    <w:rsid w:val="00080CCD"/>
    <w:rsid w:val="00080D63"/>
    <w:rsid w:val="00080F2E"/>
    <w:rsid w:val="0008147D"/>
    <w:rsid w:val="00081CC6"/>
    <w:rsid w:val="00081EFD"/>
    <w:rsid w:val="000824CA"/>
    <w:rsid w:val="00082529"/>
    <w:rsid w:val="000825E3"/>
    <w:rsid w:val="00082929"/>
    <w:rsid w:val="00082B53"/>
    <w:rsid w:val="00082C5E"/>
    <w:rsid w:val="00082C8D"/>
    <w:rsid w:val="00082D52"/>
    <w:rsid w:val="00082F8B"/>
    <w:rsid w:val="000832D9"/>
    <w:rsid w:val="000835D2"/>
    <w:rsid w:val="0008392B"/>
    <w:rsid w:val="00083AAB"/>
    <w:rsid w:val="00083B31"/>
    <w:rsid w:val="00083D20"/>
    <w:rsid w:val="00083D48"/>
    <w:rsid w:val="00083D4F"/>
    <w:rsid w:val="00083E69"/>
    <w:rsid w:val="00083ED7"/>
    <w:rsid w:val="00083FD1"/>
    <w:rsid w:val="000842E5"/>
    <w:rsid w:val="000843C7"/>
    <w:rsid w:val="000845E7"/>
    <w:rsid w:val="00084A71"/>
    <w:rsid w:val="00084B2E"/>
    <w:rsid w:val="00084D15"/>
    <w:rsid w:val="00084F74"/>
    <w:rsid w:val="0008504F"/>
    <w:rsid w:val="0008562F"/>
    <w:rsid w:val="000856D4"/>
    <w:rsid w:val="00085873"/>
    <w:rsid w:val="0008591B"/>
    <w:rsid w:val="00085986"/>
    <w:rsid w:val="00085D11"/>
    <w:rsid w:val="00085F4F"/>
    <w:rsid w:val="00085F7C"/>
    <w:rsid w:val="00086175"/>
    <w:rsid w:val="000861AA"/>
    <w:rsid w:val="000861D2"/>
    <w:rsid w:val="0008651B"/>
    <w:rsid w:val="0008651D"/>
    <w:rsid w:val="000865D8"/>
    <w:rsid w:val="0008675B"/>
    <w:rsid w:val="0008685C"/>
    <w:rsid w:val="0008686D"/>
    <w:rsid w:val="00086A00"/>
    <w:rsid w:val="00086DAE"/>
    <w:rsid w:val="00086E1E"/>
    <w:rsid w:val="00087349"/>
    <w:rsid w:val="00087591"/>
    <w:rsid w:val="000876DC"/>
    <w:rsid w:val="00087874"/>
    <w:rsid w:val="000879D8"/>
    <w:rsid w:val="00087BCF"/>
    <w:rsid w:val="000900AA"/>
    <w:rsid w:val="000903AB"/>
    <w:rsid w:val="000904CA"/>
    <w:rsid w:val="000905BF"/>
    <w:rsid w:val="00090EE4"/>
    <w:rsid w:val="00090F05"/>
    <w:rsid w:val="0009110E"/>
    <w:rsid w:val="0009136F"/>
    <w:rsid w:val="00091442"/>
    <w:rsid w:val="00091A30"/>
    <w:rsid w:val="00091AE8"/>
    <w:rsid w:val="00091E6B"/>
    <w:rsid w:val="00091EDF"/>
    <w:rsid w:val="00092141"/>
    <w:rsid w:val="000921FE"/>
    <w:rsid w:val="00092474"/>
    <w:rsid w:val="000928BF"/>
    <w:rsid w:val="00092AD6"/>
    <w:rsid w:val="00092B57"/>
    <w:rsid w:val="00093216"/>
    <w:rsid w:val="000933F6"/>
    <w:rsid w:val="000935F1"/>
    <w:rsid w:val="00093861"/>
    <w:rsid w:val="0009444E"/>
    <w:rsid w:val="00094483"/>
    <w:rsid w:val="000947B6"/>
    <w:rsid w:val="000948CE"/>
    <w:rsid w:val="000949B8"/>
    <w:rsid w:val="00094BD6"/>
    <w:rsid w:val="00094E10"/>
    <w:rsid w:val="00094EEF"/>
    <w:rsid w:val="000950B3"/>
    <w:rsid w:val="000952F1"/>
    <w:rsid w:val="0009546B"/>
    <w:rsid w:val="000954AE"/>
    <w:rsid w:val="000956C5"/>
    <w:rsid w:val="00095729"/>
    <w:rsid w:val="000957FD"/>
    <w:rsid w:val="000958BF"/>
    <w:rsid w:val="00095D89"/>
    <w:rsid w:val="00095F93"/>
    <w:rsid w:val="0009606C"/>
    <w:rsid w:val="00096074"/>
    <w:rsid w:val="0009644F"/>
    <w:rsid w:val="00096586"/>
    <w:rsid w:val="000968A6"/>
    <w:rsid w:val="00097243"/>
    <w:rsid w:val="000972DD"/>
    <w:rsid w:val="00097353"/>
    <w:rsid w:val="000975A0"/>
    <w:rsid w:val="00097640"/>
    <w:rsid w:val="00097914"/>
    <w:rsid w:val="000979F0"/>
    <w:rsid w:val="00097A47"/>
    <w:rsid w:val="00097A83"/>
    <w:rsid w:val="00097B13"/>
    <w:rsid w:val="00097BA3"/>
    <w:rsid w:val="00097C28"/>
    <w:rsid w:val="00097CCB"/>
    <w:rsid w:val="00097DC1"/>
    <w:rsid w:val="00097DF9"/>
    <w:rsid w:val="00097E00"/>
    <w:rsid w:val="000A019D"/>
    <w:rsid w:val="000A0760"/>
    <w:rsid w:val="000A07E4"/>
    <w:rsid w:val="000A0E89"/>
    <w:rsid w:val="000A14EE"/>
    <w:rsid w:val="000A188B"/>
    <w:rsid w:val="000A197E"/>
    <w:rsid w:val="000A1A27"/>
    <w:rsid w:val="000A1B44"/>
    <w:rsid w:val="000A1BFF"/>
    <w:rsid w:val="000A1CEA"/>
    <w:rsid w:val="000A1E40"/>
    <w:rsid w:val="000A204E"/>
    <w:rsid w:val="000A2070"/>
    <w:rsid w:val="000A22AE"/>
    <w:rsid w:val="000A2362"/>
    <w:rsid w:val="000A24C9"/>
    <w:rsid w:val="000A259D"/>
    <w:rsid w:val="000A2BA3"/>
    <w:rsid w:val="000A2D2C"/>
    <w:rsid w:val="000A2ED0"/>
    <w:rsid w:val="000A303F"/>
    <w:rsid w:val="000A3058"/>
    <w:rsid w:val="000A31A9"/>
    <w:rsid w:val="000A32F0"/>
    <w:rsid w:val="000A3384"/>
    <w:rsid w:val="000A34B2"/>
    <w:rsid w:val="000A3538"/>
    <w:rsid w:val="000A36F9"/>
    <w:rsid w:val="000A376D"/>
    <w:rsid w:val="000A3837"/>
    <w:rsid w:val="000A3924"/>
    <w:rsid w:val="000A3A9F"/>
    <w:rsid w:val="000A3BC1"/>
    <w:rsid w:val="000A3EDD"/>
    <w:rsid w:val="000A4015"/>
    <w:rsid w:val="000A4179"/>
    <w:rsid w:val="000A41DF"/>
    <w:rsid w:val="000A4530"/>
    <w:rsid w:val="000A455A"/>
    <w:rsid w:val="000A47AF"/>
    <w:rsid w:val="000A48C6"/>
    <w:rsid w:val="000A51FF"/>
    <w:rsid w:val="000A5772"/>
    <w:rsid w:val="000A5838"/>
    <w:rsid w:val="000A5A03"/>
    <w:rsid w:val="000A5A42"/>
    <w:rsid w:val="000A5A74"/>
    <w:rsid w:val="000A5C64"/>
    <w:rsid w:val="000A5D46"/>
    <w:rsid w:val="000A5F68"/>
    <w:rsid w:val="000A60F5"/>
    <w:rsid w:val="000A6156"/>
    <w:rsid w:val="000A6227"/>
    <w:rsid w:val="000A622B"/>
    <w:rsid w:val="000A6349"/>
    <w:rsid w:val="000A66F4"/>
    <w:rsid w:val="000A6820"/>
    <w:rsid w:val="000A6A17"/>
    <w:rsid w:val="000A6F2B"/>
    <w:rsid w:val="000A6F35"/>
    <w:rsid w:val="000A7016"/>
    <w:rsid w:val="000A7242"/>
    <w:rsid w:val="000A7397"/>
    <w:rsid w:val="000A749A"/>
    <w:rsid w:val="000A74A3"/>
    <w:rsid w:val="000A7985"/>
    <w:rsid w:val="000A7A20"/>
    <w:rsid w:val="000A7CA2"/>
    <w:rsid w:val="000B00B3"/>
    <w:rsid w:val="000B01D8"/>
    <w:rsid w:val="000B020E"/>
    <w:rsid w:val="000B024C"/>
    <w:rsid w:val="000B04FA"/>
    <w:rsid w:val="000B0514"/>
    <w:rsid w:val="000B052F"/>
    <w:rsid w:val="000B0556"/>
    <w:rsid w:val="000B05BB"/>
    <w:rsid w:val="000B07EB"/>
    <w:rsid w:val="000B07F7"/>
    <w:rsid w:val="000B080B"/>
    <w:rsid w:val="000B0B6F"/>
    <w:rsid w:val="000B0CE6"/>
    <w:rsid w:val="000B0D8E"/>
    <w:rsid w:val="000B0FAC"/>
    <w:rsid w:val="000B0FC7"/>
    <w:rsid w:val="000B1058"/>
    <w:rsid w:val="000B1302"/>
    <w:rsid w:val="000B1560"/>
    <w:rsid w:val="000B17E0"/>
    <w:rsid w:val="000B1B9D"/>
    <w:rsid w:val="000B1C88"/>
    <w:rsid w:val="000B1CD6"/>
    <w:rsid w:val="000B1D0E"/>
    <w:rsid w:val="000B1E3D"/>
    <w:rsid w:val="000B1E44"/>
    <w:rsid w:val="000B1E5C"/>
    <w:rsid w:val="000B1E91"/>
    <w:rsid w:val="000B1F06"/>
    <w:rsid w:val="000B211D"/>
    <w:rsid w:val="000B255B"/>
    <w:rsid w:val="000B25B3"/>
    <w:rsid w:val="000B275E"/>
    <w:rsid w:val="000B2895"/>
    <w:rsid w:val="000B2980"/>
    <w:rsid w:val="000B29B6"/>
    <w:rsid w:val="000B2A5B"/>
    <w:rsid w:val="000B2CF8"/>
    <w:rsid w:val="000B307B"/>
    <w:rsid w:val="000B31D9"/>
    <w:rsid w:val="000B3235"/>
    <w:rsid w:val="000B3279"/>
    <w:rsid w:val="000B3576"/>
    <w:rsid w:val="000B3827"/>
    <w:rsid w:val="000B38B5"/>
    <w:rsid w:val="000B39E8"/>
    <w:rsid w:val="000B3A01"/>
    <w:rsid w:val="000B421F"/>
    <w:rsid w:val="000B442D"/>
    <w:rsid w:val="000B4449"/>
    <w:rsid w:val="000B4559"/>
    <w:rsid w:val="000B47B8"/>
    <w:rsid w:val="000B4A07"/>
    <w:rsid w:val="000B4ACD"/>
    <w:rsid w:val="000B4E3B"/>
    <w:rsid w:val="000B51EA"/>
    <w:rsid w:val="000B52F5"/>
    <w:rsid w:val="000B538F"/>
    <w:rsid w:val="000B5475"/>
    <w:rsid w:val="000B5D81"/>
    <w:rsid w:val="000B5F36"/>
    <w:rsid w:val="000B5F5B"/>
    <w:rsid w:val="000B6373"/>
    <w:rsid w:val="000B6907"/>
    <w:rsid w:val="000B6BEC"/>
    <w:rsid w:val="000B6C5C"/>
    <w:rsid w:val="000B6C67"/>
    <w:rsid w:val="000B6DF6"/>
    <w:rsid w:val="000B6EDC"/>
    <w:rsid w:val="000B6EE7"/>
    <w:rsid w:val="000B6EF2"/>
    <w:rsid w:val="000B7162"/>
    <w:rsid w:val="000B752C"/>
    <w:rsid w:val="000B76CB"/>
    <w:rsid w:val="000B7B75"/>
    <w:rsid w:val="000B7B9C"/>
    <w:rsid w:val="000B7F2B"/>
    <w:rsid w:val="000C03CC"/>
    <w:rsid w:val="000C0565"/>
    <w:rsid w:val="000C059E"/>
    <w:rsid w:val="000C0722"/>
    <w:rsid w:val="000C07A9"/>
    <w:rsid w:val="000C084C"/>
    <w:rsid w:val="000C0877"/>
    <w:rsid w:val="000C0AE7"/>
    <w:rsid w:val="000C0B6E"/>
    <w:rsid w:val="000C0B78"/>
    <w:rsid w:val="000C0BE2"/>
    <w:rsid w:val="000C0D54"/>
    <w:rsid w:val="000C10DA"/>
    <w:rsid w:val="000C110C"/>
    <w:rsid w:val="000C11D2"/>
    <w:rsid w:val="000C1220"/>
    <w:rsid w:val="000C14CF"/>
    <w:rsid w:val="000C16FD"/>
    <w:rsid w:val="000C17B5"/>
    <w:rsid w:val="000C1ABB"/>
    <w:rsid w:val="000C1BC2"/>
    <w:rsid w:val="000C1D24"/>
    <w:rsid w:val="000C1F05"/>
    <w:rsid w:val="000C1F2D"/>
    <w:rsid w:val="000C1F3F"/>
    <w:rsid w:val="000C2158"/>
    <w:rsid w:val="000C245A"/>
    <w:rsid w:val="000C2A38"/>
    <w:rsid w:val="000C2D7E"/>
    <w:rsid w:val="000C30CB"/>
    <w:rsid w:val="000C3330"/>
    <w:rsid w:val="000C35FE"/>
    <w:rsid w:val="000C369F"/>
    <w:rsid w:val="000C372C"/>
    <w:rsid w:val="000C3A96"/>
    <w:rsid w:val="000C3AF6"/>
    <w:rsid w:val="000C429D"/>
    <w:rsid w:val="000C432A"/>
    <w:rsid w:val="000C4709"/>
    <w:rsid w:val="000C4863"/>
    <w:rsid w:val="000C492D"/>
    <w:rsid w:val="000C4B96"/>
    <w:rsid w:val="000C4D28"/>
    <w:rsid w:val="000C4DD7"/>
    <w:rsid w:val="000C4DD9"/>
    <w:rsid w:val="000C4ECF"/>
    <w:rsid w:val="000C4FF2"/>
    <w:rsid w:val="000C5319"/>
    <w:rsid w:val="000C563D"/>
    <w:rsid w:val="000C574D"/>
    <w:rsid w:val="000C5898"/>
    <w:rsid w:val="000C58AD"/>
    <w:rsid w:val="000C5AD7"/>
    <w:rsid w:val="000C5BA0"/>
    <w:rsid w:val="000C5ECA"/>
    <w:rsid w:val="000C63EA"/>
    <w:rsid w:val="000C670F"/>
    <w:rsid w:val="000C6AFD"/>
    <w:rsid w:val="000C6BF0"/>
    <w:rsid w:val="000C6CBA"/>
    <w:rsid w:val="000C6D58"/>
    <w:rsid w:val="000C6F30"/>
    <w:rsid w:val="000C6F97"/>
    <w:rsid w:val="000C70B8"/>
    <w:rsid w:val="000C7124"/>
    <w:rsid w:val="000C71B4"/>
    <w:rsid w:val="000C731A"/>
    <w:rsid w:val="000C7B80"/>
    <w:rsid w:val="000C7D74"/>
    <w:rsid w:val="000C7E7A"/>
    <w:rsid w:val="000D026A"/>
    <w:rsid w:val="000D0304"/>
    <w:rsid w:val="000D0592"/>
    <w:rsid w:val="000D0D8F"/>
    <w:rsid w:val="000D0E7C"/>
    <w:rsid w:val="000D0EBA"/>
    <w:rsid w:val="000D103F"/>
    <w:rsid w:val="000D10A3"/>
    <w:rsid w:val="000D1174"/>
    <w:rsid w:val="000D123A"/>
    <w:rsid w:val="000D138C"/>
    <w:rsid w:val="000D1665"/>
    <w:rsid w:val="000D1691"/>
    <w:rsid w:val="000D17E5"/>
    <w:rsid w:val="000D1920"/>
    <w:rsid w:val="000D1948"/>
    <w:rsid w:val="000D2379"/>
    <w:rsid w:val="000D296F"/>
    <w:rsid w:val="000D29AB"/>
    <w:rsid w:val="000D2BF9"/>
    <w:rsid w:val="000D2F0B"/>
    <w:rsid w:val="000D2FBB"/>
    <w:rsid w:val="000D3027"/>
    <w:rsid w:val="000D325B"/>
    <w:rsid w:val="000D3318"/>
    <w:rsid w:val="000D3585"/>
    <w:rsid w:val="000D3748"/>
    <w:rsid w:val="000D37FF"/>
    <w:rsid w:val="000D3906"/>
    <w:rsid w:val="000D3914"/>
    <w:rsid w:val="000D392C"/>
    <w:rsid w:val="000D3A9E"/>
    <w:rsid w:val="000D3DDA"/>
    <w:rsid w:val="000D3FFC"/>
    <w:rsid w:val="000D4311"/>
    <w:rsid w:val="000D4346"/>
    <w:rsid w:val="000D4454"/>
    <w:rsid w:val="000D480C"/>
    <w:rsid w:val="000D4964"/>
    <w:rsid w:val="000D4971"/>
    <w:rsid w:val="000D4C58"/>
    <w:rsid w:val="000D4FB9"/>
    <w:rsid w:val="000D505C"/>
    <w:rsid w:val="000D518D"/>
    <w:rsid w:val="000D5199"/>
    <w:rsid w:val="000D53A9"/>
    <w:rsid w:val="000D5733"/>
    <w:rsid w:val="000D5BD2"/>
    <w:rsid w:val="000D5E2C"/>
    <w:rsid w:val="000D5EC7"/>
    <w:rsid w:val="000D6274"/>
    <w:rsid w:val="000D6405"/>
    <w:rsid w:val="000D648F"/>
    <w:rsid w:val="000D6675"/>
    <w:rsid w:val="000D66BB"/>
    <w:rsid w:val="000D6CEA"/>
    <w:rsid w:val="000D6EC5"/>
    <w:rsid w:val="000D710C"/>
    <w:rsid w:val="000D7190"/>
    <w:rsid w:val="000D71CF"/>
    <w:rsid w:val="000D7523"/>
    <w:rsid w:val="000D778F"/>
    <w:rsid w:val="000D7D37"/>
    <w:rsid w:val="000E007B"/>
    <w:rsid w:val="000E01DB"/>
    <w:rsid w:val="000E056C"/>
    <w:rsid w:val="000E060D"/>
    <w:rsid w:val="000E0A03"/>
    <w:rsid w:val="000E0A3C"/>
    <w:rsid w:val="000E0DFF"/>
    <w:rsid w:val="000E0E71"/>
    <w:rsid w:val="000E0E7C"/>
    <w:rsid w:val="000E10B9"/>
    <w:rsid w:val="000E122A"/>
    <w:rsid w:val="000E1273"/>
    <w:rsid w:val="000E12BC"/>
    <w:rsid w:val="000E1CBD"/>
    <w:rsid w:val="000E1F02"/>
    <w:rsid w:val="000E24AC"/>
    <w:rsid w:val="000E26B9"/>
    <w:rsid w:val="000E26E8"/>
    <w:rsid w:val="000E26F1"/>
    <w:rsid w:val="000E27C5"/>
    <w:rsid w:val="000E2B2D"/>
    <w:rsid w:val="000E2BB5"/>
    <w:rsid w:val="000E2BBE"/>
    <w:rsid w:val="000E2D66"/>
    <w:rsid w:val="000E2DB7"/>
    <w:rsid w:val="000E2E0E"/>
    <w:rsid w:val="000E3137"/>
    <w:rsid w:val="000E33EA"/>
    <w:rsid w:val="000E3584"/>
    <w:rsid w:val="000E3635"/>
    <w:rsid w:val="000E3E42"/>
    <w:rsid w:val="000E404C"/>
    <w:rsid w:val="000E435C"/>
    <w:rsid w:val="000E48B6"/>
    <w:rsid w:val="000E4AC2"/>
    <w:rsid w:val="000E4FAE"/>
    <w:rsid w:val="000E5481"/>
    <w:rsid w:val="000E5535"/>
    <w:rsid w:val="000E5940"/>
    <w:rsid w:val="000E5A05"/>
    <w:rsid w:val="000E5A5A"/>
    <w:rsid w:val="000E5D96"/>
    <w:rsid w:val="000E609E"/>
    <w:rsid w:val="000E634D"/>
    <w:rsid w:val="000E646F"/>
    <w:rsid w:val="000E6505"/>
    <w:rsid w:val="000E693C"/>
    <w:rsid w:val="000E6BE9"/>
    <w:rsid w:val="000E6CBB"/>
    <w:rsid w:val="000E6DC9"/>
    <w:rsid w:val="000E6EF8"/>
    <w:rsid w:val="000E71C3"/>
    <w:rsid w:val="000E738E"/>
    <w:rsid w:val="000E743D"/>
    <w:rsid w:val="000E7822"/>
    <w:rsid w:val="000E7868"/>
    <w:rsid w:val="000E7899"/>
    <w:rsid w:val="000E78D8"/>
    <w:rsid w:val="000E7BFF"/>
    <w:rsid w:val="000E7ED7"/>
    <w:rsid w:val="000F0003"/>
    <w:rsid w:val="000F01E2"/>
    <w:rsid w:val="000F028C"/>
    <w:rsid w:val="000F0458"/>
    <w:rsid w:val="000F063B"/>
    <w:rsid w:val="000F093E"/>
    <w:rsid w:val="000F111F"/>
    <w:rsid w:val="000F122B"/>
    <w:rsid w:val="000F127A"/>
    <w:rsid w:val="000F131A"/>
    <w:rsid w:val="000F1404"/>
    <w:rsid w:val="000F15A1"/>
    <w:rsid w:val="000F15C8"/>
    <w:rsid w:val="000F1A21"/>
    <w:rsid w:val="000F1F40"/>
    <w:rsid w:val="000F2064"/>
    <w:rsid w:val="000F206B"/>
    <w:rsid w:val="000F26B5"/>
    <w:rsid w:val="000F2D72"/>
    <w:rsid w:val="000F2F5F"/>
    <w:rsid w:val="000F3234"/>
    <w:rsid w:val="000F3368"/>
    <w:rsid w:val="000F3528"/>
    <w:rsid w:val="000F38E6"/>
    <w:rsid w:val="000F3992"/>
    <w:rsid w:val="000F3A4C"/>
    <w:rsid w:val="000F3D4D"/>
    <w:rsid w:val="000F3DF2"/>
    <w:rsid w:val="000F3F0B"/>
    <w:rsid w:val="000F3F72"/>
    <w:rsid w:val="000F4A9F"/>
    <w:rsid w:val="000F4BBC"/>
    <w:rsid w:val="000F4C4A"/>
    <w:rsid w:val="000F4E89"/>
    <w:rsid w:val="000F4F6F"/>
    <w:rsid w:val="000F52D1"/>
    <w:rsid w:val="000F52DA"/>
    <w:rsid w:val="000F542B"/>
    <w:rsid w:val="000F5485"/>
    <w:rsid w:val="000F5743"/>
    <w:rsid w:val="000F577D"/>
    <w:rsid w:val="000F578E"/>
    <w:rsid w:val="000F5B40"/>
    <w:rsid w:val="000F5C37"/>
    <w:rsid w:val="000F5D61"/>
    <w:rsid w:val="000F5E9D"/>
    <w:rsid w:val="000F605E"/>
    <w:rsid w:val="000F69D9"/>
    <w:rsid w:val="000F6A71"/>
    <w:rsid w:val="000F6DA3"/>
    <w:rsid w:val="000F6E54"/>
    <w:rsid w:val="000F6F24"/>
    <w:rsid w:val="000F707F"/>
    <w:rsid w:val="000F71F4"/>
    <w:rsid w:val="000F74F8"/>
    <w:rsid w:val="000F754D"/>
    <w:rsid w:val="000F796F"/>
    <w:rsid w:val="000F7B21"/>
    <w:rsid w:val="000F7FAE"/>
    <w:rsid w:val="00100E48"/>
    <w:rsid w:val="00100E68"/>
    <w:rsid w:val="00101128"/>
    <w:rsid w:val="001015EC"/>
    <w:rsid w:val="0010173E"/>
    <w:rsid w:val="001017E9"/>
    <w:rsid w:val="00101901"/>
    <w:rsid w:val="0010192A"/>
    <w:rsid w:val="0010198D"/>
    <w:rsid w:val="00101B9A"/>
    <w:rsid w:val="00101E13"/>
    <w:rsid w:val="00102185"/>
    <w:rsid w:val="00102540"/>
    <w:rsid w:val="00102583"/>
    <w:rsid w:val="0010261D"/>
    <w:rsid w:val="00102C1D"/>
    <w:rsid w:val="00102EEF"/>
    <w:rsid w:val="001036A0"/>
    <w:rsid w:val="00103816"/>
    <w:rsid w:val="0010388C"/>
    <w:rsid w:val="00103EBA"/>
    <w:rsid w:val="0010405B"/>
    <w:rsid w:val="00104146"/>
    <w:rsid w:val="001041B4"/>
    <w:rsid w:val="001041B7"/>
    <w:rsid w:val="00104766"/>
    <w:rsid w:val="001047C1"/>
    <w:rsid w:val="001049FE"/>
    <w:rsid w:val="00104CB8"/>
    <w:rsid w:val="00104CCB"/>
    <w:rsid w:val="00104DA0"/>
    <w:rsid w:val="00104E5A"/>
    <w:rsid w:val="00104EC7"/>
    <w:rsid w:val="00104F2E"/>
    <w:rsid w:val="001053E1"/>
    <w:rsid w:val="001054F1"/>
    <w:rsid w:val="0010593B"/>
    <w:rsid w:val="00105ABB"/>
    <w:rsid w:val="0010625E"/>
    <w:rsid w:val="00106589"/>
    <w:rsid w:val="00106687"/>
    <w:rsid w:val="0010686A"/>
    <w:rsid w:val="001069BA"/>
    <w:rsid w:val="00106EB4"/>
    <w:rsid w:val="00106F6B"/>
    <w:rsid w:val="001074DC"/>
    <w:rsid w:val="001074E4"/>
    <w:rsid w:val="00107612"/>
    <w:rsid w:val="001076A8"/>
    <w:rsid w:val="001078FA"/>
    <w:rsid w:val="001079B0"/>
    <w:rsid w:val="00107E84"/>
    <w:rsid w:val="0011017C"/>
    <w:rsid w:val="00110420"/>
    <w:rsid w:val="0011046B"/>
    <w:rsid w:val="00111043"/>
    <w:rsid w:val="0011117F"/>
    <w:rsid w:val="0011124F"/>
    <w:rsid w:val="00111481"/>
    <w:rsid w:val="0011197B"/>
    <w:rsid w:val="00111B9F"/>
    <w:rsid w:val="00111C54"/>
    <w:rsid w:val="00112259"/>
    <w:rsid w:val="00112293"/>
    <w:rsid w:val="0011234C"/>
    <w:rsid w:val="001123C8"/>
    <w:rsid w:val="00112625"/>
    <w:rsid w:val="0011265A"/>
    <w:rsid w:val="00112B20"/>
    <w:rsid w:val="00112C36"/>
    <w:rsid w:val="00112CFA"/>
    <w:rsid w:val="00112DC8"/>
    <w:rsid w:val="00112F36"/>
    <w:rsid w:val="00112F79"/>
    <w:rsid w:val="00113669"/>
    <w:rsid w:val="0011374C"/>
    <w:rsid w:val="00113959"/>
    <w:rsid w:val="00113BF4"/>
    <w:rsid w:val="00113DD3"/>
    <w:rsid w:val="00113FD9"/>
    <w:rsid w:val="00114042"/>
    <w:rsid w:val="0011418A"/>
    <w:rsid w:val="001142B1"/>
    <w:rsid w:val="001142C6"/>
    <w:rsid w:val="00114395"/>
    <w:rsid w:val="0011469A"/>
    <w:rsid w:val="001146B3"/>
    <w:rsid w:val="001148E4"/>
    <w:rsid w:val="001149FB"/>
    <w:rsid w:val="00114A67"/>
    <w:rsid w:val="00114D9E"/>
    <w:rsid w:val="00114EE5"/>
    <w:rsid w:val="0011508C"/>
    <w:rsid w:val="001152B9"/>
    <w:rsid w:val="0011566D"/>
    <w:rsid w:val="0011571F"/>
    <w:rsid w:val="00115840"/>
    <w:rsid w:val="00115A14"/>
    <w:rsid w:val="00116153"/>
    <w:rsid w:val="0011636B"/>
    <w:rsid w:val="001164B9"/>
    <w:rsid w:val="001165B6"/>
    <w:rsid w:val="00116683"/>
    <w:rsid w:val="001167BC"/>
    <w:rsid w:val="00116E39"/>
    <w:rsid w:val="0011726D"/>
    <w:rsid w:val="00117654"/>
    <w:rsid w:val="00117767"/>
    <w:rsid w:val="001178E4"/>
    <w:rsid w:val="00117992"/>
    <w:rsid w:val="001179F6"/>
    <w:rsid w:val="00120158"/>
    <w:rsid w:val="0012021C"/>
    <w:rsid w:val="0012027F"/>
    <w:rsid w:val="0012036F"/>
    <w:rsid w:val="001204FB"/>
    <w:rsid w:val="00120AE0"/>
    <w:rsid w:val="00120C70"/>
    <w:rsid w:val="00120F89"/>
    <w:rsid w:val="0012108C"/>
    <w:rsid w:val="0012116C"/>
    <w:rsid w:val="00121594"/>
    <w:rsid w:val="00121600"/>
    <w:rsid w:val="0012162E"/>
    <w:rsid w:val="00121746"/>
    <w:rsid w:val="00121C7A"/>
    <w:rsid w:val="00122102"/>
    <w:rsid w:val="0012218D"/>
    <w:rsid w:val="0012222E"/>
    <w:rsid w:val="001223B7"/>
    <w:rsid w:val="001229B2"/>
    <w:rsid w:val="00122B1A"/>
    <w:rsid w:val="00122C2B"/>
    <w:rsid w:val="00122C3A"/>
    <w:rsid w:val="00122CCE"/>
    <w:rsid w:val="00122D9B"/>
    <w:rsid w:val="00122FDA"/>
    <w:rsid w:val="00123242"/>
    <w:rsid w:val="00123335"/>
    <w:rsid w:val="00123362"/>
    <w:rsid w:val="001235AF"/>
    <w:rsid w:val="00123600"/>
    <w:rsid w:val="00123744"/>
    <w:rsid w:val="001238B2"/>
    <w:rsid w:val="001239D6"/>
    <w:rsid w:val="00123D7C"/>
    <w:rsid w:val="001242B4"/>
    <w:rsid w:val="0012438C"/>
    <w:rsid w:val="00124505"/>
    <w:rsid w:val="0012451B"/>
    <w:rsid w:val="00124559"/>
    <w:rsid w:val="00124628"/>
    <w:rsid w:val="001246D0"/>
    <w:rsid w:val="001248A9"/>
    <w:rsid w:val="00124BB6"/>
    <w:rsid w:val="00124E2D"/>
    <w:rsid w:val="00125006"/>
    <w:rsid w:val="0012510B"/>
    <w:rsid w:val="00125442"/>
    <w:rsid w:val="0012559B"/>
    <w:rsid w:val="001255E8"/>
    <w:rsid w:val="001256C4"/>
    <w:rsid w:val="001258FD"/>
    <w:rsid w:val="00125925"/>
    <w:rsid w:val="001259F3"/>
    <w:rsid w:val="00125A2E"/>
    <w:rsid w:val="00125AE1"/>
    <w:rsid w:val="00125B49"/>
    <w:rsid w:val="00125C78"/>
    <w:rsid w:val="00125E96"/>
    <w:rsid w:val="00125E9C"/>
    <w:rsid w:val="00126163"/>
    <w:rsid w:val="00126326"/>
    <w:rsid w:val="00126379"/>
    <w:rsid w:val="0012659B"/>
    <w:rsid w:val="001266BA"/>
    <w:rsid w:val="0012682B"/>
    <w:rsid w:val="00126925"/>
    <w:rsid w:val="00126B16"/>
    <w:rsid w:val="00126CD6"/>
    <w:rsid w:val="00126DEA"/>
    <w:rsid w:val="00126EAC"/>
    <w:rsid w:val="001270E3"/>
    <w:rsid w:val="001271EE"/>
    <w:rsid w:val="001272C7"/>
    <w:rsid w:val="001272D6"/>
    <w:rsid w:val="00127334"/>
    <w:rsid w:val="0012741B"/>
    <w:rsid w:val="001275DA"/>
    <w:rsid w:val="001275F3"/>
    <w:rsid w:val="001276C5"/>
    <w:rsid w:val="0013047B"/>
    <w:rsid w:val="00130567"/>
    <w:rsid w:val="00130888"/>
    <w:rsid w:val="001308E0"/>
    <w:rsid w:val="00130975"/>
    <w:rsid w:val="00130B4E"/>
    <w:rsid w:val="00130C97"/>
    <w:rsid w:val="00130D18"/>
    <w:rsid w:val="00130E47"/>
    <w:rsid w:val="00130E76"/>
    <w:rsid w:val="00130F93"/>
    <w:rsid w:val="00131198"/>
    <w:rsid w:val="00131345"/>
    <w:rsid w:val="001313BD"/>
    <w:rsid w:val="001314DD"/>
    <w:rsid w:val="001317D5"/>
    <w:rsid w:val="00131BA9"/>
    <w:rsid w:val="00131E74"/>
    <w:rsid w:val="0013219D"/>
    <w:rsid w:val="001321FF"/>
    <w:rsid w:val="00132265"/>
    <w:rsid w:val="00132349"/>
    <w:rsid w:val="00132545"/>
    <w:rsid w:val="00132855"/>
    <w:rsid w:val="001329B4"/>
    <w:rsid w:val="00132B28"/>
    <w:rsid w:val="0013302D"/>
    <w:rsid w:val="0013307D"/>
    <w:rsid w:val="001335C3"/>
    <w:rsid w:val="0013362C"/>
    <w:rsid w:val="00133A8F"/>
    <w:rsid w:val="00133E4F"/>
    <w:rsid w:val="0013433B"/>
    <w:rsid w:val="0013466F"/>
    <w:rsid w:val="001347EB"/>
    <w:rsid w:val="00134A06"/>
    <w:rsid w:val="00134A5B"/>
    <w:rsid w:val="00134B8E"/>
    <w:rsid w:val="00134CEB"/>
    <w:rsid w:val="00134EF4"/>
    <w:rsid w:val="00134F57"/>
    <w:rsid w:val="001351C4"/>
    <w:rsid w:val="0013545C"/>
    <w:rsid w:val="00135C6A"/>
    <w:rsid w:val="00135E4C"/>
    <w:rsid w:val="001361FD"/>
    <w:rsid w:val="00136350"/>
    <w:rsid w:val="001363DF"/>
    <w:rsid w:val="001364B3"/>
    <w:rsid w:val="001364D2"/>
    <w:rsid w:val="00136518"/>
    <w:rsid w:val="0013676C"/>
    <w:rsid w:val="001369B2"/>
    <w:rsid w:val="001369D0"/>
    <w:rsid w:val="00136A3E"/>
    <w:rsid w:val="00136C02"/>
    <w:rsid w:val="00136DB9"/>
    <w:rsid w:val="00136E4A"/>
    <w:rsid w:val="00136F06"/>
    <w:rsid w:val="00136FC5"/>
    <w:rsid w:val="0013739D"/>
    <w:rsid w:val="00137BFA"/>
    <w:rsid w:val="00137D47"/>
    <w:rsid w:val="00137EE4"/>
    <w:rsid w:val="0014019F"/>
    <w:rsid w:val="001401E7"/>
    <w:rsid w:val="001401E8"/>
    <w:rsid w:val="00140259"/>
    <w:rsid w:val="00140356"/>
    <w:rsid w:val="00140384"/>
    <w:rsid w:val="001407F1"/>
    <w:rsid w:val="00140897"/>
    <w:rsid w:val="00140965"/>
    <w:rsid w:val="00140B3D"/>
    <w:rsid w:val="00140C9A"/>
    <w:rsid w:val="00140CA1"/>
    <w:rsid w:val="00140D14"/>
    <w:rsid w:val="0014110F"/>
    <w:rsid w:val="001412CC"/>
    <w:rsid w:val="00141769"/>
    <w:rsid w:val="00141773"/>
    <w:rsid w:val="00141A42"/>
    <w:rsid w:val="00141B6A"/>
    <w:rsid w:val="00141BE5"/>
    <w:rsid w:val="00141C18"/>
    <w:rsid w:val="00141CE4"/>
    <w:rsid w:val="00141D09"/>
    <w:rsid w:val="00141EB6"/>
    <w:rsid w:val="00141F84"/>
    <w:rsid w:val="0014212C"/>
    <w:rsid w:val="00142197"/>
    <w:rsid w:val="00142B77"/>
    <w:rsid w:val="00142CEB"/>
    <w:rsid w:val="00142D4E"/>
    <w:rsid w:val="00142DD6"/>
    <w:rsid w:val="00142F31"/>
    <w:rsid w:val="001431C1"/>
    <w:rsid w:val="001431F8"/>
    <w:rsid w:val="00143295"/>
    <w:rsid w:val="00143522"/>
    <w:rsid w:val="00143559"/>
    <w:rsid w:val="00143631"/>
    <w:rsid w:val="001439D5"/>
    <w:rsid w:val="00143C45"/>
    <w:rsid w:val="00143CB7"/>
    <w:rsid w:val="00143F1A"/>
    <w:rsid w:val="001441CC"/>
    <w:rsid w:val="00144225"/>
    <w:rsid w:val="00144296"/>
    <w:rsid w:val="001448A8"/>
    <w:rsid w:val="00144B57"/>
    <w:rsid w:val="00144B8E"/>
    <w:rsid w:val="00144CD0"/>
    <w:rsid w:val="00144D30"/>
    <w:rsid w:val="00144E03"/>
    <w:rsid w:val="00144E99"/>
    <w:rsid w:val="00144EEC"/>
    <w:rsid w:val="00145239"/>
    <w:rsid w:val="0014544A"/>
    <w:rsid w:val="001454D2"/>
    <w:rsid w:val="00145511"/>
    <w:rsid w:val="001455B8"/>
    <w:rsid w:val="00145770"/>
    <w:rsid w:val="001458DD"/>
    <w:rsid w:val="001459D9"/>
    <w:rsid w:val="00145B19"/>
    <w:rsid w:val="00145BE3"/>
    <w:rsid w:val="00145E4B"/>
    <w:rsid w:val="00145E61"/>
    <w:rsid w:val="00145E7B"/>
    <w:rsid w:val="001462B0"/>
    <w:rsid w:val="001463E3"/>
    <w:rsid w:val="0014640D"/>
    <w:rsid w:val="001471AF"/>
    <w:rsid w:val="001474B8"/>
    <w:rsid w:val="00147503"/>
    <w:rsid w:val="00147732"/>
    <w:rsid w:val="00147B9A"/>
    <w:rsid w:val="00147CDB"/>
    <w:rsid w:val="00147D49"/>
    <w:rsid w:val="001501A7"/>
    <w:rsid w:val="00150322"/>
    <w:rsid w:val="0015059E"/>
    <w:rsid w:val="001509FC"/>
    <w:rsid w:val="00150C19"/>
    <w:rsid w:val="00150F4F"/>
    <w:rsid w:val="001512FB"/>
    <w:rsid w:val="001513D8"/>
    <w:rsid w:val="001515A4"/>
    <w:rsid w:val="001515CC"/>
    <w:rsid w:val="00151A58"/>
    <w:rsid w:val="00151C3A"/>
    <w:rsid w:val="00151D42"/>
    <w:rsid w:val="00151E05"/>
    <w:rsid w:val="00151E53"/>
    <w:rsid w:val="00152073"/>
    <w:rsid w:val="001520BD"/>
    <w:rsid w:val="0015231E"/>
    <w:rsid w:val="00152757"/>
    <w:rsid w:val="00152895"/>
    <w:rsid w:val="00152926"/>
    <w:rsid w:val="0015294A"/>
    <w:rsid w:val="00152C40"/>
    <w:rsid w:val="001530E9"/>
    <w:rsid w:val="00153188"/>
    <w:rsid w:val="00153671"/>
    <w:rsid w:val="00153680"/>
    <w:rsid w:val="001537AD"/>
    <w:rsid w:val="00153A1F"/>
    <w:rsid w:val="00153DBC"/>
    <w:rsid w:val="001540D4"/>
    <w:rsid w:val="001544B8"/>
    <w:rsid w:val="0015461D"/>
    <w:rsid w:val="00154874"/>
    <w:rsid w:val="0015488B"/>
    <w:rsid w:val="00154A3E"/>
    <w:rsid w:val="00154D60"/>
    <w:rsid w:val="001553BF"/>
    <w:rsid w:val="00155468"/>
    <w:rsid w:val="001556C2"/>
    <w:rsid w:val="0015584E"/>
    <w:rsid w:val="0015587A"/>
    <w:rsid w:val="00155EF9"/>
    <w:rsid w:val="001563C7"/>
    <w:rsid w:val="00156479"/>
    <w:rsid w:val="0015658F"/>
    <w:rsid w:val="001567ED"/>
    <w:rsid w:val="00157006"/>
    <w:rsid w:val="00157088"/>
    <w:rsid w:val="00157285"/>
    <w:rsid w:val="0015748E"/>
    <w:rsid w:val="0015770F"/>
    <w:rsid w:val="00157951"/>
    <w:rsid w:val="00157991"/>
    <w:rsid w:val="00157B0B"/>
    <w:rsid w:val="00157DA1"/>
    <w:rsid w:val="00157EEB"/>
    <w:rsid w:val="00160655"/>
    <w:rsid w:val="00160786"/>
    <w:rsid w:val="00160969"/>
    <w:rsid w:val="00160DB8"/>
    <w:rsid w:val="00160E0D"/>
    <w:rsid w:val="00160F7D"/>
    <w:rsid w:val="00161028"/>
    <w:rsid w:val="001610E8"/>
    <w:rsid w:val="0016126B"/>
    <w:rsid w:val="00161418"/>
    <w:rsid w:val="00161497"/>
    <w:rsid w:val="0016149E"/>
    <w:rsid w:val="001615F9"/>
    <w:rsid w:val="00161B4F"/>
    <w:rsid w:val="00161C8E"/>
    <w:rsid w:val="00161C95"/>
    <w:rsid w:val="00161E24"/>
    <w:rsid w:val="001624C1"/>
    <w:rsid w:val="0016284D"/>
    <w:rsid w:val="00162B2C"/>
    <w:rsid w:val="00162B39"/>
    <w:rsid w:val="00162E23"/>
    <w:rsid w:val="00162E28"/>
    <w:rsid w:val="00162EBD"/>
    <w:rsid w:val="001633DF"/>
    <w:rsid w:val="0016367D"/>
    <w:rsid w:val="0016386F"/>
    <w:rsid w:val="00163B47"/>
    <w:rsid w:val="00163BA7"/>
    <w:rsid w:val="00163CC8"/>
    <w:rsid w:val="00163E2C"/>
    <w:rsid w:val="001641FD"/>
    <w:rsid w:val="00164425"/>
    <w:rsid w:val="00164450"/>
    <w:rsid w:val="001644BD"/>
    <w:rsid w:val="00164732"/>
    <w:rsid w:val="00164795"/>
    <w:rsid w:val="001648CB"/>
    <w:rsid w:val="001648EC"/>
    <w:rsid w:val="00164914"/>
    <w:rsid w:val="00164B47"/>
    <w:rsid w:val="00164B7F"/>
    <w:rsid w:val="00164C1D"/>
    <w:rsid w:val="00164FAE"/>
    <w:rsid w:val="0016518F"/>
    <w:rsid w:val="00165411"/>
    <w:rsid w:val="0016545B"/>
    <w:rsid w:val="001654EC"/>
    <w:rsid w:val="001655B8"/>
    <w:rsid w:val="00165689"/>
    <w:rsid w:val="00165971"/>
    <w:rsid w:val="00165AC6"/>
    <w:rsid w:val="001666CB"/>
    <w:rsid w:val="001667E3"/>
    <w:rsid w:val="0016683B"/>
    <w:rsid w:val="00166BBE"/>
    <w:rsid w:val="00166BCC"/>
    <w:rsid w:val="00166E3B"/>
    <w:rsid w:val="00166F2B"/>
    <w:rsid w:val="00166FD2"/>
    <w:rsid w:val="00167018"/>
    <w:rsid w:val="001670AB"/>
    <w:rsid w:val="001676E0"/>
    <w:rsid w:val="0016772B"/>
    <w:rsid w:val="001678DA"/>
    <w:rsid w:val="00167926"/>
    <w:rsid w:val="001679CD"/>
    <w:rsid w:val="00167B61"/>
    <w:rsid w:val="00167D5E"/>
    <w:rsid w:val="00167F31"/>
    <w:rsid w:val="0017011C"/>
    <w:rsid w:val="001704CC"/>
    <w:rsid w:val="00170578"/>
    <w:rsid w:val="00170C6F"/>
    <w:rsid w:val="00170D7B"/>
    <w:rsid w:val="00170E44"/>
    <w:rsid w:val="001712C6"/>
    <w:rsid w:val="001714F9"/>
    <w:rsid w:val="00171553"/>
    <w:rsid w:val="00171630"/>
    <w:rsid w:val="0017180C"/>
    <w:rsid w:val="00171C80"/>
    <w:rsid w:val="00172085"/>
    <w:rsid w:val="0017212A"/>
    <w:rsid w:val="0017229C"/>
    <w:rsid w:val="00172315"/>
    <w:rsid w:val="001723E8"/>
    <w:rsid w:val="0017249B"/>
    <w:rsid w:val="001724E2"/>
    <w:rsid w:val="00172603"/>
    <w:rsid w:val="00172611"/>
    <w:rsid w:val="00173054"/>
    <w:rsid w:val="0017327D"/>
    <w:rsid w:val="0017348D"/>
    <w:rsid w:val="00173ECE"/>
    <w:rsid w:val="00173EEA"/>
    <w:rsid w:val="001740AB"/>
    <w:rsid w:val="0017448F"/>
    <w:rsid w:val="00174722"/>
    <w:rsid w:val="00174938"/>
    <w:rsid w:val="00174A50"/>
    <w:rsid w:val="00174A6D"/>
    <w:rsid w:val="00174F6F"/>
    <w:rsid w:val="00174F9C"/>
    <w:rsid w:val="001750BC"/>
    <w:rsid w:val="00175579"/>
    <w:rsid w:val="0017571D"/>
    <w:rsid w:val="00175772"/>
    <w:rsid w:val="00175B39"/>
    <w:rsid w:val="00175B57"/>
    <w:rsid w:val="00175D69"/>
    <w:rsid w:val="00175E23"/>
    <w:rsid w:val="00175E7E"/>
    <w:rsid w:val="00175F66"/>
    <w:rsid w:val="00176164"/>
    <w:rsid w:val="00176209"/>
    <w:rsid w:val="0017625A"/>
    <w:rsid w:val="001764A9"/>
    <w:rsid w:val="001764B0"/>
    <w:rsid w:val="00176BD0"/>
    <w:rsid w:val="00176DF8"/>
    <w:rsid w:val="00177190"/>
    <w:rsid w:val="0017756B"/>
    <w:rsid w:val="001777AD"/>
    <w:rsid w:val="0017796E"/>
    <w:rsid w:val="00177A5B"/>
    <w:rsid w:val="00177B37"/>
    <w:rsid w:val="00177D7A"/>
    <w:rsid w:val="00177DCC"/>
    <w:rsid w:val="001800CA"/>
    <w:rsid w:val="0018015B"/>
    <w:rsid w:val="00180449"/>
    <w:rsid w:val="0018044D"/>
    <w:rsid w:val="0018052E"/>
    <w:rsid w:val="00180750"/>
    <w:rsid w:val="00180C0D"/>
    <w:rsid w:val="00180CD0"/>
    <w:rsid w:val="00180F5B"/>
    <w:rsid w:val="00181069"/>
    <w:rsid w:val="0018133E"/>
    <w:rsid w:val="00181349"/>
    <w:rsid w:val="00181600"/>
    <w:rsid w:val="00181793"/>
    <w:rsid w:val="001817E8"/>
    <w:rsid w:val="00181913"/>
    <w:rsid w:val="001819E9"/>
    <w:rsid w:val="00181D9B"/>
    <w:rsid w:val="00181DB4"/>
    <w:rsid w:val="00181FA9"/>
    <w:rsid w:val="0018207F"/>
    <w:rsid w:val="00182124"/>
    <w:rsid w:val="00182AE1"/>
    <w:rsid w:val="00182C26"/>
    <w:rsid w:val="00182CA7"/>
    <w:rsid w:val="00182DD3"/>
    <w:rsid w:val="0018397D"/>
    <w:rsid w:val="00183A3F"/>
    <w:rsid w:val="00183A73"/>
    <w:rsid w:val="00183BB3"/>
    <w:rsid w:val="00183C3E"/>
    <w:rsid w:val="00183F07"/>
    <w:rsid w:val="001841BB"/>
    <w:rsid w:val="00184362"/>
    <w:rsid w:val="00184551"/>
    <w:rsid w:val="00184A92"/>
    <w:rsid w:val="00184D4E"/>
    <w:rsid w:val="00184F97"/>
    <w:rsid w:val="001850D6"/>
    <w:rsid w:val="001852C4"/>
    <w:rsid w:val="00185372"/>
    <w:rsid w:val="001854FF"/>
    <w:rsid w:val="00185792"/>
    <w:rsid w:val="00185804"/>
    <w:rsid w:val="0018582B"/>
    <w:rsid w:val="00185A9B"/>
    <w:rsid w:val="00185C24"/>
    <w:rsid w:val="001861DE"/>
    <w:rsid w:val="001861E7"/>
    <w:rsid w:val="0018667E"/>
    <w:rsid w:val="001868B1"/>
    <w:rsid w:val="00186BA6"/>
    <w:rsid w:val="00186D1E"/>
    <w:rsid w:val="00186D5F"/>
    <w:rsid w:val="00186FCD"/>
    <w:rsid w:val="001870E2"/>
    <w:rsid w:val="00187105"/>
    <w:rsid w:val="00187549"/>
    <w:rsid w:val="00187BD3"/>
    <w:rsid w:val="00187E02"/>
    <w:rsid w:val="00187EFF"/>
    <w:rsid w:val="00190B11"/>
    <w:rsid w:val="00190B6B"/>
    <w:rsid w:val="00190BC2"/>
    <w:rsid w:val="00190EAD"/>
    <w:rsid w:val="001912B1"/>
    <w:rsid w:val="001912CD"/>
    <w:rsid w:val="001914EB"/>
    <w:rsid w:val="0019155B"/>
    <w:rsid w:val="0019157E"/>
    <w:rsid w:val="0019162D"/>
    <w:rsid w:val="001918F8"/>
    <w:rsid w:val="00191C2F"/>
    <w:rsid w:val="00191DDE"/>
    <w:rsid w:val="00191FFB"/>
    <w:rsid w:val="00192173"/>
    <w:rsid w:val="001924A8"/>
    <w:rsid w:val="00192D0C"/>
    <w:rsid w:val="00192E5D"/>
    <w:rsid w:val="00192E80"/>
    <w:rsid w:val="00192F62"/>
    <w:rsid w:val="001931AF"/>
    <w:rsid w:val="00193575"/>
    <w:rsid w:val="0019395D"/>
    <w:rsid w:val="00193E73"/>
    <w:rsid w:val="00193F40"/>
    <w:rsid w:val="00193F51"/>
    <w:rsid w:val="00194335"/>
    <w:rsid w:val="001945D1"/>
    <w:rsid w:val="0019462A"/>
    <w:rsid w:val="0019488F"/>
    <w:rsid w:val="0019492C"/>
    <w:rsid w:val="00194A57"/>
    <w:rsid w:val="00194DC8"/>
    <w:rsid w:val="00194E48"/>
    <w:rsid w:val="001950E9"/>
    <w:rsid w:val="00195167"/>
    <w:rsid w:val="0019518C"/>
    <w:rsid w:val="00195392"/>
    <w:rsid w:val="00195510"/>
    <w:rsid w:val="00195685"/>
    <w:rsid w:val="00195863"/>
    <w:rsid w:val="0019590C"/>
    <w:rsid w:val="00195C84"/>
    <w:rsid w:val="00195E72"/>
    <w:rsid w:val="00195FF3"/>
    <w:rsid w:val="00196192"/>
    <w:rsid w:val="001962ED"/>
    <w:rsid w:val="0019643E"/>
    <w:rsid w:val="00196468"/>
    <w:rsid w:val="00196539"/>
    <w:rsid w:val="00196B12"/>
    <w:rsid w:val="00196C78"/>
    <w:rsid w:val="00196CB9"/>
    <w:rsid w:val="00196CC8"/>
    <w:rsid w:val="00196F82"/>
    <w:rsid w:val="00197405"/>
    <w:rsid w:val="001977C7"/>
    <w:rsid w:val="00197BFF"/>
    <w:rsid w:val="001A0059"/>
    <w:rsid w:val="001A00F0"/>
    <w:rsid w:val="001A019B"/>
    <w:rsid w:val="001A034C"/>
    <w:rsid w:val="001A03C4"/>
    <w:rsid w:val="001A0413"/>
    <w:rsid w:val="001A081F"/>
    <w:rsid w:val="001A086C"/>
    <w:rsid w:val="001A0A4B"/>
    <w:rsid w:val="001A0BAD"/>
    <w:rsid w:val="001A0CA6"/>
    <w:rsid w:val="001A0DEB"/>
    <w:rsid w:val="001A0F2A"/>
    <w:rsid w:val="001A0FFC"/>
    <w:rsid w:val="001A108E"/>
    <w:rsid w:val="001A116C"/>
    <w:rsid w:val="001A1189"/>
    <w:rsid w:val="001A129F"/>
    <w:rsid w:val="001A1398"/>
    <w:rsid w:val="001A1C39"/>
    <w:rsid w:val="001A1D5E"/>
    <w:rsid w:val="001A201E"/>
    <w:rsid w:val="001A2221"/>
    <w:rsid w:val="001A2290"/>
    <w:rsid w:val="001A23EE"/>
    <w:rsid w:val="001A2852"/>
    <w:rsid w:val="001A2B75"/>
    <w:rsid w:val="001A2BC7"/>
    <w:rsid w:val="001A2F6B"/>
    <w:rsid w:val="001A32DF"/>
    <w:rsid w:val="001A340A"/>
    <w:rsid w:val="001A346A"/>
    <w:rsid w:val="001A3529"/>
    <w:rsid w:val="001A3733"/>
    <w:rsid w:val="001A38A2"/>
    <w:rsid w:val="001A3A74"/>
    <w:rsid w:val="001A3B55"/>
    <w:rsid w:val="001A3EB9"/>
    <w:rsid w:val="001A417E"/>
    <w:rsid w:val="001A41E4"/>
    <w:rsid w:val="001A4294"/>
    <w:rsid w:val="001A43F7"/>
    <w:rsid w:val="001A4777"/>
    <w:rsid w:val="001A4838"/>
    <w:rsid w:val="001A4AAB"/>
    <w:rsid w:val="001A4AB7"/>
    <w:rsid w:val="001A505E"/>
    <w:rsid w:val="001A50FC"/>
    <w:rsid w:val="001A5236"/>
    <w:rsid w:val="001A5324"/>
    <w:rsid w:val="001A56E1"/>
    <w:rsid w:val="001A5779"/>
    <w:rsid w:val="001A5866"/>
    <w:rsid w:val="001A58A9"/>
    <w:rsid w:val="001A5A4F"/>
    <w:rsid w:val="001A5D8F"/>
    <w:rsid w:val="001A5E42"/>
    <w:rsid w:val="001A5FAC"/>
    <w:rsid w:val="001A60DD"/>
    <w:rsid w:val="001A6335"/>
    <w:rsid w:val="001A63C8"/>
    <w:rsid w:val="001A661B"/>
    <w:rsid w:val="001A66CD"/>
    <w:rsid w:val="001A6960"/>
    <w:rsid w:val="001A6AAD"/>
    <w:rsid w:val="001A6B9E"/>
    <w:rsid w:val="001A7227"/>
    <w:rsid w:val="001A7341"/>
    <w:rsid w:val="001A74DB"/>
    <w:rsid w:val="001A7545"/>
    <w:rsid w:val="001A7672"/>
    <w:rsid w:val="001A76AF"/>
    <w:rsid w:val="001A7894"/>
    <w:rsid w:val="001A78FF"/>
    <w:rsid w:val="001A7A6F"/>
    <w:rsid w:val="001A7FE7"/>
    <w:rsid w:val="001B03A5"/>
    <w:rsid w:val="001B0590"/>
    <w:rsid w:val="001B0617"/>
    <w:rsid w:val="001B0E84"/>
    <w:rsid w:val="001B0F97"/>
    <w:rsid w:val="001B126B"/>
    <w:rsid w:val="001B135F"/>
    <w:rsid w:val="001B1522"/>
    <w:rsid w:val="001B1607"/>
    <w:rsid w:val="001B1625"/>
    <w:rsid w:val="001B1983"/>
    <w:rsid w:val="001B19CE"/>
    <w:rsid w:val="001B1B24"/>
    <w:rsid w:val="001B1B5C"/>
    <w:rsid w:val="001B1D1B"/>
    <w:rsid w:val="001B1E73"/>
    <w:rsid w:val="001B1FCA"/>
    <w:rsid w:val="001B20D1"/>
    <w:rsid w:val="001B2157"/>
    <w:rsid w:val="001B254D"/>
    <w:rsid w:val="001B2649"/>
    <w:rsid w:val="001B26ED"/>
    <w:rsid w:val="001B276D"/>
    <w:rsid w:val="001B278C"/>
    <w:rsid w:val="001B2C17"/>
    <w:rsid w:val="001B2C45"/>
    <w:rsid w:val="001B2E7F"/>
    <w:rsid w:val="001B2F66"/>
    <w:rsid w:val="001B3454"/>
    <w:rsid w:val="001B3469"/>
    <w:rsid w:val="001B3494"/>
    <w:rsid w:val="001B3C4E"/>
    <w:rsid w:val="001B3C5F"/>
    <w:rsid w:val="001B3DF4"/>
    <w:rsid w:val="001B4528"/>
    <w:rsid w:val="001B490E"/>
    <w:rsid w:val="001B4A4E"/>
    <w:rsid w:val="001B4AB3"/>
    <w:rsid w:val="001B4B1D"/>
    <w:rsid w:val="001B4C0B"/>
    <w:rsid w:val="001B51D9"/>
    <w:rsid w:val="001B5445"/>
    <w:rsid w:val="001B55B5"/>
    <w:rsid w:val="001B5813"/>
    <w:rsid w:val="001B585B"/>
    <w:rsid w:val="001B590E"/>
    <w:rsid w:val="001B5A93"/>
    <w:rsid w:val="001B5D72"/>
    <w:rsid w:val="001B5DA1"/>
    <w:rsid w:val="001B5DA9"/>
    <w:rsid w:val="001B5DD2"/>
    <w:rsid w:val="001B5E38"/>
    <w:rsid w:val="001B5FF2"/>
    <w:rsid w:val="001B60B3"/>
    <w:rsid w:val="001B60E5"/>
    <w:rsid w:val="001B616C"/>
    <w:rsid w:val="001B630B"/>
    <w:rsid w:val="001B6317"/>
    <w:rsid w:val="001B638A"/>
    <w:rsid w:val="001B6393"/>
    <w:rsid w:val="001B66E0"/>
    <w:rsid w:val="001B67AC"/>
    <w:rsid w:val="001B688A"/>
    <w:rsid w:val="001B69CC"/>
    <w:rsid w:val="001B6BDE"/>
    <w:rsid w:val="001B6D13"/>
    <w:rsid w:val="001B6E90"/>
    <w:rsid w:val="001B7688"/>
    <w:rsid w:val="001B76E5"/>
    <w:rsid w:val="001B781D"/>
    <w:rsid w:val="001B78C9"/>
    <w:rsid w:val="001B7ADD"/>
    <w:rsid w:val="001B7CC7"/>
    <w:rsid w:val="001B7EC7"/>
    <w:rsid w:val="001C03B4"/>
    <w:rsid w:val="001C06D5"/>
    <w:rsid w:val="001C0815"/>
    <w:rsid w:val="001C0E96"/>
    <w:rsid w:val="001C0F27"/>
    <w:rsid w:val="001C17B1"/>
    <w:rsid w:val="001C1ABA"/>
    <w:rsid w:val="001C1BFB"/>
    <w:rsid w:val="001C1CFC"/>
    <w:rsid w:val="001C1E6F"/>
    <w:rsid w:val="001C2238"/>
    <w:rsid w:val="001C22BC"/>
    <w:rsid w:val="001C2761"/>
    <w:rsid w:val="001C2A3A"/>
    <w:rsid w:val="001C2AFF"/>
    <w:rsid w:val="001C34B5"/>
    <w:rsid w:val="001C3633"/>
    <w:rsid w:val="001C3868"/>
    <w:rsid w:val="001C3AFD"/>
    <w:rsid w:val="001C3BE7"/>
    <w:rsid w:val="001C3E12"/>
    <w:rsid w:val="001C3F6A"/>
    <w:rsid w:val="001C406E"/>
    <w:rsid w:val="001C4091"/>
    <w:rsid w:val="001C418C"/>
    <w:rsid w:val="001C430E"/>
    <w:rsid w:val="001C43C1"/>
    <w:rsid w:val="001C47D7"/>
    <w:rsid w:val="001C499E"/>
    <w:rsid w:val="001C4B7B"/>
    <w:rsid w:val="001C4E8E"/>
    <w:rsid w:val="001C4F66"/>
    <w:rsid w:val="001C4FC2"/>
    <w:rsid w:val="001C51BC"/>
    <w:rsid w:val="001C5284"/>
    <w:rsid w:val="001C5CDD"/>
    <w:rsid w:val="001C6683"/>
    <w:rsid w:val="001C69BC"/>
    <w:rsid w:val="001C6AC7"/>
    <w:rsid w:val="001C6C3F"/>
    <w:rsid w:val="001C6C61"/>
    <w:rsid w:val="001C712D"/>
    <w:rsid w:val="001C716A"/>
    <w:rsid w:val="001C716C"/>
    <w:rsid w:val="001C731A"/>
    <w:rsid w:val="001C74A5"/>
    <w:rsid w:val="001C76CB"/>
    <w:rsid w:val="001C7978"/>
    <w:rsid w:val="001C7C26"/>
    <w:rsid w:val="001C7D7F"/>
    <w:rsid w:val="001C7FB1"/>
    <w:rsid w:val="001D0CEF"/>
    <w:rsid w:val="001D123E"/>
    <w:rsid w:val="001D1612"/>
    <w:rsid w:val="001D17B1"/>
    <w:rsid w:val="001D18CC"/>
    <w:rsid w:val="001D1916"/>
    <w:rsid w:val="001D1A4A"/>
    <w:rsid w:val="001D1C08"/>
    <w:rsid w:val="001D1CC8"/>
    <w:rsid w:val="001D1E6E"/>
    <w:rsid w:val="001D2336"/>
    <w:rsid w:val="001D24DC"/>
    <w:rsid w:val="001D294E"/>
    <w:rsid w:val="001D2954"/>
    <w:rsid w:val="001D2D4D"/>
    <w:rsid w:val="001D2FD2"/>
    <w:rsid w:val="001D302A"/>
    <w:rsid w:val="001D3393"/>
    <w:rsid w:val="001D33B7"/>
    <w:rsid w:val="001D35A8"/>
    <w:rsid w:val="001D3782"/>
    <w:rsid w:val="001D37ED"/>
    <w:rsid w:val="001D3896"/>
    <w:rsid w:val="001D39D0"/>
    <w:rsid w:val="001D40A8"/>
    <w:rsid w:val="001D42CF"/>
    <w:rsid w:val="001D474F"/>
    <w:rsid w:val="001D49AB"/>
    <w:rsid w:val="001D49D4"/>
    <w:rsid w:val="001D4B0F"/>
    <w:rsid w:val="001D4C63"/>
    <w:rsid w:val="001D4D51"/>
    <w:rsid w:val="001D4D6A"/>
    <w:rsid w:val="001D4DB4"/>
    <w:rsid w:val="001D4EA3"/>
    <w:rsid w:val="001D51B6"/>
    <w:rsid w:val="001D51F9"/>
    <w:rsid w:val="001D5353"/>
    <w:rsid w:val="001D53BC"/>
    <w:rsid w:val="001D53C0"/>
    <w:rsid w:val="001D55B0"/>
    <w:rsid w:val="001D5815"/>
    <w:rsid w:val="001D5B1B"/>
    <w:rsid w:val="001D5B91"/>
    <w:rsid w:val="001D5C4E"/>
    <w:rsid w:val="001D5C54"/>
    <w:rsid w:val="001D5D24"/>
    <w:rsid w:val="001D5EE6"/>
    <w:rsid w:val="001D601A"/>
    <w:rsid w:val="001D6072"/>
    <w:rsid w:val="001D6080"/>
    <w:rsid w:val="001D6337"/>
    <w:rsid w:val="001D6560"/>
    <w:rsid w:val="001D65D3"/>
    <w:rsid w:val="001D660C"/>
    <w:rsid w:val="001D665A"/>
    <w:rsid w:val="001D6AB5"/>
    <w:rsid w:val="001D6CDF"/>
    <w:rsid w:val="001D6DBA"/>
    <w:rsid w:val="001D6EF2"/>
    <w:rsid w:val="001D6F49"/>
    <w:rsid w:val="001D7055"/>
    <w:rsid w:val="001D729E"/>
    <w:rsid w:val="001D76C2"/>
    <w:rsid w:val="001D791F"/>
    <w:rsid w:val="001D7A6A"/>
    <w:rsid w:val="001D7AB4"/>
    <w:rsid w:val="001D7D4B"/>
    <w:rsid w:val="001D7DDC"/>
    <w:rsid w:val="001D7F39"/>
    <w:rsid w:val="001D7F5C"/>
    <w:rsid w:val="001D7F9B"/>
    <w:rsid w:val="001D7FD4"/>
    <w:rsid w:val="001E035C"/>
    <w:rsid w:val="001E03BE"/>
    <w:rsid w:val="001E03DF"/>
    <w:rsid w:val="001E0563"/>
    <w:rsid w:val="001E064E"/>
    <w:rsid w:val="001E0B5B"/>
    <w:rsid w:val="001E0C8B"/>
    <w:rsid w:val="001E0DCF"/>
    <w:rsid w:val="001E1182"/>
    <w:rsid w:val="001E14A5"/>
    <w:rsid w:val="001E15D5"/>
    <w:rsid w:val="001E1C7F"/>
    <w:rsid w:val="001E1EF0"/>
    <w:rsid w:val="001E1FFE"/>
    <w:rsid w:val="001E221F"/>
    <w:rsid w:val="001E22F1"/>
    <w:rsid w:val="001E2481"/>
    <w:rsid w:val="001E264D"/>
    <w:rsid w:val="001E26D1"/>
    <w:rsid w:val="001E2825"/>
    <w:rsid w:val="001E2BAF"/>
    <w:rsid w:val="001E2BED"/>
    <w:rsid w:val="001E308F"/>
    <w:rsid w:val="001E309C"/>
    <w:rsid w:val="001E3104"/>
    <w:rsid w:val="001E31A7"/>
    <w:rsid w:val="001E32F4"/>
    <w:rsid w:val="001E3400"/>
    <w:rsid w:val="001E341A"/>
    <w:rsid w:val="001E3588"/>
    <w:rsid w:val="001E370D"/>
    <w:rsid w:val="001E3974"/>
    <w:rsid w:val="001E39F2"/>
    <w:rsid w:val="001E3ADE"/>
    <w:rsid w:val="001E3D01"/>
    <w:rsid w:val="001E3DF5"/>
    <w:rsid w:val="001E3E0B"/>
    <w:rsid w:val="001E3F73"/>
    <w:rsid w:val="001E3FDA"/>
    <w:rsid w:val="001E4186"/>
    <w:rsid w:val="001E42B4"/>
    <w:rsid w:val="001E4392"/>
    <w:rsid w:val="001E43DB"/>
    <w:rsid w:val="001E45EA"/>
    <w:rsid w:val="001E4B0A"/>
    <w:rsid w:val="001E4BE7"/>
    <w:rsid w:val="001E4D77"/>
    <w:rsid w:val="001E4EBF"/>
    <w:rsid w:val="001E4FCB"/>
    <w:rsid w:val="001E55C9"/>
    <w:rsid w:val="001E5618"/>
    <w:rsid w:val="001E5B1D"/>
    <w:rsid w:val="001E5B2D"/>
    <w:rsid w:val="001E5B32"/>
    <w:rsid w:val="001E5BE9"/>
    <w:rsid w:val="001E5D6B"/>
    <w:rsid w:val="001E5D8A"/>
    <w:rsid w:val="001E5E6D"/>
    <w:rsid w:val="001E5E95"/>
    <w:rsid w:val="001E6121"/>
    <w:rsid w:val="001E62A7"/>
    <w:rsid w:val="001E6593"/>
    <w:rsid w:val="001E69D0"/>
    <w:rsid w:val="001E6B78"/>
    <w:rsid w:val="001E6D86"/>
    <w:rsid w:val="001E76F7"/>
    <w:rsid w:val="001E7829"/>
    <w:rsid w:val="001E7831"/>
    <w:rsid w:val="001E7A24"/>
    <w:rsid w:val="001E7E7A"/>
    <w:rsid w:val="001F0060"/>
    <w:rsid w:val="001F00D1"/>
    <w:rsid w:val="001F04B9"/>
    <w:rsid w:val="001F057F"/>
    <w:rsid w:val="001F06B4"/>
    <w:rsid w:val="001F0715"/>
    <w:rsid w:val="001F072D"/>
    <w:rsid w:val="001F0A74"/>
    <w:rsid w:val="001F0C77"/>
    <w:rsid w:val="001F0CD0"/>
    <w:rsid w:val="001F0DE5"/>
    <w:rsid w:val="001F0EB5"/>
    <w:rsid w:val="001F0ECB"/>
    <w:rsid w:val="001F0F47"/>
    <w:rsid w:val="001F0F8F"/>
    <w:rsid w:val="001F11D1"/>
    <w:rsid w:val="001F1339"/>
    <w:rsid w:val="001F1459"/>
    <w:rsid w:val="001F14D4"/>
    <w:rsid w:val="001F1CBC"/>
    <w:rsid w:val="001F1DCB"/>
    <w:rsid w:val="001F1EB8"/>
    <w:rsid w:val="001F1FB5"/>
    <w:rsid w:val="001F211A"/>
    <w:rsid w:val="001F259B"/>
    <w:rsid w:val="001F2666"/>
    <w:rsid w:val="001F2705"/>
    <w:rsid w:val="001F2721"/>
    <w:rsid w:val="001F2748"/>
    <w:rsid w:val="001F293D"/>
    <w:rsid w:val="001F2A20"/>
    <w:rsid w:val="001F2BAF"/>
    <w:rsid w:val="001F2C70"/>
    <w:rsid w:val="001F2CA7"/>
    <w:rsid w:val="001F2EE5"/>
    <w:rsid w:val="001F317B"/>
    <w:rsid w:val="001F3324"/>
    <w:rsid w:val="001F3BA7"/>
    <w:rsid w:val="001F3BDC"/>
    <w:rsid w:val="001F433B"/>
    <w:rsid w:val="001F46A6"/>
    <w:rsid w:val="001F47E8"/>
    <w:rsid w:val="001F48BC"/>
    <w:rsid w:val="001F4915"/>
    <w:rsid w:val="001F4CA4"/>
    <w:rsid w:val="001F5282"/>
    <w:rsid w:val="001F53CB"/>
    <w:rsid w:val="001F5646"/>
    <w:rsid w:val="001F566E"/>
    <w:rsid w:val="001F5A9A"/>
    <w:rsid w:val="001F5ABF"/>
    <w:rsid w:val="001F5BE5"/>
    <w:rsid w:val="001F5C93"/>
    <w:rsid w:val="001F611F"/>
    <w:rsid w:val="001F6252"/>
    <w:rsid w:val="001F633D"/>
    <w:rsid w:val="001F635C"/>
    <w:rsid w:val="001F6858"/>
    <w:rsid w:val="001F6950"/>
    <w:rsid w:val="001F6B32"/>
    <w:rsid w:val="001F6C5A"/>
    <w:rsid w:val="001F6C77"/>
    <w:rsid w:val="001F6CD7"/>
    <w:rsid w:val="001F701A"/>
    <w:rsid w:val="001F71B4"/>
    <w:rsid w:val="001F7A4A"/>
    <w:rsid w:val="001F7CC4"/>
    <w:rsid w:val="001F7DB0"/>
    <w:rsid w:val="001F7E3B"/>
    <w:rsid w:val="002005A0"/>
    <w:rsid w:val="00200692"/>
    <w:rsid w:val="00200A7B"/>
    <w:rsid w:val="00200BC6"/>
    <w:rsid w:val="00200BDE"/>
    <w:rsid w:val="00200D27"/>
    <w:rsid w:val="00200F98"/>
    <w:rsid w:val="002010DA"/>
    <w:rsid w:val="002011C8"/>
    <w:rsid w:val="0020158B"/>
    <w:rsid w:val="00201895"/>
    <w:rsid w:val="002019B8"/>
    <w:rsid w:val="00201E19"/>
    <w:rsid w:val="00201E96"/>
    <w:rsid w:val="0020270F"/>
    <w:rsid w:val="002029A7"/>
    <w:rsid w:val="002029D2"/>
    <w:rsid w:val="00202A1C"/>
    <w:rsid w:val="00202AFC"/>
    <w:rsid w:val="00202B93"/>
    <w:rsid w:val="00202F07"/>
    <w:rsid w:val="0020309B"/>
    <w:rsid w:val="0020310E"/>
    <w:rsid w:val="0020329D"/>
    <w:rsid w:val="002033A1"/>
    <w:rsid w:val="002033B5"/>
    <w:rsid w:val="00203470"/>
    <w:rsid w:val="0020359F"/>
    <w:rsid w:val="002036E8"/>
    <w:rsid w:val="00203979"/>
    <w:rsid w:val="002039FA"/>
    <w:rsid w:val="00203D13"/>
    <w:rsid w:val="00203D1B"/>
    <w:rsid w:val="002042D7"/>
    <w:rsid w:val="00204638"/>
    <w:rsid w:val="0020463A"/>
    <w:rsid w:val="00204877"/>
    <w:rsid w:val="00204A93"/>
    <w:rsid w:val="00204BB2"/>
    <w:rsid w:val="00204D4D"/>
    <w:rsid w:val="00205893"/>
    <w:rsid w:val="00205FB5"/>
    <w:rsid w:val="002060F2"/>
    <w:rsid w:val="002061F4"/>
    <w:rsid w:val="00206240"/>
    <w:rsid w:val="00206292"/>
    <w:rsid w:val="002066A7"/>
    <w:rsid w:val="002066D9"/>
    <w:rsid w:val="0020672F"/>
    <w:rsid w:val="00206950"/>
    <w:rsid w:val="002069AE"/>
    <w:rsid w:val="00206B01"/>
    <w:rsid w:val="00206C39"/>
    <w:rsid w:val="00206FD0"/>
    <w:rsid w:val="002070A9"/>
    <w:rsid w:val="002070D1"/>
    <w:rsid w:val="0020716E"/>
    <w:rsid w:val="002074F9"/>
    <w:rsid w:val="0020758F"/>
    <w:rsid w:val="00207A15"/>
    <w:rsid w:val="00207E5F"/>
    <w:rsid w:val="00210118"/>
    <w:rsid w:val="00210139"/>
    <w:rsid w:val="00210632"/>
    <w:rsid w:val="00210700"/>
    <w:rsid w:val="00210D71"/>
    <w:rsid w:val="00210E14"/>
    <w:rsid w:val="00211055"/>
    <w:rsid w:val="0021112B"/>
    <w:rsid w:val="002112D5"/>
    <w:rsid w:val="00211380"/>
    <w:rsid w:val="00211567"/>
    <w:rsid w:val="00211568"/>
    <w:rsid w:val="00211A6C"/>
    <w:rsid w:val="00211B84"/>
    <w:rsid w:val="00211E17"/>
    <w:rsid w:val="00211EDF"/>
    <w:rsid w:val="00212435"/>
    <w:rsid w:val="00212760"/>
    <w:rsid w:val="00212850"/>
    <w:rsid w:val="00212880"/>
    <w:rsid w:val="00212B7F"/>
    <w:rsid w:val="00213092"/>
    <w:rsid w:val="00213840"/>
    <w:rsid w:val="002138FB"/>
    <w:rsid w:val="00213AC4"/>
    <w:rsid w:val="00213BE0"/>
    <w:rsid w:val="00213C21"/>
    <w:rsid w:val="00213C82"/>
    <w:rsid w:val="0021434A"/>
    <w:rsid w:val="00214430"/>
    <w:rsid w:val="002144EA"/>
    <w:rsid w:val="002147F7"/>
    <w:rsid w:val="002148F8"/>
    <w:rsid w:val="00214C82"/>
    <w:rsid w:val="00214C93"/>
    <w:rsid w:val="00214CD5"/>
    <w:rsid w:val="002153B1"/>
    <w:rsid w:val="002153DA"/>
    <w:rsid w:val="00215458"/>
    <w:rsid w:val="0021551B"/>
    <w:rsid w:val="00215650"/>
    <w:rsid w:val="002156BB"/>
    <w:rsid w:val="0021577A"/>
    <w:rsid w:val="00215AF3"/>
    <w:rsid w:val="00215FBE"/>
    <w:rsid w:val="0021614D"/>
    <w:rsid w:val="002163AB"/>
    <w:rsid w:val="002163C5"/>
    <w:rsid w:val="002165EC"/>
    <w:rsid w:val="00216667"/>
    <w:rsid w:val="00216BAD"/>
    <w:rsid w:val="002175F8"/>
    <w:rsid w:val="00217749"/>
    <w:rsid w:val="002177ED"/>
    <w:rsid w:val="00217876"/>
    <w:rsid w:val="00217D19"/>
    <w:rsid w:val="0022031C"/>
    <w:rsid w:val="002208DF"/>
    <w:rsid w:val="002208E6"/>
    <w:rsid w:val="002208FD"/>
    <w:rsid w:val="00220A36"/>
    <w:rsid w:val="00220CAA"/>
    <w:rsid w:val="00220E3F"/>
    <w:rsid w:val="00221334"/>
    <w:rsid w:val="002213D3"/>
    <w:rsid w:val="0022143B"/>
    <w:rsid w:val="002215F5"/>
    <w:rsid w:val="0022179A"/>
    <w:rsid w:val="002217B9"/>
    <w:rsid w:val="00221D48"/>
    <w:rsid w:val="00221EC5"/>
    <w:rsid w:val="00221EF2"/>
    <w:rsid w:val="00222096"/>
    <w:rsid w:val="0022243D"/>
    <w:rsid w:val="0022264C"/>
    <w:rsid w:val="00222682"/>
    <w:rsid w:val="00222898"/>
    <w:rsid w:val="00222B48"/>
    <w:rsid w:val="002231C2"/>
    <w:rsid w:val="0022333F"/>
    <w:rsid w:val="0022356D"/>
    <w:rsid w:val="002236BF"/>
    <w:rsid w:val="00223B8D"/>
    <w:rsid w:val="00223BCC"/>
    <w:rsid w:val="00223C5D"/>
    <w:rsid w:val="00223CBD"/>
    <w:rsid w:val="00223FBF"/>
    <w:rsid w:val="002240DF"/>
    <w:rsid w:val="0022412E"/>
    <w:rsid w:val="00224268"/>
    <w:rsid w:val="00224623"/>
    <w:rsid w:val="00224A5F"/>
    <w:rsid w:val="00224FF7"/>
    <w:rsid w:val="00225096"/>
    <w:rsid w:val="00225196"/>
    <w:rsid w:val="00225227"/>
    <w:rsid w:val="0022522F"/>
    <w:rsid w:val="00225298"/>
    <w:rsid w:val="002252B6"/>
    <w:rsid w:val="002257CF"/>
    <w:rsid w:val="00225922"/>
    <w:rsid w:val="00225BCF"/>
    <w:rsid w:val="00225FC1"/>
    <w:rsid w:val="0022650F"/>
    <w:rsid w:val="002266A2"/>
    <w:rsid w:val="002267AE"/>
    <w:rsid w:val="002267E3"/>
    <w:rsid w:val="002269C1"/>
    <w:rsid w:val="00226A70"/>
    <w:rsid w:val="00226BF6"/>
    <w:rsid w:val="00226C25"/>
    <w:rsid w:val="00226C4E"/>
    <w:rsid w:val="00226E2B"/>
    <w:rsid w:val="00226F84"/>
    <w:rsid w:val="00226FC7"/>
    <w:rsid w:val="002272E8"/>
    <w:rsid w:val="00227392"/>
    <w:rsid w:val="0022750D"/>
    <w:rsid w:val="0022766F"/>
    <w:rsid w:val="00227686"/>
    <w:rsid w:val="002278C1"/>
    <w:rsid w:val="00227907"/>
    <w:rsid w:val="00227A8A"/>
    <w:rsid w:val="00227AF3"/>
    <w:rsid w:val="00227CB8"/>
    <w:rsid w:val="002301E2"/>
    <w:rsid w:val="00230205"/>
    <w:rsid w:val="002302CD"/>
    <w:rsid w:val="00230326"/>
    <w:rsid w:val="00230707"/>
    <w:rsid w:val="00230869"/>
    <w:rsid w:val="00230A35"/>
    <w:rsid w:val="00230A99"/>
    <w:rsid w:val="0023155E"/>
    <w:rsid w:val="00231BBF"/>
    <w:rsid w:val="00232272"/>
    <w:rsid w:val="002322A8"/>
    <w:rsid w:val="00232445"/>
    <w:rsid w:val="0023249F"/>
    <w:rsid w:val="00232579"/>
    <w:rsid w:val="0023270B"/>
    <w:rsid w:val="0023273A"/>
    <w:rsid w:val="00232881"/>
    <w:rsid w:val="00232A14"/>
    <w:rsid w:val="00232A1B"/>
    <w:rsid w:val="002330B3"/>
    <w:rsid w:val="00233269"/>
    <w:rsid w:val="0023345A"/>
    <w:rsid w:val="0023346A"/>
    <w:rsid w:val="002334A7"/>
    <w:rsid w:val="00233563"/>
    <w:rsid w:val="0023359E"/>
    <w:rsid w:val="00233815"/>
    <w:rsid w:val="00233944"/>
    <w:rsid w:val="00233D9A"/>
    <w:rsid w:val="00233EC2"/>
    <w:rsid w:val="00233EDD"/>
    <w:rsid w:val="00233F0E"/>
    <w:rsid w:val="00233F4B"/>
    <w:rsid w:val="002340C0"/>
    <w:rsid w:val="0023430A"/>
    <w:rsid w:val="0023462D"/>
    <w:rsid w:val="00234821"/>
    <w:rsid w:val="0023484B"/>
    <w:rsid w:val="00234A2E"/>
    <w:rsid w:val="00234F16"/>
    <w:rsid w:val="00234F1D"/>
    <w:rsid w:val="002351F1"/>
    <w:rsid w:val="00235597"/>
    <w:rsid w:val="0023561B"/>
    <w:rsid w:val="00235639"/>
    <w:rsid w:val="002356BE"/>
    <w:rsid w:val="00235B70"/>
    <w:rsid w:val="00235C4D"/>
    <w:rsid w:val="00235FC3"/>
    <w:rsid w:val="002363A6"/>
    <w:rsid w:val="0023640A"/>
    <w:rsid w:val="002366B0"/>
    <w:rsid w:val="0023677C"/>
    <w:rsid w:val="00236929"/>
    <w:rsid w:val="00236CC8"/>
    <w:rsid w:val="00236F9C"/>
    <w:rsid w:val="002376B4"/>
    <w:rsid w:val="00237A20"/>
    <w:rsid w:val="00237FC1"/>
    <w:rsid w:val="002402C7"/>
    <w:rsid w:val="002403BA"/>
    <w:rsid w:val="00240718"/>
    <w:rsid w:val="00240A62"/>
    <w:rsid w:val="00240BE2"/>
    <w:rsid w:val="00240BFB"/>
    <w:rsid w:val="00240C37"/>
    <w:rsid w:val="002410BD"/>
    <w:rsid w:val="002412DE"/>
    <w:rsid w:val="00241315"/>
    <w:rsid w:val="002415DA"/>
    <w:rsid w:val="0024164D"/>
    <w:rsid w:val="00241783"/>
    <w:rsid w:val="002418D5"/>
    <w:rsid w:val="002419BB"/>
    <w:rsid w:val="00241A68"/>
    <w:rsid w:val="00241E1B"/>
    <w:rsid w:val="00242267"/>
    <w:rsid w:val="002428EA"/>
    <w:rsid w:val="00242FE9"/>
    <w:rsid w:val="002432FC"/>
    <w:rsid w:val="002434F3"/>
    <w:rsid w:val="002437BC"/>
    <w:rsid w:val="0024384A"/>
    <w:rsid w:val="002438CE"/>
    <w:rsid w:val="00243A82"/>
    <w:rsid w:val="00243C0F"/>
    <w:rsid w:val="002440BA"/>
    <w:rsid w:val="00244326"/>
    <w:rsid w:val="0024440C"/>
    <w:rsid w:val="002446B8"/>
    <w:rsid w:val="0024482A"/>
    <w:rsid w:val="00244C1A"/>
    <w:rsid w:val="00244CCF"/>
    <w:rsid w:val="00244FC9"/>
    <w:rsid w:val="00245545"/>
    <w:rsid w:val="00245BB2"/>
    <w:rsid w:val="00245BE2"/>
    <w:rsid w:val="00245C66"/>
    <w:rsid w:val="00245D50"/>
    <w:rsid w:val="00245E63"/>
    <w:rsid w:val="0024633F"/>
    <w:rsid w:val="002464E6"/>
    <w:rsid w:val="0024677F"/>
    <w:rsid w:val="00246845"/>
    <w:rsid w:val="002469C3"/>
    <w:rsid w:val="00246A1D"/>
    <w:rsid w:val="00246A9B"/>
    <w:rsid w:val="00246B18"/>
    <w:rsid w:val="00246B23"/>
    <w:rsid w:val="00246B5A"/>
    <w:rsid w:val="00246BC3"/>
    <w:rsid w:val="00246C25"/>
    <w:rsid w:val="00246D24"/>
    <w:rsid w:val="00246D3E"/>
    <w:rsid w:val="00246E44"/>
    <w:rsid w:val="0024703E"/>
    <w:rsid w:val="00247586"/>
    <w:rsid w:val="002477E2"/>
    <w:rsid w:val="00247B06"/>
    <w:rsid w:val="00247C81"/>
    <w:rsid w:val="00247D56"/>
    <w:rsid w:val="00247F98"/>
    <w:rsid w:val="00250239"/>
    <w:rsid w:val="002502B8"/>
    <w:rsid w:val="002504E2"/>
    <w:rsid w:val="0025054F"/>
    <w:rsid w:val="002508A6"/>
    <w:rsid w:val="00250B1C"/>
    <w:rsid w:val="00250CC9"/>
    <w:rsid w:val="00250D79"/>
    <w:rsid w:val="00250DA7"/>
    <w:rsid w:val="002510FF"/>
    <w:rsid w:val="00251245"/>
    <w:rsid w:val="002513CA"/>
    <w:rsid w:val="002514B2"/>
    <w:rsid w:val="0025157C"/>
    <w:rsid w:val="002515CD"/>
    <w:rsid w:val="002518D5"/>
    <w:rsid w:val="00251925"/>
    <w:rsid w:val="00251B51"/>
    <w:rsid w:val="00251EBB"/>
    <w:rsid w:val="00252539"/>
    <w:rsid w:val="00252599"/>
    <w:rsid w:val="002527AB"/>
    <w:rsid w:val="002527E1"/>
    <w:rsid w:val="00252901"/>
    <w:rsid w:val="00252C7D"/>
    <w:rsid w:val="00252D4D"/>
    <w:rsid w:val="00252E07"/>
    <w:rsid w:val="00252EFE"/>
    <w:rsid w:val="00252FCC"/>
    <w:rsid w:val="00253208"/>
    <w:rsid w:val="0025350C"/>
    <w:rsid w:val="00253B6B"/>
    <w:rsid w:val="00253C59"/>
    <w:rsid w:val="00253C91"/>
    <w:rsid w:val="00253CF4"/>
    <w:rsid w:val="00253EB7"/>
    <w:rsid w:val="00253EBC"/>
    <w:rsid w:val="00253ED9"/>
    <w:rsid w:val="00253F05"/>
    <w:rsid w:val="00253F7F"/>
    <w:rsid w:val="0025422F"/>
    <w:rsid w:val="00254540"/>
    <w:rsid w:val="0025457A"/>
    <w:rsid w:val="002547FC"/>
    <w:rsid w:val="00254E02"/>
    <w:rsid w:val="00254F3F"/>
    <w:rsid w:val="0025514D"/>
    <w:rsid w:val="002551FA"/>
    <w:rsid w:val="0025535B"/>
    <w:rsid w:val="002554EB"/>
    <w:rsid w:val="00255732"/>
    <w:rsid w:val="002558A0"/>
    <w:rsid w:val="00255E0B"/>
    <w:rsid w:val="00256803"/>
    <w:rsid w:val="00256828"/>
    <w:rsid w:val="00256876"/>
    <w:rsid w:val="002569B4"/>
    <w:rsid w:val="002569BE"/>
    <w:rsid w:val="00256C3F"/>
    <w:rsid w:val="00256D4D"/>
    <w:rsid w:val="00256D97"/>
    <w:rsid w:val="00256F1A"/>
    <w:rsid w:val="002572DB"/>
    <w:rsid w:val="002572E3"/>
    <w:rsid w:val="00257765"/>
    <w:rsid w:val="0025796F"/>
    <w:rsid w:val="0025798E"/>
    <w:rsid w:val="0025798F"/>
    <w:rsid w:val="00257CC9"/>
    <w:rsid w:val="00257CF8"/>
    <w:rsid w:val="00257E1C"/>
    <w:rsid w:val="00257F52"/>
    <w:rsid w:val="00260205"/>
    <w:rsid w:val="0026020D"/>
    <w:rsid w:val="002603F3"/>
    <w:rsid w:val="002608FD"/>
    <w:rsid w:val="00260BDB"/>
    <w:rsid w:val="00260D4B"/>
    <w:rsid w:val="00260F9E"/>
    <w:rsid w:val="00261116"/>
    <w:rsid w:val="002611CA"/>
    <w:rsid w:val="0026123F"/>
    <w:rsid w:val="0026126E"/>
    <w:rsid w:val="00261F79"/>
    <w:rsid w:val="00262110"/>
    <w:rsid w:val="002621B4"/>
    <w:rsid w:val="00262279"/>
    <w:rsid w:val="002628AA"/>
    <w:rsid w:val="00262B33"/>
    <w:rsid w:val="00262C27"/>
    <w:rsid w:val="00262D12"/>
    <w:rsid w:val="00262D43"/>
    <w:rsid w:val="00262F0B"/>
    <w:rsid w:val="00262FDA"/>
    <w:rsid w:val="00263085"/>
    <w:rsid w:val="0026309B"/>
    <w:rsid w:val="00263584"/>
    <w:rsid w:val="002638A2"/>
    <w:rsid w:val="002638D2"/>
    <w:rsid w:val="00263A84"/>
    <w:rsid w:val="00263C20"/>
    <w:rsid w:val="00263F6D"/>
    <w:rsid w:val="00264073"/>
    <w:rsid w:val="002647A4"/>
    <w:rsid w:val="002648AF"/>
    <w:rsid w:val="002649DD"/>
    <w:rsid w:val="00264AC2"/>
    <w:rsid w:val="00264F60"/>
    <w:rsid w:val="00265065"/>
    <w:rsid w:val="0026534C"/>
    <w:rsid w:val="00265851"/>
    <w:rsid w:val="002659C8"/>
    <w:rsid w:val="00265ED9"/>
    <w:rsid w:val="00265FA7"/>
    <w:rsid w:val="002660D8"/>
    <w:rsid w:val="002666D8"/>
    <w:rsid w:val="002668AD"/>
    <w:rsid w:val="00266B1E"/>
    <w:rsid w:val="00266BD4"/>
    <w:rsid w:val="00266C3F"/>
    <w:rsid w:val="00266E41"/>
    <w:rsid w:val="00266F2C"/>
    <w:rsid w:val="00266F74"/>
    <w:rsid w:val="00266FA3"/>
    <w:rsid w:val="0026763E"/>
    <w:rsid w:val="002678FC"/>
    <w:rsid w:val="00267F8B"/>
    <w:rsid w:val="00270093"/>
    <w:rsid w:val="002700E7"/>
    <w:rsid w:val="00270189"/>
    <w:rsid w:val="002702D4"/>
    <w:rsid w:val="00270480"/>
    <w:rsid w:val="002704A2"/>
    <w:rsid w:val="00270B66"/>
    <w:rsid w:val="00270F01"/>
    <w:rsid w:val="0027143A"/>
    <w:rsid w:val="00271532"/>
    <w:rsid w:val="00271604"/>
    <w:rsid w:val="00271AAA"/>
    <w:rsid w:val="00271E39"/>
    <w:rsid w:val="00271EAC"/>
    <w:rsid w:val="0027205A"/>
    <w:rsid w:val="00272722"/>
    <w:rsid w:val="00272902"/>
    <w:rsid w:val="0027305E"/>
    <w:rsid w:val="0027373B"/>
    <w:rsid w:val="0027374E"/>
    <w:rsid w:val="00273A2F"/>
    <w:rsid w:val="00273A6B"/>
    <w:rsid w:val="00273CDC"/>
    <w:rsid w:val="00273F15"/>
    <w:rsid w:val="00273FC4"/>
    <w:rsid w:val="0027400C"/>
    <w:rsid w:val="002742B9"/>
    <w:rsid w:val="0027432A"/>
    <w:rsid w:val="00274390"/>
    <w:rsid w:val="002745D3"/>
    <w:rsid w:val="00274677"/>
    <w:rsid w:val="002746CF"/>
    <w:rsid w:val="002746FD"/>
    <w:rsid w:val="00274B99"/>
    <w:rsid w:val="0027500C"/>
    <w:rsid w:val="002751E4"/>
    <w:rsid w:val="00275314"/>
    <w:rsid w:val="00275399"/>
    <w:rsid w:val="002753ED"/>
    <w:rsid w:val="00275872"/>
    <w:rsid w:val="00275C78"/>
    <w:rsid w:val="00275EC2"/>
    <w:rsid w:val="00276122"/>
    <w:rsid w:val="0027613B"/>
    <w:rsid w:val="002765D1"/>
    <w:rsid w:val="00276749"/>
    <w:rsid w:val="00276982"/>
    <w:rsid w:val="00276DEC"/>
    <w:rsid w:val="00276E5E"/>
    <w:rsid w:val="00276E9B"/>
    <w:rsid w:val="00277045"/>
    <w:rsid w:val="002770F2"/>
    <w:rsid w:val="002772B3"/>
    <w:rsid w:val="00277330"/>
    <w:rsid w:val="00277555"/>
    <w:rsid w:val="00277596"/>
    <w:rsid w:val="002775C0"/>
    <w:rsid w:val="00277809"/>
    <w:rsid w:val="002779D6"/>
    <w:rsid w:val="00277A43"/>
    <w:rsid w:val="002801CA"/>
    <w:rsid w:val="00280334"/>
    <w:rsid w:val="00280377"/>
    <w:rsid w:val="00280459"/>
    <w:rsid w:val="00280690"/>
    <w:rsid w:val="00280752"/>
    <w:rsid w:val="00280B16"/>
    <w:rsid w:val="00280E4F"/>
    <w:rsid w:val="00280EB4"/>
    <w:rsid w:val="00281089"/>
    <w:rsid w:val="00281096"/>
    <w:rsid w:val="00281450"/>
    <w:rsid w:val="0028169A"/>
    <w:rsid w:val="002819B7"/>
    <w:rsid w:val="00281F1D"/>
    <w:rsid w:val="00281F6E"/>
    <w:rsid w:val="00282071"/>
    <w:rsid w:val="00282089"/>
    <w:rsid w:val="0028252A"/>
    <w:rsid w:val="0028280F"/>
    <w:rsid w:val="00282D3E"/>
    <w:rsid w:val="00282E2A"/>
    <w:rsid w:val="00282F83"/>
    <w:rsid w:val="00283184"/>
    <w:rsid w:val="00283393"/>
    <w:rsid w:val="0028352B"/>
    <w:rsid w:val="002835B7"/>
    <w:rsid w:val="00283703"/>
    <w:rsid w:val="002838A0"/>
    <w:rsid w:val="00283936"/>
    <w:rsid w:val="00283974"/>
    <w:rsid w:val="00283BC4"/>
    <w:rsid w:val="00283C3E"/>
    <w:rsid w:val="00283D1C"/>
    <w:rsid w:val="002841BE"/>
    <w:rsid w:val="002842B3"/>
    <w:rsid w:val="00284309"/>
    <w:rsid w:val="0028430C"/>
    <w:rsid w:val="00284650"/>
    <w:rsid w:val="002847D4"/>
    <w:rsid w:val="0028486D"/>
    <w:rsid w:val="00284E1E"/>
    <w:rsid w:val="00285041"/>
    <w:rsid w:val="00285212"/>
    <w:rsid w:val="0028535E"/>
    <w:rsid w:val="0028540C"/>
    <w:rsid w:val="002854A4"/>
    <w:rsid w:val="002856A3"/>
    <w:rsid w:val="002858AE"/>
    <w:rsid w:val="00285A0D"/>
    <w:rsid w:val="00285CC5"/>
    <w:rsid w:val="00285F55"/>
    <w:rsid w:val="00285F61"/>
    <w:rsid w:val="002861EF"/>
    <w:rsid w:val="00286368"/>
    <w:rsid w:val="002864D8"/>
    <w:rsid w:val="0028673F"/>
    <w:rsid w:val="0028693D"/>
    <w:rsid w:val="002869F8"/>
    <w:rsid w:val="00286B0C"/>
    <w:rsid w:val="00287320"/>
    <w:rsid w:val="002873CC"/>
    <w:rsid w:val="002874C1"/>
    <w:rsid w:val="00287D6D"/>
    <w:rsid w:val="002900E0"/>
    <w:rsid w:val="0029027A"/>
    <w:rsid w:val="0029060E"/>
    <w:rsid w:val="00290A8B"/>
    <w:rsid w:val="00290FFA"/>
    <w:rsid w:val="00291077"/>
    <w:rsid w:val="00291129"/>
    <w:rsid w:val="002915B8"/>
    <w:rsid w:val="00291759"/>
    <w:rsid w:val="002917F6"/>
    <w:rsid w:val="002918D4"/>
    <w:rsid w:val="00291C0C"/>
    <w:rsid w:val="00291C2E"/>
    <w:rsid w:val="00291CB8"/>
    <w:rsid w:val="00291D0B"/>
    <w:rsid w:val="00291F8B"/>
    <w:rsid w:val="00292037"/>
    <w:rsid w:val="0029206B"/>
    <w:rsid w:val="00292325"/>
    <w:rsid w:val="002925C5"/>
    <w:rsid w:val="00292670"/>
    <w:rsid w:val="0029269C"/>
    <w:rsid w:val="00292869"/>
    <w:rsid w:val="0029292D"/>
    <w:rsid w:val="002929A8"/>
    <w:rsid w:val="00292C2D"/>
    <w:rsid w:val="00292DC9"/>
    <w:rsid w:val="002930F4"/>
    <w:rsid w:val="0029387A"/>
    <w:rsid w:val="002938E5"/>
    <w:rsid w:val="00293B27"/>
    <w:rsid w:val="00293BDA"/>
    <w:rsid w:val="00293E16"/>
    <w:rsid w:val="00293E45"/>
    <w:rsid w:val="00293F79"/>
    <w:rsid w:val="002940A8"/>
    <w:rsid w:val="00294197"/>
    <w:rsid w:val="00294391"/>
    <w:rsid w:val="0029467C"/>
    <w:rsid w:val="00294A3D"/>
    <w:rsid w:val="00294D4B"/>
    <w:rsid w:val="00294D74"/>
    <w:rsid w:val="00294F06"/>
    <w:rsid w:val="002950E4"/>
    <w:rsid w:val="0029524D"/>
    <w:rsid w:val="00295417"/>
    <w:rsid w:val="002954C8"/>
    <w:rsid w:val="002955AE"/>
    <w:rsid w:val="002958BC"/>
    <w:rsid w:val="00295973"/>
    <w:rsid w:val="002959DB"/>
    <w:rsid w:val="00295A7F"/>
    <w:rsid w:val="002962FA"/>
    <w:rsid w:val="00296357"/>
    <w:rsid w:val="00296806"/>
    <w:rsid w:val="002968E0"/>
    <w:rsid w:val="00296CE3"/>
    <w:rsid w:val="00296D7D"/>
    <w:rsid w:val="002973BA"/>
    <w:rsid w:val="0029744C"/>
    <w:rsid w:val="00297B69"/>
    <w:rsid w:val="002A0129"/>
    <w:rsid w:val="002A0181"/>
    <w:rsid w:val="002A0258"/>
    <w:rsid w:val="002A1060"/>
    <w:rsid w:val="002A10AC"/>
    <w:rsid w:val="002A110B"/>
    <w:rsid w:val="002A11E3"/>
    <w:rsid w:val="002A124B"/>
    <w:rsid w:val="002A1583"/>
    <w:rsid w:val="002A15B6"/>
    <w:rsid w:val="002A15C1"/>
    <w:rsid w:val="002A15D7"/>
    <w:rsid w:val="002A17A0"/>
    <w:rsid w:val="002A1956"/>
    <w:rsid w:val="002A19EF"/>
    <w:rsid w:val="002A1FF1"/>
    <w:rsid w:val="002A20E6"/>
    <w:rsid w:val="002A21C6"/>
    <w:rsid w:val="002A2235"/>
    <w:rsid w:val="002A2429"/>
    <w:rsid w:val="002A2971"/>
    <w:rsid w:val="002A299C"/>
    <w:rsid w:val="002A2B5C"/>
    <w:rsid w:val="002A30B2"/>
    <w:rsid w:val="002A3327"/>
    <w:rsid w:val="002A34B2"/>
    <w:rsid w:val="002A356B"/>
    <w:rsid w:val="002A37BC"/>
    <w:rsid w:val="002A3B0A"/>
    <w:rsid w:val="002A3CC7"/>
    <w:rsid w:val="002A3F9E"/>
    <w:rsid w:val="002A420D"/>
    <w:rsid w:val="002A45A9"/>
    <w:rsid w:val="002A4794"/>
    <w:rsid w:val="002A4C92"/>
    <w:rsid w:val="002A4E54"/>
    <w:rsid w:val="002A4EE9"/>
    <w:rsid w:val="002A4F62"/>
    <w:rsid w:val="002A5091"/>
    <w:rsid w:val="002A52E2"/>
    <w:rsid w:val="002A5804"/>
    <w:rsid w:val="002A5DB2"/>
    <w:rsid w:val="002A5E1F"/>
    <w:rsid w:val="002A5EFB"/>
    <w:rsid w:val="002A6339"/>
    <w:rsid w:val="002A660D"/>
    <w:rsid w:val="002A6812"/>
    <w:rsid w:val="002A6B36"/>
    <w:rsid w:val="002A6CC8"/>
    <w:rsid w:val="002A6ED3"/>
    <w:rsid w:val="002A7039"/>
    <w:rsid w:val="002A7202"/>
    <w:rsid w:val="002A7585"/>
    <w:rsid w:val="002A798B"/>
    <w:rsid w:val="002A7C3D"/>
    <w:rsid w:val="002A7C74"/>
    <w:rsid w:val="002A7EB7"/>
    <w:rsid w:val="002B014D"/>
    <w:rsid w:val="002B0485"/>
    <w:rsid w:val="002B0573"/>
    <w:rsid w:val="002B062B"/>
    <w:rsid w:val="002B070A"/>
    <w:rsid w:val="002B07E9"/>
    <w:rsid w:val="002B09AB"/>
    <w:rsid w:val="002B0B22"/>
    <w:rsid w:val="002B0BF9"/>
    <w:rsid w:val="002B11EB"/>
    <w:rsid w:val="002B125B"/>
    <w:rsid w:val="002B182D"/>
    <w:rsid w:val="002B1925"/>
    <w:rsid w:val="002B1959"/>
    <w:rsid w:val="002B1A0E"/>
    <w:rsid w:val="002B1A5C"/>
    <w:rsid w:val="002B1BB7"/>
    <w:rsid w:val="002B1CE2"/>
    <w:rsid w:val="002B1E01"/>
    <w:rsid w:val="002B1EB8"/>
    <w:rsid w:val="002B1F06"/>
    <w:rsid w:val="002B2043"/>
    <w:rsid w:val="002B2355"/>
    <w:rsid w:val="002B239E"/>
    <w:rsid w:val="002B273A"/>
    <w:rsid w:val="002B2909"/>
    <w:rsid w:val="002B2C1E"/>
    <w:rsid w:val="002B2D0A"/>
    <w:rsid w:val="002B2FB3"/>
    <w:rsid w:val="002B318F"/>
    <w:rsid w:val="002B34C2"/>
    <w:rsid w:val="002B36EE"/>
    <w:rsid w:val="002B378E"/>
    <w:rsid w:val="002B37F2"/>
    <w:rsid w:val="002B37FF"/>
    <w:rsid w:val="002B3951"/>
    <w:rsid w:val="002B3B6B"/>
    <w:rsid w:val="002B3B8A"/>
    <w:rsid w:val="002B3E09"/>
    <w:rsid w:val="002B421A"/>
    <w:rsid w:val="002B43CF"/>
    <w:rsid w:val="002B4418"/>
    <w:rsid w:val="002B463E"/>
    <w:rsid w:val="002B4905"/>
    <w:rsid w:val="002B4AF8"/>
    <w:rsid w:val="002B4B9E"/>
    <w:rsid w:val="002B4D11"/>
    <w:rsid w:val="002B4DB2"/>
    <w:rsid w:val="002B4E0E"/>
    <w:rsid w:val="002B508C"/>
    <w:rsid w:val="002B50A8"/>
    <w:rsid w:val="002B52E7"/>
    <w:rsid w:val="002B52FC"/>
    <w:rsid w:val="002B5392"/>
    <w:rsid w:val="002B54BE"/>
    <w:rsid w:val="002B5905"/>
    <w:rsid w:val="002B5A92"/>
    <w:rsid w:val="002B5B0E"/>
    <w:rsid w:val="002B5B3A"/>
    <w:rsid w:val="002B5B69"/>
    <w:rsid w:val="002B5C5C"/>
    <w:rsid w:val="002B6023"/>
    <w:rsid w:val="002B6105"/>
    <w:rsid w:val="002B6240"/>
    <w:rsid w:val="002B6540"/>
    <w:rsid w:val="002B6ACC"/>
    <w:rsid w:val="002B6ECE"/>
    <w:rsid w:val="002B71A9"/>
    <w:rsid w:val="002B72E4"/>
    <w:rsid w:val="002B7428"/>
    <w:rsid w:val="002B76D8"/>
    <w:rsid w:val="002B77D7"/>
    <w:rsid w:val="002B7BF1"/>
    <w:rsid w:val="002B7D26"/>
    <w:rsid w:val="002C0244"/>
    <w:rsid w:val="002C06A8"/>
    <w:rsid w:val="002C0911"/>
    <w:rsid w:val="002C0D8C"/>
    <w:rsid w:val="002C0FBE"/>
    <w:rsid w:val="002C1101"/>
    <w:rsid w:val="002C1212"/>
    <w:rsid w:val="002C1536"/>
    <w:rsid w:val="002C1558"/>
    <w:rsid w:val="002C162C"/>
    <w:rsid w:val="002C16A0"/>
    <w:rsid w:val="002C17E2"/>
    <w:rsid w:val="002C18DC"/>
    <w:rsid w:val="002C1CA3"/>
    <w:rsid w:val="002C1DA3"/>
    <w:rsid w:val="002C1DB0"/>
    <w:rsid w:val="002C1E3C"/>
    <w:rsid w:val="002C1E52"/>
    <w:rsid w:val="002C21D7"/>
    <w:rsid w:val="002C26EE"/>
    <w:rsid w:val="002C29DD"/>
    <w:rsid w:val="002C2A52"/>
    <w:rsid w:val="002C3283"/>
    <w:rsid w:val="002C3454"/>
    <w:rsid w:val="002C3491"/>
    <w:rsid w:val="002C3506"/>
    <w:rsid w:val="002C3588"/>
    <w:rsid w:val="002C3AE9"/>
    <w:rsid w:val="002C3C95"/>
    <w:rsid w:val="002C3F22"/>
    <w:rsid w:val="002C4021"/>
    <w:rsid w:val="002C42CE"/>
    <w:rsid w:val="002C4379"/>
    <w:rsid w:val="002C43E9"/>
    <w:rsid w:val="002C4622"/>
    <w:rsid w:val="002C4641"/>
    <w:rsid w:val="002C496C"/>
    <w:rsid w:val="002C4A11"/>
    <w:rsid w:val="002C4C84"/>
    <w:rsid w:val="002C4C96"/>
    <w:rsid w:val="002C4CDD"/>
    <w:rsid w:val="002C4D5E"/>
    <w:rsid w:val="002C4E4E"/>
    <w:rsid w:val="002C5304"/>
    <w:rsid w:val="002C5479"/>
    <w:rsid w:val="002C5598"/>
    <w:rsid w:val="002C55A0"/>
    <w:rsid w:val="002C573D"/>
    <w:rsid w:val="002C5B7E"/>
    <w:rsid w:val="002C5B9D"/>
    <w:rsid w:val="002C5D4C"/>
    <w:rsid w:val="002C5E97"/>
    <w:rsid w:val="002C6064"/>
    <w:rsid w:val="002C60D5"/>
    <w:rsid w:val="002C6150"/>
    <w:rsid w:val="002C62BC"/>
    <w:rsid w:val="002C6472"/>
    <w:rsid w:val="002C654E"/>
    <w:rsid w:val="002C665A"/>
    <w:rsid w:val="002C6867"/>
    <w:rsid w:val="002C6AD6"/>
    <w:rsid w:val="002C6B1C"/>
    <w:rsid w:val="002C6BD4"/>
    <w:rsid w:val="002C72B3"/>
    <w:rsid w:val="002C75B2"/>
    <w:rsid w:val="002C76C2"/>
    <w:rsid w:val="002C781D"/>
    <w:rsid w:val="002C7900"/>
    <w:rsid w:val="002C7914"/>
    <w:rsid w:val="002C7A5B"/>
    <w:rsid w:val="002C7A97"/>
    <w:rsid w:val="002C7B2C"/>
    <w:rsid w:val="002C7C6B"/>
    <w:rsid w:val="002C7D91"/>
    <w:rsid w:val="002C7DE1"/>
    <w:rsid w:val="002D0074"/>
    <w:rsid w:val="002D02BC"/>
    <w:rsid w:val="002D0631"/>
    <w:rsid w:val="002D0849"/>
    <w:rsid w:val="002D0C10"/>
    <w:rsid w:val="002D0CDE"/>
    <w:rsid w:val="002D0F9C"/>
    <w:rsid w:val="002D100A"/>
    <w:rsid w:val="002D102A"/>
    <w:rsid w:val="002D13F8"/>
    <w:rsid w:val="002D1458"/>
    <w:rsid w:val="002D14F6"/>
    <w:rsid w:val="002D15AB"/>
    <w:rsid w:val="002D15DF"/>
    <w:rsid w:val="002D1732"/>
    <w:rsid w:val="002D1AB7"/>
    <w:rsid w:val="002D1CF1"/>
    <w:rsid w:val="002D1E0C"/>
    <w:rsid w:val="002D228F"/>
    <w:rsid w:val="002D2767"/>
    <w:rsid w:val="002D28BA"/>
    <w:rsid w:val="002D28C3"/>
    <w:rsid w:val="002D2B08"/>
    <w:rsid w:val="002D2CE4"/>
    <w:rsid w:val="002D2E7E"/>
    <w:rsid w:val="002D2EEC"/>
    <w:rsid w:val="002D3153"/>
    <w:rsid w:val="002D351D"/>
    <w:rsid w:val="002D3607"/>
    <w:rsid w:val="002D38ED"/>
    <w:rsid w:val="002D398E"/>
    <w:rsid w:val="002D3AAA"/>
    <w:rsid w:val="002D3C0D"/>
    <w:rsid w:val="002D3FE7"/>
    <w:rsid w:val="002D3FF5"/>
    <w:rsid w:val="002D405C"/>
    <w:rsid w:val="002D449A"/>
    <w:rsid w:val="002D45DF"/>
    <w:rsid w:val="002D499D"/>
    <w:rsid w:val="002D4AD4"/>
    <w:rsid w:val="002D4CB7"/>
    <w:rsid w:val="002D4DE8"/>
    <w:rsid w:val="002D4DF7"/>
    <w:rsid w:val="002D4E8A"/>
    <w:rsid w:val="002D4EE1"/>
    <w:rsid w:val="002D5245"/>
    <w:rsid w:val="002D54F0"/>
    <w:rsid w:val="002D57F7"/>
    <w:rsid w:val="002D5960"/>
    <w:rsid w:val="002D5B51"/>
    <w:rsid w:val="002D5E43"/>
    <w:rsid w:val="002D614C"/>
    <w:rsid w:val="002D651F"/>
    <w:rsid w:val="002D6775"/>
    <w:rsid w:val="002D6905"/>
    <w:rsid w:val="002D6B3C"/>
    <w:rsid w:val="002D747C"/>
    <w:rsid w:val="002D755E"/>
    <w:rsid w:val="002D7667"/>
    <w:rsid w:val="002D794A"/>
    <w:rsid w:val="002D79FC"/>
    <w:rsid w:val="002D7AC2"/>
    <w:rsid w:val="002D7CCC"/>
    <w:rsid w:val="002D7CFF"/>
    <w:rsid w:val="002D7F63"/>
    <w:rsid w:val="002E0165"/>
    <w:rsid w:val="002E030C"/>
    <w:rsid w:val="002E10C9"/>
    <w:rsid w:val="002E123F"/>
    <w:rsid w:val="002E1297"/>
    <w:rsid w:val="002E13D4"/>
    <w:rsid w:val="002E15A6"/>
    <w:rsid w:val="002E16B9"/>
    <w:rsid w:val="002E1A36"/>
    <w:rsid w:val="002E1B00"/>
    <w:rsid w:val="002E1FDF"/>
    <w:rsid w:val="002E213B"/>
    <w:rsid w:val="002E2354"/>
    <w:rsid w:val="002E2536"/>
    <w:rsid w:val="002E25AF"/>
    <w:rsid w:val="002E2A89"/>
    <w:rsid w:val="002E361F"/>
    <w:rsid w:val="002E36BE"/>
    <w:rsid w:val="002E389F"/>
    <w:rsid w:val="002E394E"/>
    <w:rsid w:val="002E3BB4"/>
    <w:rsid w:val="002E3DF7"/>
    <w:rsid w:val="002E3FF9"/>
    <w:rsid w:val="002E400E"/>
    <w:rsid w:val="002E424F"/>
    <w:rsid w:val="002E4356"/>
    <w:rsid w:val="002E459A"/>
    <w:rsid w:val="002E45E0"/>
    <w:rsid w:val="002E469E"/>
    <w:rsid w:val="002E473B"/>
    <w:rsid w:val="002E481D"/>
    <w:rsid w:val="002E4B1A"/>
    <w:rsid w:val="002E4DE4"/>
    <w:rsid w:val="002E518D"/>
    <w:rsid w:val="002E5550"/>
    <w:rsid w:val="002E55B6"/>
    <w:rsid w:val="002E57D7"/>
    <w:rsid w:val="002E5822"/>
    <w:rsid w:val="002E5CBE"/>
    <w:rsid w:val="002E5D99"/>
    <w:rsid w:val="002E5EBA"/>
    <w:rsid w:val="002E5EFD"/>
    <w:rsid w:val="002E60B9"/>
    <w:rsid w:val="002E6225"/>
    <w:rsid w:val="002E632E"/>
    <w:rsid w:val="002E64F1"/>
    <w:rsid w:val="002E66D7"/>
    <w:rsid w:val="002E6711"/>
    <w:rsid w:val="002E682A"/>
    <w:rsid w:val="002E6995"/>
    <w:rsid w:val="002E6BFB"/>
    <w:rsid w:val="002E6F7F"/>
    <w:rsid w:val="002E704D"/>
    <w:rsid w:val="002E7AD5"/>
    <w:rsid w:val="002E7B8F"/>
    <w:rsid w:val="002E7E92"/>
    <w:rsid w:val="002E7FB7"/>
    <w:rsid w:val="002F0340"/>
    <w:rsid w:val="002F0580"/>
    <w:rsid w:val="002F05A4"/>
    <w:rsid w:val="002F0606"/>
    <w:rsid w:val="002F0738"/>
    <w:rsid w:val="002F08B6"/>
    <w:rsid w:val="002F0E51"/>
    <w:rsid w:val="002F0F7C"/>
    <w:rsid w:val="002F0FDE"/>
    <w:rsid w:val="002F106A"/>
    <w:rsid w:val="002F14E6"/>
    <w:rsid w:val="002F1C99"/>
    <w:rsid w:val="002F1D08"/>
    <w:rsid w:val="002F20B5"/>
    <w:rsid w:val="002F255B"/>
    <w:rsid w:val="002F2612"/>
    <w:rsid w:val="002F2830"/>
    <w:rsid w:val="002F2995"/>
    <w:rsid w:val="002F29ED"/>
    <w:rsid w:val="002F2AE0"/>
    <w:rsid w:val="002F2B30"/>
    <w:rsid w:val="002F2BAB"/>
    <w:rsid w:val="002F2C16"/>
    <w:rsid w:val="002F2D91"/>
    <w:rsid w:val="002F2E3A"/>
    <w:rsid w:val="002F2EEC"/>
    <w:rsid w:val="002F3364"/>
    <w:rsid w:val="002F361F"/>
    <w:rsid w:val="002F37B3"/>
    <w:rsid w:val="002F3887"/>
    <w:rsid w:val="002F3B14"/>
    <w:rsid w:val="002F3B83"/>
    <w:rsid w:val="002F40E7"/>
    <w:rsid w:val="002F41D9"/>
    <w:rsid w:val="002F462E"/>
    <w:rsid w:val="002F473E"/>
    <w:rsid w:val="002F4FB3"/>
    <w:rsid w:val="002F5083"/>
    <w:rsid w:val="002F51B2"/>
    <w:rsid w:val="002F533C"/>
    <w:rsid w:val="002F56F4"/>
    <w:rsid w:val="002F5901"/>
    <w:rsid w:val="002F5994"/>
    <w:rsid w:val="002F5CD7"/>
    <w:rsid w:val="002F5CE4"/>
    <w:rsid w:val="002F5E1E"/>
    <w:rsid w:val="002F5F64"/>
    <w:rsid w:val="002F6196"/>
    <w:rsid w:val="002F684D"/>
    <w:rsid w:val="002F6CD0"/>
    <w:rsid w:val="002F6EE6"/>
    <w:rsid w:val="002F733F"/>
    <w:rsid w:val="002F763F"/>
    <w:rsid w:val="002F7708"/>
    <w:rsid w:val="002F77D3"/>
    <w:rsid w:val="002F7842"/>
    <w:rsid w:val="002F792E"/>
    <w:rsid w:val="002F79D6"/>
    <w:rsid w:val="002F7A63"/>
    <w:rsid w:val="00300148"/>
    <w:rsid w:val="00300435"/>
    <w:rsid w:val="003005A6"/>
    <w:rsid w:val="003005F9"/>
    <w:rsid w:val="003008AD"/>
    <w:rsid w:val="003008D8"/>
    <w:rsid w:val="0030096D"/>
    <w:rsid w:val="00300DD1"/>
    <w:rsid w:val="00300E74"/>
    <w:rsid w:val="00301101"/>
    <w:rsid w:val="003011D1"/>
    <w:rsid w:val="0030129B"/>
    <w:rsid w:val="003012CE"/>
    <w:rsid w:val="00301472"/>
    <w:rsid w:val="00301482"/>
    <w:rsid w:val="003016E1"/>
    <w:rsid w:val="003016F4"/>
    <w:rsid w:val="003019BF"/>
    <w:rsid w:val="003019D0"/>
    <w:rsid w:val="00301ABE"/>
    <w:rsid w:val="003020F1"/>
    <w:rsid w:val="0030214C"/>
    <w:rsid w:val="003021E2"/>
    <w:rsid w:val="003022C1"/>
    <w:rsid w:val="00302708"/>
    <w:rsid w:val="00302DB3"/>
    <w:rsid w:val="00303023"/>
    <w:rsid w:val="0030311E"/>
    <w:rsid w:val="00303154"/>
    <w:rsid w:val="0030324B"/>
    <w:rsid w:val="003038DF"/>
    <w:rsid w:val="0030395E"/>
    <w:rsid w:val="00303B3E"/>
    <w:rsid w:val="00303CB0"/>
    <w:rsid w:val="00303D71"/>
    <w:rsid w:val="00303DF6"/>
    <w:rsid w:val="00303DFF"/>
    <w:rsid w:val="00303F76"/>
    <w:rsid w:val="0030402E"/>
    <w:rsid w:val="00304140"/>
    <w:rsid w:val="00304282"/>
    <w:rsid w:val="0030430E"/>
    <w:rsid w:val="00304510"/>
    <w:rsid w:val="003045C2"/>
    <w:rsid w:val="0030489E"/>
    <w:rsid w:val="00304964"/>
    <w:rsid w:val="00304F2E"/>
    <w:rsid w:val="003051D6"/>
    <w:rsid w:val="00305334"/>
    <w:rsid w:val="0030540D"/>
    <w:rsid w:val="00305807"/>
    <w:rsid w:val="003059F1"/>
    <w:rsid w:val="00305DE2"/>
    <w:rsid w:val="00306214"/>
    <w:rsid w:val="0030626A"/>
    <w:rsid w:val="00306593"/>
    <w:rsid w:val="00306669"/>
    <w:rsid w:val="00306AB4"/>
    <w:rsid w:val="00306B38"/>
    <w:rsid w:val="00306CB6"/>
    <w:rsid w:val="00307487"/>
    <w:rsid w:val="00307848"/>
    <w:rsid w:val="003078AA"/>
    <w:rsid w:val="003078EA"/>
    <w:rsid w:val="00307987"/>
    <w:rsid w:val="00307B08"/>
    <w:rsid w:val="00307B4E"/>
    <w:rsid w:val="00307DC0"/>
    <w:rsid w:val="00307E14"/>
    <w:rsid w:val="00307F8B"/>
    <w:rsid w:val="003100CA"/>
    <w:rsid w:val="0031015E"/>
    <w:rsid w:val="00310193"/>
    <w:rsid w:val="00310B5F"/>
    <w:rsid w:val="00310CFA"/>
    <w:rsid w:val="00310E42"/>
    <w:rsid w:val="00310E85"/>
    <w:rsid w:val="00310E99"/>
    <w:rsid w:val="00311332"/>
    <w:rsid w:val="00311376"/>
    <w:rsid w:val="00311489"/>
    <w:rsid w:val="003114E2"/>
    <w:rsid w:val="00311751"/>
    <w:rsid w:val="003118FB"/>
    <w:rsid w:val="00311B01"/>
    <w:rsid w:val="00311B35"/>
    <w:rsid w:val="00311DC1"/>
    <w:rsid w:val="00311E76"/>
    <w:rsid w:val="00311EFE"/>
    <w:rsid w:val="00312012"/>
    <w:rsid w:val="0031206A"/>
    <w:rsid w:val="00312103"/>
    <w:rsid w:val="00312167"/>
    <w:rsid w:val="0031223B"/>
    <w:rsid w:val="00312347"/>
    <w:rsid w:val="003123F5"/>
    <w:rsid w:val="00312675"/>
    <w:rsid w:val="00312765"/>
    <w:rsid w:val="003127D8"/>
    <w:rsid w:val="00312B23"/>
    <w:rsid w:val="00312B26"/>
    <w:rsid w:val="00312C17"/>
    <w:rsid w:val="00312CAE"/>
    <w:rsid w:val="00312D09"/>
    <w:rsid w:val="00312D27"/>
    <w:rsid w:val="00312E30"/>
    <w:rsid w:val="00312F1E"/>
    <w:rsid w:val="0031304E"/>
    <w:rsid w:val="00313066"/>
    <w:rsid w:val="00313143"/>
    <w:rsid w:val="0031320D"/>
    <w:rsid w:val="00313267"/>
    <w:rsid w:val="003134B5"/>
    <w:rsid w:val="00313557"/>
    <w:rsid w:val="00313655"/>
    <w:rsid w:val="00313800"/>
    <w:rsid w:val="003139E1"/>
    <w:rsid w:val="00313BE9"/>
    <w:rsid w:val="00313C2E"/>
    <w:rsid w:val="00313C6D"/>
    <w:rsid w:val="00313D2D"/>
    <w:rsid w:val="00313FBC"/>
    <w:rsid w:val="003144F8"/>
    <w:rsid w:val="00314648"/>
    <w:rsid w:val="00314A62"/>
    <w:rsid w:val="00314A86"/>
    <w:rsid w:val="00314ABC"/>
    <w:rsid w:val="00314B5C"/>
    <w:rsid w:val="00314FBA"/>
    <w:rsid w:val="00314FFF"/>
    <w:rsid w:val="00315226"/>
    <w:rsid w:val="003154A8"/>
    <w:rsid w:val="00315AB8"/>
    <w:rsid w:val="00315BCE"/>
    <w:rsid w:val="00315F1C"/>
    <w:rsid w:val="00315F70"/>
    <w:rsid w:val="0031610F"/>
    <w:rsid w:val="00316167"/>
    <w:rsid w:val="003164B7"/>
    <w:rsid w:val="0031656B"/>
    <w:rsid w:val="003166D2"/>
    <w:rsid w:val="00316778"/>
    <w:rsid w:val="00316789"/>
    <w:rsid w:val="00316A13"/>
    <w:rsid w:val="00316A27"/>
    <w:rsid w:val="00316CB3"/>
    <w:rsid w:val="00317198"/>
    <w:rsid w:val="00317569"/>
    <w:rsid w:val="00317591"/>
    <w:rsid w:val="0031782F"/>
    <w:rsid w:val="00317F00"/>
    <w:rsid w:val="00317FCC"/>
    <w:rsid w:val="003200C6"/>
    <w:rsid w:val="00320456"/>
    <w:rsid w:val="0032047D"/>
    <w:rsid w:val="00320647"/>
    <w:rsid w:val="0032095E"/>
    <w:rsid w:val="00320B47"/>
    <w:rsid w:val="00320F28"/>
    <w:rsid w:val="00320F5B"/>
    <w:rsid w:val="003210BB"/>
    <w:rsid w:val="00321159"/>
    <w:rsid w:val="00321A53"/>
    <w:rsid w:val="00321D0F"/>
    <w:rsid w:val="00321D34"/>
    <w:rsid w:val="00321D46"/>
    <w:rsid w:val="00321DEC"/>
    <w:rsid w:val="00321E01"/>
    <w:rsid w:val="0032225F"/>
    <w:rsid w:val="00322294"/>
    <w:rsid w:val="003222C9"/>
    <w:rsid w:val="00322449"/>
    <w:rsid w:val="003228F4"/>
    <w:rsid w:val="003228FF"/>
    <w:rsid w:val="0032294D"/>
    <w:rsid w:val="0032297F"/>
    <w:rsid w:val="00322E14"/>
    <w:rsid w:val="00322E5E"/>
    <w:rsid w:val="00322E9F"/>
    <w:rsid w:val="00322ED3"/>
    <w:rsid w:val="00322F90"/>
    <w:rsid w:val="00323311"/>
    <w:rsid w:val="00323349"/>
    <w:rsid w:val="003236B6"/>
    <w:rsid w:val="003238A8"/>
    <w:rsid w:val="00323A8B"/>
    <w:rsid w:val="00323DFC"/>
    <w:rsid w:val="00324013"/>
    <w:rsid w:val="00324383"/>
    <w:rsid w:val="00324544"/>
    <w:rsid w:val="003246A9"/>
    <w:rsid w:val="003246DD"/>
    <w:rsid w:val="0032483A"/>
    <w:rsid w:val="00324876"/>
    <w:rsid w:val="00324C3B"/>
    <w:rsid w:val="00325020"/>
    <w:rsid w:val="003253E1"/>
    <w:rsid w:val="0032540D"/>
    <w:rsid w:val="003254F2"/>
    <w:rsid w:val="003256F6"/>
    <w:rsid w:val="003257C0"/>
    <w:rsid w:val="003258A4"/>
    <w:rsid w:val="0032598B"/>
    <w:rsid w:val="00325D7A"/>
    <w:rsid w:val="0032637D"/>
    <w:rsid w:val="003265B0"/>
    <w:rsid w:val="003269FA"/>
    <w:rsid w:val="00326BAB"/>
    <w:rsid w:val="00326E8B"/>
    <w:rsid w:val="00327448"/>
    <w:rsid w:val="003274F5"/>
    <w:rsid w:val="00327540"/>
    <w:rsid w:val="0032761F"/>
    <w:rsid w:val="00327637"/>
    <w:rsid w:val="00327641"/>
    <w:rsid w:val="0032773E"/>
    <w:rsid w:val="003278C0"/>
    <w:rsid w:val="0032791E"/>
    <w:rsid w:val="00327DC5"/>
    <w:rsid w:val="00327EE3"/>
    <w:rsid w:val="00330056"/>
    <w:rsid w:val="00330066"/>
    <w:rsid w:val="003301EA"/>
    <w:rsid w:val="0033036D"/>
    <w:rsid w:val="003305C9"/>
    <w:rsid w:val="003307B9"/>
    <w:rsid w:val="003308D9"/>
    <w:rsid w:val="00330BB3"/>
    <w:rsid w:val="00330D54"/>
    <w:rsid w:val="00331456"/>
    <w:rsid w:val="0033152D"/>
    <w:rsid w:val="00331619"/>
    <w:rsid w:val="003318AF"/>
    <w:rsid w:val="003319E6"/>
    <w:rsid w:val="00331BFC"/>
    <w:rsid w:val="00331F8B"/>
    <w:rsid w:val="003320A3"/>
    <w:rsid w:val="0033250B"/>
    <w:rsid w:val="003326FE"/>
    <w:rsid w:val="003327B4"/>
    <w:rsid w:val="003328E1"/>
    <w:rsid w:val="00332BDB"/>
    <w:rsid w:val="00332C1A"/>
    <w:rsid w:val="00332C66"/>
    <w:rsid w:val="00332FFE"/>
    <w:rsid w:val="00333091"/>
    <w:rsid w:val="00333461"/>
    <w:rsid w:val="00333714"/>
    <w:rsid w:val="0033371E"/>
    <w:rsid w:val="00333871"/>
    <w:rsid w:val="00333A76"/>
    <w:rsid w:val="00333C03"/>
    <w:rsid w:val="00333D81"/>
    <w:rsid w:val="00333F76"/>
    <w:rsid w:val="00333FBD"/>
    <w:rsid w:val="00334052"/>
    <w:rsid w:val="003344E4"/>
    <w:rsid w:val="00334840"/>
    <w:rsid w:val="0033499C"/>
    <w:rsid w:val="003349A1"/>
    <w:rsid w:val="00334E04"/>
    <w:rsid w:val="0033565D"/>
    <w:rsid w:val="00335841"/>
    <w:rsid w:val="0033584E"/>
    <w:rsid w:val="00335A60"/>
    <w:rsid w:val="00335E2E"/>
    <w:rsid w:val="00335FFD"/>
    <w:rsid w:val="00336286"/>
    <w:rsid w:val="0033643C"/>
    <w:rsid w:val="00336677"/>
    <w:rsid w:val="003367AF"/>
    <w:rsid w:val="003368A0"/>
    <w:rsid w:val="00336B92"/>
    <w:rsid w:val="00336CB5"/>
    <w:rsid w:val="0033729B"/>
    <w:rsid w:val="003372F1"/>
    <w:rsid w:val="003378FE"/>
    <w:rsid w:val="00337930"/>
    <w:rsid w:val="00337CA0"/>
    <w:rsid w:val="00337E12"/>
    <w:rsid w:val="00337ECB"/>
    <w:rsid w:val="00337F8D"/>
    <w:rsid w:val="00340190"/>
    <w:rsid w:val="003405FC"/>
    <w:rsid w:val="00340766"/>
    <w:rsid w:val="003408C1"/>
    <w:rsid w:val="003409A1"/>
    <w:rsid w:val="00340B3E"/>
    <w:rsid w:val="00340B80"/>
    <w:rsid w:val="00340BB6"/>
    <w:rsid w:val="00340E3A"/>
    <w:rsid w:val="0034129A"/>
    <w:rsid w:val="003412F2"/>
    <w:rsid w:val="00341437"/>
    <w:rsid w:val="00341680"/>
    <w:rsid w:val="003417A3"/>
    <w:rsid w:val="00341C7C"/>
    <w:rsid w:val="00341E00"/>
    <w:rsid w:val="003420DE"/>
    <w:rsid w:val="0034231C"/>
    <w:rsid w:val="003424CD"/>
    <w:rsid w:val="00342534"/>
    <w:rsid w:val="00342B1D"/>
    <w:rsid w:val="003434F5"/>
    <w:rsid w:val="0034357B"/>
    <w:rsid w:val="003437CF"/>
    <w:rsid w:val="0034386A"/>
    <w:rsid w:val="00343C87"/>
    <w:rsid w:val="00343E47"/>
    <w:rsid w:val="00343EB3"/>
    <w:rsid w:val="00344044"/>
    <w:rsid w:val="00344451"/>
    <w:rsid w:val="003449F4"/>
    <w:rsid w:val="00344D51"/>
    <w:rsid w:val="00344DF4"/>
    <w:rsid w:val="00344E67"/>
    <w:rsid w:val="00345089"/>
    <w:rsid w:val="0034532D"/>
    <w:rsid w:val="00345375"/>
    <w:rsid w:val="003453F2"/>
    <w:rsid w:val="003453F4"/>
    <w:rsid w:val="00345710"/>
    <w:rsid w:val="00345718"/>
    <w:rsid w:val="00345843"/>
    <w:rsid w:val="0034589A"/>
    <w:rsid w:val="00346001"/>
    <w:rsid w:val="00346341"/>
    <w:rsid w:val="003463AC"/>
    <w:rsid w:val="0034641F"/>
    <w:rsid w:val="00346432"/>
    <w:rsid w:val="0034663D"/>
    <w:rsid w:val="003468F1"/>
    <w:rsid w:val="0034690B"/>
    <w:rsid w:val="00346A8E"/>
    <w:rsid w:val="00346AAA"/>
    <w:rsid w:val="00346DDE"/>
    <w:rsid w:val="00346F73"/>
    <w:rsid w:val="003471E0"/>
    <w:rsid w:val="003473AF"/>
    <w:rsid w:val="0034754D"/>
    <w:rsid w:val="0034762C"/>
    <w:rsid w:val="0034770C"/>
    <w:rsid w:val="00347C90"/>
    <w:rsid w:val="00347D1A"/>
    <w:rsid w:val="00347E5D"/>
    <w:rsid w:val="003501B4"/>
    <w:rsid w:val="003501E8"/>
    <w:rsid w:val="003505F3"/>
    <w:rsid w:val="003507BE"/>
    <w:rsid w:val="00350985"/>
    <w:rsid w:val="00350A48"/>
    <w:rsid w:val="00350B2F"/>
    <w:rsid w:val="00350BB3"/>
    <w:rsid w:val="00350C4F"/>
    <w:rsid w:val="003513B9"/>
    <w:rsid w:val="00351C74"/>
    <w:rsid w:val="00351CDE"/>
    <w:rsid w:val="00352027"/>
    <w:rsid w:val="003524F7"/>
    <w:rsid w:val="00352721"/>
    <w:rsid w:val="0035280F"/>
    <w:rsid w:val="00352811"/>
    <w:rsid w:val="00352951"/>
    <w:rsid w:val="00352D35"/>
    <w:rsid w:val="00352E21"/>
    <w:rsid w:val="00352E7B"/>
    <w:rsid w:val="00352F8B"/>
    <w:rsid w:val="00352FD4"/>
    <w:rsid w:val="003530DA"/>
    <w:rsid w:val="003531FE"/>
    <w:rsid w:val="0035346D"/>
    <w:rsid w:val="00353713"/>
    <w:rsid w:val="0035376F"/>
    <w:rsid w:val="003537EF"/>
    <w:rsid w:val="00353A9D"/>
    <w:rsid w:val="00353C86"/>
    <w:rsid w:val="00353F86"/>
    <w:rsid w:val="00354002"/>
    <w:rsid w:val="0035437D"/>
    <w:rsid w:val="00354583"/>
    <w:rsid w:val="003549CE"/>
    <w:rsid w:val="00354A6A"/>
    <w:rsid w:val="00354B2C"/>
    <w:rsid w:val="00354F24"/>
    <w:rsid w:val="003552EE"/>
    <w:rsid w:val="00355568"/>
    <w:rsid w:val="0035570E"/>
    <w:rsid w:val="0035573C"/>
    <w:rsid w:val="003557F4"/>
    <w:rsid w:val="00355AC6"/>
    <w:rsid w:val="00355C1F"/>
    <w:rsid w:val="00355E9B"/>
    <w:rsid w:val="00355F8D"/>
    <w:rsid w:val="00355F94"/>
    <w:rsid w:val="00356244"/>
    <w:rsid w:val="00356277"/>
    <w:rsid w:val="003564D1"/>
    <w:rsid w:val="00356504"/>
    <w:rsid w:val="00356E87"/>
    <w:rsid w:val="00357143"/>
    <w:rsid w:val="003571FD"/>
    <w:rsid w:val="00357262"/>
    <w:rsid w:val="003577FE"/>
    <w:rsid w:val="00357DB2"/>
    <w:rsid w:val="00357F39"/>
    <w:rsid w:val="003607B2"/>
    <w:rsid w:val="00360BEE"/>
    <w:rsid w:val="00360D1E"/>
    <w:rsid w:val="00360F7B"/>
    <w:rsid w:val="0036129B"/>
    <w:rsid w:val="00361316"/>
    <w:rsid w:val="00361435"/>
    <w:rsid w:val="00361526"/>
    <w:rsid w:val="003616B3"/>
    <w:rsid w:val="003619D5"/>
    <w:rsid w:val="00362119"/>
    <w:rsid w:val="00362175"/>
    <w:rsid w:val="003629E3"/>
    <w:rsid w:val="00362A8C"/>
    <w:rsid w:val="00362A92"/>
    <w:rsid w:val="00362C66"/>
    <w:rsid w:val="00362DF0"/>
    <w:rsid w:val="00363004"/>
    <w:rsid w:val="003630D8"/>
    <w:rsid w:val="0036311A"/>
    <w:rsid w:val="0036347B"/>
    <w:rsid w:val="003636E6"/>
    <w:rsid w:val="003636E8"/>
    <w:rsid w:val="00363786"/>
    <w:rsid w:val="003638D4"/>
    <w:rsid w:val="00363976"/>
    <w:rsid w:val="00363C3F"/>
    <w:rsid w:val="0036417A"/>
    <w:rsid w:val="003642EB"/>
    <w:rsid w:val="003645DA"/>
    <w:rsid w:val="00364737"/>
    <w:rsid w:val="00364943"/>
    <w:rsid w:val="00364C8E"/>
    <w:rsid w:val="00364FBD"/>
    <w:rsid w:val="0036523A"/>
    <w:rsid w:val="003655FC"/>
    <w:rsid w:val="00365673"/>
    <w:rsid w:val="003657FF"/>
    <w:rsid w:val="00365995"/>
    <w:rsid w:val="00365AA5"/>
    <w:rsid w:val="00365D08"/>
    <w:rsid w:val="00365D66"/>
    <w:rsid w:val="00365FB1"/>
    <w:rsid w:val="00365FC6"/>
    <w:rsid w:val="003661AA"/>
    <w:rsid w:val="003662E4"/>
    <w:rsid w:val="00366708"/>
    <w:rsid w:val="00366C16"/>
    <w:rsid w:val="00366C30"/>
    <w:rsid w:val="003671E0"/>
    <w:rsid w:val="00367375"/>
    <w:rsid w:val="003673AB"/>
    <w:rsid w:val="003673D8"/>
    <w:rsid w:val="003675D6"/>
    <w:rsid w:val="00367622"/>
    <w:rsid w:val="00367730"/>
    <w:rsid w:val="00367859"/>
    <w:rsid w:val="003678D1"/>
    <w:rsid w:val="003679BC"/>
    <w:rsid w:val="00367C49"/>
    <w:rsid w:val="00367D74"/>
    <w:rsid w:val="0037057F"/>
    <w:rsid w:val="003705A8"/>
    <w:rsid w:val="00370621"/>
    <w:rsid w:val="003706FF"/>
    <w:rsid w:val="0037086A"/>
    <w:rsid w:val="00370B1D"/>
    <w:rsid w:val="003710FA"/>
    <w:rsid w:val="00371114"/>
    <w:rsid w:val="003712EE"/>
    <w:rsid w:val="003717AE"/>
    <w:rsid w:val="00371989"/>
    <w:rsid w:val="00371D39"/>
    <w:rsid w:val="00371D87"/>
    <w:rsid w:val="00371F14"/>
    <w:rsid w:val="00372332"/>
    <w:rsid w:val="00372474"/>
    <w:rsid w:val="003727D8"/>
    <w:rsid w:val="00372BC0"/>
    <w:rsid w:val="00372F60"/>
    <w:rsid w:val="00372F8D"/>
    <w:rsid w:val="003731A7"/>
    <w:rsid w:val="00373285"/>
    <w:rsid w:val="00373286"/>
    <w:rsid w:val="003734B3"/>
    <w:rsid w:val="0037399A"/>
    <w:rsid w:val="003739CB"/>
    <w:rsid w:val="00373DF5"/>
    <w:rsid w:val="00373E66"/>
    <w:rsid w:val="003740AD"/>
    <w:rsid w:val="003741CB"/>
    <w:rsid w:val="0037429D"/>
    <w:rsid w:val="00374454"/>
    <w:rsid w:val="00374549"/>
    <w:rsid w:val="003745BB"/>
    <w:rsid w:val="00374EA9"/>
    <w:rsid w:val="00374F25"/>
    <w:rsid w:val="00375074"/>
    <w:rsid w:val="00375109"/>
    <w:rsid w:val="0037565F"/>
    <w:rsid w:val="0037580E"/>
    <w:rsid w:val="00375874"/>
    <w:rsid w:val="00375892"/>
    <w:rsid w:val="00375929"/>
    <w:rsid w:val="00375A0C"/>
    <w:rsid w:val="003760F1"/>
    <w:rsid w:val="00376332"/>
    <w:rsid w:val="003763BD"/>
    <w:rsid w:val="00376722"/>
    <w:rsid w:val="003768BF"/>
    <w:rsid w:val="00376BFF"/>
    <w:rsid w:val="00376C03"/>
    <w:rsid w:val="00376F7D"/>
    <w:rsid w:val="003772F9"/>
    <w:rsid w:val="003774B8"/>
    <w:rsid w:val="0037776C"/>
    <w:rsid w:val="00377781"/>
    <w:rsid w:val="003778BE"/>
    <w:rsid w:val="00377930"/>
    <w:rsid w:val="00377B8A"/>
    <w:rsid w:val="00377CE1"/>
    <w:rsid w:val="00377DCC"/>
    <w:rsid w:val="00377DE8"/>
    <w:rsid w:val="00377DEA"/>
    <w:rsid w:val="0038034A"/>
    <w:rsid w:val="003805C0"/>
    <w:rsid w:val="00380606"/>
    <w:rsid w:val="003806F3"/>
    <w:rsid w:val="00380838"/>
    <w:rsid w:val="00380C77"/>
    <w:rsid w:val="00380ECB"/>
    <w:rsid w:val="00380F22"/>
    <w:rsid w:val="003813AD"/>
    <w:rsid w:val="003814C9"/>
    <w:rsid w:val="00381500"/>
    <w:rsid w:val="00381C4B"/>
    <w:rsid w:val="00381CCB"/>
    <w:rsid w:val="00381DCE"/>
    <w:rsid w:val="00381FF4"/>
    <w:rsid w:val="00382283"/>
    <w:rsid w:val="003822D7"/>
    <w:rsid w:val="0038235D"/>
    <w:rsid w:val="0038266E"/>
    <w:rsid w:val="003827AA"/>
    <w:rsid w:val="00382930"/>
    <w:rsid w:val="0038322B"/>
    <w:rsid w:val="00383362"/>
    <w:rsid w:val="0038370F"/>
    <w:rsid w:val="00383C1C"/>
    <w:rsid w:val="00383D79"/>
    <w:rsid w:val="00383F1D"/>
    <w:rsid w:val="00384274"/>
    <w:rsid w:val="0038438A"/>
    <w:rsid w:val="00384483"/>
    <w:rsid w:val="0038489B"/>
    <w:rsid w:val="003848E5"/>
    <w:rsid w:val="003848F2"/>
    <w:rsid w:val="00384A06"/>
    <w:rsid w:val="00384E5A"/>
    <w:rsid w:val="00385730"/>
    <w:rsid w:val="003857BF"/>
    <w:rsid w:val="00385AA4"/>
    <w:rsid w:val="00385EDC"/>
    <w:rsid w:val="00385FF4"/>
    <w:rsid w:val="0038604A"/>
    <w:rsid w:val="00386512"/>
    <w:rsid w:val="003867F1"/>
    <w:rsid w:val="00386813"/>
    <w:rsid w:val="003868BD"/>
    <w:rsid w:val="00386B5F"/>
    <w:rsid w:val="00386BB8"/>
    <w:rsid w:val="00386C95"/>
    <w:rsid w:val="00386D7E"/>
    <w:rsid w:val="00386E45"/>
    <w:rsid w:val="0038732C"/>
    <w:rsid w:val="003873BE"/>
    <w:rsid w:val="003874ED"/>
    <w:rsid w:val="003875E6"/>
    <w:rsid w:val="00387613"/>
    <w:rsid w:val="003876A0"/>
    <w:rsid w:val="003878DD"/>
    <w:rsid w:val="00387A30"/>
    <w:rsid w:val="00387B1A"/>
    <w:rsid w:val="00387C61"/>
    <w:rsid w:val="00387CF7"/>
    <w:rsid w:val="00387F09"/>
    <w:rsid w:val="00390118"/>
    <w:rsid w:val="0039014A"/>
    <w:rsid w:val="00390737"/>
    <w:rsid w:val="003908BE"/>
    <w:rsid w:val="003909E8"/>
    <w:rsid w:val="00390C9A"/>
    <w:rsid w:val="00390CAC"/>
    <w:rsid w:val="00390EB8"/>
    <w:rsid w:val="003914D0"/>
    <w:rsid w:val="003915D4"/>
    <w:rsid w:val="00391838"/>
    <w:rsid w:val="00391839"/>
    <w:rsid w:val="0039193B"/>
    <w:rsid w:val="00391B4F"/>
    <w:rsid w:val="00391CBE"/>
    <w:rsid w:val="00391E72"/>
    <w:rsid w:val="00391E96"/>
    <w:rsid w:val="00392570"/>
    <w:rsid w:val="003928E2"/>
    <w:rsid w:val="00392A6E"/>
    <w:rsid w:val="00392A9C"/>
    <w:rsid w:val="00392AB8"/>
    <w:rsid w:val="00392D9D"/>
    <w:rsid w:val="00392E98"/>
    <w:rsid w:val="00393024"/>
    <w:rsid w:val="0039312C"/>
    <w:rsid w:val="003933F5"/>
    <w:rsid w:val="00393432"/>
    <w:rsid w:val="003934DD"/>
    <w:rsid w:val="00393729"/>
    <w:rsid w:val="00393758"/>
    <w:rsid w:val="0039387E"/>
    <w:rsid w:val="00393B9E"/>
    <w:rsid w:val="00393CCC"/>
    <w:rsid w:val="00393D3B"/>
    <w:rsid w:val="00394308"/>
    <w:rsid w:val="00394346"/>
    <w:rsid w:val="003945C8"/>
    <w:rsid w:val="00394619"/>
    <w:rsid w:val="00394E56"/>
    <w:rsid w:val="00394FAF"/>
    <w:rsid w:val="00395616"/>
    <w:rsid w:val="00395811"/>
    <w:rsid w:val="00395840"/>
    <w:rsid w:val="00395A7B"/>
    <w:rsid w:val="00395BE2"/>
    <w:rsid w:val="00395D5C"/>
    <w:rsid w:val="00395EED"/>
    <w:rsid w:val="003961FE"/>
    <w:rsid w:val="00396317"/>
    <w:rsid w:val="00396478"/>
    <w:rsid w:val="00396536"/>
    <w:rsid w:val="00396614"/>
    <w:rsid w:val="00396637"/>
    <w:rsid w:val="00396752"/>
    <w:rsid w:val="00396AB1"/>
    <w:rsid w:val="00396BDA"/>
    <w:rsid w:val="00396D35"/>
    <w:rsid w:val="00396EBC"/>
    <w:rsid w:val="003973E3"/>
    <w:rsid w:val="00397430"/>
    <w:rsid w:val="00397590"/>
    <w:rsid w:val="0039791E"/>
    <w:rsid w:val="003979CC"/>
    <w:rsid w:val="00397A2C"/>
    <w:rsid w:val="00397BD9"/>
    <w:rsid w:val="00397C72"/>
    <w:rsid w:val="00397E00"/>
    <w:rsid w:val="00397F32"/>
    <w:rsid w:val="003A0290"/>
    <w:rsid w:val="003A03A2"/>
    <w:rsid w:val="003A0485"/>
    <w:rsid w:val="003A06D4"/>
    <w:rsid w:val="003A0868"/>
    <w:rsid w:val="003A0B91"/>
    <w:rsid w:val="003A0C21"/>
    <w:rsid w:val="003A1076"/>
    <w:rsid w:val="003A1101"/>
    <w:rsid w:val="003A11E0"/>
    <w:rsid w:val="003A1565"/>
    <w:rsid w:val="003A1A12"/>
    <w:rsid w:val="003A1C46"/>
    <w:rsid w:val="003A2245"/>
    <w:rsid w:val="003A234B"/>
    <w:rsid w:val="003A2465"/>
    <w:rsid w:val="003A2540"/>
    <w:rsid w:val="003A256E"/>
    <w:rsid w:val="003A28EF"/>
    <w:rsid w:val="003A2A32"/>
    <w:rsid w:val="003A2ACA"/>
    <w:rsid w:val="003A2ADC"/>
    <w:rsid w:val="003A37CA"/>
    <w:rsid w:val="003A3A33"/>
    <w:rsid w:val="003A3AB1"/>
    <w:rsid w:val="003A4100"/>
    <w:rsid w:val="003A4102"/>
    <w:rsid w:val="003A413B"/>
    <w:rsid w:val="003A4193"/>
    <w:rsid w:val="003A42BC"/>
    <w:rsid w:val="003A436A"/>
    <w:rsid w:val="003A4406"/>
    <w:rsid w:val="003A4477"/>
    <w:rsid w:val="003A481C"/>
    <w:rsid w:val="003A4CE0"/>
    <w:rsid w:val="003A5251"/>
    <w:rsid w:val="003A55C9"/>
    <w:rsid w:val="003A5D13"/>
    <w:rsid w:val="003A5D8B"/>
    <w:rsid w:val="003A5F5A"/>
    <w:rsid w:val="003A619A"/>
    <w:rsid w:val="003A61C6"/>
    <w:rsid w:val="003A69E1"/>
    <w:rsid w:val="003A6A4F"/>
    <w:rsid w:val="003A6D29"/>
    <w:rsid w:val="003A6E14"/>
    <w:rsid w:val="003A734E"/>
    <w:rsid w:val="003A754E"/>
    <w:rsid w:val="003A7589"/>
    <w:rsid w:val="003A7683"/>
    <w:rsid w:val="003A781D"/>
    <w:rsid w:val="003A792E"/>
    <w:rsid w:val="003A7A4F"/>
    <w:rsid w:val="003A7C02"/>
    <w:rsid w:val="003A7DB7"/>
    <w:rsid w:val="003A7DDE"/>
    <w:rsid w:val="003A7E1A"/>
    <w:rsid w:val="003B00BC"/>
    <w:rsid w:val="003B0152"/>
    <w:rsid w:val="003B05DE"/>
    <w:rsid w:val="003B0BD3"/>
    <w:rsid w:val="003B0F74"/>
    <w:rsid w:val="003B1517"/>
    <w:rsid w:val="003B1870"/>
    <w:rsid w:val="003B18EA"/>
    <w:rsid w:val="003B1964"/>
    <w:rsid w:val="003B1A24"/>
    <w:rsid w:val="003B1CC8"/>
    <w:rsid w:val="003B1D08"/>
    <w:rsid w:val="003B1D57"/>
    <w:rsid w:val="003B1D74"/>
    <w:rsid w:val="003B1F69"/>
    <w:rsid w:val="003B2044"/>
    <w:rsid w:val="003B22AB"/>
    <w:rsid w:val="003B244F"/>
    <w:rsid w:val="003B245E"/>
    <w:rsid w:val="003B26F6"/>
    <w:rsid w:val="003B26F8"/>
    <w:rsid w:val="003B286F"/>
    <w:rsid w:val="003B2BDC"/>
    <w:rsid w:val="003B306E"/>
    <w:rsid w:val="003B330D"/>
    <w:rsid w:val="003B35A3"/>
    <w:rsid w:val="003B361B"/>
    <w:rsid w:val="003B3D22"/>
    <w:rsid w:val="003B3F15"/>
    <w:rsid w:val="003B3F57"/>
    <w:rsid w:val="003B3F96"/>
    <w:rsid w:val="003B4025"/>
    <w:rsid w:val="003B40BC"/>
    <w:rsid w:val="003B4446"/>
    <w:rsid w:val="003B488F"/>
    <w:rsid w:val="003B4897"/>
    <w:rsid w:val="003B49A7"/>
    <w:rsid w:val="003B4A62"/>
    <w:rsid w:val="003B4AD7"/>
    <w:rsid w:val="003B4C3C"/>
    <w:rsid w:val="003B4F15"/>
    <w:rsid w:val="003B520C"/>
    <w:rsid w:val="003B54B4"/>
    <w:rsid w:val="003B55D8"/>
    <w:rsid w:val="003B5631"/>
    <w:rsid w:val="003B59B5"/>
    <w:rsid w:val="003B6019"/>
    <w:rsid w:val="003B61D4"/>
    <w:rsid w:val="003B62CC"/>
    <w:rsid w:val="003B6899"/>
    <w:rsid w:val="003B69D0"/>
    <w:rsid w:val="003B6A9D"/>
    <w:rsid w:val="003B6D81"/>
    <w:rsid w:val="003B6E66"/>
    <w:rsid w:val="003B6E7A"/>
    <w:rsid w:val="003B6F23"/>
    <w:rsid w:val="003B7056"/>
    <w:rsid w:val="003B734F"/>
    <w:rsid w:val="003B740C"/>
    <w:rsid w:val="003B7429"/>
    <w:rsid w:val="003B74CF"/>
    <w:rsid w:val="003B77BB"/>
    <w:rsid w:val="003B7DF5"/>
    <w:rsid w:val="003C005F"/>
    <w:rsid w:val="003C00CD"/>
    <w:rsid w:val="003C02FD"/>
    <w:rsid w:val="003C0611"/>
    <w:rsid w:val="003C07E8"/>
    <w:rsid w:val="003C1013"/>
    <w:rsid w:val="003C11A5"/>
    <w:rsid w:val="003C133C"/>
    <w:rsid w:val="003C16A4"/>
    <w:rsid w:val="003C16C6"/>
    <w:rsid w:val="003C1706"/>
    <w:rsid w:val="003C1931"/>
    <w:rsid w:val="003C1977"/>
    <w:rsid w:val="003C1AEC"/>
    <w:rsid w:val="003C1B93"/>
    <w:rsid w:val="003C1FD2"/>
    <w:rsid w:val="003C24E0"/>
    <w:rsid w:val="003C2791"/>
    <w:rsid w:val="003C27C2"/>
    <w:rsid w:val="003C2BBA"/>
    <w:rsid w:val="003C2CA6"/>
    <w:rsid w:val="003C2D8C"/>
    <w:rsid w:val="003C30DF"/>
    <w:rsid w:val="003C3183"/>
    <w:rsid w:val="003C3332"/>
    <w:rsid w:val="003C3565"/>
    <w:rsid w:val="003C36B6"/>
    <w:rsid w:val="003C3883"/>
    <w:rsid w:val="003C3B38"/>
    <w:rsid w:val="003C3CEE"/>
    <w:rsid w:val="003C46BC"/>
    <w:rsid w:val="003C4776"/>
    <w:rsid w:val="003C4874"/>
    <w:rsid w:val="003C493D"/>
    <w:rsid w:val="003C4A26"/>
    <w:rsid w:val="003C4B74"/>
    <w:rsid w:val="003C4C9A"/>
    <w:rsid w:val="003C4F06"/>
    <w:rsid w:val="003C5322"/>
    <w:rsid w:val="003C53FD"/>
    <w:rsid w:val="003C5880"/>
    <w:rsid w:val="003C619E"/>
    <w:rsid w:val="003C6244"/>
    <w:rsid w:val="003C6495"/>
    <w:rsid w:val="003C65F2"/>
    <w:rsid w:val="003C666C"/>
    <w:rsid w:val="003C689F"/>
    <w:rsid w:val="003C6A68"/>
    <w:rsid w:val="003C6B82"/>
    <w:rsid w:val="003C6B90"/>
    <w:rsid w:val="003C6C74"/>
    <w:rsid w:val="003C73AA"/>
    <w:rsid w:val="003C7453"/>
    <w:rsid w:val="003C78C7"/>
    <w:rsid w:val="003C78C8"/>
    <w:rsid w:val="003C7C6C"/>
    <w:rsid w:val="003C7DB9"/>
    <w:rsid w:val="003C7DE7"/>
    <w:rsid w:val="003D0094"/>
    <w:rsid w:val="003D009D"/>
    <w:rsid w:val="003D0178"/>
    <w:rsid w:val="003D0194"/>
    <w:rsid w:val="003D04F8"/>
    <w:rsid w:val="003D09A2"/>
    <w:rsid w:val="003D0B63"/>
    <w:rsid w:val="003D0E4F"/>
    <w:rsid w:val="003D0F1A"/>
    <w:rsid w:val="003D0F72"/>
    <w:rsid w:val="003D120F"/>
    <w:rsid w:val="003D14F5"/>
    <w:rsid w:val="003D15AC"/>
    <w:rsid w:val="003D1839"/>
    <w:rsid w:val="003D18F6"/>
    <w:rsid w:val="003D19D9"/>
    <w:rsid w:val="003D1B52"/>
    <w:rsid w:val="003D1BAE"/>
    <w:rsid w:val="003D1BDD"/>
    <w:rsid w:val="003D1C8A"/>
    <w:rsid w:val="003D1CCB"/>
    <w:rsid w:val="003D1E55"/>
    <w:rsid w:val="003D22FE"/>
    <w:rsid w:val="003D2413"/>
    <w:rsid w:val="003D2720"/>
    <w:rsid w:val="003D2932"/>
    <w:rsid w:val="003D2B22"/>
    <w:rsid w:val="003D2B66"/>
    <w:rsid w:val="003D2BAE"/>
    <w:rsid w:val="003D33CD"/>
    <w:rsid w:val="003D33ED"/>
    <w:rsid w:val="003D37ED"/>
    <w:rsid w:val="003D3852"/>
    <w:rsid w:val="003D3ED5"/>
    <w:rsid w:val="003D4095"/>
    <w:rsid w:val="003D43C7"/>
    <w:rsid w:val="003D446C"/>
    <w:rsid w:val="003D471D"/>
    <w:rsid w:val="003D477F"/>
    <w:rsid w:val="003D4EBE"/>
    <w:rsid w:val="003D4F11"/>
    <w:rsid w:val="003D5085"/>
    <w:rsid w:val="003D535C"/>
    <w:rsid w:val="003D581B"/>
    <w:rsid w:val="003D5B04"/>
    <w:rsid w:val="003D5CE9"/>
    <w:rsid w:val="003D5E7C"/>
    <w:rsid w:val="003D6018"/>
    <w:rsid w:val="003D62C3"/>
    <w:rsid w:val="003D62F4"/>
    <w:rsid w:val="003D6413"/>
    <w:rsid w:val="003D68DE"/>
    <w:rsid w:val="003D69E9"/>
    <w:rsid w:val="003D6A4C"/>
    <w:rsid w:val="003D6A5A"/>
    <w:rsid w:val="003D6D52"/>
    <w:rsid w:val="003D6F75"/>
    <w:rsid w:val="003D731F"/>
    <w:rsid w:val="003D746B"/>
    <w:rsid w:val="003D77E1"/>
    <w:rsid w:val="003D7DFB"/>
    <w:rsid w:val="003D7EBC"/>
    <w:rsid w:val="003D7EF4"/>
    <w:rsid w:val="003D7F9D"/>
    <w:rsid w:val="003E02AE"/>
    <w:rsid w:val="003E04D7"/>
    <w:rsid w:val="003E0516"/>
    <w:rsid w:val="003E0839"/>
    <w:rsid w:val="003E1116"/>
    <w:rsid w:val="003E122E"/>
    <w:rsid w:val="003E12F1"/>
    <w:rsid w:val="003E1433"/>
    <w:rsid w:val="003E15DD"/>
    <w:rsid w:val="003E16EA"/>
    <w:rsid w:val="003E1972"/>
    <w:rsid w:val="003E1B71"/>
    <w:rsid w:val="003E1BE7"/>
    <w:rsid w:val="003E1F27"/>
    <w:rsid w:val="003E20DA"/>
    <w:rsid w:val="003E239F"/>
    <w:rsid w:val="003E2705"/>
    <w:rsid w:val="003E275D"/>
    <w:rsid w:val="003E285D"/>
    <w:rsid w:val="003E2940"/>
    <w:rsid w:val="003E29E2"/>
    <w:rsid w:val="003E2CD0"/>
    <w:rsid w:val="003E2CE9"/>
    <w:rsid w:val="003E2D59"/>
    <w:rsid w:val="003E2F44"/>
    <w:rsid w:val="003E3433"/>
    <w:rsid w:val="003E34FD"/>
    <w:rsid w:val="003E3592"/>
    <w:rsid w:val="003E3620"/>
    <w:rsid w:val="003E3657"/>
    <w:rsid w:val="003E3874"/>
    <w:rsid w:val="003E3984"/>
    <w:rsid w:val="003E39CD"/>
    <w:rsid w:val="003E39F4"/>
    <w:rsid w:val="003E3B58"/>
    <w:rsid w:val="003E3D06"/>
    <w:rsid w:val="003E3D72"/>
    <w:rsid w:val="003E3FD8"/>
    <w:rsid w:val="003E41F5"/>
    <w:rsid w:val="003E4258"/>
    <w:rsid w:val="003E4272"/>
    <w:rsid w:val="003E4660"/>
    <w:rsid w:val="003E4709"/>
    <w:rsid w:val="003E4B86"/>
    <w:rsid w:val="003E4D8B"/>
    <w:rsid w:val="003E4DCE"/>
    <w:rsid w:val="003E4E19"/>
    <w:rsid w:val="003E4E44"/>
    <w:rsid w:val="003E525E"/>
    <w:rsid w:val="003E549A"/>
    <w:rsid w:val="003E55ED"/>
    <w:rsid w:val="003E5728"/>
    <w:rsid w:val="003E59F1"/>
    <w:rsid w:val="003E5AD4"/>
    <w:rsid w:val="003E5D12"/>
    <w:rsid w:val="003E5DE3"/>
    <w:rsid w:val="003E5E6B"/>
    <w:rsid w:val="003E63B0"/>
    <w:rsid w:val="003E63DE"/>
    <w:rsid w:val="003E6AD6"/>
    <w:rsid w:val="003E6BBC"/>
    <w:rsid w:val="003E6C41"/>
    <w:rsid w:val="003E6F0F"/>
    <w:rsid w:val="003E706E"/>
    <w:rsid w:val="003E70B4"/>
    <w:rsid w:val="003E7223"/>
    <w:rsid w:val="003E7292"/>
    <w:rsid w:val="003E72A2"/>
    <w:rsid w:val="003E72EE"/>
    <w:rsid w:val="003E7354"/>
    <w:rsid w:val="003E7375"/>
    <w:rsid w:val="003E7385"/>
    <w:rsid w:val="003E739A"/>
    <w:rsid w:val="003E74B4"/>
    <w:rsid w:val="003E786E"/>
    <w:rsid w:val="003E78C3"/>
    <w:rsid w:val="003E7A6E"/>
    <w:rsid w:val="003E7A9F"/>
    <w:rsid w:val="003E7EE2"/>
    <w:rsid w:val="003F01E6"/>
    <w:rsid w:val="003F028A"/>
    <w:rsid w:val="003F02A5"/>
    <w:rsid w:val="003F06DE"/>
    <w:rsid w:val="003F0971"/>
    <w:rsid w:val="003F0AE8"/>
    <w:rsid w:val="003F0D43"/>
    <w:rsid w:val="003F0DA9"/>
    <w:rsid w:val="003F0DD4"/>
    <w:rsid w:val="003F13CA"/>
    <w:rsid w:val="003F14F8"/>
    <w:rsid w:val="003F152A"/>
    <w:rsid w:val="003F17A4"/>
    <w:rsid w:val="003F189D"/>
    <w:rsid w:val="003F19BA"/>
    <w:rsid w:val="003F1BA0"/>
    <w:rsid w:val="003F1D63"/>
    <w:rsid w:val="003F1DF9"/>
    <w:rsid w:val="003F1EC2"/>
    <w:rsid w:val="003F20B6"/>
    <w:rsid w:val="003F2323"/>
    <w:rsid w:val="003F287E"/>
    <w:rsid w:val="003F28F1"/>
    <w:rsid w:val="003F2960"/>
    <w:rsid w:val="003F2B53"/>
    <w:rsid w:val="003F3026"/>
    <w:rsid w:val="003F319F"/>
    <w:rsid w:val="003F395A"/>
    <w:rsid w:val="003F3F57"/>
    <w:rsid w:val="003F3F5C"/>
    <w:rsid w:val="003F43CC"/>
    <w:rsid w:val="003F46BC"/>
    <w:rsid w:val="003F4714"/>
    <w:rsid w:val="003F4C13"/>
    <w:rsid w:val="003F4DDC"/>
    <w:rsid w:val="003F4E82"/>
    <w:rsid w:val="003F540B"/>
    <w:rsid w:val="003F5468"/>
    <w:rsid w:val="003F55D3"/>
    <w:rsid w:val="003F57CD"/>
    <w:rsid w:val="003F5AC8"/>
    <w:rsid w:val="003F5C8D"/>
    <w:rsid w:val="003F5D1A"/>
    <w:rsid w:val="003F5F91"/>
    <w:rsid w:val="003F62F1"/>
    <w:rsid w:val="003F647E"/>
    <w:rsid w:val="003F678B"/>
    <w:rsid w:val="003F6AB1"/>
    <w:rsid w:val="003F6ACD"/>
    <w:rsid w:val="003F6B0C"/>
    <w:rsid w:val="003F6B16"/>
    <w:rsid w:val="003F6B25"/>
    <w:rsid w:val="003F6D79"/>
    <w:rsid w:val="003F6ECF"/>
    <w:rsid w:val="003F7188"/>
    <w:rsid w:val="003F71D0"/>
    <w:rsid w:val="003F7669"/>
    <w:rsid w:val="003F785F"/>
    <w:rsid w:val="003F78DF"/>
    <w:rsid w:val="003F7B2D"/>
    <w:rsid w:val="003F7B85"/>
    <w:rsid w:val="003F7D2B"/>
    <w:rsid w:val="003F7E47"/>
    <w:rsid w:val="004003D4"/>
    <w:rsid w:val="004004C9"/>
    <w:rsid w:val="00400734"/>
    <w:rsid w:val="004008F5"/>
    <w:rsid w:val="004009E8"/>
    <w:rsid w:val="00401288"/>
    <w:rsid w:val="00401384"/>
    <w:rsid w:val="00401591"/>
    <w:rsid w:val="004016A3"/>
    <w:rsid w:val="00401756"/>
    <w:rsid w:val="0040191B"/>
    <w:rsid w:val="0040194B"/>
    <w:rsid w:val="00401AB4"/>
    <w:rsid w:val="00401BD9"/>
    <w:rsid w:val="00401CC2"/>
    <w:rsid w:val="00401E18"/>
    <w:rsid w:val="0040220F"/>
    <w:rsid w:val="0040241E"/>
    <w:rsid w:val="00402509"/>
    <w:rsid w:val="00402652"/>
    <w:rsid w:val="004026A3"/>
    <w:rsid w:val="00402AC1"/>
    <w:rsid w:val="00402DC4"/>
    <w:rsid w:val="00402FFE"/>
    <w:rsid w:val="00403003"/>
    <w:rsid w:val="004031D0"/>
    <w:rsid w:val="004031E6"/>
    <w:rsid w:val="0040332B"/>
    <w:rsid w:val="004033A6"/>
    <w:rsid w:val="00403407"/>
    <w:rsid w:val="0040362B"/>
    <w:rsid w:val="00403770"/>
    <w:rsid w:val="0040377B"/>
    <w:rsid w:val="00403825"/>
    <w:rsid w:val="00403B2D"/>
    <w:rsid w:val="00403C9D"/>
    <w:rsid w:val="00403CB5"/>
    <w:rsid w:val="00403F66"/>
    <w:rsid w:val="00404023"/>
    <w:rsid w:val="0040416D"/>
    <w:rsid w:val="004043CC"/>
    <w:rsid w:val="00404420"/>
    <w:rsid w:val="004045D2"/>
    <w:rsid w:val="00404826"/>
    <w:rsid w:val="00404D09"/>
    <w:rsid w:val="00404DFF"/>
    <w:rsid w:val="0040510C"/>
    <w:rsid w:val="004052EF"/>
    <w:rsid w:val="0040546F"/>
    <w:rsid w:val="00405520"/>
    <w:rsid w:val="0040567D"/>
    <w:rsid w:val="004056A8"/>
    <w:rsid w:val="00405827"/>
    <w:rsid w:val="00405B4D"/>
    <w:rsid w:val="00405C06"/>
    <w:rsid w:val="00406057"/>
    <w:rsid w:val="00406060"/>
    <w:rsid w:val="004060F6"/>
    <w:rsid w:val="0040625D"/>
    <w:rsid w:val="004062BE"/>
    <w:rsid w:val="00406416"/>
    <w:rsid w:val="00406776"/>
    <w:rsid w:val="00406827"/>
    <w:rsid w:val="0040686A"/>
    <w:rsid w:val="00406FB3"/>
    <w:rsid w:val="00406FE7"/>
    <w:rsid w:val="004074DA"/>
    <w:rsid w:val="0040757E"/>
    <w:rsid w:val="00407768"/>
    <w:rsid w:val="004078D3"/>
    <w:rsid w:val="004078D7"/>
    <w:rsid w:val="004078FF"/>
    <w:rsid w:val="00407921"/>
    <w:rsid w:val="00407D1A"/>
    <w:rsid w:val="00407E67"/>
    <w:rsid w:val="00407F01"/>
    <w:rsid w:val="00407F76"/>
    <w:rsid w:val="0041002C"/>
    <w:rsid w:val="00410458"/>
    <w:rsid w:val="004105D7"/>
    <w:rsid w:val="00410D48"/>
    <w:rsid w:val="00410DE6"/>
    <w:rsid w:val="00410E91"/>
    <w:rsid w:val="00410F8C"/>
    <w:rsid w:val="00410F99"/>
    <w:rsid w:val="00410FAC"/>
    <w:rsid w:val="0041100B"/>
    <w:rsid w:val="0041149C"/>
    <w:rsid w:val="0041161D"/>
    <w:rsid w:val="004117D8"/>
    <w:rsid w:val="00411AF2"/>
    <w:rsid w:val="0041268F"/>
    <w:rsid w:val="004128A0"/>
    <w:rsid w:val="00412E81"/>
    <w:rsid w:val="00412FD8"/>
    <w:rsid w:val="004131FC"/>
    <w:rsid w:val="00413273"/>
    <w:rsid w:val="00413340"/>
    <w:rsid w:val="004134B5"/>
    <w:rsid w:val="004134F1"/>
    <w:rsid w:val="004135AD"/>
    <w:rsid w:val="004135D2"/>
    <w:rsid w:val="0041368B"/>
    <w:rsid w:val="004138A2"/>
    <w:rsid w:val="0041394C"/>
    <w:rsid w:val="00413962"/>
    <w:rsid w:val="00413A37"/>
    <w:rsid w:val="00413AA8"/>
    <w:rsid w:val="00413C4C"/>
    <w:rsid w:val="00413D97"/>
    <w:rsid w:val="00413EF0"/>
    <w:rsid w:val="0041406A"/>
    <w:rsid w:val="004143C5"/>
    <w:rsid w:val="00414612"/>
    <w:rsid w:val="00414648"/>
    <w:rsid w:val="004147E8"/>
    <w:rsid w:val="00414B88"/>
    <w:rsid w:val="00414EB3"/>
    <w:rsid w:val="0041508E"/>
    <w:rsid w:val="004150C5"/>
    <w:rsid w:val="004154DA"/>
    <w:rsid w:val="004154DE"/>
    <w:rsid w:val="0041563B"/>
    <w:rsid w:val="00415640"/>
    <w:rsid w:val="004157C4"/>
    <w:rsid w:val="00415834"/>
    <w:rsid w:val="004159E6"/>
    <w:rsid w:val="00415A53"/>
    <w:rsid w:val="00415CDA"/>
    <w:rsid w:val="00415D0F"/>
    <w:rsid w:val="00415F52"/>
    <w:rsid w:val="00416047"/>
    <w:rsid w:val="00416205"/>
    <w:rsid w:val="0041656F"/>
    <w:rsid w:val="004165E1"/>
    <w:rsid w:val="00416C2D"/>
    <w:rsid w:val="00416EFF"/>
    <w:rsid w:val="00417163"/>
    <w:rsid w:val="004175B6"/>
    <w:rsid w:val="004175F5"/>
    <w:rsid w:val="00417AB9"/>
    <w:rsid w:val="00417B49"/>
    <w:rsid w:val="00417DE3"/>
    <w:rsid w:val="00417E15"/>
    <w:rsid w:val="004200C1"/>
    <w:rsid w:val="004201CC"/>
    <w:rsid w:val="004201CF"/>
    <w:rsid w:val="004201D5"/>
    <w:rsid w:val="00420302"/>
    <w:rsid w:val="0042043C"/>
    <w:rsid w:val="00420A67"/>
    <w:rsid w:val="00420AF6"/>
    <w:rsid w:val="00420B90"/>
    <w:rsid w:val="00420DFE"/>
    <w:rsid w:val="0042119D"/>
    <w:rsid w:val="004212D0"/>
    <w:rsid w:val="004212F4"/>
    <w:rsid w:val="004213BE"/>
    <w:rsid w:val="004214B0"/>
    <w:rsid w:val="00421835"/>
    <w:rsid w:val="0042192A"/>
    <w:rsid w:val="004219AA"/>
    <w:rsid w:val="004219D8"/>
    <w:rsid w:val="00421A00"/>
    <w:rsid w:val="00421B78"/>
    <w:rsid w:val="004220E0"/>
    <w:rsid w:val="004223EB"/>
    <w:rsid w:val="004227CD"/>
    <w:rsid w:val="00422887"/>
    <w:rsid w:val="00422C93"/>
    <w:rsid w:val="00422E68"/>
    <w:rsid w:val="00422F65"/>
    <w:rsid w:val="004231D3"/>
    <w:rsid w:val="004237B6"/>
    <w:rsid w:val="00423952"/>
    <w:rsid w:val="00423B5B"/>
    <w:rsid w:val="00423EC6"/>
    <w:rsid w:val="0042415D"/>
    <w:rsid w:val="004241C2"/>
    <w:rsid w:val="00424214"/>
    <w:rsid w:val="004243C3"/>
    <w:rsid w:val="004245F7"/>
    <w:rsid w:val="004246C1"/>
    <w:rsid w:val="0042493F"/>
    <w:rsid w:val="004249B9"/>
    <w:rsid w:val="00424B93"/>
    <w:rsid w:val="0042542D"/>
    <w:rsid w:val="0042563A"/>
    <w:rsid w:val="00425664"/>
    <w:rsid w:val="004256FC"/>
    <w:rsid w:val="00425909"/>
    <w:rsid w:val="0042595B"/>
    <w:rsid w:val="00425C51"/>
    <w:rsid w:val="00425C93"/>
    <w:rsid w:val="00425C9B"/>
    <w:rsid w:val="00425D09"/>
    <w:rsid w:val="00425E3F"/>
    <w:rsid w:val="00425F7D"/>
    <w:rsid w:val="004263A1"/>
    <w:rsid w:val="004263F1"/>
    <w:rsid w:val="004267D9"/>
    <w:rsid w:val="004268B4"/>
    <w:rsid w:val="00426AD3"/>
    <w:rsid w:val="00426E8F"/>
    <w:rsid w:val="00426F7A"/>
    <w:rsid w:val="00426F7F"/>
    <w:rsid w:val="004270E2"/>
    <w:rsid w:val="004271D4"/>
    <w:rsid w:val="00427243"/>
    <w:rsid w:val="0042732B"/>
    <w:rsid w:val="004273C9"/>
    <w:rsid w:val="00427445"/>
    <w:rsid w:val="004275F5"/>
    <w:rsid w:val="004277CE"/>
    <w:rsid w:val="00427AAC"/>
    <w:rsid w:val="00427C73"/>
    <w:rsid w:val="00430344"/>
    <w:rsid w:val="00430BC1"/>
    <w:rsid w:val="00430C35"/>
    <w:rsid w:val="00430C98"/>
    <w:rsid w:val="00430D26"/>
    <w:rsid w:val="00430DB3"/>
    <w:rsid w:val="0043114C"/>
    <w:rsid w:val="0043145E"/>
    <w:rsid w:val="004314EC"/>
    <w:rsid w:val="00431515"/>
    <w:rsid w:val="00431547"/>
    <w:rsid w:val="00431744"/>
    <w:rsid w:val="00431783"/>
    <w:rsid w:val="00431A1A"/>
    <w:rsid w:val="00431F30"/>
    <w:rsid w:val="00432014"/>
    <w:rsid w:val="0043223E"/>
    <w:rsid w:val="004324E7"/>
    <w:rsid w:val="004325C3"/>
    <w:rsid w:val="00432927"/>
    <w:rsid w:val="00432BA4"/>
    <w:rsid w:val="00432D7C"/>
    <w:rsid w:val="004335B1"/>
    <w:rsid w:val="004335BA"/>
    <w:rsid w:val="004336D4"/>
    <w:rsid w:val="004338C5"/>
    <w:rsid w:val="00433D77"/>
    <w:rsid w:val="00433E68"/>
    <w:rsid w:val="0043431C"/>
    <w:rsid w:val="00434697"/>
    <w:rsid w:val="00434A2B"/>
    <w:rsid w:val="00434A7D"/>
    <w:rsid w:val="00434C85"/>
    <w:rsid w:val="00434EE0"/>
    <w:rsid w:val="00435108"/>
    <w:rsid w:val="0043557F"/>
    <w:rsid w:val="00435670"/>
    <w:rsid w:val="00435A08"/>
    <w:rsid w:val="00435AF8"/>
    <w:rsid w:val="00435BB2"/>
    <w:rsid w:val="00435C20"/>
    <w:rsid w:val="00435EA5"/>
    <w:rsid w:val="004361D4"/>
    <w:rsid w:val="004362B4"/>
    <w:rsid w:val="004362B5"/>
    <w:rsid w:val="004363A6"/>
    <w:rsid w:val="00436F14"/>
    <w:rsid w:val="00436F1A"/>
    <w:rsid w:val="00437241"/>
    <w:rsid w:val="004373CB"/>
    <w:rsid w:val="004375FD"/>
    <w:rsid w:val="0043779C"/>
    <w:rsid w:val="0043785F"/>
    <w:rsid w:val="004378DD"/>
    <w:rsid w:val="00437C3A"/>
    <w:rsid w:val="00440141"/>
    <w:rsid w:val="00440180"/>
    <w:rsid w:val="00440250"/>
    <w:rsid w:val="004407C9"/>
    <w:rsid w:val="004408D3"/>
    <w:rsid w:val="00440AE4"/>
    <w:rsid w:val="00440B58"/>
    <w:rsid w:val="00440D81"/>
    <w:rsid w:val="00440E07"/>
    <w:rsid w:val="00440ECB"/>
    <w:rsid w:val="00440FC2"/>
    <w:rsid w:val="00441266"/>
    <w:rsid w:val="0044129B"/>
    <w:rsid w:val="004412D1"/>
    <w:rsid w:val="0044138E"/>
    <w:rsid w:val="00441854"/>
    <w:rsid w:val="00441F9E"/>
    <w:rsid w:val="00441FE5"/>
    <w:rsid w:val="004422FE"/>
    <w:rsid w:val="004423C6"/>
    <w:rsid w:val="00442447"/>
    <w:rsid w:val="00442848"/>
    <w:rsid w:val="00442AAF"/>
    <w:rsid w:val="004431B9"/>
    <w:rsid w:val="004433E7"/>
    <w:rsid w:val="00443519"/>
    <w:rsid w:val="004438BE"/>
    <w:rsid w:val="00443A96"/>
    <w:rsid w:val="00443C80"/>
    <w:rsid w:val="00443FC1"/>
    <w:rsid w:val="00444300"/>
    <w:rsid w:val="004443F4"/>
    <w:rsid w:val="00444674"/>
    <w:rsid w:val="00444716"/>
    <w:rsid w:val="0044505D"/>
    <w:rsid w:val="0044558D"/>
    <w:rsid w:val="0044560C"/>
    <w:rsid w:val="00445620"/>
    <w:rsid w:val="00445884"/>
    <w:rsid w:val="004458B1"/>
    <w:rsid w:val="00445BF7"/>
    <w:rsid w:val="00445E22"/>
    <w:rsid w:val="0044602F"/>
    <w:rsid w:val="004461A7"/>
    <w:rsid w:val="004461F5"/>
    <w:rsid w:val="00446318"/>
    <w:rsid w:val="0044637F"/>
    <w:rsid w:val="00446444"/>
    <w:rsid w:val="004466CF"/>
    <w:rsid w:val="00446833"/>
    <w:rsid w:val="00446888"/>
    <w:rsid w:val="004469AA"/>
    <w:rsid w:val="00446AEF"/>
    <w:rsid w:val="00446BB1"/>
    <w:rsid w:val="00446DA8"/>
    <w:rsid w:val="00446DCE"/>
    <w:rsid w:val="00446F2B"/>
    <w:rsid w:val="00447099"/>
    <w:rsid w:val="004472DA"/>
    <w:rsid w:val="004473BF"/>
    <w:rsid w:val="00447503"/>
    <w:rsid w:val="004475AB"/>
    <w:rsid w:val="00447907"/>
    <w:rsid w:val="00447A65"/>
    <w:rsid w:val="00447ACA"/>
    <w:rsid w:val="00450667"/>
    <w:rsid w:val="00450777"/>
    <w:rsid w:val="0045085A"/>
    <w:rsid w:val="00450BE3"/>
    <w:rsid w:val="00450F10"/>
    <w:rsid w:val="004512DD"/>
    <w:rsid w:val="00451532"/>
    <w:rsid w:val="00451573"/>
    <w:rsid w:val="004515BE"/>
    <w:rsid w:val="004515FA"/>
    <w:rsid w:val="00451721"/>
    <w:rsid w:val="00451CCD"/>
    <w:rsid w:val="00451D42"/>
    <w:rsid w:val="00451D91"/>
    <w:rsid w:val="00451EE0"/>
    <w:rsid w:val="0045238B"/>
    <w:rsid w:val="004523E7"/>
    <w:rsid w:val="00452417"/>
    <w:rsid w:val="004524AF"/>
    <w:rsid w:val="004525DC"/>
    <w:rsid w:val="00452783"/>
    <w:rsid w:val="00452900"/>
    <w:rsid w:val="004529DE"/>
    <w:rsid w:val="00452C01"/>
    <w:rsid w:val="00452DA6"/>
    <w:rsid w:val="00452E7C"/>
    <w:rsid w:val="00452F65"/>
    <w:rsid w:val="0045326B"/>
    <w:rsid w:val="00453499"/>
    <w:rsid w:val="004534D6"/>
    <w:rsid w:val="004536D1"/>
    <w:rsid w:val="00453B7A"/>
    <w:rsid w:val="00453E19"/>
    <w:rsid w:val="004540B1"/>
    <w:rsid w:val="004542BE"/>
    <w:rsid w:val="00454859"/>
    <w:rsid w:val="00454909"/>
    <w:rsid w:val="00454A70"/>
    <w:rsid w:val="00454F14"/>
    <w:rsid w:val="00455150"/>
    <w:rsid w:val="0045525C"/>
    <w:rsid w:val="004553DF"/>
    <w:rsid w:val="00455535"/>
    <w:rsid w:val="004556F6"/>
    <w:rsid w:val="0045578A"/>
    <w:rsid w:val="00455992"/>
    <w:rsid w:val="00455BA3"/>
    <w:rsid w:val="00455BB2"/>
    <w:rsid w:val="00455D36"/>
    <w:rsid w:val="00455D3B"/>
    <w:rsid w:val="004563DF"/>
    <w:rsid w:val="00456578"/>
    <w:rsid w:val="0045658C"/>
    <w:rsid w:val="004565DA"/>
    <w:rsid w:val="00456603"/>
    <w:rsid w:val="004568B1"/>
    <w:rsid w:val="0045707C"/>
    <w:rsid w:val="004570BD"/>
    <w:rsid w:val="00457174"/>
    <w:rsid w:val="00457618"/>
    <w:rsid w:val="0045775C"/>
    <w:rsid w:val="00457920"/>
    <w:rsid w:val="00457942"/>
    <w:rsid w:val="00457D3F"/>
    <w:rsid w:val="00460139"/>
    <w:rsid w:val="004601A7"/>
    <w:rsid w:val="004604BF"/>
    <w:rsid w:val="004607E5"/>
    <w:rsid w:val="00460A0D"/>
    <w:rsid w:val="00460AB1"/>
    <w:rsid w:val="00460B94"/>
    <w:rsid w:val="00460BDB"/>
    <w:rsid w:val="00460C98"/>
    <w:rsid w:val="00460D1D"/>
    <w:rsid w:val="00460D35"/>
    <w:rsid w:val="00461090"/>
    <w:rsid w:val="00461377"/>
    <w:rsid w:val="0046188B"/>
    <w:rsid w:val="00461AFA"/>
    <w:rsid w:val="00462446"/>
    <w:rsid w:val="00462577"/>
    <w:rsid w:val="00462599"/>
    <w:rsid w:val="004625FF"/>
    <w:rsid w:val="004626E5"/>
    <w:rsid w:val="00462B1B"/>
    <w:rsid w:val="00462EA7"/>
    <w:rsid w:val="0046306E"/>
    <w:rsid w:val="00463098"/>
    <w:rsid w:val="00463192"/>
    <w:rsid w:val="00463235"/>
    <w:rsid w:val="004633E4"/>
    <w:rsid w:val="00463535"/>
    <w:rsid w:val="00463541"/>
    <w:rsid w:val="00463951"/>
    <w:rsid w:val="00463C24"/>
    <w:rsid w:val="00463EDF"/>
    <w:rsid w:val="00464079"/>
    <w:rsid w:val="0046446C"/>
    <w:rsid w:val="004647B3"/>
    <w:rsid w:val="00464994"/>
    <w:rsid w:val="00464DB9"/>
    <w:rsid w:val="00464EB8"/>
    <w:rsid w:val="00464EF3"/>
    <w:rsid w:val="00465017"/>
    <w:rsid w:val="00465089"/>
    <w:rsid w:val="004650B7"/>
    <w:rsid w:val="004651D9"/>
    <w:rsid w:val="004651DA"/>
    <w:rsid w:val="00465535"/>
    <w:rsid w:val="00465891"/>
    <w:rsid w:val="00465911"/>
    <w:rsid w:val="00465C3A"/>
    <w:rsid w:val="004665B2"/>
    <w:rsid w:val="004667CF"/>
    <w:rsid w:val="00466822"/>
    <w:rsid w:val="00466DED"/>
    <w:rsid w:val="0046725F"/>
    <w:rsid w:val="004673DE"/>
    <w:rsid w:val="004674F1"/>
    <w:rsid w:val="00467787"/>
    <w:rsid w:val="00467A73"/>
    <w:rsid w:val="00467AAA"/>
    <w:rsid w:val="00467DDC"/>
    <w:rsid w:val="00467E56"/>
    <w:rsid w:val="00467E68"/>
    <w:rsid w:val="00467EBD"/>
    <w:rsid w:val="0047023E"/>
    <w:rsid w:val="0047031A"/>
    <w:rsid w:val="00470445"/>
    <w:rsid w:val="0047082B"/>
    <w:rsid w:val="00470924"/>
    <w:rsid w:val="00470F81"/>
    <w:rsid w:val="00471048"/>
    <w:rsid w:val="004710B0"/>
    <w:rsid w:val="0047118B"/>
    <w:rsid w:val="00471340"/>
    <w:rsid w:val="004713EB"/>
    <w:rsid w:val="0047141F"/>
    <w:rsid w:val="0047178B"/>
    <w:rsid w:val="00471A45"/>
    <w:rsid w:val="00471B64"/>
    <w:rsid w:val="00471D36"/>
    <w:rsid w:val="00472045"/>
    <w:rsid w:val="004721B1"/>
    <w:rsid w:val="004722DD"/>
    <w:rsid w:val="00472389"/>
    <w:rsid w:val="004724A9"/>
    <w:rsid w:val="00472549"/>
    <w:rsid w:val="00472931"/>
    <w:rsid w:val="00472AB3"/>
    <w:rsid w:val="00472AFB"/>
    <w:rsid w:val="00472B50"/>
    <w:rsid w:val="00472B62"/>
    <w:rsid w:val="00472C48"/>
    <w:rsid w:val="00472E22"/>
    <w:rsid w:val="0047301E"/>
    <w:rsid w:val="0047306F"/>
    <w:rsid w:val="0047312B"/>
    <w:rsid w:val="00473460"/>
    <w:rsid w:val="004738D6"/>
    <w:rsid w:val="00473973"/>
    <w:rsid w:val="00473A08"/>
    <w:rsid w:val="00473B92"/>
    <w:rsid w:val="00473F4B"/>
    <w:rsid w:val="0047447F"/>
    <w:rsid w:val="00474720"/>
    <w:rsid w:val="00474739"/>
    <w:rsid w:val="00474741"/>
    <w:rsid w:val="0047494B"/>
    <w:rsid w:val="00474C77"/>
    <w:rsid w:val="00474FCC"/>
    <w:rsid w:val="004751EB"/>
    <w:rsid w:val="0047528A"/>
    <w:rsid w:val="0047546C"/>
    <w:rsid w:val="004755E8"/>
    <w:rsid w:val="00475E15"/>
    <w:rsid w:val="00476459"/>
    <w:rsid w:val="004764BF"/>
    <w:rsid w:val="004764F8"/>
    <w:rsid w:val="004765D1"/>
    <w:rsid w:val="00476A7A"/>
    <w:rsid w:val="00476B1F"/>
    <w:rsid w:val="00476B6E"/>
    <w:rsid w:val="00476D64"/>
    <w:rsid w:val="00476ED2"/>
    <w:rsid w:val="0047738A"/>
    <w:rsid w:val="00477734"/>
    <w:rsid w:val="0047787C"/>
    <w:rsid w:val="00477AC9"/>
    <w:rsid w:val="00477C03"/>
    <w:rsid w:val="00477DBC"/>
    <w:rsid w:val="00477E8F"/>
    <w:rsid w:val="00477EC2"/>
    <w:rsid w:val="00477F11"/>
    <w:rsid w:val="00480196"/>
    <w:rsid w:val="00480299"/>
    <w:rsid w:val="004803B0"/>
    <w:rsid w:val="0048064C"/>
    <w:rsid w:val="004806AE"/>
    <w:rsid w:val="00480A3C"/>
    <w:rsid w:val="00480AA2"/>
    <w:rsid w:val="00480F2C"/>
    <w:rsid w:val="0048109D"/>
    <w:rsid w:val="004812F7"/>
    <w:rsid w:val="00481587"/>
    <w:rsid w:val="0048160F"/>
    <w:rsid w:val="00481747"/>
    <w:rsid w:val="0048198F"/>
    <w:rsid w:val="00481E70"/>
    <w:rsid w:val="0048282B"/>
    <w:rsid w:val="004828BE"/>
    <w:rsid w:val="0048292A"/>
    <w:rsid w:val="004833CE"/>
    <w:rsid w:val="00483434"/>
    <w:rsid w:val="0048362B"/>
    <w:rsid w:val="004838F3"/>
    <w:rsid w:val="00484047"/>
    <w:rsid w:val="00484540"/>
    <w:rsid w:val="00484653"/>
    <w:rsid w:val="004846DC"/>
    <w:rsid w:val="0048499D"/>
    <w:rsid w:val="004849AD"/>
    <w:rsid w:val="00484E72"/>
    <w:rsid w:val="0048525E"/>
    <w:rsid w:val="004853D4"/>
    <w:rsid w:val="004859EF"/>
    <w:rsid w:val="00485D13"/>
    <w:rsid w:val="00485D39"/>
    <w:rsid w:val="0048620F"/>
    <w:rsid w:val="00486278"/>
    <w:rsid w:val="00486342"/>
    <w:rsid w:val="004864E7"/>
    <w:rsid w:val="00486714"/>
    <w:rsid w:val="00486745"/>
    <w:rsid w:val="00486C12"/>
    <w:rsid w:val="00486D4D"/>
    <w:rsid w:val="0048700F"/>
    <w:rsid w:val="004870BD"/>
    <w:rsid w:val="004870C6"/>
    <w:rsid w:val="004875DF"/>
    <w:rsid w:val="00487A9C"/>
    <w:rsid w:val="00487FD9"/>
    <w:rsid w:val="0049018E"/>
    <w:rsid w:val="004901D1"/>
    <w:rsid w:val="00490810"/>
    <w:rsid w:val="00490966"/>
    <w:rsid w:val="00490B62"/>
    <w:rsid w:val="00490CF7"/>
    <w:rsid w:val="00490D76"/>
    <w:rsid w:val="00490F7F"/>
    <w:rsid w:val="00490FE1"/>
    <w:rsid w:val="00490FE4"/>
    <w:rsid w:val="00491337"/>
    <w:rsid w:val="0049168C"/>
    <w:rsid w:val="0049169E"/>
    <w:rsid w:val="00491928"/>
    <w:rsid w:val="00491966"/>
    <w:rsid w:val="00491C17"/>
    <w:rsid w:val="00491E18"/>
    <w:rsid w:val="00491ECA"/>
    <w:rsid w:val="00491FB1"/>
    <w:rsid w:val="0049220C"/>
    <w:rsid w:val="00492CE3"/>
    <w:rsid w:val="00492D23"/>
    <w:rsid w:val="00492FB5"/>
    <w:rsid w:val="004933BE"/>
    <w:rsid w:val="0049342F"/>
    <w:rsid w:val="004934EC"/>
    <w:rsid w:val="0049380C"/>
    <w:rsid w:val="00493B3A"/>
    <w:rsid w:val="00493FED"/>
    <w:rsid w:val="00494317"/>
    <w:rsid w:val="004948B3"/>
    <w:rsid w:val="004949FE"/>
    <w:rsid w:val="00494D34"/>
    <w:rsid w:val="00494FCB"/>
    <w:rsid w:val="00495067"/>
    <w:rsid w:val="00495068"/>
    <w:rsid w:val="00495142"/>
    <w:rsid w:val="00495390"/>
    <w:rsid w:val="0049575C"/>
    <w:rsid w:val="004959B6"/>
    <w:rsid w:val="00495B5C"/>
    <w:rsid w:val="00495C82"/>
    <w:rsid w:val="00495C9D"/>
    <w:rsid w:val="0049615C"/>
    <w:rsid w:val="00496637"/>
    <w:rsid w:val="00496AD9"/>
    <w:rsid w:val="00496D9F"/>
    <w:rsid w:val="00496DAB"/>
    <w:rsid w:val="004974D6"/>
    <w:rsid w:val="0049750F"/>
    <w:rsid w:val="00497547"/>
    <w:rsid w:val="004976A9"/>
    <w:rsid w:val="004979C5"/>
    <w:rsid w:val="00497A32"/>
    <w:rsid w:val="00497D99"/>
    <w:rsid w:val="00497E27"/>
    <w:rsid w:val="00497EE2"/>
    <w:rsid w:val="004A02A2"/>
    <w:rsid w:val="004A064D"/>
    <w:rsid w:val="004A066D"/>
    <w:rsid w:val="004A09E6"/>
    <w:rsid w:val="004A0B79"/>
    <w:rsid w:val="004A0C26"/>
    <w:rsid w:val="004A0C2B"/>
    <w:rsid w:val="004A0C41"/>
    <w:rsid w:val="004A0F94"/>
    <w:rsid w:val="004A0FAD"/>
    <w:rsid w:val="004A0FD6"/>
    <w:rsid w:val="004A1055"/>
    <w:rsid w:val="004A10CA"/>
    <w:rsid w:val="004A14C3"/>
    <w:rsid w:val="004A1755"/>
    <w:rsid w:val="004A17B6"/>
    <w:rsid w:val="004A1870"/>
    <w:rsid w:val="004A1A41"/>
    <w:rsid w:val="004A1B31"/>
    <w:rsid w:val="004A1BA4"/>
    <w:rsid w:val="004A1CD6"/>
    <w:rsid w:val="004A1E57"/>
    <w:rsid w:val="004A1F18"/>
    <w:rsid w:val="004A2153"/>
    <w:rsid w:val="004A230F"/>
    <w:rsid w:val="004A2470"/>
    <w:rsid w:val="004A2985"/>
    <w:rsid w:val="004A2C54"/>
    <w:rsid w:val="004A2D6D"/>
    <w:rsid w:val="004A2E9D"/>
    <w:rsid w:val="004A314E"/>
    <w:rsid w:val="004A3558"/>
    <w:rsid w:val="004A35B5"/>
    <w:rsid w:val="004A3849"/>
    <w:rsid w:val="004A39D1"/>
    <w:rsid w:val="004A3A5B"/>
    <w:rsid w:val="004A3D05"/>
    <w:rsid w:val="004A3D35"/>
    <w:rsid w:val="004A3F0D"/>
    <w:rsid w:val="004A4133"/>
    <w:rsid w:val="004A414F"/>
    <w:rsid w:val="004A46B1"/>
    <w:rsid w:val="004A4795"/>
    <w:rsid w:val="004A47C4"/>
    <w:rsid w:val="004A499E"/>
    <w:rsid w:val="004A4BE6"/>
    <w:rsid w:val="004A4C9E"/>
    <w:rsid w:val="004A4CA8"/>
    <w:rsid w:val="004A4F28"/>
    <w:rsid w:val="004A562A"/>
    <w:rsid w:val="004A5770"/>
    <w:rsid w:val="004A57ED"/>
    <w:rsid w:val="004A5A4A"/>
    <w:rsid w:val="004A5A4F"/>
    <w:rsid w:val="004A5A60"/>
    <w:rsid w:val="004A5D3D"/>
    <w:rsid w:val="004A5D75"/>
    <w:rsid w:val="004A5DFC"/>
    <w:rsid w:val="004A6026"/>
    <w:rsid w:val="004A64E8"/>
    <w:rsid w:val="004A670A"/>
    <w:rsid w:val="004A6830"/>
    <w:rsid w:val="004A6976"/>
    <w:rsid w:val="004A69D7"/>
    <w:rsid w:val="004A6AD0"/>
    <w:rsid w:val="004A6CFF"/>
    <w:rsid w:val="004A7062"/>
    <w:rsid w:val="004A785E"/>
    <w:rsid w:val="004A7B2F"/>
    <w:rsid w:val="004A7BBD"/>
    <w:rsid w:val="004A7C35"/>
    <w:rsid w:val="004A7F6B"/>
    <w:rsid w:val="004B01AB"/>
    <w:rsid w:val="004B0230"/>
    <w:rsid w:val="004B077B"/>
    <w:rsid w:val="004B08CE"/>
    <w:rsid w:val="004B0914"/>
    <w:rsid w:val="004B09CC"/>
    <w:rsid w:val="004B0E70"/>
    <w:rsid w:val="004B1102"/>
    <w:rsid w:val="004B1164"/>
    <w:rsid w:val="004B1285"/>
    <w:rsid w:val="004B1511"/>
    <w:rsid w:val="004B1580"/>
    <w:rsid w:val="004B18E0"/>
    <w:rsid w:val="004B1AAE"/>
    <w:rsid w:val="004B1C3E"/>
    <w:rsid w:val="004B1C60"/>
    <w:rsid w:val="004B1C6C"/>
    <w:rsid w:val="004B20AA"/>
    <w:rsid w:val="004B22B0"/>
    <w:rsid w:val="004B2652"/>
    <w:rsid w:val="004B2D2C"/>
    <w:rsid w:val="004B308D"/>
    <w:rsid w:val="004B30C9"/>
    <w:rsid w:val="004B357E"/>
    <w:rsid w:val="004B3A5A"/>
    <w:rsid w:val="004B3C7E"/>
    <w:rsid w:val="004B405F"/>
    <w:rsid w:val="004B4166"/>
    <w:rsid w:val="004B4316"/>
    <w:rsid w:val="004B4417"/>
    <w:rsid w:val="004B4561"/>
    <w:rsid w:val="004B45A8"/>
    <w:rsid w:val="004B45E9"/>
    <w:rsid w:val="004B4983"/>
    <w:rsid w:val="004B4C35"/>
    <w:rsid w:val="004B4D46"/>
    <w:rsid w:val="004B4F2C"/>
    <w:rsid w:val="004B51A9"/>
    <w:rsid w:val="004B520B"/>
    <w:rsid w:val="004B5338"/>
    <w:rsid w:val="004B5474"/>
    <w:rsid w:val="004B5615"/>
    <w:rsid w:val="004B5A96"/>
    <w:rsid w:val="004B5B47"/>
    <w:rsid w:val="004B6E7C"/>
    <w:rsid w:val="004B6E9D"/>
    <w:rsid w:val="004B71D5"/>
    <w:rsid w:val="004B7525"/>
    <w:rsid w:val="004B7565"/>
    <w:rsid w:val="004B76DE"/>
    <w:rsid w:val="004B7CAD"/>
    <w:rsid w:val="004B7D6B"/>
    <w:rsid w:val="004B7F6B"/>
    <w:rsid w:val="004C00AF"/>
    <w:rsid w:val="004C025A"/>
    <w:rsid w:val="004C02AB"/>
    <w:rsid w:val="004C03C5"/>
    <w:rsid w:val="004C0575"/>
    <w:rsid w:val="004C09D1"/>
    <w:rsid w:val="004C0B77"/>
    <w:rsid w:val="004C0EF2"/>
    <w:rsid w:val="004C1405"/>
    <w:rsid w:val="004C1A16"/>
    <w:rsid w:val="004C1B9A"/>
    <w:rsid w:val="004C1CB8"/>
    <w:rsid w:val="004C1E78"/>
    <w:rsid w:val="004C1EBE"/>
    <w:rsid w:val="004C1F06"/>
    <w:rsid w:val="004C2191"/>
    <w:rsid w:val="004C233A"/>
    <w:rsid w:val="004C238D"/>
    <w:rsid w:val="004C264B"/>
    <w:rsid w:val="004C2941"/>
    <w:rsid w:val="004C29AC"/>
    <w:rsid w:val="004C2D57"/>
    <w:rsid w:val="004C32F4"/>
    <w:rsid w:val="004C34EC"/>
    <w:rsid w:val="004C350D"/>
    <w:rsid w:val="004C376C"/>
    <w:rsid w:val="004C3872"/>
    <w:rsid w:val="004C39A5"/>
    <w:rsid w:val="004C4102"/>
    <w:rsid w:val="004C41ED"/>
    <w:rsid w:val="004C42C8"/>
    <w:rsid w:val="004C4310"/>
    <w:rsid w:val="004C438A"/>
    <w:rsid w:val="004C4490"/>
    <w:rsid w:val="004C450E"/>
    <w:rsid w:val="004C45A2"/>
    <w:rsid w:val="004C464E"/>
    <w:rsid w:val="004C4749"/>
    <w:rsid w:val="004C4977"/>
    <w:rsid w:val="004C4C66"/>
    <w:rsid w:val="004C4CC1"/>
    <w:rsid w:val="004C4E3B"/>
    <w:rsid w:val="004C4EDD"/>
    <w:rsid w:val="004C5403"/>
    <w:rsid w:val="004C5596"/>
    <w:rsid w:val="004C564B"/>
    <w:rsid w:val="004C56F4"/>
    <w:rsid w:val="004C5AA4"/>
    <w:rsid w:val="004C5F76"/>
    <w:rsid w:val="004C5FB1"/>
    <w:rsid w:val="004C6347"/>
    <w:rsid w:val="004C653F"/>
    <w:rsid w:val="004C6548"/>
    <w:rsid w:val="004C65A5"/>
    <w:rsid w:val="004C6689"/>
    <w:rsid w:val="004C6ACD"/>
    <w:rsid w:val="004C6D4F"/>
    <w:rsid w:val="004C6E24"/>
    <w:rsid w:val="004C710E"/>
    <w:rsid w:val="004C71A7"/>
    <w:rsid w:val="004C7282"/>
    <w:rsid w:val="004C72B1"/>
    <w:rsid w:val="004C73D1"/>
    <w:rsid w:val="004C7742"/>
    <w:rsid w:val="004C7B20"/>
    <w:rsid w:val="004C7C48"/>
    <w:rsid w:val="004C7FD9"/>
    <w:rsid w:val="004D0005"/>
    <w:rsid w:val="004D019A"/>
    <w:rsid w:val="004D025A"/>
    <w:rsid w:val="004D04B7"/>
    <w:rsid w:val="004D04C5"/>
    <w:rsid w:val="004D0585"/>
    <w:rsid w:val="004D058A"/>
    <w:rsid w:val="004D05C6"/>
    <w:rsid w:val="004D062C"/>
    <w:rsid w:val="004D0D26"/>
    <w:rsid w:val="004D0F0F"/>
    <w:rsid w:val="004D0FDE"/>
    <w:rsid w:val="004D14EA"/>
    <w:rsid w:val="004D16D1"/>
    <w:rsid w:val="004D1817"/>
    <w:rsid w:val="004D1857"/>
    <w:rsid w:val="004D1908"/>
    <w:rsid w:val="004D1988"/>
    <w:rsid w:val="004D1DD8"/>
    <w:rsid w:val="004D1E5D"/>
    <w:rsid w:val="004D1EB4"/>
    <w:rsid w:val="004D1F4D"/>
    <w:rsid w:val="004D21C4"/>
    <w:rsid w:val="004D23A0"/>
    <w:rsid w:val="004D23E4"/>
    <w:rsid w:val="004D2AC8"/>
    <w:rsid w:val="004D352C"/>
    <w:rsid w:val="004D38FC"/>
    <w:rsid w:val="004D3DE1"/>
    <w:rsid w:val="004D3EA0"/>
    <w:rsid w:val="004D3FC3"/>
    <w:rsid w:val="004D41A2"/>
    <w:rsid w:val="004D422C"/>
    <w:rsid w:val="004D437A"/>
    <w:rsid w:val="004D4401"/>
    <w:rsid w:val="004D45F3"/>
    <w:rsid w:val="004D48A8"/>
    <w:rsid w:val="004D4C9F"/>
    <w:rsid w:val="004D4D33"/>
    <w:rsid w:val="004D4DEA"/>
    <w:rsid w:val="004D4EB5"/>
    <w:rsid w:val="004D4F2F"/>
    <w:rsid w:val="004D5293"/>
    <w:rsid w:val="004D5426"/>
    <w:rsid w:val="004D5461"/>
    <w:rsid w:val="004D604C"/>
    <w:rsid w:val="004D612C"/>
    <w:rsid w:val="004D62C1"/>
    <w:rsid w:val="004D66EF"/>
    <w:rsid w:val="004D67CF"/>
    <w:rsid w:val="004D6AA2"/>
    <w:rsid w:val="004D6C1C"/>
    <w:rsid w:val="004D6C3D"/>
    <w:rsid w:val="004D6D14"/>
    <w:rsid w:val="004D6EEE"/>
    <w:rsid w:val="004D7005"/>
    <w:rsid w:val="004D72B6"/>
    <w:rsid w:val="004D74D8"/>
    <w:rsid w:val="004D763F"/>
    <w:rsid w:val="004D76E7"/>
    <w:rsid w:val="004D7A48"/>
    <w:rsid w:val="004D7A49"/>
    <w:rsid w:val="004D7B0E"/>
    <w:rsid w:val="004D7D7F"/>
    <w:rsid w:val="004D7DC7"/>
    <w:rsid w:val="004E0290"/>
    <w:rsid w:val="004E0313"/>
    <w:rsid w:val="004E06FB"/>
    <w:rsid w:val="004E081B"/>
    <w:rsid w:val="004E0936"/>
    <w:rsid w:val="004E09FC"/>
    <w:rsid w:val="004E0BD3"/>
    <w:rsid w:val="004E0E45"/>
    <w:rsid w:val="004E0E71"/>
    <w:rsid w:val="004E13E1"/>
    <w:rsid w:val="004E14F5"/>
    <w:rsid w:val="004E165C"/>
    <w:rsid w:val="004E1776"/>
    <w:rsid w:val="004E1919"/>
    <w:rsid w:val="004E1A4F"/>
    <w:rsid w:val="004E1A9D"/>
    <w:rsid w:val="004E206D"/>
    <w:rsid w:val="004E2295"/>
    <w:rsid w:val="004E2944"/>
    <w:rsid w:val="004E2AE0"/>
    <w:rsid w:val="004E2BBB"/>
    <w:rsid w:val="004E33FB"/>
    <w:rsid w:val="004E3641"/>
    <w:rsid w:val="004E36B6"/>
    <w:rsid w:val="004E3762"/>
    <w:rsid w:val="004E3A5A"/>
    <w:rsid w:val="004E3CCF"/>
    <w:rsid w:val="004E3D7F"/>
    <w:rsid w:val="004E3ECD"/>
    <w:rsid w:val="004E3F45"/>
    <w:rsid w:val="004E415C"/>
    <w:rsid w:val="004E4183"/>
    <w:rsid w:val="004E42B1"/>
    <w:rsid w:val="004E42F1"/>
    <w:rsid w:val="004E441A"/>
    <w:rsid w:val="004E4642"/>
    <w:rsid w:val="004E48BE"/>
    <w:rsid w:val="004E4C1F"/>
    <w:rsid w:val="004E505A"/>
    <w:rsid w:val="004E557B"/>
    <w:rsid w:val="004E58B2"/>
    <w:rsid w:val="004E58D0"/>
    <w:rsid w:val="004E5BCF"/>
    <w:rsid w:val="004E64AB"/>
    <w:rsid w:val="004E64F9"/>
    <w:rsid w:val="004E65E0"/>
    <w:rsid w:val="004E68F6"/>
    <w:rsid w:val="004E6A82"/>
    <w:rsid w:val="004E6CC9"/>
    <w:rsid w:val="004E6CE8"/>
    <w:rsid w:val="004E70EA"/>
    <w:rsid w:val="004E727A"/>
    <w:rsid w:val="004E77B3"/>
    <w:rsid w:val="004E7B63"/>
    <w:rsid w:val="004E7BB0"/>
    <w:rsid w:val="004F0020"/>
    <w:rsid w:val="004F00BC"/>
    <w:rsid w:val="004F0702"/>
    <w:rsid w:val="004F12F4"/>
    <w:rsid w:val="004F1529"/>
    <w:rsid w:val="004F1786"/>
    <w:rsid w:val="004F19F0"/>
    <w:rsid w:val="004F1A59"/>
    <w:rsid w:val="004F1ABF"/>
    <w:rsid w:val="004F1B04"/>
    <w:rsid w:val="004F1B57"/>
    <w:rsid w:val="004F1B78"/>
    <w:rsid w:val="004F1CB7"/>
    <w:rsid w:val="004F1D93"/>
    <w:rsid w:val="004F1DA8"/>
    <w:rsid w:val="004F2066"/>
    <w:rsid w:val="004F23DC"/>
    <w:rsid w:val="004F29DB"/>
    <w:rsid w:val="004F2D17"/>
    <w:rsid w:val="004F2FF9"/>
    <w:rsid w:val="004F3223"/>
    <w:rsid w:val="004F32A8"/>
    <w:rsid w:val="004F32E5"/>
    <w:rsid w:val="004F368F"/>
    <w:rsid w:val="004F399F"/>
    <w:rsid w:val="004F39D7"/>
    <w:rsid w:val="004F3F52"/>
    <w:rsid w:val="004F3FE8"/>
    <w:rsid w:val="004F4239"/>
    <w:rsid w:val="004F4710"/>
    <w:rsid w:val="004F4748"/>
    <w:rsid w:val="004F4942"/>
    <w:rsid w:val="004F4C05"/>
    <w:rsid w:val="004F4CAB"/>
    <w:rsid w:val="004F4E12"/>
    <w:rsid w:val="004F50E4"/>
    <w:rsid w:val="004F5213"/>
    <w:rsid w:val="004F532F"/>
    <w:rsid w:val="004F5441"/>
    <w:rsid w:val="004F54E3"/>
    <w:rsid w:val="004F59C2"/>
    <w:rsid w:val="004F5A80"/>
    <w:rsid w:val="004F5CB9"/>
    <w:rsid w:val="004F5F71"/>
    <w:rsid w:val="004F60DF"/>
    <w:rsid w:val="004F61FE"/>
    <w:rsid w:val="004F624F"/>
    <w:rsid w:val="004F628E"/>
    <w:rsid w:val="004F635B"/>
    <w:rsid w:val="004F649E"/>
    <w:rsid w:val="004F66A0"/>
    <w:rsid w:val="004F69FC"/>
    <w:rsid w:val="004F6BA9"/>
    <w:rsid w:val="004F6D5B"/>
    <w:rsid w:val="004F6DF4"/>
    <w:rsid w:val="004F71DA"/>
    <w:rsid w:val="004F73AD"/>
    <w:rsid w:val="004F7734"/>
    <w:rsid w:val="004F78F5"/>
    <w:rsid w:val="004F7AC1"/>
    <w:rsid w:val="005000F5"/>
    <w:rsid w:val="005002C7"/>
    <w:rsid w:val="00500E5B"/>
    <w:rsid w:val="0050132A"/>
    <w:rsid w:val="00501812"/>
    <w:rsid w:val="00501B42"/>
    <w:rsid w:val="00501E68"/>
    <w:rsid w:val="00501F0A"/>
    <w:rsid w:val="00501FAB"/>
    <w:rsid w:val="0050204A"/>
    <w:rsid w:val="0050227D"/>
    <w:rsid w:val="005025BB"/>
    <w:rsid w:val="00502800"/>
    <w:rsid w:val="00502AC9"/>
    <w:rsid w:val="00502B5D"/>
    <w:rsid w:val="00502CB1"/>
    <w:rsid w:val="00502EEA"/>
    <w:rsid w:val="00503108"/>
    <w:rsid w:val="00503475"/>
    <w:rsid w:val="00503531"/>
    <w:rsid w:val="00503A9C"/>
    <w:rsid w:val="00503BC9"/>
    <w:rsid w:val="00503CE4"/>
    <w:rsid w:val="00503EC5"/>
    <w:rsid w:val="00503F40"/>
    <w:rsid w:val="00503F67"/>
    <w:rsid w:val="00504B95"/>
    <w:rsid w:val="00504FC2"/>
    <w:rsid w:val="00505375"/>
    <w:rsid w:val="005053C7"/>
    <w:rsid w:val="00505447"/>
    <w:rsid w:val="0050561F"/>
    <w:rsid w:val="00505638"/>
    <w:rsid w:val="0050588C"/>
    <w:rsid w:val="00505BE7"/>
    <w:rsid w:val="00505C9D"/>
    <w:rsid w:val="00505D94"/>
    <w:rsid w:val="0050601D"/>
    <w:rsid w:val="00506651"/>
    <w:rsid w:val="00506685"/>
    <w:rsid w:val="00506AE7"/>
    <w:rsid w:val="00506BB9"/>
    <w:rsid w:val="0050741D"/>
    <w:rsid w:val="005077B3"/>
    <w:rsid w:val="00507903"/>
    <w:rsid w:val="005079AD"/>
    <w:rsid w:val="00507DDE"/>
    <w:rsid w:val="00507E6B"/>
    <w:rsid w:val="00510034"/>
    <w:rsid w:val="005102CE"/>
    <w:rsid w:val="005109AF"/>
    <w:rsid w:val="00510A99"/>
    <w:rsid w:val="00510D3B"/>
    <w:rsid w:val="00510FBD"/>
    <w:rsid w:val="00511400"/>
    <w:rsid w:val="00511526"/>
    <w:rsid w:val="005115A1"/>
    <w:rsid w:val="0051166C"/>
    <w:rsid w:val="00511710"/>
    <w:rsid w:val="00511809"/>
    <w:rsid w:val="0051188B"/>
    <w:rsid w:val="00511B1F"/>
    <w:rsid w:val="00512000"/>
    <w:rsid w:val="00512045"/>
    <w:rsid w:val="0051242F"/>
    <w:rsid w:val="0051245E"/>
    <w:rsid w:val="00512487"/>
    <w:rsid w:val="00512762"/>
    <w:rsid w:val="005127CF"/>
    <w:rsid w:val="00512931"/>
    <w:rsid w:val="00512996"/>
    <w:rsid w:val="00512A85"/>
    <w:rsid w:val="00512CC7"/>
    <w:rsid w:val="00512CD7"/>
    <w:rsid w:val="00512D51"/>
    <w:rsid w:val="00512D76"/>
    <w:rsid w:val="00513250"/>
    <w:rsid w:val="005136C5"/>
    <w:rsid w:val="005138E1"/>
    <w:rsid w:val="00513B03"/>
    <w:rsid w:val="00513B49"/>
    <w:rsid w:val="00513D93"/>
    <w:rsid w:val="00513EB7"/>
    <w:rsid w:val="00513ECD"/>
    <w:rsid w:val="00514519"/>
    <w:rsid w:val="00514589"/>
    <w:rsid w:val="005146AD"/>
    <w:rsid w:val="00514810"/>
    <w:rsid w:val="00514AEB"/>
    <w:rsid w:val="00514BA2"/>
    <w:rsid w:val="00514C35"/>
    <w:rsid w:val="00514F5A"/>
    <w:rsid w:val="005150F3"/>
    <w:rsid w:val="005153C5"/>
    <w:rsid w:val="0051553B"/>
    <w:rsid w:val="0051571C"/>
    <w:rsid w:val="0051572E"/>
    <w:rsid w:val="0051589E"/>
    <w:rsid w:val="0051596A"/>
    <w:rsid w:val="00515B6B"/>
    <w:rsid w:val="005160C8"/>
    <w:rsid w:val="00516160"/>
    <w:rsid w:val="005162AF"/>
    <w:rsid w:val="005162CD"/>
    <w:rsid w:val="00516330"/>
    <w:rsid w:val="005164CD"/>
    <w:rsid w:val="00516599"/>
    <w:rsid w:val="00516A12"/>
    <w:rsid w:val="00516DF4"/>
    <w:rsid w:val="00517046"/>
    <w:rsid w:val="00517276"/>
    <w:rsid w:val="005172F4"/>
    <w:rsid w:val="005175EC"/>
    <w:rsid w:val="00517BA2"/>
    <w:rsid w:val="00517E73"/>
    <w:rsid w:val="005200DA"/>
    <w:rsid w:val="00520318"/>
    <w:rsid w:val="005207A8"/>
    <w:rsid w:val="00520D41"/>
    <w:rsid w:val="00520F94"/>
    <w:rsid w:val="00520FB8"/>
    <w:rsid w:val="00521004"/>
    <w:rsid w:val="00521101"/>
    <w:rsid w:val="005211AC"/>
    <w:rsid w:val="005215CB"/>
    <w:rsid w:val="00521685"/>
    <w:rsid w:val="005216CE"/>
    <w:rsid w:val="005217F6"/>
    <w:rsid w:val="00521AEA"/>
    <w:rsid w:val="00521B4B"/>
    <w:rsid w:val="00521D2F"/>
    <w:rsid w:val="00521F4A"/>
    <w:rsid w:val="00522119"/>
    <w:rsid w:val="00522143"/>
    <w:rsid w:val="0052237F"/>
    <w:rsid w:val="0052240A"/>
    <w:rsid w:val="0052254E"/>
    <w:rsid w:val="0052271F"/>
    <w:rsid w:val="00522820"/>
    <w:rsid w:val="00522BFB"/>
    <w:rsid w:val="00522C26"/>
    <w:rsid w:val="00523330"/>
    <w:rsid w:val="00523D39"/>
    <w:rsid w:val="00524393"/>
    <w:rsid w:val="00524751"/>
    <w:rsid w:val="00524784"/>
    <w:rsid w:val="005247B8"/>
    <w:rsid w:val="0052489E"/>
    <w:rsid w:val="005248D4"/>
    <w:rsid w:val="00524C2C"/>
    <w:rsid w:val="00524C2E"/>
    <w:rsid w:val="00524CCD"/>
    <w:rsid w:val="00524ED7"/>
    <w:rsid w:val="00524FD3"/>
    <w:rsid w:val="00525190"/>
    <w:rsid w:val="005251DD"/>
    <w:rsid w:val="005251F2"/>
    <w:rsid w:val="00525399"/>
    <w:rsid w:val="00525418"/>
    <w:rsid w:val="00525666"/>
    <w:rsid w:val="00525E58"/>
    <w:rsid w:val="00526171"/>
    <w:rsid w:val="00526525"/>
    <w:rsid w:val="005265B5"/>
    <w:rsid w:val="00526646"/>
    <w:rsid w:val="005267BF"/>
    <w:rsid w:val="00526840"/>
    <w:rsid w:val="00526BA2"/>
    <w:rsid w:val="00526EF8"/>
    <w:rsid w:val="00526F0D"/>
    <w:rsid w:val="0052713E"/>
    <w:rsid w:val="0052734F"/>
    <w:rsid w:val="00527401"/>
    <w:rsid w:val="0052744D"/>
    <w:rsid w:val="00527792"/>
    <w:rsid w:val="00527926"/>
    <w:rsid w:val="00527BED"/>
    <w:rsid w:val="00527C8A"/>
    <w:rsid w:val="00527D61"/>
    <w:rsid w:val="00527E01"/>
    <w:rsid w:val="0053052B"/>
    <w:rsid w:val="00530A30"/>
    <w:rsid w:val="00530B58"/>
    <w:rsid w:val="00530D67"/>
    <w:rsid w:val="00530DBD"/>
    <w:rsid w:val="00530FCD"/>
    <w:rsid w:val="005314D2"/>
    <w:rsid w:val="00531518"/>
    <w:rsid w:val="00531676"/>
    <w:rsid w:val="0053171A"/>
    <w:rsid w:val="0053176C"/>
    <w:rsid w:val="00531B36"/>
    <w:rsid w:val="00531B5D"/>
    <w:rsid w:val="00531CC1"/>
    <w:rsid w:val="00531FC1"/>
    <w:rsid w:val="0053236F"/>
    <w:rsid w:val="005325BD"/>
    <w:rsid w:val="005325D7"/>
    <w:rsid w:val="0053262F"/>
    <w:rsid w:val="0053285A"/>
    <w:rsid w:val="00532C0F"/>
    <w:rsid w:val="00532E32"/>
    <w:rsid w:val="0053305D"/>
    <w:rsid w:val="00533127"/>
    <w:rsid w:val="00533429"/>
    <w:rsid w:val="00533610"/>
    <w:rsid w:val="005336DC"/>
    <w:rsid w:val="00533DDC"/>
    <w:rsid w:val="00533F3D"/>
    <w:rsid w:val="0053439B"/>
    <w:rsid w:val="005343A2"/>
    <w:rsid w:val="0053456B"/>
    <w:rsid w:val="005345F4"/>
    <w:rsid w:val="005346A2"/>
    <w:rsid w:val="00534708"/>
    <w:rsid w:val="00534A3D"/>
    <w:rsid w:val="00534E80"/>
    <w:rsid w:val="0053512E"/>
    <w:rsid w:val="00535249"/>
    <w:rsid w:val="00535410"/>
    <w:rsid w:val="005358B7"/>
    <w:rsid w:val="00535D5D"/>
    <w:rsid w:val="00535E7A"/>
    <w:rsid w:val="00536312"/>
    <w:rsid w:val="00536320"/>
    <w:rsid w:val="00536667"/>
    <w:rsid w:val="00536704"/>
    <w:rsid w:val="005367EB"/>
    <w:rsid w:val="005368AB"/>
    <w:rsid w:val="005368C0"/>
    <w:rsid w:val="00536A0F"/>
    <w:rsid w:val="00536D32"/>
    <w:rsid w:val="00536E6F"/>
    <w:rsid w:val="005371B7"/>
    <w:rsid w:val="005372C3"/>
    <w:rsid w:val="00537492"/>
    <w:rsid w:val="005375E3"/>
    <w:rsid w:val="0053764D"/>
    <w:rsid w:val="005376BA"/>
    <w:rsid w:val="005377AE"/>
    <w:rsid w:val="0053787D"/>
    <w:rsid w:val="00537B83"/>
    <w:rsid w:val="00537E85"/>
    <w:rsid w:val="00540071"/>
    <w:rsid w:val="0054045A"/>
    <w:rsid w:val="00540508"/>
    <w:rsid w:val="005406CB"/>
    <w:rsid w:val="00540705"/>
    <w:rsid w:val="00541096"/>
    <w:rsid w:val="00541181"/>
    <w:rsid w:val="0054121A"/>
    <w:rsid w:val="005412A1"/>
    <w:rsid w:val="005414A7"/>
    <w:rsid w:val="005415D2"/>
    <w:rsid w:val="0054180B"/>
    <w:rsid w:val="00541899"/>
    <w:rsid w:val="00541925"/>
    <w:rsid w:val="00541C55"/>
    <w:rsid w:val="00541EFF"/>
    <w:rsid w:val="00541FD7"/>
    <w:rsid w:val="0054235E"/>
    <w:rsid w:val="0054293A"/>
    <w:rsid w:val="00542C59"/>
    <w:rsid w:val="00542E1A"/>
    <w:rsid w:val="00542E66"/>
    <w:rsid w:val="0054315E"/>
    <w:rsid w:val="00543BF5"/>
    <w:rsid w:val="00543EE7"/>
    <w:rsid w:val="00543FBB"/>
    <w:rsid w:val="00544305"/>
    <w:rsid w:val="005444CA"/>
    <w:rsid w:val="00544680"/>
    <w:rsid w:val="005449EC"/>
    <w:rsid w:val="00544F78"/>
    <w:rsid w:val="0054501E"/>
    <w:rsid w:val="005454FA"/>
    <w:rsid w:val="00545633"/>
    <w:rsid w:val="00545784"/>
    <w:rsid w:val="00545968"/>
    <w:rsid w:val="00545D11"/>
    <w:rsid w:val="00545EF4"/>
    <w:rsid w:val="00545F4A"/>
    <w:rsid w:val="005460C0"/>
    <w:rsid w:val="0054625D"/>
    <w:rsid w:val="0054635F"/>
    <w:rsid w:val="005465E2"/>
    <w:rsid w:val="005466E1"/>
    <w:rsid w:val="005467D6"/>
    <w:rsid w:val="005469B2"/>
    <w:rsid w:val="00546F02"/>
    <w:rsid w:val="00546FA9"/>
    <w:rsid w:val="00546FDE"/>
    <w:rsid w:val="0054729D"/>
    <w:rsid w:val="0054745E"/>
    <w:rsid w:val="00547714"/>
    <w:rsid w:val="005477FF"/>
    <w:rsid w:val="0054782A"/>
    <w:rsid w:val="00547867"/>
    <w:rsid w:val="005478E2"/>
    <w:rsid w:val="00547BE5"/>
    <w:rsid w:val="00547FAA"/>
    <w:rsid w:val="005501D5"/>
    <w:rsid w:val="005503C5"/>
    <w:rsid w:val="005506C5"/>
    <w:rsid w:val="00550867"/>
    <w:rsid w:val="0055088D"/>
    <w:rsid w:val="00550953"/>
    <w:rsid w:val="00550B91"/>
    <w:rsid w:val="00550C1C"/>
    <w:rsid w:val="00551049"/>
    <w:rsid w:val="00551098"/>
    <w:rsid w:val="005514A3"/>
    <w:rsid w:val="0055163B"/>
    <w:rsid w:val="00551902"/>
    <w:rsid w:val="00551B98"/>
    <w:rsid w:val="00551F1B"/>
    <w:rsid w:val="0055256C"/>
    <w:rsid w:val="0055266D"/>
    <w:rsid w:val="00552674"/>
    <w:rsid w:val="00552AA5"/>
    <w:rsid w:val="00552CC7"/>
    <w:rsid w:val="00553508"/>
    <w:rsid w:val="0055379A"/>
    <w:rsid w:val="005537C7"/>
    <w:rsid w:val="00553C00"/>
    <w:rsid w:val="00553C7B"/>
    <w:rsid w:val="00553EA1"/>
    <w:rsid w:val="00553F45"/>
    <w:rsid w:val="005540E9"/>
    <w:rsid w:val="00554370"/>
    <w:rsid w:val="005546D9"/>
    <w:rsid w:val="00554754"/>
    <w:rsid w:val="00554901"/>
    <w:rsid w:val="00554A66"/>
    <w:rsid w:val="00554E02"/>
    <w:rsid w:val="00554FD4"/>
    <w:rsid w:val="0055507B"/>
    <w:rsid w:val="00555085"/>
    <w:rsid w:val="00555282"/>
    <w:rsid w:val="005553D3"/>
    <w:rsid w:val="00555979"/>
    <w:rsid w:val="00555A94"/>
    <w:rsid w:val="00555DA9"/>
    <w:rsid w:val="00555FDA"/>
    <w:rsid w:val="005562DD"/>
    <w:rsid w:val="0055647E"/>
    <w:rsid w:val="00556485"/>
    <w:rsid w:val="0055657B"/>
    <w:rsid w:val="00556682"/>
    <w:rsid w:val="00556C6C"/>
    <w:rsid w:val="00556C97"/>
    <w:rsid w:val="00556FE0"/>
    <w:rsid w:val="00557159"/>
    <w:rsid w:val="005579A7"/>
    <w:rsid w:val="00557D0D"/>
    <w:rsid w:val="00557FFE"/>
    <w:rsid w:val="005603C0"/>
    <w:rsid w:val="00560484"/>
    <w:rsid w:val="00560703"/>
    <w:rsid w:val="00560A10"/>
    <w:rsid w:val="00560A99"/>
    <w:rsid w:val="00560C1B"/>
    <w:rsid w:val="00560E0E"/>
    <w:rsid w:val="00560E35"/>
    <w:rsid w:val="00560FC5"/>
    <w:rsid w:val="005616B8"/>
    <w:rsid w:val="00561736"/>
    <w:rsid w:val="00561922"/>
    <w:rsid w:val="005619D6"/>
    <w:rsid w:val="00561A6B"/>
    <w:rsid w:val="00561CE9"/>
    <w:rsid w:val="0056224B"/>
    <w:rsid w:val="00562262"/>
    <w:rsid w:val="00562636"/>
    <w:rsid w:val="00562719"/>
    <w:rsid w:val="005627F5"/>
    <w:rsid w:val="005628B8"/>
    <w:rsid w:val="00562C6A"/>
    <w:rsid w:val="00562E44"/>
    <w:rsid w:val="00562EBA"/>
    <w:rsid w:val="00563026"/>
    <w:rsid w:val="005634E0"/>
    <w:rsid w:val="00563C54"/>
    <w:rsid w:val="00563FB0"/>
    <w:rsid w:val="0056413E"/>
    <w:rsid w:val="00564258"/>
    <w:rsid w:val="0056433F"/>
    <w:rsid w:val="005645B5"/>
    <w:rsid w:val="0056468F"/>
    <w:rsid w:val="0056476F"/>
    <w:rsid w:val="00564842"/>
    <w:rsid w:val="00564A11"/>
    <w:rsid w:val="00564E2B"/>
    <w:rsid w:val="00565131"/>
    <w:rsid w:val="005654BF"/>
    <w:rsid w:val="0056552C"/>
    <w:rsid w:val="00565868"/>
    <w:rsid w:val="00565B1D"/>
    <w:rsid w:val="00565B65"/>
    <w:rsid w:val="00565BF7"/>
    <w:rsid w:val="00565C9B"/>
    <w:rsid w:val="0056618F"/>
    <w:rsid w:val="005661C0"/>
    <w:rsid w:val="00566541"/>
    <w:rsid w:val="005665F2"/>
    <w:rsid w:val="00566825"/>
    <w:rsid w:val="0056692B"/>
    <w:rsid w:val="00566A08"/>
    <w:rsid w:val="00566B4C"/>
    <w:rsid w:val="00566B62"/>
    <w:rsid w:val="00566B7B"/>
    <w:rsid w:val="00566C7B"/>
    <w:rsid w:val="00566E73"/>
    <w:rsid w:val="0056708A"/>
    <w:rsid w:val="00567129"/>
    <w:rsid w:val="005672B4"/>
    <w:rsid w:val="00567315"/>
    <w:rsid w:val="00567350"/>
    <w:rsid w:val="005674D3"/>
    <w:rsid w:val="00567741"/>
    <w:rsid w:val="00567A24"/>
    <w:rsid w:val="00567AD4"/>
    <w:rsid w:val="00567AF0"/>
    <w:rsid w:val="00567F66"/>
    <w:rsid w:val="0057001A"/>
    <w:rsid w:val="00570094"/>
    <w:rsid w:val="00570389"/>
    <w:rsid w:val="00570A2A"/>
    <w:rsid w:val="00570A6E"/>
    <w:rsid w:val="00570E70"/>
    <w:rsid w:val="005710D4"/>
    <w:rsid w:val="005712AA"/>
    <w:rsid w:val="00571371"/>
    <w:rsid w:val="005716D3"/>
    <w:rsid w:val="00571812"/>
    <w:rsid w:val="005718B9"/>
    <w:rsid w:val="00571C22"/>
    <w:rsid w:val="005720A1"/>
    <w:rsid w:val="00572111"/>
    <w:rsid w:val="0057211E"/>
    <w:rsid w:val="0057238E"/>
    <w:rsid w:val="0057241C"/>
    <w:rsid w:val="00572449"/>
    <w:rsid w:val="005727EE"/>
    <w:rsid w:val="00572A77"/>
    <w:rsid w:val="00572AE4"/>
    <w:rsid w:val="00572AEC"/>
    <w:rsid w:val="00572C18"/>
    <w:rsid w:val="00572D12"/>
    <w:rsid w:val="00573251"/>
    <w:rsid w:val="00573413"/>
    <w:rsid w:val="0057355A"/>
    <w:rsid w:val="00573A52"/>
    <w:rsid w:val="00573AF4"/>
    <w:rsid w:val="00573C9A"/>
    <w:rsid w:val="00573E46"/>
    <w:rsid w:val="00573F28"/>
    <w:rsid w:val="00574025"/>
    <w:rsid w:val="0057407F"/>
    <w:rsid w:val="00574625"/>
    <w:rsid w:val="0057483B"/>
    <w:rsid w:val="00574A1E"/>
    <w:rsid w:val="00574A72"/>
    <w:rsid w:val="00574DE1"/>
    <w:rsid w:val="00574FEF"/>
    <w:rsid w:val="0057506E"/>
    <w:rsid w:val="00575403"/>
    <w:rsid w:val="00575600"/>
    <w:rsid w:val="005756B4"/>
    <w:rsid w:val="005756D7"/>
    <w:rsid w:val="00575B69"/>
    <w:rsid w:val="00575B8F"/>
    <w:rsid w:val="00575C19"/>
    <w:rsid w:val="00575CE3"/>
    <w:rsid w:val="00575E8F"/>
    <w:rsid w:val="00576018"/>
    <w:rsid w:val="0057603E"/>
    <w:rsid w:val="005760B6"/>
    <w:rsid w:val="005761DF"/>
    <w:rsid w:val="005764DF"/>
    <w:rsid w:val="0057659E"/>
    <w:rsid w:val="00576606"/>
    <w:rsid w:val="00576C21"/>
    <w:rsid w:val="00576DD9"/>
    <w:rsid w:val="00577020"/>
    <w:rsid w:val="0057743D"/>
    <w:rsid w:val="00577568"/>
    <w:rsid w:val="0057772A"/>
    <w:rsid w:val="0057777C"/>
    <w:rsid w:val="005778C5"/>
    <w:rsid w:val="00577A4B"/>
    <w:rsid w:val="00577C1F"/>
    <w:rsid w:val="00577CDC"/>
    <w:rsid w:val="00577E02"/>
    <w:rsid w:val="005800C9"/>
    <w:rsid w:val="00580108"/>
    <w:rsid w:val="00580173"/>
    <w:rsid w:val="005801F6"/>
    <w:rsid w:val="0058022D"/>
    <w:rsid w:val="00580580"/>
    <w:rsid w:val="005807C2"/>
    <w:rsid w:val="00580D65"/>
    <w:rsid w:val="0058100C"/>
    <w:rsid w:val="0058114A"/>
    <w:rsid w:val="0058130B"/>
    <w:rsid w:val="005814B6"/>
    <w:rsid w:val="0058172F"/>
    <w:rsid w:val="00581757"/>
    <w:rsid w:val="005819B5"/>
    <w:rsid w:val="00581AAC"/>
    <w:rsid w:val="0058249A"/>
    <w:rsid w:val="00582A0C"/>
    <w:rsid w:val="00582AC6"/>
    <w:rsid w:val="00582B90"/>
    <w:rsid w:val="00582E83"/>
    <w:rsid w:val="00583392"/>
    <w:rsid w:val="00583478"/>
    <w:rsid w:val="005839C8"/>
    <w:rsid w:val="00583A8F"/>
    <w:rsid w:val="00583C92"/>
    <w:rsid w:val="00583E51"/>
    <w:rsid w:val="00583FBD"/>
    <w:rsid w:val="0058401A"/>
    <w:rsid w:val="0058415E"/>
    <w:rsid w:val="005844A2"/>
    <w:rsid w:val="005844DB"/>
    <w:rsid w:val="0058466C"/>
    <w:rsid w:val="00584935"/>
    <w:rsid w:val="00584A9B"/>
    <w:rsid w:val="00584B6A"/>
    <w:rsid w:val="00584C02"/>
    <w:rsid w:val="00584F2C"/>
    <w:rsid w:val="00585456"/>
    <w:rsid w:val="00585E2F"/>
    <w:rsid w:val="00585F76"/>
    <w:rsid w:val="005862A6"/>
    <w:rsid w:val="00586691"/>
    <w:rsid w:val="005866AC"/>
    <w:rsid w:val="00586755"/>
    <w:rsid w:val="005869A0"/>
    <w:rsid w:val="00586A03"/>
    <w:rsid w:val="00586B1C"/>
    <w:rsid w:val="00586CF8"/>
    <w:rsid w:val="00586E6C"/>
    <w:rsid w:val="0058734A"/>
    <w:rsid w:val="00587524"/>
    <w:rsid w:val="005876A6"/>
    <w:rsid w:val="00587896"/>
    <w:rsid w:val="00587B89"/>
    <w:rsid w:val="00587BC6"/>
    <w:rsid w:val="00587E5E"/>
    <w:rsid w:val="00587E5F"/>
    <w:rsid w:val="005905F3"/>
    <w:rsid w:val="00591674"/>
    <w:rsid w:val="00591684"/>
    <w:rsid w:val="00591775"/>
    <w:rsid w:val="00591AC4"/>
    <w:rsid w:val="00591B66"/>
    <w:rsid w:val="00591BBD"/>
    <w:rsid w:val="00591D9B"/>
    <w:rsid w:val="005921E9"/>
    <w:rsid w:val="005924FC"/>
    <w:rsid w:val="0059258B"/>
    <w:rsid w:val="005927A8"/>
    <w:rsid w:val="00592886"/>
    <w:rsid w:val="005928B4"/>
    <w:rsid w:val="00592946"/>
    <w:rsid w:val="00592A76"/>
    <w:rsid w:val="00592ACA"/>
    <w:rsid w:val="00592ECA"/>
    <w:rsid w:val="00592FE5"/>
    <w:rsid w:val="00593027"/>
    <w:rsid w:val="00593170"/>
    <w:rsid w:val="005931A7"/>
    <w:rsid w:val="005931C0"/>
    <w:rsid w:val="005933E0"/>
    <w:rsid w:val="00593531"/>
    <w:rsid w:val="005939C2"/>
    <w:rsid w:val="00593E06"/>
    <w:rsid w:val="00594191"/>
    <w:rsid w:val="005946B0"/>
    <w:rsid w:val="00594740"/>
    <w:rsid w:val="00594B08"/>
    <w:rsid w:val="00594B8D"/>
    <w:rsid w:val="00594C35"/>
    <w:rsid w:val="00594FE7"/>
    <w:rsid w:val="00595215"/>
    <w:rsid w:val="00595370"/>
    <w:rsid w:val="005954DE"/>
    <w:rsid w:val="00595B63"/>
    <w:rsid w:val="00595C12"/>
    <w:rsid w:val="00595C17"/>
    <w:rsid w:val="00595CB3"/>
    <w:rsid w:val="00595F06"/>
    <w:rsid w:val="00595F65"/>
    <w:rsid w:val="00596005"/>
    <w:rsid w:val="00596031"/>
    <w:rsid w:val="00596358"/>
    <w:rsid w:val="00596F09"/>
    <w:rsid w:val="00596F0D"/>
    <w:rsid w:val="00596FAE"/>
    <w:rsid w:val="00596FDA"/>
    <w:rsid w:val="00597513"/>
    <w:rsid w:val="00597568"/>
    <w:rsid w:val="005977B3"/>
    <w:rsid w:val="00597829"/>
    <w:rsid w:val="00597B08"/>
    <w:rsid w:val="00597FCD"/>
    <w:rsid w:val="005A0156"/>
    <w:rsid w:val="005A025F"/>
    <w:rsid w:val="005A0AE2"/>
    <w:rsid w:val="005A0BF9"/>
    <w:rsid w:val="005A0EB8"/>
    <w:rsid w:val="005A11DB"/>
    <w:rsid w:val="005A149C"/>
    <w:rsid w:val="005A15BB"/>
    <w:rsid w:val="005A17F3"/>
    <w:rsid w:val="005A181A"/>
    <w:rsid w:val="005A18ED"/>
    <w:rsid w:val="005A1B5F"/>
    <w:rsid w:val="005A20E2"/>
    <w:rsid w:val="005A21B1"/>
    <w:rsid w:val="005A2719"/>
    <w:rsid w:val="005A27D6"/>
    <w:rsid w:val="005A28A0"/>
    <w:rsid w:val="005A2961"/>
    <w:rsid w:val="005A2AD6"/>
    <w:rsid w:val="005A2E28"/>
    <w:rsid w:val="005A2EEC"/>
    <w:rsid w:val="005A2EF4"/>
    <w:rsid w:val="005A2F08"/>
    <w:rsid w:val="005A2F5D"/>
    <w:rsid w:val="005A31C9"/>
    <w:rsid w:val="005A3487"/>
    <w:rsid w:val="005A3828"/>
    <w:rsid w:val="005A39D8"/>
    <w:rsid w:val="005A3E24"/>
    <w:rsid w:val="005A3E5D"/>
    <w:rsid w:val="005A421E"/>
    <w:rsid w:val="005A445E"/>
    <w:rsid w:val="005A49F3"/>
    <w:rsid w:val="005A4BE1"/>
    <w:rsid w:val="005A527A"/>
    <w:rsid w:val="005A5A71"/>
    <w:rsid w:val="005A5B7C"/>
    <w:rsid w:val="005A5D9C"/>
    <w:rsid w:val="005A61B0"/>
    <w:rsid w:val="005A61ED"/>
    <w:rsid w:val="005A62CA"/>
    <w:rsid w:val="005A6460"/>
    <w:rsid w:val="005A6499"/>
    <w:rsid w:val="005A6567"/>
    <w:rsid w:val="005A6661"/>
    <w:rsid w:val="005A67B7"/>
    <w:rsid w:val="005A6862"/>
    <w:rsid w:val="005A6887"/>
    <w:rsid w:val="005A69AF"/>
    <w:rsid w:val="005A6A08"/>
    <w:rsid w:val="005A7364"/>
    <w:rsid w:val="005A76C3"/>
    <w:rsid w:val="005A77FF"/>
    <w:rsid w:val="005A7949"/>
    <w:rsid w:val="005A7B8A"/>
    <w:rsid w:val="005A7BFB"/>
    <w:rsid w:val="005B022F"/>
    <w:rsid w:val="005B0370"/>
    <w:rsid w:val="005B03F4"/>
    <w:rsid w:val="005B0446"/>
    <w:rsid w:val="005B0871"/>
    <w:rsid w:val="005B0B3F"/>
    <w:rsid w:val="005B0CF7"/>
    <w:rsid w:val="005B0D19"/>
    <w:rsid w:val="005B11DD"/>
    <w:rsid w:val="005B1604"/>
    <w:rsid w:val="005B1685"/>
    <w:rsid w:val="005B1B1B"/>
    <w:rsid w:val="005B1B76"/>
    <w:rsid w:val="005B1F6E"/>
    <w:rsid w:val="005B2071"/>
    <w:rsid w:val="005B221B"/>
    <w:rsid w:val="005B278E"/>
    <w:rsid w:val="005B27BD"/>
    <w:rsid w:val="005B294A"/>
    <w:rsid w:val="005B2A34"/>
    <w:rsid w:val="005B2D3A"/>
    <w:rsid w:val="005B2D7A"/>
    <w:rsid w:val="005B2E5D"/>
    <w:rsid w:val="005B3090"/>
    <w:rsid w:val="005B3238"/>
    <w:rsid w:val="005B3391"/>
    <w:rsid w:val="005B3466"/>
    <w:rsid w:val="005B346C"/>
    <w:rsid w:val="005B365B"/>
    <w:rsid w:val="005B381D"/>
    <w:rsid w:val="005B3947"/>
    <w:rsid w:val="005B3A01"/>
    <w:rsid w:val="005B3BA0"/>
    <w:rsid w:val="005B4285"/>
    <w:rsid w:val="005B42C1"/>
    <w:rsid w:val="005B4405"/>
    <w:rsid w:val="005B4416"/>
    <w:rsid w:val="005B448B"/>
    <w:rsid w:val="005B4703"/>
    <w:rsid w:val="005B49A6"/>
    <w:rsid w:val="005B5059"/>
    <w:rsid w:val="005B5065"/>
    <w:rsid w:val="005B5290"/>
    <w:rsid w:val="005B52C4"/>
    <w:rsid w:val="005B53A4"/>
    <w:rsid w:val="005B5571"/>
    <w:rsid w:val="005B5605"/>
    <w:rsid w:val="005B56D1"/>
    <w:rsid w:val="005B5885"/>
    <w:rsid w:val="005B59E0"/>
    <w:rsid w:val="005B5BBD"/>
    <w:rsid w:val="005B5C4B"/>
    <w:rsid w:val="005B5D3E"/>
    <w:rsid w:val="005B6000"/>
    <w:rsid w:val="005B6366"/>
    <w:rsid w:val="005B66EB"/>
    <w:rsid w:val="005B66FA"/>
    <w:rsid w:val="005B6978"/>
    <w:rsid w:val="005B6A72"/>
    <w:rsid w:val="005B6C23"/>
    <w:rsid w:val="005B6E4F"/>
    <w:rsid w:val="005B700B"/>
    <w:rsid w:val="005B742C"/>
    <w:rsid w:val="005B76BE"/>
    <w:rsid w:val="005B7731"/>
    <w:rsid w:val="005B7AC0"/>
    <w:rsid w:val="005B7B25"/>
    <w:rsid w:val="005B7C71"/>
    <w:rsid w:val="005B7DD9"/>
    <w:rsid w:val="005C019B"/>
    <w:rsid w:val="005C03DE"/>
    <w:rsid w:val="005C0448"/>
    <w:rsid w:val="005C05BC"/>
    <w:rsid w:val="005C0626"/>
    <w:rsid w:val="005C07BD"/>
    <w:rsid w:val="005C0EA1"/>
    <w:rsid w:val="005C0F15"/>
    <w:rsid w:val="005C1148"/>
    <w:rsid w:val="005C119D"/>
    <w:rsid w:val="005C11ED"/>
    <w:rsid w:val="005C127F"/>
    <w:rsid w:val="005C1420"/>
    <w:rsid w:val="005C186F"/>
    <w:rsid w:val="005C1A44"/>
    <w:rsid w:val="005C1AFF"/>
    <w:rsid w:val="005C1BAD"/>
    <w:rsid w:val="005C2082"/>
    <w:rsid w:val="005C23BF"/>
    <w:rsid w:val="005C2678"/>
    <w:rsid w:val="005C28AF"/>
    <w:rsid w:val="005C2912"/>
    <w:rsid w:val="005C2CF7"/>
    <w:rsid w:val="005C2DDF"/>
    <w:rsid w:val="005C31AA"/>
    <w:rsid w:val="005C33F0"/>
    <w:rsid w:val="005C34F3"/>
    <w:rsid w:val="005C3539"/>
    <w:rsid w:val="005C3BD5"/>
    <w:rsid w:val="005C3C1B"/>
    <w:rsid w:val="005C3F74"/>
    <w:rsid w:val="005C418B"/>
    <w:rsid w:val="005C442B"/>
    <w:rsid w:val="005C4498"/>
    <w:rsid w:val="005C44C7"/>
    <w:rsid w:val="005C44FF"/>
    <w:rsid w:val="005C4692"/>
    <w:rsid w:val="005C477D"/>
    <w:rsid w:val="005C479F"/>
    <w:rsid w:val="005C4855"/>
    <w:rsid w:val="005C4A5F"/>
    <w:rsid w:val="005C4D65"/>
    <w:rsid w:val="005C4E41"/>
    <w:rsid w:val="005C5063"/>
    <w:rsid w:val="005C50A8"/>
    <w:rsid w:val="005C526B"/>
    <w:rsid w:val="005C561B"/>
    <w:rsid w:val="005C5763"/>
    <w:rsid w:val="005C59D8"/>
    <w:rsid w:val="005C5A29"/>
    <w:rsid w:val="005C5AE2"/>
    <w:rsid w:val="005C5B69"/>
    <w:rsid w:val="005C5B89"/>
    <w:rsid w:val="005C5C2C"/>
    <w:rsid w:val="005C5D4B"/>
    <w:rsid w:val="005C5DD6"/>
    <w:rsid w:val="005C5F9B"/>
    <w:rsid w:val="005C679D"/>
    <w:rsid w:val="005C6876"/>
    <w:rsid w:val="005C6B10"/>
    <w:rsid w:val="005C6B87"/>
    <w:rsid w:val="005C6D9A"/>
    <w:rsid w:val="005C6E31"/>
    <w:rsid w:val="005C7092"/>
    <w:rsid w:val="005C70F9"/>
    <w:rsid w:val="005C751F"/>
    <w:rsid w:val="005C756D"/>
    <w:rsid w:val="005C7652"/>
    <w:rsid w:val="005C7863"/>
    <w:rsid w:val="005C7B51"/>
    <w:rsid w:val="005C7C15"/>
    <w:rsid w:val="005C7C68"/>
    <w:rsid w:val="005C7E3B"/>
    <w:rsid w:val="005D00B0"/>
    <w:rsid w:val="005D0669"/>
    <w:rsid w:val="005D0671"/>
    <w:rsid w:val="005D0681"/>
    <w:rsid w:val="005D0F18"/>
    <w:rsid w:val="005D0FED"/>
    <w:rsid w:val="005D102F"/>
    <w:rsid w:val="005D103D"/>
    <w:rsid w:val="005D1232"/>
    <w:rsid w:val="005D14DE"/>
    <w:rsid w:val="005D1655"/>
    <w:rsid w:val="005D170E"/>
    <w:rsid w:val="005D18F7"/>
    <w:rsid w:val="005D18F8"/>
    <w:rsid w:val="005D1B6B"/>
    <w:rsid w:val="005D206A"/>
    <w:rsid w:val="005D21DB"/>
    <w:rsid w:val="005D27E5"/>
    <w:rsid w:val="005D27E8"/>
    <w:rsid w:val="005D2A52"/>
    <w:rsid w:val="005D2A58"/>
    <w:rsid w:val="005D2BB5"/>
    <w:rsid w:val="005D2C33"/>
    <w:rsid w:val="005D2E86"/>
    <w:rsid w:val="005D3000"/>
    <w:rsid w:val="005D31C8"/>
    <w:rsid w:val="005D3571"/>
    <w:rsid w:val="005D3916"/>
    <w:rsid w:val="005D3992"/>
    <w:rsid w:val="005D3B7B"/>
    <w:rsid w:val="005D3BDD"/>
    <w:rsid w:val="005D3C35"/>
    <w:rsid w:val="005D3D72"/>
    <w:rsid w:val="005D3E0F"/>
    <w:rsid w:val="005D3EDB"/>
    <w:rsid w:val="005D3FA3"/>
    <w:rsid w:val="005D4224"/>
    <w:rsid w:val="005D432A"/>
    <w:rsid w:val="005D455B"/>
    <w:rsid w:val="005D4827"/>
    <w:rsid w:val="005D4968"/>
    <w:rsid w:val="005D4D17"/>
    <w:rsid w:val="005D4F66"/>
    <w:rsid w:val="005D53BF"/>
    <w:rsid w:val="005D596E"/>
    <w:rsid w:val="005D5E52"/>
    <w:rsid w:val="005D610A"/>
    <w:rsid w:val="005D6197"/>
    <w:rsid w:val="005D62E8"/>
    <w:rsid w:val="005D637F"/>
    <w:rsid w:val="005D64E3"/>
    <w:rsid w:val="005D652D"/>
    <w:rsid w:val="005D6791"/>
    <w:rsid w:val="005D6A51"/>
    <w:rsid w:val="005D6AAB"/>
    <w:rsid w:val="005D6C2B"/>
    <w:rsid w:val="005D6CA8"/>
    <w:rsid w:val="005D7164"/>
    <w:rsid w:val="005D721D"/>
    <w:rsid w:val="005D73F5"/>
    <w:rsid w:val="005D7474"/>
    <w:rsid w:val="005D7712"/>
    <w:rsid w:val="005D773F"/>
    <w:rsid w:val="005D777A"/>
    <w:rsid w:val="005D77CA"/>
    <w:rsid w:val="005D7BD0"/>
    <w:rsid w:val="005D7C79"/>
    <w:rsid w:val="005D7D28"/>
    <w:rsid w:val="005D7E46"/>
    <w:rsid w:val="005E04B8"/>
    <w:rsid w:val="005E0731"/>
    <w:rsid w:val="005E0748"/>
    <w:rsid w:val="005E0C13"/>
    <w:rsid w:val="005E0C54"/>
    <w:rsid w:val="005E0EF4"/>
    <w:rsid w:val="005E1195"/>
    <w:rsid w:val="005E11B7"/>
    <w:rsid w:val="005E1239"/>
    <w:rsid w:val="005E1347"/>
    <w:rsid w:val="005E1376"/>
    <w:rsid w:val="005E165C"/>
    <w:rsid w:val="005E192E"/>
    <w:rsid w:val="005E1AAA"/>
    <w:rsid w:val="005E1C55"/>
    <w:rsid w:val="005E1D3C"/>
    <w:rsid w:val="005E1DFB"/>
    <w:rsid w:val="005E224C"/>
    <w:rsid w:val="005E22DC"/>
    <w:rsid w:val="005E238D"/>
    <w:rsid w:val="005E251F"/>
    <w:rsid w:val="005E263D"/>
    <w:rsid w:val="005E2720"/>
    <w:rsid w:val="005E27F6"/>
    <w:rsid w:val="005E298C"/>
    <w:rsid w:val="005E3044"/>
    <w:rsid w:val="005E31C7"/>
    <w:rsid w:val="005E3306"/>
    <w:rsid w:val="005E3682"/>
    <w:rsid w:val="005E3B83"/>
    <w:rsid w:val="005E3F9C"/>
    <w:rsid w:val="005E3FAC"/>
    <w:rsid w:val="005E412F"/>
    <w:rsid w:val="005E42C8"/>
    <w:rsid w:val="005E44F6"/>
    <w:rsid w:val="005E4552"/>
    <w:rsid w:val="005E4A65"/>
    <w:rsid w:val="005E4AF8"/>
    <w:rsid w:val="005E4EE6"/>
    <w:rsid w:val="005E5798"/>
    <w:rsid w:val="005E57F3"/>
    <w:rsid w:val="005E589F"/>
    <w:rsid w:val="005E5AC5"/>
    <w:rsid w:val="005E5ACB"/>
    <w:rsid w:val="005E5C05"/>
    <w:rsid w:val="005E6E0C"/>
    <w:rsid w:val="005E6E65"/>
    <w:rsid w:val="005E6EC9"/>
    <w:rsid w:val="005E6F7E"/>
    <w:rsid w:val="005E7042"/>
    <w:rsid w:val="005E73A3"/>
    <w:rsid w:val="005E755C"/>
    <w:rsid w:val="005E7658"/>
    <w:rsid w:val="005E767C"/>
    <w:rsid w:val="005E7769"/>
    <w:rsid w:val="005E7B9E"/>
    <w:rsid w:val="005E7BBF"/>
    <w:rsid w:val="005F00C8"/>
    <w:rsid w:val="005F03A5"/>
    <w:rsid w:val="005F0618"/>
    <w:rsid w:val="005F0A58"/>
    <w:rsid w:val="005F0C42"/>
    <w:rsid w:val="005F0F31"/>
    <w:rsid w:val="005F1164"/>
    <w:rsid w:val="005F123F"/>
    <w:rsid w:val="005F13C4"/>
    <w:rsid w:val="005F1436"/>
    <w:rsid w:val="005F1683"/>
    <w:rsid w:val="005F17F6"/>
    <w:rsid w:val="005F180E"/>
    <w:rsid w:val="005F1942"/>
    <w:rsid w:val="005F198A"/>
    <w:rsid w:val="005F19F2"/>
    <w:rsid w:val="005F1AA9"/>
    <w:rsid w:val="005F2021"/>
    <w:rsid w:val="005F20F2"/>
    <w:rsid w:val="005F2112"/>
    <w:rsid w:val="005F214D"/>
    <w:rsid w:val="005F218B"/>
    <w:rsid w:val="005F2260"/>
    <w:rsid w:val="005F2261"/>
    <w:rsid w:val="005F2C1E"/>
    <w:rsid w:val="005F2D39"/>
    <w:rsid w:val="005F2F1B"/>
    <w:rsid w:val="005F326A"/>
    <w:rsid w:val="005F3581"/>
    <w:rsid w:val="005F3609"/>
    <w:rsid w:val="005F36A0"/>
    <w:rsid w:val="005F36EE"/>
    <w:rsid w:val="005F386B"/>
    <w:rsid w:val="005F3A58"/>
    <w:rsid w:val="005F3ECB"/>
    <w:rsid w:val="005F427C"/>
    <w:rsid w:val="005F4440"/>
    <w:rsid w:val="005F44C2"/>
    <w:rsid w:val="005F4AA3"/>
    <w:rsid w:val="005F4B89"/>
    <w:rsid w:val="005F5033"/>
    <w:rsid w:val="005F5086"/>
    <w:rsid w:val="005F51CF"/>
    <w:rsid w:val="005F53C2"/>
    <w:rsid w:val="005F53E1"/>
    <w:rsid w:val="005F5811"/>
    <w:rsid w:val="005F5A5E"/>
    <w:rsid w:val="005F5B79"/>
    <w:rsid w:val="005F5F5A"/>
    <w:rsid w:val="005F6175"/>
    <w:rsid w:val="005F627C"/>
    <w:rsid w:val="005F6461"/>
    <w:rsid w:val="005F6986"/>
    <w:rsid w:val="005F6D60"/>
    <w:rsid w:val="005F6FF8"/>
    <w:rsid w:val="005F702B"/>
    <w:rsid w:val="005F7096"/>
    <w:rsid w:val="005F75C5"/>
    <w:rsid w:val="005F7623"/>
    <w:rsid w:val="005F76D3"/>
    <w:rsid w:val="005F774B"/>
    <w:rsid w:val="005F78AC"/>
    <w:rsid w:val="005F7BA3"/>
    <w:rsid w:val="005F7FCF"/>
    <w:rsid w:val="00600498"/>
    <w:rsid w:val="0060079E"/>
    <w:rsid w:val="00600BE1"/>
    <w:rsid w:val="00600C39"/>
    <w:rsid w:val="00600DAB"/>
    <w:rsid w:val="00600EBD"/>
    <w:rsid w:val="00600EFB"/>
    <w:rsid w:val="00601512"/>
    <w:rsid w:val="0060171B"/>
    <w:rsid w:val="00601C78"/>
    <w:rsid w:val="00601D9B"/>
    <w:rsid w:val="00602352"/>
    <w:rsid w:val="006025DA"/>
    <w:rsid w:val="00602991"/>
    <w:rsid w:val="00602A00"/>
    <w:rsid w:val="00602C44"/>
    <w:rsid w:val="006036AC"/>
    <w:rsid w:val="0060381C"/>
    <w:rsid w:val="0060383D"/>
    <w:rsid w:val="00603842"/>
    <w:rsid w:val="00603A81"/>
    <w:rsid w:val="00604139"/>
    <w:rsid w:val="006041F8"/>
    <w:rsid w:val="00604413"/>
    <w:rsid w:val="00604677"/>
    <w:rsid w:val="00604734"/>
    <w:rsid w:val="00604738"/>
    <w:rsid w:val="0060477D"/>
    <w:rsid w:val="00604A7C"/>
    <w:rsid w:val="00604C7A"/>
    <w:rsid w:val="00604D3E"/>
    <w:rsid w:val="00604E07"/>
    <w:rsid w:val="00604EEE"/>
    <w:rsid w:val="00605007"/>
    <w:rsid w:val="0060503B"/>
    <w:rsid w:val="006054C4"/>
    <w:rsid w:val="006055DE"/>
    <w:rsid w:val="006056E6"/>
    <w:rsid w:val="00605841"/>
    <w:rsid w:val="00605E0E"/>
    <w:rsid w:val="00605F33"/>
    <w:rsid w:val="006060E3"/>
    <w:rsid w:val="0060633A"/>
    <w:rsid w:val="00606B50"/>
    <w:rsid w:val="00606D9C"/>
    <w:rsid w:val="00607242"/>
    <w:rsid w:val="0060739A"/>
    <w:rsid w:val="0060743E"/>
    <w:rsid w:val="0060770F"/>
    <w:rsid w:val="00607B1E"/>
    <w:rsid w:val="006104A5"/>
    <w:rsid w:val="00610A65"/>
    <w:rsid w:val="00610C88"/>
    <w:rsid w:val="0061192B"/>
    <w:rsid w:val="00611BB6"/>
    <w:rsid w:val="00611CA0"/>
    <w:rsid w:val="00611DE9"/>
    <w:rsid w:val="00611EEB"/>
    <w:rsid w:val="0061232D"/>
    <w:rsid w:val="00612424"/>
    <w:rsid w:val="006125FF"/>
    <w:rsid w:val="006127A6"/>
    <w:rsid w:val="0061287E"/>
    <w:rsid w:val="00612987"/>
    <w:rsid w:val="00612A38"/>
    <w:rsid w:val="00612B80"/>
    <w:rsid w:val="00612F84"/>
    <w:rsid w:val="006132B9"/>
    <w:rsid w:val="00613633"/>
    <w:rsid w:val="006137B0"/>
    <w:rsid w:val="006138AB"/>
    <w:rsid w:val="00613939"/>
    <w:rsid w:val="00613957"/>
    <w:rsid w:val="00613E2F"/>
    <w:rsid w:val="006140A1"/>
    <w:rsid w:val="00614192"/>
    <w:rsid w:val="006143EA"/>
    <w:rsid w:val="006148CB"/>
    <w:rsid w:val="00614959"/>
    <w:rsid w:val="006149BF"/>
    <w:rsid w:val="006149DF"/>
    <w:rsid w:val="00614A84"/>
    <w:rsid w:val="00614DE1"/>
    <w:rsid w:val="00614E80"/>
    <w:rsid w:val="0061509E"/>
    <w:rsid w:val="0061537A"/>
    <w:rsid w:val="0061537B"/>
    <w:rsid w:val="00615573"/>
    <w:rsid w:val="00615682"/>
    <w:rsid w:val="00615817"/>
    <w:rsid w:val="006158BB"/>
    <w:rsid w:val="006158EF"/>
    <w:rsid w:val="00616038"/>
    <w:rsid w:val="00616273"/>
    <w:rsid w:val="00616469"/>
    <w:rsid w:val="006164C1"/>
    <w:rsid w:val="0061698D"/>
    <w:rsid w:val="006169E4"/>
    <w:rsid w:val="00616D97"/>
    <w:rsid w:val="00616E7A"/>
    <w:rsid w:val="00616FD5"/>
    <w:rsid w:val="006176BF"/>
    <w:rsid w:val="00617900"/>
    <w:rsid w:val="006179C6"/>
    <w:rsid w:val="00617A9F"/>
    <w:rsid w:val="00617B59"/>
    <w:rsid w:val="00617C20"/>
    <w:rsid w:val="00617D4B"/>
    <w:rsid w:val="00617F4A"/>
    <w:rsid w:val="00620088"/>
    <w:rsid w:val="0062045D"/>
    <w:rsid w:val="006206F5"/>
    <w:rsid w:val="00620736"/>
    <w:rsid w:val="00620837"/>
    <w:rsid w:val="00620B5F"/>
    <w:rsid w:val="00620B69"/>
    <w:rsid w:val="00620C2D"/>
    <w:rsid w:val="00620EF0"/>
    <w:rsid w:val="00621373"/>
    <w:rsid w:val="006214B1"/>
    <w:rsid w:val="006214C5"/>
    <w:rsid w:val="006215C4"/>
    <w:rsid w:val="006217C2"/>
    <w:rsid w:val="00621962"/>
    <w:rsid w:val="00621E61"/>
    <w:rsid w:val="00621E6C"/>
    <w:rsid w:val="00622318"/>
    <w:rsid w:val="0062243F"/>
    <w:rsid w:val="006226A5"/>
    <w:rsid w:val="006226E7"/>
    <w:rsid w:val="006227B2"/>
    <w:rsid w:val="006227F7"/>
    <w:rsid w:val="00622849"/>
    <w:rsid w:val="006228A3"/>
    <w:rsid w:val="00622A24"/>
    <w:rsid w:val="00622BCA"/>
    <w:rsid w:val="00623097"/>
    <w:rsid w:val="006230FB"/>
    <w:rsid w:val="006231E3"/>
    <w:rsid w:val="006232FB"/>
    <w:rsid w:val="00623310"/>
    <w:rsid w:val="00623313"/>
    <w:rsid w:val="00623333"/>
    <w:rsid w:val="006234D8"/>
    <w:rsid w:val="00623525"/>
    <w:rsid w:val="00623565"/>
    <w:rsid w:val="006235FB"/>
    <w:rsid w:val="00623639"/>
    <w:rsid w:val="00623830"/>
    <w:rsid w:val="00623AA1"/>
    <w:rsid w:val="00623D27"/>
    <w:rsid w:val="00623DF5"/>
    <w:rsid w:val="00623F2F"/>
    <w:rsid w:val="00623FB6"/>
    <w:rsid w:val="00624116"/>
    <w:rsid w:val="006242CC"/>
    <w:rsid w:val="006249FE"/>
    <w:rsid w:val="00624B9E"/>
    <w:rsid w:val="00624BA3"/>
    <w:rsid w:val="00624C13"/>
    <w:rsid w:val="00624CBB"/>
    <w:rsid w:val="00624F6B"/>
    <w:rsid w:val="006251C1"/>
    <w:rsid w:val="00625293"/>
    <w:rsid w:val="006252F0"/>
    <w:rsid w:val="00625523"/>
    <w:rsid w:val="006256E8"/>
    <w:rsid w:val="006258F1"/>
    <w:rsid w:val="006259BA"/>
    <w:rsid w:val="00625A43"/>
    <w:rsid w:val="00625CBC"/>
    <w:rsid w:val="00625DF1"/>
    <w:rsid w:val="00625FAA"/>
    <w:rsid w:val="0062646F"/>
    <w:rsid w:val="006264F6"/>
    <w:rsid w:val="006266E0"/>
    <w:rsid w:val="00626993"/>
    <w:rsid w:val="006269D0"/>
    <w:rsid w:val="00626A47"/>
    <w:rsid w:val="00626CBE"/>
    <w:rsid w:val="00626F59"/>
    <w:rsid w:val="0062702F"/>
    <w:rsid w:val="006271AB"/>
    <w:rsid w:val="006276C5"/>
    <w:rsid w:val="0062772D"/>
    <w:rsid w:val="00627897"/>
    <w:rsid w:val="0062791B"/>
    <w:rsid w:val="006279B6"/>
    <w:rsid w:val="00627B2B"/>
    <w:rsid w:val="00627DE8"/>
    <w:rsid w:val="0063053E"/>
    <w:rsid w:val="00630831"/>
    <w:rsid w:val="00630870"/>
    <w:rsid w:val="0063095E"/>
    <w:rsid w:val="00630B4E"/>
    <w:rsid w:val="00630D5A"/>
    <w:rsid w:val="006313C0"/>
    <w:rsid w:val="006313C9"/>
    <w:rsid w:val="00631508"/>
    <w:rsid w:val="00631550"/>
    <w:rsid w:val="0063184E"/>
    <w:rsid w:val="006319F6"/>
    <w:rsid w:val="006319F8"/>
    <w:rsid w:val="00631B96"/>
    <w:rsid w:val="00631BDB"/>
    <w:rsid w:val="00631CB9"/>
    <w:rsid w:val="00631DB7"/>
    <w:rsid w:val="00631F3E"/>
    <w:rsid w:val="00631F7A"/>
    <w:rsid w:val="00631FF9"/>
    <w:rsid w:val="00632103"/>
    <w:rsid w:val="00632176"/>
    <w:rsid w:val="006321D5"/>
    <w:rsid w:val="0063233D"/>
    <w:rsid w:val="00632622"/>
    <w:rsid w:val="006328A5"/>
    <w:rsid w:val="006329B3"/>
    <w:rsid w:val="00632A61"/>
    <w:rsid w:val="006330A3"/>
    <w:rsid w:val="00633367"/>
    <w:rsid w:val="006333A5"/>
    <w:rsid w:val="0063358F"/>
    <w:rsid w:val="006336EA"/>
    <w:rsid w:val="00633852"/>
    <w:rsid w:val="00633A07"/>
    <w:rsid w:val="00633B0F"/>
    <w:rsid w:val="00633B38"/>
    <w:rsid w:val="00633E1D"/>
    <w:rsid w:val="006345F1"/>
    <w:rsid w:val="006348B7"/>
    <w:rsid w:val="00634B0B"/>
    <w:rsid w:val="00634B52"/>
    <w:rsid w:val="00634E84"/>
    <w:rsid w:val="00634EDF"/>
    <w:rsid w:val="00634F5E"/>
    <w:rsid w:val="006353E7"/>
    <w:rsid w:val="0063560B"/>
    <w:rsid w:val="00635711"/>
    <w:rsid w:val="00635A18"/>
    <w:rsid w:val="00635ADB"/>
    <w:rsid w:val="00635B69"/>
    <w:rsid w:val="00635BE7"/>
    <w:rsid w:val="006360E3"/>
    <w:rsid w:val="00636566"/>
    <w:rsid w:val="00636845"/>
    <w:rsid w:val="00636AB6"/>
    <w:rsid w:val="00636CFA"/>
    <w:rsid w:val="00636D51"/>
    <w:rsid w:val="00636F84"/>
    <w:rsid w:val="00637187"/>
    <w:rsid w:val="006371CC"/>
    <w:rsid w:val="00637C18"/>
    <w:rsid w:val="00640223"/>
    <w:rsid w:val="006403A5"/>
    <w:rsid w:val="00640409"/>
    <w:rsid w:val="00640410"/>
    <w:rsid w:val="006405EF"/>
    <w:rsid w:val="006408CD"/>
    <w:rsid w:val="00640A32"/>
    <w:rsid w:val="00640A85"/>
    <w:rsid w:val="00640C77"/>
    <w:rsid w:val="00640F86"/>
    <w:rsid w:val="006411D0"/>
    <w:rsid w:val="006417CA"/>
    <w:rsid w:val="00641F6E"/>
    <w:rsid w:val="006420CE"/>
    <w:rsid w:val="006421DA"/>
    <w:rsid w:val="006427E7"/>
    <w:rsid w:val="006427EA"/>
    <w:rsid w:val="00642836"/>
    <w:rsid w:val="0064292C"/>
    <w:rsid w:val="00642A55"/>
    <w:rsid w:val="00642E98"/>
    <w:rsid w:val="00642F3D"/>
    <w:rsid w:val="0064317A"/>
    <w:rsid w:val="00643541"/>
    <w:rsid w:val="00643588"/>
    <w:rsid w:val="00643806"/>
    <w:rsid w:val="00643DF8"/>
    <w:rsid w:val="00643E3D"/>
    <w:rsid w:val="00644525"/>
    <w:rsid w:val="00644ABA"/>
    <w:rsid w:val="00644EDC"/>
    <w:rsid w:val="00645451"/>
    <w:rsid w:val="006454B8"/>
    <w:rsid w:val="00645577"/>
    <w:rsid w:val="00645ABC"/>
    <w:rsid w:val="00645C67"/>
    <w:rsid w:val="00646109"/>
    <w:rsid w:val="00646153"/>
    <w:rsid w:val="006461E0"/>
    <w:rsid w:val="006464BE"/>
    <w:rsid w:val="006465D8"/>
    <w:rsid w:val="006469CB"/>
    <w:rsid w:val="00646C50"/>
    <w:rsid w:val="00646F98"/>
    <w:rsid w:val="00646FA2"/>
    <w:rsid w:val="00647059"/>
    <w:rsid w:val="00647D18"/>
    <w:rsid w:val="00647DA6"/>
    <w:rsid w:val="00647F5D"/>
    <w:rsid w:val="00647FF4"/>
    <w:rsid w:val="006500AB"/>
    <w:rsid w:val="006504CB"/>
    <w:rsid w:val="00650834"/>
    <w:rsid w:val="00650884"/>
    <w:rsid w:val="006508BD"/>
    <w:rsid w:val="00650976"/>
    <w:rsid w:val="00650A84"/>
    <w:rsid w:val="00650B98"/>
    <w:rsid w:val="00650DEA"/>
    <w:rsid w:val="0065171F"/>
    <w:rsid w:val="00651779"/>
    <w:rsid w:val="006518AE"/>
    <w:rsid w:val="00651EDC"/>
    <w:rsid w:val="0065207A"/>
    <w:rsid w:val="006521BD"/>
    <w:rsid w:val="00652302"/>
    <w:rsid w:val="0065230C"/>
    <w:rsid w:val="0065271C"/>
    <w:rsid w:val="006528F5"/>
    <w:rsid w:val="00652906"/>
    <w:rsid w:val="00652D98"/>
    <w:rsid w:val="006530AF"/>
    <w:rsid w:val="0065330F"/>
    <w:rsid w:val="006534CB"/>
    <w:rsid w:val="00653803"/>
    <w:rsid w:val="00653C79"/>
    <w:rsid w:val="00653D78"/>
    <w:rsid w:val="00653EC3"/>
    <w:rsid w:val="006549F2"/>
    <w:rsid w:val="00654AA6"/>
    <w:rsid w:val="00654C1B"/>
    <w:rsid w:val="0065508B"/>
    <w:rsid w:val="006551E3"/>
    <w:rsid w:val="006552B6"/>
    <w:rsid w:val="006553FA"/>
    <w:rsid w:val="0065548E"/>
    <w:rsid w:val="006554B4"/>
    <w:rsid w:val="006557C1"/>
    <w:rsid w:val="006557D8"/>
    <w:rsid w:val="00655840"/>
    <w:rsid w:val="006559B4"/>
    <w:rsid w:val="00655D62"/>
    <w:rsid w:val="006561D1"/>
    <w:rsid w:val="00656544"/>
    <w:rsid w:val="006565E8"/>
    <w:rsid w:val="00656792"/>
    <w:rsid w:val="006569BA"/>
    <w:rsid w:val="00656B2C"/>
    <w:rsid w:val="00656B6B"/>
    <w:rsid w:val="00656C55"/>
    <w:rsid w:val="00656DA1"/>
    <w:rsid w:val="006577CD"/>
    <w:rsid w:val="00657919"/>
    <w:rsid w:val="00657C75"/>
    <w:rsid w:val="00657FE7"/>
    <w:rsid w:val="0066003C"/>
    <w:rsid w:val="00660149"/>
    <w:rsid w:val="0066024B"/>
    <w:rsid w:val="0066043A"/>
    <w:rsid w:val="00660879"/>
    <w:rsid w:val="00660A2A"/>
    <w:rsid w:val="00660C86"/>
    <w:rsid w:val="00660DC4"/>
    <w:rsid w:val="00660F3D"/>
    <w:rsid w:val="00661391"/>
    <w:rsid w:val="00661400"/>
    <w:rsid w:val="0066156F"/>
    <w:rsid w:val="00661735"/>
    <w:rsid w:val="00661780"/>
    <w:rsid w:val="006618C3"/>
    <w:rsid w:val="0066193B"/>
    <w:rsid w:val="00661DF6"/>
    <w:rsid w:val="0066201B"/>
    <w:rsid w:val="006621F6"/>
    <w:rsid w:val="00662314"/>
    <w:rsid w:val="00662387"/>
    <w:rsid w:val="0066253F"/>
    <w:rsid w:val="00662560"/>
    <w:rsid w:val="00662674"/>
    <w:rsid w:val="0066287D"/>
    <w:rsid w:val="00662F8E"/>
    <w:rsid w:val="006633B1"/>
    <w:rsid w:val="006634CF"/>
    <w:rsid w:val="006637C1"/>
    <w:rsid w:val="00663827"/>
    <w:rsid w:val="0066392C"/>
    <w:rsid w:val="00663C57"/>
    <w:rsid w:val="00663E5C"/>
    <w:rsid w:val="00663F61"/>
    <w:rsid w:val="00664047"/>
    <w:rsid w:val="0066458E"/>
    <w:rsid w:val="00664B55"/>
    <w:rsid w:val="00664C98"/>
    <w:rsid w:val="00664D5D"/>
    <w:rsid w:val="00664DA9"/>
    <w:rsid w:val="00664E9E"/>
    <w:rsid w:val="00664FF7"/>
    <w:rsid w:val="006650EC"/>
    <w:rsid w:val="0066513C"/>
    <w:rsid w:val="006652CB"/>
    <w:rsid w:val="006656E2"/>
    <w:rsid w:val="006658CE"/>
    <w:rsid w:val="00665963"/>
    <w:rsid w:val="0066634C"/>
    <w:rsid w:val="006666EE"/>
    <w:rsid w:val="006667D4"/>
    <w:rsid w:val="0066685A"/>
    <w:rsid w:val="00666D14"/>
    <w:rsid w:val="00666DE9"/>
    <w:rsid w:val="006670D8"/>
    <w:rsid w:val="006672DC"/>
    <w:rsid w:val="00667326"/>
    <w:rsid w:val="006674AF"/>
    <w:rsid w:val="006677FA"/>
    <w:rsid w:val="0066780C"/>
    <w:rsid w:val="00667911"/>
    <w:rsid w:val="006679F6"/>
    <w:rsid w:val="00667A2A"/>
    <w:rsid w:val="00667BFD"/>
    <w:rsid w:val="00667CE5"/>
    <w:rsid w:val="00667EAC"/>
    <w:rsid w:val="00667EB4"/>
    <w:rsid w:val="0067045A"/>
    <w:rsid w:val="006708A6"/>
    <w:rsid w:val="0067099D"/>
    <w:rsid w:val="00670B9B"/>
    <w:rsid w:val="00670BFA"/>
    <w:rsid w:val="00670C9E"/>
    <w:rsid w:val="00671226"/>
    <w:rsid w:val="00671267"/>
    <w:rsid w:val="0067131B"/>
    <w:rsid w:val="006715A9"/>
    <w:rsid w:val="006715B5"/>
    <w:rsid w:val="00671607"/>
    <w:rsid w:val="006716DC"/>
    <w:rsid w:val="00671975"/>
    <w:rsid w:val="006719B2"/>
    <w:rsid w:val="00671B55"/>
    <w:rsid w:val="00671D4F"/>
    <w:rsid w:val="00671DBF"/>
    <w:rsid w:val="00671E42"/>
    <w:rsid w:val="0067211F"/>
    <w:rsid w:val="006721C3"/>
    <w:rsid w:val="0067257A"/>
    <w:rsid w:val="006726D8"/>
    <w:rsid w:val="006727D1"/>
    <w:rsid w:val="006728EC"/>
    <w:rsid w:val="00672927"/>
    <w:rsid w:val="00672CE1"/>
    <w:rsid w:val="00672D6F"/>
    <w:rsid w:val="00672E24"/>
    <w:rsid w:val="006730CF"/>
    <w:rsid w:val="006732DB"/>
    <w:rsid w:val="006733D4"/>
    <w:rsid w:val="0067352D"/>
    <w:rsid w:val="00673B85"/>
    <w:rsid w:val="00673CD4"/>
    <w:rsid w:val="00673EA1"/>
    <w:rsid w:val="00673F47"/>
    <w:rsid w:val="00674143"/>
    <w:rsid w:val="00674782"/>
    <w:rsid w:val="00674792"/>
    <w:rsid w:val="00674B31"/>
    <w:rsid w:val="00674BAA"/>
    <w:rsid w:val="00674D7A"/>
    <w:rsid w:val="00674F60"/>
    <w:rsid w:val="0067503E"/>
    <w:rsid w:val="006751CA"/>
    <w:rsid w:val="006751E1"/>
    <w:rsid w:val="00675325"/>
    <w:rsid w:val="006759C5"/>
    <w:rsid w:val="006759F6"/>
    <w:rsid w:val="00675CB2"/>
    <w:rsid w:val="00675DBB"/>
    <w:rsid w:val="00675E60"/>
    <w:rsid w:val="00675EAD"/>
    <w:rsid w:val="00676534"/>
    <w:rsid w:val="0067678F"/>
    <w:rsid w:val="00676906"/>
    <w:rsid w:val="00676A57"/>
    <w:rsid w:val="00676AA8"/>
    <w:rsid w:val="00676CEC"/>
    <w:rsid w:val="00676DE2"/>
    <w:rsid w:val="00676E10"/>
    <w:rsid w:val="00676FDA"/>
    <w:rsid w:val="00676FEF"/>
    <w:rsid w:val="0067721C"/>
    <w:rsid w:val="006773A1"/>
    <w:rsid w:val="006776DD"/>
    <w:rsid w:val="0067783F"/>
    <w:rsid w:val="00677AF7"/>
    <w:rsid w:val="00677CDD"/>
    <w:rsid w:val="00677F29"/>
    <w:rsid w:val="00677F9E"/>
    <w:rsid w:val="006801E9"/>
    <w:rsid w:val="00680327"/>
    <w:rsid w:val="0068032E"/>
    <w:rsid w:val="0068045C"/>
    <w:rsid w:val="0068053F"/>
    <w:rsid w:val="006807BC"/>
    <w:rsid w:val="006808C4"/>
    <w:rsid w:val="006808E3"/>
    <w:rsid w:val="0068091E"/>
    <w:rsid w:val="00680945"/>
    <w:rsid w:val="00680DFD"/>
    <w:rsid w:val="00681067"/>
    <w:rsid w:val="006812D9"/>
    <w:rsid w:val="006815FE"/>
    <w:rsid w:val="00681819"/>
    <w:rsid w:val="006819F9"/>
    <w:rsid w:val="00681A9E"/>
    <w:rsid w:val="00681AC2"/>
    <w:rsid w:val="00681B31"/>
    <w:rsid w:val="00681BBF"/>
    <w:rsid w:val="00682139"/>
    <w:rsid w:val="00682EFC"/>
    <w:rsid w:val="00683098"/>
    <w:rsid w:val="006832C9"/>
    <w:rsid w:val="006834C3"/>
    <w:rsid w:val="00683685"/>
    <w:rsid w:val="00683A17"/>
    <w:rsid w:val="00683E8A"/>
    <w:rsid w:val="00684018"/>
    <w:rsid w:val="00684248"/>
    <w:rsid w:val="00684342"/>
    <w:rsid w:val="006843E9"/>
    <w:rsid w:val="006843F1"/>
    <w:rsid w:val="006848F6"/>
    <w:rsid w:val="00684E25"/>
    <w:rsid w:val="0068511F"/>
    <w:rsid w:val="006851CB"/>
    <w:rsid w:val="006851F2"/>
    <w:rsid w:val="006852EC"/>
    <w:rsid w:val="0068535E"/>
    <w:rsid w:val="00685945"/>
    <w:rsid w:val="00685A8C"/>
    <w:rsid w:val="00685AE4"/>
    <w:rsid w:val="00685BF1"/>
    <w:rsid w:val="00685C5A"/>
    <w:rsid w:val="00686220"/>
    <w:rsid w:val="00686260"/>
    <w:rsid w:val="0068646E"/>
    <w:rsid w:val="00686480"/>
    <w:rsid w:val="0068652E"/>
    <w:rsid w:val="00686741"/>
    <w:rsid w:val="006867E7"/>
    <w:rsid w:val="00686960"/>
    <w:rsid w:val="00686A81"/>
    <w:rsid w:val="00686E70"/>
    <w:rsid w:val="00686F77"/>
    <w:rsid w:val="00686F7A"/>
    <w:rsid w:val="00686FA2"/>
    <w:rsid w:val="006872AA"/>
    <w:rsid w:val="0068730E"/>
    <w:rsid w:val="006873B6"/>
    <w:rsid w:val="0068741F"/>
    <w:rsid w:val="00687809"/>
    <w:rsid w:val="0068785A"/>
    <w:rsid w:val="00687A33"/>
    <w:rsid w:val="00687BA3"/>
    <w:rsid w:val="00687BD0"/>
    <w:rsid w:val="00687DED"/>
    <w:rsid w:val="00687E77"/>
    <w:rsid w:val="00687ECE"/>
    <w:rsid w:val="00690363"/>
    <w:rsid w:val="00690897"/>
    <w:rsid w:val="006908C7"/>
    <w:rsid w:val="006909B3"/>
    <w:rsid w:val="00690A2E"/>
    <w:rsid w:val="00690A9B"/>
    <w:rsid w:val="00690B77"/>
    <w:rsid w:val="00690C71"/>
    <w:rsid w:val="00690D83"/>
    <w:rsid w:val="00690E89"/>
    <w:rsid w:val="00690ED7"/>
    <w:rsid w:val="006910F4"/>
    <w:rsid w:val="006918A4"/>
    <w:rsid w:val="00692529"/>
    <w:rsid w:val="00692550"/>
    <w:rsid w:val="0069256B"/>
    <w:rsid w:val="0069286E"/>
    <w:rsid w:val="006928EB"/>
    <w:rsid w:val="00692CE0"/>
    <w:rsid w:val="00692D08"/>
    <w:rsid w:val="00692E19"/>
    <w:rsid w:val="00692E39"/>
    <w:rsid w:val="00692FFE"/>
    <w:rsid w:val="006930C7"/>
    <w:rsid w:val="006934C0"/>
    <w:rsid w:val="00693674"/>
    <w:rsid w:val="006939DF"/>
    <w:rsid w:val="00693BFA"/>
    <w:rsid w:val="00693CAD"/>
    <w:rsid w:val="006942FB"/>
    <w:rsid w:val="006944FA"/>
    <w:rsid w:val="006945A3"/>
    <w:rsid w:val="006945AA"/>
    <w:rsid w:val="006945D6"/>
    <w:rsid w:val="006948FD"/>
    <w:rsid w:val="00694BCE"/>
    <w:rsid w:val="00694C57"/>
    <w:rsid w:val="00694DA9"/>
    <w:rsid w:val="00695365"/>
    <w:rsid w:val="006954D1"/>
    <w:rsid w:val="00695688"/>
    <w:rsid w:val="006956FA"/>
    <w:rsid w:val="00695725"/>
    <w:rsid w:val="006958AC"/>
    <w:rsid w:val="00696011"/>
    <w:rsid w:val="0069646D"/>
    <w:rsid w:val="00696924"/>
    <w:rsid w:val="00696CE6"/>
    <w:rsid w:val="006973C2"/>
    <w:rsid w:val="00697487"/>
    <w:rsid w:val="00697585"/>
    <w:rsid w:val="00697B50"/>
    <w:rsid w:val="00697C02"/>
    <w:rsid w:val="00697CBC"/>
    <w:rsid w:val="00697CDE"/>
    <w:rsid w:val="00697EA5"/>
    <w:rsid w:val="006A0344"/>
    <w:rsid w:val="006A0546"/>
    <w:rsid w:val="006A0BF7"/>
    <w:rsid w:val="006A0EC4"/>
    <w:rsid w:val="006A10C2"/>
    <w:rsid w:val="006A1211"/>
    <w:rsid w:val="006A123D"/>
    <w:rsid w:val="006A1398"/>
    <w:rsid w:val="006A168A"/>
    <w:rsid w:val="006A1B0A"/>
    <w:rsid w:val="006A1B92"/>
    <w:rsid w:val="006A1ED3"/>
    <w:rsid w:val="006A218F"/>
    <w:rsid w:val="006A21CC"/>
    <w:rsid w:val="006A249E"/>
    <w:rsid w:val="006A2610"/>
    <w:rsid w:val="006A2659"/>
    <w:rsid w:val="006A26AC"/>
    <w:rsid w:val="006A272E"/>
    <w:rsid w:val="006A2EB0"/>
    <w:rsid w:val="006A3251"/>
    <w:rsid w:val="006A3508"/>
    <w:rsid w:val="006A3EAC"/>
    <w:rsid w:val="006A444D"/>
    <w:rsid w:val="006A450E"/>
    <w:rsid w:val="006A4685"/>
    <w:rsid w:val="006A4848"/>
    <w:rsid w:val="006A48DA"/>
    <w:rsid w:val="006A4B6E"/>
    <w:rsid w:val="006A4B78"/>
    <w:rsid w:val="006A4BD5"/>
    <w:rsid w:val="006A4C7F"/>
    <w:rsid w:val="006A4E93"/>
    <w:rsid w:val="006A4FB0"/>
    <w:rsid w:val="006A558B"/>
    <w:rsid w:val="006A5636"/>
    <w:rsid w:val="006A5765"/>
    <w:rsid w:val="006A58C8"/>
    <w:rsid w:val="006A591F"/>
    <w:rsid w:val="006A5A68"/>
    <w:rsid w:val="006A5C6A"/>
    <w:rsid w:val="006A5E30"/>
    <w:rsid w:val="006A6069"/>
    <w:rsid w:val="006A611F"/>
    <w:rsid w:val="006A6771"/>
    <w:rsid w:val="006A6806"/>
    <w:rsid w:val="006A69A4"/>
    <w:rsid w:val="006A6A14"/>
    <w:rsid w:val="006A6D20"/>
    <w:rsid w:val="006A7082"/>
    <w:rsid w:val="006A71E8"/>
    <w:rsid w:val="006A7414"/>
    <w:rsid w:val="006A743D"/>
    <w:rsid w:val="006A762C"/>
    <w:rsid w:val="006A76DC"/>
    <w:rsid w:val="006A77C6"/>
    <w:rsid w:val="006A7D95"/>
    <w:rsid w:val="006B0037"/>
    <w:rsid w:val="006B0055"/>
    <w:rsid w:val="006B0128"/>
    <w:rsid w:val="006B0505"/>
    <w:rsid w:val="006B0731"/>
    <w:rsid w:val="006B07A8"/>
    <w:rsid w:val="006B07D0"/>
    <w:rsid w:val="006B07F7"/>
    <w:rsid w:val="006B12C5"/>
    <w:rsid w:val="006B1627"/>
    <w:rsid w:val="006B1848"/>
    <w:rsid w:val="006B1BD2"/>
    <w:rsid w:val="006B1EDC"/>
    <w:rsid w:val="006B1F84"/>
    <w:rsid w:val="006B1FEE"/>
    <w:rsid w:val="006B225C"/>
    <w:rsid w:val="006B2300"/>
    <w:rsid w:val="006B24CB"/>
    <w:rsid w:val="006B25D9"/>
    <w:rsid w:val="006B26FF"/>
    <w:rsid w:val="006B2740"/>
    <w:rsid w:val="006B27BD"/>
    <w:rsid w:val="006B288C"/>
    <w:rsid w:val="006B2975"/>
    <w:rsid w:val="006B2C9F"/>
    <w:rsid w:val="006B2EA2"/>
    <w:rsid w:val="006B2F14"/>
    <w:rsid w:val="006B33FB"/>
    <w:rsid w:val="006B35CA"/>
    <w:rsid w:val="006B365B"/>
    <w:rsid w:val="006B3A3C"/>
    <w:rsid w:val="006B4089"/>
    <w:rsid w:val="006B40BA"/>
    <w:rsid w:val="006B417C"/>
    <w:rsid w:val="006B432C"/>
    <w:rsid w:val="006B44C0"/>
    <w:rsid w:val="006B44E8"/>
    <w:rsid w:val="006B48A6"/>
    <w:rsid w:val="006B52EC"/>
    <w:rsid w:val="006B553F"/>
    <w:rsid w:val="006B55B5"/>
    <w:rsid w:val="006B57CB"/>
    <w:rsid w:val="006B590C"/>
    <w:rsid w:val="006B5D7E"/>
    <w:rsid w:val="006B5ED5"/>
    <w:rsid w:val="006B5FC4"/>
    <w:rsid w:val="006B6066"/>
    <w:rsid w:val="006B639D"/>
    <w:rsid w:val="006B63BB"/>
    <w:rsid w:val="006B64A6"/>
    <w:rsid w:val="006B6522"/>
    <w:rsid w:val="006B660C"/>
    <w:rsid w:val="006B6793"/>
    <w:rsid w:val="006B697B"/>
    <w:rsid w:val="006B6A33"/>
    <w:rsid w:val="006B6A3F"/>
    <w:rsid w:val="006B7359"/>
    <w:rsid w:val="006B7468"/>
    <w:rsid w:val="006B756A"/>
    <w:rsid w:val="006B75B8"/>
    <w:rsid w:val="006B7653"/>
    <w:rsid w:val="006B771C"/>
    <w:rsid w:val="006B79B1"/>
    <w:rsid w:val="006B79DB"/>
    <w:rsid w:val="006B7CD4"/>
    <w:rsid w:val="006B7F11"/>
    <w:rsid w:val="006B7F43"/>
    <w:rsid w:val="006B7F5D"/>
    <w:rsid w:val="006C055D"/>
    <w:rsid w:val="006C06E1"/>
    <w:rsid w:val="006C0E6A"/>
    <w:rsid w:val="006C116C"/>
    <w:rsid w:val="006C1949"/>
    <w:rsid w:val="006C1A20"/>
    <w:rsid w:val="006C1A36"/>
    <w:rsid w:val="006C1CAA"/>
    <w:rsid w:val="006C24A1"/>
    <w:rsid w:val="006C26B0"/>
    <w:rsid w:val="006C2782"/>
    <w:rsid w:val="006C2926"/>
    <w:rsid w:val="006C2A73"/>
    <w:rsid w:val="006C2A91"/>
    <w:rsid w:val="006C2B92"/>
    <w:rsid w:val="006C2D23"/>
    <w:rsid w:val="006C2E2C"/>
    <w:rsid w:val="006C301E"/>
    <w:rsid w:val="006C305E"/>
    <w:rsid w:val="006C30C5"/>
    <w:rsid w:val="006C33E2"/>
    <w:rsid w:val="006C34F3"/>
    <w:rsid w:val="006C36C8"/>
    <w:rsid w:val="006C3A82"/>
    <w:rsid w:val="006C3EF6"/>
    <w:rsid w:val="006C414C"/>
    <w:rsid w:val="006C42C1"/>
    <w:rsid w:val="006C454C"/>
    <w:rsid w:val="006C45C7"/>
    <w:rsid w:val="006C47D5"/>
    <w:rsid w:val="006C4821"/>
    <w:rsid w:val="006C483F"/>
    <w:rsid w:val="006C4982"/>
    <w:rsid w:val="006C49A3"/>
    <w:rsid w:val="006C4B25"/>
    <w:rsid w:val="006C4DA4"/>
    <w:rsid w:val="006C4E59"/>
    <w:rsid w:val="006C4EA1"/>
    <w:rsid w:val="006C5226"/>
    <w:rsid w:val="006C525F"/>
    <w:rsid w:val="006C5311"/>
    <w:rsid w:val="006C5330"/>
    <w:rsid w:val="006C53FC"/>
    <w:rsid w:val="006C555B"/>
    <w:rsid w:val="006C557D"/>
    <w:rsid w:val="006C55D8"/>
    <w:rsid w:val="006C5A35"/>
    <w:rsid w:val="006C5BB8"/>
    <w:rsid w:val="006C5C0F"/>
    <w:rsid w:val="006C5D48"/>
    <w:rsid w:val="006C5E1D"/>
    <w:rsid w:val="006C5EC0"/>
    <w:rsid w:val="006C6221"/>
    <w:rsid w:val="006C6348"/>
    <w:rsid w:val="006C6744"/>
    <w:rsid w:val="006C695E"/>
    <w:rsid w:val="006C6B08"/>
    <w:rsid w:val="006C6B78"/>
    <w:rsid w:val="006C6B7C"/>
    <w:rsid w:val="006C6F6B"/>
    <w:rsid w:val="006C6F75"/>
    <w:rsid w:val="006C6FC1"/>
    <w:rsid w:val="006C765E"/>
    <w:rsid w:val="006C774A"/>
    <w:rsid w:val="006C77B1"/>
    <w:rsid w:val="006C7A4E"/>
    <w:rsid w:val="006C7CC0"/>
    <w:rsid w:val="006C7D51"/>
    <w:rsid w:val="006D019E"/>
    <w:rsid w:val="006D01DD"/>
    <w:rsid w:val="006D023C"/>
    <w:rsid w:val="006D041F"/>
    <w:rsid w:val="006D043E"/>
    <w:rsid w:val="006D0710"/>
    <w:rsid w:val="006D087B"/>
    <w:rsid w:val="006D088D"/>
    <w:rsid w:val="006D0A64"/>
    <w:rsid w:val="006D0EB7"/>
    <w:rsid w:val="006D1052"/>
    <w:rsid w:val="006D121E"/>
    <w:rsid w:val="006D160B"/>
    <w:rsid w:val="006D1720"/>
    <w:rsid w:val="006D1AB2"/>
    <w:rsid w:val="006D1E48"/>
    <w:rsid w:val="006D24C1"/>
    <w:rsid w:val="006D2596"/>
    <w:rsid w:val="006D25D7"/>
    <w:rsid w:val="006D2ABF"/>
    <w:rsid w:val="006D2B43"/>
    <w:rsid w:val="006D2E2F"/>
    <w:rsid w:val="006D2E38"/>
    <w:rsid w:val="006D2EA0"/>
    <w:rsid w:val="006D32B4"/>
    <w:rsid w:val="006D333C"/>
    <w:rsid w:val="006D3513"/>
    <w:rsid w:val="006D3660"/>
    <w:rsid w:val="006D371A"/>
    <w:rsid w:val="006D3786"/>
    <w:rsid w:val="006D39E1"/>
    <w:rsid w:val="006D3DD6"/>
    <w:rsid w:val="006D3E74"/>
    <w:rsid w:val="006D418F"/>
    <w:rsid w:val="006D43B3"/>
    <w:rsid w:val="006D44A6"/>
    <w:rsid w:val="006D4768"/>
    <w:rsid w:val="006D4886"/>
    <w:rsid w:val="006D4C40"/>
    <w:rsid w:val="006D4C8E"/>
    <w:rsid w:val="006D4D06"/>
    <w:rsid w:val="006D4DFF"/>
    <w:rsid w:val="006D5216"/>
    <w:rsid w:val="006D52EC"/>
    <w:rsid w:val="006D53BF"/>
    <w:rsid w:val="006D55F0"/>
    <w:rsid w:val="006D577A"/>
    <w:rsid w:val="006D5875"/>
    <w:rsid w:val="006D5B5B"/>
    <w:rsid w:val="006D5E71"/>
    <w:rsid w:val="006D5FC3"/>
    <w:rsid w:val="006D60FC"/>
    <w:rsid w:val="006D611A"/>
    <w:rsid w:val="006D6539"/>
    <w:rsid w:val="006D680E"/>
    <w:rsid w:val="006D68ED"/>
    <w:rsid w:val="006D692C"/>
    <w:rsid w:val="006D6951"/>
    <w:rsid w:val="006D6CF9"/>
    <w:rsid w:val="006D718A"/>
    <w:rsid w:val="006D7224"/>
    <w:rsid w:val="006D7354"/>
    <w:rsid w:val="006D7407"/>
    <w:rsid w:val="006D7A48"/>
    <w:rsid w:val="006D7E35"/>
    <w:rsid w:val="006D7EA6"/>
    <w:rsid w:val="006E00B9"/>
    <w:rsid w:val="006E0122"/>
    <w:rsid w:val="006E04F4"/>
    <w:rsid w:val="006E05BE"/>
    <w:rsid w:val="006E05E7"/>
    <w:rsid w:val="006E08B3"/>
    <w:rsid w:val="006E0977"/>
    <w:rsid w:val="006E09C8"/>
    <w:rsid w:val="006E0DBA"/>
    <w:rsid w:val="006E0F88"/>
    <w:rsid w:val="006E1001"/>
    <w:rsid w:val="006E111C"/>
    <w:rsid w:val="006E1268"/>
    <w:rsid w:val="006E14E5"/>
    <w:rsid w:val="006E1689"/>
    <w:rsid w:val="006E1713"/>
    <w:rsid w:val="006E18A5"/>
    <w:rsid w:val="006E1AAC"/>
    <w:rsid w:val="006E1D7E"/>
    <w:rsid w:val="006E1F34"/>
    <w:rsid w:val="006E2166"/>
    <w:rsid w:val="006E2567"/>
    <w:rsid w:val="006E2936"/>
    <w:rsid w:val="006E2ACC"/>
    <w:rsid w:val="006E2B5E"/>
    <w:rsid w:val="006E2C24"/>
    <w:rsid w:val="006E322A"/>
    <w:rsid w:val="006E32AD"/>
    <w:rsid w:val="006E3321"/>
    <w:rsid w:val="006E3764"/>
    <w:rsid w:val="006E3A6A"/>
    <w:rsid w:val="006E3CDC"/>
    <w:rsid w:val="006E3E95"/>
    <w:rsid w:val="006E4270"/>
    <w:rsid w:val="006E4608"/>
    <w:rsid w:val="006E4BCD"/>
    <w:rsid w:val="006E4D9F"/>
    <w:rsid w:val="006E4E6D"/>
    <w:rsid w:val="006E525C"/>
    <w:rsid w:val="006E532E"/>
    <w:rsid w:val="006E5515"/>
    <w:rsid w:val="006E574D"/>
    <w:rsid w:val="006E593B"/>
    <w:rsid w:val="006E5B2B"/>
    <w:rsid w:val="006E5BE0"/>
    <w:rsid w:val="006E5C13"/>
    <w:rsid w:val="006E5E5A"/>
    <w:rsid w:val="006E5EA4"/>
    <w:rsid w:val="006E63C8"/>
    <w:rsid w:val="006E63FC"/>
    <w:rsid w:val="006E6405"/>
    <w:rsid w:val="006E647D"/>
    <w:rsid w:val="006E648A"/>
    <w:rsid w:val="006E67C3"/>
    <w:rsid w:val="006E6908"/>
    <w:rsid w:val="006E6BEA"/>
    <w:rsid w:val="006E6D59"/>
    <w:rsid w:val="006E6EEF"/>
    <w:rsid w:val="006E6F1C"/>
    <w:rsid w:val="006E71B1"/>
    <w:rsid w:val="006E7374"/>
    <w:rsid w:val="006E7379"/>
    <w:rsid w:val="006E749C"/>
    <w:rsid w:val="006E74F5"/>
    <w:rsid w:val="006E767E"/>
    <w:rsid w:val="006E7835"/>
    <w:rsid w:val="006E78C2"/>
    <w:rsid w:val="006E7AC4"/>
    <w:rsid w:val="006E7DF9"/>
    <w:rsid w:val="006F0331"/>
    <w:rsid w:val="006F0413"/>
    <w:rsid w:val="006F0792"/>
    <w:rsid w:val="006F0E63"/>
    <w:rsid w:val="006F0E8D"/>
    <w:rsid w:val="006F1087"/>
    <w:rsid w:val="006F1256"/>
    <w:rsid w:val="006F12B2"/>
    <w:rsid w:val="006F13C5"/>
    <w:rsid w:val="006F166F"/>
    <w:rsid w:val="006F16E1"/>
    <w:rsid w:val="006F1719"/>
    <w:rsid w:val="006F1785"/>
    <w:rsid w:val="006F1848"/>
    <w:rsid w:val="006F1B53"/>
    <w:rsid w:val="006F1DF6"/>
    <w:rsid w:val="006F1E93"/>
    <w:rsid w:val="006F1F42"/>
    <w:rsid w:val="006F1FD9"/>
    <w:rsid w:val="006F215D"/>
    <w:rsid w:val="006F2336"/>
    <w:rsid w:val="006F2462"/>
    <w:rsid w:val="006F267F"/>
    <w:rsid w:val="006F26FC"/>
    <w:rsid w:val="006F2847"/>
    <w:rsid w:val="006F2982"/>
    <w:rsid w:val="006F2BF5"/>
    <w:rsid w:val="006F2C8E"/>
    <w:rsid w:val="006F2FC8"/>
    <w:rsid w:val="006F3052"/>
    <w:rsid w:val="006F3163"/>
    <w:rsid w:val="006F3342"/>
    <w:rsid w:val="006F3888"/>
    <w:rsid w:val="006F38BF"/>
    <w:rsid w:val="006F3B24"/>
    <w:rsid w:val="006F4786"/>
    <w:rsid w:val="006F495B"/>
    <w:rsid w:val="006F4A6C"/>
    <w:rsid w:val="006F4BEF"/>
    <w:rsid w:val="006F4E52"/>
    <w:rsid w:val="006F4E53"/>
    <w:rsid w:val="006F52A5"/>
    <w:rsid w:val="006F5600"/>
    <w:rsid w:val="006F59CA"/>
    <w:rsid w:val="006F5C50"/>
    <w:rsid w:val="006F5E02"/>
    <w:rsid w:val="006F5E79"/>
    <w:rsid w:val="006F5EDC"/>
    <w:rsid w:val="006F5F0B"/>
    <w:rsid w:val="006F5F90"/>
    <w:rsid w:val="006F61E0"/>
    <w:rsid w:val="006F61E6"/>
    <w:rsid w:val="006F625C"/>
    <w:rsid w:val="006F63C2"/>
    <w:rsid w:val="006F661B"/>
    <w:rsid w:val="006F672B"/>
    <w:rsid w:val="006F6785"/>
    <w:rsid w:val="006F67D6"/>
    <w:rsid w:val="006F6978"/>
    <w:rsid w:val="006F6BAC"/>
    <w:rsid w:val="006F6CE1"/>
    <w:rsid w:val="006F763F"/>
    <w:rsid w:val="006F7A43"/>
    <w:rsid w:val="006F7CDB"/>
    <w:rsid w:val="007001D3"/>
    <w:rsid w:val="00700226"/>
    <w:rsid w:val="007005BF"/>
    <w:rsid w:val="00700D11"/>
    <w:rsid w:val="00700E84"/>
    <w:rsid w:val="0070101F"/>
    <w:rsid w:val="0070175E"/>
    <w:rsid w:val="00701B22"/>
    <w:rsid w:val="00701BBD"/>
    <w:rsid w:val="0070202D"/>
    <w:rsid w:val="007020B1"/>
    <w:rsid w:val="00702178"/>
    <w:rsid w:val="007021A8"/>
    <w:rsid w:val="00702432"/>
    <w:rsid w:val="0070296D"/>
    <w:rsid w:val="00702975"/>
    <w:rsid w:val="00702AB7"/>
    <w:rsid w:val="00702BF0"/>
    <w:rsid w:val="00702E1C"/>
    <w:rsid w:val="00702EEF"/>
    <w:rsid w:val="00703029"/>
    <w:rsid w:val="00703108"/>
    <w:rsid w:val="007031BB"/>
    <w:rsid w:val="0070351F"/>
    <w:rsid w:val="00703C85"/>
    <w:rsid w:val="00703E2F"/>
    <w:rsid w:val="00703F3A"/>
    <w:rsid w:val="00703F92"/>
    <w:rsid w:val="007041AA"/>
    <w:rsid w:val="00704217"/>
    <w:rsid w:val="00704258"/>
    <w:rsid w:val="0070426B"/>
    <w:rsid w:val="00704374"/>
    <w:rsid w:val="007046D6"/>
    <w:rsid w:val="00704781"/>
    <w:rsid w:val="00704AE7"/>
    <w:rsid w:val="00704CF0"/>
    <w:rsid w:val="00704D59"/>
    <w:rsid w:val="00704DE1"/>
    <w:rsid w:val="00705041"/>
    <w:rsid w:val="00705371"/>
    <w:rsid w:val="00705540"/>
    <w:rsid w:val="007055F4"/>
    <w:rsid w:val="007058BD"/>
    <w:rsid w:val="00705AD4"/>
    <w:rsid w:val="00705D9F"/>
    <w:rsid w:val="007060EF"/>
    <w:rsid w:val="0070654B"/>
    <w:rsid w:val="0070677E"/>
    <w:rsid w:val="007067BC"/>
    <w:rsid w:val="0070686D"/>
    <w:rsid w:val="0070698F"/>
    <w:rsid w:val="00706A19"/>
    <w:rsid w:val="00706BA6"/>
    <w:rsid w:val="00706DD8"/>
    <w:rsid w:val="00706F07"/>
    <w:rsid w:val="00706FDA"/>
    <w:rsid w:val="007070B0"/>
    <w:rsid w:val="007071EA"/>
    <w:rsid w:val="007078C6"/>
    <w:rsid w:val="007079A9"/>
    <w:rsid w:val="00707A39"/>
    <w:rsid w:val="00707CA7"/>
    <w:rsid w:val="00707D83"/>
    <w:rsid w:val="00707E4A"/>
    <w:rsid w:val="00710019"/>
    <w:rsid w:val="007100CD"/>
    <w:rsid w:val="007103A5"/>
    <w:rsid w:val="007103FF"/>
    <w:rsid w:val="007105E2"/>
    <w:rsid w:val="007108A7"/>
    <w:rsid w:val="00710AFD"/>
    <w:rsid w:val="00710BDD"/>
    <w:rsid w:val="00710E84"/>
    <w:rsid w:val="00710F60"/>
    <w:rsid w:val="007111B9"/>
    <w:rsid w:val="00711486"/>
    <w:rsid w:val="007117AE"/>
    <w:rsid w:val="00711941"/>
    <w:rsid w:val="007119A4"/>
    <w:rsid w:val="00711AAE"/>
    <w:rsid w:val="00712128"/>
    <w:rsid w:val="0071212B"/>
    <w:rsid w:val="00712422"/>
    <w:rsid w:val="0071254E"/>
    <w:rsid w:val="007125E1"/>
    <w:rsid w:val="0071263A"/>
    <w:rsid w:val="00712652"/>
    <w:rsid w:val="007126AC"/>
    <w:rsid w:val="007127A7"/>
    <w:rsid w:val="00712916"/>
    <w:rsid w:val="00712E45"/>
    <w:rsid w:val="0071317F"/>
    <w:rsid w:val="00713242"/>
    <w:rsid w:val="007132E3"/>
    <w:rsid w:val="00713360"/>
    <w:rsid w:val="00713471"/>
    <w:rsid w:val="00713787"/>
    <w:rsid w:val="00713863"/>
    <w:rsid w:val="00713D08"/>
    <w:rsid w:val="00713D85"/>
    <w:rsid w:val="00713DAC"/>
    <w:rsid w:val="00713F0B"/>
    <w:rsid w:val="00713F19"/>
    <w:rsid w:val="0071406C"/>
    <w:rsid w:val="0071407B"/>
    <w:rsid w:val="00714167"/>
    <w:rsid w:val="007141B3"/>
    <w:rsid w:val="00714282"/>
    <w:rsid w:val="0071491A"/>
    <w:rsid w:val="0071494A"/>
    <w:rsid w:val="00714AAF"/>
    <w:rsid w:val="007153B8"/>
    <w:rsid w:val="00715663"/>
    <w:rsid w:val="00715676"/>
    <w:rsid w:val="007156CB"/>
    <w:rsid w:val="00715C65"/>
    <w:rsid w:val="00716181"/>
    <w:rsid w:val="007161D8"/>
    <w:rsid w:val="00716214"/>
    <w:rsid w:val="00716250"/>
    <w:rsid w:val="00716675"/>
    <w:rsid w:val="00716791"/>
    <w:rsid w:val="00716816"/>
    <w:rsid w:val="0071694C"/>
    <w:rsid w:val="00716B67"/>
    <w:rsid w:val="00716D05"/>
    <w:rsid w:val="007171AF"/>
    <w:rsid w:val="007172E3"/>
    <w:rsid w:val="00717489"/>
    <w:rsid w:val="007177A5"/>
    <w:rsid w:val="00717935"/>
    <w:rsid w:val="00717A10"/>
    <w:rsid w:val="00720155"/>
    <w:rsid w:val="0072066D"/>
    <w:rsid w:val="007209BD"/>
    <w:rsid w:val="00720C6E"/>
    <w:rsid w:val="00720CCF"/>
    <w:rsid w:val="00720CED"/>
    <w:rsid w:val="00720FE3"/>
    <w:rsid w:val="0072103A"/>
    <w:rsid w:val="00721072"/>
    <w:rsid w:val="007217D3"/>
    <w:rsid w:val="00721AAD"/>
    <w:rsid w:val="00721AB1"/>
    <w:rsid w:val="00721B84"/>
    <w:rsid w:val="00721E08"/>
    <w:rsid w:val="00722051"/>
    <w:rsid w:val="00722284"/>
    <w:rsid w:val="007224A7"/>
    <w:rsid w:val="00722936"/>
    <w:rsid w:val="00722978"/>
    <w:rsid w:val="00722BD1"/>
    <w:rsid w:val="00722FC8"/>
    <w:rsid w:val="00723078"/>
    <w:rsid w:val="0072322F"/>
    <w:rsid w:val="0072330A"/>
    <w:rsid w:val="007237A5"/>
    <w:rsid w:val="00723D2C"/>
    <w:rsid w:val="00724095"/>
    <w:rsid w:val="0072409E"/>
    <w:rsid w:val="007242C5"/>
    <w:rsid w:val="00724383"/>
    <w:rsid w:val="007245C4"/>
    <w:rsid w:val="00724772"/>
    <w:rsid w:val="007249CF"/>
    <w:rsid w:val="00724CC7"/>
    <w:rsid w:val="00724F88"/>
    <w:rsid w:val="007250AA"/>
    <w:rsid w:val="007250C7"/>
    <w:rsid w:val="00725348"/>
    <w:rsid w:val="007253E8"/>
    <w:rsid w:val="00725683"/>
    <w:rsid w:val="007257DD"/>
    <w:rsid w:val="00725A67"/>
    <w:rsid w:val="00725CDA"/>
    <w:rsid w:val="00725DDA"/>
    <w:rsid w:val="00725E51"/>
    <w:rsid w:val="00725E72"/>
    <w:rsid w:val="00726744"/>
    <w:rsid w:val="00726A42"/>
    <w:rsid w:val="00726A89"/>
    <w:rsid w:val="00726D63"/>
    <w:rsid w:val="00726E0C"/>
    <w:rsid w:val="0072715C"/>
    <w:rsid w:val="007273A7"/>
    <w:rsid w:val="00727446"/>
    <w:rsid w:val="007274FE"/>
    <w:rsid w:val="0072754C"/>
    <w:rsid w:val="00727595"/>
    <w:rsid w:val="007275AD"/>
    <w:rsid w:val="00727909"/>
    <w:rsid w:val="007279B2"/>
    <w:rsid w:val="00730283"/>
    <w:rsid w:val="007305CB"/>
    <w:rsid w:val="00730631"/>
    <w:rsid w:val="007307F5"/>
    <w:rsid w:val="00730AB9"/>
    <w:rsid w:val="00730C2B"/>
    <w:rsid w:val="00731211"/>
    <w:rsid w:val="0073122A"/>
    <w:rsid w:val="00731A29"/>
    <w:rsid w:val="00731E26"/>
    <w:rsid w:val="0073239E"/>
    <w:rsid w:val="007327C4"/>
    <w:rsid w:val="007328E6"/>
    <w:rsid w:val="00732AE2"/>
    <w:rsid w:val="00732B0F"/>
    <w:rsid w:val="00732C9B"/>
    <w:rsid w:val="00733043"/>
    <w:rsid w:val="007331C4"/>
    <w:rsid w:val="007332B4"/>
    <w:rsid w:val="007337D5"/>
    <w:rsid w:val="007338C8"/>
    <w:rsid w:val="00733DBE"/>
    <w:rsid w:val="00733DED"/>
    <w:rsid w:val="00734070"/>
    <w:rsid w:val="00734366"/>
    <w:rsid w:val="0073464A"/>
    <w:rsid w:val="007346F0"/>
    <w:rsid w:val="0073472B"/>
    <w:rsid w:val="007349CD"/>
    <w:rsid w:val="007349EF"/>
    <w:rsid w:val="00734B67"/>
    <w:rsid w:val="00735036"/>
    <w:rsid w:val="00735095"/>
    <w:rsid w:val="007350B6"/>
    <w:rsid w:val="00735326"/>
    <w:rsid w:val="007355EE"/>
    <w:rsid w:val="00735810"/>
    <w:rsid w:val="00735AB5"/>
    <w:rsid w:val="00735BEC"/>
    <w:rsid w:val="00735DA8"/>
    <w:rsid w:val="00735E57"/>
    <w:rsid w:val="00736103"/>
    <w:rsid w:val="00736142"/>
    <w:rsid w:val="007361B3"/>
    <w:rsid w:val="007361F4"/>
    <w:rsid w:val="00736240"/>
    <w:rsid w:val="00736247"/>
    <w:rsid w:val="007362D8"/>
    <w:rsid w:val="007363E3"/>
    <w:rsid w:val="007368ED"/>
    <w:rsid w:val="00736AE0"/>
    <w:rsid w:val="00736D5E"/>
    <w:rsid w:val="00736E15"/>
    <w:rsid w:val="007373AF"/>
    <w:rsid w:val="00737637"/>
    <w:rsid w:val="007376F4"/>
    <w:rsid w:val="00737898"/>
    <w:rsid w:val="007378EE"/>
    <w:rsid w:val="00740162"/>
    <w:rsid w:val="0074020A"/>
    <w:rsid w:val="0074047A"/>
    <w:rsid w:val="007406F3"/>
    <w:rsid w:val="007408DB"/>
    <w:rsid w:val="0074096F"/>
    <w:rsid w:val="007409B3"/>
    <w:rsid w:val="00740BD8"/>
    <w:rsid w:val="00740D6E"/>
    <w:rsid w:val="00740E38"/>
    <w:rsid w:val="007411DC"/>
    <w:rsid w:val="007414DC"/>
    <w:rsid w:val="0074163A"/>
    <w:rsid w:val="0074189D"/>
    <w:rsid w:val="007419BA"/>
    <w:rsid w:val="00741AF6"/>
    <w:rsid w:val="00741D2A"/>
    <w:rsid w:val="00741D6E"/>
    <w:rsid w:val="00741DE3"/>
    <w:rsid w:val="00741DFA"/>
    <w:rsid w:val="00742004"/>
    <w:rsid w:val="00742344"/>
    <w:rsid w:val="007424E4"/>
    <w:rsid w:val="00742694"/>
    <w:rsid w:val="0074269E"/>
    <w:rsid w:val="00742736"/>
    <w:rsid w:val="00742910"/>
    <w:rsid w:val="00742E8A"/>
    <w:rsid w:val="007432B9"/>
    <w:rsid w:val="0074331B"/>
    <w:rsid w:val="0074337B"/>
    <w:rsid w:val="007435BE"/>
    <w:rsid w:val="00743624"/>
    <w:rsid w:val="00743CC2"/>
    <w:rsid w:val="00743E39"/>
    <w:rsid w:val="007441F4"/>
    <w:rsid w:val="0074423B"/>
    <w:rsid w:val="00744341"/>
    <w:rsid w:val="007443EC"/>
    <w:rsid w:val="0074443C"/>
    <w:rsid w:val="007444B9"/>
    <w:rsid w:val="0074462C"/>
    <w:rsid w:val="0074473A"/>
    <w:rsid w:val="007447A1"/>
    <w:rsid w:val="007449F1"/>
    <w:rsid w:val="00744AD4"/>
    <w:rsid w:val="00744DC8"/>
    <w:rsid w:val="00744FC2"/>
    <w:rsid w:val="0074520F"/>
    <w:rsid w:val="00745212"/>
    <w:rsid w:val="007452B1"/>
    <w:rsid w:val="00745399"/>
    <w:rsid w:val="00745430"/>
    <w:rsid w:val="00745580"/>
    <w:rsid w:val="00745A3B"/>
    <w:rsid w:val="00745E05"/>
    <w:rsid w:val="00745F44"/>
    <w:rsid w:val="00745F5A"/>
    <w:rsid w:val="00746002"/>
    <w:rsid w:val="007462DD"/>
    <w:rsid w:val="00746404"/>
    <w:rsid w:val="00746731"/>
    <w:rsid w:val="00746D1A"/>
    <w:rsid w:val="00746D29"/>
    <w:rsid w:val="0074705B"/>
    <w:rsid w:val="00747095"/>
    <w:rsid w:val="00747484"/>
    <w:rsid w:val="00747644"/>
    <w:rsid w:val="00747867"/>
    <w:rsid w:val="0074794E"/>
    <w:rsid w:val="0074795F"/>
    <w:rsid w:val="00747B97"/>
    <w:rsid w:val="00747BEC"/>
    <w:rsid w:val="00750032"/>
    <w:rsid w:val="0075006F"/>
    <w:rsid w:val="0075018C"/>
    <w:rsid w:val="0075054C"/>
    <w:rsid w:val="007505C3"/>
    <w:rsid w:val="007506C1"/>
    <w:rsid w:val="00750959"/>
    <w:rsid w:val="00750E55"/>
    <w:rsid w:val="00751353"/>
    <w:rsid w:val="0075148A"/>
    <w:rsid w:val="00751535"/>
    <w:rsid w:val="00751562"/>
    <w:rsid w:val="00751AEC"/>
    <w:rsid w:val="00751D78"/>
    <w:rsid w:val="00751F78"/>
    <w:rsid w:val="007520A4"/>
    <w:rsid w:val="0075210A"/>
    <w:rsid w:val="007524DF"/>
    <w:rsid w:val="00752950"/>
    <w:rsid w:val="00752CF8"/>
    <w:rsid w:val="00752D04"/>
    <w:rsid w:val="00752E85"/>
    <w:rsid w:val="00752F4A"/>
    <w:rsid w:val="0075314B"/>
    <w:rsid w:val="007533E9"/>
    <w:rsid w:val="0075340F"/>
    <w:rsid w:val="00753589"/>
    <w:rsid w:val="0075372F"/>
    <w:rsid w:val="00753BE7"/>
    <w:rsid w:val="00753E04"/>
    <w:rsid w:val="0075404A"/>
    <w:rsid w:val="007540B4"/>
    <w:rsid w:val="0075476C"/>
    <w:rsid w:val="007549AD"/>
    <w:rsid w:val="00754BD1"/>
    <w:rsid w:val="00754D3A"/>
    <w:rsid w:val="00754EE2"/>
    <w:rsid w:val="0075517F"/>
    <w:rsid w:val="00755371"/>
    <w:rsid w:val="00755637"/>
    <w:rsid w:val="007557CA"/>
    <w:rsid w:val="0075588C"/>
    <w:rsid w:val="0075591B"/>
    <w:rsid w:val="0075597B"/>
    <w:rsid w:val="00755D17"/>
    <w:rsid w:val="00756025"/>
    <w:rsid w:val="0075606E"/>
    <w:rsid w:val="0075609E"/>
    <w:rsid w:val="007563A4"/>
    <w:rsid w:val="00756881"/>
    <w:rsid w:val="0075698B"/>
    <w:rsid w:val="00756A04"/>
    <w:rsid w:val="00756A59"/>
    <w:rsid w:val="007571EC"/>
    <w:rsid w:val="007573BD"/>
    <w:rsid w:val="007573F1"/>
    <w:rsid w:val="00757598"/>
    <w:rsid w:val="007576A7"/>
    <w:rsid w:val="00757707"/>
    <w:rsid w:val="007577AE"/>
    <w:rsid w:val="00760093"/>
    <w:rsid w:val="0076039B"/>
    <w:rsid w:val="0076047E"/>
    <w:rsid w:val="0076060D"/>
    <w:rsid w:val="00760666"/>
    <w:rsid w:val="00760849"/>
    <w:rsid w:val="00760940"/>
    <w:rsid w:val="00760B08"/>
    <w:rsid w:val="00760CDF"/>
    <w:rsid w:val="00760F53"/>
    <w:rsid w:val="00761249"/>
    <w:rsid w:val="00761462"/>
    <w:rsid w:val="0076155E"/>
    <w:rsid w:val="007617E2"/>
    <w:rsid w:val="007618E0"/>
    <w:rsid w:val="00761AC2"/>
    <w:rsid w:val="00761C16"/>
    <w:rsid w:val="00761D31"/>
    <w:rsid w:val="00761F65"/>
    <w:rsid w:val="0076231E"/>
    <w:rsid w:val="007623A3"/>
    <w:rsid w:val="007623CF"/>
    <w:rsid w:val="007625C2"/>
    <w:rsid w:val="0076307D"/>
    <w:rsid w:val="007631E7"/>
    <w:rsid w:val="00763729"/>
    <w:rsid w:val="0076372C"/>
    <w:rsid w:val="0076379A"/>
    <w:rsid w:val="007637DA"/>
    <w:rsid w:val="00763946"/>
    <w:rsid w:val="00763C91"/>
    <w:rsid w:val="00763F0C"/>
    <w:rsid w:val="007641FD"/>
    <w:rsid w:val="007642BD"/>
    <w:rsid w:val="0076465C"/>
    <w:rsid w:val="007649CD"/>
    <w:rsid w:val="00764B88"/>
    <w:rsid w:val="00764C48"/>
    <w:rsid w:val="00764EE3"/>
    <w:rsid w:val="00765137"/>
    <w:rsid w:val="007652B6"/>
    <w:rsid w:val="00765AF5"/>
    <w:rsid w:val="00765B41"/>
    <w:rsid w:val="00765B84"/>
    <w:rsid w:val="00765C8F"/>
    <w:rsid w:val="0076608F"/>
    <w:rsid w:val="00766169"/>
    <w:rsid w:val="007662F5"/>
    <w:rsid w:val="007663A3"/>
    <w:rsid w:val="0076649E"/>
    <w:rsid w:val="00766690"/>
    <w:rsid w:val="0076693B"/>
    <w:rsid w:val="007669C6"/>
    <w:rsid w:val="00766BB9"/>
    <w:rsid w:val="00766C04"/>
    <w:rsid w:val="00766CF0"/>
    <w:rsid w:val="00766D0C"/>
    <w:rsid w:val="00766D9F"/>
    <w:rsid w:val="00766EBC"/>
    <w:rsid w:val="00766F7E"/>
    <w:rsid w:val="00767071"/>
    <w:rsid w:val="007674C3"/>
    <w:rsid w:val="007674C5"/>
    <w:rsid w:val="00767836"/>
    <w:rsid w:val="00767D01"/>
    <w:rsid w:val="00767D8B"/>
    <w:rsid w:val="00767DFE"/>
    <w:rsid w:val="00767E08"/>
    <w:rsid w:val="00767E0B"/>
    <w:rsid w:val="00767FB8"/>
    <w:rsid w:val="0077031E"/>
    <w:rsid w:val="007703AA"/>
    <w:rsid w:val="007704D1"/>
    <w:rsid w:val="007705B3"/>
    <w:rsid w:val="007706CA"/>
    <w:rsid w:val="00770769"/>
    <w:rsid w:val="007707A4"/>
    <w:rsid w:val="00770815"/>
    <w:rsid w:val="00770A7F"/>
    <w:rsid w:val="00770A9A"/>
    <w:rsid w:val="00770B5F"/>
    <w:rsid w:val="0077146B"/>
    <w:rsid w:val="007716FF"/>
    <w:rsid w:val="00771749"/>
    <w:rsid w:val="007719C7"/>
    <w:rsid w:val="00771B58"/>
    <w:rsid w:val="00771BD5"/>
    <w:rsid w:val="00771E9A"/>
    <w:rsid w:val="0077227F"/>
    <w:rsid w:val="00772B1E"/>
    <w:rsid w:val="00772C0D"/>
    <w:rsid w:val="00772C80"/>
    <w:rsid w:val="00772D9C"/>
    <w:rsid w:val="00772EF2"/>
    <w:rsid w:val="0077321F"/>
    <w:rsid w:val="00773410"/>
    <w:rsid w:val="00773621"/>
    <w:rsid w:val="007736DC"/>
    <w:rsid w:val="00773738"/>
    <w:rsid w:val="007739BF"/>
    <w:rsid w:val="00773ABB"/>
    <w:rsid w:val="00773D27"/>
    <w:rsid w:val="00773DCE"/>
    <w:rsid w:val="00773EE6"/>
    <w:rsid w:val="00773FD1"/>
    <w:rsid w:val="007740FD"/>
    <w:rsid w:val="007742AC"/>
    <w:rsid w:val="007742D5"/>
    <w:rsid w:val="0077466A"/>
    <w:rsid w:val="00774674"/>
    <w:rsid w:val="00774C18"/>
    <w:rsid w:val="007750D6"/>
    <w:rsid w:val="0077513C"/>
    <w:rsid w:val="0077531B"/>
    <w:rsid w:val="0077535E"/>
    <w:rsid w:val="00775373"/>
    <w:rsid w:val="0077585E"/>
    <w:rsid w:val="00775D33"/>
    <w:rsid w:val="00775DF2"/>
    <w:rsid w:val="00775EC8"/>
    <w:rsid w:val="007763CE"/>
    <w:rsid w:val="007766FB"/>
    <w:rsid w:val="0077681C"/>
    <w:rsid w:val="007768C2"/>
    <w:rsid w:val="00776A1C"/>
    <w:rsid w:val="00776E8B"/>
    <w:rsid w:val="00776F54"/>
    <w:rsid w:val="00777095"/>
    <w:rsid w:val="007772CB"/>
    <w:rsid w:val="00777533"/>
    <w:rsid w:val="007775B8"/>
    <w:rsid w:val="00777676"/>
    <w:rsid w:val="0077769A"/>
    <w:rsid w:val="00777767"/>
    <w:rsid w:val="007777B9"/>
    <w:rsid w:val="0077781A"/>
    <w:rsid w:val="007779ED"/>
    <w:rsid w:val="00777AC6"/>
    <w:rsid w:val="00777AFE"/>
    <w:rsid w:val="00777B15"/>
    <w:rsid w:val="00777CF1"/>
    <w:rsid w:val="00777F10"/>
    <w:rsid w:val="00780223"/>
    <w:rsid w:val="00780232"/>
    <w:rsid w:val="007803AD"/>
    <w:rsid w:val="007806A0"/>
    <w:rsid w:val="007806E8"/>
    <w:rsid w:val="00781171"/>
    <w:rsid w:val="00781356"/>
    <w:rsid w:val="00781394"/>
    <w:rsid w:val="007813AF"/>
    <w:rsid w:val="00781760"/>
    <w:rsid w:val="00781BCC"/>
    <w:rsid w:val="007820E8"/>
    <w:rsid w:val="00782249"/>
    <w:rsid w:val="0078250D"/>
    <w:rsid w:val="0078287D"/>
    <w:rsid w:val="00782BD5"/>
    <w:rsid w:val="00782E2C"/>
    <w:rsid w:val="00782EF5"/>
    <w:rsid w:val="00782FC7"/>
    <w:rsid w:val="00783100"/>
    <w:rsid w:val="00783423"/>
    <w:rsid w:val="007838C2"/>
    <w:rsid w:val="00783AD9"/>
    <w:rsid w:val="00783E7B"/>
    <w:rsid w:val="00783EC4"/>
    <w:rsid w:val="00784298"/>
    <w:rsid w:val="0078448A"/>
    <w:rsid w:val="007847DF"/>
    <w:rsid w:val="00784F13"/>
    <w:rsid w:val="00784F54"/>
    <w:rsid w:val="00784F82"/>
    <w:rsid w:val="00784FEE"/>
    <w:rsid w:val="0078513E"/>
    <w:rsid w:val="007851A5"/>
    <w:rsid w:val="00785671"/>
    <w:rsid w:val="00785A93"/>
    <w:rsid w:val="00785BA7"/>
    <w:rsid w:val="00785C93"/>
    <w:rsid w:val="00785D12"/>
    <w:rsid w:val="00785E4E"/>
    <w:rsid w:val="00786294"/>
    <w:rsid w:val="007862E6"/>
    <w:rsid w:val="007864EC"/>
    <w:rsid w:val="0078655F"/>
    <w:rsid w:val="00786CD9"/>
    <w:rsid w:val="00786CFA"/>
    <w:rsid w:val="00786E80"/>
    <w:rsid w:val="00786F28"/>
    <w:rsid w:val="007871E1"/>
    <w:rsid w:val="007871FC"/>
    <w:rsid w:val="00787473"/>
    <w:rsid w:val="00787CA1"/>
    <w:rsid w:val="0079071A"/>
    <w:rsid w:val="007909CD"/>
    <w:rsid w:val="00790A45"/>
    <w:rsid w:val="00790D23"/>
    <w:rsid w:val="00790DE0"/>
    <w:rsid w:val="00790F74"/>
    <w:rsid w:val="00790F96"/>
    <w:rsid w:val="0079140D"/>
    <w:rsid w:val="00791522"/>
    <w:rsid w:val="007917D0"/>
    <w:rsid w:val="0079188A"/>
    <w:rsid w:val="0079195C"/>
    <w:rsid w:val="00791A83"/>
    <w:rsid w:val="00791B29"/>
    <w:rsid w:val="00791CAF"/>
    <w:rsid w:val="00791D20"/>
    <w:rsid w:val="00791EE2"/>
    <w:rsid w:val="00792000"/>
    <w:rsid w:val="007920FB"/>
    <w:rsid w:val="00792482"/>
    <w:rsid w:val="0079287C"/>
    <w:rsid w:val="00792DD7"/>
    <w:rsid w:val="007930FB"/>
    <w:rsid w:val="0079321E"/>
    <w:rsid w:val="00793441"/>
    <w:rsid w:val="00793628"/>
    <w:rsid w:val="0079363E"/>
    <w:rsid w:val="00793A32"/>
    <w:rsid w:val="00793B29"/>
    <w:rsid w:val="00793DCB"/>
    <w:rsid w:val="0079470D"/>
    <w:rsid w:val="0079484D"/>
    <w:rsid w:val="00795123"/>
    <w:rsid w:val="00795181"/>
    <w:rsid w:val="007952BC"/>
    <w:rsid w:val="0079550B"/>
    <w:rsid w:val="007955D9"/>
    <w:rsid w:val="00795603"/>
    <w:rsid w:val="007956DD"/>
    <w:rsid w:val="00795702"/>
    <w:rsid w:val="0079589D"/>
    <w:rsid w:val="007958E1"/>
    <w:rsid w:val="00795A51"/>
    <w:rsid w:val="00796181"/>
    <w:rsid w:val="007961FD"/>
    <w:rsid w:val="00796232"/>
    <w:rsid w:val="0079628E"/>
    <w:rsid w:val="007967A6"/>
    <w:rsid w:val="00796CDD"/>
    <w:rsid w:val="00796DA6"/>
    <w:rsid w:val="00796FD2"/>
    <w:rsid w:val="0079711F"/>
    <w:rsid w:val="00797598"/>
    <w:rsid w:val="00797AE9"/>
    <w:rsid w:val="007A02F1"/>
    <w:rsid w:val="007A0403"/>
    <w:rsid w:val="007A0461"/>
    <w:rsid w:val="007A07D1"/>
    <w:rsid w:val="007A09CD"/>
    <w:rsid w:val="007A0B60"/>
    <w:rsid w:val="007A0C07"/>
    <w:rsid w:val="007A11EA"/>
    <w:rsid w:val="007A1369"/>
    <w:rsid w:val="007A1402"/>
    <w:rsid w:val="007A15ED"/>
    <w:rsid w:val="007A16E2"/>
    <w:rsid w:val="007A1EC7"/>
    <w:rsid w:val="007A20B0"/>
    <w:rsid w:val="007A22DF"/>
    <w:rsid w:val="007A23B7"/>
    <w:rsid w:val="007A250B"/>
    <w:rsid w:val="007A2A7B"/>
    <w:rsid w:val="007A2AB8"/>
    <w:rsid w:val="007A2AE3"/>
    <w:rsid w:val="007A2D33"/>
    <w:rsid w:val="007A3022"/>
    <w:rsid w:val="007A30BF"/>
    <w:rsid w:val="007A3379"/>
    <w:rsid w:val="007A3586"/>
    <w:rsid w:val="007A35B0"/>
    <w:rsid w:val="007A35BF"/>
    <w:rsid w:val="007A3717"/>
    <w:rsid w:val="007A3B91"/>
    <w:rsid w:val="007A3D94"/>
    <w:rsid w:val="007A3F14"/>
    <w:rsid w:val="007A3FD0"/>
    <w:rsid w:val="007A4043"/>
    <w:rsid w:val="007A43DE"/>
    <w:rsid w:val="007A441F"/>
    <w:rsid w:val="007A44EA"/>
    <w:rsid w:val="007A45E0"/>
    <w:rsid w:val="007A47B3"/>
    <w:rsid w:val="007A4955"/>
    <w:rsid w:val="007A4E85"/>
    <w:rsid w:val="007A5134"/>
    <w:rsid w:val="007A539D"/>
    <w:rsid w:val="007A5402"/>
    <w:rsid w:val="007A5746"/>
    <w:rsid w:val="007A5C31"/>
    <w:rsid w:val="007A5DF9"/>
    <w:rsid w:val="007A6014"/>
    <w:rsid w:val="007A60FE"/>
    <w:rsid w:val="007A610A"/>
    <w:rsid w:val="007A66A3"/>
    <w:rsid w:val="007A67A4"/>
    <w:rsid w:val="007A6982"/>
    <w:rsid w:val="007A69EC"/>
    <w:rsid w:val="007A6A23"/>
    <w:rsid w:val="007A6B6C"/>
    <w:rsid w:val="007A6D86"/>
    <w:rsid w:val="007A6ED2"/>
    <w:rsid w:val="007A71A6"/>
    <w:rsid w:val="007A71B1"/>
    <w:rsid w:val="007A7240"/>
    <w:rsid w:val="007A76A0"/>
    <w:rsid w:val="007A778F"/>
    <w:rsid w:val="007A779B"/>
    <w:rsid w:val="007A7B40"/>
    <w:rsid w:val="007A7B72"/>
    <w:rsid w:val="007A7B7B"/>
    <w:rsid w:val="007A7BDE"/>
    <w:rsid w:val="007A7BFE"/>
    <w:rsid w:val="007A7D3C"/>
    <w:rsid w:val="007A7E31"/>
    <w:rsid w:val="007A7F8A"/>
    <w:rsid w:val="007B0243"/>
    <w:rsid w:val="007B03AC"/>
    <w:rsid w:val="007B05AE"/>
    <w:rsid w:val="007B0A60"/>
    <w:rsid w:val="007B0D8B"/>
    <w:rsid w:val="007B1188"/>
    <w:rsid w:val="007B1251"/>
    <w:rsid w:val="007B132F"/>
    <w:rsid w:val="007B1578"/>
    <w:rsid w:val="007B1646"/>
    <w:rsid w:val="007B1653"/>
    <w:rsid w:val="007B18CA"/>
    <w:rsid w:val="007B1CFE"/>
    <w:rsid w:val="007B1FF1"/>
    <w:rsid w:val="007B2104"/>
    <w:rsid w:val="007B26B2"/>
    <w:rsid w:val="007B271B"/>
    <w:rsid w:val="007B282A"/>
    <w:rsid w:val="007B29A2"/>
    <w:rsid w:val="007B2B9D"/>
    <w:rsid w:val="007B2BA6"/>
    <w:rsid w:val="007B3129"/>
    <w:rsid w:val="007B32A4"/>
    <w:rsid w:val="007B3507"/>
    <w:rsid w:val="007B3EEB"/>
    <w:rsid w:val="007B3F4E"/>
    <w:rsid w:val="007B3FB5"/>
    <w:rsid w:val="007B3FEE"/>
    <w:rsid w:val="007B47A1"/>
    <w:rsid w:val="007B49B4"/>
    <w:rsid w:val="007B4BA6"/>
    <w:rsid w:val="007B4D65"/>
    <w:rsid w:val="007B4EEA"/>
    <w:rsid w:val="007B4F0A"/>
    <w:rsid w:val="007B4F25"/>
    <w:rsid w:val="007B4F9C"/>
    <w:rsid w:val="007B4FD4"/>
    <w:rsid w:val="007B53C4"/>
    <w:rsid w:val="007B5509"/>
    <w:rsid w:val="007B55CD"/>
    <w:rsid w:val="007B5732"/>
    <w:rsid w:val="007B5893"/>
    <w:rsid w:val="007B5A0C"/>
    <w:rsid w:val="007B5A39"/>
    <w:rsid w:val="007B60C2"/>
    <w:rsid w:val="007B610C"/>
    <w:rsid w:val="007B63BA"/>
    <w:rsid w:val="007B63E1"/>
    <w:rsid w:val="007B65EE"/>
    <w:rsid w:val="007B6C42"/>
    <w:rsid w:val="007B6C50"/>
    <w:rsid w:val="007B6E3A"/>
    <w:rsid w:val="007B7041"/>
    <w:rsid w:val="007B748B"/>
    <w:rsid w:val="007B74C5"/>
    <w:rsid w:val="007B74CA"/>
    <w:rsid w:val="007B77CB"/>
    <w:rsid w:val="007B79D1"/>
    <w:rsid w:val="007B7A42"/>
    <w:rsid w:val="007B7DB8"/>
    <w:rsid w:val="007B7E4B"/>
    <w:rsid w:val="007B7EFE"/>
    <w:rsid w:val="007B7F96"/>
    <w:rsid w:val="007C023D"/>
    <w:rsid w:val="007C0885"/>
    <w:rsid w:val="007C0B96"/>
    <w:rsid w:val="007C0B9B"/>
    <w:rsid w:val="007C0C74"/>
    <w:rsid w:val="007C1039"/>
    <w:rsid w:val="007C137A"/>
    <w:rsid w:val="007C143A"/>
    <w:rsid w:val="007C14DF"/>
    <w:rsid w:val="007C18C9"/>
    <w:rsid w:val="007C1AF9"/>
    <w:rsid w:val="007C1B9B"/>
    <w:rsid w:val="007C1BB1"/>
    <w:rsid w:val="007C2060"/>
    <w:rsid w:val="007C206D"/>
    <w:rsid w:val="007C2194"/>
    <w:rsid w:val="007C269B"/>
    <w:rsid w:val="007C276D"/>
    <w:rsid w:val="007C285F"/>
    <w:rsid w:val="007C2AF6"/>
    <w:rsid w:val="007C2B7D"/>
    <w:rsid w:val="007C2ECF"/>
    <w:rsid w:val="007C2F83"/>
    <w:rsid w:val="007C310B"/>
    <w:rsid w:val="007C34BA"/>
    <w:rsid w:val="007C350E"/>
    <w:rsid w:val="007C35A8"/>
    <w:rsid w:val="007C394E"/>
    <w:rsid w:val="007C3BD3"/>
    <w:rsid w:val="007C3E7F"/>
    <w:rsid w:val="007C3F5D"/>
    <w:rsid w:val="007C41C6"/>
    <w:rsid w:val="007C434F"/>
    <w:rsid w:val="007C4631"/>
    <w:rsid w:val="007C4AE3"/>
    <w:rsid w:val="007C4B53"/>
    <w:rsid w:val="007C4B60"/>
    <w:rsid w:val="007C4C76"/>
    <w:rsid w:val="007C51A9"/>
    <w:rsid w:val="007C5280"/>
    <w:rsid w:val="007C56E2"/>
    <w:rsid w:val="007C5726"/>
    <w:rsid w:val="007C580D"/>
    <w:rsid w:val="007C58AC"/>
    <w:rsid w:val="007C5AAA"/>
    <w:rsid w:val="007C5B2D"/>
    <w:rsid w:val="007C5F08"/>
    <w:rsid w:val="007C601A"/>
    <w:rsid w:val="007C61C3"/>
    <w:rsid w:val="007C628C"/>
    <w:rsid w:val="007C6442"/>
    <w:rsid w:val="007C6660"/>
    <w:rsid w:val="007C67A8"/>
    <w:rsid w:val="007C67F8"/>
    <w:rsid w:val="007C6802"/>
    <w:rsid w:val="007C68F6"/>
    <w:rsid w:val="007C699F"/>
    <w:rsid w:val="007C6A24"/>
    <w:rsid w:val="007C6D7D"/>
    <w:rsid w:val="007C6E4E"/>
    <w:rsid w:val="007C6E91"/>
    <w:rsid w:val="007C7354"/>
    <w:rsid w:val="007C7505"/>
    <w:rsid w:val="007C75B6"/>
    <w:rsid w:val="007C7AEC"/>
    <w:rsid w:val="007C7BBB"/>
    <w:rsid w:val="007C7CD8"/>
    <w:rsid w:val="007C7F03"/>
    <w:rsid w:val="007D0461"/>
    <w:rsid w:val="007D0780"/>
    <w:rsid w:val="007D0902"/>
    <w:rsid w:val="007D0D68"/>
    <w:rsid w:val="007D0E67"/>
    <w:rsid w:val="007D127A"/>
    <w:rsid w:val="007D179B"/>
    <w:rsid w:val="007D1888"/>
    <w:rsid w:val="007D1BF3"/>
    <w:rsid w:val="007D1C21"/>
    <w:rsid w:val="007D1DAB"/>
    <w:rsid w:val="007D20FD"/>
    <w:rsid w:val="007D24AA"/>
    <w:rsid w:val="007D31A7"/>
    <w:rsid w:val="007D31C9"/>
    <w:rsid w:val="007D375F"/>
    <w:rsid w:val="007D385F"/>
    <w:rsid w:val="007D3980"/>
    <w:rsid w:val="007D3A31"/>
    <w:rsid w:val="007D3B74"/>
    <w:rsid w:val="007D3C21"/>
    <w:rsid w:val="007D3EC4"/>
    <w:rsid w:val="007D3ED9"/>
    <w:rsid w:val="007D3F3D"/>
    <w:rsid w:val="007D4364"/>
    <w:rsid w:val="007D46EE"/>
    <w:rsid w:val="007D48AE"/>
    <w:rsid w:val="007D4CC4"/>
    <w:rsid w:val="007D4CEB"/>
    <w:rsid w:val="007D4E9F"/>
    <w:rsid w:val="007D4F3A"/>
    <w:rsid w:val="007D500A"/>
    <w:rsid w:val="007D523E"/>
    <w:rsid w:val="007D56A0"/>
    <w:rsid w:val="007D5795"/>
    <w:rsid w:val="007D5B8E"/>
    <w:rsid w:val="007D5FC6"/>
    <w:rsid w:val="007D6655"/>
    <w:rsid w:val="007D6687"/>
    <w:rsid w:val="007D6905"/>
    <w:rsid w:val="007D6C49"/>
    <w:rsid w:val="007D73A7"/>
    <w:rsid w:val="007D73B9"/>
    <w:rsid w:val="007D7471"/>
    <w:rsid w:val="007D7505"/>
    <w:rsid w:val="007D7534"/>
    <w:rsid w:val="007D78B2"/>
    <w:rsid w:val="007E0071"/>
    <w:rsid w:val="007E041A"/>
    <w:rsid w:val="007E05A4"/>
    <w:rsid w:val="007E06AD"/>
    <w:rsid w:val="007E07E0"/>
    <w:rsid w:val="007E0803"/>
    <w:rsid w:val="007E0B0F"/>
    <w:rsid w:val="007E0B3B"/>
    <w:rsid w:val="007E0DC8"/>
    <w:rsid w:val="007E1199"/>
    <w:rsid w:val="007E152D"/>
    <w:rsid w:val="007E15B9"/>
    <w:rsid w:val="007E1662"/>
    <w:rsid w:val="007E1808"/>
    <w:rsid w:val="007E1971"/>
    <w:rsid w:val="007E1E9F"/>
    <w:rsid w:val="007E20B1"/>
    <w:rsid w:val="007E22A0"/>
    <w:rsid w:val="007E2422"/>
    <w:rsid w:val="007E260D"/>
    <w:rsid w:val="007E27D3"/>
    <w:rsid w:val="007E27DC"/>
    <w:rsid w:val="007E2A2F"/>
    <w:rsid w:val="007E2CB3"/>
    <w:rsid w:val="007E2DAA"/>
    <w:rsid w:val="007E2F80"/>
    <w:rsid w:val="007E3655"/>
    <w:rsid w:val="007E3B29"/>
    <w:rsid w:val="007E3C26"/>
    <w:rsid w:val="007E3DF2"/>
    <w:rsid w:val="007E3EBC"/>
    <w:rsid w:val="007E4426"/>
    <w:rsid w:val="007E4511"/>
    <w:rsid w:val="007E47D7"/>
    <w:rsid w:val="007E47EC"/>
    <w:rsid w:val="007E4B79"/>
    <w:rsid w:val="007E4EAD"/>
    <w:rsid w:val="007E4FEB"/>
    <w:rsid w:val="007E5387"/>
    <w:rsid w:val="007E54F9"/>
    <w:rsid w:val="007E57EB"/>
    <w:rsid w:val="007E589B"/>
    <w:rsid w:val="007E58ED"/>
    <w:rsid w:val="007E5A4B"/>
    <w:rsid w:val="007E5A70"/>
    <w:rsid w:val="007E5AF9"/>
    <w:rsid w:val="007E5F45"/>
    <w:rsid w:val="007E6107"/>
    <w:rsid w:val="007E6BFE"/>
    <w:rsid w:val="007E6C18"/>
    <w:rsid w:val="007E6C32"/>
    <w:rsid w:val="007E70A8"/>
    <w:rsid w:val="007E742A"/>
    <w:rsid w:val="007E7706"/>
    <w:rsid w:val="007E78D8"/>
    <w:rsid w:val="007E7ACD"/>
    <w:rsid w:val="007E7F61"/>
    <w:rsid w:val="007F0092"/>
    <w:rsid w:val="007F01BC"/>
    <w:rsid w:val="007F01E9"/>
    <w:rsid w:val="007F01F7"/>
    <w:rsid w:val="007F0202"/>
    <w:rsid w:val="007F03D3"/>
    <w:rsid w:val="007F059A"/>
    <w:rsid w:val="007F05F4"/>
    <w:rsid w:val="007F074B"/>
    <w:rsid w:val="007F07BD"/>
    <w:rsid w:val="007F0804"/>
    <w:rsid w:val="007F0997"/>
    <w:rsid w:val="007F0B2F"/>
    <w:rsid w:val="007F0EAC"/>
    <w:rsid w:val="007F0EDF"/>
    <w:rsid w:val="007F11F4"/>
    <w:rsid w:val="007F12CD"/>
    <w:rsid w:val="007F131E"/>
    <w:rsid w:val="007F162A"/>
    <w:rsid w:val="007F1979"/>
    <w:rsid w:val="007F1E5C"/>
    <w:rsid w:val="007F1F16"/>
    <w:rsid w:val="007F1FCF"/>
    <w:rsid w:val="007F1FEC"/>
    <w:rsid w:val="007F21FD"/>
    <w:rsid w:val="007F2303"/>
    <w:rsid w:val="007F2531"/>
    <w:rsid w:val="007F2600"/>
    <w:rsid w:val="007F260A"/>
    <w:rsid w:val="007F2889"/>
    <w:rsid w:val="007F2CE4"/>
    <w:rsid w:val="007F2D66"/>
    <w:rsid w:val="007F3187"/>
    <w:rsid w:val="007F31AC"/>
    <w:rsid w:val="007F3295"/>
    <w:rsid w:val="007F34F8"/>
    <w:rsid w:val="007F366E"/>
    <w:rsid w:val="007F37BE"/>
    <w:rsid w:val="007F3A71"/>
    <w:rsid w:val="007F3B81"/>
    <w:rsid w:val="007F3DBB"/>
    <w:rsid w:val="007F419A"/>
    <w:rsid w:val="007F41A4"/>
    <w:rsid w:val="007F427A"/>
    <w:rsid w:val="007F432E"/>
    <w:rsid w:val="007F4786"/>
    <w:rsid w:val="007F4818"/>
    <w:rsid w:val="007F4D00"/>
    <w:rsid w:val="007F4F41"/>
    <w:rsid w:val="007F5351"/>
    <w:rsid w:val="007F541B"/>
    <w:rsid w:val="007F55AD"/>
    <w:rsid w:val="007F5833"/>
    <w:rsid w:val="007F5A41"/>
    <w:rsid w:val="007F5AAB"/>
    <w:rsid w:val="007F5CD0"/>
    <w:rsid w:val="007F5DF8"/>
    <w:rsid w:val="007F5FC4"/>
    <w:rsid w:val="007F60FC"/>
    <w:rsid w:val="007F6634"/>
    <w:rsid w:val="007F68F9"/>
    <w:rsid w:val="007F6C31"/>
    <w:rsid w:val="007F6C8A"/>
    <w:rsid w:val="007F6CAE"/>
    <w:rsid w:val="007F6FCD"/>
    <w:rsid w:val="007F72CC"/>
    <w:rsid w:val="007F7373"/>
    <w:rsid w:val="007F7433"/>
    <w:rsid w:val="007F7860"/>
    <w:rsid w:val="007F7A08"/>
    <w:rsid w:val="007F7ABC"/>
    <w:rsid w:val="007F7B1A"/>
    <w:rsid w:val="007F7CAF"/>
    <w:rsid w:val="007F7CC3"/>
    <w:rsid w:val="007F7F13"/>
    <w:rsid w:val="00800021"/>
    <w:rsid w:val="0080008E"/>
    <w:rsid w:val="00800251"/>
    <w:rsid w:val="00800297"/>
    <w:rsid w:val="00800367"/>
    <w:rsid w:val="008003D0"/>
    <w:rsid w:val="008008C8"/>
    <w:rsid w:val="00800970"/>
    <w:rsid w:val="00800EA9"/>
    <w:rsid w:val="00800F5D"/>
    <w:rsid w:val="0080118A"/>
    <w:rsid w:val="008013ED"/>
    <w:rsid w:val="008018D7"/>
    <w:rsid w:val="008019B9"/>
    <w:rsid w:val="00801A77"/>
    <w:rsid w:val="00801A98"/>
    <w:rsid w:val="00801AFF"/>
    <w:rsid w:val="00801F46"/>
    <w:rsid w:val="0080233C"/>
    <w:rsid w:val="0080256F"/>
    <w:rsid w:val="008028F0"/>
    <w:rsid w:val="00802BCB"/>
    <w:rsid w:val="008030F0"/>
    <w:rsid w:val="0080310A"/>
    <w:rsid w:val="00803252"/>
    <w:rsid w:val="00803337"/>
    <w:rsid w:val="00803555"/>
    <w:rsid w:val="00803689"/>
    <w:rsid w:val="00803B02"/>
    <w:rsid w:val="00803C30"/>
    <w:rsid w:val="00803DD4"/>
    <w:rsid w:val="0080404A"/>
    <w:rsid w:val="0080428A"/>
    <w:rsid w:val="00804438"/>
    <w:rsid w:val="008044A4"/>
    <w:rsid w:val="008046ED"/>
    <w:rsid w:val="00804724"/>
    <w:rsid w:val="0080484F"/>
    <w:rsid w:val="00804992"/>
    <w:rsid w:val="00804AE9"/>
    <w:rsid w:val="00804AFF"/>
    <w:rsid w:val="00804B43"/>
    <w:rsid w:val="00804C4B"/>
    <w:rsid w:val="00804E6A"/>
    <w:rsid w:val="00804EAA"/>
    <w:rsid w:val="00805038"/>
    <w:rsid w:val="008050E7"/>
    <w:rsid w:val="0080528C"/>
    <w:rsid w:val="0080536E"/>
    <w:rsid w:val="008053E8"/>
    <w:rsid w:val="00805745"/>
    <w:rsid w:val="00805864"/>
    <w:rsid w:val="00805972"/>
    <w:rsid w:val="00805AB3"/>
    <w:rsid w:val="00806276"/>
    <w:rsid w:val="008065C8"/>
    <w:rsid w:val="008067ED"/>
    <w:rsid w:val="008069F1"/>
    <w:rsid w:val="00806E11"/>
    <w:rsid w:val="00806F16"/>
    <w:rsid w:val="008073A9"/>
    <w:rsid w:val="00807714"/>
    <w:rsid w:val="00807A08"/>
    <w:rsid w:val="00807E5A"/>
    <w:rsid w:val="00810062"/>
    <w:rsid w:val="0081031C"/>
    <w:rsid w:val="0081050D"/>
    <w:rsid w:val="0081056E"/>
    <w:rsid w:val="0081085E"/>
    <w:rsid w:val="00810A9C"/>
    <w:rsid w:val="00810D2B"/>
    <w:rsid w:val="00810D6D"/>
    <w:rsid w:val="00810D80"/>
    <w:rsid w:val="008113DC"/>
    <w:rsid w:val="008113FA"/>
    <w:rsid w:val="0081181C"/>
    <w:rsid w:val="00811A55"/>
    <w:rsid w:val="00811C8D"/>
    <w:rsid w:val="00811DD9"/>
    <w:rsid w:val="00811F01"/>
    <w:rsid w:val="0081205B"/>
    <w:rsid w:val="00812518"/>
    <w:rsid w:val="008126DB"/>
    <w:rsid w:val="008128EC"/>
    <w:rsid w:val="00812A1F"/>
    <w:rsid w:val="00812D72"/>
    <w:rsid w:val="00812ECA"/>
    <w:rsid w:val="00812EEF"/>
    <w:rsid w:val="008132DD"/>
    <w:rsid w:val="00813361"/>
    <w:rsid w:val="008133D7"/>
    <w:rsid w:val="00813714"/>
    <w:rsid w:val="0081399A"/>
    <w:rsid w:val="00813AAA"/>
    <w:rsid w:val="00813EDD"/>
    <w:rsid w:val="00813F52"/>
    <w:rsid w:val="00814354"/>
    <w:rsid w:val="0081436E"/>
    <w:rsid w:val="00814537"/>
    <w:rsid w:val="00814873"/>
    <w:rsid w:val="0081574C"/>
    <w:rsid w:val="00815C4E"/>
    <w:rsid w:val="00815CB9"/>
    <w:rsid w:val="00815D94"/>
    <w:rsid w:val="0081646F"/>
    <w:rsid w:val="008164D0"/>
    <w:rsid w:val="008169CE"/>
    <w:rsid w:val="00816C47"/>
    <w:rsid w:val="00816D03"/>
    <w:rsid w:val="00816DB0"/>
    <w:rsid w:val="00816F8F"/>
    <w:rsid w:val="00817451"/>
    <w:rsid w:val="00817471"/>
    <w:rsid w:val="008174DC"/>
    <w:rsid w:val="00817526"/>
    <w:rsid w:val="00817578"/>
    <w:rsid w:val="008175DD"/>
    <w:rsid w:val="0081767E"/>
    <w:rsid w:val="008179C0"/>
    <w:rsid w:val="008179CD"/>
    <w:rsid w:val="00817C7B"/>
    <w:rsid w:val="00817EC7"/>
    <w:rsid w:val="00817F55"/>
    <w:rsid w:val="008200AD"/>
    <w:rsid w:val="008201D8"/>
    <w:rsid w:val="008205E2"/>
    <w:rsid w:val="0082064C"/>
    <w:rsid w:val="008206A0"/>
    <w:rsid w:val="00820D31"/>
    <w:rsid w:val="00820D69"/>
    <w:rsid w:val="00820D82"/>
    <w:rsid w:val="00820DB5"/>
    <w:rsid w:val="00821059"/>
    <w:rsid w:val="008211DC"/>
    <w:rsid w:val="0082136E"/>
    <w:rsid w:val="00821549"/>
    <w:rsid w:val="00821608"/>
    <w:rsid w:val="008218AC"/>
    <w:rsid w:val="008219C8"/>
    <w:rsid w:val="00821ABD"/>
    <w:rsid w:val="00821D97"/>
    <w:rsid w:val="00821DEB"/>
    <w:rsid w:val="008220BE"/>
    <w:rsid w:val="0082230C"/>
    <w:rsid w:val="0082268F"/>
    <w:rsid w:val="008227D6"/>
    <w:rsid w:val="008227E6"/>
    <w:rsid w:val="00822AE9"/>
    <w:rsid w:val="00822B23"/>
    <w:rsid w:val="00822BB4"/>
    <w:rsid w:val="00822DE0"/>
    <w:rsid w:val="008231B9"/>
    <w:rsid w:val="008234C8"/>
    <w:rsid w:val="00823674"/>
    <w:rsid w:val="00823A6D"/>
    <w:rsid w:val="00823ABE"/>
    <w:rsid w:val="00823C10"/>
    <w:rsid w:val="00823FC8"/>
    <w:rsid w:val="008241C7"/>
    <w:rsid w:val="0082461F"/>
    <w:rsid w:val="0082488C"/>
    <w:rsid w:val="00824945"/>
    <w:rsid w:val="00824955"/>
    <w:rsid w:val="00824A68"/>
    <w:rsid w:val="00824C75"/>
    <w:rsid w:val="00824CEA"/>
    <w:rsid w:val="00824D3C"/>
    <w:rsid w:val="00824DC1"/>
    <w:rsid w:val="00824EDC"/>
    <w:rsid w:val="00824EEC"/>
    <w:rsid w:val="0082556C"/>
    <w:rsid w:val="0082564F"/>
    <w:rsid w:val="00825762"/>
    <w:rsid w:val="008263D2"/>
    <w:rsid w:val="0082657A"/>
    <w:rsid w:val="008267ED"/>
    <w:rsid w:val="00826947"/>
    <w:rsid w:val="0082698B"/>
    <w:rsid w:val="00826AE7"/>
    <w:rsid w:val="00826B46"/>
    <w:rsid w:val="00826FEF"/>
    <w:rsid w:val="008270AF"/>
    <w:rsid w:val="00827592"/>
    <w:rsid w:val="008275CA"/>
    <w:rsid w:val="008277EE"/>
    <w:rsid w:val="00827B44"/>
    <w:rsid w:val="00827BD4"/>
    <w:rsid w:val="00827F53"/>
    <w:rsid w:val="008304D6"/>
    <w:rsid w:val="008307DD"/>
    <w:rsid w:val="00830B9D"/>
    <w:rsid w:val="00830BCC"/>
    <w:rsid w:val="00830CBA"/>
    <w:rsid w:val="00830CC2"/>
    <w:rsid w:val="00830FB9"/>
    <w:rsid w:val="00831129"/>
    <w:rsid w:val="008313CB"/>
    <w:rsid w:val="00831E94"/>
    <w:rsid w:val="00831ED8"/>
    <w:rsid w:val="00831F7D"/>
    <w:rsid w:val="00832014"/>
    <w:rsid w:val="00832068"/>
    <w:rsid w:val="00832165"/>
    <w:rsid w:val="0083226D"/>
    <w:rsid w:val="00832321"/>
    <w:rsid w:val="00832352"/>
    <w:rsid w:val="008328D6"/>
    <w:rsid w:val="00832BA5"/>
    <w:rsid w:val="00832BBD"/>
    <w:rsid w:val="00832FE2"/>
    <w:rsid w:val="008331D6"/>
    <w:rsid w:val="008332BE"/>
    <w:rsid w:val="008332E9"/>
    <w:rsid w:val="00833465"/>
    <w:rsid w:val="00833568"/>
    <w:rsid w:val="00833CD4"/>
    <w:rsid w:val="00833DB6"/>
    <w:rsid w:val="00834099"/>
    <w:rsid w:val="008340AE"/>
    <w:rsid w:val="00834467"/>
    <w:rsid w:val="0083457B"/>
    <w:rsid w:val="00834621"/>
    <w:rsid w:val="0083486F"/>
    <w:rsid w:val="00834FCA"/>
    <w:rsid w:val="00835113"/>
    <w:rsid w:val="0083511F"/>
    <w:rsid w:val="008352D8"/>
    <w:rsid w:val="0083566E"/>
    <w:rsid w:val="008357B3"/>
    <w:rsid w:val="008357DB"/>
    <w:rsid w:val="0083583D"/>
    <w:rsid w:val="008358A8"/>
    <w:rsid w:val="00835A1D"/>
    <w:rsid w:val="00835D3B"/>
    <w:rsid w:val="00835DF5"/>
    <w:rsid w:val="00835E8E"/>
    <w:rsid w:val="008361B5"/>
    <w:rsid w:val="00836483"/>
    <w:rsid w:val="00836516"/>
    <w:rsid w:val="008366D3"/>
    <w:rsid w:val="00836730"/>
    <w:rsid w:val="0083683F"/>
    <w:rsid w:val="00836976"/>
    <w:rsid w:val="00836A2B"/>
    <w:rsid w:val="00836A31"/>
    <w:rsid w:val="00837098"/>
    <w:rsid w:val="00837251"/>
    <w:rsid w:val="008372C4"/>
    <w:rsid w:val="008374C2"/>
    <w:rsid w:val="008377A5"/>
    <w:rsid w:val="00837987"/>
    <w:rsid w:val="00837DEB"/>
    <w:rsid w:val="00837E89"/>
    <w:rsid w:val="00840009"/>
    <w:rsid w:val="008403CC"/>
    <w:rsid w:val="00840A80"/>
    <w:rsid w:val="00840B32"/>
    <w:rsid w:val="00840BB5"/>
    <w:rsid w:val="00840D0B"/>
    <w:rsid w:val="00840D30"/>
    <w:rsid w:val="00840DFE"/>
    <w:rsid w:val="00840E85"/>
    <w:rsid w:val="00841084"/>
    <w:rsid w:val="00841288"/>
    <w:rsid w:val="00841404"/>
    <w:rsid w:val="008416B8"/>
    <w:rsid w:val="00841737"/>
    <w:rsid w:val="008418EC"/>
    <w:rsid w:val="0084197C"/>
    <w:rsid w:val="00841D57"/>
    <w:rsid w:val="00841D6B"/>
    <w:rsid w:val="00841D7E"/>
    <w:rsid w:val="00841DDB"/>
    <w:rsid w:val="00841E61"/>
    <w:rsid w:val="00841FAC"/>
    <w:rsid w:val="00842142"/>
    <w:rsid w:val="008422A5"/>
    <w:rsid w:val="00842304"/>
    <w:rsid w:val="00842642"/>
    <w:rsid w:val="00842A44"/>
    <w:rsid w:val="00842ADA"/>
    <w:rsid w:val="00842D89"/>
    <w:rsid w:val="00842E6B"/>
    <w:rsid w:val="00843168"/>
    <w:rsid w:val="00843286"/>
    <w:rsid w:val="008432F4"/>
    <w:rsid w:val="00843688"/>
    <w:rsid w:val="0084381F"/>
    <w:rsid w:val="00843B55"/>
    <w:rsid w:val="00844215"/>
    <w:rsid w:val="00844D83"/>
    <w:rsid w:val="00844DC7"/>
    <w:rsid w:val="00844E7F"/>
    <w:rsid w:val="00845259"/>
    <w:rsid w:val="0084529E"/>
    <w:rsid w:val="00845543"/>
    <w:rsid w:val="008457E7"/>
    <w:rsid w:val="008457E9"/>
    <w:rsid w:val="008459BE"/>
    <w:rsid w:val="00845B63"/>
    <w:rsid w:val="00845E0D"/>
    <w:rsid w:val="008461F5"/>
    <w:rsid w:val="00846211"/>
    <w:rsid w:val="00846389"/>
    <w:rsid w:val="008464B1"/>
    <w:rsid w:val="00846533"/>
    <w:rsid w:val="0084663D"/>
    <w:rsid w:val="008466FF"/>
    <w:rsid w:val="00846732"/>
    <w:rsid w:val="00846AD4"/>
    <w:rsid w:val="00846D1A"/>
    <w:rsid w:val="00846EB3"/>
    <w:rsid w:val="00847090"/>
    <w:rsid w:val="0084729B"/>
    <w:rsid w:val="00847820"/>
    <w:rsid w:val="008478C5"/>
    <w:rsid w:val="00847AA6"/>
    <w:rsid w:val="00847C93"/>
    <w:rsid w:val="00850304"/>
    <w:rsid w:val="0085036F"/>
    <w:rsid w:val="008505AE"/>
    <w:rsid w:val="008507AC"/>
    <w:rsid w:val="008508CF"/>
    <w:rsid w:val="00850AB1"/>
    <w:rsid w:val="00850BD9"/>
    <w:rsid w:val="00850E2E"/>
    <w:rsid w:val="00850E37"/>
    <w:rsid w:val="00850E43"/>
    <w:rsid w:val="0085107A"/>
    <w:rsid w:val="008511D0"/>
    <w:rsid w:val="008514CA"/>
    <w:rsid w:val="0085157B"/>
    <w:rsid w:val="008515D9"/>
    <w:rsid w:val="00851734"/>
    <w:rsid w:val="00851986"/>
    <w:rsid w:val="00851993"/>
    <w:rsid w:val="00851CE0"/>
    <w:rsid w:val="00851E5F"/>
    <w:rsid w:val="00851E61"/>
    <w:rsid w:val="0085220F"/>
    <w:rsid w:val="00852444"/>
    <w:rsid w:val="00852AC8"/>
    <w:rsid w:val="00852B46"/>
    <w:rsid w:val="00852C68"/>
    <w:rsid w:val="00852E53"/>
    <w:rsid w:val="00852F04"/>
    <w:rsid w:val="00853022"/>
    <w:rsid w:val="00853155"/>
    <w:rsid w:val="00853272"/>
    <w:rsid w:val="0085354E"/>
    <w:rsid w:val="00853693"/>
    <w:rsid w:val="00853D1C"/>
    <w:rsid w:val="00853F49"/>
    <w:rsid w:val="008540F7"/>
    <w:rsid w:val="0085415C"/>
    <w:rsid w:val="008543BA"/>
    <w:rsid w:val="008545A4"/>
    <w:rsid w:val="0085484D"/>
    <w:rsid w:val="00854C32"/>
    <w:rsid w:val="00854CCE"/>
    <w:rsid w:val="00854CDC"/>
    <w:rsid w:val="00854E1F"/>
    <w:rsid w:val="00854F2B"/>
    <w:rsid w:val="00854FE9"/>
    <w:rsid w:val="008553BD"/>
    <w:rsid w:val="008556C3"/>
    <w:rsid w:val="00855864"/>
    <w:rsid w:val="00855912"/>
    <w:rsid w:val="00855AE4"/>
    <w:rsid w:val="00855C20"/>
    <w:rsid w:val="00855C97"/>
    <w:rsid w:val="00855CF9"/>
    <w:rsid w:val="00856275"/>
    <w:rsid w:val="008562EE"/>
    <w:rsid w:val="00856702"/>
    <w:rsid w:val="00856713"/>
    <w:rsid w:val="00856847"/>
    <w:rsid w:val="00856BE4"/>
    <w:rsid w:val="00856E42"/>
    <w:rsid w:val="00857127"/>
    <w:rsid w:val="008571B6"/>
    <w:rsid w:val="008578E5"/>
    <w:rsid w:val="00857970"/>
    <w:rsid w:val="0085799D"/>
    <w:rsid w:val="008579E5"/>
    <w:rsid w:val="00857AC5"/>
    <w:rsid w:val="00857C17"/>
    <w:rsid w:val="00857CE9"/>
    <w:rsid w:val="00857D68"/>
    <w:rsid w:val="00857E5B"/>
    <w:rsid w:val="00857F57"/>
    <w:rsid w:val="00857F70"/>
    <w:rsid w:val="008601DE"/>
    <w:rsid w:val="0086026D"/>
    <w:rsid w:val="008604BB"/>
    <w:rsid w:val="0086059A"/>
    <w:rsid w:val="00860881"/>
    <w:rsid w:val="00860A48"/>
    <w:rsid w:val="0086123C"/>
    <w:rsid w:val="008617C6"/>
    <w:rsid w:val="008618C5"/>
    <w:rsid w:val="0086190F"/>
    <w:rsid w:val="0086195B"/>
    <w:rsid w:val="00861B25"/>
    <w:rsid w:val="00861B63"/>
    <w:rsid w:val="00861D7C"/>
    <w:rsid w:val="00861E85"/>
    <w:rsid w:val="008624E1"/>
    <w:rsid w:val="008627C2"/>
    <w:rsid w:val="008628AE"/>
    <w:rsid w:val="008628EB"/>
    <w:rsid w:val="0086315A"/>
    <w:rsid w:val="0086336B"/>
    <w:rsid w:val="00863400"/>
    <w:rsid w:val="00863616"/>
    <w:rsid w:val="00863765"/>
    <w:rsid w:val="00863A53"/>
    <w:rsid w:val="008641A4"/>
    <w:rsid w:val="008647DB"/>
    <w:rsid w:val="008648B1"/>
    <w:rsid w:val="00864E0A"/>
    <w:rsid w:val="00864F2D"/>
    <w:rsid w:val="00864F85"/>
    <w:rsid w:val="00865264"/>
    <w:rsid w:val="008657CB"/>
    <w:rsid w:val="008657E7"/>
    <w:rsid w:val="00865AC7"/>
    <w:rsid w:val="00865C69"/>
    <w:rsid w:val="00866695"/>
    <w:rsid w:val="008666F7"/>
    <w:rsid w:val="0086671D"/>
    <w:rsid w:val="00866867"/>
    <w:rsid w:val="008669D9"/>
    <w:rsid w:val="008669F6"/>
    <w:rsid w:val="00866A99"/>
    <w:rsid w:val="00866BDB"/>
    <w:rsid w:val="00866BE5"/>
    <w:rsid w:val="00866E64"/>
    <w:rsid w:val="00866F35"/>
    <w:rsid w:val="00866FE7"/>
    <w:rsid w:val="008673CA"/>
    <w:rsid w:val="0086759B"/>
    <w:rsid w:val="00867701"/>
    <w:rsid w:val="008678DC"/>
    <w:rsid w:val="00867A1F"/>
    <w:rsid w:val="00867A21"/>
    <w:rsid w:val="00867AED"/>
    <w:rsid w:val="00867C8E"/>
    <w:rsid w:val="00867DB4"/>
    <w:rsid w:val="00867DD2"/>
    <w:rsid w:val="00867E03"/>
    <w:rsid w:val="00870000"/>
    <w:rsid w:val="0087021A"/>
    <w:rsid w:val="00870230"/>
    <w:rsid w:val="008704A7"/>
    <w:rsid w:val="008706D3"/>
    <w:rsid w:val="008709ED"/>
    <w:rsid w:val="00870ABF"/>
    <w:rsid w:val="0087121B"/>
    <w:rsid w:val="0087141B"/>
    <w:rsid w:val="008714DC"/>
    <w:rsid w:val="008715EA"/>
    <w:rsid w:val="00871C01"/>
    <w:rsid w:val="00872172"/>
    <w:rsid w:val="008721D9"/>
    <w:rsid w:val="0087234D"/>
    <w:rsid w:val="008726B3"/>
    <w:rsid w:val="00872859"/>
    <w:rsid w:val="00872A33"/>
    <w:rsid w:val="00872C40"/>
    <w:rsid w:val="00872C77"/>
    <w:rsid w:val="008730BF"/>
    <w:rsid w:val="0087344B"/>
    <w:rsid w:val="00873450"/>
    <w:rsid w:val="0087347B"/>
    <w:rsid w:val="00873692"/>
    <w:rsid w:val="00873778"/>
    <w:rsid w:val="00873CE0"/>
    <w:rsid w:val="008745D9"/>
    <w:rsid w:val="008747A2"/>
    <w:rsid w:val="008747D7"/>
    <w:rsid w:val="008749F3"/>
    <w:rsid w:val="00874BAF"/>
    <w:rsid w:val="00874DE6"/>
    <w:rsid w:val="00874E9B"/>
    <w:rsid w:val="0087553C"/>
    <w:rsid w:val="00875748"/>
    <w:rsid w:val="008757ED"/>
    <w:rsid w:val="00875829"/>
    <w:rsid w:val="00875C7C"/>
    <w:rsid w:val="00875D87"/>
    <w:rsid w:val="00876092"/>
    <w:rsid w:val="0087622F"/>
    <w:rsid w:val="0087626A"/>
    <w:rsid w:val="008762F0"/>
    <w:rsid w:val="008763A0"/>
    <w:rsid w:val="00876693"/>
    <w:rsid w:val="00876919"/>
    <w:rsid w:val="0087691F"/>
    <w:rsid w:val="00876D80"/>
    <w:rsid w:val="00876DA4"/>
    <w:rsid w:val="00877126"/>
    <w:rsid w:val="00877285"/>
    <w:rsid w:val="00877426"/>
    <w:rsid w:val="008777C2"/>
    <w:rsid w:val="0087792D"/>
    <w:rsid w:val="008800AE"/>
    <w:rsid w:val="00880461"/>
    <w:rsid w:val="008805F5"/>
    <w:rsid w:val="0088068F"/>
    <w:rsid w:val="00880B9D"/>
    <w:rsid w:val="00880D30"/>
    <w:rsid w:val="00880E94"/>
    <w:rsid w:val="0088158B"/>
    <w:rsid w:val="0088184B"/>
    <w:rsid w:val="00881A3B"/>
    <w:rsid w:val="00881B63"/>
    <w:rsid w:val="008820A3"/>
    <w:rsid w:val="00882294"/>
    <w:rsid w:val="008825CA"/>
    <w:rsid w:val="008826CD"/>
    <w:rsid w:val="00882C71"/>
    <w:rsid w:val="00883346"/>
    <w:rsid w:val="008835E7"/>
    <w:rsid w:val="0088361D"/>
    <w:rsid w:val="008836F7"/>
    <w:rsid w:val="0088399D"/>
    <w:rsid w:val="00883C50"/>
    <w:rsid w:val="00883D8C"/>
    <w:rsid w:val="00884728"/>
    <w:rsid w:val="00884798"/>
    <w:rsid w:val="008849BB"/>
    <w:rsid w:val="00884BDA"/>
    <w:rsid w:val="00884E42"/>
    <w:rsid w:val="00885164"/>
    <w:rsid w:val="0088556A"/>
    <w:rsid w:val="008856F5"/>
    <w:rsid w:val="00885A2E"/>
    <w:rsid w:val="00885A7B"/>
    <w:rsid w:val="00885E01"/>
    <w:rsid w:val="00885E0D"/>
    <w:rsid w:val="00885ED9"/>
    <w:rsid w:val="00886062"/>
    <w:rsid w:val="00886284"/>
    <w:rsid w:val="008863AC"/>
    <w:rsid w:val="00886889"/>
    <w:rsid w:val="00886978"/>
    <w:rsid w:val="00886D11"/>
    <w:rsid w:val="00886D1C"/>
    <w:rsid w:val="00887050"/>
    <w:rsid w:val="008873E9"/>
    <w:rsid w:val="008874B6"/>
    <w:rsid w:val="008878AC"/>
    <w:rsid w:val="00887AE6"/>
    <w:rsid w:val="00887E67"/>
    <w:rsid w:val="00887E91"/>
    <w:rsid w:val="008902E5"/>
    <w:rsid w:val="00890351"/>
    <w:rsid w:val="00890503"/>
    <w:rsid w:val="00890886"/>
    <w:rsid w:val="0089100A"/>
    <w:rsid w:val="008912B4"/>
    <w:rsid w:val="008916E7"/>
    <w:rsid w:val="00891BF2"/>
    <w:rsid w:val="00891E3B"/>
    <w:rsid w:val="00892053"/>
    <w:rsid w:val="008920F6"/>
    <w:rsid w:val="00892685"/>
    <w:rsid w:val="0089273F"/>
    <w:rsid w:val="0089295C"/>
    <w:rsid w:val="00892D15"/>
    <w:rsid w:val="00892DB9"/>
    <w:rsid w:val="00892E53"/>
    <w:rsid w:val="00892E8D"/>
    <w:rsid w:val="008930A1"/>
    <w:rsid w:val="008932BC"/>
    <w:rsid w:val="00893FDD"/>
    <w:rsid w:val="0089400A"/>
    <w:rsid w:val="00894471"/>
    <w:rsid w:val="0089465A"/>
    <w:rsid w:val="00894721"/>
    <w:rsid w:val="0089476B"/>
    <w:rsid w:val="00894899"/>
    <w:rsid w:val="008949A1"/>
    <w:rsid w:val="00894C42"/>
    <w:rsid w:val="008950CA"/>
    <w:rsid w:val="00895495"/>
    <w:rsid w:val="00895A2B"/>
    <w:rsid w:val="00895AAC"/>
    <w:rsid w:val="00895B16"/>
    <w:rsid w:val="00895E4E"/>
    <w:rsid w:val="00895E80"/>
    <w:rsid w:val="00895EE8"/>
    <w:rsid w:val="00895F9F"/>
    <w:rsid w:val="00895FF9"/>
    <w:rsid w:val="008961BF"/>
    <w:rsid w:val="00896943"/>
    <w:rsid w:val="00896C08"/>
    <w:rsid w:val="008971B9"/>
    <w:rsid w:val="00897371"/>
    <w:rsid w:val="00897452"/>
    <w:rsid w:val="00897809"/>
    <w:rsid w:val="008978D6"/>
    <w:rsid w:val="00897CC7"/>
    <w:rsid w:val="00897D0B"/>
    <w:rsid w:val="008A041D"/>
    <w:rsid w:val="008A06AC"/>
    <w:rsid w:val="008A0759"/>
    <w:rsid w:val="008A09D9"/>
    <w:rsid w:val="008A09F7"/>
    <w:rsid w:val="008A0A25"/>
    <w:rsid w:val="008A0B8A"/>
    <w:rsid w:val="008A0DC1"/>
    <w:rsid w:val="008A11B1"/>
    <w:rsid w:val="008A120E"/>
    <w:rsid w:val="008A1B81"/>
    <w:rsid w:val="008A1BC0"/>
    <w:rsid w:val="008A1C9B"/>
    <w:rsid w:val="008A1CE6"/>
    <w:rsid w:val="008A21DC"/>
    <w:rsid w:val="008A230B"/>
    <w:rsid w:val="008A2660"/>
    <w:rsid w:val="008A27B8"/>
    <w:rsid w:val="008A28D7"/>
    <w:rsid w:val="008A2AAE"/>
    <w:rsid w:val="008A2AB7"/>
    <w:rsid w:val="008A2B22"/>
    <w:rsid w:val="008A2C5A"/>
    <w:rsid w:val="008A2C60"/>
    <w:rsid w:val="008A2FF0"/>
    <w:rsid w:val="008A34C9"/>
    <w:rsid w:val="008A35C1"/>
    <w:rsid w:val="008A35F7"/>
    <w:rsid w:val="008A368A"/>
    <w:rsid w:val="008A36F6"/>
    <w:rsid w:val="008A3A61"/>
    <w:rsid w:val="008A3CBD"/>
    <w:rsid w:val="008A40ED"/>
    <w:rsid w:val="008A4359"/>
    <w:rsid w:val="008A439E"/>
    <w:rsid w:val="008A444E"/>
    <w:rsid w:val="008A44DF"/>
    <w:rsid w:val="008A4625"/>
    <w:rsid w:val="008A463D"/>
    <w:rsid w:val="008A4735"/>
    <w:rsid w:val="008A4925"/>
    <w:rsid w:val="008A4A45"/>
    <w:rsid w:val="008A4A4F"/>
    <w:rsid w:val="008A4BDC"/>
    <w:rsid w:val="008A4C7A"/>
    <w:rsid w:val="008A5652"/>
    <w:rsid w:val="008A56C2"/>
    <w:rsid w:val="008A581E"/>
    <w:rsid w:val="008A5BE9"/>
    <w:rsid w:val="008A5E47"/>
    <w:rsid w:val="008A5F08"/>
    <w:rsid w:val="008A60D7"/>
    <w:rsid w:val="008A63A4"/>
    <w:rsid w:val="008A6423"/>
    <w:rsid w:val="008A65E4"/>
    <w:rsid w:val="008A6730"/>
    <w:rsid w:val="008A6DB0"/>
    <w:rsid w:val="008A6EFC"/>
    <w:rsid w:val="008A6FE9"/>
    <w:rsid w:val="008A7186"/>
    <w:rsid w:val="008A7668"/>
    <w:rsid w:val="008A7726"/>
    <w:rsid w:val="008A7A3D"/>
    <w:rsid w:val="008A7DFA"/>
    <w:rsid w:val="008A7E30"/>
    <w:rsid w:val="008A7E3D"/>
    <w:rsid w:val="008B0011"/>
    <w:rsid w:val="008B0124"/>
    <w:rsid w:val="008B01ED"/>
    <w:rsid w:val="008B03FF"/>
    <w:rsid w:val="008B04FB"/>
    <w:rsid w:val="008B078E"/>
    <w:rsid w:val="008B08E6"/>
    <w:rsid w:val="008B106E"/>
    <w:rsid w:val="008B13BE"/>
    <w:rsid w:val="008B141D"/>
    <w:rsid w:val="008B14ED"/>
    <w:rsid w:val="008B16D0"/>
    <w:rsid w:val="008B1B41"/>
    <w:rsid w:val="008B1F4E"/>
    <w:rsid w:val="008B1FB7"/>
    <w:rsid w:val="008B20D5"/>
    <w:rsid w:val="008B20D7"/>
    <w:rsid w:val="008B242C"/>
    <w:rsid w:val="008B2652"/>
    <w:rsid w:val="008B273A"/>
    <w:rsid w:val="008B2849"/>
    <w:rsid w:val="008B2B26"/>
    <w:rsid w:val="008B2B29"/>
    <w:rsid w:val="008B2EA4"/>
    <w:rsid w:val="008B3028"/>
    <w:rsid w:val="008B3379"/>
    <w:rsid w:val="008B348B"/>
    <w:rsid w:val="008B3705"/>
    <w:rsid w:val="008B389E"/>
    <w:rsid w:val="008B392A"/>
    <w:rsid w:val="008B3FEF"/>
    <w:rsid w:val="008B4264"/>
    <w:rsid w:val="008B42A5"/>
    <w:rsid w:val="008B42D0"/>
    <w:rsid w:val="008B4757"/>
    <w:rsid w:val="008B4995"/>
    <w:rsid w:val="008B4A37"/>
    <w:rsid w:val="008B4B58"/>
    <w:rsid w:val="008B4BAA"/>
    <w:rsid w:val="008B5213"/>
    <w:rsid w:val="008B545D"/>
    <w:rsid w:val="008B5492"/>
    <w:rsid w:val="008B54A8"/>
    <w:rsid w:val="008B55EB"/>
    <w:rsid w:val="008B56A1"/>
    <w:rsid w:val="008B5A2F"/>
    <w:rsid w:val="008B5A5F"/>
    <w:rsid w:val="008B5B31"/>
    <w:rsid w:val="008B629C"/>
    <w:rsid w:val="008B6740"/>
    <w:rsid w:val="008B6781"/>
    <w:rsid w:val="008B6E8D"/>
    <w:rsid w:val="008B704E"/>
    <w:rsid w:val="008B7499"/>
    <w:rsid w:val="008B74CE"/>
    <w:rsid w:val="008B756E"/>
    <w:rsid w:val="008B759B"/>
    <w:rsid w:val="008B75E7"/>
    <w:rsid w:val="008B76A7"/>
    <w:rsid w:val="008B7CC3"/>
    <w:rsid w:val="008C0926"/>
    <w:rsid w:val="008C0991"/>
    <w:rsid w:val="008C0A30"/>
    <w:rsid w:val="008C0DB6"/>
    <w:rsid w:val="008C1060"/>
    <w:rsid w:val="008C1195"/>
    <w:rsid w:val="008C13CA"/>
    <w:rsid w:val="008C165D"/>
    <w:rsid w:val="008C1E13"/>
    <w:rsid w:val="008C1F6F"/>
    <w:rsid w:val="008C2230"/>
    <w:rsid w:val="008C260E"/>
    <w:rsid w:val="008C2720"/>
    <w:rsid w:val="008C28ED"/>
    <w:rsid w:val="008C2A43"/>
    <w:rsid w:val="008C2CC4"/>
    <w:rsid w:val="008C3075"/>
    <w:rsid w:val="008C3194"/>
    <w:rsid w:val="008C3239"/>
    <w:rsid w:val="008C3254"/>
    <w:rsid w:val="008C338B"/>
    <w:rsid w:val="008C3571"/>
    <w:rsid w:val="008C365E"/>
    <w:rsid w:val="008C36F7"/>
    <w:rsid w:val="008C39BD"/>
    <w:rsid w:val="008C3BFA"/>
    <w:rsid w:val="008C3D5F"/>
    <w:rsid w:val="008C3D8B"/>
    <w:rsid w:val="008C3F63"/>
    <w:rsid w:val="008C44E0"/>
    <w:rsid w:val="008C44EF"/>
    <w:rsid w:val="008C4595"/>
    <w:rsid w:val="008C464D"/>
    <w:rsid w:val="008C4695"/>
    <w:rsid w:val="008C4779"/>
    <w:rsid w:val="008C4CAF"/>
    <w:rsid w:val="008C4F32"/>
    <w:rsid w:val="008C4FED"/>
    <w:rsid w:val="008C51A5"/>
    <w:rsid w:val="008C5363"/>
    <w:rsid w:val="008C53EE"/>
    <w:rsid w:val="008C596B"/>
    <w:rsid w:val="008C5AE6"/>
    <w:rsid w:val="008C60D6"/>
    <w:rsid w:val="008C625E"/>
    <w:rsid w:val="008C62CA"/>
    <w:rsid w:val="008C62D4"/>
    <w:rsid w:val="008C6366"/>
    <w:rsid w:val="008C6545"/>
    <w:rsid w:val="008C65DC"/>
    <w:rsid w:val="008C679C"/>
    <w:rsid w:val="008C6ABF"/>
    <w:rsid w:val="008C6C94"/>
    <w:rsid w:val="008C6D83"/>
    <w:rsid w:val="008C6ECB"/>
    <w:rsid w:val="008C701F"/>
    <w:rsid w:val="008C7581"/>
    <w:rsid w:val="008C77F5"/>
    <w:rsid w:val="008C780F"/>
    <w:rsid w:val="008C7946"/>
    <w:rsid w:val="008C7E7D"/>
    <w:rsid w:val="008C7E85"/>
    <w:rsid w:val="008C7F56"/>
    <w:rsid w:val="008D0429"/>
    <w:rsid w:val="008D080C"/>
    <w:rsid w:val="008D09AC"/>
    <w:rsid w:val="008D0F30"/>
    <w:rsid w:val="008D10EF"/>
    <w:rsid w:val="008D1284"/>
    <w:rsid w:val="008D15B6"/>
    <w:rsid w:val="008D17A4"/>
    <w:rsid w:val="008D1886"/>
    <w:rsid w:val="008D19E4"/>
    <w:rsid w:val="008D1B7D"/>
    <w:rsid w:val="008D1C4E"/>
    <w:rsid w:val="008D1E4D"/>
    <w:rsid w:val="008D1EB1"/>
    <w:rsid w:val="008D1FDC"/>
    <w:rsid w:val="008D2037"/>
    <w:rsid w:val="008D2056"/>
    <w:rsid w:val="008D241A"/>
    <w:rsid w:val="008D2511"/>
    <w:rsid w:val="008D2729"/>
    <w:rsid w:val="008D27E3"/>
    <w:rsid w:val="008D292B"/>
    <w:rsid w:val="008D2933"/>
    <w:rsid w:val="008D2BE3"/>
    <w:rsid w:val="008D2EC7"/>
    <w:rsid w:val="008D3402"/>
    <w:rsid w:val="008D35DB"/>
    <w:rsid w:val="008D39B8"/>
    <w:rsid w:val="008D3B11"/>
    <w:rsid w:val="008D3DAA"/>
    <w:rsid w:val="008D4055"/>
    <w:rsid w:val="008D409A"/>
    <w:rsid w:val="008D4577"/>
    <w:rsid w:val="008D46B4"/>
    <w:rsid w:val="008D48ED"/>
    <w:rsid w:val="008D491D"/>
    <w:rsid w:val="008D496A"/>
    <w:rsid w:val="008D4974"/>
    <w:rsid w:val="008D4CE2"/>
    <w:rsid w:val="008D4F25"/>
    <w:rsid w:val="008D4FAD"/>
    <w:rsid w:val="008D54F2"/>
    <w:rsid w:val="008D559A"/>
    <w:rsid w:val="008D5605"/>
    <w:rsid w:val="008D56F9"/>
    <w:rsid w:val="008D57F6"/>
    <w:rsid w:val="008D5B81"/>
    <w:rsid w:val="008D5D8D"/>
    <w:rsid w:val="008D5EF8"/>
    <w:rsid w:val="008D5F64"/>
    <w:rsid w:val="008D6070"/>
    <w:rsid w:val="008D6168"/>
    <w:rsid w:val="008D6266"/>
    <w:rsid w:val="008D62E0"/>
    <w:rsid w:val="008D630A"/>
    <w:rsid w:val="008D64EB"/>
    <w:rsid w:val="008D650E"/>
    <w:rsid w:val="008D6B06"/>
    <w:rsid w:val="008D6C6A"/>
    <w:rsid w:val="008D6DC4"/>
    <w:rsid w:val="008D6EA6"/>
    <w:rsid w:val="008D7072"/>
    <w:rsid w:val="008D7135"/>
    <w:rsid w:val="008D736C"/>
    <w:rsid w:val="008D7538"/>
    <w:rsid w:val="008D758F"/>
    <w:rsid w:val="008D786A"/>
    <w:rsid w:val="008D78F1"/>
    <w:rsid w:val="008D7AFD"/>
    <w:rsid w:val="008D7B8F"/>
    <w:rsid w:val="008E0111"/>
    <w:rsid w:val="008E04B2"/>
    <w:rsid w:val="008E05CE"/>
    <w:rsid w:val="008E060B"/>
    <w:rsid w:val="008E0668"/>
    <w:rsid w:val="008E0788"/>
    <w:rsid w:val="008E07C4"/>
    <w:rsid w:val="008E083A"/>
    <w:rsid w:val="008E0884"/>
    <w:rsid w:val="008E0C61"/>
    <w:rsid w:val="008E0D48"/>
    <w:rsid w:val="008E0D52"/>
    <w:rsid w:val="008E0EE3"/>
    <w:rsid w:val="008E12A2"/>
    <w:rsid w:val="008E13E9"/>
    <w:rsid w:val="008E154B"/>
    <w:rsid w:val="008E15E4"/>
    <w:rsid w:val="008E18BD"/>
    <w:rsid w:val="008E18DC"/>
    <w:rsid w:val="008E1CAF"/>
    <w:rsid w:val="008E1D02"/>
    <w:rsid w:val="008E1E1F"/>
    <w:rsid w:val="008E1F3A"/>
    <w:rsid w:val="008E20D3"/>
    <w:rsid w:val="008E20F8"/>
    <w:rsid w:val="008E213D"/>
    <w:rsid w:val="008E2214"/>
    <w:rsid w:val="008E2376"/>
    <w:rsid w:val="008E238A"/>
    <w:rsid w:val="008E263F"/>
    <w:rsid w:val="008E280D"/>
    <w:rsid w:val="008E2862"/>
    <w:rsid w:val="008E2C43"/>
    <w:rsid w:val="008E2C52"/>
    <w:rsid w:val="008E2DC5"/>
    <w:rsid w:val="008E2E6A"/>
    <w:rsid w:val="008E2E93"/>
    <w:rsid w:val="008E2FDF"/>
    <w:rsid w:val="008E3059"/>
    <w:rsid w:val="008E31BA"/>
    <w:rsid w:val="008E31FC"/>
    <w:rsid w:val="008E34EB"/>
    <w:rsid w:val="008E34FD"/>
    <w:rsid w:val="008E3A19"/>
    <w:rsid w:val="008E3B46"/>
    <w:rsid w:val="008E4056"/>
    <w:rsid w:val="008E4205"/>
    <w:rsid w:val="008E4358"/>
    <w:rsid w:val="008E4551"/>
    <w:rsid w:val="008E4A26"/>
    <w:rsid w:val="008E5153"/>
    <w:rsid w:val="008E5158"/>
    <w:rsid w:val="008E550B"/>
    <w:rsid w:val="008E592C"/>
    <w:rsid w:val="008E5AA0"/>
    <w:rsid w:val="008E5EF5"/>
    <w:rsid w:val="008E60BB"/>
    <w:rsid w:val="008E64D2"/>
    <w:rsid w:val="008E658E"/>
    <w:rsid w:val="008E6624"/>
    <w:rsid w:val="008E68B2"/>
    <w:rsid w:val="008E6E7C"/>
    <w:rsid w:val="008E6EA0"/>
    <w:rsid w:val="008E6F0D"/>
    <w:rsid w:val="008E70D8"/>
    <w:rsid w:val="008E71D3"/>
    <w:rsid w:val="008E72D0"/>
    <w:rsid w:val="008E7342"/>
    <w:rsid w:val="008E73D7"/>
    <w:rsid w:val="008E7686"/>
    <w:rsid w:val="008E7785"/>
    <w:rsid w:val="008E7AB3"/>
    <w:rsid w:val="008E7B22"/>
    <w:rsid w:val="008E7B6D"/>
    <w:rsid w:val="008E7CB8"/>
    <w:rsid w:val="008F00E0"/>
    <w:rsid w:val="008F028F"/>
    <w:rsid w:val="008F06C9"/>
    <w:rsid w:val="008F0841"/>
    <w:rsid w:val="008F0CAD"/>
    <w:rsid w:val="008F0E23"/>
    <w:rsid w:val="008F0EC8"/>
    <w:rsid w:val="008F0F42"/>
    <w:rsid w:val="008F0F91"/>
    <w:rsid w:val="008F0F99"/>
    <w:rsid w:val="008F1109"/>
    <w:rsid w:val="008F1396"/>
    <w:rsid w:val="008F1551"/>
    <w:rsid w:val="008F1637"/>
    <w:rsid w:val="008F18FC"/>
    <w:rsid w:val="008F19D8"/>
    <w:rsid w:val="008F19F3"/>
    <w:rsid w:val="008F1A61"/>
    <w:rsid w:val="008F1D12"/>
    <w:rsid w:val="008F2036"/>
    <w:rsid w:val="008F22A6"/>
    <w:rsid w:val="008F238B"/>
    <w:rsid w:val="008F24BF"/>
    <w:rsid w:val="008F24DC"/>
    <w:rsid w:val="008F26CF"/>
    <w:rsid w:val="008F2A53"/>
    <w:rsid w:val="008F2B37"/>
    <w:rsid w:val="008F2C8B"/>
    <w:rsid w:val="008F2E7D"/>
    <w:rsid w:val="008F2F92"/>
    <w:rsid w:val="008F3063"/>
    <w:rsid w:val="008F34B7"/>
    <w:rsid w:val="008F3776"/>
    <w:rsid w:val="008F38E2"/>
    <w:rsid w:val="008F3979"/>
    <w:rsid w:val="008F39AF"/>
    <w:rsid w:val="008F40ED"/>
    <w:rsid w:val="008F442D"/>
    <w:rsid w:val="008F4674"/>
    <w:rsid w:val="008F4792"/>
    <w:rsid w:val="008F48CC"/>
    <w:rsid w:val="008F4B37"/>
    <w:rsid w:val="008F4B3B"/>
    <w:rsid w:val="008F4E7E"/>
    <w:rsid w:val="008F520B"/>
    <w:rsid w:val="008F5267"/>
    <w:rsid w:val="008F5378"/>
    <w:rsid w:val="008F546C"/>
    <w:rsid w:val="008F55F5"/>
    <w:rsid w:val="008F580B"/>
    <w:rsid w:val="008F5BD6"/>
    <w:rsid w:val="008F5C89"/>
    <w:rsid w:val="008F626A"/>
    <w:rsid w:val="008F660E"/>
    <w:rsid w:val="008F6D38"/>
    <w:rsid w:val="008F6FAB"/>
    <w:rsid w:val="008F7076"/>
    <w:rsid w:val="008F7176"/>
    <w:rsid w:val="008F733C"/>
    <w:rsid w:val="008F773A"/>
    <w:rsid w:val="008F780F"/>
    <w:rsid w:val="008F7885"/>
    <w:rsid w:val="008F79F0"/>
    <w:rsid w:val="008F7DAF"/>
    <w:rsid w:val="009001F5"/>
    <w:rsid w:val="009002EF"/>
    <w:rsid w:val="009002F5"/>
    <w:rsid w:val="00900323"/>
    <w:rsid w:val="00900325"/>
    <w:rsid w:val="0090043E"/>
    <w:rsid w:val="009006D2"/>
    <w:rsid w:val="009006D4"/>
    <w:rsid w:val="00900732"/>
    <w:rsid w:val="009007AA"/>
    <w:rsid w:val="0090087B"/>
    <w:rsid w:val="00900973"/>
    <w:rsid w:val="00900CB2"/>
    <w:rsid w:val="00900DF6"/>
    <w:rsid w:val="00900E40"/>
    <w:rsid w:val="0090102E"/>
    <w:rsid w:val="00901039"/>
    <w:rsid w:val="00901289"/>
    <w:rsid w:val="0090139F"/>
    <w:rsid w:val="009014DC"/>
    <w:rsid w:val="0090161F"/>
    <w:rsid w:val="009018B2"/>
    <w:rsid w:val="009018F2"/>
    <w:rsid w:val="0090191D"/>
    <w:rsid w:val="00901ECD"/>
    <w:rsid w:val="009020DD"/>
    <w:rsid w:val="009021A4"/>
    <w:rsid w:val="009021F9"/>
    <w:rsid w:val="009022B3"/>
    <w:rsid w:val="00902482"/>
    <w:rsid w:val="00902526"/>
    <w:rsid w:val="0090287C"/>
    <w:rsid w:val="00902A2D"/>
    <w:rsid w:val="00902A43"/>
    <w:rsid w:val="00902B2C"/>
    <w:rsid w:val="00903251"/>
    <w:rsid w:val="00903450"/>
    <w:rsid w:val="00903560"/>
    <w:rsid w:val="009035DE"/>
    <w:rsid w:val="0090386B"/>
    <w:rsid w:val="00903943"/>
    <w:rsid w:val="00903B68"/>
    <w:rsid w:val="00903F6D"/>
    <w:rsid w:val="009040C0"/>
    <w:rsid w:val="009040FA"/>
    <w:rsid w:val="009041F8"/>
    <w:rsid w:val="00904273"/>
    <w:rsid w:val="009043F9"/>
    <w:rsid w:val="009048CC"/>
    <w:rsid w:val="00904967"/>
    <w:rsid w:val="009049EC"/>
    <w:rsid w:val="00904AF1"/>
    <w:rsid w:val="00904DB2"/>
    <w:rsid w:val="00904F47"/>
    <w:rsid w:val="00905021"/>
    <w:rsid w:val="009050CA"/>
    <w:rsid w:val="0090513F"/>
    <w:rsid w:val="009051CF"/>
    <w:rsid w:val="00905208"/>
    <w:rsid w:val="0090526D"/>
    <w:rsid w:val="0090547A"/>
    <w:rsid w:val="009055C5"/>
    <w:rsid w:val="0090579B"/>
    <w:rsid w:val="0090622D"/>
    <w:rsid w:val="00906492"/>
    <w:rsid w:val="0090652C"/>
    <w:rsid w:val="0090660E"/>
    <w:rsid w:val="00906667"/>
    <w:rsid w:val="0090699D"/>
    <w:rsid w:val="00906B08"/>
    <w:rsid w:val="00906D7A"/>
    <w:rsid w:val="00907071"/>
    <w:rsid w:val="009070D7"/>
    <w:rsid w:val="009070DD"/>
    <w:rsid w:val="00907125"/>
    <w:rsid w:val="009074A2"/>
    <w:rsid w:val="009076CB"/>
    <w:rsid w:val="00907B17"/>
    <w:rsid w:val="00907D57"/>
    <w:rsid w:val="00910596"/>
    <w:rsid w:val="009106F6"/>
    <w:rsid w:val="00910832"/>
    <w:rsid w:val="00910CE5"/>
    <w:rsid w:val="009110C5"/>
    <w:rsid w:val="0091111E"/>
    <w:rsid w:val="00911687"/>
    <w:rsid w:val="00911C4C"/>
    <w:rsid w:val="00911DDF"/>
    <w:rsid w:val="00912011"/>
    <w:rsid w:val="00912106"/>
    <w:rsid w:val="00912455"/>
    <w:rsid w:val="00912740"/>
    <w:rsid w:val="00912CB5"/>
    <w:rsid w:val="00912D60"/>
    <w:rsid w:val="00912D64"/>
    <w:rsid w:val="00912D9D"/>
    <w:rsid w:val="009133C1"/>
    <w:rsid w:val="009137D5"/>
    <w:rsid w:val="00913A9F"/>
    <w:rsid w:val="00913C92"/>
    <w:rsid w:val="00913D2C"/>
    <w:rsid w:val="00913EA5"/>
    <w:rsid w:val="00913ECE"/>
    <w:rsid w:val="0091411A"/>
    <w:rsid w:val="009144F6"/>
    <w:rsid w:val="00914704"/>
    <w:rsid w:val="00914901"/>
    <w:rsid w:val="00914AA2"/>
    <w:rsid w:val="00914C76"/>
    <w:rsid w:val="00914CF0"/>
    <w:rsid w:val="00914D2F"/>
    <w:rsid w:val="00914F1C"/>
    <w:rsid w:val="0091560D"/>
    <w:rsid w:val="00915704"/>
    <w:rsid w:val="0091590B"/>
    <w:rsid w:val="00915A41"/>
    <w:rsid w:val="00915D45"/>
    <w:rsid w:val="00915E5C"/>
    <w:rsid w:val="00916010"/>
    <w:rsid w:val="00916199"/>
    <w:rsid w:val="009164B4"/>
    <w:rsid w:val="00916636"/>
    <w:rsid w:val="00916A1B"/>
    <w:rsid w:val="00916A22"/>
    <w:rsid w:val="00916AA5"/>
    <w:rsid w:val="00916B0F"/>
    <w:rsid w:val="00916C3B"/>
    <w:rsid w:val="00916DFE"/>
    <w:rsid w:val="00916F76"/>
    <w:rsid w:val="00916F93"/>
    <w:rsid w:val="00917003"/>
    <w:rsid w:val="0091728E"/>
    <w:rsid w:val="00917392"/>
    <w:rsid w:val="009175C1"/>
    <w:rsid w:val="009176F0"/>
    <w:rsid w:val="0091788C"/>
    <w:rsid w:val="00917FC5"/>
    <w:rsid w:val="00920224"/>
    <w:rsid w:val="00920493"/>
    <w:rsid w:val="009204B0"/>
    <w:rsid w:val="00920A2E"/>
    <w:rsid w:val="00920C23"/>
    <w:rsid w:val="00920C4F"/>
    <w:rsid w:val="00920CFA"/>
    <w:rsid w:val="009211A8"/>
    <w:rsid w:val="00921496"/>
    <w:rsid w:val="0092156F"/>
    <w:rsid w:val="009216BE"/>
    <w:rsid w:val="00921A96"/>
    <w:rsid w:val="00921D13"/>
    <w:rsid w:val="00921DF3"/>
    <w:rsid w:val="00922131"/>
    <w:rsid w:val="009223E9"/>
    <w:rsid w:val="009223FF"/>
    <w:rsid w:val="0092286F"/>
    <w:rsid w:val="00922890"/>
    <w:rsid w:val="00922E6C"/>
    <w:rsid w:val="0092312A"/>
    <w:rsid w:val="0092321C"/>
    <w:rsid w:val="00923635"/>
    <w:rsid w:val="009236CC"/>
    <w:rsid w:val="009237EF"/>
    <w:rsid w:val="00923980"/>
    <w:rsid w:val="009239CD"/>
    <w:rsid w:val="00923B63"/>
    <w:rsid w:val="00923C32"/>
    <w:rsid w:val="00923C37"/>
    <w:rsid w:val="00923E36"/>
    <w:rsid w:val="0092427A"/>
    <w:rsid w:val="0092430E"/>
    <w:rsid w:val="00924341"/>
    <w:rsid w:val="00924342"/>
    <w:rsid w:val="009244C3"/>
    <w:rsid w:val="00924591"/>
    <w:rsid w:val="00924BDC"/>
    <w:rsid w:val="00924C83"/>
    <w:rsid w:val="00924F1F"/>
    <w:rsid w:val="009254F3"/>
    <w:rsid w:val="00925512"/>
    <w:rsid w:val="009255BE"/>
    <w:rsid w:val="009256DD"/>
    <w:rsid w:val="0092583B"/>
    <w:rsid w:val="00925991"/>
    <w:rsid w:val="00925AF8"/>
    <w:rsid w:val="00925C15"/>
    <w:rsid w:val="00925CAB"/>
    <w:rsid w:val="00925CC3"/>
    <w:rsid w:val="00925E00"/>
    <w:rsid w:val="00925EF0"/>
    <w:rsid w:val="00926002"/>
    <w:rsid w:val="00926387"/>
    <w:rsid w:val="009266D1"/>
    <w:rsid w:val="009269AC"/>
    <w:rsid w:val="00926D4F"/>
    <w:rsid w:val="00927152"/>
    <w:rsid w:val="0092728E"/>
    <w:rsid w:val="00927EF2"/>
    <w:rsid w:val="00927F44"/>
    <w:rsid w:val="00927FA1"/>
    <w:rsid w:val="00930067"/>
    <w:rsid w:val="009304D1"/>
    <w:rsid w:val="009309A4"/>
    <w:rsid w:val="00930A16"/>
    <w:rsid w:val="00930B47"/>
    <w:rsid w:val="00930D52"/>
    <w:rsid w:val="00930F35"/>
    <w:rsid w:val="00930F39"/>
    <w:rsid w:val="00930FA2"/>
    <w:rsid w:val="00931161"/>
    <w:rsid w:val="00931192"/>
    <w:rsid w:val="00931285"/>
    <w:rsid w:val="0093142D"/>
    <w:rsid w:val="0093157F"/>
    <w:rsid w:val="00931B3A"/>
    <w:rsid w:val="00931BEA"/>
    <w:rsid w:val="00931C3E"/>
    <w:rsid w:val="00931C78"/>
    <w:rsid w:val="00931F37"/>
    <w:rsid w:val="0093223C"/>
    <w:rsid w:val="0093225E"/>
    <w:rsid w:val="0093239F"/>
    <w:rsid w:val="009323D5"/>
    <w:rsid w:val="009325EF"/>
    <w:rsid w:val="009326FE"/>
    <w:rsid w:val="00932A01"/>
    <w:rsid w:val="00932A8A"/>
    <w:rsid w:val="00932ADF"/>
    <w:rsid w:val="00932B86"/>
    <w:rsid w:val="00932BB5"/>
    <w:rsid w:val="00932CAF"/>
    <w:rsid w:val="00932D2F"/>
    <w:rsid w:val="00932DF2"/>
    <w:rsid w:val="00932DFE"/>
    <w:rsid w:val="00932F3D"/>
    <w:rsid w:val="00932F9A"/>
    <w:rsid w:val="009330FC"/>
    <w:rsid w:val="00933473"/>
    <w:rsid w:val="0093369A"/>
    <w:rsid w:val="00933759"/>
    <w:rsid w:val="00933812"/>
    <w:rsid w:val="009338CE"/>
    <w:rsid w:val="00933C25"/>
    <w:rsid w:val="00933C26"/>
    <w:rsid w:val="00933D47"/>
    <w:rsid w:val="00934308"/>
    <w:rsid w:val="0093468C"/>
    <w:rsid w:val="00934B13"/>
    <w:rsid w:val="00934BF1"/>
    <w:rsid w:val="00934D20"/>
    <w:rsid w:val="00934DF9"/>
    <w:rsid w:val="0093506F"/>
    <w:rsid w:val="0093545E"/>
    <w:rsid w:val="00935999"/>
    <w:rsid w:val="00935CFC"/>
    <w:rsid w:val="009360AB"/>
    <w:rsid w:val="009360D6"/>
    <w:rsid w:val="00936502"/>
    <w:rsid w:val="0093685D"/>
    <w:rsid w:val="009369C8"/>
    <w:rsid w:val="00936A00"/>
    <w:rsid w:val="00936C27"/>
    <w:rsid w:val="00936C82"/>
    <w:rsid w:val="00936D5A"/>
    <w:rsid w:val="00936F05"/>
    <w:rsid w:val="009371BF"/>
    <w:rsid w:val="0093741E"/>
    <w:rsid w:val="00937939"/>
    <w:rsid w:val="00937F5A"/>
    <w:rsid w:val="0094000E"/>
    <w:rsid w:val="009400DA"/>
    <w:rsid w:val="0094019C"/>
    <w:rsid w:val="0094023A"/>
    <w:rsid w:val="009402BB"/>
    <w:rsid w:val="0094039E"/>
    <w:rsid w:val="009403B8"/>
    <w:rsid w:val="00940C24"/>
    <w:rsid w:val="00940F0D"/>
    <w:rsid w:val="00940F4B"/>
    <w:rsid w:val="00940FB5"/>
    <w:rsid w:val="0094145E"/>
    <w:rsid w:val="00941573"/>
    <w:rsid w:val="009416F6"/>
    <w:rsid w:val="009417C7"/>
    <w:rsid w:val="00941D30"/>
    <w:rsid w:val="00941D34"/>
    <w:rsid w:val="00941D39"/>
    <w:rsid w:val="00941DFE"/>
    <w:rsid w:val="00941E1B"/>
    <w:rsid w:val="0094202C"/>
    <w:rsid w:val="00942439"/>
    <w:rsid w:val="00942519"/>
    <w:rsid w:val="00942564"/>
    <w:rsid w:val="00942666"/>
    <w:rsid w:val="00942779"/>
    <w:rsid w:val="00942884"/>
    <w:rsid w:val="00942967"/>
    <w:rsid w:val="00942AD7"/>
    <w:rsid w:val="00942CE6"/>
    <w:rsid w:val="00942D9D"/>
    <w:rsid w:val="00943244"/>
    <w:rsid w:val="00943301"/>
    <w:rsid w:val="00943468"/>
    <w:rsid w:val="009434BD"/>
    <w:rsid w:val="009435E5"/>
    <w:rsid w:val="00943867"/>
    <w:rsid w:val="009438C0"/>
    <w:rsid w:val="00943AC4"/>
    <w:rsid w:val="00943B67"/>
    <w:rsid w:val="00943C6B"/>
    <w:rsid w:val="00943CA0"/>
    <w:rsid w:val="009440D1"/>
    <w:rsid w:val="0094410D"/>
    <w:rsid w:val="00944C2E"/>
    <w:rsid w:val="00944CB6"/>
    <w:rsid w:val="00944DD9"/>
    <w:rsid w:val="0094516A"/>
    <w:rsid w:val="00945244"/>
    <w:rsid w:val="009452C5"/>
    <w:rsid w:val="00945302"/>
    <w:rsid w:val="0094536A"/>
    <w:rsid w:val="009454AA"/>
    <w:rsid w:val="00945604"/>
    <w:rsid w:val="0094577A"/>
    <w:rsid w:val="00945987"/>
    <w:rsid w:val="00945A3C"/>
    <w:rsid w:val="00945C42"/>
    <w:rsid w:val="00945DDD"/>
    <w:rsid w:val="00945E63"/>
    <w:rsid w:val="00945F4A"/>
    <w:rsid w:val="009460DA"/>
    <w:rsid w:val="00946908"/>
    <w:rsid w:val="00946AAA"/>
    <w:rsid w:val="00946B5D"/>
    <w:rsid w:val="00946C3A"/>
    <w:rsid w:val="00947020"/>
    <w:rsid w:val="009472FB"/>
    <w:rsid w:val="0094779D"/>
    <w:rsid w:val="0094782E"/>
    <w:rsid w:val="00947A2B"/>
    <w:rsid w:val="00947BE8"/>
    <w:rsid w:val="00947EAE"/>
    <w:rsid w:val="0095001C"/>
    <w:rsid w:val="00950061"/>
    <w:rsid w:val="009507ED"/>
    <w:rsid w:val="00950BEF"/>
    <w:rsid w:val="00950EDD"/>
    <w:rsid w:val="00950F4F"/>
    <w:rsid w:val="00950F6A"/>
    <w:rsid w:val="009518EA"/>
    <w:rsid w:val="0095191B"/>
    <w:rsid w:val="00951F35"/>
    <w:rsid w:val="00952067"/>
    <w:rsid w:val="009520BD"/>
    <w:rsid w:val="00952133"/>
    <w:rsid w:val="00952245"/>
    <w:rsid w:val="00952638"/>
    <w:rsid w:val="00952830"/>
    <w:rsid w:val="009528DC"/>
    <w:rsid w:val="009529A2"/>
    <w:rsid w:val="00952A51"/>
    <w:rsid w:val="00952B5E"/>
    <w:rsid w:val="00952CC7"/>
    <w:rsid w:val="00952D3D"/>
    <w:rsid w:val="00952D6B"/>
    <w:rsid w:val="00952DB4"/>
    <w:rsid w:val="00952F08"/>
    <w:rsid w:val="00953356"/>
    <w:rsid w:val="009533A3"/>
    <w:rsid w:val="0095344C"/>
    <w:rsid w:val="00953451"/>
    <w:rsid w:val="009537A1"/>
    <w:rsid w:val="00953A17"/>
    <w:rsid w:val="00953B39"/>
    <w:rsid w:val="00953F77"/>
    <w:rsid w:val="00954718"/>
    <w:rsid w:val="009548A6"/>
    <w:rsid w:val="0095490B"/>
    <w:rsid w:val="00954E54"/>
    <w:rsid w:val="009550C9"/>
    <w:rsid w:val="009553B5"/>
    <w:rsid w:val="009553C4"/>
    <w:rsid w:val="00955536"/>
    <w:rsid w:val="00955572"/>
    <w:rsid w:val="009556A9"/>
    <w:rsid w:val="00955702"/>
    <w:rsid w:val="009559A9"/>
    <w:rsid w:val="00955C29"/>
    <w:rsid w:val="00955C8C"/>
    <w:rsid w:val="00955DAA"/>
    <w:rsid w:val="00955F33"/>
    <w:rsid w:val="009567A9"/>
    <w:rsid w:val="00956840"/>
    <w:rsid w:val="00956B22"/>
    <w:rsid w:val="00956DCD"/>
    <w:rsid w:val="00956DDE"/>
    <w:rsid w:val="009571B3"/>
    <w:rsid w:val="0095726F"/>
    <w:rsid w:val="00957563"/>
    <w:rsid w:val="009577FA"/>
    <w:rsid w:val="00957BA4"/>
    <w:rsid w:val="00957D30"/>
    <w:rsid w:val="00957DFE"/>
    <w:rsid w:val="00957E44"/>
    <w:rsid w:val="00960302"/>
    <w:rsid w:val="009604A4"/>
    <w:rsid w:val="0096055D"/>
    <w:rsid w:val="009607D3"/>
    <w:rsid w:val="00960880"/>
    <w:rsid w:val="009608B5"/>
    <w:rsid w:val="00960A53"/>
    <w:rsid w:val="00960AD2"/>
    <w:rsid w:val="00960B16"/>
    <w:rsid w:val="00960B8E"/>
    <w:rsid w:val="00960F3A"/>
    <w:rsid w:val="00960F8B"/>
    <w:rsid w:val="00961190"/>
    <w:rsid w:val="009612BC"/>
    <w:rsid w:val="0096154A"/>
    <w:rsid w:val="00961572"/>
    <w:rsid w:val="009615DC"/>
    <w:rsid w:val="0096166D"/>
    <w:rsid w:val="00962140"/>
    <w:rsid w:val="009621A2"/>
    <w:rsid w:val="0096220A"/>
    <w:rsid w:val="009622BD"/>
    <w:rsid w:val="0096261D"/>
    <w:rsid w:val="009626E8"/>
    <w:rsid w:val="0096272D"/>
    <w:rsid w:val="00962E48"/>
    <w:rsid w:val="00962E80"/>
    <w:rsid w:val="00962EB1"/>
    <w:rsid w:val="00962F0F"/>
    <w:rsid w:val="009631AF"/>
    <w:rsid w:val="00963260"/>
    <w:rsid w:val="009632E1"/>
    <w:rsid w:val="00963424"/>
    <w:rsid w:val="009636AF"/>
    <w:rsid w:val="009636C4"/>
    <w:rsid w:val="00963880"/>
    <w:rsid w:val="009639A0"/>
    <w:rsid w:val="00963A40"/>
    <w:rsid w:val="00963D6F"/>
    <w:rsid w:val="00964007"/>
    <w:rsid w:val="0096423F"/>
    <w:rsid w:val="009642E1"/>
    <w:rsid w:val="009643A2"/>
    <w:rsid w:val="009644BF"/>
    <w:rsid w:val="009644E2"/>
    <w:rsid w:val="009648EA"/>
    <w:rsid w:val="0096490B"/>
    <w:rsid w:val="00964950"/>
    <w:rsid w:val="00964B1E"/>
    <w:rsid w:val="00964D2B"/>
    <w:rsid w:val="00964D93"/>
    <w:rsid w:val="00964E28"/>
    <w:rsid w:val="00965285"/>
    <w:rsid w:val="0096562A"/>
    <w:rsid w:val="00965843"/>
    <w:rsid w:val="00965E2D"/>
    <w:rsid w:val="009660A9"/>
    <w:rsid w:val="0096654A"/>
    <w:rsid w:val="00966763"/>
    <w:rsid w:val="00966770"/>
    <w:rsid w:val="009669B2"/>
    <w:rsid w:val="00966C5B"/>
    <w:rsid w:val="00966DA4"/>
    <w:rsid w:val="00966F14"/>
    <w:rsid w:val="00966F9A"/>
    <w:rsid w:val="00967078"/>
    <w:rsid w:val="009670B3"/>
    <w:rsid w:val="009670FF"/>
    <w:rsid w:val="0096721D"/>
    <w:rsid w:val="009672A8"/>
    <w:rsid w:val="00967361"/>
    <w:rsid w:val="009673F3"/>
    <w:rsid w:val="0096760E"/>
    <w:rsid w:val="00967754"/>
    <w:rsid w:val="009679C9"/>
    <w:rsid w:val="00967B0C"/>
    <w:rsid w:val="00967B3B"/>
    <w:rsid w:val="00967C14"/>
    <w:rsid w:val="00967D1C"/>
    <w:rsid w:val="00967D4D"/>
    <w:rsid w:val="00967D9C"/>
    <w:rsid w:val="00970480"/>
    <w:rsid w:val="00970C51"/>
    <w:rsid w:val="00970F52"/>
    <w:rsid w:val="00970FE5"/>
    <w:rsid w:val="009710F3"/>
    <w:rsid w:val="00971138"/>
    <w:rsid w:val="0097133A"/>
    <w:rsid w:val="00971447"/>
    <w:rsid w:val="0097148E"/>
    <w:rsid w:val="009717DF"/>
    <w:rsid w:val="009719A3"/>
    <w:rsid w:val="00971EA0"/>
    <w:rsid w:val="00971F9A"/>
    <w:rsid w:val="009720B5"/>
    <w:rsid w:val="009721E8"/>
    <w:rsid w:val="0097231A"/>
    <w:rsid w:val="009724D3"/>
    <w:rsid w:val="00972647"/>
    <w:rsid w:val="009727E8"/>
    <w:rsid w:val="009728E4"/>
    <w:rsid w:val="0097299B"/>
    <w:rsid w:val="00972D07"/>
    <w:rsid w:val="00972E11"/>
    <w:rsid w:val="0097311F"/>
    <w:rsid w:val="0097316C"/>
    <w:rsid w:val="009736AE"/>
    <w:rsid w:val="009737BE"/>
    <w:rsid w:val="00973895"/>
    <w:rsid w:val="009739F8"/>
    <w:rsid w:val="00973A36"/>
    <w:rsid w:val="00973AAC"/>
    <w:rsid w:val="00973AF0"/>
    <w:rsid w:val="00973D8C"/>
    <w:rsid w:val="00973DE1"/>
    <w:rsid w:val="00973FF1"/>
    <w:rsid w:val="00974038"/>
    <w:rsid w:val="009740D2"/>
    <w:rsid w:val="009745D0"/>
    <w:rsid w:val="0097460F"/>
    <w:rsid w:val="00974AF9"/>
    <w:rsid w:val="00974F86"/>
    <w:rsid w:val="00975082"/>
    <w:rsid w:val="0097512A"/>
    <w:rsid w:val="00975723"/>
    <w:rsid w:val="0097576F"/>
    <w:rsid w:val="0097579D"/>
    <w:rsid w:val="009757E1"/>
    <w:rsid w:val="009758C2"/>
    <w:rsid w:val="009758DE"/>
    <w:rsid w:val="00975D6A"/>
    <w:rsid w:val="00975D82"/>
    <w:rsid w:val="00975E11"/>
    <w:rsid w:val="00975E67"/>
    <w:rsid w:val="009761C5"/>
    <w:rsid w:val="0097622D"/>
    <w:rsid w:val="009762D6"/>
    <w:rsid w:val="009765B7"/>
    <w:rsid w:val="00976743"/>
    <w:rsid w:val="0097699B"/>
    <w:rsid w:val="00976A67"/>
    <w:rsid w:val="00976D18"/>
    <w:rsid w:val="009770AE"/>
    <w:rsid w:val="009770B9"/>
    <w:rsid w:val="009773E1"/>
    <w:rsid w:val="00977611"/>
    <w:rsid w:val="00977925"/>
    <w:rsid w:val="00977A54"/>
    <w:rsid w:val="00977C84"/>
    <w:rsid w:val="00980112"/>
    <w:rsid w:val="009802D1"/>
    <w:rsid w:val="00980302"/>
    <w:rsid w:val="00980321"/>
    <w:rsid w:val="00980395"/>
    <w:rsid w:val="00980411"/>
    <w:rsid w:val="00980428"/>
    <w:rsid w:val="009805D1"/>
    <w:rsid w:val="00980922"/>
    <w:rsid w:val="00980AF7"/>
    <w:rsid w:val="00980B61"/>
    <w:rsid w:val="00980E05"/>
    <w:rsid w:val="00980E2F"/>
    <w:rsid w:val="00980EC8"/>
    <w:rsid w:val="00980F79"/>
    <w:rsid w:val="00980FF0"/>
    <w:rsid w:val="00981252"/>
    <w:rsid w:val="0098126D"/>
    <w:rsid w:val="00981589"/>
    <w:rsid w:val="009816C3"/>
    <w:rsid w:val="00981724"/>
    <w:rsid w:val="00981725"/>
    <w:rsid w:val="00981898"/>
    <w:rsid w:val="00981BC2"/>
    <w:rsid w:val="00981BD2"/>
    <w:rsid w:val="00981C59"/>
    <w:rsid w:val="00981C69"/>
    <w:rsid w:val="00981E2A"/>
    <w:rsid w:val="00981F20"/>
    <w:rsid w:val="00981F71"/>
    <w:rsid w:val="00982544"/>
    <w:rsid w:val="009825B0"/>
    <w:rsid w:val="009827C5"/>
    <w:rsid w:val="00982A37"/>
    <w:rsid w:val="00982AE1"/>
    <w:rsid w:val="00983095"/>
    <w:rsid w:val="009832C9"/>
    <w:rsid w:val="009832F5"/>
    <w:rsid w:val="00983430"/>
    <w:rsid w:val="009835C2"/>
    <w:rsid w:val="00983675"/>
    <w:rsid w:val="0098381D"/>
    <w:rsid w:val="009838E9"/>
    <w:rsid w:val="00984154"/>
    <w:rsid w:val="009843CA"/>
    <w:rsid w:val="009844C4"/>
    <w:rsid w:val="00984C79"/>
    <w:rsid w:val="00984EC7"/>
    <w:rsid w:val="00984FC1"/>
    <w:rsid w:val="009851E9"/>
    <w:rsid w:val="009854BA"/>
    <w:rsid w:val="0098559A"/>
    <w:rsid w:val="0098569F"/>
    <w:rsid w:val="009859C6"/>
    <w:rsid w:val="00985D8B"/>
    <w:rsid w:val="009861A4"/>
    <w:rsid w:val="00986457"/>
    <w:rsid w:val="0098678A"/>
    <w:rsid w:val="009869D4"/>
    <w:rsid w:val="00986B26"/>
    <w:rsid w:val="00986D62"/>
    <w:rsid w:val="009870EB"/>
    <w:rsid w:val="0098713C"/>
    <w:rsid w:val="00987520"/>
    <w:rsid w:val="009879C1"/>
    <w:rsid w:val="00987A9A"/>
    <w:rsid w:val="00987B30"/>
    <w:rsid w:val="00987D1F"/>
    <w:rsid w:val="0099019E"/>
    <w:rsid w:val="009902F9"/>
    <w:rsid w:val="0099030E"/>
    <w:rsid w:val="009903C2"/>
    <w:rsid w:val="009903F3"/>
    <w:rsid w:val="00990611"/>
    <w:rsid w:val="009908A8"/>
    <w:rsid w:val="009908F2"/>
    <w:rsid w:val="009910F8"/>
    <w:rsid w:val="009911D2"/>
    <w:rsid w:val="0099187C"/>
    <w:rsid w:val="00991907"/>
    <w:rsid w:val="009919A4"/>
    <w:rsid w:val="00991C00"/>
    <w:rsid w:val="00991C5C"/>
    <w:rsid w:val="00991C9E"/>
    <w:rsid w:val="00991F33"/>
    <w:rsid w:val="00991F36"/>
    <w:rsid w:val="00991FBE"/>
    <w:rsid w:val="0099200A"/>
    <w:rsid w:val="009922FD"/>
    <w:rsid w:val="00992398"/>
    <w:rsid w:val="00992BAE"/>
    <w:rsid w:val="00992E3F"/>
    <w:rsid w:val="00993162"/>
    <w:rsid w:val="00993229"/>
    <w:rsid w:val="009934F4"/>
    <w:rsid w:val="0099369A"/>
    <w:rsid w:val="00993BB6"/>
    <w:rsid w:val="00994130"/>
    <w:rsid w:val="009943CE"/>
    <w:rsid w:val="009944AE"/>
    <w:rsid w:val="00994682"/>
    <w:rsid w:val="009946CC"/>
    <w:rsid w:val="00994969"/>
    <w:rsid w:val="00994A1D"/>
    <w:rsid w:val="00994B09"/>
    <w:rsid w:val="00994E2F"/>
    <w:rsid w:val="0099501E"/>
    <w:rsid w:val="00995688"/>
    <w:rsid w:val="0099597D"/>
    <w:rsid w:val="00995BB3"/>
    <w:rsid w:val="00995CF7"/>
    <w:rsid w:val="00995D76"/>
    <w:rsid w:val="00995E63"/>
    <w:rsid w:val="00996026"/>
    <w:rsid w:val="009963E7"/>
    <w:rsid w:val="009965A3"/>
    <w:rsid w:val="009965B7"/>
    <w:rsid w:val="009967F8"/>
    <w:rsid w:val="00996915"/>
    <w:rsid w:val="00996969"/>
    <w:rsid w:val="00996A52"/>
    <w:rsid w:val="00996BB6"/>
    <w:rsid w:val="00996E4B"/>
    <w:rsid w:val="00996E57"/>
    <w:rsid w:val="00997066"/>
    <w:rsid w:val="009971EC"/>
    <w:rsid w:val="0099721E"/>
    <w:rsid w:val="00997825"/>
    <w:rsid w:val="00997C66"/>
    <w:rsid w:val="00997E44"/>
    <w:rsid w:val="009A01E4"/>
    <w:rsid w:val="009A0963"/>
    <w:rsid w:val="009A0AF9"/>
    <w:rsid w:val="009A1163"/>
    <w:rsid w:val="009A132C"/>
    <w:rsid w:val="009A137E"/>
    <w:rsid w:val="009A1840"/>
    <w:rsid w:val="009A1B74"/>
    <w:rsid w:val="009A1C9F"/>
    <w:rsid w:val="009A1D0C"/>
    <w:rsid w:val="009A1D60"/>
    <w:rsid w:val="009A1DD8"/>
    <w:rsid w:val="009A1E33"/>
    <w:rsid w:val="009A2387"/>
    <w:rsid w:val="009A2468"/>
    <w:rsid w:val="009A26B4"/>
    <w:rsid w:val="009A27FE"/>
    <w:rsid w:val="009A2CAD"/>
    <w:rsid w:val="009A3311"/>
    <w:rsid w:val="009A3386"/>
    <w:rsid w:val="009A39D1"/>
    <w:rsid w:val="009A3A13"/>
    <w:rsid w:val="009A42FF"/>
    <w:rsid w:val="009A433D"/>
    <w:rsid w:val="009A4452"/>
    <w:rsid w:val="009A455F"/>
    <w:rsid w:val="009A467B"/>
    <w:rsid w:val="009A46CA"/>
    <w:rsid w:val="009A4710"/>
    <w:rsid w:val="009A4AF3"/>
    <w:rsid w:val="009A4AF4"/>
    <w:rsid w:val="009A4D32"/>
    <w:rsid w:val="009A51DA"/>
    <w:rsid w:val="009A54ED"/>
    <w:rsid w:val="009A55C4"/>
    <w:rsid w:val="009A55FE"/>
    <w:rsid w:val="009A57A0"/>
    <w:rsid w:val="009A5B46"/>
    <w:rsid w:val="009A5F29"/>
    <w:rsid w:val="009A64CA"/>
    <w:rsid w:val="009A6799"/>
    <w:rsid w:val="009A681F"/>
    <w:rsid w:val="009A6BDE"/>
    <w:rsid w:val="009A6C8A"/>
    <w:rsid w:val="009A6CC6"/>
    <w:rsid w:val="009A6F6D"/>
    <w:rsid w:val="009A743F"/>
    <w:rsid w:val="009A7534"/>
    <w:rsid w:val="009A7968"/>
    <w:rsid w:val="009A7973"/>
    <w:rsid w:val="009A7A69"/>
    <w:rsid w:val="009A7C35"/>
    <w:rsid w:val="009A7CD7"/>
    <w:rsid w:val="009B0000"/>
    <w:rsid w:val="009B004A"/>
    <w:rsid w:val="009B02AE"/>
    <w:rsid w:val="009B06EF"/>
    <w:rsid w:val="009B0757"/>
    <w:rsid w:val="009B097A"/>
    <w:rsid w:val="009B0F15"/>
    <w:rsid w:val="009B0F18"/>
    <w:rsid w:val="009B1015"/>
    <w:rsid w:val="009B122B"/>
    <w:rsid w:val="009B153E"/>
    <w:rsid w:val="009B16B6"/>
    <w:rsid w:val="009B19DB"/>
    <w:rsid w:val="009B19E9"/>
    <w:rsid w:val="009B1DD1"/>
    <w:rsid w:val="009B1EFE"/>
    <w:rsid w:val="009B20EE"/>
    <w:rsid w:val="009B2542"/>
    <w:rsid w:val="009B2A41"/>
    <w:rsid w:val="009B2ABA"/>
    <w:rsid w:val="009B2AF9"/>
    <w:rsid w:val="009B2C21"/>
    <w:rsid w:val="009B2D9D"/>
    <w:rsid w:val="009B2EA3"/>
    <w:rsid w:val="009B2EA9"/>
    <w:rsid w:val="009B312A"/>
    <w:rsid w:val="009B349A"/>
    <w:rsid w:val="009B35EC"/>
    <w:rsid w:val="009B362D"/>
    <w:rsid w:val="009B36A5"/>
    <w:rsid w:val="009B39F0"/>
    <w:rsid w:val="009B3B7B"/>
    <w:rsid w:val="009B3B8E"/>
    <w:rsid w:val="009B3C5F"/>
    <w:rsid w:val="009B3D31"/>
    <w:rsid w:val="009B3D44"/>
    <w:rsid w:val="009B3F19"/>
    <w:rsid w:val="009B3FA0"/>
    <w:rsid w:val="009B3FD7"/>
    <w:rsid w:val="009B41FB"/>
    <w:rsid w:val="009B4444"/>
    <w:rsid w:val="009B44C0"/>
    <w:rsid w:val="009B458F"/>
    <w:rsid w:val="009B46D5"/>
    <w:rsid w:val="009B4960"/>
    <w:rsid w:val="009B4E55"/>
    <w:rsid w:val="009B4FB2"/>
    <w:rsid w:val="009B520C"/>
    <w:rsid w:val="009B5232"/>
    <w:rsid w:val="009B5505"/>
    <w:rsid w:val="009B5760"/>
    <w:rsid w:val="009B58EB"/>
    <w:rsid w:val="009B597F"/>
    <w:rsid w:val="009B599C"/>
    <w:rsid w:val="009B5A28"/>
    <w:rsid w:val="009B5C2D"/>
    <w:rsid w:val="009B5CF3"/>
    <w:rsid w:val="009B5D19"/>
    <w:rsid w:val="009B5FA2"/>
    <w:rsid w:val="009B627E"/>
    <w:rsid w:val="009B6294"/>
    <w:rsid w:val="009B6332"/>
    <w:rsid w:val="009B6599"/>
    <w:rsid w:val="009B65CD"/>
    <w:rsid w:val="009B6732"/>
    <w:rsid w:val="009B698E"/>
    <w:rsid w:val="009B6AB6"/>
    <w:rsid w:val="009B6AD4"/>
    <w:rsid w:val="009B6B4D"/>
    <w:rsid w:val="009B6C01"/>
    <w:rsid w:val="009B6CB7"/>
    <w:rsid w:val="009B7067"/>
    <w:rsid w:val="009B7434"/>
    <w:rsid w:val="009B74A4"/>
    <w:rsid w:val="009B785D"/>
    <w:rsid w:val="009B786B"/>
    <w:rsid w:val="009B7880"/>
    <w:rsid w:val="009B79F7"/>
    <w:rsid w:val="009B7CFF"/>
    <w:rsid w:val="009B7D02"/>
    <w:rsid w:val="009B7D28"/>
    <w:rsid w:val="009B7EC5"/>
    <w:rsid w:val="009C020A"/>
    <w:rsid w:val="009C0420"/>
    <w:rsid w:val="009C061F"/>
    <w:rsid w:val="009C0706"/>
    <w:rsid w:val="009C0D01"/>
    <w:rsid w:val="009C111E"/>
    <w:rsid w:val="009C168F"/>
    <w:rsid w:val="009C18D5"/>
    <w:rsid w:val="009C1947"/>
    <w:rsid w:val="009C1AF2"/>
    <w:rsid w:val="009C1B74"/>
    <w:rsid w:val="009C1BF5"/>
    <w:rsid w:val="009C1DE1"/>
    <w:rsid w:val="009C1E52"/>
    <w:rsid w:val="009C20D9"/>
    <w:rsid w:val="009C2180"/>
    <w:rsid w:val="009C2290"/>
    <w:rsid w:val="009C2325"/>
    <w:rsid w:val="009C240A"/>
    <w:rsid w:val="009C245E"/>
    <w:rsid w:val="009C2964"/>
    <w:rsid w:val="009C2984"/>
    <w:rsid w:val="009C2AF6"/>
    <w:rsid w:val="009C2E8A"/>
    <w:rsid w:val="009C2F16"/>
    <w:rsid w:val="009C2FBB"/>
    <w:rsid w:val="009C2FC9"/>
    <w:rsid w:val="009C317E"/>
    <w:rsid w:val="009C325F"/>
    <w:rsid w:val="009C33F0"/>
    <w:rsid w:val="009C35DB"/>
    <w:rsid w:val="009C385B"/>
    <w:rsid w:val="009C3AA3"/>
    <w:rsid w:val="009C3BF8"/>
    <w:rsid w:val="009C4086"/>
    <w:rsid w:val="009C40E7"/>
    <w:rsid w:val="009C43D1"/>
    <w:rsid w:val="009C442F"/>
    <w:rsid w:val="009C44C8"/>
    <w:rsid w:val="009C45EA"/>
    <w:rsid w:val="009C4A09"/>
    <w:rsid w:val="009C4BCD"/>
    <w:rsid w:val="009C4DDE"/>
    <w:rsid w:val="009C51E1"/>
    <w:rsid w:val="009C537B"/>
    <w:rsid w:val="009C5478"/>
    <w:rsid w:val="009C5728"/>
    <w:rsid w:val="009C598C"/>
    <w:rsid w:val="009C5A81"/>
    <w:rsid w:val="009C5F1B"/>
    <w:rsid w:val="009C6037"/>
    <w:rsid w:val="009C603B"/>
    <w:rsid w:val="009C617B"/>
    <w:rsid w:val="009C61B8"/>
    <w:rsid w:val="009C646D"/>
    <w:rsid w:val="009C6B04"/>
    <w:rsid w:val="009C6B96"/>
    <w:rsid w:val="009C6ED3"/>
    <w:rsid w:val="009C71F8"/>
    <w:rsid w:val="009C7410"/>
    <w:rsid w:val="009C74D4"/>
    <w:rsid w:val="009C7511"/>
    <w:rsid w:val="009C7577"/>
    <w:rsid w:val="009C7587"/>
    <w:rsid w:val="009C7693"/>
    <w:rsid w:val="009C79C0"/>
    <w:rsid w:val="009C7A86"/>
    <w:rsid w:val="009C7C1D"/>
    <w:rsid w:val="009D00C2"/>
    <w:rsid w:val="009D0832"/>
    <w:rsid w:val="009D08C1"/>
    <w:rsid w:val="009D0A9E"/>
    <w:rsid w:val="009D0B74"/>
    <w:rsid w:val="009D10C8"/>
    <w:rsid w:val="009D1283"/>
    <w:rsid w:val="009D1371"/>
    <w:rsid w:val="009D13D5"/>
    <w:rsid w:val="009D14FF"/>
    <w:rsid w:val="009D1676"/>
    <w:rsid w:val="009D18C1"/>
    <w:rsid w:val="009D1AFB"/>
    <w:rsid w:val="009D1B48"/>
    <w:rsid w:val="009D1DDF"/>
    <w:rsid w:val="009D1E35"/>
    <w:rsid w:val="009D1E99"/>
    <w:rsid w:val="009D1FD1"/>
    <w:rsid w:val="009D215E"/>
    <w:rsid w:val="009D23BA"/>
    <w:rsid w:val="009D2535"/>
    <w:rsid w:val="009D29BB"/>
    <w:rsid w:val="009D2A9E"/>
    <w:rsid w:val="009D301D"/>
    <w:rsid w:val="009D30B9"/>
    <w:rsid w:val="009D345E"/>
    <w:rsid w:val="009D3807"/>
    <w:rsid w:val="009D3AC3"/>
    <w:rsid w:val="009D3BF7"/>
    <w:rsid w:val="009D3CD7"/>
    <w:rsid w:val="009D414B"/>
    <w:rsid w:val="009D45CC"/>
    <w:rsid w:val="009D4AE3"/>
    <w:rsid w:val="009D4D0B"/>
    <w:rsid w:val="009D4E73"/>
    <w:rsid w:val="009D4ED2"/>
    <w:rsid w:val="009D5014"/>
    <w:rsid w:val="009D514A"/>
    <w:rsid w:val="009D520D"/>
    <w:rsid w:val="009D5219"/>
    <w:rsid w:val="009D5273"/>
    <w:rsid w:val="009D549B"/>
    <w:rsid w:val="009D573E"/>
    <w:rsid w:val="009D59A3"/>
    <w:rsid w:val="009D6456"/>
    <w:rsid w:val="009D64B6"/>
    <w:rsid w:val="009D66DE"/>
    <w:rsid w:val="009D6A42"/>
    <w:rsid w:val="009D6D06"/>
    <w:rsid w:val="009D6F42"/>
    <w:rsid w:val="009D6FB0"/>
    <w:rsid w:val="009D6FE1"/>
    <w:rsid w:val="009D7044"/>
    <w:rsid w:val="009D7221"/>
    <w:rsid w:val="009D72CF"/>
    <w:rsid w:val="009D74FD"/>
    <w:rsid w:val="009D7699"/>
    <w:rsid w:val="009D7734"/>
    <w:rsid w:val="009D779F"/>
    <w:rsid w:val="009D7BD8"/>
    <w:rsid w:val="009E01C4"/>
    <w:rsid w:val="009E0251"/>
    <w:rsid w:val="009E061C"/>
    <w:rsid w:val="009E06AC"/>
    <w:rsid w:val="009E0717"/>
    <w:rsid w:val="009E08BB"/>
    <w:rsid w:val="009E0A21"/>
    <w:rsid w:val="009E0A3C"/>
    <w:rsid w:val="009E102F"/>
    <w:rsid w:val="009E11C7"/>
    <w:rsid w:val="009E155C"/>
    <w:rsid w:val="009E16FF"/>
    <w:rsid w:val="009E19D2"/>
    <w:rsid w:val="009E1ABB"/>
    <w:rsid w:val="009E1BCA"/>
    <w:rsid w:val="009E2494"/>
    <w:rsid w:val="009E264A"/>
    <w:rsid w:val="009E2779"/>
    <w:rsid w:val="009E2C52"/>
    <w:rsid w:val="009E2C91"/>
    <w:rsid w:val="009E2D09"/>
    <w:rsid w:val="009E2DA8"/>
    <w:rsid w:val="009E2EAA"/>
    <w:rsid w:val="009E2F32"/>
    <w:rsid w:val="009E33D2"/>
    <w:rsid w:val="009E34F0"/>
    <w:rsid w:val="009E37B8"/>
    <w:rsid w:val="009E39A9"/>
    <w:rsid w:val="009E39D3"/>
    <w:rsid w:val="009E3C43"/>
    <w:rsid w:val="009E3E09"/>
    <w:rsid w:val="009E3E29"/>
    <w:rsid w:val="009E4150"/>
    <w:rsid w:val="009E4660"/>
    <w:rsid w:val="009E4958"/>
    <w:rsid w:val="009E4A6E"/>
    <w:rsid w:val="009E4CB9"/>
    <w:rsid w:val="009E531D"/>
    <w:rsid w:val="009E5B49"/>
    <w:rsid w:val="009E5BB5"/>
    <w:rsid w:val="009E5C43"/>
    <w:rsid w:val="009E5E02"/>
    <w:rsid w:val="009E5F15"/>
    <w:rsid w:val="009E5F1D"/>
    <w:rsid w:val="009E6266"/>
    <w:rsid w:val="009E6622"/>
    <w:rsid w:val="009E6723"/>
    <w:rsid w:val="009E6D36"/>
    <w:rsid w:val="009E6E10"/>
    <w:rsid w:val="009E6E1F"/>
    <w:rsid w:val="009E78DD"/>
    <w:rsid w:val="009E7D4A"/>
    <w:rsid w:val="009F00E6"/>
    <w:rsid w:val="009F0689"/>
    <w:rsid w:val="009F06CD"/>
    <w:rsid w:val="009F0A82"/>
    <w:rsid w:val="009F0AA3"/>
    <w:rsid w:val="009F0D68"/>
    <w:rsid w:val="009F0E32"/>
    <w:rsid w:val="009F0FA0"/>
    <w:rsid w:val="009F1032"/>
    <w:rsid w:val="009F1052"/>
    <w:rsid w:val="009F13E1"/>
    <w:rsid w:val="009F147D"/>
    <w:rsid w:val="009F1629"/>
    <w:rsid w:val="009F164A"/>
    <w:rsid w:val="009F1925"/>
    <w:rsid w:val="009F192E"/>
    <w:rsid w:val="009F1D8C"/>
    <w:rsid w:val="009F1DB8"/>
    <w:rsid w:val="009F1E8C"/>
    <w:rsid w:val="009F2165"/>
    <w:rsid w:val="009F24C4"/>
    <w:rsid w:val="009F262C"/>
    <w:rsid w:val="009F26A1"/>
    <w:rsid w:val="009F281F"/>
    <w:rsid w:val="009F282C"/>
    <w:rsid w:val="009F2FF0"/>
    <w:rsid w:val="009F33B9"/>
    <w:rsid w:val="009F3559"/>
    <w:rsid w:val="009F3A5C"/>
    <w:rsid w:val="009F3B0D"/>
    <w:rsid w:val="009F3CA2"/>
    <w:rsid w:val="009F3CC3"/>
    <w:rsid w:val="009F4560"/>
    <w:rsid w:val="009F476E"/>
    <w:rsid w:val="009F47FF"/>
    <w:rsid w:val="009F49C5"/>
    <w:rsid w:val="009F4A2A"/>
    <w:rsid w:val="009F4F42"/>
    <w:rsid w:val="009F50C2"/>
    <w:rsid w:val="009F5106"/>
    <w:rsid w:val="009F5196"/>
    <w:rsid w:val="009F522F"/>
    <w:rsid w:val="009F579D"/>
    <w:rsid w:val="009F5B06"/>
    <w:rsid w:val="009F5B15"/>
    <w:rsid w:val="009F5C29"/>
    <w:rsid w:val="009F5D55"/>
    <w:rsid w:val="009F5DAB"/>
    <w:rsid w:val="009F5DF1"/>
    <w:rsid w:val="009F5E5C"/>
    <w:rsid w:val="009F6027"/>
    <w:rsid w:val="009F60A0"/>
    <w:rsid w:val="009F60A3"/>
    <w:rsid w:val="009F6249"/>
    <w:rsid w:val="009F6401"/>
    <w:rsid w:val="009F685E"/>
    <w:rsid w:val="009F697B"/>
    <w:rsid w:val="009F6996"/>
    <w:rsid w:val="009F69D3"/>
    <w:rsid w:val="009F6A46"/>
    <w:rsid w:val="009F6B29"/>
    <w:rsid w:val="009F6D78"/>
    <w:rsid w:val="009F6F73"/>
    <w:rsid w:val="009F7221"/>
    <w:rsid w:val="009F72A1"/>
    <w:rsid w:val="009F74F1"/>
    <w:rsid w:val="009F7654"/>
    <w:rsid w:val="009F7674"/>
    <w:rsid w:val="009F7A8A"/>
    <w:rsid w:val="009F7DE8"/>
    <w:rsid w:val="009F7F39"/>
    <w:rsid w:val="00A0011C"/>
    <w:rsid w:val="00A0015F"/>
    <w:rsid w:val="00A00544"/>
    <w:rsid w:val="00A007D8"/>
    <w:rsid w:val="00A00F49"/>
    <w:rsid w:val="00A0118A"/>
    <w:rsid w:val="00A01234"/>
    <w:rsid w:val="00A01465"/>
    <w:rsid w:val="00A01636"/>
    <w:rsid w:val="00A01900"/>
    <w:rsid w:val="00A019A8"/>
    <w:rsid w:val="00A01A1D"/>
    <w:rsid w:val="00A01C82"/>
    <w:rsid w:val="00A01D58"/>
    <w:rsid w:val="00A0244B"/>
    <w:rsid w:val="00A027C0"/>
    <w:rsid w:val="00A0284E"/>
    <w:rsid w:val="00A02A18"/>
    <w:rsid w:val="00A02AC6"/>
    <w:rsid w:val="00A03530"/>
    <w:rsid w:val="00A03594"/>
    <w:rsid w:val="00A03749"/>
    <w:rsid w:val="00A03CDE"/>
    <w:rsid w:val="00A03E7A"/>
    <w:rsid w:val="00A03FFE"/>
    <w:rsid w:val="00A04017"/>
    <w:rsid w:val="00A04082"/>
    <w:rsid w:val="00A040BA"/>
    <w:rsid w:val="00A04272"/>
    <w:rsid w:val="00A042FD"/>
    <w:rsid w:val="00A04374"/>
    <w:rsid w:val="00A04C4C"/>
    <w:rsid w:val="00A04EA1"/>
    <w:rsid w:val="00A04EB1"/>
    <w:rsid w:val="00A04FB2"/>
    <w:rsid w:val="00A053FB"/>
    <w:rsid w:val="00A05436"/>
    <w:rsid w:val="00A05667"/>
    <w:rsid w:val="00A05D33"/>
    <w:rsid w:val="00A05F6E"/>
    <w:rsid w:val="00A06073"/>
    <w:rsid w:val="00A06795"/>
    <w:rsid w:val="00A0688A"/>
    <w:rsid w:val="00A06ADC"/>
    <w:rsid w:val="00A06DC2"/>
    <w:rsid w:val="00A06F6F"/>
    <w:rsid w:val="00A0703F"/>
    <w:rsid w:val="00A070BD"/>
    <w:rsid w:val="00A074D6"/>
    <w:rsid w:val="00A0757C"/>
    <w:rsid w:val="00A07621"/>
    <w:rsid w:val="00A076EC"/>
    <w:rsid w:val="00A078C8"/>
    <w:rsid w:val="00A07CBC"/>
    <w:rsid w:val="00A07D79"/>
    <w:rsid w:val="00A100F3"/>
    <w:rsid w:val="00A1076A"/>
    <w:rsid w:val="00A107EA"/>
    <w:rsid w:val="00A10821"/>
    <w:rsid w:val="00A1087E"/>
    <w:rsid w:val="00A1103B"/>
    <w:rsid w:val="00A1124C"/>
    <w:rsid w:val="00A11404"/>
    <w:rsid w:val="00A1183E"/>
    <w:rsid w:val="00A11A25"/>
    <w:rsid w:val="00A11D51"/>
    <w:rsid w:val="00A11F26"/>
    <w:rsid w:val="00A121C5"/>
    <w:rsid w:val="00A12232"/>
    <w:rsid w:val="00A1229C"/>
    <w:rsid w:val="00A1239E"/>
    <w:rsid w:val="00A12750"/>
    <w:rsid w:val="00A129FB"/>
    <w:rsid w:val="00A12D3A"/>
    <w:rsid w:val="00A12D7B"/>
    <w:rsid w:val="00A12DF7"/>
    <w:rsid w:val="00A12E68"/>
    <w:rsid w:val="00A12ECF"/>
    <w:rsid w:val="00A1301A"/>
    <w:rsid w:val="00A131CA"/>
    <w:rsid w:val="00A134E4"/>
    <w:rsid w:val="00A13616"/>
    <w:rsid w:val="00A136F9"/>
    <w:rsid w:val="00A13805"/>
    <w:rsid w:val="00A1389C"/>
    <w:rsid w:val="00A13AEB"/>
    <w:rsid w:val="00A13C78"/>
    <w:rsid w:val="00A13C87"/>
    <w:rsid w:val="00A13DEA"/>
    <w:rsid w:val="00A13EDA"/>
    <w:rsid w:val="00A141F6"/>
    <w:rsid w:val="00A14476"/>
    <w:rsid w:val="00A1449C"/>
    <w:rsid w:val="00A1453A"/>
    <w:rsid w:val="00A146C0"/>
    <w:rsid w:val="00A146DF"/>
    <w:rsid w:val="00A146E3"/>
    <w:rsid w:val="00A14955"/>
    <w:rsid w:val="00A149D6"/>
    <w:rsid w:val="00A14C8C"/>
    <w:rsid w:val="00A14F7B"/>
    <w:rsid w:val="00A14FE1"/>
    <w:rsid w:val="00A15020"/>
    <w:rsid w:val="00A1508C"/>
    <w:rsid w:val="00A151AB"/>
    <w:rsid w:val="00A15895"/>
    <w:rsid w:val="00A158BE"/>
    <w:rsid w:val="00A15BF5"/>
    <w:rsid w:val="00A15CBD"/>
    <w:rsid w:val="00A15DD9"/>
    <w:rsid w:val="00A15E64"/>
    <w:rsid w:val="00A15F0A"/>
    <w:rsid w:val="00A160AB"/>
    <w:rsid w:val="00A161B9"/>
    <w:rsid w:val="00A161BD"/>
    <w:rsid w:val="00A166FD"/>
    <w:rsid w:val="00A16846"/>
    <w:rsid w:val="00A16889"/>
    <w:rsid w:val="00A16A6A"/>
    <w:rsid w:val="00A16B97"/>
    <w:rsid w:val="00A16D81"/>
    <w:rsid w:val="00A170A1"/>
    <w:rsid w:val="00A17121"/>
    <w:rsid w:val="00A17207"/>
    <w:rsid w:val="00A1740A"/>
    <w:rsid w:val="00A17743"/>
    <w:rsid w:val="00A1796C"/>
    <w:rsid w:val="00A17CD4"/>
    <w:rsid w:val="00A17EB8"/>
    <w:rsid w:val="00A17EE9"/>
    <w:rsid w:val="00A17F67"/>
    <w:rsid w:val="00A17FDD"/>
    <w:rsid w:val="00A2004C"/>
    <w:rsid w:val="00A20087"/>
    <w:rsid w:val="00A202D1"/>
    <w:rsid w:val="00A208D3"/>
    <w:rsid w:val="00A20960"/>
    <w:rsid w:val="00A20BE9"/>
    <w:rsid w:val="00A20D19"/>
    <w:rsid w:val="00A20DB8"/>
    <w:rsid w:val="00A20EB1"/>
    <w:rsid w:val="00A20EC6"/>
    <w:rsid w:val="00A21204"/>
    <w:rsid w:val="00A214C7"/>
    <w:rsid w:val="00A214CB"/>
    <w:rsid w:val="00A2166A"/>
    <w:rsid w:val="00A216C9"/>
    <w:rsid w:val="00A21B3D"/>
    <w:rsid w:val="00A21E01"/>
    <w:rsid w:val="00A22145"/>
    <w:rsid w:val="00A2216D"/>
    <w:rsid w:val="00A2227A"/>
    <w:rsid w:val="00A2243B"/>
    <w:rsid w:val="00A22605"/>
    <w:rsid w:val="00A22876"/>
    <w:rsid w:val="00A22A17"/>
    <w:rsid w:val="00A22E75"/>
    <w:rsid w:val="00A22F1F"/>
    <w:rsid w:val="00A23425"/>
    <w:rsid w:val="00A23479"/>
    <w:rsid w:val="00A23509"/>
    <w:rsid w:val="00A236B4"/>
    <w:rsid w:val="00A236FC"/>
    <w:rsid w:val="00A2376E"/>
    <w:rsid w:val="00A238D5"/>
    <w:rsid w:val="00A23930"/>
    <w:rsid w:val="00A23BD3"/>
    <w:rsid w:val="00A23BFC"/>
    <w:rsid w:val="00A23E1E"/>
    <w:rsid w:val="00A23FC0"/>
    <w:rsid w:val="00A2473A"/>
    <w:rsid w:val="00A24B82"/>
    <w:rsid w:val="00A24C8E"/>
    <w:rsid w:val="00A2504C"/>
    <w:rsid w:val="00A253E9"/>
    <w:rsid w:val="00A25467"/>
    <w:rsid w:val="00A255A1"/>
    <w:rsid w:val="00A2563B"/>
    <w:rsid w:val="00A257B9"/>
    <w:rsid w:val="00A25855"/>
    <w:rsid w:val="00A258A9"/>
    <w:rsid w:val="00A258D3"/>
    <w:rsid w:val="00A25A5E"/>
    <w:rsid w:val="00A25BD4"/>
    <w:rsid w:val="00A25D42"/>
    <w:rsid w:val="00A26200"/>
    <w:rsid w:val="00A2624A"/>
    <w:rsid w:val="00A263D8"/>
    <w:rsid w:val="00A265EC"/>
    <w:rsid w:val="00A26618"/>
    <w:rsid w:val="00A2678D"/>
    <w:rsid w:val="00A267BA"/>
    <w:rsid w:val="00A270FC"/>
    <w:rsid w:val="00A2711E"/>
    <w:rsid w:val="00A2748A"/>
    <w:rsid w:val="00A2757A"/>
    <w:rsid w:val="00A276B5"/>
    <w:rsid w:val="00A27887"/>
    <w:rsid w:val="00A2794D"/>
    <w:rsid w:val="00A27F72"/>
    <w:rsid w:val="00A300FA"/>
    <w:rsid w:val="00A30276"/>
    <w:rsid w:val="00A30370"/>
    <w:rsid w:val="00A3047C"/>
    <w:rsid w:val="00A304FB"/>
    <w:rsid w:val="00A30808"/>
    <w:rsid w:val="00A30888"/>
    <w:rsid w:val="00A30989"/>
    <w:rsid w:val="00A309AC"/>
    <w:rsid w:val="00A30EAE"/>
    <w:rsid w:val="00A30FA6"/>
    <w:rsid w:val="00A310EC"/>
    <w:rsid w:val="00A31220"/>
    <w:rsid w:val="00A31334"/>
    <w:rsid w:val="00A314BE"/>
    <w:rsid w:val="00A3194F"/>
    <w:rsid w:val="00A319AF"/>
    <w:rsid w:val="00A3218B"/>
    <w:rsid w:val="00A32245"/>
    <w:rsid w:val="00A323AA"/>
    <w:rsid w:val="00A326A6"/>
    <w:rsid w:val="00A326D9"/>
    <w:rsid w:val="00A32901"/>
    <w:rsid w:val="00A32A47"/>
    <w:rsid w:val="00A32B13"/>
    <w:rsid w:val="00A32BBA"/>
    <w:rsid w:val="00A32C25"/>
    <w:rsid w:val="00A32E82"/>
    <w:rsid w:val="00A32ED5"/>
    <w:rsid w:val="00A33029"/>
    <w:rsid w:val="00A3318C"/>
    <w:rsid w:val="00A33220"/>
    <w:rsid w:val="00A3340B"/>
    <w:rsid w:val="00A33912"/>
    <w:rsid w:val="00A33B23"/>
    <w:rsid w:val="00A33BCC"/>
    <w:rsid w:val="00A345C6"/>
    <w:rsid w:val="00A3466B"/>
    <w:rsid w:val="00A34CAE"/>
    <w:rsid w:val="00A34EB8"/>
    <w:rsid w:val="00A3523B"/>
    <w:rsid w:val="00A3532E"/>
    <w:rsid w:val="00A35354"/>
    <w:rsid w:val="00A353C3"/>
    <w:rsid w:val="00A355B6"/>
    <w:rsid w:val="00A35979"/>
    <w:rsid w:val="00A359F0"/>
    <w:rsid w:val="00A35E1C"/>
    <w:rsid w:val="00A3620E"/>
    <w:rsid w:val="00A363F1"/>
    <w:rsid w:val="00A36412"/>
    <w:rsid w:val="00A364B8"/>
    <w:rsid w:val="00A36664"/>
    <w:rsid w:val="00A36743"/>
    <w:rsid w:val="00A369A0"/>
    <w:rsid w:val="00A37003"/>
    <w:rsid w:val="00A37081"/>
    <w:rsid w:val="00A37548"/>
    <w:rsid w:val="00A37ED7"/>
    <w:rsid w:val="00A4016E"/>
    <w:rsid w:val="00A40200"/>
    <w:rsid w:val="00A4024D"/>
    <w:rsid w:val="00A40446"/>
    <w:rsid w:val="00A40616"/>
    <w:rsid w:val="00A407F5"/>
    <w:rsid w:val="00A40929"/>
    <w:rsid w:val="00A40BCC"/>
    <w:rsid w:val="00A40D92"/>
    <w:rsid w:val="00A40F02"/>
    <w:rsid w:val="00A4134B"/>
    <w:rsid w:val="00A413BC"/>
    <w:rsid w:val="00A418EB"/>
    <w:rsid w:val="00A41931"/>
    <w:rsid w:val="00A420E2"/>
    <w:rsid w:val="00A42488"/>
    <w:rsid w:val="00A424F8"/>
    <w:rsid w:val="00A42734"/>
    <w:rsid w:val="00A4277A"/>
    <w:rsid w:val="00A428FE"/>
    <w:rsid w:val="00A42948"/>
    <w:rsid w:val="00A42969"/>
    <w:rsid w:val="00A42BB1"/>
    <w:rsid w:val="00A435A2"/>
    <w:rsid w:val="00A4361E"/>
    <w:rsid w:val="00A43BBF"/>
    <w:rsid w:val="00A43C7C"/>
    <w:rsid w:val="00A44093"/>
    <w:rsid w:val="00A44418"/>
    <w:rsid w:val="00A444F0"/>
    <w:rsid w:val="00A44C08"/>
    <w:rsid w:val="00A44CD2"/>
    <w:rsid w:val="00A44D91"/>
    <w:rsid w:val="00A44FA9"/>
    <w:rsid w:val="00A457E1"/>
    <w:rsid w:val="00A45A20"/>
    <w:rsid w:val="00A45A7C"/>
    <w:rsid w:val="00A45AE8"/>
    <w:rsid w:val="00A45BD2"/>
    <w:rsid w:val="00A45C0D"/>
    <w:rsid w:val="00A45CC1"/>
    <w:rsid w:val="00A45D7F"/>
    <w:rsid w:val="00A45F52"/>
    <w:rsid w:val="00A45FAE"/>
    <w:rsid w:val="00A4604A"/>
    <w:rsid w:val="00A460E4"/>
    <w:rsid w:val="00A46152"/>
    <w:rsid w:val="00A4621D"/>
    <w:rsid w:val="00A4622A"/>
    <w:rsid w:val="00A462F3"/>
    <w:rsid w:val="00A464A8"/>
    <w:rsid w:val="00A4659D"/>
    <w:rsid w:val="00A46658"/>
    <w:rsid w:val="00A4694D"/>
    <w:rsid w:val="00A46A8A"/>
    <w:rsid w:val="00A46ABE"/>
    <w:rsid w:val="00A46DE1"/>
    <w:rsid w:val="00A47305"/>
    <w:rsid w:val="00A47380"/>
    <w:rsid w:val="00A476D6"/>
    <w:rsid w:val="00A47BFB"/>
    <w:rsid w:val="00A50066"/>
    <w:rsid w:val="00A5014C"/>
    <w:rsid w:val="00A5033B"/>
    <w:rsid w:val="00A505BC"/>
    <w:rsid w:val="00A50B78"/>
    <w:rsid w:val="00A50B83"/>
    <w:rsid w:val="00A50F66"/>
    <w:rsid w:val="00A51173"/>
    <w:rsid w:val="00A511C6"/>
    <w:rsid w:val="00A512E3"/>
    <w:rsid w:val="00A5146A"/>
    <w:rsid w:val="00A516B7"/>
    <w:rsid w:val="00A518F5"/>
    <w:rsid w:val="00A51945"/>
    <w:rsid w:val="00A51A33"/>
    <w:rsid w:val="00A51A51"/>
    <w:rsid w:val="00A51A83"/>
    <w:rsid w:val="00A52066"/>
    <w:rsid w:val="00A5214E"/>
    <w:rsid w:val="00A52803"/>
    <w:rsid w:val="00A52F37"/>
    <w:rsid w:val="00A5311C"/>
    <w:rsid w:val="00A53197"/>
    <w:rsid w:val="00A539A6"/>
    <w:rsid w:val="00A53C48"/>
    <w:rsid w:val="00A53C62"/>
    <w:rsid w:val="00A53E61"/>
    <w:rsid w:val="00A54814"/>
    <w:rsid w:val="00A54863"/>
    <w:rsid w:val="00A54C66"/>
    <w:rsid w:val="00A54CD8"/>
    <w:rsid w:val="00A550C7"/>
    <w:rsid w:val="00A55309"/>
    <w:rsid w:val="00A55389"/>
    <w:rsid w:val="00A55411"/>
    <w:rsid w:val="00A55AC0"/>
    <w:rsid w:val="00A55EAB"/>
    <w:rsid w:val="00A560D5"/>
    <w:rsid w:val="00A56528"/>
    <w:rsid w:val="00A56842"/>
    <w:rsid w:val="00A56932"/>
    <w:rsid w:val="00A56CC4"/>
    <w:rsid w:val="00A56E99"/>
    <w:rsid w:val="00A57696"/>
    <w:rsid w:val="00A57942"/>
    <w:rsid w:val="00A57AC1"/>
    <w:rsid w:val="00A57BC0"/>
    <w:rsid w:val="00A60024"/>
    <w:rsid w:val="00A60368"/>
    <w:rsid w:val="00A604AE"/>
    <w:rsid w:val="00A607FA"/>
    <w:rsid w:val="00A60A46"/>
    <w:rsid w:val="00A60BB9"/>
    <w:rsid w:val="00A60E18"/>
    <w:rsid w:val="00A60ED0"/>
    <w:rsid w:val="00A6124C"/>
    <w:rsid w:val="00A61399"/>
    <w:rsid w:val="00A61429"/>
    <w:rsid w:val="00A61518"/>
    <w:rsid w:val="00A615A4"/>
    <w:rsid w:val="00A6184F"/>
    <w:rsid w:val="00A61A91"/>
    <w:rsid w:val="00A61B7D"/>
    <w:rsid w:val="00A61C1E"/>
    <w:rsid w:val="00A61CA4"/>
    <w:rsid w:val="00A61E3A"/>
    <w:rsid w:val="00A61EDA"/>
    <w:rsid w:val="00A62243"/>
    <w:rsid w:val="00A62297"/>
    <w:rsid w:val="00A62329"/>
    <w:rsid w:val="00A627AA"/>
    <w:rsid w:val="00A628BF"/>
    <w:rsid w:val="00A6295D"/>
    <w:rsid w:val="00A62A35"/>
    <w:rsid w:val="00A62A61"/>
    <w:rsid w:val="00A62B7B"/>
    <w:rsid w:val="00A62CD4"/>
    <w:rsid w:val="00A62FF4"/>
    <w:rsid w:val="00A630E4"/>
    <w:rsid w:val="00A632C4"/>
    <w:rsid w:val="00A63376"/>
    <w:rsid w:val="00A63499"/>
    <w:rsid w:val="00A634CB"/>
    <w:rsid w:val="00A639F7"/>
    <w:rsid w:val="00A63A4E"/>
    <w:rsid w:val="00A63F43"/>
    <w:rsid w:val="00A641F4"/>
    <w:rsid w:val="00A64448"/>
    <w:rsid w:val="00A64687"/>
    <w:rsid w:val="00A6478C"/>
    <w:rsid w:val="00A649F7"/>
    <w:rsid w:val="00A64C06"/>
    <w:rsid w:val="00A64C11"/>
    <w:rsid w:val="00A64DC9"/>
    <w:rsid w:val="00A64EE3"/>
    <w:rsid w:val="00A651E9"/>
    <w:rsid w:val="00A6523E"/>
    <w:rsid w:val="00A656BC"/>
    <w:rsid w:val="00A658B1"/>
    <w:rsid w:val="00A658B7"/>
    <w:rsid w:val="00A65BAF"/>
    <w:rsid w:val="00A6621C"/>
    <w:rsid w:val="00A662E1"/>
    <w:rsid w:val="00A66333"/>
    <w:rsid w:val="00A669E8"/>
    <w:rsid w:val="00A66DB8"/>
    <w:rsid w:val="00A66DD8"/>
    <w:rsid w:val="00A66E45"/>
    <w:rsid w:val="00A66F7E"/>
    <w:rsid w:val="00A670B4"/>
    <w:rsid w:val="00A67129"/>
    <w:rsid w:val="00A6723C"/>
    <w:rsid w:val="00A6733B"/>
    <w:rsid w:val="00A6775C"/>
    <w:rsid w:val="00A677AD"/>
    <w:rsid w:val="00A67A7D"/>
    <w:rsid w:val="00A67C17"/>
    <w:rsid w:val="00A67ECB"/>
    <w:rsid w:val="00A70013"/>
    <w:rsid w:val="00A70024"/>
    <w:rsid w:val="00A7017F"/>
    <w:rsid w:val="00A7028B"/>
    <w:rsid w:val="00A703B7"/>
    <w:rsid w:val="00A708D7"/>
    <w:rsid w:val="00A70A11"/>
    <w:rsid w:val="00A70ADB"/>
    <w:rsid w:val="00A70BAB"/>
    <w:rsid w:val="00A70EBB"/>
    <w:rsid w:val="00A70EC1"/>
    <w:rsid w:val="00A71432"/>
    <w:rsid w:val="00A715A2"/>
    <w:rsid w:val="00A719C8"/>
    <w:rsid w:val="00A71A92"/>
    <w:rsid w:val="00A71D9D"/>
    <w:rsid w:val="00A720DD"/>
    <w:rsid w:val="00A7215E"/>
    <w:rsid w:val="00A72276"/>
    <w:rsid w:val="00A7249D"/>
    <w:rsid w:val="00A72555"/>
    <w:rsid w:val="00A725F5"/>
    <w:rsid w:val="00A72698"/>
    <w:rsid w:val="00A72788"/>
    <w:rsid w:val="00A72C49"/>
    <w:rsid w:val="00A72D05"/>
    <w:rsid w:val="00A732FA"/>
    <w:rsid w:val="00A7331C"/>
    <w:rsid w:val="00A736B7"/>
    <w:rsid w:val="00A738F5"/>
    <w:rsid w:val="00A73A75"/>
    <w:rsid w:val="00A73B84"/>
    <w:rsid w:val="00A73DB9"/>
    <w:rsid w:val="00A73E8D"/>
    <w:rsid w:val="00A73EAC"/>
    <w:rsid w:val="00A73FB8"/>
    <w:rsid w:val="00A73FBA"/>
    <w:rsid w:val="00A741B9"/>
    <w:rsid w:val="00A747A6"/>
    <w:rsid w:val="00A74D3E"/>
    <w:rsid w:val="00A74DD4"/>
    <w:rsid w:val="00A74DFF"/>
    <w:rsid w:val="00A751A2"/>
    <w:rsid w:val="00A75281"/>
    <w:rsid w:val="00A75301"/>
    <w:rsid w:val="00A75555"/>
    <w:rsid w:val="00A757BD"/>
    <w:rsid w:val="00A757CF"/>
    <w:rsid w:val="00A75A03"/>
    <w:rsid w:val="00A75FE4"/>
    <w:rsid w:val="00A764B2"/>
    <w:rsid w:val="00A765D2"/>
    <w:rsid w:val="00A76617"/>
    <w:rsid w:val="00A76BB4"/>
    <w:rsid w:val="00A76CBB"/>
    <w:rsid w:val="00A76E68"/>
    <w:rsid w:val="00A76E97"/>
    <w:rsid w:val="00A7707E"/>
    <w:rsid w:val="00A771B9"/>
    <w:rsid w:val="00A77401"/>
    <w:rsid w:val="00A77488"/>
    <w:rsid w:val="00A774C1"/>
    <w:rsid w:val="00A776F7"/>
    <w:rsid w:val="00A7788C"/>
    <w:rsid w:val="00A77A2A"/>
    <w:rsid w:val="00A77A31"/>
    <w:rsid w:val="00A77B73"/>
    <w:rsid w:val="00A77BDE"/>
    <w:rsid w:val="00A77DE5"/>
    <w:rsid w:val="00A77DF3"/>
    <w:rsid w:val="00A77FB4"/>
    <w:rsid w:val="00A80133"/>
    <w:rsid w:val="00A804E1"/>
    <w:rsid w:val="00A8088D"/>
    <w:rsid w:val="00A808DC"/>
    <w:rsid w:val="00A80A22"/>
    <w:rsid w:val="00A80CF9"/>
    <w:rsid w:val="00A80F0D"/>
    <w:rsid w:val="00A811A7"/>
    <w:rsid w:val="00A81237"/>
    <w:rsid w:val="00A816DE"/>
    <w:rsid w:val="00A8177E"/>
    <w:rsid w:val="00A81960"/>
    <w:rsid w:val="00A82093"/>
    <w:rsid w:val="00A822C6"/>
    <w:rsid w:val="00A82680"/>
    <w:rsid w:val="00A82697"/>
    <w:rsid w:val="00A82706"/>
    <w:rsid w:val="00A82B36"/>
    <w:rsid w:val="00A82BE7"/>
    <w:rsid w:val="00A82E7E"/>
    <w:rsid w:val="00A82F28"/>
    <w:rsid w:val="00A83126"/>
    <w:rsid w:val="00A832AC"/>
    <w:rsid w:val="00A832FD"/>
    <w:rsid w:val="00A833AF"/>
    <w:rsid w:val="00A83585"/>
    <w:rsid w:val="00A83655"/>
    <w:rsid w:val="00A83664"/>
    <w:rsid w:val="00A836FC"/>
    <w:rsid w:val="00A83743"/>
    <w:rsid w:val="00A83787"/>
    <w:rsid w:val="00A83969"/>
    <w:rsid w:val="00A83AB6"/>
    <w:rsid w:val="00A83B26"/>
    <w:rsid w:val="00A83B76"/>
    <w:rsid w:val="00A84118"/>
    <w:rsid w:val="00A84265"/>
    <w:rsid w:val="00A8430A"/>
    <w:rsid w:val="00A8488F"/>
    <w:rsid w:val="00A84A33"/>
    <w:rsid w:val="00A84AF2"/>
    <w:rsid w:val="00A85464"/>
    <w:rsid w:val="00A854F7"/>
    <w:rsid w:val="00A85544"/>
    <w:rsid w:val="00A8583F"/>
    <w:rsid w:val="00A8598D"/>
    <w:rsid w:val="00A85B2E"/>
    <w:rsid w:val="00A85FC9"/>
    <w:rsid w:val="00A86480"/>
    <w:rsid w:val="00A8655F"/>
    <w:rsid w:val="00A86B5C"/>
    <w:rsid w:val="00A86CF1"/>
    <w:rsid w:val="00A86DE4"/>
    <w:rsid w:val="00A874BC"/>
    <w:rsid w:val="00A8763F"/>
    <w:rsid w:val="00A878A0"/>
    <w:rsid w:val="00A87A06"/>
    <w:rsid w:val="00A87A22"/>
    <w:rsid w:val="00A87ABC"/>
    <w:rsid w:val="00A87C8A"/>
    <w:rsid w:val="00A87D2B"/>
    <w:rsid w:val="00A87F31"/>
    <w:rsid w:val="00A900F3"/>
    <w:rsid w:val="00A9054D"/>
    <w:rsid w:val="00A9068D"/>
    <w:rsid w:val="00A9089F"/>
    <w:rsid w:val="00A908AC"/>
    <w:rsid w:val="00A9098A"/>
    <w:rsid w:val="00A90AF2"/>
    <w:rsid w:val="00A90B03"/>
    <w:rsid w:val="00A90FE5"/>
    <w:rsid w:val="00A91033"/>
    <w:rsid w:val="00A91066"/>
    <w:rsid w:val="00A9114A"/>
    <w:rsid w:val="00A912C5"/>
    <w:rsid w:val="00A912F9"/>
    <w:rsid w:val="00A91477"/>
    <w:rsid w:val="00A914AD"/>
    <w:rsid w:val="00A91AEB"/>
    <w:rsid w:val="00A91BF6"/>
    <w:rsid w:val="00A91C4F"/>
    <w:rsid w:val="00A91E2C"/>
    <w:rsid w:val="00A91FBA"/>
    <w:rsid w:val="00A920BD"/>
    <w:rsid w:val="00A92351"/>
    <w:rsid w:val="00A926B5"/>
    <w:rsid w:val="00A92728"/>
    <w:rsid w:val="00A92A52"/>
    <w:rsid w:val="00A92BD3"/>
    <w:rsid w:val="00A931D2"/>
    <w:rsid w:val="00A9326A"/>
    <w:rsid w:val="00A9330B"/>
    <w:rsid w:val="00A93F06"/>
    <w:rsid w:val="00A93F4C"/>
    <w:rsid w:val="00A93FEB"/>
    <w:rsid w:val="00A940CD"/>
    <w:rsid w:val="00A941EC"/>
    <w:rsid w:val="00A9437D"/>
    <w:rsid w:val="00A9481C"/>
    <w:rsid w:val="00A949DF"/>
    <w:rsid w:val="00A94B60"/>
    <w:rsid w:val="00A94B71"/>
    <w:rsid w:val="00A94CEB"/>
    <w:rsid w:val="00A95015"/>
    <w:rsid w:val="00A9508D"/>
    <w:rsid w:val="00A950C2"/>
    <w:rsid w:val="00A9527F"/>
    <w:rsid w:val="00A9530F"/>
    <w:rsid w:val="00A9544C"/>
    <w:rsid w:val="00A9578C"/>
    <w:rsid w:val="00A95953"/>
    <w:rsid w:val="00A95B0F"/>
    <w:rsid w:val="00A95D40"/>
    <w:rsid w:val="00A95D9E"/>
    <w:rsid w:val="00A95DDF"/>
    <w:rsid w:val="00A960CA"/>
    <w:rsid w:val="00A96106"/>
    <w:rsid w:val="00A96184"/>
    <w:rsid w:val="00A961C6"/>
    <w:rsid w:val="00A96258"/>
    <w:rsid w:val="00A96801"/>
    <w:rsid w:val="00A96DD5"/>
    <w:rsid w:val="00A96E09"/>
    <w:rsid w:val="00A96E9F"/>
    <w:rsid w:val="00A970F1"/>
    <w:rsid w:val="00A97383"/>
    <w:rsid w:val="00A9752E"/>
    <w:rsid w:val="00A97597"/>
    <w:rsid w:val="00A9763F"/>
    <w:rsid w:val="00A97BB4"/>
    <w:rsid w:val="00A97CF5"/>
    <w:rsid w:val="00A97CF6"/>
    <w:rsid w:val="00AA00EF"/>
    <w:rsid w:val="00AA0160"/>
    <w:rsid w:val="00AA039E"/>
    <w:rsid w:val="00AA052D"/>
    <w:rsid w:val="00AA0A01"/>
    <w:rsid w:val="00AA0AC6"/>
    <w:rsid w:val="00AA0E0D"/>
    <w:rsid w:val="00AA0E70"/>
    <w:rsid w:val="00AA0E8A"/>
    <w:rsid w:val="00AA0F55"/>
    <w:rsid w:val="00AA1140"/>
    <w:rsid w:val="00AA12E7"/>
    <w:rsid w:val="00AA13F1"/>
    <w:rsid w:val="00AA144D"/>
    <w:rsid w:val="00AA1B74"/>
    <w:rsid w:val="00AA1F7D"/>
    <w:rsid w:val="00AA1FEA"/>
    <w:rsid w:val="00AA207C"/>
    <w:rsid w:val="00AA2140"/>
    <w:rsid w:val="00AA230A"/>
    <w:rsid w:val="00AA2470"/>
    <w:rsid w:val="00AA286E"/>
    <w:rsid w:val="00AA28E4"/>
    <w:rsid w:val="00AA28FE"/>
    <w:rsid w:val="00AA2902"/>
    <w:rsid w:val="00AA2B5F"/>
    <w:rsid w:val="00AA2C8C"/>
    <w:rsid w:val="00AA3129"/>
    <w:rsid w:val="00AA31AE"/>
    <w:rsid w:val="00AA3256"/>
    <w:rsid w:val="00AA387C"/>
    <w:rsid w:val="00AA3D96"/>
    <w:rsid w:val="00AA436D"/>
    <w:rsid w:val="00AA44D9"/>
    <w:rsid w:val="00AA470D"/>
    <w:rsid w:val="00AA4BED"/>
    <w:rsid w:val="00AA4CD0"/>
    <w:rsid w:val="00AA4D59"/>
    <w:rsid w:val="00AA4E03"/>
    <w:rsid w:val="00AA4EE5"/>
    <w:rsid w:val="00AA54C9"/>
    <w:rsid w:val="00AA5589"/>
    <w:rsid w:val="00AA55EF"/>
    <w:rsid w:val="00AA5A12"/>
    <w:rsid w:val="00AA5DCD"/>
    <w:rsid w:val="00AA5E76"/>
    <w:rsid w:val="00AA605C"/>
    <w:rsid w:val="00AA60F3"/>
    <w:rsid w:val="00AA63AB"/>
    <w:rsid w:val="00AA63C5"/>
    <w:rsid w:val="00AA650D"/>
    <w:rsid w:val="00AA65E3"/>
    <w:rsid w:val="00AA6683"/>
    <w:rsid w:val="00AA66D2"/>
    <w:rsid w:val="00AA69D8"/>
    <w:rsid w:val="00AA6B48"/>
    <w:rsid w:val="00AA6BBD"/>
    <w:rsid w:val="00AA6C65"/>
    <w:rsid w:val="00AA6CAC"/>
    <w:rsid w:val="00AA71E9"/>
    <w:rsid w:val="00AA7461"/>
    <w:rsid w:val="00AA77DE"/>
    <w:rsid w:val="00AA7AC7"/>
    <w:rsid w:val="00AA7DAC"/>
    <w:rsid w:val="00AA7E33"/>
    <w:rsid w:val="00AB0220"/>
    <w:rsid w:val="00AB027A"/>
    <w:rsid w:val="00AB02BE"/>
    <w:rsid w:val="00AB045F"/>
    <w:rsid w:val="00AB0693"/>
    <w:rsid w:val="00AB0711"/>
    <w:rsid w:val="00AB09C7"/>
    <w:rsid w:val="00AB0A9A"/>
    <w:rsid w:val="00AB0D1D"/>
    <w:rsid w:val="00AB0E9B"/>
    <w:rsid w:val="00AB0EA1"/>
    <w:rsid w:val="00AB1094"/>
    <w:rsid w:val="00AB1266"/>
    <w:rsid w:val="00AB1291"/>
    <w:rsid w:val="00AB14F1"/>
    <w:rsid w:val="00AB15A6"/>
    <w:rsid w:val="00AB1E86"/>
    <w:rsid w:val="00AB1EC3"/>
    <w:rsid w:val="00AB22AE"/>
    <w:rsid w:val="00AB2375"/>
    <w:rsid w:val="00AB2608"/>
    <w:rsid w:val="00AB2942"/>
    <w:rsid w:val="00AB2988"/>
    <w:rsid w:val="00AB2B36"/>
    <w:rsid w:val="00AB2BDB"/>
    <w:rsid w:val="00AB2C06"/>
    <w:rsid w:val="00AB2CEC"/>
    <w:rsid w:val="00AB2EEC"/>
    <w:rsid w:val="00AB2F03"/>
    <w:rsid w:val="00AB34B7"/>
    <w:rsid w:val="00AB379A"/>
    <w:rsid w:val="00AB379C"/>
    <w:rsid w:val="00AB3AEB"/>
    <w:rsid w:val="00AB3CE9"/>
    <w:rsid w:val="00AB3D66"/>
    <w:rsid w:val="00AB40D3"/>
    <w:rsid w:val="00AB481D"/>
    <w:rsid w:val="00AB4B1B"/>
    <w:rsid w:val="00AB4C49"/>
    <w:rsid w:val="00AB4D07"/>
    <w:rsid w:val="00AB4E82"/>
    <w:rsid w:val="00AB4EF6"/>
    <w:rsid w:val="00AB50DE"/>
    <w:rsid w:val="00AB5570"/>
    <w:rsid w:val="00AB5B7A"/>
    <w:rsid w:val="00AB5BC6"/>
    <w:rsid w:val="00AB5CE4"/>
    <w:rsid w:val="00AB5F05"/>
    <w:rsid w:val="00AB600F"/>
    <w:rsid w:val="00AB619B"/>
    <w:rsid w:val="00AB622C"/>
    <w:rsid w:val="00AB69E6"/>
    <w:rsid w:val="00AB6FD3"/>
    <w:rsid w:val="00AB7001"/>
    <w:rsid w:val="00AB70C8"/>
    <w:rsid w:val="00AB7168"/>
    <w:rsid w:val="00AB7202"/>
    <w:rsid w:val="00AB72CC"/>
    <w:rsid w:val="00AB73E3"/>
    <w:rsid w:val="00AB7706"/>
    <w:rsid w:val="00AB78E5"/>
    <w:rsid w:val="00AB7B7E"/>
    <w:rsid w:val="00AB7FA6"/>
    <w:rsid w:val="00AC0B3D"/>
    <w:rsid w:val="00AC0B70"/>
    <w:rsid w:val="00AC0C1F"/>
    <w:rsid w:val="00AC118E"/>
    <w:rsid w:val="00AC15EF"/>
    <w:rsid w:val="00AC176C"/>
    <w:rsid w:val="00AC1B73"/>
    <w:rsid w:val="00AC1C74"/>
    <w:rsid w:val="00AC1E4A"/>
    <w:rsid w:val="00AC2185"/>
    <w:rsid w:val="00AC21AF"/>
    <w:rsid w:val="00AC24AE"/>
    <w:rsid w:val="00AC2567"/>
    <w:rsid w:val="00AC2647"/>
    <w:rsid w:val="00AC264D"/>
    <w:rsid w:val="00AC26C0"/>
    <w:rsid w:val="00AC2A57"/>
    <w:rsid w:val="00AC2EB9"/>
    <w:rsid w:val="00AC30AE"/>
    <w:rsid w:val="00AC377E"/>
    <w:rsid w:val="00AC3C1E"/>
    <w:rsid w:val="00AC3CAD"/>
    <w:rsid w:val="00AC404D"/>
    <w:rsid w:val="00AC41DD"/>
    <w:rsid w:val="00AC42D4"/>
    <w:rsid w:val="00AC4459"/>
    <w:rsid w:val="00AC44E7"/>
    <w:rsid w:val="00AC45C4"/>
    <w:rsid w:val="00AC46CC"/>
    <w:rsid w:val="00AC4733"/>
    <w:rsid w:val="00AC4BEC"/>
    <w:rsid w:val="00AC50A0"/>
    <w:rsid w:val="00AC526B"/>
    <w:rsid w:val="00AC532F"/>
    <w:rsid w:val="00AC547A"/>
    <w:rsid w:val="00AC575B"/>
    <w:rsid w:val="00AC5861"/>
    <w:rsid w:val="00AC5B77"/>
    <w:rsid w:val="00AC5D9A"/>
    <w:rsid w:val="00AC5EF5"/>
    <w:rsid w:val="00AC5F5C"/>
    <w:rsid w:val="00AC62E4"/>
    <w:rsid w:val="00AC63C1"/>
    <w:rsid w:val="00AC63DA"/>
    <w:rsid w:val="00AC6478"/>
    <w:rsid w:val="00AC67BA"/>
    <w:rsid w:val="00AC67DC"/>
    <w:rsid w:val="00AC6B4B"/>
    <w:rsid w:val="00AC6EEC"/>
    <w:rsid w:val="00AC7184"/>
    <w:rsid w:val="00AC7275"/>
    <w:rsid w:val="00AC728A"/>
    <w:rsid w:val="00AC72FB"/>
    <w:rsid w:val="00AC73C4"/>
    <w:rsid w:val="00AC744C"/>
    <w:rsid w:val="00AC7643"/>
    <w:rsid w:val="00AC799A"/>
    <w:rsid w:val="00AC7B09"/>
    <w:rsid w:val="00AC7CF9"/>
    <w:rsid w:val="00AC7D44"/>
    <w:rsid w:val="00AD01C9"/>
    <w:rsid w:val="00AD01DE"/>
    <w:rsid w:val="00AD01EE"/>
    <w:rsid w:val="00AD023C"/>
    <w:rsid w:val="00AD0265"/>
    <w:rsid w:val="00AD03BC"/>
    <w:rsid w:val="00AD0459"/>
    <w:rsid w:val="00AD080E"/>
    <w:rsid w:val="00AD0B3C"/>
    <w:rsid w:val="00AD0D13"/>
    <w:rsid w:val="00AD139D"/>
    <w:rsid w:val="00AD183F"/>
    <w:rsid w:val="00AD1894"/>
    <w:rsid w:val="00AD1A6C"/>
    <w:rsid w:val="00AD1CEE"/>
    <w:rsid w:val="00AD1D41"/>
    <w:rsid w:val="00AD1E28"/>
    <w:rsid w:val="00AD1F37"/>
    <w:rsid w:val="00AD1FAF"/>
    <w:rsid w:val="00AD1FB9"/>
    <w:rsid w:val="00AD23DC"/>
    <w:rsid w:val="00AD24D6"/>
    <w:rsid w:val="00AD2643"/>
    <w:rsid w:val="00AD2805"/>
    <w:rsid w:val="00AD2C9C"/>
    <w:rsid w:val="00AD2D80"/>
    <w:rsid w:val="00AD3212"/>
    <w:rsid w:val="00AD3317"/>
    <w:rsid w:val="00AD3487"/>
    <w:rsid w:val="00AD353C"/>
    <w:rsid w:val="00AD372E"/>
    <w:rsid w:val="00AD396F"/>
    <w:rsid w:val="00AD3CB1"/>
    <w:rsid w:val="00AD3EF7"/>
    <w:rsid w:val="00AD43A6"/>
    <w:rsid w:val="00AD4BBD"/>
    <w:rsid w:val="00AD5024"/>
    <w:rsid w:val="00AD52DA"/>
    <w:rsid w:val="00AD5334"/>
    <w:rsid w:val="00AD550F"/>
    <w:rsid w:val="00AD58BD"/>
    <w:rsid w:val="00AD5A42"/>
    <w:rsid w:val="00AD5D38"/>
    <w:rsid w:val="00AD5DF0"/>
    <w:rsid w:val="00AD5F7E"/>
    <w:rsid w:val="00AD605D"/>
    <w:rsid w:val="00AD614C"/>
    <w:rsid w:val="00AD66A4"/>
    <w:rsid w:val="00AD687A"/>
    <w:rsid w:val="00AD694F"/>
    <w:rsid w:val="00AD6C66"/>
    <w:rsid w:val="00AD6DCC"/>
    <w:rsid w:val="00AD6FD9"/>
    <w:rsid w:val="00AD7427"/>
    <w:rsid w:val="00AD749B"/>
    <w:rsid w:val="00AD78D1"/>
    <w:rsid w:val="00AD79DC"/>
    <w:rsid w:val="00AD7A0D"/>
    <w:rsid w:val="00AD7CD7"/>
    <w:rsid w:val="00AD7DB5"/>
    <w:rsid w:val="00AD7E6B"/>
    <w:rsid w:val="00AE05FA"/>
    <w:rsid w:val="00AE07B4"/>
    <w:rsid w:val="00AE08DC"/>
    <w:rsid w:val="00AE0A11"/>
    <w:rsid w:val="00AE0A6B"/>
    <w:rsid w:val="00AE10F3"/>
    <w:rsid w:val="00AE1183"/>
    <w:rsid w:val="00AE11C3"/>
    <w:rsid w:val="00AE160F"/>
    <w:rsid w:val="00AE165D"/>
    <w:rsid w:val="00AE17AE"/>
    <w:rsid w:val="00AE199E"/>
    <w:rsid w:val="00AE1B67"/>
    <w:rsid w:val="00AE1BA3"/>
    <w:rsid w:val="00AE1C12"/>
    <w:rsid w:val="00AE1CE3"/>
    <w:rsid w:val="00AE1DD7"/>
    <w:rsid w:val="00AE24EB"/>
    <w:rsid w:val="00AE2714"/>
    <w:rsid w:val="00AE2F0F"/>
    <w:rsid w:val="00AE334F"/>
    <w:rsid w:val="00AE3A83"/>
    <w:rsid w:val="00AE3BE2"/>
    <w:rsid w:val="00AE3D9C"/>
    <w:rsid w:val="00AE3DAF"/>
    <w:rsid w:val="00AE3E1B"/>
    <w:rsid w:val="00AE3F83"/>
    <w:rsid w:val="00AE40D9"/>
    <w:rsid w:val="00AE41AD"/>
    <w:rsid w:val="00AE43B5"/>
    <w:rsid w:val="00AE4BB0"/>
    <w:rsid w:val="00AE4D5E"/>
    <w:rsid w:val="00AE4DD6"/>
    <w:rsid w:val="00AE4E62"/>
    <w:rsid w:val="00AE50C8"/>
    <w:rsid w:val="00AE557F"/>
    <w:rsid w:val="00AE5768"/>
    <w:rsid w:val="00AE57F5"/>
    <w:rsid w:val="00AE5DF9"/>
    <w:rsid w:val="00AE5E01"/>
    <w:rsid w:val="00AE5FFA"/>
    <w:rsid w:val="00AE6001"/>
    <w:rsid w:val="00AE646A"/>
    <w:rsid w:val="00AE6580"/>
    <w:rsid w:val="00AE6614"/>
    <w:rsid w:val="00AE666D"/>
    <w:rsid w:val="00AE66DE"/>
    <w:rsid w:val="00AE7219"/>
    <w:rsid w:val="00AE72AF"/>
    <w:rsid w:val="00AE75DB"/>
    <w:rsid w:val="00AE78AB"/>
    <w:rsid w:val="00AE7BD9"/>
    <w:rsid w:val="00AE7E9F"/>
    <w:rsid w:val="00AE7F67"/>
    <w:rsid w:val="00AF000C"/>
    <w:rsid w:val="00AF01BD"/>
    <w:rsid w:val="00AF0A4F"/>
    <w:rsid w:val="00AF0BB3"/>
    <w:rsid w:val="00AF0BF8"/>
    <w:rsid w:val="00AF0CD2"/>
    <w:rsid w:val="00AF0FF5"/>
    <w:rsid w:val="00AF1037"/>
    <w:rsid w:val="00AF1A18"/>
    <w:rsid w:val="00AF1AD7"/>
    <w:rsid w:val="00AF1E21"/>
    <w:rsid w:val="00AF205B"/>
    <w:rsid w:val="00AF22D9"/>
    <w:rsid w:val="00AF243C"/>
    <w:rsid w:val="00AF28AF"/>
    <w:rsid w:val="00AF28E2"/>
    <w:rsid w:val="00AF29E2"/>
    <w:rsid w:val="00AF2A35"/>
    <w:rsid w:val="00AF2B79"/>
    <w:rsid w:val="00AF2BCF"/>
    <w:rsid w:val="00AF2BF5"/>
    <w:rsid w:val="00AF2CD5"/>
    <w:rsid w:val="00AF307E"/>
    <w:rsid w:val="00AF309C"/>
    <w:rsid w:val="00AF316F"/>
    <w:rsid w:val="00AF31EE"/>
    <w:rsid w:val="00AF3294"/>
    <w:rsid w:val="00AF3346"/>
    <w:rsid w:val="00AF342C"/>
    <w:rsid w:val="00AF3879"/>
    <w:rsid w:val="00AF38C0"/>
    <w:rsid w:val="00AF3A8F"/>
    <w:rsid w:val="00AF3AC5"/>
    <w:rsid w:val="00AF3C68"/>
    <w:rsid w:val="00AF3DCF"/>
    <w:rsid w:val="00AF425F"/>
    <w:rsid w:val="00AF45D7"/>
    <w:rsid w:val="00AF46B2"/>
    <w:rsid w:val="00AF482F"/>
    <w:rsid w:val="00AF4BB4"/>
    <w:rsid w:val="00AF4E00"/>
    <w:rsid w:val="00AF4F5B"/>
    <w:rsid w:val="00AF52D3"/>
    <w:rsid w:val="00AF5321"/>
    <w:rsid w:val="00AF54A1"/>
    <w:rsid w:val="00AF590C"/>
    <w:rsid w:val="00AF5A37"/>
    <w:rsid w:val="00AF5AD7"/>
    <w:rsid w:val="00AF5B2C"/>
    <w:rsid w:val="00AF5BDD"/>
    <w:rsid w:val="00AF5DC4"/>
    <w:rsid w:val="00AF5EC8"/>
    <w:rsid w:val="00AF61B1"/>
    <w:rsid w:val="00AF61F6"/>
    <w:rsid w:val="00AF64A4"/>
    <w:rsid w:val="00AF658D"/>
    <w:rsid w:val="00AF6777"/>
    <w:rsid w:val="00AF6A59"/>
    <w:rsid w:val="00AF6B33"/>
    <w:rsid w:val="00AF6C8B"/>
    <w:rsid w:val="00AF6D81"/>
    <w:rsid w:val="00AF6E30"/>
    <w:rsid w:val="00AF6EC0"/>
    <w:rsid w:val="00AF6FD0"/>
    <w:rsid w:val="00AF70EF"/>
    <w:rsid w:val="00AF72D7"/>
    <w:rsid w:val="00AF7674"/>
    <w:rsid w:val="00AF772D"/>
    <w:rsid w:val="00AF7AFF"/>
    <w:rsid w:val="00AF7C35"/>
    <w:rsid w:val="00AF7CAF"/>
    <w:rsid w:val="00B001C8"/>
    <w:rsid w:val="00B0043E"/>
    <w:rsid w:val="00B004D6"/>
    <w:rsid w:val="00B00D4A"/>
    <w:rsid w:val="00B00DBE"/>
    <w:rsid w:val="00B00EDB"/>
    <w:rsid w:val="00B0111D"/>
    <w:rsid w:val="00B01140"/>
    <w:rsid w:val="00B016B8"/>
    <w:rsid w:val="00B017AB"/>
    <w:rsid w:val="00B0190B"/>
    <w:rsid w:val="00B01952"/>
    <w:rsid w:val="00B021BB"/>
    <w:rsid w:val="00B0237A"/>
    <w:rsid w:val="00B02400"/>
    <w:rsid w:val="00B0251B"/>
    <w:rsid w:val="00B02C0D"/>
    <w:rsid w:val="00B02CDB"/>
    <w:rsid w:val="00B02E31"/>
    <w:rsid w:val="00B02E41"/>
    <w:rsid w:val="00B03217"/>
    <w:rsid w:val="00B032E5"/>
    <w:rsid w:val="00B03448"/>
    <w:rsid w:val="00B0345B"/>
    <w:rsid w:val="00B0382A"/>
    <w:rsid w:val="00B03922"/>
    <w:rsid w:val="00B03BF4"/>
    <w:rsid w:val="00B03CCC"/>
    <w:rsid w:val="00B03DA9"/>
    <w:rsid w:val="00B03DE4"/>
    <w:rsid w:val="00B04007"/>
    <w:rsid w:val="00B041A0"/>
    <w:rsid w:val="00B04428"/>
    <w:rsid w:val="00B045DD"/>
    <w:rsid w:val="00B04619"/>
    <w:rsid w:val="00B04917"/>
    <w:rsid w:val="00B049F0"/>
    <w:rsid w:val="00B05069"/>
    <w:rsid w:val="00B052FF"/>
    <w:rsid w:val="00B053EA"/>
    <w:rsid w:val="00B0540E"/>
    <w:rsid w:val="00B058CB"/>
    <w:rsid w:val="00B058D8"/>
    <w:rsid w:val="00B05CAA"/>
    <w:rsid w:val="00B05F13"/>
    <w:rsid w:val="00B06178"/>
    <w:rsid w:val="00B062EF"/>
    <w:rsid w:val="00B065C0"/>
    <w:rsid w:val="00B06766"/>
    <w:rsid w:val="00B06781"/>
    <w:rsid w:val="00B06A10"/>
    <w:rsid w:val="00B06E05"/>
    <w:rsid w:val="00B06E6A"/>
    <w:rsid w:val="00B07072"/>
    <w:rsid w:val="00B07449"/>
    <w:rsid w:val="00B0758F"/>
    <w:rsid w:val="00B078B9"/>
    <w:rsid w:val="00B07AE9"/>
    <w:rsid w:val="00B07C51"/>
    <w:rsid w:val="00B07DCE"/>
    <w:rsid w:val="00B10011"/>
    <w:rsid w:val="00B10365"/>
    <w:rsid w:val="00B10410"/>
    <w:rsid w:val="00B1047A"/>
    <w:rsid w:val="00B10504"/>
    <w:rsid w:val="00B10987"/>
    <w:rsid w:val="00B10A06"/>
    <w:rsid w:val="00B10D9F"/>
    <w:rsid w:val="00B110D7"/>
    <w:rsid w:val="00B1131B"/>
    <w:rsid w:val="00B1168A"/>
    <w:rsid w:val="00B116CA"/>
    <w:rsid w:val="00B116D0"/>
    <w:rsid w:val="00B119BB"/>
    <w:rsid w:val="00B120FE"/>
    <w:rsid w:val="00B1237F"/>
    <w:rsid w:val="00B12557"/>
    <w:rsid w:val="00B12757"/>
    <w:rsid w:val="00B1279E"/>
    <w:rsid w:val="00B1283A"/>
    <w:rsid w:val="00B128AE"/>
    <w:rsid w:val="00B129BA"/>
    <w:rsid w:val="00B129C6"/>
    <w:rsid w:val="00B12AAA"/>
    <w:rsid w:val="00B13027"/>
    <w:rsid w:val="00B132FA"/>
    <w:rsid w:val="00B13311"/>
    <w:rsid w:val="00B133CC"/>
    <w:rsid w:val="00B1380E"/>
    <w:rsid w:val="00B13837"/>
    <w:rsid w:val="00B139F5"/>
    <w:rsid w:val="00B13AD6"/>
    <w:rsid w:val="00B13B1C"/>
    <w:rsid w:val="00B140CA"/>
    <w:rsid w:val="00B141F8"/>
    <w:rsid w:val="00B144F5"/>
    <w:rsid w:val="00B1454E"/>
    <w:rsid w:val="00B14626"/>
    <w:rsid w:val="00B14699"/>
    <w:rsid w:val="00B14C01"/>
    <w:rsid w:val="00B14CAB"/>
    <w:rsid w:val="00B14FAE"/>
    <w:rsid w:val="00B1501E"/>
    <w:rsid w:val="00B1525B"/>
    <w:rsid w:val="00B15284"/>
    <w:rsid w:val="00B154A0"/>
    <w:rsid w:val="00B154EB"/>
    <w:rsid w:val="00B157DB"/>
    <w:rsid w:val="00B15A6B"/>
    <w:rsid w:val="00B15B51"/>
    <w:rsid w:val="00B15B9D"/>
    <w:rsid w:val="00B15D86"/>
    <w:rsid w:val="00B15FA1"/>
    <w:rsid w:val="00B1635C"/>
    <w:rsid w:val="00B163CB"/>
    <w:rsid w:val="00B16444"/>
    <w:rsid w:val="00B166CB"/>
    <w:rsid w:val="00B166F0"/>
    <w:rsid w:val="00B169CC"/>
    <w:rsid w:val="00B169EA"/>
    <w:rsid w:val="00B16C0B"/>
    <w:rsid w:val="00B16E3A"/>
    <w:rsid w:val="00B171C2"/>
    <w:rsid w:val="00B173C4"/>
    <w:rsid w:val="00B177C2"/>
    <w:rsid w:val="00B178F8"/>
    <w:rsid w:val="00B17D10"/>
    <w:rsid w:val="00B17DAB"/>
    <w:rsid w:val="00B17E43"/>
    <w:rsid w:val="00B17E54"/>
    <w:rsid w:val="00B2042C"/>
    <w:rsid w:val="00B2045C"/>
    <w:rsid w:val="00B208F1"/>
    <w:rsid w:val="00B20AA9"/>
    <w:rsid w:val="00B20BF8"/>
    <w:rsid w:val="00B20D44"/>
    <w:rsid w:val="00B20D4F"/>
    <w:rsid w:val="00B20DCB"/>
    <w:rsid w:val="00B210CD"/>
    <w:rsid w:val="00B21CD2"/>
    <w:rsid w:val="00B21E1F"/>
    <w:rsid w:val="00B21EFA"/>
    <w:rsid w:val="00B22196"/>
    <w:rsid w:val="00B22354"/>
    <w:rsid w:val="00B22370"/>
    <w:rsid w:val="00B2245F"/>
    <w:rsid w:val="00B2246F"/>
    <w:rsid w:val="00B226D1"/>
    <w:rsid w:val="00B2273A"/>
    <w:rsid w:val="00B22794"/>
    <w:rsid w:val="00B227FE"/>
    <w:rsid w:val="00B22ABA"/>
    <w:rsid w:val="00B22C37"/>
    <w:rsid w:val="00B22EBD"/>
    <w:rsid w:val="00B2334B"/>
    <w:rsid w:val="00B2362F"/>
    <w:rsid w:val="00B236D1"/>
    <w:rsid w:val="00B23700"/>
    <w:rsid w:val="00B23787"/>
    <w:rsid w:val="00B2391C"/>
    <w:rsid w:val="00B23B46"/>
    <w:rsid w:val="00B23D51"/>
    <w:rsid w:val="00B2401F"/>
    <w:rsid w:val="00B24043"/>
    <w:rsid w:val="00B24138"/>
    <w:rsid w:val="00B24198"/>
    <w:rsid w:val="00B24432"/>
    <w:rsid w:val="00B24464"/>
    <w:rsid w:val="00B24565"/>
    <w:rsid w:val="00B24964"/>
    <w:rsid w:val="00B24D1A"/>
    <w:rsid w:val="00B24E70"/>
    <w:rsid w:val="00B25120"/>
    <w:rsid w:val="00B25588"/>
    <w:rsid w:val="00B259B5"/>
    <w:rsid w:val="00B25A7D"/>
    <w:rsid w:val="00B2616D"/>
    <w:rsid w:val="00B2617E"/>
    <w:rsid w:val="00B26260"/>
    <w:rsid w:val="00B2626F"/>
    <w:rsid w:val="00B26277"/>
    <w:rsid w:val="00B262BF"/>
    <w:rsid w:val="00B2630A"/>
    <w:rsid w:val="00B26374"/>
    <w:rsid w:val="00B263C1"/>
    <w:rsid w:val="00B266CF"/>
    <w:rsid w:val="00B26704"/>
    <w:rsid w:val="00B268AC"/>
    <w:rsid w:val="00B26AC5"/>
    <w:rsid w:val="00B26B20"/>
    <w:rsid w:val="00B26CBC"/>
    <w:rsid w:val="00B26E21"/>
    <w:rsid w:val="00B26E7D"/>
    <w:rsid w:val="00B26EAB"/>
    <w:rsid w:val="00B2707A"/>
    <w:rsid w:val="00B27250"/>
    <w:rsid w:val="00B27260"/>
    <w:rsid w:val="00B27480"/>
    <w:rsid w:val="00B2757A"/>
    <w:rsid w:val="00B275B8"/>
    <w:rsid w:val="00B275E1"/>
    <w:rsid w:val="00B276C6"/>
    <w:rsid w:val="00B279CB"/>
    <w:rsid w:val="00B27F7E"/>
    <w:rsid w:val="00B30286"/>
    <w:rsid w:val="00B303CA"/>
    <w:rsid w:val="00B30437"/>
    <w:rsid w:val="00B306E1"/>
    <w:rsid w:val="00B307BB"/>
    <w:rsid w:val="00B308B5"/>
    <w:rsid w:val="00B308F6"/>
    <w:rsid w:val="00B30B55"/>
    <w:rsid w:val="00B30CD4"/>
    <w:rsid w:val="00B30D92"/>
    <w:rsid w:val="00B30E10"/>
    <w:rsid w:val="00B310B5"/>
    <w:rsid w:val="00B31260"/>
    <w:rsid w:val="00B31C07"/>
    <w:rsid w:val="00B31C75"/>
    <w:rsid w:val="00B32035"/>
    <w:rsid w:val="00B3214F"/>
    <w:rsid w:val="00B32783"/>
    <w:rsid w:val="00B32790"/>
    <w:rsid w:val="00B328F8"/>
    <w:rsid w:val="00B32C47"/>
    <w:rsid w:val="00B32CC4"/>
    <w:rsid w:val="00B32D74"/>
    <w:rsid w:val="00B330FC"/>
    <w:rsid w:val="00B33145"/>
    <w:rsid w:val="00B3314A"/>
    <w:rsid w:val="00B333A5"/>
    <w:rsid w:val="00B336B1"/>
    <w:rsid w:val="00B336F1"/>
    <w:rsid w:val="00B339C9"/>
    <w:rsid w:val="00B33A65"/>
    <w:rsid w:val="00B33C84"/>
    <w:rsid w:val="00B33D97"/>
    <w:rsid w:val="00B33FBB"/>
    <w:rsid w:val="00B34139"/>
    <w:rsid w:val="00B3428E"/>
    <w:rsid w:val="00B345CB"/>
    <w:rsid w:val="00B34964"/>
    <w:rsid w:val="00B34AF5"/>
    <w:rsid w:val="00B34BA7"/>
    <w:rsid w:val="00B35255"/>
    <w:rsid w:val="00B35557"/>
    <w:rsid w:val="00B35733"/>
    <w:rsid w:val="00B35870"/>
    <w:rsid w:val="00B359D2"/>
    <w:rsid w:val="00B35AFA"/>
    <w:rsid w:val="00B35C93"/>
    <w:rsid w:val="00B35CB8"/>
    <w:rsid w:val="00B362BB"/>
    <w:rsid w:val="00B362D4"/>
    <w:rsid w:val="00B36B1B"/>
    <w:rsid w:val="00B36D29"/>
    <w:rsid w:val="00B36EEA"/>
    <w:rsid w:val="00B36F89"/>
    <w:rsid w:val="00B37263"/>
    <w:rsid w:val="00B372BF"/>
    <w:rsid w:val="00B3731B"/>
    <w:rsid w:val="00B37478"/>
    <w:rsid w:val="00B3770E"/>
    <w:rsid w:val="00B37B6E"/>
    <w:rsid w:val="00B37B71"/>
    <w:rsid w:val="00B37B9C"/>
    <w:rsid w:val="00B37E05"/>
    <w:rsid w:val="00B37E21"/>
    <w:rsid w:val="00B37E56"/>
    <w:rsid w:val="00B400AC"/>
    <w:rsid w:val="00B40147"/>
    <w:rsid w:val="00B4018D"/>
    <w:rsid w:val="00B4020F"/>
    <w:rsid w:val="00B403F7"/>
    <w:rsid w:val="00B40C38"/>
    <w:rsid w:val="00B410A7"/>
    <w:rsid w:val="00B410D9"/>
    <w:rsid w:val="00B410F9"/>
    <w:rsid w:val="00B41564"/>
    <w:rsid w:val="00B41627"/>
    <w:rsid w:val="00B4162B"/>
    <w:rsid w:val="00B416DC"/>
    <w:rsid w:val="00B41725"/>
    <w:rsid w:val="00B418D2"/>
    <w:rsid w:val="00B418DC"/>
    <w:rsid w:val="00B41C00"/>
    <w:rsid w:val="00B41E7B"/>
    <w:rsid w:val="00B42404"/>
    <w:rsid w:val="00B425E2"/>
    <w:rsid w:val="00B42639"/>
    <w:rsid w:val="00B4286D"/>
    <w:rsid w:val="00B42A7C"/>
    <w:rsid w:val="00B42A9B"/>
    <w:rsid w:val="00B42D8E"/>
    <w:rsid w:val="00B42E16"/>
    <w:rsid w:val="00B43048"/>
    <w:rsid w:val="00B43139"/>
    <w:rsid w:val="00B4316D"/>
    <w:rsid w:val="00B434F5"/>
    <w:rsid w:val="00B43DF8"/>
    <w:rsid w:val="00B43E00"/>
    <w:rsid w:val="00B43EB5"/>
    <w:rsid w:val="00B44169"/>
    <w:rsid w:val="00B4428E"/>
    <w:rsid w:val="00B44397"/>
    <w:rsid w:val="00B448FE"/>
    <w:rsid w:val="00B44A04"/>
    <w:rsid w:val="00B44A77"/>
    <w:rsid w:val="00B44A8F"/>
    <w:rsid w:val="00B44D42"/>
    <w:rsid w:val="00B44DB1"/>
    <w:rsid w:val="00B454FE"/>
    <w:rsid w:val="00B457B8"/>
    <w:rsid w:val="00B45A83"/>
    <w:rsid w:val="00B45AEB"/>
    <w:rsid w:val="00B45C71"/>
    <w:rsid w:val="00B45CE2"/>
    <w:rsid w:val="00B45D77"/>
    <w:rsid w:val="00B45DB2"/>
    <w:rsid w:val="00B4617A"/>
    <w:rsid w:val="00B464E5"/>
    <w:rsid w:val="00B465B0"/>
    <w:rsid w:val="00B46650"/>
    <w:rsid w:val="00B46756"/>
    <w:rsid w:val="00B467A7"/>
    <w:rsid w:val="00B46905"/>
    <w:rsid w:val="00B46925"/>
    <w:rsid w:val="00B46A7B"/>
    <w:rsid w:val="00B46A97"/>
    <w:rsid w:val="00B46D95"/>
    <w:rsid w:val="00B46EA5"/>
    <w:rsid w:val="00B46ECE"/>
    <w:rsid w:val="00B472EB"/>
    <w:rsid w:val="00B473AD"/>
    <w:rsid w:val="00B477E0"/>
    <w:rsid w:val="00B478A2"/>
    <w:rsid w:val="00B47AFD"/>
    <w:rsid w:val="00B47BAA"/>
    <w:rsid w:val="00B47CB3"/>
    <w:rsid w:val="00B500E1"/>
    <w:rsid w:val="00B500F8"/>
    <w:rsid w:val="00B502D6"/>
    <w:rsid w:val="00B5042F"/>
    <w:rsid w:val="00B5051E"/>
    <w:rsid w:val="00B50829"/>
    <w:rsid w:val="00B50C81"/>
    <w:rsid w:val="00B50D13"/>
    <w:rsid w:val="00B50F2F"/>
    <w:rsid w:val="00B50F38"/>
    <w:rsid w:val="00B51370"/>
    <w:rsid w:val="00B513DF"/>
    <w:rsid w:val="00B515C7"/>
    <w:rsid w:val="00B5170C"/>
    <w:rsid w:val="00B5182E"/>
    <w:rsid w:val="00B51948"/>
    <w:rsid w:val="00B5198E"/>
    <w:rsid w:val="00B51C99"/>
    <w:rsid w:val="00B51ED7"/>
    <w:rsid w:val="00B5212A"/>
    <w:rsid w:val="00B52612"/>
    <w:rsid w:val="00B5276A"/>
    <w:rsid w:val="00B5283A"/>
    <w:rsid w:val="00B528A4"/>
    <w:rsid w:val="00B52BD6"/>
    <w:rsid w:val="00B52D13"/>
    <w:rsid w:val="00B52D26"/>
    <w:rsid w:val="00B5331F"/>
    <w:rsid w:val="00B533AF"/>
    <w:rsid w:val="00B534FF"/>
    <w:rsid w:val="00B5366E"/>
    <w:rsid w:val="00B53962"/>
    <w:rsid w:val="00B53EB0"/>
    <w:rsid w:val="00B53EEE"/>
    <w:rsid w:val="00B54039"/>
    <w:rsid w:val="00B540BF"/>
    <w:rsid w:val="00B5461D"/>
    <w:rsid w:val="00B547A6"/>
    <w:rsid w:val="00B549E3"/>
    <w:rsid w:val="00B54ADF"/>
    <w:rsid w:val="00B54F79"/>
    <w:rsid w:val="00B54F7A"/>
    <w:rsid w:val="00B552F6"/>
    <w:rsid w:val="00B553B8"/>
    <w:rsid w:val="00B55888"/>
    <w:rsid w:val="00B5589E"/>
    <w:rsid w:val="00B55A5D"/>
    <w:rsid w:val="00B55CE6"/>
    <w:rsid w:val="00B55E49"/>
    <w:rsid w:val="00B56120"/>
    <w:rsid w:val="00B56868"/>
    <w:rsid w:val="00B5708E"/>
    <w:rsid w:val="00B5719A"/>
    <w:rsid w:val="00B57270"/>
    <w:rsid w:val="00B572DF"/>
    <w:rsid w:val="00B57383"/>
    <w:rsid w:val="00B57445"/>
    <w:rsid w:val="00B57469"/>
    <w:rsid w:val="00B574FF"/>
    <w:rsid w:val="00B57578"/>
    <w:rsid w:val="00B577B5"/>
    <w:rsid w:val="00B57A49"/>
    <w:rsid w:val="00B57B2C"/>
    <w:rsid w:val="00B60127"/>
    <w:rsid w:val="00B605B9"/>
    <w:rsid w:val="00B60A8E"/>
    <w:rsid w:val="00B60B88"/>
    <w:rsid w:val="00B60C10"/>
    <w:rsid w:val="00B60E69"/>
    <w:rsid w:val="00B611E3"/>
    <w:rsid w:val="00B6131E"/>
    <w:rsid w:val="00B614CB"/>
    <w:rsid w:val="00B61717"/>
    <w:rsid w:val="00B61D7A"/>
    <w:rsid w:val="00B61DEE"/>
    <w:rsid w:val="00B61F88"/>
    <w:rsid w:val="00B6203D"/>
    <w:rsid w:val="00B6253A"/>
    <w:rsid w:val="00B62883"/>
    <w:rsid w:val="00B6291C"/>
    <w:rsid w:val="00B62A55"/>
    <w:rsid w:val="00B62C67"/>
    <w:rsid w:val="00B62D03"/>
    <w:rsid w:val="00B62D0E"/>
    <w:rsid w:val="00B62E42"/>
    <w:rsid w:val="00B63381"/>
    <w:rsid w:val="00B635A0"/>
    <w:rsid w:val="00B635B4"/>
    <w:rsid w:val="00B636D6"/>
    <w:rsid w:val="00B637AE"/>
    <w:rsid w:val="00B6384F"/>
    <w:rsid w:val="00B63AA3"/>
    <w:rsid w:val="00B63C72"/>
    <w:rsid w:val="00B63E72"/>
    <w:rsid w:val="00B63E95"/>
    <w:rsid w:val="00B63F42"/>
    <w:rsid w:val="00B64226"/>
    <w:rsid w:val="00B643C3"/>
    <w:rsid w:val="00B646FA"/>
    <w:rsid w:val="00B648BE"/>
    <w:rsid w:val="00B6498E"/>
    <w:rsid w:val="00B64AA9"/>
    <w:rsid w:val="00B64AB7"/>
    <w:rsid w:val="00B64BA5"/>
    <w:rsid w:val="00B64CCD"/>
    <w:rsid w:val="00B64E2D"/>
    <w:rsid w:val="00B65120"/>
    <w:rsid w:val="00B65223"/>
    <w:rsid w:val="00B6529E"/>
    <w:rsid w:val="00B65366"/>
    <w:rsid w:val="00B6536A"/>
    <w:rsid w:val="00B6590D"/>
    <w:rsid w:val="00B65ADF"/>
    <w:rsid w:val="00B65F60"/>
    <w:rsid w:val="00B65F80"/>
    <w:rsid w:val="00B66022"/>
    <w:rsid w:val="00B660D3"/>
    <w:rsid w:val="00B66344"/>
    <w:rsid w:val="00B6679E"/>
    <w:rsid w:val="00B66DB8"/>
    <w:rsid w:val="00B66E31"/>
    <w:rsid w:val="00B66FDE"/>
    <w:rsid w:val="00B6700B"/>
    <w:rsid w:val="00B67318"/>
    <w:rsid w:val="00B6745F"/>
    <w:rsid w:val="00B674E2"/>
    <w:rsid w:val="00B676AD"/>
    <w:rsid w:val="00B67C4C"/>
    <w:rsid w:val="00B67CDD"/>
    <w:rsid w:val="00B70481"/>
    <w:rsid w:val="00B704DD"/>
    <w:rsid w:val="00B706D0"/>
    <w:rsid w:val="00B70756"/>
    <w:rsid w:val="00B70852"/>
    <w:rsid w:val="00B70AC6"/>
    <w:rsid w:val="00B70B08"/>
    <w:rsid w:val="00B70BE0"/>
    <w:rsid w:val="00B70DA7"/>
    <w:rsid w:val="00B71642"/>
    <w:rsid w:val="00B716E4"/>
    <w:rsid w:val="00B71891"/>
    <w:rsid w:val="00B71BFF"/>
    <w:rsid w:val="00B71CC1"/>
    <w:rsid w:val="00B71DE7"/>
    <w:rsid w:val="00B71F16"/>
    <w:rsid w:val="00B72598"/>
    <w:rsid w:val="00B7260D"/>
    <w:rsid w:val="00B727F0"/>
    <w:rsid w:val="00B729AA"/>
    <w:rsid w:val="00B72B4A"/>
    <w:rsid w:val="00B73649"/>
    <w:rsid w:val="00B7393A"/>
    <w:rsid w:val="00B73AE6"/>
    <w:rsid w:val="00B73E9B"/>
    <w:rsid w:val="00B7442C"/>
    <w:rsid w:val="00B747FC"/>
    <w:rsid w:val="00B7495E"/>
    <w:rsid w:val="00B74A42"/>
    <w:rsid w:val="00B74A86"/>
    <w:rsid w:val="00B74C35"/>
    <w:rsid w:val="00B74CC9"/>
    <w:rsid w:val="00B74D46"/>
    <w:rsid w:val="00B74DBE"/>
    <w:rsid w:val="00B7536C"/>
    <w:rsid w:val="00B759BC"/>
    <w:rsid w:val="00B75B16"/>
    <w:rsid w:val="00B75B1E"/>
    <w:rsid w:val="00B75F56"/>
    <w:rsid w:val="00B760CE"/>
    <w:rsid w:val="00B767E8"/>
    <w:rsid w:val="00B76C0C"/>
    <w:rsid w:val="00B76CCF"/>
    <w:rsid w:val="00B77009"/>
    <w:rsid w:val="00B7714F"/>
    <w:rsid w:val="00B77460"/>
    <w:rsid w:val="00B77791"/>
    <w:rsid w:val="00B777EF"/>
    <w:rsid w:val="00B77CFD"/>
    <w:rsid w:val="00B800E7"/>
    <w:rsid w:val="00B800ED"/>
    <w:rsid w:val="00B803CA"/>
    <w:rsid w:val="00B80442"/>
    <w:rsid w:val="00B80581"/>
    <w:rsid w:val="00B80BB4"/>
    <w:rsid w:val="00B80DDD"/>
    <w:rsid w:val="00B810EB"/>
    <w:rsid w:val="00B8156B"/>
    <w:rsid w:val="00B81AD8"/>
    <w:rsid w:val="00B81BE7"/>
    <w:rsid w:val="00B81DB1"/>
    <w:rsid w:val="00B82014"/>
    <w:rsid w:val="00B8239B"/>
    <w:rsid w:val="00B824C9"/>
    <w:rsid w:val="00B82512"/>
    <w:rsid w:val="00B8256C"/>
    <w:rsid w:val="00B8273C"/>
    <w:rsid w:val="00B8297F"/>
    <w:rsid w:val="00B82C41"/>
    <w:rsid w:val="00B82D89"/>
    <w:rsid w:val="00B82F59"/>
    <w:rsid w:val="00B8302C"/>
    <w:rsid w:val="00B831B0"/>
    <w:rsid w:val="00B83CC0"/>
    <w:rsid w:val="00B8446C"/>
    <w:rsid w:val="00B8470B"/>
    <w:rsid w:val="00B847D2"/>
    <w:rsid w:val="00B84820"/>
    <w:rsid w:val="00B85310"/>
    <w:rsid w:val="00B85491"/>
    <w:rsid w:val="00B85A99"/>
    <w:rsid w:val="00B85C4B"/>
    <w:rsid w:val="00B8609D"/>
    <w:rsid w:val="00B860BF"/>
    <w:rsid w:val="00B860D9"/>
    <w:rsid w:val="00B86310"/>
    <w:rsid w:val="00B8664D"/>
    <w:rsid w:val="00B8668E"/>
    <w:rsid w:val="00B866CF"/>
    <w:rsid w:val="00B86873"/>
    <w:rsid w:val="00B86A7F"/>
    <w:rsid w:val="00B870F2"/>
    <w:rsid w:val="00B87240"/>
    <w:rsid w:val="00B8757C"/>
    <w:rsid w:val="00B87823"/>
    <w:rsid w:val="00B878A7"/>
    <w:rsid w:val="00B87A69"/>
    <w:rsid w:val="00B87BED"/>
    <w:rsid w:val="00B87D9E"/>
    <w:rsid w:val="00B87FF5"/>
    <w:rsid w:val="00B905AA"/>
    <w:rsid w:val="00B9096E"/>
    <w:rsid w:val="00B90C62"/>
    <w:rsid w:val="00B90D75"/>
    <w:rsid w:val="00B90DE3"/>
    <w:rsid w:val="00B90F3A"/>
    <w:rsid w:val="00B91034"/>
    <w:rsid w:val="00B91283"/>
    <w:rsid w:val="00B91396"/>
    <w:rsid w:val="00B914F2"/>
    <w:rsid w:val="00B918EB"/>
    <w:rsid w:val="00B919C4"/>
    <w:rsid w:val="00B91CD0"/>
    <w:rsid w:val="00B91CF6"/>
    <w:rsid w:val="00B91D74"/>
    <w:rsid w:val="00B91DB6"/>
    <w:rsid w:val="00B91EBB"/>
    <w:rsid w:val="00B92179"/>
    <w:rsid w:val="00B92D96"/>
    <w:rsid w:val="00B92ED6"/>
    <w:rsid w:val="00B92F58"/>
    <w:rsid w:val="00B930E4"/>
    <w:rsid w:val="00B931FC"/>
    <w:rsid w:val="00B931FE"/>
    <w:rsid w:val="00B93494"/>
    <w:rsid w:val="00B93745"/>
    <w:rsid w:val="00B93824"/>
    <w:rsid w:val="00B93918"/>
    <w:rsid w:val="00B93BE2"/>
    <w:rsid w:val="00B93D8A"/>
    <w:rsid w:val="00B940A0"/>
    <w:rsid w:val="00B94226"/>
    <w:rsid w:val="00B942AA"/>
    <w:rsid w:val="00B94391"/>
    <w:rsid w:val="00B946CA"/>
    <w:rsid w:val="00B947C0"/>
    <w:rsid w:val="00B94A84"/>
    <w:rsid w:val="00B94BBE"/>
    <w:rsid w:val="00B94D23"/>
    <w:rsid w:val="00B94D3A"/>
    <w:rsid w:val="00B94D64"/>
    <w:rsid w:val="00B94FD9"/>
    <w:rsid w:val="00B95104"/>
    <w:rsid w:val="00B951BC"/>
    <w:rsid w:val="00B951F6"/>
    <w:rsid w:val="00B9527B"/>
    <w:rsid w:val="00B952DE"/>
    <w:rsid w:val="00B9589E"/>
    <w:rsid w:val="00B959A4"/>
    <w:rsid w:val="00B95B9D"/>
    <w:rsid w:val="00B96011"/>
    <w:rsid w:val="00B961D7"/>
    <w:rsid w:val="00B96495"/>
    <w:rsid w:val="00B9676E"/>
    <w:rsid w:val="00B96AE0"/>
    <w:rsid w:val="00B96B29"/>
    <w:rsid w:val="00B96C7D"/>
    <w:rsid w:val="00B96EF9"/>
    <w:rsid w:val="00B97532"/>
    <w:rsid w:val="00B976AD"/>
    <w:rsid w:val="00B97C3B"/>
    <w:rsid w:val="00BA014E"/>
    <w:rsid w:val="00BA054A"/>
    <w:rsid w:val="00BA0A34"/>
    <w:rsid w:val="00BA0CA6"/>
    <w:rsid w:val="00BA1698"/>
    <w:rsid w:val="00BA16FA"/>
    <w:rsid w:val="00BA1C02"/>
    <w:rsid w:val="00BA1D20"/>
    <w:rsid w:val="00BA1F03"/>
    <w:rsid w:val="00BA1FB3"/>
    <w:rsid w:val="00BA21AF"/>
    <w:rsid w:val="00BA225C"/>
    <w:rsid w:val="00BA228E"/>
    <w:rsid w:val="00BA237F"/>
    <w:rsid w:val="00BA2C06"/>
    <w:rsid w:val="00BA2EC4"/>
    <w:rsid w:val="00BA2F76"/>
    <w:rsid w:val="00BA302E"/>
    <w:rsid w:val="00BA31FC"/>
    <w:rsid w:val="00BA325D"/>
    <w:rsid w:val="00BA328C"/>
    <w:rsid w:val="00BA32F4"/>
    <w:rsid w:val="00BA3304"/>
    <w:rsid w:val="00BA3531"/>
    <w:rsid w:val="00BA38A3"/>
    <w:rsid w:val="00BA3921"/>
    <w:rsid w:val="00BA3AC5"/>
    <w:rsid w:val="00BA3DBE"/>
    <w:rsid w:val="00BA3E2F"/>
    <w:rsid w:val="00BA3E8B"/>
    <w:rsid w:val="00BA427D"/>
    <w:rsid w:val="00BA433E"/>
    <w:rsid w:val="00BA47B5"/>
    <w:rsid w:val="00BA4B66"/>
    <w:rsid w:val="00BA5075"/>
    <w:rsid w:val="00BA53B0"/>
    <w:rsid w:val="00BA5720"/>
    <w:rsid w:val="00BA5897"/>
    <w:rsid w:val="00BA5C7A"/>
    <w:rsid w:val="00BA5D04"/>
    <w:rsid w:val="00BA5DFA"/>
    <w:rsid w:val="00BA5EEC"/>
    <w:rsid w:val="00BA6319"/>
    <w:rsid w:val="00BA63F5"/>
    <w:rsid w:val="00BA6696"/>
    <w:rsid w:val="00BA66F9"/>
    <w:rsid w:val="00BA6714"/>
    <w:rsid w:val="00BA6765"/>
    <w:rsid w:val="00BA69D3"/>
    <w:rsid w:val="00BA6CD2"/>
    <w:rsid w:val="00BA70BE"/>
    <w:rsid w:val="00BA741B"/>
    <w:rsid w:val="00BA746F"/>
    <w:rsid w:val="00BA78C1"/>
    <w:rsid w:val="00BA7ADE"/>
    <w:rsid w:val="00BA7D12"/>
    <w:rsid w:val="00BA7F35"/>
    <w:rsid w:val="00BB04B8"/>
    <w:rsid w:val="00BB04BB"/>
    <w:rsid w:val="00BB0721"/>
    <w:rsid w:val="00BB07C7"/>
    <w:rsid w:val="00BB07E2"/>
    <w:rsid w:val="00BB088C"/>
    <w:rsid w:val="00BB0AD5"/>
    <w:rsid w:val="00BB0B9A"/>
    <w:rsid w:val="00BB0BB7"/>
    <w:rsid w:val="00BB0BEA"/>
    <w:rsid w:val="00BB0DE8"/>
    <w:rsid w:val="00BB122C"/>
    <w:rsid w:val="00BB1343"/>
    <w:rsid w:val="00BB144E"/>
    <w:rsid w:val="00BB1476"/>
    <w:rsid w:val="00BB1673"/>
    <w:rsid w:val="00BB1738"/>
    <w:rsid w:val="00BB1BAF"/>
    <w:rsid w:val="00BB1C48"/>
    <w:rsid w:val="00BB1C74"/>
    <w:rsid w:val="00BB1E1C"/>
    <w:rsid w:val="00BB22DB"/>
    <w:rsid w:val="00BB2303"/>
    <w:rsid w:val="00BB23BF"/>
    <w:rsid w:val="00BB29E4"/>
    <w:rsid w:val="00BB2A48"/>
    <w:rsid w:val="00BB2B3E"/>
    <w:rsid w:val="00BB2BDC"/>
    <w:rsid w:val="00BB2FE6"/>
    <w:rsid w:val="00BB301E"/>
    <w:rsid w:val="00BB309E"/>
    <w:rsid w:val="00BB337D"/>
    <w:rsid w:val="00BB3530"/>
    <w:rsid w:val="00BB384B"/>
    <w:rsid w:val="00BB3876"/>
    <w:rsid w:val="00BB3C62"/>
    <w:rsid w:val="00BB3FA9"/>
    <w:rsid w:val="00BB4403"/>
    <w:rsid w:val="00BB4449"/>
    <w:rsid w:val="00BB44F7"/>
    <w:rsid w:val="00BB4B53"/>
    <w:rsid w:val="00BB4C19"/>
    <w:rsid w:val="00BB4D66"/>
    <w:rsid w:val="00BB4DF1"/>
    <w:rsid w:val="00BB4E17"/>
    <w:rsid w:val="00BB4E37"/>
    <w:rsid w:val="00BB4FC3"/>
    <w:rsid w:val="00BB51A5"/>
    <w:rsid w:val="00BB5545"/>
    <w:rsid w:val="00BB5591"/>
    <w:rsid w:val="00BB5900"/>
    <w:rsid w:val="00BB5989"/>
    <w:rsid w:val="00BB607A"/>
    <w:rsid w:val="00BB6318"/>
    <w:rsid w:val="00BB65FA"/>
    <w:rsid w:val="00BB670E"/>
    <w:rsid w:val="00BB680F"/>
    <w:rsid w:val="00BB681F"/>
    <w:rsid w:val="00BB6910"/>
    <w:rsid w:val="00BB6984"/>
    <w:rsid w:val="00BB69B8"/>
    <w:rsid w:val="00BB6BC4"/>
    <w:rsid w:val="00BB6D6D"/>
    <w:rsid w:val="00BB6FB4"/>
    <w:rsid w:val="00BB6FDA"/>
    <w:rsid w:val="00BB70CC"/>
    <w:rsid w:val="00BB72BE"/>
    <w:rsid w:val="00BB72E3"/>
    <w:rsid w:val="00BB72F4"/>
    <w:rsid w:val="00BB7994"/>
    <w:rsid w:val="00BB7BAB"/>
    <w:rsid w:val="00BB7C25"/>
    <w:rsid w:val="00BB7CE6"/>
    <w:rsid w:val="00BB7F18"/>
    <w:rsid w:val="00BC0340"/>
    <w:rsid w:val="00BC0423"/>
    <w:rsid w:val="00BC0609"/>
    <w:rsid w:val="00BC0877"/>
    <w:rsid w:val="00BC0A7D"/>
    <w:rsid w:val="00BC0AB0"/>
    <w:rsid w:val="00BC0B78"/>
    <w:rsid w:val="00BC0D65"/>
    <w:rsid w:val="00BC0E04"/>
    <w:rsid w:val="00BC0ED2"/>
    <w:rsid w:val="00BC0FD1"/>
    <w:rsid w:val="00BC102C"/>
    <w:rsid w:val="00BC1197"/>
    <w:rsid w:val="00BC1239"/>
    <w:rsid w:val="00BC12D9"/>
    <w:rsid w:val="00BC184B"/>
    <w:rsid w:val="00BC1BF9"/>
    <w:rsid w:val="00BC2200"/>
    <w:rsid w:val="00BC242C"/>
    <w:rsid w:val="00BC246B"/>
    <w:rsid w:val="00BC25FA"/>
    <w:rsid w:val="00BC2700"/>
    <w:rsid w:val="00BC288A"/>
    <w:rsid w:val="00BC28BB"/>
    <w:rsid w:val="00BC2A53"/>
    <w:rsid w:val="00BC2B5C"/>
    <w:rsid w:val="00BC2FCE"/>
    <w:rsid w:val="00BC3112"/>
    <w:rsid w:val="00BC31AB"/>
    <w:rsid w:val="00BC31B2"/>
    <w:rsid w:val="00BC33C1"/>
    <w:rsid w:val="00BC37AF"/>
    <w:rsid w:val="00BC3A18"/>
    <w:rsid w:val="00BC3A1D"/>
    <w:rsid w:val="00BC3D53"/>
    <w:rsid w:val="00BC3E85"/>
    <w:rsid w:val="00BC405C"/>
    <w:rsid w:val="00BC4717"/>
    <w:rsid w:val="00BC4740"/>
    <w:rsid w:val="00BC47E0"/>
    <w:rsid w:val="00BC4887"/>
    <w:rsid w:val="00BC4BAD"/>
    <w:rsid w:val="00BC4DA6"/>
    <w:rsid w:val="00BC531C"/>
    <w:rsid w:val="00BC5412"/>
    <w:rsid w:val="00BC580F"/>
    <w:rsid w:val="00BC5AB3"/>
    <w:rsid w:val="00BC5ADE"/>
    <w:rsid w:val="00BC5AF3"/>
    <w:rsid w:val="00BC5FA1"/>
    <w:rsid w:val="00BC60C9"/>
    <w:rsid w:val="00BC619C"/>
    <w:rsid w:val="00BC64CA"/>
    <w:rsid w:val="00BC66AD"/>
    <w:rsid w:val="00BC699D"/>
    <w:rsid w:val="00BC6CB3"/>
    <w:rsid w:val="00BC711A"/>
    <w:rsid w:val="00BC7287"/>
    <w:rsid w:val="00BC76F2"/>
    <w:rsid w:val="00BC78A7"/>
    <w:rsid w:val="00BC7944"/>
    <w:rsid w:val="00BC7B5E"/>
    <w:rsid w:val="00BD00FC"/>
    <w:rsid w:val="00BD017E"/>
    <w:rsid w:val="00BD02E2"/>
    <w:rsid w:val="00BD04A6"/>
    <w:rsid w:val="00BD0968"/>
    <w:rsid w:val="00BD09D5"/>
    <w:rsid w:val="00BD0A59"/>
    <w:rsid w:val="00BD0AC1"/>
    <w:rsid w:val="00BD0D65"/>
    <w:rsid w:val="00BD0DA3"/>
    <w:rsid w:val="00BD0FB5"/>
    <w:rsid w:val="00BD0FC2"/>
    <w:rsid w:val="00BD1141"/>
    <w:rsid w:val="00BD142B"/>
    <w:rsid w:val="00BD15BC"/>
    <w:rsid w:val="00BD171C"/>
    <w:rsid w:val="00BD186F"/>
    <w:rsid w:val="00BD19B8"/>
    <w:rsid w:val="00BD1A91"/>
    <w:rsid w:val="00BD1C14"/>
    <w:rsid w:val="00BD1D56"/>
    <w:rsid w:val="00BD1DFE"/>
    <w:rsid w:val="00BD2449"/>
    <w:rsid w:val="00BD2473"/>
    <w:rsid w:val="00BD273B"/>
    <w:rsid w:val="00BD2909"/>
    <w:rsid w:val="00BD29DF"/>
    <w:rsid w:val="00BD2D6C"/>
    <w:rsid w:val="00BD2E14"/>
    <w:rsid w:val="00BD30E6"/>
    <w:rsid w:val="00BD311E"/>
    <w:rsid w:val="00BD32FE"/>
    <w:rsid w:val="00BD3650"/>
    <w:rsid w:val="00BD379F"/>
    <w:rsid w:val="00BD3C3C"/>
    <w:rsid w:val="00BD3D4D"/>
    <w:rsid w:val="00BD3DEF"/>
    <w:rsid w:val="00BD3FAD"/>
    <w:rsid w:val="00BD43D0"/>
    <w:rsid w:val="00BD475C"/>
    <w:rsid w:val="00BD48BC"/>
    <w:rsid w:val="00BD4A06"/>
    <w:rsid w:val="00BD4A89"/>
    <w:rsid w:val="00BD530E"/>
    <w:rsid w:val="00BD5360"/>
    <w:rsid w:val="00BD53E5"/>
    <w:rsid w:val="00BD53EC"/>
    <w:rsid w:val="00BD53EF"/>
    <w:rsid w:val="00BD5724"/>
    <w:rsid w:val="00BD58BA"/>
    <w:rsid w:val="00BD5BA0"/>
    <w:rsid w:val="00BD5BFF"/>
    <w:rsid w:val="00BD5E30"/>
    <w:rsid w:val="00BD5F22"/>
    <w:rsid w:val="00BD607B"/>
    <w:rsid w:val="00BD623C"/>
    <w:rsid w:val="00BD634C"/>
    <w:rsid w:val="00BD6796"/>
    <w:rsid w:val="00BD67BD"/>
    <w:rsid w:val="00BD68BC"/>
    <w:rsid w:val="00BD6B47"/>
    <w:rsid w:val="00BD6BCD"/>
    <w:rsid w:val="00BD6C7C"/>
    <w:rsid w:val="00BD6D34"/>
    <w:rsid w:val="00BD7000"/>
    <w:rsid w:val="00BD7302"/>
    <w:rsid w:val="00BD74A4"/>
    <w:rsid w:val="00BD79EC"/>
    <w:rsid w:val="00BD7B23"/>
    <w:rsid w:val="00BD7B7A"/>
    <w:rsid w:val="00BE00A6"/>
    <w:rsid w:val="00BE021C"/>
    <w:rsid w:val="00BE02B8"/>
    <w:rsid w:val="00BE0386"/>
    <w:rsid w:val="00BE05D2"/>
    <w:rsid w:val="00BE06EB"/>
    <w:rsid w:val="00BE0800"/>
    <w:rsid w:val="00BE0A26"/>
    <w:rsid w:val="00BE0FE6"/>
    <w:rsid w:val="00BE109A"/>
    <w:rsid w:val="00BE131E"/>
    <w:rsid w:val="00BE1498"/>
    <w:rsid w:val="00BE16CD"/>
    <w:rsid w:val="00BE254C"/>
    <w:rsid w:val="00BE2790"/>
    <w:rsid w:val="00BE2ADB"/>
    <w:rsid w:val="00BE2BE4"/>
    <w:rsid w:val="00BE2C34"/>
    <w:rsid w:val="00BE2D9D"/>
    <w:rsid w:val="00BE33AC"/>
    <w:rsid w:val="00BE3479"/>
    <w:rsid w:val="00BE35D3"/>
    <w:rsid w:val="00BE3622"/>
    <w:rsid w:val="00BE3636"/>
    <w:rsid w:val="00BE3B94"/>
    <w:rsid w:val="00BE3D47"/>
    <w:rsid w:val="00BE3E09"/>
    <w:rsid w:val="00BE4412"/>
    <w:rsid w:val="00BE44C1"/>
    <w:rsid w:val="00BE4742"/>
    <w:rsid w:val="00BE4761"/>
    <w:rsid w:val="00BE4833"/>
    <w:rsid w:val="00BE4A4B"/>
    <w:rsid w:val="00BE4B53"/>
    <w:rsid w:val="00BE4E81"/>
    <w:rsid w:val="00BE4F2E"/>
    <w:rsid w:val="00BE5059"/>
    <w:rsid w:val="00BE51EF"/>
    <w:rsid w:val="00BE5215"/>
    <w:rsid w:val="00BE526A"/>
    <w:rsid w:val="00BE5279"/>
    <w:rsid w:val="00BE5754"/>
    <w:rsid w:val="00BE5DD4"/>
    <w:rsid w:val="00BE5EB7"/>
    <w:rsid w:val="00BE6006"/>
    <w:rsid w:val="00BE6354"/>
    <w:rsid w:val="00BE656A"/>
    <w:rsid w:val="00BE6765"/>
    <w:rsid w:val="00BE697B"/>
    <w:rsid w:val="00BE698B"/>
    <w:rsid w:val="00BE6A4F"/>
    <w:rsid w:val="00BE6C2A"/>
    <w:rsid w:val="00BE6EB4"/>
    <w:rsid w:val="00BE6F1B"/>
    <w:rsid w:val="00BE710F"/>
    <w:rsid w:val="00BE714F"/>
    <w:rsid w:val="00BE7744"/>
    <w:rsid w:val="00BE78F7"/>
    <w:rsid w:val="00BE7B70"/>
    <w:rsid w:val="00BE7DC5"/>
    <w:rsid w:val="00BE7F0E"/>
    <w:rsid w:val="00BF00B0"/>
    <w:rsid w:val="00BF01E3"/>
    <w:rsid w:val="00BF02D3"/>
    <w:rsid w:val="00BF031F"/>
    <w:rsid w:val="00BF0537"/>
    <w:rsid w:val="00BF0A5F"/>
    <w:rsid w:val="00BF0FB0"/>
    <w:rsid w:val="00BF1417"/>
    <w:rsid w:val="00BF141A"/>
    <w:rsid w:val="00BF17D3"/>
    <w:rsid w:val="00BF1880"/>
    <w:rsid w:val="00BF1A17"/>
    <w:rsid w:val="00BF1A1E"/>
    <w:rsid w:val="00BF1EAF"/>
    <w:rsid w:val="00BF21B1"/>
    <w:rsid w:val="00BF238E"/>
    <w:rsid w:val="00BF2406"/>
    <w:rsid w:val="00BF25F3"/>
    <w:rsid w:val="00BF262D"/>
    <w:rsid w:val="00BF263B"/>
    <w:rsid w:val="00BF29CA"/>
    <w:rsid w:val="00BF2A2B"/>
    <w:rsid w:val="00BF3334"/>
    <w:rsid w:val="00BF3676"/>
    <w:rsid w:val="00BF3767"/>
    <w:rsid w:val="00BF3810"/>
    <w:rsid w:val="00BF38B6"/>
    <w:rsid w:val="00BF3939"/>
    <w:rsid w:val="00BF3B2C"/>
    <w:rsid w:val="00BF3D27"/>
    <w:rsid w:val="00BF3F37"/>
    <w:rsid w:val="00BF40B5"/>
    <w:rsid w:val="00BF4122"/>
    <w:rsid w:val="00BF4A06"/>
    <w:rsid w:val="00BF4ACD"/>
    <w:rsid w:val="00BF4AE7"/>
    <w:rsid w:val="00BF4C67"/>
    <w:rsid w:val="00BF4CC7"/>
    <w:rsid w:val="00BF4F03"/>
    <w:rsid w:val="00BF4F80"/>
    <w:rsid w:val="00BF4FF0"/>
    <w:rsid w:val="00BF51D0"/>
    <w:rsid w:val="00BF5373"/>
    <w:rsid w:val="00BF5551"/>
    <w:rsid w:val="00BF5A42"/>
    <w:rsid w:val="00BF5EE2"/>
    <w:rsid w:val="00BF5F3C"/>
    <w:rsid w:val="00BF62F6"/>
    <w:rsid w:val="00BF6475"/>
    <w:rsid w:val="00BF648F"/>
    <w:rsid w:val="00BF6664"/>
    <w:rsid w:val="00BF6675"/>
    <w:rsid w:val="00BF67B7"/>
    <w:rsid w:val="00BF68FD"/>
    <w:rsid w:val="00BF6DBF"/>
    <w:rsid w:val="00BF6E5E"/>
    <w:rsid w:val="00BF6F23"/>
    <w:rsid w:val="00BF72A4"/>
    <w:rsid w:val="00BF7B1C"/>
    <w:rsid w:val="00BF7DF6"/>
    <w:rsid w:val="00BF7E17"/>
    <w:rsid w:val="00C0009C"/>
    <w:rsid w:val="00C000B7"/>
    <w:rsid w:val="00C00187"/>
    <w:rsid w:val="00C004BB"/>
    <w:rsid w:val="00C00659"/>
    <w:rsid w:val="00C00B25"/>
    <w:rsid w:val="00C014D8"/>
    <w:rsid w:val="00C0189D"/>
    <w:rsid w:val="00C018FB"/>
    <w:rsid w:val="00C01AD4"/>
    <w:rsid w:val="00C01BE3"/>
    <w:rsid w:val="00C01C68"/>
    <w:rsid w:val="00C01C78"/>
    <w:rsid w:val="00C01D13"/>
    <w:rsid w:val="00C01D57"/>
    <w:rsid w:val="00C01E0A"/>
    <w:rsid w:val="00C01FA2"/>
    <w:rsid w:val="00C0245C"/>
    <w:rsid w:val="00C024FF"/>
    <w:rsid w:val="00C0258A"/>
    <w:rsid w:val="00C025E6"/>
    <w:rsid w:val="00C02683"/>
    <w:rsid w:val="00C02826"/>
    <w:rsid w:val="00C02B03"/>
    <w:rsid w:val="00C02B92"/>
    <w:rsid w:val="00C02C8B"/>
    <w:rsid w:val="00C02F11"/>
    <w:rsid w:val="00C0325C"/>
    <w:rsid w:val="00C0340F"/>
    <w:rsid w:val="00C03579"/>
    <w:rsid w:val="00C038BD"/>
    <w:rsid w:val="00C03C75"/>
    <w:rsid w:val="00C03CE7"/>
    <w:rsid w:val="00C03F1A"/>
    <w:rsid w:val="00C0437F"/>
    <w:rsid w:val="00C04516"/>
    <w:rsid w:val="00C0462B"/>
    <w:rsid w:val="00C046D7"/>
    <w:rsid w:val="00C04AEE"/>
    <w:rsid w:val="00C04AF8"/>
    <w:rsid w:val="00C04BAD"/>
    <w:rsid w:val="00C04BAE"/>
    <w:rsid w:val="00C0515F"/>
    <w:rsid w:val="00C05160"/>
    <w:rsid w:val="00C05294"/>
    <w:rsid w:val="00C052E0"/>
    <w:rsid w:val="00C05404"/>
    <w:rsid w:val="00C05419"/>
    <w:rsid w:val="00C054A8"/>
    <w:rsid w:val="00C05509"/>
    <w:rsid w:val="00C05553"/>
    <w:rsid w:val="00C05568"/>
    <w:rsid w:val="00C056EF"/>
    <w:rsid w:val="00C05795"/>
    <w:rsid w:val="00C0596E"/>
    <w:rsid w:val="00C05C36"/>
    <w:rsid w:val="00C06377"/>
    <w:rsid w:val="00C06426"/>
    <w:rsid w:val="00C06546"/>
    <w:rsid w:val="00C0654B"/>
    <w:rsid w:val="00C06AD6"/>
    <w:rsid w:val="00C070FF"/>
    <w:rsid w:val="00C073CF"/>
    <w:rsid w:val="00C0765A"/>
    <w:rsid w:val="00C07755"/>
    <w:rsid w:val="00C078CF"/>
    <w:rsid w:val="00C07B0E"/>
    <w:rsid w:val="00C07EDC"/>
    <w:rsid w:val="00C100F5"/>
    <w:rsid w:val="00C1033C"/>
    <w:rsid w:val="00C104E0"/>
    <w:rsid w:val="00C1097C"/>
    <w:rsid w:val="00C10A70"/>
    <w:rsid w:val="00C10C67"/>
    <w:rsid w:val="00C10C92"/>
    <w:rsid w:val="00C10DB4"/>
    <w:rsid w:val="00C10F29"/>
    <w:rsid w:val="00C11396"/>
    <w:rsid w:val="00C1139B"/>
    <w:rsid w:val="00C1161A"/>
    <w:rsid w:val="00C11720"/>
    <w:rsid w:val="00C1257D"/>
    <w:rsid w:val="00C125B3"/>
    <w:rsid w:val="00C12A0A"/>
    <w:rsid w:val="00C12A9B"/>
    <w:rsid w:val="00C12AA6"/>
    <w:rsid w:val="00C12C05"/>
    <w:rsid w:val="00C13295"/>
    <w:rsid w:val="00C135EC"/>
    <w:rsid w:val="00C135EE"/>
    <w:rsid w:val="00C13659"/>
    <w:rsid w:val="00C13661"/>
    <w:rsid w:val="00C136D7"/>
    <w:rsid w:val="00C13AF5"/>
    <w:rsid w:val="00C1420B"/>
    <w:rsid w:val="00C14308"/>
    <w:rsid w:val="00C14442"/>
    <w:rsid w:val="00C1491D"/>
    <w:rsid w:val="00C14DE2"/>
    <w:rsid w:val="00C153F3"/>
    <w:rsid w:val="00C154BA"/>
    <w:rsid w:val="00C155F6"/>
    <w:rsid w:val="00C158DF"/>
    <w:rsid w:val="00C15BFC"/>
    <w:rsid w:val="00C15F64"/>
    <w:rsid w:val="00C16053"/>
    <w:rsid w:val="00C160EB"/>
    <w:rsid w:val="00C1661F"/>
    <w:rsid w:val="00C16669"/>
    <w:rsid w:val="00C1687B"/>
    <w:rsid w:val="00C16CA2"/>
    <w:rsid w:val="00C1708F"/>
    <w:rsid w:val="00C172AC"/>
    <w:rsid w:val="00C17306"/>
    <w:rsid w:val="00C1734A"/>
    <w:rsid w:val="00C174C0"/>
    <w:rsid w:val="00C17561"/>
    <w:rsid w:val="00C17AA0"/>
    <w:rsid w:val="00C17BFB"/>
    <w:rsid w:val="00C20133"/>
    <w:rsid w:val="00C20164"/>
    <w:rsid w:val="00C203C8"/>
    <w:rsid w:val="00C20513"/>
    <w:rsid w:val="00C20B58"/>
    <w:rsid w:val="00C21063"/>
    <w:rsid w:val="00C210AF"/>
    <w:rsid w:val="00C2117A"/>
    <w:rsid w:val="00C21197"/>
    <w:rsid w:val="00C213B7"/>
    <w:rsid w:val="00C2177B"/>
    <w:rsid w:val="00C218C9"/>
    <w:rsid w:val="00C21C01"/>
    <w:rsid w:val="00C21C73"/>
    <w:rsid w:val="00C21C98"/>
    <w:rsid w:val="00C21D2E"/>
    <w:rsid w:val="00C21DC9"/>
    <w:rsid w:val="00C21F89"/>
    <w:rsid w:val="00C22056"/>
    <w:rsid w:val="00C2266E"/>
    <w:rsid w:val="00C226EC"/>
    <w:rsid w:val="00C22925"/>
    <w:rsid w:val="00C22981"/>
    <w:rsid w:val="00C22B15"/>
    <w:rsid w:val="00C22F23"/>
    <w:rsid w:val="00C22FA8"/>
    <w:rsid w:val="00C23077"/>
    <w:rsid w:val="00C2342B"/>
    <w:rsid w:val="00C23480"/>
    <w:rsid w:val="00C23511"/>
    <w:rsid w:val="00C237C2"/>
    <w:rsid w:val="00C23E33"/>
    <w:rsid w:val="00C23E4C"/>
    <w:rsid w:val="00C2431A"/>
    <w:rsid w:val="00C246B7"/>
    <w:rsid w:val="00C24BBC"/>
    <w:rsid w:val="00C24F2A"/>
    <w:rsid w:val="00C250FB"/>
    <w:rsid w:val="00C254CA"/>
    <w:rsid w:val="00C25536"/>
    <w:rsid w:val="00C25575"/>
    <w:rsid w:val="00C2577C"/>
    <w:rsid w:val="00C25926"/>
    <w:rsid w:val="00C259D2"/>
    <w:rsid w:val="00C25B0A"/>
    <w:rsid w:val="00C263C7"/>
    <w:rsid w:val="00C26727"/>
    <w:rsid w:val="00C268BF"/>
    <w:rsid w:val="00C2692C"/>
    <w:rsid w:val="00C269A5"/>
    <w:rsid w:val="00C270BC"/>
    <w:rsid w:val="00C2719C"/>
    <w:rsid w:val="00C271E4"/>
    <w:rsid w:val="00C273CA"/>
    <w:rsid w:val="00C2741A"/>
    <w:rsid w:val="00C275DF"/>
    <w:rsid w:val="00C2765A"/>
    <w:rsid w:val="00C2777E"/>
    <w:rsid w:val="00C27864"/>
    <w:rsid w:val="00C27BF4"/>
    <w:rsid w:val="00C27C42"/>
    <w:rsid w:val="00C27CCF"/>
    <w:rsid w:val="00C27D1B"/>
    <w:rsid w:val="00C27D64"/>
    <w:rsid w:val="00C27DF0"/>
    <w:rsid w:val="00C305A0"/>
    <w:rsid w:val="00C3066B"/>
    <w:rsid w:val="00C30744"/>
    <w:rsid w:val="00C30773"/>
    <w:rsid w:val="00C30B6E"/>
    <w:rsid w:val="00C30C97"/>
    <w:rsid w:val="00C3132B"/>
    <w:rsid w:val="00C314F8"/>
    <w:rsid w:val="00C315D7"/>
    <w:rsid w:val="00C316F5"/>
    <w:rsid w:val="00C318D4"/>
    <w:rsid w:val="00C319D6"/>
    <w:rsid w:val="00C31A75"/>
    <w:rsid w:val="00C31B13"/>
    <w:rsid w:val="00C31CFF"/>
    <w:rsid w:val="00C31DB2"/>
    <w:rsid w:val="00C3201B"/>
    <w:rsid w:val="00C32061"/>
    <w:rsid w:val="00C323F2"/>
    <w:rsid w:val="00C324C1"/>
    <w:rsid w:val="00C32544"/>
    <w:rsid w:val="00C32601"/>
    <w:rsid w:val="00C32901"/>
    <w:rsid w:val="00C32BFD"/>
    <w:rsid w:val="00C32E70"/>
    <w:rsid w:val="00C32F79"/>
    <w:rsid w:val="00C3332E"/>
    <w:rsid w:val="00C333FC"/>
    <w:rsid w:val="00C3347F"/>
    <w:rsid w:val="00C335A9"/>
    <w:rsid w:val="00C33683"/>
    <w:rsid w:val="00C33BFF"/>
    <w:rsid w:val="00C33DE2"/>
    <w:rsid w:val="00C341DF"/>
    <w:rsid w:val="00C341FB"/>
    <w:rsid w:val="00C344EB"/>
    <w:rsid w:val="00C3479E"/>
    <w:rsid w:val="00C34ADA"/>
    <w:rsid w:val="00C34BE5"/>
    <w:rsid w:val="00C34BF1"/>
    <w:rsid w:val="00C34CB7"/>
    <w:rsid w:val="00C34F87"/>
    <w:rsid w:val="00C35112"/>
    <w:rsid w:val="00C35147"/>
    <w:rsid w:val="00C3519A"/>
    <w:rsid w:val="00C35292"/>
    <w:rsid w:val="00C35528"/>
    <w:rsid w:val="00C3563A"/>
    <w:rsid w:val="00C359C8"/>
    <w:rsid w:val="00C35F69"/>
    <w:rsid w:val="00C36047"/>
    <w:rsid w:val="00C36074"/>
    <w:rsid w:val="00C360B4"/>
    <w:rsid w:val="00C362FD"/>
    <w:rsid w:val="00C3667E"/>
    <w:rsid w:val="00C36802"/>
    <w:rsid w:val="00C3683C"/>
    <w:rsid w:val="00C368C7"/>
    <w:rsid w:val="00C368E8"/>
    <w:rsid w:val="00C3694D"/>
    <w:rsid w:val="00C36A2E"/>
    <w:rsid w:val="00C36CBF"/>
    <w:rsid w:val="00C36E50"/>
    <w:rsid w:val="00C370EA"/>
    <w:rsid w:val="00C37373"/>
    <w:rsid w:val="00C37471"/>
    <w:rsid w:val="00C3789B"/>
    <w:rsid w:val="00C378DF"/>
    <w:rsid w:val="00C37A10"/>
    <w:rsid w:val="00C37B72"/>
    <w:rsid w:val="00C37DB7"/>
    <w:rsid w:val="00C37F9F"/>
    <w:rsid w:val="00C37FD7"/>
    <w:rsid w:val="00C403C6"/>
    <w:rsid w:val="00C4084E"/>
    <w:rsid w:val="00C408D5"/>
    <w:rsid w:val="00C409F6"/>
    <w:rsid w:val="00C40C2E"/>
    <w:rsid w:val="00C40F1A"/>
    <w:rsid w:val="00C40F1F"/>
    <w:rsid w:val="00C41156"/>
    <w:rsid w:val="00C4125A"/>
    <w:rsid w:val="00C41350"/>
    <w:rsid w:val="00C4135B"/>
    <w:rsid w:val="00C4197F"/>
    <w:rsid w:val="00C41A81"/>
    <w:rsid w:val="00C41B57"/>
    <w:rsid w:val="00C41B6B"/>
    <w:rsid w:val="00C41C60"/>
    <w:rsid w:val="00C41CAA"/>
    <w:rsid w:val="00C41CEA"/>
    <w:rsid w:val="00C4201D"/>
    <w:rsid w:val="00C423B1"/>
    <w:rsid w:val="00C4242F"/>
    <w:rsid w:val="00C4258C"/>
    <w:rsid w:val="00C42600"/>
    <w:rsid w:val="00C4266F"/>
    <w:rsid w:val="00C426D6"/>
    <w:rsid w:val="00C426F9"/>
    <w:rsid w:val="00C42C48"/>
    <w:rsid w:val="00C42D2F"/>
    <w:rsid w:val="00C42DB2"/>
    <w:rsid w:val="00C42FA1"/>
    <w:rsid w:val="00C42FCB"/>
    <w:rsid w:val="00C4315C"/>
    <w:rsid w:val="00C431D3"/>
    <w:rsid w:val="00C43332"/>
    <w:rsid w:val="00C43381"/>
    <w:rsid w:val="00C43807"/>
    <w:rsid w:val="00C43881"/>
    <w:rsid w:val="00C43C1C"/>
    <w:rsid w:val="00C43D3D"/>
    <w:rsid w:val="00C43DD3"/>
    <w:rsid w:val="00C43F27"/>
    <w:rsid w:val="00C43FD4"/>
    <w:rsid w:val="00C4403A"/>
    <w:rsid w:val="00C445F7"/>
    <w:rsid w:val="00C44639"/>
    <w:rsid w:val="00C446C9"/>
    <w:rsid w:val="00C4497B"/>
    <w:rsid w:val="00C4499D"/>
    <w:rsid w:val="00C44C2B"/>
    <w:rsid w:val="00C4509F"/>
    <w:rsid w:val="00C4526A"/>
    <w:rsid w:val="00C45C85"/>
    <w:rsid w:val="00C45DE9"/>
    <w:rsid w:val="00C45E04"/>
    <w:rsid w:val="00C46093"/>
    <w:rsid w:val="00C463DD"/>
    <w:rsid w:val="00C46412"/>
    <w:rsid w:val="00C46832"/>
    <w:rsid w:val="00C46959"/>
    <w:rsid w:val="00C46A60"/>
    <w:rsid w:val="00C46EC1"/>
    <w:rsid w:val="00C46EC7"/>
    <w:rsid w:val="00C4705A"/>
    <w:rsid w:val="00C471AF"/>
    <w:rsid w:val="00C471D9"/>
    <w:rsid w:val="00C4724D"/>
    <w:rsid w:val="00C4726D"/>
    <w:rsid w:val="00C475E3"/>
    <w:rsid w:val="00C479C9"/>
    <w:rsid w:val="00C479E5"/>
    <w:rsid w:val="00C47A39"/>
    <w:rsid w:val="00C47DB3"/>
    <w:rsid w:val="00C5041E"/>
    <w:rsid w:val="00C5070A"/>
    <w:rsid w:val="00C50B31"/>
    <w:rsid w:val="00C50C7D"/>
    <w:rsid w:val="00C50FBF"/>
    <w:rsid w:val="00C51091"/>
    <w:rsid w:val="00C5114B"/>
    <w:rsid w:val="00C514B7"/>
    <w:rsid w:val="00C51532"/>
    <w:rsid w:val="00C5198F"/>
    <w:rsid w:val="00C51A44"/>
    <w:rsid w:val="00C51D72"/>
    <w:rsid w:val="00C51D8D"/>
    <w:rsid w:val="00C52070"/>
    <w:rsid w:val="00C520AA"/>
    <w:rsid w:val="00C52223"/>
    <w:rsid w:val="00C5239B"/>
    <w:rsid w:val="00C524E6"/>
    <w:rsid w:val="00C52637"/>
    <w:rsid w:val="00C52662"/>
    <w:rsid w:val="00C52805"/>
    <w:rsid w:val="00C52892"/>
    <w:rsid w:val="00C5294A"/>
    <w:rsid w:val="00C52A96"/>
    <w:rsid w:val="00C52BAB"/>
    <w:rsid w:val="00C52C92"/>
    <w:rsid w:val="00C534EB"/>
    <w:rsid w:val="00C535DE"/>
    <w:rsid w:val="00C53826"/>
    <w:rsid w:val="00C53839"/>
    <w:rsid w:val="00C53A83"/>
    <w:rsid w:val="00C53DD0"/>
    <w:rsid w:val="00C53DE5"/>
    <w:rsid w:val="00C53E62"/>
    <w:rsid w:val="00C5402D"/>
    <w:rsid w:val="00C54231"/>
    <w:rsid w:val="00C54863"/>
    <w:rsid w:val="00C54BD6"/>
    <w:rsid w:val="00C54C71"/>
    <w:rsid w:val="00C54E2E"/>
    <w:rsid w:val="00C54FC3"/>
    <w:rsid w:val="00C551D6"/>
    <w:rsid w:val="00C55329"/>
    <w:rsid w:val="00C5540A"/>
    <w:rsid w:val="00C55545"/>
    <w:rsid w:val="00C5557E"/>
    <w:rsid w:val="00C55664"/>
    <w:rsid w:val="00C55B9A"/>
    <w:rsid w:val="00C55C6F"/>
    <w:rsid w:val="00C55D35"/>
    <w:rsid w:val="00C55E86"/>
    <w:rsid w:val="00C5601C"/>
    <w:rsid w:val="00C56123"/>
    <w:rsid w:val="00C56163"/>
    <w:rsid w:val="00C56256"/>
    <w:rsid w:val="00C564BA"/>
    <w:rsid w:val="00C56728"/>
    <w:rsid w:val="00C56765"/>
    <w:rsid w:val="00C5677E"/>
    <w:rsid w:val="00C56912"/>
    <w:rsid w:val="00C56B3B"/>
    <w:rsid w:val="00C56BDF"/>
    <w:rsid w:val="00C56D3A"/>
    <w:rsid w:val="00C573AA"/>
    <w:rsid w:val="00C577E4"/>
    <w:rsid w:val="00C57A22"/>
    <w:rsid w:val="00C57C4E"/>
    <w:rsid w:val="00C57CC1"/>
    <w:rsid w:val="00C57D1D"/>
    <w:rsid w:val="00C60114"/>
    <w:rsid w:val="00C603B2"/>
    <w:rsid w:val="00C603EC"/>
    <w:rsid w:val="00C604CB"/>
    <w:rsid w:val="00C60712"/>
    <w:rsid w:val="00C6075B"/>
    <w:rsid w:val="00C608D8"/>
    <w:rsid w:val="00C60A73"/>
    <w:rsid w:val="00C610D1"/>
    <w:rsid w:val="00C611C1"/>
    <w:rsid w:val="00C61472"/>
    <w:rsid w:val="00C61861"/>
    <w:rsid w:val="00C6198B"/>
    <w:rsid w:val="00C620ED"/>
    <w:rsid w:val="00C62167"/>
    <w:rsid w:val="00C62268"/>
    <w:rsid w:val="00C62461"/>
    <w:rsid w:val="00C62A10"/>
    <w:rsid w:val="00C62A5C"/>
    <w:rsid w:val="00C62B73"/>
    <w:rsid w:val="00C62B9F"/>
    <w:rsid w:val="00C62C6E"/>
    <w:rsid w:val="00C62DA4"/>
    <w:rsid w:val="00C62E90"/>
    <w:rsid w:val="00C62FA1"/>
    <w:rsid w:val="00C62FD0"/>
    <w:rsid w:val="00C62FE1"/>
    <w:rsid w:val="00C630E8"/>
    <w:rsid w:val="00C63627"/>
    <w:rsid w:val="00C63BBA"/>
    <w:rsid w:val="00C63CD7"/>
    <w:rsid w:val="00C641A3"/>
    <w:rsid w:val="00C6444E"/>
    <w:rsid w:val="00C6445A"/>
    <w:rsid w:val="00C6472C"/>
    <w:rsid w:val="00C6483F"/>
    <w:rsid w:val="00C64BF0"/>
    <w:rsid w:val="00C64E79"/>
    <w:rsid w:val="00C65182"/>
    <w:rsid w:val="00C651EF"/>
    <w:rsid w:val="00C65397"/>
    <w:rsid w:val="00C653B2"/>
    <w:rsid w:val="00C65CEF"/>
    <w:rsid w:val="00C65DED"/>
    <w:rsid w:val="00C66555"/>
    <w:rsid w:val="00C66667"/>
    <w:rsid w:val="00C66769"/>
    <w:rsid w:val="00C66893"/>
    <w:rsid w:val="00C66910"/>
    <w:rsid w:val="00C669D1"/>
    <w:rsid w:val="00C66BA5"/>
    <w:rsid w:val="00C66C8E"/>
    <w:rsid w:val="00C67262"/>
    <w:rsid w:val="00C674C7"/>
    <w:rsid w:val="00C6759F"/>
    <w:rsid w:val="00C67991"/>
    <w:rsid w:val="00C67BA4"/>
    <w:rsid w:val="00C67BF6"/>
    <w:rsid w:val="00C70150"/>
    <w:rsid w:val="00C7066B"/>
    <w:rsid w:val="00C707F7"/>
    <w:rsid w:val="00C7089F"/>
    <w:rsid w:val="00C70C1A"/>
    <w:rsid w:val="00C70C57"/>
    <w:rsid w:val="00C70CB7"/>
    <w:rsid w:val="00C71041"/>
    <w:rsid w:val="00C710D0"/>
    <w:rsid w:val="00C712D7"/>
    <w:rsid w:val="00C71559"/>
    <w:rsid w:val="00C7187F"/>
    <w:rsid w:val="00C71B77"/>
    <w:rsid w:val="00C71BD0"/>
    <w:rsid w:val="00C71D46"/>
    <w:rsid w:val="00C71FA3"/>
    <w:rsid w:val="00C71FF4"/>
    <w:rsid w:val="00C7210F"/>
    <w:rsid w:val="00C72127"/>
    <w:rsid w:val="00C7252D"/>
    <w:rsid w:val="00C7258C"/>
    <w:rsid w:val="00C725AC"/>
    <w:rsid w:val="00C7265E"/>
    <w:rsid w:val="00C72BD0"/>
    <w:rsid w:val="00C72DF7"/>
    <w:rsid w:val="00C7314E"/>
    <w:rsid w:val="00C73678"/>
    <w:rsid w:val="00C736FB"/>
    <w:rsid w:val="00C73733"/>
    <w:rsid w:val="00C737CD"/>
    <w:rsid w:val="00C73867"/>
    <w:rsid w:val="00C73C06"/>
    <w:rsid w:val="00C73D19"/>
    <w:rsid w:val="00C73FE5"/>
    <w:rsid w:val="00C74113"/>
    <w:rsid w:val="00C747AE"/>
    <w:rsid w:val="00C74C5D"/>
    <w:rsid w:val="00C756D0"/>
    <w:rsid w:val="00C7578B"/>
    <w:rsid w:val="00C75B47"/>
    <w:rsid w:val="00C75E2C"/>
    <w:rsid w:val="00C761D3"/>
    <w:rsid w:val="00C76642"/>
    <w:rsid w:val="00C76C82"/>
    <w:rsid w:val="00C76D13"/>
    <w:rsid w:val="00C76D90"/>
    <w:rsid w:val="00C76DA4"/>
    <w:rsid w:val="00C76E44"/>
    <w:rsid w:val="00C7709A"/>
    <w:rsid w:val="00C7750D"/>
    <w:rsid w:val="00C77781"/>
    <w:rsid w:val="00C8003F"/>
    <w:rsid w:val="00C8065D"/>
    <w:rsid w:val="00C80776"/>
    <w:rsid w:val="00C80819"/>
    <w:rsid w:val="00C8083A"/>
    <w:rsid w:val="00C80962"/>
    <w:rsid w:val="00C80B22"/>
    <w:rsid w:val="00C80B5D"/>
    <w:rsid w:val="00C80D50"/>
    <w:rsid w:val="00C80FE7"/>
    <w:rsid w:val="00C8120B"/>
    <w:rsid w:val="00C81648"/>
    <w:rsid w:val="00C816A1"/>
    <w:rsid w:val="00C816A2"/>
    <w:rsid w:val="00C8176E"/>
    <w:rsid w:val="00C81819"/>
    <w:rsid w:val="00C81845"/>
    <w:rsid w:val="00C818C6"/>
    <w:rsid w:val="00C819C4"/>
    <w:rsid w:val="00C81CF8"/>
    <w:rsid w:val="00C82381"/>
    <w:rsid w:val="00C82478"/>
    <w:rsid w:val="00C8285C"/>
    <w:rsid w:val="00C8292A"/>
    <w:rsid w:val="00C82968"/>
    <w:rsid w:val="00C82AB4"/>
    <w:rsid w:val="00C82C45"/>
    <w:rsid w:val="00C82E21"/>
    <w:rsid w:val="00C8300A"/>
    <w:rsid w:val="00C831A6"/>
    <w:rsid w:val="00C83809"/>
    <w:rsid w:val="00C83D89"/>
    <w:rsid w:val="00C83F69"/>
    <w:rsid w:val="00C840E6"/>
    <w:rsid w:val="00C842BC"/>
    <w:rsid w:val="00C84620"/>
    <w:rsid w:val="00C847B9"/>
    <w:rsid w:val="00C8520B"/>
    <w:rsid w:val="00C85252"/>
    <w:rsid w:val="00C854A4"/>
    <w:rsid w:val="00C85693"/>
    <w:rsid w:val="00C85952"/>
    <w:rsid w:val="00C85980"/>
    <w:rsid w:val="00C8598E"/>
    <w:rsid w:val="00C85A0E"/>
    <w:rsid w:val="00C85B0D"/>
    <w:rsid w:val="00C85CAF"/>
    <w:rsid w:val="00C85CCF"/>
    <w:rsid w:val="00C85E14"/>
    <w:rsid w:val="00C85E64"/>
    <w:rsid w:val="00C85F2B"/>
    <w:rsid w:val="00C860E2"/>
    <w:rsid w:val="00C862C1"/>
    <w:rsid w:val="00C86A03"/>
    <w:rsid w:val="00C86A09"/>
    <w:rsid w:val="00C86B2C"/>
    <w:rsid w:val="00C86E58"/>
    <w:rsid w:val="00C86FB6"/>
    <w:rsid w:val="00C872E5"/>
    <w:rsid w:val="00C87371"/>
    <w:rsid w:val="00C873EE"/>
    <w:rsid w:val="00C87C45"/>
    <w:rsid w:val="00C87D42"/>
    <w:rsid w:val="00C87E89"/>
    <w:rsid w:val="00C87F43"/>
    <w:rsid w:val="00C87FF2"/>
    <w:rsid w:val="00C9006C"/>
    <w:rsid w:val="00C90636"/>
    <w:rsid w:val="00C90823"/>
    <w:rsid w:val="00C909D1"/>
    <w:rsid w:val="00C90E3C"/>
    <w:rsid w:val="00C90E68"/>
    <w:rsid w:val="00C91014"/>
    <w:rsid w:val="00C91423"/>
    <w:rsid w:val="00C91446"/>
    <w:rsid w:val="00C91589"/>
    <w:rsid w:val="00C91918"/>
    <w:rsid w:val="00C91BA7"/>
    <w:rsid w:val="00C91D12"/>
    <w:rsid w:val="00C91D35"/>
    <w:rsid w:val="00C92190"/>
    <w:rsid w:val="00C921F8"/>
    <w:rsid w:val="00C9277B"/>
    <w:rsid w:val="00C92EB3"/>
    <w:rsid w:val="00C93097"/>
    <w:rsid w:val="00C93201"/>
    <w:rsid w:val="00C93417"/>
    <w:rsid w:val="00C9343A"/>
    <w:rsid w:val="00C9344F"/>
    <w:rsid w:val="00C936CC"/>
    <w:rsid w:val="00C937CF"/>
    <w:rsid w:val="00C93EAF"/>
    <w:rsid w:val="00C93F6D"/>
    <w:rsid w:val="00C94296"/>
    <w:rsid w:val="00C94662"/>
    <w:rsid w:val="00C94A12"/>
    <w:rsid w:val="00C94B5E"/>
    <w:rsid w:val="00C95009"/>
    <w:rsid w:val="00C950ED"/>
    <w:rsid w:val="00C95338"/>
    <w:rsid w:val="00C959B6"/>
    <w:rsid w:val="00C95B10"/>
    <w:rsid w:val="00C95BB1"/>
    <w:rsid w:val="00C96008"/>
    <w:rsid w:val="00C9658D"/>
    <w:rsid w:val="00C965EC"/>
    <w:rsid w:val="00C96869"/>
    <w:rsid w:val="00C96C0C"/>
    <w:rsid w:val="00C96DD4"/>
    <w:rsid w:val="00C96E47"/>
    <w:rsid w:val="00C970BB"/>
    <w:rsid w:val="00C9728A"/>
    <w:rsid w:val="00C97601"/>
    <w:rsid w:val="00C97617"/>
    <w:rsid w:val="00C9767A"/>
    <w:rsid w:val="00C97801"/>
    <w:rsid w:val="00C97C56"/>
    <w:rsid w:val="00C97DE1"/>
    <w:rsid w:val="00CA022A"/>
    <w:rsid w:val="00CA03D7"/>
    <w:rsid w:val="00CA0426"/>
    <w:rsid w:val="00CA069B"/>
    <w:rsid w:val="00CA0B01"/>
    <w:rsid w:val="00CA0E31"/>
    <w:rsid w:val="00CA102B"/>
    <w:rsid w:val="00CA110B"/>
    <w:rsid w:val="00CA1324"/>
    <w:rsid w:val="00CA17D8"/>
    <w:rsid w:val="00CA1CD8"/>
    <w:rsid w:val="00CA1D30"/>
    <w:rsid w:val="00CA219C"/>
    <w:rsid w:val="00CA253E"/>
    <w:rsid w:val="00CA25DC"/>
    <w:rsid w:val="00CA25F9"/>
    <w:rsid w:val="00CA2671"/>
    <w:rsid w:val="00CA2692"/>
    <w:rsid w:val="00CA284D"/>
    <w:rsid w:val="00CA2DA8"/>
    <w:rsid w:val="00CA2E48"/>
    <w:rsid w:val="00CA325C"/>
    <w:rsid w:val="00CA33DC"/>
    <w:rsid w:val="00CA388D"/>
    <w:rsid w:val="00CA3A25"/>
    <w:rsid w:val="00CA3B17"/>
    <w:rsid w:val="00CA3E3F"/>
    <w:rsid w:val="00CA3EE8"/>
    <w:rsid w:val="00CA4068"/>
    <w:rsid w:val="00CA41DD"/>
    <w:rsid w:val="00CA42D8"/>
    <w:rsid w:val="00CA4489"/>
    <w:rsid w:val="00CA44C4"/>
    <w:rsid w:val="00CA46C4"/>
    <w:rsid w:val="00CA52D9"/>
    <w:rsid w:val="00CA55EC"/>
    <w:rsid w:val="00CA5864"/>
    <w:rsid w:val="00CA60E5"/>
    <w:rsid w:val="00CA62D4"/>
    <w:rsid w:val="00CA6461"/>
    <w:rsid w:val="00CA6631"/>
    <w:rsid w:val="00CA6734"/>
    <w:rsid w:val="00CA68AF"/>
    <w:rsid w:val="00CA69A0"/>
    <w:rsid w:val="00CA6B59"/>
    <w:rsid w:val="00CA6B65"/>
    <w:rsid w:val="00CA6F3E"/>
    <w:rsid w:val="00CA7289"/>
    <w:rsid w:val="00CA72C9"/>
    <w:rsid w:val="00CA7621"/>
    <w:rsid w:val="00CA76FF"/>
    <w:rsid w:val="00CA7834"/>
    <w:rsid w:val="00CA7B8B"/>
    <w:rsid w:val="00CA7CF0"/>
    <w:rsid w:val="00CA7D60"/>
    <w:rsid w:val="00CA7EFC"/>
    <w:rsid w:val="00CB0196"/>
    <w:rsid w:val="00CB02B6"/>
    <w:rsid w:val="00CB06AE"/>
    <w:rsid w:val="00CB0713"/>
    <w:rsid w:val="00CB07A2"/>
    <w:rsid w:val="00CB07E8"/>
    <w:rsid w:val="00CB0ADC"/>
    <w:rsid w:val="00CB122F"/>
    <w:rsid w:val="00CB128E"/>
    <w:rsid w:val="00CB1328"/>
    <w:rsid w:val="00CB133A"/>
    <w:rsid w:val="00CB140B"/>
    <w:rsid w:val="00CB14BF"/>
    <w:rsid w:val="00CB15C9"/>
    <w:rsid w:val="00CB15EF"/>
    <w:rsid w:val="00CB1711"/>
    <w:rsid w:val="00CB18DA"/>
    <w:rsid w:val="00CB191D"/>
    <w:rsid w:val="00CB1CD5"/>
    <w:rsid w:val="00CB1CF5"/>
    <w:rsid w:val="00CB2001"/>
    <w:rsid w:val="00CB2144"/>
    <w:rsid w:val="00CB21C9"/>
    <w:rsid w:val="00CB2287"/>
    <w:rsid w:val="00CB23CB"/>
    <w:rsid w:val="00CB24CE"/>
    <w:rsid w:val="00CB254C"/>
    <w:rsid w:val="00CB2554"/>
    <w:rsid w:val="00CB2BFA"/>
    <w:rsid w:val="00CB34D4"/>
    <w:rsid w:val="00CB3842"/>
    <w:rsid w:val="00CB3AD9"/>
    <w:rsid w:val="00CB3B5C"/>
    <w:rsid w:val="00CB3B80"/>
    <w:rsid w:val="00CB3E22"/>
    <w:rsid w:val="00CB3E4C"/>
    <w:rsid w:val="00CB3F2C"/>
    <w:rsid w:val="00CB3F43"/>
    <w:rsid w:val="00CB40A5"/>
    <w:rsid w:val="00CB429C"/>
    <w:rsid w:val="00CB445C"/>
    <w:rsid w:val="00CB4575"/>
    <w:rsid w:val="00CB4578"/>
    <w:rsid w:val="00CB45FF"/>
    <w:rsid w:val="00CB475B"/>
    <w:rsid w:val="00CB47E2"/>
    <w:rsid w:val="00CB49ED"/>
    <w:rsid w:val="00CB4BB2"/>
    <w:rsid w:val="00CB4C2D"/>
    <w:rsid w:val="00CB4FE4"/>
    <w:rsid w:val="00CB506F"/>
    <w:rsid w:val="00CB515D"/>
    <w:rsid w:val="00CB5182"/>
    <w:rsid w:val="00CB565B"/>
    <w:rsid w:val="00CB592E"/>
    <w:rsid w:val="00CB5A11"/>
    <w:rsid w:val="00CB5B04"/>
    <w:rsid w:val="00CB606E"/>
    <w:rsid w:val="00CB60E3"/>
    <w:rsid w:val="00CB624D"/>
    <w:rsid w:val="00CB64E2"/>
    <w:rsid w:val="00CB66B6"/>
    <w:rsid w:val="00CB6889"/>
    <w:rsid w:val="00CB6DC7"/>
    <w:rsid w:val="00CB71FF"/>
    <w:rsid w:val="00CB721B"/>
    <w:rsid w:val="00CB7267"/>
    <w:rsid w:val="00CB7428"/>
    <w:rsid w:val="00CB7572"/>
    <w:rsid w:val="00CB75BB"/>
    <w:rsid w:val="00CB7726"/>
    <w:rsid w:val="00CB78D9"/>
    <w:rsid w:val="00CB7912"/>
    <w:rsid w:val="00CB7B7B"/>
    <w:rsid w:val="00CB7CAA"/>
    <w:rsid w:val="00CB7D0A"/>
    <w:rsid w:val="00CC00D5"/>
    <w:rsid w:val="00CC0307"/>
    <w:rsid w:val="00CC077F"/>
    <w:rsid w:val="00CC0845"/>
    <w:rsid w:val="00CC0987"/>
    <w:rsid w:val="00CC0B0D"/>
    <w:rsid w:val="00CC0BEC"/>
    <w:rsid w:val="00CC0C4B"/>
    <w:rsid w:val="00CC0F69"/>
    <w:rsid w:val="00CC1158"/>
    <w:rsid w:val="00CC1269"/>
    <w:rsid w:val="00CC1407"/>
    <w:rsid w:val="00CC16C3"/>
    <w:rsid w:val="00CC16F0"/>
    <w:rsid w:val="00CC1971"/>
    <w:rsid w:val="00CC1EA7"/>
    <w:rsid w:val="00CC21FB"/>
    <w:rsid w:val="00CC23AE"/>
    <w:rsid w:val="00CC2441"/>
    <w:rsid w:val="00CC24E3"/>
    <w:rsid w:val="00CC24E4"/>
    <w:rsid w:val="00CC250E"/>
    <w:rsid w:val="00CC2780"/>
    <w:rsid w:val="00CC2E27"/>
    <w:rsid w:val="00CC31A2"/>
    <w:rsid w:val="00CC31E1"/>
    <w:rsid w:val="00CC34C7"/>
    <w:rsid w:val="00CC3544"/>
    <w:rsid w:val="00CC3601"/>
    <w:rsid w:val="00CC3888"/>
    <w:rsid w:val="00CC3974"/>
    <w:rsid w:val="00CC3CE4"/>
    <w:rsid w:val="00CC4062"/>
    <w:rsid w:val="00CC41A7"/>
    <w:rsid w:val="00CC42C9"/>
    <w:rsid w:val="00CC42F2"/>
    <w:rsid w:val="00CC4366"/>
    <w:rsid w:val="00CC44FD"/>
    <w:rsid w:val="00CC47C0"/>
    <w:rsid w:val="00CC487D"/>
    <w:rsid w:val="00CC4A5A"/>
    <w:rsid w:val="00CC4C7B"/>
    <w:rsid w:val="00CC4F74"/>
    <w:rsid w:val="00CC508D"/>
    <w:rsid w:val="00CC50D0"/>
    <w:rsid w:val="00CC5122"/>
    <w:rsid w:val="00CC5133"/>
    <w:rsid w:val="00CC51D4"/>
    <w:rsid w:val="00CC5261"/>
    <w:rsid w:val="00CC52C7"/>
    <w:rsid w:val="00CC55B8"/>
    <w:rsid w:val="00CC583A"/>
    <w:rsid w:val="00CC58A0"/>
    <w:rsid w:val="00CC5BAB"/>
    <w:rsid w:val="00CC5E18"/>
    <w:rsid w:val="00CC5ED4"/>
    <w:rsid w:val="00CC5EFF"/>
    <w:rsid w:val="00CC5F5D"/>
    <w:rsid w:val="00CC5F90"/>
    <w:rsid w:val="00CC6309"/>
    <w:rsid w:val="00CC6453"/>
    <w:rsid w:val="00CC65EA"/>
    <w:rsid w:val="00CC6936"/>
    <w:rsid w:val="00CC6AAD"/>
    <w:rsid w:val="00CC6C2D"/>
    <w:rsid w:val="00CC6CF3"/>
    <w:rsid w:val="00CC6D1C"/>
    <w:rsid w:val="00CC6F55"/>
    <w:rsid w:val="00CC71EE"/>
    <w:rsid w:val="00CC72FB"/>
    <w:rsid w:val="00CC74E1"/>
    <w:rsid w:val="00CC7915"/>
    <w:rsid w:val="00CC7B2A"/>
    <w:rsid w:val="00CC7C42"/>
    <w:rsid w:val="00CC7CBF"/>
    <w:rsid w:val="00CC7CCC"/>
    <w:rsid w:val="00CC7D18"/>
    <w:rsid w:val="00CC7D41"/>
    <w:rsid w:val="00CC7FD8"/>
    <w:rsid w:val="00CD00C6"/>
    <w:rsid w:val="00CD025B"/>
    <w:rsid w:val="00CD02E2"/>
    <w:rsid w:val="00CD0395"/>
    <w:rsid w:val="00CD0557"/>
    <w:rsid w:val="00CD07FF"/>
    <w:rsid w:val="00CD08AE"/>
    <w:rsid w:val="00CD0C40"/>
    <w:rsid w:val="00CD106B"/>
    <w:rsid w:val="00CD1077"/>
    <w:rsid w:val="00CD107A"/>
    <w:rsid w:val="00CD10BC"/>
    <w:rsid w:val="00CD1461"/>
    <w:rsid w:val="00CD14A6"/>
    <w:rsid w:val="00CD152B"/>
    <w:rsid w:val="00CD160C"/>
    <w:rsid w:val="00CD1947"/>
    <w:rsid w:val="00CD19A0"/>
    <w:rsid w:val="00CD1B03"/>
    <w:rsid w:val="00CD1E09"/>
    <w:rsid w:val="00CD2077"/>
    <w:rsid w:val="00CD272C"/>
    <w:rsid w:val="00CD275B"/>
    <w:rsid w:val="00CD2904"/>
    <w:rsid w:val="00CD2B73"/>
    <w:rsid w:val="00CD2C16"/>
    <w:rsid w:val="00CD3056"/>
    <w:rsid w:val="00CD338C"/>
    <w:rsid w:val="00CD33AC"/>
    <w:rsid w:val="00CD3881"/>
    <w:rsid w:val="00CD39D1"/>
    <w:rsid w:val="00CD3B24"/>
    <w:rsid w:val="00CD3B76"/>
    <w:rsid w:val="00CD3C20"/>
    <w:rsid w:val="00CD3C63"/>
    <w:rsid w:val="00CD3D2F"/>
    <w:rsid w:val="00CD3E66"/>
    <w:rsid w:val="00CD3EAF"/>
    <w:rsid w:val="00CD3F16"/>
    <w:rsid w:val="00CD3FBD"/>
    <w:rsid w:val="00CD40F8"/>
    <w:rsid w:val="00CD418B"/>
    <w:rsid w:val="00CD4230"/>
    <w:rsid w:val="00CD42AF"/>
    <w:rsid w:val="00CD42F6"/>
    <w:rsid w:val="00CD43A9"/>
    <w:rsid w:val="00CD44E2"/>
    <w:rsid w:val="00CD44FD"/>
    <w:rsid w:val="00CD49F1"/>
    <w:rsid w:val="00CD4DA5"/>
    <w:rsid w:val="00CD5092"/>
    <w:rsid w:val="00CD5338"/>
    <w:rsid w:val="00CD53BF"/>
    <w:rsid w:val="00CD5411"/>
    <w:rsid w:val="00CD5878"/>
    <w:rsid w:val="00CD58F3"/>
    <w:rsid w:val="00CD5AD6"/>
    <w:rsid w:val="00CD5B4E"/>
    <w:rsid w:val="00CD5C32"/>
    <w:rsid w:val="00CD5DB1"/>
    <w:rsid w:val="00CD5FBC"/>
    <w:rsid w:val="00CD6043"/>
    <w:rsid w:val="00CD6389"/>
    <w:rsid w:val="00CD63D4"/>
    <w:rsid w:val="00CD6469"/>
    <w:rsid w:val="00CD64AB"/>
    <w:rsid w:val="00CD6746"/>
    <w:rsid w:val="00CD6A5F"/>
    <w:rsid w:val="00CD6EB5"/>
    <w:rsid w:val="00CD79F0"/>
    <w:rsid w:val="00CD7A10"/>
    <w:rsid w:val="00CD7A58"/>
    <w:rsid w:val="00CD7A78"/>
    <w:rsid w:val="00CD7A99"/>
    <w:rsid w:val="00CD7B04"/>
    <w:rsid w:val="00CD7BDA"/>
    <w:rsid w:val="00CD7C84"/>
    <w:rsid w:val="00CE0211"/>
    <w:rsid w:val="00CE08AC"/>
    <w:rsid w:val="00CE0A17"/>
    <w:rsid w:val="00CE0AE8"/>
    <w:rsid w:val="00CE1059"/>
    <w:rsid w:val="00CE10D0"/>
    <w:rsid w:val="00CE10F1"/>
    <w:rsid w:val="00CE114C"/>
    <w:rsid w:val="00CE152A"/>
    <w:rsid w:val="00CE15CD"/>
    <w:rsid w:val="00CE1681"/>
    <w:rsid w:val="00CE20AF"/>
    <w:rsid w:val="00CE244A"/>
    <w:rsid w:val="00CE25A6"/>
    <w:rsid w:val="00CE26C0"/>
    <w:rsid w:val="00CE2833"/>
    <w:rsid w:val="00CE2BA1"/>
    <w:rsid w:val="00CE2E4E"/>
    <w:rsid w:val="00CE2EC9"/>
    <w:rsid w:val="00CE2F0C"/>
    <w:rsid w:val="00CE2F1B"/>
    <w:rsid w:val="00CE306A"/>
    <w:rsid w:val="00CE3167"/>
    <w:rsid w:val="00CE335C"/>
    <w:rsid w:val="00CE3367"/>
    <w:rsid w:val="00CE3418"/>
    <w:rsid w:val="00CE354D"/>
    <w:rsid w:val="00CE3623"/>
    <w:rsid w:val="00CE3996"/>
    <w:rsid w:val="00CE39E8"/>
    <w:rsid w:val="00CE3A44"/>
    <w:rsid w:val="00CE3B4D"/>
    <w:rsid w:val="00CE3DD9"/>
    <w:rsid w:val="00CE432D"/>
    <w:rsid w:val="00CE44AD"/>
    <w:rsid w:val="00CE47CA"/>
    <w:rsid w:val="00CE49D1"/>
    <w:rsid w:val="00CE4C2F"/>
    <w:rsid w:val="00CE4CE1"/>
    <w:rsid w:val="00CE4D56"/>
    <w:rsid w:val="00CE5401"/>
    <w:rsid w:val="00CE562C"/>
    <w:rsid w:val="00CE59AC"/>
    <w:rsid w:val="00CE5A93"/>
    <w:rsid w:val="00CE5AE2"/>
    <w:rsid w:val="00CE5B6D"/>
    <w:rsid w:val="00CE5BD9"/>
    <w:rsid w:val="00CE5C18"/>
    <w:rsid w:val="00CE5CA9"/>
    <w:rsid w:val="00CE5E30"/>
    <w:rsid w:val="00CE613A"/>
    <w:rsid w:val="00CE63CE"/>
    <w:rsid w:val="00CE66F2"/>
    <w:rsid w:val="00CE6A34"/>
    <w:rsid w:val="00CE6B44"/>
    <w:rsid w:val="00CE6F4C"/>
    <w:rsid w:val="00CE70C6"/>
    <w:rsid w:val="00CE7396"/>
    <w:rsid w:val="00CE73CB"/>
    <w:rsid w:val="00CE7449"/>
    <w:rsid w:val="00CE79AF"/>
    <w:rsid w:val="00CE7BDD"/>
    <w:rsid w:val="00CE7C0A"/>
    <w:rsid w:val="00CE7D2E"/>
    <w:rsid w:val="00CF033B"/>
    <w:rsid w:val="00CF03D1"/>
    <w:rsid w:val="00CF0593"/>
    <w:rsid w:val="00CF07AD"/>
    <w:rsid w:val="00CF0849"/>
    <w:rsid w:val="00CF0EE9"/>
    <w:rsid w:val="00CF0F06"/>
    <w:rsid w:val="00CF0F76"/>
    <w:rsid w:val="00CF104A"/>
    <w:rsid w:val="00CF130E"/>
    <w:rsid w:val="00CF157F"/>
    <w:rsid w:val="00CF1770"/>
    <w:rsid w:val="00CF17BE"/>
    <w:rsid w:val="00CF181D"/>
    <w:rsid w:val="00CF19DA"/>
    <w:rsid w:val="00CF1B12"/>
    <w:rsid w:val="00CF1B29"/>
    <w:rsid w:val="00CF1B4A"/>
    <w:rsid w:val="00CF1EA6"/>
    <w:rsid w:val="00CF1F9E"/>
    <w:rsid w:val="00CF200D"/>
    <w:rsid w:val="00CF2442"/>
    <w:rsid w:val="00CF248A"/>
    <w:rsid w:val="00CF2634"/>
    <w:rsid w:val="00CF2765"/>
    <w:rsid w:val="00CF2896"/>
    <w:rsid w:val="00CF28E2"/>
    <w:rsid w:val="00CF2A2C"/>
    <w:rsid w:val="00CF2A4A"/>
    <w:rsid w:val="00CF2F43"/>
    <w:rsid w:val="00CF2FDE"/>
    <w:rsid w:val="00CF3067"/>
    <w:rsid w:val="00CF33B7"/>
    <w:rsid w:val="00CF3541"/>
    <w:rsid w:val="00CF3696"/>
    <w:rsid w:val="00CF3A4D"/>
    <w:rsid w:val="00CF3CCE"/>
    <w:rsid w:val="00CF43DD"/>
    <w:rsid w:val="00CF449F"/>
    <w:rsid w:val="00CF4658"/>
    <w:rsid w:val="00CF4734"/>
    <w:rsid w:val="00CF4764"/>
    <w:rsid w:val="00CF4948"/>
    <w:rsid w:val="00CF4A12"/>
    <w:rsid w:val="00CF4A9E"/>
    <w:rsid w:val="00CF4D2D"/>
    <w:rsid w:val="00CF4F3D"/>
    <w:rsid w:val="00CF5118"/>
    <w:rsid w:val="00CF5329"/>
    <w:rsid w:val="00CF53AE"/>
    <w:rsid w:val="00CF53FE"/>
    <w:rsid w:val="00CF55B2"/>
    <w:rsid w:val="00CF57C6"/>
    <w:rsid w:val="00CF58CE"/>
    <w:rsid w:val="00CF5906"/>
    <w:rsid w:val="00CF5BB3"/>
    <w:rsid w:val="00CF63D0"/>
    <w:rsid w:val="00CF65A0"/>
    <w:rsid w:val="00CF68B2"/>
    <w:rsid w:val="00CF6907"/>
    <w:rsid w:val="00CF720F"/>
    <w:rsid w:val="00CF72C4"/>
    <w:rsid w:val="00CF72E5"/>
    <w:rsid w:val="00CF750A"/>
    <w:rsid w:val="00CF76B0"/>
    <w:rsid w:val="00CF771A"/>
    <w:rsid w:val="00CF7849"/>
    <w:rsid w:val="00CF78EF"/>
    <w:rsid w:val="00CF79FA"/>
    <w:rsid w:val="00CF7AA4"/>
    <w:rsid w:val="00CF7D96"/>
    <w:rsid w:val="00CF7F3A"/>
    <w:rsid w:val="00D0023B"/>
    <w:rsid w:val="00D0027A"/>
    <w:rsid w:val="00D003B6"/>
    <w:rsid w:val="00D0094C"/>
    <w:rsid w:val="00D00CFD"/>
    <w:rsid w:val="00D01023"/>
    <w:rsid w:val="00D0107C"/>
    <w:rsid w:val="00D011C7"/>
    <w:rsid w:val="00D012CB"/>
    <w:rsid w:val="00D013FC"/>
    <w:rsid w:val="00D01B1F"/>
    <w:rsid w:val="00D01BD4"/>
    <w:rsid w:val="00D01EC4"/>
    <w:rsid w:val="00D01FB6"/>
    <w:rsid w:val="00D02049"/>
    <w:rsid w:val="00D0205C"/>
    <w:rsid w:val="00D020B8"/>
    <w:rsid w:val="00D02115"/>
    <w:rsid w:val="00D0220A"/>
    <w:rsid w:val="00D024BC"/>
    <w:rsid w:val="00D02537"/>
    <w:rsid w:val="00D026D1"/>
    <w:rsid w:val="00D02778"/>
    <w:rsid w:val="00D02990"/>
    <w:rsid w:val="00D02B55"/>
    <w:rsid w:val="00D02BE4"/>
    <w:rsid w:val="00D0314F"/>
    <w:rsid w:val="00D0318F"/>
    <w:rsid w:val="00D03206"/>
    <w:rsid w:val="00D0324C"/>
    <w:rsid w:val="00D0331E"/>
    <w:rsid w:val="00D036B5"/>
    <w:rsid w:val="00D03A2D"/>
    <w:rsid w:val="00D03E10"/>
    <w:rsid w:val="00D03F8F"/>
    <w:rsid w:val="00D04063"/>
    <w:rsid w:val="00D045B8"/>
    <w:rsid w:val="00D049A0"/>
    <w:rsid w:val="00D04C12"/>
    <w:rsid w:val="00D04C55"/>
    <w:rsid w:val="00D04EA4"/>
    <w:rsid w:val="00D04EAB"/>
    <w:rsid w:val="00D04FFC"/>
    <w:rsid w:val="00D0517A"/>
    <w:rsid w:val="00D05562"/>
    <w:rsid w:val="00D055D8"/>
    <w:rsid w:val="00D057E3"/>
    <w:rsid w:val="00D0584E"/>
    <w:rsid w:val="00D05920"/>
    <w:rsid w:val="00D05B0F"/>
    <w:rsid w:val="00D05B31"/>
    <w:rsid w:val="00D06477"/>
    <w:rsid w:val="00D064F7"/>
    <w:rsid w:val="00D06538"/>
    <w:rsid w:val="00D06710"/>
    <w:rsid w:val="00D0684B"/>
    <w:rsid w:val="00D06C99"/>
    <w:rsid w:val="00D06D99"/>
    <w:rsid w:val="00D06DBA"/>
    <w:rsid w:val="00D071F7"/>
    <w:rsid w:val="00D073C5"/>
    <w:rsid w:val="00D07C25"/>
    <w:rsid w:val="00D07C34"/>
    <w:rsid w:val="00D07E5B"/>
    <w:rsid w:val="00D07E7E"/>
    <w:rsid w:val="00D1012E"/>
    <w:rsid w:val="00D1024C"/>
    <w:rsid w:val="00D1077E"/>
    <w:rsid w:val="00D107FE"/>
    <w:rsid w:val="00D10AB1"/>
    <w:rsid w:val="00D10ADB"/>
    <w:rsid w:val="00D10BE7"/>
    <w:rsid w:val="00D10C48"/>
    <w:rsid w:val="00D10E7A"/>
    <w:rsid w:val="00D10F3A"/>
    <w:rsid w:val="00D10F4F"/>
    <w:rsid w:val="00D10F9C"/>
    <w:rsid w:val="00D114D1"/>
    <w:rsid w:val="00D1158A"/>
    <w:rsid w:val="00D11892"/>
    <w:rsid w:val="00D119A1"/>
    <w:rsid w:val="00D11AD3"/>
    <w:rsid w:val="00D11CC3"/>
    <w:rsid w:val="00D11E26"/>
    <w:rsid w:val="00D11E8E"/>
    <w:rsid w:val="00D120E2"/>
    <w:rsid w:val="00D1263F"/>
    <w:rsid w:val="00D12733"/>
    <w:rsid w:val="00D12DEF"/>
    <w:rsid w:val="00D12FCC"/>
    <w:rsid w:val="00D13457"/>
    <w:rsid w:val="00D13703"/>
    <w:rsid w:val="00D13819"/>
    <w:rsid w:val="00D13A9D"/>
    <w:rsid w:val="00D13D08"/>
    <w:rsid w:val="00D1414B"/>
    <w:rsid w:val="00D142DB"/>
    <w:rsid w:val="00D143E5"/>
    <w:rsid w:val="00D148CB"/>
    <w:rsid w:val="00D149A1"/>
    <w:rsid w:val="00D149D3"/>
    <w:rsid w:val="00D14A4B"/>
    <w:rsid w:val="00D14BA8"/>
    <w:rsid w:val="00D14BEF"/>
    <w:rsid w:val="00D14E1A"/>
    <w:rsid w:val="00D15174"/>
    <w:rsid w:val="00D153F1"/>
    <w:rsid w:val="00D154E3"/>
    <w:rsid w:val="00D155F4"/>
    <w:rsid w:val="00D156E8"/>
    <w:rsid w:val="00D15B6C"/>
    <w:rsid w:val="00D15BA2"/>
    <w:rsid w:val="00D15E0A"/>
    <w:rsid w:val="00D16096"/>
    <w:rsid w:val="00D16168"/>
    <w:rsid w:val="00D161CE"/>
    <w:rsid w:val="00D169C5"/>
    <w:rsid w:val="00D16A20"/>
    <w:rsid w:val="00D16B40"/>
    <w:rsid w:val="00D16C79"/>
    <w:rsid w:val="00D1709A"/>
    <w:rsid w:val="00D1736B"/>
    <w:rsid w:val="00D173FA"/>
    <w:rsid w:val="00D175EC"/>
    <w:rsid w:val="00D17706"/>
    <w:rsid w:val="00D1798F"/>
    <w:rsid w:val="00D17A34"/>
    <w:rsid w:val="00D17A4C"/>
    <w:rsid w:val="00D17F38"/>
    <w:rsid w:val="00D20313"/>
    <w:rsid w:val="00D20420"/>
    <w:rsid w:val="00D206EA"/>
    <w:rsid w:val="00D207A6"/>
    <w:rsid w:val="00D20B9F"/>
    <w:rsid w:val="00D20F67"/>
    <w:rsid w:val="00D214A9"/>
    <w:rsid w:val="00D214C8"/>
    <w:rsid w:val="00D2181F"/>
    <w:rsid w:val="00D2190B"/>
    <w:rsid w:val="00D21A9B"/>
    <w:rsid w:val="00D21B07"/>
    <w:rsid w:val="00D21B61"/>
    <w:rsid w:val="00D21D01"/>
    <w:rsid w:val="00D21F26"/>
    <w:rsid w:val="00D21F76"/>
    <w:rsid w:val="00D21FFE"/>
    <w:rsid w:val="00D221DA"/>
    <w:rsid w:val="00D222F1"/>
    <w:rsid w:val="00D22482"/>
    <w:rsid w:val="00D22584"/>
    <w:rsid w:val="00D22667"/>
    <w:rsid w:val="00D22807"/>
    <w:rsid w:val="00D22827"/>
    <w:rsid w:val="00D2290D"/>
    <w:rsid w:val="00D22E7D"/>
    <w:rsid w:val="00D22FD9"/>
    <w:rsid w:val="00D230F1"/>
    <w:rsid w:val="00D2333D"/>
    <w:rsid w:val="00D233AC"/>
    <w:rsid w:val="00D23612"/>
    <w:rsid w:val="00D2362F"/>
    <w:rsid w:val="00D236D6"/>
    <w:rsid w:val="00D237CE"/>
    <w:rsid w:val="00D237D4"/>
    <w:rsid w:val="00D23862"/>
    <w:rsid w:val="00D23B2D"/>
    <w:rsid w:val="00D23BB9"/>
    <w:rsid w:val="00D23D03"/>
    <w:rsid w:val="00D23F28"/>
    <w:rsid w:val="00D241AF"/>
    <w:rsid w:val="00D242A5"/>
    <w:rsid w:val="00D242B5"/>
    <w:rsid w:val="00D242FA"/>
    <w:rsid w:val="00D24317"/>
    <w:rsid w:val="00D24357"/>
    <w:rsid w:val="00D24A27"/>
    <w:rsid w:val="00D24B09"/>
    <w:rsid w:val="00D24C93"/>
    <w:rsid w:val="00D24E96"/>
    <w:rsid w:val="00D24EF0"/>
    <w:rsid w:val="00D25085"/>
    <w:rsid w:val="00D255A3"/>
    <w:rsid w:val="00D25820"/>
    <w:rsid w:val="00D2590C"/>
    <w:rsid w:val="00D25D1C"/>
    <w:rsid w:val="00D25EC9"/>
    <w:rsid w:val="00D26189"/>
    <w:rsid w:val="00D261B9"/>
    <w:rsid w:val="00D26298"/>
    <w:rsid w:val="00D26482"/>
    <w:rsid w:val="00D2679F"/>
    <w:rsid w:val="00D2684F"/>
    <w:rsid w:val="00D26BD6"/>
    <w:rsid w:val="00D26BE6"/>
    <w:rsid w:val="00D271BF"/>
    <w:rsid w:val="00D2789C"/>
    <w:rsid w:val="00D27AC9"/>
    <w:rsid w:val="00D27B3B"/>
    <w:rsid w:val="00D27B80"/>
    <w:rsid w:val="00D27BE0"/>
    <w:rsid w:val="00D27D82"/>
    <w:rsid w:val="00D27EE6"/>
    <w:rsid w:val="00D300A5"/>
    <w:rsid w:val="00D30151"/>
    <w:rsid w:val="00D30343"/>
    <w:rsid w:val="00D306BC"/>
    <w:rsid w:val="00D308DB"/>
    <w:rsid w:val="00D30928"/>
    <w:rsid w:val="00D30DF5"/>
    <w:rsid w:val="00D30E55"/>
    <w:rsid w:val="00D30EE7"/>
    <w:rsid w:val="00D31179"/>
    <w:rsid w:val="00D316FA"/>
    <w:rsid w:val="00D31A31"/>
    <w:rsid w:val="00D32104"/>
    <w:rsid w:val="00D323EA"/>
    <w:rsid w:val="00D32821"/>
    <w:rsid w:val="00D328E4"/>
    <w:rsid w:val="00D329A9"/>
    <w:rsid w:val="00D32A2B"/>
    <w:rsid w:val="00D32E55"/>
    <w:rsid w:val="00D32EE0"/>
    <w:rsid w:val="00D330DF"/>
    <w:rsid w:val="00D330F7"/>
    <w:rsid w:val="00D332BD"/>
    <w:rsid w:val="00D33383"/>
    <w:rsid w:val="00D333C7"/>
    <w:rsid w:val="00D333D7"/>
    <w:rsid w:val="00D3340D"/>
    <w:rsid w:val="00D334CA"/>
    <w:rsid w:val="00D33923"/>
    <w:rsid w:val="00D33C9A"/>
    <w:rsid w:val="00D33D94"/>
    <w:rsid w:val="00D34029"/>
    <w:rsid w:val="00D3435D"/>
    <w:rsid w:val="00D34654"/>
    <w:rsid w:val="00D347BC"/>
    <w:rsid w:val="00D34A4D"/>
    <w:rsid w:val="00D34D5A"/>
    <w:rsid w:val="00D350BC"/>
    <w:rsid w:val="00D35124"/>
    <w:rsid w:val="00D35283"/>
    <w:rsid w:val="00D3539F"/>
    <w:rsid w:val="00D3540F"/>
    <w:rsid w:val="00D3575D"/>
    <w:rsid w:val="00D358D0"/>
    <w:rsid w:val="00D35C2E"/>
    <w:rsid w:val="00D35D6B"/>
    <w:rsid w:val="00D36224"/>
    <w:rsid w:val="00D36380"/>
    <w:rsid w:val="00D36487"/>
    <w:rsid w:val="00D36788"/>
    <w:rsid w:val="00D36915"/>
    <w:rsid w:val="00D36BF0"/>
    <w:rsid w:val="00D36CC9"/>
    <w:rsid w:val="00D36D93"/>
    <w:rsid w:val="00D36F12"/>
    <w:rsid w:val="00D36F2A"/>
    <w:rsid w:val="00D37028"/>
    <w:rsid w:val="00D37190"/>
    <w:rsid w:val="00D371A1"/>
    <w:rsid w:val="00D3737E"/>
    <w:rsid w:val="00D377EA"/>
    <w:rsid w:val="00D37814"/>
    <w:rsid w:val="00D37851"/>
    <w:rsid w:val="00D37D8F"/>
    <w:rsid w:val="00D37DBB"/>
    <w:rsid w:val="00D405FA"/>
    <w:rsid w:val="00D40741"/>
    <w:rsid w:val="00D40845"/>
    <w:rsid w:val="00D409B1"/>
    <w:rsid w:val="00D409EC"/>
    <w:rsid w:val="00D40ADC"/>
    <w:rsid w:val="00D40BB6"/>
    <w:rsid w:val="00D40E03"/>
    <w:rsid w:val="00D40EDE"/>
    <w:rsid w:val="00D4152D"/>
    <w:rsid w:val="00D41679"/>
    <w:rsid w:val="00D416CA"/>
    <w:rsid w:val="00D41712"/>
    <w:rsid w:val="00D418C4"/>
    <w:rsid w:val="00D41AB3"/>
    <w:rsid w:val="00D41B0C"/>
    <w:rsid w:val="00D41F4E"/>
    <w:rsid w:val="00D41F89"/>
    <w:rsid w:val="00D41FEC"/>
    <w:rsid w:val="00D423F0"/>
    <w:rsid w:val="00D4250E"/>
    <w:rsid w:val="00D426E5"/>
    <w:rsid w:val="00D4290D"/>
    <w:rsid w:val="00D42A1D"/>
    <w:rsid w:val="00D42A54"/>
    <w:rsid w:val="00D42B9C"/>
    <w:rsid w:val="00D42BDA"/>
    <w:rsid w:val="00D42DDC"/>
    <w:rsid w:val="00D42F47"/>
    <w:rsid w:val="00D431C8"/>
    <w:rsid w:val="00D43243"/>
    <w:rsid w:val="00D433EB"/>
    <w:rsid w:val="00D43661"/>
    <w:rsid w:val="00D4381A"/>
    <w:rsid w:val="00D4389F"/>
    <w:rsid w:val="00D43A01"/>
    <w:rsid w:val="00D43A09"/>
    <w:rsid w:val="00D43BD8"/>
    <w:rsid w:val="00D43C00"/>
    <w:rsid w:val="00D4407B"/>
    <w:rsid w:val="00D4417C"/>
    <w:rsid w:val="00D4449E"/>
    <w:rsid w:val="00D4488F"/>
    <w:rsid w:val="00D45217"/>
    <w:rsid w:val="00D45354"/>
    <w:rsid w:val="00D45592"/>
    <w:rsid w:val="00D45714"/>
    <w:rsid w:val="00D4585A"/>
    <w:rsid w:val="00D458DC"/>
    <w:rsid w:val="00D45AF1"/>
    <w:rsid w:val="00D45DA5"/>
    <w:rsid w:val="00D45DE9"/>
    <w:rsid w:val="00D45E08"/>
    <w:rsid w:val="00D4619C"/>
    <w:rsid w:val="00D461B4"/>
    <w:rsid w:val="00D462C6"/>
    <w:rsid w:val="00D46316"/>
    <w:rsid w:val="00D46952"/>
    <w:rsid w:val="00D46B67"/>
    <w:rsid w:val="00D46FBE"/>
    <w:rsid w:val="00D474B6"/>
    <w:rsid w:val="00D4761E"/>
    <w:rsid w:val="00D4770D"/>
    <w:rsid w:val="00D477D6"/>
    <w:rsid w:val="00D477FB"/>
    <w:rsid w:val="00D47C57"/>
    <w:rsid w:val="00D47CF6"/>
    <w:rsid w:val="00D47D91"/>
    <w:rsid w:val="00D47F0C"/>
    <w:rsid w:val="00D50395"/>
    <w:rsid w:val="00D50573"/>
    <w:rsid w:val="00D506B9"/>
    <w:rsid w:val="00D50B9D"/>
    <w:rsid w:val="00D50BF0"/>
    <w:rsid w:val="00D50D48"/>
    <w:rsid w:val="00D50DFC"/>
    <w:rsid w:val="00D50F89"/>
    <w:rsid w:val="00D50F8D"/>
    <w:rsid w:val="00D51182"/>
    <w:rsid w:val="00D51495"/>
    <w:rsid w:val="00D514BC"/>
    <w:rsid w:val="00D5163E"/>
    <w:rsid w:val="00D5185E"/>
    <w:rsid w:val="00D518EA"/>
    <w:rsid w:val="00D51D4D"/>
    <w:rsid w:val="00D51F43"/>
    <w:rsid w:val="00D51FEA"/>
    <w:rsid w:val="00D52032"/>
    <w:rsid w:val="00D5219D"/>
    <w:rsid w:val="00D521E0"/>
    <w:rsid w:val="00D523DF"/>
    <w:rsid w:val="00D5260B"/>
    <w:rsid w:val="00D52884"/>
    <w:rsid w:val="00D529D4"/>
    <w:rsid w:val="00D52A53"/>
    <w:rsid w:val="00D52B77"/>
    <w:rsid w:val="00D52E9E"/>
    <w:rsid w:val="00D52FA3"/>
    <w:rsid w:val="00D53ABB"/>
    <w:rsid w:val="00D53CB5"/>
    <w:rsid w:val="00D53D53"/>
    <w:rsid w:val="00D53F96"/>
    <w:rsid w:val="00D53FA1"/>
    <w:rsid w:val="00D540E5"/>
    <w:rsid w:val="00D54121"/>
    <w:rsid w:val="00D544B1"/>
    <w:rsid w:val="00D54762"/>
    <w:rsid w:val="00D54BAA"/>
    <w:rsid w:val="00D5516A"/>
    <w:rsid w:val="00D5516C"/>
    <w:rsid w:val="00D556EC"/>
    <w:rsid w:val="00D5590F"/>
    <w:rsid w:val="00D55D02"/>
    <w:rsid w:val="00D563C0"/>
    <w:rsid w:val="00D5645B"/>
    <w:rsid w:val="00D56513"/>
    <w:rsid w:val="00D5662E"/>
    <w:rsid w:val="00D56835"/>
    <w:rsid w:val="00D56A91"/>
    <w:rsid w:val="00D56DEA"/>
    <w:rsid w:val="00D56F6A"/>
    <w:rsid w:val="00D57027"/>
    <w:rsid w:val="00D57075"/>
    <w:rsid w:val="00D57282"/>
    <w:rsid w:val="00D57334"/>
    <w:rsid w:val="00D573FA"/>
    <w:rsid w:val="00D576D7"/>
    <w:rsid w:val="00D5798F"/>
    <w:rsid w:val="00D57A1B"/>
    <w:rsid w:val="00D57B36"/>
    <w:rsid w:val="00D57B6F"/>
    <w:rsid w:val="00D57BA0"/>
    <w:rsid w:val="00D57BC4"/>
    <w:rsid w:val="00D57C6B"/>
    <w:rsid w:val="00D57C7F"/>
    <w:rsid w:val="00D57DD1"/>
    <w:rsid w:val="00D6008B"/>
    <w:rsid w:val="00D600C4"/>
    <w:rsid w:val="00D60645"/>
    <w:rsid w:val="00D606B0"/>
    <w:rsid w:val="00D60855"/>
    <w:rsid w:val="00D609D2"/>
    <w:rsid w:val="00D609ED"/>
    <w:rsid w:val="00D60B2E"/>
    <w:rsid w:val="00D60B79"/>
    <w:rsid w:val="00D60D8E"/>
    <w:rsid w:val="00D60E1A"/>
    <w:rsid w:val="00D60F74"/>
    <w:rsid w:val="00D61476"/>
    <w:rsid w:val="00D614A3"/>
    <w:rsid w:val="00D615F4"/>
    <w:rsid w:val="00D6168B"/>
    <w:rsid w:val="00D616FF"/>
    <w:rsid w:val="00D61905"/>
    <w:rsid w:val="00D61E06"/>
    <w:rsid w:val="00D62007"/>
    <w:rsid w:val="00D6218E"/>
    <w:rsid w:val="00D621C3"/>
    <w:rsid w:val="00D6220E"/>
    <w:rsid w:val="00D623E6"/>
    <w:rsid w:val="00D62799"/>
    <w:rsid w:val="00D627BF"/>
    <w:rsid w:val="00D62BFC"/>
    <w:rsid w:val="00D62E65"/>
    <w:rsid w:val="00D630A2"/>
    <w:rsid w:val="00D63364"/>
    <w:rsid w:val="00D6343D"/>
    <w:rsid w:val="00D634F7"/>
    <w:rsid w:val="00D63585"/>
    <w:rsid w:val="00D636A6"/>
    <w:rsid w:val="00D63782"/>
    <w:rsid w:val="00D63C9C"/>
    <w:rsid w:val="00D63D4A"/>
    <w:rsid w:val="00D63E7F"/>
    <w:rsid w:val="00D6426F"/>
    <w:rsid w:val="00D643C7"/>
    <w:rsid w:val="00D64667"/>
    <w:rsid w:val="00D6477E"/>
    <w:rsid w:val="00D64991"/>
    <w:rsid w:val="00D64BA7"/>
    <w:rsid w:val="00D64BEE"/>
    <w:rsid w:val="00D64E71"/>
    <w:rsid w:val="00D64ED0"/>
    <w:rsid w:val="00D64F64"/>
    <w:rsid w:val="00D652F3"/>
    <w:rsid w:val="00D65390"/>
    <w:rsid w:val="00D65514"/>
    <w:rsid w:val="00D655C5"/>
    <w:rsid w:val="00D6598A"/>
    <w:rsid w:val="00D659A9"/>
    <w:rsid w:val="00D65B83"/>
    <w:rsid w:val="00D65E82"/>
    <w:rsid w:val="00D66048"/>
    <w:rsid w:val="00D66481"/>
    <w:rsid w:val="00D66502"/>
    <w:rsid w:val="00D665E7"/>
    <w:rsid w:val="00D66892"/>
    <w:rsid w:val="00D668A3"/>
    <w:rsid w:val="00D66B48"/>
    <w:rsid w:val="00D66B5E"/>
    <w:rsid w:val="00D66B8E"/>
    <w:rsid w:val="00D66D60"/>
    <w:rsid w:val="00D66D61"/>
    <w:rsid w:val="00D66DF5"/>
    <w:rsid w:val="00D66F08"/>
    <w:rsid w:val="00D674BD"/>
    <w:rsid w:val="00D6758E"/>
    <w:rsid w:val="00D67671"/>
    <w:rsid w:val="00D678FF"/>
    <w:rsid w:val="00D67A3D"/>
    <w:rsid w:val="00D67A84"/>
    <w:rsid w:val="00D67ADB"/>
    <w:rsid w:val="00D67CD4"/>
    <w:rsid w:val="00D67D82"/>
    <w:rsid w:val="00D67E80"/>
    <w:rsid w:val="00D67F3E"/>
    <w:rsid w:val="00D7019A"/>
    <w:rsid w:val="00D70754"/>
    <w:rsid w:val="00D70907"/>
    <w:rsid w:val="00D70B31"/>
    <w:rsid w:val="00D7101E"/>
    <w:rsid w:val="00D7107E"/>
    <w:rsid w:val="00D7108F"/>
    <w:rsid w:val="00D710FE"/>
    <w:rsid w:val="00D7119A"/>
    <w:rsid w:val="00D713C9"/>
    <w:rsid w:val="00D71464"/>
    <w:rsid w:val="00D71543"/>
    <w:rsid w:val="00D715F9"/>
    <w:rsid w:val="00D71DFF"/>
    <w:rsid w:val="00D71E8C"/>
    <w:rsid w:val="00D72120"/>
    <w:rsid w:val="00D722FA"/>
    <w:rsid w:val="00D728AD"/>
    <w:rsid w:val="00D72CCB"/>
    <w:rsid w:val="00D72D04"/>
    <w:rsid w:val="00D72FE3"/>
    <w:rsid w:val="00D73031"/>
    <w:rsid w:val="00D735CE"/>
    <w:rsid w:val="00D736C4"/>
    <w:rsid w:val="00D73D0D"/>
    <w:rsid w:val="00D745A9"/>
    <w:rsid w:val="00D747B4"/>
    <w:rsid w:val="00D74BBC"/>
    <w:rsid w:val="00D74C44"/>
    <w:rsid w:val="00D74CAA"/>
    <w:rsid w:val="00D74D34"/>
    <w:rsid w:val="00D74D57"/>
    <w:rsid w:val="00D74FB5"/>
    <w:rsid w:val="00D754BB"/>
    <w:rsid w:val="00D75686"/>
    <w:rsid w:val="00D75C06"/>
    <w:rsid w:val="00D75C9C"/>
    <w:rsid w:val="00D75EAE"/>
    <w:rsid w:val="00D75F0F"/>
    <w:rsid w:val="00D75F6F"/>
    <w:rsid w:val="00D76031"/>
    <w:rsid w:val="00D76212"/>
    <w:rsid w:val="00D76645"/>
    <w:rsid w:val="00D76C19"/>
    <w:rsid w:val="00D76C83"/>
    <w:rsid w:val="00D76EA9"/>
    <w:rsid w:val="00D76F71"/>
    <w:rsid w:val="00D7700C"/>
    <w:rsid w:val="00D771CE"/>
    <w:rsid w:val="00D77295"/>
    <w:rsid w:val="00D772D3"/>
    <w:rsid w:val="00D7732F"/>
    <w:rsid w:val="00D774CC"/>
    <w:rsid w:val="00D77542"/>
    <w:rsid w:val="00D7794C"/>
    <w:rsid w:val="00D77A34"/>
    <w:rsid w:val="00D77E06"/>
    <w:rsid w:val="00D8025C"/>
    <w:rsid w:val="00D804DE"/>
    <w:rsid w:val="00D8056D"/>
    <w:rsid w:val="00D807AA"/>
    <w:rsid w:val="00D807C4"/>
    <w:rsid w:val="00D80986"/>
    <w:rsid w:val="00D809E9"/>
    <w:rsid w:val="00D80CF3"/>
    <w:rsid w:val="00D80D9C"/>
    <w:rsid w:val="00D812D2"/>
    <w:rsid w:val="00D8140C"/>
    <w:rsid w:val="00D814D8"/>
    <w:rsid w:val="00D81693"/>
    <w:rsid w:val="00D81823"/>
    <w:rsid w:val="00D81998"/>
    <w:rsid w:val="00D81AB9"/>
    <w:rsid w:val="00D82204"/>
    <w:rsid w:val="00D82410"/>
    <w:rsid w:val="00D82566"/>
    <w:rsid w:val="00D82872"/>
    <w:rsid w:val="00D82B7D"/>
    <w:rsid w:val="00D82C57"/>
    <w:rsid w:val="00D82DEE"/>
    <w:rsid w:val="00D82E0F"/>
    <w:rsid w:val="00D82E34"/>
    <w:rsid w:val="00D82E46"/>
    <w:rsid w:val="00D82FEC"/>
    <w:rsid w:val="00D82FF9"/>
    <w:rsid w:val="00D8344C"/>
    <w:rsid w:val="00D83759"/>
    <w:rsid w:val="00D83A11"/>
    <w:rsid w:val="00D840FA"/>
    <w:rsid w:val="00D84150"/>
    <w:rsid w:val="00D841B9"/>
    <w:rsid w:val="00D845B2"/>
    <w:rsid w:val="00D847C3"/>
    <w:rsid w:val="00D84AFB"/>
    <w:rsid w:val="00D84C7A"/>
    <w:rsid w:val="00D84CF0"/>
    <w:rsid w:val="00D84DB6"/>
    <w:rsid w:val="00D84E02"/>
    <w:rsid w:val="00D84E1E"/>
    <w:rsid w:val="00D85023"/>
    <w:rsid w:val="00D85325"/>
    <w:rsid w:val="00D8571C"/>
    <w:rsid w:val="00D86126"/>
    <w:rsid w:val="00D862B3"/>
    <w:rsid w:val="00D86983"/>
    <w:rsid w:val="00D86A2B"/>
    <w:rsid w:val="00D86BAA"/>
    <w:rsid w:val="00D872E1"/>
    <w:rsid w:val="00D8755D"/>
    <w:rsid w:val="00D87578"/>
    <w:rsid w:val="00D87689"/>
    <w:rsid w:val="00D877AB"/>
    <w:rsid w:val="00D878F0"/>
    <w:rsid w:val="00D879A9"/>
    <w:rsid w:val="00D9018D"/>
    <w:rsid w:val="00D90320"/>
    <w:rsid w:val="00D90384"/>
    <w:rsid w:val="00D903DD"/>
    <w:rsid w:val="00D90442"/>
    <w:rsid w:val="00D904D5"/>
    <w:rsid w:val="00D9054E"/>
    <w:rsid w:val="00D906DD"/>
    <w:rsid w:val="00D90C96"/>
    <w:rsid w:val="00D9128B"/>
    <w:rsid w:val="00D912F8"/>
    <w:rsid w:val="00D914A4"/>
    <w:rsid w:val="00D91744"/>
    <w:rsid w:val="00D91838"/>
    <w:rsid w:val="00D91A35"/>
    <w:rsid w:val="00D91D15"/>
    <w:rsid w:val="00D91DEE"/>
    <w:rsid w:val="00D92266"/>
    <w:rsid w:val="00D922D7"/>
    <w:rsid w:val="00D92A66"/>
    <w:rsid w:val="00D92A7E"/>
    <w:rsid w:val="00D92BF6"/>
    <w:rsid w:val="00D92EFA"/>
    <w:rsid w:val="00D92F16"/>
    <w:rsid w:val="00D9306C"/>
    <w:rsid w:val="00D9307F"/>
    <w:rsid w:val="00D932DF"/>
    <w:rsid w:val="00D93334"/>
    <w:rsid w:val="00D93368"/>
    <w:rsid w:val="00D937DC"/>
    <w:rsid w:val="00D9418A"/>
    <w:rsid w:val="00D941B9"/>
    <w:rsid w:val="00D94464"/>
    <w:rsid w:val="00D94550"/>
    <w:rsid w:val="00D948E8"/>
    <w:rsid w:val="00D94A54"/>
    <w:rsid w:val="00D94DE4"/>
    <w:rsid w:val="00D950F3"/>
    <w:rsid w:val="00D95923"/>
    <w:rsid w:val="00D95B7B"/>
    <w:rsid w:val="00D95EFD"/>
    <w:rsid w:val="00D96246"/>
    <w:rsid w:val="00D96262"/>
    <w:rsid w:val="00D962A9"/>
    <w:rsid w:val="00D96547"/>
    <w:rsid w:val="00D969D9"/>
    <w:rsid w:val="00D969F8"/>
    <w:rsid w:val="00D96B40"/>
    <w:rsid w:val="00D96E2E"/>
    <w:rsid w:val="00D96EEC"/>
    <w:rsid w:val="00D96F28"/>
    <w:rsid w:val="00D97112"/>
    <w:rsid w:val="00D97285"/>
    <w:rsid w:val="00D975C7"/>
    <w:rsid w:val="00D9764B"/>
    <w:rsid w:val="00D976C3"/>
    <w:rsid w:val="00D9790B"/>
    <w:rsid w:val="00D97E42"/>
    <w:rsid w:val="00D97E6E"/>
    <w:rsid w:val="00D97F5A"/>
    <w:rsid w:val="00DA00B0"/>
    <w:rsid w:val="00DA014D"/>
    <w:rsid w:val="00DA01A7"/>
    <w:rsid w:val="00DA03F7"/>
    <w:rsid w:val="00DA045D"/>
    <w:rsid w:val="00DA0463"/>
    <w:rsid w:val="00DA0772"/>
    <w:rsid w:val="00DA0847"/>
    <w:rsid w:val="00DA0883"/>
    <w:rsid w:val="00DA16DF"/>
    <w:rsid w:val="00DA16EF"/>
    <w:rsid w:val="00DA1AD6"/>
    <w:rsid w:val="00DA1BD8"/>
    <w:rsid w:val="00DA1BFF"/>
    <w:rsid w:val="00DA1C4E"/>
    <w:rsid w:val="00DA1C67"/>
    <w:rsid w:val="00DA2145"/>
    <w:rsid w:val="00DA253B"/>
    <w:rsid w:val="00DA2A74"/>
    <w:rsid w:val="00DA2ACB"/>
    <w:rsid w:val="00DA2B72"/>
    <w:rsid w:val="00DA2E9B"/>
    <w:rsid w:val="00DA337D"/>
    <w:rsid w:val="00DA368D"/>
    <w:rsid w:val="00DA3A1E"/>
    <w:rsid w:val="00DA3C0F"/>
    <w:rsid w:val="00DA3C55"/>
    <w:rsid w:val="00DA4359"/>
    <w:rsid w:val="00DA46BD"/>
    <w:rsid w:val="00DA4751"/>
    <w:rsid w:val="00DA4888"/>
    <w:rsid w:val="00DA4F7C"/>
    <w:rsid w:val="00DA533B"/>
    <w:rsid w:val="00DA5392"/>
    <w:rsid w:val="00DA556C"/>
    <w:rsid w:val="00DA5C1A"/>
    <w:rsid w:val="00DA5CEA"/>
    <w:rsid w:val="00DA60CB"/>
    <w:rsid w:val="00DA6169"/>
    <w:rsid w:val="00DA6248"/>
    <w:rsid w:val="00DA6843"/>
    <w:rsid w:val="00DA6884"/>
    <w:rsid w:val="00DA69CE"/>
    <w:rsid w:val="00DA6E5E"/>
    <w:rsid w:val="00DA7122"/>
    <w:rsid w:val="00DA712F"/>
    <w:rsid w:val="00DA7147"/>
    <w:rsid w:val="00DA71B7"/>
    <w:rsid w:val="00DA7263"/>
    <w:rsid w:val="00DA74E9"/>
    <w:rsid w:val="00DA7D74"/>
    <w:rsid w:val="00DA7DC3"/>
    <w:rsid w:val="00DB024B"/>
    <w:rsid w:val="00DB0346"/>
    <w:rsid w:val="00DB089C"/>
    <w:rsid w:val="00DB0CBB"/>
    <w:rsid w:val="00DB0E26"/>
    <w:rsid w:val="00DB0F62"/>
    <w:rsid w:val="00DB0F6A"/>
    <w:rsid w:val="00DB0F78"/>
    <w:rsid w:val="00DB18F8"/>
    <w:rsid w:val="00DB1DD7"/>
    <w:rsid w:val="00DB29B3"/>
    <w:rsid w:val="00DB2DBF"/>
    <w:rsid w:val="00DB3099"/>
    <w:rsid w:val="00DB3769"/>
    <w:rsid w:val="00DB37C7"/>
    <w:rsid w:val="00DB3859"/>
    <w:rsid w:val="00DB3C89"/>
    <w:rsid w:val="00DB3C98"/>
    <w:rsid w:val="00DB3D87"/>
    <w:rsid w:val="00DB3F12"/>
    <w:rsid w:val="00DB3FB4"/>
    <w:rsid w:val="00DB441A"/>
    <w:rsid w:val="00DB44B3"/>
    <w:rsid w:val="00DB451D"/>
    <w:rsid w:val="00DB4691"/>
    <w:rsid w:val="00DB4692"/>
    <w:rsid w:val="00DB4F07"/>
    <w:rsid w:val="00DB4F63"/>
    <w:rsid w:val="00DB4FC6"/>
    <w:rsid w:val="00DB5153"/>
    <w:rsid w:val="00DB528D"/>
    <w:rsid w:val="00DB532D"/>
    <w:rsid w:val="00DB5F2C"/>
    <w:rsid w:val="00DB5F47"/>
    <w:rsid w:val="00DB5FB7"/>
    <w:rsid w:val="00DB6024"/>
    <w:rsid w:val="00DB6391"/>
    <w:rsid w:val="00DB644A"/>
    <w:rsid w:val="00DB6543"/>
    <w:rsid w:val="00DB6577"/>
    <w:rsid w:val="00DB6A3E"/>
    <w:rsid w:val="00DB6A57"/>
    <w:rsid w:val="00DB6AFF"/>
    <w:rsid w:val="00DB6DD7"/>
    <w:rsid w:val="00DB7002"/>
    <w:rsid w:val="00DB71A8"/>
    <w:rsid w:val="00DB71E9"/>
    <w:rsid w:val="00DB7240"/>
    <w:rsid w:val="00DB7835"/>
    <w:rsid w:val="00DB7B4E"/>
    <w:rsid w:val="00DB7F71"/>
    <w:rsid w:val="00DC02F0"/>
    <w:rsid w:val="00DC05C2"/>
    <w:rsid w:val="00DC0653"/>
    <w:rsid w:val="00DC073E"/>
    <w:rsid w:val="00DC084B"/>
    <w:rsid w:val="00DC08E4"/>
    <w:rsid w:val="00DC091A"/>
    <w:rsid w:val="00DC09EF"/>
    <w:rsid w:val="00DC0A20"/>
    <w:rsid w:val="00DC0ACA"/>
    <w:rsid w:val="00DC19E9"/>
    <w:rsid w:val="00DC1A31"/>
    <w:rsid w:val="00DC1A6E"/>
    <w:rsid w:val="00DC1D92"/>
    <w:rsid w:val="00DC2197"/>
    <w:rsid w:val="00DC22C4"/>
    <w:rsid w:val="00DC23DA"/>
    <w:rsid w:val="00DC2432"/>
    <w:rsid w:val="00DC2841"/>
    <w:rsid w:val="00DC291B"/>
    <w:rsid w:val="00DC294B"/>
    <w:rsid w:val="00DC2A0D"/>
    <w:rsid w:val="00DC2CD9"/>
    <w:rsid w:val="00DC2E1D"/>
    <w:rsid w:val="00DC2EF8"/>
    <w:rsid w:val="00DC2EFB"/>
    <w:rsid w:val="00DC2FD1"/>
    <w:rsid w:val="00DC3989"/>
    <w:rsid w:val="00DC4119"/>
    <w:rsid w:val="00DC4137"/>
    <w:rsid w:val="00DC47E9"/>
    <w:rsid w:val="00DC49A0"/>
    <w:rsid w:val="00DC4B2C"/>
    <w:rsid w:val="00DC50CC"/>
    <w:rsid w:val="00DC51D0"/>
    <w:rsid w:val="00DC541B"/>
    <w:rsid w:val="00DC54DA"/>
    <w:rsid w:val="00DC5A8C"/>
    <w:rsid w:val="00DC5B62"/>
    <w:rsid w:val="00DC5BA1"/>
    <w:rsid w:val="00DC5CC3"/>
    <w:rsid w:val="00DC5D82"/>
    <w:rsid w:val="00DC5D89"/>
    <w:rsid w:val="00DC633E"/>
    <w:rsid w:val="00DC63AA"/>
    <w:rsid w:val="00DC6502"/>
    <w:rsid w:val="00DC6611"/>
    <w:rsid w:val="00DC6AFC"/>
    <w:rsid w:val="00DC6B67"/>
    <w:rsid w:val="00DC72CF"/>
    <w:rsid w:val="00DC752C"/>
    <w:rsid w:val="00DC7671"/>
    <w:rsid w:val="00DC79C7"/>
    <w:rsid w:val="00DC7D76"/>
    <w:rsid w:val="00DD000C"/>
    <w:rsid w:val="00DD0235"/>
    <w:rsid w:val="00DD023E"/>
    <w:rsid w:val="00DD026E"/>
    <w:rsid w:val="00DD051F"/>
    <w:rsid w:val="00DD0592"/>
    <w:rsid w:val="00DD06AE"/>
    <w:rsid w:val="00DD0801"/>
    <w:rsid w:val="00DD0D3D"/>
    <w:rsid w:val="00DD0E93"/>
    <w:rsid w:val="00DD128E"/>
    <w:rsid w:val="00DD13EB"/>
    <w:rsid w:val="00DD17E7"/>
    <w:rsid w:val="00DD183D"/>
    <w:rsid w:val="00DD1E3F"/>
    <w:rsid w:val="00DD1F69"/>
    <w:rsid w:val="00DD2842"/>
    <w:rsid w:val="00DD2B43"/>
    <w:rsid w:val="00DD2E58"/>
    <w:rsid w:val="00DD3096"/>
    <w:rsid w:val="00DD31D0"/>
    <w:rsid w:val="00DD32D2"/>
    <w:rsid w:val="00DD3A3D"/>
    <w:rsid w:val="00DD3B49"/>
    <w:rsid w:val="00DD4119"/>
    <w:rsid w:val="00DD4197"/>
    <w:rsid w:val="00DD41E0"/>
    <w:rsid w:val="00DD421C"/>
    <w:rsid w:val="00DD4238"/>
    <w:rsid w:val="00DD4381"/>
    <w:rsid w:val="00DD43FD"/>
    <w:rsid w:val="00DD4895"/>
    <w:rsid w:val="00DD4B3E"/>
    <w:rsid w:val="00DD4BD1"/>
    <w:rsid w:val="00DD4C16"/>
    <w:rsid w:val="00DD4FDA"/>
    <w:rsid w:val="00DD4FFF"/>
    <w:rsid w:val="00DD513A"/>
    <w:rsid w:val="00DD5365"/>
    <w:rsid w:val="00DD5639"/>
    <w:rsid w:val="00DD57CF"/>
    <w:rsid w:val="00DD5B68"/>
    <w:rsid w:val="00DD5D65"/>
    <w:rsid w:val="00DD6077"/>
    <w:rsid w:val="00DD619C"/>
    <w:rsid w:val="00DD6488"/>
    <w:rsid w:val="00DD648C"/>
    <w:rsid w:val="00DD650A"/>
    <w:rsid w:val="00DD66CB"/>
    <w:rsid w:val="00DD671E"/>
    <w:rsid w:val="00DD67A0"/>
    <w:rsid w:val="00DD6990"/>
    <w:rsid w:val="00DD6A69"/>
    <w:rsid w:val="00DD6BBC"/>
    <w:rsid w:val="00DD6BD3"/>
    <w:rsid w:val="00DD6BFD"/>
    <w:rsid w:val="00DD6CA8"/>
    <w:rsid w:val="00DD6D5F"/>
    <w:rsid w:val="00DD6DB3"/>
    <w:rsid w:val="00DD6EF3"/>
    <w:rsid w:val="00DD6F62"/>
    <w:rsid w:val="00DD705B"/>
    <w:rsid w:val="00DD7108"/>
    <w:rsid w:val="00DD74A0"/>
    <w:rsid w:val="00DE05D6"/>
    <w:rsid w:val="00DE0920"/>
    <w:rsid w:val="00DE092A"/>
    <w:rsid w:val="00DE0A05"/>
    <w:rsid w:val="00DE0A99"/>
    <w:rsid w:val="00DE0B2A"/>
    <w:rsid w:val="00DE0C06"/>
    <w:rsid w:val="00DE104F"/>
    <w:rsid w:val="00DE12E3"/>
    <w:rsid w:val="00DE1712"/>
    <w:rsid w:val="00DE17BE"/>
    <w:rsid w:val="00DE17D6"/>
    <w:rsid w:val="00DE19C4"/>
    <w:rsid w:val="00DE19E4"/>
    <w:rsid w:val="00DE1D1A"/>
    <w:rsid w:val="00DE1FC7"/>
    <w:rsid w:val="00DE201C"/>
    <w:rsid w:val="00DE208A"/>
    <w:rsid w:val="00DE2134"/>
    <w:rsid w:val="00DE2238"/>
    <w:rsid w:val="00DE241F"/>
    <w:rsid w:val="00DE261D"/>
    <w:rsid w:val="00DE269E"/>
    <w:rsid w:val="00DE280A"/>
    <w:rsid w:val="00DE2873"/>
    <w:rsid w:val="00DE2BF5"/>
    <w:rsid w:val="00DE2D4B"/>
    <w:rsid w:val="00DE2F7B"/>
    <w:rsid w:val="00DE332C"/>
    <w:rsid w:val="00DE3401"/>
    <w:rsid w:val="00DE3871"/>
    <w:rsid w:val="00DE38F2"/>
    <w:rsid w:val="00DE3A07"/>
    <w:rsid w:val="00DE3B4E"/>
    <w:rsid w:val="00DE3D4B"/>
    <w:rsid w:val="00DE46A0"/>
    <w:rsid w:val="00DE4727"/>
    <w:rsid w:val="00DE47BD"/>
    <w:rsid w:val="00DE50FD"/>
    <w:rsid w:val="00DE5145"/>
    <w:rsid w:val="00DE51E6"/>
    <w:rsid w:val="00DE5267"/>
    <w:rsid w:val="00DE55BD"/>
    <w:rsid w:val="00DE55E7"/>
    <w:rsid w:val="00DE56E1"/>
    <w:rsid w:val="00DE5753"/>
    <w:rsid w:val="00DE5796"/>
    <w:rsid w:val="00DE5AD9"/>
    <w:rsid w:val="00DE5DEE"/>
    <w:rsid w:val="00DE5FF7"/>
    <w:rsid w:val="00DE64CC"/>
    <w:rsid w:val="00DE65A6"/>
    <w:rsid w:val="00DE6664"/>
    <w:rsid w:val="00DE6AC4"/>
    <w:rsid w:val="00DE6C5B"/>
    <w:rsid w:val="00DE6C7C"/>
    <w:rsid w:val="00DE723C"/>
    <w:rsid w:val="00DE746F"/>
    <w:rsid w:val="00DE74CF"/>
    <w:rsid w:val="00DE74E6"/>
    <w:rsid w:val="00DE7831"/>
    <w:rsid w:val="00DE796E"/>
    <w:rsid w:val="00DE7BB2"/>
    <w:rsid w:val="00DE7CAB"/>
    <w:rsid w:val="00DE7CF8"/>
    <w:rsid w:val="00DF05C6"/>
    <w:rsid w:val="00DF0A3B"/>
    <w:rsid w:val="00DF0B3C"/>
    <w:rsid w:val="00DF0C0B"/>
    <w:rsid w:val="00DF0C20"/>
    <w:rsid w:val="00DF0E6D"/>
    <w:rsid w:val="00DF0E83"/>
    <w:rsid w:val="00DF1096"/>
    <w:rsid w:val="00DF10FB"/>
    <w:rsid w:val="00DF15A8"/>
    <w:rsid w:val="00DF16E7"/>
    <w:rsid w:val="00DF194C"/>
    <w:rsid w:val="00DF1AB7"/>
    <w:rsid w:val="00DF1D2E"/>
    <w:rsid w:val="00DF1E95"/>
    <w:rsid w:val="00DF1EA4"/>
    <w:rsid w:val="00DF1EAB"/>
    <w:rsid w:val="00DF1F4D"/>
    <w:rsid w:val="00DF2105"/>
    <w:rsid w:val="00DF261A"/>
    <w:rsid w:val="00DF265C"/>
    <w:rsid w:val="00DF26B0"/>
    <w:rsid w:val="00DF2740"/>
    <w:rsid w:val="00DF27E3"/>
    <w:rsid w:val="00DF2834"/>
    <w:rsid w:val="00DF28FB"/>
    <w:rsid w:val="00DF2981"/>
    <w:rsid w:val="00DF2A6A"/>
    <w:rsid w:val="00DF30A4"/>
    <w:rsid w:val="00DF33FB"/>
    <w:rsid w:val="00DF3511"/>
    <w:rsid w:val="00DF3513"/>
    <w:rsid w:val="00DF3A74"/>
    <w:rsid w:val="00DF3F70"/>
    <w:rsid w:val="00DF3FC5"/>
    <w:rsid w:val="00DF44C2"/>
    <w:rsid w:val="00DF46E5"/>
    <w:rsid w:val="00DF48EA"/>
    <w:rsid w:val="00DF49FD"/>
    <w:rsid w:val="00DF4A6C"/>
    <w:rsid w:val="00DF4FC6"/>
    <w:rsid w:val="00DF5083"/>
    <w:rsid w:val="00DF54A5"/>
    <w:rsid w:val="00DF55C4"/>
    <w:rsid w:val="00DF5708"/>
    <w:rsid w:val="00DF5A0C"/>
    <w:rsid w:val="00DF5D5D"/>
    <w:rsid w:val="00DF68E6"/>
    <w:rsid w:val="00DF6922"/>
    <w:rsid w:val="00DF6B9D"/>
    <w:rsid w:val="00DF6BAA"/>
    <w:rsid w:val="00DF6C6E"/>
    <w:rsid w:val="00DF6DFC"/>
    <w:rsid w:val="00DF6E5B"/>
    <w:rsid w:val="00DF6EF8"/>
    <w:rsid w:val="00DF7012"/>
    <w:rsid w:val="00DF7361"/>
    <w:rsid w:val="00DF74AF"/>
    <w:rsid w:val="00DF774A"/>
    <w:rsid w:val="00DF7825"/>
    <w:rsid w:val="00DF7EB9"/>
    <w:rsid w:val="00E0024C"/>
    <w:rsid w:val="00E00539"/>
    <w:rsid w:val="00E00547"/>
    <w:rsid w:val="00E0065C"/>
    <w:rsid w:val="00E00E8C"/>
    <w:rsid w:val="00E0154C"/>
    <w:rsid w:val="00E015B3"/>
    <w:rsid w:val="00E01B60"/>
    <w:rsid w:val="00E01C2C"/>
    <w:rsid w:val="00E01C5F"/>
    <w:rsid w:val="00E01ECD"/>
    <w:rsid w:val="00E01F04"/>
    <w:rsid w:val="00E01F29"/>
    <w:rsid w:val="00E022FA"/>
    <w:rsid w:val="00E02350"/>
    <w:rsid w:val="00E02582"/>
    <w:rsid w:val="00E02705"/>
    <w:rsid w:val="00E02B55"/>
    <w:rsid w:val="00E02C88"/>
    <w:rsid w:val="00E02EDC"/>
    <w:rsid w:val="00E0313E"/>
    <w:rsid w:val="00E03359"/>
    <w:rsid w:val="00E034A7"/>
    <w:rsid w:val="00E034F3"/>
    <w:rsid w:val="00E03CEA"/>
    <w:rsid w:val="00E04114"/>
    <w:rsid w:val="00E041EC"/>
    <w:rsid w:val="00E042BD"/>
    <w:rsid w:val="00E044B3"/>
    <w:rsid w:val="00E044C4"/>
    <w:rsid w:val="00E04AFA"/>
    <w:rsid w:val="00E04F30"/>
    <w:rsid w:val="00E04FBE"/>
    <w:rsid w:val="00E050F7"/>
    <w:rsid w:val="00E05203"/>
    <w:rsid w:val="00E0523A"/>
    <w:rsid w:val="00E0531E"/>
    <w:rsid w:val="00E0561A"/>
    <w:rsid w:val="00E059CE"/>
    <w:rsid w:val="00E05DD1"/>
    <w:rsid w:val="00E05F5C"/>
    <w:rsid w:val="00E06043"/>
    <w:rsid w:val="00E06090"/>
    <w:rsid w:val="00E061BF"/>
    <w:rsid w:val="00E06647"/>
    <w:rsid w:val="00E067F7"/>
    <w:rsid w:val="00E06908"/>
    <w:rsid w:val="00E06B04"/>
    <w:rsid w:val="00E0705A"/>
    <w:rsid w:val="00E07075"/>
    <w:rsid w:val="00E072F5"/>
    <w:rsid w:val="00E0798C"/>
    <w:rsid w:val="00E07B26"/>
    <w:rsid w:val="00E07C8B"/>
    <w:rsid w:val="00E07CD6"/>
    <w:rsid w:val="00E10151"/>
    <w:rsid w:val="00E1037A"/>
    <w:rsid w:val="00E10CFF"/>
    <w:rsid w:val="00E1118B"/>
    <w:rsid w:val="00E1159A"/>
    <w:rsid w:val="00E115ED"/>
    <w:rsid w:val="00E11797"/>
    <w:rsid w:val="00E118D8"/>
    <w:rsid w:val="00E11AED"/>
    <w:rsid w:val="00E11B19"/>
    <w:rsid w:val="00E11BA0"/>
    <w:rsid w:val="00E11BD9"/>
    <w:rsid w:val="00E11CB1"/>
    <w:rsid w:val="00E12009"/>
    <w:rsid w:val="00E1206C"/>
    <w:rsid w:val="00E12156"/>
    <w:rsid w:val="00E12513"/>
    <w:rsid w:val="00E12572"/>
    <w:rsid w:val="00E1282F"/>
    <w:rsid w:val="00E12A90"/>
    <w:rsid w:val="00E12B41"/>
    <w:rsid w:val="00E12D2F"/>
    <w:rsid w:val="00E12EC8"/>
    <w:rsid w:val="00E133F5"/>
    <w:rsid w:val="00E137E5"/>
    <w:rsid w:val="00E1384E"/>
    <w:rsid w:val="00E13C26"/>
    <w:rsid w:val="00E14120"/>
    <w:rsid w:val="00E1416A"/>
    <w:rsid w:val="00E14325"/>
    <w:rsid w:val="00E144E3"/>
    <w:rsid w:val="00E1453E"/>
    <w:rsid w:val="00E1454A"/>
    <w:rsid w:val="00E146BB"/>
    <w:rsid w:val="00E14823"/>
    <w:rsid w:val="00E14AC8"/>
    <w:rsid w:val="00E14F35"/>
    <w:rsid w:val="00E14F39"/>
    <w:rsid w:val="00E14FE0"/>
    <w:rsid w:val="00E1504D"/>
    <w:rsid w:val="00E1551A"/>
    <w:rsid w:val="00E15912"/>
    <w:rsid w:val="00E15A78"/>
    <w:rsid w:val="00E15B8B"/>
    <w:rsid w:val="00E15C61"/>
    <w:rsid w:val="00E161FD"/>
    <w:rsid w:val="00E16279"/>
    <w:rsid w:val="00E165B9"/>
    <w:rsid w:val="00E16721"/>
    <w:rsid w:val="00E167CA"/>
    <w:rsid w:val="00E168F0"/>
    <w:rsid w:val="00E16A32"/>
    <w:rsid w:val="00E16D18"/>
    <w:rsid w:val="00E170D1"/>
    <w:rsid w:val="00E1748F"/>
    <w:rsid w:val="00E17BEB"/>
    <w:rsid w:val="00E17E34"/>
    <w:rsid w:val="00E17FAD"/>
    <w:rsid w:val="00E200AB"/>
    <w:rsid w:val="00E20415"/>
    <w:rsid w:val="00E204F4"/>
    <w:rsid w:val="00E2050E"/>
    <w:rsid w:val="00E20618"/>
    <w:rsid w:val="00E20902"/>
    <w:rsid w:val="00E20953"/>
    <w:rsid w:val="00E20ACF"/>
    <w:rsid w:val="00E20CF4"/>
    <w:rsid w:val="00E2152A"/>
    <w:rsid w:val="00E21816"/>
    <w:rsid w:val="00E21900"/>
    <w:rsid w:val="00E2196B"/>
    <w:rsid w:val="00E21990"/>
    <w:rsid w:val="00E2235A"/>
    <w:rsid w:val="00E223F4"/>
    <w:rsid w:val="00E225B3"/>
    <w:rsid w:val="00E226D8"/>
    <w:rsid w:val="00E227C7"/>
    <w:rsid w:val="00E228C9"/>
    <w:rsid w:val="00E22992"/>
    <w:rsid w:val="00E229A4"/>
    <w:rsid w:val="00E23055"/>
    <w:rsid w:val="00E23091"/>
    <w:rsid w:val="00E23724"/>
    <w:rsid w:val="00E23D25"/>
    <w:rsid w:val="00E23DAD"/>
    <w:rsid w:val="00E23E9B"/>
    <w:rsid w:val="00E241CA"/>
    <w:rsid w:val="00E24324"/>
    <w:rsid w:val="00E24547"/>
    <w:rsid w:val="00E24670"/>
    <w:rsid w:val="00E24A6B"/>
    <w:rsid w:val="00E24FC1"/>
    <w:rsid w:val="00E2500D"/>
    <w:rsid w:val="00E252F9"/>
    <w:rsid w:val="00E2538A"/>
    <w:rsid w:val="00E255A7"/>
    <w:rsid w:val="00E255F2"/>
    <w:rsid w:val="00E25691"/>
    <w:rsid w:val="00E25DFD"/>
    <w:rsid w:val="00E25E4E"/>
    <w:rsid w:val="00E25F57"/>
    <w:rsid w:val="00E26213"/>
    <w:rsid w:val="00E26367"/>
    <w:rsid w:val="00E2659F"/>
    <w:rsid w:val="00E2679D"/>
    <w:rsid w:val="00E268A7"/>
    <w:rsid w:val="00E26A44"/>
    <w:rsid w:val="00E26A47"/>
    <w:rsid w:val="00E26A72"/>
    <w:rsid w:val="00E26BF7"/>
    <w:rsid w:val="00E26D9B"/>
    <w:rsid w:val="00E26DF3"/>
    <w:rsid w:val="00E26EF8"/>
    <w:rsid w:val="00E2700C"/>
    <w:rsid w:val="00E2710F"/>
    <w:rsid w:val="00E27210"/>
    <w:rsid w:val="00E27235"/>
    <w:rsid w:val="00E27603"/>
    <w:rsid w:val="00E27625"/>
    <w:rsid w:val="00E27674"/>
    <w:rsid w:val="00E27767"/>
    <w:rsid w:val="00E2798F"/>
    <w:rsid w:val="00E279F2"/>
    <w:rsid w:val="00E27DF4"/>
    <w:rsid w:val="00E27E97"/>
    <w:rsid w:val="00E27F81"/>
    <w:rsid w:val="00E30088"/>
    <w:rsid w:val="00E30448"/>
    <w:rsid w:val="00E30772"/>
    <w:rsid w:val="00E307B9"/>
    <w:rsid w:val="00E307E7"/>
    <w:rsid w:val="00E30B73"/>
    <w:rsid w:val="00E30D24"/>
    <w:rsid w:val="00E310A6"/>
    <w:rsid w:val="00E3117D"/>
    <w:rsid w:val="00E3130D"/>
    <w:rsid w:val="00E31368"/>
    <w:rsid w:val="00E31872"/>
    <w:rsid w:val="00E318E6"/>
    <w:rsid w:val="00E31943"/>
    <w:rsid w:val="00E31A7C"/>
    <w:rsid w:val="00E31C43"/>
    <w:rsid w:val="00E31D89"/>
    <w:rsid w:val="00E31E6D"/>
    <w:rsid w:val="00E320D6"/>
    <w:rsid w:val="00E322DE"/>
    <w:rsid w:val="00E32411"/>
    <w:rsid w:val="00E326A9"/>
    <w:rsid w:val="00E32718"/>
    <w:rsid w:val="00E32803"/>
    <w:rsid w:val="00E32924"/>
    <w:rsid w:val="00E32962"/>
    <w:rsid w:val="00E32B02"/>
    <w:rsid w:val="00E32C0B"/>
    <w:rsid w:val="00E32FF9"/>
    <w:rsid w:val="00E331FB"/>
    <w:rsid w:val="00E3341E"/>
    <w:rsid w:val="00E3383D"/>
    <w:rsid w:val="00E33AB4"/>
    <w:rsid w:val="00E33B58"/>
    <w:rsid w:val="00E33C36"/>
    <w:rsid w:val="00E341EF"/>
    <w:rsid w:val="00E344E3"/>
    <w:rsid w:val="00E345B0"/>
    <w:rsid w:val="00E34770"/>
    <w:rsid w:val="00E34D0D"/>
    <w:rsid w:val="00E34FC7"/>
    <w:rsid w:val="00E3503A"/>
    <w:rsid w:val="00E3520D"/>
    <w:rsid w:val="00E355A4"/>
    <w:rsid w:val="00E356B8"/>
    <w:rsid w:val="00E35976"/>
    <w:rsid w:val="00E359AF"/>
    <w:rsid w:val="00E35A95"/>
    <w:rsid w:val="00E35B68"/>
    <w:rsid w:val="00E35C6F"/>
    <w:rsid w:val="00E360D7"/>
    <w:rsid w:val="00E36131"/>
    <w:rsid w:val="00E36138"/>
    <w:rsid w:val="00E361E2"/>
    <w:rsid w:val="00E367BA"/>
    <w:rsid w:val="00E36894"/>
    <w:rsid w:val="00E368B8"/>
    <w:rsid w:val="00E36C05"/>
    <w:rsid w:val="00E37252"/>
    <w:rsid w:val="00E378DA"/>
    <w:rsid w:val="00E37AC6"/>
    <w:rsid w:val="00E37C36"/>
    <w:rsid w:val="00E37C63"/>
    <w:rsid w:val="00E37F71"/>
    <w:rsid w:val="00E4090F"/>
    <w:rsid w:val="00E40AAD"/>
    <w:rsid w:val="00E40C57"/>
    <w:rsid w:val="00E40EC3"/>
    <w:rsid w:val="00E4107A"/>
    <w:rsid w:val="00E4137E"/>
    <w:rsid w:val="00E4159A"/>
    <w:rsid w:val="00E41978"/>
    <w:rsid w:val="00E41A83"/>
    <w:rsid w:val="00E41B78"/>
    <w:rsid w:val="00E41CAF"/>
    <w:rsid w:val="00E41D40"/>
    <w:rsid w:val="00E41D8E"/>
    <w:rsid w:val="00E41E62"/>
    <w:rsid w:val="00E42534"/>
    <w:rsid w:val="00E42990"/>
    <w:rsid w:val="00E42B51"/>
    <w:rsid w:val="00E42B95"/>
    <w:rsid w:val="00E42E16"/>
    <w:rsid w:val="00E42FDB"/>
    <w:rsid w:val="00E43054"/>
    <w:rsid w:val="00E43100"/>
    <w:rsid w:val="00E431B6"/>
    <w:rsid w:val="00E4342A"/>
    <w:rsid w:val="00E4350C"/>
    <w:rsid w:val="00E43AD4"/>
    <w:rsid w:val="00E43B4D"/>
    <w:rsid w:val="00E43DC9"/>
    <w:rsid w:val="00E43FBE"/>
    <w:rsid w:val="00E4400C"/>
    <w:rsid w:val="00E44424"/>
    <w:rsid w:val="00E44551"/>
    <w:rsid w:val="00E4469E"/>
    <w:rsid w:val="00E449CC"/>
    <w:rsid w:val="00E44D2F"/>
    <w:rsid w:val="00E44EEE"/>
    <w:rsid w:val="00E44F0E"/>
    <w:rsid w:val="00E45072"/>
    <w:rsid w:val="00E45100"/>
    <w:rsid w:val="00E4516F"/>
    <w:rsid w:val="00E45319"/>
    <w:rsid w:val="00E45466"/>
    <w:rsid w:val="00E4567D"/>
    <w:rsid w:val="00E456B2"/>
    <w:rsid w:val="00E4576B"/>
    <w:rsid w:val="00E457D5"/>
    <w:rsid w:val="00E45853"/>
    <w:rsid w:val="00E45B14"/>
    <w:rsid w:val="00E45E31"/>
    <w:rsid w:val="00E4602A"/>
    <w:rsid w:val="00E4603D"/>
    <w:rsid w:val="00E46246"/>
    <w:rsid w:val="00E4627D"/>
    <w:rsid w:val="00E463D9"/>
    <w:rsid w:val="00E4675B"/>
    <w:rsid w:val="00E46873"/>
    <w:rsid w:val="00E468D6"/>
    <w:rsid w:val="00E46A06"/>
    <w:rsid w:val="00E46C9F"/>
    <w:rsid w:val="00E46CFB"/>
    <w:rsid w:val="00E46D4A"/>
    <w:rsid w:val="00E4750D"/>
    <w:rsid w:val="00E47830"/>
    <w:rsid w:val="00E47A33"/>
    <w:rsid w:val="00E47BBA"/>
    <w:rsid w:val="00E47C19"/>
    <w:rsid w:val="00E47FC4"/>
    <w:rsid w:val="00E47FE1"/>
    <w:rsid w:val="00E50084"/>
    <w:rsid w:val="00E500DC"/>
    <w:rsid w:val="00E5012D"/>
    <w:rsid w:val="00E502FD"/>
    <w:rsid w:val="00E50710"/>
    <w:rsid w:val="00E50984"/>
    <w:rsid w:val="00E50A65"/>
    <w:rsid w:val="00E50AFD"/>
    <w:rsid w:val="00E50C25"/>
    <w:rsid w:val="00E50D97"/>
    <w:rsid w:val="00E50FBB"/>
    <w:rsid w:val="00E51077"/>
    <w:rsid w:val="00E5140B"/>
    <w:rsid w:val="00E51686"/>
    <w:rsid w:val="00E51A01"/>
    <w:rsid w:val="00E51B4A"/>
    <w:rsid w:val="00E51D76"/>
    <w:rsid w:val="00E51D8C"/>
    <w:rsid w:val="00E51F02"/>
    <w:rsid w:val="00E521CA"/>
    <w:rsid w:val="00E52411"/>
    <w:rsid w:val="00E52447"/>
    <w:rsid w:val="00E5275C"/>
    <w:rsid w:val="00E52B5B"/>
    <w:rsid w:val="00E52B64"/>
    <w:rsid w:val="00E52C43"/>
    <w:rsid w:val="00E5314F"/>
    <w:rsid w:val="00E53D24"/>
    <w:rsid w:val="00E53FDE"/>
    <w:rsid w:val="00E53FFF"/>
    <w:rsid w:val="00E54154"/>
    <w:rsid w:val="00E541A6"/>
    <w:rsid w:val="00E542BD"/>
    <w:rsid w:val="00E542EA"/>
    <w:rsid w:val="00E543F5"/>
    <w:rsid w:val="00E54420"/>
    <w:rsid w:val="00E54625"/>
    <w:rsid w:val="00E54635"/>
    <w:rsid w:val="00E54867"/>
    <w:rsid w:val="00E54AC4"/>
    <w:rsid w:val="00E54C66"/>
    <w:rsid w:val="00E54E54"/>
    <w:rsid w:val="00E54F3C"/>
    <w:rsid w:val="00E54FAE"/>
    <w:rsid w:val="00E555F3"/>
    <w:rsid w:val="00E55601"/>
    <w:rsid w:val="00E55A46"/>
    <w:rsid w:val="00E55A7E"/>
    <w:rsid w:val="00E55B89"/>
    <w:rsid w:val="00E55DCC"/>
    <w:rsid w:val="00E55F1C"/>
    <w:rsid w:val="00E56162"/>
    <w:rsid w:val="00E562F4"/>
    <w:rsid w:val="00E56BA7"/>
    <w:rsid w:val="00E56C28"/>
    <w:rsid w:val="00E56DB6"/>
    <w:rsid w:val="00E5707F"/>
    <w:rsid w:val="00E5720D"/>
    <w:rsid w:val="00E57288"/>
    <w:rsid w:val="00E572FE"/>
    <w:rsid w:val="00E574AF"/>
    <w:rsid w:val="00E57619"/>
    <w:rsid w:val="00E57C2B"/>
    <w:rsid w:val="00E57D8E"/>
    <w:rsid w:val="00E57E95"/>
    <w:rsid w:val="00E60124"/>
    <w:rsid w:val="00E601AB"/>
    <w:rsid w:val="00E60455"/>
    <w:rsid w:val="00E60470"/>
    <w:rsid w:val="00E6065F"/>
    <w:rsid w:val="00E607B5"/>
    <w:rsid w:val="00E608D9"/>
    <w:rsid w:val="00E60A2A"/>
    <w:rsid w:val="00E60BE3"/>
    <w:rsid w:val="00E60DBC"/>
    <w:rsid w:val="00E60F24"/>
    <w:rsid w:val="00E60F4C"/>
    <w:rsid w:val="00E60F7B"/>
    <w:rsid w:val="00E6140A"/>
    <w:rsid w:val="00E61499"/>
    <w:rsid w:val="00E61726"/>
    <w:rsid w:val="00E61B25"/>
    <w:rsid w:val="00E61CCD"/>
    <w:rsid w:val="00E61E2D"/>
    <w:rsid w:val="00E61FB3"/>
    <w:rsid w:val="00E623AD"/>
    <w:rsid w:val="00E6247F"/>
    <w:rsid w:val="00E624B2"/>
    <w:rsid w:val="00E6250E"/>
    <w:rsid w:val="00E625F0"/>
    <w:rsid w:val="00E628BC"/>
    <w:rsid w:val="00E62987"/>
    <w:rsid w:val="00E62AB9"/>
    <w:rsid w:val="00E62B8D"/>
    <w:rsid w:val="00E62BAE"/>
    <w:rsid w:val="00E62CB0"/>
    <w:rsid w:val="00E62F47"/>
    <w:rsid w:val="00E630B1"/>
    <w:rsid w:val="00E63417"/>
    <w:rsid w:val="00E6347B"/>
    <w:rsid w:val="00E635EE"/>
    <w:rsid w:val="00E637F7"/>
    <w:rsid w:val="00E63AD6"/>
    <w:rsid w:val="00E63BB8"/>
    <w:rsid w:val="00E63F1E"/>
    <w:rsid w:val="00E63FB3"/>
    <w:rsid w:val="00E644CB"/>
    <w:rsid w:val="00E645B5"/>
    <w:rsid w:val="00E646A9"/>
    <w:rsid w:val="00E64754"/>
    <w:rsid w:val="00E64852"/>
    <w:rsid w:val="00E64A17"/>
    <w:rsid w:val="00E64A45"/>
    <w:rsid w:val="00E64DAC"/>
    <w:rsid w:val="00E64E0F"/>
    <w:rsid w:val="00E64EEB"/>
    <w:rsid w:val="00E65200"/>
    <w:rsid w:val="00E652BB"/>
    <w:rsid w:val="00E6537C"/>
    <w:rsid w:val="00E65523"/>
    <w:rsid w:val="00E65526"/>
    <w:rsid w:val="00E6557E"/>
    <w:rsid w:val="00E65769"/>
    <w:rsid w:val="00E658A3"/>
    <w:rsid w:val="00E65D19"/>
    <w:rsid w:val="00E65ED7"/>
    <w:rsid w:val="00E66142"/>
    <w:rsid w:val="00E6617C"/>
    <w:rsid w:val="00E66618"/>
    <w:rsid w:val="00E6669F"/>
    <w:rsid w:val="00E666B7"/>
    <w:rsid w:val="00E66AE8"/>
    <w:rsid w:val="00E66B06"/>
    <w:rsid w:val="00E66B96"/>
    <w:rsid w:val="00E66E37"/>
    <w:rsid w:val="00E67408"/>
    <w:rsid w:val="00E6774E"/>
    <w:rsid w:val="00E67AB7"/>
    <w:rsid w:val="00E70014"/>
    <w:rsid w:val="00E7013E"/>
    <w:rsid w:val="00E70339"/>
    <w:rsid w:val="00E704F0"/>
    <w:rsid w:val="00E707CE"/>
    <w:rsid w:val="00E70800"/>
    <w:rsid w:val="00E70868"/>
    <w:rsid w:val="00E70917"/>
    <w:rsid w:val="00E70ACE"/>
    <w:rsid w:val="00E70BA6"/>
    <w:rsid w:val="00E70F71"/>
    <w:rsid w:val="00E71353"/>
    <w:rsid w:val="00E7162A"/>
    <w:rsid w:val="00E717A1"/>
    <w:rsid w:val="00E718A1"/>
    <w:rsid w:val="00E71A8B"/>
    <w:rsid w:val="00E71C34"/>
    <w:rsid w:val="00E71CAB"/>
    <w:rsid w:val="00E720EF"/>
    <w:rsid w:val="00E72176"/>
    <w:rsid w:val="00E7223E"/>
    <w:rsid w:val="00E7245B"/>
    <w:rsid w:val="00E72531"/>
    <w:rsid w:val="00E7261F"/>
    <w:rsid w:val="00E72676"/>
    <w:rsid w:val="00E72681"/>
    <w:rsid w:val="00E72736"/>
    <w:rsid w:val="00E7286E"/>
    <w:rsid w:val="00E728F5"/>
    <w:rsid w:val="00E72A8D"/>
    <w:rsid w:val="00E72C70"/>
    <w:rsid w:val="00E72DC9"/>
    <w:rsid w:val="00E72EE8"/>
    <w:rsid w:val="00E731D5"/>
    <w:rsid w:val="00E7330B"/>
    <w:rsid w:val="00E7344B"/>
    <w:rsid w:val="00E73673"/>
    <w:rsid w:val="00E73705"/>
    <w:rsid w:val="00E73A2B"/>
    <w:rsid w:val="00E73E1F"/>
    <w:rsid w:val="00E74079"/>
    <w:rsid w:val="00E74107"/>
    <w:rsid w:val="00E745A6"/>
    <w:rsid w:val="00E74CA3"/>
    <w:rsid w:val="00E7502E"/>
    <w:rsid w:val="00E75141"/>
    <w:rsid w:val="00E751FD"/>
    <w:rsid w:val="00E7520E"/>
    <w:rsid w:val="00E75379"/>
    <w:rsid w:val="00E756D0"/>
    <w:rsid w:val="00E757FD"/>
    <w:rsid w:val="00E75890"/>
    <w:rsid w:val="00E75A0E"/>
    <w:rsid w:val="00E75A4C"/>
    <w:rsid w:val="00E75A93"/>
    <w:rsid w:val="00E76180"/>
    <w:rsid w:val="00E76BAF"/>
    <w:rsid w:val="00E76EBA"/>
    <w:rsid w:val="00E7712D"/>
    <w:rsid w:val="00E771D9"/>
    <w:rsid w:val="00E77441"/>
    <w:rsid w:val="00E77450"/>
    <w:rsid w:val="00E77467"/>
    <w:rsid w:val="00E77720"/>
    <w:rsid w:val="00E77A59"/>
    <w:rsid w:val="00E77CE8"/>
    <w:rsid w:val="00E77D2D"/>
    <w:rsid w:val="00E77F50"/>
    <w:rsid w:val="00E80214"/>
    <w:rsid w:val="00E80688"/>
    <w:rsid w:val="00E807FF"/>
    <w:rsid w:val="00E80BF4"/>
    <w:rsid w:val="00E80D82"/>
    <w:rsid w:val="00E80E0A"/>
    <w:rsid w:val="00E80E40"/>
    <w:rsid w:val="00E810B5"/>
    <w:rsid w:val="00E8118F"/>
    <w:rsid w:val="00E81664"/>
    <w:rsid w:val="00E81F06"/>
    <w:rsid w:val="00E81F41"/>
    <w:rsid w:val="00E81F9E"/>
    <w:rsid w:val="00E822CF"/>
    <w:rsid w:val="00E82529"/>
    <w:rsid w:val="00E8255E"/>
    <w:rsid w:val="00E82A0F"/>
    <w:rsid w:val="00E82C22"/>
    <w:rsid w:val="00E835D3"/>
    <w:rsid w:val="00E8384D"/>
    <w:rsid w:val="00E83FC0"/>
    <w:rsid w:val="00E8412F"/>
    <w:rsid w:val="00E843CA"/>
    <w:rsid w:val="00E84644"/>
    <w:rsid w:val="00E84733"/>
    <w:rsid w:val="00E847E3"/>
    <w:rsid w:val="00E849FA"/>
    <w:rsid w:val="00E85177"/>
    <w:rsid w:val="00E852C9"/>
    <w:rsid w:val="00E85548"/>
    <w:rsid w:val="00E856E3"/>
    <w:rsid w:val="00E85903"/>
    <w:rsid w:val="00E8592B"/>
    <w:rsid w:val="00E859B4"/>
    <w:rsid w:val="00E85DE0"/>
    <w:rsid w:val="00E86068"/>
    <w:rsid w:val="00E864DF"/>
    <w:rsid w:val="00E86524"/>
    <w:rsid w:val="00E86634"/>
    <w:rsid w:val="00E8663C"/>
    <w:rsid w:val="00E86723"/>
    <w:rsid w:val="00E86858"/>
    <w:rsid w:val="00E869E7"/>
    <w:rsid w:val="00E86B47"/>
    <w:rsid w:val="00E86DB7"/>
    <w:rsid w:val="00E87271"/>
    <w:rsid w:val="00E87483"/>
    <w:rsid w:val="00E874BD"/>
    <w:rsid w:val="00E875D4"/>
    <w:rsid w:val="00E87636"/>
    <w:rsid w:val="00E8782F"/>
    <w:rsid w:val="00E87A85"/>
    <w:rsid w:val="00E87BF4"/>
    <w:rsid w:val="00E87DDB"/>
    <w:rsid w:val="00E87ECB"/>
    <w:rsid w:val="00E902B7"/>
    <w:rsid w:val="00E90460"/>
    <w:rsid w:val="00E9046A"/>
    <w:rsid w:val="00E90961"/>
    <w:rsid w:val="00E90B9D"/>
    <w:rsid w:val="00E90F56"/>
    <w:rsid w:val="00E91040"/>
    <w:rsid w:val="00E91212"/>
    <w:rsid w:val="00E9135A"/>
    <w:rsid w:val="00E9175A"/>
    <w:rsid w:val="00E917C3"/>
    <w:rsid w:val="00E91AF5"/>
    <w:rsid w:val="00E91EBD"/>
    <w:rsid w:val="00E91EDB"/>
    <w:rsid w:val="00E92014"/>
    <w:rsid w:val="00E9207C"/>
    <w:rsid w:val="00E920CE"/>
    <w:rsid w:val="00E9245E"/>
    <w:rsid w:val="00E92598"/>
    <w:rsid w:val="00E9264E"/>
    <w:rsid w:val="00E9282D"/>
    <w:rsid w:val="00E92952"/>
    <w:rsid w:val="00E92D2F"/>
    <w:rsid w:val="00E930CD"/>
    <w:rsid w:val="00E932D5"/>
    <w:rsid w:val="00E93892"/>
    <w:rsid w:val="00E93B1C"/>
    <w:rsid w:val="00E93EDF"/>
    <w:rsid w:val="00E93F42"/>
    <w:rsid w:val="00E93FD0"/>
    <w:rsid w:val="00E9404A"/>
    <w:rsid w:val="00E9419A"/>
    <w:rsid w:val="00E94486"/>
    <w:rsid w:val="00E944BA"/>
    <w:rsid w:val="00E947D4"/>
    <w:rsid w:val="00E94A05"/>
    <w:rsid w:val="00E94C3C"/>
    <w:rsid w:val="00E94CBA"/>
    <w:rsid w:val="00E95C26"/>
    <w:rsid w:val="00E9650D"/>
    <w:rsid w:val="00E9694C"/>
    <w:rsid w:val="00E971C1"/>
    <w:rsid w:val="00E97307"/>
    <w:rsid w:val="00E9734A"/>
    <w:rsid w:val="00E9738A"/>
    <w:rsid w:val="00E9748F"/>
    <w:rsid w:val="00E9768D"/>
    <w:rsid w:val="00E978A0"/>
    <w:rsid w:val="00E978C7"/>
    <w:rsid w:val="00E97A35"/>
    <w:rsid w:val="00E97C8A"/>
    <w:rsid w:val="00E97D17"/>
    <w:rsid w:val="00E97F9F"/>
    <w:rsid w:val="00EA04E3"/>
    <w:rsid w:val="00EA0519"/>
    <w:rsid w:val="00EA0774"/>
    <w:rsid w:val="00EA0802"/>
    <w:rsid w:val="00EA0A9B"/>
    <w:rsid w:val="00EA0BDA"/>
    <w:rsid w:val="00EA0FEA"/>
    <w:rsid w:val="00EA0FED"/>
    <w:rsid w:val="00EA1206"/>
    <w:rsid w:val="00EA12CA"/>
    <w:rsid w:val="00EA17F1"/>
    <w:rsid w:val="00EA19CD"/>
    <w:rsid w:val="00EA1AD0"/>
    <w:rsid w:val="00EA1E8D"/>
    <w:rsid w:val="00EA1EAD"/>
    <w:rsid w:val="00EA1F49"/>
    <w:rsid w:val="00EA20D2"/>
    <w:rsid w:val="00EA2330"/>
    <w:rsid w:val="00EA235A"/>
    <w:rsid w:val="00EA2406"/>
    <w:rsid w:val="00EA26D1"/>
    <w:rsid w:val="00EA26D3"/>
    <w:rsid w:val="00EA2B62"/>
    <w:rsid w:val="00EA31DC"/>
    <w:rsid w:val="00EA32BC"/>
    <w:rsid w:val="00EA388B"/>
    <w:rsid w:val="00EA391F"/>
    <w:rsid w:val="00EA3B9E"/>
    <w:rsid w:val="00EA3BC1"/>
    <w:rsid w:val="00EA3C93"/>
    <w:rsid w:val="00EA3DD4"/>
    <w:rsid w:val="00EA3EBB"/>
    <w:rsid w:val="00EA40F6"/>
    <w:rsid w:val="00EA444D"/>
    <w:rsid w:val="00EA4600"/>
    <w:rsid w:val="00EA4A0B"/>
    <w:rsid w:val="00EA4BD2"/>
    <w:rsid w:val="00EA4C31"/>
    <w:rsid w:val="00EA4CE8"/>
    <w:rsid w:val="00EA4D19"/>
    <w:rsid w:val="00EA5624"/>
    <w:rsid w:val="00EA56AC"/>
    <w:rsid w:val="00EA5998"/>
    <w:rsid w:val="00EA5C62"/>
    <w:rsid w:val="00EA5D34"/>
    <w:rsid w:val="00EA5DC0"/>
    <w:rsid w:val="00EA603E"/>
    <w:rsid w:val="00EA6112"/>
    <w:rsid w:val="00EA61B1"/>
    <w:rsid w:val="00EA6379"/>
    <w:rsid w:val="00EA63BD"/>
    <w:rsid w:val="00EA6F2D"/>
    <w:rsid w:val="00EA70C3"/>
    <w:rsid w:val="00EA716A"/>
    <w:rsid w:val="00EA717A"/>
    <w:rsid w:val="00EA78C4"/>
    <w:rsid w:val="00EA78E5"/>
    <w:rsid w:val="00EA7AE9"/>
    <w:rsid w:val="00EA7DF4"/>
    <w:rsid w:val="00EB02D3"/>
    <w:rsid w:val="00EB036C"/>
    <w:rsid w:val="00EB03C1"/>
    <w:rsid w:val="00EB03DD"/>
    <w:rsid w:val="00EB049F"/>
    <w:rsid w:val="00EB0538"/>
    <w:rsid w:val="00EB0874"/>
    <w:rsid w:val="00EB0976"/>
    <w:rsid w:val="00EB0D8F"/>
    <w:rsid w:val="00EB0DC4"/>
    <w:rsid w:val="00EB0DDF"/>
    <w:rsid w:val="00EB105F"/>
    <w:rsid w:val="00EB1178"/>
    <w:rsid w:val="00EB1261"/>
    <w:rsid w:val="00EB133A"/>
    <w:rsid w:val="00EB1670"/>
    <w:rsid w:val="00EB18EB"/>
    <w:rsid w:val="00EB198C"/>
    <w:rsid w:val="00EB1BAE"/>
    <w:rsid w:val="00EB1CC8"/>
    <w:rsid w:val="00EB1F46"/>
    <w:rsid w:val="00EB23CC"/>
    <w:rsid w:val="00EB24BA"/>
    <w:rsid w:val="00EB28AB"/>
    <w:rsid w:val="00EB2B3C"/>
    <w:rsid w:val="00EB2B99"/>
    <w:rsid w:val="00EB31A5"/>
    <w:rsid w:val="00EB3373"/>
    <w:rsid w:val="00EB3487"/>
    <w:rsid w:val="00EB397D"/>
    <w:rsid w:val="00EB4066"/>
    <w:rsid w:val="00EB410E"/>
    <w:rsid w:val="00EB4184"/>
    <w:rsid w:val="00EB4223"/>
    <w:rsid w:val="00EB42C2"/>
    <w:rsid w:val="00EB4589"/>
    <w:rsid w:val="00EB4643"/>
    <w:rsid w:val="00EB46FA"/>
    <w:rsid w:val="00EB4B66"/>
    <w:rsid w:val="00EB4B6E"/>
    <w:rsid w:val="00EB4D1D"/>
    <w:rsid w:val="00EB5B19"/>
    <w:rsid w:val="00EB5DBD"/>
    <w:rsid w:val="00EB6473"/>
    <w:rsid w:val="00EB64B8"/>
    <w:rsid w:val="00EB6983"/>
    <w:rsid w:val="00EB6BCD"/>
    <w:rsid w:val="00EB6FFB"/>
    <w:rsid w:val="00EB7186"/>
    <w:rsid w:val="00EB749E"/>
    <w:rsid w:val="00EB7674"/>
    <w:rsid w:val="00EB793A"/>
    <w:rsid w:val="00EB7C20"/>
    <w:rsid w:val="00EB7E7E"/>
    <w:rsid w:val="00EB7F50"/>
    <w:rsid w:val="00EC0017"/>
    <w:rsid w:val="00EC043D"/>
    <w:rsid w:val="00EC06D3"/>
    <w:rsid w:val="00EC07BE"/>
    <w:rsid w:val="00EC0B6F"/>
    <w:rsid w:val="00EC0CB6"/>
    <w:rsid w:val="00EC0F0C"/>
    <w:rsid w:val="00EC11EA"/>
    <w:rsid w:val="00EC12A2"/>
    <w:rsid w:val="00EC1377"/>
    <w:rsid w:val="00EC13D3"/>
    <w:rsid w:val="00EC13EB"/>
    <w:rsid w:val="00EC1545"/>
    <w:rsid w:val="00EC1674"/>
    <w:rsid w:val="00EC19D6"/>
    <w:rsid w:val="00EC19FC"/>
    <w:rsid w:val="00EC1DEB"/>
    <w:rsid w:val="00EC2351"/>
    <w:rsid w:val="00EC239E"/>
    <w:rsid w:val="00EC2D41"/>
    <w:rsid w:val="00EC2D67"/>
    <w:rsid w:val="00EC2F1D"/>
    <w:rsid w:val="00EC317B"/>
    <w:rsid w:val="00EC31B3"/>
    <w:rsid w:val="00EC3378"/>
    <w:rsid w:val="00EC3652"/>
    <w:rsid w:val="00EC3740"/>
    <w:rsid w:val="00EC3840"/>
    <w:rsid w:val="00EC38AC"/>
    <w:rsid w:val="00EC3A29"/>
    <w:rsid w:val="00EC41A0"/>
    <w:rsid w:val="00EC466C"/>
    <w:rsid w:val="00EC46EC"/>
    <w:rsid w:val="00EC4770"/>
    <w:rsid w:val="00EC4880"/>
    <w:rsid w:val="00EC4C60"/>
    <w:rsid w:val="00EC4D57"/>
    <w:rsid w:val="00EC4EDD"/>
    <w:rsid w:val="00EC535F"/>
    <w:rsid w:val="00EC569B"/>
    <w:rsid w:val="00EC588A"/>
    <w:rsid w:val="00EC5E6C"/>
    <w:rsid w:val="00EC6792"/>
    <w:rsid w:val="00EC67B9"/>
    <w:rsid w:val="00EC69C4"/>
    <w:rsid w:val="00EC6B1B"/>
    <w:rsid w:val="00EC702B"/>
    <w:rsid w:val="00EC7101"/>
    <w:rsid w:val="00EC73FA"/>
    <w:rsid w:val="00EC74E4"/>
    <w:rsid w:val="00EC76B2"/>
    <w:rsid w:val="00EC772A"/>
    <w:rsid w:val="00EC798D"/>
    <w:rsid w:val="00EC7B08"/>
    <w:rsid w:val="00EC7B9C"/>
    <w:rsid w:val="00EC7CE2"/>
    <w:rsid w:val="00EC7E96"/>
    <w:rsid w:val="00EC7FD2"/>
    <w:rsid w:val="00ED0196"/>
    <w:rsid w:val="00ED021C"/>
    <w:rsid w:val="00ED087A"/>
    <w:rsid w:val="00ED08CF"/>
    <w:rsid w:val="00ED0BD6"/>
    <w:rsid w:val="00ED0E47"/>
    <w:rsid w:val="00ED0F48"/>
    <w:rsid w:val="00ED11BB"/>
    <w:rsid w:val="00ED11C2"/>
    <w:rsid w:val="00ED182E"/>
    <w:rsid w:val="00ED199B"/>
    <w:rsid w:val="00ED1AF0"/>
    <w:rsid w:val="00ED20FE"/>
    <w:rsid w:val="00ED23F5"/>
    <w:rsid w:val="00ED2496"/>
    <w:rsid w:val="00ED2FA2"/>
    <w:rsid w:val="00ED336E"/>
    <w:rsid w:val="00ED342A"/>
    <w:rsid w:val="00ED3460"/>
    <w:rsid w:val="00ED34B8"/>
    <w:rsid w:val="00ED36C7"/>
    <w:rsid w:val="00ED3831"/>
    <w:rsid w:val="00ED3BD6"/>
    <w:rsid w:val="00ED3C95"/>
    <w:rsid w:val="00ED3D45"/>
    <w:rsid w:val="00ED4027"/>
    <w:rsid w:val="00ED4318"/>
    <w:rsid w:val="00ED482C"/>
    <w:rsid w:val="00ED5010"/>
    <w:rsid w:val="00ED5208"/>
    <w:rsid w:val="00ED53DF"/>
    <w:rsid w:val="00ED5536"/>
    <w:rsid w:val="00ED589B"/>
    <w:rsid w:val="00ED58A6"/>
    <w:rsid w:val="00ED5956"/>
    <w:rsid w:val="00ED5B30"/>
    <w:rsid w:val="00ED5FD5"/>
    <w:rsid w:val="00ED5FFE"/>
    <w:rsid w:val="00ED6004"/>
    <w:rsid w:val="00ED6008"/>
    <w:rsid w:val="00ED6076"/>
    <w:rsid w:val="00ED61C6"/>
    <w:rsid w:val="00ED6473"/>
    <w:rsid w:val="00ED64AB"/>
    <w:rsid w:val="00ED6712"/>
    <w:rsid w:val="00ED6A87"/>
    <w:rsid w:val="00ED6B39"/>
    <w:rsid w:val="00ED7237"/>
    <w:rsid w:val="00ED7307"/>
    <w:rsid w:val="00ED7478"/>
    <w:rsid w:val="00ED7548"/>
    <w:rsid w:val="00ED7A12"/>
    <w:rsid w:val="00ED7A59"/>
    <w:rsid w:val="00ED7EA7"/>
    <w:rsid w:val="00ED7F7A"/>
    <w:rsid w:val="00EE0A54"/>
    <w:rsid w:val="00EE0B65"/>
    <w:rsid w:val="00EE0FD6"/>
    <w:rsid w:val="00EE10DD"/>
    <w:rsid w:val="00EE12D1"/>
    <w:rsid w:val="00EE13C7"/>
    <w:rsid w:val="00EE1425"/>
    <w:rsid w:val="00EE14E4"/>
    <w:rsid w:val="00EE17D9"/>
    <w:rsid w:val="00EE1A0B"/>
    <w:rsid w:val="00EE22F8"/>
    <w:rsid w:val="00EE24C0"/>
    <w:rsid w:val="00EE25B2"/>
    <w:rsid w:val="00EE2751"/>
    <w:rsid w:val="00EE2757"/>
    <w:rsid w:val="00EE29C2"/>
    <w:rsid w:val="00EE2BA6"/>
    <w:rsid w:val="00EE2E42"/>
    <w:rsid w:val="00EE337B"/>
    <w:rsid w:val="00EE33AC"/>
    <w:rsid w:val="00EE3410"/>
    <w:rsid w:val="00EE356B"/>
    <w:rsid w:val="00EE367A"/>
    <w:rsid w:val="00EE3A5F"/>
    <w:rsid w:val="00EE3D55"/>
    <w:rsid w:val="00EE4206"/>
    <w:rsid w:val="00EE45C8"/>
    <w:rsid w:val="00EE477E"/>
    <w:rsid w:val="00EE4A28"/>
    <w:rsid w:val="00EE4C1A"/>
    <w:rsid w:val="00EE4D9B"/>
    <w:rsid w:val="00EE501F"/>
    <w:rsid w:val="00EE50F3"/>
    <w:rsid w:val="00EE5238"/>
    <w:rsid w:val="00EE528E"/>
    <w:rsid w:val="00EE53C6"/>
    <w:rsid w:val="00EE5451"/>
    <w:rsid w:val="00EE55F7"/>
    <w:rsid w:val="00EE5A3D"/>
    <w:rsid w:val="00EE5B9C"/>
    <w:rsid w:val="00EE5F41"/>
    <w:rsid w:val="00EE5FDC"/>
    <w:rsid w:val="00EE6024"/>
    <w:rsid w:val="00EE609E"/>
    <w:rsid w:val="00EE64CA"/>
    <w:rsid w:val="00EE6722"/>
    <w:rsid w:val="00EE691C"/>
    <w:rsid w:val="00EE6A76"/>
    <w:rsid w:val="00EE6BC4"/>
    <w:rsid w:val="00EE6D2A"/>
    <w:rsid w:val="00EE70C0"/>
    <w:rsid w:val="00EE721C"/>
    <w:rsid w:val="00EE7276"/>
    <w:rsid w:val="00EE76EE"/>
    <w:rsid w:val="00EE77E2"/>
    <w:rsid w:val="00EE7F1E"/>
    <w:rsid w:val="00EF0104"/>
    <w:rsid w:val="00EF0189"/>
    <w:rsid w:val="00EF0526"/>
    <w:rsid w:val="00EF065D"/>
    <w:rsid w:val="00EF0D40"/>
    <w:rsid w:val="00EF126A"/>
    <w:rsid w:val="00EF1297"/>
    <w:rsid w:val="00EF12D5"/>
    <w:rsid w:val="00EF15A1"/>
    <w:rsid w:val="00EF15E4"/>
    <w:rsid w:val="00EF1647"/>
    <w:rsid w:val="00EF1BC5"/>
    <w:rsid w:val="00EF1F8C"/>
    <w:rsid w:val="00EF23DA"/>
    <w:rsid w:val="00EF2930"/>
    <w:rsid w:val="00EF2AD8"/>
    <w:rsid w:val="00EF2CF4"/>
    <w:rsid w:val="00EF2E34"/>
    <w:rsid w:val="00EF303A"/>
    <w:rsid w:val="00EF3282"/>
    <w:rsid w:val="00EF34FD"/>
    <w:rsid w:val="00EF3573"/>
    <w:rsid w:val="00EF36A8"/>
    <w:rsid w:val="00EF380A"/>
    <w:rsid w:val="00EF3A57"/>
    <w:rsid w:val="00EF3BB5"/>
    <w:rsid w:val="00EF3C20"/>
    <w:rsid w:val="00EF3C85"/>
    <w:rsid w:val="00EF3D1C"/>
    <w:rsid w:val="00EF3DAB"/>
    <w:rsid w:val="00EF3E5E"/>
    <w:rsid w:val="00EF3FB9"/>
    <w:rsid w:val="00EF41B5"/>
    <w:rsid w:val="00EF41D6"/>
    <w:rsid w:val="00EF4433"/>
    <w:rsid w:val="00EF4630"/>
    <w:rsid w:val="00EF471A"/>
    <w:rsid w:val="00EF4728"/>
    <w:rsid w:val="00EF4F96"/>
    <w:rsid w:val="00EF4FD6"/>
    <w:rsid w:val="00EF5131"/>
    <w:rsid w:val="00EF57D9"/>
    <w:rsid w:val="00EF59C5"/>
    <w:rsid w:val="00EF5D83"/>
    <w:rsid w:val="00EF5F05"/>
    <w:rsid w:val="00EF5F0D"/>
    <w:rsid w:val="00EF63D4"/>
    <w:rsid w:val="00EF65DF"/>
    <w:rsid w:val="00EF6662"/>
    <w:rsid w:val="00EF679A"/>
    <w:rsid w:val="00EF71CE"/>
    <w:rsid w:val="00EF7276"/>
    <w:rsid w:val="00EF73DC"/>
    <w:rsid w:val="00EF769B"/>
    <w:rsid w:val="00EF7A5D"/>
    <w:rsid w:val="00EF7CF2"/>
    <w:rsid w:val="00EF7FE9"/>
    <w:rsid w:val="00F00008"/>
    <w:rsid w:val="00F00076"/>
    <w:rsid w:val="00F00327"/>
    <w:rsid w:val="00F0044E"/>
    <w:rsid w:val="00F008A6"/>
    <w:rsid w:val="00F009AD"/>
    <w:rsid w:val="00F009F8"/>
    <w:rsid w:val="00F00A51"/>
    <w:rsid w:val="00F00A75"/>
    <w:rsid w:val="00F00C9B"/>
    <w:rsid w:val="00F00CF9"/>
    <w:rsid w:val="00F00D4A"/>
    <w:rsid w:val="00F00D74"/>
    <w:rsid w:val="00F00DFE"/>
    <w:rsid w:val="00F010BD"/>
    <w:rsid w:val="00F01528"/>
    <w:rsid w:val="00F015FB"/>
    <w:rsid w:val="00F01813"/>
    <w:rsid w:val="00F019F3"/>
    <w:rsid w:val="00F01B79"/>
    <w:rsid w:val="00F01F8B"/>
    <w:rsid w:val="00F02029"/>
    <w:rsid w:val="00F0213B"/>
    <w:rsid w:val="00F02270"/>
    <w:rsid w:val="00F022D8"/>
    <w:rsid w:val="00F02345"/>
    <w:rsid w:val="00F023A5"/>
    <w:rsid w:val="00F026D4"/>
    <w:rsid w:val="00F026EE"/>
    <w:rsid w:val="00F02A06"/>
    <w:rsid w:val="00F02A75"/>
    <w:rsid w:val="00F02D63"/>
    <w:rsid w:val="00F02EA3"/>
    <w:rsid w:val="00F02FDC"/>
    <w:rsid w:val="00F03627"/>
    <w:rsid w:val="00F03AD4"/>
    <w:rsid w:val="00F044E2"/>
    <w:rsid w:val="00F04549"/>
    <w:rsid w:val="00F0482E"/>
    <w:rsid w:val="00F0487C"/>
    <w:rsid w:val="00F04935"/>
    <w:rsid w:val="00F049D6"/>
    <w:rsid w:val="00F04DD9"/>
    <w:rsid w:val="00F04F24"/>
    <w:rsid w:val="00F0511A"/>
    <w:rsid w:val="00F05277"/>
    <w:rsid w:val="00F054A5"/>
    <w:rsid w:val="00F05944"/>
    <w:rsid w:val="00F05A07"/>
    <w:rsid w:val="00F05E14"/>
    <w:rsid w:val="00F05E75"/>
    <w:rsid w:val="00F05EFA"/>
    <w:rsid w:val="00F060C2"/>
    <w:rsid w:val="00F063AF"/>
    <w:rsid w:val="00F06691"/>
    <w:rsid w:val="00F067A5"/>
    <w:rsid w:val="00F067B6"/>
    <w:rsid w:val="00F069F3"/>
    <w:rsid w:val="00F06B4A"/>
    <w:rsid w:val="00F06B78"/>
    <w:rsid w:val="00F06D1D"/>
    <w:rsid w:val="00F07282"/>
    <w:rsid w:val="00F075BF"/>
    <w:rsid w:val="00F07780"/>
    <w:rsid w:val="00F0792C"/>
    <w:rsid w:val="00F0792F"/>
    <w:rsid w:val="00F07CC6"/>
    <w:rsid w:val="00F07F47"/>
    <w:rsid w:val="00F1024B"/>
    <w:rsid w:val="00F10498"/>
    <w:rsid w:val="00F104C6"/>
    <w:rsid w:val="00F10511"/>
    <w:rsid w:val="00F106A3"/>
    <w:rsid w:val="00F10861"/>
    <w:rsid w:val="00F109E8"/>
    <w:rsid w:val="00F10E71"/>
    <w:rsid w:val="00F10ECF"/>
    <w:rsid w:val="00F11236"/>
    <w:rsid w:val="00F11266"/>
    <w:rsid w:val="00F1161B"/>
    <w:rsid w:val="00F11637"/>
    <w:rsid w:val="00F11F53"/>
    <w:rsid w:val="00F12206"/>
    <w:rsid w:val="00F12360"/>
    <w:rsid w:val="00F1277E"/>
    <w:rsid w:val="00F129F0"/>
    <w:rsid w:val="00F12AC0"/>
    <w:rsid w:val="00F12C3B"/>
    <w:rsid w:val="00F12EE4"/>
    <w:rsid w:val="00F12F61"/>
    <w:rsid w:val="00F12FF3"/>
    <w:rsid w:val="00F132C3"/>
    <w:rsid w:val="00F135E8"/>
    <w:rsid w:val="00F13858"/>
    <w:rsid w:val="00F13A3C"/>
    <w:rsid w:val="00F13D1A"/>
    <w:rsid w:val="00F13E4D"/>
    <w:rsid w:val="00F14397"/>
    <w:rsid w:val="00F143FD"/>
    <w:rsid w:val="00F1453C"/>
    <w:rsid w:val="00F14721"/>
    <w:rsid w:val="00F147CA"/>
    <w:rsid w:val="00F14819"/>
    <w:rsid w:val="00F148EE"/>
    <w:rsid w:val="00F149B6"/>
    <w:rsid w:val="00F14F61"/>
    <w:rsid w:val="00F154C7"/>
    <w:rsid w:val="00F1561D"/>
    <w:rsid w:val="00F1572E"/>
    <w:rsid w:val="00F15C82"/>
    <w:rsid w:val="00F15E06"/>
    <w:rsid w:val="00F15F3F"/>
    <w:rsid w:val="00F16000"/>
    <w:rsid w:val="00F163FA"/>
    <w:rsid w:val="00F166D9"/>
    <w:rsid w:val="00F1693F"/>
    <w:rsid w:val="00F16B2B"/>
    <w:rsid w:val="00F16D16"/>
    <w:rsid w:val="00F16EB9"/>
    <w:rsid w:val="00F17280"/>
    <w:rsid w:val="00F17ADE"/>
    <w:rsid w:val="00F17D78"/>
    <w:rsid w:val="00F17EB8"/>
    <w:rsid w:val="00F17F69"/>
    <w:rsid w:val="00F20142"/>
    <w:rsid w:val="00F20315"/>
    <w:rsid w:val="00F205A8"/>
    <w:rsid w:val="00F207CE"/>
    <w:rsid w:val="00F20901"/>
    <w:rsid w:val="00F20934"/>
    <w:rsid w:val="00F209CB"/>
    <w:rsid w:val="00F20B25"/>
    <w:rsid w:val="00F20B78"/>
    <w:rsid w:val="00F20C0A"/>
    <w:rsid w:val="00F20C8B"/>
    <w:rsid w:val="00F21202"/>
    <w:rsid w:val="00F21208"/>
    <w:rsid w:val="00F2138E"/>
    <w:rsid w:val="00F21B79"/>
    <w:rsid w:val="00F21EDD"/>
    <w:rsid w:val="00F2202D"/>
    <w:rsid w:val="00F22316"/>
    <w:rsid w:val="00F223F7"/>
    <w:rsid w:val="00F22728"/>
    <w:rsid w:val="00F22891"/>
    <w:rsid w:val="00F22A54"/>
    <w:rsid w:val="00F22C88"/>
    <w:rsid w:val="00F22D65"/>
    <w:rsid w:val="00F23020"/>
    <w:rsid w:val="00F2307E"/>
    <w:rsid w:val="00F230D5"/>
    <w:rsid w:val="00F233EA"/>
    <w:rsid w:val="00F2340C"/>
    <w:rsid w:val="00F2351B"/>
    <w:rsid w:val="00F23700"/>
    <w:rsid w:val="00F238B8"/>
    <w:rsid w:val="00F23CC0"/>
    <w:rsid w:val="00F23CD9"/>
    <w:rsid w:val="00F23D33"/>
    <w:rsid w:val="00F23E2C"/>
    <w:rsid w:val="00F23FB8"/>
    <w:rsid w:val="00F2401F"/>
    <w:rsid w:val="00F240A8"/>
    <w:rsid w:val="00F24108"/>
    <w:rsid w:val="00F2433B"/>
    <w:rsid w:val="00F2438F"/>
    <w:rsid w:val="00F243D9"/>
    <w:rsid w:val="00F248D3"/>
    <w:rsid w:val="00F24E18"/>
    <w:rsid w:val="00F24E90"/>
    <w:rsid w:val="00F2513B"/>
    <w:rsid w:val="00F252E9"/>
    <w:rsid w:val="00F25391"/>
    <w:rsid w:val="00F2550E"/>
    <w:rsid w:val="00F256CD"/>
    <w:rsid w:val="00F2574E"/>
    <w:rsid w:val="00F25853"/>
    <w:rsid w:val="00F25B15"/>
    <w:rsid w:val="00F25EAC"/>
    <w:rsid w:val="00F25F6F"/>
    <w:rsid w:val="00F26047"/>
    <w:rsid w:val="00F26071"/>
    <w:rsid w:val="00F26264"/>
    <w:rsid w:val="00F264F3"/>
    <w:rsid w:val="00F26580"/>
    <w:rsid w:val="00F26D9D"/>
    <w:rsid w:val="00F26EAB"/>
    <w:rsid w:val="00F26F18"/>
    <w:rsid w:val="00F271C8"/>
    <w:rsid w:val="00F273BB"/>
    <w:rsid w:val="00F27547"/>
    <w:rsid w:val="00F276B2"/>
    <w:rsid w:val="00F27793"/>
    <w:rsid w:val="00F27986"/>
    <w:rsid w:val="00F27BFF"/>
    <w:rsid w:val="00F27C6E"/>
    <w:rsid w:val="00F27E0E"/>
    <w:rsid w:val="00F27EB6"/>
    <w:rsid w:val="00F30253"/>
    <w:rsid w:val="00F30657"/>
    <w:rsid w:val="00F306FB"/>
    <w:rsid w:val="00F30A11"/>
    <w:rsid w:val="00F30BC3"/>
    <w:rsid w:val="00F310C6"/>
    <w:rsid w:val="00F311D2"/>
    <w:rsid w:val="00F315BE"/>
    <w:rsid w:val="00F315C0"/>
    <w:rsid w:val="00F3184D"/>
    <w:rsid w:val="00F31888"/>
    <w:rsid w:val="00F31AC7"/>
    <w:rsid w:val="00F31DB7"/>
    <w:rsid w:val="00F31DC7"/>
    <w:rsid w:val="00F31EE4"/>
    <w:rsid w:val="00F31F3D"/>
    <w:rsid w:val="00F31F88"/>
    <w:rsid w:val="00F322FB"/>
    <w:rsid w:val="00F32302"/>
    <w:rsid w:val="00F32687"/>
    <w:rsid w:val="00F326F7"/>
    <w:rsid w:val="00F32DA1"/>
    <w:rsid w:val="00F32FDD"/>
    <w:rsid w:val="00F330F2"/>
    <w:rsid w:val="00F3311D"/>
    <w:rsid w:val="00F33202"/>
    <w:rsid w:val="00F332F1"/>
    <w:rsid w:val="00F33580"/>
    <w:rsid w:val="00F3372D"/>
    <w:rsid w:val="00F338FB"/>
    <w:rsid w:val="00F339B4"/>
    <w:rsid w:val="00F33C11"/>
    <w:rsid w:val="00F33C90"/>
    <w:rsid w:val="00F33DF3"/>
    <w:rsid w:val="00F33EB3"/>
    <w:rsid w:val="00F340AB"/>
    <w:rsid w:val="00F34215"/>
    <w:rsid w:val="00F3475E"/>
    <w:rsid w:val="00F347C0"/>
    <w:rsid w:val="00F3483E"/>
    <w:rsid w:val="00F34868"/>
    <w:rsid w:val="00F349A2"/>
    <w:rsid w:val="00F34AFF"/>
    <w:rsid w:val="00F34BDB"/>
    <w:rsid w:val="00F34EDE"/>
    <w:rsid w:val="00F35544"/>
    <w:rsid w:val="00F35BB8"/>
    <w:rsid w:val="00F35F11"/>
    <w:rsid w:val="00F35FF2"/>
    <w:rsid w:val="00F36569"/>
    <w:rsid w:val="00F3665F"/>
    <w:rsid w:val="00F37198"/>
    <w:rsid w:val="00F37963"/>
    <w:rsid w:val="00F379D0"/>
    <w:rsid w:val="00F37D38"/>
    <w:rsid w:val="00F4009D"/>
    <w:rsid w:val="00F400CE"/>
    <w:rsid w:val="00F400ED"/>
    <w:rsid w:val="00F40176"/>
    <w:rsid w:val="00F40356"/>
    <w:rsid w:val="00F407BF"/>
    <w:rsid w:val="00F40821"/>
    <w:rsid w:val="00F40AA1"/>
    <w:rsid w:val="00F40AB6"/>
    <w:rsid w:val="00F40C3F"/>
    <w:rsid w:val="00F40CC0"/>
    <w:rsid w:val="00F40E56"/>
    <w:rsid w:val="00F40FC5"/>
    <w:rsid w:val="00F41315"/>
    <w:rsid w:val="00F4173B"/>
    <w:rsid w:val="00F4189E"/>
    <w:rsid w:val="00F4204D"/>
    <w:rsid w:val="00F42657"/>
    <w:rsid w:val="00F42CC5"/>
    <w:rsid w:val="00F42DDF"/>
    <w:rsid w:val="00F42E4F"/>
    <w:rsid w:val="00F42FDA"/>
    <w:rsid w:val="00F4307C"/>
    <w:rsid w:val="00F431C9"/>
    <w:rsid w:val="00F43484"/>
    <w:rsid w:val="00F434BA"/>
    <w:rsid w:val="00F437A7"/>
    <w:rsid w:val="00F4387C"/>
    <w:rsid w:val="00F43BC9"/>
    <w:rsid w:val="00F43CA4"/>
    <w:rsid w:val="00F44A31"/>
    <w:rsid w:val="00F44AB8"/>
    <w:rsid w:val="00F44BC1"/>
    <w:rsid w:val="00F44C09"/>
    <w:rsid w:val="00F44F81"/>
    <w:rsid w:val="00F45072"/>
    <w:rsid w:val="00F45094"/>
    <w:rsid w:val="00F4537E"/>
    <w:rsid w:val="00F45945"/>
    <w:rsid w:val="00F45A76"/>
    <w:rsid w:val="00F45BCA"/>
    <w:rsid w:val="00F45D06"/>
    <w:rsid w:val="00F45D9D"/>
    <w:rsid w:val="00F45E1D"/>
    <w:rsid w:val="00F46104"/>
    <w:rsid w:val="00F46200"/>
    <w:rsid w:val="00F4636E"/>
    <w:rsid w:val="00F46B3C"/>
    <w:rsid w:val="00F46DD3"/>
    <w:rsid w:val="00F46DDD"/>
    <w:rsid w:val="00F4715F"/>
    <w:rsid w:val="00F471C0"/>
    <w:rsid w:val="00F472A9"/>
    <w:rsid w:val="00F4793E"/>
    <w:rsid w:val="00F47DFE"/>
    <w:rsid w:val="00F47E11"/>
    <w:rsid w:val="00F47E95"/>
    <w:rsid w:val="00F50006"/>
    <w:rsid w:val="00F50012"/>
    <w:rsid w:val="00F500C8"/>
    <w:rsid w:val="00F50348"/>
    <w:rsid w:val="00F5037C"/>
    <w:rsid w:val="00F50568"/>
    <w:rsid w:val="00F50655"/>
    <w:rsid w:val="00F50A76"/>
    <w:rsid w:val="00F50C7B"/>
    <w:rsid w:val="00F50EE4"/>
    <w:rsid w:val="00F51293"/>
    <w:rsid w:val="00F51687"/>
    <w:rsid w:val="00F5175D"/>
    <w:rsid w:val="00F51973"/>
    <w:rsid w:val="00F51A20"/>
    <w:rsid w:val="00F51A8E"/>
    <w:rsid w:val="00F51ABB"/>
    <w:rsid w:val="00F51BAA"/>
    <w:rsid w:val="00F51CD0"/>
    <w:rsid w:val="00F51D2A"/>
    <w:rsid w:val="00F51EEA"/>
    <w:rsid w:val="00F520EF"/>
    <w:rsid w:val="00F523A8"/>
    <w:rsid w:val="00F526E7"/>
    <w:rsid w:val="00F52739"/>
    <w:rsid w:val="00F527A5"/>
    <w:rsid w:val="00F527C7"/>
    <w:rsid w:val="00F529D4"/>
    <w:rsid w:val="00F52DFA"/>
    <w:rsid w:val="00F52E0A"/>
    <w:rsid w:val="00F52E3A"/>
    <w:rsid w:val="00F52EA2"/>
    <w:rsid w:val="00F52EE3"/>
    <w:rsid w:val="00F52F55"/>
    <w:rsid w:val="00F530AB"/>
    <w:rsid w:val="00F53121"/>
    <w:rsid w:val="00F5317D"/>
    <w:rsid w:val="00F533EA"/>
    <w:rsid w:val="00F53D7E"/>
    <w:rsid w:val="00F53EE5"/>
    <w:rsid w:val="00F545EF"/>
    <w:rsid w:val="00F54654"/>
    <w:rsid w:val="00F546C0"/>
    <w:rsid w:val="00F5494C"/>
    <w:rsid w:val="00F54BC9"/>
    <w:rsid w:val="00F54F96"/>
    <w:rsid w:val="00F550FE"/>
    <w:rsid w:val="00F552FF"/>
    <w:rsid w:val="00F55396"/>
    <w:rsid w:val="00F556DD"/>
    <w:rsid w:val="00F556F5"/>
    <w:rsid w:val="00F5589B"/>
    <w:rsid w:val="00F558BE"/>
    <w:rsid w:val="00F558CA"/>
    <w:rsid w:val="00F55926"/>
    <w:rsid w:val="00F55935"/>
    <w:rsid w:val="00F55A90"/>
    <w:rsid w:val="00F55CF5"/>
    <w:rsid w:val="00F55E52"/>
    <w:rsid w:val="00F55F85"/>
    <w:rsid w:val="00F56066"/>
    <w:rsid w:val="00F561FF"/>
    <w:rsid w:val="00F5693F"/>
    <w:rsid w:val="00F56BFA"/>
    <w:rsid w:val="00F56C54"/>
    <w:rsid w:val="00F57045"/>
    <w:rsid w:val="00F57116"/>
    <w:rsid w:val="00F57318"/>
    <w:rsid w:val="00F573D2"/>
    <w:rsid w:val="00F57450"/>
    <w:rsid w:val="00F57455"/>
    <w:rsid w:val="00F5762A"/>
    <w:rsid w:val="00F57655"/>
    <w:rsid w:val="00F57802"/>
    <w:rsid w:val="00F5787D"/>
    <w:rsid w:val="00F57921"/>
    <w:rsid w:val="00F57DFA"/>
    <w:rsid w:val="00F57FE6"/>
    <w:rsid w:val="00F600A8"/>
    <w:rsid w:val="00F60288"/>
    <w:rsid w:val="00F6038F"/>
    <w:rsid w:val="00F6085E"/>
    <w:rsid w:val="00F609C7"/>
    <w:rsid w:val="00F60B21"/>
    <w:rsid w:val="00F60E81"/>
    <w:rsid w:val="00F60ED6"/>
    <w:rsid w:val="00F60FA7"/>
    <w:rsid w:val="00F61854"/>
    <w:rsid w:val="00F61AAA"/>
    <w:rsid w:val="00F61B6C"/>
    <w:rsid w:val="00F61DCC"/>
    <w:rsid w:val="00F62133"/>
    <w:rsid w:val="00F622C9"/>
    <w:rsid w:val="00F623E5"/>
    <w:rsid w:val="00F62599"/>
    <w:rsid w:val="00F62A4B"/>
    <w:rsid w:val="00F62C5D"/>
    <w:rsid w:val="00F62ECD"/>
    <w:rsid w:val="00F6305D"/>
    <w:rsid w:val="00F6313A"/>
    <w:rsid w:val="00F631D3"/>
    <w:rsid w:val="00F63820"/>
    <w:rsid w:val="00F638FF"/>
    <w:rsid w:val="00F639A6"/>
    <w:rsid w:val="00F63BFD"/>
    <w:rsid w:val="00F63C01"/>
    <w:rsid w:val="00F63E37"/>
    <w:rsid w:val="00F63F48"/>
    <w:rsid w:val="00F64233"/>
    <w:rsid w:val="00F642AE"/>
    <w:rsid w:val="00F645B1"/>
    <w:rsid w:val="00F646D6"/>
    <w:rsid w:val="00F64AC8"/>
    <w:rsid w:val="00F64B71"/>
    <w:rsid w:val="00F64ED9"/>
    <w:rsid w:val="00F6511E"/>
    <w:rsid w:val="00F653F5"/>
    <w:rsid w:val="00F65437"/>
    <w:rsid w:val="00F655A8"/>
    <w:rsid w:val="00F65642"/>
    <w:rsid w:val="00F6576C"/>
    <w:rsid w:val="00F65788"/>
    <w:rsid w:val="00F6579F"/>
    <w:rsid w:val="00F65E2B"/>
    <w:rsid w:val="00F66426"/>
    <w:rsid w:val="00F66595"/>
    <w:rsid w:val="00F66613"/>
    <w:rsid w:val="00F666D0"/>
    <w:rsid w:val="00F6689B"/>
    <w:rsid w:val="00F6696F"/>
    <w:rsid w:val="00F66BD2"/>
    <w:rsid w:val="00F66F2F"/>
    <w:rsid w:val="00F670CD"/>
    <w:rsid w:val="00F670D3"/>
    <w:rsid w:val="00F673AA"/>
    <w:rsid w:val="00F67689"/>
    <w:rsid w:val="00F676B3"/>
    <w:rsid w:val="00F6788E"/>
    <w:rsid w:val="00F67D84"/>
    <w:rsid w:val="00F67F03"/>
    <w:rsid w:val="00F700C7"/>
    <w:rsid w:val="00F70171"/>
    <w:rsid w:val="00F701A4"/>
    <w:rsid w:val="00F702CE"/>
    <w:rsid w:val="00F704BA"/>
    <w:rsid w:val="00F704FE"/>
    <w:rsid w:val="00F705F3"/>
    <w:rsid w:val="00F70B5E"/>
    <w:rsid w:val="00F70C9B"/>
    <w:rsid w:val="00F70CF6"/>
    <w:rsid w:val="00F70DB0"/>
    <w:rsid w:val="00F70EB3"/>
    <w:rsid w:val="00F70FE1"/>
    <w:rsid w:val="00F71248"/>
    <w:rsid w:val="00F717A3"/>
    <w:rsid w:val="00F71A63"/>
    <w:rsid w:val="00F71FE0"/>
    <w:rsid w:val="00F7227E"/>
    <w:rsid w:val="00F72299"/>
    <w:rsid w:val="00F724BA"/>
    <w:rsid w:val="00F72525"/>
    <w:rsid w:val="00F727FA"/>
    <w:rsid w:val="00F72875"/>
    <w:rsid w:val="00F729FC"/>
    <w:rsid w:val="00F72BF4"/>
    <w:rsid w:val="00F72DA6"/>
    <w:rsid w:val="00F72ED4"/>
    <w:rsid w:val="00F72FA6"/>
    <w:rsid w:val="00F7331E"/>
    <w:rsid w:val="00F733A6"/>
    <w:rsid w:val="00F73650"/>
    <w:rsid w:val="00F73AE5"/>
    <w:rsid w:val="00F73D00"/>
    <w:rsid w:val="00F73E02"/>
    <w:rsid w:val="00F73E28"/>
    <w:rsid w:val="00F73E3E"/>
    <w:rsid w:val="00F73F99"/>
    <w:rsid w:val="00F74055"/>
    <w:rsid w:val="00F742C4"/>
    <w:rsid w:val="00F74390"/>
    <w:rsid w:val="00F74502"/>
    <w:rsid w:val="00F74536"/>
    <w:rsid w:val="00F7479B"/>
    <w:rsid w:val="00F748B8"/>
    <w:rsid w:val="00F74A3A"/>
    <w:rsid w:val="00F74A8A"/>
    <w:rsid w:val="00F74DDB"/>
    <w:rsid w:val="00F7503D"/>
    <w:rsid w:val="00F7510B"/>
    <w:rsid w:val="00F75237"/>
    <w:rsid w:val="00F753A9"/>
    <w:rsid w:val="00F75443"/>
    <w:rsid w:val="00F7566D"/>
    <w:rsid w:val="00F75776"/>
    <w:rsid w:val="00F757AE"/>
    <w:rsid w:val="00F7593B"/>
    <w:rsid w:val="00F7596C"/>
    <w:rsid w:val="00F75B29"/>
    <w:rsid w:val="00F75C61"/>
    <w:rsid w:val="00F75DAE"/>
    <w:rsid w:val="00F76048"/>
    <w:rsid w:val="00F7612E"/>
    <w:rsid w:val="00F7612F"/>
    <w:rsid w:val="00F761CE"/>
    <w:rsid w:val="00F7620D"/>
    <w:rsid w:val="00F762F5"/>
    <w:rsid w:val="00F763B5"/>
    <w:rsid w:val="00F763BB"/>
    <w:rsid w:val="00F7646D"/>
    <w:rsid w:val="00F76691"/>
    <w:rsid w:val="00F7670A"/>
    <w:rsid w:val="00F76856"/>
    <w:rsid w:val="00F76BF1"/>
    <w:rsid w:val="00F76FAA"/>
    <w:rsid w:val="00F77083"/>
    <w:rsid w:val="00F772CF"/>
    <w:rsid w:val="00F7732A"/>
    <w:rsid w:val="00F774A6"/>
    <w:rsid w:val="00F7783B"/>
    <w:rsid w:val="00F77A84"/>
    <w:rsid w:val="00F77B15"/>
    <w:rsid w:val="00F77D33"/>
    <w:rsid w:val="00F77DDC"/>
    <w:rsid w:val="00F77F16"/>
    <w:rsid w:val="00F77F21"/>
    <w:rsid w:val="00F80011"/>
    <w:rsid w:val="00F80026"/>
    <w:rsid w:val="00F800E0"/>
    <w:rsid w:val="00F80159"/>
    <w:rsid w:val="00F801D8"/>
    <w:rsid w:val="00F80208"/>
    <w:rsid w:val="00F804BB"/>
    <w:rsid w:val="00F80517"/>
    <w:rsid w:val="00F80AB5"/>
    <w:rsid w:val="00F80C6A"/>
    <w:rsid w:val="00F80CCE"/>
    <w:rsid w:val="00F80CD5"/>
    <w:rsid w:val="00F80E89"/>
    <w:rsid w:val="00F81025"/>
    <w:rsid w:val="00F8120D"/>
    <w:rsid w:val="00F813A5"/>
    <w:rsid w:val="00F813F8"/>
    <w:rsid w:val="00F81748"/>
    <w:rsid w:val="00F81881"/>
    <w:rsid w:val="00F81A2E"/>
    <w:rsid w:val="00F81AA2"/>
    <w:rsid w:val="00F81DC3"/>
    <w:rsid w:val="00F823D6"/>
    <w:rsid w:val="00F8245F"/>
    <w:rsid w:val="00F826B0"/>
    <w:rsid w:val="00F82800"/>
    <w:rsid w:val="00F82C29"/>
    <w:rsid w:val="00F82D41"/>
    <w:rsid w:val="00F82F73"/>
    <w:rsid w:val="00F830EF"/>
    <w:rsid w:val="00F832FE"/>
    <w:rsid w:val="00F835DB"/>
    <w:rsid w:val="00F837D4"/>
    <w:rsid w:val="00F83A61"/>
    <w:rsid w:val="00F83B28"/>
    <w:rsid w:val="00F83D71"/>
    <w:rsid w:val="00F84262"/>
    <w:rsid w:val="00F843B4"/>
    <w:rsid w:val="00F84401"/>
    <w:rsid w:val="00F845E4"/>
    <w:rsid w:val="00F84812"/>
    <w:rsid w:val="00F84863"/>
    <w:rsid w:val="00F84925"/>
    <w:rsid w:val="00F84B74"/>
    <w:rsid w:val="00F84EEA"/>
    <w:rsid w:val="00F8510F"/>
    <w:rsid w:val="00F85157"/>
    <w:rsid w:val="00F8518C"/>
    <w:rsid w:val="00F854DA"/>
    <w:rsid w:val="00F854F7"/>
    <w:rsid w:val="00F8551E"/>
    <w:rsid w:val="00F85523"/>
    <w:rsid w:val="00F8564E"/>
    <w:rsid w:val="00F857F5"/>
    <w:rsid w:val="00F85984"/>
    <w:rsid w:val="00F85D1A"/>
    <w:rsid w:val="00F85F3D"/>
    <w:rsid w:val="00F8603D"/>
    <w:rsid w:val="00F864E6"/>
    <w:rsid w:val="00F8653D"/>
    <w:rsid w:val="00F865ED"/>
    <w:rsid w:val="00F867E0"/>
    <w:rsid w:val="00F868D1"/>
    <w:rsid w:val="00F86979"/>
    <w:rsid w:val="00F86E9E"/>
    <w:rsid w:val="00F86F20"/>
    <w:rsid w:val="00F8702C"/>
    <w:rsid w:val="00F87374"/>
    <w:rsid w:val="00F874BF"/>
    <w:rsid w:val="00F875AD"/>
    <w:rsid w:val="00F875C8"/>
    <w:rsid w:val="00F879E6"/>
    <w:rsid w:val="00F87FEA"/>
    <w:rsid w:val="00F903A9"/>
    <w:rsid w:val="00F904D2"/>
    <w:rsid w:val="00F9059A"/>
    <w:rsid w:val="00F905AC"/>
    <w:rsid w:val="00F909C1"/>
    <w:rsid w:val="00F90CC7"/>
    <w:rsid w:val="00F90DD5"/>
    <w:rsid w:val="00F90F90"/>
    <w:rsid w:val="00F910F0"/>
    <w:rsid w:val="00F915B5"/>
    <w:rsid w:val="00F915CD"/>
    <w:rsid w:val="00F91D0E"/>
    <w:rsid w:val="00F9210B"/>
    <w:rsid w:val="00F922F7"/>
    <w:rsid w:val="00F923A8"/>
    <w:rsid w:val="00F923E5"/>
    <w:rsid w:val="00F923FA"/>
    <w:rsid w:val="00F92C0B"/>
    <w:rsid w:val="00F9310F"/>
    <w:rsid w:val="00F931D7"/>
    <w:rsid w:val="00F936AB"/>
    <w:rsid w:val="00F936F3"/>
    <w:rsid w:val="00F937A5"/>
    <w:rsid w:val="00F93A29"/>
    <w:rsid w:val="00F93D55"/>
    <w:rsid w:val="00F941CB"/>
    <w:rsid w:val="00F94278"/>
    <w:rsid w:val="00F94319"/>
    <w:rsid w:val="00F94366"/>
    <w:rsid w:val="00F94445"/>
    <w:rsid w:val="00F944B5"/>
    <w:rsid w:val="00F94653"/>
    <w:rsid w:val="00F94670"/>
    <w:rsid w:val="00F9494B"/>
    <w:rsid w:val="00F94B03"/>
    <w:rsid w:val="00F94BBE"/>
    <w:rsid w:val="00F94E0A"/>
    <w:rsid w:val="00F94E3C"/>
    <w:rsid w:val="00F94FA0"/>
    <w:rsid w:val="00F951DE"/>
    <w:rsid w:val="00F9577A"/>
    <w:rsid w:val="00F95A04"/>
    <w:rsid w:val="00F95A74"/>
    <w:rsid w:val="00F95B8B"/>
    <w:rsid w:val="00F95CAE"/>
    <w:rsid w:val="00F95D5E"/>
    <w:rsid w:val="00F9672F"/>
    <w:rsid w:val="00F969C4"/>
    <w:rsid w:val="00F96C4B"/>
    <w:rsid w:val="00F96C53"/>
    <w:rsid w:val="00F96CF6"/>
    <w:rsid w:val="00F96E39"/>
    <w:rsid w:val="00F96FEA"/>
    <w:rsid w:val="00F97091"/>
    <w:rsid w:val="00F9714D"/>
    <w:rsid w:val="00F97229"/>
    <w:rsid w:val="00F973DB"/>
    <w:rsid w:val="00F9760E"/>
    <w:rsid w:val="00F976AB"/>
    <w:rsid w:val="00F97898"/>
    <w:rsid w:val="00F97C94"/>
    <w:rsid w:val="00F97EED"/>
    <w:rsid w:val="00F97F0F"/>
    <w:rsid w:val="00F97F76"/>
    <w:rsid w:val="00FA024D"/>
    <w:rsid w:val="00FA0497"/>
    <w:rsid w:val="00FA0744"/>
    <w:rsid w:val="00FA0E27"/>
    <w:rsid w:val="00FA0E8C"/>
    <w:rsid w:val="00FA1098"/>
    <w:rsid w:val="00FA11FA"/>
    <w:rsid w:val="00FA1353"/>
    <w:rsid w:val="00FA137B"/>
    <w:rsid w:val="00FA13A0"/>
    <w:rsid w:val="00FA1543"/>
    <w:rsid w:val="00FA184F"/>
    <w:rsid w:val="00FA1A54"/>
    <w:rsid w:val="00FA1B5F"/>
    <w:rsid w:val="00FA1C4C"/>
    <w:rsid w:val="00FA1D48"/>
    <w:rsid w:val="00FA1F60"/>
    <w:rsid w:val="00FA1FAA"/>
    <w:rsid w:val="00FA257C"/>
    <w:rsid w:val="00FA2803"/>
    <w:rsid w:val="00FA28C3"/>
    <w:rsid w:val="00FA2A4E"/>
    <w:rsid w:val="00FA2AA2"/>
    <w:rsid w:val="00FA2B24"/>
    <w:rsid w:val="00FA2B85"/>
    <w:rsid w:val="00FA2C01"/>
    <w:rsid w:val="00FA30AE"/>
    <w:rsid w:val="00FA3107"/>
    <w:rsid w:val="00FA3161"/>
    <w:rsid w:val="00FA32E6"/>
    <w:rsid w:val="00FA36DF"/>
    <w:rsid w:val="00FA37A0"/>
    <w:rsid w:val="00FA37EB"/>
    <w:rsid w:val="00FA37F4"/>
    <w:rsid w:val="00FA39FC"/>
    <w:rsid w:val="00FA3C2E"/>
    <w:rsid w:val="00FA3D03"/>
    <w:rsid w:val="00FA40C7"/>
    <w:rsid w:val="00FA42CC"/>
    <w:rsid w:val="00FA454B"/>
    <w:rsid w:val="00FA474C"/>
    <w:rsid w:val="00FA49F9"/>
    <w:rsid w:val="00FA4C60"/>
    <w:rsid w:val="00FA5131"/>
    <w:rsid w:val="00FA51F4"/>
    <w:rsid w:val="00FA54CF"/>
    <w:rsid w:val="00FA5B02"/>
    <w:rsid w:val="00FA5CAA"/>
    <w:rsid w:val="00FA5DFB"/>
    <w:rsid w:val="00FA5FDD"/>
    <w:rsid w:val="00FA60E0"/>
    <w:rsid w:val="00FA617B"/>
    <w:rsid w:val="00FA62D6"/>
    <w:rsid w:val="00FA6345"/>
    <w:rsid w:val="00FA654D"/>
    <w:rsid w:val="00FA65A9"/>
    <w:rsid w:val="00FA662A"/>
    <w:rsid w:val="00FA665F"/>
    <w:rsid w:val="00FA6668"/>
    <w:rsid w:val="00FA6777"/>
    <w:rsid w:val="00FA67F5"/>
    <w:rsid w:val="00FA69D5"/>
    <w:rsid w:val="00FA6ABE"/>
    <w:rsid w:val="00FA6BC3"/>
    <w:rsid w:val="00FA6E70"/>
    <w:rsid w:val="00FA6F16"/>
    <w:rsid w:val="00FA70BB"/>
    <w:rsid w:val="00FA731A"/>
    <w:rsid w:val="00FA7345"/>
    <w:rsid w:val="00FA74E4"/>
    <w:rsid w:val="00FA74F6"/>
    <w:rsid w:val="00FA7748"/>
    <w:rsid w:val="00FA7839"/>
    <w:rsid w:val="00FA7D2C"/>
    <w:rsid w:val="00FB0196"/>
    <w:rsid w:val="00FB0615"/>
    <w:rsid w:val="00FB0665"/>
    <w:rsid w:val="00FB0A97"/>
    <w:rsid w:val="00FB0F3A"/>
    <w:rsid w:val="00FB0F7B"/>
    <w:rsid w:val="00FB114C"/>
    <w:rsid w:val="00FB1491"/>
    <w:rsid w:val="00FB1508"/>
    <w:rsid w:val="00FB1B13"/>
    <w:rsid w:val="00FB1BA2"/>
    <w:rsid w:val="00FB1C13"/>
    <w:rsid w:val="00FB1CE7"/>
    <w:rsid w:val="00FB1D69"/>
    <w:rsid w:val="00FB1F18"/>
    <w:rsid w:val="00FB2376"/>
    <w:rsid w:val="00FB253E"/>
    <w:rsid w:val="00FB2599"/>
    <w:rsid w:val="00FB27DD"/>
    <w:rsid w:val="00FB27F6"/>
    <w:rsid w:val="00FB2AB6"/>
    <w:rsid w:val="00FB2E70"/>
    <w:rsid w:val="00FB33CE"/>
    <w:rsid w:val="00FB357A"/>
    <w:rsid w:val="00FB36DE"/>
    <w:rsid w:val="00FB3CA2"/>
    <w:rsid w:val="00FB412A"/>
    <w:rsid w:val="00FB441D"/>
    <w:rsid w:val="00FB44F9"/>
    <w:rsid w:val="00FB45C2"/>
    <w:rsid w:val="00FB4609"/>
    <w:rsid w:val="00FB468D"/>
    <w:rsid w:val="00FB4746"/>
    <w:rsid w:val="00FB4C7A"/>
    <w:rsid w:val="00FB5063"/>
    <w:rsid w:val="00FB5254"/>
    <w:rsid w:val="00FB53B8"/>
    <w:rsid w:val="00FB542B"/>
    <w:rsid w:val="00FB5463"/>
    <w:rsid w:val="00FB5516"/>
    <w:rsid w:val="00FB5538"/>
    <w:rsid w:val="00FB5668"/>
    <w:rsid w:val="00FB5782"/>
    <w:rsid w:val="00FB57D1"/>
    <w:rsid w:val="00FB580F"/>
    <w:rsid w:val="00FB5A15"/>
    <w:rsid w:val="00FB5BD7"/>
    <w:rsid w:val="00FB5C22"/>
    <w:rsid w:val="00FB5C5F"/>
    <w:rsid w:val="00FB5C9E"/>
    <w:rsid w:val="00FB5CFD"/>
    <w:rsid w:val="00FB5D1D"/>
    <w:rsid w:val="00FB5F6B"/>
    <w:rsid w:val="00FB6108"/>
    <w:rsid w:val="00FB616D"/>
    <w:rsid w:val="00FB6353"/>
    <w:rsid w:val="00FB6A66"/>
    <w:rsid w:val="00FB6DA8"/>
    <w:rsid w:val="00FB7307"/>
    <w:rsid w:val="00FB730F"/>
    <w:rsid w:val="00FB73DC"/>
    <w:rsid w:val="00FB7A62"/>
    <w:rsid w:val="00FB7A86"/>
    <w:rsid w:val="00FB7B94"/>
    <w:rsid w:val="00FB7CB8"/>
    <w:rsid w:val="00FB7D36"/>
    <w:rsid w:val="00FC02AC"/>
    <w:rsid w:val="00FC0446"/>
    <w:rsid w:val="00FC04E3"/>
    <w:rsid w:val="00FC0535"/>
    <w:rsid w:val="00FC058F"/>
    <w:rsid w:val="00FC05F5"/>
    <w:rsid w:val="00FC0634"/>
    <w:rsid w:val="00FC069D"/>
    <w:rsid w:val="00FC0845"/>
    <w:rsid w:val="00FC0875"/>
    <w:rsid w:val="00FC0ABD"/>
    <w:rsid w:val="00FC0C1B"/>
    <w:rsid w:val="00FC0E00"/>
    <w:rsid w:val="00FC1579"/>
    <w:rsid w:val="00FC174D"/>
    <w:rsid w:val="00FC1933"/>
    <w:rsid w:val="00FC1A7B"/>
    <w:rsid w:val="00FC1AB6"/>
    <w:rsid w:val="00FC1D31"/>
    <w:rsid w:val="00FC1DAC"/>
    <w:rsid w:val="00FC1F91"/>
    <w:rsid w:val="00FC20FE"/>
    <w:rsid w:val="00FC2558"/>
    <w:rsid w:val="00FC276C"/>
    <w:rsid w:val="00FC27E3"/>
    <w:rsid w:val="00FC28C1"/>
    <w:rsid w:val="00FC28E2"/>
    <w:rsid w:val="00FC2E9F"/>
    <w:rsid w:val="00FC3085"/>
    <w:rsid w:val="00FC37F6"/>
    <w:rsid w:val="00FC38C2"/>
    <w:rsid w:val="00FC3A52"/>
    <w:rsid w:val="00FC3F31"/>
    <w:rsid w:val="00FC4166"/>
    <w:rsid w:val="00FC428A"/>
    <w:rsid w:val="00FC4D74"/>
    <w:rsid w:val="00FC4F2D"/>
    <w:rsid w:val="00FC4FD9"/>
    <w:rsid w:val="00FC53A1"/>
    <w:rsid w:val="00FC5826"/>
    <w:rsid w:val="00FC5900"/>
    <w:rsid w:val="00FC596A"/>
    <w:rsid w:val="00FC59B4"/>
    <w:rsid w:val="00FC59C0"/>
    <w:rsid w:val="00FC5AF8"/>
    <w:rsid w:val="00FC5BE3"/>
    <w:rsid w:val="00FC5C2B"/>
    <w:rsid w:val="00FC5DDB"/>
    <w:rsid w:val="00FC5EAE"/>
    <w:rsid w:val="00FC6024"/>
    <w:rsid w:val="00FC6366"/>
    <w:rsid w:val="00FC639C"/>
    <w:rsid w:val="00FC63F3"/>
    <w:rsid w:val="00FC6561"/>
    <w:rsid w:val="00FC6590"/>
    <w:rsid w:val="00FC6679"/>
    <w:rsid w:val="00FC6775"/>
    <w:rsid w:val="00FC6785"/>
    <w:rsid w:val="00FC67FB"/>
    <w:rsid w:val="00FC681D"/>
    <w:rsid w:val="00FC6999"/>
    <w:rsid w:val="00FC7019"/>
    <w:rsid w:val="00FC73DB"/>
    <w:rsid w:val="00FC77C7"/>
    <w:rsid w:val="00FD017F"/>
    <w:rsid w:val="00FD03E9"/>
    <w:rsid w:val="00FD03EB"/>
    <w:rsid w:val="00FD062F"/>
    <w:rsid w:val="00FD0804"/>
    <w:rsid w:val="00FD08E0"/>
    <w:rsid w:val="00FD0ACA"/>
    <w:rsid w:val="00FD0B90"/>
    <w:rsid w:val="00FD0D06"/>
    <w:rsid w:val="00FD0ED1"/>
    <w:rsid w:val="00FD1444"/>
    <w:rsid w:val="00FD152F"/>
    <w:rsid w:val="00FD18ED"/>
    <w:rsid w:val="00FD1907"/>
    <w:rsid w:val="00FD216F"/>
    <w:rsid w:val="00FD21AF"/>
    <w:rsid w:val="00FD2678"/>
    <w:rsid w:val="00FD27A3"/>
    <w:rsid w:val="00FD28CD"/>
    <w:rsid w:val="00FD2A06"/>
    <w:rsid w:val="00FD2ACD"/>
    <w:rsid w:val="00FD2C07"/>
    <w:rsid w:val="00FD30B3"/>
    <w:rsid w:val="00FD339D"/>
    <w:rsid w:val="00FD3492"/>
    <w:rsid w:val="00FD350B"/>
    <w:rsid w:val="00FD39BD"/>
    <w:rsid w:val="00FD3A96"/>
    <w:rsid w:val="00FD3D10"/>
    <w:rsid w:val="00FD3DCE"/>
    <w:rsid w:val="00FD3F2A"/>
    <w:rsid w:val="00FD4048"/>
    <w:rsid w:val="00FD4330"/>
    <w:rsid w:val="00FD45C1"/>
    <w:rsid w:val="00FD45D4"/>
    <w:rsid w:val="00FD483A"/>
    <w:rsid w:val="00FD4879"/>
    <w:rsid w:val="00FD4972"/>
    <w:rsid w:val="00FD4AFD"/>
    <w:rsid w:val="00FD4B1C"/>
    <w:rsid w:val="00FD4DC7"/>
    <w:rsid w:val="00FD4E36"/>
    <w:rsid w:val="00FD5177"/>
    <w:rsid w:val="00FD55B5"/>
    <w:rsid w:val="00FD57B8"/>
    <w:rsid w:val="00FD586D"/>
    <w:rsid w:val="00FD5B83"/>
    <w:rsid w:val="00FD5C4D"/>
    <w:rsid w:val="00FD62FC"/>
    <w:rsid w:val="00FD63E4"/>
    <w:rsid w:val="00FD64A2"/>
    <w:rsid w:val="00FD64C8"/>
    <w:rsid w:val="00FD676E"/>
    <w:rsid w:val="00FD6976"/>
    <w:rsid w:val="00FD6A77"/>
    <w:rsid w:val="00FD6B88"/>
    <w:rsid w:val="00FD6BF7"/>
    <w:rsid w:val="00FD6F2B"/>
    <w:rsid w:val="00FD722A"/>
    <w:rsid w:val="00FD738B"/>
    <w:rsid w:val="00FD7AEE"/>
    <w:rsid w:val="00FD7BA2"/>
    <w:rsid w:val="00FD7BB0"/>
    <w:rsid w:val="00FD7C01"/>
    <w:rsid w:val="00FD7CE3"/>
    <w:rsid w:val="00FD7E76"/>
    <w:rsid w:val="00FE00C2"/>
    <w:rsid w:val="00FE0319"/>
    <w:rsid w:val="00FE056E"/>
    <w:rsid w:val="00FE063A"/>
    <w:rsid w:val="00FE0A1F"/>
    <w:rsid w:val="00FE0B42"/>
    <w:rsid w:val="00FE0BE3"/>
    <w:rsid w:val="00FE0C4A"/>
    <w:rsid w:val="00FE0E5A"/>
    <w:rsid w:val="00FE1180"/>
    <w:rsid w:val="00FE1291"/>
    <w:rsid w:val="00FE12E8"/>
    <w:rsid w:val="00FE1500"/>
    <w:rsid w:val="00FE1828"/>
    <w:rsid w:val="00FE1AF0"/>
    <w:rsid w:val="00FE1E69"/>
    <w:rsid w:val="00FE1E95"/>
    <w:rsid w:val="00FE2016"/>
    <w:rsid w:val="00FE20D6"/>
    <w:rsid w:val="00FE2157"/>
    <w:rsid w:val="00FE25A8"/>
    <w:rsid w:val="00FE29D7"/>
    <w:rsid w:val="00FE2BCF"/>
    <w:rsid w:val="00FE2C01"/>
    <w:rsid w:val="00FE341C"/>
    <w:rsid w:val="00FE35A1"/>
    <w:rsid w:val="00FE395C"/>
    <w:rsid w:val="00FE3B1F"/>
    <w:rsid w:val="00FE3B83"/>
    <w:rsid w:val="00FE3E11"/>
    <w:rsid w:val="00FE3FA2"/>
    <w:rsid w:val="00FE40C6"/>
    <w:rsid w:val="00FE417C"/>
    <w:rsid w:val="00FE433E"/>
    <w:rsid w:val="00FE4925"/>
    <w:rsid w:val="00FE4A10"/>
    <w:rsid w:val="00FE4D67"/>
    <w:rsid w:val="00FE4DA9"/>
    <w:rsid w:val="00FE515C"/>
    <w:rsid w:val="00FE5162"/>
    <w:rsid w:val="00FE52E7"/>
    <w:rsid w:val="00FE5583"/>
    <w:rsid w:val="00FE55BC"/>
    <w:rsid w:val="00FE573F"/>
    <w:rsid w:val="00FE57FC"/>
    <w:rsid w:val="00FE58EF"/>
    <w:rsid w:val="00FE59A5"/>
    <w:rsid w:val="00FE5AF2"/>
    <w:rsid w:val="00FE5BEB"/>
    <w:rsid w:val="00FE5C51"/>
    <w:rsid w:val="00FE5E63"/>
    <w:rsid w:val="00FE6028"/>
    <w:rsid w:val="00FE657A"/>
    <w:rsid w:val="00FE6604"/>
    <w:rsid w:val="00FE66E0"/>
    <w:rsid w:val="00FE6852"/>
    <w:rsid w:val="00FE6B60"/>
    <w:rsid w:val="00FE6CD0"/>
    <w:rsid w:val="00FE6E90"/>
    <w:rsid w:val="00FE71A7"/>
    <w:rsid w:val="00FE7441"/>
    <w:rsid w:val="00FE7599"/>
    <w:rsid w:val="00FE7914"/>
    <w:rsid w:val="00FE7D38"/>
    <w:rsid w:val="00FF0419"/>
    <w:rsid w:val="00FF04C0"/>
    <w:rsid w:val="00FF067F"/>
    <w:rsid w:val="00FF071B"/>
    <w:rsid w:val="00FF0785"/>
    <w:rsid w:val="00FF0A0D"/>
    <w:rsid w:val="00FF0D75"/>
    <w:rsid w:val="00FF0E99"/>
    <w:rsid w:val="00FF0EAD"/>
    <w:rsid w:val="00FF1198"/>
    <w:rsid w:val="00FF12B4"/>
    <w:rsid w:val="00FF156F"/>
    <w:rsid w:val="00FF15F4"/>
    <w:rsid w:val="00FF176A"/>
    <w:rsid w:val="00FF192A"/>
    <w:rsid w:val="00FF1A89"/>
    <w:rsid w:val="00FF1E0F"/>
    <w:rsid w:val="00FF1F30"/>
    <w:rsid w:val="00FF219B"/>
    <w:rsid w:val="00FF24F0"/>
    <w:rsid w:val="00FF2606"/>
    <w:rsid w:val="00FF2D8F"/>
    <w:rsid w:val="00FF2DC7"/>
    <w:rsid w:val="00FF2E5A"/>
    <w:rsid w:val="00FF2F3E"/>
    <w:rsid w:val="00FF2F81"/>
    <w:rsid w:val="00FF32AE"/>
    <w:rsid w:val="00FF368E"/>
    <w:rsid w:val="00FF37FF"/>
    <w:rsid w:val="00FF3B84"/>
    <w:rsid w:val="00FF3DCC"/>
    <w:rsid w:val="00FF3EB7"/>
    <w:rsid w:val="00FF42AD"/>
    <w:rsid w:val="00FF4409"/>
    <w:rsid w:val="00FF46EF"/>
    <w:rsid w:val="00FF4AD6"/>
    <w:rsid w:val="00FF4C4E"/>
    <w:rsid w:val="00FF4DE7"/>
    <w:rsid w:val="00FF4EA0"/>
    <w:rsid w:val="00FF5162"/>
    <w:rsid w:val="00FF5185"/>
    <w:rsid w:val="00FF5385"/>
    <w:rsid w:val="00FF54D1"/>
    <w:rsid w:val="00FF55C8"/>
    <w:rsid w:val="00FF5768"/>
    <w:rsid w:val="00FF59BB"/>
    <w:rsid w:val="00FF5BE0"/>
    <w:rsid w:val="00FF5E86"/>
    <w:rsid w:val="00FF5FC3"/>
    <w:rsid w:val="00FF60CE"/>
    <w:rsid w:val="00FF631E"/>
    <w:rsid w:val="00FF63B6"/>
    <w:rsid w:val="00FF64A6"/>
    <w:rsid w:val="00FF6930"/>
    <w:rsid w:val="00FF6934"/>
    <w:rsid w:val="00FF6C7E"/>
    <w:rsid w:val="00FF6DA9"/>
    <w:rsid w:val="00FF6EAB"/>
    <w:rsid w:val="00FF7486"/>
    <w:rsid w:val="00FF7903"/>
    <w:rsid w:val="00FF790F"/>
    <w:rsid w:val="00FF7973"/>
    <w:rsid w:val="00FF7ABB"/>
    <w:rsid w:val="00FF7DA1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6B11B"/>
  <w15:docId w15:val="{AB6190ED-1849-446A-9099-E3405C7A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E7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0E71"/>
    <w:pPr>
      <w:keepNext/>
      <w:tabs>
        <w:tab w:val="num" w:pos="-216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0E0E71"/>
    <w:pPr>
      <w:keepNext/>
      <w:tabs>
        <w:tab w:val="num" w:pos="-216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0E0E71"/>
    <w:pPr>
      <w:keepNext/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0E0E71"/>
    <w:pPr>
      <w:keepNext/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0E0E71"/>
    <w:pPr>
      <w:keepNext/>
      <w:widowControl w:val="0"/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0E0E71"/>
    <w:pPr>
      <w:keepNext/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0E0E71"/>
    <w:pPr>
      <w:keepNext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0E71"/>
    <w:pPr>
      <w:jc w:val="center"/>
    </w:pPr>
    <w:rPr>
      <w:sz w:val="36"/>
      <w:szCs w:val="20"/>
    </w:rPr>
  </w:style>
  <w:style w:type="paragraph" w:styleId="Tekstpodstawowy2">
    <w:name w:val="Body Text 2"/>
    <w:basedOn w:val="Normalny"/>
    <w:link w:val="Tekstpodstawowy2Znak"/>
    <w:semiHidden/>
    <w:rsid w:val="000E0E71"/>
    <w:pPr>
      <w:spacing w:after="120" w:line="360" w:lineRule="auto"/>
      <w:jc w:val="both"/>
    </w:pPr>
    <w:rPr>
      <w:sz w:val="22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0E0E7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0E0E71"/>
    <w:pPr>
      <w:jc w:val="both"/>
    </w:pPr>
    <w:rPr>
      <w:lang w:val="x-none" w:eastAsia="x-none"/>
    </w:rPr>
  </w:style>
  <w:style w:type="paragraph" w:customStyle="1" w:styleId="Applicationdirecte">
    <w:name w:val="Application directe"/>
    <w:basedOn w:val="Normalny"/>
    <w:next w:val="Normalny"/>
    <w:rsid w:val="000E0E71"/>
    <w:pPr>
      <w:spacing w:before="480" w:after="120"/>
      <w:jc w:val="both"/>
    </w:pPr>
    <w:rPr>
      <w:lang w:val="en-GB"/>
    </w:rPr>
  </w:style>
  <w:style w:type="character" w:styleId="Odwoaniedokomentarza">
    <w:name w:val="annotation reference"/>
    <w:uiPriority w:val="99"/>
    <w:rsid w:val="000E0E71"/>
    <w:rPr>
      <w:sz w:val="16"/>
      <w:szCs w:val="16"/>
    </w:rPr>
  </w:style>
  <w:style w:type="paragraph" w:styleId="Tekstpodstawowy3">
    <w:name w:val="Body Text 3"/>
    <w:basedOn w:val="Normalny"/>
    <w:semiHidden/>
    <w:rsid w:val="000E0E71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E0E71"/>
    <w:rPr>
      <w:sz w:val="20"/>
      <w:szCs w:val="20"/>
    </w:rPr>
  </w:style>
  <w:style w:type="character" w:styleId="Numerstrony">
    <w:name w:val="page number"/>
    <w:basedOn w:val="Domylnaczcionkaakapitu"/>
    <w:semiHidden/>
    <w:rsid w:val="000E0E71"/>
  </w:style>
  <w:style w:type="paragraph" w:styleId="Stopka">
    <w:name w:val="footer"/>
    <w:basedOn w:val="Normalny"/>
    <w:link w:val="StopkaZnak"/>
    <w:uiPriority w:val="99"/>
    <w:rsid w:val="000E0E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0E0E7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0E0E71"/>
    <w:pPr>
      <w:spacing w:after="60"/>
      <w:ind w:left="360" w:hanging="360"/>
      <w:jc w:val="both"/>
    </w:pPr>
    <w:rPr>
      <w:sz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0E0E71"/>
    <w:rPr>
      <w:sz w:val="20"/>
      <w:szCs w:val="20"/>
    </w:rPr>
  </w:style>
  <w:style w:type="character" w:styleId="Odwoanieprzypisukocowego">
    <w:name w:val="endnote reference"/>
    <w:rsid w:val="000E0E71"/>
    <w:rPr>
      <w:vertAlign w:val="superscript"/>
    </w:rPr>
  </w:style>
  <w:style w:type="paragraph" w:styleId="Legenda">
    <w:name w:val="caption"/>
    <w:basedOn w:val="Normalny"/>
    <w:next w:val="Normalny"/>
    <w:qFormat/>
    <w:rsid w:val="000E0E71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sid w:val="000E0E7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0E71"/>
    <w:pPr>
      <w:widowControl w:val="0"/>
      <w:tabs>
        <w:tab w:val="num" w:pos="720"/>
      </w:tabs>
      <w:spacing w:before="120"/>
      <w:ind w:left="720" w:hanging="360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0E0E71"/>
    <w:pPr>
      <w:tabs>
        <w:tab w:val="num" w:pos="36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0E0E71"/>
    <w:pPr>
      <w:autoSpaceDE w:val="0"/>
      <w:autoSpaceDN w:val="0"/>
      <w:jc w:val="both"/>
    </w:pPr>
    <w:rPr>
      <w:sz w:val="20"/>
    </w:rPr>
  </w:style>
  <w:style w:type="paragraph" w:styleId="Podtytu">
    <w:name w:val="Subtitle"/>
    <w:basedOn w:val="Normalny"/>
    <w:qFormat/>
    <w:rsid w:val="000E0E71"/>
    <w:pPr>
      <w:jc w:val="center"/>
    </w:pPr>
    <w:rPr>
      <w:b/>
      <w:bCs/>
      <w:sz w:val="28"/>
    </w:rPr>
  </w:style>
  <w:style w:type="paragraph" w:styleId="Nagwek">
    <w:name w:val="header"/>
    <w:basedOn w:val="Normalny"/>
    <w:semiHidden/>
    <w:rsid w:val="000E0E71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9175C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5366"/>
  </w:style>
  <w:style w:type="paragraph" w:customStyle="1" w:styleId="Default">
    <w:name w:val="Default"/>
    <w:rsid w:val="00AE1B67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character" w:styleId="Hipercze">
    <w:name w:val="Hyperlink"/>
    <w:uiPriority w:val="99"/>
    <w:unhideWhenUsed/>
    <w:rsid w:val="005634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4BA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A39D1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paragraph" w:styleId="Poprawka">
    <w:name w:val="Revision"/>
    <w:hidden/>
    <w:uiPriority w:val="99"/>
    <w:semiHidden/>
    <w:rsid w:val="006A168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BF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BF9"/>
    <w:rPr>
      <w:b/>
      <w:bCs/>
    </w:rPr>
  </w:style>
  <w:style w:type="character" w:customStyle="1" w:styleId="TekstpodstawowyZnak">
    <w:name w:val="Tekst podstawowy Znak"/>
    <w:link w:val="Tekstpodstawowy"/>
    <w:semiHidden/>
    <w:rsid w:val="00B940A0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6DDE"/>
  </w:style>
  <w:style w:type="character" w:styleId="Pogrubienie">
    <w:name w:val="Strong"/>
    <w:uiPriority w:val="22"/>
    <w:qFormat/>
    <w:rsid w:val="00B44D42"/>
    <w:rPr>
      <w:b/>
      <w:bCs/>
    </w:rPr>
  </w:style>
  <w:style w:type="character" w:customStyle="1" w:styleId="h2">
    <w:name w:val="h2"/>
    <w:basedOn w:val="Domylnaczcionkaakapitu"/>
    <w:rsid w:val="00152073"/>
  </w:style>
  <w:style w:type="character" w:styleId="Uwydatnienie">
    <w:name w:val="Emphasis"/>
    <w:uiPriority w:val="20"/>
    <w:qFormat/>
    <w:rsid w:val="002A2B5C"/>
    <w:rPr>
      <w:i/>
      <w:iCs/>
    </w:rPr>
  </w:style>
  <w:style w:type="character" w:customStyle="1" w:styleId="luchili">
    <w:name w:val="luc_hili"/>
    <w:basedOn w:val="Domylnaczcionkaakapitu"/>
    <w:rsid w:val="00202B93"/>
  </w:style>
  <w:style w:type="character" w:customStyle="1" w:styleId="txt-new">
    <w:name w:val="txt-new"/>
    <w:basedOn w:val="Domylnaczcionkaakapitu"/>
    <w:rsid w:val="00202B93"/>
  </w:style>
  <w:style w:type="character" w:customStyle="1" w:styleId="Tekstpodstawowy2Znak">
    <w:name w:val="Tekst podstawowy 2 Znak"/>
    <w:link w:val="Tekstpodstawowy2"/>
    <w:semiHidden/>
    <w:rsid w:val="007C7CD8"/>
    <w:rPr>
      <w:sz w:val="22"/>
    </w:rPr>
  </w:style>
  <w:style w:type="character" w:customStyle="1" w:styleId="TekstpodstawowywcityZnak">
    <w:name w:val="Tekst podstawowy wcięty Znak"/>
    <w:link w:val="Tekstpodstawowywcity"/>
    <w:semiHidden/>
    <w:rsid w:val="002A1060"/>
    <w:rPr>
      <w:szCs w:val="24"/>
    </w:rPr>
  </w:style>
  <w:style w:type="character" w:styleId="UyteHipercze">
    <w:name w:val="FollowedHyperlink"/>
    <w:uiPriority w:val="99"/>
    <w:semiHidden/>
    <w:unhideWhenUsed/>
    <w:rsid w:val="003914D0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7411DC"/>
  </w:style>
  <w:style w:type="character" w:customStyle="1" w:styleId="Nierozpoznanawzmianka1">
    <w:name w:val="Nierozpoznana wzmianka1"/>
    <w:uiPriority w:val="99"/>
    <w:semiHidden/>
    <w:unhideWhenUsed/>
    <w:rsid w:val="000A5A74"/>
    <w:rPr>
      <w:color w:val="605E5C"/>
      <w:shd w:val="clear" w:color="auto" w:fill="E1DFDD"/>
    </w:rPr>
  </w:style>
  <w:style w:type="paragraph" w:customStyle="1" w:styleId="CM24">
    <w:name w:val="CM24"/>
    <w:basedOn w:val="Default"/>
    <w:next w:val="Default"/>
    <w:uiPriority w:val="99"/>
    <w:rsid w:val="000E3E42"/>
    <w:pPr>
      <w:widowControl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64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8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99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19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07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14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1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67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55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9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6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551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hyperlink" Target="http://rpo.dolnyslask.pl/rodo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hyperlink" Target="http://www.rpo.dolnyslas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miz.rpds@dolnyslask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o.dolnyslask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gk.com.pl" TargetMode="External"/><Relationship Id="rId14" Type="http://schemas.openxmlformats.org/officeDocument/2006/relationships/hyperlink" Target="http://www.rpo.dolnyslask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B40E-13D6-4FCE-98FA-F55B2957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41</Pages>
  <Words>23938</Words>
  <Characters>159681</Characters>
  <Application>Microsoft Office Word</Application>
  <DocSecurity>0</DocSecurity>
  <Lines>1330</Lines>
  <Paragraphs>366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umwd</Company>
  <LinksUpToDate>false</LinksUpToDate>
  <CharactersWithSpaces>183253</CharactersWithSpaces>
  <SharedDoc>false</SharedDoc>
  <HLinks>
    <vt:vector size="60" baseType="variant">
      <vt:variant>
        <vt:i4>2293872</vt:i4>
      </vt:variant>
      <vt:variant>
        <vt:i4>27</vt:i4>
      </vt:variant>
      <vt:variant>
        <vt:i4>0</vt:i4>
      </vt:variant>
      <vt:variant>
        <vt:i4>5</vt:i4>
      </vt:variant>
      <vt:variant>
        <vt:lpwstr>http://rpo.dolnyslask.pl/rodo/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7012355</vt:i4>
      </vt:variant>
      <vt:variant>
        <vt:i4>21</vt:i4>
      </vt:variant>
      <vt:variant>
        <vt:i4>0</vt:i4>
      </vt:variant>
      <vt:variant>
        <vt:i4>5</vt:i4>
      </vt:variant>
      <vt:variant>
        <vt:lpwstr>mailto:amiz.rpds@dolnyslask.pl</vt:lpwstr>
      </vt:variant>
      <vt:variant>
        <vt:lpwstr/>
      </vt:variant>
      <vt:variant>
        <vt:i4>1703942</vt:i4>
      </vt:variant>
      <vt:variant>
        <vt:i4>18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7077920</vt:i4>
      </vt:variant>
      <vt:variant>
        <vt:i4>12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6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pwysmyk</dc:creator>
  <cp:keywords/>
  <cp:lastModifiedBy>Anna Bakalarczyk</cp:lastModifiedBy>
  <cp:revision>21</cp:revision>
  <cp:lastPrinted>2022-01-21T11:04:00Z</cp:lastPrinted>
  <dcterms:created xsi:type="dcterms:W3CDTF">2022-01-05T10:31:00Z</dcterms:created>
  <dcterms:modified xsi:type="dcterms:W3CDTF">2022-03-14T11:43:00Z</dcterms:modified>
</cp:coreProperties>
</file>