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9"/>
        <w:gridCol w:w="2057"/>
        <w:gridCol w:w="146"/>
      </w:tblGrid>
      <w:tr w:rsidR="00D57A5D" w:rsidRPr="00D57A5D" w14:paraId="3F9084D1" w14:textId="77777777" w:rsidTr="00D57A5D">
        <w:trPr>
          <w:gridAfter w:val="1"/>
          <w:wAfter w:w="58" w:type="pct"/>
          <w:trHeight w:val="450"/>
        </w:trPr>
        <w:tc>
          <w:tcPr>
            <w:tcW w:w="494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82F192" w14:textId="7B7593EB" w:rsid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do uchwały nr </w:t>
            </w:r>
            <w:r w:rsidR="003C18E0" w:rsidRPr="003C18E0">
              <w:rPr>
                <w:rFonts w:ascii="Calibri" w:eastAsia="Times New Roman" w:hAnsi="Calibri" w:cs="Calibri"/>
                <w:color w:val="000000"/>
                <w:lang w:eastAsia="pl-PL"/>
              </w:rPr>
              <w:t>5383/VI/22</w:t>
            </w:r>
            <w:r w:rsidRPr="00D57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Zarządu Województwa Dolnośląskiego z dnia </w:t>
            </w:r>
            <w:r w:rsidR="003C18E0">
              <w:rPr>
                <w:rFonts w:ascii="Calibri" w:eastAsia="Times New Roman" w:hAnsi="Calibri" w:cs="Calibri"/>
                <w:color w:val="000000"/>
                <w:lang w:eastAsia="pl-PL"/>
              </w:rPr>
              <w:t>24 maja 2022</w:t>
            </w:r>
            <w:r w:rsidRPr="00D57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  <w:r w:rsidRPr="00D57A5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</w:r>
          </w:p>
          <w:p w14:paraId="430625C5" w14:textId="77777777" w:rsid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81FB40" w14:textId="597A4717" w:rsidR="00D57A5D" w:rsidRP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7A5D" w:rsidRPr="00D57A5D" w14:paraId="67854A3E" w14:textId="77777777" w:rsidTr="00D57A5D">
        <w:trPr>
          <w:trHeight w:val="615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44131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9BC" w14:textId="77777777" w:rsidR="00D57A5D" w:rsidRP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57A5D" w:rsidRPr="00D57A5D" w14:paraId="6177226B" w14:textId="77777777" w:rsidTr="00D57A5D">
        <w:trPr>
          <w:trHeight w:val="870"/>
        </w:trPr>
        <w:tc>
          <w:tcPr>
            <w:tcW w:w="4942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7E082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C5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5D1E9C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70480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87F04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4,6891</w:t>
            </w:r>
          </w:p>
        </w:tc>
        <w:tc>
          <w:tcPr>
            <w:tcW w:w="58" w:type="pct"/>
            <w:vAlign w:val="center"/>
            <w:hideMark/>
          </w:tcPr>
          <w:p w14:paraId="32190B43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72051B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2200" w14:textId="77777777" w:rsidR="00D57A5D" w:rsidRP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485F" w14:textId="77777777" w:rsidR="00D57A5D" w:rsidRPr="00D57A5D" w:rsidRDefault="00D57A5D" w:rsidP="00D57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  <w:tc>
          <w:tcPr>
            <w:tcW w:w="58" w:type="pct"/>
            <w:vAlign w:val="center"/>
            <w:hideMark/>
          </w:tcPr>
          <w:p w14:paraId="75E82D5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EF2C2C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DEC0E6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3F2853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105 099 550,95</w:t>
            </w:r>
          </w:p>
        </w:tc>
        <w:tc>
          <w:tcPr>
            <w:tcW w:w="58" w:type="pct"/>
            <w:vAlign w:val="center"/>
            <w:hideMark/>
          </w:tcPr>
          <w:p w14:paraId="49ECDD4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01193A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226B35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1BAFE2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289 223,92</w:t>
            </w:r>
          </w:p>
        </w:tc>
        <w:tc>
          <w:tcPr>
            <w:tcW w:w="58" w:type="pct"/>
            <w:vAlign w:val="center"/>
            <w:hideMark/>
          </w:tcPr>
          <w:p w14:paraId="7DB4E71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4EC747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D595C3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8342DF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6 042 991,98</w:t>
            </w:r>
          </w:p>
        </w:tc>
        <w:tc>
          <w:tcPr>
            <w:tcW w:w="58" w:type="pct"/>
            <w:vAlign w:val="center"/>
            <w:hideMark/>
          </w:tcPr>
          <w:p w14:paraId="14D4DB4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524268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E3C5B2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2FA22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5 994 190,39</w:t>
            </w:r>
          </w:p>
        </w:tc>
        <w:tc>
          <w:tcPr>
            <w:tcW w:w="58" w:type="pct"/>
            <w:vAlign w:val="center"/>
            <w:hideMark/>
          </w:tcPr>
          <w:p w14:paraId="37C2BEF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31746E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E6D00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66A5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48 801,57</w:t>
            </w:r>
          </w:p>
        </w:tc>
        <w:tc>
          <w:tcPr>
            <w:tcW w:w="58" w:type="pct"/>
            <w:vAlign w:val="center"/>
            <w:hideMark/>
          </w:tcPr>
          <w:p w14:paraId="69EB4DD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DE8C79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08763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2AC1BC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4 511 553,47</w:t>
            </w:r>
          </w:p>
        </w:tc>
        <w:tc>
          <w:tcPr>
            <w:tcW w:w="58" w:type="pct"/>
            <w:vAlign w:val="center"/>
            <w:hideMark/>
          </w:tcPr>
          <w:p w14:paraId="4FB3C06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92D745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263EEBF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E337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794 534,60</w:t>
            </w:r>
          </w:p>
        </w:tc>
        <w:tc>
          <w:tcPr>
            <w:tcW w:w="58" w:type="pct"/>
            <w:vAlign w:val="center"/>
            <w:hideMark/>
          </w:tcPr>
          <w:p w14:paraId="0B39884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578F00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FD50D1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3086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81 019,09</w:t>
            </w:r>
          </w:p>
        </w:tc>
        <w:tc>
          <w:tcPr>
            <w:tcW w:w="58" w:type="pct"/>
            <w:vAlign w:val="center"/>
            <w:hideMark/>
          </w:tcPr>
          <w:p w14:paraId="3145952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C4DA0F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9D597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D2B8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24 315,40</w:t>
            </w:r>
          </w:p>
        </w:tc>
        <w:tc>
          <w:tcPr>
            <w:tcW w:w="58" w:type="pct"/>
            <w:vAlign w:val="center"/>
            <w:hideMark/>
          </w:tcPr>
          <w:p w14:paraId="22FBADF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688CF9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925F5F5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98F0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3 611 684,35</w:t>
            </w:r>
          </w:p>
        </w:tc>
        <w:tc>
          <w:tcPr>
            <w:tcW w:w="58" w:type="pct"/>
            <w:vAlign w:val="center"/>
            <w:hideMark/>
          </w:tcPr>
          <w:p w14:paraId="06CFA20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AAD75A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991FB7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1.4 Internacjonalizacja </w:t>
            </w:r>
            <w:proofErr w:type="spellStart"/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przedsiębiorstwi</w:t>
            </w:r>
            <w:proofErr w:type="spellEnd"/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przedsiębiorczość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069DB2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129 400,77</w:t>
            </w:r>
          </w:p>
        </w:tc>
        <w:tc>
          <w:tcPr>
            <w:tcW w:w="58" w:type="pct"/>
            <w:vAlign w:val="center"/>
            <w:hideMark/>
          </w:tcPr>
          <w:p w14:paraId="580A3559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9A8E1C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B87EEE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4B5D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129 476,09</w:t>
            </w:r>
          </w:p>
        </w:tc>
        <w:tc>
          <w:tcPr>
            <w:tcW w:w="58" w:type="pct"/>
            <w:vAlign w:val="center"/>
            <w:hideMark/>
          </w:tcPr>
          <w:p w14:paraId="79219D9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1FFFCE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E9B93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2BEA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809FB7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7E9337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4964ED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55B39A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94 126 380,81</w:t>
            </w:r>
          </w:p>
        </w:tc>
        <w:tc>
          <w:tcPr>
            <w:tcW w:w="58" w:type="pct"/>
            <w:vAlign w:val="center"/>
            <w:hideMark/>
          </w:tcPr>
          <w:p w14:paraId="67BF108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ED6EF6D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867B605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BE9F3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77 152 995,82</w:t>
            </w:r>
          </w:p>
        </w:tc>
        <w:tc>
          <w:tcPr>
            <w:tcW w:w="58" w:type="pct"/>
            <w:vAlign w:val="center"/>
            <w:hideMark/>
          </w:tcPr>
          <w:p w14:paraId="14EF63D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686C54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6ABEFC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A949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16 973 385,00</w:t>
            </w:r>
          </w:p>
        </w:tc>
        <w:tc>
          <w:tcPr>
            <w:tcW w:w="58" w:type="pct"/>
            <w:vAlign w:val="center"/>
            <w:hideMark/>
          </w:tcPr>
          <w:p w14:paraId="1FC2280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D1A9286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B4BE14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90D632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16 825 521,63</w:t>
            </w:r>
          </w:p>
        </w:tc>
        <w:tc>
          <w:tcPr>
            <w:tcW w:w="58" w:type="pct"/>
            <w:vAlign w:val="center"/>
            <w:hideMark/>
          </w:tcPr>
          <w:p w14:paraId="31A11E7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EE5A5D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F73E99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CD5D1B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16 825 521,63</w:t>
            </w:r>
          </w:p>
        </w:tc>
        <w:tc>
          <w:tcPr>
            <w:tcW w:w="58" w:type="pct"/>
            <w:vAlign w:val="center"/>
            <w:hideMark/>
          </w:tcPr>
          <w:p w14:paraId="21DB8E0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E752FC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B184BD9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B1C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1 060 437,73</w:t>
            </w:r>
          </w:p>
        </w:tc>
        <w:tc>
          <w:tcPr>
            <w:tcW w:w="58" w:type="pct"/>
            <w:vAlign w:val="center"/>
            <w:hideMark/>
          </w:tcPr>
          <w:p w14:paraId="1409FE8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EA7062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0B6660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86C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15 771 276,66</w:t>
            </w:r>
          </w:p>
        </w:tc>
        <w:tc>
          <w:tcPr>
            <w:tcW w:w="58" w:type="pct"/>
            <w:vAlign w:val="center"/>
            <w:hideMark/>
          </w:tcPr>
          <w:p w14:paraId="37C0E89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7FD8C8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8A4C92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EC0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E59040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625049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50562D9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DFB11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F85AC0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55E14ED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52D3D4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3942695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75 605 913,43</w:t>
            </w:r>
          </w:p>
        </w:tc>
        <w:tc>
          <w:tcPr>
            <w:tcW w:w="58" w:type="pct"/>
            <w:vAlign w:val="center"/>
            <w:hideMark/>
          </w:tcPr>
          <w:p w14:paraId="6598E38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D63E5E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55A23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13DC55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26 156 143,72</w:t>
            </w:r>
          </w:p>
        </w:tc>
        <w:tc>
          <w:tcPr>
            <w:tcW w:w="58" w:type="pct"/>
            <w:vAlign w:val="center"/>
            <w:hideMark/>
          </w:tcPr>
          <w:p w14:paraId="69C88A0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29B96F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C7824C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3.2. Efektywność energetyczna w 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27361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353D83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22EAEE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75FB76C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 Efektywność energetyczna w budynkach użyteczności publicznej i sektorze mieszkaniowym i podmiejski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0832C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38 384 045,44</w:t>
            </w:r>
          </w:p>
        </w:tc>
        <w:tc>
          <w:tcPr>
            <w:tcW w:w="58" w:type="pct"/>
            <w:vAlign w:val="center"/>
            <w:hideMark/>
          </w:tcPr>
          <w:p w14:paraId="149062E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EE3ACAB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14:paraId="53F99BB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8226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31 530 710,62</w:t>
            </w:r>
          </w:p>
        </w:tc>
        <w:tc>
          <w:tcPr>
            <w:tcW w:w="58" w:type="pct"/>
            <w:vAlign w:val="center"/>
            <w:hideMark/>
          </w:tcPr>
          <w:p w14:paraId="63ACFFF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7A09006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F64207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D86D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3 579 093,47</w:t>
            </w:r>
          </w:p>
        </w:tc>
        <w:tc>
          <w:tcPr>
            <w:tcW w:w="58" w:type="pct"/>
            <w:vAlign w:val="center"/>
            <w:hideMark/>
          </w:tcPr>
          <w:p w14:paraId="366B90D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5520734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C2230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780A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2 318 178,45</w:t>
            </w:r>
          </w:p>
        </w:tc>
        <w:tc>
          <w:tcPr>
            <w:tcW w:w="58" w:type="pct"/>
            <w:vAlign w:val="center"/>
            <w:hideMark/>
          </w:tcPr>
          <w:p w14:paraId="579EE20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EDA9B5C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6EB158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4D7D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956 062,74</w:t>
            </w:r>
          </w:p>
        </w:tc>
        <w:tc>
          <w:tcPr>
            <w:tcW w:w="58" w:type="pct"/>
            <w:vAlign w:val="center"/>
            <w:hideMark/>
          </w:tcPr>
          <w:p w14:paraId="15FA4FF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6A8390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86F01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3.4. Wdrażanie strategii niskoemisyjnych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AB569C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11 067 410,20</w:t>
            </w:r>
          </w:p>
        </w:tc>
        <w:tc>
          <w:tcPr>
            <w:tcW w:w="58" w:type="pct"/>
            <w:vAlign w:val="center"/>
            <w:hideMark/>
          </w:tcPr>
          <w:p w14:paraId="2CA73BA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47E232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EA0A6B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7DCC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10 458 264,52</w:t>
            </w:r>
          </w:p>
        </w:tc>
        <w:tc>
          <w:tcPr>
            <w:tcW w:w="58" w:type="pct"/>
            <w:vAlign w:val="center"/>
            <w:hideMark/>
          </w:tcPr>
          <w:p w14:paraId="584C5C4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65209B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616A06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53D9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612 988,08</w:t>
            </w:r>
          </w:p>
        </w:tc>
        <w:tc>
          <w:tcPr>
            <w:tcW w:w="58" w:type="pct"/>
            <w:vAlign w:val="center"/>
            <w:hideMark/>
          </w:tcPr>
          <w:p w14:paraId="12E92C3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3BE685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4B226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44F85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61B635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FADA6A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AB53E0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A42F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70 208,59</w:t>
            </w:r>
          </w:p>
        </w:tc>
        <w:tc>
          <w:tcPr>
            <w:tcW w:w="58" w:type="pct"/>
            <w:vAlign w:val="center"/>
            <w:hideMark/>
          </w:tcPr>
          <w:p w14:paraId="78884AE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EBA486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3E02E4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D8962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8 439,46</w:t>
            </w:r>
          </w:p>
        </w:tc>
        <w:tc>
          <w:tcPr>
            <w:tcW w:w="58" w:type="pct"/>
            <w:vAlign w:val="center"/>
            <w:hideMark/>
          </w:tcPr>
          <w:p w14:paraId="616C31A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0A5338D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77BA9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B3DBDF2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20 846 908,95</w:t>
            </w:r>
          </w:p>
        </w:tc>
        <w:tc>
          <w:tcPr>
            <w:tcW w:w="58" w:type="pct"/>
            <w:vAlign w:val="center"/>
            <w:hideMark/>
          </w:tcPr>
          <w:p w14:paraId="6AACC24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333CF8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B745F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E04193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E47CA9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F6F594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5AC812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5E451C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4 839 386,98</w:t>
            </w:r>
          </w:p>
        </w:tc>
        <w:tc>
          <w:tcPr>
            <w:tcW w:w="58" w:type="pct"/>
            <w:vAlign w:val="center"/>
            <w:hideMark/>
          </w:tcPr>
          <w:p w14:paraId="7320E14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6F8309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DC0D5A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05D5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3 236 401,40</w:t>
            </w:r>
          </w:p>
        </w:tc>
        <w:tc>
          <w:tcPr>
            <w:tcW w:w="58" w:type="pct"/>
            <w:vAlign w:val="center"/>
            <w:hideMark/>
          </w:tcPr>
          <w:p w14:paraId="799A13D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0999DD6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A6DEDA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2C16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1 079 070,20</w:t>
            </w:r>
          </w:p>
        </w:tc>
        <w:tc>
          <w:tcPr>
            <w:tcW w:w="58" w:type="pct"/>
            <w:vAlign w:val="center"/>
            <w:hideMark/>
          </w:tcPr>
          <w:p w14:paraId="4A01C2C3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FEAD25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49034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F307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523 915,34</w:t>
            </w:r>
          </w:p>
        </w:tc>
        <w:tc>
          <w:tcPr>
            <w:tcW w:w="58" w:type="pct"/>
            <w:vAlign w:val="center"/>
            <w:hideMark/>
          </w:tcPr>
          <w:p w14:paraId="1DC2A96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98A54C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7E93B38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B7281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644695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CE456C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E3EB4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4C6D6F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934 365,18</w:t>
            </w:r>
          </w:p>
        </w:tc>
        <w:tc>
          <w:tcPr>
            <w:tcW w:w="58" w:type="pct"/>
            <w:vAlign w:val="center"/>
            <w:hideMark/>
          </w:tcPr>
          <w:p w14:paraId="2B31B473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C62F81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EE1D035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D58C5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D435D6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7D2729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D50CC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840E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FBFB01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388AB8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F81D7D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2A25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350 035,87</w:t>
            </w:r>
          </w:p>
        </w:tc>
        <w:tc>
          <w:tcPr>
            <w:tcW w:w="58" w:type="pct"/>
            <w:vAlign w:val="center"/>
            <w:hideMark/>
          </w:tcPr>
          <w:p w14:paraId="4E5B66E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78C3DE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D2A1A1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6A97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847 850,23</w:t>
            </w:r>
          </w:p>
        </w:tc>
        <w:tc>
          <w:tcPr>
            <w:tcW w:w="58" w:type="pct"/>
            <w:vAlign w:val="center"/>
            <w:hideMark/>
          </w:tcPr>
          <w:p w14:paraId="4310D37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2B5AAC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A3005C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F59D5E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13 518 589,58</w:t>
            </w:r>
          </w:p>
        </w:tc>
        <w:tc>
          <w:tcPr>
            <w:tcW w:w="58" w:type="pct"/>
            <w:vAlign w:val="center"/>
            <w:hideMark/>
          </w:tcPr>
          <w:p w14:paraId="346F73A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C58168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E64B86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439A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12 747 533,70</w:t>
            </w:r>
          </w:p>
        </w:tc>
        <w:tc>
          <w:tcPr>
            <w:tcW w:w="58" w:type="pct"/>
            <w:vAlign w:val="center"/>
            <w:hideMark/>
          </w:tcPr>
          <w:p w14:paraId="32240EC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FC8C41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64126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2D47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845 407,44</w:t>
            </w:r>
          </w:p>
        </w:tc>
        <w:tc>
          <w:tcPr>
            <w:tcW w:w="58" w:type="pct"/>
            <w:vAlign w:val="center"/>
            <w:hideMark/>
          </w:tcPr>
          <w:p w14:paraId="5F3D5A9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EB6FAE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417AED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4.4.3 Ochrona i udostępnianie zasobów przyrodniczych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C9F4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296D00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692F29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3CC4346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B2E01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3C0CD5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B59953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E71CFE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F42394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1 730 671,97</w:t>
            </w:r>
          </w:p>
        </w:tc>
        <w:tc>
          <w:tcPr>
            <w:tcW w:w="58" w:type="pct"/>
            <w:vAlign w:val="center"/>
            <w:hideMark/>
          </w:tcPr>
          <w:p w14:paraId="7A9BF02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A3C4B2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6BF032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7C4C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1 566 135,32</w:t>
            </w:r>
          </w:p>
        </w:tc>
        <w:tc>
          <w:tcPr>
            <w:tcW w:w="58" w:type="pct"/>
            <w:vAlign w:val="center"/>
            <w:hideMark/>
          </w:tcPr>
          <w:p w14:paraId="5E75048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F67710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61CA86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66ED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164 536,67</w:t>
            </w:r>
          </w:p>
        </w:tc>
        <w:tc>
          <w:tcPr>
            <w:tcW w:w="58" w:type="pct"/>
            <w:vAlign w:val="center"/>
            <w:hideMark/>
          </w:tcPr>
          <w:p w14:paraId="1E85D5C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280245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6756A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D7356D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20 152 915,62</w:t>
            </w:r>
          </w:p>
        </w:tc>
        <w:tc>
          <w:tcPr>
            <w:tcW w:w="58" w:type="pct"/>
            <w:vAlign w:val="center"/>
            <w:hideMark/>
          </w:tcPr>
          <w:p w14:paraId="3CD6AB8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B79475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8FE77C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5457E75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61129B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FDFA2C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B1A40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D68F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9E0CB2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FAFA84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174FB9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5CD3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DFF8C2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787B67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D780E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951A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3F03F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E204B1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C6F61E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C7625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1D5A5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7757536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7ECCE9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2BEB45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20 641 019,19</w:t>
            </w:r>
          </w:p>
        </w:tc>
        <w:tc>
          <w:tcPr>
            <w:tcW w:w="58" w:type="pct"/>
            <w:vAlign w:val="center"/>
            <w:hideMark/>
          </w:tcPr>
          <w:p w14:paraId="2919A25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841D70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01E8CC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AB6C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20 641 019,13</w:t>
            </w:r>
          </w:p>
        </w:tc>
        <w:tc>
          <w:tcPr>
            <w:tcW w:w="58" w:type="pct"/>
            <w:vAlign w:val="center"/>
            <w:hideMark/>
          </w:tcPr>
          <w:p w14:paraId="1912FB5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3BFC40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E41DB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5937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007BBE3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65CFB9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CF8B0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60AA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7A454F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5961DA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682DE5E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941A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0B89E1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28897E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AFC006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0A792C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5 868 759,19</w:t>
            </w:r>
          </w:p>
        </w:tc>
        <w:tc>
          <w:tcPr>
            <w:tcW w:w="58" w:type="pct"/>
            <w:vAlign w:val="center"/>
            <w:hideMark/>
          </w:tcPr>
          <w:p w14:paraId="57B7D58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8B217A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D395C2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C91241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721D9E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59C3A5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342A1E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6.1.1 Inwestycje w infrastrukturę społeczną-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B2B1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4C1B07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2708EF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763B3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BC97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3BFC8B1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E46EBD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28F6D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1710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AA608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10D096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41D2A98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E03F2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9AA305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B491C3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2F0DD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4338F6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3 000 734,48</w:t>
            </w:r>
          </w:p>
        </w:tc>
        <w:tc>
          <w:tcPr>
            <w:tcW w:w="58" w:type="pct"/>
            <w:vAlign w:val="center"/>
            <w:hideMark/>
          </w:tcPr>
          <w:p w14:paraId="1911647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FEF8EDD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ECBB5F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81135C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2 907 492,39</w:t>
            </w:r>
          </w:p>
        </w:tc>
        <w:tc>
          <w:tcPr>
            <w:tcW w:w="58" w:type="pct"/>
            <w:vAlign w:val="center"/>
            <w:hideMark/>
          </w:tcPr>
          <w:p w14:paraId="4748D3B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9B5DC3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34489DA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4388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538 524,42</w:t>
            </w:r>
          </w:p>
        </w:tc>
        <w:tc>
          <w:tcPr>
            <w:tcW w:w="58" w:type="pct"/>
            <w:vAlign w:val="center"/>
            <w:hideMark/>
          </w:tcPr>
          <w:p w14:paraId="4889635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96C891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CD5C35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7224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792 344,08</w:t>
            </w:r>
          </w:p>
        </w:tc>
        <w:tc>
          <w:tcPr>
            <w:tcW w:w="58" w:type="pct"/>
            <w:vAlign w:val="center"/>
            <w:hideMark/>
          </w:tcPr>
          <w:p w14:paraId="16CA4959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10A3EA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3D4F6B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910B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22D2EE3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F3203F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11251C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6.3.4 Rewitalizacja zdegradowanych obszarów-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71EB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1 863 290,28</w:t>
            </w:r>
          </w:p>
        </w:tc>
        <w:tc>
          <w:tcPr>
            <w:tcW w:w="58" w:type="pct"/>
            <w:vAlign w:val="center"/>
            <w:hideMark/>
          </w:tcPr>
          <w:p w14:paraId="45C26F3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91E9860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CCF439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4661EE4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3 604 222,03</w:t>
            </w:r>
          </w:p>
        </w:tc>
        <w:tc>
          <w:tcPr>
            <w:tcW w:w="58" w:type="pct"/>
            <w:vAlign w:val="center"/>
            <w:hideMark/>
          </w:tcPr>
          <w:p w14:paraId="35FEC02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4FFCD2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C8462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F39527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51D6D8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D46031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46D32D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469B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338 179,21</w:t>
            </w:r>
          </w:p>
        </w:tc>
        <w:tc>
          <w:tcPr>
            <w:tcW w:w="58" w:type="pct"/>
            <w:vAlign w:val="center"/>
            <w:hideMark/>
          </w:tcPr>
          <w:p w14:paraId="7798D59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E722140" w14:textId="77777777" w:rsidTr="00D57A5D">
        <w:trPr>
          <w:trHeight w:val="360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F0E33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9A3B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11ADBE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EC405D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727E4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31E1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87 559,74</w:t>
            </w:r>
          </w:p>
        </w:tc>
        <w:tc>
          <w:tcPr>
            <w:tcW w:w="58" w:type="pct"/>
            <w:vAlign w:val="center"/>
            <w:hideMark/>
          </w:tcPr>
          <w:p w14:paraId="6F86505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A0635A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121282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F381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603 955,97</w:t>
            </w:r>
          </w:p>
        </w:tc>
        <w:tc>
          <w:tcPr>
            <w:tcW w:w="58" w:type="pct"/>
            <w:vAlign w:val="center"/>
            <w:hideMark/>
          </w:tcPr>
          <w:p w14:paraId="22E799D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F3F9E3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B464D3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30D449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4 583 560,02</w:t>
            </w:r>
          </w:p>
        </w:tc>
        <w:tc>
          <w:tcPr>
            <w:tcW w:w="58" w:type="pct"/>
            <w:vAlign w:val="center"/>
            <w:hideMark/>
          </w:tcPr>
          <w:p w14:paraId="0F0D609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3E0F77C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16A51BD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8DC1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4 435 348,79</w:t>
            </w:r>
          </w:p>
        </w:tc>
        <w:tc>
          <w:tcPr>
            <w:tcW w:w="58" w:type="pct"/>
            <w:vAlign w:val="center"/>
            <w:hideMark/>
          </w:tcPr>
          <w:p w14:paraId="559157C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E3FC636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8831E8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5CEC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94 234,19</w:t>
            </w:r>
          </w:p>
        </w:tc>
        <w:tc>
          <w:tcPr>
            <w:tcW w:w="58" w:type="pct"/>
            <w:vAlign w:val="center"/>
            <w:hideMark/>
          </w:tcPr>
          <w:p w14:paraId="304B27B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1D6BD7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FA3F5E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EB661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71 390,61</w:t>
            </w:r>
          </w:p>
        </w:tc>
        <w:tc>
          <w:tcPr>
            <w:tcW w:w="58" w:type="pct"/>
            <w:vAlign w:val="center"/>
            <w:hideMark/>
          </w:tcPr>
          <w:p w14:paraId="4547781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301C7B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62F06B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0C8A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5BEC7B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680626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58D0A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2849E14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90 665 464,72</w:t>
            </w:r>
          </w:p>
        </w:tc>
        <w:tc>
          <w:tcPr>
            <w:tcW w:w="58" w:type="pct"/>
            <w:vAlign w:val="center"/>
            <w:hideMark/>
          </w:tcPr>
          <w:p w14:paraId="35541A4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536B74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14:paraId="364B7F4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95F993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69 938 536,60</w:t>
            </w:r>
          </w:p>
        </w:tc>
        <w:tc>
          <w:tcPr>
            <w:tcW w:w="58" w:type="pct"/>
            <w:vAlign w:val="center"/>
            <w:hideMark/>
          </w:tcPr>
          <w:p w14:paraId="3386CB6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3B0D88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F226F8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71E034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15 702 660,30</w:t>
            </w:r>
          </w:p>
        </w:tc>
        <w:tc>
          <w:tcPr>
            <w:tcW w:w="58" w:type="pct"/>
            <w:vAlign w:val="center"/>
            <w:hideMark/>
          </w:tcPr>
          <w:p w14:paraId="3570CE8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8A36D8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270978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472DF8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4 427 624,08</w:t>
            </w:r>
          </w:p>
        </w:tc>
        <w:tc>
          <w:tcPr>
            <w:tcW w:w="58" w:type="pct"/>
            <w:vAlign w:val="center"/>
            <w:hideMark/>
          </w:tcPr>
          <w:p w14:paraId="25F5254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BE3C62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0ADCD5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ABD27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489 813,09</w:t>
            </w:r>
          </w:p>
        </w:tc>
        <w:tc>
          <w:tcPr>
            <w:tcW w:w="58" w:type="pct"/>
            <w:vAlign w:val="center"/>
            <w:hideMark/>
          </w:tcPr>
          <w:p w14:paraId="68B5A76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98FE2A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0C36893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ABF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501 268,89</w:t>
            </w:r>
          </w:p>
        </w:tc>
        <w:tc>
          <w:tcPr>
            <w:tcW w:w="58" w:type="pct"/>
            <w:vAlign w:val="center"/>
            <w:hideMark/>
          </w:tcPr>
          <w:p w14:paraId="7685E42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04AC416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FF6D2A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E3B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C5B2943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E5ADA2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F51442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576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D73CBB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DAFE3E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E7036F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036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903B12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E6FA1A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FC6303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134830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76935D4F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A3D84ED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B984FC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D38E77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B14DBB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8BCC1B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521273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3EABF9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129 843,04</w:t>
            </w:r>
          </w:p>
        </w:tc>
        <w:tc>
          <w:tcPr>
            <w:tcW w:w="58" w:type="pct"/>
            <w:vAlign w:val="center"/>
            <w:hideMark/>
          </w:tcPr>
          <w:p w14:paraId="2FC44CA2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050DEFE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603B4F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2D01786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7 272 949,54</w:t>
            </w:r>
          </w:p>
        </w:tc>
        <w:tc>
          <w:tcPr>
            <w:tcW w:w="58" w:type="pct"/>
            <w:vAlign w:val="center"/>
            <w:hideMark/>
          </w:tcPr>
          <w:p w14:paraId="742330A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B64A39B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2BA23C1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9FA4F9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5 594 463,17</w:t>
            </w:r>
          </w:p>
        </w:tc>
        <w:tc>
          <w:tcPr>
            <w:tcW w:w="58" w:type="pct"/>
            <w:vAlign w:val="center"/>
            <w:hideMark/>
          </w:tcPr>
          <w:p w14:paraId="52CD5C8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86BA4E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EE539F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9.1.1 Aktywna integracja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8018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5 602 813,34</w:t>
            </w:r>
          </w:p>
        </w:tc>
        <w:tc>
          <w:tcPr>
            <w:tcW w:w="58" w:type="pct"/>
            <w:vAlign w:val="center"/>
            <w:hideMark/>
          </w:tcPr>
          <w:p w14:paraId="3AB4E2C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8EA622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4A24B3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9.1.2 Aktywna integracja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959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66745B9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8BC040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C3879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AD5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6A5911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367DB0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0FF4921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194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6F796F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1CE1F51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24A45B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661D49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294 588,71</w:t>
            </w:r>
          </w:p>
        </w:tc>
        <w:tc>
          <w:tcPr>
            <w:tcW w:w="58" w:type="pct"/>
            <w:vAlign w:val="center"/>
            <w:hideMark/>
          </w:tcPr>
          <w:p w14:paraId="1225DE4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FCE746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6B943D1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87C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301 507,97</w:t>
            </w:r>
          </w:p>
        </w:tc>
        <w:tc>
          <w:tcPr>
            <w:tcW w:w="58" w:type="pct"/>
            <w:vAlign w:val="center"/>
            <w:hideMark/>
          </w:tcPr>
          <w:p w14:paraId="6FDBD6D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8F4B09F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E54CCD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29A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FFDDC2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9B66BB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E288A6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0FB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1,34</w:t>
            </w:r>
          </w:p>
        </w:tc>
        <w:tc>
          <w:tcPr>
            <w:tcW w:w="58" w:type="pct"/>
            <w:vAlign w:val="center"/>
            <w:hideMark/>
          </w:tcPr>
          <w:p w14:paraId="018F18C8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B4FFE00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64E90F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C17F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3D130F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81BEF05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6CFF50E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2F8F69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1 345 709,34</w:t>
            </w:r>
          </w:p>
        </w:tc>
        <w:tc>
          <w:tcPr>
            <w:tcW w:w="58" w:type="pct"/>
            <w:vAlign w:val="center"/>
            <w:hideMark/>
          </w:tcPr>
          <w:p w14:paraId="341A181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15F6FF3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2AD6E88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276177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38 188,33</w:t>
            </w:r>
          </w:p>
        </w:tc>
        <w:tc>
          <w:tcPr>
            <w:tcW w:w="58" w:type="pct"/>
            <w:vAlign w:val="center"/>
            <w:hideMark/>
          </w:tcPr>
          <w:p w14:paraId="276F3C0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73CB222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56A413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17E1753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43 245 442,53</w:t>
            </w:r>
          </w:p>
        </w:tc>
        <w:tc>
          <w:tcPr>
            <w:tcW w:w="58" w:type="pct"/>
            <w:vAlign w:val="center"/>
            <w:hideMark/>
          </w:tcPr>
          <w:p w14:paraId="3F59E89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7FF43D3A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E8AB4E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A4B6AD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533 664,59</w:t>
            </w:r>
          </w:p>
        </w:tc>
        <w:tc>
          <w:tcPr>
            <w:tcW w:w="58" w:type="pct"/>
            <w:vAlign w:val="center"/>
            <w:hideMark/>
          </w:tcPr>
          <w:p w14:paraId="1A4FBC37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6F87227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7DDE39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F12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223 279,82</w:t>
            </w:r>
          </w:p>
        </w:tc>
        <w:tc>
          <w:tcPr>
            <w:tcW w:w="58" w:type="pct"/>
            <w:vAlign w:val="center"/>
            <w:hideMark/>
          </w:tcPr>
          <w:p w14:paraId="3F82C62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26CE081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4400D8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835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1D402F8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805B969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5ED9C1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E9E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3C86A1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F6C576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1EA6D2B4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09E7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329 275,69</w:t>
            </w:r>
          </w:p>
        </w:tc>
        <w:tc>
          <w:tcPr>
            <w:tcW w:w="58" w:type="pct"/>
            <w:vAlign w:val="center"/>
            <w:hideMark/>
          </w:tcPr>
          <w:p w14:paraId="46FE9379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C2D1A2E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A621CE7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FBA7E1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37 731 648,92</w:t>
            </w:r>
          </w:p>
        </w:tc>
        <w:tc>
          <w:tcPr>
            <w:tcW w:w="58" w:type="pct"/>
            <w:vAlign w:val="center"/>
            <w:hideMark/>
          </w:tcPr>
          <w:p w14:paraId="61643409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6B2EEC3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4952398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535F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37 373 213,09</w:t>
            </w:r>
          </w:p>
        </w:tc>
        <w:tc>
          <w:tcPr>
            <w:tcW w:w="58" w:type="pct"/>
            <w:vAlign w:val="center"/>
            <w:hideMark/>
          </w:tcPr>
          <w:p w14:paraId="4069677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4C23921D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97E80F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3A34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232 101,34</w:t>
            </w:r>
          </w:p>
        </w:tc>
        <w:tc>
          <w:tcPr>
            <w:tcW w:w="58" w:type="pct"/>
            <w:vAlign w:val="center"/>
            <w:hideMark/>
          </w:tcPr>
          <w:p w14:paraId="6693B8C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F3082C0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BA93FC0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5AB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133 729,13</w:t>
            </w:r>
          </w:p>
        </w:tc>
        <w:tc>
          <w:tcPr>
            <w:tcW w:w="58" w:type="pct"/>
            <w:vAlign w:val="center"/>
            <w:hideMark/>
          </w:tcPr>
          <w:p w14:paraId="3D487154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776D58F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2314D46C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F073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578654FA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9120419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4EBA785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F864140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2 895 390,96</w:t>
            </w:r>
          </w:p>
        </w:tc>
        <w:tc>
          <w:tcPr>
            <w:tcW w:w="58" w:type="pct"/>
            <w:vAlign w:val="center"/>
            <w:hideMark/>
          </w:tcPr>
          <w:p w14:paraId="3C822D56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3D53C028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334145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FFD1E9B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2 084 738,05</w:t>
            </w:r>
          </w:p>
        </w:tc>
        <w:tc>
          <w:tcPr>
            <w:tcW w:w="58" w:type="pct"/>
            <w:vAlign w:val="center"/>
            <w:hideMark/>
          </w:tcPr>
          <w:p w14:paraId="1C8BE16C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EA83322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50FF82CA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6B6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1 096 771,68</w:t>
            </w:r>
          </w:p>
        </w:tc>
        <w:tc>
          <w:tcPr>
            <w:tcW w:w="58" w:type="pct"/>
            <w:vAlign w:val="center"/>
            <w:hideMark/>
          </w:tcPr>
          <w:p w14:paraId="1CAB31F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5A6B4BB6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5BE82DB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EDCA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1 007 549,69</w:t>
            </w:r>
          </w:p>
        </w:tc>
        <w:tc>
          <w:tcPr>
            <w:tcW w:w="58" w:type="pct"/>
            <w:vAlign w:val="center"/>
            <w:hideMark/>
          </w:tcPr>
          <w:p w14:paraId="29E53D3E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E5C6082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447D4D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10.4.3 Dostosowanie systemów kształcenia i szkolenia zawodowego do potrzeb rynku pracy  - ZIT Aglomeracji Jeleniogórskiej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DA4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45CE81F5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6526245C" w14:textId="77777777" w:rsidTr="00D57A5D">
        <w:trPr>
          <w:trHeight w:val="525"/>
        </w:trPr>
        <w:tc>
          <w:tcPr>
            <w:tcW w:w="3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6FFCC"/>
            <w:vAlign w:val="center"/>
            <w:hideMark/>
          </w:tcPr>
          <w:p w14:paraId="58EF2029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A2ED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58" w:type="pct"/>
            <w:vAlign w:val="center"/>
            <w:hideMark/>
          </w:tcPr>
          <w:p w14:paraId="01C45CBB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8CB64B1" w14:textId="77777777" w:rsidTr="00D57A5D">
        <w:trPr>
          <w:trHeight w:val="315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034DC0A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 REACT EU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58E3BDD9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106 833 567,71</w:t>
            </w:r>
          </w:p>
        </w:tc>
        <w:tc>
          <w:tcPr>
            <w:tcW w:w="58" w:type="pct"/>
            <w:vAlign w:val="center"/>
            <w:hideMark/>
          </w:tcPr>
          <w:p w14:paraId="33F7141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2ACA07FE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DE2B112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12.1 Zwiększenie jakości i dostępności usług zdrowotnych w walce z pandemią COVID-19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CAFC00E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79 011 564,77</w:t>
            </w:r>
          </w:p>
        </w:tc>
        <w:tc>
          <w:tcPr>
            <w:tcW w:w="58" w:type="pct"/>
            <w:vAlign w:val="center"/>
            <w:hideMark/>
          </w:tcPr>
          <w:p w14:paraId="1D679BA0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57A5D" w:rsidRPr="00D57A5D" w14:paraId="139D5E84" w14:textId="77777777" w:rsidTr="00D57A5D">
        <w:trPr>
          <w:trHeight w:val="315"/>
        </w:trPr>
        <w:tc>
          <w:tcPr>
            <w:tcW w:w="3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3A15DF6" w14:textId="77777777" w:rsidR="00D57A5D" w:rsidRPr="00D57A5D" w:rsidRDefault="00D57A5D" w:rsidP="00D57A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12.2 Inwestycje przyczyniające się do ograniczania niskiej emisji</w:t>
            </w:r>
          </w:p>
        </w:tc>
        <w:tc>
          <w:tcPr>
            <w:tcW w:w="1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09E732C" w14:textId="77777777" w:rsidR="00D57A5D" w:rsidRPr="00D57A5D" w:rsidRDefault="00D57A5D" w:rsidP="00D57A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57A5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27 822 002,94</w:t>
            </w:r>
          </w:p>
        </w:tc>
        <w:tc>
          <w:tcPr>
            <w:tcW w:w="58" w:type="pct"/>
            <w:vAlign w:val="center"/>
            <w:hideMark/>
          </w:tcPr>
          <w:p w14:paraId="59B5196D" w14:textId="77777777" w:rsidR="00D57A5D" w:rsidRPr="00D57A5D" w:rsidRDefault="00D57A5D" w:rsidP="00D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C85540" w14:textId="0E75331A" w:rsidR="007A1C93" w:rsidRPr="00A62308" w:rsidRDefault="007A1C93" w:rsidP="00E728C2">
      <w:pPr>
        <w:rPr>
          <w:rFonts w:cstheme="minorHAnsi"/>
        </w:rPr>
      </w:pPr>
    </w:p>
    <w:sectPr w:rsidR="007A1C93" w:rsidRPr="00A623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AAC3" w14:textId="77777777" w:rsidR="00BD75B3" w:rsidRDefault="00BD75B3" w:rsidP="000E4949">
      <w:pPr>
        <w:spacing w:after="0" w:line="240" w:lineRule="auto"/>
      </w:pPr>
      <w:r>
        <w:separator/>
      </w:r>
    </w:p>
  </w:endnote>
  <w:endnote w:type="continuationSeparator" w:id="0">
    <w:p w14:paraId="0BF490B8" w14:textId="77777777" w:rsidR="00BD75B3" w:rsidRDefault="00BD75B3" w:rsidP="000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4712"/>
      <w:docPartObj>
        <w:docPartGallery w:val="Page Numbers (Bottom of Page)"/>
        <w:docPartUnique/>
      </w:docPartObj>
    </w:sdtPr>
    <w:sdtEndPr/>
    <w:sdtContent>
      <w:p w14:paraId="4610E9C4" w14:textId="11ABDA41" w:rsidR="000E4949" w:rsidRDefault="000E49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74">
          <w:rPr>
            <w:noProof/>
          </w:rPr>
          <w:t>3</w:t>
        </w:r>
        <w:r>
          <w:fldChar w:fldCharType="end"/>
        </w:r>
      </w:p>
    </w:sdtContent>
  </w:sdt>
  <w:p w14:paraId="0C1B24BA" w14:textId="77777777" w:rsidR="000E4949" w:rsidRDefault="000E4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30F" w14:textId="77777777" w:rsidR="00BD75B3" w:rsidRDefault="00BD75B3" w:rsidP="000E4949">
      <w:pPr>
        <w:spacing w:after="0" w:line="240" w:lineRule="auto"/>
      </w:pPr>
      <w:r>
        <w:separator/>
      </w:r>
    </w:p>
  </w:footnote>
  <w:footnote w:type="continuationSeparator" w:id="0">
    <w:p w14:paraId="1C8CD8A1" w14:textId="77777777" w:rsidR="00BD75B3" w:rsidRDefault="00BD75B3" w:rsidP="000E4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8E"/>
    <w:rsid w:val="000650C0"/>
    <w:rsid w:val="00080E06"/>
    <w:rsid w:val="000920D6"/>
    <w:rsid w:val="000E4949"/>
    <w:rsid w:val="00177BBA"/>
    <w:rsid w:val="00233E61"/>
    <w:rsid w:val="0029795D"/>
    <w:rsid w:val="002B0031"/>
    <w:rsid w:val="002F34D3"/>
    <w:rsid w:val="003044FC"/>
    <w:rsid w:val="0032687D"/>
    <w:rsid w:val="003313FC"/>
    <w:rsid w:val="003C18E0"/>
    <w:rsid w:val="003E09CC"/>
    <w:rsid w:val="00445708"/>
    <w:rsid w:val="00497472"/>
    <w:rsid w:val="0057466B"/>
    <w:rsid w:val="005C7A9B"/>
    <w:rsid w:val="006046CA"/>
    <w:rsid w:val="006317F6"/>
    <w:rsid w:val="00675C46"/>
    <w:rsid w:val="006D33C5"/>
    <w:rsid w:val="006E05D1"/>
    <w:rsid w:val="00740D0F"/>
    <w:rsid w:val="007A1C93"/>
    <w:rsid w:val="007A2552"/>
    <w:rsid w:val="007E4AC5"/>
    <w:rsid w:val="0080131A"/>
    <w:rsid w:val="008065D6"/>
    <w:rsid w:val="0086102E"/>
    <w:rsid w:val="008A708E"/>
    <w:rsid w:val="00916354"/>
    <w:rsid w:val="009979DB"/>
    <w:rsid w:val="009E0215"/>
    <w:rsid w:val="009F749B"/>
    <w:rsid w:val="00A01DE2"/>
    <w:rsid w:val="00A11B3D"/>
    <w:rsid w:val="00A12FAC"/>
    <w:rsid w:val="00A34295"/>
    <w:rsid w:val="00A51C09"/>
    <w:rsid w:val="00A62308"/>
    <w:rsid w:val="00AC090E"/>
    <w:rsid w:val="00AD0802"/>
    <w:rsid w:val="00AD5A24"/>
    <w:rsid w:val="00B06FB4"/>
    <w:rsid w:val="00B227B8"/>
    <w:rsid w:val="00B83FBF"/>
    <w:rsid w:val="00B944D9"/>
    <w:rsid w:val="00BA2B09"/>
    <w:rsid w:val="00BA55B0"/>
    <w:rsid w:val="00BC2564"/>
    <w:rsid w:val="00BD75B3"/>
    <w:rsid w:val="00C23D49"/>
    <w:rsid w:val="00C25C96"/>
    <w:rsid w:val="00C31BD1"/>
    <w:rsid w:val="00CA5674"/>
    <w:rsid w:val="00CD4ACC"/>
    <w:rsid w:val="00CE02E6"/>
    <w:rsid w:val="00CF4314"/>
    <w:rsid w:val="00D13808"/>
    <w:rsid w:val="00D2022D"/>
    <w:rsid w:val="00D43A78"/>
    <w:rsid w:val="00D57A5D"/>
    <w:rsid w:val="00D831F5"/>
    <w:rsid w:val="00DE50F2"/>
    <w:rsid w:val="00E141B6"/>
    <w:rsid w:val="00E728C2"/>
    <w:rsid w:val="00E80B54"/>
    <w:rsid w:val="00E95A3F"/>
    <w:rsid w:val="00EF1C1A"/>
    <w:rsid w:val="00F32135"/>
    <w:rsid w:val="00F62E32"/>
    <w:rsid w:val="00FB3018"/>
    <w:rsid w:val="00F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9"/>
  </w:style>
  <w:style w:type="paragraph" w:styleId="Stopka">
    <w:name w:val="footer"/>
    <w:basedOn w:val="Normalny"/>
    <w:link w:val="StopkaZnak"/>
    <w:uiPriority w:val="99"/>
    <w:unhideWhenUsed/>
    <w:rsid w:val="000E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9"/>
  </w:style>
  <w:style w:type="paragraph" w:styleId="Akapitzlist">
    <w:name w:val="List Paragraph"/>
    <w:basedOn w:val="Normalny"/>
    <w:uiPriority w:val="34"/>
    <w:qFormat/>
    <w:rsid w:val="00A01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1B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B3D"/>
    <w:rPr>
      <w:color w:val="954F72"/>
      <w:u w:val="single"/>
    </w:rPr>
  </w:style>
  <w:style w:type="paragraph" w:customStyle="1" w:styleId="msonormal0">
    <w:name w:val="msonormal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11B3D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11B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6FF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0">
    <w:name w:val="xl80"/>
    <w:basedOn w:val="Normalny"/>
    <w:rsid w:val="00A11B3D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A11B3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rsid w:val="00A11B3D"/>
    <w:pPr>
      <w:pBdr>
        <w:lef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11B3D"/>
    <w:pPr>
      <w:pBdr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85">
    <w:name w:val="xl85"/>
    <w:basedOn w:val="Normalny"/>
    <w:rsid w:val="00A11B3D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A11B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2">
    <w:name w:val="xl92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3">
    <w:name w:val="xl93"/>
    <w:basedOn w:val="Normalny"/>
    <w:rsid w:val="00A11B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4">
    <w:name w:val="xl94"/>
    <w:basedOn w:val="Normalny"/>
    <w:rsid w:val="00A11B3D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5">
    <w:name w:val="xl95"/>
    <w:basedOn w:val="Normalny"/>
    <w:rsid w:val="00A11B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6">
    <w:name w:val="xl96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97">
    <w:name w:val="xl97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11B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11B3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FF0000"/>
      <w:sz w:val="18"/>
      <w:szCs w:val="18"/>
      <w:lang w:eastAsia="pl-PL"/>
    </w:rPr>
  </w:style>
  <w:style w:type="paragraph" w:customStyle="1" w:styleId="xl101">
    <w:name w:val="xl101"/>
    <w:basedOn w:val="Normalny"/>
    <w:rsid w:val="00A11B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11B3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1624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9</cp:revision>
  <dcterms:created xsi:type="dcterms:W3CDTF">2022-02-10T09:38:00Z</dcterms:created>
  <dcterms:modified xsi:type="dcterms:W3CDTF">2022-05-25T09:08:00Z</dcterms:modified>
</cp:coreProperties>
</file>