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19DD" w14:textId="77777777" w:rsidR="00C22405" w:rsidRPr="002E6CB8" w:rsidRDefault="000E2EC1" w:rsidP="002E5AD5">
      <w:pPr>
        <w:spacing w:after="0" w:line="276" w:lineRule="auto"/>
        <w:ind w:left="0" w:firstLine="0"/>
        <w:rPr>
          <w:rFonts w:asciiTheme="minorHAnsi" w:hAnsiTheme="minorHAnsi" w:cstheme="minorHAnsi"/>
          <w:color w:val="FF0000"/>
          <w:szCs w:val="24"/>
          <w:highlight w:val="lightGray"/>
        </w:rPr>
      </w:pPr>
      <w:r w:rsidRPr="002E6CB8">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48F8022F" w14:textId="286DC3DE" w:rsidR="003E01D7" w:rsidRPr="006F2B64" w:rsidRDefault="002D51B6" w:rsidP="002E5AD5">
      <w:pPr>
        <w:pStyle w:val="Gwka"/>
        <w:tabs>
          <w:tab w:val="clear" w:pos="4536"/>
          <w:tab w:val="clear" w:pos="9072"/>
          <w:tab w:val="center" w:pos="4111"/>
          <w:tab w:val="right" w:pos="8080"/>
        </w:tabs>
        <w:spacing w:line="276" w:lineRule="auto"/>
        <w:rPr>
          <w:rFonts w:asciiTheme="minorHAnsi" w:hAnsiTheme="minorHAnsi" w:cstheme="minorHAnsi"/>
          <w:color w:val="auto"/>
          <w:sz w:val="20"/>
          <w:szCs w:val="20"/>
        </w:rPr>
      </w:pP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0098183A" w:rsidRPr="002E6CB8">
        <w:rPr>
          <w:rFonts w:asciiTheme="minorHAnsi" w:hAnsiTheme="minorHAnsi" w:cstheme="minorHAnsi"/>
          <w:color w:val="auto"/>
          <w:sz w:val="24"/>
          <w:szCs w:val="24"/>
        </w:rPr>
        <w:tab/>
      </w:r>
      <w:r w:rsidR="006F2B64">
        <w:rPr>
          <w:rFonts w:asciiTheme="minorHAnsi" w:hAnsiTheme="minorHAnsi" w:cstheme="minorHAnsi"/>
          <w:color w:val="auto"/>
          <w:sz w:val="24"/>
          <w:szCs w:val="24"/>
        </w:rPr>
        <w:t xml:space="preserve">                                                              </w:t>
      </w:r>
      <w:r w:rsidR="003E01D7" w:rsidRPr="006F2B64">
        <w:rPr>
          <w:rFonts w:asciiTheme="minorHAnsi" w:hAnsiTheme="minorHAnsi" w:cstheme="minorHAnsi"/>
          <w:color w:val="auto"/>
          <w:sz w:val="20"/>
          <w:szCs w:val="20"/>
        </w:rPr>
        <w:t>Załącznik</w:t>
      </w:r>
      <w:r w:rsidR="00DC0727">
        <w:rPr>
          <w:rFonts w:asciiTheme="minorHAnsi" w:hAnsiTheme="minorHAnsi" w:cstheme="minorHAnsi"/>
          <w:color w:val="auto"/>
          <w:sz w:val="20"/>
          <w:szCs w:val="20"/>
        </w:rPr>
        <w:t xml:space="preserve"> nr 1</w:t>
      </w:r>
      <w:r w:rsidR="003E01D7" w:rsidRPr="006F2B64">
        <w:rPr>
          <w:rFonts w:asciiTheme="minorHAnsi" w:hAnsiTheme="minorHAnsi" w:cstheme="minorHAnsi"/>
          <w:color w:val="auto"/>
          <w:sz w:val="20"/>
          <w:szCs w:val="20"/>
        </w:rPr>
        <w:t xml:space="preserve"> do Uchwały nr</w:t>
      </w:r>
      <w:r w:rsidRPr="006F2B64">
        <w:rPr>
          <w:rFonts w:asciiTheme="minorHAnsi" w:hAnsiTheme="minorHAnsi" w:cstheme="minorHAnsi"/>
          <w:color w:val="auto"/>
          <w:sz w:val="20"/>
          <w:szCs w:val="20"/>
        </w:rPr>
        <w:t xml:space="preserve">                                  </w:t>
      </w:r>
    </w:p>
    <w:p w14:paraId="0E32D076" w14:textId="15FFE90D" w:rsidR="006F2B64" w:rsidRDefault="0098183A" w:rsidP="002E5AD5">
      <w:pPr>
        <w:pStyle w:val="Gwka"/>
        <w:spacing w:line="276" w:lineRule="auto"/>
        <w:rPr>
          <w:rFonts w:asciiTheme="minorHAnsi" w:hAnsiTheme="minorHAnsi" w:cstheme="minorHAnsi"/>
          <w:color w:val="auto"/>
          <w:sz w:val="20"/>
          <w:szCs w:val="20"/>
        </w:rPr>
      </w:pPr>
      <w:r w:rsidRPr="006F2B64">
        <w:rPr>
          <w:rFonts w:asciiTheme="minorHAnsi" w:hAnsiTheme="minorHAnsi" w:cstheme="minorHAnsi"/>
          <w:color w:val="auto"/>
          <w:sz w:val="20"/>
          <w:szCs w:val="20"/>
        </w:rPr>
        <w:tab/>
        <w:t xml:space="preserve">                                                                          </w:t>
      </w:r>
      <w:r w:rsidR="003E01D7" w:rsidRPr="006F2B64">
        <w:rPr>
          <w:rFonts w:asciiTheme="minorHAnsi" w:hAnsiTheme="minorHAnsi" w:cstheme="minorHAnsi"/>
          <w:color w:val="auto"/>
          <w:sz w:val="20"/>
          <w:szCs w:val="20"/>
        </w:rPr>
        <w:t>Zar</w:t>
      </w:r>
      <w:r w:rsidR="006F2B64">
        <w:rPr>
          <w:rFonts w:asciiTheme="minorHAnsi" w:hAnsiTheme="minorHAnsi" w:cstheme="minorHAnsi"/>
          <w:color w:val="auto"/>
          <w:sz w:val="20"/>
          <w:szCs w:val="20"/>
        </w:rPr>
        <w:t>ządu Województwa Dolnośląskiego</w:t>
      </w:r>
    </w:p>
    <w:p w14:paraId="48FF16F6" w14:textId="6A5D9D99" w:rsidR="003E01D7" w:rsidRPr="006F2B64" w:rsidRDefault="006F2B64" w:rsidP="002E5AD5">
      <w:pPr>
        <w:pStyle w:val="Gwka"/>
        <w:spacing w:line="276" w:lineRule="auto"/>
        <w:rPr>
          <w:rFonts w:asciiTheme="minorHAnsi" w:hAnsiTheme="minorHAnsi" w:cstheme="minorHAnsi"/>
          <w:color w:val="auto"/>
          <w:sz w:val="20"/>
          <w:szCs w:val="20"/>
        </w:rPr>
      </w:pPr>
      <w:r>
        <w:rPr>
          <w:rFonts w:asciiTheme="minorHAnsi" w:hAnsiTheme="minorHAnsi" w:cstheme="minorHAnsi"/>
          <w:color w:val="auto"/>
          <w:sz w:val="20"/>
          <w:szCs w:val="20"/>
        </w:rPr>
        <w:tab/>
        <w:t xml:space="preserve">                                                  </w:t>
      </w:r>
      <w:r w:rsidR="003E01D7" w:rsidRPr="006F2B64">
        <w:rPr>
          <w:rFonts w:asciiTheme="minorHAnsi" w:hAnsiTheme="minorHAnsi" w:cstheme="minorHAnsi"/>
          <w:color w:val="auto"/>
          <w:sz w:val="20"/>
          <w:szCs w:val="20"/>
        </w:rPr>
        <w:t xml:space="preserve">z dnia </w:t>
      </w:r>
      <w:r w:rsidR="00CC7231" w:rsidRPr="006F2B64">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003E01D7" w:rsidRPr="006F2B64">
        <w:rPr>
          <w:rFonts w:asciiTheme="minorHAnsi" w:hAnsiTheme="minorHAnsi" w:cstheme="minorHAnsi"/>
          <w:color w:val="auto"/>
          <w:sz w:val="20"/>
          <w:szCs w:val="20"/>
        </w:rPr>
        <w:t>20</w:t>
      </w:r>
      <w:r w:rsidR="002D51B6" w:rsidRPr="006F2B64">
        <w:rPr>
          <w:rFonts w:asciiTheme="minorHAnsi" w:hAnsiTheme="minorHAnsi" w:cstheme="minorHAnsi"/>
          <w:color w:val="auto"/>
          <w:sz w:val="20"/>
          <w:szCs w:val="20"/>
        </w:rPr>
        <w:t>20</w:t>
      </w:r>
      <w:r w:rsidR="003E01D7" w:rsidRPr="006F2B64">
        <w:rPr>
          <w:rFonts w:asciiTheme="minorHAnsi" w:hAnsiTheme="minorHAnsi" w:cstheme="minorHAnsi"/>
          <w:color w:val="auto"/>
          <w:sz w:val="20"/>
          <w:szCs w:val="20"/>
        </w:rPr>
        <w:t xml:space="preserve"> r.</w:t>
      </w:r>
    </w:p>
    <w:p w14:paraId="7D20BFB1" w14:textId="77777777" w:rsidR="0054600D" w:rsidRPr="002E6CB8" w:rsidRDefault="0054600D" w:rsidP="002E5AD5">
      <w:pPr>
        <w:pStyle w:val="Nagwek"/>
        <w:tabs>
          <w:tab w:val="clear" w:pos="4536"/>
          <w:tab w:val="center" w:pos="4820"/>
        </w:tabs>
        <w:spacing w:line="276" w:lineRule="auto"/>
        <w:ind w:left="0" w:firstLine="0"/>
        <w:jc w:val="center"/>
        <w:rPr>
          <w:rFonts w:asciiTheme="minorHAnsi" w:hAnsiTheme="minorHAnsi" w:cstheme="minorHAnsi"/>
          <w:b/>
          <w:color w:val="auto"/>
          <w:szCs w:val="24"/>
          <w:u w:val="single"/>
        </w:rPr>
      </w:pPr>
    </w:p>
    <w:p w14:paraId="6C66F1D1" w14:textId="77777777" w:rsidR="00CC7231" w:rsidRDefault="00CC7231" w:rsidP="002E5AD5">
      <w:pPr>
        <w:pStyle w:val="Nagwek"/>
        <w:spacing w:line="276" w:lineRule="auto"/>
        <w:ind w:left="0" w:firstLine="0"/>
        <w:jc w:val="center"/>
        <w:rPr>
          <w:rFonts w:asciiTheme="minorHAnsi" w:hAnsiTheme="minorHAnsi" w:cstheme="minorHAnsi"/>
          <w:b/>
          <w:color w:val="auto"/>
          <w:sz w:val="40"/>
          <w:szCs w:val="40"/>
        </w:rPr>
      </w:pPr>
    </w:p>
    <w:p w14:paraId="4457DD54" w14:textId="77777777" w:rsidR="003E01D7" w:rsidRPr="003F7B16" w:rsidRDefault="003E01D7" w:rsidP="002E5AD5">
      <w:pPr>
        <w:pStyle w:val="Nagwek"/>
        <w:spacing w:line="276" w:lineRule="auto"/>
        <w:ind w:left="0" w:firstLine="0"/>
        <w:jc w:val="center"/>
        <w:rPr>
          <w:rFonts w:asciiTheme="minorHAnsi" w:hAnsiTheme="minorHAnsi" w:cstheme="minorHAnsi"/>
          <w:b/>
          <w:color w:val="auto"/>
          <w:sz w:val="44"/>
          <w:szCs w:val="44"/>
        </w:rPr>
      </w:pPr>
      <w:r w:rsidRPr="003F7B16">
        <w:rPr>
          <w:rFonts w:asciiTheme="minorHAnsi" w:hAnsiTheme="minorHAnsi" w:cstheme="minorHAnsi"/>
          <w:b/>
          <w:color w:val="auto"/>
          <w:sz w:val="44"/>
          <w:szCs w:val="44"/>
        </w:rPr>
        <w:t>REGULAMIN KONKURSU</w:t>
      </w:r>
    </w:p>
    <w:p w14:paraId="79D2C9D6" w14:textId="77777777" w:rsidR="0096716C" w:rsidRPr="002E6CB8" w:rsidRDefault="0096716C" w:rsidP="002E5AD5">
      <w:pPr>
        <w:pStyle w:val="Nagwek"/>
        <w:spacing w:line="276" w:lineRule="auto"/>
        <w:ind w:left="0" w:firstLine="0"/>
        <w:jc w:val="center"/>
        <w:rPr>
          <w:rFonts w:asciiTheme="minorHAnsi" w:hAnsiTheme="minorHAnsi" w:cstheme="minorHAnsi"/>
          <w:b/>
          <w:color w:val="auto"/>
          <w:sz w:val="28"/>
          <w:szCs w:val="28"/>
        </w:rPr>
      </w:pPr>
    </w:p>
    <w:p w14:paraId="26960D48" w14:textId="77777777" w:rsidR="00CC7231" w:rsidRPr="00CC7231" w:rsidRDefault="003E01D7" w:rsidP="002E5AD5">
      <w:pPr>
        <w:pStyle w:val="Nagwek"/>
        <w:spacing w:after="120" w:line="276" w:lineRule="auto"/>
        <w:ind w:left="0" w:firstLine="0"/>
        <w:jc w:val="center"/>
        <w:rPr>
          <w:rFonts w:asciiTheme="minorHAnsi" w:hAnsiTheme="minorHAnsi" w:cstheme="minorHAnsi"/>
          <w:b/>
          <w:color w:val="auto"/>
          <w:sz w:val="36"/>
          <w:szCs w:val="36"/>
        </w:rPr>
      </w:pPr>
      <w:r w:rsidRPr="00CC7231">
        <w:rPr>
          <w:rFonts w:asciiTheme="minorHAnsi" w:hAnsiTheme="minorHAnsi" w:cstheme="minorHAnsi"/>
          <w:b/>
          <w:color w:val="auto"/>
          <w:sz w:val="36"/>
          <w:szCs w:val="36"/>
        </w:rPr>
        <w:t xml:space="preserve">Regionalny Program Operacyjny </w:t>
      </w:r>
    </w:p>
    <w:p w14:paraId="6588446B" w14:textId="77777777" w:rsidR="003E01D7" w:rsidRPr="00CC7231" w:rsidRDefault="003E01D7" w:rsidP="002E5AD5">
      <w:pPr>
        <w:pStyle w:val="Nagwek"/>
        <w:spacing w:after="120" w:line="276" w:lineRule="auto"/>
        <w:ind w:left="0" w:firstLine="0"/>
        <w:jc w:val="center"/>
        <w:rPr>
          <w:rFonts w:asciiTheme="minorHAnsi" w:hAnsiTheme="minorHAnsi" w:cstheme="minorHAnsi"/>
          <w:b/>
          <w:color w:val="auto"/>
          <w:sz w:val="36"/>
          <w:szCs w:val="36"/>
        </w:rPr>
      </w:pPr>
      <w:r w:rsidRPr="00CC7231">
        <w:rPr>
          <w:rFonts w:asciiTheme="minorHAnsi" w:hAnsiTheme="minorHAnsi" w:cstheme="minorHAnsi"/>
          <w:b/>
          <w:color w:val="auto"/>
          <w:sz w:val="36"/>
          <w:szCs w:val="36"/>
        </w:rPr>
        <w:t>Województwa Dolnośląskiego 2014-2020</w:t>
      </w:r>
    </w:p>
    <w:p w14:paraId="37B59EBA" w14:textId="6E877187" w:rsidR="00CC7231" w:rsidRDefault="00CC7231" w:rsidP="002E5AD5">
      <w:pPr>
        <w:pStyle w:val="Nagwek"/>
        <w:spacing w:line="276" w:lineRule="auto"/>
        <w:ind w:left="0" w:firstLine="0"/>
        <w:jc w:val="center"/>
        <w:rPr>
          <w:rFonts w:asciiTheme="minorHAnsi" w:hAnsiTheme="minorHAnsi" w:cstheme="minorHAnsi"/>
          <w:b/>
          <w:color w:val="auto"/>
          <w:sz w:val="36"/>
          <w:szCs w:val="36"/>
        </w:rPr>
      </w:pPr>
    </w:p>
    <w:p w14:paraId="5D1B2879" w14:textId="77777777" w:rsidR="00C25ED0" w:rsidRPr="00C25ED0" w:rsidRDefault="00C25ED0" w:rsidP="002E5AD5">
      <w:pPr>
        <w:pStyle w:val="Nagwek"/>
        <w:spacing w:line="276" w:lineRule="auto"/>
        <w:ind w:left="0" w:firstLine="0"/>
        <w:jc w:val="center"/>
        <w:rPr>
          <w:rFonts w:asciiTheme="minorHAnsi" w:hAnsiTheme="minorHAnsi" w:cstheme="minorHAnsi"/>
          <w:b/>
          <w:color w:val="auto"/>
          <w:sz w:val="32"/>
          <w:szCs w:val="32"/>
        </w:rPr>
      </w:pPr>
    </w:p>
    <w:p w14:paraId="1123547A" w14:textId="45751B03" w:rsidR="00C25ED0" w:rsidRPr="00C25ED0" w:rsidRDefault="00C25ED0" w:rsidP="002E5AD5">
      <w:pPr>
        <w:spacing w:after="120" w:line="276" w:lineRule="auto"/>
        <w:ind w:left="0" w:firstLine="0"/>
        <w:jc w:val="center"/>
        <w:rPr>
          <w:rFonts w:asciiTheme="minorHAnsi" w:hAnsiTheme="minorHAnsi" w:cstheme="minorHAnsi"/>
          <w:b/>
          <w:color w:val="auto"/>
          <w:sz w:val="32"/>
          <w:szCs w:val="32"/>
        </w:rPr>
      </w:pPr>
      <w:bookmarkStart w:id="0" w:name="_Hlk26799961"/>
      <w:r w:rsidRPr="00C25ED0">
        <w:rPr>
          <w:rFonts w:asciiTheme="minorHAnsi" w:hAnsiTheme="minorHAnsi" w:cstheme="minorHAnsi"/>
          <w:b/>
          <w:color w:val="auto"/>
          <w:sz w:val="32"/>
          <w:szCs w:val="32"/>
        </w:rPr>
        <w:t xml:space="preserve">Oś priorytetowa 2 </w:t>
      </w:r>
      <w:bookmarkStart w:id="1" w:name="_Hlk50466480"/>
      <w:bookmarkStart w:id="2" w:name="_Hlk50469307"/>
      <w:r w:rsidRPr="00C25ED0">
        <w:rPr>
          <w:rFonts w:cs="Arial"/>
          <w:b/>
          <w:sz w:val="32"/>
          <w:szCs w:val="32"/>
        </w:rPr>
        <w:t>Technologie informacyjno-komunikacyjne</w:t>
      </w:r>
      <w:bookmarkEnd w:id="1"/>
    </w:p>
    <w:p w14:paraId="0C679D0A" w14:textId="2A3C8357" w:rsidR="00C25ED0" w:rsidRPr="00C25ED0" w:rsidRDefault="00C25ED0" w:rsidP="002E5AD5">
      <w:pPr>
        <w:spacing w:after="120" w:line="276" w:lineRule="auto"/>
        <w:ind w:left="0" w:firstLine="0"/>
        <w:jc w:val="center"/>
        <w:rPr>
          <w:rFonts w:cs="Arial"/>
          <w:b/>
          <w:sz w:val="32"/>
          <w:szCs w:val="32"/>
        </w:rPr>
      </w:pPr>
      <w:r w:rsidRPr="00C25ED0">
        <w:rPr>
          <w:rFonts w:asciiTheme="minorHAnsi" w:hAnsiTheme="minorHAnsi" w:cstheme="minorHAnsi"/>
          <w:b/>
          <w:color w:val="auto"/>
          <w:sz w:val="32"/>
          <w:szCs w:val="32"/>
        </w:rPr>
        <w:t xml:space="preserve">Działanie </w:t>
      </w:r>
      <w:r w:rsidRPr="00C25ED0">
        <w:rPr>
          <w:rFonts w:cs="Arial"/>
          <w:b/>
          <w:sz w:val="32"/>
          <w:szCs w:val="32"/>
        </w:rPr>
        <w:t xml:space="preserve">2.1. </w:t>
      </w:r>
      <w:bookmarkStart w:id="3" w:name="_Hlk50466774"/>
      <w:r w:rsidRPr="00C25ED0">
        <w:rPr>
          <w:rFonts w:cs="Arial"/>
          <w:b/>
          <w:sz w:val="32"/>
          <w:szCs w:val="32"/>
        </w:rPr>
        <w:t>E-usługi publiczne</w:t>
      </w:r>
      <w:bookmarkEnd w:id="3"/>
    </w:p>
    <w:p w14:paraId="59A75EB0" w14:textId="47CD4E2A" w:rsidR="00C25ED0" w:rsidRPr="00C25ED0" w:rsidRDefault="00C25ED0" w:rsidP="002E5AD5">
      <w:pPr>
        <w:spacing w:after="120" w:line="276" w:lineRule="auto"/>
        <w:ind w:left="0" w:firstLine="0"/>
        <w:jc w:val="center"/>
        <w:rPr>
          <w:rFonts w:asciiTheme="minorHAnsi" w:hAnsiTheme="minorHAnsi" w:cstheme="minorHAnsi"/>
          <w:b/>
          <w:color w:val="auto"/>
          <w:sz w:val="32"/>
          <w:szCs w:val="32"/>
          <w:highlight w:val="lightGray"/>
        </w:rPr>
      </w:pPr>
      <w:r w:rsidRPr="00C25ED0">
        <w:rPr>
          <w:rFonts w:cs="Arial"/>
          <w:b/>
          <w:sz w:val="32"/>
          <w:szCs w:val="32"/>
        </w:rPr>
        <w:t>Poddziałanie 2.1.2 E-usługi publiczne – ZIT WROF</w:t>
      </w:r>
    </w:p>
    <w:bookmarkEnd w:id="2"/>
    <w:p w14:paraId="531AC9BC" w14:textId="0AFCC6BA" w:rsidR="00CC7231" w:rsidRDefault="00CC7231" w:rsidP="002E5AD5">
      <w:pPr>
        <w:pStyle w:val="Nagwek"/>
        <w:spacing w:line="276" w:lineRule="auto"/>
        <w:ind w:left="0" w:firstLine="0"/>
        <w:jc w:val="center"/>
        <w:rPr>
          <w:rFonts w:asciiTheme="minorHAnsi" w:hAnsiTheme="minorHAnsi" w:cstheme="minorHAnsi"/>
          <w:b/>
          <w:color w:val="auto"/>
          <w:szCs w:val="24"/>
        </w:rPr>
      </w:pPr>
    </w:p>
    <w:p w14:paraId="1E608F49" w14:textId="4DF38605" w:rsidR="00C25ED0" w:rsidRDefault="00C25ED0" w:rsidP="002E5AD5">
      <w:pPr>
        <w:pStyle w:val="Nagwek"/>
        <w:spacing w:line="276" w:lineRule="auto"/>
        <w:ind w:left="0" w:firstLine="0"/>
        <w:jc w:val="center"/>
        <w:rPr>
          <w:rFonts w:asciiTheme="minorHAnsi" w:hAnsiTheme="minorHAnsi" w:cstheme="minorHAnsi"/>
          <w:b/>
          <w:color w:val="auto"/>
          <w:szCs w:val="24"/>
        </w:rPr>
      </w:pPr>
    </w:p>
    <w:p w14:paraId="1269475C" w14:textId="547DA125" w:rsidR="00C25ED0" w:rsidRDefault="00C25ED0" w:rsidP="002E5AD5">
      <w:pPr>
        <w:pStyle w:val="Nagwek"/>
        <w:spacing w:line="276" w:lineRule="auto"/>
        <w:ind w:left="0" w:firstLine="0"/>
        <w:jc w:val="center"/>
        <w:rPr>
          <w:rFonts w:asciiTheme="minorHAnsi" w:hAnsiTheme="minorHAnsi" w:cstheme="minorHAnsi"/>
          <w:b/>
          <w:color w:val="auto"/>
          <w:szCs w:val="24"/>
        </w:rPr>
      </w:pPr>
    </w:p>
    <w:p w14:paraId="729BE93F" w14:textId="4BA44EA0" w:rsidR="00C25ED0" w:rsidRPr="00C25ED0" w:rsidRDefault="00C25ED0" w:rsidP="002E5AD5">
      <w:pPr>
        <w:pStyle w:val="Nagwek"/>
        <w:spacing w:line="276" w:lineRule="auto"/>
        <w:ind w:left="0" w:firstLine="0"/>
        <w:jc w:val="center"/>
        <w:rPr>
          <w:rFonts w:asciiTheme="minorHAnsi" w:hAnsiTheme="minorHAnsi" w:cstheme="minorHAnsi"/>
          <w:b/>
          <w:color w:val="auto"/>
          <w:szCs w:val="24"/>
        </w:rPr>
      </w:pPr>
      <w:bookmarkStart w:id="4" w:name="_Hlk50469346"/>
      <w:r w:rsidRPr="00C25ED0">
        <w:rPr>
          <w:rFonts w:asciiTheme="minorHAnsi" w:hAnsiTheme="minorHAnsi" w:cs="Arial"/>
          <w:b/>
          <w:sz w:val="22"/>
          <w:lang w:eastAsia="en-US"/>
        </w:rPr>
        <w:t>2.1. A Tworzenie lub rozwój (poprawa e-dojrzałości) e-usług publicznych (A2B, A2C);</w:t>
      </w:r>
    </w:p>
    <w:p w14:paraId="3394D750" w14:textId="53BDABEB" w:rsidR="00C25ED0" w:rsidRPr="00C25ED0" w:rsidRDefault="00C25ED0" w:rsidP="002E5AD5">
      <w:pPr>
        <w:pStyle w:val="Nagwek"/>
        <w:spacing w:line="276" w:lineRule="auto"/>
        <w:ind w:left="0" w:firstLine="0"/>
        <w:jc w:val="center"/>
        <w:rPr>
          <w:rFonts w:asciiTheme="minorHAnsi" w:hAnsiTheme="minorHAnsi" w:cstheme="minorHAnsi"/>
          <w:b/>
          <w:color w:val="auto"/>
          <w:szCs w:val="24"/>
        </w:rPr>
      </w:pPr>
      <w:r w:rsidRPr="00C25ED0">
        <w:rPr>
          <w:rFonts w:asciiTheme="minorHAnsi" w:hAnsiTheme="minorHAnsi" w:cs="Arial"/>
          <w:b/>
          <w:sz w:val="22"/>
          <w:lang w:eastAsia="en-US"/>
        </w:rPr>
        <w:t>2.1 B Tworzenie lub rozwój elektronicznych usług wewnątrzadministracyjnych (A2A), niezbędnych dla funkcjonowania e-usług publicznych;</w:t>
      </w:r>
    </w:p>
    <w:p w14:paraId="45BA0105" w14:textId="7A01DBDF" w:rsidR="00CC7231" w:rsidRDefault="00C25ED0" w:rsidP="002E5AD5">
      <w:pPr>
        <w:spacing w:after="0" w:line="276" w:lineRule="auto"/>
        <w:ind w:left="0" w:firstLine="0"/>
        <w:rPr>
          <w:rFonts w:asciiTheme="minorHAnsi" w:hAnsiTheme="minorHAnsi" w:cs="Arial"/>
          <w:b/>
          <w:sz w:val="22"/>
          <w:lang w:eastAsia="en-US"/>
        </w:rPr>
      </w:pPr>
      <w:r w:rsidRPr="00C25ED0">
        <w:rPr>
          <w:rFonts w:asciiTheme="minorHAnsi" w:hAnsiTheme="minorHAnsi" w:cs="Arial"/>
          <w:b/>
          <w:sz w:val="22"/>
          <w:lang w:eastAsia="en-US"/>
        </w:rPr>
        <w:t>2.1 C. Przedsięwzięcia dotyczące tworzenia i wykorzystania otwartych zasobów publicznych;</w:t>
      </w:r>
      <w:bookmarkEnd w:id="4"/>
    </w:p>
    <w:p w14:paraId="13241E12" w14:textId="77777777" w:rsidR="00C25ED0" w:rsidRDefault="00C25ED0" w:rsidP="002E5AD5">
      <w:pPr>
        <w:spacing w:after="0" w:line="276" w:lineRule="auto"/>
        <w:ind w:left="0" w:firstLine="0"/>
        <w:rPr>
          <w:rFonts w:asciiTheme="minorHAnsi" w:hAnsiTheme="minorHAnsi" w:cstheme="minorHAnsi"/>
          <w:color w:val="auto"/>
          <w:szCs w:val="24"/>
        </w:rPr>
      </w:pPr>
    </w:p>
    <w:p w14:paraId="6EC118AC" w14:textId="77777777" w:rsidR="00C25ED0" w:rsidRDefault="00C25ED0" w:rsidP="002E5AD5">
      <w:pPr>
        <w:spacing w:after="240" w:line="276" w:lineRule="auto"/>
        <w:ind w:left="0" w:firstLine="0"/>
        <w:rPr>
          <w:rFonts w:asciiTheme="minorHAnsi" w:hAnsiTheme="minorHAnsi" w:cstheme="minorHAnsi"/>
          <w:b/>
          <w:color w:val="auto"/>
          <w:szCs w:val="24"/>
        </w:rPr>
      </w:pPr>
    </w:p>
    <w:p w14:paraId="0BC600D9" w14:textId="67C174BC" w:rsidR="00CC7231" w:rsidRPr="00CC7231" w:rsidRDefault="00CC7231" w:rsidP="002E5AD5">
      <w:pPr>
        <w:spacing w:after="240" w:line="276" w:lineRule="auto"/>
        <w:ind w:left="0" w:firstLine="0"/>
        <w:jc w:val="center"/>
        <w:rPr>
          <w:rFonts w:asciiTheme="minorHAnsi" w:hAnsiTheme="minorHAnsi" w:cstheme="minorHAnsi"/>
          <w:b/>
          <w:color w:val="auto"/>
          <w:szCs w:val="24"/>
          <w:highlight w:val="yellow"/>
        </w:rPr>
      </w:pPr>
      <w:bookmarkStart w:id="5" w:name="_Hlk50464563"/>
      <w:r w:rsidRPr="002E6CB8">
        <w:rPr>
          <w:rFonts w:asciiTheme="minorHAnsi" w:hAnsiTheme="minorHAnsi" w:cstheme="minorHAnsi"/>
          <w:b/>
          <w:color w:val="auto"/>
          <w:szCs w:val="24"/>
        </w:rPr>
        <w:t xml:space="preserve">Nr naboru </w:t>
      </w:r>
      <w:r w:rsidR="00F162B9" w:rsidRPr="00F162B9">
        <w:rPr>
          <w:rFonts w:asciiTheme="minorHAnsi" w:hAnsiTheme="minorHAnsi" w:cstheme="minorHAnsi"/>
          <w:b/>
          <w:color w:val="auto"/>
          <w:szCs w:val="24"/>
        </w:rPr>
        <w:t>RPDS.0</w:t>
      </w:r>
      <w:r w:rsidR="00C25ED0">
        <w:rPr>
          <w:rFonts w:asciiTheme="minorHAnsi" w:hAnsiTheme="minorHAnsi" w:cstheme="minorHAnsi"/>
          <w:b/>
          <w:color w:val="auto"/>
          <w:szCs w:val="24"/>
        </w:rPr>
        <w:t>2</w:t>
      </w:r>
      <w:r w:rsidR="00F162B9" w:rsidRPr="00F162B9">
        <w:rPr>
          <w:rFonts w:asciiTheme="minorHAnsi" w:hAnsiTheme="minorHAnsi" w:cstheme="minorHAnsi"/>
          <w:b/>
          <w:color w:val="auto"/>
          <w:szCs w:val="24"/>
        </w:rPr>
        <w:t>.0</w:t>
      </w:r>
      <w:r w:rsidR="00C25ED0">
        <w:rPr>
          <w:rFonts w:asciiTheme="minorHAnsi" w:hAnsiTheme="minorHAnsi" w:cstheme="minorHAnsi"/>
          <w:b/>
          <w:color w:val="auto"/>
          <w:szCs w:val="24"/>
        </w:rPr>
        <w:t>1</w:t>
      </w:r>
      <w:r w:rsidR="00F162B9" w:rsidRPr="00F162B9">
        <w:rPr>
          <w:rFonts w:asciiTheme="minorHAnsi" w:hAnsiTheme="minorHAnsi" w:cstheme="minorHAnsi"/>
          <w:b/>
          <w:color w:val="auto"/>
          <w:szCs w:val="24"/>
        </w:rPr>
        <w:t>.0</w:t>
      </w:r>
      <w:r w:rsidR="00C25ED0">
        <w:rPr>
          <w:rFonts w:asciiTheme="minorHAnsi" w:hAnsiTheme="minorHAnsi" w:cstheme="minorHAnsi"/>
          <w:b/>
          <w:color w:val="auto"/>
          <w:szCs w:val="24"/>
        </w:rPr>
        <w:t>2</w:t>
      </w:r>
      <w:r w:rsidR="00F162B9" w:rsidRPr="00F162B9">
        <w:rPr>
          <w:rFonts w:asciiTheme="minorHAnsi" w:hAnsiTheme="minorHAnsi" w:cstheme="minorHAnsi"/>
          <w:b/>
          <w:color w:val="auto"/>
          <w:szCs w:val="24"/>
        </w:rPr>
        <w:t>-IZ.00-02-</w:t>
      </w:r>
      <w:r w:rsidR="00373DAE">
        <w:rPr>
          <w:rFonts w:asciiTheme="minorHAnsi" w:hAnsiTheme="minorHAnsi" w:cstheme="minorHAnsi"/>
          <w:b/>
          <w:color w:val="auto"/>
          <w:szCs w:val="24"/>
        </w:rPr>
        <w:t>409</w:t>
      </w:r>
      <w:r w:rsidRPr="00F162B9">
        <w:rPr>
          <w:rFonts w:asciiTheme="minorHAnsi" w:hAnsiTheme="minorHAnsi" w:cstheme="minorHAnsi"/>
          <w:b/>
          <w:color w:val="auto"/>
          <w:szCs w:val="24"/>
        </w:rPr>
        <w:t>/20</w:t>
      </w:r>
    </w:p>
    <w:bookmarkEnd w:id="5"/>
    <w:p w14:paraId="461B4B1D" w14:textId="77777777" w:rsidR="00CC7231" w:rsidRPr="002E6CB8" w:rsidRDefault="00CC7231" w:rsidP="002E5AD5">
      <w:pPr>
        <w:spacing w:after="0" w:line="276" w:lineRule="auto"/>
        <w:ind w:left="0" w:firstLine="0"/>
        <w:rPr>
          <w:rFonts w:asciiTheme="minorHAnsi" w:hAnsiTheme="minorHAnsi" w:cstheme="minorHAnsi"/>
          <w:color w:val="auto"/>
          <w:szCs w:val="24"/>
        </w:rPr>
      </w:pPr>
    </w:p>
    <w:p w14:paraId="201D7FEA" w14:textId="75ECA177" w:rsidR="00CC7231" w:rsidRDefault="00CC7231" w:rsidP="002E5AD5">
      <w:pPr>
        <w:spacing w:after="0" w:line="276" w:lineRule="auto"/>
        <w:ind w:left="0" w:firstLine="0"/>
        <w:jc w:val="center"/>
        <w:rPr>
          <w:rFonts w:asciiTheme="minorHAnsi" w:hAnsiTheme="minorHAnsi" w:cstheme="minorHAnsi"/>
          <w:color w:val="auto"/>
          <w:szCs w:val="24"/>
        </w:rPr>
      </w:pPr>
    </w:p>
    <w:p w14:paraId="11FB4792" w14:textId="2C4CF64D" w:rsidR="00C25ED0" w:rsidRDefault="00C25ED0" w:rsidP="002E5AD5">
      <w:pPr>
        <w:spacing w:after="0" w:line="276" w:lineRule="auto"/>
        <w:ind w:left="0" w:firstLine="0"/>
        <w:jc w:val="center"/>
        <w:rPr>
          <w:rFonts w:asciiTheme="minorHAnsi" w:hAnsiTheme="minorHAnsi" w:cstheme="minorHAnsi"/>
          <w:color w:val="auto"/>
          <w:szCs w:val="24"/>
        </w:rPr>
      </w:pPr>
    </w:p>
    <w:p w14:paraId="40A10045" w14:textId="7B9438FF" w:rsidR="00C25ED0" w:rsidRDefault="00C25ED0" w:rsidP="002E5AD5">
      <w:pPr>
        <w:spacing w:after="0" w:line="276" w:lineRule="auto"/>
        <w:ind w:left="0" w:firstLine="0"/>
        <w:jc w:val="center"/>
        <w:rPr>
          <w:rFonts w:asciiTheme="minorHAnsi" w:hAnsiTheme="minorHAnsi" w:cstheme="minorHAnsi"/>
          <w:color w:val="auto"/>
          <w:szCs w:val="24"/>
        </w:rPr>
      </w:pPr>
    </w:p>
    <w:p w14:paraId="005B77FD" w14:textId="77777777" w:rsidR="00C25ED0" w:rsidRDefault="00C25ED0" w:rsidP="002E5AD5">
      <w:pPr>
        <w:spacing w:after="0" w:line="276" w:lineRule="auto"/>
        <w:ind w:left="0" w:firstLine="0"/>
        <w:jc w:val="center"/>
        <w:rPr>
          <w:rFonts w:asciiTheme="minorHAnsi" w:hAnsiTheme="minorHAnsi" w:cstheme="minorHAnsi"/>
          <w:color w:val="auto"/>
          <w:szCs w:val="24"/>
        </w:rPr>
      </w:pPr>
    </w:p>
    <w:p w14:paraId="26C0E876" w14:textId="4ABB3568" w:rsidR="00CC7231" w:rsidRDefault="003E01D7" w:rsidP="002E5AD5">
      <w:pPr>
        <w:spacing w:after="0" w:line="276" w:lineRule="auto"/>
        <w:ind w:left="0" w:firstLine="0"/>
        <w:jc w:val="center"/>
        <w:rPr>
          <w:rFonts w:asciiTheme="minorHAnsi" w:hAnsiTheme="minorHAnsi" w:cstheme="minorHAnsi"/>
          <w:color w:val="auto"/>
          <w:szCs w:val="24"/>
        </w:rPr>
      </w:pPr>
      <w:r w:rsidRPr="0011388A">
        <w:rPr>
          <w:rFonts w:asciiTheme="minorHAnsi" w:hAnsiTheme="minorHAnsi" w:cstheme="minorHAnsi"/>
          <w:color w:val="auto"/>
          <w:szCs w:val="24"/>
        </w:rPr>
        <w:t>Wrocław,</w:t>
      </w:r>
      <w:r w:rsidR="00E712F3" w:rsidRPr="0011388A">
        <w:rPr>
          <w:rFonts w:asciiTheme="minorHAnsi" w:hAnsiTheme="minorHAnsi" w:cstheme="minorHAnsi"/>
          <w:color w:val="auto"/>
          <w:szCs w:val="24"/>
        </w:rPr>
        <w:t xml:space="preserve"> </w:t>
      </w:r>
      <w:r w:rsidR="00C25ED0">
        <w:rPr>
          <w:rFonts w:asciiTheme="minorHAnsi" w:hAnsiTheme="minorHAnsi" w:cstheme="minorHAnsi"/>
          <w:color w:val="auto"/>
          <w:szCs w:val="24"/>
        </w:rPr>
        <w:t>wrzesień</w:t>
      </w:r>
      <w:r w:rsidR="00E712F3" w:rsidRPr="0011388A">
        <w:rPr>
          <w:rFonts w:asciiTheme="minorHAnsi" w:hAnsiTheme="minorHAnsi" w:cstheme="minorHAnsi"/>
          <w:color w:val="auto"/>
          <w:szCs w:val="24"/>
        </w:rPr>
        <w:t xml:space="preserve"> </w:t>
      </w:r>
      <w:r w:rsidRPr="0011388A">
        <w:rPr>
          <w:rFonts w:asciiTheme="minorHAnsi" w:hAnsiTheme="minorHAnsi" w:cstheme="minorHAnsi"/>
          <w:color w:val="auto"/>
          <w:szCs w:val="24"/>
        </w:rPr>
        <w:t>20</w:t>
      </w:r>
      <w:r w:rsidR="00C7544E" w:rsidRPr="0011388A">
        <w:rPr>
          <w:rFonts w:asciiTheme="minorHAnsi" w:hAnsiTheme="minorHAnsi" w:cstheme="minorHAnsi"/>
          <w:color w:val="auto"/>
          <w:szCs w:val="24"/>
        </w:rPr>
        <w:t>20</w:t>
      </w:r>
      <w:r w:rsidRPr="0011388A">
        <w:rPr>
          <w:rFonts w:asciiTheme="minorHAnsi" w:hAnsiTheme="minorHAnsi" w:cstheme="minorHAnsi"/>
          <w:color w:val="auto"/>
          <w:szCs w:val="24"/>
        </w:rPr>
        <w:t xml:space="preserve"> r</w:t>
      </w:r>
      <w:r w:rsidRPr="002E6CB8">
        <w:rPr>
          <w:rFonts w:asciiTheme="minorHAnsi" w:hAnsiTheme="minorHAnsi" w:cstheme="minorHAnsi"/>
          <w:color w:val="auto"/>
          <w:szCs w:val="24"/>
        </w:rPr>
        <w:t>.</w:t>
      </w:r>
      <w:bookmarkEnd w:id="0"/>
    </w:p>
    <w:p w14:paraId="51A2B009" w14:textId="77777777" w:rsidR="00C22405" w:rsidRPr="002E6CB8" w:rsidRDefault="00C3048E" w:rsidP="002E5AD5">
      <w:pPr>
        <w:spacing w:after="0" w:line="276" w:lineRule="auto"/>
        <w:ind w:left="0" w:firstLine="0"/>
        <w:jc w:val="center"/>
        <w:rPr>
          <w:rFonts w:asciiTheme="minorHAnsi" w:hAnsiTheme="minorHAnsi" w:cstheme="minorHAnsi"/>
          <w:color w:val="auto"/>
          <w:szCs w:val="24"/>
        </w:rPr>
      </w:pPr>
      <w:r w:rsidRPr="002E6CB8">
        <w:rPr>
          <w:rFonts w:asciiTheme="minorHAnsi" w:eastAsia="Cambria" w:hAnsiTheme="minorHAnsi" w:cstheme="minorHAnsi"/>
          <w:b/>
          <w:color w:val="auto"/>
          <w:szCs w:val="24"/>
          <w:highlight w:val="lightGray"/>
        </w:rPr>
        <w:br w:type="page"/>
      </w:r>
      <w:r w:rsidR="000E2EC1" w:rsidRPr="002E6CB8">
        <w:rPr>
          <w:rFonts w:asciiTheme="minorHAnsi" w:eastAsia="Cambria" w:hAnsiTheme="minorHAnsi" w:cstheme="minorHAnsi"/>
          <w:b/>
          <w:color w:val="auto"/>
          <w:szCs w:val="24"/>
        </w:rPr>
        <w:lastRenderedPageBreak/>
        <w:t>Spis treści</w:t>
      </w:r>
    </w:p>
    <w:p w14:paraId="694839CF" w14:textId="77777777" w:rsidR="00646840" w:rsidRPr="002E6CB8" w:rsidRDefault="00646840" w:rsidP="002E5AD5">
      <w:pPr>
        <w:pStyle w:val="Spistreci1"/>
        <w:tabs>
          <w:tab w:val="left" w:pos="660"/>
          <w:tab w:val="right" w:leader="dot" w:pos="9226"/>
        </w:tabs>
        <w:spacing w:after="0" w:line="240" w:lineRule="auto"/>
        <w:ind w:left="0" w:firstLine="0"/>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Content>
        <w:p w14:paraId="0A200DC2" w14:textId="108D0024" w:rsidR="00654973" w:rsidRDefault="00F87A96">
          <w:pPr>
            <w:pStyle w:val="Spistreci1"/>
            <w:tabs>
              <w:tab w:val="left" w:pos="660"/>
              <w:tab w:val="right" w:leader="dot" w:pos="9226"/>
            </w:tabs>
            <w:rPr>
              <w:rFonts w:asciiTheme="minorHAnsi" w:eastAsiaTheme="minorEastAsia" w:hAnsiTheme="minorHAnsi" w:cstheme="minorBidi"/>
              <w:noProof/>
              <w:color w:val="auto"/>
              <w:sz w:val="22"/>
            </w:rPr>
          </w:pPr>
          <w:r w:rsidRPr="002E6CB8">
            <w:rPr>
              <w:rFonts w:asciiTheme="minorHAnsi" w:hAnsiTheme="minorHAnsi" w:cstheme="minorHAnsi"/>
              <w:color w:val="auto"/>
              <w:szCs w:val="24"/>
            </w:rPr>
            <w:fldChar w:fldCharType="begin"/>
          </w:r>
          <w:r w:rsidR="000E2EC1" w:rsidRPr="002E6CB8">
            <w:rPr>
              <w:rFonts w:asciiTheme="minorHAnsi" w:hAnsiTheme="minorHAnsi" w:cstheme="minorHAnsi"/>
              <w:color w:val="auto"/>
              <w:szCs w:val="24"/>
            </w:rPr>
            <w:instrText xml:space="preserve"> TOC \o "1-1" \h \z \u </w:instrText>
          </w:r>
          <w:r w:rsidRPr="002E6CB8">
            <w:rPr>
              <w:rFonts w:asciiTheme="minorHAnsi" w:hAnsiTheme="minorHAnsi" w:cstheme="minorHAnsi"/>
              <w:color w:val="auto"/>
              <w:szCs w:val="24"/>
            </w:rPr>
            <w:fldChar w:fldCharType="separate"/>
          </w:r>
          <w:hyperlink w:anchor="_Toc50553384" w:history="1">
            <w:r w:rsidR="00654973" w:rsidRPr="003F3922">
              <w:rPr>
                <w:rStyle w:val="Hipercze"/>
                <w:bCs/>
                <w:noProof/>
              </w:rPr>
              <w:t>1.</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Słownik skrótów i pojęć</w:t>
            </w:r>
            <w:r w:rsidR="00654973">
              <w:rPr>
                <w:noProof/>
                <w:webHidden/>
              </w:rPr>
              <w:tab/>
            </w:r>
            <w:r w:rsidR="00654973">
              <w:rPr>
                <w:noProof/>
                <w:webHidden/>
              </w:rPr>
              <w:fldChar w:fldCharType="begin"/>
            </w:r>
            <w:r w:rsidR="00654973">
              <w:rPr>
                <w:noProof/>
                <w:webHidden/>
              </w:rPr>
              <w:instrText xml:space="preserve"> PAGEREF _Toc50553384 \h </w:instrText>
            </w:r>
            <w:r w:rsidR="00654973">
              <w:rPr>
                <w:noProof/>
                <w:webHidden/>
              </w:rPr>
            </w:r>
            <w:r w:rsidR="00654973">
              <w:rPr>
                <w:noProof/>
                <w:webHidden/>
              </w:rPr>
              <w:fldChar w:fldCharType="separate"/>
            </w:r>
            <w:r w:rsidR="00654973">
              <w:rPr>
                <w:noProof/>
                <w:webHidden/>
              </w:rPr>
              <w:t>4</w:t>
            </w:r>
            <w:r w:rsidR="00654973">
              <w:rPr>
                <w:noProof/>
                <w:webHidden/>
              </w:rPr>
              <w:fldChar w:fldCharType="end"/>
            </w:r>
          </w:hyperlink>
        </w:p>
        <w:p w14:paraId="0ABC7358" w14:textId="44DAA627"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385" w:history="1">
            <w:r w:rsidRPr="003F3922">
              <w:rPr>
                <w:rStyle w:val="Hipercze"/>
                <w:bCs/>
                <w:noProof/>
              </w:rPr>
              <w:t>2.</w:t>
            </w:r>
            <w:r>
              <w:rPr>
                <w:rFonts w:asciiTheme="minorHAnsi" w:eastAsiaTheme="minorEastAsia" w:hAnsiTheme="minorHAnsi" w:cstheme="minorBidi"/>
                <w:noProof/>
                <w:color w:val="auto"/>
                <w:sz w:val="22"/>
              </w:rPr>
              <w:tab/>
            </w:r>
            <w:r w:rsidRPr="003F3922">
              <w:rPr>
                <w:rStyle w:val="Hipercze"/>
                <w:rFonts w:cstheme="minorHAnsi"/>
                <w:noProof/>
              </w:rPr>
              <w:t>Podstawy prawne oraz inne ważne dokumenty</w:t>
            </w:r>
            <w:r>
              <w:rPr>
                <w:noProof/>
                <w:webHidden/>
              </w:rPr>
              <w:tab/>
            </w:r>
            <w:r>
              <w:rPr>
                <w:noProof/>
                <w:webHidden/>
              </w:rPr>
              <w:fldChar w:fldCharType="begin"/>
            </w:r>
            <w:r>
              <w:rPr>
                <w:noProof/>
                <w:webHidden/>
              </w:rPr>
              <w:instrText xml:space="preserve"> PAGEREF _Toc50553385 \h </w:instrText>
            </w:r>
            <w:r>
              <w:rPr>
                <w:noProof/>
                <w:webHidden/>
              </w:rPr>
            </w:r>
            <w:r>
              <w:rPr>
                <w:noProof/>
                <w:webHidden/>
              </w:rPr>
              <w:fldChar w:fldCharType="separate"/>
            </w:r>
            <w:r>
              <w:rPr>
                <w:noProof/>
                <w:webHidden/>
              </w:rPr>
              <w:t>5</w:t>
            </w:r>
            <w:r>
              <w:rPr>
                <w:noProof/>
                <w:webHidden/>
              </w:rPr>
              <w:fldChar w:fldCharType="end"/>
            </w:r>
          </w:hyperlink>
        </w:p>
        <w:p w14:paraId="7AA19C5B" w14:textId="0D899DE2"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386" w:history="1">
            <w:r w:rsidRPr="003F3922">
              <w:rPr>
                <w:rStyle w:val="Hipercze"/>
                <w:bCs/>
                <w:noProof/>
              </w:rPr>
              <w:t>3.</w:t>
            </w:r>
            <w:r>
              <w:rPr>
                <w:rFonts w:asciiTheme="minorHAnsi" w:eastAsiaTheme="minorEastAsia" w:hAnsiTheme="minorHAnsi" w:cstheme="minorBidi"/>
                <w:noProof/>
                <w:color w:val="auto"/>
                <w:sz w:val="22"/>
              </w:rPr>
              <w:tab/>
            </w:r>
            <w:r w:rsidRPr="003F3922">
              <w:rPr>
                <w:rStyle w:val="Hipercze"/>
                <w:rFonts w:cstheme="minorHAnsi"/>
                <w:noProof/>
              </w:rPr>
              <w:t>Postanowienia ogólne</w:t>
            </w:r>
            <w:r>
              <w:rPr>
                <w:noProof/>
                <w:webHidden/>
              </w:rPr>
              <w:tab/>
            </w:r>
            <w:r>
              <w:rPr>
                <w:noProof/>
                <w:webHidden/>
              </w:rPr>
              <w:fldChar w:fldCharType="begin"/>
            </w:r>
            <w:r>
              <w:rPr>
                <w:noProof/>
                <w:webHidden/>
              </w:rPr>
              <w:instrText xml:space="preserve"> PAGEREF _Toc50553386 \h </w:instrText>
            </w:r>
            <w:r>
              <w:rPr>
                <w:noProof/>
                <w:webHidden/>
              </w:rPr>
            </w:r>
            <w:r>
              <w:rPr>
                <w:noProof/>
                <w:webHidden/>
              </w:rPr>
              <w:fldChar w:fldCharType="separate"/>
            </w:r>
            <w:r>
              <w:rPr>
                <w:noProof/>
                <w:webHidden/>
              </w:rPr>
              <w:t>8</w:t>
            </w:r>
            <w:r>
              <w:rPr>
                <w:noProof/>
                <w:webHidden/>
              </w:rPr>
              <w:fldChar w:fldCharType="end"/>
            </w:r>
          </w:hyperlink>
        </w:p>
        <w:p w14:paraId="24F84167" w14:textId="44BF0C73"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387" w:history="1">
            <w:r w:rsidRPr="003F3922">
              <w:rPr>
                <w:rStyle w:val="Hipercze"/>
                <w:bCs/>
                <w:noProof/>
              </w:rPr>
              <w:t>4.</w:t>
            </w:r>
            <w:r>
              <w:rPr>
                <w:rFonts w:asciiTheme="minorHAnsi" w:eastAsiaTheme="minorEastAsia" w:hAnsiTheme="minorHAnsi" w:cstheme="minorBidi"/>
                <w:noProof/>
                <w:color w:val="auto"/>
                <w:sz w:val="22"/>
              </w:rPr>
              <w:tab/>
            </w:r>
            <w:r w:rsidRPr="003F3922">
              <w:rPr>
                <w:rStyle w:val="Hipercze"/>
                <w:rFonts w:cstheme="minorHAnsi"/>
                <w:noProof/>
              </w:rPr>
              <w:t>Pełna nazwa i adres  Instytucji Organizującej Konkurs</w:t>
            </w:r>
            <w:r>
              <w:rPr>
                <w:noProof/>
                <w:webHidden/>
              </w:rPr>
              <w:tab/>
            </w:r>
            <w:r>
              <w:rPr>
                <w:noProof/>
                <w:webHidden/>
              </w:rPr>
              <w:fldChar w:fldCharType="begin"/>
            </w:r>
            <w:r>
              <w:rPr>
                <w:noProof/>
                <w:webHidden/>
              </w:rPr>
              <w:instrText xml:space="preserve"> PAGEREF _Toc50553387 \h </w:instrText>
            </w:r>
            <w:r>
              <w:rPr>
                <w:noProof/>
                <w:webHidden/>
              </w:rPr>
            </w:r>
            <w:r>
              <w:rPr>
                <w:noProof/>
                <w:webHidden/>
              </w:rPr>
              <w:fldChar w:fldCharType="separate"/>
            </w:r>
            <w:r>
              <w:rPr>
                <w:noProof/>
                <w:webHidden/>
              </w:rPr>
              <w:t>9</w:t>
            </w:r>
            <w:r>
              <w:rPr>
                <w:noProof/>
                <w:webHidden/>
              </w:rPr>
              <w:fldChar w:fldCharType="end"/>
            </w:r>
          </w:hyperlink>
        </w:p>
        <w:p w14:paraId="62F1C716" w14:textId="67937A7B"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388" w:history="1">
            <w:r w:rsidRPr="003F3922">
              <w:rPr>
                <w:rStyle w:val="Hipercze"/>
                <w:bCs/>
                <w:noProof/>
              </w:rPr>
              <w:t>5.</w:t>
            </w:r>
            <w:r>
              <w:rPr>
                <w:rFonts w:asciiTheme="minorHAnsi" w:eastAsiaTheme="minorEastAsia" w:hAnsiTheme="minorHAnsi" w:cstheme="minorBidi"/>
                <w:noProof/>
                <w:color w:val="auto"/>
                <w:sz w:val="22"/>
              </w:rPr>
              <w:tab/>
            </w:r>
            <w:r w:rsidRPr="003F3922">
              <w:rPr>
                <w:rStyle w:val="Hipercze"/>
                <w:rFonts w:cstheme="minorHAnsi"/>
                <w:noProof/>
              </w:rPr>
              <w:t>Przedmiot konkursu, w tym typy projektów podlegających dofinansowaniu</w:t>
            </w:r>
            <w:r>
              <w:rPr>
                <w:noProof/>
                <w:webHidden/>
              </w:rPr>
              <w:tab/>
            </w:r>
            <w:r>
              <w:rPr>
                <w:noProof/>
                <w:webHidden/>
              </w:rPr>
              <w:fldChar w:fldCharType="begin"/>
            </w:r>
            <w:r>
              <w:rPr>
                <w:noProof/>
                <w:webHidden/>
              </w:rPr>
              <w:instrText xml:space="preserve"> PAGEREF _Toc50553388 \h </w:instrText>
            </w:r>
            <w:r>
              <w:rPr>
                <w:noProof/>
                <w:webHidden/>
              </w:rPr>
            </w:r>
            <w:r>
              <w:rPr>
                <w:noProof/>
                <w:webHidden/>
              </w:rPr>
              <w:fldChar w:fldCharType="separate"/>
            </w:r>
            <w:r>
              <w:rPr>
                <w:noProof/>
                <w:webHidden/>
              </w:rPr>
              <w:t>10</w:t>
            </w:r>
            <w:r>
              <w:rPr>
                <w:noProof/>
                <w:webHidden/>
              </w:rPr>
              <w:fldChar w:fldCharType="end"/>
            </w:r>
          </w:hyperlink>
        </w:p>
        <w:p w14:paraId="706F7972" w14:textId="563E3F01"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389" w:history="1">
            <w:r w:rsidRPr="003F3922">
              <w:rPr>
                <w:rStyle w:val="Hipercze"/>
                <w:bCs/>
                <w:noProof/>
              </w:rPr>
              <w:t>6.</w:t>
            </w:r>
            <w:r>
              <w:rPr>
                <w:rFonts w:asciiTheme="minorHAnsi" w:eastAsiaTheme="minorEastAsia" w:hAnsiTheme="minorHAnsi" w:cstheme="minorBidi"/>
                <w:noProof/>
                <w:color w:val="auto"/>
                <w:sz w:val="22"/>
              </w:rPr>
              <w:tab/>
            </w:r>
            <w:r w:rsidRPr="003F3922">
              <w:rPr>
                <w:rStyle w:val="Hipercze"/>
                <w:rFonts w:cstheme="minorHAnsi"/>
                <w:noProof/>
              </w:rPr>
              <w:t>Typy Wnioskodawców/Beneficjentów oraz Partnerów</w:t>
            </w:r>
            <w:r>
              <w:rPr>
                <w:noProof/>
                <w:webHidden/>
              </w:rPr>
              <w:tab/>
            </w:r>
            <w:r>
              <w:rPr>
                <w:noProof/>
                <w:webHidden/>
              </w:rPr>
              <w:fldChar w:fldCharType="begin"/>
            </w:r>
            <w:r>
              <w:rPr>
                <w:noProof/>
                <w:webHidden/>
              </w:rPr>
              <w:instrText xml:space="preserve"> PAGEREF _Toc50553389 \h </w:instrText>
            </w:r>
            <w:r>
              <w:rPr>
                <w:noProof/>
                <w:webHidden/>
              </w:rPr>
            </w:r>
            <w:r>
              <w:rPr>
                <w:noProof/>
                <w:webHidden/>
              </w:rPr>
              <w:fldChar w:fldCharType="separate"/>
            </w:r>
            <w:r>
              <w:rPr>
                <w:noProof/>
                <w:webHidden/>
              </w:rPr>
              <w:t>13</w:t>
            </w:r>
            <w:r>
              <w:rPr>
                <w:noProof/>
                <w:webHidden/>
              </w:rPr>
              <w:fldChar w:fldCharType="end"/>
            </w:r>
          </w:hyperlink>
        </w:p>
        <w:p w14:paraId="7F92FE2D" w14:textId="08CE57F7"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390" w:history="1">
            <w:r w:rsidRPr="003F3922">
              <w:rPr>
                <w:rStyle w:val="Hipercze"/>
                <w:bCs/>
                <w:noProof/>
              </w:rPr>
              <w:t>7.</w:t>
            </w:r>
            <w:r>
              <w:rPr>
                <w:rFonts w:asciiTheme="minorHAnsi" w:eastAsiaTheme="minorEastAsia" w:hAnsiTheme="minorHAnsi" w:cstheme="minorBidi"/>
                <w:noProof/>
                <w:color w:val="auto"/>
                <w:sz w:val="22"/>
              </w:rPr>
              <w:tab/>
            </w:r>
            <w:r w:rsidRPr="003F3922">
              <w:rPr>
                <w:rStyle w:val="Hipercze"/>
                <w:rFonts w:cstheme="minorHAnsi"/>
                <w:noProof/>
              </w:rPr>
              <w:t>Kwota przeznaczona na dofinansowanie projektów w konkursie</w:t>
            </w:r>
            <w:r>
              <w:rPr>
                <w:noProof/>
                <w:webHidden/>
              </w:rPr>
              <w:tab/>
            </w:r>
            <w:r>
              <w:rPr>
                <w:noProof/>
                <w:webHidden/>
              </w:rPr>
              <w:fldChar w:fldCharType="begin"/>
            </w:r>
            <w:r>
              <w:rPr>
                <w:noProof/>
                <w:webHidden/>
              </w:rPr>
              <w:instrText xml:space="preserve"> PAGEREF _Toc50553390 \h </w:instrText>
            </w:r>
            <w:r>
              <w:rPr>
                <w:noProof/>
                <w:webHidden/>
              </w:rPr>
            </w:r>
            <w:r>
              <w:rPr>
                <w:noProof/>
                <w:webHidden/>
              </w:rPr>
              <w:fldChar w:fldCharType="separate"/>
            </w:r>
            <w:r>
              <w:rPr>
                <w:noProof/>
                <w:webHidden/>
              </w:rPr>
              <w:t>14</w:t>
            </w:r>
            <w:r>
              <w:rPr>
                <w:noProof/>
                <w:webHidden/>
              </w:rPr>
              <w:fldChar w:fldCharType="end"/>
            </w:r>
          </w:hyperlink>
        </w:p>
        <w:p w14:paraId="452DF69D" w14:textId="047AA4BA"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391" w:history="1">
            <w:r w:rsidRPr="003F3922">
              <w:rPr>
                <w:rStyle w:val="Hipercze"/>
                <w:bCs/>
                <w:noProof/>
              </w:rPr>
              <w:t>8.</w:t>
            </w:r>
            <w:r>
              <w:rPr>
                <w:rFonts w:asciiTheme="minorHAnsi" w:eastAsiaTheme="minorEastAsia" w:hAnsiTheme="minorHAnsi" w:cstheme="minorBidi"/>
                <w:noProof/>
                <w:color w:val="auto"/>
                <w:sz w:val="22"/>
              </w:rPr>
              <w:tab/>
            </w:r>
            <w:r w:rsidRPr="003F3922">
              <w:rPr>
                <w:rStyle w:val="Hipercze"/>
                <w:rFonts w:cstheme="minorHAnsi"/>
                <w:noProof/>
              </w:rPr>
              <w:t>Warunki stosowania uproszczonych form rozliczania wydatków i planowany zakres systemu zaliczek</w:t>
            </w:r>
            <w:r>
              <w:rPr>
                <w:noProof/>
                <w:webHidden/>
              </w:rPr>
              <w:tab/>
            </w:r>
            <w:r>
              <w:rPr>
                <w:noProof/>
                <w:webHidden/>
              </w:rPr>
              <w:fldChar w:fldCharType="begin"/>
            </w:r>
            <w:r>
              <w:rPr>
                <w:noProof/>
                <w:webHidden/>
              </w:rPr>
              <w:instrText xml:space="preserve"> PAGEREF _Toc50553391 \h </w:instrText>
            </w:r>
            <w:r>
              <w:rPr>
                <w:noProof/>
                <w:webHidden/>
              </w:rPr>
            </w:r>
            <w:r>
              <w:rPr>
                <w:noProof/>
                <w:webHidden/>
              </w:rPr>
              <w:fldChar w:fldCharType="separate"/>
            </w:r>
            <w:r>
              <w:rPr>
                <w:noProof/>
                <w:webHidden/>
              </w:rPr>
              <w:t>15</w:t>
            </w:r>
            <w:r>
              <w:rPr>
                <w:noProof/>
                <w:webHidden/>
              </w:rPr>
              <w:fldChar w:fldCharType="end"/>
            </w:r>
          </w:hyperlink>
        </w:p>
        <w:p w14:paraId="0F5ABF07" w14:textId="68985911"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392" w:history="1">
            <w:r w:rsidRPr="003F3922">
              <w:rPr>
                <w:rStyle w:val="Hipercze"/>
                <w:bCs/>
                <w:noProof/>
              </w:rPr>
              <w:t>9.</w:t>
            </w:r>
            <w:r>
              <w:rPr>
                <w:rFonts w:asciiTheme="minorHAnsi" w:eastAsiaTheme="minorEastAsia" w:hAnsiTheme="minorHAnsi" w:cstheme="minorBidi"/>
                <w:noProof/>
                <w:color w:val="auto"/>
                <w:sz w:val="22"/>
              </w:rPr>
              <w:tab/>
            </w:r>
            <w:r w:rsidRPr="003F3922">
              <w:rPr>
                <w:rStyle w:val="Hipercze"/>
                <w:rFonts w:cstheme="minorHAnsi"/>
                <w:noProof/>
              </w:rPr>
              <w:t>Warunki uwzględniania dochodu w projekcie</w:t>
            </w:r>
            <w:r>
              <w:rPr>
                <w:noProof/>
                <w:webHidden/>
              </w:rPr>
              <w:tab/>
            </w:r>
            <w:r>
              <w:rPr>
                <w:noProof/>
                <w:webHidden/>
              </w:rPr>
              <w:fldChar w:fldCharType="begin"/>
            </w:r>
            <w:r>
              <w:rPr>
                <w:noProof/>
                <w:webHidden/>
              </w:rPr>
              <w:instrText xml:space="preserve"> PAGEREF _Toc50553392 \h </w:instrText>
            </w:r>
            <w:r>
              <w:rPr>
                <w:noProof/>
                <w:webHidden/>
              </w:rPr>
            </w:r>
            <w:r>
              <w:rPr>
                <w:noProof/>
                <w:webHidden/>
              </w:rPr>
              <w:fldChar w:fldCharType="separate"/>
            </w:r>
            <w:r>
              <w:rPr>
                <w:noProof/>
                <w:webHidden/>
              </w:rPr>
              <w:t>15</w:t>
            </w:r>
            <w:r>
              <w:rPr>
                <w:noProof/>
                <w:webHidden/>
              </w:rPr>
              <w:fldChar w:fldCharType="end"/>
            </w:r>
          </w:hyperlink>
        </w:p>
        <w:p w14:paraId="275F28CA" w14:textId="3AE8456F"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393" w:history="1">
            <w:r w:rsidRPr="003F3922">
              <w:rPr>
                <w:rStyle w:val="Hipercze"/>
                <w:bCs/>
                <w:noProof/>
              </w:rPr>
              <w:t>10.</w:t>
            </w:r>
            <w:r>
              <w:rPr>
                <w:rFonts w:asciiTheme="minorHAnsi" w:eastAsiaTheme="minorEastAsia" w:hAnsiTheme="minorHAnsi" w:cstheme="minorBidi"/>
                <w:noProof/>
                <w:color w:val="auto"/>
                <w:sz w:val="22"/>
              </w:rPr>
              <w:tab/>
            </w:r>
            <w:r w:rsidRPr="003F3922">
              <w:rPr>
                <w:rStyle w:val="Hipercze"/>
                <w:rFonts w:cstheme="minorHAnsi"/>
                <w:noProof/>
              </w:rPr>
              <w:t xml:space="preserve">Pomoc publiczna i </w:t>
            </w:r>
            <w:r w:rsidRPr="003F3922">
              <w:rPr>
                <w:rStyle w:val="Hipercze"/>
                <w:rFonts w:cstheme="minorHAnsi"/>
                <w:iCs/>
                <w:noProof/>
              </w:rPr>
              <w:t>pomoc de minimis</w:t>
            </w:r>
            <w:r>
              <w:rPr>
                <w:noProof/>
                <w:webHidden/>
              </w:rPr>
              <w:tab/>
            </w:r>
            <w:r>
              <w:rPr>
                <w:noProof/>
                <w:webHidden/>
              </w:rPr>
              <w:fldChar w:fldCharType="begin"/>
            </w:r>
            <w:r>
              <w:rPr>
                <w:noProof/>
                <w:webHidden/>
              </w:rPr>
              <w:instrText xml:space="preserve"> PAGEREF _Toc50553393 \h </w:instrText>
            </w:r>
            <w:r>
              <w:rPr>
                <w:noProof/>
                <w:webHidden/>
              </w:rPr>
            </w:r>
            <w:r>
              <w:rPr>
                <w:noProof/>
                <w:webHidden/>
              </w:rPr>
              <w:fldChar w:fldCharType="separate"/>
            </w:r>
            <w:r>
              <w:rPr>
                <w:noProof/>
                <w:webHidden/>
              </w:rPr>
              <w:t>15</w:t>
            </w:r>
            <w:r>
              <w:rPr>
                <w:noProof/>
                <w:webHidden/>
              </w:rPr>
              <w:fldChar w:fldCharType="end"/>
            </w:r>
          </w:hyperlink>
        </w:p>
        <w:p w14:paraId="08AC9E89" w14:textId="0A5B2320"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394" w:history="1">
            <w:r w:rsidRPr="003F3922">
              <w:rPr>
                <w:rStyle w:val="Hipercze"/>
                <w:bCs/>
                <w:noProof/>
              </w:rPr>
              <w:t>11.</w:t>
            </w:r>
            <w:r>
              <w:rPr>
                <w:rFonts w:asciiTheme="minorHAnsi" w:eastAsiaTheme="minorEastAsia" w:hAnsiTheme="minorHAnsi" w:cstheme="minorBidi"/>
                <w:noProof/>
                <w:color w:val="auto"/>
                <w:sz w:val="22"/>
              </w:rPr>
              <w:tab/>
            </w:r>
            <w:r w:rsidRPr="003F3922">
              <w:rPr>
                <w:rStyle w:val="Hipercze"/>
                <w:rFonts w:cstheme="minorHAnsi"/>
                <w:noProof/>
              </w:rPr>
              <w:t>Maksymalna wartość wydatków kwalifikowalnych projektu</w:t>
            </w:r>
            <w:r>
              <w:rPr>
                <w:noProof/>
                <w:webHidden/>
              </w:rPr>
              <w:tab/>
            </w:r>
            <w:r>
              <w:rPr>
                <w:noProof/>
                <w:webHidden/>
              </w:rPr>
              <w:fldChar w:fldCharType="begin"/>
            </w:r>
            <w:r>
              <w:rPr>
                <w:noProof/>
                <w:webHidden/>
              </w:rPr>
              <w:instrText xml:space="preserve"> PAGEREF _Toc50553394 \h </w:instrText>
            </w:r>
            <w:r>
              <w:rPr>
                <w:noProof/>
                <w:webHidden/>
              </w:rPr>
            </w:r>
            <w:r>
              <w:rPr>
                <w:noProof/>
                <w:webHidden/>
              </w:rPr>
              <w:fldChar w:fldCharType="separate"/>
            </w:r>
            <w:r>
              <w:rPr>
                <w:noProof/>
                <w:webHidden/>
              </w:rPr>
              <w:t>18</w:t>
            </w:r>
            <w:r>
              <w:rPr>
                <w:noProof/>
                <w:webHidden/>
              </w:rPr>
              <w:fldChar w:fldCharType="end"/>
            </w:r>
          </w:hyperlink>
        </w:p>
        <w:p w14:paraId="614A9661" w14:textId="105AD8BE"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395" w:history="1">
            <w:r w:rsidRPr="003F3922">
              <w:rPr>
                <w:rStyle w:val="Hipercze"/>
                <w:bCs/>
                <w:noProof/>
              </w:rPr>
              <w:t>12.</w:t>
            </w:r>
            <w:r>
              <w:rPr>
                <w:rFonts w:asciiTheme="minorHAnsi" w:eastAsiaTheme="minorEastAsia" w:hAnsiTheme="minorHAnsi" w:cstheme="minorBidi"/>
                <w:noProof/>
                <w:color w:val="auto"/>
                <w:sz w:val="22"/>
              </w:rPr>
              <w:tab/>
            </w:r>
            <w:r w:rsidRPr="003F3922">
              <w:rPr>
                <w:rStyle w:val="Hipercze"/>
                <w:rFonts w:cstheme="minorHAnsi"/>
                <w:noProof/>
              </w:rPr>
              <w:t>Minimalna wartość wnioskowanego dofinansowania</w:t>
            </w:r>
            <w:r>
              <w:rPr>
                <w:noProof/>
                <w:webHidden/>
              </w:rPr>
              <w:tab/>
            </w:r>
            <w:r>
              <w:rPr>
                <w:noProof/>
                <w:webHidden/>
              </w:rPr>
              <w:fldChar w:fldCharType="begin"/>
            </w:r>
            <w:r>
              <w:rPr>
                <w:noProof/>
                <w:webHidden/>
              </w:rPr>
              <w:instrText xml:space="preserve"> PAGEREF _Toc50553395 \h </w:instrText>
            </w:r>
            <w:r>
              <w:rPr>
                <w:noProof/>
                <w:webHidden/>
              </w:rPr>
            </w:r>
            <w:r>
              <w:rPr>
                <w:noProof/>
                <w:webHidden/>
              </w:rPr>
              <w:fldChar w:fldCharType="separate"/>
            </w:r>
            <w:r>
              <w:rPr>
                <w:noProof/>
                <w:webHidden/>
              </w:rPr>
              <w:t>18</w:t>
            </w:r>
            <w:r>
              <w:rPr>
                <w:noProof/>
                <w:webHidden/>
              </w:rPr>
              <w:fldChar w:fldCharType="end"/>
            </w:r>
          </w:hyperlink>
        </w:p>
        <w:p w14:paraId="0577F251" w14:textId="2662D46F"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396" w:history="1">
            <w:r w:rsidRPr="003F3922">
              <w:rPr>
                <w:rStyle w:val="Hipercze"/>
                <w:bCs/>
                <w:noProof/>
              </w:rPr>
              <w:t>13.</w:t>
            </w:r>
            <w:r>
              <w:rPr>
                <w:rFonts w:asciiTheme="minorHAnsi" w:eastAsiaTheme="minorEastAsia" w:hAnsiTheme="minorHAnsi" w:cstheme="minorBidi"/>
                <w:noProof/>
                <w:color w:val="auto"/>
                <w:sz w:val="22"/>
              </w:rPr>
              <w:tab/>
            </w:r>
            <w:r w:rsidRPr="003F3922">
              <w:rPr>
                <w:rStyle w:val="Hipercze"/>
                <w:rFonts w:cstheme="minorHAnsi"/>
                <w:noProof/>
              </w:rPr>
              <w:t>Maksymalna wartość wnioskowanego dofinansowania</w:t>
            </w:r>
            <w:r>
              <w:rPr>
                <w:noProof/>
                <w:webHidden/>
              </w:rPr>
              <w:tab/>
            </w:r>
            <w:r>
              <w:rPr>
                <w:noProof/>
                <w:webHidden/>
              </w:rPr>
              <w:fldChar w:fldCharType="begin"/>
            </w:r>
            <w:r>
              <w:rPr>
                <w:noProof/>
                <w:webHidden/>
              </w:rPr>
              <w:instrText xml:space="preserve"> PAGEREF _Toc50553396 \h </w:instrText>
            </w:r>
            <w:r>
              <w:rPr>
                <w:noProof/>
                <w:webHidden/>
              </w:rPr>
            </w:r>
            <w:r>
              <w:rPr>
                <w:noProof/>
                <w:webHidden/>
              </w:rPr>
              <w:fldChar w:fldCharType="separate"/>
            </w:r>
            <w:r>
              <w:rPr>
                <w:noProof/>
                <w:webHidden/>
              </w:rPr>
              <w:t>18</w:t>
            </w:r>
            <w:r>
              <w:rPr>
                <w:noProof/>
                <w:webHidden/>
              </w:rPr>
              <w:fldChar w:fldCharType="end"/>
            </w:r>
          </w:hyperlink>
        </w:p>
        <w:p w14:paraId="6597B031" w14:textId="16B8D1B3"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397" w:history="1">
            <w:r w:rsidRPr="003F3922">
              <w:rPr>
                <w:rStyle w:val="Hipercze"/>
                <w:bCs/>
                <w:noProof/>
              </w:rPr>
              <w:t>14.</w:t>
            </w:r>
            <w:r>
              <w:rPr>
                <w:rFonts w:asciiTheme="minorHAnsi" w:eastAsiaTheme="minorEastAsia" w:hAnsiTheme="minorHAnsi" w:cstheme="minorBidi"/>
                <w:noProof/>
                <w:color w:val="auto"/>
                <w:sz w:val="22"/>
              </w:rPr>
              <w:tab/>
            </w:r>
            <w:r w:rsidRPr="003F3922">
              <w:rPr>
                <w:rStyle w:val="Hipercze"/>
                <w:rFonts w:cstheme="minorHAnsi"/>
                <w:noProof/>
              </w:rPr>
              <w:t>Maksymalny dopuszczalny poziom dofinansowania projektu lub maksymalna dopuszczalna kwota  dofinansowania projektu</w:t>
            </w:r>
            <w:r>
              <w:rPr>
                <w:noProof/>
                <w:webHidden/>
              </w:rPr>
              <w:tab/>
            </w:r>
            <w:r>
              <w:rPr>
                <w:noProof/>
                <w:webHidden/>
              </w:rPr>
              <w:fldChar w:fldCharType="begin"/>
            </w:r>
            <w:r>
              <w:rPr>
                <w:noProof/>
                <w:webHidden/>
              </w:rPr>
              <w:instrText xml:space="preserve"> PAGEREF _Toc50553397 \h </w:instrText>
            </w:r>
            <w:r>
              <w:rPr>
                <w:noProof/>
                <w:webHidden/>
              </w:rPr>
            </w:r>
            <w:r>
              <w:rPr>
                <w:noProof/>
                <w:webHidden/>
              </w:rPr>
              <w:fldChar w:fldCharType="separate"/>
            </w:r>
            <w:r>
              <w:rPr>
                <w:noProof/>
                <w:webHidden/>
              </w:rPr>
              <w:t>18</w:t>
            </w:r>
            <w:r>
              <w:rPr>
                <w:noProof/>
                <w:webHidden/>
              </w:rPr>
              <w:fldChar w:fldCharType="end"/>
            </w:r>
          </w:hyperlink>
        </w:p>
        <w:p w14:paraId="074F2C6F" w14:textId="0DBAB9B2"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398" w:history="1">
            <w:r w:rsidRPr="003F3922">
              <w:rPr>
                <w:rStyle w:val="Hipercze"/>
                <w:bCs/>
                <w:noProof/>
              </w:rPr>
              <w:t>15.</w:t>
            </w:r>
            <w:r>
              <w:rPr>
                <w:rFonts w:asciiTheme="minorHAnsi" w:eastAsiaTheme="minorEastAsia" w:hAnsiTheme="minorHAnsi" w:cstheme="minorBidi"/>
                <w:noProof/>
                <w:color w:val="auto"/>
                <w:sz w:val="22"/>
              </w:rPr>
              <w:tab/>
            </w:r>
            <w:r w:rsidRPr="003F3922">
              <w:rPr>
                <w:rStyle w:val="Hipercze"/>
                <w:rFonts w:cstheme="minorHAnsi"/>
                <w:noProof/>
              </w:rPr>
              <w:t>Minimalny wkład własny jako % wydatków kwalifikowalnych</w:t>
            </w:r>
            <w:r>
              <w:rPr>
                <w:noProof/>
                <w:webHidden/>
              </w:rPr>
              <w:tab/>
            </w:r>
            <w:r>
              <w:rPr>
                <w:noProof/>
                <w:webHidden/>
              </w:rPr>
              <w:fldChar w:fldCharType="begin"/>
            </w:r>
            <w:r>
              <w:rPr>
                <w:noProof/>
                <w:webHidden/>
              </w:rPr>
              <w:instrText xml:space="preserve"> PAGEREF _Toc50553398 \h </w:instrText>
            </w:r>
            <w:r>
              <w:rPr>
                <w:noProof/>
                <w:webHidden/>
              </w:rPr>
            </w:r>
            <w:r>
              <w:rPr>
                <w:noProof/>
                <w:webHidden/>
              </w:rPr>
              <w:fldChar w:fldCharType="separate"/>
            </w:r>
            <w:r>
              <w:rPr>
                <w:noProof/>
                <w:webHidden/>
              </w:rPr>
              <w:t>19</w:t>
            </w:r>
            <w:r>
              <w:rPr>
                <w:noProof/>
                <w:webHidden/>
              </w:rPr>
              <w:fldChar w:fldCharType="end"/>
            </w:r>
          </w:hyperlink>
        </w:p>
        <w:p w14:paraId="03684FA2" w14:textId="7A4ED20E"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399" w:history="1">
            <w:r w:rsidRPr="003F3922">
              <w:rPr>
                <w:rStyle w:val="Hipercze"/>
                <w:bCs/>
                <w:noProof/>
              </w:rPr>
              <w:t>16.</w:t>
            </w:r>
            <w:r>
              <w:rPr>
                <w:rFonts w:asciiTheme="minorHAnsi" w:eastAsiaTheme="minorEastAsia" w:hAnsiTheme="minorHAnsi" w:cstheme="minorBidi"/>
                <w:noProof/>
                <w:color w:val="auto"/>
                <w:sz w:val="22"/>
              </w:rPr>
              <w:tab/>
            </w:r>
            <w:r w:rsidRPr="003F3922">
              <w:rPr>
                <w:rStyle w:val="Hipercze"/>
                <w:rFonts w:cstheme="minorHAnsi"/>
                <w:noProof/>
              </w:rPr>
              <w:t>Termin, miejsce i forma składania wniosków o dofinansowanie projektu</w:t>
            </w:r>
            <w:r>
              <w:rPr>
                <w:noProof/>
                <w:webHidden/>
              </w:rPr>
              <w:tab/>
            </w:r>
            <w:r>
              <w:rPr>
                <w:noProof/>
                <w:webHidden/>
              </w:rPr>
              <w:fldChar w:fldCharType="begin"/>
            </w:r>
            <w:r>
              <w:rPr>
                <w:noProof/>
                <w:webHidden/>
              </w:rPr>
              <w:instrText xml:space="preserve"> PAGEREF _Toc50553399 \h </w:instrText>
            </w:r>
            <w:r>
              <w:rPr>
                <w:noProof/>
                <w:webHidden/>
              </w:rPr>
            </w:r>
            <w:r>
              <w:rPr>
                <w:noProof/>
                <w:webHidden/>
              </w:rPr>
              <w:fldChar w:fldCharType="separate"/>
            </w:r>
            <w:r>
              <w:rPr>
                <w:noProof/>
                <w:webHidden/>
              </w:rPr>
              <w:t>19</w:t>
            </w:r>
            <w:r>
              <w:rPr>
                <w:noProof/>
                <w:webHidden/>
              </w:rPr>
              <w:fldChar w:fldCharType="end"/>
            </w:r>
          </w:hyperlink>
        </w:p>
        <w:p w14:paraId="53C39AE5" w14:textId="15B80E4E"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00" w:history="1">
            <w:r w:rsidRPr="003F3922">
              <w:rPr>
                <w:rStyle w:val="Hipercze"/>
                <w:bCs/>
                <w:noProof/>
              </w:rPr>
              <w:t>17.</w:t>
            </w:r>
            <w:r>
              <w:rPr>
                <w:rFonts w:asciiTheme="minorHAnsi" w:eastAsiaTheme="minorEastAsia" w:hAnsiTheme="minorHAnsi" w:cstheme="minorBidi"/>
                <w:noProof/>
                <w:color w:val="auto"/>
                <w:sz w:val="22"/>
              </w:rPr>
              <w:tab/>
            </w:r>
            <w:r w:rsidRPr="003F3922">
              <w:rPr>
                <w:rStyle w:val="Hipercze"/>
                <w:rFonts w:cstheme="minorHAnsi"/>
                <w:noProof/>
              </w:rPr>
              <w:t>Forma konkursu</w:t>
            </w:r>
            <w:r>
              <w:rPr>
                <w:noProof/>
                <w:webHidden/>
              </w:rPr>
              <w:tab/>
            </w:r>
            <w:r>
              <w:rPr>
                <w:noProof/>
                <w:webHidden/>
              </w:rPr>
              <w:fldChar w:fldCharType="begin"/>
            </w:r>
            <w:r>
              <w:rPr>
                <w:noProof/>
                <w:webHidden/>
              </w:rPr>
              <w:instrText xml:space="preserve"> PAGEREF _Toc50553400 \h </w:instrText>
            </w:r>
            <w:r>
              <w:rPr>
                <w:noProof/>
                <w:webHidden/>
              </w:rPr>
            </w:r>
            <w:r>
              <w:rPr>
                <w:noProof/>
                <w:webHidden/>
              </w:rPr>
              <w:fldChar w:fldCharType="separate"/>
            </w:r>
            <w:r>
              <w:rPr>
                <w:noProof/>
                <w:webHidden/>
              </w:rPr>
              <w:t>21</w:t>
            </w:r>
            <w:r>
              <w:rPr>
                <w:noProof/>
                <w:webHidden/>
              </w:rPr>
              <w:fldChar w:fldCharType="end"/>
            </w:r>
          </w:hyperlink>
        </w:p>
        <w:p w14:paraId="121A2101" w14:textId="7248611B"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01" w:history="1">
            <w:r w:rsidRPr="003F3922">
              <w:rPr>
                <w:rStyle w:val="Hipercze"/>
                <w:bCs/>
                <w:noProof/>
              </w:rPr>
              <w:t>18.</w:t>
            </w:r>
            <w:r>
              <w:rPr>
                <w:rFonts w:asciiTheme="minorHAnsi" w:eastAsiaTheme="minorEastAsia" w:hAnsiTheme="minorHAnsi" w:cstheme="minorBidi"/>
                <w:noProof/>
                <w:color w:val="auto"/>
                <w:sz w:val="22"/>
              </w:rPr>
              <w:tab/>
            </w:r>
            <w:r w:rsidRPr="003F3922">
              <w:rPr>
                <w:rStyle w:val="Hipercze"/>
                <w:rFonts w:cstheme="minorHAnsi"/>
                <w:noProof/>
              </w:rPr>
              <w:t>Sposób uzupełnienia braków w zakresie warunków formalnych oraz poprawiania oczywistych omyłek</w:t>
            </w:r>
            <w:r>
              <w:rPr>
                <w:noProof/>
                <w:webHidden/>
              </w:rPr>
              <w:tab/>
            </w:r>
            <w:r>
              <w:rPr>
                <w:noProof/>
                <w:webHidden/>
              </w:rPr>
              <w:fldChar w:fldCharType="begin"/>
            </w:r>
            <w:r>
              <w:rPr>
                <w:noProof/>
                <w:webHidden/>
              </w:rPr>
              <w:instrText xml:space="preserve"> PAGEREF _Toc50553401 \h </w:instrText>
            </w:r>
            <w:r>
              <w:rPr>
                <w:noProof/>
                <w:webHidden/>
              </w:rPr>
            </w:r>
            <w:r>
              <w:rPr>
                <w:noProof/>
                <w:webHidden/>
              </w:rPr>
              <w:fldChar w:fldCharType="separate"/>
            </w:r>
            <w:r>
              <w:rPr>
                <w:noProof/>
                <w:webHidden/>
              </w:rPr>
              <w:t>24</w:t>
            </w:r>
            <w:r>
              <w:rPr>
                <w:noProof/>
                <w:webHidden/>
              </w:rPr>
              <w:fldChar w:fldCharType="end"/>
            </w:r>
          </w:hyperlink>
        </w:p>
        <w:p w14:paraId="0F70E6BA" w14:textId="7DAF157E"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02" w:history="1">
            <w:r w:rsidRPr="003F3922">
              <w:rPr>
                <w:rStyle w:val="Hipercze"/>
                <w:bCs/>
                <w:noProof/>
              </w:rPr>
              <w:t>19.</w:t>
            </w:r>
            <w:r>
              <w:rPr>
                <w:rFonts w:asciiTheme="minorHAnsi" w:eastAsiaTheme="minorEastAsia" w:hAnsiTheme="minorHAnsi" w:cstheme="minorBidi"/>
                <w:noProof/>
                <w:color w:val="auto"/>
                <w:sz w:val="22"/>
              </w:rPr>
              <w:tab/>
            </w:r>
            <w:r w:rsidRPr="003F3922">
              <w:rPr>
                <w:rStyle w:val="Hipercze"/>
                <w:rFonts w:cstheme="minorHAnsi"/>
                <w:noProof/>
              </w:rPr>
              <w:t>Forma i sposób komunikacji pomiędzy IOK a Wnioskodawcą na poszczególnych etapach oceny projektów</w:t>
            </w:r>
            <w:r>
              <w:rPr>
                <w:noProof/>
                <w:webHidden/>
              </w:rPr>
              <w:tab/>
            </w:r>
            <w:r>
              <w:rPr>
                <w:noProof/>
                <w:webHidden/>
              </w:rPr>
              <w:fldChar w:fldCharType="begin"/>
            </w:r>
            <w:r>
              <w:rPr>
                <w:noProof/>
                <w:webHidden/>
              </w:rPr>
              <w:instrText xml:space="preserve"> PAGEREF _Toc50553402 \h </w:instrText>
            </w:r>
            <w:r>
              <w:rPr>
                <w:noProof/>
                <w:webHidden/>
              </w:rPr>
            </w:r>
            <w:r>
              <w:rPr>
                <w:noProof/>
                <w:webHidden/>
              </w:rPr>
              <w:fldChar w:fldCharType="separate"/>
            </w:r>
            <w:r>
              <w:rPr>
                <w:noProof/>
                <w:webHidden/>
              </w:rPr>
              <w:t>27</w:t>
            </w:r>
            <w:r>
              <w:rPr>
                <w:noProof/>
                <w:webHidden/>
              </w:rPr>
              <w:fldChar w:fldCharType="end"/>
            </w:r>
          </w:hyperlink>
        </w:p>
        <w:p w14:paraId="79502C5B" w14:textId="4A934042"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03" w:history="1">
            <w:r w:rsidRPr="003F3922">
              <w:rPr>
                <w:rStyle w:val="Hipercze"/>
                <w:bCs/>
                <w:noProof/>
              </w:rPr>
              <w:t>20.</w:t>
            </w:r>
            <w:r>
              <w:rPr>
                <w:rFonts w:asciiTheme="minorHAnsi" w:eastAsiaTheme="minorEastAsia" w:hAnsiTheme="minorHAnsi" w:cstheme="minorBidi"/>
                <w:noProof/>
                <w:color w:val="auto"/>
                <w:sz w:val="22"/>
              </w:rPr>
              <w:tab/>
            </w:r>
            <w:r w:rsidRPr="003F3922">
              <w:rPr>
                <w:rStyle w:val="Hipercze"/>
                <w:rFonts w:cstheme="minorHAnsi"/>
                <w:noProof/>
              </w:rPr>
              <w:t>Wzór wniosku o dofinansowanie projektu/zakres informacji</w:t>
            </w:r>
            <w:r>
              <w:rPr>
                <w:noProof/>
                <w:webHidden/>
              </w:rPr>
              <w:tab/>
            </w:r>
            <w:r>
              <w:rPr>
                <w:noProof/>
                <w:webHidden/>
              </w:rPr>
              <w:fldChar w:fldCharType="begin"/>
            </w:r>
            <w:r>
              <w:rPr>
                <w:noProof/>
                <w:webHidden/>
              </w:rPr>
              <w:instrText xml:space="preserve"> PAGEREF _Toc50553403 \h </w:instrText>
            </w:r>
            <w:r>
              <w:rPr>
                <w:noProof/>
                <w:webHidden/>
              </w:rPr>
            </w:r>
            <w:r>
              <w:rPr>
                <w:noProof/>
                <w:webHidden/>
              </w:rPr>
              <w:fldChar w:fldCharType="separate"/>
            </w:r>
            <w:r>
              <w:rPr>
                <w:noProof/>
                <w:webHidden/>
              </w:rPr>
              <w:t>28</w:t>
            </w:r>
            <w:r>
              <w:rPr>
                <w:noProof/>
                <w:webHidden/>
              </w:rPr>
              <w:fldChar w:fldCharType="end"/>
            </w:r>
          </w:hyperlink>
        </w:p>
        <w:p w14:paraId="13C2A782" w14:textId="56122FD4"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04" w:history="1">
            <w:r w:rsidRPr="003F3922">
              <w:rPr>
                <w:rStyle w:val="Hipercze"/>
                <w:bCs/>
                <w:noProof/>
              </w:rPr>
              <w:t>21.</w:t>
            </w:r>
            <w:r>
              <w:rPr>
                <w:rFonts w:asciiTheme="minorHAnsi" w:eastAsiaTheme="minorEastAsia" w:hAnsiTheme="minorHAnsi" w:cstheme="minorBidi"/>
                <w:noProof/>
                <w:color w:val="auto"/>
                <w:sz w:val="22"/>
              </w:rPr>
              <w:tab/>
            </w:r>
            <w:r w:rsidRPr="003F3922">
              <w:rPr>
                <w:rStyle w:val="Hipercze"/>
                <w:rFonts w:cstheme="minorHAnsi"/>
                <w:noProof/>
              </w:rPr>
              <w:t>Wzór umowy o dofinansowanie/</w:t>
            </w:r>
            <w:r w:rsidRPr="003F3922">
              <w:rPr>
                <w:rStyle w:val="Hipercze"/>
                <w:noProof/>
              </w:rPr>
              <w:t xml:space="preserve"> decyzji o dofinansowaniu projektu oraz czynności wymagane przed podpisaniem umowy o dofinansowanie / podjęciem decyzji o dofinansowaniu</w:t>
            </w:r>
            <w:r>
              <w:rPr>
                <w:noProof/>
                <w:webHidden/>
              </w:rPr>
              <w:tab/>
            </w:r>
            <w:r>
              <w:rPr>
                <w:noProof/>
                <w:webHidden/>
              </w:rPr>
              <w:fldChar w:fldCharType="begin"/>
            </w:r>
            <w:r>
              <w:rPr>
                <w:noProof/>
                <w:webHidden/>
              </w:rPr>
              <w:instrText xml:space="preserve"> PAGEREF _Toc50553404 \h </w:instrText>
            </w:r>
            <w:r>
              <w:rPr>
                <w:noProof/>
                <w:webHidden/>
              </w:rPr>
            </w:r>
            <w:r>
              <w:rPr>
                <w:noProof/>
                <w:webHidden/>
              </w:rPr>
              <w:fldChar w:fldCharType="separate"/>
            </w:r>
            <w:r>
              <w:rPr>
                <w:noProof/>
                <w:webHidden/>
              </w:rPr>
              <w:t>28</w:t>
            </w:r>
            <w:r>
              <w:rPr>
                <w:noProof/>
                <w:webHidden/>
              </w:rPr>
              <w:fldChar w:fldCharType="end"/>
            </w:r>
          </w:hyperlink>
        </w:p>
        <w:p w14:paraId="2DA0D0DD" w14:textId="2FB0A39D"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05" w:history="1">
            <w:r w:rsidRPr="003F3922">
              <w:rPr>
                <w:rStyle w:val="Hipercze"/>
                <w:bCs/>
                <w:noProof/>
              </w:rPr>
              <w:t>22.</w:t>
            </w:r>
            <w:r>
              <w:rPr>
                <w:rFonts w:asciiTheme="minorHAnsi" w:eastAsiaTheme="minorEastAsia" w:hAnsiTheme="minorHAnsi" w:cstheme="minorBidi"/>
                <w:noProof/>
                <w:color w:val="auto"/>
                <w:sz w:val="22"/>
              </w:rPr>
              <w:tab/>
            </w:r>
            <w:r w:rsidRPr="003F3922">
              <w:rPr>
                <w:rStyle w:val="Hipercze"/>
                <w:rFonts w:cstheme="minorHAnsi"/>
                <w:noProof/>
              </w:rPr>
              <w:t>Kryteria wyboru projektów wraz z podaniem ich znaczenia</w:t>
            </w:r>
            <w:r>
              <w:rPr>
                <w:noProof/>
                <w:webHidden/>
              </w:rPr>
              <w:tab/>
            </w:r>
            <w:r>
              <w:rPr>
                <w:noProof/>
                <w:webHidden/>
              </w:rPr>
              <w:fldChar w:fldCharType="begin"/>
            </w:r>
            <w:r>
              <w:rPr>
                <w:noProof/>
                <w:webHidden/>
              </w:rPr>
              <w:instrText xml:space="preserve"> PAGEREF _Toc50553405 \h </w:instrText>
            </w:r>
            <w:r>
              <w:rPr>
                <w:noProof/>
                <w:webHidden/>
              </w:rPr>
            </w:r>
            <w:r>
              <w:rPr>
                <w:noProof/>
                <w:webHidden/>
              </w:rPr>
              <w:fldChar w:fldCharType="separate"/>
            </w:r>
            <w:r>
              <w:rPr>
                <w:noProof/>
                <w:webHidden/>
              </w:rPr>
              <w:t>32</w:t>
            </w:r>
            <w:r>
              <w:rPr>
                <w:noProof/>
                <w:webHidden/>
              </w:rPr>
              <w:fldChar w:fldCharType="end"/>
            </w:r>
          </w:hyperlink>
        </w:p>
        <w:p w14:paraId="0D796F54" w14:textId="5441E2D5"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06" w:history="1">
            <w:r w:rsidRPr="003F3922">
              <w:rPr>
                <w:rStyle w:val="Hipercze"/>
                <w:bCs/>
                <w:noProof/>
              </w:rPr>
              <w:t>23.</w:t>
            </w:r>
            <w:r>
              <w:rPr>
                <w:rFonts w:asciiTheme="minorHAnsi" w:eastAsiaTheme="minorEastAsia" w:hAnsiTheme="minorHAnsi" w:cstheme="minorBidi"/>
                <w:noProof/>
                <w:color w:val="auto"/>
                <w:sz w:val="22"/>
              </w:rPr>
              <w:tab/>
            </w:r>
            <w:r w:rsidRPr="003F3922">
              <w:rPr>
                <w:rStyle w:val="Hipercze"/>
                <w:rFonts w:cstheme="minorHAnsi"/>
                <w:noProof/>
              </w:rPr>
              <w:t>Studium wykonalności</w:t>
            </w:r>
            <w:r>
              <w:rPr>
                <w:noProof/>
                <w:webHidden/>
              </w:rPr>
              <w:tab/>
            </w:r>
            <w:r>
              <w:rPr>
                <w:noProof/>
                <w:webHidden/>
              </w:rPr>
              <w:fldChar w:fldCharType="begin"/>
            </w:r>
            <w:r>
              <w:rPr>
                <w:noProof/>
                <w:webHidden/>
              </w:rPr>
              <w:instrText xml:space="preserve"> PAGEREF _Toc50553406 \h </w:instrText>
            </w:r>
            <w:r>
              <w:rPr>
                <w:noProof/>
                <w:webHidden/>
              </w:rPr>
            </w:r>
            <w:r>
              <w:rPr>
                <w:noProof/>
                <w:webHidden/>
              </w:rPr>
              <w:fldChar w:fldCharType="separate"/>
            </w:r>
            <w:r>
              <w:rPr>
                <w:noProof/>
                <w:webHidden/>
              </w:rPr>
              <w:t>33</w:t>
            </w:r>
            <w:r>
              <w:rPr>
                <w:noProof/>
                <w:webHidden/>
              </w:rPr>
              <w:fldChar w:fldCharType="end"/>
            </w:r>
          </w:hyperlink>
        </w:p>
        <w:p w14:paraId="06B0901C" w14:textId="08F49B7A"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07" w:history="1">
            <w:r w:rsidRPr="003F3922">
              <w:rPr>
                <w:rStyle w:val="Hipercze"/>
                <w:bCs/>
                <w:noProof/>
              </w:rPr>
              <w:t>24.</w:t>
            </w:r>
            <w:r>
              <w:rPr>
                <w:rFonts w:asciiTheme="minorHAnsi" w:eastAsiaTheme="minorEastAsia" w:hAnsiTheme="minorHAnsi" w:cstheme="minorBidi"/>
                <w:noProof/>
                <w:color w:val="auto"/>
                <w:sz w:val="22"/>
              </w:rPr>
              <w:tab/>
            </w:r>
            <w:r w:rsidRPr="003F3922">
              <w:rPr>
                <w:rStyle w:val="Hipercze"/>
                <w:rFonts w:cstheme="minorHAnsi"/>
                <w:noProof/>
              </w:rPr>
              <w:t>Wskaźniki produktu i rezultatu</w:t>
            </w:r>
            <w:r>
              <w:rPr>
                <w:noProof/>
                <w:webHidden/>
              </w:rPr>
              <w:tab/>
            </w:r>
            <w:r>
              <w:rPr>
                <w:noProof/>
                <w:webHidden/>
              </w:rPr>
              <w:fldChar w:fldCharType="begin"/>
            </w:r>
            <w:r>
              <w:rPr>
                <w:noProof/>
                <w:webHidden/>
              </w:rPr>
              <w:instrText xml:space="preserve"> PAGEREF _Toc50553407 \h </w:instrText>
            </w:r>
            <w:r>
              <w:rPr>
                <w:noProof/>
                <w:webHidden/>
              </w:rPr>
            </w:r>
            <w:r>
              <w:rPr>
                <w:noProof/>
                <w:webHidden/>
              </w:rPr>
              <w:fldChar w:fldCharType="separate"/>
            </w:r>
            <w:r>
              <w:rPr>
                <w:noProof/>
                <w:webHidden/>
              </w:rPr>
              <w:t>35</w:t>
            </w:r>
            <w:r>
              <w:rPr>
                <w:noProof/>
                <w:webHidden/>
              </w:rPr>
              <w:fldChar w:fldCharType="end"/>
            </w:r>
          </w:hyperlink>
        </w:p>
        <w:p w14:paraId="3E952431" w14:textId="525943B6"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08" w:history="1">
            <w:r w:rsidRPr="003F3922">
              <w:rPr>
                <w:rStyle w:val="Hipercze"/>
                <w:bCs/>
                <w:noProof/>
              </w:rPr>
              <w:t>25.</w:t>
            </w:r>
            <w:r>
              <w:rPr>
                <w:rFonts w:asciiTheme="minorHAnsi" w:eastAsiaTheme="minorEastAsia" w:hAnsiTheme="minorHAnsi" w:cstheme="minorBidi"/>
                <w:noProof/>
                <w:color w:val="auto"/>
                <w:sz w:val="22"/>
              </w:rPr>
              <w:tab/>
            </w:r>
            <w:r w:rsidRPr="003F3922">
              <w:rPr>
                <w:rStyle w:val="Hipercze"/>
                <w:rFonts w:cstheme="minorHAnsi"/>
                <w:noProof/>
              </w:rPr>
              <w:t>Środki odwoławcze przysługujące Wnioskodawcy</w:t>
            </w:r>
            <w:r>
              <w:rPr>
                <w:noProof/>
                <w:webHidden/>
              </w:rPr>
              <w:tab/>
            </w:r>
            <w:r>
              <w:rPr>
                <w:noProof/>
                <w:webHidden/>
              </w:rPr>
              <w:fldChar w:fldCharType="begin"/>
            </w:r>
            <w:r>
              <w:rPr>
                <w:noProof/>
                <w:webHidden/>
              </w:rPr>
              <w:instrText xml:space="preserve"> PAGEREF _Toc50553408 \h </w:instrText>
            </w:r>
            <w:r>
              <w:rPr>
                <w:noProof/>
                <w:webHidden/>
              </w:rPr>
            </w:r>
            <w:r>
              <w:rPr>
                <w:noProof/>
                <w:webHidden/>
              </w:rPr>
              <w:fldChar w:fldCharType="separate"/>
            </w:r>
            <w:r>
              <w:rPr>
                <w:noProof/>
                <w:webHidden/>
              </w:rPr>
              <w:t>35</w:t>
            </w:r>
            <w:r>
              <w:rPr>
                <w:noProof/>
                <w:webHidden/>
              </w:rPr>
              <w:fldChar w:fldCharType="end"/>
            </w:r>
          </w:hyperlink>
        </w:p>
        <w:p w14:paraId="7A9A311B" w14:textId="7A7814D3"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09" w:history="1">
            <w:r w:rsidRPr="003F3922">
              <w:rPr>
                <w:rStyle w:val="Hipercze"/>
                <w:bCs/>
                <w:noProof/>
              </w:rPr>
              <w:t>26.</w:t>
            </w:r>
            <w:r>
              <w:rPr>
                <w:rFonts w:asciiTheme="minorHAnsi" w:eastAsiaTheme="minorEastAsia" w:hAnsiTheme="minorHAnsi" w:cstheme="minorBidi"/>
                <w:noProof/>
                <w:color w:val="auto"/>
                <w:sz w:val="22"/>
              </w:rPr>
              <w:tab/>
            </w:r>
            <w:r w:rsidRPr="003F3922">
              <w:rPr>
                <w:rStyle w:val="Hipercze"/>
                <w:rFonts w:cstheme="minorHAnsi"/>
                <w:noProof/>
              </w:rPr>
              <w:t>Sposób podania do publicznej wiadomości wyników konkursu</w:t>
            </w:r>
            <w:r>
              <w:rPr>
                <w:noProof/>
                <w:webHidden/>
              </w:rPr>
              <w:tab/>
            </w:r>
            <w:r>
              <w:rPr>
                <w:noProof/>
                <w:webHidden/>
              </w:rPr>
              <w:fldChar w:fldCharType="begin"/>
            </w:r>
            <w:r>
              <w:rPr>
                <w:noProof/>
                <w:webHidden/>
              </w:rPr>
              <w:instrText xml:space="preserve"> PAGEREF _Toc50553409 \h </w:instrText>
            </w:r>
            <w:r>
              <w:rPr>
                <w:noProof/>
                <w:webHidden/>
              </w:rPr>
            </w:r>
            <w:r>
              <w:rPr>
                <w:noProof/>
                <w:webHidden/>
              </w:rPr>
              <w:fldChar w:fldCharType="separate"/>
            </w:r>
            <w:r>
              <w:rPr>
                <w:noProof/>
                <w:webHidden/>
              </w:rPr>
              <w:t>40</w:t>
            </w:r>
            <w:r>
              <w:rPr>
                <w:noProof/>
                <w:webHidden/>
              </w:rPr>
              <w:fldChar w:fldCharType="end"/>
            </w:r>
          </w:hyperlink>
        </w:p>
        <w:p w14:paraId="085AD9B0" w14:textId="55D43271"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10" w:history="1">
            <w:r w:rsidRPr="003F3922">
              <w:rPr>
                <w:rStyle w:val="Hipercze"/>
                <w:bCs/>
                <w:noProof/>
              </w:rPr>
              <w:t>27.</w:t>
            </w:r>
            <w:r>
              <w:rPr>
                <w:rFonts w:asciiTheme="minorHAnsi" w:eastAsiaTheme="minorEastAsia" w:hAnsiTheme="minorHAnsi" w:cstheme="minorBidi"/>
                <w:noProof/>
                <w:color w:val="auto"/>
                <w:sz w:val="22"/>
              </w:rPr>
              <w:tab/>
            </w:r>
            <w:r w:rsidRPr="003F3922">
              <w:rPr>
                <w:rStyle w:val="Hipercze"/>
                <w:rFonts w:cstheme="minorHAnsi"/>
                <w:noProof/>
              </w:rPr>
              <w:t>Informacje o sposobie postępowania z wnioskami o dofinansowanie po rozstrzygnięciu konkursu</w:t>
            </w:r>
            <w:r>
              <w:rPr>
                <w:noProof/>
                <w:webHidden/>
              </w:rPr>
              <w:tab/>
            </w:r>
            <w:r>
              <w:rPr>
                <w:noProof/>
                <w:webHidden/>
              </w:rPr>
              <w:fldChar w:fldCharType="begin"/>
            </w:r>
            <w:r>
              <w:rPr>
                <w:noProof/>
                <w:webHidden/>
              </w:rPr>
              <w:instrText xml:space="preserve"> PAGEREF _Toc50553410 \h </w:instrText>
            </w:r>
            <w:r>
              <w:rPr>
                <w:noProof/>
                <w:webHidden/>
              </w:rPr>
            </w:r>
            <w:r>
              <w:rPr>
                <w:noProof/>
                <w:webHidden/>
              </w:rPr>
              <w:fldChar w:fldCharType="separate"/>
            </w:r>
            <w:r>
              <w:rPr>
                <w:noProof/>
                <w:webHidden/>
              </w:rPr>
              <w:t>41</w:t>
            </w:r>
            <w:r>
              <w:rPr>
                <w:noProof/>
                <w:webHidden/>
              </w:rPr>
              <w:fldChar w:fldCharType="end"/>
            </w:r>
          </w:hyperlink>
        </w:p>
        <w:p w14:paraId="205DF89A" w14:textId="3C105CAC"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11" w:history="1">
            <w:r w:rsidRPr="003F3922">
              <w:rPr>
                <w:rStyle w:val="Hipercze"/>
                <w:bCs/>
                <w:noProof/>
              </w:rPr>
              <w:t>28.</w:t>
            </w:r>
            <w:r>
              <w:rPr>
                <w:rFonts w:asciiTheme="minorHAnsi" w:eastAsiaTheme="minorEastAsia" w:hAnsiTheme="minorHAnsi" w:cstheme="minorBidi"/>
                <w:noProof/>
                <w:color w:val="auto"/>
                <w:sz w:val="22"/>
              </w:rPr>
              <w:tab/>
            </w:r>
            <w:r w:rsidRPr="003F3922">
              <w:rPr>
                <w:rStyle w:val="Hipercze"/>
                <w:rFonts w:cstheme="minorHAnsi"/>
                <w:noProof/>
              </w:rPr>
              <w:t>Forma i sposób udzielania Wnioskodawcy wyjaśnień w kwestiach dotyczących konkursu</w:t>
            </w:r>
            <w:r>
              <w:rPr>
                <w:noProof/>
                <w:webHidden/>
              </w:rPr>
              <w:tab/>
            </w:r>
            <w:r>
              <w:rPr>
                <w:noProof/>
                <w:webHidden/>
              </w:rPr>
              <w:fldChar w:fldCharType="begin"/>
            </w:r>
            <w:r>
              <w:rPr>
                <w:noProof/>
                <w:webHidden/>
              </w:rPr>
              <w:instrText xml:space="preserve"> PAGEREF _Toc50553411 \h </w:instrText>
            </w:r>
            <w:r>
              <w:rPr>
                <w:noProof/>
                <w:webHidden/>
              </w:rPr>
            </w:r>
            <w:r>
              <w:rPr>
                <w:noProof/>
                <w:webHidden/>
              </w:rPr>
              <w:fldChar w:fldCharType="separate"/>
            </w:r>
            <w:r>
              <w:rPr>
                <w:noProof/>
                <w:webHidden/>
              </w:rPr>
              <w:t>41</w:t>
            </w:r>
            <w:r>
              <w:rPr>
                <w:noProof/>
                <w:webHidden/>
              </w:rPr>
              <w:fldChar w:fldCharType="end"/>
            </w:r>
          </w:hyperlink>
        </w:p>
        <w:p w14:paraId="5016E03F" w14:textId="13A2E977"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12" w:history="1">
            <w:r w:rsidRPr="003F3922">
              <w:rPr>
                <w:rStyle w:val="Hipercze"/>
                <w:bCs/>
                <w:noProof/>
              </w:rPr>
              <w:t>29.</w:t>
            </w:r>
            <w:r>
              <w:rPr>
                <w:rFonts w:asciiTheme="minorHAnsi" w:eastAsiaTheme="minorEastAsia" w:hAnsiTheme="minorHAnsi" w:cstheme="minorBidi"/>
                <w:noProof/>
                <w:color w:val="auto"/>
                <w:sz w:val="22"/>
              </w:rPr>
              <w:tab/>
            </w:r>
            <w:r w:rsidRPr="003F3922">
              <w:rPr>
                <w:rStyle w:val="Hipercze"/>
                <w:rFonts w:cstheme="minorHAnsi"/>
                <w:noProof/>
              </w:rPr>
              <w:t>Orientacyjny termin rozstrzygnięcia konkursu</w:t>
            </w:r>
            <w:r>
              <w:rPr>
                <w:noProof/>
                <w:webHidden/>
              </w:rPr>
              <w:tab/>
            </w:r>
            <w:r>
              <w:rPr>
                <w:noProof/>
                <w:webHidden/>
              </w:rPr>
              <w:fldChar w:fldCharType="begin"/>
            </w:r>
            <w:r>
              <w:rPr>
                <w:noProof/>
                <w:webHidden/>
              </w:rPr>
              <w:instrText xml:space="preserve"> PAGEREF _Toc50553412 \h </w:instrText>
            </w:r>
            <w:r>
              <w:rPr>
                <w:noProof/>
                <w:webHidden/>
              </w:rPr>
            </w:r>
            <w:r>
              <w:rPr>
                <w:noProof/>
                <w:webHidden/>
              </w:rPr>
              <w:fldChar w:fldCharType="separate"/>
            </w:r>
            <w:r>
              <w:rPr>
                <w:noProof/>
                <w:webHidden/>
              </w:rPr>
              <w:t>41</w:t>
            </w:r>
            <w:r>
              <w:rPr>
                <w:noProof/>
                <w:webHidden/>
              </w:rPr>
              <w:fldChar w:fldCharType="end"/>
            </w:r>
          </w:hyperlink>
        </w:p>
        <w:p w14:paraId="18A5A27D" w14:textId="09231EFA"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13" w:history="1">
            <w:r w:rsidRPr="003F3922">
              <w:rPr>
                <w:rStyle w:val="Hipercze"/>
                <w:bCs/>
                <w:noProof/>
              </w:rPr>
              <w:t>30.</w:t>
            </w:r>
            <w:r>
              <w:rPr>
                <w:rFonts w:asciiTheme="minorHAnsi" w:eastAsiaTheme="minorEastAsia" w:hAnsiTheme="minorHAnsi" w:cstheme="minorBidi"/>
                <w:noProof/>
                <w:color w:val="auto"/>
                <w:sz w:val="22"/>
              </w:rPr>
              <w:tab/>
            </w:r>
            <w:r w:rsidRPr="003F3922">
              <w:rPr>
                <w:rStyle w:val="Hipercze"/>
                <w:rFonts w:cstheme="minorHAnsi"/>
                <w:noProof/>
              </w:rPr>
              <w:t>Sytuacje, w których konkurs może zostać anulowany lub zmieniony regulamin</w:t>
            </w:r>
            <w:r>
              <w:rPr>
                <w:noProof/>
                <w:webHidden/>
              </w:rPr>
              <w:tab/>
            </w:r>
            <w:r>
              <w:rPr>
                <w:noProof/>
                <w:webHidden/>
              </w:rPr>
              <w:fldChar w:fldCharType="begin"/>
            </w:r>
            <w:r>
              <w:rPr>
                <w:noProof/>
                <w:webHidden/>
              </w:rPr>
              <w:instrText xml:space="preserve"> PAGEREF _Toc50553413 \h </w:instrText>
            </w:r>
            <w:r>
              <w:rPr>
                <w:noProof/>
                <w:webHidden/>
              </w:rPr>
            </w:r>
            <w:r>
              <w:rPr>
                <w:noProof/>
                <w:webHidden/>
              </w:rPr>
              <w:fldChar w:fldCharType="separate"/>
            </w:r>
            <w:r>
              <w:rPr>
                <w:noProof/>
                <w:webHidden/>
              </w:rPr>
              <w:t>42</w:t>
            </w:r>
            <w:r>
              <w:rPr>
                <w:noProof/>
                <w:webHidden/>
              </w:rPr>
              <w:fldChar w:fldCharType="end"/>
            </w:r>
          </w:hyperlink>
        </w:p>
        <w:p w14:paraId="25574178" w14:textId="69B08C01"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14" w:history="1">
            <w:r w:rsidRPr="003F3922">
              <w:rPr>
                <w:rStyle w:val="Hipercze"/>
                <w:bCs/>
                <w:noProof/>
              </w:rPr>
              <w:t>31.</w:t>
            </w:r>
            <w:r>
              <w:rPr>
                <w:rFonts w:asciiTheme="minorHAnsi" w:eastAsiaTheme="minorEastAsia" w:hAnsiTheme="minorHAnsi" w:cstheme="minorBidi"/>
                <w:noProof/>
                <w:color w:val="auto"/>
                <w:sz w:val="22"/>
              </w:rPr>
              <w:tab/>
            </w:r>
            <w:r w:rsidRPr="003F3922">
              <w:rPr>
                <w:rStyle w:val="Hipercze"/>
                <w:rFonts w:cstheme="minorHAnsi"/>
                <w:noProof/>
              </w:rPr>
              <w:t>Kwalifikowalność wydatków</w:t>
            </w:r>
            <w:r>
              <w:rPr>
                <w:noProof/>
                <w:webHidden/>
              </w:rPr>
              <w:tab/>
            </w:r>
            <w:r>
              <w:rPr>
                <w:noProof/>
                <w:webHidden/>
              </w:rPr>
              <w:fldChar w:fldCharType="begin"/>
            </w:r>
            <w:r>
              <w:rPr>
                <w:noProof/>
                <w:webHidden/>
              </w:rPr>
              <w:instrText xml:space="preserve"> PAGEREF _Toc50553414 \h </w:instrText>
            </w:r>
            <w:r>
              <w:rPr>
                <w:noProof/>
                <w:webHidden/>
              </w:rPr>
            </w:r>
            <w:r>
              <w:rPr>
                <w:noProof/>
                <w:webHidden/>
              </w:rPr>
              <w:fldChar w:fldCharType="separate"/>
            </w:r>
            <w:r>
              <w:rPr>
                <w:noProof/>
                <w:webHidden/>
              </w:rPr>
              <w:t>42</w:t>
            </w:r>
            <w:r>
              <w:rPr>
                <w:noProof/>
                <w:webHidden/>
              </w:rPr>
              <w:fldChar w:fldCharType="end"/>
            </w:r>
          </w:hyperlink>
        </w:p>
        <w:p w14:paraId="1F776AF1" w14:textId="2714A28B"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15" w:history="1">
            <w:r w:rsidRPr="003F3922">
              <w:rPr>
                <w:rStyle w:val="Hipercze"/>
                <w:bCs/>
                <w:noProof/>
              </w:rPr>
              <w:t>32.</w:t>
            </w:r>
            <w:r>
              <w:rPr>
                <w:rFonts w:asciiTheme="minorHAnsi" w:eastAsiaTheme="minorEastAsia" w:hAnsiTheme="minorHAnsi" w:cstheme="minorBidi"/>
                <w:noProof/>
                <w:color w:val="auto"/>
                <w:sz w:val="22"/>
              </w:rPr>
              <w:tab/>
            </w:r>
            <w:r w:rsidRPr="003F3922">
              <w:rPr>
                <w:rStyle w:val="Hipercze"/>
                <w:rFonts w:cstheme="minorHAnsi"/>
                <w:noProof/>
              </w:rPr>
              <w:t>Kwalifikowalność podatku VAT</w:t>
            </w:r>
            <w:r>
              <w:rPr>
                <w:noProof/>
                <w:webHidden/>
              </w:rPr>
              <w:tab/>
            </w:r>
            <w:r>
              <w:rPr>
                <w:noProof/>
                <w:webHidden/>
              </w:rPr>
              <w:fldChar w:fldCharType="begin"/>
            </w:r>
            <w:r>
              <w:rPr>
                <w:noProof/>
                <w:webHidden/>
              </w:rPr>
              <w:instrText xml:space="preserve"> PAGEREF _Toc50553415 \h </w:instrText>
            </w:r>
            <w:r>
              <w:rPr>
                <w:noProof/>
                <w:webHidden/>
              </w:rPr>
            </w:r>
            <w:r>
              <w:rPr>
                <w:noProof/>
                <w:webHidden/>
              </w:rPr>
              <w:fldChar w:fldCharType="separate"/>
            </w:r>
            <w:r>
              <w:rPr>
                <w:noProof/>
                <w:webHidden/>
              </w:rPr>
              <w:t>44</w:t>
            </w:r>
            <w:r>
              <w:rPr>
                <w:noProof/>
                <w:webHidden/>
              </w:rPr>
              <w:fldChar w:fldCharType="end"/>
            </w:r>
          </w:hyperlink>
        </w:p>
        <w:p w14:paraId="434E6AEE" w14:textId="3B8D443B"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16" w:history="1">
            <w:r w:rsidRPr="003F3922">
              <w:rPr>
                <w:rStyle w:val="Hipercze"/>
                <w:bCs/>
                <w:noProof/>
              </w:rPr>
              <w:t>33.</w:t>
            </w:r>
            <w:r>
              <w:rPr>
                <w:rFonts w:asciiTheme="minorHAnsi" w:eastAsiaTheme="minorEastAsia" w:hAnsiTheme="minorHAnsi" w:cstheme="minorBidi"/>
                <w:noProof/>
                <w:color w:val="auto"/>
                <w:sz w:val="22"/>
              </w:rPr>
              <w:tab/>
            </w:r>
            <w:r w:rsidRPr="003F3922">
              <w:rPr>
                <w:rStyle w:val="Hipercze"/>
                <w:rFonts w:cstheme="minorHAnsi"/>
                <w:noProof/>
              </w:rPr>
              <w:t>Polityka ochrony środowiska</w:t>
            </w:r>
            <w:r>
              <w:rPr>
                <w:noProof/>
                <w:webHidden/>
              </w:rPr>
              <w:tab/>
            </w:r>
            <w:r>
              <w:rPr>
                <w:noProof/>
                <w:webHidden/>
              </w:rPr>
              <w:fldChar w:fldCharType="begin"/>
            </w:r>
            <w:r>
              <w:rPr>
                <w:noProof/>
                <w:webHidden/>
              </w:rPr>
              <w:instrText xml:space="preserve"> PAGEREF _Toc50553416 \h </w:instrText>
            </w:r>
            <w:r>
              <w:rPr>
                <w:noProof/>
                <w:webHidden/>
              </w:rPr>
            </w:r>
            <w:r>
              <w:rPr>
                <w:noProof/>
                <w:webHidden/>
              </w:rPr>
              <w:fldChar w:fldCharType="separate"/>
            </w:r>
            <w:r>
              <w:rPr>
                <w:noProof/>
                <w:webHidden/>
              </w:rPr>
              <w:t>45</w:t>
            </w:r>
            <w:r>
              <w:rPr>
                <w:noProof/>
                <w:webHidden/>
              </w:rPr>
              <w:fldChar w:fldCharType="end"/>
            </w:r>
          </w:hyperlink>
        </w:p>
        <w:p w14:paraId="3268FBF6" w14:textId="7151D7A3"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17" w:history="1">
            <w:r w:rsidRPr="003F3922">
              <w:rPr>
                <w:rStyle w:val="Hipercze"/>
                <w:bCs/>
                <w:noProof/>
              </w:rPr>
              <w:t>34.</w:t>
            </w:r>
            <w:r>
              <w:rPr>
                <w:rFonts w:asciiTheme="minorHAnsi" w:eastAsiaTheme="minorEastAsia" w:hAnsiTheme="minorHAnsi" w:cstheme="minorBidi"/>
                <w:noProof/>
                <w:color w:val="auto"/>
                <w:sz w:val="22"/>
              </w:rPr>
              <w:tab/>
            </w:r>
            <w:r w:rsidRPr="003F3922">
              <w:rPr>
                <w:rStyle w:val="Hipercze"/>
                <w:rFonts w:cstheme="minorHAnsi"/>
                <w:noProof/>
              </w:rPr>
              <w:t>Wymagania w zakresie realizacji projektu partnerskiego</w:t>
            </w:r>
            <w:r>
              <w:rPr>
                <w:noProof/>
                <w:webHidden/>
              </w:rPr>
              <w:tab/>
            </w:r>
            <w:r>
              <w:rPr>
                <w:noProof/>
                <w:webHidden/>
              </w:rPr>
              <w:fldChar w:fldCharType="begin"/>
            </w:r>
            <w:r>
              <w:rPr>
                <w:noProof/>
                <w:webHidden/>
              </w:rPr>
              <w:instrText xml:space="preserve"> PAGEREF _Toc50553417 \h </w:instrText>
            </w:r>
            <w:r>
              <w:rPr>
                <w:noProof/>
                <w:webHidden/>
              </w:rPr>
            </w:r>
            <w:r>
              <w:rPr>
                <w:noProof/>
                <w:webHidden/>
              </w:rPr>
              <w:fldChar w:fldCharType="separate"/>
            </w:r>
            <w:r>
              <w:rPr>
                <w:noProof/>
                <w:webHidden/>
              </w:rPr>
              <w:t>46</w:t>
            </w:r>
            <w:r>
              <w:rPr>
                <w:noProof/>
                <w:webHidden/>
              </w:rPr>
              <w:fldChar w:fldCharType="end"/>
            </w:r>
          </w:hyperlink>
        </w:p>
        <w:p w14:paraId="0096DB7F" w14:textId="5139E123"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18" w:history="1">
            <w:r w:rsidRPr="003F3922">
              <w:rPr>
                <w:rStyle w:val="Hipercze"/>
                <w:bCs/>
                <w:noProof/>
              </w:rPr>
              <w:t>35.</w:t>
            </w:r>
            <w:r>
              <w:rPr>
                <w:rFonts w:asciiTheme="minorHAnsi" w:eastAsiaTheme="minorEastAsia" w:hAnsiTheme="minorHAnsi" w:cstheme="minorBidi"/>
                <w:noProof/>
                <w:color w:val="auto"/>
                <w:sz w:val="22"/>
              </w:rPr>
              <w:tab/>
            </w:r>
            <w:r w:rsidRPr="003F3922">
              <w:rPr>
                <w:rStyle w:val="Hipercze"/>
                <w:rFonts w:cstheme="minorHAnsi"/>
                <w:noProof/>
              </w:rPr>
              <w:t>Wykaz załączników do wniosku o dofinansowanie</w:t>
            </w:r>
            <w:r>
              <w:rPr>
                <w:noProof/>
                <w:webHidden/>
              </w:rPr>
              <w:tab/>
            </w:r>
            <w:r>
              <w:rPr>
                <w:noProof/>
                <w:webHidden/>
              </w:rPr>
              <w:fldChar w:fldCharType="begin"/>
            </w:r>
            <w:r>
              <w:rPr>
                <w:noProof/>
                <w:webHidden/>
              </w:rPr>
              <w:instrText xml:space="preserve"> PAGEREF _Toc50553418 \h </w:instrText>
            </w:r>
            <w:r>
              <w:rPr>
                <w:noProof/>
                <w:webHidden/>
              </w:rPr>
            </w:r>
            <w:r>
              <w:rPr>
                <w:noProof/>
                <w:webHidden/>
              </w:rPr>
              <w:fldChar w:fldCharType="separate"/>
            </w:r>
            <w:r>
              <w:rPr>
                <w:noProof/>
                <w:webHidden/>
              </w:rPr>
              <w:t>49</w:t>
            </w:r>
            <w:r>
              <w:rPr>
                <w:noProof/>
                <w:webHidden/>
              </w:rPr>
              <w:fldChar w:fldCharType="end"/>
            </w:r>
          </w:hyperlink>
        </w:p>
        <w:p w14:paraId="366F436C" w14:textId="03D5D79A" w:rsidR="00654973" w:rsidRDefault="00654973">
          <w:pPr>
            <w:pStyle w:val="Spistreci1"/>
            <w:tabs>
              <w:tab w:val="left" w:pos="660"/>
              <w:tab w:val="right" w:leader="dot" w:pos="9226"/>
            </w:tabs>
            <w:rPr>
              <w:rFonts w:asciiTheme="minorHAnsi" w:eastAsiaTheme="minorEastAsia" w:hAnsiTheme="minorHAnsi" w:cstheme="minorBidi"/>
              <w:noProof/>
              <w:color w:val="auto"/>
              <w:sz w:val="22"/>
            </w:rPr>
          </w:pPr>
          <w:hyperlink w:anchor="_Toc50553419" w:history="1">
            <w:r w:rsidRPr="003F3922">
              <w:rPr>
                <w:rStyle w:val="Hipercze"/>
                <w:bCs/>
                <w:noProof/>
              </w:rPr>
              <w:t>36.</w:t>
            </w:r>
            <w:r>
              <w:rPr>
                <w:rFonts w:asciiTheme="minorHAnsi" w:eastAsiaTheme="minorEastAsia" w:hAnsiTheme="minorHAnsi" w:cstheme="minorBidi"/>
                <w:noProof/>
                <w:color w:val="auto"/>
                <w:sz w:val="22"/>
              </w:rPr>
              <w:tab/>
            </w:r>
            <w:r w:rsidRPr="003F3922">
              <w:rPr>
                <w:rStyle w:val="Hipercze"/>
                <w:rFonts w:cstheme="minorHAnsi"/>
                <w:noProof/>
              </w:rPr>
              <w:t>Załączniki do Regulaminu</w:t>
            </w:r>
            <w:r>
              <w:rPr>
                <w:noProof/>
                <w:webHidden/>
              </w:rPr>
              <w:tab/>
            </w:r>
            <w:r>
              <w:rPr>
                <w:noProof/>
                <w:webHidden/>
              </w:rPr>
              <w:fldChar w:fldCharType="begin"/>
            </w:r>
            <w:r>
              <w:rPr>
                <w:noProof/>
                <w:webHidden/>
              </w:rPr>
              <w:instrText xml:space="preserve"> PAGEREF _Toc50553419 \h </w:instrText>
            </w:r>
            <w:r>
              <w:rPr>
                <w:noProof/>
                <w:webHidden/>
              </w:rPr>
            </w:r>
            <w:r>
              <w:rPr>
                <w:noProof/>
                <w:webHidden/>
              </w:rPr>
              <w:fldChar w:fldCharType="separate"/>
            </w:r>
            <w:r>
              <w:rPr>
                <w:noProof/>
                <w:webHidden/>
              </w:rPr>
              <w:t>52</w:t>
            </w:r>
            <w:r>
              <w:rPr>
                <w:noProof/>
                <w:webHidden/>
              </w:rPr>
              <w:fldChar w:fldCharType="end"/>
            </w:r>
          </w:hyperlink>
        </w:p>
        <w:p w14:paraId="17553FC9" w14:textId="657A471F" w:rsidR="00C22405" w:rsidRPr="002E6CB8" w:rsidRDefault="00F87A96" w:rsidP="002E5AD5">
          <w:pPr>
            <w:spacing w:after="0" w:line="240"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fldChar w:fldCharType="end"/>
          </w:r>
        </w:p>
      </w:sdtContent>
    </w:sdt>
    <w:p w14:paraId="3C7CB9FE" w14:textId="77777777" w:rsidR="00C3048E" w:rsidRPr="002E6CB8" w:rsidRDefault="00C3048E" w:rsidP="002E5AD5">
      <w:pPr>
        <w:tabs>
          <w:tab w:val="center" w:pos="890"/>
        </w:tabs>
        <w:spacing w:after="0" w:line="276" w:lineRule="auto"/>
        <w:ind w:left="0" w:firstLine="0"/>
        <w:rPr>
          <w:rFonts w:asciiTheme="minorHAnsi" w:hAnsiTheme="minorHAnsi" w:cstheme="minorHAnsi"/>
          <w:b/>
          <w:color w:val="auto"/>
          <w:szCs w:val="24"/>
        </w:rPr>
      </w:pPr>
      <w:r w:rsidRPr="002E6CB8">
        <w:rPr>
          <w:rFonts w:asciiTheme="minorHAnsi" w:hAnsiTheme="minorHAnsi" w:cstheme="minorHAnsi"/>
          <w:color w:val="auto"/>
          <w:szCs w:val="24"/>
        </w:rPr>
        <w:br w:type="page"/>
      </w:r>
    </w:p>
    <w:p w14:paraId="17F8130D" w14:textId="77777777" w:rsidR="00C22405" w:rsidRPr="002E6CB8" w:rsidRDefault="000E2EC1" w:rsidP="002E5AD5">
      <w:pPr>
        <w:pStyle w:val="Nagwek1"/>
        <w:tabs>
          <w:tab w:val="left" w:pos="284"/>
        </w:tabs>
        <w:spacing w:before="0" w:line="276" w:lineRule="auto"/>
        <w:rPr>
          <w:rFonts w:cstheme="minorHAnsi"/>
          <w:color w:val="auto"/>
          <w:szCs w:val="24"/>
        </w:rPr>
      </w:pPr>
      <w:bookmarkStart w:id="6" w:name="_Toc50553384"/>
      <w:r w:rsidRPr="002E6CB8">
        <w:rPr>
          <w:rFonts w:cstheme="minorHAnsi"/>
          <w:color w:val="auto"/>
          <w:szCs w:val="24"/>
        </w:rPr>
        <w:lastRenderedPageBreak/>
        <w:t>Słownik skrótów i pojęć</w:t>
      </w:r>
      <w:bookmarkEnd w:id="6"/>
    </w:p>
    <w:p w14:paraId="22FFA208" w14:textId="77777777" w:rsidR="009222C9"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Beneficjent</w:t>
      </w:r>
      <w:r w:rsidRPr="002E6CB8">
        <w:rPr>
          <w:rFonts w:asciiTheme="minorHAnsi" w:hAnsiTheme="minorHAnsi" w:cstheme="minorHAnsi"/>
          <w:color w:val="auto"/>
          <w:szCs w:val="24"/>
        </w:rPr>
        <w:t xml:space="preserve"> –  podmiot, o którym mowa w art. 2 pkt 10 lub art. 63 rozporządzenia ogólnego</w:t>
      </w:r>
      <w:r w:rsidR="00806578" w:rsidRPr="002E6CB8">
        <w:rPr>
          <w:rFonts w:asciiTheme="minorHAnsi" w:hAnsiTheme="minorHAnsi" w:cstheme="minorHAnsi"/>
          <w:color w:val="auto"/>
          <w:szCs w:val="24"/>
        </w:rPr>
        <w:t>;</w:t>
      </w:r>
      <w:r w:rsidR="009D7A6C" w:rsidRPr="002E6CB8">
        <w:rPr>
          <w:rFonts w:asciiTheme="minorHAnsi" w:hAnsiTheme="minorHAnsi" w:cstheme="minorHAnsi"/>
          <w:color w:val="auto"/>
          <w:szCs w:val="24"/>
        </w:rPr>
        <w:t xml:space="preserve"> </w:t>
      </w:r>
      <w:r w:rsidR="00CA3C5D" w:rsidRPr="002E6CB8">
        <w:rPr>
          <w:rFonts w:asciiTheme="minorHAnsi" w:hAnsiTheme="minorHAnsi" w:cstheme="minorHAnsi"/>
          <w:color w:val="auto"/>
          <w:szCs w:val="24"/>
        </w:rPr>
        <w:t>w</w:t>
      </w:r>
      <w:r w:rsidR="00201E2A" w:rsidRPr="002E6CB8">
        <w:rPr>
          <w:rFonts w:asciiTheme="minorHAnsi" w:hAnsiTheme="minorHAnsi" w:cstheme="minorHAnsi"/>
          <w:color w:val="auto"/>
          <w:szCs w:val="24"/>
        </w:rPr>
        <w:t> </w:t>
      </w:r>
      <w:r w:rsidR="00CA3C5D" w:rsidRPr="002E6CB8">
        <w:rPr>
          <w:rFonts w:asciiTheme="minorHAnsi" w:hAnsiTheme="minorHAnsi" w:cstheme="minorHAnsi"/>
          <w:color w:val="auto"/>
          <w:szCs w:val="24"/>
        </w:rPr>
        <w:t xml:space="preserve">rozumieniu niniejszego Regulaminu </w:t>
      </w:r>
      <w:r w:rsidR="009F47DE" w:rsidRPr="002E6CB8">
        <w:rPr>
          <w:rFonts w:asciiTheme="minorHAnsi" w:hAnsiTheme="minorHAnsi" w:cstheme="minorHAnsi"/>
          <w:color w:val="auto"/>
          <w:szCs w:val="24"/>
        </w:rPr>
        <w:t>(również)</w:t>
      </w:r>
      <w:r w:rsidR="00806578" w:rsidRPr="002E6CB8">
        <w:rPr>
          <w:rFonts w:asciiTheme="minorHAnsi" w:hAnsiTheme="minorHAnsi" w:cstheme="minorHAnsi"/>
          <w:color w:val="auto"/>
          <w:szCs w:val="24"/>
        </w:rPr>
        <w:t xml:space="preserve"> </w:t>
      </w:r>
      <w:r w:rsidR="00E477D8" w:rsidRPr="002E6CB8">
        <w:rPr>
          <w:rFonts w:asciiTheme="minorHAnsi" w:hAnsiTheme="minorHAnsi" w:cstheme="minorHAnsi"/>
          <w:color w:val="auto"/>
          <w:szCs w:val="24"/>
        </w:rPr>
        <w:t>strona umowy o dofinansowanie</w:t>
      </w:r>
      <w:r w:rsidR="00EE4D80" w:rsidRPr="002E6CB8">
        <w:rPr>
          <w:rFonts w:asciiTheme="minorHAnsi" w:hAnsiTheme="minorHAnsi" w:cstheme="minorHAnsi"/>
          <w:color w:val="auto"/>
          <w:szCs w:val="24"/>
        </w:rPr>
        <w:t>;</w:t>
      </w:r>
    </w:p>
    <w:p w14:paraId="43F7CB3F" w14:textId="77777777" w:rsidR="00B126FC" w:rsidRPr="002E6CB8" w:rsidRDefault="00B126FC"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Dofinansowanie</w:t>
      </w:r>
      <w:r w:rsidRPr="002E6CB8">
        <w:rPr>
          <w:rFonts w:asciiTheme="minorHAnsi" w:hAnsiTheme="minorHAnsi" w:cstheme="minorHAnsi"/>
          <w:color w:val="auto"/>
          <w:szCs w:val="24"/>
        </w:rPr>
        <w:t xml:space="preserve"> – współfinansowanie UE;</w:t>
      </w:r>
    </w:p>
    <w:p w14:paraId="143D0E86" w14:textId="77777777" w:rsidR="00634D6D" w:rsidRPr="002E6CB8" w:rsidRDefault="00634D6D"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Dyrektywa OOŚ</w:t>
      </w:r>
      <w:r w:rsidRPr="002E6CB8">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sidRPr="002E6CB8">
        <w:rPr>
          <w:rFonts w:asciiTheme="minorHAnsi" w:hAnsiTheme="minorHAnsi" w:cstheme="minorHAnsi"/>
          <w:color w:val="auto"/>
          <w:szCs w:val="24"/>
        </w:rPr>
        <w:br/>
        <w:t>i prywatne na środowisko</w:t>
      </w:r>
    </w:p>
    <w:p w14:paraId="0562EDF8"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EFRR</w:t>
      </w:r>
      <w:r w:rsidRPr="002E6CB8">
        <w:rPr>
          <w:rFonts w:asciiTheme="minorHAnsi" w:hAnsiTheme="minorHAnsi" w:cstheme="minorHAnsi"/>
          <w:color w:val="auto"/>
          <w:szCs w:val="24"/>
        </w:rPr>
        <w:t xml:space="preserve"> – Europejski Fundusz Rozwoju Regionalnego;</w:t>
      </w:r>
    </w:p>
    <w:p w14:paraId="3F4FFAEA" w14:textId="77777777" w:rsidR="00FF7D76" w:rsidRPr="002E6CB8" w:rsidRDefault="00D837A9"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 xml:space="preserve">Generator Wniosków </w:t>
      </w:r>
      <w:r w:rsidR="00E93494" w:rsidRPr="002E6CB8">
        <w:rPr>
          <w:rFonts w:asciiTheme="minorHAnsi" w:hAnsiTheme="minorHAnsi" w:cstheme="minorHAnsi"/>
          <w:b/>
          <w:bCs/>
          <w:color w:val="auto"/>
          <w:szCs w:val="24"/>
        </w:rPr>
        <w:t>(GWND)</w:t>
      </w:r>
      <w:r w:rsidR="00E2197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 aplikacja Generator Wniosków o dofinansowanie EFRR</w:t>
      </w:r>
      <w:r w:rsidR="00FF7D76" w:rsidRPr="002E6CB8">
        <w:rPr>
          <w:rFonts w:asciiTheme="minorHAnsi" w:hAnsiTheme="minorHAnsi" w:cstheme="minorHAnsi"/>
          <w:color w:val="auto"/>
          <w:szCs w:val="24"/>
        </w:rPr>
        <w:t>;</w:t>
      </w:r>
    </w:p>
    <w:p w14:paraId="7A59C935"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IOK</w:t>
      </w:r>
      <w:r w:rsidRPr="002E6CB8">
        <w:rPr>
          <w:rFonts w:asciiTheme="minorHAnsi" w:hAnsiTheme="minorHAnsi" w:cstheme="minorHAnsi"/>
          <w:color w:val="auto"/>
          <w:szCs w:val="24"/>
        </w:rPr>
        <w:t xml:space="preserve"> – Instytucja Organizująca Konkurs; </w:t>
      </w:r>
    </w:p>
    <w:p w14:paraId="6188ED2A" w14:textId="77777777" w:rsidR="00827DBE" w:rsidRPr="002E6CB8" w:rsidRDefault="00827DBE"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 xml:space="preserve">JST </w:t>
      </w:r>
      <w:r w:rsidRPr="002E6CB8">
        <w:rPr>
          <w:rFonts w:asciiTheme="minorHAnsi" w:hAnsiTheme="minorHAnsi" w:cstheme="minorHAnsi"/>
          <w:color w:val="auto"/>
          <w:szCs w:val="24"/>
        </w:rPr>
        <w:t>– jednostka samorządu terytorialnego</w:t>
      </w:r>
      <w:r w:rsidR="00EE4D80" w:rsidRPr="002E6CB8">
        <w:rPr>
          <w:rFonts w:asciiTheme="minorHAnsi" w:hAnsiTheme="minorHAnsi" w:cstheme="minorHAnsi"/>
          <w:color w:val="auto"/>
          <w:szCs w:val="24"/>
        </w:rPr>
        <w:t>;</w:t>
      </w:r>
    </w:p>
    <w:p w14:paraId="5CFF4849"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IZ RPO WD</w:t>
      </w:r>
      <w:r w:rsidR="00201E2A"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 xml:space="preserve">– Instytucja Zarządzająca Regionalnym Programem Operacyjnym Województwa  Dolnośląskiego 2014-2020; </w:t>
      </w:r>
    </w:p>
    <w:p w14:paraId="4885052A"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KE</w:t>
      </w:r>
      <w:r w:rsidRPr="002E6CB8">
        <w:rPr>
          <w:rFonts w:asciiTheme="minorHAnsi" w:hAnsiTheme="minorHAnsi" w:cstheme="minorHAnsi"/>
          <w:color w:val="auto"/>
          <w:szCs w:val="24"/>
        </w:rPr>
        <w:t xml:space="preserve"> – Komisja Europejska;  </w:t>
      </w:r>
    </w:p>
    <w:p w14:paraId="322404A2"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KM RPO WD 2014-2020</w:t>
      </w:r>
      <w:r w:rsidR="007D1FC6" w:rsidRPr="002E6CB8">
        <w:rPr>
          <w:rFonts w:asciiTheme="minorHAnsi" w:hAnsiTheme="minorHAnsi" w:cstheme="minorHAnsi"/>
          <w:b/>
          <w:color w:val="auto"/>
          <w:szCs w:val="24"/>
        </w:rPr>
        <w:t xml:space="preserve"> </w:t>
      </w:r>
      <w:r w:rsidR="008960FF"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Komitet Monitorujący Regionalny Program Operacyjny Województwa  Dolnośląskiego  2014-2020;  </w:t>
      </w:r>
    </w:p>
    <w:p w14:paraId="2AD295AB"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KOP</w:t>
      </w:r>
      <w:r w:rsidRPr="002E6CB8">
        <w:rPr>
          <w:rFonts w:asciiTheme="minorHAnsi" w:hAnsiTheme="minorHAnsi" w:cstheme="minorHAnsi"/>
          <w:color w:val="auto"/>
          <w:szCs w:val="24"/>
        </w:rPr>
        <w:t xml:space="preserve"> – Komisja Oceny Projektów;  </w:t>
      </w:r>
    </w:p>
    <w:p w14:paraId="6BC47A4A" w14:textId="77777777" w:rsidR="00CC2053"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OOŚ</w:t>
      </w:r>
      <w:r w:rsidRPr="002E6CB8">
        <w:rPr>
          <w:rFonts w:asciiTheme="minorHAnsi" w:hAnsiTheme="minorHAnsi" w:cstheme="minorHAnsi"/>
          <w:color w:val="auto"/>
          <w:szCs w:val="24"/>
        </w:rPr>
        <w:t xml:space="preserve"> – </w:t>
      </w:r>
      <w:r w:rsidR="007159DB" w:rsidRPr="002E6CB8">
        <w:rPr>
          <w:rFonts w:asciiTheme="minorHAnsi" w:hAnsiTheme="minorHAnsi" w:cstheme="minorHAnsi"/>
          <w:color w:val="auto"/>
          <w:szCs w:val="24"/>
        </w:rPr>
        <w:t>o</w:t>
      </w:r>
      <w:r w:rsidRPr="002E6CB8">
        <w:rPr>
          <w:rFonts w:asciiTheme="minorHAnsi" w:hAnsiTheme="minorHAnsi" w:cstheme="minorHAnsi"/>
          <w:color w:val="auto"/>
          <w:szCs w:val="24"/>
        </w:rPr>
        <w:t>cena oddziaływania na środowisko;</w:t>
      </w:r>
    </w:p>
    <w:p w14:paraId="6B94596C" w14:textId="77777777" w:rsidR="00CC2053" w:rsidRPr="002E6CB8" w:rsidRDefault="00CC2053"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 xml:space="preserve">Pomoc </w:t>
      </w:r>
      <w:r w:rsidRPr="00F162B9">
        <w:rPr>
          <w:rFonts w:asciiTheme="minorHAnsi" w:hAnsiTheme="minorHAnsi" w:cstheme="minorHAnsi"/>
          <w:b/>
          <w:bCs/>
          <w:iCs/>
          <w:color w:val="auto"/>
          <w:szCs w:val="24"/>
        </w:rPr>
        <w:t xml:space="preserve">de </w:t>
      </w:r>
      <w:proofErr w:type="spellStart"/>
      <w:r w:rsidRPr="00F162B9">
        <w:rPr>
          <w:rFonts w:asciiTheme="minorHAnsi" w:hAnsiTheme="minorHAnsi" w:cstheme="minorHAnsi"/>
          <w:b/>
          <w:bCs/>
          <w:iCs/>
          <w:color w:val="auto"/>
          <w:szCs w:val="24"/>
        </w:rPr>
        <w:t>minimis</w:t>
      </w:r>
      <w:proofErr w:type="spellEnd"/>
      <w:r w:rsidR="00201E2A" w:rsidRPr="002E6CB8">
        <w:rPr>
          <w:rFonts w:asciiTheme="minorHAnsi" w:hAnsiTheme="minorHAnsi" w:cstheme="minorHAnsi"/>
          <w:b/>
          <w:bCs/>
          <w:i/>
          <w:iCs/>
          <w:color w:val="auto"/>
          <w:szCs w:val="24"/>
        </w:rPr>
        <w:t xml:space="preserve"> </w:t>
      </w:r>
      <w:r w:rsidRPr="002E6CB8">
        <w:rPr>
          <w:rFonts w:asciiTheme="minorHAnsi" w:hAnsiTheme="minorHAnsi" w:cstheme="minorHAnsi"/>
          <w:color w:val="auto"/>
          <w:szCs w:val="24"/>
        </w:rPr>
        <w:t>– pomoc zgodn</w:t>
      </w:r>
      <w:r w:rsidR="00D4555E" w:rsidRPr="002E6CB8">
        <w:rPr>
          <w:rFonts w:asciiTheme="minorHAnsi" w:hAnsiTheme="minorHAnsi" w:cstheme="minorHAnsi"/>
          <w:color w:val="auto"/>
          <w:szCs w:val="24"/>
        </w:rPr>
        <w:t>a</w:t>
      </w:r>
      <w:r w:rsidRPr="002E6CB8">
        <w:rPr>
          <w:rFonts w:asciiTheme="minorHAnsi" w:hAnsiTheme="minorHAnsi" w:cstheme="minorHAnsi"/>
          <w:color w:val="auto"/>
          <w:szCs w:val="24"/>
        </w:rPr>
        <w:t xml:space="preserve"> z przepisami rozporządzenia Komisji (UE)</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nr 1407/2013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dnia 18 grudnia 2013 r. w sprawie stosowania art. 107 i 108 Traktatu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o funkcjonowaniu Unii Europejskiej do pomocy </w:t>
      </w:r>
      <w:r w:rsidRPr="002E6CB8">
        <w:rPr>
          <w:rFonts w:asciiTheme="minorHAnsi" w:hAnsiTheme="minorHAnsi" w:cstheme="minorHAnsi"/>
          <w:i/>
          <w:iCs/>
          <w:color w:val="auto"/>
          <w:szCs w:val="24"/>
        </w:rPr>
        <w:t xml:space="preserve">de </w:t>
      </w:r>
      <w:proofErr w:type="spellStart"/>
      <w:r w:rsidRPr="002E6CB8">
        <w:rPr>
          <w:rFonts w:asciiTheme="minorHAnsi" w:hAnsiTheme="minorHAnsi" w:cstheme="minorHAnsi"/>
          <w:i/>
          <w:iCs/>
          <w:color w:val="auto"/>
          <w:szCs w:val="24"/>
        </w:rPr>
        <w:t>minimis</w:t>
      </w:r>
      <w:proofErr w:type="spellEnd"/>
      <w:r w:rsidRPr="002E6CB8">
        <w:rPr>
          <w:rFonts w:asciiTheme="minorHAnsi" w:hAnsiTheme="minorHAnsi" w:cstheme="minorHAnsi"/>
          <w:i/>
          <w:iCs/>
          <w:color w:val="auto"/>
          <w:szCs w:val="24"/>
        </w:rPr>
        <w:t xml:space="preserve"> </w:t>
      </w:r>
      <w:r w:rsidRPr="002E6CB8">
        <w:rPr>
          <w:rFonts w:asciiTheme="minorHAnsi" w:hAnsiTheme="minorHAnsi" w:cstheme="minorHAnsi"/>
          <w:color w:val="auto"/>
          <w:szCs w:val="24"/>
        </w:rPr>
        <w:t>(Dz. Urz. UE L 352</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z 24.12.2013, str. 1) oraz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rozporządzeniem Komisji (UE) nr 360/2012 z dnia</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25 kwietnia 2012 r. w sprawie stosowania art. 107 i 108 Traktatu o funkcjonowaniu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Unii Europejskiej do pomocy de </w:t>
      </w:r>
      <w:proofErr w:type="spellStart"/>
      <w:r w:rsidRPr="002E6CB8">
        <w:rPr>
          <w:rFonts w:asciiTheme="minorHAnsi" w:hAnsiTheme="minorHAnsi" w:cstheme="minorHAnsi"/>
          <w:color w:val="auto"/>
          <w:szCs w:val="24"/>
        </w:rPr>
        <w:t>minimis</w:t>
      </w:r>
      <w:proofErr w:type="spellEnd"/>
      <w:r w:rsidRPr="002E6CB8">
        <w:rPr>
          <w:rFonts w:asciiTheme="minorHAnsi" w:hAnsiTheme="minorHAnsi" w:cstheme="minorHAnsi"/>
          <w:color w:val="auto"/>
          <w:szCs w:val="24"/>
        </w:rPr>
        <w:t xml:space="preserve"> przyznawanej przedsiębiorstwom</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wykonującym usługi świadczone w ogólnym interesie gospodarczym (Dz. Urz. UE L</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114 z 26.04.2012, str. 8)</w:t>
      </w:r>
      <w:r w:rsidR="00B0294F" w:rsidRPr="002E6CB8">
        <w:rPr>
          <w:rFonts w:asciiTheme="minorHAnsi" w:hAnsiTheme="minorHAnsi" w:cstheme="minorHAnsi"/>
          <w:color w:val="auto"/>
          <w:szCs w:val="24"/>
        </w:rPr>
        <w:t>;</w:t>
      </w:r>
    </w:p>
    <w:p w14:paraId="35377DD8" w14:textId="3966B014" w:rsidR="00CC2053" w:rsidRPr="002E6CB8" w:rsidRDefault="00CC2053"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Projekt</w:t>
      </w:r>
      <w:r w:rsidRPr="002E6CB8">
        <w:rPr>
          <w:rFonts w:asciiTheme="minorHAnsi" w:hAnsiTheme="minorHAnsi" w:cstheme="minorHAnsi"/>
          <w:color w:val="auto"/>
          <w:szCs w:val="24"/>
        </w:rPr>
        <w:t xml:space="preserve"> – </w:t>
      </w:r>
      <w:r w:rsidR="00B37899" w:rsidRPr="002E6CB8">
        <w:rPr>
          <w:rStyle w:val="fontstyle01"/>
          <w:rFonts w:asciiTheme="minorHAnsi" w:hAnsiTheme="minorHAnsi" w:cstheme="minorHAnsi"/>
          <w:color w:val="auto"/>
          <w:sz w:val="24"/>
          <w:szCs w:val="24"/>
        </w:rPr>
        <w:t>przedsi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wzi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cie w rozumieniu art. 2 pkt 18 ustawy wdro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eniowej,</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zmierzaj</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ce do osi</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gni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zało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onego celu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lonego wska</w:t>
      </w:r>
      <w:r w:rsidR="00B37899" w:rsidRPr="002E6CB8">
        <w:rPr>
          <w:rStyle w:val="fontstyle11"/>
          <w:rFonts w:asciiTheme="minorHAnsi" w:hAnsiTheme="minorHAnsi" w:cstheme="minorHAnsi"/>
          <w:color w:val="auto"/>
          <w:sz w:val="24"/>
          <w:szCs w:val="24"/>
        </w:rPr>
        <w:t>ź</w:t>
      </w:r>
      <w:r w:rsidR="00B37899" w:rsidRPr="002E6CB8">
        <w:rPr>
          <w:rStyle w:val="fontstyle01"/>
          <w:rFonts w:asciiTheme="minorHAnsi" w:hAnsiTheme="minorHAnsi" w:cstheme="minorHAnsi"/>
          <w:color w:val="auto"/>
          <w:sz w:val="24"/>
          <w:szCs w:val="24"/>
        </w:rPr>
        <w:t>nikami,</w:t>
      </w:r>
      <w:r w:rsidR="00D36772" w:rsidRPr="002E6CB8">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z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 xml:space="preserve">lonym </w:t>
      </w:r>
      <w:r w:rsidR="00FB77E1" w:rsidRPr="002E6CB8">
        <w:rPr>
          <w:rStyle w:val="fontstyle01"/>
          <w:rFonts w:asciiTheme="minorHAnsi" w:hAnsiTheme="minorHAnsi" w:cstheme="minorHAnsi"/>
          <w:color w:val="auto"/>
          <w:sz w:val="24"/>
          <w:szCs w:val="24"/>
        </w:rPr>
        <w:t>pocz</w:t>
      </w:r>
      <w:r w:rsidR="00FB77E1" w:rsidRPr="002E6CB8">
        <w:rPr>
          <w:rStyle w:val="fontstyle11"/>
          <w:rFonts w:asciiTheme="minorHAnsi" w:hAnsiTheme="minorHAnsi" w:cstheme="minorHAnsi"/>
          <w:color w:val="auto"/>
          <w:sz w:val="24"/>
          <w:szCs w:val="24"/>
        </w:rPr>
        <w:t>ą</w:t>
      </w:r>
      <w:r w:rsidR="00FB77E1" w:rsidRPr="002E6CB8">
        <w:rPr>
          <w:rStyle w:val="fontstyle01"/>
          <w:rFonts w:asciiTheme="minorHAnsi" w:hAnsiTheme="minorHAnsi" w:cstheme="minorHAnsi"/>
          <w:color w:val="auto"/>
          <w:sz w:val="24"/>
          <w:szCs w:val="24"/>
        </w:rPr>
        <w:t>tkiem</w:t>
      </w:r>
      <w:r w:rsidR="00B37899" w:rsidRPr="002E6CB8">
        <w:rPr>
          <w:rStyle w:val="fontstyle01"/>
          <w:rFonts w:asciiTheme="minorHAnsi" w:hAnsiTheme="minorHAnsi" w:cstheme="minorHAnsi"/>
          <w:color w:val="auto"/>
          <w:sz w:val="24"/>
          <w:szCs w:val="24"/>
        </w:rPr>
        <w:t xml:space="preserve"> ko</w:t>
      </w:r>
      <w:r w:rsidR="00B37899" w:rsidRPr="002E6CB8">
        <w:rPr>
          <w:rStyle w:val="fontstyle11"/>
          <w:rFonts w:asciiTheme="minorHAnsi" w:hAnsiTheme="minorHAnsi" w:cstheme="minorHAnsi"/>
          <w:color w:val="auto"/>
          <w:sz w:val="24"/>
          <w:szCs w:val="24"/>
        </w:rPr>
        <w:t>ń</w:t>
      </w:r>
      <w:r w:rsidR="00B37899" w:rsidRPr="002E6CB8">
        <w:rPr>
          <w:rStyle w:val="fontstyle01"/>
          <w:rFonts w:asciiTheme="minorHAnsi" w:hAnsiTheme="minorHAnsi" w:cstheme="minorHAnsi"/>
          <w:color w:val="auto"/>
          <w:sz w:val="24"/>
          <w:szCs w:val="24"/>
        </w:rPr>
        <w:t>cem realizacji, zgłoszone do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albo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te</w:t>
      </w:r>
      <w:r w:rsidR="00881C2D">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współfinansowaniem UE jednego z funduszy strukturalnych albo Funduszu</w:t>
      </w:r>
      <w:r w:rsidR="00881C2D">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Spójno</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ci w ramach programu operacyjnego</w:t>
      </w:r>
      <w:r w:rsidR="00CA3C5D" w:rsidRPr="002E6CB8">
        <w:rPr>
          <w:rStyle w:val="fontstyle01"/>
          <w:rFonts w:asciiTheme="minorHAnsi" w:hAnsiTheme="minorHAnsi" w:cstheme="minorHAnsi"/>
          <w:color w:val="auto"/>
          <w:sz w:val="24"/>
          <w:szCs w:val="24"/>
        </w:rPr>
        <w:t>;</w:t>
      </w:r>
    </w:p>
    <w:p w14:paraId="2CE399D1" w14:textId="77777777" w:rsidR="00C22405" w:rsidRPr="002E6CB8" w:rsidRDefault="00CC2053"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Projekt partnerski</w:t>
      </w:r>
      <w:r w:rsidRPr="002E6CB8">
        <w:rPr>
          <w:rFonts w:asciiTheme="minorHAnsi" w:hAnsiTheme="minorHAnsi" w:cstheme="minorHAnsi"/>
          <w:color w:val="auto"/>
          <w:szCs w:val="24"/>
        </w:rPr>
        <w:t xml:space="preserve"> – projekt w rozumieniu art. 33 ustawy wdrożeniowej</w:t>
      </w:r>
      <w:r w:rsidR="00EE4D80" w:rsidRPr="002E6CB8">
        <w:rPr>
          <w:rFonts w:asciiTheme="minorHAnsi" w:hAnsiTheme="minorHAnsi" w:cstheme="minorHAnsi"/>
          <w:color w:val="auto"/>
          <w:szCs w:val="24"/>
        </w:rPr>
        <w:t>;</w:t>
      </w:r>
    </w:p>
    <w:p w14:paraId="3290B24E" w14:textId="77777777" w:rsidR="000656CB" w:rsidRPr="002E6CB8" w:rsidRDefault="000656CB"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Partner</w:t>
      </w:r>
      <w:r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 xml:space="preserve"> podmiot w rozumieniu art. 33 ust. 1 ustawy wdrożeniowej, który jest wymieniony w</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zatwierdzonym wniosku o dofinansowanie projektu, realizujący wspólnie z Beneficjentem (i</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ewentualnie innymi Partnerami) projekt na warunkach</w:t>
      </w:r>
      <w:r w:rsidR="00CB2B0C"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określonych w porozumieniu albo umowie o partnerstwie</w:t>
      </w:r>
      <w:r w:rsidR="00947A0F" w:rsidRPr="002E6CB8">
        <w:rPr>
          <w:rFonts w:asciiTheme="minorHAnsi" w:hAnsiTheme="minorHAnsi" w:cstheme="minorHAnsi"/>
          <w:color w:val="auto"/>
          <w:szCs w:val="24"/>
        </w:rPr>
        <w:t xml:space="preserve"> i </w:t>
      </w:r>
      <w:r w:rsidR="00947A0F" w:rsidRPr="002E6CB8">
        <w:rPr>
          <w:rFonts w:asciiTheme="minorHAnsi" w:eastAsiaTheme="minorEastAsia" w:hAnsiTheme="minorHAnsi" w:cstheme="minorHAnsi"/>
          <w:color w:val="auto"/>
          <w:szCs w:val="24"/>
        </w:rPr>
        <w:t>wnoszący do projektu zasoby ludzkie, organizacyjne, techniczne lub finansowe</w:t>
      </w:r>
      <w:r w:rsidR="00F73EAD" w:rsidRPr="002E6CB8">
        <w:rPr>
          <w:rFonts w:asciiTheme="minorHAnsi" w:hAnsiTheme="minorHAnsi" w:cstheme="minorHAnsi"/>
          <w:color w:val="auto"/>
          <w:szCs w:val="24"/>
        </w:rPr>
        <w:t>;</w:t>
      </w:r>
    </w:p>
    <w:p w14:paraId="741529D5" w14:textId="77777777" w:rsidR="00884A45" w:rsidRDefault="00634D6D" w:rsidP="002E5AD5">
      <w:pPr>
        <w:spacing w:after="0" w:line="276" w:lineRule="auto"/>
        <w:ind w:left="0" w:firstLine="0"/>
        <w:rPr>
          <w:rFonts w:eastAsiaTheme="minorHAnsi"/>
          <w:b/>
          <w:color w:val="auto"/>
          <w:sz w:val="22"/>
          <w:lang w:eastAsia="en-US"/>
        </w:rPr>
      </w:pPr>
      <w:r w:rsidRPr="002E6CB8">
        <w:rPr>
          <w:b/>
          <w:color w:val="auto"/>
          <w:szCs w:val="24"/>
        </w:rPr>
        <w:t xml:space="preserve">PZP </w:t>
      </w:r>
      <w:r w:rsidRPr="002E6CB8">
        <w:rPr>
          <w:color w:val="auto"/>
          <w:szCs w:val="24"/>
        </w:rPr>
        <w:t>– Prawo Zamówień Publicznych;</w:t>
      </w:r>
      <w:r w:rsidR="00884A45" w:rsidRPr="00884A45">
        <w:rPr>
          <w:rFonts w:eastAsiaTheme="minorHAnsi"/>
          <w:b/>
          <w:color w:val="auto"/>
          <w:sz w:val="22"/>
          <w:lang w:eastAsia="en-US"/>
        </w:rPr>
        <w:t xml:space="preserve"> </w:t>
      </w:r>
    </w:p>
    <w:p w14:paraId="6AF2C5DD" w14:textId="77777777" w:rsidR="00634D6D" w:rsidRPr="002E6CB8" w:rsidRDefault="00884A45" w:rsidP="002E5AD5">
      <w:pPr>
        <w:spacing w:after="0" w:line="276" w:lineRule="auto"/>
        <w:ind w:left="0" w:firstLine="0"/>
        <w:rPr>
          <w:color w:val="auto"/>
          <w:szCs w:val="24"/>
        </w:rPr>
      </w:pPr>
      <w:r w:rsidRPr="00884A45">
        <w:rPr>
          <w:b/>
          <w:color w:val="auto"/>
          <w:szCs w:val="24"/>
        </w:rPr>
        <w:t xml:space="preserve">Rekompensata </w:t>
      </w:r>
      <w:r w:rsidRPr="00884A45">
        <w:rPr>
          <w:color w:val="auto"/>
          <w:szCs w:val="24"/>
        </w:rPr>
        <w:t>– 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r>
        <w:rPr>
          <w:color w:val="auto"/>
          <w:szCs w:val="24"/>
        </w:rPr>
        <w:t>;</w:t>
      </w:r>
    </w:p>
    <w:p w14:paraId="7E9DA84A" w14:textId="77777777" w:rsidR="00C22405" w:rsidRPr="002E6CB8" w:rsidRDefault="000E2EC1" w:rsidP="002E5AD5">
      <w:pPr>
        <w:tabs>
          <w:tab w:val="center" w:pos="1044"/>
          <w:tab w:val="center" w:pos="3208"/>
          <w:tab w:val="center" w:pos="5605"/>
          <w:tab w:val="center" w:pos="6902"/>
          <w:tab w:val="right" w:pos="923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lastRenderedPageBreak/>
        <w:t xml:space="preserve">RPO WD </w:t>
      </w:r>
      <w:r w:rsidRPr="002E6CB8">
        <w:rPr>
          <w:rFonts w:asciiTheme="minorHAnsi" w:hAnsiTheme="minorHAnsi" w:cstheme="minorHAnsi"/>
          <w:b/>
          <w:color w:val="auto"/>
          <w:szCs w:val="24"/>
        </w:rPr>
        <w:tab/>
        <w:t>2014-2020/Program</w:t>
      </w:r>
      <w:r w:rsidRPr="002E6CB8">
        <w:rPr>
          <w:rFonts w:asciiTheme="minorHAnsi" w:hAnsiTheme="minorHAnsi" w:cstheme="minorHAnsi"/>
          <w:color w:val="auto"/>
          <w:szCs w:val="24"/>
        </w:rPr>
        <w:t xml:space="preserve"> – Regionalny</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Program Operacyjny Województwa</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Dolnośląskiego 2014</w:t>
      </w:r>
      <w:r w:rsidR="00C3048E" w:rsidRPr="002E6CB8">
        <w:rPr>
          <w:rFonts w:asciiTheme="minorHAnsi" w:hAnsiTheme="minorHAnsi" w:cstheme="minorHAnsi"/>
          <w:color w:val="auto"/>
          <w:szCs w:val="24"/>
        </w:rPr>
        <w:noBreakHyphen/>
      </w:r>
      <w:r w:rsidRPr="002E6CB8">
        <w:rPr>
          <w:rFonts w:asciiTheme="minorHAnsi" w:hAnsiTheme="minorHAnsi" w:cstheme="minorHAnsi"/>
          <w:color w:val="auto"/>
          <w:szCs w:val="24"/>
        </w:rPr>
        <w:t>2020  – dokument zatwierdzony przez Komisję Europejską w dniu 18 grudnia 2014 r.</w:t>
      </w:r>
      <w:r w:rsidR="00C459B9" w:rsidRPr="002E6CB8">
        <w:rPr>
          <w:rFonts w:asciiTheme="minorHAnsi" w:hAnsiTheme="minorHAnsi" w:cstheme="minorHAnsi"/>
          <w:color w:val="auto"/>
          <w:szCs w:val="24"/>
        </w:rPr>
        <w:t xml:space="preserve"> </w:t>
      </w:r>
      <w:r w:rsidR="00806F85" w:rsidRPr="002E6CB8">
        <w:rPr>
          <w:rFonts w:asciiTheme="minorHAnsi" w:hAnsiTheme="minorHAnsi" w:cstheme="minorHAnsi"/>
          <w:color w:val="auto"/>
          <w:szCs w:val="24"/>
        </w:rPr>
        <w:t>(z</w:t>
      </w:r>
      <w:r w:rsidR="00C459B9" w:rsidRPr="002E6CB8">
        <w:rPr>
          <w:rFonts w:asciiTheme="minorHAnsi" w:hAnsiTheme="minorHAnsi" w:cstheme="minorHAnsi"/>
          <w:color w:val="auto"/>
          <w:szCs w:val="24"/>
        </w:rPr>
        <w:t> </w:t>
      </w:r>
      <w:proofErr w:type="spellStart"/>
      <w:r w:rsidR="00806F85" w:rsidRPr="002E6CB8">
        <w:rPr>
          <w:rFonts w:asciiTheme="minorHAnsi" w:hAnsiTheme="minorHAnsi" w:cstheme="minorHAnsi"/>
          <w:color w:val="auto"/>
          <w:szCs w:val="24"/>
        </w:rPr>
        <w:t>późn</w:t>
      </w:r>
      <w:proofErr w:type="spellEnd"/>
      <w:r w:rsidR="00806F85"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014E2C94"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SZOOP</w:t>
      </w:r>
      <w:r w:rsidRPr="002E6CB8">
        <w:rPr>
          <w:rFonts w:asciiTheme="minorHAnsi" w:hAnsiTheme="minorHAnsi" w:cstheme="minorHAnsi"/>
          <w:color w:val="auto"/>
          <w:szCs w:val="24"/>
        </w:rPr>
        <w:t xml:space="preserve"> – Szczegółowy Opis Osi Priorytetowych RPO WD 2014-2020;  </w:t>
      </w:r>
    </w:p>
    <w:p w14:paraId="2F10C976" w14:textId="77777777" w:rsidR="00904A4A" w:rsidRPr="002E6CB8" w:rsidRDefault="00904A4A"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SNOW</w:t>
      </w:r>
      <w:r w:rsidR="00CB2B0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System Naboru i Oceny Wniosków;</w:t>
      </w:r>
    </w:p>
    <w:p w14:paraId="320D8757"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UE</w:t>
      </w:r>
      <w:r w:rsidRPr="002E6CB8">
        <w:rPr>
          <w:rFonts w:asciiTheme="minorHAnsi" w:hAnsiTheme="minorHAnsi" w:cstheme="minorHAnsi"/>
          <w:color w:val="auto"/>
          <w:szCs w:val="24"/>
        </w:rPr>
        <w:t xml:space="preserve"> – Unia Europejska;  </w:t>
      </w:r>
    </w:p>
    <w:p w14:paraId="4C0DE0EB"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Umowa Partnerstwa</w:t>
      </w:r>
      <w:r w:rsidRPr="002E6CB8">
        <w:rPr>
          <w:rFonts w:asciiTheme="minorHAnsi" w:hAnsiTheme="minorHAnsi" w:cstheme="minorHAnsi"/>
          <w:color w:val="auto"/>
          <w:szCs w:val="24"/>
        </w:rPr>
        <w:t xml:space="preserve"> </w:t>
      </w:r>
      <w:r w:rsidRPr="002E6CB8">
        <w:rPr>
          <w:rFonts w:asciiTheme="minorHAnsi" w:hAnsiTheme="minorHAnsi" w:cstheme="minorHAnsi"/>
          <w:b/>
          <w:bCs/>
          <w:color w:val="auto"/>
          <w:szCs w:val="24"/>
        </w:rPr>
        <w:t>– Programowanie perspektywy finansowej 2014-2020</w:t>
      </w:r>
      <w:r w:rsidRPr="002E6CB8">
        <w:rPr>
          <w:rFonts w:asciiTheme="minorHAnsi" w:hAnsiTheme="minorHAnsi" w:cstheme="minorHAnsi"/>
          <w:color w:val="auto"/>
          <w:szCs w:val="24"/>
        </w:rPr>
        <w:t xml:space="preserve"> – Umowa Partnerstwa, dokument przyjęty przez Komisję Europejską 23 maja 2014 r. (z</w:t>
      </w:r>
      <w:r w:rsidR="00806F85" w:rsidRPr="002E6CB8">
        <w:rPr>
          <w:rFonts w:asciiTheme="minorHAnsi" w:hAnsiTheme="minorHAnsi" w:cstheme="minorHAnsi"/>
          <w:color w:val="auto"/>
          <w:szCs w:val="24"/>
        </w:rPr>
        <w:t xml:space="preserve"> </w:t>
      </w:r>
      <w:proofErr w:type="spellStart"/>
      <w:r w:rsidR="00806F85" w:rsidRPr="002E6CB8">
        <w:rPr>
          <w:rFonts w:asciiTheme="minorHAnsi" w:hAnsiTheme="minorHAnsi" w:cstheme="minorHAnsi"/>
          <w:color w:val="auto"/>
          <w:szCs w:val="24"/>
        </w:rPr>
        <w:t>późn</w:t>
      </w:r>
      <w:proofErr w:type="spellEnd"/>
      <w:r w:rsidR="00806F85"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zm</w:t>
      </w:r>
      <w:r w:rsidR="00806F85"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w:t>
      </w:r>
    </w:p>
    <w:p w14:paraId="4B7A846E"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UMWD</w:t>
      </w:r>
      <w:r w:rsidRPr="002E6CB8">
        <w:rPr>
          <w:rFonts w:asciiTheme="minorHAnsi" w:hAnsiTheme="minorHAnsi" w:cstheme="minorHAnsi"/>
          <w:color w:val="auto"/>
          <w:szCs w:val="24"/>
        </w:rPr>
        <w:t xml:space="preserve"> – Urząd Marszałkowski Województwa Dolnośląskiego;   </w:t>
      </w:r>
    </w:p>
    <w:p w14:paraId="36374515" w14:textId="0F003EAE" w:rsidR="00C22405" w:rsidRPr="002E6CB8" w:rsidRDefault="000E2EC1" w:rsidP="002E5AD5">
      <w:pPr>
        <w:spacing w:after="0" w:line="276" w:lineRule="auto"/>
        <w:ind w:left="0" w:firstLine="0"/>
        <w:rPr>
          <w:rFonts w:asciiTheme="minorHAnsi" w:hAnsiTheme="minorHAnsi" w:cstheme="minorHAnsi"/>
          <w:color w:val="auto"/>
          <w:szCs w:val="24"/>
          <w:highlight w:val="lightGray"/>
        </w:rPr>
      </w:pPr>
      <w:r w:rsidRPr="002E6CB8">
        <w:rPr>
          <w:rFonts w:asciiTheme="minorHAnsi" w:hAnsiTheme="minorHAnsi" w:cstheme="minorHAnsi"/>
          <w:b/>
          <w:color w:val="auto"/>
          <w:szCs w:val="24"/>
        </w:rPr>
        <w:t>Ustawa wdrożeniowa</w:t>
      </w:r>
      <w:r w:rsidRPr="002E6CB8">
        <w:rPr>
          <w:rFonts w:asciiTheme="minorHAnsi" w:hAnsiTheme="minorHAnsi" w:cstheme="minorHAnsi"/>
          <w:color w:val="auto"/>
          <w:szCs w:val="24"/>
        </w:rPr>
        <w:t xml:space="preserve"> – </w:t>
      </w:r>
      <w:r w:rsidR="00806F85" w:rsidRPr="002E6CB8">
        <w:rPr>
          <w:rFonts w:asciiTheme="minorHAnsi" w:hAnsiTheme="minorHAnsi" w:cstheme="minorHAnsi"/>
          <w:color w:val="auto"/>
          <w:szCs w:val="24"/>
        </w:rPr>
        <w:t>u</w:t>
      </w:r>
      <w:r w:rsidRPr="002E6CB8">
        <w:rPr>
          <w:rFonts w:asciiTheme="minorHAnsi" w:hAnsiTheme="minorHAnsi" w:cstheme="minorHAnsi"/>
          <w:color w:val="auto"/>
          <w:szCs w:val="24"/>
        </w:rPr>
        <w:t>stawa z dnia 11 lipca 2014 r. o zasadach realizacji programów w</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zakresie polityki spójności finansowanych w perspektywie finansowej 2014-</w:t>
      </w:r>
      <w:r w:rsidR="00E14C19" w:rsidRPr="002E6CB8">
        <w:rPr>
          <w:rFonts w:asciiTheme="minorHAnsi" w:hAnsiTheme="minorHAnsi" w:cstheme="minorHAnsi"/>
          <w:color w:val="auto"/>
          <w:szCs w:val="24"/>
        </w:rPr>
        <w:t>2020 (t</w:t>
      </w:r>
      <w:r w:rsidR="00F71AF9" w:rsidRPr="002E6CB8">
        <w:rPr>
          <w:rFonts w:asciiTheme="minorHAnsi" w:hAnsiTheme="minorHAnsi" w:cstheme="minorHAnsi"/>
          <w:color w:val="auto"/>
          <w:szCs w:val="24"/>
        </w:rPr>
        <w:t xml:space="preserve">ekst </w:t>
      </w:r>
      <w:r w:rsidR="00E14C19" w:rsidRPr="002E6CB8">
        <w:rPr>
          <w:rFonts w:asciiTheme="minorHAnsi" w:hAnsiTheme="minorHAnsi" w:cstheme="minorHAnsi"/>
          <w:color w:val="auto"/>
          <w:szCs w:val="24"/>
        </w:rPr>
        <w:t>j</w:t>
      </w:r>
      <w:r w:rsidR="00F71AF9" w:rsidRPr="002E6CB8">
        <w:rPr>
          <w:rFonts w:asciiTheme="minorHAnsi" w:hAnsiTheme="minorHAnsi" w:cstheme="minorHAnsi"/>
          <w:color w:val="auto"/>
          <w:szCs w:val="24"/>
        </w:rPr>
        <w:t>edn</w:t>
      </w:r>
      <w:r w:rsidR="00E14C19" w:rsidRPr="002E6CB8">
        <w:rPr>
          <w:rFonts w:asciiTheme="minorHAnsi" w:hAnsiTheme="minorHAnsi" w:cstheme="minorHAnsi"/>
          <w:color w:val="auto"/>
          <w:szCs w:val="24"/>
        </w:rPr>
        <w:t>.</w:t>
      </w:r>
      <w:r w:rsidR="00F71AF9" w:rsidRPr="002E6CB8">
        <w:rPr>
          <w:rFonts w:asciiTheme="minorHAnsi" w:hAnsiTheme="minorHAnsi" w:cstheme="minorHAnsi"/>
          <w:color w:val="auto"/>
          <w:szCs w:val="24"/>
        </w:rPr>
        <w:t>:</w:t>
      </w:r>
      <w:r w:rsidR="00BC4060" w:rsidRPr="002E6CB8">
        <w:rPr>
          <w:rFonts w:asciiTheme="minorHAnsi" w:hAnsiTheme="minorHAnsi" w:cstheme="minorHAnsi"/>
          <w:color w:val="auto"/>
          <w:szCs w:val="24"/>
        </w:rPr>
        <w:t xml:space="preserve"> </w:t>
      </w:r>
      <w:r w:rsidR="00E14C19" w:rsidRPr="002E6CB8">
        <w:rPr>
          <w:rFonts w:asciiTheme="minorHAnsi" w:hAnsiTheme="minorHAnsi" w:cstheme="minorHAnsi"/>
          <w:color w:val="auto"/>
          <w:szCs w:val="24"/>
        </w:rPr>
        <w:t xml:space="preserve"> Dz.</w:t>
      </w:r>
      <w:r w:rsidR="00562C4D" w:rsidRPr="00562C4D">
        <w:rPr>
          <w:rFonts w:asciiTheme="minorHAnsi" w:hAnsiTheme="minorHAnsi" w:cstheme="minorHAnsi"/>
          <w:color w:val="auto"/>
          <w:szCs w:val="24"/>
        </w:rPr>
        <w:t>U</w:t>
      </w:r>
      <w:r w:rsidR="00881C2D">
        <w:rPr>
          <w:rFonts w:asciiTheme="minorHAnsi" w:hAnsiTheme="minorHAnsi" w:cstheme="minorHAnsi"/>
          <w:color w:val="auto"/>
          <w:szCs w:val="24"/>
        </w:rPr>
        <w:t>. z</w:t>
      </w:r>
      <w:r w:rsidR="00562C4D" w:rsidRPr="00562C4D">
        <w:rPr>
          <w:rFonts w:asciiTheme="minorHAnsi" w:hAnsiTheme="minorHAnsi" w:cstheme="minorHAnsi"/>
          <w:color w:val="auto"/>
          <w:szCs w:val="24"/>
        </w:rPr>
        <w:t xml:space="preserve"> 2020</w:t>
      </w:r>
      <w:r w:rsidR="00881C2D">
        <w:rPr>
          <w:rFonts w:asciiTheme="minorHAnsi" w:hAnsiTheme="minorHAnsi" w:cstheme="minorHAnsi"/>
          <w:color w:val="auto"/>
          <w:szCs w:val="24"/>
        </w:rPr>
        <w:t xml:space="preserve"> r.</w:t>
      </w:r>
      <w:r w:rsidR="00562C4D" w:rsidRPr="00562C4D">
        <w:rPr>
          <w:rFonts w:asciiTheme="minorHAnsi" w:hAnsiTheme="minorHAnsi" w:cstheme="minorHAnsi"/>
          <w:color w:val="auto"/>
          <w:szCs w:val="24"/>
        </w:rPr>
        <w:t xml:space="preserve"> poz. 818</w:t>
      </w:r>
      <w:r w:rsidR="00562C4D">
        <w:rPr>
          <w:rFonts w:asciiTheme="minorHAnsi" w:hAnsiTheme="minorHAnsi" w:cstheme="minorHAnsi"/>
          <w:color w:val="auto"/>
          <w:szCs w:val="24"/>
        </w:rPr>
        <w:t>)</w:t>
      </w:r>
    </w:p>
    <w:p w14:paraId="0161F74C"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WE</w:t>
      </w:r>
      <w:r w:rsidRPr="002E6CB8">
        <w:rPr>
          <w:rFonts w:asciiTheme="minorHAnsi" w:hAnsiTheme="minorHAnsi" w:cstheme="minorHAnsi"/>
          <w:color w:val="auto"/>
          <w:szCs w:val="24"/>
        </w:rPr>
        <w:t xml:space="preserve"> – Wspólnota Europejska;  </w:t>
      </w:r>
    </w:p>
    <w:p w14:paraId="2658C8B9"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Wniosek o dofinansowanie projektu</w:t>
      </w:r>
      <w:r w:rsidR="00CB2B0C"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formularz wniosku o dofinansowanie projektu wraz z</w:t>
      </w:r>
      <w:r w:rsidR="0035534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załącznikami. Załączniki stanowią integralną część wniosku  o dofinansowanie projektu;  </w:t>
      </w:r>
    </w:p>
    <w:p w14:paraId="371917D5"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Wnioskodawca</w:t>
      </w:r>
      <w:r w:rsidRPr="002E6CB8">
        <w:rPr>
          <w:rFonts w:asciiTheme="minorHAnsi" w:hAnsiTheme="minorHAnsi" w:cstheme="minorHAnsi"/>
          <w:color w:val="auto"/>
          <w:szCs w:val="24"/>
        </w:rPr>
        <w:t xml:space="preserve"> –  podmiot, który złożył wniosek o dofinansowanie;  </w:t>
      </w:r>
    </w:p>
    <w:p w14:paraId="58B41551"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ZIT</w:t>
      </w:r>
      <w:r w:rsidRPr="002E6CB8">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integracji na obszarach funkcjonalnych największych miast, stanowiących ośrodki o</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2E6CB8">
        <w:rPr>
          <w:rFonts w:asciiTheme="minorHAnsi" w:hAnsiTheme="minorHAnsi" w:cstheme="minorHAnsi"/>
          <w:color w:val="auto"/>
          <w:szCs w:val="24"/>
        </w:rPr>
        <w:t xml:space="preserve">(ZIT </w:t>
      </w:r>
      <w:proofErr w:type="spellStart"/>
      <w:r w:rsidR="00201E2A" w:rsidRPr="002E6CB8">
        <w:rPr>
          <w:rFonts w:asciiTheme="minorHAnsi" w:hAnsiTheme="minorHAnsi" w:cstheme="minorHAnsi"/>
          <w:color w:val="auto"/>
          <w:szCs w:val="24"/>
        </w:rPr>
        <w:t>WrOF</w:t>
      </w:r>
      <w:proofErr w:type="spellEnd"/>
      <w:r w:rsidR="00201E2A"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oraz na obszarach funkcjonalnych głównych miast województwa: Wałbrzycha</w:t>
      </w:r>
      <w:r w:rsidR="00201E2A" w:rsidRPr="002E6CB8">
        <w:rPr>
          <w:rFonts w:asciiTheme="minorHAnsi" w:hAnsiTheme="minorHAnsi" w:cstheme="minorHAnsi"/>
          <w:color w:val="auto"/>
          <w:szCs w:val="24"/>
        </w:rPr>
        <w:t xml:space="preserve"> (ZIT Aglomeracji Wałbrzyskiej – ZIT AW)</w:t>
      </w:r>
      <w:r w:rsidRPr="002E6CB8">
        <w:rPr>
          <w:rFonts w:asciiTheme="minorHAnsi" w:hAnsiTheme="minorHAnsi" w:cstheme="minorHAnsi"/>
          <w:color w:val="auto"/>
          <w:szCs w:val="24"/>
        </w:rPr>
        <w:t xml:space="preserve"> i Jeleniej Góry</w:t>
      </w:r>
      <w:r w:rsidR="00201E2A" w:rsidRPr="002E6CB8">
        <w:rPr>
          <w:rFonts w:asciiTheme="minorHAnsi" w:hAnsiTheme="minorHAnsi" w:cstheme="minorHAnsi"/>
          <w:color w:val="auto"/>
          <w:szCs w:val="24"/>
        </w:rPr>
        <w:t xml:space="preserve"> (ZIT Aglomeracji Jeleniogórskiej – ZIT AJ)</w:t>
      </w:r>
      <w:r w:rsidR="006B3E9F" w:rsidRPr="002E6CB8">
        <w:rPr>
          <w:rFonts w:asciiTheme="minorHAnsi" w:hAnsiTheme="minorHAnsi" w:cstheme="minorHAnsi"/>
          <w:color w:val="auto"/>
          <w:szCs w:val="24"/>
        </w:rPr>
        <w:t>;</w:t>
      </w:r>
    </w:p>
    <w:p w14:paraId="0FA298CC"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ZWD</w:t>
      </w:r>
      <w:r w:rsidRPr="002E6CB8">
        <w:rPr>
          <w:rFonts w:asciiTheme="minorHAnsi" w:hAnsiTheme="minorHAnsi" w:cstheme="minorHAnsi"/>
          <w:color w:val="auto"/>
          <w:szCs w:val="24"/>
        </w:rPr>
        <w:t xml:space="preserve"> – Zarząd Województwa Dolnośląskiego</w:t>
      </w:r>
      <w:r w:rsidR="00806F85" w:rsidRPr="002E6CB8">
        <w:rPr>
          <w:rFonts w:asciiTheme="minorHAnsi" w:hAnsiTheme="minorHAnsi" w:cstheme="minorHAnsi"/>
          <w:color w:val="auto"/>
          <w:szCs w:val="24"/>
        </w:rPr>
        <w:t>.</w:t>
      </w:r>
    </w:p>
    <w:p w14:paraId="6BCC91D0" w14:textId="77777777" w:rsidR="00F71AF9" w:rsidRPr="002E6CB8" w:rsidRDefault="00F71AF9" w:rsidP="002E5AD5">
      <w:pPr>
        <w:spacing w:after="0" w:line="276" w:lineRule="auto"/>
        <w:ind w:left="0" w:firstLine="0"/>
        <w:rPr>
          <w:rFonts w:asciiTheme="minorHAnsi" w:hAnsiTheme="minorHAnsi" w:cstheme="minorHAnsi"/>
          <w:color w:val="auto"/>
          <w:szCs w:val="24"/>
        </w:rPr>
      </w:pPr>
    </w:p>
    <w:p w14:paraId="2202D240" w14:textId="77777777" w:rsidR="003863D1" w:rsidRPr="002E6CB8" w:rsidRDefault="003863D1" w:rsidP="002E5AD5">
      <w:pPr>
        <w:pStyle w:val="Nagwek1"/>
        <w:tabs>
          <w:tab w:val="left" w:pos="284"/>
        </w:tabs>
        <w:spacing w:before="0" w:line="276" w:lineRule="auto"/>
        <w:rPr>
          <w:rFonts w:cstheme="minorHAnsi"/>
          <w:color w:val="auto"/>
          <w:szCs w:val="24"/>
        </w:rPr>
      </w:pPr>
      <w:bookmarkStart w:id="7" w:name="_Toc50553385"/>
      <w:r w:rsidRPr="002E6CB8">
        <w:rPr>
          <w:rFonts w:cstheme="minorHAnsi"/>
          <w:color w:val="auto"/>
          <w:szCs w:val="24"/>
        </w:rPr>
        <w:t>Podstawy prawne oraz inne ważne dokumenty</w:t>
      </w:r>
      <w:bookmarkEnd w:id="7"/>
    </w:p>
    <w:p w14:paraId="61489420" w14:textId="77777777" w:rsidR="003863D1" w:rsidRPr="002E6CB8" w:rsidRDefault="003863D1" w:rsidP="002E5AD5">
      <w:pPr>
        <w:spacing w:after="12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Konkurs jest prowadzony przede wszystkim w oparciu o niżej wymienione akty prawne, dokumenty programowe: </w:t>
      </w:r>
    </w:p>
    <w:p w14:paraId="38677647"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Traktat o funkcjonowaniu Unii Europejskiej</w:t>
      </w:r>
      <w:r w:rsidR="00EB7267" w:rsidRPr="002E6CB8">
        <w:rPr>
          <w:rFonts w:asciiTheme="minorHAnsi" w:hAnsiTheme="minorHAnsi" w:cstheme="minorHAnsi"/>
          <w:color w:val="auto"/>
          <w:szCs w:val="24"/>
        </w:rPr>
        <w:t xml:space="preserve"> (Dz.U.</w:t>
      </w:r>
      <w:r w:rsidR="00883924" w:rsidRPr="002E6CB8">
        <w:rPr>
          <w:rFonts w:asciiTheme="minorHAnsi" w:hAnsiTheme="minorHAnsi" w:cstheme="minorHAnsi"/>
          <w:color w:val="auto"/>
          <w:szCs w:val="24"/>
        </w:rPr>
        <w:t xml:space="preserve"> C </w:t>
      </w:r>
      <w:r w:rsidR="001E16D9" w:rsidRPr="002E6CB8">
        <w:rPr>
          <w:rFonts w:asciiTheme="minorHAnsi" w:hAnsiTheme="minorHAnsi" w:cstheme="minorHAnsi"/>
          <w:color w:val="auto"/>
          <w:szCs w:val="24"/>
        </w:rPr>
        <w:t xml:space="preserve">326 </w:t>
      </w:r>
      <w:r w:rsidR="00883924" w:rsidRPr="002E6CB8">
        <w:rPr>
          <w:rFonts w:asciiTheme="minorHAnsi" w:hAnsiTheme="minorHAnsi" w:cstheme="minorHAnsi"/>
          <w:color w:val="auto"/>
          <w:szCs w:val="24"/>
        </w:rPr>
        <w:t>z 26.10</w:t>
      </w:r>
      <w:r w:rsidR="00883924" w:rsidRPr="002E6CB8">
        <w:rPr>
          <w:rFonts w:asciiTheme="minorHAnsi" w:hAnsiTheme="minorHAnsi" w:cstheme="minorHAnsi"/>
          <w:color w:val="auto"/>
          <w:sz w:val="32"/>
          <w:szCs w:val="32"/>
        </w:rPr>
        <w:t>.</w:t>
      </w:r>
      <w:r w:rsidR="00883924" w:rsidRPr="002E6CB8">
        <w:rPr>
          <w:rFonts w:asciiTheme="minorHAnsi" w:hAnsiTheme="minorHAnsi" w:cstheme="minorHAnsi"/>
          <w:color w:val="auto"/>
          <w:szCs w:val="24"/>
          <w:shd w:val="clear" w:color="auto" w:fill="FFFFFF"/>
        </w:rPr>
        <w:t>2012</w:t>
      </w:r>
      <w:r w:rsidR="001E16D9" w:rsidRPr="002E6CB8">
        <w:rPr>
          <w:rFonts w:asciiTheme="minorHAnsi" w:hAnsiTheme="minorHAnsi" w:cstheme="minorHAnsi"/>
          <w:color w:val="auto"/>
          <w:szCs w:val="24"/>
          <w:shd w:val="clear" w:color="auto" w:fill="FFFFFF"/>
        </w:rPr>
        <w:t>, str.47</w:t>
      </w:r>
      <w:r w:rsidR="00EB7267"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[TFUE]</w:t>
      </w:r>
      <w:r w:rsidRPr="002E6CB8">
        <w:rPr>
          <w:rFonts w:asciiTheme="minorHAnsi" w:hAnsiTheme="minorHAnsi" w:cstheme="minorHAnsi"/>
          <w:color w:val="auto"/>
          <w:szCs w:val="24"/>
        </w:rPr>
        <w:t xml:space="preserve">;  </w:t>
      </w:r>
    </w:p>
    <w:p w14:paraId="743155C9" w14:textId="6CB8F442" w:rsidR="00C7653E"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Europejskiego Funduszu Morskiego i Rybackiego oraz uchylające rozporządzenie Rady (WE) nr 1083/2006 (Dz. Urz. UE L 347 </w:t>
      </w:r>
      <w:r w:rsidR="002E5AD5">
        <w:rPr>
          <w:rFonts w:asciiTheme="minorHAnsi" w:hAnsiTheme="minorHAnsi" w:cstheme="minorHAnsi"/>
          <w:color w:val="auto"/>
          <w:szCs w:val="24"/>
        </w:rPr>
        <w:br/>
      </w:r>
      <w:r w:rsidRPr="002E6CB8">
        <w:rPr>
          <w:rFonts w:asciiTheme="minorHAnsi" w:hAnsiTheme="minorHAnsi" w:cstheme="minorHAnsi"/>
          <w:color w:val="auto"/>
          <w:szCs w:val="24"/>
        </w:rPr>
        <w:t xml:space="preserve">z 20.12.2013, str. 320) [Rozporządzenie ogólne]; </w:t>
      </w:r>
    </w:p>
    <w:p w14:paraId="23B4F19D" w14:textId="77777777" w:rsidR="003F05E5" w:rsidRPr="002E6CB8" w:rsidRDefault="00B0294F"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 xml:space="preserve">ozporządzenie delegowane Komisji (UE) nr 480/2014 z dnia 3 marca 2014 r. uzupełniające rozporządzenie Parlamentu Europejskiego i Rady (UE) nr 1303/2013 ustanawiające wspólne </w:t>
      </w:r>
      <w:r w:rsidR="003F05E5" w:rsidRPr="002E6CB8">
        <w:rPr>
          <w:rFonts w:asciiTheme="minorHAnsi" w:hAnsiTheme="minorHAnsi" w:cstheme="minorHAnsi"/>
          <w:color w:val="auto"/>
          <w:szCs w:val="24"/>
        </w:rPr>
        <w:lastRenderedPageBreak/>
        <w:t>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ozporządzenie delegowan</w:t>
      </w:r>
      <w:r w:rsidRPr="002E6CB8">
        <w:rPr>
          <w:rFonts w:asciiTheme="minorHAnsi" w:hAnsiTheme="minorHAnsi" w:cstheme="minorHAnsi"/>
          <w:color w:val="auto"/>
          <w:szCs w:val="24"/>
        </w:rPr>
        <w:t>e</w:t>
      </w:r>
      <w:r w:rsidR="003F05E5" w:rsidRPr="002E6CB8">
        <w:rPr>
          <w:rFonts w:asciiTheme="minorHAnsi" w:hAnsiTheme="minorHAnsi" w:cstheme="minorHAnsi"/>
          <w:color w:val="auto"/>
          <w:szCs w:val="24"/>
        </w:rPr>
        <w:t xml:space="preserve"> Komisji (UE)</w:t>
      </w:r>
      <w:r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(Dz.</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w:t>
      </w:r>
      <w:r w:rsidR="00883924" w:rsidRPr="002E6CB8">
        <w:rPr>
          <w:rFonts w:asciiTheme="minorHAnsi" w:hAnsiTheme="minorHAnsi" w:cstheme="minorHAnsi"/>
          <w:color w:val="auto"/>
          <w:szCs w:val="24"/>
        </w:rPr>
        <w:t>rz</w:t>
      </w:r>
      <w:r w:rsidR="00C7653E" w:rsidRPr="002E6CB8">
        <w:rPr>
          <w:rFonts w:asciiTheme="minorHAnsi" w:hAnsiTheme="minorHAnsi" w:cstheme="minorHAnsi"/>
          <w:color w:val="auto"/>
          <w:szCs w:val="24"/>
        </w:rPr>
        <w:t>.</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UE</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L</w:t>
      </w:r>
      <w:r w:rsidR="0004074C" w:rsidRPr="002E6CB8">
        <w:rPr>
          <w:rFonts w:asciiTheme="minorHAnsi" w:hAnsiTheme="minorHAnsi" w:cstheme="minorHAnsi"/>
          <w:color w:val="auto"/>
          <w:szCs w:val="24"/>
        </w:rPr>
        <w:t xml:space="preserve"> </w:t>
      </w:r>
      <w:r w:rsidR="00883924" w:rsidRPr="002E6CB8">
        <w:rPr>
          <w:rFonts w:asciiTheme="minorHAnsi" w:hAnsiTheme="minorHAnsi" w:cstheme="minorHAnsi"/>
          <w:color w:val="auto"/>
          <w:szCs w:val="24"/>
        </w:rPr>
        <w:t>138 z</w:t>
      </w:r>
      <w:r w:rsidR="00BC4060" w:rsidRPr="002E6CB8">
        <w:rPr>
          <w:rFonts w:asciiTheme="minorHAnsi" w:hAnsiTheme="minorHAnsi" w:cstheme="minorHAnsi"/>
          <w:color w:val="auto"/>
          <w:szCs w:val="24"/>
        </w:rPr>
        <w:t> </w:t>
      </w:r>
      <w:r w:rsidR="00883924" w:rsidRPr="002E6CB8">
        <w:rPr>
          <w:rFonts w:asciiTheme="minorHAnsi" w:hAnsiTheme="minorHAnsi" w:cstheme="minorHAnsi"/>
          <w:color w:val="auto"/>
          <w:szCs w:val="24"/>
        </w:rPr>
        <w:t>13.05</w:t>
      </w:r>
      <w:r w:rsidR="00C7653E" w:rsidRPr="002E6CB8">
        <w:rPr>
          <w:rFonts w:asciiTheme="minorHAnsi" w:hAnsiTheme="minorHAnsi" w:cstheme="minorHAnsi"/>
          <w:color w:val="auto"/>
          <w:szCs w:val="24"/>
        </w:rPr>
        <w:t>.2014</w:t>
      </w:r>
      <w:r w:rsidR="00883924" w:rsidRPr="002E6CB8">
        <w:rPr>
          <w:rFonts w:asciiTheme="minorHAnsi" w:hAnsiTheme="minorHAnsi" w:cstheme="minorHAnsi"/>
          <w:color w:val="auto"/>
          <w:szCs w:val="24"/>
        </w:rPr>
        <w:t>, str</w:t>
      </w:r>
      <w:r w:rsidR="00C7653E" w:rsidRPr="002E6CB8">
        <w:rPr>
          <w:rFonts w:asciiTheme="minorHAnsi" w:hAnsiTheme="minorHAnsi" w:cstheme="minorHAnsi"/>
          <w:color w:val="auto"/>
          <w:szCs w:val="24"/>
        </w:rPr>
        <w:t xml:space="preserve">.5 </w:t>
      </w:r>
      <w:r w:rsidR="00C7653E" w:rsidRPr="002E6CB8">
        <w:rPr>
          <w:rFonts w:asciiTheme="minorHAnsi" w:eastAsia="Times New Roman" w:hAnsiTheme="minorHAnsi" w:cstheme="minorHAnsi"/>
          <w:color w:val="auto"/>
          <w:szCs w:val="24"/>
        </w:rPr>
        <w:t>)</w:t>
      </w:r>
      <w:r w:rsidR="003F05E5" w:rsidRPr="002E6CB8">
        <w:rPr>
          <w:rFonts w:asciiTheme="minorHAnsi" w:hAnsiTheme="minorHAnsi" w:cstheme="minorHAnsi"/>
          <w:color w:val="auto"/>
          <w:szCs w:val="24"/>
        </w:rPr>
        <w:t xml:space="preserve">; </w:t>
      </w:r>
    </w:p>
    <w:p w14:paraId="6FA5D598" w14:textId="77777777" w:rsidR="00323A36" w:rsidRPr="002E6CB8" w:rsidRDefault="00323A36"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Parlamentu Europejskiego i Rady (UE, </w:t>
      </w:r>
      <w:proofErr w:type="spellStart"/>
      <w:r w:rsidRPr="002E6CB8">
        <w:rPr>
          <w:rFonts w:asciiTheme="minorHAnsi" w:hAnsiTheme="minorHAnsi" w:cstheme="minorHAnsi"/>
          <w:color w:val="auto"/>
          <w:szCs w:val="24"/>
        </w:rPr>
        <w:t>Euratom</w:t>
      </w:r>
      <w:proofErr w:type="spellEnd"/>
      <w:r w:rsidRPr="002E6CB8">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1304/2013, (UE) nr 1309/2013, (UE) nr 1316/2013, (UE) nr 223/2014 i (UE) nr 283/2014 oraz decyzję nr 541/2014/UE, a także uchylające rozporządzenie (UE, </w:t>
      </w:r>
      <w:proofErr w:type="spellStart"/>
      <w:r w:rsidRPr="002E6CB8">
        <w:rPr>
          <w:rFonts w:asciiTheme="minorHAnsi" w:hAnsiTheme="minorHAnsi" w:cstheme="minorHAnsi"/>
          <w:color w:val="auto"/>
          <w:szCs w:val="24"/>
        </w:rPr>
        <w:t>Euratom</w:t>
      </w:r>
      <w:proofErr w:type="spellEnd"/>
      <w:r w:rsidRPr="002E6CB8">
        <w:rPr>
          <w:rFonts w:asciiTheme="minorHAnsi" w:hAnsiTheme="minorHAnsi" w:cstheme="minorHAnsi"/>
          <w:color w:val="auto"/>
          <w:szCs w:val="24"/>
        </w:rPr>
        <w:t>) nr 966/2012 (Dz</w:t>
      </w:r>
      <w:r w:rsidR="001E16D9"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 Urz</w:t>
      </w:r>
      <w:r w:rsidR="001E16D9"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U E</w:t>
      </w:r>
      <w:r w:rsidR="00883924" w:rsidRPr="002E6CB8">
        <w:rPr>
          <w:rFonts w:asciiTheme="minorHAnsi" w:hAnsiTheme="minorHAnsi" w:cstheme="minorHAnsi"/>
          <w:color w:val="auto"/>
          <w:szCs w:val="24"/>
        </w:rPr>
        <w:t xml:space="preserve">L 193 </w:t>
      </w:r>
      <w:r w:rsidRPr="002E6CB8">
        <w:rPr>
          <w:rFonts w:asciiTheme="minorHAnsi" w:hAnsiTheme="minorHAnsi" w:cstheme="minorHAnsi"/>
          <w:color w:val="auto"/>
          <w:szCs w:val="24"/>
        </w:rPr>
        <w:t xml:space="preserve">z 30.07.2018, </w:t>
      </w:r>
      <w:r w:rsidR="00883924" w:rsidRPr="002E6CB8">
        <w:rPr>
          <w:rFonts w:asciiTheme="minorHAnsi" w:hAnsiTheme="minorHAnsi" w:cstheme="minorHAnsi"/>
          <w:color w:val="auto"/>
          <w:szCs w:val="24"/>
        </w:rPr>
        <w:t>st</w:t>
      </w:r>
      <w:r w:rsidRPr="002E6CB8">
        <w:rPr>
          <w:rFonts w:asciiTheme="minorHAnsi" w:hAnsiTheme="minorHAnsi" w:cstheme="minorHAnsi"/>
          <w:color w:val="auto"/>
          <w:szCs w:val="24"/>
        </w:rPr>
        <w:t>r</w:t>
      </w:r>
      <w:r w:rsidR="00883924"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1</w:t>
      </w:r>
      <w:r w:rsidRPr="002E6CB8">
        <w:rPr>
          <w:rFonts w:asciiTheme="minorHAnsi" w:hAnsiTheme="minorHAnsi" w:cstheme="minorHAnsi"/>
          <w:color w:val="auto"/>
          <w:szCs w:val="24"/>
        </w:rPr>
        <w:t>) [Omnibus]</w:t>
      </w:r>
      <w:r w:rsidR="00B0294F" w:rsidRPr="002E6CB8">
        <w:rPr>
          <w:rFonts w:asciiTheme="minorHAnsi" w:hAnsiTheme="minorHAnsi" w:cstheme="minorHAnsi"/>
          <w:color w:val="auto"/>
          <w:szCs w:val="24"/>
        </w:rPr>
        <w:t>;</w:t>
      </w:r>
    </w:p>
    <w:p w14:paraId="480025F3"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2E6CB8">
        <w:rPr>
          <w:rFonts w:asciiTheme="minorHAnsi" w:hAnsiTheme="minorHAnsi" w:cstheme="minorHAnsi"/>
          <w:color w:val="auto"/>
          <w:szCs w:val="24"/>
        </w:rPr>
        <w:t>289</w:t>
      </w:r>
      <w:r w:rsidRPr="002E6CB8">
        <w:rPr>
          <w:rFonts w:asciiTheme="minorHAnsi" w:hAnsiTheme="minorHAnsi" w:cstheme="minorHAnsi"/>
          <w:color w:val="auto"/>
          <w:szCs w:val="24"/>
        </w:rPr>
        <w:t>) [Rozporządzenie EFRR];</w:t>
      </w:r>
    </w:p>
    <w:p w14:paraId="48BCAD53"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inwestycyjnych (Dz. Urz. UE L 69 z 08.03.2014, str. 65</w:t>
      </w:r>
      <w:r w:rsidR="006F7956"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w:t>
      </w:r>
      <w:proofErr w:type="spellStart"/>
      <w:r w:rsidR="006F7956" w:rsidRPr="002E6CB8">
        <w:rPr>
          <w:rFonts w:asciiTheme="minorHAnsi" w:hAnsiTheme="minorHAnsi" w:cstheme="minorHAnsi"/>
          <w:color w:val="auto"/>
          <w:szCs w:val="24"/>
        </w:rPr>
        <w:t>późn</w:t>
      </w:r>
      <w:proofErr w:type="spellEnd"/>
      <w:r w:rsidR="006F7956"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zm.);  </w:t>
      </w:r>
    </w:p>
    <w:p w14:paraId="09521F06"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w:t>
      </w:r>
      <w:r w:rsidR="00FD5F7F" w:rsidRPr="002E6CB8">
        <w:rPr>
          <w:rFonts w:asciiTheme="minorHAnsi" w:hAnsiTheme="minorHAnsi" w:cstheme="minorHAnsi"/>
          <w:color w:val="auto"/>
          <w:szCs w:val="24"/>
        </w:rPr>
        <w:t>e</w:t>
      </w:r>
      <w:r w:rsidRPr="002E6CB8">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2E6CB8">
        <w:rPr>
          <w:rFonts w:asciiTheme="minorHAnsi" w:hAnsiTheme="minorHAnsi" w:cstheme="minorHAnsi"/>
          <w:color w:val="auto"/>
          <w:szCs w:val="24"/>
        </w:rPr>
        <w:t>,</w:t>
      </w:r>
      <w:r w:rsidR="00D1045A"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w:t>
      </w:r>
      <w:proofErr w:type="spellStart"/>
      <w:r w:rsidR="006F7956" w:rsidRPr="002E6CB8">
        <w:rPr>
          <w:rFonts w:asciiTheme="minorHAnsi" w:hAnsiTheme="minorHAnsi" w:cstheme="minorHAnsi"/>
          <w:color w:val="auto"/>
          <w:szCs w:val="24"/>
        </w:rPr>
        <w:t>późn</w:t>
      </w:r>
      <w:proofErr w:type="spellEnd"/>
      <w:r w:rsidR="006F7956" w:rsidRPr="002E6CB8">
        <w:rPr>
          <w:rFonts w:asciiTheme="minorHAnsi" w:hAnsiTheme="minorHAnsi" w:cstheme="minorHAnsi"/>
          <w:color w:val="auto"/>
          <w:szCs w:val="24"/>
        </w:rPr>
        <w:t>.</w:t>
      </w:r>
      <w:r w:rsidR="00D1045A" w:rsidRPr="002E6CB8">
        <w:rPr>
          <w:rFonts w:asciiTheme="minorHAnsi" w:hAnsiTheme="minorHAnsi" w:cstheme="minorHAnsi"/>
          <w:color w:val="auto"/>
          <w:szCs w:val="24"/>
        </w:rPr>
        <w:t xml:space="preserve"> zm.</w:t>
      </w:r>
      <w:r w:rsidRPr="002E6CB8">
        <w:rPr>
          <w:rFonts w:asciiTheme="minorHAnsi" w:hAnsiTheme="minorHAnsi" w:cstheme="minorHAnsi"/>
          <w:color w:val="auto"/>
          <w:szCs w:val="24"/>
        </w:rPr>
        <w:t xml:space="preserve">) [GBER];  </w:t>
      </w:r>
    </w:p>
    <w:p w14:paraId="2E7CE2CD" w14:textId="7D814217" w:rsidR="00B0294F"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881C2D">
        <w:rPr>
          <w:rFonts w:asciiTheme="minorHAnsi" w:hAnsiTheme="minorHAnsi" w:cstheme="minorHAnsi"/>
          <w:color w:val="auto"/>
          <w:szCs w:val="24"/>
        </w:rPr>
        <w:t xml:space="preserve">de </w:t>
      </w:r>
      <w:proofErr w:type="spellStart"/>
      <w:r w:rsidRPr="00881C2D">
        <w:rPr>
          <w:rFonts w:asciiTheme="minorHAnsi" w:hAnsiTheme="minorHAnsi" w:cstheme="minorHAnsi"/>
          <w:color w:val="auto"/>
          <w:szCs w:val="24"/>
        </w:rPr>
        <w:t>minimis</w:t>
      </w:r>
      <w:proofErr w:type="spellEnd"/>
      <w:r w:rsidR="00CB2B0C" w:rsidRPr="002E6CB8">
        <w:rPr>
          <w:rFonts w:asciiTheme="minorHAnsi" w:hAnsiTheme="minorHAnsi" w:cstheme="minorHAnsi"/>
          <w:i/>
          <w:color w:val="auto"/>
          <w:szCs w:val="24"/>
        </w:rPr>
        <w:t xml:space="preserve"> </w:t>
      </w:r>
      <w:r w:rsidRPr="002E6CB8">
        <w:rPr>
          <w:rFonts w:asciiTheme="minorHAnsi" w:hAnsiTheme="minorHAnsi" w:cstheme="minorHAnsi"/>
          <w:color w:val="auto"/>
          <w:szCs w:val="24"/>
        </w:rPr>
        <w:t xml:space="preserve">(Dz. Urz. UE L 352 z 24.12.2013, s. 1);  </w:t>
      </w:r>
    </w:p>
    <w:p w14:paraId="62D1631D" w14:textId="6C6C5340" w:rsidR="000B162F" w:rsidRPr="000B162F" w:rsidRDefault="000B162F" w:rsidP="002E5AD5">
      <w:pPr>
        <w:numPr>
          <w:ilvl w:val="0"/>
          <w:numId w:val="1"/>
        </w:numPr>
        <w:tabs>
          <w:tab w:val="left" w:pos="426"/>
        </w:tabs>
        <w:spacing w:after="0" w:line="276" w:lineRule="auto"/>
        <w:ind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30 kwietnia 2004 r. o postępowaniu w sprawach dotyczących pomocy publicznej (tekst. jedn.: Dz. U. z 2020r. poz. 708);  </w:t>
      </w:r>
    </w:p>
    <w:p w14:paraId="1991081D" w14:textId="77777777" w:rsidR="002920F6" w:rsidRPr="002E6CB8" w:rsidRDefault="002920F6" w:rsidP="002E5AD5">
      <w:pPr>
        <w:pStyle w:val="Akapitzlist"/>
        <w:numPr>
          <w:ilvl w:val="0"/>
          <w:numId w:val="1"/>
        </w:numPr>
        <w:tabs>
          <w:tab w:val="left" w:pos="426"/>
        </w:tabs>
        <w:autoSpaceDE w:val="0"/>
        <w:autoSpaceDN w:val="0"/>
        <w:adjustRightInd w:val="0"/>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Ministra Infrastruktury i Rozwoju z dnia 19 marca 2015 r. w sprawie udzielania pomocy </w:t>
      </w:r>
      <w:r w:rsidRPr="002E6CB8">
        <w:rPr>
          <w:rFonts w:asciiTheme="minorHAnsi" w:hAnsiTheme="minorHAnsi" w:cstheme="minorHAnsi"/>
          <w:i/>
          <w:color w:val="auto"/>
          <w:szCs w:val="24"/>
        </w:rPr>
        <w:t xml:space="preserve">de </w:t>
      </w:r>
      <w:proofErr w:type="spellStart"/>
      <w:r w:rsidRPr="002E6CB8">
        <w:rPr>
          <w:rFonts w:asciiTheme="minorHAnsi" w:hAnsiTheme="minorHAnsi" w:cstheme="minorHAnsi"/>
          <w:i/>
          <w:color w:val="auto"/>
          <w:szCs w:val="24"/>
        </w:rPr>
        <w:t>minimis</w:t>
      </w:r>
      <w:proofErr w:type="spellEnd"/>
      <w:r w:rsidRPr="002E6CB8">
        <w:rPr>
          <w:rFonts w:asciiTheme="minorHAnsi" w:hAnsiTheme="minorHAnsi" w:cstheme="minorHAnsi"/>
          <w:color w:val="auto"/>
          <w:szCs w:val="24"/>
        </w:rPr>
        <w:t xml:space="preserve"> w ramach regionalnych programów operacyjnych na lata 2014–2020 (Dz. U. </w:t>
      </w:r>
      <w:r w:rsidR="0069779E" w:rsidRPr="002E6CB8">
        <w:rPr>
          <w:rFonts w:asciiTheme="minorHAnsi" w:hAnsiTheme="minorHAnsi" w:cstheme="minorHAnsi"/>
          <w:color w:val="auto"/>
          <w:szCs w:val="24"/>
        </w:rPr>
        <w:t xml:space="preserve">z 2015 r. </w:t>
      </w:r>
      <w:r w:rsidRPr="002E6CB8">
        <w:rPr>
          <w:rFonts w:asciiTheme="minorHAnsi" w:hAnsiTheme="minorHAnsi" w:cstheme="minorHAnsi"/>
          <w:color w:val="auto"/>
          <w:szCs w:val="24"/>
        </w:rPr>
        <w:t>poz. 488</w:t>
      </w:r>
      <w:r w:rsidR="0069779E" w:rsidRPr="002E6CB8">
        <w:rPr>
          <w:rFonts w:asciiTheme="minorHAnsi" w:hAnsiTheme="minorHAnsi" w:cstheme="minorHAnsi"/>
          <w:color w:val="auto"/>
          <w:szCs w:val="24"/>
        </w:rPr>
        <w:t xml:space="preserve"> z </w:t>
      </w:r>
      <w:proofErr w:type="spellStart"/>
      <w:r w:rsidR="0069779E" w:rsidRPr="002E6CB8">
        <w:rPr>
          <w:rFonts w:asciiTheme="minorHAnsi" w:hAnsiTheme="minorHAnsi" w:cstheme="minorHAnsi"/>
          <w:color w:val="auto"/>
          <w:szCs w:val="24"/>
        </w:rPr>
        <w:t>późn</w:t>
      </w:r>
      <w:proofErr w:type="spellEnd"/>
      <w:r w:rsidR="0069779E"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6BF10ADD" w14:textId="77777777" w:rsidR="002920F6" w:rsidRDefault="002920F6" w:rsidP="002E5AD5">
      <w:pPr>
        <w:pStyle w:val="Akapitzlist"/>
        <w:numPr>
          <w:ilvl w:val="0"/>
          <w:numId w:val="1"/>
        </w:numPr>
        <w:tabs>
          <w:tab w:val="left" w:pos="426"/>
        </w:tabs>
        <w:autoSpaceDE w:val="0"/>
        <w:autoSpaceDN w:val="0"/>
        <w:adjustRightInd w:val="0"/>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2E6CB8">
        <w:rPr>
          <w:rFonts w:asciiTheme="minorHAnsi" w:hAnsiTheme="minorHAnsi" w:cstheme="minorHAnsi"/>
          <w:i/>
          <w:color w:val="auto"/>
          <w:szCs w:val="24"/>
        </w:rPr>
        <w:t xml:space="preserve">de </w:t>
      </w:r>
      <w:proofErr w:type="spellStart"/>
      <w:r w:rsidRPr="002E6CB8">
        <w:rPr>
          <w:rFonts w:asciiTheme="minorHAnsi" w:hAnsiTheme="minorHAnsi" w:cstheme="minorHAnsi"/>
          <w:i/>
          <w:color w:val="auto"/>
          <w:szCs w:val="24"/>
        </w:rPr>
        <w:t>minimis</w:t>
      </w:r>
      <w:proofErr w:type="spellEnd"/>
      <w:r w:rsidR="001F2588" w:rsidRPr="002E6CB8">
        <w:rPr>
          <w:rFonts w:asciiTheme="minorHAnsi" w:hAnsiTheme="minorHAnsi" w:cstheme="minorHAnsi"/>
          <w:color w:val="auto"/>
          <w:szCs w:val="24"/>
        </w:rPr>
        <w:t xml:space="preserve"> (Dz. U. Nr 53 </w:t>
      </w:r>
      <w:r w:rsidRPr="002E6CB8">
        <w:rPr>
          <w:rFonts w:asciiTheme="minorHAnsi" w:hAnsiTheme="minorHAnsi" w:cstheme="minorHAnsi"/>
          <w:color w:val="auto"/>
          <w:szCs w:val="24"/>
        </w:rPr>
        <w:t>poz. 31</w:t>
      </w:r>
      <w:r w:rsidR="0069779E" w:rsidRPr="002E6CB8">
        <w:rPr>
          <w:rFonts w:asciiTheme="minorHAnsi" w:hAnsiTheme="minorHAnsi" w:cstheme="minorHAnsi"/>
          <w:color w:val="auto"/>
          <w:szCs w:val="24"/>
        </w:rPr>
        <w:t>2</w:t>
      </w:r>
      <w:r w:rsidR="00B12E6E"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C459B9" w:rsidRPr="002E6CB8">
        <w:rPr>
          <w:rFonts w:asciiTheme="minorHAnsi" w:hAnsiTheme="minorHAnsi" w:cstheme="minorHAnsi"/>
          <w:color w:val="auto"/>
          <w:szCs w:val="24"/>
        </w:rPr>
        <w:t>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zm.);</w:t>
      </w:r>
    </w:p>
    <w:p w14:paraId="193AA152" w14:textId="77777777" w:rsidR="00552842" w:rsidRPr="002E6CB8" w:rsidRDefault="002920F6"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lastRenderedPageBreak/>
        <w:t xml:space="preserve">Rozporządzenie Rady Ministrów z dnia 30 czerwca 2014 r. w sprawie ustalenia mapy pomocy regionalnej na lata 2014–2020 (Dz. U. </w:t>
      </w:r>
      <w:r w:rsidR="00B12E6E" w:rsidRPr="002E6CB8">
        <w:rPr>
          <w:rFonts w:asciiTheme="minorHAnsi" w:hAnsiTheme="minorHAnsi" w:cstheme="minorHAnsi"/>
          <w:color w:val="auto"/>
          <w:szCs w:val="24"/>
        </w:rPr>
        <w:t xml:space="preserve">z </w:t>
      </w:r>
      <w:r w:rsidRPr="002E6CB8">
        <w:rPr>
          <w:rFonts w:asciiTheme="minorHAnsi" w:hAnsiTheme="minorHAnsi" w:cstheme="minorHAnsi"/>
          <w:color w:val="auto"/>
          <w:szCs w:val="24"/>
        </w:rPr>
        <w:t>2014</w:t>
      </w:r>
      <w:r w:rsidR="00B12E6E" w:rsidRPr="002E6CB8">
        <w:rPr>
          <w:rFonts w:asciiTheme="minorHAnsi" w:hAnsiTheme="minorHAnsi" w:cstheme="minorHAnsi"/>
          <w:color w:val="auto"/>
          <w:szCs w:val="24"/>
        </w:rPr>
        <w:t xml:space="preserve"> r.</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poz. 878);</w:t>
      </w:r>
    </w:p>
    <w:p w14:paraId="794B82F4" w14:textId="77777777" w:rsidR="006B7E19"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Dyrektywa Parlamentu Europejskiego i Rady 2011/92/UE z dnia 13 grudnia 2011 r. w</w:t>
      </w:r>
      <w:r w:rsidR="00E4138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sprawie oceny skutków wywieranych przez niektóre przedsięwzięcia publiczne i prywatne na środowisko (Dz. U. UE L </w:t>
      </w:r>
      <w:r w:rsidR="00734B60" w:rsidRPr="002E6CB8">
        <w:rPr>
          <w:rFonts w:asciiTheme="minorHAnsi" w:hAnsiTheme="minorHAnsi" w:cstheme="minorHAnsi"/>
          <w:color w:val="auto"/>
          <w:szCs w:val="24"/>
        </w:rPr>
        <w:t xml:space="preserve">26 </w:t>
      </w:r>
      <w:r w:rsidRPr="002E6CB8">
        <w:rPr>
          <w:rFonts w:asciiTheme="minorHAnsi" w:hAnsiTheme="minorHAnsi" w:cstheme="minorHAnsi"/>
          <w:color w:val="auto"/>
          <w:szCs w:val="24"/>
        </w:rPr>
        <w:t xml:space="preserve">z 28.01.2012, s. 1,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4FFFBBBB" w14:textId="77777777" w:rsidR="003863D1" w:rsidRPr="002E6CB8" w:rsidRDefault="00552842"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20D1D631" w14:textId="4FC01FA7" w:rsidR="006B7E19" w:rsidRDefault="00C660D3"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562C4D">
        <w:rPr>
          <w:rFonts w:asciiTheme="minorHAnsi" w:hAnsiTheme="minorHAnsi" w:cstheme="minorHAnsi"/>
          <w:color w:val="auto"/>
          <w:szCs w:val="24"/>
        </w:rPr>
        <w:t>Dz.U</w:t>
      </w:r>
      <w:r w:rsidR="00E75D96">
        <w:rPr>
          <w:rFonts w:asciiTheme="minorHAnsi" w:hAnsiTheme="minorHAnsi" w:cstheme="minorHAnsi"/>
          <w:color w:val="auto"/>
          <w:szCs w:val="24"/>
        </w:rPr>
        <w:t xml:space="preserve">. z </w:t>
      </w:r>
      <w:r w:rsidR="00562C4D" w:rsidRPr="00562C4D">
        <w:rPr>
          <w:rFonts w:asciiTheme="minorHAnsi" w:hAnsiTheme="minorHAnsi" w:cstheme="minorHAnsi"/>
          <w:color w:val="auto"/>
          <w:szCs w:val="24"/>
        </w:rPr>
        <w:t>2020</w:t>
      </w:r>
      <w:r w:rsidR="00E75D96">
        <w:rPr>
          <w:rFonts w:asciiTheme="minorHAnsi" w:hAnsiTheme="minorHAnsi" w:cstheme="minorHAnsi"/>
          <w:color w:val="auto"/>
          <w:szCs w:val="24"/>
        </w:rPr>
        <w:t xml:space="preserve"> r.</w:t>
      </w:r>
      <w:r w:rsidR="00562C4D" w:rsidRPr="00562C4D">
        <w:rPr>
          <w:rFonts w:asciiTheme="minorHAnsi" w:hAnsiTheme="minorHAnsi" w:cstheme="minorHAnsi"/>
          <w:color w:val="auto"/>
          <w:szCs w:val="24"/>
        </w:rPr>
        <w:t xml:space="preserve"> poz. 818</w:t>
      </w:r>
      <w:r w:rsidR="00562C4D" w:rsidRPr="00562C4D" w:rsidDel="00562C4D">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[ustawa wdrożeniowa]; </w:t>
      </w:r>
    </w:p>
    <w:p w14:paraId="31C311E1" w14:textId="77777777" w:rsidR="0090603C" w:rsidRPr="002E6CB8" w:rsidRDefault="0090603C" w:rsidP="002E5AD5">
      <w:pPr>
        <w:numPr>
          <w:ilvl w:val="0"/>
          <w:numId w:val="1"/>
        </w:numPr>
        <w:tabs>
          <w:tab w:val="left" w:pos="426"/>
        </w:tabs>
        <w:spacing w:after="0" w:line="276" w:lineRule="auto"/>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27 kwietnia 2001 r. Prawo ochrony środowiska (tekst jedn.: Dz. U.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poz. </w:t>
      </w:r>
      <w:r w:rsidR="00097D4D" w:rsidRPr="002E6CB8">
        <w:rPr>
          <w:rFonts w:asciiTheme="minorHAnsi" w:eastAsia="Times New Roman" w:hAnsiTheme="minorHAnsi" w:cstheme="minorHAnsi"/>
          <w:color w:val="auto"/>
          <w:szCs w:val="24"/>
        </w:rPr>
        <w:t xml:space="preserve">1396 z </w:t>
      </w:r>
      <w:proofErr w:type="spellStart"/>
      <w:r w:rsidR="00097D4D" w:rsidRPr="002E6CB8">
        <w:rPr>
          <w:rFonts w:asciiTheme="minorHAnsi" w:eastAsia="Times New Roman" w:hAnsiTheme="minorHAnsi" w:cstheme="minorHAnsi"/>
          <w:color w:val="auto"/>
          <w:szCs w:val="24"/>
        </w:rPr>
        <w:t>późn</w:t>
      </w:r>
      <w:proofErr w:type="spellEnd"/>
      <w:r w:rsidR="00097D4D" w:rsidRPr="002E6CB8">
        <w:rPr>
          <w:rFonts w:asciiTheme="minorHAnsi" w:eastAsia="Times New Roman" w:hAnsiTheme="minorHAnsi" w:cstheme="minorHAnsi"/>
          <w:color w:val="auto"/>
          <w:szCs w:val="24"/>
        </w:rPr>
        <w:t>. zm.</w:t>
      </w:r>
      <w:r w:rsidRPr="002E6CB8">
        <w:rPr>
          <w:rFonts w:asciiTheme="minorHAnsi" w:eastAsia="Times New Roman" w:hAnsiTheme="minorHAnsi" w:cstheme="minorHAnsi"/>
          <w:color w:val="auto"/>
          <w:szCs w:val="24"/>
        </w:rPr>
        <w:t>);</w:t>
      </w:r>
    </w:p>
    <w:p w14:paraId="2391AA0D" w14:textId="77777777" w:rsidR="0090603C" w:rsidRPr="002E6CB8" w:rsidRDefault="0090603C" w:rsidP="002E5AD5">
      <w:pPr>
        <w:numPr>
          <w:ilvl w:val="0"/>
          <w:numId w:val="1"/>
        </w:numPr>
        <w:tabs>
          <w:tab w:val="left" w:pos="426"/>
        </w:tabs>
        <w:spacing w:after="0" w:line="276" w:lineRule="auto"/>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7 lipca 1994 r. Prawo budowlane (tekst jedn.: Dz. U. z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r. poz.1</w:t>
      </w:r>
      <w:r w:rsidR="00097D4D" w:rsidRPr="002E6CB8">
        <w:rPr>
          <w:rFonts w:asciiTheme="minorHAnsi" w:eastAsia="Times New Roman" w:hAnsiTheme="minorHAnsi" w:cstheme="minorHAnsi"/>
          <w:color w:val="auto"/>
          <w:szCs w:val="24"/>
        </w:rPr>
        <w:t>186</w:t>
      </w:r>
      <w:r w:rsidRPr="002E6CB8">
        <w:rPr>
          <w:rFonts w:asciiTheme="minorHAnsi" w:eastAsia="Times New Roman" w:hAnsiTheme="minorHAnsi" w:cstheme="minorHAnsi"/>
          <w:color w:val="auto"/>
          <w:szCs w:val="24"/>
        </w:rPr>
        <w:t xml:space="preserve"> </w:t>
      </w:r>
      <w:r w:rsidR="00097D4D" w:rsidRPr="002E6CB8">
        <w:rPr>
          <w:rFonts w:asciiTheme="minorHAnsi" w:eastAsia="Times New Roman" w:hAnsiTheme="minorHAnsi" w:cstheme="minorHAnsi"/>
          <w:color w:val="auto"/>
          <w:szCs w:val="24"/>
        </w:rPr>
        <w:br/>
      </w:r>
      <w:r w:rsidRPr="002E6CB8">
        <w:rPr>
          <w:rFonts w:asciiTheme="minorHAnsi" w:eastAsia="Times New Roman" w:hAnsiTheme="minorHAnsi" w:cstheme="minorHAnsi"/>
          <w:color w:val="auto"/>
          <w:szCs w:val="24"/>
        </w:rPr>
        <w:t xml:space="preserve">z </w:t>
      </w:r>
      <w:proofErr w:type="spellStart"/>
      <w:r w:rsidRPr="002E6CB8">
        <w:rPr>
          <w:rFonts w:asciiTheme="minorHAnsi" w:eastAsia="Times New Roman" w:hAnsiTheme="minorHAnsi" w:cstheme="minorHAnsi"/>
          <w:color w:val="auto"/>
          <w:szCs w:val="24"/>
        </w:rPr>
        <w:t>późn</w:t>
      </w:r>
      <w:proofErr w:type="spellEnd"/>
      <w:r w:rsidRPr="002E6CB8">
        <w:rPr>
          <w:rFonts w:asciiTheme="minorHAnsi" w:eastAsia="Times New Roman" w:hAnsiTheme="minorHAnsi" w:cstheme="minorHAnsi"/>
          <w:color w:val="auto"/>
          <w:szCs w:val="24"/>
        </w:rPr>
        <w:t>. zm.);</w:t>
      </w:r>
    </w:p>
    <w:p w14:paraId="263568E0" w14:textId="77777777" w:rsidR="00956DE7"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Ustawa z dnia 29 stycznia 2004 r. </w:t>
      </w:r>
      <w:r w:rsidR="00C81AE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Prawo zamówień publicz</w:t>
      </w:r>
      <w:r w:rsidR="00A16340" w:rsidRPr="002E6CB8">
        <w:rPr>
          <w:rFonts w:asciiTheme="minorHAnsi" w:hAnsiTheme="minorHAnsi" w:cstheme="minorHAnsi"/>
          <w:color w:val="auto"/>
          <w:szCs w:val="24"/>
        </w:rPr>
        <w:t>nych (tekst jedn.: Dz. U. z</w:t>
      </w:r>
      <w:r w:rsidR="005B2D12" w:rsidRPr="002E6CB8">
        <w:rPr>
          <w:rFonts w:asciiTheme="minorHAnsi" w:hAnsiTheme="minorHAnsi" w:cstheme="minorHAnsi"/>
          <w:color w:val="auto"/>
          <w:szCs w:val="24"/>
        </w:rPr>
        <w:t> </w:t>
      </w:r>
      <w:r w:rsidR="00A16340" w:rsidRPr="002E6CB8">
        <w:rPr>
          <w:rFonts w:asciiTheme="minorHAnsi" w:hAnsiTheme="minorHAnsi" w:cstheme="minorHAnsi"/>
          <w:color w:val="auto"/>
          <w:szCs w:val="24"/>
        </w:rPr>
        <w:t>201</w:t>
      </w:r>
      <w:r w:rsidR="00445B1C" w:rsidRPr="002E6CB8">
        <w:rPr>
          <w:rFonts w:asciiTheme="minorHAnsi" w:hAnsiTheme="minorHAnsi" w:cstheme="minorHAnsi"/>
          <w:color w:val="auto"/>
          <w:szCs w:val="24"/>
        </w:rPr>
        <w:t>9</w:t>
      </w:r>
      <w:r w:rsidR="00A16340" w:rsidRPr="002E6CB8">
        <w:rPr>
          <w:rFonts w:asciiTheme="minorHAnsi" w:hAnsiTheme="minorHAnsi" w:cstheme="minorHAnsi"/>
          <w:color w:val="auto"/>
          <w:szCs w:val="24"/>
        </w:rPr>
        <w:t xml:space="preserve"> r. poz. </w:t>
      </w:r>
      <w:r w:rsidR="00445B1C" w:rsidRPr="002E6CB8">
        <w:rPr>
          <w:rFonts w:asciiTheme="minorHAnsi" w:hAnsiTheme="minorHAnsi" w:cstheme="minorHAnsi"/>
          <w:color w:val="auto"/>
          <w:szCs w:val="24"/>
        </w:rPr>
        <w:t>1843</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6A051D08" w14:textId="77777777" w:rsidR="00B50B7A"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8 marca 1990 r. o samorządzie gmi</w:t>
      </w:r>
      <w:r w:rsidR="00BF4AFA" w:rsidRPr="002E6CB8">
        <w:rPr>
          <w:rFonts w:asciiTheme="minorHAnsi" w:hAnsiTheme="minorHAnsi" w:cstheme="minorHAnsi"/>
          <w:color w:val="auto"/>
          <w:szCs w:val="24"/>
        </w:rPr>
        <w:t>nnym (tekst jedn.: Dz. U. z 201</w:t>
      </w:r>
      <w:r w:rsidR="006228FC" w:rsidRPr="002E6CB8">
        <w:rPr>
          <w:rFonts w:asciiTheme="minorHAnsi" w:hAnsiTheme="minorHAnsi" w:cstheme="minorHAnsi"/>
          <w:color w:val="auto"/>
          <w:szCs w:val="24"/>
        </w:rPr>
        <w:t>9</w:t>
      </w:r>
      <w:r w:rsidR="00BF4AFA" w:rsidRPr="002E6CB8">
        <w:rPr>
          <w:rFonts w:asciiTheme="minorHAnsi" w:hAnsiTheme="minorHAnsi" w:cstheme="minorHAnsi"/>
          <w:color w:val="auto"/>
          <w:szCs w:val="24"/>
        </w:rPr>
        <w:t xml:space="preserve"> r. poz. </w:t>
      </w:r>
      <w:r w:rsidR="006228FC" w:rsidRPr="002E6CB8">
        <w:rPr>
          <w:rFonts w:asciiTheme="minorHAnsi" w:hAnsiTheme="minorHAnsi" w:cstheme="minorHAnsi"/>
          <w:color w:val="auto"/>
          <w:szCs w:val="24"/>
        </w:rPr>
        <w:t>506</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6137BCEE" w14:textId="77777777" w:rsidR="00B50B7A"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powiat</w:t>
      </w:r>
      <w:r w:rsidR="00F35703" w:rsidRPr="002E6CB8">
        <w:rPr>
          <w:rFonts w:asciiTheme="minorHAnsi" w:hAnsiTheme="minorHAnsi" w:cstheme="minorHAnsi"/>
          <w:color w:val="auto"/>
          <w:szCs w:val="24"/>
        </w:rPr>
        <w:t>owym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F35703" w:rsidRPr="002E6CB8">
        <w:rPr>
          <w:rFonts w:asciiTheme="minorHAnsi" w:hAnsiTheme="minorHAnsi" w:cstheme="minorHAnsi"/>
          <w:color w:val="auto"/>
          <w:szCs w:val="24"/>
        </w:rPr>
        <w:t xml:space="preserve"> poz. </w:t>
      </w:r>
      <w:r w:rsidR="006228FC" w:rsidRPr="002E6CB8">
        <w:rPr>
          <w:rFonts w:asciiTheme="minorHAnsi" w:hAnsiTheme="minorHAnsi" w:cstheme="minorHAnsi"/>
          <w:color w:val="auto"/>
          <w:szCs w:val="24"/>
        </w:rPr>
        <w:t>511</w:t>
      </w:r>
      <w:r w:rsidR="00C459B9" w:rsidRPr="002E6CB8">
        <w:rPr>
          <w:rFonts w:asciiTheme="minorHAnsi" w:hAnsiTheme="minorHAnsi" w:cstheme="minorHAnsi"/>
          <w:color w:val="auto"/>
          <w:szCs w:val="24"/>
        </w:rPr>
        <w:t xml:space="preserve">, z </w:t>
      </w:r>
      <w:proofErr w:type="spellStart"/>
      <w:r w:rsidR="00C459B9" w:rsidRPr="002E6CB8">
        <w:rPr>
          <w:rFonts w:asciiTheme="minorHAnsi" w:hAnsiTheme="minorHAnsi" w:cstheme="minorHAnsi"/>
          <w:color w:val="auto"/>
          <w:szCs w:val="24"/>
        </w:rPr>
        <w:t>późn</w:t>
      </w:r>
      <w:proofErr w:type="spellEnd"/>
      <w:r w:rsidR="00C459B9"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3257EE6C" w14:textId="77777777" w:rsidR="00B50B7A"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województwa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Pr="002E6CB8">
        <w:rPr>
          <w:rFonts w:asciiTheme="minorHAnsi" w:hAnsiTheme="minorHAnsi" w:cstheme="minorHAnsi"/>
          <w:color w:val="auto"/>
          <w:szCs w:val="24"/>
        </w:rPr>
        <w:t xml:space="preserve"> poz. </w:t>
      </w:r>
      <w:r w:rsidR="00D716AC" w:rsidRPr="002E6CB8">
        <w:rPr>
          <w:rFonts w:asciiTheme="minorHAnsi" w:hAnsiTheme="minorHAnsi" w:cstheme="minorHAnsi"/>
          <w:color w:val="auto"/>
          <w:szCs w:val="24"/>
        </w:rPr>
        <w:t>512</w:t>
      </w:r>
      <w:r w:rsidR="00C459B9" w:rsidRPr="002E6CB8">
        <w:rPr>
          <w:rFonts w:asciiTheme="minorHAnsi" w:hAnsiTheme="minorHAnsi" w:cstheme="minorHAnsi"/>
          <w:color w:val="auto"/>
          <w:szCs w:val="24"/>
        </w:rPr>
        <w:t xml:space="preserve">, z </w:t>
      </w:r>
      <w:proofErr w:type="spellStart"/>
      <w:r w:rsidR="00C459B9" w:rsidRPr="002E6CB8">
        <w:rPr>
          <w:rFonts w:asciiTheme="minorHAnsi" w:hAnsiTheme="minorHAnsi" w:cstheme="minorHAnsi"/>
          <w:color w:val="auto"/>
          <w:szCs w:val="24"/>
        </w:rPr>
        <w:t>późn</w:t>
      </w:r>
      <w:proofErr w:type="spellEnd"/>
      <w:r w:rsidR="00C459B9"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726277A7"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27 sierpnia 2009 r. o finansach publicznych (tekst. jedn.: Dz. U. z 201</w:t>
      </w:r>
      <w:r w:rsidR="00D716AC" w:rsidRPr="002E6CB8">
        <w:rPr>
          <w:rFonts w:asciiTheme="minorHAnsi" w:hAnsiTheme="minorHAnsi" w:cstheme="minorHAnsi"/>
          <w:color w:val="auto"/>
          <w:szCs w:val="24"/>
        </w:rPr>
        <w:t xml:space="preserve">9 </w:t>
      </w:r>
      <w:r w:rsidRPr="002E6CB8">
        <w:rPr>
          <w:rFonts w:asciiTheme="minorHAnsi" w:hAnsiTheme="minorHAnsi" w:cstheme="minorHAnsi"/>
          <w:color w:val="auto"/>
          <w:szCs w:val="24"/>
        </w:rPr>
        <w:t xml:space="preserve">r. poz. </w:t>
      </w:r>
      <w:r w:rsidR="00D716AC" w:rsidRPr="002E6CB8">
        <w:rPr>
          <w:rFonts w:asciiTheme="minorHAnsi" w:hAnsiTheme="minorHAnsi" w:cstheme="minorHAnsi"/>
          <w:color w:val="auto"/>
          <w:szCs w:val="24"/>
        </w:rPr>
        <w:t xml:space="preserve">869, z </w:t>
      </w:r>
      <w:proofErr w:type="spellStart"/>
      <w:r w:rsidR="00D716AC" w:rsidRPr="002E6CB8">
        <w:rPr>
          <w:rFonts w:asciiTheme="minorHAnsi" w:hAnsiTheme="minorHAnsi" w:cstheme="minorHAnsi"/>
          <w:color w:val="auto"/>
          <w:szCs w:val="24"/>
        </w:rPr>
        <w:t>późn</w:t>
      </w:r>
      <w:proofErr w:type="spellEnd"/>
      <w:r w:rsidR="00D716AC"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46953A61" w14:textId="76EFBED9"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29 września 1994 r. o rachunkowości (tekst. jedn.: D</w:t>
      </w:r>
      <w:r w:rsidR="00810EAF" w:rsidRPr="002E6CB8">
        <w:rPr>
          <w:rFonts w:asciiTheme="minorHAnsi" w:hAnsiTheme="minorHAnsi" w:cstheme="minorHAnsi"/>
          <w:color w:val="auto"/>
          <w:szCs w:val="24"/>
        </w:rPr>
        <w:t>z</w:t>
      </w:r>
      <w:r w:rsidRPr="002E6CB8">
        <w:rPr>
          <w:rFonts w:asciiTheme="minorHAnsi" w:hAnsiTheme="minorHAnsi" w:cstheme="minorHAnsi"/>
          <w:color w:val="auto"/>
          <w:szCs w:val="24"/>
        </w:rPr>
        <w:t>. U. z 201</w:t>
      </w:r>
      <w:r w:rsidR="00494CB3" w:rsidRPr="002E6CB8">
        <w:rPr>
          <w:rFonts w:asciiTheme="minorHAnsi" w:hAnsiTheme="minorHAnsi" w:cstheme="minorHAnsi"/>
          <w:color w:val="auto"/>
          <w:szCs w:val="24"/>
        </w:rPr>
        <w:t>9</w:t>
      </w:r>
      <w:r w:rsidR="003E72B4">
        <w:rPr>
          <w:rFonts w:asciiTheme="minorHAnsi" w:hAnsiTheme="minorHAnsi" w:cstheme="minorHAnsi"/>
          <w:color w:val="auto"/>
          <w:szCs w:val="24"/>
        </w:rPr>
        <w:t xml:space="preserve"> r.</w:t>
      </w:r>
      <w:r w:rsidRPr="002E6CB8">
        <w:rPr>
          <w:rFonts w:asciiTheme="minorHAnsi" w:hAnsiTheme="minorHAnsi" w:cstheme="minorHAnsi"/>
          <w:color w:val="auto"/>
          <w:szCs w:val="24"/>
        </w:rPr>
        <w:t xml:space="preserve"> poz. </w:t>
      </w:r>
      <w:r w:rsidR="00494CB3" w:rsidRPr="002E6CB8">
        <w:rPr>
          <w:rFonts w:asciiTheme="minorHAnsi" w:hAnsiTheme="minorHAnsi" w:cstheme="minorHAnsi"/>
          <w:color w:val="auto"/>
          <w:szCs w:val="24"/>
        </w:rPr>
        <w:t>351</w:t>
      </w:r>
      <w:r w:rsidR="00627DC3">
        <w:rPr>
          <w:rFonts w:asciiTheme="minorHAnsi" w:hAnsiTheme="minorHAnsi" w:cstheme="minorHAnsi"/>
          <w:color w:val="auto"/>
          <w:szCs w:val="24"/>
        </w:rPr>
        <w:t>,</w:t>
      </w:r>
      <w:r w:rsidR="00627DC3" w:rsidRPr="00627DC3">
        <w:rPr>
          <w:rFonts w:asciiTheme="minorHAnsi" w:eastAsiaTheme="minorHAnsi" w:hAnsiTheme="minorHAnsi" w:cstheme="minorHAnsi"/>
          <w:color w:val="auto"/>
          <w:szCs w:val="24"/>
          <w:lang w:eastAsia="en-US"/>
        </w:rPr>
        <w:t xml:space="preserve"> </w:t>
      </w:r>
      <w:r w:rsidR="00627DC3" w:rsidRPr="00627DC3">
        <w:rPr>
          <w:rFonts w:asciiTheme="minorHAnsi" w:hAnsiTheme="minorHAnsi" w:cstheme="minorHAnsi"/>
          <w:color w:val="auto"/>
          <w:szCs w:val="24"/>
        </w:rPr>
        <w:t xml:space="preserve">z </w:t>
      </w:r>
      <w:proofErr w:type="spellStart"/>
      <w:r w:rsidR="00627DC3" w:rsidRPr="00627DC3">
        <w:rPr>
          <w:rFonts w:asciiTheme="minorHAnsi" w:hAnsiTheme="minorHAnsi" w:cstheme="minorHAnsi"/>
          <w:color w:val="auto"/>
          <w:szCs w:val="24"/>
        </w:rPr>
        <w:t>późn</w:t>
      </w:r>
      <w:proofErr w:type="spellEnd"/>
      <w:r w:rsidR="00627DC3" w:rsidRPr="00627DC3">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65ED66B0" w14:textId="5F2851FB"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11 marca 2004 r. o podatku od towarów i us</w:t>
      </w:r>
      <w:r w:rsidR="003D34EB" w:rsidRPr="002E6CB8">
        <w:rPr>
          <w:rFonts w:asciiTheme="minorHAnsi" w:hAnsiTheme="minorHAnsi" w:cstheme="minorHAnsi"/>
          <w:color w:val="auto"/>
          <w:szCs w:val="24"/>
        </w:rPr>
        <w:t>ług (tekst. jedn.: Dz. U. z 20</w:t>
      </w:r>
      <w:r w:rsidR="00097D4D" w:rsidRPr="002E6CB8">
        <w:rPr>
          <w:rFonts w:asciiTheme="minorHAnsi" w:hAnsiTheme="minorHAnsi" w:cstheme="minorHAnsi"/>
          <w:color w:val="auto"/>
          <w:szCs w:val="24"/>
        </w:rPr>
        <w:t>20</w:t>
      </w:r>
      <w:r w:rsidR="003D34EB" w:rsidRPr="002E6CB8">
        <w:rPr>
          <w:rFonts w:asciiTheme="minorHAnsi" w:hAnsiTheme="minorHAnsi" w:cstheme="minorHAnsi"/>
          <w:color w:val="auto"/>
          <w:szCs w:val="24"/>
        </w:rPr>
        <w:t xml:space="preserve"> r. poz. </w:t>
      </w:r>
      <w:r w:rsidR="00097D4D" w:rsidRPr="002E6CB8">
        <w:rPr>
          <w:rFonts w:asciiTheme="minorHAnsi" w:hAnsiTheme="minorHAnsi" w:cstheme="minorHAnsi"/>
          <w:color w:val="auto"/>
          <w:szCs w:val="24"/>
        </w:rPr>
        <w:t>106</w:t>
      </w:r>
      <w:r w:rsidR="003E72B4">
        <w:rPr>
          <w:rFonts w:asciiTheme="minorHAnsi" w:hAnsiTheme="minorHAnsi" w:cstheme="minorHAnsi"/>
          <w:color w:val="auto"/>
          <w:szCs w:val="24"/>
        </w:rPr>
        <w:t>,</w:t>
      </w:r>
      <w:r w:rsidR="00627DC3" w:rsidRPr="00627DC3">
        <w:rPr>
          <w:rFonts w:asciiTheme="minorHAnsi" w:hAnsiTheme="minorHAnsi" w:cstheme="minorHAnsi"/>
          <w:color w:val="auto"/>
          <w:szCs w:val="24"/>
        </w:rPr>
        <w:t xml:space="preserve"> z </w:t>
      </w:r>
      <w:proofErr w:type="spellStart"/>
      <w:r w:rsidR="00627DC3" w:rsidRPr="00627DC3">
        <w:rPr>
          <w:rFonts w:asciiTheme="minorHAnsi" w:hAnsiTheme="minorHAnsi" w:cstheme="minorHAnsi"/>
          <w:color w:val="auto"/>
          <w:szCs w:val="24"/>
        </w:rPr>
        <w:t>późn</w:t>
      </w:r>
      <w:proofErr w:type="spellEnd"/>
      <w:r w:rsidR="00627DC3" w:rsidRPr="00627DC3">
        <w:rPr>
          <w:rFonts w:asciiTheme="minorHAnsi" w:hAnsiTheme="minorHAnsi" w:cstheme="minorHAnsi"/>
          <w:color w:val="auto"/>
          <w:szCs w:val="24"/>
        </w:rPr>
        <w:t>. zm</w:t>
      </w:r>
      <w:r w:rsidR="00627DC3">
        <w:rPr>
          <w:rFonts w:asciiTheme="minorHAnsi" w:hAnsiTheme="minorHAnsi" w:cstheme="minorHAnsi"/>
          <w:color w:val="auto"/>
          <w:szCs w:val="24"/>
        </w:rPr>
        <w:t>.</w:t>
      </w:r>
      <w:r w:rsidRPr="002E6CB8">
        <w:rPr>
          <w:rFonts w:asciiTheme="minorHAnsi" w:hAnsiTheme="minorHAnsi" w:cstheme="minorHAnsi"/>
          <w:color w:val="auto"/>
          <w:szCs w:val="24"/>
        </w:rPr>
        <w:t xml:space="preserve">); </w:t>
      </w:r>
    </w:p>
    <w:p w14:paraId="5F896AC4" w14:textId="7E622D13"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Ustawa z dnia 6 września 2001 r. </w:t>
      </w:r>
      <w:bookmarkStart w:id="8" w:name="_Hlk31378665"/>
      <w:r w:rsidRPr="002E6CB8">
        <w:rPr>
          <w:rFonts w:asciiTheme="minorHAnsi" w:hAnsiTheme="minorHAnsi" w:cstheme="minorHAnsi"/>
          <w:color w:val="auto"/>
          <w:szCs w:val="24"/>
        </w:rPr>
        <w:t>o dostępie do informacji publicz</w:t>
      </w:r>
      <w:r w:rsidR="00776F42" w:rsidRPr="002E6CB8">
        <w:rPr>
          <w:rFonts w:asciiTheme="minorHAnsi" w:hAnsiTheme="minorHAnsi" w:cstheme="minorHAnsi"/>
          <w:color w:val="auto"/>
          <w:szCs w:val="24"/>
        </w:rPr>
        <w:t>nej</w:t>
      </w:r>
      <w:bookmarkEnd w:id="8"/>
      <w:r w:rsidR="00776F42" w:rsidRPr="002E6CB8">
        <w:rPr>
          <w:rFonts w:asciiTheme="minorHAnsi" w:hAnsiTheme="minorHAnsi" w:cstheme="minorHAnsi"/>
          <w:color w:val="auto"/>
          <w:szCs w:val="24"/>
        </w:rPr>
        <w:t xml:space="preserve"> (tekst. jedn.: Dz. U. z</w:t>
      </w:r>
      <w:r w:rsidR="00552842" w:rsidRPr="002E6CB8">
        <w:rPr>
          <w:rFonts w:asciiTheme="minorHAnsi" w:hAnsiTheme="minorHAnsi" w:cstheme="minorHAnsi"/>
          <w:color w:val="auto"/>
          <w:szCs w:val="24"/>
        </w:rPr>
        <w:t> </w:t>
      </w:r>
      <w:r w:rsidR="00776F42" w:rsidRPr="002E6CB8">
        <w:rPr>
          <w:rFonts w:asciiTheme="minorHAnsi" w:hAnsiTheme="minorHAnsi" w:cstheme="minorHAnsi"/>
          <w:color w:val="auto"/>
          <w:szCs w:val="24"/>
        </w:rPr>
        <w:t>201</w:t>
      </w:r>
      <w:r w:rsidR="004D04E4"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776F42" w:rsidRPr="002E6CB8">
        <w:rPr>
          <w:rFonts w:asciiTheme="minorHAnsi" w:hAnsiTheme="minorHAnsi" w:cstheme="minorHAnsi"/>
          <w:color w:val="auto"/>
          <w:szCs w:val="24"/>
        </w:rPr>
        <w:t xml:space="preserve"> poz. </w:t>
      </w:r>
      <w:r w:rsidR="004D04E4" w:rsidRPr="002E6CB8">
        <w:rPr>
          <w:rFonts w:asciiTheme="minorHAnsi" w:hAnsiTheme="minorHAnsi" w:cstheme="minorHAnsi"/>
          <w:color w:val="auto"/>
          <w:szCs w:val="24"/>
        </w:rPr>
        <w:t>1429</w:t>
      </w:r>
      <w:r w:rsidR="00627DC3">
        <w:rPr>
          <w:rFonts w:asciiTheme="minorHAnsi" w:hAnsiTheme="minorHAnsi" w:cstheme="minorHAnsi"/>
          <w:color w:val="auto"/>
          <w:szCs w:val="24"/>
        </w:rPr>
        <w:t>, z późn.zm.</w:t>
      </w:r>
      <w:r w:rsidRPr="002E6CB8">
        <w:rPr>
          <w:rFonts w:asciiTheme="minorHAnsi" w:hAnsiTheme="minorHAnsi" w:cstheme="minorHAnsi"/>
          <w:color w:val="auto"/>
          <w:szCs w:val="24"/>
        </w:rPr>
        <w:t xml:space="preserve">); </w:t>
      </w:r>
    </w:p>
    <w:p w14:paraId="35D1D292" w14:textId="1B693FE9"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14 czerwca 1960 r. Kodeks postępowania administracyjnego (tekst jedn.: Dz. U.</w:t>
      </w:r>
      <w:r w:rsidR="00810EAF" w:rsidRPr="002E6CB8">
        <w:rPr>
          <w:rFonts w:asciiTheme="minorHAnsi" w:hAnsiTheme="minorHAnsi" w:cstheme="minorHAnsi"/>
          <w:color w:val="auto"/>
          <w:szCs w:val="24"/>
        </w:rPr>
        <w:t xml:space="preserve"> z </w:t>
      </w:r>
      <w:r w:rsidR="0013011A" w:rsidRPr="002E6CB8">
        <w:rPr>
          <w:rFonts w:asciiTheme="minorHAnsi" w:hAnsiTheme="minorHAnsi" w:cstheme="minorHAnsi"/>
          <w:color w:val="auto"/>
          <w:szCs w:val="24"/>
        </w:rPr>
        <w:t>20</w:t>
      </w:r>
      <w:r w:rsidR="0013011A">
        <w:rPr>
          <w:rFonts w:asciiTheme="minorHAnsi" w:hAnsiTheme="minorHAnsi" w:cstheme="minorHAnsi"/>
          <w:color w:val="auto"/>
          <w:szCs w:val="24"/>
        </w:rPr>
        <w:t>20</w:t>
      </w:r>
      <w:r w:rsidR="0013011A" w:rsidRPr="002E6CB8">
        <w:rPr>
          <w:rFonts w:asciiTheme="minorHAnsi" w:hAnsiTheme="minorHAnsi" w:cstheme="minorHAnsi"/>
          <w:color w:val="auto"/>
          <w:szCs w:val="24"/>
        </w:rPr>
        <w:t xml:space="preserve"> </w:t>
      </w:r>
      <w:r w:rsidR="001F2588" w:rsidRPr="002E6CB8">
        <w:rPr>
          <w:rFonts w:asciiTheme="minorHAnsi" w:hAnsiTheme="minorHAnsi" w:cstheme="minorHAnsi"/>
          <w:color w:val="auto"/>
          <w:szCs w:val="24"/>
        </w:rPr>
        <w:t>r.</w:t>
      </w:r>
      <w:r w:rsidR="003F5EF9" w:rsidRPr="002E6CB8">
        <w:rPr>
          <w:rFonts w:asciiTheme="minorHAnsi" w:hAnsiTheme="minorHAnsi" w:cstheme="minorHAnsi"/>
          <w:color w:val="auto"/>
          <w:szCs w:val="24"/>
        </w:rPr>
        <w:t xml:space="preserve"> </w:t>
      </w:r>
      <w:r w:rsidR="00D67A42" w:rsidRPr="002E6CB8">
        <w:rPr>
          <w:rFonts w:asciiTheme="minorHAnsi" w:hAnsiTheme="minorHAnsi" w:cstheme="minorHAnsi"/>
          <w:color w:val="auto"/>
          <w:szCs w:val="24"/>
        </w:rPr>
        <w:t xml:space="preserve">poz. </w:t>
      </w:r>
      <w:r w:rsidR="0013011A">
        <w:rPr>
          <w:rFonts w:asciiTheme="minorHAnsi" w:hAnsiTheme="minorHAnsi" w:cstheme="minorHAnsi"/>
          <w:color w:val="auto"/>
          <w:szCs w:val="24"/>
        </w:rPr>
        <w:t>256</w:t>
      </w:r>
      <w:r w:rsidR="00627DC3" w:rsidRPr="00627DC3">
        <w:rPr>
          <w:rFonts w:asciiTheme="minorHAnsi" w:hAnsiTheme="minorHAnsi" w:cstheme="minorHAnsi"/>
          <w:color w:val="auto"/>
          <w:szCs w:val="24"/>
        </w:rPr>
        <w:t>, z późn.zm.</w:t>
      </w:r>
      <w:r w:rsidRPr="002E6CB8">
        <w:rPr>
          <w:rFonts w:asciiTheme="minorHAnsi" w:hAnsiTheme="minorHAnsi" w:cstheme="minorHAnsi"/>
          <w:color w:val="auto"/>
          <w:szCs w:val="24"/>
        </w:rPr>
        <w:t xml:space="preserve">); </w:t>
      </w:r>
    </w:p>
    <w:p w14:paraId="4D87FE0F" w14:textId="77777777"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30 sierpnia 2002 r. – Prawo o postępowaniu przed sądami administracyjnymi (t</w:t>
      </w:r>
      <w:r w:rsidR="001F55AD" w:rsidRPr="002E6CB8">
        <w:rPr>
          <w:rFonts w:asciiTheme="minorHAnsi" w:hAnsiTheme="minorHAnsi" w:cstheme="minorHAnsi"/>
          <w:color w:val="auto"/>
          <w:szCs w:val="24"/>
        </w:rPr>
        <w:t>ekst. jedn.: Dz. U. z 201</w:t>
      </w:r>
      <w:r w:rsidR="00552842" w:rsidRPr="002E6CB8">
        <w:rPr>
          <w:rFonts w:asciiTheme="minorHAnsi" w:hAnsiTheme="minorHAnsi" w:cstheme="minorHAnsi"/>
          <w:color w:val="auto"/>
          <w:szCs w:val="24"/>
        </w:rPr>
        <w:t>9</w:t>
      </w:r>
      <w:r w:rsidR="001F55AD" w:rsidRPr="002E6CB8">
        <w:rPr>
          <w:rFonts w:asciiTheme="minorHAnsi" w:hAnsiTheme="minorHAnsi" w:cstheme="minorHAnsi"/>
          <w:color w:val="auto"/>
          <w:szCs w:val="24"/>
        </w:rPr>
        <w:t xml:space="preserve"> r. poz. </w:t>
      </w:r>
      <w:r w:rsidR="00552842" w:rsidRPr="002E6CB8">
        <w:rPr>
          <w:rFonts w:asciiTheme="minorHAnsi" w:hAnsiTheme="minorHAnsi" w:cstheme="minorHAnsi"/>
          <w:color w:val="auto"/>
          <w:szCs w:val="24"/>
        </w:rPr>
        <w:t>2325</w:t>
      </w:r>
      <w:r w:rsidR="004D04E4"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752A692D" w14:textId="77777777" w:rsidR="003863D1" w:rsidRPr="006A64D0"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6A64D0">
        <w:rPr>
          <w:rFonts w:asciiTheme="minorHAnsi" w:hAnsiTheme="minorHAnsi" w:cstheme="minorHAnsi"/>
          <w:color w:val="auto"/>
          <w:szCs w:val="24"/>
        </w:rPr>
        <w:t>Ustawa z dnia 23 listopada 2012 r. Prawo poc</w:t>
      </w:r>
      <w:r w:rsidR="00EF118D" w:rsidRPr="006A64D0">
        <w:rPr>
          <w:rFonts w:asciiTheme="minorHAnsi" w:hAnsiTheme="minorHAnsi" w:cstheme="minorHAnsi"/>
          <w:color w:val="auto"/>
          <w:szCs w:val="24"/>
        </w:rPr>
        <w:t>ztowe (tekst jedn.: Dz.</w:t>
      </w:r>
      <w:r w:rsidR="001F2588" w:rsidRPr="006A64D0">
        <w:rPr>
          <w:rFonts w:asciiTheme="minorHAnsi" w:hAnsiTheme="minorHAnsi" w:cstheme="minorHAnsi"/>
          <w:color w:val="auto"/>
          <w:szCs w:val="24"/>
        </w:rPr>
        <w:t xml:space="preserve"> </w:t>
      </w:r>
      <w:r w:rsidR="00EF118D" w:rsidRPr="006A64D0">
        <w:rPr>
          <w:rFonts w:asciiTheme="minorHAnsi" w:hAnsiTheme="minorHAnsi" w:cstheme="minorHAnsi"/>
          <w:color w:val="auto"/>
          <w:szCs w:val="24"/>
        </w:rPr>
        <w:t>U. z 2018 r. poz. 2188</w:t>
      </w:r>
      <w:r w:rsidRPr="006A64D0">
        <w:rPr>
          <w:rFonts w:asciiTheme="minorHAnsi" w:hAnsiTheme="minorHAnsi" w:cstheme="minorHAnsi"/>
          <w:color w:val="auto"/>
          <w:szCs w:val="24"/>
        </w:rPr>
        <w:t xml:space="preserve">, z </w:t>
      </w:r>
      <w:proofErr w:type="spellStart"/>
      <w:r w:rsidRPr="006A64D0">
        <w:rPr>
          <w:rFonts w:asciiTheme="minorHAnsi" w:hAnsiTheme="minorHAnsi" w:cstheme="minorHAnsi"/>
          <w:color w:val="auto"/>
          <w:szCs w:val="24"/>
        </w:rPr>
        <w:t>późn</w:t>
      </w:r>
      <w:proofErr w:type="spellEnd"/>
      <w:r w:rsidRPr="006A64D0">
        <w:rPr>
          <w:rFonts w:asciiTheme="minorHAnsi" w:hAnsiTheme="minorHAnsi" w:cstheme="minorHAnsi"/>
          <w:color w:val="auto"/>
          <w:szCs w:val="24"/>
        </w:rPr>
        <w:t>. zm</w:t>
      </w:r>
      <w:r w:rsidR="004D04E4" w:rsidRPr="006A64D0">
        <w:rPr>
          <w:rFonts w:asciiTheme="minorHAnsi" w:hAnsiTheme="minorHAnsi" w:cstheme="minorHAnsi"/>
          <w:color w:val="auto"/>
          <w:szCs w:val="24"/>
        </w:rPr>
        <w:t>.</w:t>
      </w:r>
      <w:r w:rsidRPr="006A64D0">
        <w:rPr>
          <w:rFonts w:asciiTheme="minorHAnsi" w:hAnsiTheme="minorHAnsi" w:cstheme="minorHAnsi"/>
          <w:color w:val="auto"/>
          <w:szCs w:val="24"/>
        </w:rPr>
        <w:t xml:space="preserve">); </w:t>
      </w:r>
    </w:p>
    <w:p w14:paraId="02F799B2" w14:textId="77777777" w:rsidR="0090603C" w:rsidRPr="002E6CB8" w:rsidRDefault="0090603C" w:rsidP="002E5AD5">
      <w:pPr>
        <w:pStyle w:val="Akapitzlist"/>
        <w:numPr>
          <w:ilvl w:val="0"/>
          <w:numId w:val="2"/>
        </w:numPr>
        <w:tabs>
          <w:tab w:val="left" w:pos="426"/>
        </w:tabs>
        <w:autoSpaceDE w:val="0"/>
        <w:autoSpaceDN w:val="0"/>
        <w:adjustRightInd w:val="0"/>
        <w:spacing w:after="0" w:line="276" w:lineRule="auto"/>
        <w:ind w:left="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w:t>
      </w:r>
      <w:r w:rsidR="004A6EC1" w:rsidRPr="002E6CB8">
        <w:rPr>
          <w:rFonts w:asciiTheme="minorHAnsi" w:hAnsiTheme="minorHAnsi" w:cstheme="minorHAnsi"/>
          <w:color w:val="auto"/>
          <w:szCs w:val="24"/>
        </w:rPr>
        <w:t xml:space="preserve">10 września 2019 </w:t>
      </w:r>
      <w:r w:rsidRPr="002E6CB8">
        <w:rPr>
          <w:rFonts w:asciiTheme="minorHAnsi" w:hAnsiTheme="minorHAnsi" w:cstheme="minorHAnsi"/>
          <w:color w:val="auto"/>
          <w:szCs w:val="24"/>
        </w:rPr>
        <w:t>r. w sprawie przedsięwzięć mogących znacząco oddziaływać na środowisko (tekst jedn.: Dz. U. z 201</w:t>
      </w:r>
      <w:r w:rsidR="004A6EC1"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w:t>
      </w:r>
      <w:r w:rsidR="004A6EC1" w:rsidRPr="002E6CB8">
        <w:rPr>
          <w:rFonts w:asciiTheme="minorHAnsi" w:hAnsiTheme="minorHAnsi" w:cstheme="minorHAnsi"/>
          <w:color w:val="auto"/>
          <w:szCs w:val="24"/>
        </w:rPr>
        <w:t>1839</w:t>
      </w:r>
      <w:r w:rsidRPr="002E6CB8">
        <w:rPr>
          <w:rFonts w:asciiTheme="minorHAnsi" w:hAnsiTheme="minorHAnsi" w:cstheme="minorHAnsi"/>
          <w:color w:val="auto"/>
          <w:szCs w:val="24"/>
        </w:rPr>
        <w:t xml:space="preserve">); </w:t>
      </w:r>
    </w:p>
    <w:p w14:paraId="6FD002A0" w14:textId="77777777"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Umowa Partnerstwa</w:t>
      </w:r>
      <w:r w:rsidR="0021304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Programowanie perspektywy finansowej 2014-2020 – Umowa Partnerstwa, dokument przyjęty przez Komisję Europejską 23 maja 2014 r. (z</w:t>
      </w:r>
      <w:r w:rsidR="00561B75" w:rsidRPr="002E6CB8">
        <w:rPr>
          <w:rFonts w:asciiTheme="minorHAnsi" w:hAnsiTheme="minorHAnsi" w:cstheme="minorHAnsi"/>
          <w:color w:val="auto"/>
          <w:szCs w:val="24"/>
        </w:rPr>
        <w:t xml:space="preserve"> </w:t>
      </w:r>
      <w:proofErr w:type="spellStart"/>
      <w:r w:rsidR="00561B75" w:rsidRPr="002E6CB8">
        <w:rPr>
          <w:rFonts w:asciiTheme="minorHAnsi" w:hAnsiTheme="minorHAnsi" w:cstheme="minorHAnsi"/>
          <w:color w:val="auto"/>
          <w:szCs w:val="24"/>
        </w:rPr>
        <w:t>późn</w:t>
      </w:r>
      <w:proofErr w:type="spellEnd"/>
      <w:r w:rsidR="00561B75"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zm.); </w:t>
      </w:r>
    </w:p>
    <w:p w14:paraId="1A01A07A" w14:textId="77777777" w:rsidR="00B50B7A"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Strategia Rozwoju W</w:t>
      </w:r>
      <w:r w:rsidR="00B50B7A" w:rsidRPr="002E6CB8">
        <w:rPr>
          <w:rFonts w:asciiTheme="minorHAnsi" w:hAnsiTheme="minorHAnsi" w:cstheme="minorHAnsi"/>
          <w:color w:val="auto"/>
          <w:szCs w:val="24"/>
        </w:rPr>
        <w:t>ojewództwa Dolnośląskiego 20</w:t>
      </w:r>
      <w:r w:rsidR="00C56833" w:rsidRPr="002E6CB8">
        <w:rPr>
          <w:rFonts w:asciiTheme="minorHAnsi" w:hAnsiTheme="minorHAnsi" w:cstheme="minorHAnsi"/>
          <w:color w:val="auto"/>
          <w:szCs w:val="24"/>
        </w:rPr>
        <w:t>3</w:t>
      </w:r>
      <w:r w:rsidR="00883D68" w:rsidRPr="002E6CB8">
        <w:rPr>
          <w:rFonts w:asciiTheme="minorHAnsi" w:hAnsiTheme="minorHAnsi" w:cstheme="minorHAnsi"/>
          <w:color w:val="auto"/>
          <w:szCs w:val="24"/>
        </w:rPr>
        <w:t>0</w:t>
      </w:r>
      <w:r w:rsidR="00C56833" w:rsidRPr="002E6CB8">
        <w:rPr>
          <w:rFonts w:asciiTheme="minorHAnsi" w:hAnsiTheme="minorHAnsi" w:cstheme="minorHAnsi"/>
          <w:color w:val="auto"/>
          <w:szCs w:val="24"/>
        </w:rPr>
        <w:t>;</w:t>
      </w:r>
    </w:p>
    <w:p w14:paraId="4B762589" w14:textId="77777777"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lastRenderedPageBreak/>
        <w:t xml:space="preserve">Regionalny Program Operacyjny Województwa Dolnośląskiego 2014-2020 </w:t>
      </w:r>
      <w:r w:rsidR="006A68A5" w:rsidRPr="002E6CB8">
        <w:rPr>
          <w:rFonts w:asciiTheme="minorHAnsi" w:hAnsiTheme="minorHAnsi" w:cstheme="minorHAnsi"/>
          <w:color w:val="auto"/>
        </w:rPr>
        <w:t>przyjęty uchwałą nr 41/V/15 Zarządu Województwa Dolnośląskiego z dnia 21 stycznia 2015 r., w</w:t>
      </w:r>
      <w:r w:rsidR="00552842" w:rsidRPr="002E6CB8">
        <w:rPr>
          <w:rFonts w:asciiTheme="minorHAnsi" w:hAnsiTheme="minorHAnsi" w:cstheme="minorHAnsi"/>
          <w:color w:val="auto"/>
        </w:rPr>
        <w:t> </w:t>
      </w:r>
      <w:r w:rsidR="006A68A5" w:rsidRPr="002E6CB8">
        <w:rPr>
          <w:rFonts w:asciiTheme="minorHAnsi" w:hAnsiTheme="minorHAnsi" w:cstheme="minorHAnsi"/>
          <w:color w:val="auto"/>
        </w:rPr>
        <w:t>związku z decyzją Komisji Europejskiej nr C (2014) 10191 z dnia 18 grudnia 2014 r.</w:t>
      </w:r>
      <w:r w:rsidR="00B2668D" w:rsidRPr="002E6CB8">
        <w:rPr>
          <w:rFonts w:asciiTheme="minorHAnsi" w:hAnsiTheme="minorHAnsi" w:cstheme="minorHAnsi"/>
          <w:color w:val="auto"/>
          <w:szCs w:val="24"/>
        </w:rPr>
        <w:t>,</w:t>
      </w:r>
      <w:r w:rsidR="001F2588" w:rsidRPr="002E6CB8">
        <w:rPr>
          <w:rFonts w:asciiTheme="minorHAnsi" w:hAnsiTheme="minorHAnsi" w:cstheme="minorHAnsi"/>
          <w:color w:val="auto"/>
          <w:szCs w:val="24"/>
        </w:rPr>
        <w:t xml:space="preserve"> z </w:t>
      </w:r>
      <w:proofErr w:type="spellStart"/>
      <w:r w:rsidR="001F2588" w:rsidRPr="002E6CB8">
        <w:rPr>
          <w:rFonts w:asciiTheme="minorHAnsi" w:hAnsiTheme="minorHAnsi" w:cstheme="minorHAnsi"/>
          <w:color w:val="auto"/>
          <w:szCs w:val="24"/>
        </w:rPr>
        <w:t>późn</w:t>
      </w:r>
      <w:proofErr w:type="spellEnd"/>
      <w:r w:rsidR="001F2588"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0E8AE1F9" w14:textId="38355D6D"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Szczegółowy opis osi priorytetowych Regionalnego Programu Operacyjnego Województwa Dolnośl</w:t>
      </w:r>
      <w:r w:rsidR="00CF466A" w:rsidRPr="002E6CB8">
        <w:rPr>
          <w:rFonts w:asciiTheme="minorHAnsi" w:hAnsiTheme="minorHAnsi" w:cstheme="minorHAnsi"/>
          <w:color w:val="auto"/>
          <w:szCs w:val="24"/>
        </w:rPr>
        <w:t xml:space="preserve">ąskiego 2014-2020 – </w:t>
      </w:r>
      <w:r w:rsidR="00CF466A" w:rsidRPr="0014722E">
        <w:rPr>
          <w:rFonts w:asciiTheme="minorHAnsi" w:hAnsiTheme="minorHAnsi" w:cstheme="minorHAnsi"/>
          <w:color w:val="auto"/>
          <w:szCs w:val="24"/>
        </w:rPr>
        <w:t xml:space="preserve">wersja </w:t>
      </w:r>
      <w:r w:rsidR="005B4632" w:rsidRPr="00627DC3">
        <w:rPr>
          <w:rFonts w:asciiTheme="minorHAnsi" w:hAnsiTheme="minorHAnsi" w:cstheme="minorHAnsi"/>
          <w:color w:val="auto"/>
          <w:szCs w:val="24"/>
        </w:rPr>
        <w:t>5</w:t>
      </w:r>
      <w:r w:rsidR="007720BA">
        <w:rPr>
          <w:rFonts w:asciiTheme="minorHAnsi" w:hAnsiTheme="minorHAnsi" w:cstheme="minorHAnsi"/>
          <w:color w:val="auto"/>
          <w:szCs w:val="24"/>
        </w:rPr>
        <w:t>8</w:t>
      </w:r>
      <w:r w:rsidR="00C65DEC" w:rsidRPr="00627DC3">
        <w:rPr>
          <w:rFonts w:asciiTheme="minorHAnsi" w:hAnsiTheme="minorHAnsi" w:cstheme="minorHAnsi"/>
          <w:color w:val="auto"/>
          <w:szCs w:val="24"/>
        </w:rPr>
        <w:t xml:space="preserve"> </w:t>
      </w:r>
      <w:r w:rsidR="005B4632" w:rsidRPr="00627DC3">
        <w:rPr>
          <w:rFonts w:asciiTheme="minorHAnsi" w:hAnsiTheme="minorHAnsi" w:cstheme="minorHAnsi"/>
          <w:color w:val="auto"/>
          <w:szCs w:val="24"/>
        </w:rPr>
        <w:t xml:space="preserve"> </w:t>
      </w:r>
      <w:r w:rsidRPr="00627DC3">
        <w:rPr>
          <w:rFonts w:asciiTheme="minorHAnsi" w:hAnsiTheme="minorHAnsi" w:cstheme="minorHAnsi"/>
          <w:color w:val="auto"/>
          <w:szCs w:val="24"/>
        </w:rPr>
        <w:t>z dnia</w:t>
      </w:r>
      <w:r w:rsidR="00DC7BB9" w:rsidRPr="00627DC3">
        <w:rPr>
          <w:rFonts w:asciiTheme="minorHAnsi" w:hAnsiTheme="minorHAnsi" w:cstheme="minorHAnsi"/>
          <w:color w:val="auto"/>
          <w:szCs w:val="24"/>
        </w:rPr>
        <w:t xml:space="preserve"> </w:t>
      </w:r>
      <w:r w:rsidR="007720BA">
        <w:rPr>
          <w:rFonts w:asciiTheme="minorHAnsi" w:hAnsiTheme="minorHAnsi" w:cstheme="minorHAnsi"/>
          <w:color w:val="auto"/>
          <w:szCs w:val="24"/>
        </w:rPr>
        <w:t>27 sierpnia</w:t>
      </w:r>
      <w:r w:rsidR="00C65DEC" w:rsidRPr="00627DC3">
        <w:rPr>
          <w:rFonts w:asciiTheme="minorHAnsi" w:hAnsiTheme="minorHAnsi" w:cstheme="minorHAnsi"/>
          <w:color w:val="auto"/>
          <w:szCs w:val="24"/>
        </w:rPr>
        <w:t xml:space="preserve"> </w:t>
      </w:r>
      <w:r w:rsidR="005B4632" w:rsidRPr="00627DC3">
        <w:rPr>
          <w:rFonts w:asciiTheme="minorHAnsi" w:hAnsiTheme="minorHAnsi" w:cstheme="minorHAnsi"/>
          <w:color w:val="auto"/>
          <w:szCs w:val="24"/>
        </w:rPr>
        <w:t xml:space="preserve"> </w:t>
      </w:r>
      <w:r w:rsidR="00021CBF" w:rsidRPr="00627DC3">
        <w:rPr>
          <w:rFonts w:asciiTheme="minorHAnsi" w:hAnsiTheme="minorHAnsi" w:cstheme="minorHAnsi"/>
          <w:color w:val="auto"/>
          <w:szCs w:val="24"/>
        </w:rPr>
        <w:t>20</w:t>
      </w:r>
      <w:r w:rsidR="004A6EC1" w:rsidRPr="00627DC3">
        <w:rPr>
          <w:rFonts w:asciiTheme="minorHAnsi" w:hAnsiTheme="minorHAnsi" w:cstheme="minorHAnsi"/>
          <w:color w:val="auto"/>
          <w:szCs w:val="24"/>
        </w:rPr>
        <w:t>20</w:t>
      </w:r>
      <w:r w:rsidRPr="00627DC3">
        <w:rPr>
          <w:rFonts w:asciiTheme="minorHAnsi" w:hAnsiTheme="minorHAnsi" w:cstheme="minorHAnsi"/>
          <w:color w:val="auto"/>
          <w:szCs w:val="24"/>
        </w:rPr>
        <w:t xml:space="preserve"> r</w:t>
      </w:r>
      <w:r w:rsidR="00810EAF" w:rsidRPr="00627DC3">
        <w:rPr>
          <w:rFonts w:asciiTheme="minorHAnsi" w:hAnsiTheme="minorHAnsi" w:cstheme="minorHAnsi"/>
          <w:color w:val="auto"/>
          <w:szCs w:val="24"/>
        </w:rPr>
        <w:t>.</w:t>
      </w:r>
      <w:r w:rsidRPr="00627DC3">
        <w:rPr>
          <w:rFonts w:asciiTheme="minorHAnsi" w:hAnsiTheme="minorHAnsi" w:cstheme="minorHAnsi"/>
          <w:color w:val="auto"/>
          <w:szCs w:val="24"/>
        </w:rPr>
        <w:t>;</w:t>
      </w:r>
    </w:p>
    <w:p w14:paraId="010BC1D6" w14:textId="77777777" w:rsidR="009D626A"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2E6CB8">
        <w:rPr>
          <w:rFonts w:asciiTheme="minorHAnsi" w:hAnsiTheme="minorHAnsi" w:cstheme="minorHAnsi"/>
          <w:color w:val="auto"/>
          <w:szCs w:val="24"/>
        </w:rPr>
        <w:t>0</w:t>
      </w:r>
      <w:r w:rsidR="002F576C" w:rsidRPr="002E6CB8">
        <w:rPr>
          <w:rFonts w:asciiTheme="minorHAnsi" w:hAnsiTheme="minorHAnsi" w:cstheme="minorHAnsi"/>
          <w:color w:val="auto"/>
          <w:szCs w:val="24"/>
        </w:rPr>
        <w:t xml:space="preserve"> z dnia 6 maja 2015 r.</w:t>
      </w:r>
      <w:r w:rsidR="00B2668D" w:rsidRPr="002E6CB8">
        <w:rPr>
          <w:rFonts w:asciiTheme="minorHAnsi" w:hAnsiTheme="minorHAnsi" w:cstheme="minorHAnsi"/>
          <w:color w:val="auto"/>
          <w:szCs w:val="24"/>
        </w:rPr>
        <w:t>,</w:t>
      </w:r>
      <w:r w:rsidR="00642BCC" w:rsidRPr="002E6CB8">
        <w:rPr>
          <w:rFonts w:asciiTheme="minorHAnsi" w:hAnsiTheme="minorHAnsi" w:cstheme="minorHAnsi"/>
          <w:color w:val="auto"/>
          <w:szCs w:val="24"/>
        </w:rPr>
        <w:t xml:space="preserve"> z </w:t>
      </w:r>
      <w:proofErr w:type="spellStart"/>
      <w:r w:rsidR="00642BCC" w:rsidRPr="002E6CB8">
        <w:rPr>
          <w:rFonts w:asciiTheme="minorHAnsi" w:hAnsiTheme="minorHAnsi" w:cstheme="minorHAnsi"/>
          <w:color w:val="auto"/>
          <w:szCs w:val="24"/>
        </w:rPr>
        <w:t>późn</w:t>
      </w:r>
      <w:proofErr w:type="spellEnd"/>
      <w:r w:rsidR="00642BCC" w:rsidRPr="002E6CB8">
        <w:rPr>
          <w:rFonts w:asciiTheme="minorHAnsi" w:hAnsiTheme="minorHAnsi" w:cstheme="minorHAnsi"/>
          <w:color w:val="auto"/>
          <w:szCs w:val="24"/>
        </w:rPr>
        <w:t>. zm.;</w:t>
      </w:r>
    </w:p>
    <w:p w14:paraId="3B17E0F2" w14:textId="77777777" w:rsidR="00642BCC"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Wytyczne, o których mowa w art. 5 ust. 1 ustawy wdrożeniowej</w:t>
      </w:r>
      <w:r w:rsidR="00474192">
        <w:rPr>
          <w:rFonts w:asciiTheme="minorHAnsi" w:hAnsiTheme="minorHAnsi" w:cstheme="minorHAnsi"/>
          <w:color w:val="auto"/>
          <w:szCs w:val="24"/>
        </w:rPr>
        <w:t>;</w:t>
      </w:r>
    </w:p>
    <w:p w14:paraId="1E1D7238" w14:textId="77777777" w:rsidR="0021304B" w:rsidRPr="002E6CB8" w:rsidRDefault="0021304B"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color w:val="auto"/>
          <w:szCs w:val="24"/>
          <w:lang w:eastAsia="en-US"/>
        </w:rPr>
        <w:t>Ustawa z 4 kwietnia 2019 r. o dostępności cyfrowej stron internetowych i aplikacji mobilnych podmiotów publicznych (Dz. U.</w:t>
      </w:r>
      <w:r w:rsidR="0094497C" w:rsidRPr="002E6CB8">
        <w:rPr>
          <w:color w:val="auto"/>
          <w:szCs w:val="24"/>
          <w:lang w:eastAsia="en-US"/>
        </w:rPr>
        <w:t xml:space="preserve"> z 2019 r.</w:t>
      </w:r>
      <w:r w:rsidRPr="002E6CB8">
        <w:rPr>
          <w:color w:val="auto"/>
          <w:szCs w:val="24"/>
          <w:lang w:eastAsia="en-US"/>
        </w:rPr>
        <w:t xml:space="preserve"> poz. 848 z </w:t>
      </w:r>
      <w:proofErr w:type="spellStart"/>
      <w:r w:rsidRPr="002E6CB8">
        <w:rPr>
          <w:color w:val="auto"/>
          <w:szCs w:val="24"/>
          <w:lang w:eastAsia="en-US"/>
        </w:rPr>
        <w:t>późn</w:t>
      </w:r>
      <w:proofErr w:type="spellEnd"/>
      <w:r w:rsidRPr="002E6CB8">
        <w:rPr>
          <w:color w:val="auto"/>
          <w:szCs w:val="24"/>
          <w:lang w:eastAsia="en-US"/>
        </w:rPr>
        <w:t>. zm.)</w:t>
      </w:r>
      <w:r w:rsidR="005B2D12" w:rsidRPr="002E6CB8">
        <w:rPr>
          <w:color w:val="auto"/>
          <w:szCs w:val="24"/>
          <w:lang w:eastAsia="en-US"/>
        </w:rPr>
        <w:t>;</w:t>
      </w:r>
    </w:p>
    <w:p w14:paraId="6AB3862A" w14:textId="77777777" w:rsidR="005B2D12" w:rsidRPr="002E6CB8" w:rsidRDefault="005B2D12"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color w:val="auto"/>
          <w:szCs w:val="24"/>
          <w:lang w:eastAsia="en-US"/>
        </w:rPr>
        <w:t xml:space="preserve">Ustawa z dnia 19 lipca 2019 r. o zapewnianiu dostępności osobom ze szczególnymi potrzebami (Dz.U. </w:t>
      </w:r>
      <w:r w:rsidR="0094497C" w:rsidRPr="002E6CB8">
        <w:rPr>
          <w:color w:val="auto"/>
          <w:szCs w:val="24"/>
          <w:lang w:eastAsia="en-US"/>
        </w:rPr>
        <w:t xml:space="preserve">z 2019 r. </w:t>
      </w:r>
      <w:r w:rsidRPr="002E6CB8">
        <w:rPr>
          <w:color w:val="auto"/>
          <w:szCs w:val="24"/>
          <w:lang w:eastAsia="en-US"/>
        </w:rPr>
        <w:t xml:space="preserve">poz. 1696 z </w:t>
      </w:r>
      <w:proofErr w:type="spellStart"/>
      <w:r w:rsidRPr="002E6CB8">
        <w:rPr>
          <w:color w:val="auto"/>
          <w:szCs w:val="24"/>
          <w:lang w:eastAsia="en-US"/>
        </w:rPr>
        <w:t>późn</w:t>
      </w:r>
      <w:proofErr w:type="spellEnd"/>
      <w:r w:rsidRPr="002E6CB8">
        <w:rPr>
          <w:color w:val="auto"/>
          <w:szCs w:val="24"/>
          <w:lang w:eastAsia="en-US"/>
        </w:rPr>
        <w:t>. zm.);</w:t>
      </w:r>
    </w:p>
    <w:p w14:paraId="042EDF77" w14:textId="77777777"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Poradnik opublikowany przez Ministerstwo Rozwoju </w:t>
      </w:r>
      <w:r w:rsidRPr="002E6CB8">
        <w:rPr>
          <w:rFonts w:asciiTheme="minorHAnsi" w:hAnsiTheme="minorHAnsi" w:cstheme="minorHAnsi"/>
          <w:i/>
          <w:iCs/>
          <w:color w:val="auto"/>
          <w:szCs w:val="24"/>
        </w:rPr>
        <w:t>„</w:t>
      </w:r>
      <w:r w:rsidRPr="003E72B4">
        <w:rPr>
          <w:rFonts w:asciiTheme="minorHAnsi" w:hAnsiTheme="minorHAnsi" w:cstheme="minorHAnsi"/>
          <w:iCs/>
          <w:color w:val="auto"/>
          <w:szCs w:val="24"/>
        </w:rPr>
        <w:t>Realizacja zasady równości szans i</w:t>
      </w:r>
      <w:r w:rsidR="00552842" w:rsidRPr="003E72B4">
        <w:rPr>
          <w:rFonts w:asciiTheme="minorHAnsi" w:hAnsiTheme="minorHAnsi" w:cstheme="minorHAnsi"/>
          <w:iCs/>
          <w:color w:val="auto"/>
          <w:szCs w:val="24"/>
        </w:rPr>
        <w:t> </w:t>
      </w:r>
      <w:r w:rsidRPr="003E72B4">
        <w:rPr>
          <w:rFonts w:asciiTheme="minorHAnsi" w:hAnsiTheme="minorHAnsi" w:cstheme="minorHAnsi"/>
          <w:iCs/>
          <w:color w:val="auto"/>
          <w:szCs w:val="24"/>
        </w:rPr>
        <w:t>niedyskryminacji, w tym dostępności dla osób z niepełnosprawnościami”</w:t>
      </w:r>
      <w:r w:rsidRPr="002E6CB8">
        <w:rPr>
          <w:rFonts w:asciiTheme="minorHAnsi" w:hAnsiTheme="minorHAnsi" w:cstheme="minorHAnsi"/>
          <w:color w:val="auto"/>
          <w:szCs w:val="24"/>
        </w:rPr>
        <w:t xml:space="preserve"> oraz inne dokumenty dotyczące dostępności realizowanych projektów dla osób  z</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niepełnosprawnościami znajdujące się na stronie www.power.gov.pl/dostepnosc</w:t>
      </w:r>
      <w:hyperlink r:id="rId11">
        <w:r w:rsidRPr="002E6CB8">
          <w:rPr>
            <w:rFonts w:asciiTheme="minorHAnsi" w:hAnsiTheme="minorHAnsi" w:cstheme="minorHAnsi"/>
            <w:color w:val="auto"/>
            <w:szCs w:val="24"/>
          </w:rPr>
          <w:t>;</w:t>
        </w:r>
      </w:hyperlink>
    </w:p>
    <w:p w14:paraId="153F826B" w14:textId="77777777" w:rsidR="003863D1"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Poradnik przygotowania inwestycji z uwzględnieniem zmian klimatu, ich łagodzenia i</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2E6CB8">
        <w:rPr>
          <w:color w:val="auto"/>
        </w:rPr>
        <w:t xml:space="preserve"> </w:t>
      </w:r>
      <w:hyperlink r:id="rId12"/>
      <w:r w:rsidR="001F2588" w:rsidRPr="002E6CB8">
        <w:rPr>
          <w:rFonts w:asciiTheme="minorHAnsi" w:hAnsiTheme="minorHAnsi" w:cstheme="minorHAnsi"/>
          <w:color w:val="auto"/>
          <w:szCs w:val="24"/>
        </w:rPr>
        <w:t>[zakładka „D</w:t>
      </w:r>
      <w:r w:rsidRPr="002E6CB8">
        <w:rPr>
          <w:rFonts w:asciiTheme="minorHAnsi" w:hAnsiTheme="minorHAnsi" w:cstheme="minorHAnsi"/>
          <w:color w:val="auto"/>
          <w:szCs w:val="24"/>
        </w:rPr>
        <w:t>okumenty”</w:t>
      </w:r>
      <w:r w:rsidR="001F2588" w:rsidRPr="002E6CB8">
        <w:rPr>
          <w:rFonts w:asciiTheme="minorHAnsi" w:hAnsiTheme="minorHAnsi" w:cstheme="minorHAnsi"/>
          <w:color w:val="auto"/>
          <w:szCs w:val="24"/>
        </w:rPr>
        <w:t>]</w:t>
      </w:r>
      <w:r w:rsidR="00AF1AC0">
        <w:rPr>
          <w:rFonts w:asciiTheme="minorHAnsi" w:hAnsiTheme="minorHAnsi" w:cstheme="minorHAnsi"/>
          <w:color w:val="auto"/>
          <w:szCs w:val="24"/>
        </w:rPr>
        <w:t>;</w:t>
      </w:r>
    </w:p>
    <w:p w14:paraId="407B0076" w14:textId="304A401B" w:rsidR="00AF1AC0" w:rsidRPr="002E6CB8" w:rsidRDefault="00AF1AC0" w:rsidP="002E5AD5">
      <w:pPr>
        <w:numPr>
          <w:ilvl w:val="0"/>
          <w:numId w:val="2"/>
        </w:numPr>
        <w:tabs>
          <w:tab w:val="left" w:pos="426"/>
        </w:tabs>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Ustawa</w:t>
      </w:r>
      <w:r w:rsidRPr="00AF1AC0">
        <w:rPr>
          <w:rFonts w:asciiTheme="minorHAnsi" w:hAnsiTheme="minorHAnsi" w:cstheme="minorHAnsi"/>
          <w:color w:val="auto"/>
          <w:szCs w:val="24"/>
        </w:rPr>
        <w:t xml:space="preserve"> z dnia 3 kwietnia 2020 r. o szczególnych rozwiązaniach wspierających realizację programów</w:t>
      </w:r>
      <w:r w:rsidRPr="00AF1AC0">
        <w:t xml:space="preserve"> </w:t>
      </w:r>
      <w:r w:rsidRPr="00AF1AC0">
        <w:rPr>
          <w:rFonts w:asciiTheme="minorHAnsi" w:hAnsiTheme="minorHAnsi" w:cstheme="minorHAnsi"/>
          <w:color w:val="auto"/>
          <w:szCs w:val="24"/>
        </w:rPr>
        <w:t>operacyjnych w związku z wystąpieniem COVID-19 w 2020 r.</w:t>
      </w:r>
      <w:r>
        <w:rPr>
          <w:rFonts w:asciiTheme="minorHAnsi" w:hAnsiTheme="minorHAnsi" w:cstheme="minorHAnsi"/>
          <w:color w:val="auto"/>
          <w:szCs w:val="24"/>
        </w:rPr>
        <w:t xml:space="preserve"> (Dz. U</w:t>
      </w:r>
      <w:r>
        <w:t>.</w:t>
      </w:r>
      <w:r w:rsidRPr="00AF1AC0">
        <w:rPr>
          <w:rFonts w:asciiTheme="minorHAnsi" w:hAnsiTheme="minorHAnsi" w:cstheme="minorHAnsi"/>
          <w:color w:val="auto"/>
          <w:szCs w:val="24"/>
        </w:rPr>
        <w:t xml:space="preserve"> </w:t>
      </w:r>
      <w:r w:rsidR="003E72B4">
        <w:rPr>
          <w:rFonts w:asciiTheme="minorHAnsi" w:hAnsiTheme="minorHAnsi" w:cstheme="minorHAnsi"/>
          <w:color w:val="auto"/>
          <w:szCs w:val="24"/>
        </w:rPr>
        <w:t xml:space="preserve"> z </w:t>
      </w:r>
      <w:r w:rsidRPr="00AF1AC0">
        <w:rPr>
          <w:rFonts w:asciiTheme="minorHAnsi" w:hAnsiTheme="minorHAnsi" w:cstheme="minorHAnsi"/>
          <w:color w:val="auto"/>
          <w:szCs w:val="24"/>
        </w:rPr>
        <w:t>2020</w:t>
      </w:r>
      <w:r w:rsidR="003E72B4">
        <w:rPr>
          <w:rFonts w:asciiTheme="minorHAnsi" w:hAnsiTheme="minorHAnsi" w:cstheme="minorHAnsi"/>
          <w:color w:val="auto"/>
          <w:szCs w:val="24"/>
        </w:rPr>
        <w:t xml:space="preserve"> r.</w:t>
      </w:r>
      <w:r w:rsidRPr="00AF1AC0">
        <w:rPr>
          <w:rFonts w:asciiTheme="minorHAnsi" w:hAnsiTheme="minorHAnsi" w:cstheme="minorHAnsi"/>
          <w:color w:val="auto"/>
          <w:szCs w:val="24"/>
        </w:rPr>
        <w:t xml:space="preserve"> poz. 694</w:t>
      </w:r>
      <w:r>
        <w:rPr>
          <w:rFonts w:asciiTheme="minorHAnsi" w:hAnsiTheme="minorHAnsi" w:cstheme="minorHAnsi"/>
          <w:color w:val="auto"/>
          <w:szCs w:val="24"/>
        </w:rPr>
        <w:t>) (zwana dalej specustawą).</w:t>
      </w:r>
    </w:p>
    <w:p w14:paraId="2E4C68A1" w14:textId="77777777" w:rsidR="00653526" w:rsidRDefault="00562C4D" w:rsidP="002E5AD5">
      <w:pPr>
        <w:pStyle w:val="Akapitzlist"/>
        <w:numPr>
          <w:ilvl w:val="0"/>
          <w:numId w:val="2"/>
        </w:numPr>
        <w:tabs>
          <w:tab w:val="left" w:pos="426"/>
        </w:tabs>
        <w:spacing w:after="0" w:line="276" w:lineRule="auto"/>
        <w:ind w:left="0" w:firstLine="0"/>
        <w:rPr>
          <w:rFonts w:asciiTheme="minorHAnsi" w:hAnsiTheme="minorHAnsi" w:cstheme="minorHAnsi"/>
          <w:color w:val="auto"/>
          <w:szCs w:val="24"/>
        </w:rPr>
      </w:pPr>
      <w:r w:rsidRPr="00653526">
        <w:rPr>
          <w:rFonts w:asciiTheme="minorHAnsi" w:hAnsiTheme="minorHAnsi" w:cstheme="minorHAnsi"/>
          <w:color w:val="auto"/>
          <w:szCs w:val="24"/>
        </w:rPr>
        <w:t>Ustawa z dnia 2 marca 2020 r. o szczególnych rozwiązaniach związanych z zapobieganiem, przeciwdziałaniem i zwalczaniem COVID-19, innych chorób zakaźnych oraz wywołanych nimi sytuacji kryzysowych</w:t>
      </w:r>
      <w:r w:rsidR="00653526" w:rsidRPr="00653526">
        <w:rPr>
          <w:rFonts w:asciiTheme="minorHAnsi" w:hAnsiTheme="minorHAnsi" w:cstheme="minorHAnsi"/>
          <w:color w:val="auto"/>
          <w:szCs w:val="24"/>
        </w:rPr>
        <w:t xml:space="preserve"> (Dz.U. poz. 374, z </w:t>
      </w:r>
      <w:proofErr w:type="spellStart"/>
      <w:r w:rsidR="00653526" w:rsidRPr="00653526">
        <w:rPr>
          <w:rFonts w:asciiTheme="minorHAnsi" w:hAnsiTheme="minorHAnsi" w:cstheme="minorHAnsi"/>
          <w:color w:val="auto"/>
          <w:szCs w:val="24"/>
        </w:rPr>
        <w:t>późn</w:t>
      </w:r>
      <w:proofErr w:type="spellEnd"/>
      <w:r w:rsidR="00653526" w:rsidRPr="00653526">
        <w:rPr>
          <w:rFonts w:asciiTheme="minorHAnsi" w:hAnsiTheme="minorHAnsi" w:cstheme="minorHAnsi"/>
          <w:color w:val="auto"/>
          <w:szCs w:val="24"/>
        </w:rPr>
        <w:t>. zm.);</w:t>
      </w:r>
    </w:p>
    <w:p w14:paraId="5627E450" w14:textId="77777777" w:rsidR="00DC203F" w:rsidRDefault="00562C4D" w:rsidP="002E5AD5">
      <w:pPr>
        <w:pStyle w:val="Akapitzlist"/>
        <w:numPr>
          <w:ilvl w:val="0"/>
          <w:numId w:val="2"/>
        </w:numPr>
        <w:tabs>
          <w:tab w:val="left" w:pos="426"/>
        </w:tabs>
        <w:spacing w:after="0" w:line="276" w:lineRule="auto"/>
        <w:ind w:left="0" w:firstLine="0"/>
        <w:rPr>
          <w:rFonts w:asciiTheme="minorHAnsi" w:hAnsiTheme="minorHAnsi" w:cstheme="minorHAnsi"/>
          <w:color w:val="auto"/>
          <w:szCs w:val="24"/>
        </w:rPr>
      </w:pPr>
      <w:r w:rsidRPr="00653526">
        <w:rPr>
          <w:rFonts w:asciiTheme="minorHAnsi" w:hAnsiTheme="minorHAnsi" w:cstheme="minorHAnsi"/>
          <w:color w:val="auto"/>
          <w:szCs w:val="24"/>
        </w:rPr>
        <w:t xml:space="preserve">Uchwała Zarządu Województwa Dolnośląskiego nr 1937/VI/20  z dnia 23 marca 2020 r. </w:t>
      </w:r>
      <w:r w:rsidR="00E923BD">
        <w:rPr>
          <w:rFonts w:asciiTheme="minorHAnsi" w:hAnsiTheme="minorHAnsi" w:cstheme="minorHAnsi"/>
          <w:color w:val="auto"/>
          <w:szCs w:val="24"/>
        </w:rPr>
        <w:br/>
      </w:r>
      <w:r w:rsidRPr="00653526">
        <w:rPr>
          <w:rFonts w:asciiTheme="minorHAnsi" w:hAnsiTheme="minorHAnsi" w:cstheme="minorHAnsi"/>
          <w:color w:val="auto"/>
          <w:szCs w:val="24"/>
        </w:rPr>
        <w:t xml:space="preserve">w sprawie podjęcia działań na rzecz sprawnej realizacji projektów w ramach Regionalnego Programu Operacyjnego Województwa Dolnośląskiego 2014-2020 w związku </w:t>
      </w:r>
      <w:r w:rsidR="003E72B4">
        <w:rPr>
          <w:rFonts w:asciiTheme="minorHAnsi" w:hAnsiTheme="minorHAnsi" w:cstheme="minorHAnsi"/>
          <w:color w:val="auto"/>
          <w:szCs w:val="24"/>
        </w:rPr>
        <w:br/>
      </w:r>
      <w:r w:rsidRPr="00653526">
        <w:rPr>
          <w:rFonts w:asciiTheme="minorHAnsi" w:hAnsiTheme="minorHAnsi" w:cstheme="minorHAnsi"/>
          <w:color w:val="auto"/>
          <w:szCs w:val="24"/>
        </w:rPr>
        <w:t>z rozpowszechnianiem się COVID-19 w Polsce;</w:t>
      </w:r>
    </w:p>
    <w:p w14:paraId="3B44D0B2" w14:textId="77777777" w:rsidR="00DC203F" w:rsidRPr="00DC203F" w:rsidRDefault="00DC203F" w:rsidP="002E5AD5">
      <w:pPr>
        <w:pStyle w:val="Akapitzlist"/>
        <w:numPr>
          <w:ilvl w:val="0"/>
          <w:numId w:val="2"/>
        </w:numPr>
        <w:tabs>
          <w:tab w:val="left" w:pos="426"/>
        </w:tabs>
        <w:spacing w:after="0" w:line="276" w:lineRule="auto"/>
        <w:ind w:left="0" w:firstLine="0"/>
        <w:rPr>
          <w:rFonts w:asciiTheme="minorHAnsi" w:hAnsiTheme="minorHAnsi" w:cstheme="minorHAnsi"/>
          <w:color w:val="auto"/>
          <w:szCs w:val="24"/>
        </w:rPr>
      </w:pPr>
      <w:r w:rsidRPr="0011324A">
        <w:t xml:space="preserve">Porozumienie zawarte pomiędzy IZ RPO WD a Gminą Wrocław jako liderem ZIT </w:t>
      </w:r>
      <w:proofErr w:type="spellStart"/>
      <w:r w:rsidRPr="0011324A">
        <w:t>WrOF</w:t>
      </w:r>
      <w:proofErr w:type="spellEnd"/>
      <w:r w:rsidRPr="0011324A">
        <w:t>;</w:t>
      </w:r>
    </w:p>
    <w:p w14:paraId="61A6139C" w14:textId="5E97FD3F" w:rsidR="00DC203F" w:rsidRPr="00DC203F" w:rsidRDefault="00DC203F" w:rsidP="002E5AD5">
      <w:pPr>
        <w:pStyle w:val="Akapitzlist"/>
        <w:numPr>
          <w:ilvl w:val="0"/>
          <w:numId w:val="2"/>
        </w:numPr>
        <w:tabs>
          <w:tab w:val="left" w:pos="426"/>
        </w:tabs>
        <w:spacing w:after="0" w:line="276" w:lineRule="auto"/>
        <w:ind w:left="0" w:firstLine="0"/>
        <w:rPr>
          <w:rFonts w:asciiTheme="minorHAnsi" w:hAnsiTheme="minorHAnsi" w:cstheme="minorHAnsi"/>
          <w:color w:val="auto"/>
          <w:szCs w:val="24"/>
        </w:rPr>
      </w:pPr>
      <w:r w:rsidRPr="0011324A">
        <w:t xml:space="preserve">Strategia ZIT </w:t>
      </w:r>
      <w:proofErr w:type="spellStart"/>
      <w:r w:rsidRPr="0011324A">
        <w:t>WrOF</w:t>
      </w:r>
      <w:proofErr w:type="spellEnd"/>
      <w:r>
        <w:t>.</w:t>
      </w:r>
    </w:p>
    <w:p w14:paraId="1F9C5355" w14:textId="77777777" w:rsidR="00DC203F" w:rsidRDefault="00DC203F" w:rsidP="002E5AD5">
      <w:pPr>
        <w:pStyle w:val="Akapitzlist"/>
        <w:tabs>
          <w:tab w:val="left" w:pos="426"/>
        </w:tabs>
        <w:spacing w:after="0" w:line="276" w:lineRule="auto"/>
        <w:ind w:left="0" w:firstLine="0"/>
        <w:rPr>
          <w:rFonts w:asciiTheme="minorHAnsi" w:hAnsiTheme="minorHAnsi" w:cstheme="minorHAnsi"/>
          <w:color w:val="auto"/>
          <w:szCs w:val="24"/>
        </w:rPr>
      </w:pPr>
    </w:p>
    <w:p w14:paraId="2B8A1850" w14:textId="77777777" w:rsidR="003E72B4" w:rsidRPr="00653526" w:rsidRDefault="003E72B4" w:rsidP="002E5AD5">
      <w:pPr>
        <w:pStyle w:val="Akapitzlist"/>
        <w:tabs>
          <w:tab w:val="left" w:pos="426"/>
        </w:tabs>
        <w:spacing w:after="0" w:line="276" w:lineRule="auto"/>
        <w:ind w:left="0" w:firstLine="0"/>
        <w:rPr>
          <w:rFonts w:asciiTheme="minorHAnsi" w:hAnsiTheme="minorHAnsi" w:cstheme="minorHAnsi"/>
          <w:color w:val="auto"/>
          <w:szCs w:val="24"/>
        </w:rPr>
      </w:pPr>
    </w:p>
    <w:p w14:paraId="1DA2DEB7" w14:textId="77777777" w:rsidR="00613779" w:rsidRPr="002E6CB8" w:rsidRDefault="003863D1" w:rsidP="002E5AD5">
      <w:pPr>
        <w:pStyle w:val="Nagwek1"/>
        <w:tabs>
          <w:tab w:val="left" w:pos="284"/>
        </w:tabs>
        <w:spacing w:before="0" w:line="276" w:lineRule="auto"/>
        <w:rPr>
          <w:rFonts w:cstheme="minorHAnsi"/>
          <w:color w:val="auto"/>
          <w:szCs w:val="24"/>
        </w:rPr>
      </w:pPr>
      <w:bookmarkStart w:id="9" w:name="_Toc50553386"/>
      <w:r w:rsidRPr="002E6CB8">
        <w:rPr>
          <w:rFonts w:cstheme="minorHAnsi"/>
          <w:color w:val="auto"/>
          <w:szCs w:val="24"/>
        </w:rPr>
        <w:t xml:space="preserve">Postanowienia </w:t>
      </w:r>
      <w:r w:rsidR="000E2EC1" w:rsidRPr="002E6CB8">
        <w:rPr>
          <w:rFonts w:cstheme="minorHAnsi"/>
          <w:color w:val="auto"/>
          <w:szCs w:val="24"/>
        </w:rPr>
        <w:t>ogólne</w:t>
      </w:r>
      <w:bookmarkEnd w:id="9"/>
    </w:p>
    <w:p w14:paraId="0C46CF40" w14:textId="45D86F50" w:rsidR="00A15517" w:rsidRPr="00E923BD" w:rsidRDefault="000E2EC1" w:rsidP="002E5AD5">
      <w:pPr>
        <w:spacing w:after="120" w:line="276" w:lineRule="auto"/>
        <w:ind w:left="0" w:firstLine="0"/>
        <w:rPr>
          <w:rFonts w:asciiTheme="minorHAnsi" w:hAnsiTheme="minorHAnsi" w:cstheme="minorHAnsi"/>
          <w:b/>
          <w:color w:val="auto"/>
          <w:szCs w:val="24"/>
          <w:highlight w:val="lightGray"/>
        </w:rPr>
      </w:pPr>
      <w:bookmarkStart w:id="10" w:name="_Hlk26800194"/>
      <w:r w:rsidRPr="002E6CB8">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2E6CB8">
        <w:rPr>
          <w:rFonts w:asciiTheme="minorHAnsi" w:hAnsiTheme="minorHAnsi" w:cstheme="minorHAnsi"/>
          <w:color w:val="auto"/>
          <w:szCs w:val="24"/>
        </w:rPr>
        <w:t>iego 2014-2020</w:t>
      </w:r>
      <w:r w:rsidR="002F56F4" w:rsidRPr="002E6CB8">
        <w:rPr>
          <w:rFonts w:asciiTheme="minorHAnsi" w:hAnsiTheme="minorHAnsi" w:cstheme="minorHAnsi"/>
          <w:color w:val="auto"/>
          <w:szCs w:val="24"/>
        </w:rPr>
        <w:t xml:space="preserve"> –</w:t>
      </w:r>
      <w:r w:rsidR="002F56F4" w:rsidRPr="009222C9">
        <w:rPr>
          <w:rFonts w:asciiTheme="minorHAnsi" w:hAnsiTheme="minorHAnsi" w:cstheme="minorHAnsi"/>
          <w:b/>
          <w:color w:val="auto"/>
          <w:szCs w:val="24"/>
        </w:rPr>
        <w:t xml:space="preserve"> </w:t>
      </w:r>
      <w:r w:rsidR="00CA5B9C" w:rsidRPr="00E923BD">
        <w:rPr>
          <w:rFonts w:asciiTheme="minorHAnsi" w:hAnsiTheme="minorHAnsi" w:cstheme="minorHAnsi"/>
          <w:b/>
          <w:color w:val="auto"/>
          <w:szCs w:val="24"/>
        </w:rPr>
        <w:t>O</w:t>
      </w:r>
      <w:r w:rsidR="002F56F4" w:rsidRPr="00E923BD">
        <w:rPr>
          <w:rFonts w:asciiTheme="minorHAnsi" w:hAnsiTheme="minorHAnsi" w:cstheme="minorHAnsi"/>
          <w:b/>
          <w:color w:val="auto"/>
          <w:szCs w:val="24"/>
        </w:rPr>
        <w:t xml:space="preserve">ś </w:t>
      </w:r>
      <w:r w:rsidR="00CA5B9C" w:rsidRPr="00E923BD">
        <w:rPr>
          <w:rFonts w:asciiTheme="minorHAnsi" w:hAnsiTheme="minorHAnsi" w:cstheme="minorHAnsi"/>
          <w:b/>
          <w:color w:val="auto"/>
          <w:szCs w:val="24"/>
        </w:rPr>
        <w:t>priorytetow</w:t>
      </w:r>
      <w:r w:rsidR="002F56F4" w:rsidRPr="00E923BD">
        <w:rPr>
          <w:rFonts w:asciiTheme="minorHAnsi" w:hAnsiTheme="minorHAnsi" w:cstheme="minorHAnsi"/>
          <w:b/>
          <w:color w:val="auto"/>
          <w:szCs w:val="24"/>
        </w:rPr>
        <w:t>a</w:t>
      </w:r>
      <w:r w:rsidR="00CA5B9C" w:rsidRPr="00E923BD">
        <w:rPr>
          <w:rFonts w:asciiTheme="minorHAnsi" w:hAnsiTheme="minorHAnsi" w:cstheme="minorHAnsi"/>
          <w:b/>
          <w:color w:val="auto"/>
          <w:szCs w:val="24"/>
        </w:rPr>
        <w:t xml:space="preserve"> </w:t>
      </w:r>
      <w:r w:rsidR="00E923BD" w:rsidRPr="00E923BD">
        <w:rPr>
          <w:rFonts w:asciiTheme="minorHAnsi" w:hAnsiTheme="minorHAnsi" w:cstheme="minorHAnsi"/>
          <w:b/>
          <w:color w:val="auto"/>
          <w:szCs w:val="24"/>
        </w:rPr>
        <w:t xml:space="preserve">2 </w:t>
      </w:r>
      <w:r w:rsidR="00E923BD" w:rsidRPr="00E923BD">
        <w:rPr>
          <w:rFonts w:cs="Arial"/>
          <w:b/>
        </w:rPr>
        <w:lastRenderedPageBreak/>
        <w:t>Technologie informacyjno-komunikacyjne</w:t>
      </w:r>
      <w:r w:rsidRPr="00E923BD">
        <w:rPr>
          <w:rFonts w:asciiTheme="minorHAnsi" w:hAnsiTheme="minorHAnsi" w:cstheme="minorHAnsi"/>
          <w:b/>
          <w:color w:val="auto"/>
          <w:szCs w:val="24"/>
        </w:rPr>
        <w:t xml:space="preserve">, </w:t>
      </w:r>
      <w:r w:rsidR="00320D49" w:rsidRPr="00E923BD">
        <w:rPr>
          <w:rFonts w:asciiTheme="minorHAnsi" w:hAnsiTheme="minorHAnsi" w:cstheme="minorHAnsi"/>
          <w:b/>
          <w:color w:val="auto"/>
          <w:szCs w:val="24"/>
        </w:rPr>
        <w:t xml:space="preserve">Działanie </w:t>
      </w:r>
      <w:r w:rsidR="00E923BD" w:rsidRPr="00E923BD">
        <w:rPr>
          <w:rFonts w:cs="Arial"/>
          <w:b/>
        </w:rPr>
        <w:t>2.1. E-usługi publiczne, Poddziałanie 2.1.2 E-usługi publiczne – ZIT WROF</w:t>
      </w:r>
      <w:r w:rsidR="00BB6D72" w:rsidRPr="00E923BD">
        <w:rPr>
          <w:rFonts w:asciiTheme="minorHAnsi" w:hAnsiTheme="minorHAnsi" w:cstheme="minorHAnsi"/>
          <w:b/>
          <w:color w:val="auto"/>
          <w:szCs w:val="24"/>
        </w:rPr>
        <w:t>.</w:t>
      </w:r>
    </w:p>
    <w:p w14:paraId="138989A4" w14:textId="77777777" w:rsidR="00DE2D35" w:rsidRPr="002E6CB8" w:rsidRDefault="00DE2D35" w:rsidP="002E5AD5">
      <w:pPr>
        <w:spacing w:after="0" w:line="276" w:lineRule="auto"/>
        <w:ind w:left="0" w:firstLine="0"/>
        <w:rPr>
          <w:rFonts w:asciiTheme="minorHAnsi" w:hAnsiTheme="minorHAnsi" w:cstheme="minorHAnsi"/>
          <w:color w:val="auto"/>
          <w:szCs w:val="24"/>
          <w:highlight w:val="lightGray"/>
        </w:rPr>
      </w:pPr>
    </w:p>
    <w:p w14:paraId="1C1C5A88" w14:textId="11A331FE" w:rsidR="00105A5A" w:rsidRPr="009222C9" w:rsidRDefault="00910FD8" w:rsidP="002E5AD5">
      <w:pPr>
        <w:pStyle w:val="Nagwek"/>
        <w:spacing w:after="120" w:line="276" w:lineRule="auto"/>
        <w:ind w:left="0" w:firstLine="0"/>
        <w:rPr>
          <w:rFonts w:cs="Arial"/>
          <w:b/>
          <w:bCs/>
          <w:color w:val="auto"/>
          <w:szCs w:val="24"/>
          <w:u w:val="single"/>
        </w:rPr>
      </w:pPr>
      <w:r w:rsidRPr="009222C9">
        <w:rPr>
          <w:rFonts w:cs="Arial"/>
          <w:b/>
          <w:bCs/>
          <w:color w:val="auto"/>
          <w:szCs w:val="24"/>
          <w:u w:val="single"/>
        </w:rPr>
        <w:t xml:space="preserve">Nabór </w:t>
      </w:r>
      <w:r w:rsidR="00105A5A" w:rsidRPr="009222C9">
        <w:rPr>
          <w:rFonts w:cs="Arial"/>
          <w:b/>
          <w:bCs/>
          <w:color w:val="auto"/>
          <w:szCs w:val="24"/>
          <w:u w:val="single"/>
        </w:rPr>
        <w:t xml:space="preserve">wniosków o dofinansowanie </w:t>
      </w:r>
      <w:r w:rsidRPr="009222C9">
        <w:rPr>
          <w:rFonts w:cs="Arial"/>
          <w:b/>
          <w:bCs/>
          <w:color w:val="auto"/>
          <w:szCs w:val="24"/>
          <w:u w:val="single"/>
        </w:rPr>
        <w:t>w trybie ko</w:t>
      </w:r>
      <w:r w:rsidR="00BB6D72" w:rsidRPr="009222C9">
        <w:rPr>
          <w:rFonts w:cs="Arial"/>
          <w:b/>
          <w:bCs/>
          <w:color w:val="auto"/>
          <w:szCs w:val="24"/>
          <w:u w:val="single"/>
        </w:rPr>
        <w:t>nkursowym – dla wnioskodawców/</w:t>
      </w:r>
      <w:r w:rsidRPr="009222C9">
        <w:rPr>
          <w:rFonts w:cs="Arial"/>
          <w:b/>
          <w:bCs/>
          <w:color w:val="auto"/>
          <w:szCs w:val="24"/>
          <w:u w:val="single"/>
        </w:rPr>
        <w:t>beneficjentów realizujących przedsięwzięcia na terenie</w:t>
      </w:r>
      <w:r w:rsidR="00101A81" w:rsidRPr="009222C9">
        <w:rPr>
          <w:rFonts w:cs="Arial"/>
          <w:b/>
          <w:bCs/>
          <w:color w:val="auto"/>
          <w:szCs w:val="24"/>
          <w:u w:val="single"/>
        </w:rPr>
        <w:t xml:space="preserve"> </w:t>
      </w:r>
      <w:r w:rsidR="00921758" w:rsidRPr="009222C9">
        <w:rPr>
          <w:rFonts w:cs="Arial"/>
          <w:b/>
          <w:bCs/>
          <w:color w:val="auto"/>
          <w:szCs w:val="24"/>
          <w:u w:val="single"/>
        </w:rPr>
        <w:t xml:space="preserve">ZIT </w:t>
      </w:r>
      <w:r w:rsidRPr="009222C9">
        <w:rPr>
          <w:rFonts w:cs="Arial"/>
          <w:b/>
          <w:bCs/>
          <w:color w:val="auto"/>
          <w:szCs w:val="24"/>
          <w:u w:val="single"/>
        </w:rPr>
        <w:t>Wrocławskiego Obszaru Funkcjonalnego</w:t>
      </w:r>
      <w:r w:rsidR="00436DA5" w:rsidRPr="009222C9">
        <w:rPr>
          <w:rFonts w:cs="Arial"/>
          <w:b/>
          <w:bCs/>
          <w:color w:val="auto"/>
          <w:szCs w:val="24"/>
          <w:u w:val="single"/>
        </w:rPr>
        <w:t xml:space="preserve"> [</w:t>
      </w:r>
      <w:r w:rsidR="00921758" w:rsidRPr="009222C9">
        <w:rPr>
          <w:rFonts w:cs="Arial"/>
          <w:b/>
          <w:bCs/>
          <w:color w:val="auto"/>
          <w:szCs w:val="24"/>
          <w:u w:val="single"/>
        </w:rPr>
        <w:t xml:space="preserve">ZIT </w:t>
      </w:r>
      <w:proofErr w:type="spellStart"/>
      <w:r w:rsidR="00436DA5" w:rsidRPr="009222C9">
        <w:rPr>
          <w:rFonts w:cs="Arial"/>
          <w:b/>
          <w:bCs/>
          <w:color w:val="auto"/>
          <w:szCs w:val="24"/>
          <w:u w:val="single"/>
        </w:rPr>
        <w:t>WrOF</w:t>
      </w:r>
      <w:proofErr w:type="spellEnd"/>
      <w:r w:rsidR="00436DA5" w:rsidRPr="009222C9">
        <w:rPr>
          <w:rFonts w:cs="Arial"/>
          <w:b/>
          <w:bCs/>
          <w:color w:val="auto"/>
          <w:szCs w:val="24"/>
          <w:u w:val="single"/>
        </w:rPr>
        <w:t>]</w:t>
      </w:r>
      <w:r w:rsidRPr="009222C9">
        <w:rPr>
          <w:rStyle w:val="Odwoanieprzypisudolnego"/>
          <w:rFonts w:cs="Arial"/>
          <w:b/>
          <w:bCs/>
          <w:color w:val="auto"/>
        </w:rPr>
        <w:footnoteReference w:id="2"/>
      </w:r>
    </w:p>
    <w:p w14:paraId="4C1FA480" w14:textId="5E0511D5" w:rsidR="00711956" w:rsidRPr="00711956" w:rsidRDefault="00910FD8" w:rsidP="002E5AD5">
      <w:pPr>
        <w:pStyle w:val="Tekstkomentarza"/>
        <w:spacing w:line="276" w:lineRule="auto"/>
        <w:ind w:left="0" w:firstLine="0"/>
        <w:rPr>
          <w:sz w:val="24"/>
          <w:szCs w:val="24"/>
        </w:rPr>
      </w:pPr>
      <w:r w:rsidRPr="00711956">
        <w:rPr>
          <w:rFonts w:asciiTheme="minorHAnsi" w:eastAsia="Times New Roman" w:hAnsiTheme="minorHAnsi" w:cstheme="minorHAnsi"/>
          <w:color w:val="auto"/>
          <w:sz w:val="24"/>
          <w:szCs w:val="24"/>
        </w:rPr>
        <w:t>Regulamin oraz wszystkie niezbędne do złożenia w konkursie dokumenty są dostępne na stroni</w:t>
      </w:r>
      <w:r w:rsidR="00105A5A" w:rsidRPr="00711956">
        <w:rPr>
          <w:rFonts w:asciiTheme="minorHAnsi" w:eastAsia="Times New Roman" w:hAnsiTheme="minorHAnsi" w:cstheme="minorHAnsi"/>
          <w:color w:val="auto"/>
          <w:sz w:val="24"/>
          <w:szCs w:val="24"/>
        </w:rPr>
        <w:t>e internetowej RPO WD 2014-2020</w:t>
      </w:r>
      <w:r w:rsidRPr="00711956">
        <w:rPr>
          <w:rFonts w:asciiTheme="minorHAnsi" w:eastAsia="Times New Roman" w:hAnsiTheme="minorHAnsi" w:cstheme="minorHAnsi"/>
          <w:color w:val="auto"/>
          <w:sz w:val="24"/>
          <w:szCs w:val="24"/>
        </w:rPr>
        <w:t xml:space="preserve"> </w:t>
      </w:r>
      <w:hyperlink r:id="rId13" w:history="1">
        <w:r w:rsidR="00E923BD" w:rsidRPr="00711956">
          <w:rPr>
            <w:rStyle w:val="Hipercze"/>
            <w:rFonts w:asciiTheme="minorHAnsi" w:eastAsia="Times New Roman" w:hAnsiTheme="minorHAnsi" w:cstheme="minorHAnsi"/>
            <w:sz w:val="24"/>
            <w:szCs w:val="24"/>
          </w:rPr>
          <w:t>www.rpo.dolnyslask.pl</w:t>
        </w:r>
      </w:hyperlink>
      <w:r w:rsidR="00E923BD" w:rsidRPr="00711956">
        <w:rPr>
          <w:rFonts w:asciiTheme="minorHAnsi" w:eastAsia="Times New Roman" w:hAnsiTheme="minorHAnsi" w:cstheme="minorHAnsi"/>
          <w:sz w:val="24"/>
          <w:szCs w:val="24"/>
        </w:rPr>
        <w:t xml:space="preserve"> </w:t>
      </w:r>
      <w:r w:rsidR="00105A5A" w:rsidRPr="00711956">
        <w:rPr>
          <w:rFonts w:asciiTheme="minorHAnsi" w:eastAsia="Times New Roman" w:hAnsiTheme="minorHAnsi" w:cstheme="minorHAnsi"/>
          <w:color w:val="auto"/>
          <w:sz w:val="24"/>
          <w:szCs w:val="24"/>
        </w:rPr>
        <w:t>oraz na  portalu funduszy europejskich</w:t>
      </w:r>
      <w:r w:rsidR="00105A5A" w:rsidRPr="00711956">
        <w:rPr>
          <w:rFonts w:eastAsia="Times New Roman"/>
          <w:color w:val="auto"/>
          <w:sz w:val="24"/>
          <w:szCs w:val="24"/>
        </w:rPr>
        <w:t xml:space="preserve"> </w:t>
      </w:r>
      <w:hyperlink r:id="rId14" w:history="1">
        <w:r w:rsidR="00E923BD" w:rsidRPr="00711956">
          <w:rPr>
            <w:rStyle w:val="Hipercze"/>
            <w:rFonts w:eastAsia="Times New Roman"/>
            <w:sz w:val="24"/>
            <w:szCs w:val="24"/>
          </w:rPr>
          <w:t>www.funduszeeuropejskie.gov.pl</w:t>
        </w:r>
      </w:hyperlink>
      <w:r w:rsidR="00711956" w:rsidRPr="00711956">
        <w:rPr>
          <w:rStyle w:val="Hipercze"/>
          <w:rFonts w:eastAsia="Times New Roman"/>
          <w:sz w:val="24"/>
          <w:szCs w:val="24"/>
        </w:rPr>
        <w:t xml:space="preserve"> </w:t>
      </w:r>
      <w:r w:rsidR="00E923BD" w:rsidRPr="00711956">
        <w:rPr>
          <w:rFonts w:eastAsia="Times New Roman"/>
          <w:sz w:val="24"/>
          <w:szCs w:val="24"/>
        </w:rPr>
        <w:t xml:space="preserve"> </w:t>
      </w:r>
      <w:r w:rsidR="00711956" w:rsidRPr="00711956">
        <w:rPr>
          <w:sz w:val="24"/>
          <w:szCs w:val="24"/>
        </w:rPr>
        <w:t xml:space="preserve">oraz na stronie </w:t>
      </w:r>
      <w:hyperlink r:id="rId15" w:history="1">
        <w:r w:rsidR="002E5AD5" w:rsidRPr="00C7579E">
          <w:rPr>
            <w:rStyle w:val="Hipercze"/>
            <w:sz w:val="24"/>
            <w:szCs w:val="24"/>
          </w:rPr>
          <w:t>www.zitwrof.pl</w:t>
        </w:r>
      </w:hyperlink>
      <w:r w:rsidR="002E5AD5">
        <w:rPr>
          <w:sz w:val="24"/>
          <w:szCs w:val="24"/>
        </w:rPr>
        <w:t xml:space="preserve"> </w:t>
      </w:r>
      <w:r w:rsidR="00711956" w:rsidRPr="00711956">
        <w:rPr>
          <w:sz w:val="24"/>
          <w:szCs w:val="24"/>
        </w:rPr>
        <w:t>.</w:t>
      </w:r>
    </w:p>
    <w:p w14:paraId="27C04A70" w14:textId="77777777" w:rsidR="00D84B05" w:rsidRPr="002E6CB8" w:rsidRDefault="00D84B05" w:rsidP="002E5AD5">
      <w:pPr>
        <w:spacing w:after="0" w:line="276" w:lineRule="auto"/>
        <w:ind w:left="0" w:firstLine="0"/>
        <w:rPr>
          <w:rFonts w:asciiTheme="minorHAnsi" w:hAnsiTheme="minorHAnsi" w:cstheme="minorHAnsi"/>
          <w:color w:val="auto"/>
          <w:szCs w:val="24"/>
        </w:rPr>
      </w:pPr>
    </w:p>
    <w:p w14:paraId="16F48042" w14:textId="77777777" w:rsidR="00C22405" w:rsidRPr="002E6CB8" w:rsidRDefault="000E2EC1" w:rsidP="002E5AD5">
      <w:pPr>
        <w:spacing w:after="0" w:line="276" w:lineRule="auto"/>
        <w:ind w:left="0" w:firstLine="0"/>
        <w:rPr>
          <w:rFonts w:asciiTheme="minorHAnsi" w:hAnsiTheme="minorHAnsi" w:cstheme="minorHAnsi"/>
          <w:b/>
          <w:bCs/>
          <w:color w:val="auto"/>
          <w:szCs w:val="24"/>
        </w:rPr>
      </w:pPr>
      <w:r w:rsidRPr="002E6CB8">
        <w:rPr>
          <w:rFonts w:asciiTheme="minorHAnsi" w:hAnsiTheme="minorHAnsi" w:cstheme="minorHAnsi"/>
          <w:b/>
          <w:bCs/>
          <w:color w:val="auto"/>
          <w:szCs w:val="24"/>
        </w:rPr>
        <w:t xml:space="preserve">Przystąpienie do konkursu jest równoznaczne z akceptacją </w:t>
      </w:r>
      <w:r w:rsidR="004831D1" w:rsidRPr="002E6CB8">
        <w:rPr>
          <w:rFonts w:asciiTheme="minorHAnsi" w:hAnsiTheme="minorHAnsi" w:cstheme="minorHAnsi"/>
          <w:b/>
          <w:bCs/>
          <w:color w:val="auto"/>
          <w:szCs w:val="24"/>
        </w:rPr>
        <w:t>przez Wnioskodawcę postanowień R</w:t>
      </w:r>
      <w:r w:rsidRPr="002E6CB8">
        <w:rPr>
          <w:rFonts w:asciiTheme="minorHAnsi" w:hAnsiTheme="minorHAnsi" w:cstheme="minorHAnsi"/>
          <w:b/>
          <w:bCs/>
          <w:color w:val="auto"/>
          <w:szCs w:val="24"/>
        </w:rPr>
        <w:t xml:space="preserve">egulaminu. </w:t>
      </w:r>
    </w:p>
    <w:p w14:paraId="3CE92816" w14:textId="77777777" w:rsidR="00613779" w:rsidRPr="002E6CB8" w:rsidRDefault="00613779" w:rsidP="002E5AD5">
      <w:pPr>
        <w:spacing w:after="0" w:line="276" w:lineRule="auto"/>
        <w:ind w:left="0" w:firstLine="0"/>
        <w:rPr>
          <w:rFonts w:asciiTheme="minorHAnsi" w:hAnsiTheme="minorHAnsi" w:cstheme="minorHAnsi"/>
          <w:color w:val="auto"/>
          <w:szCs w:val="24"/>
        </w:rPr>
      </w:pPr>
    </w:p>
    <w:p w14:paraId="57B3B21A"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 kwestia</w:t>
      </w:r>
      <w:r w:rsidR="00105A5A">
        <w:rPr>
          <w:rFonts w:asciiTheme="minorHAnsi" w:hAnsiTheme="minorHAnsi" w:cstheme="minorHAnsi"/>
          <w:color w:val="auto"/>
          <w:szCs w:val="24"/>
        </w:rPr>
        <w:t>ch nieuregulowanych niniejszym R</w:t>
      </w:r>
      <w:r w:rsidRPr="002E6CB8">
        <w:rPr>
          <w:rFonts w:asciiTheme="minorHAnsi" w:hAnsiTheme="minorHAnsi" w:cstheme="minorHAnsi"/>
          <w:color w:val="auto"/>
          <w:szCs w:val="24"/>
        </w:rPr>
        <w:t xml:space="preserve">egulaminem konkursu, zastosowanie mają odpowiednie przepisy prawa polskiego i Unii Europejskiej. </w:t>
      </w:r>
    </w:p>
    <w:p w14:paraId="23C46EAE" w14:textId="77777777" w:rsidR="00613779" w:rsidRPr="002E6CB8" w:rsidRDefault="00613779" w:rsidP="002E5AD5">
      <w:pPr>
        <w:spacing w:after="0" w:line="276" w:lineRule="auto"/>
        <w:ind w:left="0" w:firstLine="0"/>
        <w:rPr>
          <w:rFonts w:asciiTheme="minorHAnsi" w:hAnsiTheme="minorHAnsi" w:cstheme="minorHAnsi"/>
          <w:color w:val="auto"/>
          <w:szCs w:val="24"/>
          <w:highlight w:val="lightGray"/>
        </w:rPr>
      </w:pPr>
    </w:p>
    <w:p w14:paraId="41D6DDE1"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Wybór projektów do dofinansowania jest przeprowadz</w:t>
      </w:r>
      <w:r w:rsidR="00613779" w:rsidRPr="002E6CB8">
        <w:rPr>
          <w:rFonts w:asciiTheme="minorHAnsi" w:hAnsiTheme="minorHAnsi" w:cstheme="minorHAnsi"/>
          <w:color w:val="auto"/>
          <w:szCs w:val="24"/>
        </w:rPr>
        <w:t>a</w:t>
      </w:r>
      <w:r w:rsidRPr="002E6CB8">
        <w:rPr>
          <w:rFonts w:asciiTheme="minorHAnsi" w:hAnsiTheme="minorHAnsi" w:cstheme="minorHAnsi"/>
          <w:color w:val="auto"/>
          <w:szCs w:val="24"/>
        </w:rPr>
        <w:t>ny w sposób przejrzysty, rzetelny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bezstronny. Wnioskodawcom zapewniony jest równy dostęp do informacji o warunkach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sposobie wyboru projektów do dofinansowania oraz równe traktowanie. </w:t>
      </w:r>
    </w:p>
    <w:p w14:paraId="6B0AE451" w14:textId="77777777" w:rsidR="00613779" w:rsidRPr="002E6CB8" w:rsidRDefault="00613779" w:rsidP="002E5AD5">
      <w:pPr>
        <w:spacing w:after="0" w:line="276" w:lineRule="auto"/>
        <w:ind w:left="0" w:firstLine="0"/>
        <w:rPr>
          <w:rFonts w:asciiTheme="minorHAnsi" w:hAnsiTheme="minorHAnsi" w:cstheme="minorHAnsi"/>
          <w:color w:val="auto"/>
          <w:szCs w:val="24"/>
          <w:highlight w:val="lightGray"/>
        </w:rPr>
      </w:pPr>
    </w:p>
    <w:p w14:paraId="1BE5E0A1" w14:textId="77777777" w:rsidR="00904A4A" w:rsidRPr="002E6CB8" w:rsidRDefault="00904A4A" w:rsidP="002E5AD5">
      <w:pPr>
        <w:spacing w:after="0" w:line="276" w:lineRule="auto"/>
        <w:ind w:left="0" w:firstLine="0"/>
        <w:rPr>
          <w:rFonts w:asciiTheme="minorHAnsi" w:hAnsiTheme="minorHAnsi" w:cstheme="minorHAnsi"/>
          <w:color w:val="auto"/>
          <w:szCs w:val="24"/>
          <w:u w:val="single"/>
        </w:rPr>
      </w:pPr>
      <w:r w:rsidRPr="002E6CB8">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5CE734DD" w14:textId="77777777" w:rsidR="00904A4A" w:rsidRPr="002E6CB8" w:rsidRDefault="00904A4A" w:rsidP="002E5AD5">
      <w:pPr>
        <w:spacing w:after="0" w:line="276" w:lineRule="auto"/>
        <w:ind w:left="0" w:firstLine="0"/>
        <w:rPr>
          <w:rFonts w:asciiTheme="minorHAnsi" w:hAnsiTheme="minorHAnsi" w:cstheme="minorHAnsi"/>
          <w:color w:val="auto"/>
          <w:szCs w:val="24"/>
          <w:highlight w:val="lightGray"/>
        </w:rPr>
      </w:pPr>
    </w:p>
    <w:p w14:paraId="2CE3DADA"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2E6CB8">
        <w:rPr>
          <w:rFonts w:asciiTheme="minorHAnsi" w:hAnsiTheme="minorHAnsi" w:cstheme="minorHAnsi"/>
          <w:color w:val="auto"/>
          <w:szCs w:val="24"/>
        </w:rPr>
        <w:t xml:space="preserve"> lub sobotę</w:t>
      </w:r>
      <w:r w:rsidRPr="002E6CB8">
        <w:rPr>
          <w:rFonts w:asciiTheme="minorHAnsi" w:hAnsiTheme="minorHAnsi" w:cstheme="minorHAnsi"/>
          <w:color w:val="auto"/>
          <w:szCs w:val="24"/>
        </w:rPr>
        <w:t xml:space="preserve">, za ostatni dzień terminu uważa się najbliższy następny dzień roboczy. </w:t>
      </w:r>
    </w:p>
    <w:bookmarkEnd w:id="10"/>
    <w:p w14:paraId="3C4FAB7F" w14:textId="77777777" w:rsidR="00806578" w:rsidRPr="002E6CB8" w:rsidRDefault="00806578" w:rsidP="002E5AD5">
      <w:pPr>
        <w:spacing w:after="0" w:line="276" w:lineRule="auto"/>
        <w:ind w:left="0" w:firstLine="0"/>
        <w:rPr>
          <w:rFonts w:asciiTheme="minorHAnsi" w:hAnsiTheme="minorHAnsi" w:cstheme="minorHAnsi"/>
          <w:color w:val="auto"/>
          <w:szCs w:val="24"/>
        </w:rPr>
      </w:pPr>
    </w:p>
    <w:p w14:paraId="5772F9DB" w14:textId="7B190BE5" w:rsidR="00C22405" w:rsidRDefault="000E2EC1" w:rsidP="002E5AD5">
      <w:pPr>
        <w:pStyle w:val="Nagwek1"/>
        <w:tabs>
          <w:tab w:val="left" w:pos="284"/>
        </w:tabs>
        <w:spacing w:before="0" w:line="276" w:lineRule="auto"/>
        <w:rPr>
          <w:rFonts w:cstheme="minorHAnsi"/>
          <w:color w:val="auto"/>
          <w:szCs w:val="24"/>
        </w:rPr>
      </w:pPr>
      <w:bookmarkStart w:id="11" w:name="_Toc50553387"/>
      <w:r w:rsidRPr="002E6CB8">
        <w:rPr>
          <w:rFonts w:cstheme="minorHAnsi"/>
          <w:color w:val="auto"/>
          <w:szCs w:val="24"/>
        </w:rPr>
        <w:t xml:space="preserve">Pełna nazwa i adres  </w:t>
      </w:r>
      <w:r w:rsidR="00C3048E" w:rsidRPr="002E6CB8">
        <w:rPr>
          <w:rFonts w:cstheme="minorHAnsi"/>
          <w:color w:val="auto"/>
          <w:szCs w:val="24"/>
        </w:rPr>
        <w:t>I</w:t>
      </w:r>
      <w:r w:rsidRPr="002E6CB8">
        <w:rPr>
          <w:rFonts w:cstheme="minorHAnsi"/>
          <w:color w:val="auto"/>
          <w:szCs w:val="24"/>
        </w:rPr>
        <w:t xml:space="preserve">nstytucji </w:t>
      </w:r>
      <w:r w:rsidR="00C3048E" w:rsidRPr="002E6CB8">
        <w:rPr>
          <w:rFonts w:cstheme="minorHAnsi"/>
          <w:color w:val="auto"/>
          <w:szCs w:val="24"/>
        </w:rPr>
        <w:t>O</w:t>
      </w:r>
      <w:r w:rsidRPr="002E6CB8">
        <w:rPr>
          <w:rFonts w:cstheme="minorHAnsi"/>
          <w:color w:val="auto"/>
          <w:szCs w:val="24"/>
        </w:rPr>
        <w:t xml:space="preserve">rganizującej </w:t>
      </w:r>
      <w:r w:rsidR="00C3048E" w:rsidRPr="002E6CB8">
        <w:rPr>
          <w:rFonts w:cstheme="minorHAnsi"/>
          <w:color w:val="auto"/>
          <w:szCs w:val="24"/>
        </w:rPr>
        <w:t>K</w:t>
      </w:r>
      <w:r w:rsidRPr="002E6CB8">
        <w:rPr>
          <w:rFonts w:cstheme="minorHAnsi"/>
          <w:color w:val="auto"/>
          <w:szCs w:val="24"/>
        </w:rPr>
        <w:t>onkurs</w:t>
      </w:r>
      <w:bookmarkEnd w:id="11"/>
    </w:p>
    <w:p w14:paraId="70E834C7" w14:textId="77777777" w:rsidR="0002245F" w:rsidRPr="00105A5A" w:rsidRDefault="00DE2D35" w:rsidP="002E5AD5">
      <w:pPr>
        <w:spacing w:after="120" w:line="276" w:lineRule="auto"/>
        <w:ind w:left="0" w:firstLine="0"/>
        <w:rPr>
          <w:rFonts w:asciiTheme="minorHAnsi" w:hAnsiTheme="minorHAnsi" w:cstheme="minorHAnsi"/>
          <w:color w:val="auto"/>
          <w:szCs w:val="24"/>
        </w:rPr>
      </w:pPr>
      <w:bookmarkStart w:id="12" w:name="_Hlk26800243"/>
      <w:r w:rsidRPr="002E6CB8">
        <w:rPr>
          <w:rFonts w:asciiTheme="minorHAnsi" w:hAnsiTheme="minorHAnsi" w:cstheme="minorHAnsi"/>
          <w:color w:val="auto"/>
          <w:szCs w:val="24"/>
        </w:rPr>
        <w:t>Instytucją Organizującą Konkurs</w:t>
      </w:r>
      <w:r w:rsidR="005C556F" w:rsidRPr="002E6CB8">
        <w:rPr>
          <w:rFonts w:asciiTheme="minorHAnsi" w:hAnsiTheme="minorHAnsi" w:cstheme="minorHAnsi"/>
          <w:color w:val="auto"/>
          <w:szCs w:val="24"/>
        </w:rPr>
        <w:t xml:space="preserve"> [IOK]</w:t>
      </w:r>
      <w:r w:rsidRPr="002E6CB8">
        <w:rPr>
          <w:rFonts w:asciiTheme="minorHAnsi" w:hAnsiTheme="minorHAnsi" w:cstheme="minorHAnsi"/>
          <w:color w:val="auto"/>
          <w:szCs w:val="24"/>
        </w:rPr>
        <w:t xml:space="preserve"> jest</w:t>
      </w:r>
      <w:r w:rsidR="00E7092B" w:rsidRPr="002E6CB8">
        <w:rPr>
          <w:rFonts w:asciiTheme="minorHAnsi" w:hAnsiTheme="minorHAnsi" w:cstheme="minorHAnsi"/>
          <w:color w:val="auto"/>
          <w:szCs w:val="24"/>
        </w:rPr>
        <w:t xml:space="preserve"> </w:t>
      </w:r>
      <w:r w:rsidR="007A145C" w:rsidRPr="002E6CB8">
        <w:rPr>
          <w:rFonts w:asciiTheme="minorHAnsi" w:hAnsiTheme="minorHAnsi" w:cstheme="minorHAnsi"/>
          <w:color w:val="auto"/>
          <w:szCs w:val="24"/>
        </w:rPr>
        <w:t xml:space="preserve">Zarząd Województwa Dolnośląskiego, pełniący funkcję </w:t>
      </w:r>
      <w:r w:rsidRPr="002E6CB8">
        <w:rPr>
          <w:rFonts w:asciiTheme="minorHAnsi" w:hAnsiTheme="minorHAnsi" w:cstheme="minorHAnsi"/>
          <w:color w:val="auto"/>
          <w:szCs w:val="24"/>
        </w:rPr>
        <w:t>Instytucj</w:t>
      </w:r>
      <w:r w:rsidR="007A145C" w:rsidRPr="002E6CB8">
        <w:rPr>
          <w:rFonts w:asciiTheme="minorHAnsi" w:hAnsiTheme="minorHAnsi" w:cstheme="minorHAnsi"/>
          <w:color w:val="auto"/>
          <w:szCs w:val="24"/>
        </w:rPr>
        <w:t>i</w:t>
      </w:r>
      <w:r w:rsidRPr="002E6CB8">
        <w:rPr>
          <w:rFonts w:asciiTheme="minorHAnsi" w:hAnsiTheme="minorHAnsi" w:cstheme="minorHAnsi"/>
          <w:color w:val="auto"/>
          <w:szCs w:val="24"/>
        </w:rPr>
        <w:t xml:space="preserve"> Zarządzając</w:t>
      </w:r>
      <w:r w:rsidR="007A145C" w:rsidRPr="002E6CB8">
        <w:rPr>
          <w:rFonts w:asciiTheme="minorHAnsi" w:hAnsiTheme="minorHAnsi" w:cstheme="minorHAnsi"/>
          <w:color w:val="auto"/>
          <w:szCs w:val="24"/>
        </w:rPr>
        <w:t>ej</w:t>
      </w:r>
      <w:r w:rsidRPr="002E6CB8">
        <w:rPr>
          <w:rFonts w:asciiTheme="minorHAnsi" w:hAnsiTheme="minorHAnsi" w:cstheme="minorHAnsi"/>
          <w:color w:val="auto"/>
          <w:szCs w:val="24"/>
        </w:rPr>
        <w:t xml:space="preserve"> Regionalnym Programem Operacyjnym Województwa Dolnośląskiego 2014-2020 </w:t>
      </w:r>
      <w:r w:rsidR="005C556F" w:rsidRPr="002E6CB8">
        <w:rPr>
          <w:rFonts w:asciiTheme="minorHAnsi" w:hAnsiTheme="minorHAnsi" w:cstheme="minorHAnsi"/>
          <w:color w:val="auto"/>
          <w:szCs w:val="24"/>
        </w:rPr>
        <w:t>[</w:t>
      </w:r>
      <w:r w:rsidR="007A145C" w:rsidRPr="002E6CB8">
        <w:rPr>
          <w:rFonts w:asciiTheme="minorHAnsi" w:hAnsiTheme="minorHAnsi" w:cstheme="minorHAnsi"/>
          <w:color w:val="auto"/>
          <w:szCs w:val="24"/>
        </w:rPr>
        <w:t>IZ RPO WD</w:t>
      </w:r>
      <w:r w:rsidR="005C556F" w:rsidRPr="002E6CB8">
        <w:rPr>
          <w:rFonts w:asciiTheme="minorHAnsi" w:hAnsiTheme="minorHAnsi" w:cstheme="minorHAnsi"/>
          <w:color w:val="auto"/>
          <w:szCs w:val="24"/>
        </w:rPr>
        <w:t>]</w:t>
      </w:r>
      <w:r w:rsidR="00101EB1" w:rsidRPr="002E6CB8">
        <w:rPr>
          <w:rFonts w:asciiTheme="minorHAnsi" w:hAnsiTheme="minorHAnsi" w:cstheme="minorHAnsi"/>
          <w:color w:val="auto"/>
          <w:szCs w:val="24"/>
        </w:rPr>
        <w:t>.</w:t>
      </w:r>
    </w:p>
    <w:p w14:paraId="173D978D" w14:textId="77777777" w:rsidR="00C62EBA" w:rsidRPr="002E6CB8" w:rsidRDefault="0002245F"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lastRenderedPageBreak/>
        <w:t>Zadania związane z naborem realizuje</w:t>
      </w:r>
      <w:r w:rsidR="00E7092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Departament Funduszy Europejskich w Urzędzie Marszałkowskim Województwa Dolnośląskiego – </w:t>
      </w:r>
      <w:r w:rsidR="00715559" w:rsidRPr="002E6CB8">
        <w:rPr>
          <w:rFonts w:asciiTheme="minorHAnsi" w:hAnsiTheme="minorHAnsi" w:cstheme="minorHAnsi"/>
          <w:color w:val="auto"/>
          <w:szCs w:val="24"/>
        </w:rPr>
        <w:t>ul. Mazowiecka 17, 50-412</w:t>
      </w:r>
      <w:r w:rsidRPr="002E6CB8">
        <w:rPr>
          <w:rFonts w:asciiTheme="minorHAnsi" w:hAnsiTheme="minorHAnsi" w:cstheme="minorHAnsi"/>
          <w:color w:val="auto"/>
          <w:szCs w:val="24"/>
        </w:rPr>
        <w:t xml:space="preserve"> Wrocław</w:t>
      </w:r>
      <w:r w:rsidR="00C62EBA" w:rsidRPr="002E6CB8">
        <w:rPr>
          <w:rFonts w:asciiTheme="minorHAnsi" w:eastAsia="Droid Sans Fallback" w:hAnsiTheme="minorHAnsi"/>
          <w:color w:val="auto"/>
          <w:szCs w:val="24"/>
          <w:lang w:eastAsia="en-US"/>
        </w:rPr>
        <w:t>.</w:t>
      </w:r>
    </w:p>
    <w:bookmarkEnd w:id="12"/>
    <w:p w14:paraId="5698AAF9" w14:textId="77777777" w:rsidR="00DC203F" w:rsidRPr="00DB69D3" w:rsidRDefault="00DC203F" w:rsidP="002E5AD5">
      <w:pPr>
        <w:pStyle w:val="Akapitzlist"/>
        <w:spacing w:before="120" w:after="120" w:line="276" w:lineRule="auto"/>
        <w:ind w:left="0"/>
      </w:pPr>
      <w:r w:rsidRPr="00DB69D3">
        <w:rPr>
          <w:b/>
        </w:rPr>
        <w:t>oraz</w:t>
      </w:r>
      <w:r w:rsidRPr="00DB69D3">
        <w:rPr>
          <w:b/>
          <w:bCs/>
        </w:rPr>
        <w:t xml:space="preserve"> Gmina Wrocław</w:t>
      </w:r>
      <w:r w:rsidRPr="00DB69D3">
        <w:rPr>
          <w:bCs/>
        </w:rPr>
        <w:t xml:space="preserve"> pełniąca funkcję Instytucji Pośredniczącej </w:t>
      </w:r>
      <w:r w:rsidRPr="00DB69D3">
        <w:t>pl. Nowy Targ 1-8,</w:t>
      </w:r>
      <w:r>
        <w:t xml:space="preserve"> </w:t>
      </w:r>
      <w:r w:rsidRPr="00DB69D3">
        <w:t>50-141 Wrocław.</w:t>
      </w:r>
    </w:p>
    <w:p w14:paraId="39E3EE8B" w14:textId="77777777" w:rsidR="00DC203F" w:rsidRDefault="00DC203F" w:rsidP="002E5AD5">
      <w:pPr>
        <w:pStyle w:val="Akapitzlist"/>
        <w:spacing w:before="120" w:after="120" w:line="276" w:lineRule="auto"/>
        <w:ind w:left="0"/>
        <w:rPr>
          <w:rFonts w:asciiTheme="minorHAnsi" w:hAnsiTheme="minorHAnsi"/>
        </w:rPr>
      </w:pPr>
      <w:r w:rsidRPr="00DB69D3">
        <w:t xml:space="preserve">Porozumienie  zawarte pomiędzy IZ RPO WD a Gminą Wrocław pełniącą funkcję lidera </w:t>
      </w:r>
      <w:r>
        <w:t xml:space="preserve">ZIT </w:t>
      </w:r>
      <w:proofErr w:type="spellStart"/>
      <w:r>
        <w:t>WrOF</w:t>
      </w:r>
      <w:proofErr w:type="spellEnd"/>
      <w:r w:rsidRPr="00DB69D3">
        <w:t xml:space="preserve"> i pełniącą funkcję Instytucji Pośredniczącej, w ramach instrumentu Zintegrowane Inwestycje Terytorialne RPO WD, reguluje zasady współpracy (prawa i obowiązki) w ramach ww. konkursu.</w:t>
      </w:r>
    </w:p>
    <w:p w14:paraId="30EBCD5F" w14:textId="77777777" w:rsidR="0002245F" w:rsidRPr="002E6CB8" w:rsidRDefault="0002245F" w:rsidP="002E5AD5">
      <w:pPr>
        <w:spacing w:after="0" w:line="276" w:lineRule="auto"/>
        <w:ind w:left="0" w:firstLine="0"/>
        <w:rPr>
          <w:rFonts w:asciiTheme="minorHAnsi" w:hAnsiTheme="minorHAnsi" w:cstheme="minorHAnsi"/>
          <w:color w:val="FF0000"/>
          <w:szCs w:val="24"/>
          <w:highlight w:val="lightGray"/>
        </w:rPr>
      </w:pPr>
    </w:p>
    <w:p w14:paraId="6132847C" w14:textId="77777777" w:rsidR="00105A5A" w:rsidRPr="00105A5A" w:rsidRDefault="000E2EC1" w:rsidP="002E5AD5">
      <w:pPr>
        <w:pStyle w:val="Nagwek1"/>
        <w:tabs>
          <w:tab w:val="left" w:pos="284"/>
        </w:tabs>
        <w:spacing w:before="0" w:line="276" w:lineRule="auto"/>
        <w:rPr>
          <w:rFonts w:cstheme="minorHAnsi"/>
          <w:color w:val="auto"/>
          <w:szCs w:val="24"/>
        </w:rPr>
      </w:pPr>
      <w:bookmarkStart w:id="13" w:name="_Toc50553388"/>
      <w:r w:rsidRPr="006726DF">
        <w:rPr>
          <w:rFonts w:cstheme="minorHAnsi"/>
          <w:color w:val="auto"/>
          <w:szCs w:val="24"/>
        </w:rPr>
        <w:t>Przedmiot konkursu, w tym typy projektów podlegających dofinansowaniu</w:t>
      </w:r>
      <w:bookmarkEnd w:id="13"/>
    </w:p>
    <w:p w14:paraId="6A11741E" w14:textId="371CC9E0" w:rsidR="00562794" w:rsidRPr="006726DF" w:rsidRDefault="00562794" w:rsidP="002E5AD5">
      <w:pPr>
        <w:widowControl w:val="0"/>
        <w:spacing w:after="120" w:line="276" w:lineRule="auto"/>
        <w:ind w:left="0" w:firstLine="0"/>
        <w:rPr>
          <w:rFonts w:asciiTheme="minorHAnsi" w:hAnsiTheme="minorHAnsi" w:cstheme="minorHAnsi"/>
          <w:color w:val="auto"/>
          <w:szCs w:val="24"/>
        </w:rPr>
      </w:pPr>
      <w:bookmarkStart w:id="14" w:name="_Hlk26800304"/>
      <w:r w:rsidRPr="006726DF">
        <w:rPr>
          <w:rFonts w:asciiTheme="minorHAnsi" w:hAnsiTheme="minorHAnsi" w:cstheme="minorHAnsi"/>
          <w:color w:val="auto"/>
          <w:szCs w:val="24"/>
        </w:rPr>
        <w:t xml:space="preserve">Przedmiotem konkursu </w:t>
      </w:r>
      <w:r w:rsidR="00DC203F">
        <w:rPr>
          <w:rFonts w:asciiTheme="minorHAnsi" w:hAnsiTheme="minorHAnsi" w:cstheme="minorHAnsi"/>
          <w:color w:val="auto"/>
          <w:szCs w:val="24"/>
        </w:rPr>
        <w:t>są</w:t>
      </w:r>
      <w:r w:rsidRPr="006726DF">
        <w:rPr>
          <w:rFonts w:asciiTheme="minorHAnsi" w:hAnsiTheme="minorHAnsi" w:cstheme="minorHAnsi"/>
          <w:color w:val="auto"/>
          <w:szCs w:val="24"/>
        </w:rPr>
        <w:t xml:space="preserve"> </w:t>
      </w:r>
      <w:r w:rsidR="00885059" w:rsidRPr="006726DF">
        <w:rPr>
          <w:rFonts w:asciiTheme="minorHAnsi" w:hAnsiTheme="minorHAnsi" w:cstheme="minorHAnsi"/>
          <w:b/>
          <w:bCs/>
          <w:color w:val="auto"/>
          <w:szCs w:val="24"/>
        </w:rPr>
        <w:t>realizowan</w:t>
      </w:r>
      <w:r w:rsidR="00DC203F">
        <w:rPr>
          <w:rFonts w:asciiTheme="minorHAnsi" w:hAnsiTheme="minorHAnsi" w:cstheme="minorHAnsi"/>
          <w:b/>
          <w:bCs/>
          <w:color w:val="auto"/>
          <w:szCs w:val="24"/>
        </w:rPr>
        <w:t>e</w:t>
      </w:r>
      <w:r w:rsidR="00885059" w:rsidRPr="006726DF">
        <w:rPr>
          <w:rFonts w:asciiTheme="minorHAnsi" w:hAnsiTheme="minorHAnsi" w:cstheme="minorHAnsi"/>
          <w:b/>
          <w:bCs/>
          <w:color w:val="auto"/>
          <w:szCs w:val="24"/>
        </w:rPr>
        <w:t xml:space="preserve"> na terenie</w:t>
      </w:r>
      <w:r w:rsidR="006726DF"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proofErr w:type="spellStart"/>
      <w:r w:rsidR="00DF7E50" w:rsidRPr="006726DF">
        <w:rPr>
          <w:rFonts w:asciiTheme="minorHAnsi" w:hAnsiTheme="minorHAnsi" w:cstheme="minorHAnsi"/>
          <w:b/>
          <w:bCs/>
          <w:color w:val="auto"/>
          <w:szCs w:val="24"/>
        </w:rPr>
        <w:t>WrOF</w:t>
      </w:r>
      <w:proofErr w:type="spellEnd"/>
      <w:r w:rsidR="006726DF" w:rsidRPr="006726DF">
        <w:rPr>
          <w:rFonts w:asciiTheme="minorHAnsi" w:hAnsiTheme="minorHAnsi" w:cstheme="minorHAnsi"/>
          <w:b/>
          <w:bCs/>
          <w:color w:val="auto"/>
          <w:szCs w:val="24"/>
        </w:rPr>
        <w:t xml:space="preserve">, </w:t>
      </w:r>
      <w:r w:rsidR="002E5B12" w:rsidRPr="00DC203F">
        <w:rPr>
          <w:rFonts w:asciiTheme="minorHAnsi" w:hAnsiTheme="minorHAnsi" w:cstheme="minorHAnsi"/>
          <w:bCs/>
          <w:color w:val="auto"/>
          <w:szCs w:val="24"/>
        </w:rPr>
        <w:t>t</w:t>
      </w:r>
      <w:r w:rsidRPr="00DC203F">
        <w:rPr>
          <w:rFonts w:asciiTheme="minorHAnsi" w:hAnsiTheme="minorHAnsi" w:cstheme="minorHAnsi"/>
          <w:bCs/>
          <w:color w:val="auto"/>
          <w:szCs w:val="24"/>
        </w:rPr>
        <w:t>yp</w:t>
      </w:r>
      <w:r w:rsidR="00DC203F" w:rsidRPr="00DC203F">
        <w:rPr>
          <w:rFonts w:asciiTheme="minorHAnsi" w:hAnsiTheme="minorHAnsi" w:cstheme="minorHAnsi"/>
          <w:bCs/>
          <w:color w:val="auto"/>
          <w:szCs w:val="24"/>
        </w:rPr>
        <w:t>y</w:t>
      </w:r>
      <w:r w:rsidRPr="00DC203F">
        <w:rPr>
          <w:rFonts w:asciiTheme="minorHAnsi" w:hAnsiTheme="minorHAnsi" w:cstheme="minorHAnsi"/>
          <w:bCs/>
          <w:color w:val="auto"/>
          <w:szCs w:val="24"/>
        </w:rPr>
        <w:t xml:space="preserve"> pr</w:t>
      </w:r>
      <w:r w:rsidR="008038E2" w:rsidRPr="00DC203F">
        <w:rPr>
          <w:rFonts w:asciiTheme="minorHAnsi" w:hAnsiTheme="minorHAnsi" w:cstheme="minorHAnsi"/>
          <w:bCs/>
          <w:color w:val="auto"/>
          <w:szCs w:val="24"/>
        </w:rPr>
        <w:t>ojektu określon</w:t>
      </w:r>
      <w:r w:rsidR="00DC203F" w:rsidRPr="00DC203F">
        <w:rPr>
          <w:rFonts w:asciiTheme="minorHAnsi" w:hAnsiTheme="minorHAnsi" w:cstheme="minorHAnsi"/>
          <w:bCs/>
          <w:color w:val="auto"/>
          <w:szCs w:val="24"/>
        </w:rPr>
        <w:t>e</w:t>
      </w:r>
      <w:r w:rsidR="008038E2" w:rsidRPr="00DC203F">
        <w:rPr>
          <w:rFonts w:asciiTheme="minorHAnsi" w:hAnsiTheme="minorHAnsi" w:cstheme="minorHAnsi"/>
          <w:bCs/>
          <w:color w:val="auto"/>
          <w:szCs w:val="24"/>
        </w:rPr>
        <w:t xml:space="preserve"> dla </w:t>
      </w:r>
      <w:r w:rsidR="00DC203F" w:rsidRPr="00DC203F">
        <w:rPr>
          <w:rFonts w:asciiTheme="minorHAnsi" w:hAnsiTheme="minorHAnsi" w:cstheme="minorHAnsi"/>
          <w:bCs/>
          <w:color w:val="auto"/>
          <w:szCs w:val="24"/>
        </w:rPr>
        <w:t xml:space="preserve">Osi priorytetowej 2 </w:t>
      </w:r>
      <w:r w:rsidR="00DC203F" w:rsidRPr="00DC203F">
        <w:rPr>
          <w:rFonts w:cs="Arial"/>
          <w:bCs/>
        </w:rPr>
        <w:t>Technologie informacyjno-komunikacyjne</w:t>
      </w:r>
      <w:r w:rsidR="00DC203F" w:rsidRPr="00DC203F">
        <w:rPr>
          <w:rFonts w:asciiTheme="minorHAnsi" w:hAnsiTheme="minorHAnsi" w:cstheme="minorHAnsi"/>
          <w:bCs/>
          <w:color w:val="auto"/>
          <w:szCs w:val="24"/>
        </w:rPr>
        <w:t xml:space="preserve">, Działania </w:t>
      </w:r>
      <w:r w:rsidR="00DC203F" w:rsidRPr="00DC203F">
        <w:rPr>
          <w:rFonts w:cs="Arial"/>
          <w:bCs/>
        </w:rPr>
        <w:t>2.1. E-usługi publiczne, Poddziałania 2.1.2 E-usługi publiczne – ZIT WROF</w:t>
      </w:r>
      <w:r w:rsidR="00DF7E50" w:rsidRPr="00DC203F">
        <w:rPr>
          <w:rFonts w:asciiTheme="minorHAnsi" w:hAnsiTheme="minorHAnsi" w:cstheme="minorHAnsi"/>
          <w:bCs/>
          <w:color w:val="auto"/>
          <w:szCs w:val="24"/>
        </w:rPr>
        <w:t>,</w:t>
      </w:r>
      <w:r w:rsidR="00DF7E50" w:rsidRPr="006726DF">
        <w:rPr>
          <w:rFonts w:asciiTheme="minorHAnsi" w:hAnsiTheme="minorHAnsi" w:cstheme="minorHAnsi"/>
          <w:color w:val="auto"/>
          <w:szCs w:val="24"/>
        </w:rPr>
        <w:t xml:space="preserve"> </w:t>
      </w:r>
      <w:r w:rsidR="00A65653">
        <w:rPr>
          <w:rFonts w:asciiTheme="minorHAnsi" w:hAnsiTheme="minorHAnsi" w:cstheme="minorHAnsi"/>
          <w:color w:val="auto"/>
          <w:szCs w:val="24"/>
        </w:rPr>
        <w:t>tj.</w:t>
      </w:r>
      <w:r w:rsidRPr="006726DF">
        <w:rPr>
          <w:rFonts w:asciiTheme="minorHAnsi" w:hAnsiTheme="minorHAnsi" w:cstheme="minorHAnsi"/>
          <w:color w:val="auto"/>
          <w:szCs w:val="24"/>
        </w:rPr>
        <w:t>:</w:t>
      </w:r>
    </w:p>
    <w:p w14:paraId="647B90C4"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bookmarkStart w:id="15" w:name="_Hlk19775645"/>
      <w:r w:rsidRPr="00DC203F">
        <w:rPr>
          <w:rFonts w:asciiTheme="minorHAnsi" w:eastAsiaTheme="minorHAnsi" w:hAnsiTheme="minorHAnsi" w:cstheme="minorHAnsi"/>
          <w:b/>
          <w:bCs/>
          <w:color w:val="auto"/>
          <w:szCs w:val="24"/>
          <w:lang w:eastAsia="en-US"/>
        </w:rPr>
        <w:t>2.1.A Tworzenie lub rozwój (poprawa e-dojrzałości) e-usług publicznych (A2B, A2C):</w:t>
      </w:r>
    </w:p>
    <w:p w14:paraId="736D8DD6"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color w:val="auto"/>
          <w:szCs w:val="24"/>
          <w:lang w:eastAsia="en-US"/>
        </w:rPr>
        <w:t>a) zakładające rozwój elektronicznych usług publicznych w zakresie e-kultury;</w:t>
      </w:r>
    </w:p>
    <w:p w14:paraId="4CE73464" w14:textId="74CA5C99"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color w:val="auto"/>
          <w:szCs w:val="24"/>
          <w:lang w:eastAsia="en-US"/>
        </w:rPr>
        <w:t>b)</w:t>
      </w:r>
      <w:r w:rsidR="00E209EE">
        <w:rPr>
          <w:rFonts w:asciiTheme="minorHAnsi" w:eastAsiaTheme="minorHAnsi" w:hAnsiTheme="minorHAnsi" w:cstheme="minorHAnsi"/>
          <w:color w:val="auto"/>
          <w:szCs w:val="24"/>
          <w:lang w:eastAsia="en-US"/>
        </w:rPr>
        <w:t xml:space="preserve"> </w:t>
      </w:r>
      <w:r w:rsidRPr="00DC203F">
        <w:rPr>
          <w:rFonts w:asciiTheme="minorHAnsi" w:eastAsiaTheme="minorHAnsi" w:hAnsiTheme="minorHAnsi" w:cstheme="minorHAnsi"/>
          <w:color w:val="auto"/>
          <w:szCs w:val="24"/>
          <w:lang w:eastAsia="en-US"/>
        </w:rPr>
        <w:t>zakładające rozwój elektronicznych usług publicznych w zakresie dostępu do informacji przestrzennej, np. GIS;</w:t>
      </w:r>
    </w:p>
    <w:p w14:paraId="5CD1BEA9"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color w:val="auto"/>
          <w:szCs w:val="24"/>
          <w:lang w:eastAsia="en-US"/>
        </w:rPr>
        <w:t>c) zakładające rozwój elektronicznych usług publicznych w zakresie bezpieczeństwa kryzysowego;</w:t>
      </w:r>
    </w:p>
    <w:p w14:paraId="758C4D88"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color w:val="auto"/>
          <w:szCs w:val="24"/>
          <w:lang w:eastAsia="en-US"/>
        </w:rPr>
        <w:t>d) zakładające rozwój elektronicznych usług publicznych w zakresie e-administracji.</w:t>
      </w:r>
    </w:p>
    <w:p w14:paraId="22874914" w14:textId="2679AABF" w:rsidR="00DC203F"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p>
    <w:p w14:paraId="641A00D7" w14:textId="77777777" w:rsidR="00264A6C" w:rsidRDefault="00264A6C" w:rsidP="002E5AD5">
      <w:pPr>
        <w:autoSpaceDE w:val="0"/>
        <w:autoSpaceDN w:val="0"/>
        <w:adjustRightInd w:val="0"/>
        <w:spacing w:after="0" w:line="276" w:lineRule="auto"/>
        <w:ind w:left="0" w:firstLine="0"/>
        <w:rPr>
          <w:rFonts w:asciiTheme="minorHAnsi" w:hAnsiTheme="minorHAnsi" w:cs="Arial"/>
          <w:b/>
          <w:bCs/>
          <w:szCs w:val="24"/>
        </w:rPr>
      </w:pPr>
      <w:bookmarkStart w:id="16" w:name="_Hlk50122374"/>
      <w:r>
        <w:rPr>
          <w:rFonts w:asciiTheme="minorHAnsi" w:hAnsiTheme="minorHAnsi" w:cs="Arial"/>
          <w:b/>
          <w:bCs/>
          <w:szCs w:val="24"/>
        </w:rPr>
        <w:t>W naborze nie będą finansowane e-usługi w zakresie e-zdrowia.</w:t>
      </w:r>
    </w:p>
    <w:bookmarkEnd w:id="16"/>
    <w:p w14:paraId="5B123221" w14:textId="77777777" w:rsidR="00264A6C" w:rsidRDefault="00264A6C" w:rsidP="002E5AD5">
      <w:pPr>
        <w:autoSpaceDE w:val="0"/>
        <w:autoSpaceDN w:val="0"/>
        <w:adjustRightInd w:val="0"/>
        <w:spacing w:after="0" w:line="276" w:lineRule="auto"/>
        <w:rPr>
          <w:rFonts w:cs="Arial"/>
        </w:rPr>
      </w:pPr>
    </w:p>
    <w:p w14:paraId="4E5F7969" w14:textId="23504FCD" w:rsidR="006F60F3" w:rsidRPr="000F1AC2" w:rsidRDefault="006F60F3" w:rsidP="002E5AD5">
      <w:pPr>
        <w:autoSpaceDE w:val="0"/>
        <w:autoSpaceDN w:val="0"/>
        <w:adjustRightInd w:val="0"/>
        <w:spacing w:after="0" w:line="276" w:lineRule="auto"/>
        <w:ind w:left="0" w:firstLine="0"/>
        <w:rPr>
          <w:rFonts w:cs="Arial"/>
        </w:rPr>
      </w:pPr>
      <w:r w:rsidRPr="000F1AC2">
        <w:rPr>
          <w:rFonts w:cs="Arial"/>
        </w:rPr>
        <w:t>Kategoriami interwencji</w:t>
      </w:r>
      <w:r>
        <w:rPr>
          <w:rFonts w:cs="Arial"/>
        </w:rPr>
        <w:t xml:space="preserve"> </w:t>
      </w:r>
      <w:r w:rsidRPr="000F1AC2">
        <w:rPr>
          <w:rFonts w:cs="Arial"/>
        </w:rPr>
        <w:t xml:space="preserve"> </w:t>
      </w:r>
      <w:r w:rsidRPr="00173CA6">
        <w:rPr>
          <w:rFonts w:cs="Arial"/>
        </w:rPr>
        <w:t xml:space="preserve">(zakresem interwencji) </w:t>
      </w:r>
      <w:r w:rsidRPr="000F1AC2">
        <w:rPr>
          <w:rFonts w:cs="Arial"/>
        </w:rPr>
        <w:t xml:space="preserve">dla niniejszego typu projektu są kategorie: </w:t>
      </w:r>
      <w:r w:rsidRPr="000F1AC2">
        <w:rPr>
          <w:rFonts w:cs="Arial"/>
          <w:b/>
        </w:rPr>
        <w:t>078,</w:t>
      </w:r>
      <w:r>
        <w:rPr>
          <w:rFonts w:cs="Arial"/>
          <w:b/>
        </w:rPr>
        <w:t xml:space="preserve"> </w:t>
      </w:r>
      <w:r w:rsidRPr="000F1AC2">
        <w:rPr>
          <w:rFonts w:cs="Arial"/>
          <w:b/>
        </w:rPr>
        <w:t>101</w:t>
      </w:r>
      <w:r>
        <w:rPr>
          <w:rFonts w:cs="Arial"/>
          <w:b/>
        </w:rPr>
        <w:t>.</w:t>
      </w:r>
    </w:p>
    <w:p w14:paraId="3823BEE7" w14:textId="77777777" w:rsidR="006F60F3" w:rsidRPr="00DC203F" w:rsidRDefault="006F60F3"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p>
    <w:p w14:paraId="784EE240" w14:textId="77777777" w:rsidR="00264A6C"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b/>
          <w:bCs/>
          <w:color w:val="auto"/>
          <w:szCs w:val="24"/>
          <w:lang w:eastAsia="en-US"/>
        </w:rPr>
        <w:t xml:space="preserve">2.1.B Tworzenie lub rozwój elektronicznych usług wewnątrzadministracyjnych (A2A), </w:t>
      </w:r>
      <w:r w:rsidRPr="00264A6C">
        <w:rPr>
          <w:rFonts w:asciiTheme="minorHAnsi" w:eastAsiaTheme="minorHAnsi" w:hAnsiTheme="minorHAnsi" w:cstheme="minorHAnsi"/>
          <w:b/>
          <w:bCs/>
          <w:color w:val="auto"/>
          <w:szCs w:val="24"/>
          <w:lang w:eastAsia="en-US"/>
        </w:rPr>
        <w:t>niezbędnych dla funkcjonowania e-usług publicznych</w:t>
      </w:r>
      <w:r w:rsidRPr="00E209EE">
        <w:rPr>
          <w:rFonts w:asciiTheme="minorHAnsi" w:eastAsiaTheme="minorHAnsi" w:hAnsiTheme="minorHAnsi" w:cstheme="minorHAnsi"/>
          <w:color w:val="auto"/>
          <w:szCs w:val="24"/>
          <w:lang w:eastAsia="en-US"/>
        </w:rPr>
        <w:t xml:space="preserve">. </w:t>
      </w:r>
    </w:p>
    <w:p w14:paraId="3B0B42AE" w14:textId="549F24AD" w:rsidR="00DC203F" w:rsidRPr="00E209EE"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E209EE">
        <w:rPr>
          <w:rFonts w:asciiTheme="minorHAnsi" w:eastAsiaTheme="minorHAnsi" w:hAnsiTheme="minorHAnsi" w:cstheme="minorHAnsi"/>
          <w:color w:val="auto"/>
          <w:szCs w:val="24"/>
          <w:lang w:eastAsia="en-US"/>
        </w:rPr>
        <w:t>Elementem przedsięwzięcia może być tworzenie lub rozwój e-usług publicznych (A2B, A2C):</w:t>
      </w:r>
    </w:p>
    <w:p w14:paraId="3A09F2D0" w14:textId="4E703E8D" w:rsidR="00DC203F" w:rsidRPr="00264A6C"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u w:val="single"/>
          <w:lang w:eastAsia="en-US"/>
        </w:rPr>
      </w:pPr>
      <w:r w:rsidRPr="00264A6C">
        <w:rPr>
          <w:rFonts w:asciiTheme="minorHAnsi" w:eastAsiaTheme="minorHAnsi" w:hAnsiTheme="minorHAnsi" w:cstheme="minorHAnsi"/>
          <w:b/>
          <w:bCs/>
          <w:color w:val="auto"/>
          <w:szCs w:val="24"/>
          <w:u w:val="single"/>
          <w:lang w:eastAsia="en-US"/>
        </w:rPr>
        <w:t>a) urzędów administracji samorządowej</w:t>
      </w:r>
      <w:r w:rsidR="00E209EE" w:rsidRPr="00264A6C">
        <w:rPr>
          <w:rFonts w:asciiTheme="minorHAnsi" w:eastAsiaTheme="minorHAnsi" w:hAnsiTheme="minorHAnsi" w:cstheme="minorHAnsi"/>
          <w:b/>
          <w:bCs/>
          <w:color w:val="auto"/>
          <w:szCs w:val="24"/>
          <w:u w:val="single"/>
          <w:lang w:eastAsia="en-US"/>
        </w:rPr>
        <w:t>:</w:t>
      </w:r>
    </w:p>
    <w:p w14:paraId="17981B2E" w14:textId="77777777" w:rsidR="00E209EE" w:rsidRPr="00E209EE" w:rsidRDefault="00E209EE" w:rsidP="002E5AD5">
      <w:pPr>
        <w:spacing w:before="30" w:after="30" w:line="276" w:lineRule="auto"/>
        <w:ind w:left="0" w:firstLine="0"/>
        <w:rPr>
          <w:rFonts w:asciiTheme="minorHAnsi" w:hAnsiTheme="minorHAnsi" w:cs="Arial"/>
          <w:szCs w:val="24"/>
          <w:lang w:eastAsia="en-US"/>
        </w:rPr>
      </w:pPr>
      <w:r w:rsidRPr="00E209EE">
        <w:rPr>
          <w:rFonts w:asciiTheme="minorHAnsi" w:hAnsiTheme="minorHAnsi" w:cs="Arial"/>
          <w:szCs w:val="24"/>
          <w:lang w:eastAsia="en-US"/>
        </w:rPr>
        <w:t xml:space="preserve">- dot. tworzenia, rozwijania i integracji baz danych i zasobów cyfrowych wspomagających komunikację między tymi podmiotami (A2A), </w:t>
      </w:r>
    </w:p>
    <w:p w14:paraId="3864A625" w14:textId="61560E33" w:rsidR="00E209EE" w:rsidRPr="00E209EE" w:rsidRDefault="00E209EE" w:rsidP="002E5AD5">
      <w:pPr>
        <w:spacing w:before="30" w:after="30" w:line="276" w:lineRule="auto"/>
        <w:ind w:left="0" w:firstLine="0"/>
        <w:rPr>
          <w:rFonts w:asciiTheme="minorHAnsi" w:hAnsiTheme="minorHAnsi" w:cs="Arial"/>
          <w:szCs w:val="24"/>
          <w:lang w:eastAsia="en-US"/>
        </w:rPr>
      </w:pPr>
      <w:r w:rsidRPr="00E209EE">
        <w:rPr>
          <w:rFonts w:asciiTheme="minorHAnsi" w:hAnsiTheme="minorHAnsi" w:cs="Arial"/>
          <w:szCs w:val="24"/>
          <w:lang w:eastAsia="en-US"/>
        </w:rPr>
        <w:t xml:space="preserve">- wspomagające procesy decyzyjne (obejmujące procesy wewnątrz urzędów </w:t>
      </w:r>
      <w:r w:rsidRPr="00E209EE">
        <w:rPr>
          <w:rFonts w:asciiTheme="minorHAnsi" w:hAnsiTheme="minorHAnsi" w:cs="Arial"/>
          <w:szCs w:val="24"/>
          <w:lang w:eastAsia="en-US"/>
        </w:rPr>
        <w:br/>
        <w:t xml:space="preserve">i administracji, m.in. związane z systemami zarządzania i wymianą informacji – tzw. </w:t>
      </w:r>
      <w:proofErr w:type="spellStart"/>
      <w:r w:rsidRPr="00E209EE">
        <w:rPr>
          <w:rFonts w:asciiTheme="minorHAnsi" w:hAnsiTheme="minorHAnsi" w:cs="Arial"/>
          <w:i/>
          <w:szCs w:val="24"/>
          <w:lang w:eastAsia="en-US"/>
        </w:rPr>
        <w:t>back</w:t>
      </w:r>
      <w:proofErr w:type="spellEnd"/>
      <w:r w:rsidRPr="00E209EE">
        <w:rPr>
          <w:rFonts w:asciiTheme="minorHAnsi" w:hAnsiTheme="minorHAnsi" w:cs="Arial"/>
          <w:i/>
          <w:szCs w:val="24"/>
          <w:lang w:eastAsia="en-US"/>
        </w:rPr>
        <w:t xml:space="preserve"> </w:t>
      </w:r>
      <w:proofErr w:type="spellStart"/>
      <w:r w:rsidRPr="00E209EE">
        <w:rPr>
          <w:rFonts w:asciiTheme="minorHAnsi" w:hAnsiTheme="minorHAnsi" w:cs="Arial"/>
          <w:i/>
          <w:szCs w:val="24"/>
          <w:lang w:eastAsia="en-US"/>
        </w:rPr>
        <w:t>office</w:t>
      </w:r>
      <w:proofErr w:type="spellEnd"/>
      <w:r w:rsidRPr="00E209EE">
        <w:rPr>
          <w:rFonts w:asciiTheme="minorHAnsi" w:hAnsiTheme="minorHAnsi" w:cs="Arial"/>
          <w:szCs w:val="24"/>
          <w:lang w:eastAsia="en-US"/>
        </w:rPr>
        <w:t>),</w:t>
      </w:r>
    </w:p>
    <w:p w14:paraId="62CC8291" w14:textId="16DA3DAA" w:rsidR="00E209EE" w:rsidRPr="00E209EE" w:rsidRDefault="00E209EE" w:rsidP="002E5AD5">
      <w:pPr>
        <w:spacing w:before="30" w:after="30" w:line="276" w:lineRule="auto"/>
        <w:ind w:left="0" w:firstLine="0"/>
        <w:rPr>
          <w:rFonts w:asciiTheme="minorHAnsi" w:hAnsiTheme="minorHAnsi" w:cs="Arial"/>
          <w:szCs w:val="24"/>
          <w:lang w:eastAsia="en-US"/>
        </w:rPr>
      </w:pPr>
      <w:r w:rsidRPr="00E209EE">
        <w:rPr>
          <w:rFonts w:asciiTheme="minorHAnsi" w:hAnsiTheme="minorHAnsi" w:cs="Arial"/>
          <w:szCs w:val="24"/>
          <w:lang w:eastAsia="en-US"/>
        </w:rPr>
        <w:t>- upowszechniające</w:t>
      </w:r>
      <w:r>
        <w:rPr>
          <w:rFonts w:asciiTheme="minorHAnsi" w:hAnsiTheme="minorHAnsi" w:cs="Arial"/>
          <w:szCs w:val="24"/>
          <w:lang w:eastAsia="en-US"/>
        </w:rPr>
        <w:t xml:space="preserve"> </w:t>
      </w:r>
      <w:r w:rsidRPr="00E209EE">
        <w:rPr>
          <w:rFonts w:asciiTheme="minorHAnsi" w:hAnsiTheme="minorHAnsi" w:cs="Arial"/>
          <w:szCs w:val="24"/>
          <w:lang w:eastAsia="en-US"/>
        </w:rPr>
        <w:t>i ułatwiające komunikację elektroniczną instytucji publicznych z podmiotami zewnętrznymi administracji.</w:t>
      </w:r>
    </w:p>
    <w:p w14:paraId="59DBE979" w14:textId="77777777" w:rsidR="006F60F3" w:rsidRDefault="006F60F3" w:rsidP="002E5AD5">
      <w:pPr>
        <w:autoSpaceDE w:val="0"/>
        <w:autoSpaceDN w:val="0"/>
        <w:adjustRightInd w:val="0"/>
        <w:spacing w:after="0" w:line="276" w:lineRule="auto"/>
        <w:ind w:left="0" w:firstLine="0"/>
        <w:rPr>
          <w:rFonts w:cs="Arial"/>
        </w:rPr>
      </w:pPr>
    </w:p>
    <w:p w14:paraId="7B482D16" w14:textId="797D5279" w:rsidR="00A63FB9" w:rsidRPr="00E825F4" w:rsidRDefault="00A63FB9" w:rsidP="002E5AD5">
      <w:pPr>
        <w:autoSpaceDE w:val="0"/>
        <w:autoSpaceDN w:val="0"/>
        <w:adjustRightInd w:val="0"/>
        <w:spacing w:after="0" w:line="276" w:lineRule="auto"/>
        <w:ind w:left="0" w:firstLine="0"/>
        <w:rPr>
          <w:rFonts w:cs="Arial"/>
        </w:rPr>
      </w:pPr>
      <w:r w:rsidRPr="00E825F4">
        <w:rPr>
          <w:rFonts w:cs="Arial"/>
        </w:rPr>
        <w:t xml:space="preserve">Realizując typ projektu 2.1B a) wnioskodawca jest zobowiązany do wypełnienia  Kwestionariusza do Katalogu Rekomendacji Cyfrowego </w:t>
      </w:r>
      <w:r w:rsidRPr="00986ED5">
        <w:rPr>
          <w:rFonts w:cs="Arial"/>
        </w:rPr>
        <w:t>Urzędu (załącznik nr 3 do Regulaminu).</w:t>
      </w:r>
    </w:p>
    <w:p w14:paraId="2B8A720E" w14:textId="77777777" w:rsidR="00A63FB9" w:rsidRDefault="00A63FB9" w:rsidP="002E5AD5">
      <w:pPr>
        <w:autoSpaceDE w:val="0"/>
        <w:autoSpaceDN w:val="0"/>
        <w:adjustRightInd w:val="0"/>
        <w:spacing w:after="0" w:line="276" w:lineRule="auto"/>
        <w:rPr>
          <w:rFonts w:cs="Arial"/>
        </w:rPr>
      </w:pPr>
    </w:p>
    <w:p w14:paraId="165FFBB6" w14:textId="77777777" w:rsidR="00A63FB9" w:rsidRDefault="00A63FB9" w:rsidP="002E5AD5">
      <w:pPr>
        <w:autoSpaceDE w:val="0"/>
        <w:autoSpaceDN w:val="0"/>
        <w:adjustRightInd w:val="0"/>
        <w:spacing w:after="0" w:line="276" w:lineRule="auto"/>
        <w:rPr>
          <w:rFonts w:cs="Arial"/>
        </w:rPr>
      </w:pPr>
    </w:p>
    <w:p w14:paraId="61EEA762" w14:textId="79463B5B" w:rsidR="006F60F3" w:rsidRPr="000F1AC2" w:rsidRDefault="006F60F3" w:rsidP="002E5AD5">
      <w:pPr>
        <w:autoSpaceDE w:val="0"/>
        <w:autoSpaceDN w:val="0"/>
        <w:adjustRightInd w:val="0"/>
        <w:spacing w:after="0" w:line="276" w:lineRule="auto"/>
        <w:ind w:left="0" w:firstLine="0"/>
        <w:rPr>
          <w:rFonts w:cs="Arial"/>
        </w:rPr>
      </w:pPr>
      <w:r w:rsidRPr="000F1AC2">
        <w:rPr>
          <w:rFonts w:cs="Arial"/>
        </w:rPr>
        <w:lastRenderedPageBreak/>
        <w:t>Kategoriami interwencji</w:t>
      </w:r>
      <w:r>
        <w:rPr>
          <w:rFonts w:cs="Arial"/>
        </w:rPr>
        <w:t xml:space="preserve"> </w:t>
      </w:r>
      <w:r w:rsidRPr="000F1AC2">
        <w:rPr>
          <w:rFonts w:cs="Arial"/>
        </w:rPr>
        <w:t xml:space="preserve"> </w:t>
      </w:r>
      <w:r w:rsidRPr="00173CA6">
        <w:rPr>
          <w:rFonts w:cs="Arial"/>
        </w:rPr>
        <w:t xml:space="preserve">(zakresem interwencji) </w:t>
      </w:r>
      <w:r w:rsidRPr="000F1AC2">
        <w:rPr>
          <w:rFonts w:cs="Arial"/>
        </w:rPr>
        <w:t xml:space="preserve">dla niniejszego typu projektu są kategorie: </w:t>
      </w:r>
      <w:r w:rsidRPr="000F1AC2">
        <w:rPr>
          <w:rFonts w:cs="Arial"/>
          <w:b/>
        </w:rPr>
        <w:t>078, 101</w:t>
      </w:r>
      <w:r>
        <w:rPr>
          <w:rFonts w:cs="Arial"/>
          <w:b/>
        </w:rPr>
        <w:t>.</w:t>
      </w:r>
    </w:p>
    <w:p w14:paraId="2AB4FB18"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p>
    <w:p w14:paraId="7C117FE9"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r w:rsidRPr="00DC203F">
        <w:rPr>
          <w:rFonts w:asciiTheme="minorHAnsi" w:eastAsiaTheme="minorHAnsi" w:hAnsiTheme="minorHAnsi" w:cstheme="minorHAnsi"/>
          <w:b/>
          <w:bCs/>
          <w:color w:val="auto"/>
          <w:szCs w:val="24"/>
          <w:lang w:eastAsia="en-US"/>
        </w:rPr>
        <w:t xml:space="preserve">2.1.C Przedsięwzięcia dotyczące tworzenia i wykorzystania otwartych zasobów publicznych: </w:t>
      </w:r>
    </w:p>
    <w:p w14:paraId="466516B0" w14:textId="77777777" w:rsidR="00DC203F" w:rsidRPr="00E209EE"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E209EE">
        <w:rPr>
          <w:rFonts w:asciiTheme="minorHAnsi" w:eastAsiaTheme="minorHAnsi" w:hAnsiTheme="minorHAnsi" w:cstheme="minorHAnsi"/>
          <w:color w:val="auto"/>
          <w:szCs w:val="24"/>
          <w:lang w:eastAsia="en-US"/>
        </w:rPr>
        <w:t>a) Projekty z zakresu digitalizacji zasobów i treści publicznych, np. kulturowych, naukowych będących w posiadaniu instytucji szczebla regionalnego i lokalnego służące zapewnieniu powszechnego, otwartego dostępu w postaci cyfrowej do danych będących w posiadaniu instytucji szczebla regionalnego/ lokalnego.</w:t>
      </w:r>
    </w:p>
    <w:p w14:paraId="2F244052" w14:textId="77777777" w:rsidR="00DC203F" w:rsidRPr="00E209EE"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E209EE">
        <w:rPr>
          <w:rFonts w:asciiTheme="minorHAnsi" w:eastAsiaTheme="minorHAnsi" w:hAnsiTheme="minorHAnsi" w:cstheme="minorHAnsi"/>
          <w:color w:val="auto"/>
          <w:szCs w:val="24"/>
          <w:lang w:eastAsia="en-US"/>
        </w:rPr>
        <w:t>b) Projekty służące zapewnieniu powszechnego otwartego dostępu w postaci cyfrowej do danych będących w posiadaniu instytucji szczebla regionalnego/ lokalnego.</w:t>
      </w:r>
    </w:p>
    <w:p w14:paraId="3D1CEAF5" w14:textId="42565C3D" w:rsidR="00F73A37"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E209EE">
        <w:rPr>
          <w:rFonts w:asciiTheme="minorHAnsi" w:eastAsiaTheme="minorHAnsi" w:hAnsiTheme="minorHAnsi" w:cstheme="minorHAnsi"/>
          <w:color w:val="auto"/>
          <w:szCs w:val="24"/>
          <w:lang w:eastAsia="en-US"/>
        </w:rPr>
        <w:t xml:space="preserve">c) Projekty dotyczące stworzenia lub wdrożenia nowych e-usług służących zwiększeniu uczestnictwa mieszkańców w procesach podejmowania decyzji w gminach, powiatach i regionie (open </w:t>
      </w:r>
      <w:proofErr w:type="spellStart"/>
      <w:r w:rsidRPr="00E209EE">
        <w:rPr>
          <w:rFonts w:asciiTheme="minorHAnsi" w:eastAsiaTheme="minorHAnsi" w:hAnsiTheme="minorHAnsi" w:cstheme="minorHAnsi"/>
          <w:color w:val="auto"/>
          <w:szCs w:val="24"/>
          <w:lang w:eastAsia="en-US"/>
        </w:rPr>
        <w:t>government</w:t>
      </w:r>
      <w:proofErr w:type="spellEnd"/>
      <w:r w:rsidRPr="00E209EE">
        <w:rPr>
          <w:rFonts w:asciiTheme="minorHAnsi" w:eastAsiaTheme="minorHAnsi" w:hAnsiTheme="minorHAnsi" w:cstheme="minorHAnsi"/>
          <w:color w:val="auto"/>
          <w:szCs w:val="24"/>
          <w:lang w:eastAsia="en-US"/>
        </w:rPr>
        <w:t>), w tym także takie, które wykorzystują informacje sektora publicznego i/lub inne, istniejące e-usługi</w:t>
      </w:r>
      <w:r w:rsidR="00E209EE">
        <w:rPr>
          <w:rFonts w:asciiTheme="minorHAnsi" w:eastAsiaTheme="minorHAnsi" w:hAnsiTheme="minorHAnsi" w:cstheme="minorHAnsi"/>
          <w:color w:val="auto"/>
          <w:szCs w:val="24"/>
          <w:lang w:eastAsia="en-US"/>
        </w:rPr>
        <w:t>.</w:t>
      </w:r>
    </w:p>
    <w:p w14:paraId="6713272A" w14:textId="77777777" w:rsidR="006F60F3" w:rsidRDefault="006F60F3" w:rsidP="002E5AD5">
      <w:pPr>
        <w:autoSpaceDE w:val="0"/>
        <w:autoSpaceDN w:val="0"/>
        <w:adjustRightInd w:val="0"/>
        <w:spacing w:after="0" w:line="276" w:lineRule="auto"/>
        <w:ind w:left="57" w:firstLine="0"/>
        <w:rPr>
          <w:rFonts w:cs="Arial"/>
        </w:rPr>
      </w:pPr>
    </w:p>
    <w:p w14:paraId="76C17970" w14:textId="77777777" w:rsidR="006F60F3" w:rsidRDefault="006F60F3" w:rsidP="002E5AD5">
      <w:pPr>
        <w:autoSpaceDE w:val="0"/>
        <w:autoSpaceDN w:val="0"/>
        <w:adjustRightInd w:val="0"/>
        <w:spacing w:after="0" w:line="276" w:lineRule="auto"/>
        <w:ind w:left="57" w:firstLine="0"/>
        <w:rPr>
          <w:rFonts w:cs="Arial"/>
        </w:rPr>
      </w:pPr>
    </w:p>
    <w:p w14:paraId="2EE1C0D2" w14:textId="64D266E0" w:rsidR="006F60F3" w:rsidRPr="000F1AC2" w:rsidRDefault="006F60F3" w:rsidP="002E5AD5">
      <w:pPr>
        <w:autoSpaceDE w:val="0"/>
        <w:autoSpaceDN w:val="0"/>
        <w:adjustRightInd w:val="0"/>
        <w:spacing w:after="0" w:line="276" w:lineRule="auto"/>
        <w:ind w:left="0" w:firstLine="0"/>
        <w:rPr>
          <w:rFonts w:cs="Arial"/>
        </w:rPr>
      </w:pPr>
      <w:r w:rsidRPr="000F1AC2">
        <w:rPr>
          <w:rFonts w:cs="Arial"/>
        </w:rPr>
        <w:t>Kategoriami interwencji</w:t>
      </w:r>
      <w:r>
        <w:rPr>
          <w:rFonts w:cs="Arial"/>
        </w:rPr>
        <w:t xml:space="preserve"> (</w:t>
      </w:r>
      <w:r w:rsidRPr="00173CA6">
        <w:rPr>
          <w:rFonts w:cs="Arial"/>
        </w:rPr>
        <w:t>zakres</w:t>
      </w:r>
      <w:r>
        <w:rPr>
          <w:rFonts w:cs="Arial"/>
        </w:rPr>
        <w:t>em</w:t>
      </w:r>
      <w:r w:rsidRPr="00173CA6">
        <w:rPr>
          <w:rFonts w:cs="Arial"/>
        </w:rPr>
        <w:t xml:space="preserve"> interwencji</w:t>
      </w:r>
      <w:r>
        <w:rPr>
          <w:rFonts w:cs="Arial"/>
        </w:rPr>
        <w:t>)</w:t>
      </w:r>
      <w:r w:rsidRPr="000F1AC2">
        <w:rPr>
          <w:rFonts w:cs="Arial"/>
        </w:rPr>
        <w:t xml:space="preserve"> dla niniejszego typu projektu są kategorie: </w:t>
      </w:r>
      <w:r w:rsidRPr="000F1AC2">
        <w:rPr>
          <w:rFonts w:cs="Arial"/>
          <w:b/>
        </w:rPr>
        <w:t>079, 101</w:t>
      </w:r>
    </w:p>
    <w:p w14:paraId="061D67C1" w14:textId="3122178E" w:rsidR="00E209EE" w:rsidRDefault="00E209EE"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p>
    <w:p w14:paraId="7E92E554" w14:textId="77777777" w:rsidR="00283E6E" w:rsidRPr="00283E6E" w:rsidRDefault="00283E6E" w:rsidP="002E5AD5">
      <w:pPr>
        <w:autoSpaceDE w:val="0"/>
        <w:autoSpaceDN w:val="0"/>
        <w:adjustRightInd w:val="0"/>
        <w:spacing w:after="0" w:line="276" w:lineRule="auto"/>
        <w:ind w:left="0" w:firstLine="0"/>
        <w:rPr>
          <w:rFonts w:asciiTheme="minorHAnsi" w:hAnsiTheme="minorHAnsi" w:cstheme="minorHAnsi"/>
        </w:rPr>
      </w:pPr>
      <w:r w:rsidRPr="00283E6E">
        <w:rPr>
          <w:rFonts w:asciiTheme="minorHAnsi" w:hAnsiTheme="minorHAnsi" w:cstheme="minorHAnsi"/>
        </w:rPr>
        <w:t>Możliwe jest łączenie ww. typów projektów – o wyborze typu decyduje struktura wydatków kwalifikowalnych (ich większościowy udział).</w:t>
      </w:r>
    </w:p>
    <w:p w14:paraId="6474B895" w14:textId="77777777" w:rsidR="00283E6E" w:rsidRPr="00283E6E" w:rsidRDefault="00283E6E" w:rsidP="002E5AD5">
      <w:pPr>
        <w:autoSpaceDE w:val="0"/>
        <w:autoSpaceDN w:val="0"/>
        <w:adjustRightInd w:val="0"/>
        <w:spacing w:after="0" w:line="276" w:lineRule="auto"/>
        <w:ind w:left="0" w:firstLine="0"/>
        <w:rPr>
          <w:rFonts w:asciiTheme="minorHAnsi" w:hAnsiTheme="minorHAnsi" w:cstheme="minorHAnsi"/>
        </w:rPr>
      </w:pPr>
    </w:p>
    <w:p w14:paraId="6CDA09B6" w14:textId="77777777" w:rsidR="00283E6E" w:rsidRPr="00283E6E" w:rsidRDefault="00283E6E" w:rsidP="002E5AD5">
      <w:pPr>
        <w:autoSpaceDE w:val="0"/>
        <w:autoSpaceDN w:val="0"/>
        <w:adjustRightInd w:val="0"/>
        <w:spacing w:after="0" w:line="276" w:lineRule="auto"/>
        <w:ind w:left="0" w:firstLine="0"/>
        <w:rPr>
          <w:rFonts w:asciiTheme="minorHAnsi" w:hAnsiTheme="minorHAnsi" w:cstheme="minorHAnsi"/>
        </w:rPr>
      </w:pPr>
      <w:r w:rsidRPr="00283E6E">
        <w:rPr>
          <w:rFonts w:asciiTheme="minorHAnsi" w:hAnsiTheme="minorHAnsi" w:cstheme="minorHAnsi"/>
          <w:b/>
        </w:rPr>
        <w:t>Cross-</w:t>
      </w:r>
      <w:proofErr w:type="spellStart"/>
      <w:r w:rsidRPr="00283E6E">
        <w:rPr>
          <w:rFonts w:asciiTheme="minorHAnsi" w:hAnsiTheme="minorHAnsi" w:cstheme="minorHAnsi"/>
          <w:b/>
        </w:rPr>
        <w:t>financing</w:t>
      </w:r>
      <w:proofErr w:type="spellEnd"/>
      <w:r w:rsidRPr="00283E6E">
        <w:rPr>
          <w:rFonts w:asciiTheme="minorHAnsi" w:hAnsiTheme="minorHAnsi" w:cstheme="minorHAnsi"/>
          <w:b/>
        </w:rPr>
        <w:t xml:space="preserve">: </w:t>
      </w:r>
      <w:r w:rsidRPr="00283E6E">
        <w:rPr>
          <w:rFonts w:asciiTheme="minorHAnsi" w:hAnsiTheme="minorHAnsi" w:cstheme="minorHAnsi"/>
        </w:rPr>
        <w:t>Możliwy w przypadku wydatków bezpośrednio związanych ze szkoleniem pracowników obsługujących zakupiony sprzęt/oprogramowanie - do 10% wydatków kwalifikowanych projektu.</w:t>
      </w:r>
    </w:p>
    <w:p w14:paraId="7D24069D" w14:textId="45DC58FD" w:rsidR="00283E6E" w:rsidRDefault="00283E6E" w:rsidP="002E5AD5">
      <w:pPr>
        <w:autoSpaceDE w:val="0"/>
        <w:autoSpaceDN w:val="0"/>
        <w:adjustRightInd w:val="0"/>
        <w:spacing w:after="0" w:line="276" w:lineRule="auto"/>
        <w:ind w:left="0" w:firstLine="0"/>
        <w:rPr>
          <w:rFonts w:asciiTheme="minorHAnsi" w:hAnsiTheme="minorHAnsi" w:cs="Arial"/>
          <w:b/>
          <w:bCs/>
          <w:szCs w:val="24"/>
        </w:rPr>
      </w:pPr>
    </w:p>
    <w:p w14:paraId="5C34E907" w14:textId="7B68C394" w:rsidR="00481885" w:rsidRPr="00481885" w:rsidRDefault="00481885"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r w:rsidRPr="00481885">
        <w:rPr>
          <w:rFonts w:asciiTheme="minorHAnsi" w:hAnsiTheme="minorHAnsi" w:cs="Arial"/>
          <w:b/>
          <w:bCs/>
          <w:szCs w:val="24"/>
        </w:rPr>
        <w:t>Niekwalifikowalne będą:</w:t>
      </w:r>
    </w:p>
    <w:p w14:paraId="4B31C7D4" w14:textId="77777777" w:rsidR="00481885" w:rsidRPr="00481885" w:rsidRDefault="00481885" w:rsidP="002E5AD5">
      <w:pPr>
        <w:pStyle w:val="Akapitzlist"/>
        <w:numPr>
          <w:ilvl w:val="0"/>
          <w:numId w:val="36"/>
        </w:numPr>
        <w:spacing w:after="0" w:line="276" w:lineRule="auto"/>
        <w:rPr>
          <w:rFonts w:asciiTheme="minorHAnsi" w:hAnsiTheme="minorHAnsi" w:cstheme="minorHAnsi"/>
        </w:rPr>
      </w:pPr>
      <w:r w:rsidRPr="00481885">
        <w:rPr>
          <w:rFonts w:asciiTheme="minorHAnsi" w:hAnsiTheme="minorHAnsi" w:cstheme="minorHAnsi"/>
        </w:rPr>
        <w:t>Wydatki na utrzymanie dotychczasowej infrastruktury i wydatki bieżące: np. koszt dzierżawy łącz.</w:t>
      </w:r>
    </w:p>
    <w:p w14:paraId="4FCBFAB6" w14:textId="4C1BED12" w:rsidR="00481885" w:rsidRPr="00481885" w:rsidRDefault="00481885" w:rsidP="002E5AD5">
      <w:pPr>
        <w:pStyle w:val="Akapitzlist"/>
        <w:numPr>
          <w:ilvl w:val="0"/>
          <w:numId w:val="36"/>
        </w:numPr>
        <w:spacing w:after="200" w:line="276" w:lineRule="auto"/>
        <w:rPr>
          <w:rFonts w:asciiTheme="minorHAnsi" w:hAnsiTheme="minorHAnsi" w:cstheme="minorHAnsi"/>
        </w:rPr>
      </w:pPr>
      <w:r w:rsidRPr="00481885">
        <w:rPr>
          <w:rFonts w:asciiTheme="minorHAnsi" w:hAnsiTheme="minorHAnsi" w:cstheme="minorHAnsi"/>
        </w:rPr>
        <w:t>Wydatki na usługi związane z np. prowadzeniem serwisu www, kont poczty elektronicznej, utrzymaniem/hostingiem/</w:t>
      </w:r>
      <w:proofErr w:type="spellStart"/>
      <w:r w:rsidRPr="00481885">
        <w:rPr>
          <w:rFonts w:asciiTheme="minorHAnsi" w:hAnsiTheme="minorHAnsi" w:cstheme="minorHAnsi"/>
        </w:rPr>
        <w:t>hotelingiem</w:t>
      </w:r>
      <w:proofErr w:type="spellEnd"/>
      <w:r w:rsidRPr="00481885">
        <w:rPr>
          <w:rFonts w:asciiTheme="minorHAnsi" w:hAnsiTheme="minorHAnsi" w:cstheme="minorHAnsi"/>
        </w:rPr>
        <w:t xml:space="preserve"> serwerów, rejestracją i utrzymaniem domen – powyżej 5% kosztów kwalifikowalnych projektów (nie dotyczy wydatków związanych z modelem chmury obliczeniowej).</w:t>
      </w:r>
    </w:p>
    <w:p w14:paraId="5F5E0B21" w14:textId="6FE3778D" w:rsidR="00481885" w:rsidRPr="00481885" w:rsidRDefault="00481885" w:rsidP="002E5AD5">
      <w:pPr>
        <w:pStyle w:val="Akapitzlist"/>
        <w:numPr>
          <w:ilvl w:val="0"/>
          <w:numId w:val="35"/>
        </w:numPr>
        <w:spacing w:after="200" w:line="276" w:lineRule="auto"/>
        <w:rPr>
          <w:rFonts w:asciiTheme="minorHAnsi" w:hAnsiTheme="minorHAnsi" w:cstheme="minorHAnsi"/>
        </w:rPr>
      </w:pPr>
      <w:r w:rsidRPr="00481885">
        <w:rPr>
          <w:rFonts w:asciiTheme="minorHAnsi" w:hAnsiTheme="minorHAnsi" w:cstheme="minorHAnsi"/>
        </w:rPr>
        <w:t>Koszty adaptacji pomieszczeń dla celów realizacji projektów powyżej 20% łącznych kosztów wynajmu lub utrzymania budynków (</w:t>
      </w:r>
      <w:r w:rsidRPr="00481885">
        <w:rPr>
          <w:rFonts w:asciiTheme="minorHAnsi" w:hAnsiTheme="minorHAnsi" w:cstheme="minorHAnsi"/>
          <w:lang w:eastAsia="en-US"/>
        </w:rPr>
        <w:t xml:space="preserve">koszty utrzymania budynku stanowią łącznie wszystkie opłaty (koszty) ponoszone w celu utrzymania danego budynku. Metodologia wyliczenia przedmiotowych kosztów powinna odnosić się do kosztów </w:t>
      </w:r>
      <w:r w:rsidR="00010228">
        <w:rPr>
          <w:rFonts w:asciiTheme="minorHAnsi" w:hAnsiTheme="minorHAnsi" w:cstheme="minorHAnsi"/>
          <w:lang w:eastAsia="en-US"/>
        </w:rPr>
        <w:br/>
      </w:r>
      <w:r w:rsidRPr="00481885">
        <w:rPr>
          <w:rFonts w:asciiTheme="minorHAnsi" w:hAnsiTheme="minorHAnsi" w:cstheme="minorHAnsi"/>
          <w:lang w:eastAsia="en-US"/>
        </w:rPr>
        <w:t>w skali jednego roku)</w:t>
      </w:r>
      <w:r w:rsidRPr="00481885">
        <w:rPr>
          <w:rFonts w:asciiTheme="minorHAnsi" w:hAnsiTheme="minorHAnsi" w:cstheme="minorHAnsi"/>
        </w:rPr>
        <w:t xml:space="preserve">. </w:t>
      </w:r>
    </w:p>
    <w:p w14:paraId="35DDEA39" w14:textId="77777777" w:rsidR="00481885" w:rsidRPr="00481885" w:rsidRDefault="00481885" w:rsidP="002E5AD5">
      <w:pPr>
        <w:pStyle w:val="Akapitzlist"/>
        <w:numPr>
          <w:ilvl w:val="0"/>
          <w:numId w:val="35"/>
        </w:numPr>
        <w:spacing w:after="0" w:line="276" w:lineRule="auto"/>
        <w:ind w:left="714" w:hanging="357"/>
        <w:contextualSpacing w:val="0"/>
        <w:rPr>
          <w:rFonts w:asciiTheme="minorHAnsi" w:hAnsiTheme="minorHAnsi" w:cstheme="minorHAnsi"/>
        </w:rPr>
      </w:pPr>
      <w:r w:rsidRPr="00481885">
        <w:rPr>
          <w:rFonts w:asciiTheme="minorHAnsi" w:hAnsiTheme="minorHAnsi" w:cstheme="minorHAnsi"/>
        </w:rPr>
        <w:t>Wydatki na sprzęt służący digitalizacji przekraczające 49% całkowitych wydatków kwalifikowalnych projektu.</w:t>
      </w:r>
    </w:p>
    <w:p w14:paraId="1D6F6281" w14:textId="016A510C" w:rsidR="00481885" w:rsidRPr="00481885" w:rsidRDefault="00481885" w:rsidP="002E5AD5">
      <w:pPr>
        <w:pStyle w:val="Akapitzlist"/>
        <w:numPr>
          <w:ilvl w:val="0"/>
          <w:numId w:val="35"/>
        </w:numPr>
        <w:spacing w:after="0" w:line="276" w:lineRule="auto"/>
        <w:ind w:left="714" w:hanging="357"/>
        <w:contextualSpacing w:val="0"/>
        <w:rPr>
          <w:rFonts w:asciiTheme="minorHAnsi" w:hAnsiTheme="minorHAnsi" w:cstheme="minorHAnsi"/>
        </w:rPr>
      </w:pPr>
      <w:r w:rsidRPr="00481885">
        <w:rPr>
          <w:rFonts w:asciiTheme="minorHAnsi" w:hAnsiTheme="minorHAnsi" w:cstheme="minorHAnsi"/>
        </w:rPr>
        <w:t>Środki transportu.</w:t>
      </w:r>
    </w:p>
    <w:p w14:paraId="6F614393" w14:textId="77777777" w:rsidR="00481885" w:rsidRPr="00DD0783" w:rsidRDefault="00481885" w:rsidP="002E5AD5">
      <w:pPr>
        <w:pStyle w:val="Akapitzlist"/>
        <w:spacing w:after="0" w:line="276" w:lineRule="auto"/>
        <w:ind w:left="714" w:firstLine="0"/>
        <w:contextualSpacing w:val="0"/>
      </w:pPr>
    </w:p>
    <w:p w14:paraId="3DE33409" w14:textId="14EF4C1D" w:rsidR="00FE37EB" w:rsidRPr="00481885" w:rsidRDefault="00FE37EB" w:rsidP="002E5AD5">
      <w:pPr>
        <w:suppressAutoHyphens/>
        <w:autoSpaceDN w:val="0"/>
        <w:spacing w:after="0" w:line="276" w:lineRule="auto"/>
        <w:ind w:left="0" w:firstLine="0"/>
        <w:textAlignment w:val="baseline"/>
        <w:rPr>
          <w:rFonts w:asciiTheme="minorHAnsi" w:eastAsia="SimSun" w:hAnsiTheme="minorHAnsi" w:cstheme="minorHAnsi"/>
          <w:color w:val="auto"/>
          <w:kern w:val="3"/>
          <w:szCs w:val="24"/>
        </w:rPr>
      </w:pPr>
      <w:r w:rsidRPr="00481885">
        <w:rPr>
          <w:rFonts w:asciiTheme="minorHAnsi" w:eastAsia="SimSun" w:hAnsiTheme="minorHAnsi" w:cstheme="minorHAnsi"/>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07E083ED" w14:textId="77777777" w:rsidR="00481885" w:rsidRDefault="00481885" w:rsidP="002E5AD5">
      <w:pPr>
        <w:spacing w:after="200" w:line="276" w:lineRule="auto"/>
        <w:ind w:left="0" w:firstLine="0"/>
        <w:rPr>
          <w:color w:val="auto"/>
          <w:szCs w:val="24"/>
          <w:lang w:eastAsia="en-US"/>
        </w:rPr>
      </w:pPr>
      <w:bookmarkStart w:id="17" w:name="_Hlk32926766"/>
      <w:bookmarkEnd w:id="15"/>
    </w:p>
    <w:p w14:paraId="3E53FC0B" w14:textId="47F7C8D6" w:rsidR="0029497F" w:rsidRPr="00E36C3C" w:rsidRDefault="0029497F" w:rsidP="002E5AD5">
      <w:pPr>
        <w:spacing w:after="200" w:line="276" w:lineRule="auto"/>
        <w:ind w:left="0" w:firstLine="0"/>
        <w:rPr>
          <w:color w:val="auto"/>
          <w:szCs w:val="24"/>
          <w:lang w:eastAsia="en-US"/>
        </w:rPr>
      </w:pPr>
      <w:r w:rsidRPr="00E36C3C">
        <w:rPr>
          <w:color w:val="auto"/>
          <w:szCs w:val="24"/>
          <w:lang w:eastAsia="en-US"/>
        </w:rPr>
        <w:t>Wszystkie przedsięwzięcia muszą uwzględniać konieczność dostosowania infrastruktury i</w:t>
      </w:r>
      <w:r w:rsidR="00C459B9" w:rsidRPr="00E36C3C">
        <w:rPr>
          <w:color w:val="auto"/>
          <w:szCs w:val="24"/>
          <w:lang w:eastAsia="en-US"/>
        </w:rPr>
        <w:t> </w:t>
      </w:r>
      <w:r w:rsidRPr="00E36C3C">
        <w:rPr>
          <w:color w:val="auto"/>
          <w:szCs w:val="24"/>
          <w:lang w:eastAsia="en-US"/>
        </w:rPr>
        <w:t>wyposażenia do potrzeb osób z niepełnosprawnościami (jako obowiązkowy element projektu). Sfinansowana w ramach projektu, szeroko rozumiana infrastruktura (w tym technologie i</w:t>
      </w:r>
      <w:r w:rsidR="00C459B9" w:rsidRPr="00E36C3C">
        <w:rPr>
          <w:color w:val="auto"/>
          <w:szCs w:val="24"/>
          <w:lang w:eastAsia="en-US"/>
        </w:rPr>
        <w:t> </w:t>
      </w:r>
      <w:r w:rsidRPr="00E36C3C">
        <w:rPr>
          <w:color w:val="auto"/>
          <w:szCs w:val="24"/>
          <w:lang w:eastAsia="en-US"/>
        </w:rPr>
        <w:t xml:space="preserve">systemy informacyjno-komunikacyjne) ma zwiększać dostępność i eliminować bariery dla osób z niepełnosprawnościami oraz być zgodna z zapisami </w:t>
      </w:r>
      <w:r w:rsidRPr="00E36C3C">
        <w:rPr>
          <w:i/>
          <w:iCs/>
          <w:color w:val="auto"/>
          <w:szCs w:val="24"/>
          <w:lang w:eastAsia="en-US"/>
        </w:rPr>
        <w:t>„</w:t>
      </w:r>
      <w:r w:rsidRPr="000432DC">
        <w:rPr>
          <w:iCs/>
          <w:color w:val="auto"/>
          <w:szCs w:val="24"/>
          <w:lang w:eastAsia="en-US"/>
        </w:rPr>
        <w:t xml:space="preserve">Wytycznych w zakresie realizacji zasady równości szans i niedyskryminacji, w tym dostępności dla osób </w:t>
      </w:r>
      <w:r w:rsidR="00F73A37" w:rsidRPr="000432DC">
        <w:rPr>
          <w:iCs/>
          <w:color w:val="auto"/>
          <w:szCs w:val="24"/>
          <w:lang w:eastAsia="en-US"/>
        </w:rPr>
        <w:br/>
      </w:r>
      <w:r w:rsidRPr="000432DC">
        <w:rPr>
          <w:iCs/>
          <w:color w:val="auto"/>
          <w:szCs w:val="24"/>
          <w:lang w:eastAsia="en-US"/>
        </w:rPr>
        <w:t>z niepełnosprawnościami oraz zasady równości szans kobiet i mężczyzn w ramach funduszy unijnych na lata 2014-2020</w:t>
      </w:r>
      <w:r w:rsidRPr="00E36C3C">
        <w:rPr>
          <w:i/>
          <w:iCs/>
          <w:color w:val="auto"/>
          <w:szCs w:val="24"/>
          <w:lang w:eastAsia="en-US"/>
        </w:rPr>
        <w:t>”</w:t>
      </w:r>
      <w:r w:rsidRPr="00E36C3C">
        <w:rPr>
          <w:color w:val="auto"/>
          <w:szCs w:val="24"/>
          <w:lang w:eastAsia="en-US"/>
        </w:rPr>
        <w:t xml:space="preserve"> zwłaszcza w zakresie stosowania standardów dostępności dla polityki spójności na lata 2014-2020.</w:t>
      </w:r>
    </w:p>
    <w:p w14:paraId="36F8FC67" w14:textId="77777777" w:rsidR="0029497F" w:rsidRPr="00E36C3C" w:rsidRDefault="0029497F" w:rsidP="002E5AD5">
      <w:pPr>
        <w:spacing w:after="200" w:line="276" w:lineRule="auto"/>
        <w:ind w:left="0" w:firstLine="0"/>
        <w:rPr>
          <w:color w:val="auto"/>
          <w:szCs w:val="24"/>
          <w:lang w:eastAsia="en-US"/>
        </w:rPr>
      </w:pPr>
      <w:r w:rsidRPr="00E36C3C">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E36C3C">
        <w:rPr>
          <w:color w:val="auto"/>
          <w:szCs w:val="24"/>
          <w:lang w:eastAsia="en-US"/>
        </w:rPr>
        <w:t xml:space="preserve">projekt </w:t>
      </w:r>
      <w:r w:rsidRPr="00E36C3C">
        <w:rPr>
          <w:color w:val="auto"/>
          <w:szCs w:val="24"/>
          <w:lang w:eastAsia="en-US"/>
        </w:rPr>
        <w:t>ma neutralny wpływ na realizację tej zasady, wówczas tak</w:t>
      </w:r>
      <w:r w:rsidR="005E3046" w:rsidRPr="00E36C3C">
        <w:rPr>
          <w:color w:val="auto"/>
          <w:szCs w:val="24"/>
          <w:lang w:eastAsia="en-US"/>
        </w:rPr>
        <w:t>ą</w:t>
      </w:r>
      <w:r w:rsidRPr="00E36C3C">
        <w:rPr>
          <w:color w:val="auto"/>
          <w:szCs w:val="24"/>
          <w:lang w:eastAsia="en-US"/>
        </w:rPr>
        <w:t xml:space="preserve"> deklaracj</w:t>
      </w:r>
      <w:r w:rsidR="005E3046" w:rsidRPr="00E36C3C">
        <w:rPr>
          <w:color w:val="auto"/>
          <w:szCs w:val="24"/>
          <w:lang w:eastAsia="en-US"/>
        </w:rPr>
        <w:t>ę</w:t>
      </w:r>
      <w:r w:rsidRPr="00E36C3C">
        <w:rPr>
          <w:color w:val="auto"/>
          <w:szCs w:val="24"/>
          <w:lang w:eastAsia="en-US"/>
        </w:rPr>
        <w:t xml:space="preserve"> wraz z uzasadnieniem powinien zawrzeć w treści wniosku o dofinansowanie. Neutralność produktu projektu musi wynikać wprost z zapisów wniosku o</w:t>
      </w:r>
      <w:r w:rsidR="00C459B9" w:rsidRPr="00E36C3C">
        <w:rPr>
          <w:color w:val="auto"/>
          <w:szCs w:val="24"/>
          <w:lang w:eastAsia="en-US"/>
        </w:rPr>
        <w:t> </w:t>
      </w:r>
      <w:r w:rsidRPr="00E36C3C">
        <w:rPr>
          <w:color w:val="auto"/>
          <w:szCs w:val="24"/>
          <w:lang w:eastAsia="en-US"/>
        </w:rPr>
        <w:t xml:space="preserve">dofinansowanie. </w:t>
      </w:r>
    </w:p>
    <w:p w14:paraId="08F7BD0F" w14:textId="77777777" w:rsidR="0029497F" w:rsidRPr="00E36C3C" w:rsidRDefault="0029497F" w:rsidP="002E5AD5">
      <w:pPr>
        <w:spacing w:after="200" w:line="276" w:lineRule="auto"/>
        <w:ind w:left="0" w:firstLine="0"/>
        <w:rPr>
          <w:color w:val="auto"/>
          <w:szCs w:val="24"/>
          <w:lang w:eastAsia="en-US"/>
        </w:rPr>
      </w:pPr>
      <w:r w:rsidRPr="00E36C3C">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E36C3C">
        <w:rPr>
          <w:color w:val="auto"/>
          <w:szCs w:val="24"/>
          <w:lang w:eastAsia="en-US"/>
        </w:rPr>
        <w:t> </w:t>
      </w:r>
      <w:r w:rsidRPr="00E36C3C">
        <w:rPr>
          <w:color w:val="auto"/>
          <w:szCs w:val="24"/>
          <w:lang w:eastAsia="en-US"/>
        </w:rPr>
        <w:t>niepełnosprawnościami strona internetowa. Nie zwalnia to jednak Wnioskodawcy z</w:t>
      </w:r>
      <w:r w:rsidR="00C459B9" w:rsidRPr="00E36C3C">
        <w:rPr>
          <w:color w:val="auto"/>
          <w:szCs w:val="24"/>
          <w:lang w:eastAsia="en-US"/>
        </w:rPr>
        <w:t> </w:t>
      </w:r>
      <w:r w:rsidRPr="00E36C3C">
        <w:rPr>
          <w:color w:val="auto"/>
          <w:szCs w:val="24"/>
          <w:lang w:eastAsia="en-US"/>
        </w:rPr>
        <w:t>konieczności dostosowania infrastruktury i wyposażenia do potrzeb osób</w:t>
      </w:r>
      <w:r w:rsidR="00936ABB" w:rsidRPr="00E36C3C">
        <w:rPr>
          <w:color w:val="auto"/>
          <w:szCs w:val="24"/>
          <w:lang w:eastAsia="en-US"/>
        </w:rPr>
        <w:t xml:space="preserve"> </w:t>
      </w:r>
      <w:r w:rsidRPr="00E36C3C">
        <w:rPr>
          <w:color w:val="auto"/>
          <w:szCs w:val="24"/>
          <w:lang w:eastAsia="en-US"/>
        </w:rPr>
        <w:t>z</w:t>
      </w:r>
      <w:r w:rsidR="00C459B9" w:rsidRPr="00E36C3C">
        <w:rPr>
          <w:color w:val="auto"/>
          <w:szCs w:val="24"/>
          <w:lang w:eastAsia="en-US"/>
        </w:rPr>
        <w:t> </w:t>
      </w:r>
      <w:r w:rsidRPr="00E36C3C">
        <w:rPr>
          <w:color w:val="auto"/>
          <w:szCs w:val="24"/>
          <w:lang w:eastAsia="en-US"/>
        </w:rPr>
        <w:t xml:space="preserve">niepełnosprawnościami. </w:t>
      </w:r>
    </w:p>
    <w:p w14:paraId="231CA06C" w14:textId="30BF0F87" w:rsidR="0004100F" w:rsidRPr="00E36C3C" w:rsidRDefault="0029497F" w:rsidP="002E5AD5">
      <w:pPr>
        <w:spacing w:after="200" w:line="276" w:lineRule="auto"/>
        <w:ind w:left="0" w:firstLine="0"/>
        <w:rPr>
          <w:color w:val="auto"/>
          <w:szCs w:val="24"/>
          <w:lang w:eastAsia="en-US"/>
        </w:rPr>
      </w:pPr>
      <w:r w:rsidRPr="00E36C3C">
        <w:rPr>
          <w:color w:val="auto"/>
          <w:szCs w:val="24"/>
          <w:lang w:eastAsia="en-US"/>
        </w:rPr>
        <w:t xml:space="preserve">Wypełniając wniosek o dofinansowanie, należy zapoznać się z zapisami </w:t>
      </w:r>
      <w:r w:rsidRPr="00E36C3C">
        <w:rPr>
          <w:i/>
          <w:iCs/>
          <w:color w:val="auto"/>
          <w:szCs w:val="24"/>
          <w:lang w:eastAsia="en-US"/>
        </w:rPr>
        <w:t>„Wytycznych w</w:t>
      </w:r>
      <w:r w:rsidR="00C459B9" w:rsidRPr="00E36C3C">
        <w:rPr>
          <w:i/>
          <w:iCs/>
          <w:color w:val="auto"/>
          <w:szCs w:val="24"/>
          <w:lang w:eastAsia="en-US"/>
        </w:rPr>
        <w:t> </w:t>
      </w:r>
      <w:r w:rsidRPr="00E36C3C">
        <w:rPr>
          <w:i/>
          <w:iCs/>
          <w:color w:val="auto"/>
          <w:szCs w:val="24"/>
          <w:lang w:eastAsia="en-US"/>
        </w:rPr>
        <w:t>zakresie realizacji zasady równości szans i niedyskryminacji, w tym dostępności dla osób z</w:t>
      </w:r>
      <w:r w:rsidR="00C459B9" w:rsidRPr="00E36C3C">
        <w:rPr>
          <w:i/>
          <w:iCs/>
          <w:color w:val="auto"/>
          <w:szCs w:val="24"/>
          <w:lang w:eastAsia="en-US"/>
        </w:rPr>
        <w:t> </w:t>
      </w:r>
      <w:r w:rsidRPr="00E36C3C">
        <w:rPr>
          <w:i/>
          <w:iCs/>
          <w:color w:val="auto"/>
          <w:szCs w:val="24"/>
          <w:lang w:eastAsia="en-US"/>
        </w:rPr>
        <w:t>niepełnosprawnościami oraz zasady równości szans kobiet i mężczyzn w  ramach funduszy unijnych na lata 2014–2020”</w:t>
      </w:r>
      <w:r w:rsidRPr="00E36C3C">
        <w:rPr>
          <w:color w:val="auto"/>
          <w:szCs w:val="24"/>
          <w:lang w:eastAsia="en-US"/>
        </w:rPr>
        <w:t xml:space="preserve"> oraz materiałami znajdującymi się na stronie internetowej: www.power.gov</w:t>
      </w:r>
      <w:r w:rsidR="000432DC">
        <w:rPr>
          <w:color w:val="auto"/>
          <w:szCs w:val="24"/>
          <w:lang w:eastAsia="en-US"/>
        </w:rPr>
        <w:t xml:space="preserve">.pl/dostepnosc oraz w zakładce Dowiedz się więcej o Programie -&gt; </w:t>
      </w:r>
      <w:r w:rsidRPr="00E36C3C">
        <w:rPr>
          <w:color w:val="auto"/>
          <w:szCs w:val="24"/>
          <w:lang w:eastAsia="en-US"/>
        </w:rPr>
        <w:t>Poznaj Fundusze Europejskie bez bar</w:t>
      </w:r>
      <w:r w:rsidR="000432DC">
        <w:rPr>
          <w:color w:val="auto"/>
          <w:szCs w:val="24"/>
          <w:lang w:eastAsia="en-US"/>
        </w:rPr>
        <w:t>ier</w:t>
      </w:r>
      <w:r w:rsidRPr="00E36C3C">
        <w:rPr>
          <w:color w:val="auto"/>
          <w:szCs w:val="24"/>
          <w:lang w:eastAsia="en-US"/>
        </w:rPr>
        <w:t xml:space="preserve"> znajdującej się na stronie internetowej RPO WD: http://rpo.dolnyslask.pl/o-projekcie/poznaj-fundusze-europejskie-bez-barier/, w tym </w:t>
      </w:r>
      <w:r w:rsidR="00342224">
        <w:rPr>
          <w:color w:val="auto"/>
          <w:szCs w:val="24"/>
          <w:lang w:eastAsia="en-US"/>
        </w:rPr>
        <w:br/>
        <w:t xml:space="preserve">z </w:t>
      </w:r>
      <w:r w:rsidRPr="00E36C3C">
        <w:rPr>
          <w:color w:val="auto"/>
          <w:szCs w:val="24"/>
          <w:lang w:eastAsia="en-US"/>
        </w:rPr>
        <w:t xml:space="preserve">Poradnikiem opublikowanym przez Ministerstwo Inwestycji i Rozwoju </w:t>
      </w:r>
      <w:r w:rsidRPr="00E36C3C">
        <w:rPr>
          <w:i/>
          <w:iCs/>
          <w:color w:val="auto"/>
          <w:szCs w:val="24"/>
          <w:lang w:eastAsia="en-US"/>
        </w:rPr>
        <w:t>„</w:t>
      </w:r>
      <w:r w:rsidRPr="000432DC">
        <w:rPr>
          <w:iCs/>
          <w:color w:val="auto"/>
          <w:szCs w:val="24"/>
          <w:lang w:eastAsia="en-US"/>
        </w:rPr>
        <w:t xml:space="preserve">Realizacja zasady równości szans i niedyskryminacji, w tym dostępności dla osób </w:t>
      </w:r>
      <w:r w:rsidR="00F73A37" w:rsidRPr="000432DC">
        <w:rPr>
          <w:iCs/>
          <w:color w:val="auto"/>
          <w:szCs w:val="24"/>
          <w:lang w:eastAsia="en-US"/>
        </w:rPr>
        <w:br/>
      </w:r>
      <w:r w:rsidRPr="000432DC">
        <w:rPr>
          <w:iCs/>
          <w:color w:val="auto"/>
          <w:szCs w:val="24"/>
          <w:lang w:eastAsia="en-US"/>
        </w:rPr>
        <w:t>z niepełnosprawnościami</w:t>
      </w:r>
      <w:r w:rsidRPr="00E36C3C">
        <w:rPr>
          <w:i/>
          <w:iCs/>
          <w:color w:val="auto"/>
          <w:szCs w:val="24"/>
          <w:lang w:eastAsia="en-US"/>
        </w:rPr>
        <w:t>”</w:t>
      </w:r>
      <w:r w:rsidRPr="00E36C3C">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E36C3C">
        <w:rPr>
          <w:color w:val="auto"/>
          <w:szCs w:val="24"/>
          <w:lang w:eastAsia="en-US"/>
        </w:rPr>
        <w:t> </w:t>
      </w:r>
      <w:r w:rsidRPr="00E36C3C">
        <w:rPr>
          <w:color w:val="auto"/>
          <w:szCs w:val="24"/>
          <w:lang w:eastAsia="en-US"/>
        </w:rPr>
        <w:t xml:space="preserve">aplikacji mobilnych podmiotów publicznych, która nakłada obowiązek spełnienia przez podmioty publiczne wymagań w zakresie dostępności cyfrowej stron </w:t>
      </w:r>
      <w:r w:rsidRPr="00E36C3C">
        <w:rPr>
          <w:color w:val="auto"/>
          <w:szCs w:val="24"/>
          <w:lang w:eastAsia="en-US"/>
        </w:rPr>
        <w:lastRenderedPageBreak/>
        <w:t xml:space="preserve">internetowych i aplikacji mobilnych zgodnie z wymogami zawartymi w ust. 1 art. 5. Przedmiotowa ustawa odwołuje się do standardów WCAG 2.1 AA i rozszerza wymagania zawarte w </w:t>
      </w:r>
      <w:r w:rsidRPr="00E36C3C">
        <w:rPr>
          <w:i/>
          <w:iCs/>
          <w:color w:val="auto"/>
          <w:szCs w:val="24"/>
          <w:lang w:eastAsia="en-US"/>
        </w:rPr>
        <w:t>„</w:t>
      </w:r>
      <w:r w:rsidRPr="000432DC">
        <w:rPr>
          <w:iCs/>
          <w:color w:val="auto"/>
          <w:szCs w:val="24"/>
          <w:lang w:eastAsia="en-US"/>
        </w:rPr>
        <w:t>Standardach dostępności dla polityki spójności 2014-2020</w:t>
      </w:r>
      <w:r w:rsidRPr="00E36C3C">
        <w:rPr>
          <w:i/>
          <w:iCs/>
          <w:color w:val="auto"/>
          <w:szCs w:val="24"/>
          <w:lang w:eastAsia="en-US"/>
        </w:rPr>
        <w:t>”</w:t>
      </w:r>
      <w:r w:rsidRPr="00E36C3C">
        <w:rPr>
          <w:color w:val="auto"/>
          <w:szCs w:val="24"/>
          <w:lang w:eastAsia="en-US"/>
        </w:rPr>
        <w:t xml:space="preserve">, będące załącznikiem nr 2 do ww. wytycznych (standardy te dotyczyły WCAG 2.0 AA). Ponadto obowiązuje ustawa </w:t>
      </w:r>
      <w:r w:rsidR="00F73A37">
        <w:rPr>
          <w:color w:val="auto"/>
          <w:szCs w:val="24"/>
          <w:lang w:eastAsia="en-US"/>
        </w:rPr>
        <w:br/>
      </w:r>
      <w:r w:rsidRPr="00E36C3C">
        <w:rPr>
          <w:color w:val="auto"/>
          <w:szCs w:val="24"/>
          <w:lang w:eastAsia="en-US"/>
        </w:rPr>
        <w:t>z dnia 19 lipca 2019 r. o zapewnianiu dostępności osobom ze szczególnymi</w:t>
      </w:r>
      <w:r w:rsidR="00B539F5">
        <w:rPr>
          <w:color w:val="auto"/>
          <w:szCs w:val="24"/>
          <w:lang w:eastAsia="en-US"/>
        </w:rPr>
        <w:t xml:space="preserve"> potrzebami</w:t>
      </w:r>
      <w:r w:rsidRPr="00E36C3C">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E36C3C">
        <w:rPr>
          <w:i/>
          <w:iCs/>
          <w:color w:val="auto"/>
          <w:szCs w:val="24"/>
          <w:lang w:eastAsia="en-US"/>
        </w:rPr>
        <w:t>„</w:t>
      </w:r>
      <w:r w:rsidRPr="000432DC">
        <w:rPr>
          <w:iCs/>
          <w:color w:val="auto"/>
          <w:szCs w:val="24"/>
          <w:lang w:eastAsia="en-US"/>
        </w:rPr>
        <w:t xml:space="preserve">Wytycznych </w:t>
      </w:r>
      <w:r w:rsidR="00F73A37" w:rsidRPr="000432DC">
        <w:rPr>
          <w:iCs/>
          <w:color w:val="auto"/>
          <w:szCs w:val="24"/>
          <w:lang w:eastAsia="en-US"/>
        </w:rPr>
        <w:br/>
      </w:r>
      <w:r w:rsidRPr="000432DC">
        <w:rPr>
          <w:iCs/>
          <w:color w:val="auto"/>
          <w:szCs w:val="24"/>
          <w:lang w:eastAsia="en-US"/>
        </w:rPr>
        <w:t>w zakresie równości szans i niedyskryminacji, w</w:t>
      </w:r>
      <w:r w:rsidR="00C459B9" w:rsidRPr="000432DC">
        <w:rPr>
          <w:iCs/>
          <w:color w:val="auto"/>
          <w:szCs w:val="24"/>
          <w:lang w:eastAsia="en-US"/>
        </w:rPr>
        <w:t> </w:t>
      </w:r>
      <w:r w:rsidRPr="000432DC">
        <w:rPr>
          <w:iCs/>
          <w:color w:val="auto"/>
          <w:szCs w:val="24"/>
          <w:lang w:eastAsia="en-US"/>
        </w:rPr>
        <w:t xml:space="preserve">tym dostępności dla osób </w:t>
      </w:r>
      <w:r w:rsidR="00F73A37" w:rsidRPr="000432DC">
        <w:rPr>
          <w:iCs/>
          <w:color w:val="auto"/>
          <w:szCs w:val="24"/>
          <w:lang w:eastAsia="en-US"/>
        </w:rPr>
        <w:br/>
      </w:r>
      <w:r w:rsidRPr="000432DC">
        <w:rPr>
          <w:iCs/>
          <w:color w:val="auto"/>
          <w:szCs w:val="24"/>
          <w:lang w:eastAsia="en-US"/>
        </w:rPr>
        <w:t>z niepełnosprawnościami oraz zasady równości szans kobiet i</w:t>
      </w:r>
      <w:r w:rsidR="00C459B9" w:rsidRPr="000432DC">
        <w:rPr>
          <w:iCs/>
          <w:color w:val="auto"/>
          <w:szCs w:val="24"/>
          <w:lang w:eastAsia="en-US"/>
        </w:rPr>
        <w:t> </w:t>
      </w:r>
      <w:r w:rsidRPr="000432DC">
        <w:rPr>
          <w:iCs/>
          <w:color w:val="auto"/>
          <w:szCs w:val="24"/>
          <w:lang w:eastAsia="en-US"/>
        </w:rPr>
        <w:t>mężczyzn w ramach funduszy unijnych na lata 2014-2020</w:t>
      </w:r>
      <w:r w:rsidRPr="00E36C3C">
        <w:rPr>
          <w:i/>
          <w:iCs/>
          <w:color w:val="auto"/>
          <w:szCs w:val="24"/>
          <w:lang w:eastAsia="en-US"/>
        </w:rPr>
        <w:t>”</w:t>
      </w:r>
      <w:r w:rsidRPr="00E36C3C">
        <w:rPr>
          <w:color w:val="auto"/>
          <w:szCs w:val="24"/>
          <w:lang w:eastAsia="en-US"/>
        </w:rPr>
        <w:t>.</w:t>
      </w:r>
    </w:p>
    <w:p w14:paraId="1C431D03" w14:textId="6E3F75F0" w:rsidR="00A33D29" w:rsidRPr="00E36C3C" w:rsidRDefault="00AD234A" w:rsidP="002E5AD5">
      <w:pPr>
        <w:spacing w:after="0" w:line="276" w:lineRule="auto"/>
        <w:ind w:left="0" w:firstLine="0"/>
        <w:rPr>
          <w:rFonts w:asciiTheme="minorHAnsi" w:hAnsiTheme="minorHAnsi" w:cstheme="minorHAnsi"/>
          <w:bCs/>
          <w:color w:val="auto"/>
          <w:szCs w:val="24"/>
        </w:rPr>
      </w:pPr>
      <w:r w:rsidRPr="00E36C3C">
        <w:rPr>
          <w:rFonts w:asciiTheme="minorHAnsi" w:hAnsiTheme="minorHAnsi" w:cstheme="minorHAnsi"/>
          <w:bCs/>
          <w:color w:val="auto"/>
          <w:szCs w:val="24"/>
        </w:rPr>
        <w:t>W</w:t>
      </w:r>
      <w:r w:rsidR="00A33D29" w:rsidRPr="00E36C3C">
        <w:rPr>
          <w:rFonts w:asciiTheme="minorHAnsi" w:hAnsiTheme="minorHAnsi" w:cstheme="minorHAnsi"/>
          <w:bCs/>
          <w:color w:val="auto"/>
          <w:szCs w:val="24"/>
        </w:rPr>
        <w:t xml:space="preserve">arunki oraz preferencje w zakresie </w:t>
      </w:r>
      <w:r w:rsidRPr="00E36C3C">
        <w:rPr>
          <w:rFonts w:asciiTheme="minorHAnsi" w:hAnsiTheme="minorHAnsi" w:cstheme="minorHAnsi"/>
          <w:bCs/>
          <w:color w:val="auto"/>
          <w:szCs w:val="24"/>
        </w:rPr>
        <w:t>realizacji</w:t>
      </w:r>
      <w:r w:rsidR="00A33D29" w:rsidRPr="00E36C3C">
        <w:rPr>
          <w:rFonts w:asciiTheme="minorHAnsi" w:hAnsiTheme="minorHAnsi" w:cstheme="minorHAnsi"/>
          <w:bCs/>
          <w:color w:val="auto"/>
          <w:szCs w:val="24"/>
        </w:rPr>
        <w:t xml:space="preserve"> projektów</w:t>
      </w:r>
      <w:r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szczegółowo</w:t>
      </w:r>
      <w:r w:rsidR="006F5DBB"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 xml:space="preserve">określają </w:t>
      </w:r>
      <w:r w:rsidR="00A33D29" w:rsidRPr="00E36C3C">
        <w:rPr>
          <w:rFonts w:asciiTheme="minorHAnsi" w:hAnsiTheme="minorHAnsi" w:cstheme="minorHAnsi"/>
          <w:bCs/>
          <w:i/>
          <w:iCs/>
          <w:color w:val="auto"/>
          <w:szCs w:val="24"/>
        </w:rPr>
        <w:t>„Kryteria wyboru projektów w ramach RPO WD 2014-2020”</w:t>
      </w:r>
      <w:r w:rsidR="00A33D29" w:rsidRPr="00E36C3C">
        <w:rPr>
          <w:rFonts w:asciiTheme="minorHAnsi" w:hAnsiTheme="minorHAnsi" w:cstheme="minorHAnsi"/>
          <w:bCs/>
          <w:iCs/>
          <w:color w:val="auto"/>
          <w:szCs w:val="24"/>
        </w:rPr>
        <w:t xml:space="preserve">, </w:t>
      </w:r>
      <w:r w:rsidR="00A33D29" w:rsidRPr="00E36C3C">
        <w:rPr>
          <w:rFonts w:asciiTheme="minorHAnsi" w:hAnsiTheme="minorHAnsi" w:cstheme="minorHAnsi"/>
          <w:bCs/>
          <w:color w:val="auto"/>
          <w:szCs w:val="24"/>
        </w:rPr>
        <w:t xml:space="preserve">zatwierdzone </w:t>
      </w:r>
      <w:r w:rsidR="00547C2D" w:rsidRPr="00E36C3C">
        <w:rPr>
          <w:rFonts w:asciiTheme="minorHAnsi" w:hAnsiTheme="minorHAnsi" w:cstheme="minorHAnsi"/>
          <w:bCs/>
          <w:color w:val="auto"/>
          <w:szCs w:val="24"/>
        </w:rPr>
        <w:t xml:space="preserve">Uchwałą </w:t>
      </w:r>
      <w:r w:rsidR="002F576C" w:rsidRPr="00E36C3C">
        <w:rPr>
          <w:rFonts w:asciiTheme="minorHAnsi" w:hAnsiTheme="minorHAnsi" w:cstheme="minorHAnsi"/>
          <w:bCs/>
          <w:color w:val="auto"/>
          <w:szCs w:val="24"/>
        </w:rPr>
        <w:t xml:space="preserve">nr 2/15 </w:t>
      </w:r>
      <w:r w:rsidR="001F1E05" w:rsidRPr="00E36C3C">
        <w:rPr>
          <w:rFonts w:asciiTheme="minorHAnsi" w:hAnsiTheme="minorHAnsi" w:cstheme="minorHAnsi"/>
          <w:bCs/>
          <w:color w:val="auto"/>
          <w:szCs w:val="24"/>
        </w:rPr>
        <w:t>Komitetu Monitorującego RPO WD 2014-2020</w:t>
      </w:r>
      <w:r w:rsidR="002F576C" w:rsidRPr="00E36C3C">
        <w:rPr>
          <w:rFonts w:asciiTheme="minorHAnsi" w:hAnsiTheme="minorHAnsi" w:cstheme="minorHAnsi"/>
          <w:bCs/>
          <w:color w:val="auto"/>
          <w:szCs w:val="24"/>
        </w:rPr>
        <w:t xml:space="preserve"> </w:t>
      </w:r>
      <w:r w:rsidR="00547C2D" w:rsidRPr="00E36C3C">
        <w:rPr>
          <w:rFonts w:asciiTheme="minorHAnsi" w:hAnsiTheme="minorHAnsi" w:cstheme="minorHAnsi"/>
          <w:bCs/>
          <w:color w:val="auto"/>
          <w:szCs w:val="24"/>
        </w:rPr>
        <w:t xml:space="preserve">z dnia 6 maja 2015 r. z </w:t>
      </w:r>
      <w:proofErr w:type="spellStart"/>
      <w:r w:rsidR="00547C2D" w:rsidRPr="00E36C3C">
        <w:rPr>
          <w:rFonts w:asciiTheme="minorHAnsi" w:hAnsiTheme="minorHAnsi" w:cstheme="minorHAnsi"/>
          <w:bCs/>
          <w:color w:val="auto"/>
          <w:szCs w:val="24"/>
        </w:rPr>
        <w:t>późn</w:t>
      </w:r>
      <w:proofErr w:type="spellEnd"/>
      <w:r w:rsidR="00547C2D" w:rsidRPr="00E36C3C">
        <w:rPr>
          <w:rFonts w:asciiTheme="minorHAnsi" w:hAnsiTheme="minorHAnsi" w:cstheme="minorHAnsi"/>
          <w:bCs/>
          <w:color w:val="auto"/>
          <w:szCs w:val="24"/>
        </w:rPr>
        <w:t xml:space="preserve">. </w:t>
      </w:r>
      <w:r w:rsidR="00734465" w:rsidRPr="00E36C3C">
        <w:rPr>
          <w:rFonts w:asciiTheme="minorHAnsi" w:hAnsiTheme="minorHAnsi" w:cstheme="minorHAnsi"/>
          <w:bCs/>
          <w:color w:val="auto"/>
          <w:szCs w:val="24"/>
        </w:rPr>
        <w:t>z</w:t>
      </w:r>
      <w:r w:rsidR="00547C2D" w:rsidRPr="00E36C3C">
        <w:rPr>
          <w:rFonts w:asciiTheme="minorHAnsi" w:hAnsiTheme="minorHAnsi" w:cstheme="minorHAnsi"/>
          <w:bCs/>
          <w:color w:val="auto"/>
          <w:szCs w:val="24"/>
        </w:rPr>
        <w:t>m.</w:t>
      </w:r>
      <w:r w:rsidR="00A33D29" w:rsidRPr="00E36C3C">
        <w:rPr>
          <w:rFonts w:asciiTheme="minorHAnsi" w:hAnsiTheme="minorHAnsi" w:cstheme="minorHAnsi"/>
          <w:bCs/>
          <w:color w:val="auto"/>
          <w:szCs w:val="24"/>
        </w:rPr>
        <w:t>, zamieszczone na stronie internetowej RPO WD</w:t>
      </w:r>
      <w:r w:rsidR="00547C2D" w:rsidRPr="00E36C3C">
        <w:rPr>
          <w:rFonts w:asciiTheme="minorHAnsi" w:hAnsiTheme="minorHAnsi" w:cstheme="minorHAnsi"/>
          <w:bCs/>
          <w:color w:val="auto"/>
          <w:szCs w:val="24"/>
        </w:rPr>
        <w:t>:</w:t>
      </w:r>
      <w:r w:rsidR="006F5DBB" w:rsidRPr="00E36C3C">
        <w:rPr>
          <w:rFonts w:asciiTheme="minorHAnsi" w:hAnsiTheme="minorHAnsi" w:cstheme="minorHAnsi"/>
          <w:bCs/>
          <w:color w:val="auto"/>
          <w:szCs w:val="24"/>
        </w:rPr>
        <w:t xml:space="preserve"> </w:t>
      </w:r>
      <w:r w:rsidR="00C459B9" w:rsidRPr="00E36C3C">
        <w:rPr>
          <w:rFonts w:asciiTheme="minorHAnsi" w:hAnsiTheme="minorHAnsi" w:cstheme="minorHAnsi"/>
          <w:bCs/>
          <w:color w:val="auto"/>
        </w:rPr>
        <w:t>http://rpo.dolnyslask.pl/posiedzenia-i-uchwaly/</w:t>
      </w:r>
      <w:r w:rsidR="003E72B4">
        <w:rPr>
          <w:rFonts w:asciiTheme="minorHAnsi" w:hAnsiTheme="minorHAnsi" w:cstheme="minorHAnsi"/>
          <w:bCs/>
          <w:color w:val="auto"/>
        </w:rPr>
        <w:t xml:space="preserve"> </w:t>
      </w:r>
      <w:r w:rsidR="006009B1">
        <w:rPr>
          <w:rFonts w:asciiTheme="minorHAnsi" w:hAnsiTheme="minorHAnsi" w:cstheme="minorHAnsi"/>
          <w:bCs/>
          <w:color w:val="auto"/>
        </w:rPr>
        <w:t>.</w:t>
      </w:r>
      <w:r w:rsidR="00C459B9" w:rsidRPr="00E36C3C">
        <w:rPr>
          <w:rFonts w:asciiTheme="minorHAnsi" w:hAnsiTheme="minorHAnsi" w:cstheme="minorHAnsi"/>
          <w:bCs/>
          <w:color w:val="auto"/>
        </w:rPr>
        <w:t xml:space="preserve"> </w:t>
      </w:r>
      <w:r w:rsidR="00A33D29" w:rsidRPr="00E36C3C">
        <w:rPr>
          <w:rFonts w:asciiTheme="minorHAnsi" w:hAnsiTheme="minorHAnsi" w:cstheme="minorHAnsi"/>
          <w:bCs/>
          <w:color w:val="auto"/>
          <w:szCs w:val="24"/>
        </w:rPr>
        <w:t>„</w:t>
      </w:r>
      <w:r w:rsidR="00A33D29" w:rsidRPr="00E36C3C">
        <w:rPr>
          <w:rFonts w:asciiTheme="minorHAnsi" w:hAnsiTheme="minorHAnsi" w:cstheme="minorHAnsi"/>
          <w:bCs/>
          <w:i/>
          <w:color w:val="auto"/>
          <w:szCs w:val="24"/>
        </w:rPr>
        <w:t>Wyciąg z</w:t>
      </w:r>
      <w:r w:rsidR="00E24AB5" w:rsidRPr="00E36C3C">
        <w:rPr>
          <w:rFonts w:asciiTheme="minorHAnsi" w:hAnsiTheme="minorHAnsi" w:cstheme="minorHAnsi"/>
          <w:bCs/>
          <w:i/>
          <w:color w:val="auto"/>
          <w:szCs w:val="24"/>
        </w:rPr>
        <w:t> </w:t>
      </w:r>
      <w:r w:rsidR="00A33D29" w:rsidRPr="00E36C3C">
        <w:rPr>
          <w:rFonts w:asciiTheme="minorHAnsi" w:hAnsiTheme="minorHAnsi" w:cstheme="minorHAnsi"/>
          <w:bCs/>
          <w:i/>
          <w:color w:val="auto"/>
          <w:szCs w:val="24"/>
        </w:rPr>
        <w:t>Kryteriów wyboru projektów</w:t>
      </w:r>
      <w:r w:rsidR="00A33D29" w:rsidRPr="00E36C3C">
        <w:rPr>
          <w:rFonts w:asciiTheme="minorHAnsi" w:hAnsiTheme="minorHAnsi" w:cstheme="minorHAnsi"/>
          <w:bCs/>
          <w:color w:val="auto"/>
          <w:szCs w:val="24"/>
        </w:rPr>
        <w:t xml:space="preserve">” obowiązujących dla </w:t>
      </w:r>
      <w:r w:rsidR="004A4428" w:rsidRPr="00E36C3C">
        <w:rPr>
          <w:rFonts w:asciiTheme="minorHAnsi" w:hAnsiTheme="minorHAnsi" w:cstheme="minorHAnsi"/>
          <w:bCs/>
          <w:color w:val="auto"/>
          <w:szCs w:val="24"/>
        </w:rPr>
        <w:t>naboru</w:t>
      </w:r>
      <w:r w:rsidR="00A33D29" w:rsidRPr="00E36C3C">
        <w:rPr>
          <w:rFonts w:asciiTheme="minorHAnsi" w:hAnsiTheme="minorHAnsi" w:cstheme="minorHAnsi"/>
          <w:bCs/>
          <w:color w:val="auto"/>
          <w:szCs w:val="24"/>
        </w:rPr>
        <w:t xml:space="preserve"> stanowi Załącznik nr 1 do niniejszego Regulaminu.</w:t>
      </w:r>
    </w:p>
    <w:p w14:paraId="55BCC465" w14:textId="77777777" w:rsidR="00C22405" w:rsidRPr="00DA6914" w:rsidRDefault="000E2EC1" w:rsidP="002E5AD5">
      <w:pPr>
        <w:pStyle w:val="Nagwek1"/>
        <w:tabs>
          <w:tab w:val="left" w:pos="284"/>
        </w:tabs>
        <w:spacing w:line="276" w:lineRule="auto"/>
        <w:rPr>
          <w:rFonts w:cstheme="minorHAnsi"/>
          <w:color w:val="auto"/>
          <w:szCs w:val="24"/>
        </w:rPr>
      </w:pPr>
      <w:bookmarkStart w:id="18" w:name="_Toc50553389"/>
      <w:bookmarkEnd w:id="14"/>
      <w:bookmarkEnd w:id="17"/>
      <w:r w:rsidRPr="00DA6914">
        <w:rPr>
          <w:rFonts w:cstheme="minorHAnsi"/>
          <w:color w:val="auto"/>
          <w:szCs w:val="24"/>
        </w:rPr>
        <w:t>Typ</w:t>
      </w:r>
      <w:r w:rsidR="009E3615" w:rsidRPr="00DA6914">
        <w:rPr>
          <w:rFonts w:cstheme="minorHAnsi"/>
          <w:color w:val="auto"/>
          <w:szCs w:val="24"/>
        </w:rPr>
        <w:t>y</w:t>
      </w:r>
      <w:r w:rsidR="00203FE8" w:rsidRPr="00DA6914">
        <w:rPr>
          <w:rFonts w:cstheme="minorHAnsi"/>
          <w:color w:val="auto"/>
          <w:szCs w:val="24"/>
        </w:rPr>
        <w:t xml:space="preserve"> </w:t>
      </w:r>
      <w:r w:rsidR="001B3BE5" w:rsidRPr="00DA6914">
        <w:rPr>
          <w:rFonts w:cstheme="minorHAnsi"/>
          <w:color w:val="auto"/>
          <w:szCs w:val="24"/>
        </w:rPr>
        <w:t>W</w:t>
      </w:r>
      <w:r w:rsidRPr="00DA6914">
        <w:rPr>
          <w:rFonts w:cstheme="minorHAnsi"/>
          <w:color w:val="auto"/>
          <w:szCs w:val="24"/>
        </w:rPr>
        <w:t>nioskodaw</w:t>
      </w:r>
      <w:r w:rsidR="009E3615" w:rsidRPr="00DA6914">
        <w:rPr>
          <w:rFonts w:cstheme="minorHAnsi"/>
          <w:color w:val="auto"/>
          <w:szCs w:val="24"/>
        </w:rPr>
        <w:t>ców</w:t>
      </w:r>
      <w:r w:rsidRPr="00DA6914">
        <w:rPr>
          <w:rFonts w:cstheme="minorHAnsi"/>
          <w:color w:val="auto"/>
          <w:szCs w:val="24"/>
        </w:rPr>
        <w:t>/</w:t>
      </w:r>
      <w:r w:rsidR="001B3BE5" w:rsidRPr="00DA6914">
        <w:rPr>
          <w:rFonts w:cstheme="minorHAnsi"/>
          <w:color w:val="auto"/>
          <w:szCs w:val="24"/>
        </w:rPr>
        <w:t>B</w:t>
      </w:r>
      <w:r w:rsidRPr="00DA6914">
        <w:rPr>
          <w:rFonts w:cstheme="minorHAnsi"/>
          <w:color w:val="auto"/>
          <w:szCs w:val="24"/>
        </w:rPr>
        <w:t>eneficjentów</w:t>
      </w:r>
      <w:r w:rsidR="00203FE8" w:rsidRPr="00DA6914">
        <w:rPr>
          <w:rFonts w:cstheme="minorHAnsi"/>
          <w:color w:val="auto"/>
          <w:szCs w:val="24"/>
        </w:rPr>
        <w:t xml:space="preserve"> </w:t>
      </w:r>
      <w:r w:rsidR="009E3615" w:rsidRPr="00DA6914">
        <w:rPr>
          <w:rFonts w:cstheme="minorHAnsi"/>
          <w:color w:val="auto"/>
          <w:szCs w:val="24"/>
        </w:rPr>
        <w:t>oraz</w:t>
      </w:r>
      <w:r w:rsidR="00203FE8" w:rsidRPr="00DA6914">
        <w:rPr>
          <w:rFonts w:cstheme="minorHAnsi"/>
          <w:color w:val="auto"/>
          <w:szCs w:val="24"/>
        </w:rPr>
        <w:t xml:space="preserve"> </w:t>
      </w:r>
      <w:r w:rsidR="001B3BE5" w:rsidRPr="00DA6914">
        <w:rPr>
          <w:rFonts w:cstheme="minorHAnsi"/>
          <w:color w:val="auto"/>
          <w:szCs w:val="24"/>
        </w:rPr>
        <w:t>Partnerów</w:t>
      </w:r>
      <w:bookmarkEnd w:id="18"/>
    </w:p>
    <w:p w14:paraId="45C73B65" w14:textId="77777777" w:rsidR="00874FB6" w:rsidRDefault="00EC6348" w:rsidP="002E5AD5">
      <w:pPr>
        <w:pStyle w:val="Akapitzlist1"/>
        <w:autoSpaceDE w:val="0"/>
        <w:autoSpaceDN w:val="0"/>
        <w:adjustRightInd w:val="0"/>
        <w:spacing w:after="120"/>
        <w:ind w:left="0"/>
        <w:jc w:val="both"/>
        <w:rPr>
          <w:rFonts w:asciiTheme="minorHAnsi" w:hAnsiTheme="minorHAnsi" w:cstheme="minorHAnsi"/>
          <w:sz w:val="24"/>
          <w:szCs w:val="24"/>
        </w:rPr>
      </w:pPr>
      <w:bookmarkStart w:id="19" w:name="_Hlk26800473"/>
      <w:r w:rsidRPr="00874FB6">
        <w:rPr>
          <w:rFonts w:asciiTheme="minorHAnsi" w:hAnsiTheme="minorHAnsi" w:cstheme="minorHAnsi"/>
          <w:sz w:val="24"/>
          <w:szCs w:val="24"/>
          <w:u w:val="single"/>
        </w:rPr>
        <w:t>O dofinansowanie w ramach konkursu mogą ubiegać się</w:t>
      </w:r>
      <w:r w:rsidR="00E863A6" w:rsidRPr="00874FB6">
        <w:rPr>
          <w:rFonts w:asciiTheme="minorHAnsi" w:hAnsiTheme="minorHAnsi" w:cstheme="minorHAnsi"/>
          <w:sz w:val="24"/>
          <w:szCs w:val="24"/>
        </w:rPr>
        <w:t>:</w:t>
      </w:r>
      <w:bookmarkEnd w:id="19"/>
    </w:p>
    <w:p w14:paraId="073E7054" w14:textId="77777777" w:rsidR="00874FB6" w:rsidRPr="00874FB6" w:rsidRDefault="00874FB6" w:rsidP="002E5AD5">
      <w:pPr>
        <w:pStyle w:val="Akapitzlist1"/>
        <w:autoSpaceDE w:val="0"/>
        <w:autoSpaceDN w:val="0"/>
        <w:adjustRightInd w:val="0"/>
        <w:spacing w:after="0"/>
        <w:ind w:left="0"/>
        <w:jc w:val="both"/>
        <w:rPr>
          <w:rFonts w:asciiTheme="minorHAnsi" w:hAnsiTheme="minorHAnsi" w:cstheme="minorHAnsi"/>
          <w:sz w:val="24"/>
          <w:szCs w:val="24"/>
        </w:rPr>
      </w:pPr>
    </w:p>
    <w:p w14:paraId="69BDBFFA" w14:textId="6E181023"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jednostki samorządu terytorialnego, ich związki i stowarzyszenia;</w:t>
      </w:r>
    </w:p>
    <w:p w14:paraId="2F7AD72D"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169DAEC5"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kościoły, związki wyznaniowe oraz osoby prawne kościołów i związków wyznaniowych;</w:t>
      </w:r>
    </w:p>
    <w:p w14:paraId="3B864603"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 xml:space="preserve">instytucje kultury, ich związki i porozumienia; </w:t>
      </w:r>
    </w:p>
    <w:p w14:paraId="2938BF93"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organizacje pozarządowe (w tym organizacje turystyczne oraz LGD);</w:t>
      </w:r>
    </w:p>
    <w:p w14:paraId="011A461E"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uczelnie/szkoły wyższe, ich związki i porozumienia;</w:t>
      </w:r>
    </w:p>
    <w:p w14:paraId="6800ACF6"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jednostki naukowe;</w:t>
      </w:r>
    </w:p>
    <w:p w14:paraId="7CF83ED1"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jednostki badawczo-rozwojowe;</w:t>
      </w:r>
    </w:p>
    <w:p w14:paraId="5A8EE158"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służby zapewniające bezpieczeństwo publiczne;</w:t>
      </w:r>
    </w:p>
    <w:p w14:paraId="3667CBE7"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jednostki organizacyjne Służby Więziennej;</w:t>
      </w:r>
    </w:p>
    <w:p w14:paraId="68BAF250" w14:textId="77777777" w:rsidR="009507D8" w:rsidRDefault="00481885" w:rsidP="002E5AD5">
      <w:pPr>
        <w:pStyle w:val="Akapitzlist"/>
        <w:numPr>
          <w:ilvl w:val="0"/>
          <w:numId w:val="37"/>
        </w:numPr>
        <w:spacing w:after="200" w:line="276" w:lineRule="auto"/>
        <w:ind w:left="316"/>
        <w:jc w:val="left"/>
        <w:rPr>
          <w:rFonts w:cs="Arial"/>
        </w:rPr>
      </w:pPr>
      <w:r w:rsidRPr="009507D8">
        <w:rPr>
          <w:rFonts w:cs="Arial"/>
        </w:rPr>
        <w:t xml:space="preserve">jednostki sektora finansów publicznych, inne niż wymienione powyżej – dla projektów o zasięgu regionalnym; </w:t>
      </w:r>
    </w:p>
    <w:p w14:paraId="145C162A" w14:textId="7D48B0FE" w:rsidR="009507D8" w:rsidRPr="009507D8" w:rsidRDefault="00481885" w:rsidP="002E5AD5">
      <w:pPr>
        <w:pStyle w:val="Akapitzlist"/>
        <w:numPr>
          <w:ilvl w:val="0"/>
          <w:numId w:val="37"/>
        </w:numPr>
        <w:spacing w:after="200" w:line="276" w:lineRule="auto"/>
        <w:ind w:left="316"/>
        <w:jc w:val="left"/>
        <w:rPr>
          <w:rFonts w:cs="Arial"/>
        </w:rPr>
      </w:pPr>
      <w:r w:rsidRPr="009507D8">
        <w:rPr>
          <w:rFonts w:cs="Arial"/>
        </w:rPr>
        <w:t>porozumienia ww. podmiotów.</w:t>
      </w:r>
    </w:p>
    <w:p w14:paraId="0F4CDBA9" w14:textId="4C81385D" w:rsidR="00287B1A" w:rsidRPr="009507D8" w:rsidRDefault="009E3615" w:rsidP="002E5AD5">
      <w:pPr>
        <w:pStyle w:val="Akapitzlist1"/>
        <w:autoSpaceDE w:val="0"/>
        <w:autoSpaceDN w:val="0"/>
        <w:adjustRightInd w:val="0"/>
        <w:spacing w:after="0"/>
        <w:ind w:left="0"/>
        <w:jc w:val="both"/>
        <w:rPr>
          <w:rFonts w:asciiTheme="minorHAnsi" w:eastAsia="Times New Roman" w:hAnsiTheme="minorHAnsi" w:cstheme="minorHAnsi"/>
          <w:b/>
          <w:sz w:val="24"/>
          <w:szCs w:val="24"/>
        </w:rPr>
      </w:pPr>
      <w:r w:rsidRPr="009507D8">
        <w:rPr>
          <w:rFonts w:asciiTheme="minorHAnsi" w:hAnsiTheme="minorHAnsi" w:cstheme="minorHAnsi"/>
          <w:sz w:val="24"/>
          <w:szCs w:val="24"/>
        </w:rPr>
        <w:t xml:space="preserve">Partnerem w projekcie może być tylko podmiot </w:t>
      </w:r>
      <w:r w:rsidRPr="009507D8">
        <w:rPr>
          <w:rFonts w:asciiTheme="minorHAnsi" w:eastAsia="Times New Roman" w:hAnsiTheme="minorHAnsi" w:cstheme="minorHAnsi"/>
          <w:sz w:val="24"/>
          <w:szCs w:val="24"/>
        </w:rPr>
        <w:t>wskazany powyżej.</w:t>
      </w:r>
    </w:p>
    <w:p w14:paraId="1293A23D" w14:textId="77777777" w:rsidR="00403747" w:rsidRPr="009B76EB" w:rsidRDefault="00403747" w:rsidP="002E5AD5">
      <w:pPr>
        <w:spacing w:before="240" w:after="0" w:line="276" w:lineRule="auto"/>
        <w:ind w:left="0" w:firstLine="0"/>
        <w:rPr>
          <w:rFonts w:asciiTheme="minorHAnsi" w:eastAsia="Times New Roman" w:hAnsiTheme="minorHAnsi" w:cstheme="minorHAnsi"/>
          <w:color w:val="auto"/>
          <w:szCs w:val="24"/>
          <w:u w:val="single"/>
        </w:rPr>
      </w:pPr>
      <w:r w:rsidRPr="009B76EB">
        <w:rPr>
          <w:rFonts w:asciiTheme="minorHAnsi" w:eastAsia="Times New Roman" w:hAnsiTheme="minorHAnsi" w:cstheme="minorHAnsi"/>
          <w:color w:val="auto"/>
          <w:szCs w:val="24"/>
          <w:u w:val="single"/>
        </w:rPr>
        <w:t xml:space="preserve">W ramach konkursu o dofinansowanie nie mogą ubiegać się podmioty: </w:t>
      </w:r>
    </w:p>
    <w:p w14:paraId="44C3B3D9" w14:textId="77777777" w:rsidR="00403747" w:rsidRPr="00DA6914" w:rsidRDefault="00403747"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DA6914">
        <w:rPr>
          <w:rFonts w:asciiTheme="minorHAnsi" w:hAnsiTheme="minorHAnsi" w:cstheme="minorHAnsi"/>
          <w:color w:val="auto"/>
          <w:szCs w:val="24"/>
        </w:rPr>
        <w:t> </w:t>
      </w:r>
      <w:r w:rsidRPr="00DA6914">
        <w:rPr>
          <w:rFonts w:asciiTheme="minorHAnsi" w:hAnsiTheme="minorHAnsi" w:cstheme="minorHAnsi"/>
          <w:color w:val="auto"/>
          <w:szCs w:val="24"/>
        </w:rPr>
        <w:t xml:space="preserve">finansach publicznych; </w:t>
      </w:r>
    </w:p>
    <w:p w14:paraId="22D75813" w14:textId="77777777" w:rsidR="00403747" w:rsidRPr="00DA6914" w:rsidRDefault="00403747"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lastRenderedPageBreak/>
        <w:t xml:space="preserve">na których ciąży obowiązek zwrotu pomocy wynikający z decyzji KE uznającej pomoc za niezgodną z prawem oraz ze wspólnym rynkiem w rozumieniu art. 107 TFUE; </w:t>
      </w:r>
    </w:p>
    <w:p w14:paraId="3A5A9098" w14:textId="77777777" w:rsidR="007E7BA5" w:rsidRPr="00DA6914" w:rsidRDefault="007E7BA5"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F69D9D5" w14:textId="77777777" w:rsidR="007E7BA5" w:rsidRPr="00DA6914" w:rsidRDefault="007E7BA5"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5AD68636" w14:textId="77777777" w:rsidR="007E7BA5" w:rsidRPr="00DA6914" w:rsidRDefault="007E7BA5"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przedsiębiorstwa w trudnej sytuacji w rozumieniu unijnych przepisów dotyczących pomocy państwa.</w:t>
      </w:r>
    </w:p>
    <w:p w14:paraId="72E7AA8B" w14:textId="77777777" w:rsidR="00DD77D1" w:rsidRPr="00DA6914" w:rsidRDefault="00DD77D1" w:rsidP="002E5AD5">
      <w:pPr>
        <w:pStyle w:val="Akapitzlist"/>
        <w:suppressAutoHyphens/>
        <w:autoSpaceDE w:val="0"/>
        <w:autoSpaceDN w:val="0"/>
        <w:adjustRightInd w:val="0"/>
        <w:spacing w:after="0" w:line="276" w:lineRule="auto"/>
        <w:ind w:left="0" w:firstLine="0"/>
        <w:textAlignment w:val="baseline"/>
        <w:rPr>
          <w:rFonts w:asciiTheme="minorHAnsi" w:hAnsiTheme="minorHAnsi" w:cstheme="minorHAnsi"/>
          <w:color w:val="auto"/>
          <w:szCs w:val="24"/>
        </w:rPr>
      </w:pPr>
    </w:p>
    <w:p w14:paraId="3C868A09" w14:textId="77777777" w:rsidR="00403747" w:rsidRPr="00DA6914" w:rsidRDefault="00DD55C2" w:rsidP="002E5AD5">
      <w:pPr>
        <w:spacing w:after="0" w:line="276" w:lineRule="auto"/>
        <w:ind w:left="0" w:firstLine="0"/>
        <w:rPr>
          <w:rFonts w:asciiTheme="minorHAnsi" w:hAnsiTheme="minorHAnsi" w:cstheme="minorHAnsi"/>
          <w:color w:val="auto"/>
          <w:szCs w:val="24"/>
        </w:rPr>
      </w:pPr>
      <w:r w:rsidRPr="00DA6914">
        <w:rPr>
          <w:rFonts w:asciiTheme="minorHAnsi" w:hAnsiTheme="minorHAnsi" w:cstheme="minorHAnsi"/>
          <w:color w:val="auto"/>
          <w:szCs w:val="24"/>
        </w:rPr>
        <w:t>Powyższe w</w:t>
      </w:r>
      <w:r w:rsidR="00403747" w:rsidRPr="00DA6914">
        <w:rPr>
          <w:rFonts w:asciiTheme="minorHAnsi" w:hAnsiTheme="minorHAnsi" w:cstheme="minorHAnsi"/>
          <w:color w:val="auto"/>
          <w:szCs w:val="24"/>
        </w:rPr>
        <w:t xml:space="preserve">ykluczenia dotyczą </w:t>
      </w:r>
      <w:r w:rsidR="009E3615" w:rsidRPr="00DA6914">
        <w:rPr>
          <w:rFonts w:asciiTheme="minorHAnsi" w:hAnsiTheme="minorHAnsi" w:cstheme="minorHAnsi"/>
          <w:color w:val="auto"/>
          <w:szCs w:val="24"/>
        </w:rPr>
        <w:t xml:space="preserve">zarówno </w:t>
      </w:r>
      <w:r w:rsidR="00403747" w:rsidRPr="00DA6914">
        <w:rPr>
          <w:rFonts w:asciiTheme="minorHAnsi" w:hAnsiTheme="minorHAnsi" w:cstheme="minorHAnsi"/>
          <w:color w:val="auto"/>
          <w:szCs w:val="24"/>
        </w:rPr>
        <w:t>Wnioskodawców</w:t>
      </w:r>
      <w:r w:rsidR="005D382A" w:rsidRPr="00DA6914">
        <w:rPr>
          <w:rFonts w:asciiTheme="minorHAnsi" w:hAnsiTheme="minorHAnsi" w:cstheme="minorHAnsi"/>
          <w:color w:val="auto"/>
          <w:szCs w:val="24"/>
        </w:rPr>
        <w:t xml:space="preserve">/Beneficjentów, </w:t>
      </w:r>
      <w:r w:rsidR="00403747" w:rsidRPr="00DA6914">
        <w:rPr>
          <w:rFonts w:asciiTheme="minorHAnsi" w:hAnsiTheme="minorHAnsi" w:cstheme="minorHAnsi"/>
          <w:color w:val="auto"/>
          <w:szCs w:val="24"/>
        </w:rPr>
        <w:t xml:space="preserve">jak również Partnerów projektu.  </w:t>
      </w:r>
    </w:p>
    <w:p w14:paraId="106A58B5" w14:textId="77777777" w:rsidR="00403747" w:rsidRPr="002E6CB8" w:rsidRDefault="00403747" w:rsidP="002E5AD5">
      <w:pPr>
        <w:spacing w:before="40" w:after="40" w:line="276" w:lineRule="auto"/>
        <w:ind w:left="0" w:firstLine="0"/>
        <w:rPr>
          <w:rFonts w:asciiTheme="minorHAnsi" w:hAnsiTheme="minorHAnsi" w:cstheme="minorHAnsi"/>
          <w:color w:val="FF0000"/>
          <w:szCs w:val="24"/>
          <w:highlight w:val="lightGray"/>
        </w:rPr>
      </w:pPr>
    </w:p>
    <w:p w14:paraId="5AD9DEA2" w14:textId="77777777" w:rsidR="00C22405" w:rsidRPr="00DA6914" w:rsidRDefault="000E2EC1" w:rsidP="002E5AD5">
      <w:pPr>
        <w:pStyle w:val="Nagwek1"/>
        <w:tabs>
          <w:tab w:val="left" w:pos="284"/>
        </w:tabs>
        <w:spacing w:before="0" w:after="0" w:line="276" w:lineRule="auto"/>
        <w:rPr>
          <w:rFonts w:cstheme="minorHAnsi"/>
          <w:color w:val="auto"/>
          <w:szCs w:val="24"/>
        </w:rPr>
      </w:pPr>
      <w:bookmarkStart w:id="20" w:name="_Toc50553390"/>
      <w:r w:rsidRPr="00DA6914">
        <w:rPr>
          <w:rFonts w:cstheme="minorHAnsi"/>
          <w:color w:val="auto"/>
          <w:szCs w:val="24"/>
        </w:rPr>
        <w:t>Kwota przeznaczona na dofinansowanie projektów w konkursie</w:t>
      </w:r>
      <w:bookmarkEnd w:id="20"/>
    </w:p>
    <w:p w14:paraId="030D6228" w14:textId="77777777" w:rsidR="009507D8" w:rsidRDefault="009507D8" w:rsidP="002E5AD5">
      <w:pPr>
        <w:spacing w:after="0" w:line="276" w:lineRule="auto"/>
        <w:ind w:left="0" w:firstLine="0"/>
        <w:rPr>
          <w:rFonts w:asciiTheme="minorHAnsi" w:hAnsiTheme="minorHAnsi" w:cstheme="minorHAnsi"/>
          <w:color w:val="auto"/>
          <w:szCs w:val="24"/>
        </w:rPr>
      </w:pPr>
      <w:bookmarkStart w:id="21" w:name="_Hlk26800612"/>
    </w:p>
    <w:p w14:paraId="4F21CEE1" w14:textId="7E96CE99" w:rsidR="00121FA6" w:rsidRPr="003B472E" w:rsidRDefault="008F6D1D" w:rsidP="002E5AD5">
      <w:pPr>
        <w:spacing w:after="0" w:line="276" w:lineRule="auto"/>
        <w:ind w:left="0" w:firstLine="0"/>
        <w:rPr>
          <w:color w:val="auto"/>
          <w:szCs w:val="24"/>
        </w:rPr>
      </w:pPr>
      <w:r w:rsidRPr="00DA6914">
        <w:rPr>
          <w:rFonts w:asciiTheme="minorHAnsi" w:hAnsiTheme="minorHAnsi" w:cstheme="minorHAnsi"/>
          <w:color w:val="auto"/>
          <w:szCs w:val="24"/>
        </w:rPr>
        <w:t xml:space="preserve">Alokacja przeznaczona na </w:t>
      </w:r>
      <w:r w:rsidRPr="001A1D23">
        <w:rPr>
          <w:rFonts w:asciiTheme="minorHAnsi" w:hAnsiTheme="minorHAnsi" w:cstheme="minorHAnsi"/>
          <w:color w:val="auto"/>
          <w:szCs w:val="24"/>
        </w:rPr>
        <w:t xml:space="preserve">konkurs wynosi </w:t>
      </w:r>
      <w:bookmarkStart w:id="22" w:name="_Hlk19775385"/>
      <w:r w:rsidR="00A278D9" w:rsidRPr="001A1D23">
        <w:rPr>
          <w:rFonts w:asciiTheme="minorHAnsi" w:hAnsiTheme="minorHAnsi" w:cstheme="minorHAnsi"/>
          <w:b/>
          <w:color w:val="auto"/>
          <w:szCs w:val="24"/>
        </w:rPr>
        <w:t>4 700 000</w:t>
      </w:r>
      <w:r w:rsidR="00A278D9" w:rsidRPr="001A1D23">
        <w:rPr>
          <w:rStyle w:val="Pogrubienie"/>
          <w:rFonts w:asciiTheme="minorHAnsi" w:hAnsiTheme="minorHAnsi" w:cstheme="minorHAnsi"/>
          <w:bCs w:val="0"/>
          <w:color w:val="auto"/>
          <w:szCs w:val="24"/>
        </w:rPr>
        <w:t xml:space="preserve"> </w:t>
      </w:r>
      <w:r w:rsidR="00266FBB" w:rsidRPr="001A1D23">
        <w:rPr>
          <w:rStyle w:val="Pogrubienie"/>
          <w:rFonts w:asciiTheme="minorHAnsi" w:hAnsiTheme="minorHAnsi" w:cstheme="minorHAnsi"/>
          <w:color w:val="auto"/>
          <w:szCs w:val="24"/>
        </w:rPr>
        <w:t>EUR</w:t>
      </w:r>
      <w:bookmarkEnd w:id="22"/>
      <w:r w:rsidRPr="001A1D23">
        <w:rPr>
          <w:rStyle w:val="Pogrubienie"/>
          <w:rFonts w:asciiTheme="minorHAnsi" w:hAnsiTheme="minorHAnsi" w:cstheme="minorHAnsi"/>
          <w:b w:val="0"/>
          <w:bCs w:val="0"/>
          <w:color w:val="auto"/>
          <w:szCs w:val="24"/>
        </w:rPr>
        <w:t>, tj.</w:t>
      </w:r>
      <w:r w:rsidR="006009B1" w:rsidRPr="001A1D23">
        <w:rPr>
          <w:rStyle w:val="Pogrubienie"/>
          <w:rFonts w:asciiTheme="minorHAnsi" w:hAnsiTheme="minorHAnsi" w:cstheme="minorHAnsi"/>
          <w:b w:val="0"/>
          <w:bCs w:val="0"/>
          <w:color w:val="auto"/>
          <w:szCs w:val="24"/>
        </w:rPr>
        <w:t xml:space="preserve">  </w:t>
      </w:r>
      <w:r w:rsidR="004F2156" w:rsidRPr="001A1D23">
        <w:rPr>
          <w:rFonts w:asciiTheme="minorHAnsi" w:hAnsiTheme="minorHAnsi" w:cstheme="minorHAnsi"/>
          <w:b/>
          <w:bCs/>
          <w:color w:val="auto"/>
          <w:szCs w:val="24"/>
        </w:rPr>
        <w:t xml:space="preserve">tj. </w:t>
      </w:r>
      <w:r w:rsidR="00790ADB" w:rsidRPr="001A1D23">
        <w:rPr>
          <w:rFonts w:asciiTheme="minorHAnsi" w:hAnsiTheme="minorHAnsi" w:cstheme="minorHAnsi"/>
          <w:b/>
          <w:bCs/>
          <w:color w:val="auto"/>
          <w:szCs w:val="24"/>
        </w:rPr>
        <w:t>20 642 870,00</w:t>
      </w:r>
      <w:r w:rsidR="004F2156" w:rsidRPr="001A1D23">
        <w:rPr>
          <w:rFonts w:asciiTheme="minorHAnsi" w:hAnsiTheme="minorHAnsi" w:cstheme="minorHAnsi"/>
          <w:b/>
          <w:bCs/>
          <w:color w:val="auto"/>
          <w:szCs w:val="24"/>
        </w:rPr>
        <w:t xml:space="preserve"> PLN </w:t>
      </w:r>
      <w:r w:rsidR="004F2156" w:rsidRPr="001A1D23">
        <w:rPr>
          <w:rFonts w:asciiTheme="minorHAnsi" w:hAnsiTheme="minorHAnsi" w:cstheme="minorHAnsi"/>
          <w:color w:val="auto"/>
          <w:szCs w:val="24"/>
        </w:rPr>
        <w:t>(zgodnie z obowiązującym w</w:t>
      </w:r>
      <w:r w:rsidR="009507D8" w:rsidRPr="001A1D23">
        <w:rPr>
          <w:rFonts w:asciiTheme="minorHAnsi" w:hAnsiTheme="minorHAnsi" w:cstheme="minorHAnsi"/>
          <w:color w:val="auto"/>
          <w:szCs w:val="24"/>
        </w:rPr>
        <w:t xml:space="preserve">e wrześniu </w:t>
      </w:r>
      <w:r w:rsidR="004F2156" w:rsidRPr="001A1D23">
        <w:rPr>
          <w:rFonts w:asciiTheme="minorHAnsi" w:hAnsiTheme="minorHAnsi" w:cstheme="minorHAnsi"/>
          <w:color w:val="auto"/>
          <w:szCs w:val="24"/>
        </w:rPr>
        <w:t xml:space="preserve">2020 r. kursem, tj. 1 EUR = </w:t>
      </w:r>
      <w:r w:rsidR="00790ADB" w:rsidRPr="001A1D23">
        <w:rPr>
          <w:rFonts w:asciiTheme="minorHAnsi" w:hAnsiTheme="minorHAnsi" w:cstheme="minorHAnsi"/>
          <w:b/>
          <w:bCs/>
          <w:color w:val="auto"/>
          <w:szCs w:val="24"/>
        </w:rPr>
        <w:t>4,3921</w:t>
      </w:r>
      <w:r w:rsidR="00790ADB" w:rsidRPr="001A1D23">
        <w:rPr>
          <w:rFonts w:asciiTheme="minorHAnsi" w:hAnsiTheme="minorHAnsi" w:cstheme="minorHAnsi"/>
          <w:color w:val="auto"/>
          <w:szCs w:val="24"/>
        </w:rPr>
        <w:t xml:space="preserve"> </w:t>
      </w:r>
      <w:r w:rsidR="004F2156" w:rsidRPr="001A1D23">
        <w:rPr>
          <w:rFonts w:asciiTheme="minorHAnsi" w:hAnsiTheme="minorHAnsi" w:cstheme="minorHAnsi"/>
          <w:color w:val="auto"/>
          <w:szCs w:val="24"/>
        </w:rPr>
        <w:t>PLN)</w:t>
      </w:r>
      <w:r w:rsidR="00DA13C7" w:rsidRPr="001A1D23">
        <w:rPr>
          <w:rFonts w:asciiTheme="minorHAnsi" w:hAnsiTheme="minorHAnsi" w:cstheme="minorHAnsi"/>
          <w:color w:val="auto"/>
          <w:szCs w:val="24"/>
        </w:rPr>
        <w:t xml:space="preserve"> - </w:t>
      </w:r>
      <w:r w:rsidR="001A1D23">
        <w:rPr>
          <w:color w:val="auto"/>
          <w:szCs w:val="24"/>
        </w:rPr>
        <w:t>w</w:t>
      </w:r>
      <w:r w:rsidR="00DA13C7" w:rsidRPr="001A1D23">
        <w:rPr>
          <w:color w:val="auto"/>
          <w:szCs w:val="24"/>
        </w:rPr>
        <w:t xml:space="preserve"> tym zabezpiecza się na procedurę odwoławczą 15% kwoty przeznaczonej na konkurs.</w:t>
      </w:r>
      <w:r w:rsidR="00DA13C7" w:rsidRPr="003B472E">
        <w:rPr>
          <w:color w:val="auto"/>
          <w:szCs w:val="24"/>
        </w:rPr>
        <w:t xml:space="preserve"> </w:t>
      </w:r>
    </w:p>
    <w:p w14:paraId="1EB9EA14" w14:textId="1D5C01F3" w:rsidR="00DA13C7" w:rsidRPr="00EF10EF" w:rsidRDefault="00DA13C7" w:rsidP="002E5AD5">
      <w:pPr>
        <w:spacing w:after="0" w:line="276" w:lineRule="auto"/>
        <w:ind w:left="0" w:firstLine="0"/>
        <w:rPr>
          <w:color w:val="auto"/>
          <w:szCs w:val="24"/>
        </w:rPr>
      </w:pPr>
    </w:p>
    <w:p w14:paraId="673BB143" w14:textId="77777777" w:rsidR="00EF10EF" w:rsidRPr="00EF10EF" w:rsidRDefault="00EF10EF" w:rsidP="002E5AD5">
      <w:pPr>
        <w:pStyle w:val="Default"/>
        <w:spacing w:line="276" w:lineRule="auto"/>
        <w:jc w:val="both"/>
        <w:rPr>
          <w:color w:val="auto"/>
        </w:rPr>
      </w:pPr>
      <w:r w:rsidRPr="00EF10EF">
        <w:rPr>
          <w:color w:val="auto"/>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780C4688" w14:textId="77777777" w:rsidR="00EF10EF" w:rsidRPr="00EF10EF" w:rsidRDefault="00EF10EF" w:rsidP="002E5AD5">
      <w:pPr>
        <w:pStyle w:val="Default"/>
        <w:spacing w:line="276" w:lineRule="auto"/>
        <w:jc w:val="both"/>
      </w:pPr>
      <w:r w:rsidRPr="00EF10EF">
        <w:rPr>
          <w:color w:val="auto"/>
        </w:rPr>
        <w:t>Kwota alokacji do czasu rozstrzygnięcia naborów może ulec zmniejszeniu ze względu na pozytywnie rozpatrywane protesty w ramach działania.</w:t>
      </w:r>
    </w:p>
    <w:p w14:paraId="6DC39739" w14:textId="77777777" w:rsidR="00EF10EF" w:rsidRDefault="00EF10EF" w:rsidP="002E5AD5">
      <w:pPr>
        <w:spacing w:after="0" w:line="276" w:lineRule="auto"/>
        <w:ind w:left="0" w:firstLine="0"/>
        <w:rPr>
          <w:color w:val="auto"/>
        </w:rPr>
      </w:pPr>
    </w:p>
    <w:p w14:paraId="5F0A7044" w14:textId="77777777" w:rsidR="008C00D2" w:rsidRPr="00DA6914" w:rsidRDefault="008C00D2" w:rsidP="002E5AD5">
      <w:pPr>
        <w:spacing w:after="0" w:line="276" w:lineRule="auto"/>
        <w:ind w:left="0" w:firstLine="0"/>
        <w:rPr>
          <w:rFonts w:asciiTheme="minorHAnsi" w:hAnsiTheme="minorHAnsi" w:cstheme="minorHAnsi"/>
          <w:color w:val="auto"/>
          <w:szCs w:val="24"/>
        </w:rPr>
      </w:pPr>
      <w:bookmarkStart w:id="23" w:name="_Hlk32925936"/>
      <w:r w:rsidRPr="00DA6914">
        <w:rPr>
          <w:rFonts w:asciiTheme="minorHAnsi" w:hAnsiTheme="minorHAnsi" w:cstheme="minorHAnsi"/>
          <w:color w:val="auto"/>
          <w:szCs w:val="24"/>
        </w:rPr>
        <w:t xml:space="preserve">Ze względu na kurs euro </w:t>
      </w:r>
      <w:r w:rsidR="00CF64E3" w:rsidRPr="00DA6914">
        <w:rPr>
          <w:rFonts w:asciiTheme="minorHAnsi" w:hAnsiTheme="minorHAnsi" w:cstheme="minorHAnsi"/>
          <w:color w:val="auto"/>
          <w:szCs w:val="24"/>
        </w:rPr>
        <w:t xml:space="preserve">kwota </w:t>
      </w:r>
      <w:r w:rsidRPr="00DA6914">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DA6914">
        <w:rPr>
          <w:rFonts w:asciiTheme="minorHAnsi" w:hAnsiTheme="minorHAnsi" w:cstheme="minorHAnsi"/>
          <w:color w:val="auto"/>
          <w:szCs w:val="24"/>
        </w:rPr>
        <w:t>, tj.</w:t>
      </w:r>
      <w:r w:rsidR="00E24AB5" w:rsidRPr="00DA6914">
        <w:rPr>
          <w:rFonts w:asciiTheme="minorHAnsi" w:hAnsiTheme="minorHAnsi" w:cstheme="minorHAnsi"/>
          <w:color w:val="auto"/>
          <w:szCs w:val="24"/>
        </w:rPr>
        <w:t> </w:t>
      </w:r>
      <w:r w:rsidR="00750724" w:rsidRPr="00DA6914">
        <w:rPr>
          <w:rFonts w:asciiTheme="minorHAnsi" w:hAnsiTheme="minorHAnsi" w:cstheme="minorHAnsi"/>
          <w:color w:val="auto"/>
          <w:szCs w:val="24"/>
        </w:rPr>
        <w:t>rozstrzygnięcia konkursu (wyboru do dofinansowania)</w:t>
      </w:r>
      <w:r w:rsidRPr="00DA6914">
        <w:rPr>
          <w:rFonts w:asciiTheme="minorHAnsi" w:hAnsiTheme="minorHAnsi" w:cstheme="minorHAnsi"/>
          <w:color w:val="auto"/>
          <w:szCs w:val="24"/>
        </w:rPr>
        <w:t>.</w:t>
      </w:r>
    </w:p>
    <w:p w14:paraId="2E81DB70" w14:textId="77777777" w:rsidR="008C00D2" w:rsidRPr="002E6CB8" w:rsidRDefault="008C00D2" w:rsidP="002E5AD5">
      <w:pPr>
        <w:autoSpaceDE w:val="0"/>
        <w:autoSpaceDN w:val="0"/>
        <w:adjustRightInd w:val="0"/>
        <w:spacing w:after="0" w:line="276" w:lineRule="auto"/>
        <w:ind w:left="0" w:firstLine="0"/>
        <w:rPr>
          <w:rFonts w:asciiTheme="minorHAnsi" w:hAnsiTheme="minorHAnsi" w:cstheme="minorHAnsi"/>
          <w:color w:val="FF0000"/>
          <w:szCs w:val="24"/>
        </w:rPr>
      </w:pPr>
    </w:p>
    <w:p w14:paraId="46CC1F65" w14:textId="77777777" w:rsidR="008C00D2" w:rsidRPr="006D4E35" w:rsidRDefault="008C00D2" w:rsidP="002E5AD5">
      <w:pPr>
        <w:autoSpaceDE w:val="0"/>
        <w:autoSpaceDN w:val="0"/>
        <w:adjustRightInd w:val="0"/>
        <w:spacing w:after="0" w:line="276" w:lineRule="auto"/>
        <w:ind w:left="0" w:firstLine="0"/>
        <w:rPr>
          <w:rFonts w:asciiTheme="minorHAnsi" w:hAnsiTheme="minorHAnsi" w:cstheme="minorHAnsi"/>
          <w:color w:val="auto"/>
          <w:szCs w:val="24"/>
        </w:rPr>
      </w:pPr>
      <w:r w:rsidRPr="006D4E35">
        <w:rPr>
          <w:rFonts w:asciiTheme="minorHAnsi" w:hAnsiTheme="minorHAnsi" w:cstheme="minorHAnsi"/>
          <w:color w:val="auto"/>
          <w:szCs w:val="24"/>
        </w:rPr>
        <w:t xml:space="preserve">Kwota alokacji do czasu rozstrzygnięcia naboru może ulec zmniejszeniu </w:t>
      </w:r>
      <w:r w:rsidR="00CF64E3" w:rsidRPr="006D4E35">
        <w:rPr>
          <w:rFonts w:asciiTheme="minorHAnsi" w:hAnsiTheme="minorHAnsi" w:cstheme="minorHAnsi"/>
          <w:color w:val="auto"/>
          <w:szCs w:val="24"/>
        </w:rPr>
        <w:t xml:space="preserve">również </w:t>
      </w:r>
      <w:r w:rsidRPr="006D4E35">
        <w:rPr>
          <w:rFonts w:asciiTheme="minorHAnsi" w:hAnsiTheme="minorHAnsi" w:cstheme="minorHAnsi"/>
          <w:color w:val="auto"/>
          <w:szCs w:val="24"/>
        </w:rPr>
        <w:t xml:space="preserve">ze względu na </w:t>
      </w:r>
      <w:r w:rsidR="00C31D7D" w:rsidRPr="006D4E35">
        <w:rPr>
          <w:rFonts w:asciiTheme="minorHAnsi" w:hAnsiTheme="minorHAnsi" w:cstheme="minorHAnsi"/>
          <w:color w:val="auto"/>
          <w:szCs w:val="24"/>
        </w:rPr>
        <w:t xml:space="preserve">wybór </w:t>
      </w:r>
      <w:r w:rsidR="00EE7CD2" w:rsidRPr="006D4E35">
        <w:rPr>
          <w:rFonts w:asciiTheme="minorHAnsi" w:hAnsiTheme="minorHAnsi" w:cstheme="minorHAnsi"/>
          <w:color w:val="auto"/>
          <w:szCs w:val="24"/>
        </w:rPr>
        <w:t>w ramach Działania</w:t>
      </w:r>
      <w:r w:rsidR="006F678B" w:rsidRPr="006D4E35">
        <w:rPr>
          <w:rFonts w:asciiTheme="minorHAnsi" w:hAnsiTheme="minorHAnsi" w:cstheme="minorHAnsi"/>
          <w:color w:val="auto"/>
          <w:szCs w:val="24"/>
        </w:rPr>
        <w:t xml:space="preserve"> </w:t>
      </w:r>
      <w:r w:rsidR="003D7CD1" w:rsidRPr="006D4E35">
        <w:rPr>
          <w:rFonts w:asciiTheme="minorHAnsi" w:hAnsiTheme="minorHAnsi" w:cstheme="minorHAnsi"/>
          <w:color w:val="auto"/>
          <w:szCs w:val="24"/>
        </w:rPr>
        <w:t xml:space="preserve">projektów </w:t>
      </w:r>
      <w:r w:rsidR="00C31D7D" w:rsidRPr="006D4E35">
        <w:rPr>
          <w:rFonts w:asciiTheme="minorHAnsi" w:hAnsiTheme="minorHAnsi" w:cstheme="minorHAnsi"/>
          <w:color w:val="auto"/>
          <w:szCs w:val="24"/>
        </w:rPr>
        <w:t>do dofinansowania w wyniku przeprowadz</w:t>
      </w:r>
      <w:r w:rsidR="003D7CD1" w:rsidRPr="006D4E35">
        <w:rPr>
          <w:rFonts w:asciiTheme="minorHAnsi" w:hAnsiTheme="minorHAnsi" w:cstheme="minorHAnsi"/>
          <w:color w:val="auto"/>
          <w:szCs w:val="24"/>
        </w:rPr>
        <w:t>onej</w:t>
      </w:r>
      <w:r w:rsidR="00C31D7D" w:rsidRPr="006D4E35">
        <w:rPr>
          <w:rFonts w:asciiTheme="minorHAnsi" w:hAnsiTheme="minorHAnsi" w:cstheme="minorHAnsi"/>
          <w:color w:val="auto"/>
          <w:szCs w:val="24"/>
        </w:rPr>
        <w:t xml:space="preserve"> procedury odwoławczej</w:t>
      </w:r>
      <w:r w:rsidR="006F678B" w:rsidRPr="006D4E35">
        <w:rPr>
          <w:rFonts w:asciiTheme="minorHAnsi" w:hAnsiTheme="minorHAnsi" w:cstheme="minorHAnsi"/>
          <w:color w:val="auto"/>
          <w:szCs w:val="24"/>
        </w:rPr>
        <w:t>.</w:t>
      </w:r>
    </w:p>
    <w:p w14:paraId="1FDD3904" w14:textId="77777777" w:rsidR="003E0ADB" w:rsidRPr="002E6CB8" w:rsidRDefault="003E0ADB" w:rsidP="002E5AD5">
      <w:pPr>
        <w:spacing w:after="0" w:line="276" w:lineRule="auto"/>
        <w:ind w:left="0" w:firstLine="0"/>
        <w:rPr>
          <w:rFonts w:asciiTheme="minorHAnsi" w:hAnsiTheme="minorHAnsi" w:cstheme="minorHAnsi"/>
          <w:color w:val="FF0000"/>
          <w:szCs w:val="24"/>
        </w:rPr>
      </w:pPr>
    </w:p>
    <w:p w14:paraId="04E10155" w14:textId="77777777" w:rsidR="008F6D1D" w:rsidRPr="006D4E35" w:rsidRDefault="00B245B6" w:rsidP="002E5AD5">
      <w:pPr>
        <w:spacing w:after="0" w:line="276" w:lineRule="auto"/>
        <w:ind w:left="0" w:firstLine="0"/>
        <w:rPr>
          <w:rFonts w:asciiTheme="minorHAnsi" w:hAnsiTheme="minorHAnsi" w:cstheme="minorHAnsi"/>
          <w:color w:val="auto"/>
          <w:szCs w:val="24"/>
        </w:rPr>
      </w:pPr>
      <w:r w:rsidRPr="006D4E35">
        <w:rPr>
          <w:rFonts w:asciiTheme="minorHAnsi" w:hAnsiTheme="minorHAnsi" w:cstheme="minorHAnsi"/>
          <w:color w:val="auto"/>
          <w:szCs w:val="24"/>
        </w:rPr>
        <w:t>IOK może zwiększyć kwotę przeznaczoną na dofinansowanie projektów w konkursie w</w:t>
      </w:r>
      <w:r w:rsidR="008F6D1D" w:rsidRPr="006D4E35">
        <w:rPr>
          <w:rFonts w:asciiTheme="minorHAnsi" w:hAnsiTheme="minorHAnsi" w:cstheme="minorHAnsi"/>
          <w:color w:val="auto"/>
          <w:szCs w:val="24"/>
        </w:rPr>
        <w:t xml:space="preserve"> trakcie trwania naboru (poprzez zmianę </w:t>
      </w:r>
      <w:r w:rsidR="001D3BEC" w:rsidRPr="006D4E35">
        <w:rPr>
          <w:rFonts w:asciiTheme="minorHAnsi" w:hAnsiTheme="minorHAnsi" w:cstheme="minorHAnsi"/>
          <w:color w:val="auto"/>
          <w:szCs w:val="24"/>
        </w:rPr>
        <w:t>R</w:t>
      </w:r>
      <w:r w:rsidR="008F6D1D" w:rsidRPr="006D4E35">
        <w:rPr>
          <w:rFonts w:asciiTheme="minorHAnsi" w:hAnsiTheme="minorHAnsi" w:cstheme="minorHAnsi"/>
          <w:color w:val="auto"/>
          <w:szCs w:val="24"/>
        </w:rPr>
        <w:t>egulaminu konkursu) lub po rozstrzygnięciu konkursu</w:t>
      </w:r>
      <w:r w:rsidR="00B54AA4" w:rsidRPr="006D4E35">
        <w:rPr>
          <w:rFonts w:asciiTheme="minorHAnsi" w:hAnsiTheme="minorHAnsi" w:cstheme="minorHAnsi"/>
          <w:color w:val="auto"/>
          <w:szCs w:val="24"/>
        </w:rPr>
        <w:t xml:space="preserve"> – </w:t>
      </w:r>
      <w:r w:rsidR="006F678B" w:rsidRPr="006D4E35">
        <w:rPr>
          <w:rFonts w:asciiTheme="minorHAnsi" w:hAnsiTheme="minorHAnsi" w:cstheme="minorHAnsi"/>
          <w:color w:val="auto"/>
          <w:szCs w:val="24"/>
        </w:rPr>
        <w:t xml:space="preserve"> </w:t>
      </w:r>
      <w:r w:rsidR="008F6D1D" w:rsidRPr="006D4E35">
        <w:rPr>
          <w:rFonts w:asciiTheme="minorHAnsi" w:hAnsiTheme="minorHAnsi" w:cstheme="minorHAnsi"/>
          <w:color w:val="auto"/>
          <w:szCs w:val="24"/>
        </w:rPr>
        <w:t>z</w:t>
      </w:r>
      <w:r w:rsidR="00E24AB5" w:rsidRPr="006D4E35">
        <w:rPr>
          <w:rFonts w:asciiTheme="minorHAnsi" w:hAnsiTheme="minorHAnsi" w:cstheme="minorHAnsi"/>
          <w:color w:val="auto"/>
          <w:szCs w:val="24"/>
        </w:rPr>
        <w:t> </w:t>
      </w:r>
      <w:r w:rsidR="008F6D1D" w:rsidRPr="006D4E35">
        <w:rPr>
          <w:rFonts w:asciiTheme="minorHAnsi" w:hAnsiTheme="minorHAnsi" w:cstheme="minorHAnsi"/>
          <w:color w:val="auto"/>
          <w:szCs w:val="24"/>
        </w:rPr>
        <w:t xml:space="preserve">uwzględnieniem </w:t>
      </w:r>
      <w:r w:rsidR="001D3BEC" w:rsidRPr="006D4E35">
        <w:rPr>
          <w:rFonts w:asciiTheme="minorHAnsi" w:hAnsiTheme="minorHAnsi" w:cstheme="minorHAnsi"/>
          <w:color w:val="auto"/>
          <w:szCs w:val="24"/>
        </w:rPr>
        <w:t xml:space="preserve">możliwości dofinansowania kolejnych </w:t>
      </w:r>
      <w:r w:rsidR="008F6D1D" w:rsidRPr="006D4E35">
        <w:rPr>
          <w:rFonts w:asciiTheme="minorHAnsi" w:hAnsiTheme="minorHAnsi" w:cstheme="minorHAnsi"/>
          <w:color w:val="auto"/>
          <w:szCs w:val="24"/>
        </w:rPr>
        <w:t>projektów na liście według liczby otrzymanych punktów</w:t>
      </w:r>
      <w:r w:rsidR="001D3BEC" w:rsidRPr="006D4E35">
        <w:rPr>
          <w:rFonts w:asciiTheme="minorHAnsi" w:hAnsiTheme="minorHAnsi" w:cstheme="minorHAnsi"/>
          <w:color w:val="auto"/>
          <w:szCs w:val="24"/>
        </w:rPr>
        <w:t>, zgodnie z</w:t>
      </w:r>
      <w:r w:rsidR="008F6D1D" w:rsidRPr="006D4E35">
        <w:rPr>
          <w:rFonts w:asciiTheme="minorHAnsi" w:hAnsiTheme="minorHAnsi" w:cstheme="minorHAnsi"/>
          <w:color w:val="auto"/>
          <w:szCs w:val="24"/>
        </w:rPr>
        <w:t xml:space="preserve"> zasad</w:t>
      </w:r>
      <w:r w:rsidR="001D3BEC" w:rsidRPr="006D4E35">
        <w:rPr>
          <w:rFonts w:asciiTheme="minorHAnsi" w:hAnsiTheme="minorHAnsi" w:cstheme="minorHAnsi"/>
          <w:color w:val="auto"/>
          <w:szCs w:val="24"/>
        </w:rPr>
        <w:t>ą</w:t>
      </w:r>
      <w:r w:rsidR="008F6D1D" w:rsidRPr="006D4E35">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255779">
        <w:rPr>
          <w:rFonts w:asciiTheme="minorHAnsi" w:hAnsiTheme="minorHAnsi" w:cstheme="minorHAnsi"/>
          <w:color w:val="auto"/>
          <w:szCs w:val="24"/>
        </w:rPr>
        <w:t>).</w:t>
      </w:r>
    </w:p>
    <w:bookmarkEnd w:id="21"/>
    <w:bookmarkEnd w:id="23"/>
    <w:p w14:paraId="46FCDA2B" w14:textId="2F5EADF6" w:rsidR="00CF64E3" w:rsidRPr="00672E35" w:rsidRDefault="00672E35" w:rsidP="002E5AD5">
      <w:pPr>
        <w:pStyle w:val="Tekstkomentarza"/>
        <w:spacing w:line="276" w:lineRule="auto"/>
        <w:ind w:left="0" w:firstLine="0"/>
        <w:rPr>
          <w:rFonts w:asciiTheme="minorHAnsi" w:hAnsiTheme="minorHAnsi" w:cstheme="minorHAnsi"/>
          <w:sz w:val="24"/>
          <w:szCs w:val="24"/>
        </w:rPr>
      </w:pPr>
      <w:r w:rsidRPr="00672E35">
        <w:rPr>
          <w:rFonts w:asciiTheme="minorHAnsi" w:hAnsiTheme="minorHAnsi" w:cstheme="minorHAnsi"/>
          <w:sz w:val="24"/>
          <w:szCs w:val="24"/>
        </w:rPr>
        <w:lastRenderedPageBreak/>
        <w:t>Jedyne odstępstwo od tej zasady może mieć miejsce w sytuacji, w której KM przyjął kryteria rozstrzygające o ostatecznej kolejności projektów na liście, o której mowa w art. 45 ust. 6 ustawy.</w:t>
      </w:r>
    </w:p>
    <w:p w14:paraId="5E447275" w14:textId="77777777" w:rsidR="00672E35" w:rsidRPr="002E6CB8" w:rsidRDefault="00672E35" w:rsidP="002E5AD5">
      <w:pPr>
        <w:pStyle w:val="Tekstkomentarza"/>
        <w:spacing w:line="276" w:lineRule="auto"/>
        <w:ind w:left="57" w:firstLine="0"/>
        <w:rPr>
          <w:rFonts w:asciiTheme="minorHAnsi" w:hAnsiTheme="minorHAnsi" w:cstheme="minorHAnsi"/>
          <w:b/>
          <w:bCs/>
          <w:color w:val="FF0000"/>
          <w:szCs w:val="24"/>
        </w:rPr>
      </w:pPr>
    </w:p>
    <w:p w14:paraId="6D4A779D" w14:textId="77777777" w:rsidR="00C22405" w:rsidRPr="000410F8" w:rsidRDefault="000E2EC1" w:rsidP="002E5AD5">
      <w:pPr>
        <w:pStyle w:val="Nagwek1"/>
        <w:tabs>
          <w:tab w:val="left" w:pos="284"/>
        </w:tabs>
        <w:spacing w:before="0" w:after="0" w:line="276" w:lineRule="auto"/>
        <w:rPr>
          <w:rFonts w:cstheme="minorHAnsi"/>
          <w:color w:val="auto"/>
          <w:szCs w:val="24"/>
        </w:rPr>
      </w:pPr>
      <w:bookmarkStart w:id="24" w:name="_Toc50553391"/>
      <w:r w:rsidRPr="000410F8">
        <w:rPr>
          <w:rFonts w:cstheme="minorHAnsi"/>
          <w:color w:val="auto"/>
          <w:szCs w:val="24"/>
        </w:rPr>
        <w:t>Warunki stosowania uproszczonych form rozliczania wydatków i planowany zakres systemu zaliczek</w:t>
      </w:r>
      <w:bookmarkEnd w:id="24"/>
    </w:p>
    <w:p w14:paraId="5CDBB3A0" w14:textId="77777777" w:rsidR="00C22405" w:rsidRPr="000410F8" w:rsidRDefault="000E2EC1" w:rsidP="002E5AD5">
      <w:pPr>
        <w:spacing w:after="0" w:line="276" w:lineRule="auto"/>
        <w:ind w:left="0" w:firstLine="0"/>
        <w:rPr>
          <w:rFonts w:asciiTheme="minorHAnsi" w:hAnsiTheme="minorHAnsi" w:cstheme="minorHAnsi"/>
          <w:color w:val="auto"/>
          <w:szCs w:val="24"/>
        </w:rPr>
      </w:pPr>
      <w:r w:rsidRPr="000410F8">
        <w:rPr>
          <w:rFonts w:asciiTheme="minorHAnsi" w:hAnsiTheme="minorHAnsi" w:cstheme="minorHAnsi"/>
          <w:color w:val="auto"/>
          <w:szCs w:val="24"/>
        </w:rPr>
        <w:t xml:space="preserve">Nie przewiduje się stosowania uproszczonych form rozliczania wydatków. </w:t>
      </w:r>
    </w:p>
    <w:p w14:paraId="7386E90C" w14:textId="77777777" w:rsidR="00E53B7E" w:rsidRPr="000410F8" w:rsidRDefault="00E53B7E" w:rsidP="002E5AD5">
      <w:pPr>
        <w:pStyle w:val="Akapitzlist"/>
        <w:tabs>
          <w:tab w:val="left" w:pos="284"/>
        </w:tabs>
        <w:spacing w:before="40" w:after="40" w:line="276" w:lineRule="auto"/>
        <w:ind w:left="284" w:firstLine="0"/>
        <w:rPr>
          <w:rFonts w:asciiTheme="minorHAnsi" w:hAnsiTheme="minorHAnsi" w:cstheme="minorHAnsi"/>
          <w:color w:val="auto"/>
          <w:szCs w:val="24"/>
        </w:rPr>
      </w:pPr>
    </w:p>
    <w:p w14:paraId="1AAB29CA" w14:textId="046E5EAE" w:rsidR="00562C4D" w:rsidRPr="009507D8" w:rsidRDefault="00EB29BA" w:rsidP="002E5AD5">
      <w:pPr>
        <w:spacing w:after="0" w:line="276" w:lineRule="auto"/>
        <w:ind w:left="0" w:firstLine="0"/>
        <w:rPr>
          <w:rFonts w:asciiTheme="minorHAnsi" w:hAnsiTheme="minorHAnsi" w:cstheme="minorHAnsi"/>
          <w:color w:val="auto"/>
          <w:szCs w:val="24"/>
        </w:rPr>
      </w:pPr>
      <w:r w:rsidRPr="009507D8">
        <w:rPr>
          <w:rFonts w:asciiTheme="minorHAnsi" w:hAnsiTheme="minorHAnsi" w:cstheme="minorHAnsi"/>
          <w:color w:val="auto"/>
          <w:szCs w:val="24"/>
        </w:rPr>
        <w:t xml:space="preserve">Możliwość </w:t>
      </w:r>
      <w:r w:rsidR="00EA4620" w:rsidRPr="009507D8">
        <w:rPr>
          <w:rFonts w:asciiTheme="minorHAnsi" w:eastAsia="Times New Roman" w:hAnsiTheme="minorHAnsi" w:cstheme="minorHAnsi"/>
          <w:color w:val="auto"/>
          <w:szCs w:val="24"/>
        </w:rPr>
        <w:t>zaliczk</w:t>
      </w:r>
      <w:r w:rsidR="00AE084A" w:rsidRPr="009507D8">
        <w:rPr>
          <w:rFonts w:asciiTheme="minorHAnsi" w:eastAsia="Times New Roman" w:hAnsiTheme="minorHAnsi" w:cstheme="minorHAnsi"/>
          <w:color w:val="auto"/>
          <w:szCs w:val="24"/>
        </w:rPr>
        <w:t>i</w:t>
      </w:r>
      <w:r w:rsidR="009507D8" w:rsidRPr="009507D8">
        <w:rPr>
          <w:rFonts w:asciiTheme="minorHAnsi" w:eastAsia="Times New Roman" w:hAnsiTheme="minorHAnsi" w:cstheme="minorHAnsi"/>
          <w:color w:val="auto"/>
          <w:szCs w:val="24"/>
        </w:rPr>
        <w:t xml:space="preserve"> dla wszystkich beneficjentów </w:t>
      </w:r>
      <w:r w:rsidR="00EA4620" w:rsidRPr="009507D8">
        <w:rPr>
          <w:rFonts w:asciiTheme="minorHAnsi" w:hAnsiTheme="minorHAnsi" w:cstheme="minorHAnsi"/>
          <w:color w:val="auto"/>
          <w:szCs w:val="24"/>
        </w:rPr>
        <w:t xml:space="preserve">do </w:t>
      </w:r>
      <w:r w:rsidR="0066585A" w:rsidRPr="009507D8">
        <w:rPr>
          <w:rFonts w:asciiTheme="minorHAnsi" w:hAnsiTheme="minorHAnsi" w:cstheme="minorHAnsi"/>
          <w:color w:val="auto"/>
          <w:szCs w:val="24"/>
        </w:rPr>
        <w:t xml:space="preserve">90% kwoty dofinansowania projektu, </w:t>
      </w:r>
      <w:r w:rsidR="00010228">
        <w:rPr>
          <w:rFonts w:asciiTheme="minorHAnsi" w:hAnsiTheme="minorHAnsi" w:cstheme="minorHAnsi"/>
          <w:color w:val="auto"/>
          <w:szCs w:val="24"/>
        </w:rPr>
        <w:br/>
      </w:r>
      <w:r w:rsidR="0066585A" w:rsidRPr="009507D8">
        <w:rPr>
          <w:rFonts w:asciiTheme="minorHAnsi" w:hAnsiTheme="minorHAnsi" w:cstheme="minorHAnsi"/>
          <w:color w:val="auto"/>
          <w:szCs w:val="24"/>
        </w:rPr>
        <w:t>z zastrzeżeniem, że maksymalna wysokość jednej transzy zaliczki nie może przekroczyć kwoty stanowiącej 40% dofinansowania projektu.</w:t>
      </w:r>
    </w:p>
    <w:p w14:paraId="3F4D9214" w14:textId="77777777" w:rsidR="00C22405" w:rsidRPr="003E72B4" w:rsidRDefault="000E2EC1" w:rsidP="002E5AD5">
      <w:pPr>
        <w:pStyle w:val="Nagwek1"/>
        <w:tabs>
          <w:tab w:val="left" w:pos="284"/>
        </w:tabs>
        <w:spacing w:line="276" w:lineRule="auto"/>
        <w:rPr>
          <w:rFonts w:cstheme="minorHAnsi"/>
          <w:color w:val="000000" w:themeColor="text1"/>
          <w:szCs w:val="24"/>
        </w:rPr>
      </w:pPr>
      <w:bookmarkStart w:id="25" w:name="_Toc515955798"/>
      <w:bookmarkStart w:id="26" w:name="_Toc515960386"/>
      <w:bookmarkStart w:id="27" w:name="_Toc515955799"/>
      <w:bookmarkStart w:id="28" w:name="_Toc515960387"/>
      <w:bookmarkStart w:id="29" w:name="_Toc515955800"/>
      <w:bookmarkStart w:id="30" w:name="_Toc515960388"/>
      <w:bookmarkStart w:id="31" w:name="_Toc515955801"/>
      <w:bookmarkStart w:id="32" w:name="_Toc515960389"/>
      <w:bookmarkStart w:id="33" w:name="_Toc515955802"/>
      <w:bookmarkStart w:id="34" w:name="_Toc515960390"/>
      <w:bookmarkStart w:id="35" w:name="_Toc516135831"/>
      <w:bookmarkStart w:id="36" w:name="_Toc50553392"/>
      <w:bookmarkEnd w:id="25"/>
      <w:bookmarkEnd w:id="26"/>
      <w:bookmarkEnd w:id="27"/>
      <w:bookmarkEnd w:id="28"/>
      <w:bookmarkEnd w:id="29"/>
      <w:bookmarkEnd w:id="30"/>
      <w:bookmarkEnd w:id="31"/>
      <w:bookmarkEnd w:id="32"/>
      <w:bookmarkEnd w:id="33"/>
      <w:bookmarkEnd w:id="34"/>
      <w:bookmarkEnd w:id="35"/>
      <w:r w:rsidRPr="003E72B4">
        <w:rPr>
          <w:rFonts w:cstheme="minorHAnsi"/>
          <w:color w:val="000000" w:themeColor="text1"/>
          <w:szCs w:val="24"/>
        </w:rPr>
        <w:t>Warunki uwzględniania dochodu w projekcie</w:t>
      </w:r>
      <w:bookmarkEnd w:id="36"/>
    </w:p>
    <w:p w14:paraId="1DE9D22C" w14:textId="15E846C7" w:rsidR="00E53B7E" w:rsidRPr="003E72B4" w:rsidRDefault="00A95311" w:rsidP="002E5AD5">
      <w:pPr>
        <w:autoSpaceDE w:val="0"/>
        <w:autoSpaceDN w:val="0"/>
        <w:adjustRightInd w:val="0"/>
        <w:spacing w:after="0" w:line="276" w:lineRule="auto"/>
        <w:ind w:left="0" w:firstLine="0"/>
        <w:rPr>
          <w:rFonts w:asciiTheme="minorHAnsi" w:hAnsiTheme="minorHAnsi" w:cstheme="minorHAnsi"/>
          <w:color w:val="000000" w:themeColor="text1"/>
          <w:szCs w:val="24"/>
        </w:rPr>
      </w:pPr>
      <w:r w:rsidRPr="003E72B4">
        <w:rPr>
          <w:rFonts w:asciiTheme="minorHAnsi" w:hAnsiTheme="minorHAnsi" w:cstheme="minorHAnsi"/>
          <w:color w:val="000000" w:themeColor="text1"/>
          <w:szCs w:val="24"/>
        </w:rPr>
        <w:t>Zgodnie z</w:t>
      </w:r>
      <w:r w:rsidR="0002272F" w:rsidRPr="003E72B4">
        <w:rPr>
          <w:rFonts w:ascii="ArialMT" w:eastAsiaTheme="minorEastAsia" w:hAnsi="ArialMT" w:cs="ArialMT"/>
          <w:color w:val="000000" w:themeColor="text1"/>
          <w:szCs w:val="24"/>
        </w:rPr>
        <w:t xml:space="preserve"> </w:t>
      </w:r>
      <w:r w:rsidR="0002272F" w:rsidRPr="003E72B4">
        <w:rPr>
          <w:rFonts w:asciiTheme="minorHAnsi" w:hAnsiTheme="minorHAnsi" w:cstheme="minorHAnsi"/>
          <w:color w:val="000000" w:themeColor="text1"/>
          <w:szCs w:val="24"/>
        </w:rPr>
        <w:t xml:space="preserve">rozporządzeniem UE nr 1303/2013 dot. dochodowości projektów- art. 61 oraz </w:t>
      </w:r>
      <w:r w:rsidR="00E53B7E" w:rsidRPr="003E72B4">
        <w:rPr>
          <w:rFonts w:asciiTheme="minorHAnsi" w:hAnsiTheme="minorHAnsi" w:cstheme="minorHAnsi"/>
          <w:color w:val="000000" w:themeColor="text1"/>
          <w:szCs w:val="24"/>
        </w:rPr>
        <w:t xml:space="preserve">wydanymi przez Ministra Rozwoju i Finansów </w:t>
      </w:r>
      <w:r w:rsidR="00E53B7E" w:rsidRPr="003E72B4">
        <w:rPr>
          <w:rFonts w:asciiTheme="minorHAnsi" w:hAnsiTheme="minorHAnsi" w:cstheme="minorHAnsi"/>
          <w:iCs/>
          <w:color w:val="000000" w:themeColor="text1"/>
          <w:szCs w:val="24"/>
        </w:rPr>
        <w:t>„</w:t>
      </w:r>
      <w:r w:rsidRPr="003E72B4">
        <w:rPr>
          <w:rFonts w:asciiTheme="minorHAnsi" w:hAnsiTheme="minorHAnsi" w:cstheme="minorHAnsi"/>
          <w:iCs/>
          <w:color w:val="000000" w:themeColor="text1"/>
          <w:szCs w:val="24"/>
        </w:rPr>
        <w:t xml:space="preserve">Wytycznymi w zakresie zagadnień związanych </w:t>
      </w:r>
      <w:r w:rsidR="00342224" w:rsidRPr="003E72B4">
        <w:rPr>
          <w:rFonts w:asciiTheme="minorHAnsi" w:hAnsiTheme="minorHAnsi" w:cstheme="minorHAnsi"/>
          <w:iCs/>
          <w:color w:val="000000" w:themeColor="text1"/>
          <w:szCs w:val="24"/>
        </w:rPr>
        <w:br/>
      </w:r>
      <w:r w:rsidRPr="003E72B4">
        <w:rPr>
          <w:rFonts w:asciiTheme="minorHAnsi" w:hAnsiTheme="minorHAnsi" w:cstheme="minorHAnsi"/>
          <w:iCs/>
          <w:color w:val="000000" w:themeColor="text1"/>
          <w:szCs w:val="24"/>
        </w:rPr>
        <w:t xml:space="preserve">z przygotowaniem projektów inwestycyjnych, w tym projektów generujących dochód </w:t>
      </w:r>
      <w:r w:rsidR="00342224" w:rsidRPr="003E72B4">
        <w:rPr>
          <w:rFonts w:asciiTheme="minorHAnsi" w:hAnsiTheme="minorHAnsi" w:cstheme="minorHAnsi"/>
          <w:iCs/>
          <w:color w:val="000000" w:themeColor="text1"/>
          <w:szCs w:val="24"/>
        </w:rPr>
        <w:br/>
      </w:r>
      <w:r w:rsidRPr="003E72B4">
        <w:rPr>
          <w:rFonts w:asciiTheme="minorHAnsi" w:hAnsiTheme="minorHAnsi" w:cstheme="minorHAnsi"/>
          <w:iCs/>
          <w:color w:val="000000" w:themeColor="text1"/>
          <w:szCs w:val="24"/>
        </w:rPr>
        <w:t>i projektów hybrydowych na lata 2014-2020</w:t>
      </w:r>
      <w:r w:rsidR="00E53B7E" w:rsidRPr="003E72B4">
        <w:rPr>
          <w:rFonts w:asciiTheme="minorHAnsi" w:hAnsiTheme="minorHAnsi" w:cstheme="minorHAnsi"/>
          <w:iCs/>
          <w:color w:val="000000" w:themeColor="text1"/>
          <w:szCs w:val="24"/>
        </w:rPr>
        <w:t>”</w:t>
      </w:r>
      <w:r w:rsidR="00F72A82" w:rsidRPr="003E72B4">
        <w:rPr>
          <w:rFonts w:asciiTheme="minorHAnsi" w:hAnsiTheme="minorHAnsi" w:cstheme="minorHAnsi"/>
          <w:i/>
          <w:iCs/>
          <w:color w:val="000000" w:themeColor="text1"/>
          <w:szCs w:val="24"/>
        </w:rPr>
        <w:t xml:space="preserve"> </w:t>
      </w:r>
      <w:r w:rsidR="00E53B7E" w:rsidRPr="003E72B4">
        <w:rPr>
          <w:rFonts w:asciiTheme="minorHAnsi" w:hAnsiTheme="minorHAnsi" w:cstheme="minorHAnsi"/>
          <w:color w:val="000000" w:themeColor="text1"/>
          <w:szCs w:val="24"/>
        </w:rPr>
        <w:t xml:space="preserve">z dnia 10 stycznia 2019 r., </w:t>
      </w:r>
      <w:r w:rsidRPr="003E72B4">
        <w:rPr>
          <w:rFonts w:asciiTheme="minorHAnsi" w:hAnsiTheme="minorHAnsi" w:cstheme="minorHAnsi"/>
          <w:color w:val="000000" w:themeColor="text1"/>
          <w:szCs w:val="24"/>
        </w:rPr>
        <w:t>dostępnymi na stronie</w:t>
      </w:r>
      <w:r w:rsidR="004B1DA9" w:rsidRPr="003E72B4">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3E72B4">
        <w:rPr>
          <w:rFonts w:asciiTheme="minorHAnsi" w:hAnsiTheme="minorHAnsi" w:cstheme="minorHAnsi"/>
          <w:color w:val="000000" w:themeColor="text1"/>
          <w:szCs w:val="24"/>
        </w:rPr>
        <w:t>.</w:t>
      </w:r>
    </w:p>
    <w:p w14:paraId="2E30B1B6" w14:textId="3C15B3CC" w:rsidR="003A0B5E" w:rsidRPr="00342224" w:rsidRDefault="003A0B5E" w:rsidP="002E5AD5">
      <w:pPr>
        <w:widowControl w:val="0"/>
        <w:spacing w:after="0" w:line="276" w:lineRule="auto"/>
        <w:ind w:left="0" w:firstLine="0"/>
        <w:rPr>
          <w:rFonts w:asciiTheme="minorHAnsi" w:hAnsiTheme="minorHAnsi" w:cstheme="minorHAnsi"/>
          <w:color w:val="FF0000"/>
          <w:szCs w:val="24"/>
        </w:rPr>
      </w:pPr>
      <w:r w:rsidRPr="003E72B4">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3E72B4">
        <w:rPr>
          <w:rFonts w:asciiTheme="minorHAnsi" w:hAnsiTheme="minorHAnsi" w:cstheme="minorHAnsi"/>
          <w:color w:val="000000" w:themeColor="text1"/>
          <w:szCs w:val="24"/>
        </w:rPr>
        <w:t xml:space="preserve"> </w:t>
      </w:r>
      <w:r w:rsidR="00342224" w:rsidRPr="003E72B4">
        <w:rPr>
          <w:rFonts w:asciiTheme="minorHAnsi" w:hAnsiTheme="minorHAnsi" w:cstheme="minorHAnsi"/>
          <w:color w:val="000000" w:themeColor="text1"/>
          <w:szCs w:val="24"/>
        </w:rPr>
        <w:br/>
      </w:r>
      <w:r w:rsidR="00210EBE" w:rsidRPr="003E72B4">
        <w:rPr>
          <w:rFonts w:asciiTheme="minorHAnsi" w:hAnsiTheme="minorHAnsi" w:cstheme="minorHAnsi"/>
          <w:color w:val="000000" w:themeColor="text1"/>
          <w:szCs w:val="24"/>
        </w:rPr>
        <w:t>w całości</w:t>
      </w:r>
      <w:r w:rsidRPr="003E72B4">
        <w:rPr>
          <w:rFonts w:asciiTheme="minorHAnsi" w:hAnsiTheme="minorHAnsi" w:cstheme="minorHAnsi"/>
          <w:color w:val="000000" w:themeColor="text1"/>
          <w:szCs w:val="24"/>
        </w:rPr>
        <w:t>.</w:t>
      </w:r>
      <w:r w:rsidR="00C83E01" w:rsidRPr="003E72B4">
        <w:rPr>
          <w:rFonts w:asciiTheme="minorHAnsi" w:hAnsiTheme="minorHAnsi" w:cstheme="minorHAnsi"/>
          <w:color w:val="000000" w:themeColor="text1"/>
          <w:szCs w:val="24"/>
        </w:rPr>
        <w:t xml:space="preserve"> </w:t>
      </w:r>
      <w:r w:rsidR="00A23D82" w:rsidRPr="003E72B4">
        <w:rPr>
          <w:rFonts w:asciiTheme="minorHAnsi" w:hAnsiTheme="minorHAnsi" w:cstheme="minorHAnsi"/>
          <w:color w:val="000000" w:themeColor="text1"/>
          <w:szCs w:val="24"/>
        </w:rPr>
        <w:t xml:space="preserve">W przypadku projektów częściowo objętych pomocą państwa należy postąpić zgodnie z </w:t>
      </w:r>
      <w:r w:rsidR="00A23D82" w:rsidRPr="003E72B4">
        <w:rPr>
          <w:bCs/>
          <w:iCs/>
          <w:color w:val="000000" w:themeColor="text1"/>
          <w:szCs w:val="24"/>
        </w:rPr>
        <w:t>Podrozdziałem 8.5 ww. wytycznych</w:t>
      </w:r>
      <w:r w:rsidR="00A23D82" w:rsidRPr="00342224">
        <w:rPr>
          <w:szCs w:val="24"/>
        </w:rPr>
        <w:t>.</w:t>
      </w:r>
    </w:p>
    <w:p w14:paraId="081C6948" w14:textId="77777777" w:rsidR="00A95311" w:rsidRDefault="00A95311" w:rsidP="002E5AD5">
      <w:pPr>
        <w:widowControl w:val="0"/>
        <w:spacing w:after="0" w:line="276" w:lineRule="auto"/>
        <w:ind w:left="0" w:firstLine="0"/>
        <w:rPr>
          <w:rFonts w:asciiTheme="minorHAnsi" w:hAnsiTheme="minorHAnsi" w:cstheme="minorHAnsi"/>
          <w:color w:val="FF0000"/>
          <w:szCs w:val="24"/>
        </w:rPr>
      </w:pPr>
    </w:p>
    <w:p w14:paraId="1D1E50C9" w14:textId="77777777" w:rsidR="00A95311" w:rsidRPr="00011ACB" w:rsidRDefault="00C83E01" w:rsidP="002E5AD5">
      <w:pPr>
        <w:widowControl w:val="0"/>
        <w:spacing w:after="0" w:line="276" w:lineRule="auto"/>
        <w:ind w:left="0" w:firstLine="0"/>
        <w:rPr>
          <w:rFonts w:asciiTheme="minorHAnsi" w:hAnsiTheme="minorHAnsi" w:cstheme="minorHAnsi"/>
          <w:b/>
          <w:color w:val="000000" w:themeColor="text1"/>
          <w:szCs w:val="24"/>
        </w:rPr>
      </w:pPr>
      <w:r w:rsidRPr="00011ACB">
        <w:rPr>
          <w:rFonts w:asciiTheme="minorHAnsi" w:hAnsiTheme="minorHAnsi" w:cstheme="minorHAnsi"/>
          <w:b/>
          <w:color w:val="000000" w:themeColor="text1"/>
          <w:szCs w:val="24"/>
        </w:rPr>
        <w:t xml:space="preserve">Uwaga - przez pomoc państwa rozumie się </w:t>
      </w:r>
      <w:r w:rsidR="00AE0AA6" w:rsidRPr="00011ACB">
        <w:rPr>
          <w:rFonts w:asciiTheme="minorHAnsi" w:hAnsiTheme="minorHAnsi" w:cstheme="minorHAnsi"/>
          <w:b/>
          <w:color w:val="000000" w:themeColor="text1"/>
          <w:szCs w:val="24"/>
        </w:rPr>
        <w:t xml:space="preserve">zarówno pomoc publiczną, jak i pomoc w ramach zasady de </w:t>
      </w:r>
      <w:proofErr w:type="spellStart"/>
      <w:r w:rsidR="00AE0AA6" w:rsidRPr="00011ACB">
        <w:rPr>
          <w:rFonts w:asciiTheme="minorHAnsi" w:hAnsiTheme="minorHAnsi" w:cstheme="minorHAnsi"/>
          <w:b/>
          <w:color w:val="000000" w:themeColor="text1"/>
          <w:szCs w:val="24"/>
        </w:rPr>
        <w:t>minimis</w:t>
      </w:r>
      <w:proofErr w:type="spellEnd"/>
      <w:r w:rsidR="00AE0AA6" w:rsidRPr="00011ACB">
        <w:rPr>
          <w:rFonts w:asciiTheme="minorHAnsi" w:hAnsiTheme="minorHAnsi" w:cstheme="minorHAnsi"/>
          <w:b/>
          <w:color w:val="000000" w:themeColor="text1"/>
          <w:szCs w:val="24"/>
        </w:rPr>
        <w:t>.</w:t>
      </w:r>
    </w:p>
    <w:p w14:paraId="2F0DF54E" w14:textId="77777777" w:rsidR="003A0B5E" w:rsidRPr="002E6CB8" w:rsidRDefault="003A0B5E" w:rsidP="002E5AD5">
      <w:pPr>
        <w:widowControl w:val="0"/>
        <w:spacing w:after="0" w:line="276" w:lineRule="auto"/>
        <w:ind w:left="0" w:firstLine="0"/>
        <w:rPr>
          <w:rFonts w:asciiTheme="minorHAnsi" w:hAnsiTheme="minorHAnsi" w:cstheme="minorHAnsi"/>
          <w:color w:val="FF0000"/>
          <w:szCs w:val="24"/>
        </w:rPr>
      </w:pPr>
    </w:p>
    <w:p w14:paraId="45887359" w14:textId="77777777" w:rsidR="002A7AA5" w:rsidRPr="00211195" w:rsidRDefault="005466AC" w:rsidP="002E5AD5">
      <w:pPr>
        <w:pStyle w:val="Nagwek1"/>
        <w:tabs>
          <w:tab w:val="left" w:pos="426"/>
        </w:tabs>
        <w:spacing w:before="0" w:after="0" w:line="276" w:lineRule="auto"/>
        <w:rPr>
          <w:rFonts w:cstheme="minorHAnsi"/>
          <w:color w:val="auto"/>
          <w:szCs w:val="24"/>
        </w:rPr>
      </w:pPr>
      <w:bookmarkStart w:id="37" w:name="_Toc50553393"/>
      <w:r w:rsidRPr="00211195">
        <w:rPr>
          <w:rFonts w:cstheme="minorHAnsi"/>
          <w:color w:val="auto"/>
          <w:szCs w:val="24"/>
        </w:rPr>
        <w:t xml:space="preserve">Pomoc publiczna i </w:t>
      </w:r>
      <w:r w:rsidRPr="00011ACB">
        <w:rPr>
          <w:rFonts w:cstheme="minorHAnsi"/>
          <w:iCs/>
          <w:color w:val="auto"/>
          <w:szCs w:val="24"/>
        </w:rPr>
        <w:t xml:space="preserve">pomoc de </w:t>
      </w:r>
      <w:proofErr w:type="spellStart"/>
      <w:r w:rsidRPr="00011ACB">
        <w:rPr>
          <w:rFonts w:cstheme="minorHAnsi"/>
          <w:iCs/>
          <w:color w:val="auto"/>
          <w:szCs w:val="24"/>
        </w:rPr>
        <w:t>minimis</w:t>
      </w:r>
      <w:bookmarkEnd w:id="37"/>
      <w:proofErr w:type="spellEnd"/>
    </w:p>
    <w:p w14:paraId="1EBDF826" w14:textId="77777777" w:rsidR="00D55AA2" w:rsidRPr="00211195" w:rsidRDefault="00D55AA2" w:rsidP="002E5AD5">
      <w:pPr>
        <w:spacing w:after="0" w:line="276" w:lineRule="auto"/>
        <w:ind w:left="0" w:firstLine="0"/>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Pomocą publiczną jest wszelka pomoc, która spełnia</w:t>
      </w:r>
      <w:r w:rsidR="00D33B52" w:rsidRPr="00211195">
        <w:rPr>
          <w:rFonts w:asciiTheme="minorHAnsi" w:eastAsia="Times New Roman" w:hAnsiTheme="minorHAnsi" w:cstheme="minorHAnsi"/>
          <w:color w:val="auto"/>
          <w:szCs w:val="24"/>
        </w:rPr>
        <w:t xml:space="preserve"> jednocześnie wszystkie</w:t>
      </w:r>
      <w:r w:rsidRPr="00211195">
        <w:rPr>
          <w:rFonts w:asciiTheme="minorHAnsi" w:eastAsia="Times New Roman" w:hAnsiTheme="minorHAnsi" w:cstheme="minorHAnsi"/>
          <w:color w:val="auto"/>
          <w:szCs w:val="24"/>
        </w:rPr>
        <w:t xml:space="preserve"> przesłanki:</w:t>
      </w:r>
    </w:p>
    <w:p w14:paraId="78E582F9"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 xml:space="preserve">beneficjentem wsparcia jest przedsiębiorca </w:t>
      </w:r>
      <w:bookmarkStart w:id="38" w:name="_Hlk18399645"/>
      <w:r w:rsidRPr="00211195">
        <w:rPr>
          <w:rFonts w:asciiTheme="minorHAnsi" w:eastAsia="Times New Roman" w:hAnsiTheme="minorHAnsi" w:cstheme="minorHAnsi"/>
          <w:color w:val="auto"/>
          <w:szCs w:val="24"/>
        </w:rPr>
        <w:t>w rozumieniu prawa unijnego</w:t>
      </w:r>
      <w:bookmarkEnd w:id="38"/>
      <w:r w:rsidRPr="00211195">
        <w:rPr>
          <w:rFonts w:asciiTheme="minorHAnsi" w:eastAsia="Times New Roman" w:hAnsiTheme="minorHAnsi" w:cstheme="minorHAnsi"/>
          <w:color w:val="auto"/>
          <w:szCs w:val="24"/>
        </w:rPr>
        <w:t>;</w:t>
      </w:r>
    </w:p>
    <w:p w14:paraId="17DE7B01"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jest udzielona za pośrednictwem lub ze źródeł państwowych w jakiejkolwiek formie;</w:t>
      </w:r>
    </w:p>
    <w:p w14:paraId="4D21823F"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stanowi korzyść dla beneficjenta oraz jest selektywna,</w:t>
      </w:r>
      <w:r w:rsidRPr="00211195">
        <w:rPr>
          <w:rFonts w:asciiTheme="minorHAnsi" w:hAnsiTheme="minorHAnsi" w:cstheme="minorHAnsi"/>
          <w:color w:val="auto"/>
          <w:szCs w:val="24"/>
        </w:rPr>
        <w:t xml:space="preserve"> tj. uprzywilejowuje niektórych przedsiębiorców lub produkcję niektórych towarów;</w:t>
      </w:r>
    </w:p>
    <w:p w14:paraId="198E7D29"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zakłóca lub grozi zakłóceniem konkurencji poprzez sprzyjanie niektórym przedsiębiorcom;</w:t>
      </w:r>
    </w:p>
    <w:p w14:paraId="0A64524F"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wpływa na wymianę handlową pomiędzy Państwami Członkowskimi Unii Europejskiej.</w:t>
      </w:r>
    </w:p>
    <w:p w14:paraId="45B64DF5" w14:textId="77777777" w:rsidR="00B628F0" w:rsidRPr="002E6CB8" w:rsidRDefault="00B628F0" w:rsidP="002E5AD5">
      <w:pPr>
        <w:autoSpaceDE w:val="0"/>
        <w:autoSpaceDN w:val="0"/>
        <w:adjustRightInd w:val="0"/>
        <w:spacing w:after="0" w:line="276" w:lineRule="auto"/>
        <w:ind w:left="284" w:hanging="284"/>
        <w:rPr>
          <w:rFonts w:asciiTheme="minorHAnsi" w:hAnsiTheme="minorHAnsi" w:cstheme="minorHAnsi"/>
          <w:color w:val="FF0000"/>
          <w:szCs w:val="24"/>
        </w:rPr>
      </w:pPr>
    </w:p>
    <w:p w14:paraId="7DD97EC0" w14:textId="77777777" w:rsidR="00A13B29" w:rsidRPr="00F5758E" w:rsidRDefault="00D55AA2" w:rsidP="002E5AD5">
      <w:pPr>
        <w:autoSpaceDE w:val="0"/>
        <w:autoSpaceDN w:val="0"/>
        <w:adjustRightInd w:val="0"/>
        <w:spacing w:after="0" w:line="276" w:lineRule="auto"/>
        <w:ind w:left="0" w:firstLine="0"/>
        <w:rPr>
          <w:rFonts w:asciiTheme="minorHAnsi" w:hAnsiTheme="minorHAnsi" w:cstheme="minorHAnsi"/>
          <w:color w:val="auto"/>
          <w:szCs w:val="24"/>
        </w:rPr>
      </w:pPr>
      <w:r w:rsidRPr="00606DAE">
        <w:rPr>
          <w:rFonts w:asciiTheme="minorHAnsi" w:hAnsiTheme="minorHAnsi" w:cstheme="minorHAnsi"/>
          <w:color w:val="auto"/>
          <w:szCs w:val="24"/>
        </w:rPr>
        <w:t>Przed wypełnieniem wniosku należy przeanalizować projekt pod kątem wystąpienia pomocy</w:t>
      </w:r>
      <w:r w:rsidR="00B71454" w:rsidRPr="00606DAE">
        <w:rPr>
          <w:rFonts w:asciiTheme="minorHAnsi" w:hAnsiTheme="minorHAnsi" w:cstheme="minorHAnsi"/>
          <w:color w:val="auto"/>
          <w:szCs w:val="24"/>
        </w:rPr>
        <w:t xml:space="preserve"> </w:t>
      </w:r>
      <w:r w:rsidRPr="00606DAE">
        <w:rPr>
          <w:rFonts w:asciiTheme="minorHAnsi" w:hAnsiTheme="minorHAnsi" w:cstheme="minorHAnsi"/>
          <w:color w:val="auto"/>
          <w:szCs w:val="24"/>
        </w:rPr>
        <w:t xml:space="preserve">publicznej. Obowiązek dokonania tej analizy spoczywa na </w:t>
      </w:r>
      <w:r w:rsidR="00C97F16" w:rsidRPr="00606DAE">
        <w:rPr>
          <w:rFonts w:asciiTheme="minorHAnsi" w:hAnsiTheme="minorHAnsi" w:cstheme="minorHAnsi"/>
          <w:color w:val="auto"/>
          <w:szCs w:val="24"/>
        </w:rPr>
        <w:t>W</w:t>
      </w:r>
      <w:r w:rsidRPr="00606DAE">
        <w:rPr>
          <w:rFonts w:asciiTheme="minorHAnsi" w:hAnsiTheme="minorHAnsi" w:cstheme="minorHAnsi"/>
          <w:color w:val="auto"/>
          <w:szCs w:val="24"/>
        </w:rPr>
        <w:t>nioskodawcy</w:t>
      </w:r>
      <w:r w:rsidR="001D3BEC" w:rsidRPr="00606DAE">
        <w:rPr>
          <w:rFonts w:asciiTheme="minorHAnsi" w:hAnsiTheme="minorHAnsi" w:cstheme="minorHAnsi"/>
          <w:color w:val="auto"/>
          <w:szCs w:val="24"/>
        </w:rPr>
        <w:t>.</w:t>
      </w:r>
      <w:r w:rsidR="004319E7" w:rsidRPr="00606DAE">
        <w:rPr>
          <w:rFonts w:asciiTheme="minorHAnsi" w:hAnsiTheme="minorHAnsi" w:cstheme="minorHAnsi"/>
          <w:color w:val="auto"/>
          <w:szCs w:val="24"/>
        </w:rPr>
        <w:t xml:space="preserve"> </w:t>
      </w:r>
    </w:p>
    <w:p w14:paraId="1BE08849" w14:textId="77777777" w:rsidR="000D5C08" w:rsidRPr="002E6CB8" w:rsidRDefault="000D5C08" w:rsidP="002E5AD5">
      <w:pPr>
        <w:tabs>
          <w:tab w:val="left" w:pos="459"/>
        </w:tabs>
        <w:spacing w:after="0" w:line="276" w:lineRule="auto"/>
        <w:ind w:left="0" w:firstLine="0"/>
        <w:rPr>
          <w:rFonts w:asciiTheme="minorHAnsi" w:hAnsiTheme="minorHAnsi" w:cstheme="minorHAnsi"/>
          <w:color w:val="FF0000"/>
          <w:szCs w:val="24"/>
        </w:rPr>
      </w:pPr>
    </w:p>
    <w:p w14:paraId="140D0E8E" w14:textId="77777777" w:rsidR="00C36195" w:rsidRPr="00C36195" w:rsidRDefault="00C36195" w:rsidP="002E5AD5">
      <w:pPr>
        <w:suppressAutoHyphen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lastRenderedPageBreak/>
        <w:t>Jeżeli przy realizacji projektu zakłada się występowanie w projekcie zakresu/elementów noszących znamiona pomocy publicznej, to w takiej sytuacji istnieje możliwość realizacji projektów „mieszanych”, tzn. objętych w części pomocą publiczną (tj. w zakresie w jakim dot. działalności gospodarczej wnioskodawc</w:t>
      </w:r>
      <w:r>
        <w:rPr>
          <w:rFonts w:asciiTheme="minorHAnsi" w:hAnsiTheme="minorHAnsi" w:cstheme="minorHAnsi"/>
          <w:color w:val="auto"/>
          <w:szCs w:val="24"/>
        </w:rPr>
        <w:t>y – np. odpłatne udostępnianie),</w:t>
      </w:r>
      <w:r w:rsidRPr="00C36195">
        <w:rPr>
          <w:rFonts w:asciiTheme="minorHAnsi" w:hAnsiTheme="minorHAnsi" w:cstheme="minorHAnsi"/>
          <w:color w:val="auto"/>
          <w:szCs w:val="24"/>
        </w:rPr>
        <w:t xml:space="preserve"> a w części wsparciem niestanowiącym pomocy (tj. w zakresie prowadzonej działalności niegospodarczej). </w:t>
      </w:r>
    </w:p>
    <w:p w14:paraId="53F41136" w14:textId="77777777" w:rsidR="00C36195" w:rsidRPr="00C36195" w:rsidRDefault="00C36195" w:rsidP="002E5AD5">
      <w:pPr>
        <w:suppressAutoHyphens/>
        <w:spacing w:after="0" w:line="276" w:lineRule="auto"/>
        <w:ind w:left="0" w:firstLine="0"/>
        <w:rPr>
          <w:rFonts w:asciiTheme="minorHAnsi" w:hAnsiTheme="minorHAnsi" w:cstheme="minorHAnsi"/>
          <w:color w:val="auto"/>
          <w:szCs w:val="24"/>
        </w:rPr>
      </w:pPr>
    </w:p>
    <w:p w14:paraId="5545243A" w14:textId="52A1ADC1" w:rsidR="00C36195" w:rsidRPr="00C36195" w:rsidRDefault="00C36195" w:rsidP="002E5AD5">
      <w:pPr>
        <w:suppressAutoHyphen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342224">
        <w:rPr>
          <w:rFonts w:asciiTheme="minorHAnsi" w:hAnsiTheme="minorHAnsi" w:cstheme="minorHAnsi"/>
          <w:color w:val="auto"/>
          <w:szCs w:val="24"/>
        </w:rPr>
        <w:br/>
      </w:r>
      <w:r w:rsidRPr="00C36195">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588B9637" w14:textId="77777777" w:rsidR="00C36195" w:rsidRPr="00C36195" w:rsidRDefault="00C36195" w:rsidP="002E5AD5">
      <w:pPr>
        <w:suppressAutoHyphens/>
        <w:spacing w:after="0" w:line="276" w:lineRule="auto"/>
        <w:ind w:left="0" w:firstLine="0"/>
        <w:rPr>
          <w:rFonts w:asciiTheme="minorHAnsi" w:hAnsiTheme="minorHAnsi" w:cstheme="minorHAnsi"/>
          <w:color w:val="auto"/>
          <w:szCs w:val="24"/>
        </w:rPr>
      </w:pPr>
    </w:p>
    <w:p w14:paraId="65F8602B" w14:textId="77777777" w:rsidR="009507D8" w:rsidRDefault="00C36195" w:rsidP="002E5AD5">
      <w:pPr>
        <w:suppressAutoHyphen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t>W powyższym przypadku należy pamiętać o konieczności prowadzenia rozdzielnej rachunkowości dla działalności gospodarczej i niegospodarczej – przez cały okres realizac</w:t>
      </w:r>
      <w:r>
        <w:rPr>
          <w:rFonts w:asciiTheme="minorHAnsi" w:hAnsiTheme="minorHAnsi" w:cstheme="minorHAnsi"/>
          <w:color w:val="auto"/>
          <w:szCs w:val="24"/>
        </w:rPr>
        <w:t xml:space="preserve">ji projektu i okres trwałości. </w:t>
      </w:r>
    </w:p>
    <w:p w14:paraId="7E0EB151" w14:textId="52035C4A" w:rsidR="00C36195" w:rsidRPr="00C36195" w:rsidRDefault="00C36195" w:rsidP="002E5AD5">
      <w:pPr>
        <w:suppressAutoHyphen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t>Konsekwencją niedochowania powyższych warunków w okresie trwałości projektu może być częściowy lub całkowity zwrot dofinansowania.</w:t>
      </w:r>
    </w:p>
    <w:p w14:paraId="14B55B80" w14:textId="77777777" w:rsidR="00C36195" w:rsidRPr="00C36195" w:rsidRDefault="00C36195" w:rsidP="002E5AD5">
      <w:pPr>
        <w:suppressAutoHyphens/>
        <w:spacing w:after="0" w:line="276" w:lineRule="auto"/>
        <w:ind w:left="0" w:firstLine="0"/>
        <w:rPr>
          <w:rFonts w:asciiTheme="minorHAnsi" w:hAnsiTheme="minorHAnsi" w:cstheme="minorHAnsi"/>
          <w:color w:val="auto"/>
          <w:szCs w:val="24"/>
        </w:rPr>
      </w:pPr>
    </w:p>
    <w:p w14:paraId="00E0D05C" w14:textId="4CDD9CCB" w:rsidR="00C36195" w:rsidRDefault="00C36195" w:rsidP="002E5AD5">
      <w:pPr>
        <w:suppressAutoHyphens/>
        <w:spacing w:after="0" w:line="276" w:lineRule="auto"/>
        <w:ind w:left="0" w:firstLine="0"/>
        <w:rPr>
          <w:rFonts w:asciiTheme="minorHAnsi" w:hAnsiTheme="minorHAnsi" w:cstheme="minorHAnsi"/>
          <w:b/>
          <w:color w:val="auto"/>
          <w:szCs w:val="24"/>
        </w:rPr>
      </w:pPr>
      <w:r w:rsidRPr="00F25386">
        <w:rPr>
          <w:rFonts w:asciiTheme="minorHAnsi" w:hAnsiTheme="minorHAnsi" w:cstheme="minorHAnsi"/>
          <w:b/>
          <w:color w:val="auto"/>
          <w:szCs w:val="24"/>
        </w:rPr>
        <w:t>UWAGA: wnioskodawca zobowiązany jest do przedstawienia dokumentacji potwierdzającej zgodność projektu z unijnymi przepisami o pomocy publicznej</w:t>
      </w:r>
      <w:r w:rsidR="00A605FF">
        <w:rPr>
          <w:rFonts w:asciiTheme="minorHAnsi" w:hAnsiTheme="minorHAnsi" w:cstheme="minorHAnsi"/>
          <w:b/>
          <w:color w:val="auto"/>
          <w:szCs w:val="24"/>
        </w:rPr>
        <w:t xml:space="preserve"> (jeżeli dotyczy).</w:t>
      </w:r>
    </w:p>
    <w:p w14:paraId="42A33910" w14:textId="77777777" w:rsidR="00524F0B" w:rsidRDefault="00524F0B" w:rsidP="002E5AD5">
      <w:pPr>
        <w:tabs>
          <w:tab w:val="left" w:pos="459"/>
        </w:tabs>
        <w:spacing w:after="0" w:line="276" w:lineRule="auto"/>
        <w:ind w:left="0" w:firstLine="0"/>
        <w:rPr>
          <w:rFonts w:asciiTheme="minorHAnsi" w:hAnsiTheme="minorHAnsi" w:cstheme="minorHAnsi"/>
          <w:color w:val="000000" w:themeColor="text1"/>
          <w:szCs w:val="24"/>
        </w:rPr>
      </w:pPr>
    </w:p>
    <w:p w14:paraId="78839C0E" w14:textId="77777777" w:rsidR="003D7609" w:rsidRPr="00A76AB2" w:rsidRDefault="003D7609" w:rsidP="002E5AD5">
      <w:pPr>
        <w:suppressAutoHyphens/>
        <w:autoSpaceDN w:val="0"/>
        <w:spacing w:after="120" w:line="276" w:lineRule="auto"/>
        <w:ind w:left="34"/>
        <w:textAlignment w:val="baseline"/>
        <w:rPr>
          <w:rFonts w:eastAsia="Times New Roman" w:cs="Times New Roman"/>
          <w:kern w:val="3"/>
        </w:rPr>
      </w:pPr>
      <w:r w:rsidRPr="00A76AB2">
        <w:rPr>
          <w:rFonts w:eastAsia="Times New Roman" w:cs="Times New Roman"/>
          <w:bCs/>
          <w:kern w:val="3"/>
        </w:rPr>
        <w:t>W przypadku stwierdzenia przez Wnioskodawcę występowania pomocy publicznej w projekcie</w:t>
      </w:r>
      <w:r w:rsidRPr="00A76AB2">
        <w:rPr>
          <w:rFonts w:eastAsia="Times New Roman" w:cs="Times New Roman"/>
          <w:kern w:val="3"/>
        </w:rPr>
        <w:t xml:space="preserve"> znajdą zastosowanie właściwe przepisy prawa wspólnotowego i krajowego dotyczące zasad udzielania tej pomocy, obowiązujące w momencie udzielania wsparcia:</w:t>
      </w:r>
    </w:p>
    <w:p w14:paraId="6C06B5B3" w14:textId="77777777" w:rsidR="003D7609" w:rsidRPr="00A76AB2" w:rsidRDefault="003D7609" w:rsidP="002E5AD5">
      <w:pPr>
        <w:numPr>
          <w:ilvl w:val="0"/>
          <w:numId w:val="43"/>
        </w:numPr>
        <w:suppressAutoHyphens/>
        <w:autoSpaceDN w:val="0"/>
        <w:spacing w:after="0" w:line="276" w:lineRule="auto"/>
        <w:ind w:left="317" w:hanging="284"/>
        <w:textAlignment w:val="baseline"/>
        <w:rPr>
          <w:rFonts w:eastAsia="Times New Roman" w:cs="Times New Roman"/>
          <w:kern w:val="3"/>
        </w:rPr>
      </w:pPr>
      <w:r w:rsidRPr="00A76AB2">
        <w:rPr>
          <w:kern w:val="3"/>
        </w:rPr>
        <w:t xml:space="preserve">Rozporządzenia Ministra Infrastruktury i Rozwoju z dnia 3 września 2015 r. </w:t>
      </w:r>
      <w:r w:rsidRPr="00A76AB2">
        <w:rPr>
          <w:kern w:val="3"/>
        </w:rPr>
        <w:br/>
        <w:t>w sprawie udzielania regionalnej pomocy inwestycyjnej w ramach regionalnych programów operacyjnych na lata 2014</w:t>
      </w:r>
      <w:r>
        <w:rPr>
          <w:kern w:val="3"/>
        </w:rPr>
        <w:t>-</w:t>
      </w:r>
      <w:r w:rsidRPr="00A76AB2">
        <w:rPr>
          <w:kern w:val="3"/>
        </w:rPr>
        <w:t>2020</w:t>
      </w:r>
    </w:p>
    <w:p w14:paraId="58759487" w14:textId="77777777" w:rsidR="003D7609" w:rsidRPr="00A76AB2" w:rsidRDefault="003D7609" w:rsidP="002E5AD5">
      <w:pPr>
        <w:numPr>
          <w:ilvl w:val="0"/>
          <w:numId w:val="43"/>
        </w:numPr>
        <w:suppressAutoHyphens/>
        <w:autoSpaceDN w:val="0"/>
        <w:spacing w:after="120" w:line="276" w:lineRule="auto"/>
        <w:ind w:left="283" w:hanging="215"/>
        <w:textAlignment w:val="baseline"/>
        <w:rPr>
          <w:rFonts w:eastAsia="Times New Roman" w:cs="Times New Roman"/>
          <w:kern w:val="3"/>
        </w:rPr>
      </w:pPr>
      <w:r w:rsidRPr="00A76AB2">
        <w:rPr>
          <w:rFonts w:eastAsia="Times New Roman" w:cs="Times New Roman"/>
          <w:kern w:val="3"/>
        </w:rPr>
        <w:t xml:space="preserve">Rozporządzenia Ministra Infrastruktury i Rozwoju z dnia 19 marca 2015 r. w sprawie udzielania pomocy de </w:t>
      </w:r>
      <w:proofErr w:type="spellStart"/>
      <w:r w:rsidRPr="00A76AB2">
        <w:rPr>
          <w:rFonts w:eastAsia="Times New Roman" w:cs="Times New Roman"/>
          <w:kern w:val="3"/>
        </w:rPr>
        <w:t>minimis</w:t>
      </w:r>
      <w:proofErr w:type="spellEnd"/>
      <w:r w:rsidRPr="00A76AB2">
        <w:rPr>
          <w:rFonts w:eastAsia="Times New Roman" w:cs="Times New Roman"/>
          <w:kern w:val="3"/>
        </w:rPr>
        <w:t xml:space="preserve"> w ramach regionalnych programów operacyjnych na lata 2014</w:t>
      </w:r>
      <w:r>
        <w:rPr>
          <w:rFonts w:eastAsia="Times New Roman" w:cs="Times New Roman"/>
          <w:kern w:val="3"/>
        </w:rPr>
        <w:t>-</w:t>
      </w:r>
      <w:r w:rsidRPr="00A76AB2">
        <w:rPr>
          <w:rFonts w:eastAsia="Times New Roman" w:cs="Times New Roman"/>
          <w:kern w:val="3"/>
        </w:rPr>
        <w:t xml:space="preserve">2020 - kwota pomocy de </w:t>
      </w:r>
      <w:proofErr w:type="spellStart"/>
      <w:r w:rsidRPr="00A76AB2">
        <w:rPr>
          <w:rFonts w:eastAsia="Times New Roman" w:cs="Times New Roman"/>
          <w:kern w:val="3"/>
        </w:rPr>
        <w:t>minimis</w:t>
      </w:r>
      <w:proofErr w:type="spellEnd"/>
      <w:r w:rsidRPr="00A76AB2">
        <w:rPr>
          <w:rFonts w:eastAsia="Times New Roman" w:cs="Times New Roman"/>
          <w:kern w:val="3"/>
        </w:rPr>
        <w:t xml:space="preserve"> nie może przekroczyć 200 tys. </w:t>
      </w:r>
      <w:r>
        <w:rPr>
          <w:rFonts w:eastAsia="Times New Roman" w:cs="Times New Roman"/>
          <w:kern w:val="3"/>
        </w:rPr>
        <w:t>e</w:t>
      </w:r>
      <w:r w:rsidRPr="00A76AB2">
        <w:rPr>
          <w:rFonts w:eastAsia="Times New Roman" w:cs="Times New Roman"/>
          <w:kern w:val="3"/>
        </w:rPr>
        <w:t xml:space="preserve">uro na </w:t>
      </w:r>
      <w:r w:rsidRPr="00F01E77">
        <w:rPr>
          <w:rFonts w:eastAsia="Times New Roman" w:cs="Times New Roman"/>
          <w:kern w:val="3"/>
        </w:rPr>
        <w:t xml:space="preserve">beneficjenta </w:t>
      </w:r>
      <w:r w:rsidRPr="00F01E77">
        <w:rPr>
          <w:rFonts w:cs="EUAlbertina"/>
        </w:rPr>
        <w:t>przez okres trzech lat</w:t>
      </w:r>
      <w:r w:rsidRPr="00F01E77">
        <w:rPr>
          <w:rFonts w:eastAsia="Times New Roman" w:cs="Times New Roman"/>
          <w:kern w:val="3"/>
        </w:rPr>
        <w:t xml:space="preserve"> podatkowych</w:t>
      </w:r>
      <w:r w:rsidRPr="00A76AB2">
        <w:rPr>
          <w:rFonts w:eastAsia="Times New Roman" w:cs="Times New Roman"/>
          <w:kern w:val="3"/>
        </w:rPr>
        <w:t>.</w:t>
      </w:r>
    </w:p>
    <w:p w14:paraId="31CFECAA" w14:textId="77777777" w:rsidR="003D7609" w:rsidRPr="00A76AB2" w:rsidRDefault="003D7609" w:rsidP="002E5AD5">
      <w:pPr>
        <w:numPr>
          <w:ilvl w:val="0"/>
          <w:numId w:val="43"/>
        </w:numPr>
        <w:suppressAutoHyphens/>
        <w:autoSpaceDN w:val="0"/>
        <w:spacing w:after="0" w:line="276" w:lineRule="auto"/>
        <w:ind w:left="317" w:hanging="284"/>
        <w:textAlignment w:val="baseline"/>
        <w:rPr>
          <w:rFonts w:eastAsia="Times New Roman" w:cs="Times New Roman"/>
          <w:kern w:val="3"/>
        </w:rPr>
      </w:pPr>
      <w:r w:rsidRPr="00A76AB2">
        <w:rPr>
          <w:rFonts w:eastAsia="Times New Roman" w:cs="Times New Roman"/>
          <w:kern w:val="3"/>
        </w:rPr>
        <w:t>w projektach dot. digitalizacji i publikacji utworów muzycznych 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14:paraId="10B705A2" w14:textId="77777777" w:rsidR="003D7609" w:rsidRPr="00A76AB2" w:rsidRDefault="003D7609" w:rsidP="002E5AD5">
      <w:pPr>
        <w:suppressAutoHyphens/>
        <w:autoSpaceDN w:val="0"/>
        <w:spacing w:after="0" w:line="276" w:lineRule="auto"/>
        <w:ind w:left="569"/>
        <w:textAlignment w:val="baseline"/>
        <w:rPr>
          <w:rFonts w:eastAsia="Times New Roman" w:cs="Times New Roman"/>
          <w:kern w:val="3"/>
        </w:rPr>
      </w:pPr>
    </w:p>
    <w:p w14:paraId="75172AD7" w14:textId="77777777" w:rsidR="00010228" w:rsidRDefault="003D7609" w:rsidP="00010228">
      <w:pPr>
        <w:suppressAutoHyphens/>
        <w:autoSpaceDN w:val="0"/>
        <w:spacing w:after="0" w:line="276" w:lineRule="auto"/>
        <w:ind w:left="34"/>
        <w:textAlignment w:val="baseline"/>
        <w:rPr>
          <w:rFonts w:eastAsia="Times New Roman" w:cs="Times New Roman"/>
          <w:kern w:val="3"/>
        </w:rPr>
      </w:pPr>
      <w:r w:rsidRPr="00A76AB2">
        <w:rPr>
          <w:rFonts w:eastAsia="Times New Roman" w:cs="Times New Roman"/>
          <w:kern w:val="3"/>
        </w:rPr>
        <w:t>Wybór schematu należy do Wnioskodawcy.</w:t>
      </w:r>
    </w:p>
    <w:p w14:paraId="0C564513" w14:textId="77777777" w:rsidR="00010228" w:rsidRDefault="00010228" w:rsidP="00010228">
      <w:pPr>
        <w:suppressAutoHyphens/>
        <w:autoSpaceDN w:val="0"/>
        <w:spacing w:after="0" w:line="276" w:lineRule="auto"/>
        <w:ind w:left="34"/>
        <w:textAlignment w:val="baseline"/>
        <w:rPr>
          <w:rFonts w:eastAsia="Times New Roman" w:cs="Times New Roman"/>
          <w:kern w:val="3"/>
        </w:rPr>
      </w:pPr>
    </w:p>
    <w:p w14:paraId="7E65669E" w14:textId="14D361A9" w:rsidR="003D7609" w:rsidRPr="00010228" w:rsidRDefault="003D7609" w:rsidP="00010228">
      <w:pPr>
        <w:suppressAutoHyphens/>
        <w:autoSpaceDN w:val="0"/>
        <w:spacing w:after="0" w:line="276" w:lineRule="auto"/>
        <w:ind w:left="34"/>
        <w:textAlignment w:val="baseline"/>
        <w:rPr>
          <w:rFonts w:eastAsia="Times New Roman" w:cs="Times New Roman"/>
          <w:kern w:val="3"/>
        </w:rPr>
      </w:pPr>
      <w:r w:rsidRPr="00A76AB2">
        <w:t xml:space="preserve">Wydatki inne niż w rzeczowe aktywa trwałe oraz wartości niematerialne i prawne (np. dot. promocji projektu oraz wydatki osobowe) – tylko na podstawie przepisów dot. pomocy de </w:t>
      </w:r>
      <w:proofErr w:type="spellStart"/>
      <w:r w:rsidRPr="00A76AB2">
        <w:t>minimis</w:t>
      </w:r>
      <w:proofErr w:type="spellEnd"/>
      <w:r w:rsidRPr="00A76AB2">
        <w:t>.</w:t>
      </w:r>
    </w:p>
    <w:p w14:paraId="131EB59C" w14:textId="77777777" w:rsidR="003D7609" w:rsidRPr="00A76AB2" w:rsidRDefault="003D7609" w:rsidP="00010228">
      <w:pPr>
        <w:spacing w:before="120" w:after="120" w:line="276" w:lineRule="auto"/>
        <w:ind w:left="0" w:firstLine="0"/>
      </w:pPr>
      <w:r w:rsidRPr="00A76AB2">
        <w:t xml:space="preserve">W przypadku zastosowania zapisów Rozporządzenia Ministra Infrastruktury </w:t>
      </w:r>
      <w:r>
        <w:t xml:space="preserve"> </w:t>
      </w:r>
      <w:r w:rsidRPr="00A76AB2">
        <w:t xml:space="preserve">i Rozwoju z dnia 3 września 2015 r. w sprawie udzielania regionalnej pomocy inwestycyjnej w ramach regionalnych programów operacyjnych na lata 2014–2020, konieczne jest spełnienie </w:t>
      </w:r>
      <w:r w:rsidRPr="00A76AB2">
        <w:lastRenderedPageBreak/>
        <w:t>warunków określonych w tym rozporządzeniu, np.  „efektu zachęty” i „inwestycji początkowej”</w:t>
      </w:r>
      <w:r w:rsidRPr="00A76AB2">
        <w:rPr>
          <w:vertAlign w:val="superscript"/>
        </w:rPr>
        <w:footnoteReference w:id="3"/>
      </w:r>
      <w:r w:rsidRPr="00A76AB2">
        <w:t>.</w:t>
      </w:r>
    </w:p>
    <w:p w14:paraId="73FE294E" w14:textId="14FF5E59" w:rsidR="003D7609" w:rsidRDefault="003D7609" w:rsidP="002E5AD5">
      <w:pPr>
        <w:tabs>
          <w:tab w:val="left" w:pos="459"/>
        </w:tabs>
        <w:spacing w:after="0" w:line="276" w:lineRule="auto"/>
        <w:ind w:left="0" w:firstLine="0"/>
      </w:pPr>
      <w:r w:rsidRPr="00A76AB2">
        <w:t>W przypadku zastosowania zapisów</w:t>
      </w:r>
      <w:r w:rsidRPr="003D7609">
        <w:rPr>
          <w:rFonts w:eastAsia="Times New Roman" w:cs="Times New Roman"/>
          <w:kern w:val="3"/>
        </w:rPr>
        <w:t xml:space="preserve"> </w:t>
      </w:r>
      <w:r w:rsidRPr="00A76AB2">
        <w:rPr>
          <w:rFonts w:eastAsia="Times New Roman" w:cs="Times New Roman"/>
          <w:kern w:val="3"/>
        </w:rPr>
        <w:t>Rozporządzenia Ministra Infrastruktury i Rozwoju z dnia 28 sierpnia 2015 r. w sprawie udzielania pomocy inwestycyjnej na kulturę i zachowanie dziedzictwa kulturowego w ramach regionalnych programów operacyjnych na lata 2014-2020</w:t>
      </w:r>
      <w:r>
        <w:rPr>
          <w:rFonts w:eastAsia="Times New Roman" w:cs="Times New Roman"/>
          <w:kern w:val="3"/>
        </w:rPr>
        <w:t xml:space="preserve"> – „efekt zachęty” uznaje się za spełniony - </w:t>
      </w:r>
      <w:r>
        <w:t>wydatki kwalifikowalne mogą być wtedy od 1 stycznia 2014.</w:t>
      </w:r>
    </w:p>
    <w:p w14:paraId="23D33D5F" w14:textId="77777777" w:rsidR="003D7609" w:rsidRDefault="003D7609" w:rsidP="002E5AD5">
      <w:pPr>
        <w:tabs>
          <w:tab w:val="left" w:pos="459"/>
        </w:tabs>
        <w:spacing w:after="0" w:line="276" w:lineRule="auto"/>
        <w:ind w:left="0" w:firstLine="0"/>
        <w:rPr>
          <w:rFonts w:asciiTheme="minorHAnsi" w:hAnsiTheme="minorHAnsi" w:cstheme="minorHAnsi"/>
          <w:color w:val="000000" w:themeColor="text1"/>
          <w:szCs w:val="24"/>
        </w:rPr>
      </w:pPr>
    </w:p>
    <w:p w14:paraId="699CBED6" w14:textId="1D201CD0" w:rsidR="00524F0B" w:rsidRPr="009E2BA2" w:rsidRDefault="00524F0B" w:rsidP="002E5AD5">
      <w:pPr>
        <w:tabs>
          <w:tab w:val="left" w:pos="459"/>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D51FB19" w14:textId="77777777" w:rsidR="00524F0B" w:rsidRPr="009E2BA2" w:rsidRDefault="00524F0B" w:rsidP="002E5AD5">
      <w:pPr>
        <w:tabs>
          <w:tab w:val="left" w:pos="459"/>
        </w:tabs>
        <w:spacing w:after="0" w:line="276" w:lineRule="auto"/>
        <w:ind w:left="0" w:firstLine="0"/>
        <w:rPr>
          <w:rFonts w:asciiTheme="minorHAnsi" w:hAnsiTheme="minorHAnsi" w:cstheme="minorHAnsi"/>
          <w:color w:val="000000" w:themeColor="text1"/>
          <w:szCs w:val="24"/>
        </w:rPr>
      </w:pPr>
    </w:p>
    <w:p w14:paraId="0D1AC261" w14:textId="77777777" w:rsidR="00524F0B" w:rsidRPr="009E2BA2" w:rsidRDefault="00524F0B" w:rsidP="002E5AD5">
      <w:pPr>
        <w:tabs>
          <w:tab w:val="left" w:pos="459"/>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w:t>
      </w:r>
    </w:p>
    <w:p w14:paraId="70618ACE" w14:textId="77777777" w:rsidR="00A605FF" w:rsidRPr="00F25386" w:rsidRDefault="00A605FF" w:rsidP="002E5AD5">
      <w:pPr>
        <w:suppressAutoHyphens/>
        <w:spacing w:after="0" w:line="276" w:lineRule="auto"/>
        <w:ind w:left="0" w:firstLine="0"/>
        <w:rPr>
          <w:rFonts w:asciiTheme="minorHAnsi" w:hAnsiTheme="minorHAnsi" w:cstheme="minorHAnsi"/>
          <w:b/>
          <w:color w:val="auto"/>
          <w:szCs w:val="24"/>
        </w:rPr>
      </w:pPr>
    </w:p>
    <w:p w14:paraId="292FF446" w14:textId="6F2A4895" w:rsidR="00FB58D7" w:rsidRPr="00F5758E" w:rsidRDefault="00FB58D7" w:rsidP="002E5AD5">
      <w:pPr>
        <w:suppressAutoHyphens/>
        <w:spacing w:after="0" w:line="276" w:lineRule="auto"/>
        <w:ind w:left="0" w:firstLine="0"/>
        <w:rPr>
          <w:rFonts w:asciiTheme="minorHAnsi" w:eastAsia="Droid Sans Fallback" w:hAnsiTheme="minorHAnsi" w:cstheme="minorHAnsi"/>
          <w:color w:val="auto"/>
          <w:szCs w:val="24"/>
        </w:rPr>
      </w:pPr>
      <w:r w:rsidRPr="00F5758E">
        <w:rPr>
          <w:rFonts w:asciiTheme="minorHAnsi" w:eastAsia="Droid Sans Fallback" w:hAnsiTheme="minorHAnsi" w:cstheme="minorHAnsi"/>
          <w:color w:val="auto"/>
          <w:szCs w:val="24"/>
        </w:rPr>
        <w:t xml:space="preserve">Pomocą </w:t>
      </w:r>
      <w:r w:rsidRPr="00B93423">
        <w:rPr>
          <w:rFonts w:asciiTheme="minorHAnsi" w:eastAsia="Droid Sans Fallback" w:hAnsiTheme="minorHAnsi" w:cstheme="minorHAnsi"/>
          <w:iCs/>
          <w:color w:val="auto"/>
          <w:szCs w:val="24"/>
        </w:rPr>
        <w:t xml:space="preserve">de </w:t>
      </w:r>
      <w:proofErr w:type="spellStart"/>
      <w:r w:rsidRPr="00B93423">
        <w:rPr>
          <w:rFonts w:asciiTheme="minorHAnsi" w:eastAsia="Droid Sans Fallback" w:hAnsiTheme="minorHAnsi" w:cstheme="minorHAnsi"/>
          <w:iCs/>
          <w:color w:val="auto"/>
          <w:szCs w:val="24"/>
        </w:rPr>
        <w:t>minimis</w:t>
      </w:r>
      <w:proofErr w:type="spellEnd"/>
      <w:r w:rsidRPr="00F5758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FBAF37A" w14:textId="77777777" w:rsidR="00FB58D7" w:rsidRPr="00F5758E" w:rsidRDefault="00FB58D7" w:rsidP="002E5AD5">
      <w:pPr>
        <w:tabs>
          <w:tab w:val="left" w:pos="459"/>
        </w:tabs>
        <w:spacing w:after="0" w:line="276" w:lineRule="auto"/>
        <w:ind w:left="0" w:firstLine="0"/>
        <w:rPr>
          <w:rFonts w:asciiTheme="minorHAnsi" w:hAnsiTheme="minorHAnsi" w:cstheme="minorHAnsi"/>
          <w:b/>
          <w:color w:val="auto"/>
          <w:szCs w:val="24"/>
        </w:rPr>
      </w:pPr>
    </w:p>
    <w:p w14:paraId="321B6530" w14:textId="7F219D8A" w:rsidR="00386F73" w:rsidRPr="00C36195" w:rsidRDefault="00FB58D7" w:rsidP="002E5AD5">
      <w:pPr>
        <w:tabs>
          <w:tab w:val="left" w:pos="459"/>
        </w:tab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t>K</w:t>
      </w:r>
      <w:r w:rsidR="00386F73" w:rsidRPr="00C36195">
        <w:rPr>
          <w:rFonts w:asciiTheme="minorHAnsi" w:hAnsiTheme="minorHAnsi" w:cstheme="minorHAnsi"/>
          <w:color w:val="auto"/>
          <w:szCs w:val="24"/>
        </w:rPr>
        <w:t xml:space="preserve">wota </w:t>
      </w:r>
      <w:r w:rsidR="00386F73" w:rsidRPr="00011ACB">
        <w:rPr>
          <w:rFonts w:asciiTheme="minorHAnsi" w:hAnsiTheme="minorHAnsi" w:cstheme="minorHAnsi"/>
          <w:color w:val="auto"/>
          <w:szCs w:val="24"/>
        </w:rPr>
        <w:t xml:space="preserve">pomocy </w:t>
      </w:r>
      <w:r w:rsidR="00386F73" w:rsidRPr="00011ACB">
        <w:rPr>
          <w:rFonts w:asciiTheme="minorHAnsi" w:hAnsiTheme="minorHAnsi" w:cstheme="minorHAnsi"/>
          <w:iCs/>
          <w:color w:val="auto"/>
          <w:szCs w:val="24"/>
        </w:rPr>
        <w:t xml:space="preserve">de </w:t>
      </w:r>
      <w:proofErr w:type="spellStart"/>
      <w:r w:rsidR="00386F73" w:rsidRPr="00011ACB">
        <w:rPr>
          <w:rFonts w:asciiTheme="minorHAnsi" w:hAnsiTheme="minorHAnsi" w:cstheme="minorHAnsi"/>
          <w:iCs/>
          <w:color w:val="auto"/>
          <w:szCs w:val="24"/>
        </w:rPr>
        <w:t>minimis</w:t>
      </w:r>
      <w:proofErr w:type="spellEnd"/>
      <w:r w:rsidR="00386F73" w:rsidRPr="00C36195">
        <w:rPr>
          <w:rFonts w:asciiTheme="minorHAnsi" w:hAnsiTheme="minorHAnsi" w:cstheme="minorHAnsi"/>
          <w:color w:val="auto"/>
          <w:szCs w:val="24"/>
        </w:rPr>
        <w:t xml:space="preserve"> nie może przekroczyć 200</w:t>
      </w:r>
      <w:r w:rsidR="004A6196" w:rsidRPr="00C36195">
        <w:rPr>
          <w:rFonts w:asciiTheme="minorHAnsi" w:hAnsiTheme="minorHAnsi" w:cstheme="minorHAnsi"/>
          <w:color w:val="auto"/>
          <w:szCs w:val="24"/>
        </w:rPr>
        <w:t xml:space="preserve"> 000 </w:t>
      </w:r>
      <w:r w:rsidR="00386F73" w:rsidRPr="00C36195">
        <w:rPr>
          <w:rFonts w:asciiTheme="minorHAnsi" w:hAnsiTheme="minorHAnsi" w:cstheme="minorHAnsi"/>
          <w:color w:val="auto"/>
          <w:szCs w:val="24"/>
        </w:rPr>
        <w:t>E</w:t>
      </w:r>
      <w:r w:rsidR="004A6196" w:rsidRPr="00C36195">
        <w:rPr>
          <w:rFonts w:asciiTheme="minorHAnsi" w:hAnsiTheme="minorHAnsi" w:cstheme="minorHAnsi"/>
          <w:color w:val="auto"/>
          <w:szCs w:val="24"/>
        </w:rPr>
        <w:t>UR</w:t>
      </w:r>
      <w:r w:rsidR="00386F73" w:rsidRPr="00C36195">
        <w:rPr>
          <w:rFonts w:asciiTheme="minorHAnsi" w:hAnsiTheme="minorHAnsi" w:cstheme="minorHAnsi"/>
          <w:color w:val="auto"/>
          <w:szCs w:val="24"/>
        </w:rPr>
        <w:t xml:space="preserve"> na </w:t>
      </w:r>
      <w:r w:rsidR="005C4B9B" w:rsidRPr="00C36195">
        <w:rPr>
          <w:rFonts w:asciiTheme="minorHAnsi" w:hAnsiTheme="minorHAnsi" w:cstheme="minorHAnsi"/>
          <w:color w:val="auto"/>
          <w:szCs w:val="24"/>
        </w:rPr>
        <w:t>B</w:t>
      </w:r>
      <w:r w:rsidR="00386F73" w:rsidRPr="00C36195">
        <w:rPr>
          <w:rFonts w:asciiTheme="minorHAnsi" w:hAnsiTheme="minorHAnsi" w:cstheme="minorHAnsi"/>
          <w:color w:val="auto"/>
          <w:szCs w:val="24"/>
        </w:rPr>
        <w:t>eneficjenta</w:t>
      </w:r>
      <w:r w:rsidR="007A4208" w:rsidRPr="00C36195">
        <w:rPr>
          <w:rFonts w:asciiTheme="minorHAnsi" w:hAnsiTheme="minorHAnsi" w:cstheme="minorHAnsi"/>
          <w:color w:val="auto"/>
          <w:szCs w:val="24"/>
        </w:rPr>
        <w:t>/Partnera</w:t>
      </w:r>
      <w:r w:rsidR="00386F73" w:rsidRPr="00C36195">
        <w:rPr>
          <w:rFonts w:asciiTheme="minorHAnsi" w:hAnsiTheme="minorHAnsi" w:cstheme="minorHAnsi"/>
          <w:color w:val="auto"/>
          <w:szCs w:val="24"/>
        </w:rPr>
        <w:t xml:space="preserve"> </w:t>
      </w:r>
      <w:r w:rsidR="00903C26" w:rsidRPr="00C36195">
        <w:rPr>
          <w:rFonts w:asciiTheme="minorHAnsi" w:hAnsiTheme="minorHAnsi" w:cstheme="minorHAnsi"/>
          <w:color w:val="auto"/>
          <w:szCs w:val="24"/>
        </w:rPr>
        <w:br/>
      </w:r>
      <w:r w:rsidR="00386F73" w:rsidRPr="00C36195">
        <w:rPr>
          <w:rFonts w:asciiTheme="minorHAnsi" w:hAnsiTheme="minorHAnsi" w:cstheme="minorHAnsi"/>
          <w:color w:val="auto"/>
          <w:szCs w:val="24"/>
        </w:rPr>
        <w:t>(</w:t>
      </w:r>
      <w:r w:rsidR="007A4208" w:rsidRPr="00C36195">
        <w:rPr>
          <w:rFonts w:asciiTheme="minorHAnsi" w:hAnsiTheme="minorHAnsi" w:cstheme="minorHAnsi"/>
          <w:color w:val="auto"/>
          <w:szCs w:val="24"/>
        </w:rPr>
        <w:t xml:space="preserve">w projektach partnerskich) - </w:t>
      </w:r>
      <w:r w:rsidR="00386F73" w:rsidRPr="00C36195">
        <w:rPr>
          <w:rFonts w:asciiTheme="minorHAnsi" w:hAnsiTheme="minorHAnsi" w:cstheme="minorHAnsi"/>
          <w:color w:val="auto"/>
          <w:szCs w:val="24"/>
        </w:rPr>
        <w:t xml:space="preserve">jest to maksymalny limit </w:t>
      </w:r>
      <w:r w:rsidR="00386F73" w:rsidRPr="00B93423">
        <w:rPr>
          <w:rFonts w:asciiTheme="minorHAnsi" w:hAnsiTheme="minorHAnsi" w:cstheme="minorHAnsi"/>
          <w:color w:val="auto"/>
          <w:szCs w:val="24"/>
        </w:rPr>
        <w:t xml:space="preserve">pomocy </w:t>
      </w:r>
      <w:r w:rsidR="00386F73" w:rsidRPr="00B93423">
        <w:rPr>
          <w:rFonts w:asciiTheme="minorHAnsi" w:hAnsiTheme="minorHAnsi" w:cstheme="minorHAnsi"/>
          <w:iCs/>
          <w:color w:val="auto"/>
          <w:szCs w:val="24"/>
        </w:rPr>
        <w:t xml:space="preserve">de </w:t>
      </w:r>
      <w:proofErr w:type="spellStart"/>
      <w:r w:rsidR="00386F73" w:rsidRPr="00B93423">
        <w:rPr>
          <w:rFonts w:asciiTheme="minorHAnsi" w:hAnsiTheme="minorHAnsi" w:cstheme="minorHAnsi"/>
          <w:iCs/>
          <w:color w:val="auto"/>
          <w:szCs w:val="24"/>
        </w:rPr>
        <w:t>minimis</w:t>
      </w:r>
      <w:proofErr w:type="spellEnd"/>
      <w:r w:rsidR="00386F73" w:rsidRPr="00C36195">
        <w:rPr>
          <w:rFonts w:asciiTheme="minorHAnsi" w:hAnsiTheme="minorHAnsi" w:cstheme="minorHAnsi"/>
          <w:color w:val="auto"/>
          <w:szCs w:val="24"/>
        </w:rPr>
        <w:t xml:space="preserve"> jaki może otrzymać dany podmiot w okresie 3 lat. </w:t>
      </w:r>
    </w:p>
    <w:p w14:paraId="6005C26B" w14:textId="77777777" w:rsidR="005C4B9B" w:rsidRPr="00F5758E" w:rsidRDefault="005C4B9B" w:rsidP="002E5AD5">
      <w:pPr>
        <w:tabs>
          <w:tab w:val="left" w:pos="459"/>
        </w:tabs>
        <w:spacing w:after="0" w:line="276" w:lineRule="auto"/>
        <w:ind w:left="0" w:firstLine="0"/>
        <w:rPr>
          <w:rFonts w:asciiTheme="minorHAnsi" w:hAnsiTheme="minorHAnsi" w:cstheme="minorHAnsi"/>
          <w:b/>
          <w:color w:val="auto"/>
          <w:szCs w:val="24"/>
        </w:rPr>
      </w:pPr>
    </w:p>
    <w:p w14:paraId="580076DC" w14:textId="3DB05662" w:rsidR="00386F73" w:rsidRPr="00F5758E" w:rsidRDefault="00386F73" w:rsidP="002E5AD5">
      <w:pPr>
        <w:snapToGrid w:val="0"/>
        <w:spacing w:after="0" w:line="276" w:lineRule="auto"/>
        <w:ind w:left="0" w:firstLine="0"/>
        <w:rPr>
          <w:rFonts w:asciiTheme="minorHAnsi" w:hAnsiTheme="minorHAnsi" w:cstheme="minorHAnsi"/>
          <w:color w:val="auto"/>
          <w:kern w:val="2"/>
          <w:szCs w:val="24"/>
        </w:rPr>
      </w:pPr>
      <w:r w:rsidRPr="00F5758E">
        <w:rPr>
          <w:rFonts w:asciiTheme="minorHAnsi" w:hAnsiTheme="minorHAnsi" w:cstheme="minorHAnsi"/>
          <w:color w:val="auto"/>
          <w:kern w:val="2"/>
          <w:szCs w:val="24"/>
        </w:rPr>
        <w:t xml:space="preserve">W przypadku projektów objętych pomocą </w:t>
      </w:r>
      <w:r w:rsidRPr="00F5758E">
        <w:rPr>
          <w:rFonts w:asciiTheme="minorHAnsi" w:hAnsiTheme="minorHAnsi" w:cstheme="minorHAnsi"/>
          <w:i/>
          <w:iCs/>
          <w:color w:val="auto"/>
          <w:kern w:val="2"/>
          <w:szCs w:val="24"/>
        </w:rPr>
        <w:t xml:space="preserve">de </w:t>
      </w:r>
      <w:proofErr w:type="spellStart"/>
      <w:r w:rsidRPr="00F5758E">
        <w:rPr>
          <w:rFonts w:asciiTheme="minorHAnsi" w:hAnsiTheme="minorHAnsi" w:cstheme="minorHAnsi"/>
          <w:i/>
          <w:iCs/>
          <w:color w:val="auto"/>
          <w:kern w:val="2"/>
          <w:szCs w:val="24"/>
        </w:rPr>
        <w:t>minimis</w:t>
      </w:r>
      <w:proofErr w:type="spellEnd"/>
      <w:r w:rsidRPr="00F5758E">
        <w:rPr>
          <w:rFonts w:asciiTheme="minorHAnsi" w:hAnsiTheme="minorHAnsi" w:cstheme="minorHAnsi"/>
          <w:color w:val="auto"/>
          <w:kern w:val="2"/>
          <w:szCs w:val="24"/>
        </w:rPr>
        <w:t xml:space="preserve"> należy </w:t>
      </w:r>
      <w:r w:rsidR="00FB58D7" w:rsidRPr="00F5758E">
        <w:rPr>
          <w:rFonts w:asciiTheme="minorHAnsi" w:hAnsiTheme="minorHAnsi" w:cstheme="minorHAnsi"/>
          <w:color w:val="auto"/>
          <w:kern w:val="2"/>
          <w:szCs w:val="24"/>
        </w:rPr>
        <w:t xml:space="preserve">zatem </w:t>
      </w:r>
      <w:r w:rsidRPr="00F5758E">
        <w:rPr>
          <w:rFonts w:asciiTheme="minorHAnsi" w:hAnsiTheme="minorHAnsi" w:cstheme="minorHAnsi"/>
          <w:color w:val="auto"/>
          <w:kern w:val="2"/>
          <w:szCs w:val="24"/>
        </w:rPr>
        <w:t>zweryfikować</w:t>
      </w:r>
      <w:r w:rsidR="005C4B9B" w:rsidRPr="00F5758E">
        <w:rPr>
          <w:rFonts w:asciiTheme="minorHAnsi" w:hAnsiTheme="minorHAnsi" w:cstheme="minorHAnsi"/>
          <w:color w:val="auto"/>
          <w:kern w:val="2"/>
          <w:szCs w:val="24"/>
        </w:rPr>
        <w:t>,</w:t>
      </w:r>
      <w:r w:rsidRPr="00F5758E">
        <w:rPr>
          <w:rFonts w:asciiTheme="minorHAnsi" w:hAnsiTheme="minorHAnsi" w:cstheme="minorHAnsi"/>
          <w:color w:val="auto"/>
          <w:kern w:val="2"/>
          <w:szCs w:val="24"/>
        </w:rPr>
        <w:t xml:space="preserve"> czy całkowita kwota pomocy </w:t>
      </w:r>
      <w:r w:rsidRPr="00B93423">
        <w:rPr>
          <w:rFonts w:asciiTheme="minorHAnsi" w:hAnsiTheme="minorHAnsi" w:cstheme="minorHAnsi"/>
          <w:iCs/>
          <w:color w:val="auto"/>
          <w:kern w:val="2"/>
          <w:szCs w:val="24"/>
        </w:rPr>
        <w:t xml:space="preserve">de </w:t>
      </w:r>
      <w:proofErr w:type="spellStart"/>
      <w:r w:rsidRPr="00B93423">
        <w:rPr>
          <w:rFonts w:asciiTheme="minorHAnsi" w:hAnsiTheme="minorHAnsi" w:cstheme="minorHAnsi"/>
          <w:iCs/>
          <w:color w:val="auto"/>
          <w:kern w:val="2"/>
          <w:szCs w:val="24"/>
        </w:rPr>
        <w:t>minimis</w:t>
      </w:r>
      <w:proofErr w:type="spellEnd"/>
      <w:r w:rsidRPr="00F5758E">
        <w:rPr>
          <w:rFonts w:asciiTheme="minorHAnsi" w:hAnsiTheme="minorHAnsi" w:cstheme="minorHAnsi"/>
          <w:color w:val="auto"/>
          <w:kern w:val="2"/>
          <w:szCs w:val="24"/>
        </w:rPr>
        <w:t xml:space="preserve"> dla danego podmiotu</w:t>
      </w:r>
      <w:r w:rsidR="006B4B1E" w:rsidRPr="00F5758E">
        <w:rPr>
          <w:rFonts w:asciiTheme="minorHAnsi" w:hAnsiTheme="minorHAnsi" w:cstheme="minorHAnsi"/>
          <w:color w:val="auto"/>
          <w:kern w:val="2"/>
          <w:szCs w:val="24"/>
        </w:rPr>
        <w:t xml:space="preserve"> (Beneficjenta/Partnera)</w:t>
      </w:r>
      <w:r w:rsidRPr="00F5758E">
        <w:rPr>
          <w:rFonts w:asciiTheme="minorHAnsi" w:hAnsiTheme="minorHAnsi" w:cstheme="minorHAnsi"/>
          <w:color w:val="auto"/>
          <w:kern w:val="2"/>
          <w:szCs w:val="24"/>
        </w:rPr>
        <w:t xml:space="preserve"> w okresie trzech lat podatkowych</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z uwzględnieniem wnioskowanej kwoty pomocy </w:t>
      </w:r>
      <w:r w:rsidRPr="00B93423">
        <w:rPr>
          <w:rFonts w:asciiTheme="minorHAnsi" w:hAnsiTheme="minorHAnsi" w:cstheme="minorHAnsi"/>
          <w:iCs/>
          <w:color w:val="auto"/>
          <w:kern w:val="2"/>
          <w:szCs w:val="24"/>
        </w:rPr>
        <w:t xml:space="preserve">de </w:t>
      </w:r>
      <w:proofErr w:type="spellStart"/>
      <w:r w:rsidRPr="00B93423">
        <w:rPr>
          <w:rFonts w:asciiTheme="minorHAnsi" w:hAnsiTheme="minorHAnsi" w:cstheme="minorHAnsi"/>
          <w:iCs/>
          <w:color w:val="auto"/>
          <w:kern w:val="2"/>
          <w:szCs w:val="24"/>
        </w:rPr>
        <w:t>minimis</w:t>
      </w:r>
      <w:proofErr w:type="spellEnd"/>
      <w:r w:rsidRPr="00F5758E">
        <w:rPr>
          <w:rFonts w:asciiTheme="minorHAnsi" w:hAnsiTheme="minorHAnsi" w:cstheme="minorHAnsi"/>
          <w:color w:val="auto"/>
          <w:kern w:val="2"/>
          <w:szCs w:val="24"/>
        </w:rPr>
        <w:t xml:space="preserve"> oraz </w:t>
      </w:r>
      <w:r w:rsidRPr="00B93423">
        <w:rPr>
          <w:rFonts w:asciiTheme="minorHAnsi" w:hAnsiTheme="minorHAnsi" w:cstheme="minorHAnsi"/>
          <w:color w:val="auto"/>
          <w:kern w:val="2"/>
          <w:szCs w:val="24"/>
        </w:rPr>
        <w:t xml:space="preserve">pomocy </w:t>
      </w:r>
      <w:r w:rsidRPr="00B93423">
        <w:rPr>
          <w:rFonts w:asciiTheme="minorHAnsi" w:hAnsiTheme="minorHAnsi" w:cstheme="minorHAnsi"/>
          <w:iCs/>
          <w:color w:val="auto"/>
          <w:kern w:val="2"/>
          <w:szCs w:val="24"/>
        </w:rPr>
        <w:t xml:space="preserve">de </w:t>
      </w:r>
      <w:proofErr w:type="spellStart"/>
      <w:r w:rsidRPr="00B93423">
        <w:rPr>
          <w:rFonts w:asciiTheme="minorHAnsi" w:hAnsiTheme="minorHAnsi" w:cstheme="minorHAnsi"/>
          <w:iCs/>
          <w:color w:val="auto"/>
          <w:kern w:val="2"/>
          <w:szCs w:val="24"/>
        </w:rPr>
        <w:t>minimis</w:t>
      </w:r>
      <w:proofErr w:type="spellEnd"/>
      <w:r w:rsidRPr="00F5758E">
        <w:rPr>
          <w:rFonts w:asciiTheme="minorHAnsi" w:hAnsiTheme="minorHAnsi" w:cstheme="minorHAnsi"/>
          <w:color w:val="auto"/>
          <w:kern w:val="2"/>
          <w:szCs w:val="24"/>
        </w:rPr>
        <w:t xml:space="preserve"> otrzymanej z innych źródeł</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nie przekracza równowartości 200 000 </w:t>
      </w:r>
      <w:r w:rsidR="005C4B9B" w:rsidRPr="00F5758E">
        <w:rPr>
          <w:rFonts w:asciiTheme="minorHAnsi" w:hAnsiTheme="minorHAnsi" w:cstheme="minorHAnsi"/>
          <w:color w:val="auto"/>
          <w:kern w:val="2"/>
          <w:szCs w:val="24"/>
        </w:rPr>
        <w:t>EUR</w:t>
      </w:r>
      <w:r w:rsidRPr="00F5758E">
        <w:rPr>
          <w:rFonts w:asciiTheme="minorHAnsi" w:hAnsiTheme="minorHAnsi" w:cstheme="minorHAnsi"/>
          <w:color w:val="auto"/>
          <w:kern w:val="2"/>
          <w:szCs w:val="24"/>
        </w:rPr>
        <w:t xml:space="preserve">. </w:t>
      </w:r>
    </w:p>
    <w:p w14:paraId="24DCB6A8" w14:textId="77777777" w:rsidR="005C4B9B" w:rsidRPr="00F5758E" w:rsidRDefault="005C4B9B" w:rsidP="002E5AD5">
      <w:pPr>
        <w:snapToGrid w:val="0"/>
        <w:spacing w:after="0" w:line="276" w:lineRule="auto"/>
        <w:ind w:left="0" w:firstLine="0"/>
        <w:rPr>
          <w:rFonts w:asciiTheme="minorHAnsi" w:hAnsiTheme="minorHAnsi" w:cstheme="minorHAnsi"/>
          <w:color w:val="auto"/>
          <w:szCs w:val="24"/>
        </w:rPr>
      </w:pPr>
    </w:p>
    <w:p w14:paraId="4258119D" w14:textId="18731838" w:rsidR="00FB58D7" w:rsidRPr="00F5758E" w:rsidRDefault="00EB29BA" w:rsidP="002E5AD5">
      <w:pPr>
        <w:pStyle w:val="Default"/>
        <w:spacing w:line="276" w:lineRule="auto"/>
        <w:jc w:val="both"/>
        <w:rPr>
          <w:rFonts w:asciiTheme="minorHAnsi" w:hAnsiTheme="minorHAnsi" w:cstheme="minorHAnsi"/>
          <w:color w:val="auto"/>
        </w:rPr>
      </w:pPr>
      <w:r w:rsidRPr="00F5758E">
        <w:rPr>
          <w:rFonts w:asciiTheme="minorHAnsi" w:hAnsiTheme="minorHAnsi" w:cstheme="minorHAnsi"/>
          <w:color w:val="auto"/>
        </w:rPr>
        <w:t>IOK</w:t>
      </w:r>
      <w:r w:rsidR="00FB58D7" w:rsidRPr="00F5758E">
        <w:rPr>
          <w:rFonts w:asciiTheme="minorHAnsi" w:hAnsiTheme="minorHAnsi" w:cstheme="minorHAnsi"/>
          <w:color w:val="auto"/>
        </w:rPr>
        <w:t xml:space="preserve"> zastrzega sobie prawo do weryfikacji informacji o otrzymanej przez Wnioskodawcę pomocy de </w:t>
      </w:r>
      <w:proofErr w:type="spellStart"/>
      <w:r w:rsidR="00FB58D7" w:rsidRPr="00F5758E">
        <w:rPr>
          <w:rFonts w:asciiTheme="minorHAnsi" w:hAnsiTheme="minorHAnsi" w:cstheme="minorHAnsi"/>
          <w:color w:val="auto"/>
        </w:rPr>
        <w:t>minimis</w:t>
      </w:r>
      <w:proofErr w:type="spellEnd"/>
      <w:r w:rsidR="00FB58D7" w:rsidRPr="00F5758E">
        <w:rPr>
          <w:rFonts w:asciiTheme="minorHAnsi" w:hAnsiTheme="minorHAnsi" w:cstheme="minorHAnsi"/>
          <w:color w:val="auto"/>
        </w:rPr>
        <w:t xml:space="preserve"> w oparciu o dane dostępne w systemie SUDOP </w:t>
      </w:r>
      <w:r w:rsidR="00ED289B" w:rsidRPr="00F5758E">
        <w:rPr>
          <w:rFonts w:asciiTheme="minorHAnsi" w:hAnsiTheme="minorHAnsi" w:cstheme="minorHAnsi"/>
          <w:color w:val="auto"/>
        </w:rPr>
        <w:t xml:space="preserve">(Systemie Udostępniania Danych </w:t>
      </w:r>
      <w:r w:rsidR="00010228">
        <w:rPr>
          <w:rFonts w:asciiTheme="minorHAnsi" w:hAnsiTheme="minorHAnsi" w:cstheme="minorHAnsi"/>
          <w:color w:val="auto"/>
        </w:rPr>
        <w:br/>
      </w:r>
      <w:r w:rsidR="00ED289B" w:rsidRPr="00F5758E">
        <w:rPr>
          <w:rFonts w:asciiTheme="minorHAnsi" w:hAnsiTheme="minorHAnsi" w:cstheme="minorHAnsi"/>
          <w:color w:val="auto"/>
        </w:rPr>
        <w:t xml:space="preserve">o Pomocy Publicznej, dostępnym pod adresem </w:t>
      </w:r>
      <w:r w:rsidR="00E24AB5" w:rsidRPr="00F5758E">
        <w:rPr>
          <w:rFonts w:asciiTheme="minorHAnsi" w:hAnsiTheme="minorHAnsi" w:cstheme="minorHAnsi"/>
          <w:color w:val="auto"/>
        </w:rPr>
        <w:t>https://sudop.uokik.gov.pl/home</w:t>
      </w:r>
      <w:r w:rsidR="00ED289B" w:rsidRPr="00F5758E">
        <w:rPr>
          <w:rFonts w:asciiTheme="minorHAnsi" w:hAnsiTheme="minorHAnsi" w:cstheme="minorHAnsi"/>
          <w:color w:val="auto"/>
        </w:rPr>
        <w:t>)</w:t>
      </w:r>
      <w:r w:rsidR="00E24AB5" w:rsidRPr="00F5758E">
        <w:rPr>
          <w:rFonts w:asciiTheme="minorHAnsi" w:hAnsiTheme="minorHAnsi" w:cstheme="minorHAnsi"/>
          <w:color w:val="auto"/>
        </w:rPr>
        <w:t xml:space="preserve"> </w:t>
      </w:r>
      <w:r w:rsidR="00FB58D7" w:rsidRPr="00F5758E">
        <w:rPr>
          <w:rFonts w:asciiTheme="minorHAnsi" w:hAnsiTheme="minorHAnsi" w:cstheme="minorHAnsi"/>
          <w:color w:val="auto"/>
        </w:rPr>
        <w:t>– na etapie oceny wniosku o dofinansowanie, a następnie – w przypadku pozytywnej oceny i</w:t>
      </w:r>
      <w:r w:rsidR="00E24AB5" w:rsidRPr="00F5758E">
        <w:rPr>
          <w:rFonts w:asciiTheme="minorHAnsi" w:hAnsiTheme="minorHAnsi" w:cstheme="minorHAnsi"/>
          <w:color w:val="auto"/>
        </w:rPr>
        <w:t> </w:t>
      </w:r>
      <w:r w:rsidR="00FB58D7" w:rsidRPr="00F5758E">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F5758E">
        <w:rPr>
          <w:rFonts w:asciiTheme="minorHAnsi" w:hAnsiTheme="minorHAnsi" w:cstheme="minorHAnsi"/>
          <w:color w:val="auto"/>
        </w:rPr>
        <w:t>minimis</w:t>
      </w:r>
      <w:proofErr w:type="spellEnd"/>
      <w:r w:rsidR="00FB58D7" w:rsidRPr="00F5758E">
        <w:rPr>
          <w:rFonts w:asciiTheme="minorHAnsi" w:hAnsiTheme="minorHAnsi" w:cstheme="minorHAnsi"/>
          <w:color w:val="auto"/>
        </w:rPr>
        <w:t xml:space="preserve"> będzie skutkowało zmniejszeniem </w:t>
      </w:r>
      <w:r w:rsidR="00FB58D7" w:rsidRPr="00F5758E">
        <w:rPr>
          <w:rFonts w:asciiTheme="minorHAnsi" w:hAnsiTheme="minorHAnsi" w:cstheme="minorHAnsi"/>
          <w:color w:val="auto"/>
        </w:rPr>
        <w:lastRenderedPageBreak/>
        <w:t xml:space="preserve">dofinansowania albo odpowiednio negatywną </w:t>
      </w:r>
      <w:r w:rsidR="00FB58D7" w:rsidRPr="00606DAE">
        <w:rPr>
          <w:rFonts w:asciiTheme="minorHAnsi" w:hAnsiTheme="minorHAnsi" w:cstheme="minorHAnsi"/>
          <w:color w:val="auto"/>
        </w:rPr>
        <w:t xml:space="preserve">oceną </w:t>
      </w:r>
      <w:r w:rsidR="00BC7B62" w:rsidRPr="00606DAE">
        <w:rPr>
          <w:rFonts w:asciiTheme="minorHAnsi" w:hAnsiTheme="minorHAnsi" w:cstheme="minorHAnsi"/>
          <w:color w:val="auto"/>
        </w:rPr>
        <w:t>projektu</w:t>
      </w:r>
      <w:r w:rsidR="00BC7B62" w:rsidRPr="00F5758E">
        <w:rPr>
          <w:rFonts w:asciiTheme="minorHAnsi" w:hAnsiTheme="minorHAnsi" w:cstheme="minorHAnsi"/>
          <w:color w:val="auto"/>
        </w:rPr>
        <w:t xml:space="preserve"> </w:t>
      </w:r>
      <w:r w:rsidR="00FB58D7" w:rsidRPr="00F5758E">
        <w:rPr>
          <w:rFonts w:asciiTheme="minorHAnsi" w:hAnsiTheme="minorHAnsi" w:cstheme="minorHAnsi"/>
          <w:color w:val="auto"/>
        </w:rPr>
        <w:t>lub odmową zawarcia umowy</w:t>
      </w:r>
      <w:r w:rsidR="00806578" w:rsidRPr="00F5758E">
        <w:rPr>
          <w:rFonts w:asciiTheme="minorHAnsi" w:hAnsiTheme="minorHAnsi" w:cstheme="minorHAnsi"/>
          <w:color w:val="auto"/>
        </w:rPr>
        <w:t xml:space="preserve"> </w:t>
      </w:r>
      <w:r w:rsidR="00010228">
        <w:rPr>
          <w:rFonts w:asciiTheme="minorHAnsi" w:hAnsiTheme="minorHAnsi" w:cstheme="minorHAnsi"/>
          <w:color w:val="auto"/>
        </w:rPr>
        <w:br/>
      </w:r>
      <w:r w:rsidR="00806578" w:rsidRPr="00F5758E">
        <w:rPr>
          <w:rFonts w:asciiTheme="minorHAnsi" w:hAnsiTheme="minorHAnsi" w:cstheme="minorHAnsi"/>
          <w:color w:val="auto"/>
        </w:rPr>
        <w:t>o dofinansowani</w:t>
      </w:r>
      <w:r w:rsidR="00BE6ACF">
        <w:rPr>
          <w:rFonts w:asciiTheme="minorHAnsi" w:hAnsiTheme="minorHAnsi" w:cstheme="minorHAnsi"/>
          <w:color w:val="auto"/>
        </w:rPr>
        <w:t>e.</w:t>
      </w:r>
    </w:p>
    <w:p w14:paraId="47A891EC" w14:textId="77777777" w:rsidR="000D5C08" w:rsidRPr="002E6CB8" w:rsidRDefault="000D5C08" w:rsidP="002E5AD5">
      <w:pPr>
        <w:pStyle w:val="Default"/>
        <w:spacing w:line="276" w:lineRule="auto"/>
        <w:jc w:val="both"/>
        <w:rPr>
          <w:rFonts w:asciiTheme="minorHAnsi" w:hAnsiTheme="minorHAnsi" w:cstheme="minorHAnsi"/>
          <w:i/>
          <w:iCs/>
          <w:color w:val="FF0000"/>
        </w:rPr>
      </w:pPr>
    </w:p>
    <w:p w14:paraId="2354F414" w14:textId="467456B8" w:rsidR="00524F0B" w:rsidRDefault="000D5C08" w:rsidP="002E5AD5">
      <w:pPr>
        <w:tabs>
          <w:tab w:val="left" w:pos="459"/>
        </w:tabs>
        <w:spacing w:after="0" w:line="276" w:lineRule="auto"/>
        <w:ind w:left="0" w:firstLine="0"/>
        <w:rPr>
          <w:rStyle w:val="Hipercze"/>
          <w:rFonts w:asciiTheme="minorHAnsi" w:hAnsiTheme="minorHAnsi" w:cstheme="minorHAnsi"/>
          <w:color w:val="auto"/>
          <w:szCs w:val="24"/>
          <w:u w:val="none"/>
        </w:rPr>
      </w:pPr>
      <w:r w:rsidRPr="00EB722A">
        <w:rPr>
          <w:rFonts w:asciiTheme="minorHAnsi" w:hAnsiTheme="minorHAnsi" w:cstheme="minorHAnsi"/>
          <w:color w:val="auto"/>
          <w:szCs w:val="24"/>
        </w:rPr>
        <w:t xml:space="preserve">Wszystkie ww. regulacje dotyczące pomocy publicznej dostępne są na </w:t>
      </w:r>
      <w:r w:rsidR="00B93423">
        <w:rPr>
          <w:rFonts w:asciiTheme="minorHAnsi" w:hAnsiTheme="minorHAnsi" w:cstheme="minorHAnsi"/>
          <w:color w:val="auto"/>
          <w:szCs w:val="24"/>
        </w:rPr>
        <w:t>portalu funduszy</w:t>
      </w:r>
      <w:r w:rsidRPr="00EB722A">
        <w:rPr>
          <w:rFonts w:asciiTheme="minorHAnsi" w:hAnsiTheme="minorHAnsi" w:cstheme="minorHAnsi"/>
          <w:color w:val="auto"/>
          <w:szCs w:val="24"/>
        </w:rPr>
        <w:t xml:space="preserve"> </w:t>
      </w:r>
      <w:hyperlink r:id="rId16" w:history="1">
        <w:r w:rsidRPr="00B93423">
          <w:rPr>
            <w:rStyle w:val="Hipercze"/>
            <w:rFonts w:asciiTheme="minorHAnsi" w:hAnsiTheme="minorHAnsi" w:cstheme="minorHAnsi"/>
            <w:color w:val="auto"/>
            <w:szCs w:val="24"/>
            <w:u w:val="none"/>
          </w:rPr>
          <w:t>www.funduszeeuropejskie.gov.pl</w:t>
        </w:r>
      </w:hyperlink>
      <w:r w:rsidR="00524F0B">
        <w:rPr>
          <w:rStyle w:val="Hipercze"/>
          <w:rFonts w:asciiTheme="minorHAnsi" w:hAnsiTheme="minorHAnsi" w:cstheme="minorHAnsi"/>
          <w:color w:val="auto"/>
          <w:szCs w:val="24"/>
          <w:u w:val="none"/>
        </w:rPr>
        <w:t>.</w:t>
      </w:r>
    </w:p>
    <w:p w14:paraId="0D9C5E9E" w14:textId="77777777" w:rsidR="00524F0B" w:rsidRPr="00EB722A" w:rsidRDefault="00524F0B" w:rsidP="002E5AD5">
      <w:pPr>
        <w:tabs>
          <w:tab w:val="left" w:pos="459"/>
        </w:tabs>
        <w:spacing w:after="0" w:line="276" w:lineRule="auto"/>
        <w:ind w:left="0" w:firstLine="0"/>
        <w:rPr>
          <w:rFonts w:asciiTheme="minorHAnsi" w:hAnsiTheme="minorHAnsi" w:cstheme="minorHAnsi"/>
          <w:color w:val="auto"/>
          <w:szCs w:val="24"/>
        </w:rPr>
      </w:pPr>
    </w:p>
    <w:p w14:paraId="03F2B081" w14:textId="77777777" w:rsidR="00FB58D7" w:rsidRPr="00EB722A" w:rsidRDefault="00FB58D7" w:rsidP="002E5AD5">
      <w:pPr>
        <w:snapToGrid w:val="0"/>
        <w:spacing w:after="0" w:line="276" w:lineRule="auto"/>
        <w:ind w:left="0" w:firstLine="0"/>
        <w:rPr>
          <w:rFonts w:asciiTheme="minorHAnsi" w:hAnsiTheme="minorHAnsi" w:cstheme="minorHAnsi"/>
          <w:color w:val="auto"/>
          <w:szCs w:val="24"/>
          <w:highlight w:val="lightGray"/>
        </w:rPr>
      </w:pPr>
    </w:p>
    <w:p w14:paraId="1069EA55" w14:textId="77777777" w:rsidR="007E46EC" w:rsidRPr="00EB722A" w:rsidRDefault="007E46EC" w:rsidP="002E5AD5">
      <w:pPr>
        <w:pStyle w:val="Nagwek1"/>
        <w:tabs>
          <w:tab w:val="left" w:pos="426"/>
        </w:tabs>
        <w:spacing w:before="0" w:line="276" w:lineRule="auto"/>
        <w:rPr>
          <w:rFonts w:cstheme="minorHAnsi"/>
          <w:color w:val="auto"/>
          <w:szCs w:val="24"/>
        </w:rPr>
      </w:pPr>
      <w:bookmarkStart w:id="39" w:name="_Toc50553394"/>
      <w:r w:rsidRPr="00EB722A">
        <w:rPr>
          <w:rFonts w:cstheme="minorHAnsi"/>
          <w:color w:val="auto"/>
          <w:szCs w:val="24"/>
        </w:rPr>
        <w:t>Maksymalna wartość wydatków kwalifikowalnych projektu</w:t>
      </w:r>
      <w:bookmarkEnd w:id="39"/>
    </w:p>
    <w:p w14:paraId="4A4F6B76" w14:textId="77777777" w:rsidR="005C4B9B" w:rsidRPr="00EB722A" w:rsidRDefault="000D5C08" w:rsidP="002E5AD5">
      <w:pPr>
        <w:suppressAutoHyphens/>
        <w:spacing w:after="120" w:line="276" w:lineRule="auto"/>
        <w:ind w:left="0" w:firstLine="0"/>
        <w:rPr>
          <w:rFonts w:asciiTheme="minorHAnsi" w:eastAsia="Droid Sans Fallback" w:hAnsiTheme="minorHAnsi" w:cstheme="minorHAnsi"/>
          <w:color w:val="auto"/>
          <w:szCs w:val="24"/>
        </w:rPr>
      </w:pPr>
      <w:bookmarkStart w:id="40" w:name="_Hlk26800715"/>
      <w:r w:rsidRPr="00EB722A">
        <w:rPr>
          <w:rFonts w:asciiTheme="minorHAnsi" w:eastAsia="Droid Sans Fallback" w:hAnsiTheme="minorHAnsi" w:cstheme="minorHAnsi"/>
          <w:color w:val="auto"/>
          <w:szCs w:val="24"/>
        </w:rPr>
        <w:t>Nie dotyczy</w:t>
      </w:r>
      <w:r w:rsidR="007E46EC" w:rsidRPr="00EB722A">
        <w:rPr>
          <w:rFonts w:asciiTheme="minorHAnsi" w:eastAsia="Droid Sans Fallback" w:hAnsiTheme="minorHAnsi" w:cstheme="minorHAnsi"/>
          <w:color w:val="auto"/>
          <w:szCs w:val="24"/>
        </w:rPr>
        <w:t>.</w:t>
      </w:r>
    </w:p>
    <w:bookmarkEnd w:id="40"/>
    <w:p w14:paraId="63DA6AA0" w14:textId="77777777" w:rsidR="007E46EC" w:rsidRPr="002E6CB8" w:rsidRDefault="007E46EC" w:rsidP="002E5AD5">
      <w:pPr>
        <w:suppressAutoHyphens/>
        <w:spacing w:after="0" w:line="276" w:lineRule="auto"/>
        <w:ind w:left="0" w:firstLine="0"/>
        <w:rPr>
          <w:rFonts w:asciiTheme="minorHAnsi" w:eastAsia="Droid Sans Fallback" w:hAnsiTheme="minorHAnsi" w:cstheme="minorHAnsi"/>
          <w:color w:val="FF0000"/>
          <w:szCs w:val="24"/>
        </w:rPr>
      </w:pPr>
    </w:p>
    <w:p w14:paraId="4D397762" w14:textId="77777777" w:rsidR="005D3181" w:rsidRDefault="005D3181" w:rsidP="002E5AD5">
      <w:pPr>
        <w:pStyle w:val="Nagwek1"/>
        <w:tabs>
          <w:tab w:val="left" w:pos="426"/>
        </w:tabs>
        <w:spacing w:before="0" w:line="276" w:lineRule="auto"/>
        <w:rPr>
          <w:rFonts w:cstheme="minorHAnsi"/>
          <w:color w:val="auto"/>
          <w:szCs w:val="24"/>
        </w:rPr>
      </w:pPr>
      <w:bookmarkStart w:id="41" w:name="_Toc50553395"/>
      <w:r w:rsidRPr="008116FF">
        <w:rPr>
          <w:rFonts w:cstheme="minorHAnsi"/>
          <w:color w:val="auto"/>
          <w:szCs w:val="24"/>
        </w:rPr>
        <w:t>Minimalna wartość wnioskowanego dofinansowania</w:t>
      </w:r>
      <w:bookmarkEnd w:id="41"/>
    </w:p>
    <w:p w14:paraId="20EE8E9B" w14:textId="77777777" w:rsidR="00AB4D90" w:rsidRDefault="00AB4D90" w:rsidP="002E5AD5">
      <w:pPr>
        <w:autoSpaceDE w:val="0"/>
        <w:autoSpaceDN w:val="0"/>
        <w:spacing w:line="276" w:lineRule="auto"/>
      </w:pPr>
      <w:r>
        <w:t>Nie dotyczy.</w:t>
      </w:r>
    </w:p>
    <w:p w14:paraId="531769A2" w14:textId="77777777" w:rsidR="00AB4D90" w:rsidRDefault="00AB4D90" w:rsidP="002E5AD5">
      <w:pPr>
        <w:autoSpaceDE w:val="0"/>
        <w:autoSpaceDN w:val="0"/>
        <w:spacing w:line="276" w:lineRule="auto"/>
      </w:pPr>
    </w:p>
    <w:p w14:paraId="2516E5C8" w14:textId="445E1663" w:rsidR="00B8674C" w:rsidRDefault="00B8674C" w:rsidP="002E5AD5">
      <w:pPr>
        <w:spacing w:line="276" w:lineRule="auto"/>
      </w:pPr>
      <w:r w:rsidRPr="00B8674C">
        <w:t xml:space="preserve">Minimalna </w:t>
      </w:r>
      <w:r w:rsidR="000F7D21">
        <w:t xml:space="preserve">całkowita </w:t>
      </w:r>
      <w:r w:rsidRPr="00B8674C">
        <w:t xml:space="preserve">wartość projektu: </w:t>
      </w:r>
      <w:r w:rsidR="000F7D21">
        <w:t>2</w:t>
      </w:r>
      <w:r w:rsidRPr="00B8674C">
        <w:t>00</w:t>
      </w:r>
      <w:r w:rsidR="000F7D21">
        <w:t xml:space="preserve"> </w:t>
      </w:r>
      <w:r w:rsidRPr="00B8674C">
        <w:t>000 PLN</w:t>
      </w:r>
      <w:r w:rsidR="000F7D21">
        <w:t xml:space="preserve"> (również dla projektów partnerskich)</w:t>
      </w:r>
      <w:r w:rsidRPr="00B8674C">
        <w:t>.</w:t>
      </w:r>
    </w:p>
    <w:p w14:paraId="50FD9BDC" w14:textId="77777777" w:rsidR="00FE37EB" w:rsidRPr="008116FF" w:rsidRDefault="00FE37EB" w:rsidP="002E5AD5">
      <w:pPr>
        <w:autoSpaceDE w:val="0"/>
        <w:autoSpaceDN w:val="0"/>
        <w:adjustRightInd w:val="0"/>
        <w:spacing w:before="30" w:after="0" w:line="276" w:lineRule="auto"/>
        <w:ind w:left="0"/>
        <w:rPr>
          <w:rFonts w:asciiTheme="minorHAnsi" w:hAnsiTheme="minorHAnsi" w:cstheme="minorHAnsi"/>
          <w:color w:val="auto"/>
          <w:szCs w:val="24"/>
        </w:rPr>
      </w:pPr>
    </w:p>
    <w:p w14:paraId="2C5114EC" w14:textId="77777777" w:rsidR="005D3181" w:rsidRPr="00D9485E" w:rsidRDefault="005D3181" w:rsidP="002E5AD5">
      <w:pPr>
        <w:pStyle w:val="Nagwek1"/>
        <w:tabs>
          <w:tab w:val="left" w:pos="426"/>
        </w:tabs>
        <w:spacing w:before="0" w:line="276" w:lineRule="auto"/>
        <w:rPr>
          <w:rFonts w:cstheme="minorHAnsi"/>
          <w:color w:val="auto"/>
          <w:szCs w:val="24"/>
        </w:rPr>
      </w:pPr>
      <w:bookmarkStart w:id="42" w:name="_Hlk26794059"/>
      <w:bookmarkStart w:id="43" w:name="_Toc50553396"/>
      <w:r w:rsidRPr="00D9485E">
        <w:rPr>
          <w:rFonts w:cstheme="minorHAnsi"/>
          <w:color w:val="auto"/>
          <w:szCs w:val="24"/>
        </w:rPr>
        <w:t>Maksymalna wartość wnioskowanego dofinansowania</w:t>
      </w:r>
      <w:bookmarkEnd w:id="43"/>
    </w:p>
    <w:p w14:paraId="1AD9A7C3" w14:textId="77777777" w:rsidR="000261AC" w:rsidRDefault="000261AC" w:rsidP="002E5AD5">
      <w:pPr>
        <w:spacing w:after="120" w:line="276" w:lineRule="auto"/>
        <w:ind w:left="0" w:firstLine="0"/>
        <w:rPr>
          <w:rFonts w:asciiTheme="minorHAnsi" w:hAnsiTheme="minorHAnsi" w:cstheme="minorHAnsi"/>
          <w:color w:val="auto"/>
          <w:szCs w:val="24"/>
        </w:rPr>
      </w:pPr>
      <w:bookmarkStart w:id="44" w:name="_Hlk26800796"/>
      <w:bookmarkEnd w:id="42"/>
      <w:r>
        <w:rPr>
          <w:rFonts w:asciiTheme="minorHAnsi" w:hAnsiTheme="minorHAnsi" w:cstheme="minorHAnsi"/>
          <w:color w:val="auto"/>
          <w:szCs w:val="24"/>
        </w:rPr>
        <w:t xml:space="preserve">Nie  dotyczy. </w:t>
      </w:r>
    </w:p>
    <w:p w14:paraId="3D9C7EF2" w14:textId="655B36D6" w:rsidR="005D3181" w:rsidRPr="00B365B0" w:rsidRDefault="005D3181" w:rsidP="002E5AD5">
      <w:pPr>
        <w:spacing w:after="0" w:line="276" w:lineRule="auto"/>
        <w:ind w:left="0" w:firstLine="0"/>
        <w:rPr>
          <w:rFonts w:asciiTheme="minorHAnsi" w:hAnsiTheme="minorHAnsi" w:cstheme="minorHAnsi"/>
          <w:color w:val="auto"/>
          <w:szCs w:val="24"/>
        </w:rPr>
      </w:pPr>
      <w:r w:rsidRPr="00B365B0">
        <w:rPr>
          <w:rFonts w:asciiTheme="minorHAnsi" w:hAnsiTheme="minorHAnsi" w:cstheme="minorHAnsi"/>
          <w:color w:val="auto"/>
          <w:szCs w:val="24"/>
        </w:rPr>
        <w:t>Wnioskowana w projekcie warto</w:t>
      </w:r>
      <w:r w:rsidRPr="00147754">
        <w:rPr>
          <w:rFonts w:asciiTheme="minorHAnsi" w:hAnsiTheme="minorHAnsi" w:cstheme="minorHAnsi"/>
          <w:color w:val="auto"/>
          <w:szCs w:val="24"/>
        </w:rPr>
        <w:t xml:space="preserve">ść dofinansowania </w:t>
      </w:r>
      <w:r w:rsidR="008F4E9E" w:rsidRPr="00147754">
        <w:rPr>
          <w:rFonts w:asciiTheme="minorHAnsi" w:hAnsiTheme="minorHAnsi" w:cstheme="minorHAnsi"/>
          <w:color w:val="auto"/>
          <w:szCs w:val="24"/>
        </w:rPr>
        <w:t xml:space="preserve">w ramach konkursu </w:t>
      </w:r>
      <w:r w:rsidRPr="00147754">
        <w:rPr>
          <w:rFonts w:asciiTheme="minorHAnsi" w:hAnsiTheme="minorHAnsi" w:cstheme="minorHAnsi"/>
          <w:color w:val="auto"/>
          <w:szCs w:val="24"/>
        </w:rPr>
        <w:t>nie może być większa niż alokacja przeznaczona na konkurs</w:t>
      </w:r>
      <w:r w:rsidR="006A0500" w:rsidRPr="00147754">
        <w:rPr>
          <w:rFonts w:asciiTheme="minorHAnsi" w:hAnsiTheme="minorHAnsi" w:cstheme="minorHAnsi"/>
          <w:color w:val="auto"/>
          <w:szCs w:val="24"/>
        </w:rPr>
        <w:t xml:space="preserve"> pomniejszona o kwotę przeznaczoną na odwołania, tj. </w:t>
      </w:r>
      <w:r w:rsidR="009B04AF" w:rsidRPr="00147754">
        <w:rPr>
          <w:rFonts w:asciiTheme="minorHAnsi" w:hAnsiTheme="minorHAnsi" w:cstheme="minorHAnsi"/>
          <w:color w:val="auto"/>
          <w:szCs w:val="24"/>
        </w:rPr>
        <w:t xml:space="preserve">3 995 000 </w:t>
      </w:r>
      <w:r w:rsidR="009B04AF" w:rsidRPr="00147754">
        <w:t>EUR,</w:t>
      </w:r>
      <w:r w:rsidR="009B04AF" w:rsidRPr="00147754">
        <w:rPr>
          <w:b/>
          <w:bCs/>
        </w:rPr>
        <w:t xml:space="preserve"> tj. </w:t>
      </w:r>
      <w:r w:rsidR="00147754">
        <w:rPr>
          <w:b/>
          <w:bCs/>
        </w:rPr>
        <w:t xml:space="preserve">17 548 837,00 </w:t>
      </w:r>
      <w:r w:rsidR="009B04AF" w:rsidRPr="00147754">
        <w:rPr>
          <w:b/>
          <w:bCs/>
        </w:rPr>
        <w:t>PLN</w:t>
      </w:r>
      <w:r w:rsidR="006A0500" w:rsidRPr="00147754">
        <w:rPr>
          <w:b/>
          <w:bCs/>
        </w:rPr>
        <w:t xml:space="preserve"> </w:t>
      </w:r>
      <w:bookmarkStart w:id="45" w:name="_Hlk45804181"/>
      <w:r w:rsidR="006A0500" w:rsidRPr="00147754">
        <w:t>(w odniesieniu do pierwotnej alokacji przeznaczonej na konkurs)</w:t>
      </w:r>
      <w:bookmarkEnd w:id="45"/>
      <w:r w:rsidR="006A0500" w:rsidRPr="00147754">
        <w:rPr>
          <w:rFonts w:asciiTheme="minorHAnsi" w:hAnsiTheme="minorHAnsi" w:cstheme="minorHAnsi"/>
          <w:color w:val="auto"/>
          <w:szCs w:val="24"/>
        </w:rPr>
        <w:t>.</w:t>
      </w:r>
    </w:p>
    <w:bookmarkEnd w:id="44"/>
    <w:p w14:paraId="37BEE241" w14:textId="77777777" w:rsidR="005D3181" w:rsidRPr="002E6CB8" w:rsidRDefault="005D3181" w:rsidP="002E5AD5">
      <w:pPr>
        <w:suppressAutoHyphens/>
        <w:spacing w:after="0" w:line="276" w:lineRule="auto"/>
        <w:ind w:left="0" w:firstLine="0"/>
        <w:rPr>
          <w:rFonts w:asciiTheme="minorHAnsi" w:eastAsia="Droid Sans Fallback" w:hAnsiTheme="minorHAnsi" w:cstheme="minorHAnsi"/>
          <w:color w:val="FF0000"/>
          <w:szCs w:val="24"/>
        </w:rPr>
      </w:pPr>
    </w:p>
    <w:p w14:paraId="30FAB75F" w14:textId="77777777" w:rsidR="00C22405" w:rsidRPr="008C6343" w:rsidRDefault="000E2EC1" w:rsidP="002E5AD5">
      <w:pPr>
        <w:pStyle w:val="Nagwek1"/>
        <w:tabs>
          <w:tab w:val="left" w:pos="426"/>
        </w:tabs>
        <w:spacing w:before="0" w:after="0" w:line="276" w:lineRule="auto"/>
        <w:rPr>
          <w:rFonts w:cstheme="minorHAnsi"/>
          <w:color w:val="auto"/>
          <w:szCs w:val="24"/>
        </w:rPr>
      </w:pPr>
      <w:bookmarkStart w:id="46" w:name="_Toc50553397"/>
      <w:r w:rsidRPr="008C6343">
        <w:rPr>
          <w:rFonts w:cstheme="minorHAnsi"/>
          <w:color w:val="auto"/>
          <w:szCs w:val="24"/>
        </w:rPr>
        <w:t>Maksymalny dopuszczalny poziom dofinansowania projektu lub maksymalna dopuszczalna kwota  dofinansowania projektu</w:t>
      </w:r>
      <w:bookmarkEnd w:id="46"/>
    </w:p>
    <w:p w14:paraId="1D599699" w14:textId="77777777" w:rsidR="00F25386" w:rsidRDefault="00F25386" w:rsidP="002E5AD5">
      <w:pPr>
        <w:pStyle w:val="Akapitzlist"/>
        <w:spacing w:line="276" w:lineRule="auto"/>
        <w:ind w:left="284"/>
        <w:rPr>
          <w:rFonts w:asciiTheme="minorHAnsi" w:hAnsiTheme="minorHAnsi" w:cstheme="minorHAnsi"/>
          <w:color w:val="auto"/>
          <w:szCs w:val="24"/>
        </w:rPr>
      </w:pPr>
      <w:bookmarkStart w:id="47" w:name="_Hlk482012661"/>
    </w:p>
    <w:p w14:paraId="10F33251" w14:textId="77777777" w:rsidR="00F25386" w:rsidRPr="00F25386" w:rsidRDefault="00F25386" w:rsidP="002E5AD5">
      <w:pPr>
        <w:pStyle w:val="Akapitzlist"/>
        <w:spacing w:line="276" w:lineRule="auto"/>
        <w:ind w:left="10"/>
        <w:rPr>
          <w:rFonts w:asciiTheme="minorHAnsi" w:hAnsiTheme="minorHAnsi" w:cstheme="minorHAnsi"/>
          <w:color w:val="auto"/>
          <w:szCs w:val="24"/>
        </w:rPr>
      </w:pPr>
      <w:r w:rsidRPr="00F25386">
        <w:rPr>
          <w:rFonts w:asciiTheme="minorHAnsi" w:hAnsiTheme="minorHAnsi" w:cstheme="minorHAnsi"/>
          <w:color w:val="auto"/>
          <w:szCs w:val="24"/>
        </w:rPr>
        <w:t>Maksymalny poziom dofinansowania UE na poziomie projektu wynosi:</w:t>
      </w:r>
    </w:p>
    <w:bookmarkEnd w:id="47"/>
    <w:p w14:paraId="67D3660C" w14:textId="77777777" w:rsidR="000F7D21" w:rsidRPr="007476DB" w:rsidRDefault="000F7D21" w:rsidP="002E5AD5">
      <w:pPr>
        <w:numPr>
          <w:ilvl w:val="0"/>
          <w:numId w:val="39"/>
        </w:numPr>
        <w:suppressAutoHyphens/>
        <w:autoSpaceDE w:val="0"/>
        <w:autoSpaceDN w:val="0"/>
        <w:spacing w:after="200" w:line="276" w:lineRule="auto"/>
        <w:ind w:left="317" w:hanging="284"/>
        <w:textAlignment w:val="baseline"/>
      </w:pPr>
      <w:r w:rsidRPr="007476DB">
        <w:rPr>
          <w:b/>
        </w:rPr>
        <w:t>w przypadku projektu nieobjętego pomocą publiczną</w:t>
      </w:r>
      <w:r w:rsidRPr="007476DB">
        <w:t xml:space="preserve"> – maksymalnie 85% kosztów kwalifikowalnych; </w:t>
      </w:r>
    </w:p>
    <w:p w14:paraId="33FEB925" w14:textId="77777777" w:rsidR="000F7D21" w:rsidRPr="007476DB" w:rsidRDefault="000F7D21" w:rsidP="002E5AD5">
      <w:pPr>
        <w:pStyle w:val="Akapitzlist"/>
        <w:numPr>
          <w:ilvl w:val="0"/>
          <w:numId w:val="39"/>
        </w:numPr>
        <w:suppressAutoHyphens/>
        <w:autoSpaceDN w:val="0"/>
        <w:spacing w:after="200" w:line="276" w:lineRule="auto"/>
        <w:ind w:left="343" w:hanging="284"/>
        <w:contextualSpacing w:val="0"/>
        <w:jc w:val="left"/>
        <w:textAlignment w:val="baseline"/>
      </w:pPr>
      <w:r w:rsidRPr="007476DB">
        <w:rPr>
          <w:b/>
        </w:rPr>
        <w:t xml:space="preserve">w przypadku projektu objętego pomocą publiczną w </w:t>
      </w:r>
      <w:r w:rsidRPr="007476DB">
        <w:rPr>
          <w:rFonts w:cs="Arial"/>
          <w:kern w:val="3"/>
        </w:rPr>
        <w:t xml:space="preserve">rozumieniu </w:t>
      </w:r>
      <w:r w:rsidRPr="007476DB">
        <w:t>Rozporządzenia Ministra Infrastruktury i Rozwoju z dnia 3 września 2015 r. w sprawie udzielania regionalnej pomocy inwestycyjnej w ramach regionalnych programów operacyjnych na lata 2014–2020:</w:t>
      </w:r>
    </w:p>
    <w:p w14:paraId="4E1191AA" w14:textId="77777777" w:rsidR="000F7D21" w:rsidRPr="007476DB" w:rsidRDefault="000F7D21" w:rsidP="002E5AD5">
      <w:pPr>
        <w:spacing w:line="276" w:lineRule="auto"/>
      </w:pPr>
      <w:r w:rsidRPr="007476DB">
        <w:t>Intensywność wsparcia dla poszczególnych beneficjentów:</w:t>
      </w:r>
    </w:p>
    <w:p w14:paraId="130DFCB4" w14:textId="21A1D964" w:rsidR="000F7D21" w:rsidRPr="007476DB" w:rsidRDefault="000F7D21" w:rsidP="002E5AD5">
      <w:pPr>
        <w:pStyle w:val="Akapitzlist"/>
        <w:numPr>
          <w:ilvl w:val="0"/>
          <w:numId w:val="40"/>
        </w:numPr>
        <w:spacing w:after="0" w:line="276" w:lineRule="auto"/>
        <w:contextualSpacing w:val="0"/>
      </w:pPr>
      <w:r w:rsidRPr="007476DB">
        <w:t>dla mikro i małych przedsiębiorców</w:t>
      </w:r>
      <w:r w:rsidR="009B04AF">
        <w:t xml:space="preserve"> </w:t>
      </w:r>
      <w:r w:rsidRPr="007476DB">
        <w:t>–</w:t>
      </w:r>
      <w:r w:rsidR="00E1468F">
        <w:t xml:space="preserve"> </w:t>
      </w:r>
      <w:r w:rsidRPr="007476DB">
        <w:t xml:space="preserve">do 45% wydatków kwalifikujących się do objęcia wsparciem; </w:t>
      </w:r>
    </w:p>
    <w:p w14:paraId="1AA445FB" w14:textId="180F0A0C" w:rsidR="000F7D21" w:rsidRPr="007476DB" w:rsidRDefault="000F7D21" w:rsidP="002E5AD5">
      <w:pPr>
        <w:pStyle w:val="Akapitzlist"/>
        <w:numPr>
          <w:ilvl w:val="0"/>
          <w:numId w:val="40"/>
        </w:numPr>
        <w:spacing w:after="0" w:line="276" w:lineRule="auto"/>
        <w:contextualSpacing w:val="0"/>
      </w:pPr>
      <w:r w:rsidRPr="007476DB">
        <w:t>dla średnich przedsiębiorców</w:t>
      </w:r>
      <w:r w:rsidR="00E1468F">
        <w:t xml:space="preserve"> </w:t>
      </w:r>
      <w:r w:rsidRPr="007476DB">
        <w:t>–</w:t>
      </w:r>
      <w:r w:rsidR="00E1468F">
        <w:t xml:space="preserve"> </w:t>
      </w:r>
      <w:r w:rsidRPr="007476DB">
        <w:t>do  35% wydatków kwalifikujących się do objęcia wsparciem;</w:t>
      </w:r>
    </w:p>
    <w:p w14:paraId="2B1D77B1" w14:textId="0A4DE27D" w:rsidR="000F7D21" w:rsidRPr="007476DB" w:rsidRDefault="000F7D21" w:rsidP="002E5AD5">
      <w:pPr>
        <w:pStyle w:val="Akapitzlist"/>
        <w:numPr>
          <w:ilvl w:val="0"/>
          <w:numId w:val="40"/>
        </w:numPr>
        <w:spacing w:after="0" w:line="276" w:lineRule="auto"/>
        <w:contextualSpacing w:val="0"/>
      </w:pPr>
      <w:r w:rsidRPr="007476DB">
        <w:lastRenderedPageBreak/>
        <w:t>dla dużych przedsiębiorców</w:t>
      </w:r>
      <w:r w:rsidR="00E1468F">
        <w:t xml:space="preserve"> </w:t>
      </w:r>
      <w:r w:rsidRPr="007476DB">
        <w:t>–</w:t>
      </w:r>
      <w:r w:rsidR="00E1468F">
        <w:t xml:space="preserve"> </w:t>
      </w:r>
      <w:r w:rsidRPr="007476DB">
        <w:t>do  25% wydatków kwalifikujących się do objęcia wsparciem.</w:t>
      </w:r>
    </w:p>
    <w:p w14:paraId="24857C0C" w14:textId="77777777" w:rsidR="000F7D21" w:rsidRPr="007476DB" w:rsidRDefault="000F7D21" w:rsidP="002E5AD5">
      <w:pPr>
        <w:pStyle w:val="Akapitzlist"/>
        <w:suppressAutoHyphens/>
        <w:autoSpaceDN w:val="0"/>
        <w:spacing w:line="276" w:lineRule="auto"/>
        <w:ind w:left="343"/>
        <w:contextualSpacing w:val="0"/>
        <w:textAlignment w:val="baseline"/>
      </w:pPr>
    </w:p>
    <w:p w14:paraId="2FF49B6C" w14:textId="77777777" w:rsidR="000F7D21" w:rsidRPr="007476DB" w:rsidRDefault="000F7D21" w:rsidP="002E5AD5">
      <w:pPr>
        <w:pStyle w:val="Akapitzlist"/>
        <w:numPr>
          <w:ilvl w:val="0"/>
          <w:numId w:val="39"/>
        </w:numPr>
        <w:suppressAutoHyphens/>
        <w:autoSpaceDN w:val="0"/>
        <w:spacing w:after="200" w:line="276" w:lineRule="auto"/>
        <w:ind w:left="343" w:hanging="284"/>
        <w:contextualSpacing w:val="0"/>
        <w:textAlignment w:val="baseline"/>
      </w:pPr>
      <w:r w:rsidRPr="007476DB">
        <w:rPr>
          <w:b/>
        </w:rPr>
        <w:t xml:space="preserve">w przypadku projektu objętego pomocą publiczną w </w:t>
      </w:r>
      <w:r w:rsidRPr="007476DB">
        <w:rPr>
          <w:rFonts w:cs="Arial"/>
          <w:kern w:val="3"/>
        </w:rPr>
        <w:t xml:space="preserve">rozumieniu </w:t>
      </w:r>
      <w:r w:rsidRPr="007476DB">
        <w:t>Rozporządzenia Ministra Infrastruktury i Rozwoju z dnia 28 sierpnia 2015 r. w sprawie udzielania pomocy inwestycyjnej na kulturę i zachowanie dziedzictwa kulturowego w ramach regionalnych programów operacyjnych na lata 2014-2020</w:t>
      </w:r>
      <w:r w:rsidRPr="007476DB">
        <w:rPr>
          <w:rFonts w:cs="Arial"/>
          <w:kern w:val="3"/>
        </w:rPr>
        <w:t>:</w:t>
      </w:r>
    </w:p>
    <w:p w14:paraId="55FB4783" w14:textId="77777777" w:rsidR="000F7D21" w:rsidRPr="007476DB" w:rsidRDefault="000F7D21" w:rsidP="002E5AD5">
      <w:pPr>
        <w:spacing w:line="276" w:lineRule="auto"/>
        <w:ind w:left="626" w:hanging="275"/>
        <w:rPr>
          <w:rFonts w:cs="Arial"/>
          <w:kern w:val="3"/>
        </w:rPr>
      </w:pPr>
      <w:r w:rsidRPr="007476DB">
        <w:rPr>
          <w:rFonts w:cs="Arial"/>
          <w:kern w:val="3"/>
        </w:rPr>
        <w:t>•</w:t>
      </w:r>
      <w:r w:rsidRPr="007476DB">
        <w:rPr>
          <w:rFonts w:cs="Arial"/>
          <w:kern w:val="3"/>
        </w:rPr>
        <w:tab/>
        <w:t xml:space="preserve">kwota pomocy nie przekracza różnicy między kosztami kwalifikowalnymi a zyskiem operacyjnym z inwestycji, ale nie może być większa niż 85% wydatków kwalifikujących się do objęcia wsparciem. Zysk operacyjny odlicza się od kosztów kwalifikowalnych ex </w:t>
      </w:r>
      <w:proofErr w:type="spellStart"/>
      <w:r w:rsidRPr="007476DB">
        <w:rPr>
          <w:rFonts w:cs="Arial"/>
          <w:kern w:val="3"/>
        </w:rPr>
        <w:t>ante</w:t>
      </w:r>
      <w:proofErr w:type="spellEnd"/>
      <w:r w:rsidRPr="007476DB">
        <w:rPr>
          <w:rFonts w:cs="Arial"/>
          <w:kern w:val="3"/>
        </w:rPr>
        <w:t>, na podstawie rozsądnych prognoz, albo przy użyciu mechanizmu wycofania.</w:t>
      </w:r>
    </w:p>
    <w:p w14:paraId="23F35F28" w14:textId="77777777" w:rsidR="000F7D21" w:rsidRPr="007476DB" w:rsidRDefault="000F7D21" w:rsidP="002E5AD5">
      <w:pPr>
        <w:tabs>
          <w:tab w:val="left" w:pos="361"/>
        </w:tabs>
        <w:spacing w:line="276" w:lineRule="auto"/>
        <w:rPr>
          <w:rFonts w:cs="Arial"/>
          <w:kern w:val="3"/>
        </w:rPr>
      </w:pPr>
      <w:r w:rsidRPr="007476DB">
        <w:rPr>
          <w:rFonts w:cs="Arial"/>
          <w:kern w:val="3"/>
        </w:rPr>
        <w:tab/>
        <w:t>lub alternatywnie:</w:t>
      </w:r>
    </w:p>
    <w:p w14:paraId="4A9650F4" w14:textId="77777777" w:rsidR="000F7D21" w:rsidRPr="007476DB" w:rsidRDefault="000F7D21" w:rsidP="002E5AD5">
      <w:pPr>
        <w:spacing w:line="276" w:lineRule="auto"/>
        <w:ind w:left="631" w:hanging="288"/>
      </w:pPr>
      <w:r w:rsidRPr="007476DB">
        <w:rPr>
          <w:rFonts w:cs="Arial"/>
          <w:kern w:val="3"/>
        </w:rPr>
        <w:t>•</w:t>
      </w:r>
      <w:r w:rsidRPr="007476DB">
        <w:rPr>
          <w:rFonts w:cs="Arial"/>
          <w:kern w:val="3"/>
        </w:rPr>
        <w:tab/>
        <w:t>tylko w przypadku pomocy nieprzekraczającej 2 mln EUR – maksymalna kwota pomocy – 80 % kosztów kwalifikowalnych.</w:t>
      </w:r>
      <w:r w:rsidRPr="007476DB">
        <w:t xml:space="preserve"> </w:t>
      </w:r>
    </w:p>
    <w:p w14:paraId="03AC8F2A" w14:textId="77539D82" w:rsidR="000F7D21" w:rsidRPr="007476DB" w:rsidRDefault="000F7D21" w:rsidP="002E5AD5">
      <w:pPr>
        <w:numPr>
          <w:ilvl w:val="0"/>
          <w:numId w:val="39"/>
        </w:numPr>
        <w:suppressAutoHyphens/>
        <w:autoSpaceDE w:val="0"/>
        <w:autoSpaceDN w:val="0"/>
        <w:snapToGrid w:val="0"/>
        <w:spacing w:after="200" w:line="276" w:lineRule="auto"/>
        <w:ind w:left="317"/>
        <w:textAlignment w:val="baseline"/>
      </w:pPr>
      <w:r w:rsidRPr="007476DB">
        <w:rPr>
          <w:b/>
        </w:rPr>
        <w:t xml:space="preserve">W przypadku projektu objętego pomocą </w:t>
      </w:r>
      <w:r w:rsidRPr="007476DB">
        <w:rPr>
          <w:b/>
          <w:i/>
        </w:rPr>
        <w:t xml:space="preserve">de </w:t>
      </w:r>
      <w:proofErr w:type="spellStart"/>
      <w:r w:rsidRPr="007476DB">
        <w:rPr>
          <w:b/>
          <w:i/>
        </w:rPr>
        <w:t>minimis</w:t>
      </w:r>
      <w:proofErr w:type="spellEnd"/>
      <w:r w:rsidRPr="007476DB">
        <w:rPr>
          <w:rFonts w:cs="Arial"/>
          <w:kern w:val="3"/>
        </w:rPr>
        <w:t xml:space="preserve">, zgodnie z rozporządzeniem Ministra Infrastruktury i Rozwoju z dnia 19 marca 2015 r. w sprawie udzielania pomocy de </w:t>
      </w:r>
      <w:proofErr w:type="spellStart"/>
      <w:r w:rsidRPr="007476DB">
        <w:rPr>
          <w:rFonts w:cs="Arial"/>
          <w:kern w:val="3"/>
        </w:rPr>
        <w:t>minimis</w:t>
      </w:r>
      <w:proofErr w:type="spellEnd"/>
      <w:r w:rsidRPr="007476DB">
        <w:rPr>
          <w:rFonts w:cs="Arial"/>
          <w:kern w:val="3"/>
        </w:rPr>
        <w:t xml:space="preserve"> </w:t>
      </w:r>
      <w:r w:rsidR="00147754">
        <w:rPr>
          <w:rFonts w:cs="Arial"/>
          <w:kern w:val="3"/>
        </w:rPr>
        <w:br/>
      </w:r>
      <w:r w:rsidRPr="007476DB">
        <w:rPr>
          <w:rFonts w:cs="Arial"/>
          <w:kern w:val="3"/>
        </w:rPr>
        <w:t xml:space="preserve">w ramach regionalnych programów operacyjnych na lata 2014–2020 – </w:t>
      </w:r>
      <w:r w:rsidRPr="007476DB">
        <w:rPr>
          <w:rFonts w:cs="Arial"/>
          <w:b/>
          <w:kern w:val="3"/>
        </w:rPr>
        <w:t>85 % kosztów kwalifikowalnych</w:t>
      </w:r>
      <w:r w:rsidRPr="007476DB">
        <w:rPr>
          <w:rFonts w:cs="Arial"/>
          <w:kern w:val="3"/>
        </w:rPr>
        <w:t xml:space="preserve"> (z zastrzeżeniem, że całkowita kwota pomocy de </w:t>
      </w:r>
      <w:proofErr w:type="spellStart"/>
      <w:r w:rsidRPr="007476DB">
        <w:rPr>
          <w:rFonts w:cs="Arial"/>
          <w:kern w:val="3"/>
        </w:rPr>
        <w:t>minimis</w:t>
      </w:r>
      <w:proofErr w:type="spellEnd"/>
      <w:r w:rsidRPr="007476DB">
        <w:rPr>
          <w:rFonts w:cs="Arial"/>
          <w:kern w:val="3"/>
        </w:rPr>
        <w:t xml:space="preserve"> dla danego podmiotu w okresie trzech lat podatkowych, z uwzględnieniem wnioskowanej kwoty pomocy de </w:t>
      </w:r>
      <w:proofErr w:type="spellStart"/>
      <w:r w:rsidRPr="007476DB">
        <w:rPr>
          <w:rFonts w:cs="Arial"/>
          <w:kern w:val="3"/>
        </w:rPr>
        <w:t>minimis</w:t>
      </w:r>
      <w:proofErr w:type="spellEnd"/>
      <w:r w:rsidRPr="007476DB">
        <w:rPr>
          <w:rFonts w:cs="Arial"/>
          <w:kern w:val="3"/>
        </w:rPr>
        <w:t xml:space="preserve"> oraz pomocy de </w:t>
      </w:r>
      <w:proofErr w:type="spellStart"/>
      <w:r w:rsidRPr="007476DB">
        <w:rPr>
          <w:rFonts w:cs="Arial"/>
          <w:kern w:val="3"/>
        </w:rPr>
        <w:t>minimis</w:t>
      </w:r>
      <w:proofErr w:type="spellEnd"/>
      <w:r w:rsidRPr="007476DB">
        <w:rPr>
          <w:rFonts w:cs="Arial"/>
          <w:kern w:val="3"/>
        </w:rPr>
        <w:t xml:space="preserve"> otrzymanej z innych źródeł nie może przekroczyć równowartości 200 tys. euro).</w:t>
      </w:r>
    </w:p>
    <w:p w14:paraId="036D2869" w14:textId="77777777" w:rsidR="007E5EA7" w:rsidRPr="002E6CB8" w:rsidRDefault="007E5EA7" w:rsidP="002E5AD5">
      <w:pPr>
        <w:pStyle w:val="Akapitzlist"/>
        <w:spacing w:after="0" w:line="276" w:lineRule="auto"/>
        <w:ind w:left="284" w:firstLine="0"/>
        <w:rPr>
          <w:rFonts w:asciiTheme="minorHAnsi" w:hAnsiTheme="minorHAnsi" w:cstheme="minorHAnsi"/>
          <w:color w:val="FF0000"/>
          <w:szCs w:val="24"/>
          <w:highlight w:val="lightGray"/>
        </w:rPr>
      </w:pPr>
    </w:p>
    <w:p w14:paraId="0DB3F3E1" w14:textId="77777777" w:rsidR="006A5287" w:rsidRPr="00737B70" w:rsidRDefault="006A5287" w:rsidP="002E5AD5">
      <w:pPr>
        <w:pStyle w:val="Nagwek1"/>
        <w:tabs>
          <w:tab w:val="left" w:pos="426"/>
        </w:tabs>
        <w:spacing w:before="0" w:line="276" w:lineRule="auto"/>
        <w:rPr>
          <w:rFonts w:cstheme="minorHAnsi"/>
          <w:color w:val="auto"/>
          <w:szCs w:val="24"/>
        </w:rPr>
      </w:pPr>
      <w:bookmarkStart w:id="48" w:name="_Toc50553398"/>
      <w:r w:rsidRPr="00737B70">
        <w:rPr>
          <w:rFonts w:cstheme="minorHAnsi"/>
          <w:color w:val="auto"/>
          <w:szCs w:val="24"/>
        </w:rPr>
        <w:t>Minimalny wkład własny jako % wydatków kwalifikowalnych</w:t>
      </w:r>
      <w:bookmarkEnd w:id="48"/>
    </w:p>
    <w:p w14:paraId="25C8175A" w14:textId="77777777" w:rsidR="00BF3AAE" w:rsidRPr="009E2BA2" w:rsidRDefault="00BF3AAE" w:rsidP="002E5AD5">
      <w:pPr>
        <w:pStyle w:val="Default"/>
        <w:spacing w:line="276" w:lineRule="auto"/>
        <w:jc w:val="both"/>
        <w:rPr>
          <w:rFonts w:asciiTheme="minorHAnsi" w:hAnsiTheme="minorHAnsi" w:cstheme="minorHAnsi"/>
          <w:color w:val="000000" w:themeColor="text1"/>
        </w:rPr>
      </w:pPr>
      <w:bookmarkStart w:id="49" w:name="_Hlk32926121"/>
      <w:r w:rsidRPr="009E2BA2">
        <w:rPr>
          <w:rFonts w:asciiTheme="minorHAnsi" w:hAnsiTheme="minorHAnsi" w:cstheme="minorHAnsi"/>
          <w:color w:val="000000" w:themeColor="text1"/>
        </w:rPr>
        <w:t xml:space="preserve">Minimalny wkład własny (pokryty ze środków własnych lub innych źródeł finansowania) wynosi: </w:t>
      </w:r>
    </w:p>
    <w:p w14:paraId="0834ABB2" w14:textId="77777777" w:rsidR="00BF3AAE" w:rsidRPr="009E2BA2" w:rsidRDefault="00BF3AAE" w:rsidP="002E5AD5">
      <w:pPr>
        <w:pStyle w:val="Akapitzlist"/>
        <w:numPr>
          <w:ilvl w:val="0"/>
          <w:numId w:val="41"/>
        </w:numPr>
        <w:tabs>
          <w:tab w:val="left" w:pos="284"/>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projektu bez pomocy publicznej - 15 % kosztów kwalifikowalnych;</w:t>
      </w:r>
    </w:p>
    <w:p w14:paraId="67AB7087" w14:textId="77777777" w:rsidR="00BF3AAE" w:rsidRPr="009E2BA2" w:rsidRDefault="00BF3AAE" w:rsidP="002E5AD5">
      <w:pPr>
        <w:pStyle w:val="Akapitzlist"/>
        <w:numPr>
          <w:ilvl w:val="0"/>
          <w:numId w:val="41"/>
        </w:numPr>
        <w:tabs>
          <w:tab w:val="left" w:pos="284"/>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pozostałych projektów - zgodnie z poziomem wynikającym z kalkulacji luki finansowej lub poziomu pomocy publicznej /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w:t>
      </w:r>
    </w:p>
    <w:p w14:paraId="3708D2F8" w14:textId="77777777" w:rsidR="00BF3AAE" w:rsidRPr="009E2BA2" w:rsidRDefault="00BF3AAE" w:rsidP="002E5AD5">
      <w:pPr>
        <w:tabs>
          <w:tab w:val="left" w:pos="284"/>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 zastrzeżeniem, że całkowita kwota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dla danego podmiotu (Beneficjenta / Partnera) w okresie trzech lat podatkowych (z uwzględnieniem wnioskowanej kwoty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oraz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otrzymanej z innych źródeł) nie może przekroczyć równowartości 200 000 EUR.</w:t>
      </w:r>
    </w:p>
    <w:bookmarkEnd w:id="49"/>
    <w:p w14:paraId="46D2AD2E" w14:textId="77777777" w:rsidR="006A5287" w:rsidRPr="00083AD7" w:rsidRDefault="006A5287" w:rsidP="002E5AD5">
      <w:pPr>
        <w:spacing w:after="0" w:line="276" w:lineRule="auto"/>
        <w:ind w:left="0" w:firstLine="0"/>
        <w:rPr>
          <w:rFonts w:asciiTheme="minorHAnsi" w:hAnsiTheme="minorHAnsi" w:cstheme="minorHAnsi"/>
          <w:color w:val="FF0000"/>
          <w:szCs w:val="24"/>
          <w:highlight w:val="lightGray"/>
        </w:rPr>
      </w:pPr>
    </w:p>
    <w:p w14:paraId="1B4A9F92" w14:textId="77777777" w:rsidR="00C22405" w:rsidRPr="0010429A" w:rsidRDefault="000E2EC1" w:rsidP="002E5AD5">
      <w:pPr>
        <w:pStyle w:val="Nagwek1"/>
        <w:tabs>
          <w:tab w:val="left" w:pos="426"/>
        </w:tabs>
        <w:spacing w:before="0" w:line="276" w:lineRule="auto"/>
        <w:rPr>
          <w:rFonts w:cstheme="minorHAnsi"/>
          <w:color w:val="auto"/>
          <w:szCs w:val="24"/>
        </w:rPr>
      </w:pPr>
      <w:bookmarkStart w:id="50" w:name="_Toc50553399"/>
      <w:r w:rsidRPr="0010429A">
        <w:rPr>
          <w:rFonts w:cstheme="minorHAnsi"/>
          <w:color w:val="auto"/>
          <w:szCs w:val="24"/>
        </w:rPr>
        <w:t>Termin, miejsce i forma składania wniosków o dofinansowanie projektu</w:t>
      </w:r>
      <w:bookmarkEnd w:id="50"/>
    </w:p>
    <w:p w14:paraId="18D8600F" w14:textId="77777777" w:rsidR="00B871E0" w:rsidRPr="0010429A" w:rsidRDefault="000E2EC1" w:rsidP="002E5AD5">
      <w:pPr>
        <w:spacing w:after="120" w:line="276" w:lineRule="auto"/>
        <w:ind w:left="0" w:firstLine="0"/>
        <w:rPr>
          <w:rFonts w:asciiTheme="minorHAnsi" w:hAnsiTheme="minorHAnsi" w:cstheme="minorHAnsi"/>
          <w:color w:val="auto"/>
          <w:szCs w:val="24"/>
        </w:rPr>
      </w:pPr>
      <w:bookmarkStart w:id="51" w:name="_Hlk32926192"/>
      <w:r w:rsidRPr="0010429A">
        <w:rPr>
          <w:rFonts w:asciiTheme="minorHAnsi" w:hAnsiTheme="minorHAnsi" w:cstheme="minorHAnsi"/>
          <w:color w:val="auto"/>
          <w:szCs w:val="24"/>
        </w:rPr>
        <w:t>Wnioskodawca</w:t>
      </w:r>
      <w:r w:rsidR="006F678B" w:rsidRPr="0010429A">
        <w:rPr>
          <w:rFonts w:asciiTheme="minorHAnsi" w:hAnsiTheme="minorHAnsi" w:cstheme="minorHAnsi"/>
          <w:color w:val="auto"/>
          <w:szCs w:val="24"/>
        </w:rPr>
        <w:t xml:space="preserve"> </w:t>
      </w:r>
      <w:r w:rsidRPr="0010429A">
        <w:rPr>
          <w:rFonts w:asciiTheme="minorHAnsi" w:hAnsiTheme="minorHAnsi" w:cstheme="minorHAnsi"/>
          <w:color w:val="auto"/>
          <w:szCs w:val="24"/>
        </w:rPr>
        <w:t xml:space="preserve">wypełnia wniosek o dofinansowanie za pośrednictwem aplikacji </w:t>
      </w:r>
      <w:r w:rsidR="006A5287" w:rsidRPr="0010429A">
        <w:rPr>
          <w:rFonts w:asciiTheme="minorHAnsi" w:hAnsiTheme="minorHAnsi" w:cstheme="minorHAnsi"/>
          <w:b/>
          <w:bCs/>
          <w:color w:val="auto"/>
          <w:szCs w:val="24"/>
        </w:rPr>
        <w:t>G</w:t>
      </w:r>
      <w:r w:rsidRPr="0010429A">
        <w:rPr>
          <w:rFonts w:asciiTheme="minorHAnsi" w:hAnsiTheme="minorHAnsi" w:cstheme="minorHAnsi"/>
          <w:b/>
          <w:bCs/>
          <w:color w:val="auto"/>
          <w:szCs w:val="24"/>
        </w:rPr>
        <w:t xml:space="preserve">enerator </w:t>
      </w:r>
      <w:r w:rsidR="00FF7D76" w:rsidRPr="0010429A">
        <w:rPr>
          <w:rFonts w:asciiTheme="minorHAnsi" w:hAnsiTheme="minorHAnsi" w:cstheme="minorHAnsi"/>
          <w:b/>
          <w:bCs/>
          <w:color w:val="auto"/>
          <w:szCs w:val="24"/>
        </w:rPr>
        <w:t>W</w:t>
      </w:r>
      <w:r w:rsidRPr="0010429A">
        <w:rPr>
          <w:rFonts w:asciiTheme="minorHAnsi" w:hAnsiTheme="minorHAnsi" w:cstheme="minorHAnsi"/>
          <w:b/>
          <w:bCs/>
          <w:color w:val="auto"/>
          <w:szCs w:val="24"/>
        </w:rPr>
        <w:t>niosków o dofinansowanie EFRR</w:t>
      </w:r>
      <w:r w:rsidR="006A5287" w:rsidRPr="0010429A">
        <w:rPr>
          <w:rFonts w:asciiTheme="minorHAnsi" w:hAnsiTheme="minorHAnsi" w:cstheme="minorHAnsi"/>
          <w:color w:val="auto"/>
          <w:szCs w:val="24"/>
        </w:rPr>
        <w:t>,</w:t>
      </w:r>
      <w:r w:rsidRPr="0010429A">
        <w:rPr>
          <w:rFonts w:asciiTheme="minorHAnsi" w:hAnsiTheme="minorHAnsi" w:cstheme="minorHAnsi"/>
          <w:color w:val="auto"/>
          <w:szCs w:val="24"/>
        </w:rPr>
        <w:t xml:space="preserve"> dostępn</w:t>
      </w:r>
      <w:r w:rsidR="006A5287" w:rsidRPr="0010429A">
        <w:rPr>
          <w:rFonts w:asciiTheme="minorHAnsi" w:hAnsiTheme="minorHAnsi" w:cstheme="minorHAnsi"/>
          <w:color w:val="auto"/>
          <w:szCs w:val="24"/>
        </w:rPr>
        <w:t>ej</w:t>
      </w:r>
      <w:r w:rsidRPr="0010429A">
        <w:rPr>
          <w:rFonts w:asciiTheme="minorHAnsi" w:hAnsiTheme="minorHAnsi" w:cstheme="minorHAnsi"/>
          <w:color w:val="auto"/>
          <w:szCs w:val="24"/>
        </w:rPr>
        <w:t xml:space="preserve"> na stronie</w:t>
      </w:r>
      <w:r w:rsidR="00043622" w:rsidRPr="0010429A">
        <w:rPr>
          <w:rFonts w:asciiTheme="minorHAnsi" w:hAnsiTheme="minorHAnsi" w:cstheme="minorHAnsi"/>
          <w:color w:val="auto"/>
          <w:szCs w:val="24"/>
        </w:rPr>
        <w:t xml:space="preserve">: </w:t>
      </w:r>
      <w:r w:rsidR="00B157C2" w:rsidRPr="0010429A">
        <w:rPr>
          <w:rFonts w:asciiTheme="minorHAnsi" w:hAnsiTheme="minorHAnsi" w:cstheme="minorHAnsi"/>
          <w:color w:val="auto"/>
          <w:szCs w:val="24"/>
        </w:rPr>
        <w:t>https://snow-umwd.dolnyslask.pl/</w:t>
      </w:r>
      <w:r w:rsidRPr="0010429A">
        <w:rPr>
          <w:rFonts w:asciiTheme="minorHAnsi" w:hAnsiTheme="minorHAnsi" w:cstheme="minorHAnsi"/>
          <w:color w:val="auto"/>
          <w:szCs w:val="24"/>
        </w:rPr>
        <w:t xml:space="preserve"> i</w:t>
      </w:r>
      <w:r w:rsidR="008F4E9E" w:rsidRPr="0010429A">
        <w:rPr>
          <w:rFonts w:asciiTheme="minorHAnsi" w:hAnsiTheme="minorHAnsi" w:cstheme="minorHAnsi"/>
          <w:color w:val="auto"/>
          <w:szCs w:val="24"/>
        </w:rPr>
        <w:t> </w:t>
      </w:r>
      <w:r w:rsidRPr="0010429A">
        <w:rPr>
          <w:rFonts w:asciiTheme="minorHAnsi" w:hAnsiTheme="minorHAnsi" w:cstheme="minorHAnsi"/>
          <w:color w:val="auto"/>
          <w:szCs w:val="24"/>
        </w:rPr>
        <w:t>przesyła do IOK w ramach niniejszego konkursu w terminie</w:t>
      </w:r>
      <w:r w:rsidR="00B871E0" w:rsidRPr="0010429A">
        <w:rPr>
          <w:rFonts w:asciiTheme="minorHAnsi" w:hAnsiTheme="minorHAnsi" w:cstheme="minorHAnsi"/>
          <w:color w:val="auto"/>
          <w:szCs w:val="24"/>
        </w:rPr>
        <w:t>:</w:t>
      </w:r>
    </w:p>
    <w:p w14:paraId="3FE9E5E2" w14:textId="3A9C9D0B" w:rsidR="00C22405" w:rsidRPr="0010429A" w:rsidRDefault="00E17E4B" w:rsidP="002E5AD5">
      <w:pPr>
        <w:spacing w:after="0" w:line="276" w:lineRule="auto"/>
        <w:ind w:left="0" w:firstLine="0"/>
        <w:rPr>
          <w:rFonts w:asciiTheme="minorHAnsi" w:hAnsiTheme="minorHAnsi" w:cstheme="minorHAnsi"/>
          <w:b/>
          <w:color w:val="auto"/>
          <w:szCs w:val="24"/>
        </w:rPr>
      </w:pPr>
      <w:r w:rsidRPr="0010429A">
        <w:rPr>
          <w:rFonts w:asciiTheme="minorHAnsi" w:hAnsiTheme="minorHAnsi" w:cstheme="minorHAnsi"/>
          <w:b/>
          <w:color w:val="auto"/>
          <w:szCs w:val="24"/>
        </w:rPr>
        <w:t>od godz. 8</w:t>
      </w:r>
      <w:r w:rsidR="00BD37E5" w:rsidRPr="0010429A">
        <w:rPr>
          <w:rFonts w:asciiTheme="minorHAnsi" w:hAnsiTheme="minorHAnsi" w:cstheme="minorHAnsi"/>
          <w:b/>
          <w:color w:val="auto"/>
          <w:szCs w:val="24"/>
        </w:rPr>
        <w:t>:</w:t>
      </w:r>
      <w:r w:rsidRPr="0010429A">
        <w:rPr>
          <w:rFonts w:asciiTheme="minorHAnsi" w:hAnsiTheme="minorHAnsi" w:cstheme="minorHAnsi"/>
          <w:b/>
          <w:color w:val="auto"/>
          <w:szCs w:val="24"/>
        </w:rPr>
        <w:t xml:space="preserve">00 dnia </w:t>
      </w:r>
      <w:r w:rsidR="00083AD7">
        <w:rPr>
          <w:rFonts w:asciiTheme="minorHAnsi" w:hAnsiTheme="minorHAnsi" w:cstheme="minorHAnsi"/>
          <w:b/>
          <w:color w:val="auto"/>
          <w:szCs w:val="24"/>
        </w:rPr>
        <w:t>1</w:t>
      </w:r>
      <w:r w:rsidR="00BF3AAE">
        <w:rPr>
          <w:rFonts w:asciiTheme="minorHAnsi" w:hAnsiTheme="minorHAnsi" w:cstheme="minorHAnsi"/>
          <w:b/>
          <w:color w:val="auto"/>
          <w:szCs w:val="24"/>
        </w:rPr>
        <w:t>6</w:t>
      </w:r>
      <w:r w:rsidR="006F678B" w:rsidRPr="0010429A">
        <w:rPr>
          <w:rFonts w:asciiTheme="minorHAnsi" w:hAnsiTheme="minorHAnsi" w:cstheme="minorHAnsi"/>
          <w:b/>
          <w:color w:val="auto"/>
          <w:szCs w:val="24"/>
        </w:rPr>
        <w:t xml:space="preserve"> </w:t>
      </w:r>
      <w:r w:rsidR="00BF3AAE">
        <w:rPr>
          <w:rFonts w:asciiTheme="minorHAnsi" w:hAnsiTheme="minorHAnsi" w:cstheme="minorHAnsi"/>
          <w:b/>
          <w:color w:val="auto"/>
          <w:szCs w:val="24"/>
        </w:rPr>
        <w:t>października</w:t>
      </w:r>
      <w:r w:rsidR="00373D89" w:rsidRPr="0010429A">
        <w:rPr>
          <w:rFonts w:asciiTheme="minorHAnsi" w:hAnsiTheme="minorHAnsi" w:cstheme="minorHAnsi"/>
          <w:b/>
          <w:color w:val="auto"/>
          <w:szCs w:val="24"/>
        </w:rPr>
        <w:t xml:space="preserve"> </w:t>
      </w:r>
      <w:r w:rsidR="00267397" w:rsidRPr="0010429A">
        <w:rPr>
          <w:rFonts w:asciiTheme="minorHAnsi" w:hAnsiTheme="minorHAnsi" w:cstheme="minorHAnsi"/>
          <w:b/>
          <w:color w:val="auto"/>
          <w:szCs w:val="24"/>
        </w:rPr>
        <w:t>20</w:t>
      </w:r>
      <w:r w:rsidR="00F60BB5" w:rsidRPr="0010429A">
        <w:rPr>
          <w:rFonts w:asciiTheme="minorHAnsi" w:hAnsiTheme="minorHAnsi" w:cstheme="minorHAnsi"/>
          <w:b/>
          <w:color w:val="auto"/>
          <w:szCs w:val="24"/>
        </w:rPr>
        <w:t>20</w:t>
      </w:r>
      <w:r w:rsidR="000E2EC1" w:rsidRPr="0010429A">
        <w:rPr>
          <w:rFonts w:asciiTheme="minorHAnsi" w:hAnsiTheme="minorHAnsi" w:cstheme="minorHAnsi"/>
          <w:b/>
          <w:color w:val="auto"/>
          <w:szCs w:val="24"/>
        </w:rPr>
        <w:t xml:space="preserve"> r. do godz. 15</w:t>
      </w:r>
      <w:r w:rsidR="00BD37E5" w:rsidRPr="0010429A">
        <w:rPr>
          <w:rFonts w:asciiTheme="minorHAnsi" w:hAnsiTheme="minorHAnsi" w:cstheme="minorHAnsi"/>
          <w:b/>
          <w:color w:val="auto"/>
          <w:szCs w:val="24"/>
        </w:rPr>
        <w:t>:</w:t>
      </w:r>
      <w:r w:rsidR="000E2EC1" w:rsidRPr="0010429A">
        <w:rPr>
          <w:rFonts w:asciiTheme="minorHAnsi" w:hAnsiTheme="minorHAnsi" w:cstheme="minorHAnsi"/>
          <w:b/>
          <w:color w:val="auto"/>
          <w:szCs w:val="24"/>
        </w:rPr>
        <w:t>00 dnia</w:t>
      </w:r>
      <w:r w:rsidR="006F678B" w:rsidRPr="0010429A">
        <w:rPr>
          <w:rFonts w:asciiTheme="minorHAnsi" w:hAnsiTheme="minorHAnsi" w:cstheme="minorHAnsi"/>
          <w:b/>
          <w:color w:val="auto"/>
          <w:szCs w:val="24"/>
        </w:rPr>
        <w:t xml:space="preserve"> </w:t>
      </w:r>
      <w:r w:rsidR="00EA429C">
        <w:rPr>
          <w:rFonts w:asciiTheme="minorHAnsi" w:hAnsiTheme="minorHAnsi" w:cstheme="minorHAnsi"/>
          <w:b/>
          <w:color w:val="auto"/>
          <w:szCs w:val="24"/>
        </w:rPr>
        <w:t>4</w:t>
      </w:r>
      <w:r w:rsidR="00F11C12">
        <w:rPr>
          <w:rFonts w:asciiTheme="minorHAnsi" w:hAnsiTheme="minorHAnsi" w:cstheme="minorHAnsi"/>
          <w:b/>
          <w:color w:val="auto"/>
          <w:szCs w:val="24"/>
        </w:rPr>
        <w:t xml:space="preserve"> grudnia</w:t>
      </w:r>
      <w:r w:rsidR="00EC2461" w:rsidRPr="00ED4D23">
        <w:rPr>
          <w:rFonts w:asciiTheme="minorHAnsi" w:hAnsiTheme="minorHAnsi" w:cstheme="minorHAnsi"/>
          <w:b/>
          <w:color w:val="auto"/>
          <w:szCs w:val="24"/>
        </w:rPr>
        <w:t xml:space="preserve"> </w:t>
      </w:r>
      <w:r w:rsidR="00A9569C" w:rsidRPr="00ED4D23">
        <w:rPr>
          <w:rFonts w:asciiTheme="minorHAnsi" w:hAnsiTheme="minorHAnsi" w:cstheme="minorHAnsi"/>
          <w:b/>
          <w:color w:val="auto"/>
          <w:szCs w:val="24"/>
        </w:rPr>
        <w:t>20</w:t>
      </w:r>
      <w:r w:rsidR="008F4E9E" w:rsidRPr="00ED4D23">
        <w:rPr>
          <w:rFonts w:asciiTheme="minorHAnsi" w:hAnsiTheme="minorHAnsi" w:cstheme="minorHAnsi"/>
          <w:b/>
          <w:color w:val="auto"/>
          <w:szCs w:val="24"/>
        </w:rPr>
        <w:t>20</w:t>
      </w:r>
      <w:r w:rsidR="000E2EC1" w:rsidRPr="00ED4D23">
        <w:rPr>
          <w:rFonts w:asciiTheme="minorHAnsi" w:hAnsiTheme="minorHAnsi" w:cstheme="minorHAnsi"/>
          <w:b/>
          <w:color w:val="auto"/>
          <w:szCs w:val="24"/>
        </w:rPr>
        <w:t xml:space="preserve"> r.</w:t>
      </w:r>
    </w:p>
    <w:p w14:paraId="0B24DF0E" w14:textId="77777777" w:rsidR="007C0376" w:rsidRPr="002E6CB8" w:rsidRDefault="007C0376" w:rsidP="002E5AD5">
      <w:pPr>
        <w:spacing w:after="0" w:line="276" w:lineRule="auto"/>
        <w:ind w:left="0" w:firstLine="0"/>
        <w:rPr>
          <w:rFonts w:asciiTheme="minorHAnsi" w:hAnsiTheme="minorHAnsi" w:cstheme="minorHAnsi"/>
          <w:color w:val="FF0000"/>
          <w:szCs w:val="24"/>
        </w:rPr>
      </w:pPr>
    </w:p>
    <w:p w14:paraId="208DC84C" w14:textId="4CD6A6CF" w:rsidR="00CA3A2E" w:rsidRPr="00100C4C" w:rsidRDefault="000E2EC1" w:rsidP="00147754">
      <w:pPr>
        <w:spacing w:after="0" w:line="276" w:lineRule="auto"/>
        <w:ind w:left="0" w:firstLine="0"/>
        <w:rPr>
          <w:rFonts w:asciiTheme="minorHAnsi" w:hAnsiTheme="minorHAnsi" w:cstheme="minorHAnsi"/>
          <w:color w:val="auto"/>
          <w:szCs w:val="24"/>
        </w:rPr>
      </w:pPr>
      <w:r w:rsidRPr="00100C4C">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Pr>
          <w:rFonts w:asciiTheme="minorHAnsi" w:hAnsiTheme="minorHAnsi" w:cstheme="minorHAnsi"/>
          <w:color w:val="auto"/>
          <w:szCs w:val="24"/>
        </w:rPr>
        <w:t xml:space="preserve">PDF </w:t>
      </w:r>
      <w:r w:rsidRPr="00100C4C">
        <w:rPr>
          <w:rFonts w:asciiTheme="minorHAnsi" w:hAnsiTheme="minorHAnsi" w:cstheme="minorHAnsi"/>
          <w:color w:val="auto"/>
          <w:szCs w:val="24"/>
        </w:rPr>
        <w:t xml:space="preserve">wniosków o dofinansowanie, a także zapewnia możliwość ich złożenia do właściwej instytucji.  </w:t>
      </w:r>
    </w:p>
    <w:p w14:paraId="7A49C587" w14:textId="0945169C" w:rsidR="00C7684F" w:rsidRPr="00100C4C" w:rsidRDefault="00C7684F" w:rsidP="00147754">
      <w:pPr>
        <w:spacing w:before="240" w:after="0" w:line="276" w:lineRule="auto"/>
        <w:ind w:left="0" w:firstLine="0"/>
        <w:rPr>
          <w:rFonts w:asciiTheme="minorHAnsi" w:hAnsiTheme="minorHAnsi" w:cstheme="minorHAnsi"/>
          <w:color w:val="auto"/>
          <w:szCs w:val="24"/>
        </w:rPr>
      </w:pPr>
      <w:bookmarkStart w:id="52" w:name="_Hlk37222696"/>
      <w:r w:rsidRPr="00100C4C">
        <w:rPr>
          <w:rFonts w:asciiTheme="minorHAnsi" w:hAnsiTheme="minorHAnsi" w:cstheme="minorHAnsi"/>
          <w:color w:val="auto"/>
          <w:szCs w:val="24"/>
        </w:rPr>
        <w:t xml:space="preserve">Wniosek powinien zostać złożony </w:t>
      </w:r>
      <w:r w:rsidRPr="00100C4C">
        <w:rPr>
          <w:rFonts w:asciiTheme="minorHAnsi" w:hAnsiTheme="minorHAnsi" w:cstheme="minorHAnsi"/>
          <w:b/>
          <w:bCs/>
          <w:color w:val="auto"/>
          <w:szCs w:val="24"/>
          <w:u w:val="single"/>
        </w:rPr>
        <w:t>wyłącznie za pośrednictwem aplikacji Generator Wniosków</w:t>
      </w:r>
      <w:r w:rsidRPr="00100C4C">
        <w:rPr>
          <w:rFonts w:asciiTheme="minorHAnsi" w:hAnsiTheme="minorHAnsi" w:cstheme="minorHAnsi"/>
          <w:color w:val="auto"/>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Pr>
          <w:rFonts w:asciiTheme="minorHAnsi" w:hAnsiTheme="minorHAnsi" w:cstheme="minorHAnsi"/>
          <w:color w:val="auto"/>
          <w:szCs w:val="24"/>
        </w:rPr>
        <w:t xml:space="preserve"> </w:t>
      </w:r>
      <w:bookmarkStart w:id="53" w:name="_Hlk37837476"/>
      <w:r w:rsidR="005D74C6" w:rsidRPr="00ED4D23">
        <w:rPr>
          <w:rFonts w:asciiTheme="minorHAnsi" w:hAnsiTheme="minorHAnsi" w:cstheme="minorHAnsi"/>
          <w:color w:val="auto"/>
          <w:szCs w:val="24"/>
        </w:rPr>
        <w:t>oraz zwrotowi do Wnioskodawcy.</w:t>
      </w:r>
      <w:r w:rsidRPr="00100C4C">
        <w:rPr>
          <w:rFonts w:asciiTheme="minorHAnsi" w:hAnsiTheme="minorHAnsi" w:cstheme="minorHAnsi"/>
          <w:color w:val="auto"/>
          <w:szCs w:val="24"/>
        </w:rPr>
        <w:t xml:space="preserve"> </w:t>
      </w:r>
    </w:p>
    <w:bookmarkEnd w:id="53"/>
    <w:p w14:paraId="7B2BB58A" w14:textId="77777777" w:rsidR="00C7684F" w:rsidRPr="002E6CB8" w:rsidRDefault="00C7684F" w:rsidP="002E5AD5">
      <w:pPr>
        <w:spacing w:after="0" w:line="276" w:lineRule="auto"/>
        <w:ind w:left="0" w:firstLine="0"/>
        <w:rPr>
          <w:rFonts w:asciiTheme="minorHAnsi" w:hAnsiTheme="minorHAnsi" w:cstheme="minorHAnsi"/>
          <w:color w:val="FF0000"/>
          <w:szCs w:val="24"/>
        </w:rPr>
      </w:pPr>
    </w:p>
    <w:p w14:paraId="56E065BE" w14:textId="77777777" w:rsidR="00221484" w:rsidRPr="00100C4C" w:rsidRDefault="00C7684F" w:rsidP="00147754">
      <w:pPr>
        <w:spacing w:after="0" w:line="276" w:lineRule="auto"/>
        <w:ind w:left="0" w:firstLine="0"/>
        <w:rPr>
          <w:rFonts w:asciiTheme="minorHAnsi" w:hAnsiTheme="minorHAnsi" w:cstheme="minorHAnsi"/>
          <w:color w:val="auto"/>
          <w:szCs w:val="24"/>
        </w:rPr>
      </w:pPr>
      <w:r w:rsidRPr="00100C4C">
        <w:rPr>
          <w:rFonts w:asciiTheme="minorHAnsi" w:hAnsiTheme="minorHAnsi" w:cstheme="minorHAnsi"/>
          <w:color w:val="auto"/>
          <w:szCs w:val="24"/>
        </w:rPr>
        <w:t xml:space="preserve">IOK nie wymaga podpisu elektronicznego (z wykorzystaniem </w:t>
      </w:r>
      <w:proofErr w:type="spellStart"/>
      <w:r w:rsidRPr="00100C4C">
        <w:rPr>
          <w:rFonts w:asciiTheme="minorHAnsi" w:hAnsiTheme="minorHAnsi" w:cstheme="minorHAnsi"/>
          <w:color w:val="auto"/>
          <w:szCs w:val="24"/>
        </w:rPr>
        <w:t>ePUAP</w:t>
      </w:r>
      <w:proofErr w:type="spellEnd"/>
      <w:r w:rsidRPr="00100C4C">
        <w:rPr>
          <w:rFonts w:asciiTheme="minorHAnsi" w:hAnsiTheme="minorHAnsi" w:cstheme="minorHAnsi"/>
          <w:color w:val="auto"/>
          <w:szCs w:val="24"/>
        </w:rPr>
        <w:t xml:space="preserve"> lub certyfikatu kwalifikowanego) wniosku o dofinansowanie złożonego w aplikacji Generator Wniosków </w:t>
      </w:r>
      <w:r w:rsidR="00ED4D23">
        <w:rPr>
          <w:rFonts w:asciiTheme="minorHAnsi" w:hAnsiTheme="minorHAnsi" w:cstheme="minorHAnsi"/>
          <w:color w:val="auto"/>
          <w:szCs w:val="24"/>
        </w:rPr>
        <w:br/>
      </w:r>
      <w:r w:rsidRPr="00100C4C">
        <w:rPr>
          <w:rFonts w:asciiTheme="minorHAnsi" w:hAnsiTheme="minorHAnsi" w:cstheme="minorHAnsi"/>
          <w:color w:val="auto"/>
          <w:szCs w:val="24"/>
        </w:rPr>
        <w:t>o dofinansowanie EFRR.</w:t>
      </w:r>
    </w:p>
    <w:p w14:paraId="79AC188A" w14:textId="77777777" w:rsidR="00C7684F" w:rsidRPr="002E6CB8" w:rsidRDefault="00C7684F" w:rsidP="00147754">
      <w:pPr>
        <w:spacing w:after="0" w:line="276" w:lineRule="auto"/>
        <w:ind w:left="0" w:firstLine="0"/>
        <w:rPr>
          <w:rFonts w:asciiTheme="minorHAnsi" w:hAnsiTheme="minorHAnsi" w:cstheme="minorHAnsi"/>
          <w:color w:val="FF0000"/>
          <w:szCs w:val="24"/>
          <w:highlight w:val="lightGray"/>
        </w:rPr>
      </w:pPr>
    </w:p>
    <w:p w14:paraId="5A366343" w14:textId="77777777" w:rsidR="00473C96" w:rsidRPr="007E46C8" w:rsidRDefault="00473C96" w:rsidP="00147754">
      <w:pPr>
        <w:spacing w:after="0" w:line="276" w:lineRule="auto"/>
        <w:ind w:left="0" w:firstLine="0"/>
        <w:rPr>
          <w:rFonts w:asciiTheme="minorHAnsi" w:hAnsiTheme="minorHAnsi" w:cstheme="minorHAnsi"/>
          <w:color w:val="auto"/>
          <w:szCs w:val="24"/>
        </w:rPr>
      </w:pPr>
      <w:r w:rsidRPr="007E46C8">
        <w:rPr>
          <w:rFonts w:asciiTheme="minorHAnsi" w:hAnsiTheme="minorHAnsi" w:cstheme="minorHAnsi"/>
          <w:color w:val="auto"/>
          <w:szCs w:val="24"/>
        </w:rPr>
        <w:t xml:space="preserve">Skany załączanych w Generatorze Wniosków załączników będących </w:t>
      </w:r>
      <w:r w:rsidR="000E2EC1" w:rsidRPr="007E46C8">
        <w:rPr>
          <w:rFonts w:asciiTheme="minorHAnsi" w:hAnsiTheme="minorHAnsi" w:cstheme="minorHAnsi"/>
          <w:color w:val="auto"/>
          <w:szCs w:val="24"/>
        </w:rPr>
        <w:t>kopiami dokumentów muszą być potwierdzone „za zgodność z oryginałem” przez</w:t>
      </w:r>
      <w:r w:rsidR="00100C4C" w:rsidRPr="007E46C8">
        <w:rPr>
          <w:rFonts w:asciiTheme="minorHAnsi" w:hAnsiTheme="minorHAnsi" w:cstheme="minorHAnsi"/>
          <w:color w:val="auto"/>
          <w:szCs w:val="24"/>
        </w:rPr>
        <w:t>:</w:t>
      </w:r>
    </w:p>
    <w:p w14:paraId="738AE85D" w14:textId="77777777" w:rsidR="00473C96" w:rsidRPr="007E46C8" w:rsidRDefault="000E2EC1" w:rsidP="00147754">
      <w:pPr>
        <w:pStyle w:val="Akapitzlist"/>
        <w:numPr>
          <w:ilvl w:val="0"/>
          <w:numId w:val="33"/>
        </w:numPr>
        <w:spacing w:after="0" w:line="276" w:lineRule="auto"/>
        <w:rPr>
          <w:rFonts w:asciiTheme="minorHAnsi" w:hAnsiTheme="minorHAnsi" w:cstheme="minorHAnsi"/>
          <w:color w:val="auto"/>
          <w:szCs w:val="24"/>
        </w:rPr>
      </w:pPr>
      <w:r w:rsidRPr="007E46C8">
        <w:rPr>
          <w:rFonts w:asciiTheme="minorHAnsi" w:hAnsiTheme="minorHAnsi" w:cstheme="minorHAnsi"/>
          <w:color w:val="auto"/>
          <w:szCs w:val="24"/>
        </w:rPr>
        <w:t>osoby uprawnione do podpisania wniosku o</w:t>
      </w:r>
      <w:r w:rsidR="00E37088" w:rsidRPr="007E46C8">
        <w:rPr>
          <w:rFonts w:asciiTheme="minorHAnsi" w:hAnsiTheme="minorHAnsi" w:cstheme="minorHAnsi"/>
          <w:color w:val="auto"/>
          <w:szCs w:val="24"/>
        </w:rPr>
        <w:t> </w:t>
      </w:r>
      <w:r w:rsidRPr="007E46C8">
        <w:rPr>
          <w:rFonts w:asciiTheme="minorHAnsi" w:hAnsiTheme="minorHAnsi" w:cstheme="minorHAnsi"/>
          <w:color w:val="auto"/>
          <w:szCs w:val="24"/>
        </w:rPr>
        <w:t>dofinansowanie zgodnie z dokumentami statutowymi lub załączonym do wniosku pełnomocnictwem</w:t>
      </w:r>
      <w:r w:rsidR="00C641C6" w:rsidRPr="007E46C8">
        <w:rPr>
          <w:rFonts w:asciiTheme="minorHAnsi" w:hAnsiTheme="minorHAnsi" w:cstheme="minorHAnsi"/>
          <w:color w:val="auto"/>
          <w:szCs w:val="24"/>
        </w:rPr>
        <w:t xml:space="preserve"> – jeżeli właścicielem dokumentu potwierdzanego „za zgodność” jest Wnioskodawca</w:t>
      </w:r>
      <w:r w:rsidR="00473C96" w:rsidRPr="007E46C8">
        <w:rPr>
          <w:rFonts w:asciiTheme="minorHAnsi" w:hAnsiTheme="minorHAnsi" w:cstheme="minorHAnsi"/>
          <w:color w:val="auto"/>
          <w:szCs w:val="24"/>
        </w:rPr>
        <w:t>,</w:t>
      </w:r>
      <w:r w:rsidR="00C641C6" w:rsidRPr="007E46C8">
        <w:rPr>
          <w:rFonts w:asciiTheme="minorHAnsi" w:hAnsiTheme="minorHAnsi" w:cstheme="minorHAnsi"/>
          <w:color w:val="auto"/>
          <w:szCs w:val="24"/>
        </w:rPr>
        <w:t xml:space="preserve"> lub </w:t>
      </w:r>
    </w:p>
    <w:p w14:paraId="33012E9F" w14:textId="77777777" w:rsidR="0019433E" w:rsidRDefault="00C641C6" w:rsidP="00147754">
      <w:pPr>
        <w:pStyle w:val="Akapitzlist"/>
        <w:numPr>
          <w:ilvl w:val="0"/>
          <w:numId w:val="33"/>
        </w:numPr>
        <w:spacing w:after="0" w:line="276" w:lineRule="auto"/>
        <w:rPr>
          <w:rFonts w:asciiTheme="minorHAnsi" w:hAnsiTheme="minorHAnsi" w:cstheme="minorHAnsi"/>
          <w:color w:val="auto"/>
          <w:szCs w:val="24"/>
        </w:rPr>
      </w:pPr>
      <w:r w:rsidRPr="007E46C8">
        <w:rPr>
          <w:rFonts w:asciiTheme="minorHAnsi" w:hAnsiTheme="minorHAnsi" w:cstheme="minorHAnsi"/>
          <w:color w:val="auto"/>
          <w:szCs w:val="24"/>
        </w:rPr>
        <w:t xml:space="preserve">właściciela dokumentu potwierdzanego „za zgodność” niebędącego </w:t>
      </w:r>
      <w:r w:rsidR="00473C96" w:rsidRPr="007E46C8">
        <w:rPr>
          <w:rFonts w:asciiTheme="minorHAnsi" w:hAnsiTheme="minorHAnsi" w:cstheme="minorHAnsi"/>
          <w:color w:val="auto"/>
          <w:szCs w:val="24"/>
        </w:rPr>
        <w:t xml:space="preserve">Wnioskodawcą </w:t>
      </w:r>
      <w:r w:rsidRPr="007E46C8">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7E46C8">
        <w:rPr>
          <w:rFonts w:asciiTheme="minorHAnsi" w:hAnsiTheme="minorHAnsi" w:cstheme="minorHAnsi"/>
          <w:color w:val="auto"/>
          <w:szCs w:val="24"/>
        </w:rPr>
        <w:t xml:space="preserve"> </w:t>
      </w:r>
    </w:p>
    <w:p w14:paraId="4F6666E6" w14:textId="77777777" w:rsidR="0019433E" w:rsidRDefault="0019433E" w:rsidP="00147754">
      <w:pPr>
        <w:spacing w:after="0" w:line="276" w:lineRule="auto"/>
        <w:ind w:left="360" w:firstLine="0"/>
        <w:rPr>
          <w:rFonts w:asciiTheme="minorHAnsi" w:hAnsiTheme="minorHAnsi" w:cstheme="minorHAnsi"/>
          <w:color w:val="auto"/>
          <w:szCs w:val="24"/>
        </w:rPr>
      </w:pPr>
    </w:p>
    <w:p w14:paraId="268656EE" w14:textId="77777777" w:rsidR="00C22405" w:rsidRPr="0019433E" w:rsidRDefault="000E2EC1" w:rsidP="00147754">
      <w:pPr>
        <w:spacing w:after="0" w:line="276" w:lineRule="auto"/>
        <w:ind w:left="360" w:firstLine="0"/>
        <w:rPr>
          <w:rFonts w:asciiTheme="minorHAnsi" w:hAnsiTheme="minorHAnsi" w:cstheme="minorHAnsi"/>
          <w:color w:val="auto"/>
          <w:szCs w:val="24"/>
        </w:rPr>
      </w:pPr>
      <w:r w:rsidRPr="0019433E">
        <w:rPr>
          <w:rFonts w:asciiTheme="minorHAnsi" w:hAnsiTheme="minorHAnsi" w:cstheme="minorHAnsi"/>
          <w:color w:val="auto"/>
          <w:szCs w:val="24"/>
        </w:rPr>
        <w:t>Wnioski wypełnione w</w:t>
      </w:r>
      <w:r w:rsidR="00E37088" w:rsidRPr="0019433E">
        <w:rPr>
          <w:rFonts w:asciiTheme="minorHAnsi" w:hAnsiTheme="minorHAnsi" w:cstheme="minorHAnsi"/>
          <w:color w:val="auto"/>
          <w:szCs w:val="24"/>
        </w:rPr>
        <w:t> </w:t>
      </w:r>
      <w:r w:rsidRPr="0019433E">
        <w:rPr>
          <w:rFonts w:asciiTheme="minorHAnsi" w:hAnsiTheme="minorHAnsi" w:cstheme="minorHAnsi"/>
          <w:color w:val="auto"/>
          <w:szCs w:val="24"/>
        </w:rPr>
        <w:t xml:space="preserve">języku obcym (obowiązuje język polski), nie będą rozpatrywane.  </w:t>
      </w:r>
    </w:p>
    <w:p w14:paraId="0AC1A5FB" w14:textId="77777777" w:rsidR="00FF7D76" w:rsidRPr="007E46C8" w:rsidRDefault="00FF7D76" w:rsidP="00147754">
      <w:pPr>
        <w:spacing w:after="0" w:line="276" w:lineRule="auto"/>
        <w:ind w:left="0" w:firstLine="0"/>
        <w:rPr>
          <w:rFonts w:asciiTheme="minorHAnsi" w:hAnsiTheme="minorHAnsi" w:cstheme="minorHAnsi"/>
          <w:color w:val="auto"/>
          <w:szCs w:val="24"/>
        </w:rPr>
      </w:pPr>
    </w:p>
    <w:p w14:paraId="42094688" w14:textId="77777777" w:rsidR="00C22405" w:rsidRPr="007E46C8" w:rsidRDefault="000E2EC1" w:rsidP="00147754">
      <w:pPr>
        <w:spacing w:after="0" w:line="276" w:lineRule="auto"/>
        <w:ind w:left="0" w:firstLine="0"/>
        <w:rPr>
          <w:rFonts w:asciiTheme="minorHAnsi" w:hAnsiTheme="minorHAnsi" w:cstheme="minorHAnsi"/>
          <w:b/>
          <w:color w:val="auto"/>
          <w:szCs w:val="24"/>
        </w:rPr>
      </w:pPr>
      <w:r w:rsidRPr="007E46C8">
        <w:rPr>
          <w:rFonts w:asciiTheme="minorHAnsi" w:hAnsiTheme="minorHAnsi" w:cstheme="minorHAnsi"/>
          <w:b/>
          <w:color w:val="auto"/>
          <w:szCs w:val="24"/>
        </w:rPr>
        <w:t xml:space="preserve">Za datę wpływu </w:t>
      </w:r>
      <w:r w:rsidR="00422A25" w:rsidRPr="007E46C8">
        <w:rPr>
          <w:rFonts w:asciiTheme="minorHAnsi" w:hAnsiTheme="minorHAnsi" w:cstheme="minorHAnsi"/>
          <w:b/>
          <w:color w:val="auto"/>
          <w:szCs w:val="24"/>
        </w:rPr>
        <w:t xml:space="preserve">wniosku o dofinansowanie </w:t>
      </w:r>
      <w:r w:rsidRPr="007E46C8">
        <w:rPr>
          <w:rFonts w:asciiTheme="minorHAnsi" w:hAnsiTheme="minorHAnsi" w:cstheme="minorHAnsi"/>
          <w:b/>
          <w:color w:val="auto"/>
          <w:szCs w:val="24"/>
        </w:rPr>
        <w:t xml:space="preserve">do IOK uznaje się datę </w:t>
      </w:r>
      <w:r w:rsidR="00422A25" w:rsidRPr="007E46C8">
        <w:rPr>
          <w:rFonts w:asciiTheme="minorHAnsi" w:hAnsiTheme="minorHAnsi" w:cstheme="minorHAnsi"/>
          <w:b/>
          <w:color w:val="auto"/>
          <w:szCs w:val="24"/>
        </w:rPr>
        <w:t xml:space="preserve">skutecznego złożenia (wysłania) wniosku </w:t>
      </w:r>
      <w:r w:rsidR="00422A25" w:rsidRPr="007E46C8">
        <w:rPr>
          <w:rFonts w:asciiTheme="minorHAnsi" w:hAnsiTheme="minorHAnsi" w:cstheme="minorHAnsi"/>
          <w:color w:val="auto"/>
          <w:szCs w:val="24"/>
        </w:rPr>
        <w:t xml:space="preserve">za pośrednictwem aplikacji </w:t>
      </w:r>
      <w:bookmarkStart w:id="54" w:name="_Hlk35004252"/>
      <w:r w:rsidR="00422A25" w:rsidRPr="007E46C8">
        <w:rPr>
          <w:rFonts w:asciiTheme="minorHAnsi" w:hAnsiTheme="minorHAnsi" w:cstheme="minorHAnsi"/>
          <w:b/>
          <w:bCs/>
          <w:color w:val="auto"/>
          <w:szCs w:val="24"/>
        </w:rPr>
        <w:t>Generator Wniosków o dofinansowanie EFRR</w:t>
      </w:r>
      <w:bookmarkEnd w:id="54"/>
      <w:r w:rsidR="00422A25" w:rsidRPr="007E46C8">
        <w:rPr>
          <w:rFonts w:asciiTheme="minorHAnsi" w:hAnsiTheme="minorHAnsi" w:cstheme="minorHAnsi"/>
          <w:color w:val="auto"/>
          <w:szCs w:val="24"/>
        </w:rPr>
        <w:t xml:space="preserve">. </w:t>
      </w:r>
    </w:p>
    <w:p w14:paraId="78E399A8" w14:textId="77777777" w:rsidR="00FF7D76" w:rsidRPr="007E46C8" w:rsidRDefault="00F434FB" w:rsidP="00147754">
      <w:pPr>
        <w:spacing w:after="0" w:line="276" w:lineRule="auto"/>
        <w:ind w:left="0" w:firstLine="0"/>
        <w:rPr>
          <w:rFonts w:asciiTheme="minorHAnsi" w:hAnsiTheme="minorHAnsi" w:cstheme="minorHAnsi"/>
          <w:color w:val="auto"/>
          <w:szCs w:val="24"/>
        </w:rPr>
      </w:pPr>
      <w:r w:rsidRPr="007E46C8">
        <w:rPr>
          <w:rFonts w:asciiTheme="minorHAnsi" w:hAnsiTheme="minorHAnsi" w:cstheme="minorHAnsi"/>
          <w:color w:val="auto"/>
          <w:szCs w:val="24"/>
        </w:rPr>
        <w:t>W przypadku problemów technicznych z systemem informatycznym SNOW należy niezwłocznie zgłosić problem na adres email: gwnd@dolnyslask.pl.</w:t>
      </w:r>
    </w:p>
    <w:p w14:paraId="4E8AC275" w14:textId="77777777" w:rsidR="00B71454" w:rsidRPr="007E46C8" w:rsidRDefault="00B71454" w:rsidP="00147754">
      <w:pPr>
        <w:spacing w:after="0" w:line="276" w:lineRule="auto"/>
        <w:ind w:left="0" w:firstLine="0"/>
        <w:rPr>
          <w:rFonts w:asciiTheme="minorHAnsi" w:hAnsiTheme="minorHAnsi" w:cstheme="minorHAnsi"/>
          <w:color w:val="auto"/>
          <w:szCs w:val="24"/>
        </w:rPr>
      </w:pPr>
    </w:p>
    <w:p w14:paraId="3C52E93B" w14:textId="77777777" w:rsidR="00E12C62" w:rsidRPr="007E46C8" w:rsidRDefault="00E12C62" w:rsidP="00147754">
      <w:pPr>
        <w:spacing w:after="0" w:line="276" w:lineRule="auto"/>
        <w:ind w:left="0" w:firstLine="0"/>
        <w:rPr>
          <w:rFonts w:asciiTheme="minorHAnsi" w:hAnsiTheme="minorHAnsi" w:cstheme="minorHAnsi"/>
          <w:color w:val="auto"/>
          <w:szCs w:val="24"/>
        </w:rPr>
      </w:pPr>
      <w:r w:rsidRPr="007E46C8">
        <w:rPr>
          <w:rFonts w:asciiTheme="minorHAnsi" w:hAnsiTheme="minorHAnsi" w:cstheme="minorHAnsi"/>
          <w:color w:val="auto"/>
          <w:szCs w:val="24"/>
        </w:rPr>
        <w:t xml:space="preserve">Wnioski </w:t>
      </w:r>
      <w:r w:rsidR="007D49B1" w:rsidRPr="007E46C8">
        <w:rPr>
          <w:rFonts w:asciiTheme="minorHAnsi" w:hAnsiTheme="minorHAnsi" w:cstheme="minorHAnsi"/>
          <w:color w:val="auto"/>
          <w:szCs w:val="24"/>
        </w:rPr>
        <w:t xml:space="preserve">robocze w aplikacji Generator Wniosków o dofinansowanie EFRR </w:t>
      </w:r>
      <w:r w:rsidR="00FA7FF9" w:rsidRPr="007E46C8">
        <w:rPr>
          <w:rFonts w:asciiTheme="minorHAnsi" w:hAnsiTheme="minorHAnsi" w:cstheme="minorHAnsi"/>
          <w:color w:val="auto"/>
          <w:szCs w:val="24"/>
        </w:rPr>
        <w:t xml:space="preserve">są uznawane </w:t>
      </w:r>
      <w:r w:rsidRPr="007E46C8">
        <w:rPr>
          <w:rFonts w:asciiTheme="minorHAnsi" w:hAnsiTheme="minorHAnsi" w:cstheme="minorHAnsi"/>
          <w:color w:val="auto"/>
          <w:szCs w:val="24"/>
        </w:rPr>
        <w:t xml:space="preserve">za </w:t>
      </w:r>
      <w:r w:rsidR="00FA7FF9" w:rsidRPr="007E46C8">
        <w:rPr>
          <w:rFonts w:asciiTheme="minorHAnsi" w:hAnsiTheme="minorHAnsi" w:cstheme="minorHAnsi"/>
          <w:color w:val="auto"/>
          <w:szCs w:val="24"/>
        </w:rPr>
        <w:t xml:space="preserve">złożone </w:t>
      </w:r>
      <w:r w:rsidRPr="007E46C8">
        <w:rPr>
          <w:rFonts w:asciiTheme="minorHAnsi" w:hAnsiTheme="minorHAnsi" w:cstheme="minorHAnsi"/>
          <w:color w:val="auto"/>
          <w:szCs w:val="24"/>
        </w:rPr>
        <w:t>nieskutecznie</w:t>
      </w:r>
      <w:r w:rsidR="00FA7FF9" w:rsidRPr="007E46C8">
        <w:rPr>
          <w:rFonts w:asciiTheme="minorHAnsi" w:hAnsiTheme="minorHAnsi" w:cstheme="minorHAnsi"/>
          <w:color w:val="auto"/>
          <w:szCs w:val="24"/>
        </w:rPr>
        <w:t xml:space="preserve"> i nie podlegają ocenie.</w:t>
      </w:r>
    </w:p>
    <w:p w14:paraId="53CA5765" w14:textId="77777777" w:rsidR="00E12C62" w:rsidRPr="002E6CB8" w:rsidRDefault="00E12C62" w:rsidP="00147754">
      <w:pPr>
        <w:spacing w:after="0" w:line="276" w:lineRule="auto"/>
        <w:ind w:left="0" w:firstLine="0"/>
        <w:rPr>
          <w:rFonts w:asciiTheme="minorHAnsi" w:hAnsiTheme="minorHAnsi" w:cstheme="minorHAnsi"/>
          <w:color w:val="FF0000"/>
          <w:szCs w:val="24"/>
        </w:rPr>
      </w:pPr>
    </w:p>
    <w:p w14:paraId="1487AB2A" w14:textId="23B0791A" w:rsidR="00E12C62" w:rsidRPr="007E46C8" w:rsidRDefault="00E12C62" w:rsidP="00147754">
      <w:pPr>
        <w:spacing w:after="0" w:line="276" w:lineRule="auto"/>
        <w:ind w:left="0" w:firstLine="0"/>
        <w:rPr>
          <w:rFonts w:asciiTheme="minorHAnsi" w:hAnsiTheme="minorHAnsi" w:cstheme="minorHAnsi"/>
          <w:color w:val="auto"/>
          <w:szCs w:val="24"/>
        </w:rPr>
      </w:pPr>
      <w:r w:rsidRPr="00A6038A">
        <w:rPr>
          <w:rFonts w:asciiTheme="minorHAnsi" w:hAnsiTheme="minorHAnsi" w:cstheme="minorHAnsi"/>
          <w:color w:val="auto"/>
          <w:szCs w:val="24"/>
        </w:rPr>
        <w:t xml:space="preserve">W przypadku złożenia </w:t>
      </w:r>
      <w:r w:rsidR="007A3142" w:rsidRPr="00A6038A">
        <w:rPr>
          <w:rFonts w:asciiTheme="minorHAnsi" w:hAnsiTheme="minorHAnsi" w:cstheme="minorHAnsi"/>
          <w:color w:val="auto"/>
          <w:szCs w:val="24"/>
        </w:rPr>
        <w:t xml:space="preserve">(wysłania) </w:t>
      </w:r>
      <w:r w:rsidRPr="00A6038A">
        <w:rPr>
          <w:rFonts w:asciiTheme="minorHAnsi" w:hAnsiTheme="minorHAnsi" w:cstheme="minorHAnsi"/>
          <w:color w:val="auto"/>
          <w:szCs w:val="24"/>
        </w:rPr>
        <w:t xml:space="preserve">wniosku o dofinansowanie projektu </w:t>
      </w:r>
      <w:r w:rsidR="007A3142" w:rsidRPr="00A6038A">
        <w:rPr>
          <w:rFonts w:asciiTheme="minorHAnsi" w:hAnsiTheme="minorHAnsi" w:cstheme="minorHAnsi"/>
          <w:color w:val="auto"/>
          <w:szCs w:val="24"/>
        </w:rPr>
        <w:t xml:space="preserve">w aplikacji Generator Wniosków o dofinansowanie </w:t>
      </w:r>
      <w:r w:rsidRPr="00A6038A">
        <w:rPr>
          <w:rFonts w:asciiTheme="minorHAnsi" w:hAnsiTheme="minorHAnsi" w:cstheme="minorHAnsi"/>
          <w:color w:val="auto"/>
          <w:szCs w:val="24"/>
        </w:rPr>
        <w:t xml:space="preserve">po terminie wskazanym </w:t>
      </w:r>
      <w:r w:rsidR="007A3142" w:rsidRPr="00A6038A">
        <w:rPr>
          <w:rFonts w:asciiTheme="minorHAnsi" w:hAnsiTheme="minorHAnsi" w:cstheme="minorHAnsi"/>
          <w:color w:val="auto"/>
          <w:szCs w:val="24"/>
        </w:rPr>
        <w:t>w Regulaminie i</w:t>
      </w:r>
      <w:r w:rsidR="007E46C8" w:rsidRPr="00A6038A">
        <w:rPr>
          <w:rFonts w:asciiTheme="minorHAnsi" w:hAnsiTheme="minorHAnsi" w:cstheme="minorHAnsi"/>
          <w:color w:val="auto"/>
          <w:szCs w:val="24"/>
        </w:rPr>
        <w:t xml:space="preserve"> </w:t>
      </w:r>
      <w:r w:rsidRPr="00A6038A">
        <w:rPr>
          <w:rFonts w:asciiTheme="minorHAnsi" w:hAnsiTheme="minorHAnsi" w:cstheme="minorHAnsi"/>
          <w:color w:val="auto"/>
          <w:szCs w:val="24"/>
        </w:rPr>
        <w:t xml:space="preserve">w ogłoszeniu </w:t>
      </w:r>
      <w:r w:rsidR="00011ACB">
        <w:rPr>
          <w:rFonts w:asciiTheme="minorHAnsi" w:hAnsiTheme="minorHAnsi" w:cstheme="minorHAnsi"/>
          <w:color w:val="auto"/>
          <w:szCs w:val="24"/>
        </w:rPr>
        <w:br/>
      </w:r>
      <w:r w:rsidRPr="00A6038A">
        <w:rPr>
          <w:rFonts w:asciiTheme="minorHAnsi" w:hAnsiTheme="minorHAnsi" w:cstheme="minorHAnsi"/>
          <w:color w:val="auto"/>
          <w:szCs w:val="24"/>
        </w:rPr>
        <w:t>o konkursie wniosek pozostawia się bez rozpatrzenia.</w:t>
      </w:r>
    </w:p>
    <w:p w14:paraId="33BE2C32" w14:textId="77777777" w:rsidR="000B68AC" w:rsidRPr="009F4179" w:rsidRDefault="000B68AC" w:rsidP="002E5AD5">
      <w:pPr>
        <w:spacing w:before="240" w:after="0" w:line="276" w:lineRule="auto"/>
        <w:ind w:left="0" w:firstLine="0"/>
        <w:rPr>
          <w:rFonts w:asciiTheme="minorHAnsi" w:hAnsiTheme="minorHAnsi" w:cstheme="minorHAnsi"/>
          <w:color w:val="auto"/>
          <w:szCs w:val="24"/>
        </w:rPr>
      </w:pPr>
      <w:r w:rsidRPr="009F4179">
        <w:rPr>
          <w:rFonts w:asciiTheme="minorHAnsi" w:hAnsiTheme="minorHAnsi" w:cstheme="minorHAnsi"/>
          <w:color w:val="auto"/>
          <w:szCs w:val="24"/>
        </w:rPr>
        <w:lastRenderedPageBreak/>
        <w:t xml:space="preserve">Złożenie wniosku o dofinansowanie w Generatorze Wniosków o dofinansowanie EFRR oznacza potwierdzenie zgodności wskazanej w nim treści, w szczególności oświadczeń zawartych </w:t>
      </w:r>
      <w:r w:rsidR="00ED4D23">
        <w:rPr>
          <w:rFonts w:asciiTheme="minorHAnsi" w:hAnsiTheme="minorHAnsi" w:cstheme="minorHAnsi"/>
          <w:color w:val="auto"/>
          <w:szCs w:val="24"/>
        </w:rPr>
        <w:br/>
      </w:r>
      <w:r w:rsidRPr="009F4179">
        <w:rPr>
          <w:rFonts w:asciiTheme="minorHAnsi" w:hAnsiTheme="minorHAnsi" w:cstheme="minorHAnsi"/>
          <w:color w:val="auto"/>
          <w:szCs w:val="24"/>
        </w:rPr>
        <w:t>w dokumencie (i załącznikach, które stanowią jego integralną część) ze stanem faktycznym.</w:t>
      </w:r>
    </w:p>
    <w:p w14:paraId="21B24E03" w14:textId="77777777" w:rsidR="00E12C62" w:rsidRPr="009F4179" w:rsidRDefault="00E12C62" w:rsidP="002E5AD5">
      <w:pPr>
        <w:spacing w:after="0" w:line="276" w:lineRule="auto"/>
        <w:ind w:left="0" w:firstLine="0"/>
        <w:rPr>
          <w:rFonts w:asciiTheme="minorHAnsi" w:hAnsiTheme="minorHAnsi" w:cstheme="minorHAnsi"/>
          <w:color w:val="auto"/>
          <w:szCs w:val="24"/>
        </w:rPr>
      </w:pPr>
    </w:p>
    <w:p w14:paraId="50678661" w14:textId="77777777" w:rsidR="00E12C62" w:rsidRPr="009F4179" w:rsidRDefault="00E12C62" w:rsidP="002E5AD5">
      <w:pPr>
        <w:spacing w:after="0" w:line="276" w:lineRule="auto"/>
        <w:ind w:left="0" w:firstLine="0"/>
        <w:rPr>
          <w:rFonts w:asciiTheme="minorHAnsi" w:hAnsiTheme="minorHAnsi" w:cstheme="minorHAnsi"/>
          <w:color w:val="auto"/>
          <w:szCs w:val="24"/>
        </w:rPr>
      </w:pPr>
      <w:r w:rsidRPr="009F4179">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w:t>
      </w:r>
      <w:r w:rsidRPr="009F4179">
        <w:rPr>
          <w:rFonts w:asciiTheme="minorHAnsi" w:hAnsiTheme="minorHAnsi" w:cstheme="minorHAnsi"/>
          <w:color w:val="auto"/>
          <w:szCs w:val="24"/>
        </w:rPr>
        <w:t xml:space="preserve">z wyłączeniem oświadczenia, o którym mowa w </w:t>
      </w:r>
      <w:r w:rsidR="00404602" w:rsidRPr="009F4179">
        <w:rPr>
          <w:rFonts w:asciiTheme="minorHAnsi" w:hAnsiTheme="minorHAnsi" w:cstheme="minorHAnsi"/>
          <w:color w:val="auto"/>
          <w:szCs w:val="24"/>
        </w:rPr>
        <w:t>a</w:t>
      </w:r>
      <w:r w:rsidRPr="009F4179">
        <w:rPr>
          <w:rFonts w:asciiTheme="minorHAnsi" w:hAnsiTheme="minorHAnsi" w:cstheme="minorHAnsi"/>
          <w:color w:val="auto"/>
          <w:szCs w:val="24"/>
        </w:rPr>
        <w:t>rt. 41 ust. 2 pkt 7c</w:t>
      </w:r>
      <w:r w:rsidR="006F678B"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ustawy wdrożeniowej, tj. oświadczenia dotyczącego świadomości skutków niezachowania wskazanej formy komunikacji)</w:t>
      </w:r>
      <w:r w:rsidRPr="009F4179">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9F4179">
        <w:rPr>
          <w:rFonts w:asciiTheme="minorHAnsi" w:hAnsiTheme="minorHAnsi" w:cstheme="minorHAnsi"/>
          <w:color w:val="auto"/>
          <w:szCs w:val="24"/>
        </w:rPr>
        <w:t xml:space="preserve">, która </w:t>
      </w:r>
      <w:r w:rsidRPr="009F4179">
        <w:rPr>
          <w:rFonts w:asciiTheme="minorHAnsi" w:hAnsiTheme="minorHAnsi" w:cstheme="minorHAnsi"/>
          <w:color w:val="auto"/>
          <w:szCs w:val="24"/>
        </w:rPr>
        <w:t>zastępuje pouczenie IOK o</w:t>
      </w:r>
      <w:r w:rsidR="00E24AB5" w:rsidRPr="009F4179">
        <w:rPr>
          <w:rFonts w:asciiTheme="minorHAnsi" w:hAnsiTheme="minorHAnsi" w:cstheme="minorHAnsi"/>
          <w:color w:val="auto"/>
          <w:szCs w:val="24"/>
        </w:rPr>
        <w:t> </w:t>
      </w:r>
      <w:r w:rsidRPr="009F4179">
        <w:rPr>
          <w:rFonts w:asciiTheme="minorHAnsi" w:hAnsiTheme="minorHAnsi" w:cstheme="minorHAnsi"/>
          <w:color w:val="auto"/>
          <w:szCs w:val="24"/>
        </w:rPr>
        <w:t>odpowiedzialności karnej za składanie fałszywych zeznań</w:t>
      </w:r>
      <w:r w:rsidR="00A23927" w:rsidRPr="009F4179">
        <w:rPr>
          <w:rFonts w:asciiTheme="minorHAnsi" w:hAnsiTheme="minorHAnsi" w:cstheme="minorHAnsi"/>
          <w:color w:val="auto"/>
          <w:szCs w:val="24"/>
        </w:rPr>
        <w:t>.</w:t>
      </w:r>
    </w:p>
    <w:p w14:paraId="2E9B2768" w14:textId="77777777" w:rsidR="00E12C62" w:rsidRPr="00023789" w:rsidRDefault="00E12C62" w:rsidP="002E5AD5">
      <w:pPr>
        <w:spacing w:before="240"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6640E7" w:rsidRPr="00023789">
        <w:rPr>
          <w:rFonts w:asciiTheme="minorHAnsi" w:hAnsiTheme="minorHAnsi" w:cstheme="minorHAnsi"/>
          <w:color w:val="auto"/>
          <w:szCs w:val="24"/>
        </w:rPr>
        <w:t xml:space="preserve">złożyć </w:t>
      </w:r>
      <w:r w:rsidRPr="00023789">
        <w:rPr>
          <w:rFonts w:asciiTheme="minorHAnsi" w:hAnsiTheme="minorHAnsi" w:cstheme="minorHAnsi"/>
          <w:color w:val="auto"/>
          <w:szCs w:val="24"/>
        </w:rPr>
        <w:t>do IOK pismo z prośbą</w:t>
      </w:r>
      <w:r w:rsidR="00E24AB5" w:rsidRPr="00023789">
        <w:rPr>
          <w:rFonts w:asciiTheme="minorHAnsi" w:hAnsiTheme="minorHAnsi" w:cstheme="minorHAnsi"/>
          <w:color w:val="auto"/>
          <w:szCs w:val="24"/>
        </w:rPr>
        <w:t xml:space="preserve"> o </w:t>
      </w:r>
      <w:r w:rsidRPr="00023789">
        <w:rPr>
          <w:color w:val="auto"/>
        </w:rPr>
        <w:t>wycofanie</w:t>
      </w:r>
      <w:r w:rsidRPr="00023789">
        <w:rPr>
          <w:rFonts w:asciiTheme="minorHAnsi" w:hAnsiTheme="minorHAnsi" w:cstheme="minorHAnsi"/>
          <w:color w:val="auto"/>
          <w:szCs w:val="24"/>
        </w:rPr>
        <w:t xml:space="preserve"> wniosku podpisane przez osobę uprawnioną </w:t>
      </w:r>
      <w:r w:rsidR="00CC247F" w:rsidRPr="00023789">
        <w:rPr>
          <w:rFonts w:asciiTheme="minorHAnsi" w:hAnsiTheme="minorHAnsi" w:cstheme="minorHAnsi"/>
          <w:color w:val="auto"/>
          <w:szCs w:val="24"/>
        </w:rPr>
        <w:t xml:space="preserve">(osoby uprawnione) </w:t>
      </w:r>
      <w:r w:rsidRPr="00023789">
        <w:rPr>
          <w:rFonts w:asciiTheme="minorHAnsi" w:hAnsiTheme="minorHAnsi" w:cstheme="minorHAnsi"/>
          <w:color w:val="auto"/>
          <w:szCs w:val="24"/>
        </w:rPr>
        <w:t xml:space="preserve">do podejmowania decyzji </w:t>
      </w:r>
      <w:r w:rsidR="00ED4D23">
        <w:rPr>
          <w:rFonts w:asciiTheme="minorHAnsi" w:hAnsiTheme="minorHAnsi" w:cstheme="minorHAnsi"/>
          <w:color w:val="auto"/>
          <w:szCs w:val="24"/>
        </w:rPr>
        <w:br/>
      </w:r>
      <w:r w:rsidRPr="00023789">
        <w:rPr>
          <w:rFonts w:asciiTheme="minorHAnsi" w:hAnsiTheme="minorHAnsi" w:cstheme="minorHAnsi"/>
          <w:color w:val="auto"/>
          <w:szCs w:val="24"/>
        </w:rPr>
        <w:t xml:space="preserve">w imieniu </w:t>
      </w:r>
      <w:r w:rsidR="000543BD"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w:t>
      </w:r>
      <w:r w:rsidR="006640E7" w:rsidRPr="00023789">
        <w:rPr>
          <w:rFonts w:asciiTheme="minorHAnsi" w:hAnsiTheme="minorHAnsi" w:cstheme="minorHAnsi"/>
          <w:color w:val="auto"/>
          <w:szCs w:val="24"/>
        </w:rPr>
        <w:t xml:space="preserve"> zgodnie z zapisami pkt 19 Regulaminu</w:t>
      </w:r>
      <w:r w:rsidRPr="00023789">
        <w:rPr>
          <w:rFonts w:asciiTheme="minorHAnsi" w:hAnsiTheme="minorHAnsi" w:cstheme="minorHAnsi"/>
          <w:color w:val="auto"/>
          <w:szCs w:val="24"/>
        </w:rPr>
        <w:t>.</w:t>
      </w:r>
    </w:p>
    <w:p w14:paraId="11439767" w14:textId="77777777" w:rsidR="000543BD" w:rsidRPr="002E6CB8" w:rsidRDefault="000543BD" w:rsidP="002E5AD5">
      <w:pPr>
        <w:spacing w:after="0" w:line="276" w:lineRule="auto"/>
        <w:ind w:left="0" w:firstLine="0"/>
        <w:rPr>
          <w:rFonts w:asciiTheme="minorHAnsi" w:hAnsiTheme="minorHAnsi" w:cstheme="minorHAnsi"/>
          <w:color w:val="FF0000"/>
          <w:szCs w:val="24"/>
        </w:rPr>
      </w:pPr>
    </w:p>
    <w:p w14:paraId="6913FCFE" w14:textId="77777777" w:rsidR="00E12C62" w:rsidRPr="00023789" w:rsidRDefault="000543BD"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zastrzega sobie możliwość wydłużenia terminu składania wniosków </w:t>
      </w:r>
      <w:r w:rsidR="00CC247F" w:rsidRPr="00023789">
        <w:rPr>
          <w:rFonts w:asciiTheme="minorHAnsi" w:hAnsiTheme="minorHAnsi" w:cstheme="minorHAnsi"/>
          <w:color w:val="auto"/>
          <w:szCs w:val="24"/>
        </w:rPr>
        <w:t xml:space="preserve">o dofinansowanie </w:t>
      </w:r>
      <w:r w:rsidR="00E12C62" w:rsidRPr="00023789">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3EDD8D6A" w14:textId="77777777" w:rsidR="000543BD" w:rsidRPr="00023789" w:rsidRDefault="000543BD" w:rsidP="002E5AD5">
      <w:pPr>
        <w:spacing w:after="0" w:line="276" w:lineRule="auto"/>
        <w:ind w:left="0" w:firstLine="0"/>
        <w:rPr>
          <w:rFonts w:asciiTheme="minorHAnsi" w:hAnsiTheme="minorHAnsi" w:cstheme="minorHAnsi"/>
          <w:color w:val="auto"/>
          <w:szCs w:val="24"/>
        </w:rPr>
      </w:pPr>
    </w:p>
    <w:p w14:paraId="5486FFFC" w14:textId="77777777" w:rsidR="00E12C62" w:rsidRPr="00023789" w:rsidRDefault="000543BD"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nie przewiduje możliwości skrócenia terminu składania wniosków</w:t>
      </w:r>
      <w:r w:rsidRPr="00023789">
        <w:rPr>
          <w:rFonts w:asciiTheme="minorHAnsi" w:hAnsiTheme="minorHAnsi" w:cstheme="minorHAnsi"/>
          <w:color w:val="auto"/>
          <w:szCs w:val="24"/>
        </w:rPr>
        <w:t xml:space="preserve"> o dofinansowanie</w:t>
      </w:r>
      <w:r w:rsidR="00E12C62" w:rsidRPr="00023789">
        <w:rPr>
          <w:rFonts w:asciiTheme="minorHAnsi" w:hAnsiTheme="minorHAnsi" w:cstheme="minorHAnsi"/>
          <w:color w:val="auto"/>
          <w:szCs w:val="24"/>
        </w:rPr>
        <w:t>.</w:t>
      </w:r>
    </w:p>
    <w:p w14:paraId="5A1756A3" w14:textId="77777777" w:rsidR="000543BD" w:rsidRPr="00023789" w:rsidRDefault="000543BD" w:rsidP="002E5AD5">
      <w:pPr>
        <w:spacing w:after="0" w:line="276" w:lineRule="auto"/>
        <w:ind w:left="0" w:firstLine="0"/>
        <w:rPr>
          <w:rFonts w:asciiTheme="minorHAnsi" w:hAnsiTheme="minorHAnsi" w:cstheme="minorHAnsi"/>
          <w:color w:val="auto"/>
          <w:szCs w:val="24"/>
        </w:rPr>
      </w:pPr>
    </w:p>
    <w:p w14:paraId="4C63A13A" w14:textId="77777777" w:rsidR="00E12C62" w:rsidRPr="00023789" w:rsidRDefault="00E12C62" w:rsidP="002E5AD5">
      <w:pPr>
        <w:spacing w:after="0" w:line="276" w:lineRule="auto"/>
        <w:ind w:left="0" w:firstLine="0"/>
        <w:rPr>
          <w:rFonts w:asciiTheme="minorHAnsi" w:hAnsiTheme="minorHAnsi" w:cstheme="minorHAnsi"/>
          <w:b/>
          <w:color w:val="auto"/>
          <w:szCs w:val="24"/>
        </w:rPr>
      </w:pPr>
      <w:r w:rsidRPr="00023789">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51"/>
    <w:bookmarkEnd w:id="52"/>
    <w:p w14:paraId="252D0B22" w14:textId="77777777" w:rsidR="00C22405" w:rsidRPr="002E6CB8" w:rsidRDefault="00C22405" w:rsidP="002E5AD5">
      <w:pPr>
        <w:spacing w:after="0" w:line="276" w:lineRule="auto"/>
        <w:ind w:left="0" w:firstLine="0"/>
        <w:rPr>
          <w:rFonts w:asciiTheme="minorHAnsi" w:hAnsiTheme="minorHAnsi" w:cstheme="minorHAnsi"/>
          <w:color w:val="FF0000"/>
          <w:szCs w:val="24"/>
        </w:rPr>
      </w:pPr>
    </w:p>
    <w:p w14:paraId="4C10E1C1" w14:textId="77777777" w:rsidR="00C22405" w:rsidRPr="00023789" w:rsidRDefault="000E2EC1" w:rsidP="002E5AD5">
      <w:pPr>
        <w:pStyle w:val="Nagwek1"/>
        <w:tabs>
          <w:tab w:val="left" w:pos="426"/>
        </w:tabs>
        <w:spacing w:before="0" w:line="276" w:lineRule="auto"/>
        <w:rPr>
          <w:rFonts w:cstheme="minorHAnsi"/>
          <w:color w:val="auto"/>
          <w:szCs w:val="24"/>
        </w:rPr>
      </w:pPr>
      <w:bookmarkStart w:id="55" w:name="_Toc50553400"/>
      <w:r w:rsidRPr="00023789">
        <w:rPr>
          <w:rFonts w:cstheme="minorHAnsi"/>
          <w:color w:val="auto"/>
          <w:szCs w:val="24"/>
        </w:rPr>
        <w:t>Forma konkursu</w:t>
      </w:r>
      <w:bookmarkEnd w:id="55"/>
    </w:p>
    <w:p w14:paraId="3EB1911D" w14:textId="77777777" w:rsidR="00C22405" w:rsidRPr="00023789" w:rsidRDefault="000E2EC1" w:rsidP="002E5AD5">
      <w:pPr>
        <w:spacing w:after="12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Konkurs jest postępowaniem służącym wybraniu projektów do dofinansowania, zgodnie z art. 39 ust. 2 ustawy wdrożeniowej</w:t>
      </w:r>
      <w:r w:rsidR="00EF09B0" w:rsidRPr="00023789">
        <w:rPr>
          <w:rFonts w:asciiTheme="minorHAnsi" w:hAnsiTheme="minorHAnsi" w:cstheme="minorHAnsi"/>
          <w:color w:val="auto"/>
          <w:szCs w:val="24"/>
        </w:rPr>
        <w:t xml:space="preserve"> </w:t>
      </w:r>
      <w:r w:rsidR="00CC247F"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 projektów które spełniły kryteria wyboru projektów albo spełniły kryteria wyboru projektów i: </w:t>
      </w:r>
    </w:p>
    <w:p w14:paraId="3D18E3DF" w14:textId="77777777" w:rsidR="00C22405" w:rsidRPr="00023789" w:rsidRDefault="000E2EC1" w:rsidP="002E5AD5">
      <w:pPr>
        <w:pStyle w:val="Akapitzlist"/>
        <w:numPr>
          <w:ilvl w:val="0"/>
          <w:numId w:val="10"/>
        </w:numPr>
        <w:spacing w:after="0" w:line="276" w:lineRule="auto"/>
        <w:ind w:left="284" w:hanging="284"/>
        <w:rPr>
          <w:rFonts w:asciiTheme="minorHAnsi" w:hAnsiTheme="minorHAnsi" w:cstheme="minorHAnsi"/>
          <w:color w:val="auto"/>
          <w:szCs w:val="24"/>
        </w:rPr>
      </w:pPr>
      <w:r w:rsidRPr="00023789">
        <w:rPr>
          <w:rFonts w:asciiTheme="minorHAnsi" w:hAnsiTheme="minorHAnsi" w:cstheme="minorHAnsi"/>
          <w:color w:val="auto"/>
          <w:szCs w:val="24"/>
        </w:rPr>
        <w:t xml:space="preserve">uzyskały wymaganą liczbę punktów albo </w:t>
      </w:r>
    </w:p>
    <w:p w14:paraId="7EEAAFC9" w14:textId="77777777" w:rsidR="00C22405" w:rsidRPr="00023789" w:rsidRDefault="000E2EC1" w:rsidP="002E5AD5">
      <w:pPr>
        <w:pStyle w:val="Akapitzlist"/>
        <w:numPr>
          <w:ilvl w:val="0"/>
          <w:numId w:val="10"/>
        </w:numPr>
        <w:tabs>
          <w:tab w:val="left" w:pos="284"/>
        </w:tabs>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uzyskały kolejno największą liczbę punktów</w:t>
      </w:r>
      <w:r w:rsidR="002463DE">
        <w:rPr>
          <w:rFonts w:asciiTheme="minorHAnsi" w:hAnsiTheme="minorHAnsi" w:cstheme="minorHAnsi"/>
          <w:color w:val="auto"/>
          <w:szCs w:val="24"/>
        </w:rPr>
        <w:t xml:space="preserve"> (z uwzględnieniem kryterium rozstrzygającego)</w:t>
      </w:r>
      <w:r w:rsidRPr="00023789">
        <w:rPr>
          <w:rFonts w:asciiTheme="minorHAnsi" w:hAnsiTheme="minorHAnsi" w:cstheme="minorHAnsi"/>
          <w:color w:val="auto"/>
          <w:szCs w:val="24"/>
        </w:rPr>
        <w:t>, w przypadku gdy kwota przeznaczona na</w:t>
      </w:r>
      <w:r w:rsidR="00B71454"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dofinansowanie projektów w konkursie nie wystarcza na objęcie dofinansowaniem wszystkich projektów, o których mowa w pkt</w:t>
      </w:r>
      <w:r w:rsidR="005C1C42"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1. </w:t>
      </w:r>
    </w:p>
    <w:p w14:paraId="0C66A0B1" w14:textId="77777777" w:rsidR="00A044E5" w:rsidRPr="00023789" w:rsidRDefault="00A044E5" w:rsidP="002E5AD5">
      <w:pPr>
        <w:pStyle w:val="Akapitzlist"/>
        <w:tabs>
          <w:tab w:val="left" w:pos="284"/>
        </w:tabs>
        <w:spacing w:after="0" w:line="276" w:lineRule="auto"/>
        <w:ind w:left="0" w:firstLine="0"/>
        <w:rPr>
          <w:rFonts w:asciiTheme="minorHAnsi" w:hAnsiTheme="minorHAnsi" w:cstheme="minorHAnsi"/>
          <w:color w:val="auto"/>
          <w:szCs w:val="24"/>
        </w:rPr>
      </w:pPr>
    </w:p>
    <w:p w14:paraId="582F64B7" w14:textId="77777777" w:rsidR="00C22405" w:rsidRPr="00023789" w:rsidRDefault="000E2EC1"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Konkurs nie został podzielony na rundy, o których mowa w art. 39 ust. 3 ustawy </w:t>
      </w:r>
      <w:r w:rsidR="00A044E5" w:rsidRPr="00023789">
        <w:rPr>
          <w:rFonts w:asciiTheme="minorHAnsi" w:hAnsiTheme="minorHAnsi" w:cstheme="minorHAnsi"/>
          <w:color w:val="auto"/>
          <w:szCs w:val="24"/>
        </w:rPr>
        <w:t>wdrożeniowej</w:t>
      </w:r>
      <w:r w:rsidRPr="00023789">
        <w:rPr>
          <w:rFonts w:asciiTheme="minorHAnsi" w:hAnsiTheme="minorHAnsi" w:cstheme="minorHAnsi"/>
          <w:color w:val="auto"/>
          <w:szCs w:val="24"/>
        </w:rPr>
        <w:t xml:space="preserve">. </w:t>
      </w:r>
    </w:p>
    <w:p w14:paraId="2D37A616" w14:textId="77777777" w:rsidR="0012010D" w:rsidRPr="00023789" w:rsidRDefault="0012010D" w:rsidP="002E5AD5">
      <w:pPr>
        <w:spacing w:after="0" w:line="276" w:lineRule="auto"/>
        <w:ind w:left="0" w:firstLine="0"/>
        <w:rPr>
          <w:rFonts w:asciiTheme="minorHAnsi" w:hAnsiTheme="minorHAnsi" w:cstheme="minorHAnsi"/>
          <w:color w:val="auto"/>
          <w:szCs w:val="24"/>
        </w:rPr>
      </w:pPr>
    </w:p>
    <w:p w14:paraId="4AEB5928" w14:textId="77777777" w:rsidR="00C22405" w:rsidRPr="00023789" w:rsidRDefault="000E2EC1"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Oceny spełnienia kryteriów wyboru projektów przez projekty uczestniczące w konkursie dokonuje Komisja Oceny Projektów w oparciu o „</w:t>
      </w:r>
      <w:r w:rsidRPr="00023789">
        <w:rPr>
          <w:rFonts w:asciiTheme="minorHAnsi" w:hAnsiTheme="minorHAnsi" w:cstheme="minorHAnsi"/>
          <w:i/>
          <w:color w:val="auto"/>
          <w:szCs w:val="24"/>
        </w:rPr>
        <w:t>Kryteria wyboru projektów w ramach RPO WD 2014-2020”</w:t>
      </w:r>
      <w:r w:rsidR="002F576C" w:rsidRPr="00023789">
        <w:rPr>
          <w:rFonts w:asciiTheme="minorHAnsi" w:hAnsiTheme="minorHAnsi" w:cstheme="minorHAnsi"/>
          <w:color w:val="auto"/>
          <w:szCs w:val="24"/>
        </w:rPr>
        <w:t>, zatwierdzone U</w:t>
      </w:r>
      <w:r w:rsidRPr="00023789">
        <w:rPr>
          <w:rFonts w:asciiTheme="minorHAnsi" w:hAnsiTheme="minorHAnsi" w:cstheme="minorHAnsi"/>
          <w:color w:val="auto"/>
          <w:szCs w:val="24"/>
        </w:rPr>
        <w:t xml:space="preserve">chwałą Komitetu Monitorującego RPO WD 2014-2020 </w:t>
      </w:r>
      <w:r w:rsidR="002F576C" w:rsidRPr="00023789">
        <w:rPr>
          <w:rFonts w:asciiTheme="minorHAnsi" w:hAnsiTheme="minorHAnsi" w:cstheme="minorHAnsi"/>
          <w:color w:val="auto"/>
          <w:szCs w:val="24"/>
        </w:rPr>
        <w:t xml:space="preserve">nr 2/15 </w:t>
      </w:r>
      <w:r w:rsidR="00ED4D23">
        <w:rPr>
          <w:rFonts w:asciiTheme="minorHAnsi" w:hAnsiTheme="minorHAnsi" w:cstheme="minorHAnsi"/>
          <w:color w:val="auto"/>
          <w:szCs w:val="24"/>
        </w:rPr>
        <w:br/>
      </w:r>
      <w:r w:rsidR="002F576C" w:rsidRPr="00023789">
        <w:rPr>
          <w:rFonts w:asciiTheme="minorHAnsi" w:hAnsiTheme="minorHAnsi" w:cstheme="minorHAnsi"/>
          <w:color w:val="auto"/>
          <w:szCs w:val="24"/>
        </w:rPr>
        <w:t xml:space="preserve">z dnia 6 maja 2015 r., </w:t>
      </w:r>
      <w:r w:rsidRPr="00023789">
        <w:rPr>
          <w:rFonts w:asciiTheme="minorHAnsi" w:hAnsiTheme="minorHAnsi" w:cstheme="minorHAnsi"/>
          <w:color w:val="auto"/>
          <w:szCs w:val="24"/>
        </w:rPr>
        <w:t xml:space="preserve">z </w:t>
      </w:r>
      <w:proofErr w:type="spellStart"/>
      <w:r w:rsidRPr="00023789">
        <w:rPr>
          <w:rFonts w:asciiTheme="minorHAnsi" w:hAnsiTheme="minorHAnsi" w:cstheme="minorHAnsi"/>
          <w:color w:val="auto"/>
          <w:szCs w:val="24"/>
        </w:rPr>
        <w:t>późn</w:t>
      </w:r>
      <w:proofErr w:type="spellEnd"/>
      <w:r w:rsidRPr="00023789">
        <w:rPr>
          <w:rFonts w:asciiTheme="minorHAnsi" w:hAnsiTheme="minorHAnsi" w:cstheme="minorHAnsi"/>
          <w:color w:val="auto"/>
          <w:szCs w:val="24"/>
        </w:rPr>
        <w:t>. zm</w:t>
      </w:r>
      <w:r w:rsidR="002F576C"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w:t>
      </w:r>
    </w:p>
    <w:p w14:paraId="41C83217" w14:textId="77777777" w:rsidR="00932CC0" w:rsidRPr="00023789" w:rsidRDefault="00932CC0" w:rsidP="002E5AD5">
      <w:pPr>
        <w:spacing w:after="0" w:line="276" w:lineRule="auto"/>
        <w:ind w:left="0" w:firstLine="0"/>
        <w:rPr>
          <w:rFonts w:asciiTheme="minorHAnsi" w:hAnsiTheme="minorHAnsi" w:cstheme="minorHAnsi"/>
          <w:color w:val="auto"/>
          <w:szCs w:val="24"/>
        </w:rPr>
      </w:pPr>
    </w:p>
    <w:p w14:paraId="38367F09" w14:textId="77777777" w:rsidR="00C22405" w:rsidRPr="00023789" w:rsidRDefault="000E2EC1"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Procedury związane z wyborem projektów do dofinansowania obejmują okres od momentu </w:t>
      </w:r>
      <w:r w:rsidR="0089741A" w:rsidRPr="00023789">
        <w:rPr>
          <w:rFonts w:asciiTheme="minorHAnsi" w:hAnsiTheme="minorHAnsi" w:cstheme="minorHAnsi"/>
          <w:color w:val="auto"/>
          <w:szCs w:val="24"/>
        </w:rPr>
        <w:t>złożenia wniosku o dofinansowani</w:t>
      </w:r>
      <w:r w:rsidR="005D20C4" w:rsidRPr="00023789">
        <w:rPr>
          <w:rFonts w:asciiTheme="minorHAnsi" w:hAnsiTheme="minorHAnsi" w:cstheme="minorHAnsi"/>
          <w:color w:val="auto"/>
          <w:szCs w:val="24"/>
        </w:rPr>
        <w:t>e</w:t>
      </w:r>
      <w:r w:rsidR="00B70521" w:rsidRPr="00023789">
        <w:rPr>
          <w:rFonts w:asciiTheme="minorHAnsi" w:hAnsiTheme="minorHAnsi" w:cstheme="minorHAnsi"/>
          <w:color w:val="auto"/>
          <w:szCs w:val="24"/>
        </w:rPr>
        <w:t xml:space="preserve"> </w:t>
      </w:r>
      <w:r w:rsidR="007E4906" w:rsidRPr="00023789">
        <w:rPr>
          <w:rFonts w:asciiTheme="minorHAnsi" w:hAnsiTheme="minorHAnsi" w:cstheme="minorHAnsi"/>
          <w:color w:val="auto"/>
          <w:szCs w:val="24"/>
        </w:rPr>
        <w:t xml:space="preserve">do momentu wybrania </w:t>
      </w:r>
      <w:r w:rsidR="005D20C4" w:rsidRPr="00023789">
        <w:rPr>
          <w:rFonts w:asciiTheme="minorHAnsi" w:hAnsiTheme="minorHAnsi" w:cstheme="minorHAnsi"/>
          <w:color w:val="auto"/>
          <w:szCs w:val="24"/>
        </w:rPr>
        <w:t xml:space="preserve">projektu </w:t>
      </w:r>
      <w:r w:rsidR="007E4906" w:rsidRPr="00023789">
        <w:rPr>
          <w:rFonts w:asciiTheme="minorHAnsi" w:hAnsiTheme="minorHAnsi" w:cstheme="minorHAnsi"/>
          <w:color w:val="auto"/>
          <w:szCs w:val="24"/>
        </w:rPr>
        <w:t>do dofinansowania</w:t>
      </w:r>
      <w:r w:rsidR="00B70521" w:rsidRPr="000237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albo</w:t>
      </w:r>
      <w:r w:rsidR="0089741A" w:rsidRPr="00023789">
        <w:rPr>
          <w:rFonts w:asciiTheme="minorHAnsi" w:hAnsiTheme="minorHAnsi" w:cstheme="minorHAnsi"/>
          <w:color w:val="auto"/>
          <w:szCs w:val="24"/>
        </w:rPr>
        <w:t xml:space="preserve"> negatywnej oceny </w:t>
      </w:r>
      <w:r w:rsidR="00BC7B62">
        <w:rPr>
          <w:rFonts w:asciiTheme="minorHAnsi" w:hAnsiTheme="minorHAnsi" w:cstheme="minorHAnsi"/>
          <w:color w:val="auto"/>
          <w:szCs w:val="24"/>
        </w:rPr>
        <w:t>projektu</w:t>
      </w:r>
      <w:r w:rsidR="00060D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 xml:space="preserve">o dofinansowanie </w:t>
      </w:r>
      <w:r w:rsidR="0089741A" w:rsidRPr="00023789">
        <w:rPr>
          <w:rFonts w:asciiTheme="minorHAnsi" w:hAnsiTheme="minorHAnsi" w:cstheme="minorHAnsi"/>
          <w:color w:val="auto"/>
          <w:szCs w:val="24"/>
        </w:rPr>
        <w:t xml:space="preserve">albo pozostawienia </w:t>
      </w:r>
      <w:r w:rsidR="005D20C4" w:rsidRPr="00023789">
        <w:rPr>
          <w:rFonts w:asciiTheme="minorHAnsi" w:hAnsiTheme="minorHAnsi" w:cstheme="minorHAnsi"/>
          <w:color w:val="auto"/>
          <w:szCs w:val="24"/>
        </w:rPr>
        <w:t xml:space="preserve">wniosku o dofinansowanie </w:t>
      </w:r>
      <w:r w:rsidR="0089741A" w:rsidRPr="00023789">
        <w:rPr>
          <w:rFonts w:asciiTheme="minorHAnsi" w:hAnsiTheme="minorHAnsi" w:cstheme="minorHAnsi"/>
          <w:color w:val="auto"/>
          <w:szCs w:val="24"/>
        </w:rPr>
        <w:t>bez rozpatrzenia</w:t>
      </w:r>
      <w:r w:rsidR="007E4906" w:rsidRPr="00023789">
        <w:rPr>
          <w:rFonts w:asciiTheme="minorHAnsi" w:hAnsiTheme="minorHAnsi" w:cstheme="minorHAnsi"/>
          <w:color w:val="auto"/>
          <w:szCs w:val="24"/>
        </w:rPr>
        <w:t>.</w:t>
      </w:r>
    </w:p>
    <w:p w14:paraId="1DB45E94" w14:textId="77777777" w:rsidR="007E4906" w:rsidRPr="00023789" w:rsidRDefault="007E4906" w:rsidP="002E5AD5">
      <w:pPr>
        <w:spacing w:after="0" w:line="276" w:lineRule="auto"/>
        <w:ind w:left="0" w:firstLine="0"/>
        <w:rPr>
          <w:rFonts w:asciiTheme="minorHAnsi" w:hAnsiTheme="minorHAnsi" w:cstheme="minorHAnsi"/>
          <w:b/>
          <w:color w:val="auto"/>
          <w:szCs w:val="24"/>
        </w:rPr>
      </w:pPr>
    </w:p>
    <w:p w14:paraId="2B9D133B" w14:textId="77777777" w:rsidR="00C22405" w:rsidRPr="00023789" w:rsidRDefault="000E2EC1"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color w:val="auto"/>
          <w:szCs w:val="24"/>
        </w:rPr>
        <w:t xml:space="preserve">Konkurs przeprowadzany jest następująco: </w:t>
      </w:r>
    </w:p>
    <w:p w14:paraId="43F79281" w14:textId="77777777" w:rsidR="00C22405" w:rsidRPr="00023789" w:rsidRDefault="00DE26ED" w:rsidP="002E5AD5">
      <w:pPr>
        <w:pStyle w:val="Akapitzlist"/>
        <w:numPr>
          <w:ilvl w:val="0"/>
          <w:numId w:val="3"/>
        </w:numPr>
        <w:tabs>
          <w:tab w:val="left" w:pos="0"/>
          <w:tab w:val="left" w:pos="284"/>
        </w:tabs>
        <w:spacing w:after="0" w:line="276" w:lineRule="auto"/>
        <w:ind w:left="0"/>
        <w:rPr>
          <w:rFonts w:asciiTheme="minorHAnsi" w:hAnsiTheme="minorHAnsi" w:cstheme="minorHAnsi"/>
          <w:color w:val="auto"/>
          <w:szCs w:val="24"/>
        </w:rPr>
      </w:pPr>
      <w:r w:rsidRPr="00023789">
        <w:rPr>
          <w:rFonts w:asciiTheme="minorHAnsi" w:hAnsiTheme="minorHAnsi" w:cstheme="minorHAnsi"/>
          <w:b/>
          <w:color w:val="auto"/>
          <w:szCs w:val="24"/>
        </w:rPr>
        <w:t>NABÓR WNIOSKÓW O DOFINANSOWANIE PROJEKTU</w:t>
      </w:r>
      <w:r w:rsidR="000E2EC1" w:rsidRPr="00023789">
        <w:rPr>
          <w:rFonts w:asciiTheme="minorHAnsi" w:hAnsiTheme="minorHAnsi" w:cstheme="minorHAnsi"/>
          <w:color w:val="auto"/>
          <w:szCs w:val="24"/>
        </w:rPr>
        <w:t>, czyli składanie wniosków o</w:t>
      </w:r>
      <w:r w:rsidRPr="00023789">
        <w:rPr>
          <w:rFonts w:asciiTheme="minorHAnsi" w:hAnsiTheme="minorHAnsi" w:cstheme="minorHAnsi"/>
          <w:color w:val="auto"/>
          <w:szCs w:val="24"/>
        </w:rPr>
        <w:t> </w:t>
      </w:r>
      <w:r w:rsidR="000E2EC1" w:rsidRPr="00023789">
        <w:rPr>
          <w:rFonts w:asciiTheme="minorHAnsi" w:hAnsiTheme="minorHAnsi" w:cstheme="minorHAnsi"/>
          <w:color w:val="auto"/>
          <w:szCs w:val="24"/>
        </w:rPr>
        <w:t xml:space="preserve">dofinansowanie projektu w wyznaczonym przez IOK terminie. IOK zamieszcza na stronie </w:t>
      </w:r>
      <w:bookmarkStart w:id="56" w:name="_Hlk18581149"/>
      <w:r w:rsidR="000E2EC1" w:rsidRPr="00023789">
        <w:rPr>
          <w:rFonts w:asciiTheme="minorHAnsi" w:hAnsiTheme="minorHAnsi" w:cstheme="minorHAnsi"/>
          <w:color w:val="auto"/>
          <w:szCs w:val="24"/>
        </w:rPr>
        <w:t xml:space="preserve">internetowej </w:t>
      </w:r>
      <w:bookmarkStart w:id="57" w:name="_Hlk18501444"/>
      <w:r w:rsidR="00DD7793" w:rsidRPr="00023789">
        <w:rPr>
          <w:rFonts w:asciiTheme="minorHAnsi" w:hAnsiTheme="minorHAnsi" w:cstheme="minorHAnsi"/>
          <w:color w:val="auto"/>
          <w:szCs w:val="24"/>
        </w:rPr>
        <w:t>RPO WD</w:t>
      </w:r>
      <w:r w:rsidR="004C008D" w:rsidRPr="00023789">
        <w:rPr>
          <w:rFonts w:asciiTheme="minorHAnsi" w:hAnsiTheme="minorHAnsi" w:cstheme="minorHAnsi"/>
          <w:color w:val="auto"/>
          <w:szCs w:val="24"/>
        </w:rPr>
        <w:t xml:space="preserve"> 2014-2020</w:t>
      </w:r>
      <w:r w:rsidR="00DD7793" w:rsidRPr="00023789">
        <w:rPr>
          <w:rFonts w:asciiTheme="minorHAnsi" w:hAnsiTheme="minorHAnsi" w:cstheme="minorHAnsi"/>
          <w:color w:val="auto"/>
          <w:szCs w:val="24"/>
        </w:rPr>
        <w:t xml:space="preserve">: </w:t>
      </w:r>
      <w:r w:rsidR="008F4E9E" w:rsidRPr="00023789">
        <w:rPr>
          <w:rFonts w:asciiTheme="minorHAnsi" w:hAnsiTheme="minorHAnsi" w:cstheme="minorHAnsi"/>
          <w:color w:val="auto"/>
          <w:szCs w:val="24"/>
        </w:rPr>
        <w:t xml:space="preserve">http://rpo.dolnyslask.pl/ </w:t>
      </w:r>
      <w:r w:rsidR="00DD7793" w:rsidRPr="00023789">
        <w:rPr>
          <w:rFonts w:asciiTheme="minorHAnsi" w:hAnsiTheme="minorHAnsi" w:cstheme="minorHAnsi"/>
          <w:color w:val="auto"/>
          <w:szCs w:val="24"/>
        </w:rPr>
        <w:t>(w zakład</w:t>
      </w:r>
      <w:r w:rsidR="008F4E9E" w:rsidRPr="00023789">
        <w:rPr>
          <w:rFonts w:asciiTheme="minorHAnsi" w:hAnsiTheme="minorHAnsi" w:cstheme="minorHAnsi"/>
          <w:color w:val="auto"/>
          <w:szCs w:val="24"/>
        </w:rPr>
        <w:t xml:space="preserve">ce </w:t>
      </w:r>
      <w:r w:rsidR="00DD7793" w:rsidRPr="00023789">
        <w:rPr>
          <w:rFonts w:asciiTheme="minorHAnsi" w:hAnsiTheme="minorHAnsi" w:cstheme="minorHAnsi"/>
          <w:color w:val="auto"/>
          <w:szCs w:val="24"/>
        </w:rPr>
        <w:t>dotycząc</w:t>
      </w:r>
      <w:r w:rsidR="008F4E9E" w:rsidRPr="00023789">
        <w:rPr>
          <w:rFonts w:asciiTheme="minorHAnsi" w:hAnsiTheme="minorHAnsi" w:cstheme="minorHAnsi"/>
          <w:color w:val="auto"/>
          <w:szCs w:val="24"/>
        </w:rPr>
        <w:t>ej</w:t>
      </w:r>
      <w:r w:rsidR="00DD7793" w:rsidRPr="00023789">
        <w:rPr>
          <w:rFonts w:asciiTheme="minorHAnsi" w:hAnsiTheme="minorHAnsi" w:cstheme="minorHAnsi"/>
          <w:color w:val="auto"/>
          <w:szCs w:val="24"/>
        </w:rPr>
        <w:t xml:space="preserve"> niniejszego naboru)</w:t>
      </w:r>
      <w:bookmarkEnd w:id="56"/>
      <w:bookmarkEnd w:id="57"/>
      <w:r w:rsidR="008F4E9E"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informację o wnioskach skutecznie złożonych w ramach naboru. </w:t>
      </w:r>
    </w:p>
    <w:p w14:paraId="0BBC3110" w14:textId="77777777" w:rsidR="004B1DA9" w:rsidRPr="00023789" w:rsidRDefault="004B1DA9" w:rsidP="002E5AD5">
      <w:pPr>
        <w:pStyle w:val="Akapitzlist"/>
        <w:tabs>
          <w:tab w:val="left" w:pos="0"/>
          <w:tab w:val="left" w:pos="426"/>
        </w:tabs>
        <w:spacing w:after="0" w:line="276" w:lineRule="auto"/>
        <w:ind w:left="0" w:firstLine="0"/>
        <w:rPr>
          <w:rFonts w:asciiTheme="minorHAnsi" w:hAnsiTheme="minorHAnsi" w:cstheme="minorHAnsi"/>
          <w:color w:val="auto"/>
          <w:szCs w:val="24"/>
        </w:rPr>
      </w:pPr>
    </w:p>
    <w:p w14:paraId="4DB2F041" w14:textId="48F1DBE5" w:rsidR="001D5DAF" w:rsidRPr="00023789" w:rsidRDefault="001D5DAF" w:rsidP="002E5AD5">
      <w:pPr>
        <w:pStyle w:val="Akapitzlist"/>
        <w:numPr>
          <w:ilvl w:val="0"/>
          <w:numId w:val="3"/>
        </w:numPr>
        <w:tabs>
          <w:tab w:val="left" w:pos="0"/>
          <w:tab w:val="left" w:pos="284"/>
        </w:tabs>
        <w:spacing w:after="120" w:line="276" w:lineRule="auto"/>
        <w:ind w:left="0" w:hanging="11"/>
        <w:rPr>
          <w:rFonts w:asciiTheme="minorHAnsi" w:hAnsiTheme="minorHAnsi" w:cstheme="minorHAnsi"/>
          <w:b/>
          <w:color w:val="auto"/>
          <w:szCs w:val="24"/>
        </w:rPr>
      </w:pPr>
      <w:r w:rsidRPr="00023789">
        <w:rPr>
          <w:rFonts w:asciiTheme="minorHAnsi" w:hAnsiTheme="minorHAnsi" w:cstheme="minorHAnsi"/>
          <w:b/>
          <w:color w:val="auto"/>
          <w:szCs w:val="24"/>
        </w:rPr>
        <w:t xml:space="preserve">WERYFIKACJA WARUNKÓW FORMALNYCH I OCZYWISTYCH OMYŁEK </w:t>
      </w:r>
      <w:r w:rsidRPr="00023789">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023789">
        <w:rPr>
          <w:rFonts w:eastAsia="Times New Roman" w:cstheme="minorHAnsi"/>
          <w:bCs/>
          <w:color w:val="auto"/>
          <w:szCs w:val="24"/>
        </w:rPr>
        <w:t xml:space="preserve">przeprowadzana jest po każdorazowym wpływie wniosku o dofinansowanie, w tym po każdej jego korekcie. </w:t>
      </w:r>
      <w:r w:rsidRPr="00023789">
        <w:rPr>
          <w:rFonts w:asciiTheme="minorHAnsi" w:hAnsiTheme="minorHAnsi" w:cstheme="minorHAnsi"/>
          <w:b/>
          <w:color w:val="auto"/>
          <w:szCs w:val="24"/>
        </w:rPr>
        <w:t>Szczegółowe informacje w tym z</w:t>
      </w:r>
      <w:r w:rsidR="00B93423">
        <w:rPr>
          <w:rFonts w:asciiTheme="minorHAnsi" w:hAnsiTheme="minorHAnsi" w:cstheme="minorHAnsi"/>
          <w:b/>
          <w:color w:val="auto"/>
          <w:szCs w:val="24"/>
        </w:rPr>
        <w:t xml:space="preserve">akresie znajdują </w:t>
      </w:r>
      <w:r w:rsidR="00B93423" w:rsidRPr="00011ACB">
        <w:rPr>
          <w:rFonts w:asciiTheme="minorHAnsi" w:hAnsiTheme="minorHAnsi" w:cstheme="minorHAnsi"/>
          <w:b/>
          <w:color w:val="auto"/>
          <w:szCs w:val="24"/>
        </w:rPr>
        <w:t xml:space="preserve">się w pkt. 18 </w:t>
      </w:r>
      <w:r w:rsidRPr="00011ACB">
        <w:rPr>
          <w:rFonts w:asciiTheme="minorHAnsi" w:hAnsiTheme="minorHAnsi" w:cstheme="minorHAnsi"/>
          <w:b/>
          <w:color w:val="auto"/>
          <w:szCs w:val="24"/>
        </w:rPr>
        <w:t xml:space="preserve">Sposób uzupełnienia braków </w:t>
      </w:r>
      <w:r w:rsidR="00147754">
        <w:rPr>
          <w:rFonts w:asciiTheme="minorHAnsi" w:hAnsiTheme="minorHAnsi" w:cstheme="minorHAnsi"/>
          <w:b/>
          <w:color w:val="auto"/>
          <w:szCs w:val="24"/>
        </w:rPr>
        <w:br/>
      </w:r>
      <w:r w:rsidRPr="00011ACB">
        <w:rPr>
          <w:rFonts w:asciiTheme="minorHAnsi" w:hAnsiTheme="minorHAnsi" w:cstheme="minorHAnsi"/>
          <w:b/>
          <w:color w:val="auto"/>
          <w:szCs w:val="24"/>
        </w:rPr>
        <w:t>w zakresie warunków formalnych oraz</w:t>
      </w:r>
      <w:r w:rsidR="00B93423" w:rsidRPr="00011ACB">
        <w:rPr>
          <w:rFonts w:asciiTheme="minorHAnsi" w:hAnsiTheme="minorHAnsi" w:cstheme="minorHAnsi"/>
          <w:b/>
          <w:color w:val="auto"/>
          <w:szCs w:val="24"/>
        </w:rPr>
        <w:t xml:space="preserve"> poprawiania oczywistych omyłek</w:t>
      </w:r>
      <w:r w:rsidRPr="00011ACB">
        <w:rPr>
          <w:rFonts w:asciiTheme="minorHAnsi" w:hAnsiTheme="minorHAnsi" w:cstheme="minorHAnsi"/>
          <w:b/>
          <w:color w:val="auto"/>
          <w:szCs w:val="24"/>
        </w:rPr>
        <w:t xml:space="preserve"> niniejszego Regulaminu.</w:t>
      </w:r>
    </w:p>
    <w:p w14:paraId="64B7C55A" w14:textId="77777777" w:rsidR="00373496" w:rsidRPr="00023789" w:rsidRDefault="00373496" w:rsidP="002E5AD5">
      <w:pPr>
        <w:pStyle w:val="Akapitzlist"/>
        <w:tabs>
          <w:tab w:val="left" w:pos="0"/>
          <w:tab w:val="left" w:pos="284"/>
        </w:tabs>
        <w:spacing w:after="120" w:line="276" w:lineRule="auto"/>
        <w:ind w:left="0" w:firstLine="0"/>
        <w:rPr>
          <w:rFonts w:asciiTheme="minorHAnsi" w:hAnsiTheme="minorHAnsi" w:cstheme="minorHAnsi"/>
          <w:b/>
          <w:color w:val="auto"/>
          <w:szCs w:val="24"/>
        </w:rPr>
      </w:pPr>
    </w:p>
    <w:p w14:paraId="791B026E" w14:textId="77777777" w:rsidR="00837AAA" w:rsidRPr="00023789" w:rsidRDefault="00DE26ED" w:rsidP="002E5AD5">
      <w:pPr>
        <w:pStyle w:val="Akapitzlist"/>
        <w:numPr>
          <w:ilvl w:val="0"/>
          <w:numId w:val="3"/>
        </w:numPr>
        <w:tabs>
          <w:tab w:val="left" w:pos="0"/>
          <w:tab w:val="left" w:pos="284"/>
        </w:tabs>
        <w:spacing w:after="120" w:line="276" w:lineRule="auto"/>
        <w:ind w:left="0" w:hanging="11"/>
        <w:rPr>
          <w:rFonts w:asciiTheme="minorHAnsi" w:hAnsiTheme="minorHAnsi" w:cstheme="minorHAnsi"/>
          <w:b/>
          <w:color w:val="auto"/>
          <w:szCs w:val="24"/>
        </w:rPr>
      </w:pPr>
      <w:r w:rsidRPr="00023789">
        <w:rPr>
          <w:rFonts w:asciiTheme="minorHAnsi" w:hAnsiTheme="minorHAnsi" w:cstheme="minorHAnsi"/>
          <w:b/>
          <w:color w:val="auto"/>
          <w:szCs w:val="24"/>
        </w:rPr>
        <w:t xml:space="preserve">OCENA FORMALNA </w:t>
      </w:r>
      <w:r w:rsidR="009F587C" w:rsidRPr="00023789">
        <w:rPr>
          <w:rFonts w:asciiTheme="minorHAnsi" w:hAnsiTheme="minorHAnsi" w:cstheme="minorHAnsi"/>
          <w:bCs/>
          <w:color w:val="auto"/>
          <w:szCs w:val="24"/>
        </w:rPr>
        <w:t>dokonywana przez 1 członka Komisji Oceny Projektów, będącego pracownikiem IOK</w:t>
      </w:r>
      <w:r w:rsidR="00DD7793" w:rsidRPr="00023789">
        <w:rPr>
          <w:rFonts w:asciiTheme="minorHAnsi" w:hAnsiTheme="minorHAnsi" w:cstheme="minorHAnsi"/>
          <w:bCs/>
          <w:color w:val="auto"/>
          <w:szCs w:val="24"/>
        </w:rPr>
        <w:t xml:space="preserve"> (IZ RPO WD)</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ocen</w:t>
      </w:r>
      <w:r w:rsidR="009C2BCF" w:rsidRPr="00023789">
        <w:rPr>
          <w:rFonts w:asciiTheme="minorHAnsi" w:hAnsiTheme="minorHAnsi" w:cstheme="minorHAnsi"/>
          <w:bCs/>
          <w:color w:val="auto"/>
          <w:szCs w:val="24"/>
        </w:rPr>
        <w:t>a</w:t>
      </w:r>
      <w:r w:rsidR="009F587C" w:rsidRPr="00023789">
        <w:rPr>
          <w:rFonts w:asciiTheme="minorHAnsi" w:hAnsiTheme="minorHAnsi" w:cstheme="minorHAnsi"/>
          <w:bCs/>
          <w:color w:val="auto"/>
          <w:szCs w:val="24"/>
        </w:rPr>
        <w:t xml:space="preserve"> zgodności </w:t>
      </w:r>
      <w:r w:rsidR="001F17DD" w:rsidRPr="00023789">
        <w:rPr>
          <w:rFonts w:asciiTheme="minorHAnsi" w:hAnsiTheme="minorHAnsi" w:cstheme="minorHAnsi"/>
          <w:bCs/>
          <w:color w:val="auto"/>
          <w:szCs w:val="24"/>
        </w:rPr>
        <w:t xml:space="preserve">projektu </w:t>
      </w:r>
      <w:r w:rsidR="009F587C" w:rsidRPr="00023789">
        <w:rPr>
          <w:rFonts w:asciiTheme="minorHAnsi" w:hAnsiTheme="minorHAnsi" w:cstheme="minorHAnsi"/>
          <w:bCs/>
          <w:color w:val="auto"/>
          <w:szCs w:val="24"/>
        </w:rPr>
        <w:t>z kryteriami formalnymi wyboru projektów zatwierdzonymi przez KM RPO WD 2014-2020:</w:t>
      </w:r>
    </w:p>
    <w:p w14:paraId="1C393604" w14:textId="7A80B518" w:rsidR="00B074F7" w:rsidRPr="00023789" w:rsidRDefault="00AE5B7E" w:rsidP="002E5AD5">
      <w:pPr>
        <w:tabs>
          <w:tab w:val="left" w:pos="0"/>
          <w:tab w:val="left" w:pos="426"/>
        </w:tabs>
        <w:spacing w:after="120" w:line="276" w:lineRule="auto"/>
        <w:ind w:left="0" w:firstLine="0"/>
        <w:rPr>
          <w:rFonts w:asciiTheme="minorHAnsi" w:hAnsiTheme="minorHAnsi" w:cstheme="minorHAnsi"/>
          <w:bCs/>
          <w:iCs/>
          <w:color w:val="auto"/>
          <w:szCs w:val="24"/>
        </w:rPr>
      </w:pPr>
      <w:r>
        <w:rPr>
          <w:rFonts w:asciiTheme="minorHAnsi" w:hAnsiTheme="minorHAnsi" w:cstheme="minorHAnsi"/>
          <w:bCs/>
          <w:color w:val="auto"/>
          <w:szCs w:val="24"/>
        </w:rPr>
        <w:t>3</w:t>
      </w:r>
      <w:r w:rsidRPr="00023789">
        <w:rPr>
          <w:rFonts w:asciiTheme="minorHAnsi" w:hAnsiTheme="minorHAnsi" w:cstheme="minorHAnsi"/>
          <w:bCs/>
          <w:color w:val="auto"/>
          <w:szCs w:val="24"/>
        </w:rPr>
        <w:t>a</w:t>
      </w:r>
      <w:r w:rsidR="009F587C" w:rsidRPr="00023789">
        <w:rPr>
          <w:rFonts w:asciiTheme="minorHAnsi" w:hAnsiTheme="minorHAnsi" w:cstheme="minorHAnsi"/>
          <w:bCs/>
          <w:color w:val="auto"/>
          <w:szCs w:val="24"/>
        </w:rPr>
        <w:t>)</w:t>
      </w:r>
      <w:r w:rsidR="008F4E9E" w:rsidRPr="00023789">
        <w:rPr>
          <w:rFonts w:asciiTheme="minorHAnsi" w:hAnsiTheme="minorHAnsi" w:cstheme="minorHAnsi"/>
          <w:bCs/>
          <w:color w:val="auto"/>
          <w:szCs w:val="24"/>
        </w:rPr>
        <w:t> </w:t>
      </w:r>
      <w:r w:rsidR="00837AAA" w:rsidRPr="00023789">
        <w:rPr>
          <w:rFonts w:asciiTheme="minorHAnsi" w:hAnsiTheme="minorHAnsi" w:cstheme="minorHAnsi"/>
          <w:bCs/>
          <w:color w:val="auto"/>
          <w:szCs w:val="24"/>
        </w:rPr>
        <w:t xml:space="preserve">I </w:t>
      </w:r>
      <w:r w:rsidR="00DE26ED" w:rsidRPr="00023789">
        <w:rPr>
          <w:rFonts w:asciiTheme="minorHAnsi" w:hAnsiTheme="minorHAnsi" w:cstheme="minorHAnsi"/>
          <w:bCs/>
          <w:color w:val="auto"/>
          <w:szCs w:val="24"/>
        </w:rPr>
        <w:t>e</w:t>
      </w:r>
      <w:r w:rsidR="000E2EC1" w:rsidRPr="00023789">
        <w:rPr>
          <w:rFonts w:asciiTheme="minorHAnsi" w:hAnsiTheme="minorHAnsi" w:cstheme="minorHAnsi"/>
          <w:bCs/>
          <w:color w:val="auto"/>
          <w:szCs w:val="24"/>
        </w:rPr>
        <w:t>tap oceny projektu</w:t>
      </w:r>
      <w:r w:rsidR="00DD7793" w:rsidRPr="00023789">
        <w:rPr>
          <w:rFonts w:asciiTheme="minorHAnsi" w:hAnsiTheme="minorHAnsi" w:cstheme="minorHAnsi"/>
          <w:bCs/>
          <w:color w:val="auto"/>
          <w:szCs w:val="24"/>
        </w:rPr>
        <w:t>:</w:t>
      </w:r>
      <w:r w:rsidR="000E2EC1" w:rsidRPr="00023789">
        <w:rPr>
          <w:rFonts w:asciiTheme="minorHAnsi" w:hAnsiTheme="minorHAnsi" w:cstheme="minorHAnsi"/>
          <w:b/>
          <w:color w:val="auto"/>
          <w:szCs w:val="24"/>
        </w:rPr>
        <w:t xml:space="preserve"> </w:t>
      </w:r>
      <w:r w:rsidR="00DE26ED" w:rsidRPr="00023789">
        <w:rPr>
          <w:rFonts w:asciiTheme="minorHAnsi" w:hAnsiTheme="minorHAnsi" w:cstheme="minorHAnsi"/>
          <w:b/>
          <w:color w:val="auto"/>
          <w:szCs w:val="24"/>
        </w:rPr>
        <w:t xml:space="preserve">ocena formalna bez możliwości poprawy </w:t>
      </w:r>
      <w:r w:rsidR="00B074F7" w:rsidRPr="00023789">
        <w:rPr>
          <w:rFonts w:asciiTheme="minorHAnsi" w:hAnsiTheme="minorHAnsi" w:cstheme="minorHAnsi"/>
          <w:color w:val="auto"/>
          <w:szCs w:val="24"/>
        </w:rPr>
        <w:t xml:space="preserve">– </w:t>
      </w:r>
      <w:r w:rsidR="00B074F7" w:rsidRPr="00023789">
        <w:rPr>
          <w:rFonts w:asciiTheme="minorHAnsi" w:hAnsiTheme="minorHAnsi" w:cstheme="minorHAnsi"/>
          <w:b/>
          <w:bCs/>
          <w:color w:val="auto"/>
          <w:szCs w:val="24"/>
        </w:rPr>
        <w:t>dokonywana w</w:t>
      </w:r>
      <w:r w:rsidR="00DE26ED" w:rsidRPr="00023789">
        <w:rPr>
          <w:rFonts w:asciiTheme="minorHAnsi" w:hAnsiTheme="minorHAnsi" w:cstheme="minorHAnsi"/>
          <w:b/>
          <w:bCs/>
          <w:color w:val="auto"/>
          <w:szCs w:val="24"/>
        </w:rPr>
        <w:t> </w:t>
      </w:r>
      <w:r w:rsidR="00B074F7" w:rsidRPr="00023789">
        <w:rPr>
          <w:rFonts w:asciiTheme="minorHAnsi" w:hAnsiTheme="minorHAnsi" w:cstheme="minorHAnsi"/>
          <w:b/>
          <w:bCs/>
          <w:color w:val="auto"/>
          <w:szCs w:val="24"/>
        </w:rPr>
        <w:t>ciągu 20 dni</w:t>
      </w:r>
      <w:r w:rsidR="00B074F7" w:rsidRPr="00023789">
        <w:rPr>
          <w:rFonts w:asciiTheme="minorHAnsi" w:hAnsiTheme="minorHAnsi" w:cstheme="minorHAnsi"/>
          <w:color w:val="auto"/>
          <w:szCs w:val="24"/>
        </w:rPr>
        <w:t xml:space="preserve"> –</w:t>
      </w:r>
      <w:r w:rsidR="00B70521"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obejmuje ocenę </w:t>
      </w:r>
      <w:r w:rsidR="009A6C97" w:rsidRPr="00023789">
        <w:rPr>
          <w:rFonts w:asciiTheme="minorHAnsi" w:hAnsiTheme="minorHAnsi" w:cstheme="minorHAnsi"/>
          <w:color w:val="auto"/>
          <w:szCs w:val="24"/>
        </w:rPr>
        <w:t xml:space="preserve">spełniania przez projekt </w:t>
      </w:r>
      <w:r w:rsidR="000E2EC1" w:rsidRPr="00023789">
        <w:rPr>
          <w:rFonts w:asciiTheme="minorHAnsi" w:hAnsiTheme="minorHAnsi" w:cstheme="minorHAnsi"/>
          <w:color w:val="auto"/>
          <w:szCs w:val="24"/>
        </w:rPr>
        <w:t xml:space="preserve">kryteriów formalnych </w:t>
      </w:r>
      <w:r w:rsidR="000E2EC1" w:rsidRPr="00023789">
        <w:rPr>
          <w:rFonts w:asciiTheme="minorHAnsi" w:hAnsiTheme="minorHAnsi" w:cstheme="minorHAnsi"/>
          <w:color w:val="auto"/>
          <w:szCs w:val="24"/>
          <w:u w:val="single"/>
        </w:rPr>
        <w:t>obligatoryjnych bez możliwości poprawy</w:t>
      </w:r>
      <w:r w:rsidR="004D5EC8" w:rsidRPr="00023789">
        <w:rPr>
          <w:rFonts w:asciiTheme="minorHAnsi" w:hAnsiTheme="minorHAnsi" w:cstheme="minorHAnsi"/>
          <w:color w:val="auto"/>
          <w:szCs w:val="24"/>
        </w:rPr>
        <w:t>,</w:t>
      </w:r>
      <w:r w:rsidR="000E2EC1" w:rsidRPr="00023789">
        <w:rPr>
          <w:rFonts w:asciiTheme="minorHAnsi" w:hAnsiTheme="minorHAnsi" w:cstheme="minorHAnsi"/>
          <w:color w:val="auto"/>
          <w:szCs w:val="24"/>
        </w:rPr>
        <w:t xml:space="preserve"> zatwierdzonych przez KM RPO WD 2014-2020.</w:t>
      </w:r>
      <w:r w:rsidR="008F4E9E" w:rsidRPr="00023789">
        <w:rPr>
          <w:rFonts w:asciiTheme="minorHAnsi" w:hAnsiTheme="minorHAnsi" w:cstheme="minorHAnsi"/>
          <w:color w:val="auto"/>
          <w:szCs w:val="24"/>
        </w:rPr>
        <w:t xml:space="preserve"> </w:t>
      </w:r>
      <w:r w:rsidR="00B074F7" w:rsidRPr="00023789">
        <w:rPr>
          <w:rFonts w:asciiTheme="minorHAnsi" w:hAnsiTheme="minorHAnsi" w:cstheme="minorHAnsi"/>
          <w:color w:val="auto"/>
          <w:szCs w:val="24"/>
        </w:rPr>
        <w:t>W</w:t>
      </w:r>
      <w:r w:rsidR="00DE26ED" w:rsidRPr="00023789">
        <w:rPr>
          <w:rFonts w:asciiTheme="minorHAnsi" w:hAnsiTheme="minorHAnsi" w:cstheme="minorHAnsi"/>
          <w:color w:val="auto"/>
          <w:szCs w:val="24"/>
        </w:rPr>
        <w:t> </w:t>
      </w:r>
      <w:r w:rsidR="00B074F7" w:rsidRPr="00023789">
        <w:rPr>
          <w:rFonts w:asciiTheme="minorHAnsi" w:hAnsiTheme="minorHAnsi" w:cstheme="minorHAnsi"/>
          <w:color w:val="auto"/>
          <w:szCs w:val="24"/>
        </w:rPr>
        <w:t>przypadku</w:t>
      </w:r>
      <w:r w:rsidR="00675BCE" w:rsidRPr="00023789">
        <w:rPr>
          <w:rFonts w:asciiTheme="minorHAnsi" w:hAnsiTheme="minorHAnsi" w:cstheme="minorHAnsi"/>
          <w:color w:val="auto"/>
          <w:szCs w:val="24"/>
        </w:rPr>
        <w:t>,</w:t>
      </w:r>
      <w:r w:rsidR="00B074F7" w:rsidRPr="00023789">
        <w:rPr>
          <w:rFonts w:asciiTheme="minorHAnsi" w:hAnsiTheme="minorHAnsi" w:cstheme="minorHAnsi"/>
          <w:color w:val="auto"/>
          <w:szCs w:val="24"/>
        </w:rPr>
        <w:t xml:space="preserve"> gdy projekt nie spełnia któregokolwiek z kryteriów formalnych, </w:t>
      </w:r>
      <w:r w:rsidR="004D5EC8" w:rsidRPr="00023789">
        <w:rPr>
          <w:rFonts w:asciiTheme="minorHAnsi" w:hAnsiTheme="minorHAnsi" w:cstheme="minorHAnsi"/>
          <w:color w:val="auto"/>
          <w:szCs w:val="24"/>
        </w:rPr>
        <w:t xml:space="preserve">dla </w:t>
      </w:r>
      <w:r w:rsidR="00B074F7" w:rsidRPr="00023789">
        <w:rPr>
          <w:rFonts w:asciiTheme="minorHAnsi" w:hAnsiTheme="minorHAnsi" w:cstheme="minorHAnsi"/>
          <w:color w:val="auto"/>
          <w:szCs w:val="24"/>
        </w:rPr>
        <w:t>których nie przewidziano dokonania poprawy, projekt jest oceniany</w:t>
      </w:r>
      <w:r w:rsidR="004D5EC8" w:rsidRPr="00023789">
        <w:rPr>
          <w:rFonts w:asciiTheme="minorHAnsi" w:hAnsiTheme="minorHAnsi" w:cstheme="minorHAnsi"/>
          <w:color w:val="auto"/>
          <w:szCs w:val="24"/>
        </w:rPr>
        <w:t xml:space="preserve"> negatywnie</w:t>
      </w:r>
      <w:r w:rsidR="00B074F7" w:rsidRPr="00023789">
        <w:rPr>
          <w:rFonts w:asciiTheme="minorHAnsi" w:hAnsiTheme="minorHAnsi" w:cstheme="minorHAnsi"/>
          <w:color w:val="auto"/>
          <w:szCs w:val="24"/>
        </w:rPr>
        <w:t xml:space="preserve">. </w:t>
      </w:r>
    </w:p>
    <w:p w14:paraId="59D9FB43" w14:textId="36B0611D" w:rsidR="005D09BC" w:rsidRPr="00023789" w:rsidRDefault="00AE5B7E"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Pr>
          <w:rFonts w:asciiTheme="minorHAnsi" w:hAnsiTheme="minorHAnsi" w:cstheme="minorHAnsi"/>
          <w:bCs/>
          <w:color w:val="auto"/>
        </w:rPr>
        <w:t>3</w:t>
      </w:r>
      <w:r w:rsidRPr="00023789">
        <w:rPr>
          <w:rFonts w:asciiTheme="minorHAnsi" w:hAnsiTheme="minorHAnsi" w:cstheme="minorHAnsi"/>
          <w:bCs/>
          <w:color w:val="auto"/>
        </w:rPr>
        <w:t>b</w:t>
      </w:r>
      <w:r w:rsidR="00B074F7" w:rsidRPr="00023789">
        <w:rPr>
          <w:rFonts w:asciiTheme="minorHAnsi" w:hAnsiTheme="minorHAnsi" w:cstheme="minorHAnsi"/>
          <w:bCs/>
          <w:color w:val="auto"/>
        </w:rPr>
        <w:t>)</w:t>
      </w:r>
      <w:r w:rsidR="008F4E9E" w:rsidRPr="00023789">
        <w:rPr>
          <w:rFonts w:asciiTheme="minorHAnsi" w:hAnsiTheme="minorHAnsi" w:cstheme="minorHAnsi"/>
          <w:bCs/>
          <w:color w:val="auto"/>
        </w:rPr>
        <w:t> </w:t>
      </w:r>
      <w:r w:rsidR="00B074F7" w:rsidRPr="00023789">
        <w:rPr>
          <w:rFonts w:asciiTheme="minorHAnsi" w:hAnsiTheme="minorHAnsi" w:cstheme="minorHAnsi"/>
          <w:bCs/>
          <w:color w:val="auto"/>
        </w:rPr>
        <w:t xml:space="preserve">II </w:t>
      </w:r>
      <w:r w:rsidR="00DE26ED" w:rsidRPr="00023789">
        <w:rPr>
          <w:rFonts w:asciiTheme="minorHAnsi" w:hAnsiTheme="minorHAnsi" w:cstheme="minorHAnsi"/>
          <w:bCs/>
          <w:color w:val="auto"/>
        </w:rPr>
        <w:t>e</w:t>
      </w:r>
      <w:r w:rsidR="00B074F7" w:rsidRPr="00023789">
        <w:rPr>
          <w:rFonts w:asciiTheme="minorHAnsi" w:hAnsiTheme="minorHAnsi" w:cstheme="minorHAnsi"/>
          <w:bCs/>
          <w:color w:val="auto"/>
        </w:rPr>
        <w:t>tap oceny projektu</w:t>
      </w:r>
      <w:r w:rsidR="004D5EC8" w:rsidRPr="00023789">
        <w:rPr>
          <w:rFonts w:asciiTheme="minorHAnsi" w:hAnsiTheme="minorHAnsi" w:cstheme="minorHAnsi"/>
          <w:bCs/>
          <w:color w:val="auto"/>
        </w:rPr>
        <w:t>:</w:t>
      </w:r>
      <w:r w:rsidR="00B074F7" w:rsidRPr="00023789">
        <w:rPr>
          <w:rFonts w:asciiTheme="minorHAnsi" w:hAnsiTheme="minorHAnsi" w:cstheme="minorHAnsi"/>
          <w:b/>
          <w:color w:val="auto"/>
        </w:rPr>
        <w:t xml:space="preserve"> </w:t>
      </w:r>
      <w:r w:rsidR="00DE26ED" w:rsidRPr="00023789">
        <w:rPr>
          <w:rFonts w:asciiTheme="minorHAnsi" w:hAnsiTheme="minorHAnsi" w:cstheme="minorHAnsi"/>
          <w:b/>
          <w:color w:val="auto"/>
        </w:rPr>
        <w:t>ocena formalna z możliwością poprawy</w:t>
      </w:r>
      <w:r w:rsidR="00DE26ED" w:rsidRPr="00023789">
        <w:rPr>
          <w:rFonts w:asciiTheme="minorHAnsi" w:hAnsiTheme="minorHAnsi" w:cstheme="minorHAnsi"/>
          <w:color w:val="auto"/>
        </w:rPr>
        <w:t xml:space="preserve"> </w:t>
      </w:r>
      <w:r w:rsidR="00B074F7" w:rsidRPr="00023789">
        <w:rPr>
          <w:rFonts w:asciiTheme="minorHAnsi" w:hAnsiTheme="minorHAnsi" w:cstheme="minorHAnsi"/>
          <w:color w:val="auto"/>
        </w:rPr>
        <w:t>–</w:t>
      </w:r>
      <w:r w:rsidR="00B70521" w:rsidRPr="00023789">
        <w:rPr>
          <w:rFonts w:asciiTheme="minorHAnsi" w:hAnsiTheme="minorHAnsi" w:cstheme="minorHAnsi"/>
          <w:color w:val="auto"/>
        </w:rPr>
        <w:t xml:space="preserve"> </w:t>
      </w:r>
      <w:r w:rsidR="004D5EC8" w:rsidRPr="00023789">
        <w:rPr>
          <w:rFonts w:asciiTheme="minorHAnsi" w:hAnsiTheme="minorHAnsi" w:cstheme="minorHAnsi"/>
          <w:b/>
          <w:bCs/>
          <w:color w:val="auto"/>
        </w:rPr>
        <w:t>dokonywana w</w:t>
      </w:r>
      <w:r w:rsidR="00DE26ED" w:rsidRPr="00023789">
        <w:rPr>
          <w:rFonts w:asciiTheme="minorHAnsi" w:hAnsiTheme="minorHAnsi" w:cstheme="minorHAnsi"/>
          <w:b/>
          <w:bCs/>
          <w:color w:val="auto"/>
        </w:rPr>
        <w:t> </w:t>
      </w:r>
      <w:r w:rsidR="004D5EC8" w:rsidRPr="00023789">
        <w:rPr>
          <w:rFonts w:asciiTheme="minorHAnsi" w:hAnsiTheme="minorHAnsi" w:cstheme="minorHAnsi"/>
          <w:b/>
          <w:bCs/>
          <w:color w:val="auto"/>
        </w:rPr>
        <w:t>ciągu 50 dni</w:t>
      </w:r>
      <w:r w:rsidR="00B70521" w:rsidRPr="00023789">
        <w:rPr>
          <w:rFonts w:asciiTheme="minorHAnsi" w:hAnsiTheme="minorHAnsi" w:cstheme="minorHAnsi"/>
          <w:b/>
          <w:bCs/>
          <w:color w:val="auto"/>
        </w:rPr>
        <w:t xml:space="preserve"> </w:t>
      </w:r>
      <w:r w:rsidR="00D526B2" w:rsidRPr="00023789">
        <w:rPr>
          <w:rFonts w:asciiTheme="minorHAnsi" w:hAnsiTheme="minorHAnsi" w:cstheme="minorHAnsi"/>
          <w:color w:val="auto"/>
        </w:rPr>
        <w:t>i</w:t>
      </w:r>
      <w:r w:rsidR="00B70521" w:rsidRPr="00023789">
        <w:rPr>
          <w:rFonts w:asciiTheme="minorHAnsi" w:hAnsiTheme="minorHAnsi" w:cstheme="minorHAnsi"/>
          <w:color w:val="auto"/>
        </w:rPr>
        <w:t xml:space="preserve"> </w:t>
      </w:r>
      <w:r w:rsidR="00B074F7" w:rsidRPr="00023789">
        <w:rPr>
          <w:rFonts w:asciiTheme="minorHAnsi" w:hAnsiTheme="minorHAnsi" w:cstheme="minorHAnsi"/>
          <w:color w:val="auto"/>
        </w:rPr>
        <w:t xml:space="preserve">obejmuje ocenę </w:t>
      </w:r>
      <w:r w:rsidR="009A6C97" w:rsidRPr="00023789">
        <w:rPr>
          <w:rFonts w:asciiTheme="minorHAnsi" w:hAnsiTheme="minorHAnsi" w:cstheme="minorHAnsi"/>
          <w:color w:val="auto"/>
        </w:rPr>
        <w:t xml:space="preserve">spełniania przez projekt </w:t>
      </w:r>
      <w:r w:rsidR="00B074F7" w:rsidRPr="00023789">
        <w:rPr>
          <w:rFonts w:asciiTheme="minorHAnsi" w:hAnsiTheme="minorHAnsi" w:cstheme="minorHAnsi"/>
          <w:color w:val="auto"/>
        </w:rPr>
        <w:t xml:space="preserve">kryteriów formalnych </w:t>
      </w:r>
      <w:r w:rsidR="00B074F7" w:rsidRPr="00023789">
        <w:rPr>
          <w:rFonts w:asciiTheme="minorHAnsi" w:hAnsiTheme="minorHAnsi" w:cstheme="minorHAnsi"/>
          <w:color w:val="auto"/>
          <w:u w:val="single"/>
        </w:rPr>
        <w:t>obligatoryjnych z</w:t>
      </w:r>
      <w:r w:rsidR="008F4E9E" w:rsidRPr="00023789">
        <w:rPr>
          <w:rFonts w:asciiTheme="minorHAnsi" w:hAnsiTheme="minorHAnsi" w:cstheme="minorHAnsi"/>
          <w:color w:val="auto"/>
          <w:u w:val="single"/>
        </w:rPr>
        <w:t> </w:t>
      </w:r>
      <w:r w:rsidR="00B074F7" w:rsidRPr="00023789">
        <w:rPr>
          <w:rFonts w:asciiTheme="minorHAnsi" w:hAnsiTheme="minorHAnsi" w:cstheme="minorHAnsi"/>
          <w:color w:val="auto"/>
          <w:u w:val="single"/>
        </w:rPr>
        <w:t>możliwością jednokrotnej poprawy</w:t>
      </w:r>
      <w:r w:rsidR="004D5EC8" w:rsidRPr="00023789">
        <w:rPr>
          <w:rFonts w:asciiTheme="minorHAnsi" w:hAnsiTheme="minorHAnsi" w:cstheme="minorHAnsi"/>
          <w:color w:val="auto"/>
        </w:rPr>
        <w:t>,</w:t>
      </w:r>
      <w:r w:rsidR="00B074F7" w:rsidRPr="00023789">
        <w:rPr>
          <w:rFonts w:asciiTheme="minorHAnsi" w:hAnsiTheme="minorHAnsi" w:cstheme="minorHAnsi"/>
          <w:color w:val="auto"/>
        </w:rPr>
        <w:t xml:space="preserve"> zatwierdzonych przez KM RPO WD 2014-2020. Możliwość dokonania poprawy odbywa się na wezwanie </w:t>
      </w:r>
      <w:r w:rsidR="001F17DD" w:rsidRPr="00023789">
        <w:rPr>
          <w:rFonts w:asciiTheme="minorHAnsi" w:hAnsiTheme="minorHAnsi" w:cstheme="minorHAnsi"/>
          <w:color w:val="auto"/>
        </w:rPr>
        <w:t xml:space="preserve">IOK </w:t>
      </w:r>
      <w:r w:rsidR="00B074F7" w:rsidRPr="00023789">
        <w:rPr>
          <w:rFonts w:asciiTheme="minorHAnsi" w:hAnsiTheme="minorHAnsi" w:cstheme="minorHAnsi"/>
          <w:color w:val="auto"/>
        </w:rPr>
        <w:t xml:space="preserve">w terminie przez nią podanym. </w:t>
      </w:r>
    </w:p>
    <w:p w14:paraId="1A8921F1" w14:textId="77777777" w:rsidR="00E53892" w:rsidRPr="00023789" w:rsidRDefault="00E53892"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p>
    <w:p w14:paraId="19E7E3E9" w14:textId="77777777" w:rsidR="00E53892" w:rsidRPr="00023789" w:rsidRDefault="00B074F7"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01F0E73" w14:textId="77777777" w:rsidR="00E53892" w:rsidRPr="00023789" w:rsidRDefault="00B074F7"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W</w:t>
      </w:r>
      <w:r w:rsidR="008F4E9E" w:rsidRPr="00023789">
        <w:rPr>
          <w:rFonts w:asciiTheme="minorHAnsi" w:hAnsiTheme="minorHAnsi" w:cstheme="minorHAnsi"/>
          <w:color w:val="auto"/>
        </w:rPr>
        <w:t> </w:t>
      </w:r>
      <w:r w:rsidRPr="00023789">
        <w:rPr>
          <w:rFonts w:asciiTheme="minorHAnsi" w:hAnsiTheme="minorHAnsi" w:cstheme="minorHAnsi"/>
          <w:color w:val="auto"/>
        </w:rPr>
        <w:t>przypadku, gdy po poprawie wniosku projekt nie spełnia któregokolwiek z kryteriów formalnych, projekt jest oceniany</w:t>
      </w:r>
      <w:r w:rsidR="001F17DD" w:rsidRPr="00023789">
        <w:rPr>
          <w:rFonts w:asciiTheme="minorHAnsi" w:hAnsiTheme="minorHAnsi" w:cstheme="minorHAnsi"/>
          <w:color w:val="auto"/>
        </w:rPr>
        <w:t xml:space="preserve"> negatywnie</w:t>
      </w:r>
      <w:r w:rsidRPr="00023789">
        <w:rPr>
          <w:rFonts w:asciiTheme="minorHAnsi" w:hAnsiTheme="minorHAnsi" w:cstheme="minorHAnsi"/>
          <w:color w:val="auto"/>
        </w:rPr>
        <w:t xml:space="preserve">. </w:t>
      </w:r>
    </w:p>
    <w:p w14:paraId="727A4371" w14:textId="77777777" w:rsidR="00E53892" w:rsidRPr="00023789" w:rsidRDefault="00E53892"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p>
    <w:p w14:paraId="577A3505" w14:textId="2541AFD4" w:rsidR="00B074F7" w:rsidRPr="00023789" w:rsidRDefault="00B074F7"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W trakcie oceny formalnej </w:t>
      </w:r>
      <w:r w:rsidR="00D526B2" w:rsidRPr="00023789">
        <w:rPr>
          <w:rFonts w:asciiTheme="minorHAnsi" w:hAnsiTheme="minorHAnsi" w:cstheme="minorHAnsi"/>
          <w:color w:val="auto"/>
        </w:rPr>
        <w:t xml:space="preserve">IOK </w:t>
      </w:r>
      <w:r w:rsidRPr="00023789">
        <w:rPr>
          <w:rFonts w:asciiTheme="minorHAnsi" w:hAnsiTheme="minorHAnsi" w:cstheme="minorHAnsi"/>
          <w:color w:val="auto"/>
        </w:rPr>
        <w:t xml:space="preserve">może </w:t>
      </w:r>
      <w:r w:rsidRPr="00512D41">
        <w:rPr>
          <w:rFonts w:asciiTheme="minorHAnsi" w:hAnsiTheme="minorHAnsi" w:cstheme="minorHAnsi"/>
          <w:color w:val="auto"/>
        </w:rPr>
        <w:t xml:space="preserve">wystąpić </w:t>
      </w:r>
      <w:r w:rsidR="005D74C6" w:rsidRPr="00512D41">
        <w:rPr>
          <w:rFonts w:asciiTheme="minorHAnsi" w:hAnsiTheme="minorHAnsi" w:cstheme="minorHAnsi"/>
          <w:color w:val="auto"/>
        </w:rPr>
        <w:t xml:space="preserve">m.in. </w:t>
      </w:r>
      <w:r w:rsidRPr="00512D41">
        <w:rPr>
          <w:rFonts w:asciiTheme="minorHAnsi" w:hAnsiTheme="minorHAnsi" w:cstheme="minorHAnsi"/>
          <w:color w:val="auto"/>
        </w:rPr>
        <w:t>do</w:t>
      </w:r>
      <w:r w:rsidRPr="00023789">
        <w:rPr>
          <w:rFonts w:asciiTheme="minorHAnsi" w:hAnsiTheme="minorHAnsi" w:cstheme="minorHAnsi"/>
          <w:color w:val="auto"/>
        </w:rPr>
        <w:t xml:space="preserve"> Wnioskodawcy o wyjaśnienia </w:t>
      </w:r>
      <w:r w:rsidR="00011ACB">
        <w:rPr>
          <w:rFonts w:asciiTheme="minorHAnsi" w:hAnsiTheme="minorHAnsi" w:cstheme="minorHAnsi"/>
          <w:color w:val="auto"/>
        </w:rPr>
        <w:br/>
      </w:r>
      <w:r w:rsidRPr="00023789">
        <w:rPr>
          <w:rFonts w:asciiTheme="minorHAnsi" w:hAnsiTheme="minorHAnsi" w:cstheme="minorHAnsi"/>
          <w:color w:val="auto"/>
        </w:rPr>
        <w:t xml:space="preserve">w sprawie projektu, które są niezbędne do przeprowadzenia oceny kryteriów formalnych. </w:t>
      </w:r>
      <w:r w:rsidR="00011ACB">
        <w:rPr>
          <w:rFonts w:asciiTheme="minorHAnsi" w:hAnsiTheme="minorHAnsi" w:cstheme="minorHAnsi"/>
          <w:color w:val="auto"/>
        </w:rPr>
        <w:br/>
      </w:r>
      <w:r w:rsidRPr="00023789">
        <w:rPr>
          <w:rFonts w:asciiTheme="minorHAnsi" w:hAnsiTheme="minorHAnsi" w:cstheme="minorHAnsi"/>
          <w:color w:val="auto"/>
        </w:rPr>
        <w:lastRenderedPageBreak/>
        <w:t>W przypadku zwrócenia się o wyjaśnienia lub poprawę wniosku termin oceny zostaje wstrzymany do czasu uzyskania wyjaśnień/poprawionej wersji wniosku.</w:t>
      </w:r>
    </w:p>
    <w:p w14:paraId="0650DB1C" w14:textId="77777777" w:rsidR="001F17DD" w:rsidRPr="00023789" w:rsidRDefault="001F17DD" w:rsidP="002E5AD5">
      <w:pPr>
        <w:autoSpaceDE w:val="0"/>
        <w:adjustRightInd w:val="0"/>
        <w:spacing w:line="276" w:lineRule="auto"/>
        <w:rPr>
          <w:rFonts w:asciiTheme="minorHAnsi" w:hAnsiTheme="minorHAnsi" w:cstheme="minorHAnsi"/>
          <w:color w:val="auto"/>
          <w:szCs w:val="24"/>
          <w:highlight w:val="lightGray"/>
        </w:rPr>
      </w:pPr>
    </w:p>
    <w:p w14:paraId="66F26FED" w14:textId="77777777" w:rsidR="0039332E" w:rsidRPr="00023789" w:rsidRDefault="00ED4C8E" w:rsidP="002E5AD5">
      <w:pPr>
        <w:pStyle w:val="Default"/>
        <w:tabs>
          <w:tab w:val="left" w:pos="635"/>
        </w:tabs>
        <w:spacing w:line="276" w:lineRule="auto"/>
        <w:jc w:val="both"/>
        <w:rPr>
          <w:rFonts w:asciiTheme="minorHAnsi" w:hAnsiTheme="minorHAnsi" w:cstheme="minorHAnsi"/>
          <w:color w:val="auto"/>
        </w:rPr>
      </w:pPr>
      <w:r w:rsidRPr="00023789">
        <w:rPr>
          <w:rFonts w:asciiTheme="minorHAnsi" w:hAnsiTheme="minorHAnsi" w:cstheme="minorHAnsi"/>
          <w:b/>
          <w:color w:val="auto"/>
        </w:rPr>
        <w:t>4</w:t>
      </w:r>
      <w:r w:rsidR="00B074F7" w:rsidRPr="00023789">
        <w:rPr>
          <w:rFonts w:asciiTheme="minorHAnsi" w:hAnsiTheme="minorHAnsi" w:cstheme="minorHAnsi"/>
          <w:b/>
          <w:color w:val="auto"/>
        </w:rPr>
        <w:t xml:space="preserve">) III </w:t>
      </w:r>
      <w:r w:rsidR="00DE26ED" w:rsidRPr="00023789">
        <w:rPr>
          <w:rFonts w:asciiTheme="minorHAnsi" w:hAnsiTheme="minorHAnsi" w:cstheme="minorHAnsi"/>
          <w:b/>
          <w:color w:val="auto"/>
        </w:rPr>
        <w:t>e</w:t>
      </w:r>
      <w:r w:rsidR="00B074F7" w:rsidRPr="00023789">
        <w:rPr>
          <w:rFonts w:asciiTheme="minorHAnsi" w:hAnsiTheme="minorHAnsi" w:cstheme="minorHAnsi"/>
          <w:b/>
          <w:color w:val="auto"/>
        </w:rPr>
        <w:t>tap oceny projektu</w:t>
      </w:r>
      <w:r w:rsidR="009C2BCF" w:rsidRPr="00023789">
        <w:rPr>
          <w:rFonts w:asciiTheme="minorHAnsi" w:hAnsiTheme="minorHAnsi" w:cstheme="minorHAnsi"/>
          <w:b/>
          <w:color w:val="auto"/>
        </w:rPr>
        <w:t>:</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OCENA</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MERYTORYCZNA</w:t>
      </w:r>
      <w:r w:rsidR="00B70521" w:rsidRPr="00023789">
        <w:rPr>
          <w:rFonts w:asciiTheme="minorHAnsi" w:hAnsiTheme="minorHAnsi" w:cstheme="minorHAnsi"/>
          <w:b/>
          <w:color w:val="auto"/>
        </w:rPr>
        <w:t xml:space="preserve"> </w:t>
      </w:r>
      <w:r w:rsidR="00B074F7" w:rsidRPr="00023789">
        <w:rPr>
          <w:rFonts w:asciiTheme="minorHAnsi" w:hAnsiTheme="minorHAnsi" w:cstheme="minorHAnsi"/>
          <w:color w:val="auto"/>
        </w:rPr>
        <w:t>dokonywana z zachowaniem zasady „dwóch par oczu” przez ekspertów</w:t>
      </w:r>
      <w:r w:rsidR="008F4E9E" w:rsidRPr="00023789">
        <w:rPr>
          <w:rFonts w:asciiTheme="minorHAnsi" w:hAnsiTheme="minorHAnsi" w:cstheme="minorHAnsi"/>
          <w:color w:val="auto"/>
        </w:rPr>
        <w:t xml:space="preserve"> </w:t>
      </w:r>
      <w:r w:rsidR="00D526B2" w:rsidRPr="00023789">
        <w:rPr>
          <w:rFonts w:asciiTheme="minorHAnsi" w:hAnsiTheme="minorHAnsi" w:cstheme="minorHAnsi"/>
          <w:color w:val="auto"/>
        </w:rPr>
        <w:t>(o których mowa w art. 68a ustawy wdrożeniowej)</w:t>
      </w:r>
      <w:r w:rsidR="00E53892" w:rsidRPr="00023789">
        <w:rPr>
          <w:rFonts w:asciiTheme="minorHAnsi" w:hAnsiTheme="minorHAnsi" w:cstheme="minorHAnsi"/>
          <w:color w:val="auto"/>
        </w:rPr>
        <w:t xml:space="preserve"> –  członków Komisji Oceny Projektów</w:t>
      </w:r>
      <w:r w:rsidR="009C2BCF" w:rsidRPr="00023789">
        <w:rPr>
          <w:rFonts w:asciiTheme="minorHAnsi" w:hAnsiTheme="minorHAnsi" w:cstheme="minorHAnsi"/>
          <w:color w:val="auto"/>
        </w:rPr>
        <w:t xml:space="preserve"> </w:t>
      </w:r>
      <w:r w:rsidR="009C2BCF" w:rsidRPr="00023789">
        <w:rPr>
          <w:rFonts w:asciiTheme="minorHAnsi" w:hAnsiTheme="minorHAnsi" w:cstheme="minorHAnsi"/>
          <w:b/>
          <w:bCs/>
          <w:color w:val="auto"/>
        </w:rPr>
        <w:t xml:space="preserve">w ciągu </w:t>
      </w:r>
      <w:r w:rsidR="00B70521" w:rsidRPr="00023789">
        <w:rPr>
          <w:rFonts w:asciiTheme="minorHAnsi" w:hAnsiTheme="minorHAnsi" w:cstheme="minorHAnsi"/>
          <w:b/>
          <w:bCs/>
          <w:color w:val="auto"/>
        </w:rPr>
        <w:t>5</w:t>
      </w:r>
      <w:r w:rsidR="009C2BCF" w:rsidRPr="00023789">
        <w:rPr>
          <w:rFonts w:asciiTheme="minorHAnsi" w:hAnsiTheme="minorHAnsi" w:cstheme="minorHAnsi"/>
          <w:b/>
          <w:bCs/>
          <w:color w:val="auto"/>
        </w:rPr>
        <w:t>0 dni</w:t>
      </w:r>
      <w:r w:rsidR="009C2BCF" w:rsidRPr="00023789">
        <w:rPr>
          <w:rFonts w:asciiTheme="minorHAnsi" w:hAnsiTheme="minorHAnsi" w:cstheme="minorHAnsi"/>
          <w:color w:val="auto"/>
        </w:rPr>
        <w:t xml:space="preserve"> –</w:t>
      </w:r>
      <w:r w:rsidR="00B70521" w:rsidRPr="00023789">
        <w:rPr>
          <w:rFonts w:asciiTheme="minorHAnsi" w:hAnsiTheme="minorHAnsi" w:cstheme="minorHAnsi"/>
          <w:color w:val="auto"/>
        </w:rPr>
        <w:t xml:space="preserve"> </w:t>
      </w:r>
      <w:r w:rsidR="009C2BCF" w:rsidRPr="00023789">
        <w:rPr>
          <w:rFonts w:asciiTheme="minorHAnsi" w:hAnsiTheme="minorHAnsi" w:cstheme="minorHAnsi"/>
          <w:bCs/>
          <w:color w:val="auto"/>
        </w:rPr>
        <w:t xml:space="preserve">ocena zgodności projektu z kryteriami merytorycznymi wyboru projektów zatwierdzonymi przez KM RPO WD 2014-2020. </w:t>
      </w:r>
      <w:r w:rsidR="00B074F7" w:rsidRPr="00023789">
        <w:rPr>
          <w:rFonts w:asciiTheme="minorHAnsi" w:hAnsiTheme="minorHAnsi" w:cstheme="minorHAnsi"/>
          <w:color w:val="auto"/>
        </w:rPr>
        <w:t>Przeprowadzana jest jednocześnie</w:t>
      </w:r>
      <w:r w:rsidR="0039332E" w:rsidRPr="00023789">
        <w:rPr>
          <w:rFonts w:asciiTheme="minorHAnsi" w:hAnsiTheme="minorHAnsi" w:cstheme="minorHAnsi"/>
          <w:color w:val="auto"/>
        </w:rPr>
        <w:t xml:space="preserve"> i</w:t>
      </w:r>
      <w:r w:rsidR="00B074F7" w:rsidRPr="00023789">
        <w:rPr>
          <w:rFonts w:asciiTheme="minorHAnsi" w:hAnsiTheme="minorHAnsi" w:cstheme="minorHAnsi"/>
          <w:color w:val="auto"/>
        </w:rPr>
        <w:t xml:space="preserve"> obejmuje</w:t>
      </w:r>
      <w:r w:rsidR="0039332E" w:rsidRPr="00023789">
        <w:rPr>
          <w:rFonts w:asciiTheme="minorHAnsi" w:hAnsiTheme="minorHAnsi" w:cstheme="minorHAnsi"/>
          <w:color w:val="auto"/>
        </w:rPr>
        <w:t>:</w:t>
      </w:r>
    </w:p>
    <w:p w14:paraId="7DBCBE1F" w14:textId="77777777" w:rsidR="0039332E" w:rsidRPr="00023789" w:rsidRDefault="00F23C96" w:rsidP="002E5AD5">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a) </w:t>
      </w:r>
      <w:r w:rsidR="00B074F7" w:rsidRPr="00023789">
        <w:rPr>
          <w:rFonts w:asciiTheme="minorHAnsi" w:hAnsiTheme="minorHAnsi" w:cstheme="minorHAnsi"/>
          <w:b/>
          <w:bCs/>
          <w:color w:val="auto"/>
        </w:rPr>
        <w:t>ocenę finansowo-ekonomiczną projektu oraz ocenę projektu pod kątem spełnienia kryteriów merytorycznych ogólnych</w:t>
      </w:r>
      <w:r w:rsidR="0039332E" w:rsidRPr="00023789">
        <w:rPr>
          <w:rFonts w:asciiTheme="minorHAnsi" w:hAnsiTheme="minorHAnsi" w:cstheme="minorHAnsi"/>
          <w:color w:val="auto"/>
        </w:rPr>
        <w:t>;</w:t>
      </w:r>
    </w:p>
    <w:p w14:paraId="4CD6A219" w14:textId="77777777" w:rsidR="0039332E" w:rsidRPr="00023789" w:rsidRDefault="00F23C96" w:rsidP="002E5AD5">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b) </w:t>
      </w:r>
      <w:r w:rsidR="0039332E" w:rsidRPr="00023789">
        <w:rPr>
          <w:rFonts w:asciiTheme="minorHAnsi" w:hAnsiTheme="minorHAnsi" w:cstheme="minorHAnsi"/>
          <w:b/>
          <w:bCs/>
          <w:color w:val="auto"/>
        </w:rPr>
        <w:t xml:space="preserve">ocenę </w:t>
      </w:r>
      <w:r w:rsidR="009A6C97" w:rsidRPr="00023789">
        <w:rPr>
          <w:rFonts w:asciiTheme="minorHAnsi" w:hAnsiTheme="minorHAnsi" w:cstheme="minorHAnsi"/>
          <w:b/>
          <w:bCs/>
          <w:color w:val="auto"/>
        </w:rPr>
        <w:t xml:space="preserve">spełniania przez projekt </w:t>
      </w:r>
      <w:r w:rsidR="0039332E" w:rsidRPr="00023789">
        <w:rPr>
          <w:rFonts w:asciiTheme="minorHAnsi" w:hAnsiTheme="minorHAnsi" w:cstheme="minorHAnsi"/>
          <w:b/>
          <w:bCs/>
          <w:color w:val="auto"/>
        </w:rPr>
        <w:t>kryteriów merytorycznych specyficznych</w:t>
      </w:r>
      <w:r w:rsidR="00B074F7" w:rsidRPr="00023789">
        <w:rPr>
          <w:rFonts w:asciiTheme="minorHAnsi" w:hAnsiTheme="minorHAnsi" w:cstheme="minorHAnsi"/>
          <w:color w:val="auto"/>
        </w:rPr>
        <w:t>.</w:t>
      </w:r>
    </w:p>
    <w:p w14:paraId="61157637" w14:textId="77777777" w:rsidR="008F4E9E" w:rsidRPr="00023789" w:rsidRDefault="00B074F7" w:rsidP="002E5AD5">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color w:val="auto"/>
        </w:rPr>
        <w:t xml:space="preserve">Ocena niektórych kryteriów merytorycznych punktowych odbywa się na podstawie oświadczeń </w:t>
      </w:r>
      <w:r w:rsidR="00ED1B32" w:rsidRPr="00023789">
        <w:rPr>
          <w:rFonts w:asciiTheme="minorHAnsi" w:hAnsiTheme="minorHAnsi" w:cstheme="minorHAnsi"/>
          <w:color w:val="auto"/>
        </w:rPr>
        <w:t>W</w:t>
      </w:r>
      <w:r w:rsidRPr="00023789">
        <w:rPr>
          <w:rFonts w:asciiTheme="minorHAnsi" w:hAnsiTheme="minorHAnsi" w:cstheme="minorHAnsi"/>
          <w:color w:val="auto"/>
        </w:rPr>
        <w:t>nioskodawcy</w:t>
      </w:r>
      <w:r w:rsidR="007B32E7">
        <w:rPr>
          <w:rFonts w:asciiTheme="minorHAnsi" w:hAnsiTheme="minorHAnsi" w:cstheme="minorHAnsi"/>
          <w:color w:val="auto"/>
        </w:rPr>
        <w:t xml:space="preserve"> </w:t>
      </w:r>
      <w:r w:rsidRPr="00023789">
        <w:rPr>
          <w:rFonts w:asciiTheme="minorHAnsi" w:hAnsiTheme="minorHAnsi" w:cstheme="minorHAnsi"/>
          <w:color w:val="auto"/>
        </w:rPr>
        <w:t>/</w:t>
      </w:r>
      <w:r w:rsidR="007B32E7">
        <w:rPr>
          <w:rFonts w:asciiTheme="minorHAnsi" w:hAnsiTheme="minorHAnsi" w:cstheme="minorHAnsi"/>
          <w:color w:val="auto"/>
        </w:rPr>
        <w:t xml:space="preserve"> </w:t>
      </w:r>
      <w:r w:rsidR="00ED1B32" w:rsidRPr="00023789">
        <w:rPr>
          <w:rFonts w:asciiTheme="minorHAnsi" w:hAnsiTheme="minorHAnsi" w:cstheme="minorHAnsi"/>
          <w:color w:val="auto"/>
        </w:rPr>
        <w:t>P</w:t>
      </w:r>
      <w:r w:rsidRPr="00023789">
        <w:rPr>
          <w:rFonts w:asciiTheme="minorHAnsi" w:hAnsiTheme="minorHAnsi" w:cstheme="minorHAnsi"/>
          <w:color w:val="auto"/>
        </w:rPr>
        <w:t>artnerów projektu lub zapisów wniosku o dofinansowanie wraz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załącznikami. Projekt jest oceniany </w:t>
      </w:r>
      <w:r w:rsidR="00ED1B32" w:rsidRPr="00023789">
        <w:rPr>
          <w:rFonts w:asciiTheme="minorHAnsi" w:hAnsiTheme="minorHAnsi" w:cstheme="minorHAnsi"/>
          <w:color w:val="auto"/>
        </w:rPr>
        <w:t xml:space="preserve">negatywnie </w:t>
      </w:r>
      <w:r w:rsidRPr="00023789">
        <w:rPr>
          <w:rFonts w:asciiTheme="minorHAnsi" w:hAnsiTheme="minorHAnsi" w:cstheme="minorHAnsi"/>
          <w:color w:val="auto"/>
        </w:rPr>
        <w:t>w przypadku niespełnienia któregokolwiek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kryteriów merytorycznych obligatoryjnych lub gdy nie uzyskał wymaganej liczby punktów. </w:t>
      </w:r>
    </w:p>
    <w:p w14:paraId="0F6513B8" w14:textId="77777777" w:rsidR="008F4E9E" w:rsidRPr="00023789" w:rsidRDefault="008F4E9E" w:rsidP="002E5AD5">
      <w:pPr>
        <w:pStyle w:val="Default"/>
        <w:tabs>
          <w:tab w:val="left" w:pos="284"/>
        </w:tabs>
        <w:spacing w:line="276" w:lineRule="auto"/>
        <w:jc w:val="both"/>
        <w:rPr>
          <w:rFonts w:asciiTheme="minorHAnsi" w:hAnsiTheme="minorHAnsi" w:cstheme="minorHAnsi"/>
          <w:color w:val="auto"/>
        </w:rPr>
      </w:pPr>
    </w:p>
    <w:p w14:paraId="33B2375C" w14:textId="77777777" w:rsidR="00B074F7" w:rsidRPr="00023789" w:rsidRDefault="00B074F7" w:rsidP="002E5AD5">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color w:val="auto"/>
        </w:rPr>
        <w:t>Ekspert w trakcie oceny merytorycznej wniosku o dofinansowanie oraz załączników ma możliwość jednokrotnego wystąpienia z wnioskiem o:</w:t>
      </w:r>
    </w:p>
    <w:p w14:paraId="5702A321" w14:textId="77777777" w:rsidR="00B074F7" w:rsidRPr="00023789" w:rsidRDefault="00B074F7" w:rsidP="002E5AD5">
      <w:pPr>
        <w:pStyle w:val="Default"/>
        <w:numPr>
          <w:ilvl w:val="0"/>
          <w:numId w:val="20"/>
        </w:numPr>
        <w:tabs>
          <w:tab w:val="left" w:pos="284"/>
        </w:tabs>
        <w:suppressAutoHyphens/>
        <w:autoSpaceDE/>
        <w:adjustRightInd/>
        <w:spacing w:line="276" w:lineRule="auto"/>
        <w:jc w:val="both"/>
        <w:textAlignment w:val="baseline"/>
        <w:rPr>
          <w:rFonts w:asciiTheme="minorHAnsi" w:hAnsiTheme="minorHAnsi" w:cstheme="minorHAnsi"/>
          <w:color w:val="auto"/>
        </w:rPr>
      </w:pPr>
      <w:bookmarkStart w:id="58" w:name="_Hlk18503591"/>
      <w:r w:rsidRPr="00023789">
        <w:rPr>
          <w:rFonts w:asciiTheme="minorHAnsi" w:hAnsiTheme="minorHAnsi" w:cstheme="minorHAnsi"/>
          <w:color w:val="auto"/>
        </w:rPr>
        <w:t>uzyskanie dodatkowych wyjaśnień ze strony Wnioskodawcy;</w:t>
      </w:r>
    </w:p>
    <w:p w14:paraId="1B39199C" w14:textId="77777777" w:rsidR="00B074F7" w:rsidRPr="00023789" w:rsidRDefault="00B074F7" w:rsidP="002E5AD5">
      <w:pPr>
        <w:pStyle w:val="Default"/>
        <w:numPr>
          <w:ilvl w:val="0"/>
          <w:numId w:val="20"/>
        </w:numPr>
        <w:tabs>
          <w:tab w:val="left" w:pos="284"/>
        </w:tabs>
        <w:suppressAutoHyphens/>
        <w:autoSpaceDE/>
        <w:adjustRightInd/>
        <w:spacing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ponowną ocenę projektu </w:t>
      </w:r>
      <w:r w:rsidR="00821309" w:rsidRPr="00023789">
        <w:rPr>
          <w:rFonts w:asciiTheme="minorHAnsi" w:hAnsiTheme="minorHAnsi" w:cstheme="minorHAnsi"/>
          <w:color w:val="auto"/>
        </w:rPr>
        <w:t xml:space="preserve">– </w:t>
      </w:r>
      <w:r w:rsidRPr="00023789">
        <w:rPr>
          <w:rFonts w:asciiTheme="minorHAnsi" w:hAnsiTheme="minorHAnsi" w:cstheme="minorHAnsi"/>
          <w:color w:val="auto"/>
        </w:rPr>
        <w:t>w przypadku wątpliwości co do spełnienia przez projekt kryteriów formalnych</w:t>
      </w:r>
      <w:r w:rsidR="009154AB" w:rsidRPr="00023789">
        <w:rPr>
          <w:rFonts w:asciiTheme="minorHAnsi" w:hAnsiTheme="minorHAnsi" w:cstheme="minorHAnsi"/>
          <w:color w:val="auto"/>
        </w:rPr>
        <w:t xml:space="preserve"> </w:t>
      </w:r>
      <w:r w:rsidR="00821309" w:rsidRPr="00023789">
        <w:rPr>
          <w:rFonts w:asciiTheme="minorHAnsi" w:hAnsiTheme="minorHAnsi" w:cstheme="minorHAnsi"/>
          <w:color w:val="auto"/>
        </w:rPr>
        <w:t>lub</w:t>
      </w:r>
      <w:r w:rsidRPr="00023789">
        <w:rPr>
          <w:rFonts w:asciiTheme="minorHAnsi" w:hAnsiTheme="minorHAnsi" w:cstheme="minorHAnsi"/>
          <w:color w:val="auto"/>
        </w:rPr>
        <w:t xml:space="preserve"> warunków formalnych lub wystąpienia we wniosku oczywistych omyłek;</w:t>
      </w:r>
    </w:p>
    <w:p w14:paraId="7898295F" w14:textId="77777777" w:rsidR="00B074F7" w:rsidRPr="00023789" w:rsidRDefault="00B074F7" w:rsidP="002E5AD5">
      <w:pPr>
        <w:pStyle w:val="Default"/>
        <w:numPr>
          <w:ilvl w:val="0"/>
          <w:numId w:val="20"/>
        </w:numPr>
        <w:tabs>
          <w:tab w:val="left" w:pos="284"/>
        </w:tabs>
        <w:suppressAutoHyphens/>
        <w:autoSpaceDE/>
        <w:adjustRightInd/>
        <w:spacing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uzyskanie opinii innego eksperta </w:t>
      </w:r>
      <w:r w:rsidRPr="00023789">
        <w:rPr>
          <w:rFonts w:asciiTheme="minorHAnsi" w:hAnsiTheme="minorHAnsi" w:cstheme="minorHAnsi"/>
          <w:color w:val="auto"/>
        </w:rPr>
        <w:sym w:font="Symbol" w:char="F02D"/>
      </w:r>
      <w:r w:rsidRPr="00023789">
        <w:rPr>
          <w:rFonts w:asciiTheme="minorHAnsi" w:hAnsiTheme="minorHAnsi" w:cstheme="minorHAnsi"/>
          <w:color w:val="auto"/>
        </w:rPr>
        <w:t xml:space="preserve"> w przypadku projektu skomplikowanego, łączącego różne dziedziny specjalistycznej wiedzy.</w:t>
      </w:r>
    </w:p>
    <w:p w14:paraId="00780818" w14:textId="77777777" w:rsidR="00B074F7" w:rsidRPr="00023789" w:rsidRDefault="00B074F7" w:rsidP="002E5AD5">
      <w:pPr>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W takiej sytuacji termin na przeprowadzenie oceny zostaje wstrzymany do czasu wpływu wyjaśnień</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zakończenia ponownej oceny</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uzyskania opinii innego eksperta. </w:t>
      </w:r>
    </w:p>
    <w:bookmarkEnd w:id="58"/>
    <w:p w14:paraId="17052C39" w14:textId="29F1B52B" w:rsidR="00E53892" w:rsidRDefault="00265375" w:rsidP="002E5AD5">
      <w:pPr>
        <w:autoSpaceDE w:val="0"/>
        <w:adjustRightInd w:val="0"/>
        <w:spacing w:before="240" w:line="276" w:lineRule="auto"/>
        <w:rPr>
          <w:rFonts w:asciiTheme="minorHAnsi" w:hAnsiTheme="minorHAnsi" w:cstheme="minorHAnsi"/>
          <w:color w:val="auto"/>
          <w:szCs w:val="24"/>
        </w:rPr>
      </w:pPr>
      <w:r w:rsidRPr="00265375">
        <w:rPr>
          <w:rFonts w:asciiTheme="minorHAnsi" w:hAnsiTheme="minorHAnsi" w:cstheme="minorHAnsi"/>
          <w:b/>
          <w:bCs/>
          <w:color w:val="auto"/>
          <w:szCs w:val="24"/>
        </w:rPr>
        <w:t>5) IV etap oceny projektu</w:t>
      </w:r>
      <w:r w:rsidR="009D556B">
        <w:rPr>
          <w:rFonts w:asciiTheme="minorHAnsi" w:hAnsiTheme="minorHAnsi" w:cstheme="minorHAnsi"/>
          <w:b/>
          <w:bCs/>
          <w:color w:val="auto"/>
          <w:szCs w:val="24"/>
        </w:rPr>
        <w:t xml:space="preserve">: </w:t>
      </w:r>
    </w:p>
    <w:p w14:paraId="2DC197D6" w14:textId="77777777" w:rsidR="001A190C" w:rsidRPr="001A190C" w:rsidDel="00F526B3" w:rsidRDefault="001A190C" w:rsidP="002E5AD5">
      <w:pPr>
        <w:pStyle w:val="Default"/>
        <w:spacing w:line="276" w:lineRule="auto"/>
        <w:ind w:left="284"/>
        <w:jc w:val="both"/>
        <w:rPr>
          <w:rFonts w:asciiTheme="minorHAnsi" w:hAnsiTheme="minorHAnsi"/>
        </w:rPr>
      </w:pPr>
      <w:r w:rsidRPr="001A190C">
        <w:rPr>
          <w:rFonts w:asciiTheme="minorHAnsi" w:hAnsiTheme="minorHAnsi"/>
        </w:rPr>
        <w:t xml:space="preserve">ocena spełnienia przez projekt kryteriów dotyczących jego </w:t>
      </w:r>
      <w:r w:rsidRPr="001A190C">
        <w:rPr>
          <w:rFonts w:asciiTheme="minorHAnsi" w:hAnsiTheme="minorHAnsi"/>
          <w:b/>
        </w:rPr>
        <w:t>zgodności ze Strategią właściwego ZIT</w:t>
      </w:r>
      <w:r w:rsidRPr="001A190C">
        <w:rPr>
          <w:rFonts w:asciiTheme="minorHAnsi" w:hAnsiTheme="minorHAnsi"/>
        </w:rPr>
        <w:t>, dokonywana przez ekspertów zewnętrznych, o których mowa w art. 49 ustawy wdrożeniowej, i/lub pracowników IP RPO WD</w:t>
      </w:r>
      <w:r w:rsidRPr="001A190C">
        <w:rPr>
          <w:rStyle w:val="Odwoanieprzypisudolnego"/>
          <w:rFonts w:asciiTheme="minorHAnsi" w:hAnsiTheme="minorHAnsi"/>
        </w:rPr>
        <w:footnoteReference w:id="4"/>
      </w:r>
      <w:r w:rsidRPr="001A190C">
        <w:rPr>
          <w:rFonts w:asciiTheme="minorHAnsi" w:hAnsiTheme="minorHAnsi"/>
        </w:rPr>
        <w:t xml:space="preserve"> </w:t>
      </w:r>
      <w:r w:rsidRPr="001A190C" w:rsidDel="00F526B3">
        <w:rPr>
          <w:rFonts w:asciiTheme="minorHAnsi" w:hAnsiTheme="minorHAnsi"/>
        </w:rPr>
        <w:t xml:space="preserve">– </w:t>
      </w:r>
      <w:r w:rsidRPr="001A190C">
        <w:rPr>
          <w:rFonts w:asciiTheme="minorHAnsi" w:hAnsiTheme="minorHAnsi"/>
        </w:rPr>
        <w:t xml:space="preserve">do oceny zgodności ze Strategią właściwego ZIT zostaną dopuszczone wnioski o dofinansowanie po uzyskaniu pozytywnego wyniku oceny merytorycznej - </w:t>
      </w:r>
      <w:r w:rsidRPr="001A190C" w:rsidDel="00F526B3">
        <w:rPr>
          <w:rFonts w:asciiTheme="minorHAnsi" w:hAnsiTheme="minorHAnsi"/>
        </w:rPr>
        <w:t>trwa do 20 dni od dnia następnego po dniu zakończenia oceny merytorycznej, tj. przekazania projekt</w:t>
      </w:r>
      <w:r w:rsidRPr="001A190C">
        <w:rPr>
          <w:rFonts w:asciiTheme="minorHAnsi" w:hAnsiTheme="minorHAnsi"/>
        </w:rPr>
        <w:t>u/</w:t>
      </w:r>
      <w:r w:rsidRPr="001A190C" w:rsidDel="00F526B3">
        <w:rPr>
          <w:rFonts w:asciiTheme="minorHAnsi" w:hAnsiTheme="minorHAnsi"/>
        </w:rPr>
        <w:t>ów do oceny zgodności ze Strategią ZIT.</w:t>
      </w:r>
    </w:p>
    <w:p w14:paraId="76EAA54F" w14:textId="77777777" w:rsidR="001A190C" w:rsidRPr="001A190C" w:rsidRDefault="001A190C" w:rsidP="002E5AD5">
      <w:pPr>
        <w:spacing w:after="60" w:line="276" w:lineRule="auto"/>
        <w:contextualSpacing/>
        <w:rPr>
          <w:szCs w:val="24"/>
        </w:rPr>
      </w:pPr>
    </w:p>
    <w:p w14:paraId="22D4CD39" w14:textId="77777777" w:rsidR="001A190C" w:rsidRPr="001A190C" w:rsidRDefault="001A190C" w:rsidP="002E5AD5">
      <w:pPr>
        <w:spacing w:after="60" w:line="276" w:lineRule="auto"/>
        <w:contextualSpacing/>
        <w:rPr>
          <w:szCs w:val="24"/>
        </w:rPr>
      </w:pPr>
      <w:r w:rsidRPr="001A190C">
        <w:rPr>
          <w:szCs w:val="24"/>
        </w:rPr>
        <w:t>Ekspert/pracownik IP RPO WD w trakcie oceny wniosku pod kątem zgodności ze Strategią ma możliwość jednokrotnego wystąpienia z wnioskiem o:</w:t>
      </w:r>
    </w:p>
    <w:p w14:paraId="58D1D18E" w14:textId="77777777" w:rsidR="001A190C" w:rsidRPr="001A190C" w:rsidRDefault="001A190C" w:rsidP="002E5AD5">
      <w:pPr>
        <w:pStyle w:val="Default"/>
        <w:numPr>
          <w:ilvl w:val="0"/>
          <w:numId w:val="44"/>
        </w:numPr>
        <w:suppressAutoHyphens/>
        <w:autoSpaceDE/>
        <w:adjustRightInd/>
        <w:spacing w:after="120" w:line="276" w:lineRule="auto"/>
        <w:ind w:left="568" w:hanging="284"/>
        <w:jc w:val="both"/>
        <w:textAlignment w:val="baseline"/>
        <w:rPr>
          <w:rFonts w:asciiTheme="minorHAnsi" w:hAnsiTheme="minorHAnsi"/>
        </w:rPr>
      </w:pPr>
      <w:r w:rsidRPr="001A190C">
        <w:rPr>
          <w:rFonts w:asciiTheme="minorHAnsi" w:hAnsiTheme="minorHAnsi"/>
        </w:rPr>
        <w:t>uzyskanie dodatkowych wyjaśnień ze strony Wnioskodawcy.</w:t>
      </w:r>
    </w:p>
    <w:p w14:paraId="3C7E4A4B" w14:textId="77777777" w:rsidR="00B074F7" w:rsidRPr="00023789" w:rsidRDefault="00B074F7" w:rsidP="002E5AD5">
      <w:pPr>
        <w:autoSpaceDE w:val="0"/>
        <w:adjustRightInd w:val="0"/>
        <w:spacing w:before="24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53F4F2F1" w14:textId="77777777" w:rsidR="00B074F7" w:rsidRPr="00023789" w:rsidRDefault="00B074F7" w:rsidP="002E5AD5">
      <w:pPr>
        <w:tabs>
          <w:tab w:val="left" w:pos="284"/>
        </w:tabs>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lastRenderedPageBreak/>
        <w:t>a)</w:t>
      </w:r>
      <w:r w:rsidRPr="00023789">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7718DD44" w14:textId="77777777" w:rsidR="00B074F7" w:rsidRPr="00023789" w:rsidRDefault="00B074F7" w:rsidP="002E5AD5">
      <w:pPr>
        <w:tabs>
          <w:tab w:val="left" w:pos="284"/>
        </w:tabs>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b)</w:t>
      </w:r>
      <w:r w:rsidRPr="00023789">
        <w:rPr>
          <w:rFonts w:asciiTheme="minorHAnsi" w:hAnsiTheme="minorHAnsi" w:cstheme="minorHAnsi"/>
          <w:color w:val="auto"/>
          <w:szCs w:val="24"/>
        </w:rPr>
        <w:tab/>
        <w:t>ma wpływ na termin rozstrzygnięcia konkursu określony w regulaminie konkursu, decyzję w</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0FED721E" w14:textId="77777777" w:rsidR="00E53892" w:rsidRPr="00023789" w:rsidRDefault="00E53892" w:rsidP="002E5AD5">
      <w:pPr>
        <w:autoSpaceDE w:val="0"/>
        <w:adjustRightInd w:val="0"/>
        <w:spacing w:line="276" w:lineRule="auto"/>
        <w:rPr>
          <w:rFonts w:asciiTheme="minorHAnsi" w:hAnsiTheme="minorHAnsi" w:cstheme="minorHAnsi"/>
          <w:color w:val="auto"/>
          <w:szCs w:val="24"/>
        </w:rPr>
      </w:pPr>
    </w:p>
    <w:p w14:paraId="233F987B" w14:textId="62341042" w:rsidR="00E53892" w:rsidRPr="00023789" w:rsidRDefault="00E53892" w:rsidP="002E5AD5">
      <w:pPr>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9C96745" w14:textId="77777777" w:rsidR="004B4DBD" w:rsidRPr="00023789" w:rsidRDefault="004B4DBD" w:rsidP="002E5AD5">
      <w:pPr>
        <w:tabs>
          <w:tab w:val="left" w:pos="284"/>
        </w:tabs>
        <w:autoSpaceDE w:val="0"/>
        <w:adjustRightInd w:val="0"/>
        <w:spacing w:line="276" w:lineRule="auto"/>
        <w:rPr>
          <w:rFonts w:asciiTheme="minorHAnsi" w:hAnsiTheme="minorHAnsi" w:cstheme="minorHAnsi"/>
          <w:color w:val="auto"/>
          <w:szCs w:val="24"/>
        </w:rPr>
      </w:pPr>
    </w:p>
    <w:p w14:paraId="1E8BB1F0" w14:textId="143D942B" w:rsidR="00B074F7" w:rsidRPr="00023789" w:rsidRDefault="00B074F7" w:rsidP="002E5AD5">
      <w:pPr>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Po każdym etapie oceny IOK zamieszcza na stronie internetowej </w:t>
      </w:r>
      <w:r w:rsidR="004B4DBD" w:rsidRPr="00023789">
        <w:rPr>
          <w:rFonts w:asciiTheme="minorHAnsi" w:hAnsiTheme="minorHAnsi" w:cstheme="minorHAnsi"/>
          <w:color w:val="auto"/>
          <w:szCs w:val="24"/>
        </w:rPr>
        <w:t>R</w:t>
      </w:r>
      <w:r w:rsidR="00B93423">
        <w:rPr>
          <w:rFonts w:asciiTheme="minorHAnsi" w:hAnsiTheme="minorHAnsi" w:cstheme="minorHAnsi"/>
          <w:color w:val="auto"/>
          <w:szCs w:val="24"/>
        </w:rPr>
        <w:t>PO WD http://rpo.dolnyslask.pl</w:t>
      </w:r>
      <w:r w:rsidR="00B255AF" w:rsidRPr="00023789">
        <w:rPr>
          <w:rStyle w:val="Hipercze"/>
          <w:rFonts w:asciiTheme="minorHAnsi" w:hAnsiTheme="minorHAnsi" w:cstheme="minorHAnsi"/>
          <w:color w:val="auto"/>
          <w:szCs w:val="24"/>
          <w:u w:val="none"/>
        </w:rPr>
        <w:t xml:space="preserve"> </w:t>
      </w:r>
      <w:r w:rsidR="001C439D"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C439D"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ej</w:t>
      </w:r>
      <w:r w:rsidR="001C439D" w:rsidRPr="00023789">
        <w:rPr>
          <w:rFonts w:asciiTheme="minorHAnsi" w:hAnsiTheme="minorHAnsi" w:cstheme="minorHAnsi"/>
          <w:color w:val="auto"/>
          <w:szCs w:val="24"/>
        </w:rPr>
        <w:t xml:space="preserve"> niniejszego naboru)</w:t>
      </w:r>
      <w:r w:rsidR="004F1545" w:rsidRPr="004F1545">
        <w:rPr>
          <w:rFonts w:asciiTheme="minorHAnsi" w:hAnsiTheme="minorHAnsi" w:cstheme="minorHAnsi"/>
          <w:color w:val="auto"/>
          <w:szCs w:val="24"/>
        </w:rPr>
        <w:t xml:space="preserve"> </w:t>
      </w:r>
      <w:r w:rsidR="004F1545">
        <w:rPr>
          <w:rFonts w:asciiTheme="minorHAnsi" w:hAnsiTheme="minorHAnsi" w:cstheme="minorHAnsi"/>
          <w:color w:val="auto"/>
          <w:szCs w:val="24"/>
        </w:rPr>
        <w:t>oraz na stronie internetowej IP RPO WD (</w:t>
      </w:r>
      <w:hyperlink r:id="rId17" w:history="1">
        <w:r w:rsidR="004F1545">
          <w:rPr>
            <w:rStyle w:val="Hipercze"/>
            <w:rFonts w:asciiTheme="minorHAnsi" w:hAnsiTheme="minorHAnsi" w:cstheme="minorHAnsi"/>
            <w:szCs w:val="24"/>
          </w:rPr>
          <w:t>www.zitwrof.pl</w:t>
        </w:r>
      </w:hyperlink>
      <w:r w:rsidR="004F1545">
        <w:rPr>
          <w:rFonts w:asciiTheme="minorHAnsi" w:hAnsiTheme="minorHAnsi" w:cstheme="minorHAnsi"/>
          <w:color w:val="auto"/>
          <w:szCs w:val="24"/>
        </w:rPr>
        <w:t>)</w:t>
      </w:r>
      <w:r w:rsidR="00CC3108" w:rsidRPr="00023789" w:rsidDel="00CC3108">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listę projektów zakwalifikowanych do kolejnego etapu albo </w:t>
      </w:r>
      <w:r w:rsidR="004B4DBD" w:rsidRPr="00023789">
        <w:rPr>
          <w:rFonts w:asciiTheme="minorHAnsi" w:hAnsiTheme="minorHAnsi" w:cstheme="minorHAnsi"/>
          <w:color w:val="auto"/>
          <w:szCs w:val="24"/>
        </w:rPr>
        <w:t xml:space="preserve">(odpowiednio) </w:t>
      </w:r>
      <w:r w:rsidRPr="00023789">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przebiegu i wynikach oceny, w tym Lista ocenionych projektów zawierająca przyznane oceny, oraz </w:t>
      </w:r>
      <w:bookmarkStart w:id="59" w:name="_Hlk18597524"/>
      <w:r w:rsidRPr="00023789">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59"/>
      <w:r w:rsidRPr="00023789">
        <w:rPr>
          <w:rFonts w:asciiTheme="minorHAnsi" w:hAnsiTheme="minorHAnsi" w:cstheme="minorHAnsi"/>
          <w:color w:val="auto"/>
          <w:szCs w:val="24"/>
        </w:rPr>
        <w:t>. Protokół oraz obie Listy zatwierdzane są przez Przewodniczącego KOP.</w:t>
      </w:r>
    </w:p>
    <w:p w14:paraId="7035FEEE" w14:textId="77777777" w:rsidR="00CC2906" w:rsidRPr="00023789" w:rsidRDefault="00CC2906" w:rsidP="002E5AD5">
      <w:pPr>
        <w:autoSpaceDE w:val="0"/>
        <w:adjustRightInd w:val="0"/>
        <w:spacing w:line="276" w:lineRule="auto"/>
        <w:rPr>
          <w:rFonts w:asciiTheme="minorHAnsi" w:hAnsiTheme="minorHAnsi" w:cstheme="minorHAnsi"/>
          <w:color w:val="auto"/>
          <w:szCs w:val="24"/>
        </w:rPr>
      </w:pPr>
    </w:p>
    <w:p w14:paraId="6281D9E2" w14:textId="77777777" w:rsidR="00CC2906" w:rsidRPr="00023789" w:rsidRDefault="006A6CED" w:rsidP="002E5AD5">
      <w:pPr>
        <w:autoSpaceDE w:val="0"/>
        <w:adjustRightInd w:val="0"/>
        <w:spacing w:line="276" w:lineRule="auto"/>
        <w:ind w:left="0" w:firstLine="0"/>
        <w:rPr>
          <w:rFonts w:asciiTheme="minorHAnsi" w:hAnsiTheme="minorHAnsi" w:cstheme="minorHAnsi"/>
          <w:b/>
          <w:color w:val="auto"/>
          <w:szCs w:val="24"/>
        </w:rPr>
      </w:pPr>
      <w:r>
        <w:rPr>
          <w:rFonts w:asciiTheme="minorHAnsi" w:hAnsiTheme="minorHAnsi" w:cstheme="minorHAnsi"/>
          <w:b/>
          <w:color w:val="auto"/>
          <w:szCs w:val="24"/>
        </w:rPr>
        <w:t>6</w:t>
      </w:r>
      <w:r w:rsidR="00B074F7" w:rsidRPr="00023789">
        <w:rPr>
          <w:rFonts w:asciiTheme="minorHAnsi" w:hAnsiTheme="minorHAnsi" w:cstheme="minorHAnsi"/>
          <w:b/>
          <w:color w:val="auto"/>
          <w:szCs w:val="24"/>
        </w:rPr>
        <w:t xml:space="preserve">) </w:t>
      </w:r>
      <w:r w:rsidR="001D5DAF" w:rsidRPr="00023789">
        <w:rPr>
          <w:rFonts w:asciiTheme="minorHAnsi" w:hAnsiTheme="minorHAnsi" w:cstheme="minorHAnsi"/>
          <w:b/>
          <w:color w:val="auto"/>
          <w:szCs w:val="24"/>
        </w:rPr>
        <w:t xml:space="preserve">ROZSTRZYGNIĘCIE KONKURSU </w:t>
      </w:r>
      <w:r w:rsidR="00B074F7" w:rsidRPr="00023789">
        <w:rPr>
          <w:rFonts w:asciiTheme="minorHAnsi" w:hAnsiTheme="minorHAnsi" w:cstheme="minorHAnsi"/>
          <w:b/>
          <w:color w:val="auto"/>
          <w:szCs w:val="24"/>
        </w:rPr>
        <w:t xml:space="preserve">– szczegółowe informacje </w:t>
      </w:r>
      <w:r w:rsidR="00CC2906" w:rsidRPr="00023789">
        <w:rPr>
          <w:rFonts w:asciiTheme="minorHAnsi" w:hAnsiTheme="minorHAnsi" w:cstheme="minorHAnsi"/>
          <w:b/>
          <w:color w:val="auto"/>
          <w:szCs w:val="24"/>
        </w:rPr>
        <w:t>w tym zakresie znajdują się</w:t>
      </w:r>
      <w:r w:rsidR="00B255AF" w:rsidRPr="00023789">
        <w:rPr>
          <w:rFonts w:asciiTheme="minorHAnsi" w:hAnsiTheme="minorHAnsi" w:cstheme="minorHAnsi"/>
          <w:b/>
          <w:color w:val="auto"/>
          <w:szCs w:val="24"/>
        </w:rPr>
        <w:t xml:space="preserve"> </w:t>
      </w:r>
      <w:r w:rsidR="00B074F7" w:rsidRPr="00023789">
        <w:rPr>
          <w:rFonts w:asciiTheme="minorHAnsi" w:hAnsiTheme="minorHAnsi" w:cstheme="minorHAnsi"/>
          <w:b/>
          <w:color w:val="auto"/>
          <w:szCs w:val="24"/>
        </w:rPr>
        <w:t>w</w:t>
      </w:r>
      <w:r w:rsidR="001D5DAF" w:rsidRPr="00023789">
        <w:rPr>
          <w:rFonts w:asciiTheme="minorHAnsi" w:hAnsiTheme="minorHAnsi" w:cstheme="minorHAnsi"/>
          <w:b/>
          <w:color w:val="auto"/>
          <w:szCs w:val="24"/>
        </w:rPr>
        <w:t> </w:t>
      </w:r>
      <w:r w:rsidR="00B074F7" w:rsidRPr="00023789">
        <w:rPr>
          <w:rFonts w:asciiTheme="minorHAnsi" w:hAnsiTheme="minorHAnsi" w:cstheme="minorHAnsi"/>
          <w:b/>
          <w:color w:val="auto"/>
          <w:szCs w:val="24"/>
        </w:rPr>
        <w:t>pkt</w:t>
      </w:r>
      <w:r w:rsidR="001D5DAF" w:rsidRPr="00023789">
        <w:rPr>
          <w:rFonts w:asciiTheme="minorHAnsi" w:hAnsiTheme="minorHAnsi" w:cstheme="minorHAnsi"/>
          <w:b/>
          <w:color w:val="auto"/>
          <w:szCs w:val="24"/>
        </w:rPr>
        <w:t>.</w:t>
      </w:r>
      <w:r w:rsidR="00B074F7" w:rsidRPr="00023789">
        <w:rPr>
          <w:rFonts w:asciiTheme="minorHAnsi" w:hAnsiTheme="minorHAnsi" w:cstheme="minorHAnsi"/>
          <w:b/>
          <w:color w:val="auto"/>
          <w:szCs w:val="24"/>
        </w:rPr>
        <w:t xml:space="preserve"> </w:t>
      </w:r>
      <w:r w:rsidR="00B074F7" w:rsidRPr="00011ACB">
        <w:rPr>
          <w:rFonts w:asciiTheme="minorHAnsi" w:hAnsiTheme="minorHAnsi" w:cstheme="minorHAnsi"/>
          <w:b/>
          <w:i/>
          <w:color w:val="auto"/>
          <w:szCs w:val="24"/>
        </w:rPr>
        <w:t>2</w:t>
      </w:r>
      <w:r w:rsidR="00083AD7" w:rsidRPr="00011ACB">
        <w:rPr>
          <w:rFonts w:asciiTheme="minorHAnsi" w:hAnsiTheme="minorHAnsi" w:cstheme="minorHAnsi"/>
          <w:b/>
          <w:i/>
          <w:color w:val="auto"/>
          <w:szCs w:val="24"/>
        </w:rPr>
        <w:t>6</w:t>
      </w:r>
      <w:r w:rsidR="00083AD7" w:rsidRPr="00011ACB">
        <w:rPr>
          <w:rFonts w:asciiTheme="minorHAnsi" w:hAnsiTheme="minorHAnsi" w:cstheme="minorHAnsi"/>
          <w:b/>
          <w:color w:val="auto"/>
          <w:szCs w:val="24"/>
        </w:rPr>
        <w:t xml:space="preserve"> </w:t>
      </w:r>
      <w:r w:rsidR="00285B4A" w:rsidRPr="00011ACB">
        <w:rPr>
          <w:rFonts w:asciiTheme="minorHAnsi" w:hAnsiTheme="minorHAnsi" w:cstheme="minorHAnsi"/>
          <w:b/>
          <w:color w:val="auto"/>
          <w:szCs w:val="24"/>
        </w:rPr>
        <w:t xml:space="preserve">Sposób podania do publicznej wiadomości wyników </w:t>
      </w:r>
      <w:r w:rsidR="00083AD7" w:rsidRPr="00011ACB">
        <w:rPr>
          <w:rFonts w:asciiTheme="minorHAnsi" w:hAnsiTheme="minorHAnsi" w:cstheme="minorHAnsi"/>
          <w:b/>
          <w:color w:val="auto"/>
          <w:szCs w:val="24"/>
        </w:rPr>
        <w:t>konkursu</w:t>
      </w:r>
      <w:r w:rsidR="00B074F7" w:rsidRPr="00011ACB">
        <w:rPr>
          <w:rFonts w:asciiTheme="minorHAnsi" w:hAnsiTheme="minorHAnsi" w:cstheme="minorHAnsi"/>
          <w:b/>
          <w:color w:val="auto"/>
          <w:szCs w:val="24"/>
        </w:rPr>
        <w:t xml:space="preserve"> niniejszego Regulaminu.</w:t>
      </w:r>
    </w:p>
    <w:p w14:paraId="2A90A2D2" w14:textId="77777777" w:rsidR="00B074F7" w:rsidRPr="00023789" w:rsidRDefault="00B074F7" w:rsidP="002E5AD5">
      <w:pPr>
        <w:pStyle w:val="Default"/>
        <w:tabs>
          <w:tab w:val="left" w:pos="634"/>
        </w:tabs>
        <w:suppressAutoHyphens/>
        <w:autoSpaceDE/>
        <w:adjustRightInd/>
        <w:spacing w:before="240" w:after="60" w:line="276" w:lineRule="auto"/>
        <w:jc w:val="both"/>
        <w:textAlignment w:val="baseline"/>
        <w:rPr>
          <w:rFonts w:asciiTheme="minorHAnsi" w:hAnsiTheme="minorHAnsi" w:cstheme="minorHAnsi"/>
          <w:color w:val="auto"/>
        </w:rPr>
      </w:pPr>
    </w:p>
    <w:p w14:paraId="09C32577" w14:textId="77777777" w:rsidR="00C22405" w:rsidRPr="00023789" w:rsidRDefault="000E2EC1" w:rsidP="002E5AD5">
      <w:pPr>
        <w:pStyle w:val="Nagwek1"/>
        <w:tabs>
          <w:tab w:val="left" w:pos="426"/>
        </w:tabs>
        <w:spacing w:before="0" w:line="276" w:lineRule="auto"/>
        <w:rPr>
          <w:rFonts w:cstheme="minorHAnsi"/>
          <w:color w:val="auto"/>
          <w:szCs w:val="24"/>
        </w:rPr>
      </w:pPr>
      <w:bookmarkStart w:id="60" w:name="_Toc50553401"/>
      <w:r w:rsidRPr="00023789">
        <w:rPr>
          <w:rFonts w:cstheme="minorHAnsi"/>
          <w:color w:val="auto"/>
          <w:szCs w:val="24"/>
        </w:rPr>
        <w:t>Sposób uzupełnienia braków w zakresie warunków formalnych oraz poprawiania oczywistych omyłek</w:t>
      </w:r>
      <w:bookmarkEnd w:id="60"/>
    </w:p>
    <w:p w14:paraId="1E80EB2C" w14:textId="78675FF5" w:rsidR="004D2FF7" w:rsidRPr="00023789" w:rsidRDefault="00C53354" w:rsidP="002E5AD5">
      <w:pPr>
        <w:spacing w:after="120" w:line="276" w:lineRule="auto"/>
        <w:ind w:left="0" w:firstLine="0"/>
        <w:rPr>
          <w:rFonts w:asciiTheme="minorHAnsi" w:hAnsiTheme="minorHAnsi" w:cstheme="minorHAnsi"/>
          <w:color w:val="auto"/>
          <w:szCs w:val="24"/>
        </w:rPr>
      </w:pPr>
      <w:r>
        <w:rPr>
          <w:rFonts w:asciiTheme="minorHAnsi" w:hAnsiTheme="minorHAnsi" w:cstheme="minorHAnsi"/>
          <w:color w:val="auto"/>
          <w:szCs w:val="24"/>
        </w:rPr>
        <w:t>Co do zasady z</w:t>
      </w:r>
      <w:r w:rsidR="004D2FF7" w:rsidRPr="00023789">
        <w:rPr>
          <w:rFonts w:asciiTheme="minorHAnsi" w:hAnsiTheme="minorHAnsi" w:cstheme="minorHAnsi"/>
          <w:color w:val="auto"/>
          <w:szCs w:val="24"/>
        </w:rPr>
        <w:t>godnie z art. 43 ust. 1 i 2 ustawy wdrożeniowej, w przypadku stwierdzenia we wniosku o</w:t>
      </w:r>
      <w:r w:rsidR="00D0630D" w:rsidRPr="00023789">
        <w:rPr>
          <w:rFonts w:asciiTheme="minorHAnsi" w:hAnsiTheme="minorHAnsi" w:cstheme="minorHAnsi"/>
          <w:color w:val="auto"/>
          <w:szCs w:val="24"/>
        </w:rPr>
        <w:t> </w:t>
      </w:r>
      <w:r w:rsidR="004D2FF7" w:rsidRPr="00023789">
        <w:rPr>
          <w:rFonts w:asciiTheme="minorHAnsi" w:hAnsiTheme="minorHAnsi" w:cstheme="minorHAnsi"/>
          <w:color w:val="auto"/>
          <w:szCs w:val="24"/>
        </w:rPr>
        <w:t xml:space="preserve">dofinansowanie braków w zakresie warunków formalnych lub oczywistych omyłek IOK wzywa </w:t>
      </w:r>
      <w:r w:rsidR="004F74AD" w:rsidRPr="00023789">
        <w:rPr>
          <w:rFonts w:asciiTheme="minorHAnsi" w:hAnsiTheme="minorHAnsi" w:cstheme="minorHAnsi"/>
          <w:color w:val="auto"/>
          <w:szCs w:val="24"/>
        </w:rPr>
        <w:t>W</w:t>
      </w:r>
      <w:r w:rsidR="004D2FF7" w:rsidRPr="00023789">
        <w:rPr>
          <w:rFonts w:asciiTheme="minorHAnsi" w:hAnsiTheme="minorHAnsi" w:cstheme="minorHAnsi"/>
          <w:color w:val="auto"/>
          <w:szCs w:val="24"/>
        </w:rPr>
        <w:t xml:space="preserve">nioskodawcę do uzupełnienia </w:t>
      </w:r>
      <w:r w:rsidR="004F74AD" w:rsidRPr="00023789">
        <w:rPr>
          <w:rFonts w:asciiTheme="minorHAnsi" w:hAnsiTheme="minorHAnsi" w:cstheme="minorHAnsi"/>
          <w:color w:val="auto"/>
          <w:szCs w:val="24"/>
        </w:rPr>
        <w:t xml:space="preserve">lub poprawy </w:t>
      </w:r>
      <w:r w:rsidR="004D2FF7" w:rsidRPr="00023789">
        <w:rPr>
          <w:rFonts w:asciiTheme="minorHAnsi" w:hAnsiTheme="minorHAnsi" w:cstheme="minorHAnsi"/>
          <w:color w:val="auto"/>
          <w:szCs w:val="24"/>
        </w:rPr>
        <w:t>wniosku w wyznaczonym terminie, nie krótszym niż 7 dni i nie dłuższym niż 21 dni</w:t>
      </w:r>
      <w:r w:rsidR="00011ACB">
        <w:rPr>
          <w:u w:val="single"/>
        </w:rPr>
        <w:t xml:space="preserve"> </w:t>
      </w:r>
      <w:r>
        <w:rPr>
          <w:rFonts w:asciiTheme="minorHAnsi" w:hAnsiTheme="minorHAnsi" w:cstheme="minorHAnsi"/>
          <w:color w:val="auto"/>
          <w:szCs w:val="24"/>
        </w:rPr>
        <w:t>(</w:t>
      </w:r>
      <w:r w:rsidRPr="00C53354">
        <w:rPr>
          <w:rFonts w:asciiTheme="minorHAnsi" w:hAnsiTheme="minorHAnsi" w:cstheme="minorHAnsi"/>
          <w:color w:val="auto"/>
          <w:szCs w:val="24"/>
        </w:rPr>
        <w:t>na podstawie art. 9 pkt 2 ustawy z dnia 3 kwietnia  2020 r. o szczególnych rozwiązaniach wspierających realizację programów operacyjnych w związku z wystąpieniem COVID-19 w 2020 r.: W celu ograniczenia negatywnego wpływu wystąpienia COVID-19 na wybór projektów do dofinansowania: terminy na uzupełnienie wniosku o dofinansowanie oraz na poprawienie oczywistej omyłki w tym wniosku określone w art. 43 ust. 1 i 2 ustawy wdrożeniowej mogą zostać przedłużone do 30 dni)</w:t>
      </w:r>
      <w:r w:rsidR="004D2FF7" w:rsidRPr="00023789">
        <w:rPr>
          <w:rFonts w:asciiTheme="minorHAnsi" w:hAnsiTheme="minorHAnsi" w:cstheme="minorHAnsi"/>
          <w:color w:val="auto"/>
          <w:szCs w:val="24"/>
        </w:rPr>
        <w:t xml:space="preserve">, pod rygorem pozostawienia wniosku bez rozpatrzenia i w konsekwencji niedopuszczenia projektu do dalszej oceny.  </w:t>
      </w:r>
    </w:p>
    <w:p w14:paraId="4F549380" w14:textId="77777777" w:rsidR="0078460B" w:rsidRDefault="0078460B" w:rsidP="002E5AD5">
      <w:pPr>
        <w:spacing w:after="0" w:line="276" w:lineRule="auto"/>
        <w:ind w:left="0" w:firstLine="0"/>
        <w:rPr>
          <w:rFonts w:asciiTheme="minorHAnsi" w:hAnsiTheme="minorHAnsi" w:cstheme="minorHAnsi"/>
          <w:color w:val="auto"/>
          <w:szCs w:val="24"/>
        </w:rPr>
      </w:pPr>
      <w:r w:rsidRPr="0078460B">
        <w:rPr>
          <w:rFonts w:asciiTheme="minorHAnsi" w:hAnsiTheme="minorHAnsi" w:cstheme="minorHAnsi"/>
          <w:color w:val="auto"/>
          <w:szCs w:val="24"/>
        </w:rPr>
        <w:t xml:space="preserve">Powyższe zapisy </w:t>
      </w:r>
      <w:r w:rsidRPr="0078460B">
        <w:t xml:space="preserve">wynikające z ustawy z dnia 3 kwietnia 2020 r. o szczególnych rozwiązaniach wspierających realizację programów operacyjnych w związku z wystąpieniem COVID-19 w 2020 </w:t>
      </w:r>
      <w:r w:rsidRPr="0078460B">
        <w:lastRenderedPageBreak/>
        <w:t>r. stosuje się z zastrzeżeniem art. 34 przedmiotowej ustawy. Zgodnie z art. 34 tejże ustawy: przepisy art. 3-5, art. 6 ust. 1 oraz art. 7-33 stosuje się do dnia 31 grudnia 2020 r.</w:t>
      </w:r>
      <w:r>
        <w:rPr>
          <w:rFonts w:asciiTheme="minorHAnsi" w:hAnsiTheme="minorHAnsi" w:cstheme="minorHAnsi"/>
          <w:color w:val="auto"/>
          <w:szCs w:val="24"/>
        </w:rPr>
        <w:t xml:space="preserve"> </w:t>
      </w:r>
    </w:p>
    <w:p w14:paraId="52CABF84" w14:textId="1D7291EB"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IOK nie przewiduje poprawy oczywistej omyłki z urzędu. </w:t>
      </w:r>
    </w:p>
    <w:p w14:paraId="4721FE33" w14:textId="77777777" w:rsidR="00B871E0" w:rsidRPr="00023789" w:rsidRDefault="00B871E0" w:rsidP="002E5AD5">
      <w:pPr>
        <w:spacing w:after="0" w:line="276" w:lineRule="auto"/>
        <w:ind w:left="0" w:firstLine="0"/>
        <w:rPr>
          <w:rFonts w:asciiTheme="minorHAnsi" w:hAnsiTheme="minorHAnsi" w:cstheme="minorHAnsi"/>
          <w:b/>
          <w:color w:val="auto"/>
          <w:szCs w:val="24"/>
          <w:highlight w:val="lightGray"/>
        </w:rPr>
      </w:pPr>
    </w:p>
    <w:p w14:paraId="7E21BCCC"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color w:val="auto"/>
          <w:szCs w:val="24"/>
        </w:rPr>
        <w:t xml:space="preserve">Warunki formalne </w:t>
      </w:r>
    </w:p>
    <w:p w14:paraId="6F54C8E1" w14:textId="278A7811"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Warunki formalne </w:t>
      </w:r>
      <w:r w:rsidR="004F74A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Pr="00023789">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Pr="00023789">
        <w:rPr>
          <w:rFonts w:asciiTheme="minorHAnsi" w:hAnsiTheme="minorHAnsi" w:cstheme="minorHAnsi"/>
          <w:color w:val="auto"/>
          <w:szCs w:val="24"/>
        </w:rPr>
        <w:t xml:space="preserve"> stanowi załącznik nr </w:t>
      </w:r>
      <w:r w:rsidR="00A91866">
        <w:rPr>
          <w:rFonts w:asciiTheme="minorHAnsi" w:hAnsiTheme="minorHAnsi" w:cstheme="minorHAnsi"/>
          <w:color w:val="auto"/>
          <w:szCs w:val="24"/>
        </w:rPr>
        <w:t>4</w:t>
      </w:r>
      <w:r w:rsidRPr="00023789">
        <w:rPr>
          <w:rFonts w:asciiTheme="minorHAnsi" w:hAnsiTheme="minorHAnsi" w:cstheme="minorHAnsi"/>
          <w:color w:val="auto"/>
          <w:szCs w:val="24"/>
        </w:rPr>
        <w:t xml:space="preserve"> do niniejszego Regulaminu.  </w:t>
      </w:r>
    </w:p>
    <w:p w14:paraId="22AB59CC" w14:textId="77777777" w:rsidR="008072C3" w:rsidRPr="00023789" w:rsidRDefault="008072C3" w:rsidP="002E5AD5">
      <w:pPr>
        <w:spacing w:after="0" w:line="276" w:lineRule="auto"/>
        <w:ind w:left="0" w:firstLine="0"/>
        <w:rPr>
          <w:rFonts w:asciiTheme="minorHAnsi" w:hAnsiTheme="minorHAnsi" w:cstheme="minorHAnsi"/>
          <w:color w:val="auto"/>
          <w:szCs w:val="24"/>
        </w:rPr>
      </w:pPr>
    </w:p>
    <w:p w14:paraId="22A0BCE8"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Niespełnienie warunków formalnych, tj.: </w:t>
      </w:r>
    </w:p>
    <w:p w14:paraId="0B7BC2F0" w14:textId="77777777" w:rsidR="004D2FF7" w:rsidRPr="00023789" w:rsidRDefault="004D2FF7" w:rsidP="002E5AD5">
      <w:pPr>
        <w:numPr>
          <w:ilvl w:val="0"/>
          <w:numId w:val="4"/>
        </w:numPr>
        <w:tabs>
          <w:tab w:val="left" w:pos="284"/>
        </w:tabs>
        <w:spacing w:after="0" w:line="276" w:lineRule="auto"/>
        <w:ind w:left="284" w:hanging="284"/>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1 – Termin </w:t>
      </w:r>
    </w:p>
    <w:p w14:paraId="25F21C93" w14:textId="77777777" w:rsidR="00FA350A" w:rsidRPr="00023789" w:rsidRDefault="004D2FF7" w:rsidP="002E5AD5">
      <w:pPr>
        <w:numPr>
          <w:ilvl w:val="0"/>
          <w:numId w:val="4"/>
        </w:numPr>
        <w:tabs>
          <w:tab w:val="left" w:pos="284"/>
        </w:tabs>
        <w:spacing w:after="0" w:line="276" w:lineRule="auto"/>
        <w:ind w:left="284" w:hanging="284"/>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2 – Forma </w:t>
      </w:r>
    </w:p>
    <w:p w14:paraId="543EED65"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skutkuje pozostawieniem wniosku </w:t>
      </w:r>
      <w:r w:rsidR="001B414F" w:rsidRPr="00023789">
        <w:rPr>
          <w:rFonts w:asciiTheme="minorHAnsi" w:hAnsiTheme="minorHAnsi" w:cstheme="minorHAnsi"/>
          <w:color w:val="auto"/>
          <w:szCs w:val="24"/>
        </w:rPr>
        <w:t xml:space="preserve">o dofinansowanie </w:t>
      </w:r>
      <w:r w:rsidRPr="00023789">
        <w:rPr>
          <w:rFonts w:asciiTheme="minorHAnsi" w:hAnsiTheme="minorHAnsi" w:cstheme="minorHAnsi"/>
          <w:color w:val="auto"/>
          <w:szCs w:val="24"/>
        </w:rPr>
        <w:t xml:space="preserve">bez rozpatrzenia. Weryfikacja nie będzie kontynuowana. </w:t>
      </w:r>
    </w:p>
    <w:p w14:paraId="0D262C2A" w14:textId="77777777" w:rsidR="008072C3" w:rsidRPr="00023789" w:rsidRDefault="008072C3" w:rsidP="002E5AD5">
      <w:pPr>
        <w:spacing w:after="0" w:line="276" w:lineRule="auto"/>
        <w:ind w:left="0" w:firstLine="0"/>
        <w:rPr>
          <w:rFonts w:asciiTheme="minorHAnsi" w:hAnsiTheme="minorHAnsi" w:cstheme="minorHAnsi"/>
          <w:color w:val="auto"/>
          <w:szCs w:val="24"/>
        </w:rPr>
      </w:pPr>
    </w:p>
    <w:p w14:paraId="0C78ED06" w14:textId="77777777" w:rsidR="004D2FF7" w:rsidRPr="00023789" w:rsidRDefault="001B414F"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N</w:t>
      </w:r>
      <w:r w:rsidR="004D2FF7" w:rsidRPr="00023789">
        <w:rPr>
          <w:rFonts w:asciiTheme="minorHAnsi" w:hAnsiTheme="minorHAnsi" w:cstheme="minorHAnsi"/>
          <w:color w:val="auto"/>
          <w:szCs w:val="24"/>
        </w:rPr>
        <w:t>iespełnieni</w:t>
      </w:r>
      <w:r w:rsidRPr="00023789">
        <w:rPr>
          <w:rFonts w:asciiTheme="minorHAnsi" w:hAnsiTheme="minorHAnsi" w:cstheme="minorHAnsi"/>
          <w:color w:val="auto"/>
          <w:szCs w:val="24"/>
        </w:rPr>
        <w:t>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b/>
          <w:color w:val="auto"/>
          <w:szCs w:val="24"/>
        </w:rPr>
        <w:t>Warunku formalnego nr 3 – Kompletność</w:t>
      </w:r>
      <w:r w:rsidR="004D2FF7" w:rsidRPr="00023789">
        <w:rPr>
          <w:rFonts w:asciiTheme="minorHAnsi" w:hAnsiTheme="minorHAnsi" w:cstheme="minorHAnsi"/>
          <w:color w:val="auto"/>
          <w:szCs w:val="24"/>
        </w:rPr>
        <w:t xml:space="preserve"> oznaczać będzie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 xml:space="preserve">wezwanie </w:t>
      </w:r>
      <w:r w:rsidRPr="00023789">
        <w:rPr>
          <w:rFonts w:asciiTheme="minorHAnsi" w:hAnsiTheme="minorHAnsi" w:cstheme="minorHAnsi"/>
          <w:color w:val="auto"/>
          <w:szCs w:val="24"/>
        </w:rPr>
        <w:t>W</w:t>
      </w:r>
      <w:r w:rsidR="004D2FF7" w:rsidRPr="00023789">
        <w:rPr>
          <w:rFonts w:asciiTheme="minorHAnsi" w:hAnsiTheme="minorHAnsi" w:cstheme="minorHAnsi"/>
          <w:color w:val="auto"/>
          <w:szCs w:val="24"/>
        </w:rPr>
        <w:t xml:space="preserve">nioskodawcy do jednokrotnej poprawy/uzupełnienia </w:t>
      </w:r>
      <w:r w:rsidRPr="00023789">
        <w:rPr>
          <w:rFonts w:asciiTheme="minorHAnsi" w:hAnsiTheme="minorHAnsi" w:cstheme="minorHAnsi"/>
          <w:color w:val="auto"/>
          <w:szCs w:val="24"/>
        </w:rPr>
        <w:t xml:space="preserve">wniosku o dofinansowanie </w:t>
      </w:r>
      <w:r w:rsidR="004D2FF7" w:rsidRPr="00023789">
        <w:rPr>
          <w:rFonts w:asciiTheme="minorHAnsi" w:hAnsiTheme="minorHAnsi" w:cstheme="minorHAnsi"/>
          <w:color w:val="auto"/>
          <w:szCs w:val="24"/>
        </w:rPr>
        <w:t>we</w:t>
      </w:r>
      <w:r w:rsidR="00D0630D" w:rsidRPr="00023789">
        <w:rPr>
          <w:rFonts w:asciiTheme="minorHAnsi" w:hAnsiTheme="minorHAnsi" w:cstheme="minorHAnsi"/>
          <w:color w:val="auto"/>
          <w:szCs w:val="24"/>
        </w:rPr>
        <w:t> </w:t>
      </w:r>
      <w:r w:rsidR="004D2FF7" w:rsidRPr="00023789">
        <w:rPr>
          <w:rFonts w:asciiTheme="minorHAnsi" w:hAnsiTheme="minorHAnsi" w:cstheme="minorHAnsi"/>
          <w:color w:val="auto"/>
          <w:szCs w:val="24"/>
        </w:rPr>
        <w:t>wskazanym w piśmie IOK zakresie.</w:t>
      </w:r>
    </w:p>
    <w:p w14:paraId="1629C7A3" w14:textId="77777777" w:rsidR="004B1DA9" w:rsidRPr="00023789" w:rsidRDefault="004B1DA9" w:rsidP="002E5AD5">
      <w:pPr>
        <w:spacing w:after="0" w:line="276" w:lineRule="auto"/>
        <w:ind w:left="0" w:firstLine="0"/>
        <w:rPr>
          <w:rFonts w:asciiTheme="minorHAnsi" w:hAnsiTheme="minorHAnsi" w:cstheme="minorHAnsi"/>
          <w:color w:val="auto"/>
          <w:szCs w:val="24"/>
        </w:rPr>
      </w:pPr>
    </w:p>
    <w:p w14:paraId="5BDC847E"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color w:val="auto"/>
          <w:szCs w:val="24"/>
        </w:rPr>
        <w:t xml:space="preserve">Oczywista omyłka </w:t>
      </w:r>
    </w:p>
    <w:p w14:paraId="35D3AC2B"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1480B1A9"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Przykładem oczywistych omyłek są: </w:t>
      </w:r>
    </w:p>
    <w:p w14:paraId="282C512D"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literówki, przekręcenie, opuszczenie wyrazu, błąd logiczny, pisarski, niewłaściwe użycie wyrazu; </w:t>
      </w:r>
    </w:p>
    <w:p w14:paraId="4732E857"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070825E7"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dane niepełne, które występują jako pełne w innych miejscach we wniosku</w:t>
      </w:r>
      <w:r w:rsidR="00D0630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i załącznikach; </w:t>
      </w:r>
    </w:p>
    <w:p w14:paraId="5EA2CFA8"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jednoznaczna do zidentyfikowania niespójność danych we wniosku i załącznikach; </w:t>
      </w:r>
    </w:p>
    <w:p w14:paraId="27053779"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błędy w nazwach własnych; </w:t>
      </w:r>
    </w:p>
    <w:p w14:paraId="0E2DF5D3" w14:textId="77777777" w:rsidR="004D2FF7" w:rsidRPr="00023789" w:rsidRDefault="004D2FF7" w:rsidP="002E5AD5">
      <w:pPr>
        <w:pStyle w:val="Akapitzlist"/>
        <w:numPr>
          <w:ilvl w:val="0"/>
          <w:numId w:val="21"/>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dołączenie załącznika nie dotyczącego projektu</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Wnioskodawcy;</w:t>
      </w:r>
    </w:p>
    <w:p w14:paraId="143C6377"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błędna numeracja stron w załącznikach. </w:t>
      </w:r>
    </w:p>
    <w:p w14:paraId="6BC08E77" w14:textId="77777777" w:rsidR="00FA350A" w:rsidRPr="00023789" w:rsidRDefault="00FA350A" w:rsidP="002E5AD5">
      <w:pPr>
        <w:spacing w:after="0" w:line="276" w:lineRule="auto"/>
        <w:ind w:left="0" w:firstLine="0"/>
        <w:rPr>
          <w:rFonts w:asciiTheme="minorHAnsi" w:hAnsiTheme="minorHAnsi" w:cstheme="minorHAnsi"/>
          <w:color w:val="auto"/>
          <w:szCs w:val="24"/>
        </w:rPr>
      </w:pPr>
    </w:p>
    <w:p w14:paraId="55265AF3" w14:textId="77777777" w:rsidR="006D1713"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023789">
        <w:rPr>
          <w:rFonts w:asciiTheme="minorHAnsi" w:hAnsiTheme="minorHAnsi" w:cstheme="minorHAnsi"/>
          <w:color w:val="auto"/>
          <w:szCs w:val="24"/>
        </w:rPr>
        <w:t xml:space="preserve"> </w:t>
      </w:r>
    </w:p>
    <w:p w14:paraId="3B7BEF86" w14:textId="77777777" w:rsidR="006D1713" w:rsidRPr="00023789" w:rsidRDefault="006D1713" w:rsidP="002E5AD5">
      <w:pPr>
        <w:spacing w:after="0" w:line="276" w:lineRule="auto"/>
        <w:ind w:left="0" w:firstLine="0"/>
        <w:rPr>
          <w:rFonts w:asciiTheme="minorHAnsi" w:hAnsiTheme="minorHAnsi" w:cstheme="minorHAnsi"/>
          <w:color w:val="auto"/>
          <w:szCs w:val="24"/>
        </w:rPr>
      </w:pPr>
    </w:p>
    <w:p w14:paraId="1CA0B9F4" w14:textId="77777777" w:rsidR="006D1713" w:rsidRPr="00023789" w:rsidRDefault="006D1713"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Wezwania do poprawy/uzupełnienia wniosku o dofinansowanie będą kierowane do Wnioskodawcy zgodnie z zapisami w </w:t>
      </w:r>
      <w:r w:rsidRPr="00D157FD">
        <w:rPr>
          <w:rFonts w:asciiTheme="minorHAnsi" w:hAnsiTheme="minorHAnsi" w:cstheme="minorHAnsi"/>
          <w:i/>
          <w:color w:val="auto"/>
          <w:szCs w:val="24"/>
        </w:rPr>
        <w:t>pkt</w:t>
      </w:r>
      <w:r w:rsidR="005C1C42" w:rsidRPr="00D157FD">
        <w:rPr>
          <w:rFonts w:asciiTheme="minorHAnsi" w:hAnsiTheme="minorHAnsi" w:cstheme="minorHAnsi"/>
          <w:i/>
          <w:color w:val="auto"/>
          <w:szCs w:val="24"/>
        </w:rPr>
        <w:t>.</w:t>
      </w:r>
      <w:r w:rsidR="00D157FD" w:rsidRPr="00D157FD">
        <w:rPr>
          <w:rFonts w:asciiTheme="minorHAnsi" w:hAnsiTheme="minorHAnsi" w:cstheme="minorHAnsi"/>
          <w:i/>
          <w:color w:val="auto"/>
          <w:szCs w:val="24"/>
        </w:rPr>
        <w:t xml:space="preserve"> 19 </w:t>
      </w:r>
      <w:r w:rsidRPr="00D157FD">
        <w:rPr>
          <w:rFonts w:asciiTheme="minorHAnsi" w:hAnsiTheme="minorHAnsi" w:cstheme="minorHAnsi"/>
          <w:i/>
          <w:color w:val="auto"/>
          <w:szCs w:val="24"/>
        </w:rPr>
        <w:t>Forma i sposób komunikacji pomiędzy IOK a Wnioskodawcą na poszcze</w:t>
      </w:r>
      <w:r w:rsidR="00D157FD" w:rsidRPr="00D157FD">
        <w:rPr>
          <w:rFonts w:asciiTheme="minorHAnsi" w:hAnsiTheme="minorHAnsi" w:cstheme="minorHAnsi"/>
          <w:i/>
          <w:color w:val="auto"/>
          <w:szCs w:val="24"/>
        </w:rPr>
        <w:t>gólnych etapach oceny projektów</w:t>
      </w:r>
      <w:r w:rsidRPr="00023789">
        <w:rPr>
          <w:rFonts w:asciiTheme="minorHAnsi" w:hAnsiTheme="minorHAnsi" w:cstheme="minorHAnsi"/>
          <w:color w:val="auto"/>
          <w:szCs w:val="24"/>
        </w:rPr>
        <w:t xml:space="preserve"> niniejszego Regulaminu. </w:t>
      </w:r>
    </w:p>
    <w:p w14:paraId="5D0A8A0C" w14:textId="77777777" w:rsidR="006D1713" w:rsidRPr="00023789" w:rsidRDefault="006D1713" w:rsidP="002E5AD5">
      <w:pPr>
        <w:spacing w:after="0" w:line="276" w:lineRule="auto"/>
        <w:ind w:left="0" w:firstLine="0"/>
        <w:rPr>
          <w:rFonts w:asciiTheme="minorHAnsi" w:hAnsiTheme="minorHAnsi" w:cstheme="minorHAnsi"/>
          <w:color w:val="auto"/>
          <w:szCs w:val="24"/>
        </w:rPr>
      </w:pPr>
    </w:p>
    <w:p w14:paraId="785EE857"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Wezwanie wstrzymuje termin oceny do momentu złożenia poprawnej dokumentacji. </w:t>
      </w:r>
    </w:p>
    <w:p w14:paraId="6C0446B7"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u w:val="single" w:color="000000"/>
        </w:rPr>
        <w:t>Termin określon</w:t>
      </w:r>
      <w:r w:rsidR="00980526" w:rsidRPr="00023789">
        <w:rPr>
          <w:rFonts w:asciiTheme="minorHAnsi" w:hAnsiTheme="minorHAnsi" w:cstheme="minorHAnsi"/>
          <w:color w:val="auto"/>
          <w:szCs w:val="24"/>
          <w:u w:val="single" w:color="000000"/>
        </w:rPr>
        <w:t>y</w:t>
      </w:r>
      <w:r w:rsidRPr="00023789">
        <w:rPr>
          <w:rFonts w:asciiTheme="minorHAnsi" w:hAnsiTheme="minorHAnsi" w:cstheme="minorHAnsi"/>
          <w:color w:val="auto"/>
          <w:szCs w:val="24"/>
          <w:u w:val="single" w:color="000000"/>
        </w:rPr>
        <w:t xml:space="preserve"> w wezwani</w:t>
      </w:r>
      <w:r w:rsidR="00980526" w:rsidRPr="00023789">
        <w:rPr>
          <w:rFonts w:asciiTheme="minorHAnsi" w:hAnsiTheme="minorHAnsi" w:cstheme="minorHAnsi"/>
          <w:color w:val="auto"/>
          <w:szCs w:val="24"/>
          <w:u w:val="single" w:color="000000"/>
        </w:rPr>
        <w:t>u</w:t>
      </w:r>
      <w:r w:rsidRPr="00023789">
        <w:rPr>
          <w:rFonts w:asciiTheme="minorHAnsi" w:hAnsiTheme="minorHAnsi" w:cstheme="minorHAnsi"/>
          <w:color w:val="auto"/>
          <w:szCs w:val="24"/>
          <w:u w:val="single" w:color="000000"/>
        </w:rPr>
        <w:t xml:space="preserve"> do uzupełnienia wniosku w zakresie warunków formalnych</w:t>
      </w:r>
      <w:r w:rsidRPr="00023789">
        <w:rPr>
          <w:rFonts w:asciiTheme="minorHAnsi" w:hAnsiTheme="minorHAnsi" w:cstheme="minorHAnsi"/>
          <w:color w:val="auto"/>
          <w:szCs w:val="24"/>
          <w:u w:val="single"/>
        </w:rPr>
        <w:t xml:space="preserve"> bądź</w:t>
      </w:r>
      <w:r w:rsidRPr="00023789">
        <w:rPr>
          <w:rFonts w:asciiTheme="minorHAnsi" w:hAnsiTheme="minorHAnsi" w:cstheme="minorHAnsi"/>
          <w:color w:val="auto"/>
          <w:szCs w:val="24"/>
          <w:u w:val="single" w:color="000000"/>
        </w:rPr>
        <w:t xml:space="preserve"> poprawienia oczywistej omyłki</w:t>
      </w:r>
      <w:r w:rsidRPr="00023789">
        <w:rPr>
          <w:rFonts w:asciiTheme="minorHAnsi" w:hAnsiTheme="minorHAnsi" w:cstheme="minorHAnsi"/>
          <w:color w:val="auto"/>
          <w:szCs w:val="24"/>
        </w:rPr>
        <w:t>:</w:t>
      </w:r>
    </w:p>
    <w:p w14:paraId="7B19D715" w14:textId="77777777" w:rsidR="004D2FF7" w:rsidRPr="00011ACB" w:rsidRDefault="004D2FF7" w:rsidP="002E5AD5">
      <w:pPr>
        <w:pStyle w:val="Akapitzlist"/>
        <w:numPr>
          <w:ilvl w:val="0"/>
          <w:numId w:val="22"/>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 przypadku wezwania przekazanego drogą </w:t>
      </w:r>
      <w:r w:rsidRPr="00011ACB">
        <w:rPr>
          <w:rFonts w:asciiTheme="minorHAnsi" w:eastAsia="SimSun" w:hAnsiTheme="minorHAnsi" w:cstheme="minorHAnsi"/>
          <w:bCs/>
          <w:color w:val="auto"/>
          <w:kern w:val="3"/>
          <w:szCs w:val="24"/>
        </w:rPr>
        <w:t>elektroniczną – liczy się od dnia następującego po dniu wysłania wezwania</w:t>
      </w:r>
      <w:r w:rsidR="00DF0C38" w:rsidRPr="00011ACB">
        <w:rPr>
          <w:rFonts w:asciiTheme="minorHAnsi" w:eastAsia="SimSun" w:hAnsiTheme="minorHAnsi" w:cstheme="minorHAnsi"/>
          <w:bCs/>
          <w:color w:val="auto"/>
          <w:kern w:val="3"/>
          <w:szCs w:val="24"/>
        </w:rPr>
        <w:t>, zgodnie z zapisami pkt</w:t>
      </w:r>
      <w:r w:rsidR="005C1C42" w:rsidRPr="00011ACB">
        <w:rPr>
          <w:rFonts w:asciiTheme="minorHAnsi" w:eastAsia="SimSun" w:hAnsiTheme="minorHAnsi" w:cstheme="minorHAnsi"/>
          <w:bCs/>
          <w:color w:val="auto"/>
          <w:kern w:val="3"/>
          <w:szCs w:val="24"/>
        </w:rPr>
        <w:t>.</w:t>
      </w:r>
      <w:r w:rsidR="00DF0C38" w:rsidRPr="00011ACB">
        <w:rPr>
          <w:rFonts w:asciiTheme="minorHAnsi" w:eastAsia="SimSun" w:hAnsiTheme="minorHAnsi" w:cstheme="minorHAnsi"/>
          <w:bCs/>
          <w:color w:val="auto"/>
          <w:kern w:val="3"/>
          <w:szCs w:val="24"/>
        </w:rPr>
        <w:t xml:space="preserve"> 19</w:t>
      </w:r>
      <w:r w:rsidR="009D7A6C" w:rsidRPr="00011ACB">
        <w:rPr>
          <w:rFonts w:asciiTheme="minorHAnsi" w:eastAsia="SimSun" w:hAnsiTheme="minorHAnsi" w:cstheme="minorHAnsi"/>
          <w:bCs/>
          <w:color w:val="auto"/>
          <w:kern w:val="3"/>
          <w:szCs w:val="24"/>
        </w:rPr>
        <w:t xml:space="preserve"> </w:t>
      </w:r>
      <w:r w:rsidR="00285B4A" w:rsidRPr="00011ACB">
        <w:rPr>
          <w:rFonts w:asciiTheme="minorHAnsi" w:eastAsia="SimSun" w:hAnsiTheme="minorHAnsi" w:cstheme="minorHAnsi"/>
          <w:bCs/>
          <w:color w:val="auto"/>
          <w:kern w:val="3"/>
          <w:szCs w:val="24"/>
        </w:rPr>
        <w:t>Forma i sposób komunikacji pomiędzy IOK i a Wnioskodawcą na poszcze</w:t>
      </w:r>
      <w:r w:rsidR="00D157FD" w:rsidRPr="00011ACB">
        <w:rPr>
          <w:rFonts w:asciiTheme="minorHAnsi" w:eastAsia="SimSun" w:hAnsiTheme="minorHAnsi" w:cstheme="minorHAnsi"/>
          <w:bCs/>
          <w:color w:val="auto"/>
          <w:kern w:val="3"/>
          <w:szCs w:val="24"/>
        </w:rPr>
        <w:t>gólnych etapach oceny projektów</w:t>
      </w:r>
      <w:r w:rsidR="00EF09B0" w:rsidRPr="00011ACB">
        <w:rPr>
          <w:rFonts w:asciiTheme="minorHAnsi" w:eastAsia="SimSun" w:hAnsiTheme="minorHAnsi" w:cstheme="minorHAnsi"/>
          <w:bCs/>
          <w:color w:val="auto"/>
          <w:kern w:val="3"/>
          <w:szCs w:val="24"/>
        </w:rPr>
        <w:t xml:space="preserve"> </w:t>
      </w:r>
      <w:r w:rsidR="00DF0C38" w:rsidRPr="00011ACB">
        <w:rPr>
          <w:rFonts w:asciiTheme="minorHAnsi" w:eastAsia="SimSun" w:hAnsiTheme="minorHAnsi" w:cstheme="minorHAnsi"/>
          <w:bCs/>
          <w:color w:val="auto"/>
          <w:kern w:val="3"/>
          <w:szCs w:val="24"/>
        </w:rPr>
        <w:t>niniejszego Regulaminu</w:t>
      </w:r>
      <w:r w:rsidRPr="00011ACB">
        <w:rPr>
          <w:rFonts w:asciiTheme="minorHAnsi" w:eastAsia="SimSun" w:hAnsiTheme="minorHAnsi" w:cstheme="minorHAnsi"/>
          <w:bCs/>
          <w:color w:val="auto"/>
          <w:kern w:val="3"/>
          <w:szCs w:val="24"/>
        </w:rPr>
        <w:t xml:space="preserve">; </w:t>
      </w:r>
    </w:p>
    <w:p w14:paraId="295D4388" w14:textId="5B7B4DB1" w:rsidR="004D2FF7" w:rsidRPr="00011ACB" w:rsidRDefault="004D2FF7" w:rsidP="002E5AD5">
      <w:pPr>
        <w:pStyle w:val="Akapitzlist"/>
        <w:numPr>
          <w:ilvl w:val="0"/>
          <w:numId w:val="22"/>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11ACB">
        <w:rPr>
          <w:rFonts w:asciiTheme="minorHAnsi" w:eastAsia="SimSun" w:hAnsiTheme="minorHAnsi" w:cstheme="minorHAnsi"/>
          <w:bCs/>
          <w:color w:val="auto"/>
          <w:kern w:val="3"/>
          <w:szCs w:val="24"/>
        </w:rPr>
        <w:t>w przypadku wezwania przekazanego na piśmie – liczy się od dnia doręczenia wezwania</w:t>
      </w:r>
      <w:r w:rsidR="00DF0C38" w:rsidRPr="00011ACB">
        <w:rPr>
          <w:rFonts w:asciiTheme="minorHAnsi" w:eastAsia="SimSun" w:hAnsiTheme="minorHAnsi" w:cstheme="minorHAnsi"/>
          <w:bCs/>
          <w:color w:val="auto"/>
          <w:kern w:val="3"/>
          <w:szCs w:val="24"/>
        </w:rPr>
        <w:t>, zgodnie z zapisami pkt</w:t>
      </w:r>
      <w:r w:rsidR="005C1C42" w:rsidRPr="00011ACB">
        <w:rPr>
          <w:rFonts w:asciiTheme="minorHAnsi" w:eastAsia="SimSun" w:hAnsiTheme="minorHAnsi" w:cstheme="minorHAnsi"/>
          <w:bCs/>
          <w:color w:val="auto"/>
          <w:kern w:val="3"/>
          <w:szCs w:val="24"/>
        </w:rPr>
        <w:t>.</w:t>
      </w:r>
      <w:r w:rsidR="00DF0C38" w:rsidRPr="00011ACB">
        <w:rPr>
          <w:rFonts w:asciiTheme="minorHAnsi" w:eastAsia="SimSun" w:hAnsiTheme="minorHAnsi" w:cstheme="minorHAnsi"/>
          <w:bCs/>
          <w:color w:val="auto"/>
          <w:kern w:val="3"/>
          <w:szCs w:val="24"/>
        </w:rPr>
        <w:t xml:space="preserve"> 19 </w:t>
      </w:r>
      <w:r w:rsidR="00285B4A" w:rsidRPr="00011ACB">
        <w:rPr>
          <w:rFonts w:asciiTheme="minorHAnsi" w:eastAsia="SimSun" w:hAnsiTheme="minorHAnsi" w:cstheme="minorHAnsi"/>
          <w:bCs/>
          <w:color w:val="auto"/>
          <w:kern w:val="3"/>
          <w:szCs w:val="24"/>
        </w:rPr>
        <w:t xml:space="preserve">Forma i sposób komunikacji pomiędzy IOK </w:t>
      </w:r>
      <w:r w:rsidR="00011ACB">
        <w:rPr>
          <w:rFonts w:asciiTheme="minorHAnsi" w:eastAsia="SimSun" w:hAnsiTheme="minorHAnsi" w:cstheme="minorHAnsi"/>
          <w:bCs/>
          <w:color w:val="auto"/>
          <w:kern w:val="3"/>
          <w:szCs w:val="24"/>
        </w:rPr>
        <w:br/>
      </w:r>
      <w:r w:rsidR="00285B4A" w:rsidRPr="00011ACB">
        <w:rPr>
          <w:rFonts w:asciiTheme="minorHAnsi" w:eastAsia="SimSun" w:hAnsiTheme="minorHAnsi" w:cstheme="minorHAnsi"/>
          <w:bCs/>
          <w:color w:val="auto"/>
          <w:kern w:val="3"/>
          <w:szCs w:val="24"/>
        </w:rPr>
        <w:t>a Wnioskodawcą na poszcze</w:t>
      </w:r>
      <w:r w:rsidR="00D157FD" w:rsidRPr="00011ACB">
        <w:rPr>
          <w:rFonts w:asciiTheme="minorHAnsi" w:eastAsia="SimSun" w:hAnsiTheme="minorHAnsi" w:cstheme="minorHAnsi"/>
          <w:bCs/>
          <w:color w:val="auto"/>
          <w:kern w:val="3"/>
          <w:szCs w:val="24"/>
        </w:rPr>
        <w:t>gólnych etapach oceny projektów</w:t>
      </w:r>
      <w:r w:rsidR="00EF09B0" w:rsidRPr="00011ACB">
        <w:rPr>
          <w:rFonts w:asciiTheme="minorHAnsi" w:eastAsia="SimSun" w:hAnsiTheme="minorHAnsi" w:cstheme="minorHAnsi"/>
          <w:bCs/>
          <w:color w:val="auto"/>
          <w:kern w:val="3"/>
          <w:szCs w:val="24"/>
        </w:rPr>
        <w:t xml:space="preserve"> </w:t>
      </w:r>
      <w:r w:rsidR="00DF0C38" w:rsidRPr="00011ACB">
        <w:rPr>
          <w:rFonts w:asciiTheme="minorHAnsi" w:eastAsia="SimSun" w:hAnsiTheme="minorHAnsi" w:cstheme="minorHAnsi"/>
          <w:bCs/>
          <w:color w:val="auto"/>
          <w:kern w:val="3"/>
          <w:szCs w:val="24"/>
        </w:rPr>
        <w:t>niniejszego Regulaminu</w:t>
      </w:r>
      <w:r w:rsidRPr="00011ACB">
        <w:rPr>
          <w:rFonts w:asciiTheme="minorHAnsi" w:eastAsia="SimSun" w:hAnsiTheme="minorHAnsi" w:cstheme="minorHAnsi"/>
          <w:bCs/>
          <w:color w:val="auto"/>
          <w:kern w:val="3"/>
          <w:szCs w:val="24"/>
        </w:rPr>
        <w:t>.</w:t>
      </w:r>
    </w:p>
    <w:p w14:paraId="118894AE" w14:textId="77777777" w:rsidR="00AE5B7E" w:rsidRDefault="00AE5B7E" w:rsidP="002E5AD5">
      <w:pPr>
        <w:tabs>
          <w:tab w:val="left" w:pos="709"/>
        </w:tabs>
        <w:suppressAutoHyphens/>
        <w:autoSpaceDN w:val="0"/>
        <w:spacing w:after="0" w:line="276" w:lineRule="auto"/>
        <w:ind w:left="0" w:firstLine="0"/>
        <w:textAlignment w:val="baseline"/>
        <w:rPr>
          <w:rFonts w:asciiTheme="minorHAnsi" w:hAnsiTheme="minorHAnsi" w:cstheme="minorHAnsi"/>
          <w:color w:val="auto"/>
          <w:szCs w:val="24"/>
        </w:rPr>
      </w:pPr>
    </w:p>
    <w:p w14:paraId="79F47877" w14:textId="07E9059A" w:rsidR="004D2FF7" w:rsidRPr="00023789" w:rsidRDefault="004D2FF7" w:rsidP="002E5AD5">
      <w:pPr>
        <w:tabs>
          <w:tab w:val="left" w:pos="709"/>
        </w:tabs>
        <w:suppressAutoHyphens/>
        <w:autoSpaceDN w:val="0"/>
        <w:spacing w:after="0" w:line="276" w:lineRule="auto"/>
        <w:ind w:left="0" w:firstLine="0"/>
        <w:textAlignment w:val="baseline"/>
        <w:rPr>
          <w:rFonts w:asciiTheme="minorHAnsi" w:eastAsia="SimSun" w:hAnsiTheme="minorHAnsi" w:cstheme="minorHAnsi"/>
          <w:color w:val="auto"/>
          <w:kern w:val="3"/>
          <w:szCs w:val="24"/>
          <w:shd w:val="clear" w:color="auto" w:fill="FFFF00"/>
        </w:rPr>
      </w:pPr>
      <w:r w:rsidRPr="00011ACB">
        <w:rPr>
          <w:rFonts w:asciiTheme="minorHAnsi" w:hAnsiTheme="minorHAnsi" w:cstheme="minorHAnsi"/>
          <w:color w:val="auto"/>
          <w:szCs w:val="24"/>
        </w:rPr>
        <w:t>W uzasadnionych przypadkach (np. okoliczności niezależne od Wnioskodawcy) na</w:t>
      </w:r>
      <w:r w:rsidRPr="00023789">
        <w:rPr>
          <w:rFonts w:asciiTheme="minorHAnsi" w:hAnsiTheme="minorHAnsi" w:cstheme="minorHAnsi"/>
          <w:color w:val="auto"/>
          <w:szCs w:val="24"/>
        </w:rPr>
        <w:t xml:space="preserve"> wniosek </w:t>
      </w:r>
      <w:r w:rsidR="00980526"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 istnieje możliwość wydłużenia wskazanego terminu na uzupełnienie</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poprawę wniosku, jednak termin ten</w:t>
      </w:r>
      <w:r w:rsidR="00C53354">
        <w:rPr>
          <w:rFonts w:asciiTheme="minorHAnsi" w:hAnsiTheme="minorHAnsi" w:cstheme="minorHAnsi"/>
          <w:color w:val="auto"/>
          <w:szCs w:val="24"/>
        </w:rPr>
        <w:t>, co do zasady</w:t>
      </w:r>
      <w:r w:rsidRPr="00023789">
        <w:rPr>
          <w:rFonts w:asciiTheme="minorHAnsi" w:hAnsiTheme="minorHAnsi" w:cstheme="minorHAnsi"/>
          <w:color w:val="auto"/>
          <w:szCs w:val="24"/>
        </w:rPr>
        <w:t xml:space="preserve"> łącznie nie może przekroczyć 21 dni</w:t>
      </w:r>
      <w:r w:rsidR="00C53354">
        <w:rPr>
          <w:rFonts w:asciiTheme="minorHAnsi" w:hAnsiTheme="minorHAnsi" w:cstheme="minorHAnsi"/>
          <w:color w:val="auto"/>
          <w:szCs w:val="24"/>
        </w:rPr>
        <w:t xml:space="preserve"> </w:t>
      </w:r>
      <w:r w:rsidR="00C53354" w:rsidRPr="00C53354">
        <w:rPr>
          <w:rFonts w:asciiTheme="minorHAnsi" w:hAnsiTheme="minorHAnsi" w:cstheme="minorHAnsi"/>
          <w:color w:val="auto"/>
          <w:szCs w:val="24"/>
        </w:rPr>
        <w:t xml:space="preserve">(uwzględniając przepisy ustawy z dnia 3 kwietnia 2020 r. o szczególnych rozwiązaniach wspierających realizację programów operacyjnych w związku z </w:t>
      </w:r>
      <w:r w:rsidR="00C53354">
        <w:rPr>
          <w:rFonts w:asciiTheme="minorHAnsi" w:hAnsiTheme="minorHAnsi" w:cstheme="minorHAnsi"/>
          <w:color w:val="auto"/>
          <w:szCs w:val="24"/>
        </w:rPr>
        <w:t>wystąpieniem COVID-19 w 2020 r.</w:t>
      </w:r>
      <w:r w:rsidR="00C53354" w:rsidRPr="00C53354">
        <w:rPr>
          <w:rFonts w:asciiTheme="minorHAnsi" w:hAnsiTheme="minorHAnsi" w:cstheme="minorHAnsi"/>
          <w:color w:val="auto"/>
          <w:szCs w:val="24"/>
        </w:rPr>
        <w:t>)</w:t>
      </w:r>
      <w:r w:rsidR="00C53354">
        <w:rPr>
          <w:rFonts w:asciiTheme="minorHAnsi" w:hAnsiTheme="minorHAnsi" w:cstheme="minorHAnsi"/>
          <w:color w:val="auto"/>
          <w:szCs w:val="24"/>
        </w:rPr>
        <w:t>.</w:t>
      </w:r>
    </w:p>
    <w:p w14:paraId="32BE790C" w14:textId="77777777" w:rsidR="005E4BED" w:rsidRPr="00023789" w:rsidRDefault="005E4BED" w:rsidP="002E5AD5">
      <w:pPr>
        <w:spacing w:after="0" w:line="276" w:lineRule="auto"/>
        <w:ind w:left="0" w:firstLine="0"/>
        <w:rPr>
          <w:rFonts w:asciiTheme="minorHAnsi" w:hAnsiTheme="minorHAnsi" w:cstheme="minorHAnsi"/>
          <w:color w:val="auto"/>
          <w:szCs w:val="24"/>
        </w:rPr>
      </w:pPr>
    </w:p>
    <w:p w14:paraId="5036991A" w14:textId="77777777" w:rsidR="003B2A5A" w:rsidRPr="00023789" w:rsidRDefault="006D1713" w:rsidP="002E5AD5">
      <w:pPr>
        <w:spacing w:after="0" w:line="276" w:lineRule="auto"/>
        <w:ind w:left="0" w:firstLine="0"/>
        <w:rPr>
          <w:rFonts w:asciiTheme="minorHAnsi" w:hAnsiTheme="minorHAnsi" w:cstheme="minorHAnsi"/>
          <w:b/>
          <w:bCs/>
          <w:color w:val="auto"/>
          <w:szCs w:val="24"/>
        </w:rPr>
      </w:pPr>
      <w:r w:rsidRPr="00023789">
        <w:rPr>
          <w:rFonts w:eastAsia="Times New Roman" w:cstheme="minorHAnsi"/>
          <w:bCs/>
          <w:color w:val="auto"/>
          <w:szCs w:val="24"/>
        </w:rPr>
        <w:t>Weryfikacja projektu w zakresie warunków formalnych i oczywistych omyłek przeprowadzana jest po każdorazowym wpływie wniosku o dofinansowanie</w:t>
      </w:r>
      <w:r w:rsidR="003B2A5A" w:rsidRPr="00023789">
        <w:rPr>
          <w:rFonts w:eastAsia="Times New Roman" w:cstheme="minorHAnsi"/>
          <w:bCs/>
          <w:color w:val="auto"/>
          <w:szCs w:val="24"/>
        </w:rPr>
        <w:t xml:space="preserve">, w tym </w:t>
      </w:r>
      <w:r w:rsidRPr="00023789">
        <w:rPr>
          <w:rFonts w:eastAsia="Times New Roman" w:cstheme="minorHAnsi"/>
          <w:bCs/>
          <w:color w:val="auto"/>
          <w:szCs w:val="24"/>
        </w:rPr>
        <w:t>po</w:t>
      </w:r>
      <w:r w:rsidR="003B2A5A" w:rsidRPr="00023789">
        <w:rPr>
          <w:rFonts w:eastAsia="Times New Roman" w:cstheme="minorHAnsi"/>
          <w:bCs/>
          <w:color w:val="auto"/>
          <w:szCs w:val="24"/>
        </w:rPr>
        <w:t xml:space="preserve"> każdej</w:t>
      </w:r>
      <w:r w:rsidRPr="00023789">
        <w:rPr>
          <w:rFonts w:eastAsia="Times New Roman" w:cstheme="minorHAnsi"/>
          <w:bCs/>
          <w:color w:val="auto"/>
          <w:szCs w:val="24"/>
        </w:rPr>
        <w:t xml:space="preserve"> jego korekcie.</w:t>
      </w:r>
      <w:r w:rsidR="003B2A5A" w:rsidRPr="00023789">
        <w:rPr>
          <w:rFonts w:eastAsia="Times New Roman" w:cstheme="minorHAnsi"/>
          <w:bCs/>
          <w:color w:val="auto"/>
          <w:szCs w:val="24"/>
        </w:rPr>
        <w:t xml:space="preserve"> </w:t>
      </w:r>
    </w:p>
    <w:p w14:paraId="599C48D2" w14:textId="77777777" w:rsidR="006D1713" w:rsidRPr="00023789" w:rsidRDefault="006D1713" w:rsidP="002E5AD5">
      <w:pPr>
        <w:spacing w:after="0" w:line="276" w:lineRule="auto"/>
        <w:ind w:left="0" w:firstLine="0"/>
        <w:rPr>
          <w:rFonts w:asciiTheme="minorHAnsi" w:hAnsiTheme="minorHAnsi" w:cstheme="minorHAnsi"/>
          <w:color w:val="auto"/>
          <w:szCs w:val="24"/>
        </w:rPr>
      </w:pPr>
    </w:p>
    <w:p w14:paraId="5BA279FA" w14:textId="77777777" w:rsidR="00347CCB" w:rsidRPr="00023789" w:rsidRDefault="00347CCB"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023789">
        <w:rPr>
          <w:rFonts w:asciiTheme="minorHAnsi" w:hAnsiTheme="minorHAnsi" w:cstheme="minorHAnsi"/>
          <w:color w:val="auto"/>
          <w:szCs w:val="24"/>
        </w:rPr>
        <w:t>IOK (</w:t>
      </w:r>
      <w:r w:rsidRPr="00023789">
        <w:rPr>
          <w:rFonts w:asciiTheme="minorHAnsi" w:hAnsiTheme="minorHAnsi" w:cstheme="minorHAnsi"/>
          <w:color w:val="auto"/>
          <w:szCs w:val="24"/>
        </w:rPr>
        <w:t>IZ RPO WD</w:t>
      </w:r>
      <w:r w:rsidR="0026673D" w:rsidRPr="00023789">
        <w:rPr>
          <w:rFonts w:asciiTheme="minorHAnsi" w:hAnsiTheme="minorHAnsi" w:cstheme="minorHAnsi"/>
          <w:color w:val="auto"/>
          <w:szCs w:val="24"/>
        </w:rPr>
        <w:t>)</w:t>
      </w:r>
      <w:r w:rsidRPr="00023789">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dofinansowanie niezgodnie z wezwaniem, w tym z uchybieniem wyznaczonego terminu</w:t>
      </w:r>
      <w:r w:rsidR="00C53354">
        <w:rPr>
          <w:rFonts w:asciiTheme="minorHAnsi" w:hAnsiTheme="minorHAnsi" w:cstheme="minorHAnsi"/>
          <w:color w:val="auto"/>
          <w:szCs w:val="24"/>
        </w:rPr>
        <w:t xml:space="preserve"> </w:t>
      </w:r>
      <w:r w:rsidR="00C53354" w:rsidRPr="00C53354">
        <w:rPr>
          <w:rFonts w:asciiTheme="minorHAnsi" w:hAnsiTheme="minorHAnsi" w:cstheme="minorHAnsi"/>
          <w:color w:val="auto"/>
          <w:szCs w:val="24"/>
        </w:rPr>
        <w:t xml:space="preserve">(uwzględniając przepisy ustawy z dnia 3 kwietnia 2020 r. o szczególnych rozwiązaniach wspierających realizację programów operacyjnych w związku z wystąpieniem COVID-19 </w:t>
      </w:r>
      <w:r w:rsidR="007610F1">
        <w:rPr>
          <w:rFonts w:asciiTheme="minorHAnsi" w:hAnsiTheme="minorHAnsi" w:cstheme="minorHAnsi"/>
          <w:color w:val="auto"/>
          <w:szCs w:val="24"/>
        </w:rPr>
        <w:br/>
      </w:r>
      <w:r w:rsidR="00C53354" w:rsidRPr="00C53354">
        <w:rPr>
          <w:rFonts w:asciiTheme="minorHAnsi" w:hAnsiTheme="minorHAnsi" w:cstheme="minorHAnsi"/>
          <w:color w:val="auto"/>
          <w:szCs w:val="24"/>
        </w:rPr>
        <w:t>w 2020 r.)</w:t>
      </w:r>
      <w:r w:rsidRPr="00023789">
        <w:rPr>
          <w:rFonts w:asciiTheme="minorHAnsi" w:hAnsiTheme="minorHAnsi" w:cstheme="minorHAnsi"/>
          <w:color w:val="auto"/>
          <w:szCs w:val="24"/>
        </w:rPr>
        <w:t>. Konsekwencją pozostawienia wniosku bez rozpatrzenia jest niedopuszczenie projektu do dalszej oceny.</w:t>
      </w:r>
    </w:p>
    <w:p w14:paraId="032E55EC" w14:textId="77777777" w:rsidR="00347CCB" w:rsidRPr="00023789" w:rsidRDefault="00347CCB" w:rsidP="002E5AD5">
      <w:pPr>
        <w:spacing w:after="0" w:line="276" w:lineRule="auto"/>
        <w:ind w:left="0" w:firstLine="0"/>
        <w:rPr>
          <w:rFonts w:asciiTheme="minorHAnsi" w:hAnsiTheme="minorHAnsi" w:cstheme="minorHAnsi"/>
          <w:color w:val="auto"/>
          <w:szCs w:val="24"/>
        </w:rPr>
      </w:pPr>
    </w:p>
    <w:p w14:paraId="23A2FA01" w14:textId="018DCA85" w:rsidR="00347CCB" w:rsidRPr="00023789" w:rsidRDefault="00347CCB" w:rsidP="002E5AD5">
      <w:pPr>
        <w:spacing w:after="0" w:line="276" w:lineRule="auto"/>
        <w:ind w:left="0" w:firstLine="0"/>
        <w:rPr>
          <w:rFonts w:asciiTheme="minorHAnsi" w:hAnsiTheme="minorHAnsi" w:cstheme="minorHAnsi"/>
          <w:b/>
          <w:color w:val="auto"/>
          <w:szCs w:val="24"/>
        </w:rPr>
      </w:pPr>
      <w:r w:rsidRPr="00023789">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t>
      </w:r>
      <w:r w:rsidR="00147754">
        <w:rPr>
          <w:rFonts w:asciiTheme="minorHAnsi" w:hAnsiTheme="minorHAnsi" w:cstheme="minorHAnsi"/>
          <w:b/>
          <w:color w:val="auto"/>
          <w:szCs w:val="24"/>
        </w:rPr>
        <w:br/>
      </w:r>
      <w:r w:rsidRPr="00023789">
        <w:rPr>
          <w:rFonts w:asciiTheme="minorHAnsi" w:hAnsiTheme="minorHAnsi" w:cstheme="minorHAnsi"/>
          <w:b/>
          <w:color w:val="auto"/>
          <w:szCs w:val="24"/>
        </w:rPr>
        <w:t xml:space="preserve">w przypadku pozostawienia jego wniosku o dofinansowanie bez rozpatrzenia, nie przysługuje protest w rozumieniu rozdziału 15 ustawy wdrożeniowej. </w:t>
      </w:r>
    </w:p>
    <w:p w14:paraId="3E5DC5D8" w14:textId="77777777" w:rsidR="00347CCB" w:rsidRPr="00023789" w:rsidRDefault="00347CCB" w:rsidP="002E5AD5">
      <w:pPr>
        <w:spacing w:after="0" w:line="276" w:lineRule="auto"/>
        <w:ind w:left="0" w:firstLine="0"/>
        <w:rPr>
          <w:rFonts w:asciiTheme="minorHAnsi" w:hAnsiTheme="minorHAnsi" w:cstheme="minorHAnsi"/>
          <w:color w:val="auto"/>
          <w:szCs w:val="24"/>
        </w:rPr>
      </w:pPr>
    </w:p>
    <w:p w14:paraId="2E7BB2E8" w14:textId="77777777" w:rsidR="000115C5" w:rsidRPr="00023789" w:rsidRDefault="000E2EC1" w:rsidP="002E5AD5">
      <w:pPr>
        <w:pStyle w:val="Nagwek1"/>
        <w:tabs>
          <w:tab w:val="left" w:pos="426"/>
        </w:tabs>
        <w:spacing w:before="0" w:line="276" w:lineRule="auto"/>
        <w:rPr>
          <w:rFonts w:cstheme="minorHAnsi"/>
          <w:color w:val="auto"/>
          <w:szCs w:val="24"/>
        </w:rPr>
      </w:pPr>
      <w:bookmarkStart w:id="61" w:name="_Toc50553402"/>
      <w:r w:rsidRPr="00023789">
        <w:rPr>
          <w:rFonts w:cstheme="minorHAnsi"/>
          <w:color w:val="auto"/>
          <w:szCs w:val="24"/>
        </w:rPr>
        <w:lastRenderedPageBreak/>
        <w:t xml:space="preserve">Forma i sposób komunikacji pomiędzy IOK </w:t>
      </w:r>
      <w:r w:rsidR="00347CCB" w:rsidRPr="00023789">
        <w:rPr>
          <w:rFonts w:cstheme="minorHAnsi"/>
          <w:color w:val="auto"/>
          <w:szCs w:val="24"/>
        </w:rPr>
        <w:t>a W</w:t>
      </w:r>
      <w:r w:rsidRPr="00023789">
        <w:rPr>
          <w:rFonts w:cstheme="minorHAnsi"/>
          <w:color w:val="auto"/>
          <w:szCs w:val="24"/>
        </w:rPr>
        <w:t>nioskodawcą na poszczególnych etapach oceny projektów</w:t>
      </w:r>
      <w:bookmarkEnd w:id="61"/>
    </w:p>
    <w:p w14:paraId="5A8B340A" w14:textId="77777777" w:rsidR="00904A4A" w:rsidRPr="00023789" w:rsidRDefault="00347CCB" w:rsidP="002E5AD5">
      <w:pPr>
        <w:spacing w:after="12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Wnioskodawca oświadcza</w:t>
      </w:r>
      <w:r w:rsidR="003A410A" w:rsidRPr="00023789">
        <w:rPr>
          <w:rFonts w:asciiTheme="minorHAnsi" w:hAnsiTheme="minorHAnsi" w:cstheme="minorHAnsi"/>
          <w:color w:val="auto"/>
          <w:szCs w:val="24"/>
        </w:rPr>
        <w:t xml:space="preserve"> </w:t>
      </w:r>
      <w:r w:rsidR="0026673D" w:rsidRPr="00023789">
        <w:rPr>
          <w:rFonts w:asciiTheme="minorHAnsi" w:hAnsiTheme="minorHAnsi" w:cstheme="minorHAnsi"/>
          <w:color w:val="auto"/>
          <w:szCs w:val="24"/>
        </w:rPr>
        <w:t>we wniosku o dofinansowanie</w:t>
      </w:r>
      <w:r w:rsidRPr="00023789">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9584198" w14:textId="77777777" w:rsidR="004B1DA9" w:rsidRPr="00023789" w:rsidRDefault="004B1DA9" w:rsidP="002E5AD5">
      <w:pPr>
        <w:spacing w:after="0" w:line="276" w:lineRule="auto"/>
        <w:ind w:left="0" w:firstLine="0"/>
        <w:rPr>
          <w:rFonts w:asciiTheme="minorHAnsi" w:hAnsiTheme="minorHAnsi" w:cstheme="minorHAnsi"/>
          <w:color w:val="auto"/>
          <w:szCs w:val="24"/>
        </w:rPr>
      </w:pPr>
    </w:p>
    <w:p w14:paraId="39D93584" w14:textId="77777777" w:rsidR="000115C5" w:rsidRPr="00023789" w:rsidRDefault="003B61D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Do </w:t>
      </w:r>
      <w:r w:rsidR="000115C5" w:rsidRPr="00023789">
        <w:rPr>
          <w:rFonts w:asciiTheme="minorHAnsi" w:hAnsiTheme="minorHAnsi" w:cstheme="minorHAnsi"/>
          <w:color w:val="auto"/>
          <w:szCs w:val="24"/>
        </w:rPr>
        <w:t>sposobu obliczania terminów</w:t>
      </w:r>
      <w:r w:rsidRPr="00023789">
        <w:rPr>
          <w:rFonts w:asciiTheme="minorHAnsi" w:hAnsiTheme="minorHAnsi" w:cstheme="minorHAnsi"/>
          <w:color w:val="auto"/>
          <w:szCs w:val="24"/>
        </w:rPr>
        <w:t xml:space="preserve"> i</w:t>
      </w:r>
      <w:r w:rsidR="000115C5" w:rsidRPr="00023789">
        <w:rPr>
          <w:rFonts w:asciiTheme="minorHAnsi" w:hAnsiTheme="minorHAnsi" w:cstheme="minorHAnsi"/>
          <w:color w:val="auto"/>
          <w:szCs w:val="24"/>
        </w:rPr>
        <w:t xml:space="preserve"> doręczenia pisemnej informacji do Wnioskodawcy (w</w:t>
      </w:r>
      <w:r w:rsidR="00D0630D" w:rsidRPr="00023789">
        <w:rPr>
          <w:rFonts w:asciiTheme="minorHAnsi" w:hAnsiTheme="minorHAnsi" w:cstheme="minorHAnsi"/>
          <w:color w:val="auto"/>
          <w:szCs w:val="24"/>
        </w:rPr>
        <w:t> </w:t>
      </w:r>
      <w:r w:rsidR="000115C5" w:rsidRPr="00023789">
        <w:rPr>
          <w:rFonts w:asciiTheme="minorHAnsi" w:hAnsiTheme="minorHAnsi" w:cstheme="minorHAnsi"/>
          <w:color w:val="auto"/>
          <w:szCs w:val="24"/>
        </w:rPr>
        <w:t>szczególności o zakończeniu oceny jego projektu i jej wyniku)</w:t>
      </w:r>
      <w:r w:rsidRPr="00023789">
        <w:rPr>
          <w:rFonts w:asciiTheme="minorHAnsi" w:hAnsiTheme="minorHAnsi" w:cstheme="minorHAnsi"/>
          <w:color w:val="auto"/>
          <w:szCs w:val="24"/>
        </w:rPr>
        <w:t xml:space="preserve"> stosuje się ustawę z dnia 14 czerwca 1960 r. – Kodeks postępowania administracyjnego</w:t>
      </w:r>
      <w:r w:rsidR="000115C5" w:rsidRPr="00023789">
        <w:rPr>
          <w:rFonts w:asciiTheme="minorHAnsi" w:hAnsiTheme="minorHAnsi" w:cstheme="minorHAnsi"/>
          <w:color w:val="auto"/>
          <w:szCs w:val="24"/>
        </w:rPr>
        <w:t>.</w:t>
      </w:r>
    </w:p>
    <w:p w14:paraId="5CE6E5DD" w14:textId="77777777" w:rsidR="00904A4A" w:rsidRPr="00023789" w:rsidRDefault="00904A4A" w:rsidP="002E5AD5">
      <w:pPr>
        <w:spacing w:after="0" w:line="276" w:lineRule="auto"/>
        <w:ind w:left="0" w:firstLine="0"/>
        <w:rPr>
          <w:rFonts w:asciiTheme="minorHAnsi" w:hAnsiTheme="minorHAnsi" w:cstheme="minorHAnsi"/>
          <w:color w:val="auto"/>
          <w:szCs w:val="24"/>
        </w:rPr>
      </w:pPr>
    </w:p>
    <w:p w14:paraId="210D321E" w14:textId="77777777" w:rsidR="000115C5" w:rsidRPr="00023789" w:rsidRDefault="000115C5" w:rsidP="002E5AD5">
      <w:pPr>
        <w:spacing w:after="0" w:line="276" w:lineRule="auto"/>
        <w:ind w:left="0" w:firstLine="0"/>
        <w:rPr>
          <w:color w:val="auto"/>
        </w:rPr>
      </w:pPr>
      <w:r w:rsidRPr="00023789">
        <w:rPr>
          <w:rFonts w:asciiTheme="minorHAnsi" w:hAnsiTheme="minorHAnsi" w:cstheme="minorHAnsi"/>
          <w:color w:val="auto"/>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023789">
        <w:rPr>
          <w:rFonts w:asciiTheme="minorHAnsi" w:hAnsiTheme="minorHAnsi" w:cstheme="minorHAnsi"/>
          <w:color w:val="auto"/>
          <w:szCs w:val="24"/>
        </w:rPr>
        <w:t>RPO WD 2014-2020: http://rpo.dolnyslask.pl/</w:t>
      </w:r>
      <w:r w:rsidR="00D0630D" w:rsidRPr="00023789">
        <w:rPr>
          <w:rFonts w:asciiTheme="minorHAnsi" w:hAnsiTheme="minorHAnsi" w:cstheme="minorHAnsi"/>
          <w:color w:val="auto"/>
          <w:szCs w:val="24"/>
        </w:rPr>
        <w:t>.</w:t>
      </w:r>
    </w:p>
    <w:p w14:paraId="124872C8" w14:textId="77777777" w:rsidR="005E4BED" w:rsidRPr="00023789" w:rsidRDefault="005E4BED" w:rsidP="002E5AD5">
      <w:pPr>
        <w:spacing w:after="0" w:line="276" w:lineRule="auto"/>
        <w:ind w:left="0" w:firstLine="0"/>
        <w:rPr>
          <w:rFonts w:asciiTheme="minorHAnsi" w:hAnsiTheme="minorHAnsi" w:cstheme="minorHAnsi"/>
          <w:b/>
          <w:bCs/>
          <w:color w:val="auto"/>
          <w:szCs w:val="24"/>
          <w:highlight w:val="lightGray"/>
        </w:rPr>
      </w:pPr>
    </w:p>
    <w:p w14:paraId="006819E2" w14:textId="77777777" w:rsidR="000115C5" w:rsidRPr="00023789" w:rsidRDefault="000115C5" w:rsidP="002E5AD5">
      <w:pPr>
        <w:spacing w:after="0" w:line="276" w:lineRule="auto"/>
        <w:ind w:left="0" w:firstLine="0"/>
        <w:rPr>
          <w:rFonts w:asciiTheme="minorHAnsi" w:hAnsiTheme="minorHAnsi" w:cstheme="minorHAnsi"/>
          <w:b/>
          <w:bCs/>
          <w:color w:val="auto"/>
          <w:szCs w:val="24"/>
        </w:rPr>
      </w:pPr>
      <w:r w:rsidRPr="00023789">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023789">
        <w:rPr>
          <w:rFonts w:asciiTheme="minorHAnsi" w:hAnsiTheme="minorHAnsi" w:cstheme="minorHAnsi"/>
          <w:b/>
          <w:bCs/>
          <w:color w:val="auto"/>
          <w:szCs w:val="24"/>
        </w:rPr>
        <w:t xml:space="preserve">wersji wniosku, </w:t>
      </w:r>
      <w:bookmarkStart w:id="62" w:name="_Hlk18508224"/>
      <w:r w:rsidR="007A3613" w:rsidRPr="00023789">
        <w:rPr>
          <w:rFonts w:asciiTheme="minorHAnsi" w:hAnsiTheme="minorHAnsi" w:cstheme="minorHAnsi"/>
          <w:b/>
          <w:bCs/>
          <w:color w:val="auto"/>
          <w:szCs w:val="24"/>
        </w:rPr>
        <w:t xml:space="preserve">zgodnie z </w:t>
      </w:r>
      <w:r w:rsidR="007A3613" w:rsidRPr="009F3DC6">
        <w:rPr>
          <w:rFonts w:asciiTheme="minorHAnsi" w:hAnsiTheme="minorHAnsi" w:cstheme="minorHAnsi"/>
          <w:b/>
          <w:bCs/>
          <w:color w:val="auto"/>
          <w:szCs w:val="24"/>
        </w:rPr>
        <w:t>pkt</w:t>
      </w:r>
      <w:r w:rsidR="005C1C42" w:rsidRPr="009F3DC6">
        <w:rPr>
          <w:rFonts w:asciiTheme="minorHAnsi" w:hAnsiTheme="minorHAnsi" w:cstheme="minorHAnsi"/>
          <w:b/>
          <w:bCs/>
          <w:color w:val="auto"/>
          <w:szCs w:val="24"/>
        </w:rPr>
        <w:t>.</w:t>
      </w:r>
      <w:r w:rsidR="009D7A6C" w:rsidRPr="009F3DC6">
        <w:rPr>
          <w:rFonts w:asciiTheme="minorHAnsi" w:hAnsiTheme="minorHAnsi" w:cstheme="minorHAnsi"/>
          <w:b/>
          <w:bCs/>
          <w:color w:val="auto"/>
          <w:szCs w:val="24"/>
        </w:rPr>
        <w:t xml:space="preserve"> </w:t>
      </w:r>
      <w:r w:rsidR="007A3613" w:rsidRPr="009F3DC6">
        <w:rPr>
          <w:rFonts w:asciiTheme="minorHAnsi" w:hAnsiTheme="minorHAnsi" w:cstheme="minorHAnsi"/>
          <w:b/>
          <w:bCs/>
          <w:color w:val="auto"/>
          <w:szCs w:val="24"/>
        </w:rPr>
        <w:t>1</w:t>
      </w:r>
      <w:r w:rsidR="007247C9" w:rsidRPr="009F3DC6">
        <w:rPr>
          <w:rFonts w:asciiTheme="minorHAnsi" w:hAnsiTheme="minorHAnsi" w:cstheme="minorHAnsi"/>
          <w:b/>
          <w:bCs/>
          <w:color w:val="auto"/>
          <w:szCs w:val="24"/>
        </w:rPr>
        <w:t>6</w:t>
      </w:r>
      <w:r w:rsidR="00625EB3" w:rsidRPr="009F3DC6">
        <w:rPr>
          <w:rFonts w:asciiTheme="minorHAnsi" w:hAnsiTheme="minorHAnsi" w:cstheme="minorHAnsi"/>
          <w:b/>
          <w:bCs/>
          <w:color w:val="auto"/>
          <w:szCs w:val="24"/>
        </w:rPr>
        <w:t xml:space="preserve"> </w:t>
      </w:r>
      <w:r w:rsidR="00285B4A" w:rsidRPr="009F3DC6">
        <w:rPr>
          <w:rFonts w:asciiTheme="minorHAnsi" w:hAnsiTheme="minorHAnsi" w:cstheme="minorHAnsi"/>
          <w:b/>
          <w:bCs/>
          <w:color w:val="auto"/>
          <w:szCs w:val="24"/>
        </w:rPr>
        <w:t>Termin, miejsce i</w:t>
      </w:r>
      <w:r w:rsidR="004D01B3" w:rsidRPr="009F3DC6">
        <w:rPr>
          <w:rFonts w:asciiTheme="minorHAnsi" w:hAnsiTheme="minorHAnsi" w:cstheme="minorHAnsi"/>
          <w:b/>
          <w:bCs/>
          <w:color w:val="auto"/>
          <w:szCs w:val="24"/>
        </w:rPr>
        <w:t> </w:t>
      </w:r>
      <w:r w:rsidR="00285B4A" w:rsidRPr="009F3DC6">
        <w:rPr>
          <w:rFonts w:asciiTheme="minorHAnsi" w:hAnsiTheme="minorHAnsi" w:cstheme="minorHAnsi"/>
          <w:b/>
          <w:bCs/>
          <w:color w:val="auto"/>
          <w:szCs w:val="24"/>
        </w:rPr>
        <w:t>forma składania wni</w:t>
      </w:r>
      <w:r w:rsidR="00625EB3" w:rsidRPr="009F3DC6">
        <w:rPr>
          <w:rFonts w:asciiTheme="minorHAnsi" w:hAnsiTheme="minorHAnsi" w:cstheme="minorHAnsi"/>
          <w:b/>
          <w:bCs/>
          <w:color w:val="auto"/>
          <w:szCs w:val="24"/>
        </w:rPr>
        <w:t>osków o dofinansowanie projektu</w:t>
      </w:r>
      <w:r w:rsidR="00285B4A" w:rsidRPr="009F3DC6">
        <w:rPr>
          <w:rFonts w:asciiTheme="minorHAnsi" w:hAnsiTheme="minorHAnsi" w:cstheme="minorHAnsi"/>
          <w:b/>
          <w:bCs/>
          <w:color w:val="auto"/>
          <w:szCs w:val="24"/>
        </w:rPr>
        <w:t xml:space="preserve"> </w:t>
      </w:r>
      <w:r w:rsidR="005A2B06" w:rsidRPr="009F3DC6">
        <w:rPr>
          <w:rFonts w:asciiTheme="minorHAnsi" w:hAnsiTheme="minorHAnsi" w:cstheme="minorHAnsi"/>
          <w:b/>
          <w:bCs/>
          <w:color w:val="auto"/>
          <w:szCs w:val="24"/>
        </w:rPr>
        <w:t xml:space="preserve">niniejszego </w:t>
      </w:r>
      <w:r w:rsidRPr="009F3DC6">
        <w:rPr>
          <w:rFonts w:asciiTheme="minorHAnsi" w:hAnsiTheme="minorHAnsi" w:cstheme="minorHAnsi"/>
          <w:b/>
          <w:bCs/>
          <w:color w:val="auto"/>
          <w:szCs w:val="24"/>
        </w:rPr>
        <w:t>Regulaminu</w:t>
      </w:r>
      <w:bookmarkEnd w:id="62"/>
      <w:r w:rsidRPr="009F3DC6">
        <w:rPr>
          <w:rFonts w:asciiTheme="minorHAnsi" w:hAnsiTheme="minorHAnsi" w:cstheme="minorHAnsi"/>
          <w:b/>
          <w:bCs/>
          <w:color w:val="auto"/>
          <w:szCs w:val="24"/>
        </w:rPr>
        <w:t>.</w:t>
      </w:r>
      <w:r w:rsidRPr="00023789">
        <w:rPr>
          <w:rFonts w:asciiTheme="minorHAnsi" w:hAnsiTheme="minorHAnsi" w:cstheme="minorHAnsi"/>
          <w:b/>
          <w:bCs/>
          <w:color w:val="auto"/>
          <w:szCs w:val="24"/>
        </w:rPr>
        <w:t xml:space="preserve">   </w:t>
      </w:r>
    </w:p>
    <w:p w14:paraId="34B5A18F" w14:textId="77777777" w:rsidR="005A2B06" w:rsidRPr="00023789" w:rsidRDefault="005A2B06" w:rsidP="002E5AD5">
      <w:pPr>
        <w:spacing w:after="0" w:line="276" w:lineRule="auto"/>
        <w:ind w:left="0" w:firstLine="0"/>
        <w:rPr>
          <w:rFonts w:asciiTheme="minorHAnsi" w:hAnsiTheme="minorHAnsi" w:cstheme="minorHAnsi"/>
          <w:color w:val="auto"/>
          <w:szCs w:val="24"/>
        </w:rPr>
      </w:pPr>
    </w:p>
    <w:p w14:paraId="3703B61B" w14:textId="77777777" w:rsidR="000115C5" w:rsidRPr="00023789" w:rsidRDefault="000115C5"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Komunikacja elektroniczna za pośrednictwem SNOW będzie odbywała się w następujący sposób: </w:t>
      </w:r>
    </w:p>
    <w:p w14:paraId="246DF2CA" w14:textId="77777777" w:rsidR="000115C5" w:rsidRPr="00023789" w:rsidRDefault="000115C5" w:rsidP="002E5AD5">
      <w:pPr>
        <w:pStyle w:val="Akapitzlist"/>
        <w:numPr>
          <w:ilvl w:val="0"/>
          <w:numId w:val="23"/>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momencie wysłania</w:t>
      </w:r>
      <w:r w:rsidR="005E4BED" w:rsidRPr="00023789">
        <w:rPr>
          <w:rFonts w:asciiTheme="minorHAnsi" w:eastAsia="SimSun" w:hAnsiTheme="minorHAnsi" w:cstheme="minorHAnsi"/>
          <w:bCs/>
          <w:color w:val="auto"/>
          <w:kern w:val="3"/>
          <w:szCs w:val="24"/>
        </w:rPr>
        <w:t xml:space="preserve"> </w:t>
      </w:r>
      <w:r w:rsidR="005A2B06" w:rsidRPr="00023789">
        <w:rPr>
          <w:rFonts w:asciiTheme="minorHAnsi" w:eastAsia="SimSun" w:hAnsiTheme="minorHAnsi" w:cstheme="minorHAnsi"/>
          <w:bCs/>
          <w:color w:val="auto"/>
          <w:kern w:val="3"/>
          <w:szCs w:val="24"/>
        </w:rPr>
        <w:t xml:space="preserve">wiadomości do Wnioskodawcy </w:t>
      </w:r>
      <w:r w:rsidRPr="00023789">
        <w:rPr>
          <w:rFonts w:asciiTheme="minorHAnsi" w:eastAsia="SimSun" w:hAnsiTheme="minorHAnsi" w:cstheme="minorHAnsi"/>
          <w:bCs/>
          <w:color w:val="auto"/>
          <w:kern w:val="3"/>
          <w:szCs w:val="24"/>
        </w:rPr>
        <w:t>przez IOK</w:t>
      </w:r>
      <w:r w:rsidR="005A2B06"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 na wskazane we wniosku </w:t>
      </w:r>
      <w:r w:rsidR="005A2B06" w:rsidRPr="00023789">
        <w:rPr>
          <w:rFonts w:asciiTheme="minorHAnsi" w:eastAsia="SimSun" w:hAnsiTheme="minorHAnsi" w:cstheme="minorHAnsi"/>
          <w:bCs/>
          <w:color w:val="auto"/>
          <w:kern w:val="3"/>
          <w:szCs w:val="24"/>
        </w:rPr>
        <w:t xml:space="preserve">o dofinansowanie </w:t>
      </w:r>
      <w:r w:rsidRPr="00023789">
        <w:rPr>
          <w:rFonts w:asciiTheme="minorHAnsi" w:eastAsia="SimSun" w:hAnsiTheme="minorHAnsi" w:cstheme="minorHAnsi"/>
          <w:bCs/>
          <w:color w:val="auto"/>
          <w:kern w:val="3"/>
          <w:szCs w:val="24"/>
        </w:rPr>
        <w:t>adresy  e-mailowe Wnioskodawcy (siedziby i do korespondencji) wysyłane będzie powiadomienie</w:t>
      </w:r>
      <w:r w:rsidR="005A2B06"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informujące o wpłynięciu nowej wiadomości do indywidualnej skrzynki odbiorczej w Module Wiadomości</w:t>
      </w:r>
      <w:r w:rsidR="00F80937">
        <w:rPr>
          <w:rFonts w:asciiTheme="minorHAnsi" w:eastAsia="SimSun" w:hAnsiTheme="minorHAnsi" w:cstheme="minorHAnsi"/>
          <w:bCs/>
          <w:color w:val="auto"/>
          <w:kern w:val="3"/>
          <w:szCs w:val="24"/>
        </w:rPr>
        <w:t xml:space="preserve"> </w:t>
      </w:r>
      <w:r w:rsidR="00E0531D" w:rsidRPr="00023789">
        <w:rPr>
          <w:rFonts w:asciiTheme="minorHAnsi" w:eastAsia="SimSun" w:hAnsiTheme="minorHAnsi" w:cstheme="minorHAnsi"/>
          <w:bCs/>
          <w:color w:val="auto"/>
          <w:kern w:val="3"/>
          <w:szCs w:val="24"/>
        </w:rPr>
        <w:t>na koncie użytkownika</w:t>
      </w:r>
      <w:r w:rsidR="005A2B06" w:rsidRPr="00023789">
        <w:rPr>
          <w:rFonts w:asciiTheme="minorHAnsi" w:eastAsia="SimSun" w:hAnsiTheme="minorHAnsi" w:cstheme="minorHAnsi"/>
          <w:bCs/>
          <w:color w:val="auto"/>
          <w:kern w:val="3"/>
          <w:szCs w:val="24"/>
        </w:rPr>
        <w:t xml:space="preserve"> GWND</w:t>
      </w:r>
      <w:r w:rsidR="00E0531D" w:rsidRPr="00023789">
        <w:rPr>
          <w:rFonts w:asciiTheme="minorHAnsi" w:eastAsia="SimSun" w:hAnsiTheme="minorHAnsi" w:cstheme="minorHAnsi"/>
          <w:bCs/>
          <w:color w:val="auto"/>
          <w:kern w:val="3"/>
          <w:szCs w:val="24"/>
        </w:rPr>
        <w:t>, z którego wysłany został wniosek do IOK;</w:t>
      </w:r>
    </w:p>
    <w:p w14:paraId="29080614" w14:textId="77777777" w:rsidR="000115C5" w:rsidRPr="00023789" w:rsidRDefault="000115C5" w:rsidP="002E5AD5">
      <w:pPr>
        <w:pStyle w:val="Akapitzlist"/>
        <w:numPr>
          <w:ilvl w:val="0"/>
          <w:numId w:val="23"/>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wiadomości wysyłane do Wnioskodawcy </w:t>
      </w:r>
      <w:r w:rsidR="00D335FC" w:rsidRPr="00023789">
        <w:rPr>
          <w:rFonts w:asciiTheme="minorHAnsi" w:eastAsia="SimSun" w:hAnsiTheme="minorHAnsi" w:cstheme="minorHAnsi"/>
          <w:bCs/>
          <w:color w:val="auto"/>
          <w:kern w:val="3"/>
          <w:szCs w:val="24"/>
        </w:rPr>
        <w:t>generowane będą (</w:t>
      </w:r>
      <w:r w:rsidRPr="00023789">
        <w:rPr>
          <w:rFonts w:asciiTheme="minorHAnsi" w:eastAsia="SimSun" w:hAnsiTheme="minorHAnsi" w:cstheme="minorHAnsi"/>
          <w:bCs/>
          <w:color w:val="auto"/>
          <w:kern w:val="3"/>
          <w:szCs w:val="24"/>
        </w:rPr>
        <w:t>automatycznie</w:t>
      </w:r>
      <w:r w:rsidR="00D335FC"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z żądaniem potwierdzenia odbioru</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w:t>
      </w:r>
      <w:r w:rsidR="00042B71" w:rsidRPr="00023789">
        <w:rPr>
          <w:rFonts w:asciiTheme="minorHAnsi" w:eastAsia="SimSun" w:hAnsiTheme="minorHAnsi" w:cstheme="minorHAnsi"/>
          <w:bCs/>
          <w:color w:val="auto"/>
          <w:kern w:val="3"/>
          <w:szCs w:val="24"/>
        </w:rPr>
        <w:t>P</w:t>
      </w:r>
      <w:r w:rsidRPr="00023789">
        <w:rPr>
          <w:rFonts w:asciiTheme="minorHAnsi" w:eastAsia="SimSun" w:hAnsiTheme="minorHAnsi" w:cstheme="minorHAnsi"/>
          <w:bCs/>
          <w:color w:val="auto"/>
          <w:kern w:val="3"/>
          <w:szCs w:val="24"/>
        </w:rPr>
        <w:t>otwierdzenie odbioru będzie dokonywane przez Wnioskodawcę i</w:t>
      </w:r>
      <w:r w:rsidR="00D0630D" w:rsidRPr="00023789">
        <w:rPr>
          <w:rFonts w:asciiTheme="minorHAnsi" w:eastAsia="SimSun" w:hAnsiTheme="minorHAnsi" w:cstheme="minorHAnsi"/>
          <w:bCs/>
          <w:color w:val="auto"/>
          <w:kern w:val="3"/>
          <w:szCs w:val="24"/>
        </w:rPr>
        <w:t> </w:t>
      </w:r>
      <w:r w:rsidRPr="00023789">
        <w:rPr>
          <w:rFonts w:asciiTheme="minorHAnsi" w:eastAsia="SimSun" w:hAnsiTheme="minorHAnsi" w:cstheme="minorHAnsi"/>
          <w:bCs/>
          <w:color w:val="auto"/>
          <w:kern w:val="3"/>
          <w:szCs w:val="24"/>
        </w:rPr>
        <w:t xml:space="preserve">będzie poprzedzać wyświetlenie wiadomości do odczytu; </w:t>
      </w:r>
    </w:p>
    <w:p w14:paraId="33DDE6D0" w14:textId="6C4E49F1" w:rsidR="000115C5" w:rsidRPr="00023789" w:rsidRDefault="000115C5" w:rsidP="002E5AD5">
      <w:pPr>
        <w:pStyle w:val="Akapitzlist"/>
        <w:numPr>
          <w:ilvl w:val="0"/>
          <w:numId w:val="23"/>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 przypadku braku odbioru wiadomości przez Wnioskodawcę, na wskazane we wniosku </w:t>
      </w:r>
      <w:r w:rsidR="00042B71" w:rsidRPr="00023789">
        <w:rPr>
          <w:rFonts w:asciiTheme="minorHAnsi" w:eastAsia="SimSun" w:hAnsiTheme="minorHAnsi" w:cstheme="minorHAnsi"/>
          <w:bCs/>
          <w:color w:val="auto"/>
          <w:kern w:val="3"/>
          <w:szCs w:val="24"/>
        </w:rPr>
        <w:t>o</w:t>
      </w:r>
      <w:r w:rsidR="00D0630D" w:rsidRPr="00023789">
        <w:rPr>
          <w:rFonts w:asciiTheme="minorHAnsi" w:eastAsia="SimSun" w:hAnsiTheme="minorHAnsi" w:cstheme="minorHAnsi"/>
          <w:bCs/>
          <w:color w:val="auto"/>
          <w:kern w:val="3"/>
          <w:szCs w:val="24"/>
        </w:rPr>
        <w:t> </w:t>
      </w:r>
      <w:r w:rsidR="00042B71" w:rsidRPr="00023789">
        <w:rPr>
          <w:rFonts w:asciiTheme="minorHAnsi" w:eastAsia="SimSun" w:hAnsiTheme="minorHAnsi" w:cstheme="minorHAnsi"/>
          <w:bCs/>
          <w:color w:val="auto"/>
          <w:kern w:val="3"/>
          <w:szCs w:val="24"/>
        </w:rPr>
        <w:t xml:space="preserve">dofinansowanie </w:t>
      </w:r>
      <w:r w:rsidRPr="00023789">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w:t>
      </w:r>
      <w:r w:rsidR="009F3DC6">
        <w:rPr>
          <w:rFonts w:asciiTheme="minorHAnsi" w:eastAsia="SimSun" w:hAnsiTheme="minorHAnsi" w:cstheme="minorHAnsi"/>
          <w:bCs/>
          <w:color w:val="auto"/>
          <w:kern w:val="3"/>
          <w:szCs w:val="24"/>
        </w:rPr>
        <w:br/>
      </w:r>
      <w:r w:rsidRPr="00023789">
        <w:rPr>
          <w:rFonts w:asciiTheme="minorHAnsi" w:eastAsia="SimSun" w:hAnsiTheme="minorHAnsi" w:cstheme="minorHAnsi"/>
          <w:bCs/>
          <w:color w:val="auto"/>
          <w:kern w:val="3"/>
          <w:szCs w:val="24"/>
        </w:rPr>
        <w:t>o konieczności odebrania pisma w Module Wiadomości</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GWND </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62EC8038" w14:textId="77777777" w:rsidR="000115C5" w:rsidRPr="00023789" w:rsidRDefault="000115C5" w:rsidP="00147754">
      <w:pPr>
        <w:pStyle w:val="Akapitzlist"/>
        <w:numPr>
          <w:ilvl w:val="0"/>
          <w:numId w:val="23"/>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lastRenderedPageBreak/>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Pr>
          <w:rFonts w:asciiTheme="minorHAnsi" w:eastAsia="SimSun" w:hAnsiTheme="minorHAnsi" w:cstheme="minorHAnsi"/>
          <w:bCs/>
          <w:color w:val="auto"/>
          <w:kern w:val="3"/>
          <w:szCs w:val="24"/>
        </w:rPr>
        <w:t>.</w:t>
      </w:r>
    </w:p>
    <w:p w14:paraId="25FFC933" w14:textId="77777777" w:rsidR="00042B71" w:rsidRPr="00023789" w:rsidRDefault="00042B71"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p>
    <w:p w14:paraId="60D66FBC" w14:textId="77777777" w:rsidR="000115C5" w:rsidRPr="00023789" w:rsidRDefault="00042B71"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
          <w:color w:val="auto"/>
          <w:kern w:val="3"/>
          <w:szCs w:val="24"/>
        </w:rPr>
        <w:t>Ż</w:t>
      </w:r>
      <w:r w:rsidR="000115C5" w:rsidRPr="00023789">
        <w:rPr>
          <w:rFonts w:asciiTheme="minorHAnsi" w:eastAsia="SimSun" w:hAnsiTheme="minorHAnsi" w:cstheme="minorHAnsi"/>
          <w:b/>
          <w:color w:val="auto"/>
          <w:kern w:val="3"/>
          <w:szCs w:val="24"/>
        </w:rPr>
        <w:t>ądanie potwierdzenia</w:t>
      </w:r>
      <w:r w:rsidR="00CC3108"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 xml:space="preserve">odbioru </w:t>
      </w:r>
      <w:r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023789">
        <w:rPr>
          <w:rFonts w:asciiTheme="minorHAnsi" w:eastAsia="SimSun" w:hAnsiTheme="minorHAnsi" w:cstheme="minorHAnsi"/>
          <w:bCs/>
          <w:color w:val="auto"/>
          <w:kern w:val="3"/>
          <w:szCs w:val="24"/>
        </w:rPr>
        <w:t xml:space="preserve">. </w:t>
      </w:r>
    </w:p>
    <w:p w14:paraId="1D8960B5" w14:textId="77777777" w:rsidR="005E4BED" w:rsidRPr="002E6CB8" w:rsidRDefault="005E4BED"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FF0000"/>
          <w:kern w:val="3"/>
          <w:szCs w:val="24"/>
        </w:rPr>
      </w:pPr>
    </w:p>
    <w:p w14:paraId="3A4FB853" w14:textId="77777777" w:rsidR="000115C5" w:rsidRPr="00023789" w:rsidRDefault="000115C5"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Wnioskodawca zobowiązuje się do</w:t>
      </w:r>
      <w:r w:rsidR="00CD2514" w:rsidRPr="00023789">
        <w:rPr>
          <w:rFonts w:asciiTheme="minorHAnsi" w:eastAsia="SimSun" w:hAnsiTheme="minorHAnsi" w:cstheme="minorHAnsi"/>
          <w:bCs/>
          <w:color w:val="auto"/>
          <w:kern w:val="3"/>
          <w:szCs w:val="24"/>
        </w:rPr>
        <w:t xml:space="preserve"> przesyłania do IOK i</w:t>
      </w:r>
      <w:r w:rsidRPr="00023789">
        <w:rPr>
          <w:rFonts w:asciiTheme="minorHAnsi" w:eastAsia="SimSun" w:hAnsiTheme="minorHAnsi" w:cstheme="minorHAnsi"/>
          <w:bCs/>
          <w:color w:val="auto"/>
          <w:kern w:val="3"/>
          <w:szCs w:val="24"/>
        </w:rPr>
        <w:t xml:space="preserve"> odbioru korespondencji kierowanej do niego w ww. sposób.  </w:t>
      </w:r>
    </w:p>
    <w:p w14:paraId="1F5F2750" w14:textId="77777777" w:rsidR="000115C5" w:rsidRPr="00023789" w:rsidRDefault="000115C5"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2073F5C4" w14:textId="77777777" w:rsidR="000115C5" w:rsidRPr="00023789" w:rsidRDefault="000115C5" w:rsidP="002E5AD5">
      <w:pPr>
        <w:pStyle w:val="Akapitzlist"/>
        <w:numPr>
          <w:ilvl w:val="0"/>
          <w:numId w:val="15"/>
        </w:numPr>
        <w:tabs>
          <w:tab w:val="left" w:pos="284"/>
        </w:tabs>
        <w:suppressAutoHyphens/>
        <w:autoSpaceDN w:val="0"/>
        <w:spacing w:after="0" w:line="276" w:lineRule="auto"/>
        <w:ind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negatywną ocenę projektu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projekt kryteriów wyboru projektów; </w:t>
      </w:r>
    </w:p>
    <w:p w14:paraId="1BA8218B" w14:textId="77777777" w:rsidR="00C948EA" w:rsidRPr="00023789" w:rsidRDefault="000115C5" w:rsidP="002E5AD5">
      <w:pPr>
        <w:pStyle w:val="Akapitzlist"/>
        <w:numPr>
          <w:ilvl w:val="0"/>
          <w:numId w:val="15"/>
        </w:numPr>
        <w:tabs>
          <w:tab w:val="left" w:pos="284"/>
        </w:tabs>
        <w:suppressAutoHyphens/>
        <w:autoSpaceDN w:val="0"/>
        <w:spacing w:after="0" w:line="276" w:lineRule="auto"/>
        <w:ind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pozostawienie wniosku o dofinansowanie bez rozpatrzenia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1C1B93F6" w14:textId="77777777" w:rsidR="00042B71" w:rsidRPr="00023789" w:rsidRDefault="00042B71"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p>
    <w:p w14:paraId="6907FC43" w14:textId="77777777" w:rsidR="00173A9F" w:rsidRPr="00023789" w:rsidRDefault="00173A9F"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p>
    <w:p w14:paraId="72658382" w14:textId="3D10F804" w:rsidR="00C22405" w:rsidRPr="00023789" w:rsidRDefault="000E2EC1" w:rsidP="002E5AD5">
      <w:pPr>
        <w:pStyle w:val="Nagwek1"/>
        <w:tabs>
          <w:tab w:val="left" w:pos="426"/>
        </w:tabs>
        <w:spacing w:before="0" w:after="0" w:line="276" w:lineRule="auto"/>
        <w:rPr>
          <w:rFonts w:cstheme="minorHAnsi"/>
          <w:color w:val="auto"/>
          <w:szCs w:val="24"/>
        </w:rPr>
      </w:pPr>
      <w:bookmarkStart w:id="63" w:name="_Toc50553403"/>
      <w:r w:rsidRPr="00023789">
        <w:rPr>
          <w:rFonts w:cstheme="minorHAnsi"/>
          <w:color w:val="auto"/>
          <w:szCs w:val="24"/>
        </w:rPr>
        <w:t>Wzór wniosku o dofinansowanie projektu/zakres informacji</w:t>
      </w:r>
      <w:bookmarkEnd w:id="63"/>
    </w:p>
    <w:p w14:paraId="3B730504" w14:textId="77777777" w:rsidR="00173A9F" w:rsidRPr="00023789" w:rsidRDefault="00B20B6D" w:rsidP="002E5AD5">
      <w:pPr>
        <w:spacing w:after="0" w:line="276" w:lineRule="auto"/>
        <w:ind w:left="0" w:firstLine="0"/>
        <w:rPr>
          <w:rFonts w:asciiTheme="minorHAnsi" w:hAnsiTheme="minorHAnsi" w:cstheme="minorHAnsi"/>
          <w:color w:val="auto"/>
          <w:szCs w:val="24"/>
        </w:rPr>
      </w:pPr>
      <w:r w:rsidRPr="009F3DC6">
        <w:rPr>
          <w:rFonts w:asciiTheme="minorHAnsi" w:hAnsiTheme="minorHAnsi" w:cstheme="minorHAnsi"/>
          <w:iCs/>
          <w:color w:val="auto"/>
          <w:szCs w:val="24"/>
        </w:rPr>
        <w:t>„</w:t>
      </w:r>
      <w:r w:rsidR="00173A9F" w:rsidRPr="009F3DC6">
        <w:rPr>
          <w:rFonts w:asciiTheme="minorHAnsi" w:hAnsiTheme="minorHAnsi" w:cstheme="minorHAnsi"/>
          <w:iCs/>
          <w:color w:val="auto"/>
          <w:szCs w:val="24"/>
        </w:rPr>
        <w:t>Wzór wniosku o dofinansowanie realizacji projektu w ramach Regionalnego Programu Operacyjnego Województwa Dolnośląskiego 2014-2020</w:t>
      </w:r>
      <w:r w:rsidRPr="009F3DC6">
        <w:rPr>
          <w:rFonts w:asciiTheme="minorHAnsi" w:hAnsiTheme="minorHAnsi" w:cstheme="minorHAnsi"/>
          <w:iCs/>
          <w:color w:val="auto"/>
          <w:szCs w:val="24"/>
        </w:rPr>
        <w:t xml:space="preserve">” </w:t>
      </w:r>
      <w:r w:rsidR="00173A9F" w:rsidRPr="009F3DC6">
        <w:rPr>
          <w:rFonts w:asciiTheme="minorHAnsi" w:hAnsiTheme="minorHAnsi" w:cstheme="minorHAnsi"/>
          <w:color w:val="auto"/>
          <w:szCs w:val="24"/>
        </w:rPr>
        <w:t>wraz z załącznikami</w:t>
      </w:r>
      <w:r w:rsidR="005E4BED" w:rsidRPr="009F3DC6">
        <w:rPr>
          <w:rFonts w:asciiTheme="minorHAnsi" w:hAnsiTheme="minorHAnsi" w:cstheme="minorHAnsi"/>
          <w:color w:val="auto"/>
          <w:szCs w:val="24"/>
        </w:rPr>
        <w:t xml:space="preserve"> </w:t>
      </w:r>
      <w:r w:rsidR="00173A9F" w:rsidRPr="009F3DC6">
        <w:rPr>
          <w:rFonts w:asciiTheme="minorHAnsi" w:hAnsiTheme="minorHAnsi" w:cstheme="minorHAnsi"/>
          <w:color w:val="auto"/>
          <w:szCs w:val="24"/>
        </w:rPr>
        <w:t>zamieszczon</w:t>
      </w:r>
      <w:r w:rsidR="00083178" w:rsidRPr="009F3DC6">
        <w:rPr>
          <w:rFonts w:asciiTheme="minorHAnsi" w:hAnsiTheme="minorHAnsi" w:cstheme="minorHAnsi"/>
          <w:color w:val="auto"/>
          <w:szCs w:val="24"/>
        </w:rPr>
        <w:t>y jest</w:t>
      </w:r>
      <w:r w:rsidR="00173A9F" w:rsidRPr="009F3DC6">
        <w:rPr>
          <w:rFonts w:asciiTheme="minorHAnsi" w:hAnsiTheme="minorHAnsi" w:cstheme="minorHAnsi"/>
          <w:color w:val="auto"/>
          <w:szCs w:val="24"/>
        </w:rPr>
        <w:t xml:space="preserve"> na stronie internetowej</w:t>
      </w:r>
      <w:r w:rsidR="00173A9F" w:rsidRPr="00023789">
        <w:rPr>
          <w:rFonts w:asciiTheme="minorHAnsi" w:hAnsiTheme="minorHAnsi" w:cstheme="minorHAnsi"/>
          <w:color w:val="auto"/>
          <w:szCs w:val="24"/>
        </w:rPr>
        <w:t xml:space="preserve"> RPO WD: http://rpo.dolnyslask.pl/</w:t>
      </w:r>
      <w:r w:rsidR="00EF09B0" w:rsidRPr="00023789">
        <w:rPr>
          <w:rStyle w:val="Hipercze"/>
          <w:rFonts w:asciiTheme="minorHAnsi" w:hAnsiTheme="minorHAnsi" w:cstheme="minorHAnsi"/>
          <w:color w:val="auto"/>
          <w:szCs w:val="24"/>
          <w:u w:val="none"/>
        </w:rPr>
        <w:t xml:space="preserve"> </w:t>
      </w:r>
      <w:r w:rsidR="00173A9F"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73A9F"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 xml:space="preserve">ej </w:t>
      </w:r>
      <w:r w:rsidR="00173A9F" w:rsidRPr="00023789">
        <w:rPr>
          <w:rFonts w:asciiTheme="minorHAnsi" w:hAnsiTheme="minorHAnsi" w:cstheme="minorHAnsi"/>
          <w:color w:val="auto"/>
          <w:szCs w:val="24"/>
        </w:rPr>
        <w:t>niniejszego naboru)</w:t>
      </w:r>
      <w:r w:rsidR="00083178" w:rsidRPr="00023789">
        <w:rPr>
          <w:rFonts w:asciiTheme="minorHAnsi" w:hAnsiTheme="minorHAnsi" w:cstheme="minorHAnsi"/>
          <w:color w:val="auto"/>
          <w:szCs w:val="24"/>
        </w:rPr>
        <w:t>.</w:t>
      </w:r>
    </w:p>
    <w:p w14:paraId="46944EC8" w14:textId="77777777" w:rsidR="005370CF" w:rsidRPr="00023789" w:rsidRDefault="005370CF" w:rsidP="002E5AD5">
      <w:pPr>
        <w:spacing w:after="0" w:line="276" w:lineRule="auto"/>
        <w:ind w:left="0" w:firstLine="0"/>
        <w:rPr>
          <w:rFonts w:asciiTheme="minorHAnsi" w:hAnsiTheme="minorHAnsi" w:cstheme="minorHAnsi"/>
          <w:color w:val="auto"/>
          <w:szCs w:val="24"/>
        </w:rPr>
      </w:pPr>
    </w:p>
    <w:p w14:paraId="429F30D0" w14:textId="77777777" w:rsidR="00173A9F" w:rsidRPr="00B97B6A" w:rsidRDefault="002F66DB"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W</w:t>
      </w:r>
      <w:r w:rsidR="00173A9F" w:rsidRPr="00B97B6A">
        <w:rPr>
          <w:rFonts w:asciiTheme="minorHAnsi" w:hAnsiTheme="minorHAnsi" w:cstheme="minorHAnsi"/>
          <w:color w:val="auto"/>
          <w:szCs w:val="24"/>
        </w:rPr>
        <w:t xml:space="preserve">ypełniając wniosek o </w:t>
      </w:r>
      <w:r w:rsidR="00173A9F" w:rsidRPr="009F3DC6">
        <w:rPr>
          <w:rFonts w:asciiTheme="minorHAnsi" w:hAnsiTheme="minorHAnsi" w:cstheme="minorHAnsi"/>
          <w:color w:val="auto"/>
          <w:szCs w:val="24"/>
        </w:rPr>
        <w:t xml:space="preserve">dofinansowanie, należy stosować aktualną </w:t>
      </w:r>
      <w:r w:rsidR="00173A9F" w:rsidRPr="009F3DC6">
        <w:rPr>
          <w:rFonts w:asciiTheme="minorHAnsi" w:hAnsiTheme="minorHAnsi" w:cstheme="minorHAnsi"/>
          <w:iCs/>
          <w:color w:val="auto"/>
          <w:szCs w:val="24"/>
        </w:rPr>
        <w:t>„Instrukcję wypełniania wniosku o dofinansowanie realizacji projektu w ramach Regionalnego Programu Operacyjnego Województwa Dolnośląskiego 2014-2020”</w:t>
      </w:r>
      <w:r w:rsidR="00173A9F" w:rsidRPr="009F3DC6">
        <w:rPr>
          <w:rFonts w:asciiTheme="minorHAnsi" w:hAnsiTheme="minorHAnsi" w:cstheme="minorHAnsi"/>
          <w:color w:val="auto"/>
          <w:szCs w:val="24"/>
        </w:rPr>
        <w:t>, która</w:t>
      </w:r>
      <w:r w:rsidRPr="009F3DC6">
        <w:rPr>
          <w:rFonts w:asciiTheme="minorHAnsi" w:hAnsiTheme="minorHAnsi" w:cstheme="minorHAnsi"/>
          <w:color w:val="auto"/>
          <w:szCs w:val="24"/>
        </w:rPr>
        <w:t xml:space="preserve"> zamieszczona</w:t>
      </w:r>
      <w:r w:rsidR="00173A9F" w:rsidRPr="009F3DC6">
        <w:rPr>
          <w:rFonts w:asciiTheme="minorHAnsi" w:hAnsiTheme="minorHAnsi" w:cstheme="minorHAnsi"/>
          <w:color w:val="auto"/>
          <w:szCs w:val="24"/>
        </w:rPr>
        <w:t xml:space="preserve"> jest</w:t>
      </w:r>
      <w:r w:rsidRPr="009F3DC6">
        <w:rPr>
          <w:rFonts w:asciiTheme="minorHAnsi" w:hAnsiTheme="minorHAnsi" w:cstheme="minorHAnsi"/>
          <w:color w:val="auto"/>
          <w:szCs w:val="24"/>
        </w:rPr>
        <w:t xml:space="preserve"> również</w:t>
      </w:r>
      <w:r w:rsidR="00625EB3" w:rsidRPr="009F3DC6">
        <w:rPr>
          <w:rFonts w:asciiTheme="minorHAnsi" w:hAnsiTheme="minorHAnsi" w:cstheme="minorHAnsi"/>
          <w:color w:val="auto"/>
          <w:szCs w:val="24"/>
        </w:rPr>
        <w:t xml:space="preserve"> na stronie internetowej RPO WD</w:t>
      </w:r>
      <w:r w:rsidRPr="009F3DC6">
        <w:rPr>
          <w:rFonts w:asciiTheme="minorHAnsi" w:hAnsiTheme="minorHAnsi" w:cstheme="minorHAnsi"/>
          <w:color w:val="auto"/>
          <w:szCs w:val="24"/>
        </w:rPr>
        <w:t xml:space="preserve"> http://rpo.dolnyslask.pl</w:t>
      </w:r>
      <w:r w:rsidRPr="00B97B6A">
        <w:rPr>
          <w:rFonts w:asciiTheme="minorHAnsi" w:hAnsiTheme="minorHAnsi" w:cstheme="minorHAnsi"/>
          <w:color w:val="auto"/>
          <w:szCs w:val="24"/>
        </w:rPr>
        <w:t>/ (w tym w zakład</w:t>
      </w:r>
      <w:r w:rsidR="00D0630D" w:rsidRPr="00B97B6A">
        <w:rPr>
          <w:rFonts w:asciiTheme="minorHAnsi" w:hAnsiTheme="minorHAnsi" w:cstheme="minorHAnsi"/>
          <w:color w:val="auto"/>
          <w:szCs w:val="24"/>
        </w:rPr>
        <w:t xml:space="preserve">ce </w:t>
      </w:r>
      <w:r w:rsidRPr="00B97B6A">
        <w:rPr>
          <w:rFonts w:asciiTheme="minorHAnsi" w:hAnsiTheme="minorHAnsi" w:cstheme="minorHAnsi"/>
          <w:color w:val="auto"/>
          <w:szCs w:val="24"/>
        </w:rPr>
        <w:t>dotycząc</w:t>
      </w:r>
      <w:r w:rsidR="00D0630D" w:rsidRPr="00B97B6A">
        <w:rPr>
          <w:rFonts w:asciiTheme="minorHAnsi" w:hAnsiTheme="minorHAnsi" w:cstheme="minorHAnsi"/>
          <w:color w:val="auto"/>
          <w:szCs w:val="24"/>
        </w:rPr>
        <w:t>ej</w:t>
      </w:r>
      <w:r w:rsidRPr="00B97B6A">
        <w:rPr>
          <w:rFonts w:asciiTheme="minorHAnsi" w:hAnsiTheme="minorHAnsi" w:cstheme="minorHAnsi"/>
          <w:color w:val="auto"/>
          <w:szCs w:val="24"/>
        </w:rPr>
        <w:t xml:space="preserve"> niniejszego naboru).</w:t>
      </w:r>
    </w:p>
    <w:p w14:paraId="42DC8639" w14:textId="121E2D56" w:rsidR="0017459F" w:rsidRDefault="000E2EC1" w:rsidP="0017459F">
      <w:pPr>
        <w:pStyle w:val="Nagwek1"/>
      </w:pPr>
      <w:bookmarkStart w:id="64" w:name="_Toc50553404"/>
      <w:r w:rsidRPr="00B97B6A">
        <w:rPr>
          <w:rFonts w:cstheme="minorHAnsi"/>
          <w:color w:val="auto"/>
          <w:szCs w:val="24"/>
        </w:rPr>
        <w:t>Wzór umowy o dofinansowanie</w:t>
      </w:r>
      <w:r w:rsidR="0017459F">
        <w:rPr>
          <w:rFonts w:cstheme="minorHAnsi"/>
          <w:color w:val="auto"/>
          <w:szCs w:val="24"/>
        </w:rPr>
        <w:t>/</w:t>
      </w:r>
      <w:r w:rsidR="0017459F" w:rsidRPr="0017459F">
        <w:t xml:space="preserve"> </w:t>
      </w:r>
      <w:r w:rsidR="0017459F">
        <w:t xml:space="preserve">decyzji o dofinansowaniu </w:t>
      </w:r>
      <w:r w:rsidR="0017459F" w:rsidRPr="005043BF">
        <w:t>projektu oraz czynności wymagane przed podpisaniem umowy o dofinansowanie</w:t>
      </w:r>
      <w:r w:rsidR="0017459F">
        <w:t xml:space="preserve"> / podjęciem decyzji o dofinansowaniu</w:t>
      </w:r>
      <w:bookmarkEnd w:id="64"/>
    </w:p>
    <w:p w14:paraId="02B1A4C2" w14:textId="77777777" w:rsidR="00654973" w:rsidRDefault="00654973" w:rsidP="00654973">
      <w:pPr>
        <w:autoSpaceDE w:val="0"/>
        <w:autoSpaceDN w:val="0"/>
        <w:adjustRightInd w:val="0"/>
        <w:spacing w:after="0" w:line="276" w:lineRule="auto"/>
        <w:ind w:left="0" w:firstLine="0"/>
        <w:rPr>
          <w:rStyle w:val="Hipercze"/>
          <w:rFonts w:asciiTheme="minorHAnsi" w:hAnsiTheme="minorHAnsi" w:cstheme="minorHAnsi"/>
          <w:szCs w:val="24"/>
        </w:rPr>
      </w:pPr>
      <w:r w:rsidRPr="00654973">
        <w:rPr>
          <w:rFonts w:asciiTheme="minorHAnsi" w:hAnsiTheme="minorHAnsi" w:cstheme="minorHAnsi"/>
          <w:szCs w:val="24"/>
        </w:rPr>
        <w:t xml:space="preserve">Wzór umowy o dofinansowanie / decyzji o dofinansowaniu projektu, która będzie zawierana / podejmowana z wnioskodawcami projektów wybranych do dofinansowania stanowią odpowiednio załącznik nr 2 i 3 do uchwały przyjmującej niniejszy Regulamin i są zamieszczone na stronach </w:t>
      </w:r>
      <w:hyperlink r:id="rId18" w:history="1">
        <w:r w:rsidRPr="00654973">
          <w:rPr>
            <w:rStyle w:val="Hipercze"/>
            <w:rFonts w:asciiTheme="minorHAnsi" w:hAnsiTheme="minorHAnsi" w:cstheme="minorHAnsi"/>
            <w:szCs w:val="24"/>
          </w:rPr>
          <w:t>www.rpo.dolnyslask.pl</w:t>
        </w:r>
      </w:hyperlink>
      <w:r w:rsidRPr="00654973">
        <w:rPr>
          <w:rFonts w:asciiTheme="minorHAnsi" w:hAnsiTheme="minorHAnsi" w:cstheme="minorHAnsi"/>
          <w:szCs w:val="24"/>
        </w:rPr>
        <w:t xml:space="preserve"> i </w:t>
      </w:r>
      <w:hyperlink r:id="rId19" w:history="1">
        <w:r w:rsidRPr="00654973">
          <w:rPr>
            <w:rStyle w:val="Hipercze"/>
            <w:rFonts w:asciiTheme="minorHAnsi" w:hAnsiTheme="minorHAnsi" w:cstheme="minorHAnsi"/>
            <w:szCs w:val="24"/>
          </w:rPr>
          <w:t>www.zitwrof.pl</w:t>
        </w:r>
      </w:hyperlink>
      <w:r w:rsidRPr="00654973">
        <w:rPr>
          <w:rStyle w:val="Hipercze"/>
          <w:rFonts w:asciiTheme="minorHAnsi" w:hAnsiTheme="minorHAnsi" w:cstheme="minorHAnsi"/>
          <w:szCs w:val="24"/>
        </w:rPr>
        <w:t xml:space="preserve">. </w:t>
      </w:r>
    </w:p>
    <w:p w14:paraId="79CE07A9" w14:textId="740A5155" w:rsidR="00654973" w:rsidRPr="00654973" w:rsidRDefault="00654973" w:rsidP="00654973">
      <w:pPr>
        <w:autoSpaceDE w:val="0"/>
        <w:autoSpaceDN w:val="0"/>
        <w:adjustRightInd w:val="0"/>
        <w:spacing w:after="0" w:line="276" w:lineRule="auto"/>
        <w:ind w:left="0" w:firstLine="0"/>
        <w:rPr>
          <w:rFonts w:asciiTheme="minorHAnsi" w:hAnsiTheme="minorHAnsi" w:cstheme="minorHAnsi"/>
          <w:szCs w:val="24"/>
        </w:rPr>
      </w:pPr>
      <w:r w:rsidRPr="00654973">
        <w:rPr>
          <w:rStyle w:val="Hipercze"/>
          <w:rFonts w:asciiTheme="minorHAnsi" w:hAnsiTheme="minorHAnsi" w:cstheme="minorHAnsi"/>
          <w:color w:val="auto"/>
          <w:szCs w:val="24"/>
        </w:rPr>
        <w:t xml:space="preserve">Sformułowania dot. umowy w dalszej części niniejszego Regulaminu dot. również decyzji </w:t>
      </w:r>
      <w:r>
        <w:rPr>
          <w:rStyle w:val="Hipercze"/>
          <w:rFonts w:asciiTheme="minorHAnsi" w:hAnsiTheme="minorHAnsi" w:cstheme="minorHAnsi"/>
          <w:color w:val="auto"/>
          <w:szCs w:val="24"/>
        </w:rPr>
        <w:br/>
      </w:r>
      <w:r w:rsidRPr="00654973">
        <w:rPr>
          <w:rStyle w:val="Hipercze"/>
          <w:rFonts w:asciiTheme="minorHAnsi" w:hAnsiTheme="minorHAnsi" w:cstheme="minorHAnsi"/>
          <w:color w:val="auto"/>
          <w:szCs w:val="24"/>
        </w:rPr>
        <w:t>o dofinansowanie.</w:t>
      </w:r>
    </w:p>
    <w:p w14:paraId="24ACD958" w14:textId="77777777" w:rsidR="00C22405" w:rsidRPr="00B97B6A" w:rsidRDefault="00C22405" w:rsidP="002E5AD5">
      <w:pPr>
        <w:spacing w:after="0" w:line="276" w:lineRule="auto"/>
        <w:ind w:left="0" w:firstLine="0"/>
        <w:rPr>
          <w:rFonts w:asciiTheme="minorHAnsi" w:hAnsiTheme="minorHAnsi" w:cstheme="minorHAnsi"/>
          <w:color w:val="auto"/>
          <w:szCs w:val="24"/>
        </w:rPr>
      </w:pPr>
    </w:p>
    <w:p w14:paraId="161AB932" w14:textId="77777777" w:rsidR="00EF3A55" w:rsidRPr="00B97B6A" w:rsidRDefault="00EF3A55"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b/>
          <w:bCs/>
          <w:color w:val="auto"/>
          <w:szCs w:val="24"/>
        </w:rPr>
        <w:t>IOK zastrzega sobie prawo zmiany wzoru umowy</w:t>
      </w:r>
      <w:r w:rsidR="00CF5811" w:rsidRPr="00B97B6A">
        <w:rPr>
          <w:rFonts w:asciiTheme="minorHAnsi" w:hAnsiTheme="minorHAnsi" w:cstheme="minorHAnsi"/>
          <w:b/>
          <w:bCs/>
          <w:color w:val="auto"/>
          <w:szCs w:val="24"/>
        </w:rPr>
        <w:t xml:space="preserve"> o dofinansowanie</w:t>
      </w:r>
      <w:r w:rsidRPr="00B97B6A">
        <w:rPr>
          <w:rFonts w:asciiTheme="minorHAnsi" w:hAnsiTheme="minorHAnsi" w:cstheme="minorHAnsi"/>
          <w:color w:val="auto"/>
          <w:szCs w:val="24"/>
        </w:rPr>
        <w:t>. Informacja w tym zakresie będzie przekazywana Wnioskodawcy wraz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pismem informującym o możliwości podpisania umowy o</w:t>
      </w:r>
      <w:r w:rsidR="00D0630D"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dofinansowanie. </w:t>
      </w:r>
    </w:p>
    <w:p w14:paraId="1A3F7DCC" w14:textId="77777777" w:rsidR="00EF3A55" w:rsidRPr="00B97B6A" w:rsidRDefault="00EF3A55" w:rsidP="002E5AD5">
      <w:pPr>
        <w:spacing w:after="0" w:line="276" w:lineRule="auto"/>
        <w:ind w:left="0" w:firstLine="0"/>
        <w:rPr>
          <w:rFonts w:asciiTheme="minorHAnsi" w:hAnsiTheme="minorHAnsi" w:cstheme="minorHAnsi"/>
          <w:color w:val="auto"/>
          <w:szCs w:val="24"/>
        </w:rPr>
      </w:pPr>
    </w:p>
    <w:p w14:paraId="10C9AB4B" w14:textId="77777777" w:rsidR="00EF3A55" w:rsidRPr="00B97B6A" w:rsidRDefault="00D9503F"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Otrzymanie przez Wnioskodawcę informacji o przyznaniu dofinansowania nie jest równoznaczne z podpisaniem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Kwota, która może zostać zakontraktowana w ramach zawieran</w:t>
      </w:r>
      <w:r w:rsidRPr="00B97B6A">
        <w:rPr>
          <w:rFonts w:asciiTheme="minorHAnsi" w:hAnsiTheme="minorHAnsi" w:cstheme="minorHAnsi"/>
          <w:color w:val="auto"/>
          <w:szCs w:val="24"/>
        </w:rPr>
        <w:t>ej</w:t>
      </w:r>
      <w:r w:rsidR="00EF3A55" w:rsidRPr="00B97B6A">
        <w:rPr>
          <w:rFonts w:asciiTheme="minorHAnsi" w:hAnsiTheme="minorHAnsi" w:cstheme="minorHAnsi"/>
          <w:color w:val="auto"/>
          <w:szCs w:val="24"/>
        </w:rPr>
        <w:t xml:space="preserve"> um</w:t>
      </w:r>
      <w:r w:rsidRPr="00B97B6A">
        <w:rPr>
          <w:rFonts w:asciiTheme="minorHAnsi" w:hAnsiTheme="minorHAnsi" w:cstheme="minorHAnsi"/>
          <w:color w:val="auto"/>
          <w:szCs w:val="24"/>
        </w:rPr>
        <w:t>owy</w:t>
      </w:r>
      <w:r w:rsidR="00EF3A55" w:rsidRPr="00B97B6A">
        <w:rPr>
          <w:rFonts w:asciiTheme="minorHAnsi" w:hAnsiTheme="minorHAnsi" w:cstheme="minorHAnsi"/>
          <w:color w:val="auto"/>
          <w:szCs w:val="24"/>
        </w:rPr>
        <w:t xml:space="preserve"> o</w:t>
      </w:r>
      <w:r w:rsidR="00D0630D" w:rsidRPr="00B97B6A">
        <w:rPr>
          <w:rFonts w:asciiTheme="minorHAnsi" w:hAnsiTheme="minorHAnsi" w:cstheme="minorHAnsi"/>
          <w:color w:val="auto"/>
          <w:szCs w:val="24"/>
        </w:rPr>
        <w:t> </w:t>
      </w:r>
      <w:r w:rsidR="00EF3A55" w:rsidRPr="00B97B6A">
        <w:rPr>
          <w:rFonts w:asciiTheme="minorHAnsi" w:hAnsiTheme="minorHAnsi" w:cstheme="minorHAnsi"/>
          <w:color w:val="auto"/>
          <w:szCs w:val="24"/>
        </w:rPr>
        <w:t>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w ramach ogłoszonego konkursu, uzależniona jest od aktualnego w danym miesiącu kursu EUR oraz</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wartości</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23BD07DB" w14:textId="77777777" w:rsidR="00EF3A55" w:rsidRPr="002E6CB8" w:rsidRDefault="00EF3A55" w:rsidP="002E5AD5">
      <w:pPr>
        <w:spacing w:after="0" w:line="276" w:lineRule="auto"/>
        <w:ind w:left="0" w:firstLine="0"/>
        <w:rPr>
          <w:rFonts w:asciiTheme="minorHAnsi" w:hAnsiTheme="minorHAnsi" w:cstheme="minorHAnsi"/>
          <w:color w:val="FF0000"/>
          <w:szCs w:val="24"/>
        </w:rPr>
      </w:pPr>
    </w:p>
    <w:p w14:paraId="25E32B76" w14:textId="31EF4358" w:rsidR="00F65E10" w:rsidRDefault="00EF3A55"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W przypadku zawarcia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Beneficjent zostanie zobowiązany do </w:t>
      </w:r>
      <w:r w:rsidR="00637F49" w:rsidRPr="00B97B6A">
        <w:rPr>
          <w:iCs/>
          <w:color w:val="auto"/>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B97B6A">
        <w:rPr>
          <w:color w:val="auto"/>
          <w:szCs w:val="20"/>
        </w:rPr>
        <w:t>Beneficjent w imieniu swoim i Partnera zostanie zobowiązany do zapoznawania na bieżąco z aktualnie obowiązującą wersją wy</w:t>
      </w:r>
      <w:r w:rsidR="008E6A24">
        <w:rPr>
          <w:color w:val="auto"/>
          <w:szCs w:val="20"/>
        </w:rPr>
        <w:t>tycznych oraz do ich stosowania</w:t>
      </w:r>
      <w:r w:rsidRPr="00B97B6A">
        <w:rPr>
          <w:rFonts w:asciiTheme="minorHAnsi" w:hAnsiTheme="minorHAnsi" w:cstheme="minorHAnsi"/>
          <w:color w:val="auto"/>
          <w:szCs w:val="24"/>
        </w:rPr>
        <w:t xml:space="preserve">.  Wytyczne (oraz ich zmiany) publikowane są na portalu Funduszy Europejskich: </w:t>
      </w:r>
    </w:p>
    <w:p w14:paraId="39C6F302" w14:textId="4D558E58" w:rsidR="008E6A24" w:rsidRDefault="008E6A24" w:rsidP="002E5AD5">
      <w:pPr>
        <w:spacing w:after="0" w:line="276" w:lineRule="auto"/>
        <w:ind w:left="0" w:firstLine="0"/>
        <w:rPr>
          <w:rFonts w:asciiTheme="minorHAnsi" w:hAnsiTheme="minorHAnsi" w:cstheme="minorHAnsi"/>
          <w:szCs w:val="24"/>
        </w:rPr>
      </w:pPr>
      <w:r w:rsidRPr="008E6A24">
        <w:rPr>
          <w:rFonts w:asciiTheme="minorHAnsi" w:hAnsiTheme="minorHAnsi" w:cstheme="minorHAnsi"/>
          <w:szCs w:val="24"/>
        </w:rPr>
        <w:t>http://www.funduszeeuropejskie.gov.pl/strony/ofunduszach/dokumenty/#/domyslne=1/10515=1678</w:t>
      </w:r>
    </w:p>
    <w:p w14:paraId="04552CED" w14:textId="77777777" w:rsidR="00EF3A55" w:rsidRPr="00B97B6A" w:rsidRDefault="00EF3A55" w:rsidP="002E5AD5">
      <w:pPr>
        <w:spacing w:after="0" w:line="276" w:lineRule="auto"/>
        <w:ind w:left="0" w:firstLine="0"/>
        <w:rPr>
          <w:rFonts w:asciiTheme="minorHAnsi" w:hAnsiTheme="minorHAnsi" w:cstheme="minorHAnsi"/>
          <w:color w:val="auto"/>
          <w:szCs w:val="24"/>
          <w:highlight w:val="lightGray"/>
        </w:rPr>
      </w:pPr>
      <w:r w:rsidRPr="00B97B6A">
        <w:rPr>
          <w:rFonts w:asciiTheme="minorHAnsi" w:hAnsiTheme="minorHAnsi" w:cstheme="minorHAnsi"/>
          <w:color w:val="auto"/>
          <w:szCs w:val="24"/>
          <w:highlight w:val="lightGray"/>
        </w:rPr>
        <w:t xml:space="preserve"> </w:t>
      </w:r>
    </w:p>
    <w:p w14:paraId="52A93DFD" w14:textId="77777777" w:rsidR="00EF3A55" w:rsidRPr="00B97B6A" w:rsidRDefault="00EF3A55" w:rsidP="002E5AD5">
      <w:pPr>
        <w:spacing w:after="0" w:line="276" w:lineRule="auto"/>
        <w:ind w:left="0" w:firstLine="0"/>
        <w:rPr>
          <w:rFonts w:asciiTheme="minorHAnsi" w:hAnsiTheme="minorHAnsi" w:cstheme="minorHAnsi"/>
          <w:b/>
          <w:bCs/>
          <w:color w:val="auto"/>
          <w:szCs w:val="24"/>
        </w:rPr>
      </w:pPr>
      <w:r w:rsidRPr="00B97B6A">
        <w:rPr>
          <w:rFonts w:asciiTheme="minorHAnsi" w:hAnsiTheme="minorHAnsi" w:cstheme="minorHAnsi"/>
          <w:b/>
          <w:bCs/>
          <w:color w:val="auto"/>
          <w:szCs w:val="24"/>
        </w:rPr>
        <w:t xml:space="preserve">Informacje na temat kontroli przeprowadzanych przez </w:t>
      </w:r>
      <w:r w:rsidR="00E95DCE"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przed zawarciem umowy o</w:t>
      </w:r>
      <w:r w:rsidR="00D0743C" w:rsidRPr="00B97B6A">
        <w:rPr>
          <w:rFonts w:asciiTheme="minorHAnsi" w:hAnsiTheme="minorHAnsi" w:cstheme="minorHAnsi"/>
          <w:b/>
          <w:bCs/>
          <w:color w:val="auto"/>
          <w:szCs w:val="24"/>
        </w:rPr>
        <w:t> </w:t>
      </w:r>
      <w:r w:rsidRPr="00B97B6A">
        <w:rPr>
          <w:rFonts w:asciiTheme="minorHAnsi" w:hAnsiTheme="minorHAnsi" w:cstheme="minorHAnsi"/>
          <w:b/>
          <w:bCs/>
          <w:color w:val="auto"/>
          <w:szCs w:val="24"/>
        </w:rPr>
        <w:t>dofinansowanie</w:t>
      </w:r>
      <w:r w:rsid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znajdują się w </w:t>
      </w:r>
      <w:r w:rsidR="00285B4A" w:rsidRPr="00AF1AC0">
        <w:rPr>
          <w:rFonts w:asciiTheme="minorHAnsi" w:hAnsiTheme="minorHAnsi" w:cstheme="minorHAnsi"/>
          <w:b/>
          <w:bCs/>
          <w:i/>
          <w:color w:val="auto"/>
          <w:szCs w:val="24"/>
        </w:rPr>
        <w:t>pkt</w:t>
      </w:r>
      <w:r w:rsidR="005C1C42" w:rsidRPr="00AF1AC0">
        <w:rPr>
          <w:rFonts w:asciiTheme="minorHAnsi" w:hAnsiTheme="minorHAnsi" w:cstheme="minorHAnsi"/>
          <w:b/>
          <w:bCs/>
          <w:i/>
          <w:color w:val="auto"/>
          <w:szCs w:val="24"/>
        </w:rPr>
        <w:t>.</w:t>
      </w:r>
      <w:r w:rsidR="00AF1AC0" w:rsidRPr="00AF1AC0">
        <w:rPr>
          <w:rFonts w:asciiTheme="minorHAnsi" w:hAnsiTheme="minorHAnsi" w:cstheme="minorHAnsi"/>
          <w:b/>
          <w:bCs/>
          <w:i/>
          <w:color w:val="auto"/>
          <w:szCs w:val="24"/>
        </w:rPr>
        <w:t xml:space="preserve"> 31 Kwalifikowalność wydatków</w:t>
      </w:r>
      <w:r w:rsidR="00285B4A" w:rsidRP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niniejszego Regulaminu.</w:t>
      </w:r>
    </w:p>
    <w:p w14:paraId="41BBEE19" w14:textId="77777777" w:rsidR="00E04F10" w:rsidRPr="00B97B6A" w:rsidRDefault="00E04F10" w:rsidP="002E5AD5">
      <w:pPr>
        <w:pStyle w:val="Akapitzlist"/>
        <w:tabs>
          <w:tab w:val="left" w:pos="284"/>
        </w:tabs>
        <w:spacing w:after="0" w:line="276" w:lineRule="auto"/>
        <w:ind w:left="0" w:firstLine="0"/>
        <w:rPr>
          <w:rFonts w:asciiTheme="minorHAnsi" w:hAnsiTheme="minorHAnsi" w:cstheme="minorHAnsi"/>
          <w:color w:val="auto"/>
          <w:szCs w:val="24"/>
        </w:rPr>
      </w:pPr>
    </w:p>
    <w:p w14:paraId="61AA1118" w14:textId="77777777" w:rsidR="00C22405" w:rsidRPr="00B97B6A" w:rsidRDefault="000E2EC1" w:rsidP="002E5AD5">
      <w:pPr>
        <w:spacing w:after="0" w:line="276" w:lineRule="auto"/>
        <w:ind w:left="0" w:firstLine="0"/>
        <w:rPr>
          <w:rFonts w:asciiTheme="minorHAnsi" w:hAnsiTheme="minorHAnsi" w:cstheme="minorHAnsi"/>
          <w:b/>
          <w:bCs/>
          <w:color w:val="auto"/>
          <w:szCs w:val="24"/>
        </w:rPr>
      </w:pPr>
      <w:r w:rsidRPr="00B97B6A">
        <w:rPr>
          <w:rFonts w:asciiTheme="minorHAnsi" w:hAnsiTheme="minorHAnsi" w:cstheme="minorHAnsi"/>
          <w:b/>
          <w:bCs/>
          <w:color w:val="auto"/>
          <w:szCs w:val="24"/>
        </w:rPr>
        <w:t>Przed podpisaniem umowy o dofinansowanie</w:t>
      </w:r>
      <w:r w:rsidR="00B97B6A">
        <w:rPr>
          <w:rFonts w:asciiTheme="minorHAnsi" w:hAnsiTheme="minorHAnsi" w:cstheme="minorHAnsi"/>
          <w:b/>
          <w:bCs/>
          <w:color w:val="auto"/>
          <w:szCs w:val="24"/>
        </w:rPr>
        <w:t xml:space="preserve"> </w:t>
      </w:r>
      <w:r w:rsidR="00433441"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będzie wymagać złożenia załączników wymienionych we wzorze umowy o dofinansowanie projektu. Ponadto</w:t>
      </w:r>
      <w:r w:rsidR="00EF3A55" w:rsidRPr="00B97B6A">
        <w:rPr>
          <w:rFonts w:asciiTheme="minorHAnsi" w:hAnsiTheme="minorHAnsi" w:cstheme="minorHAnsi"/>
          <w:b/>
          <w:bCs/>
          <w:color w:val="auto"/>
          <w:szCs w:val="24"/>
        </w:rPr>
        <w:t>,</w:t>
      </w:r>
      <w:r w:rsidRPr="00B97B6A">
        <w:rPr>
          <w:rFonts w:asciiTheme="minorHAnsi" w:hAnsiTheme="minorHAnsi" w:cstheme="minorHAnsi"/>
          <w:b/>
          <w:bCs/>
          <w:color w:val="auto"/>
          <w:szCs w:val="24"/>
        </w:rPr>
        <w:t xml:space="preserve"> będzie wymagać dodatkowo: </w:t>
      </w:r>
    </w:p>
    <w:p w14:paraId="545EA1A8" w14:textId="467366BE" w:rsidR="00433441" w:rsidRPr="000956F0" w:rsidRDefault="003956A9" w:rsidP="002E5AD5">
      <w:pPr>
        <w:numPr>
          <w:ilvl w:val="0"/>
          <w:numId w:val="24"/>
        </w:numPr>
        <w:tabs>
          <w:tab w:val="left" w:pos="284"/>
        </w:tabs>
        <w:spacing w:after="0" w:line="276" w:lineRule="auto"/>
        <w:rPr>
          <w:rFonts w:asciiTheme="minorHAnsi" w:hAnsiTheme="minorHAnsi" w:cstheme="minorHAnsi"/>
          <w:color w:val="auto"/>
          <w:szCs w:val="24"/>
        </w:rPr>
      </w:pPr>
      <w:r w:rsidRPr="0036145B">
        <w:rPr>
          <w:rStyle w:val="Pogrubienie"/>
          <w:b w:val="0"/>
        </w:rPr>
        <w:t xml:space="preserve">potwierdzonej za zgodność z oryginałem kopii prawomocnego </w:t>
      </w:r>
      <w:r w:rsidRPr="0036145B">
        <w:rPr>
          <w:rFonts w:asciiTheme="minorHAnsi" w:hAnsiTheme="minorHAnsi" w:cstheme="minorHAnsi"/>
          <w:color w:val="000000" w:themeColor="text1"/>
          <w:szCs w:val="24"/>
        </w:rPr>
        <w:t>pozwolenia na budowę/</w:t>
      </w:r>
      <w:r w:rsidRPr="0036145B">
        <w:rPr>
          <w:rStyle w:val="Pogrubienie"/>
        </w:rPr>
        <w:t xml:space="preserve"> </w:t>
      </w:r>
      <w:r w:rsidRPr="0036145B">
        <w:rPr>
          <w:rStyle w:val="Pogrubienie"/>
          <w:b w:val="0"/>
        </w:rPr>
        <w:t>prawomocnego</w:t>
      </w:r>
      <w:r w:rsidRPr="00053575">
        <w:rPr>
          <w:rStyle w:val="Pogrubienie"/>
          <w:b w:val="0"/>
        </w:rPr>
        <w:t xml:space="preserve"> </w:t>
      </w:r>
      <w:r w:rsidRPr="00053575">
        <w:rPr>
          <w:rFonts w:asciiTheme="minorHAnsi" w:hAnsiTheme="minorHAnsi" w:cstheme="minorHAnsi"/>
          <w:color w:val="000000" w:themeColor="text1"/>
          <w:szCs w:val="24"/>
        </w:rPr>
        <w:t>zezwolenia na realizację inwestycji oraz/lub zgłoszenia budowy/</w:t>
      </w:r>
      <w:r w:rsidRPr="009E2BA2">
        <w:rPr>
          <w:rFonts w:asciiTheme="minorHAnsi" w:hAnsiTheme="minorHAnsi" w:cstheme="minorHAnsi"/>
          <w:color w:val="000000" w:themeColor="text1"/>
          <w:szCs w:val="24"/>
        </w:rPr>
        <w:t xml:space="preserve"> zgłoszenia robót budowlanych (z potwierdzeniem, że organ nie wyraził sprzeciwu</w:t>
      </w:r>
      <w:r>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t>
      </w:r>
      <w:r w:rsidR="00371530" w:rsidRPr="00371530">
        <w:rPr>
          <w:rFonts w:asciiTheme="minorHAnsi" w:hAnsiTheme="minorHAnsi" w:cstheme="minorHAnsi"/>
          <w:color w:val="auto"/>
          <w:szCs w:val="24"/>
        </w:rPr>
        <w:t xml:space="preserve">Pozwolenie na budowę/zezwolenia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budowy/zgłoszenia robót budowlanych, w odniesieniu do których wymagane jest prowadzenie dziennika budowy). </w:t>
      </w:r>
      <w:r w:rsidR="008521E5" w:rsidRPr="000956F0">
        <w:rPr>
          <w:rFonts w:asciiTheme="minorHAnsi" w:hAnsiTheme="minorHAnsi" w:cstheme="minorHAnsi"/>
          <w:color w:val="auto"/>
          <w:szCs w:val="24"/>
        </w:rPr>
        <w:t>Ww. dokumenty swoim zakresem muszą obejmować cały zakres projektu</w:t>
      </w:r>
      <w:r w:rsidR="009059E7" w:rsidRPr="000956F0">
        <w:rPr>
          <w:rFonts w:asciiTheme="minorHAnsi" w:hAnsiTheme="minorHAnsi" w:cstheme="minorHAnsi"/>
          <w:color w:val="auto"/>
          <w:szCs w:val="24"/>
        </w:rPr>
        <w:t xml:space="preserve"> (jeśli dotyczy)</w:t>
      </w:r>
      <w:r w:rsidR="008521E5" w:rsidRPr="000956F0">
        <w:rPr>
          <w:rFonts w:asciiTheme="minorHAnsi" w:hAnsiTheme="minorHAnsi" w:cstheme="minorHAnsi"/>
          <w:color w:val="auto"/>
          <w:szCs w:val="24"/>
        </w:rPr>
        <w:t xml:space="preserve">. </w:t>
      </w:r>
      <w:r w:rsidR="000956F0" w:rsidRPr="00B97B6A">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r w:rsidR="000956F0">
        <w:rPr>
          <w:rFonts w:asciiTheme="minorHAnsi" w:hAnsiTheme="minorHAnsi" w:cstheme="minorHAnsi"/>
          <w:color w:val="auto"/>
          <w:szCs w:val="24"/>
        </w:rPr>
        <w:t>.</w:t>
      </w:r>
    </w:p>
    <w:p w14:paraId="4D6C7F00" w14:textId="6D42AA8F"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potwierdzonej za zgodność z oryginałem kopii umowy partnerskiej lub porozumienia, podpisanej przez strony</w:t>
      </w:r>
      <w:r w:rsidR="00785AD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zawartej zgodnie z zasadami określonymi w</w:t>
      </w:r>
      <w:r w:rsidRPr="009F3DC6">
        <w:rPr>
          <w:rFonts w:asciiTheme="minorHAnsi" w:hAnsiTheme="minorHAnsi" w:cstheme="minorHAnsi"/>
          <w:color w:val="auto"/>
          <w:szCs w:val="24"/>
        </w:rPr>
        <w:t xml:space="preserve"> pkt</w:t>
      </w:r>
      <w:r w:rsidR="005C1C42" w:rsidRPr="009F3DC6">
        <w:rPr>
          <w:rFonts w:asciiTheme="minorHAnsi" w:hAnsiTheme="minorHAnsi" w:cstheme="minorHAnsi"/>
          <w:color w:val="auto"/>
          <w:szCs w:val="24"/>
        </w:rPr>
        <w:t>.</w:t>
      </w:r>
      <w:r w:rsidRPr="009F3DC6">
        <w:rPr>
          <w:rFonts w:asciiTheme="minorHAnsi" w:hAnsiTheme="minorHAnsi" w:cstheme="minorHAnsi"/>
          <w:color w:val="auto"/>
          <w:szCs w:val="24"/>
        </w:rPr>
        <w:t xml:space="preserve"> 3</w:t>
      </w:r>
      <w:r w:rsidR="0077416A" w:rsidRPr="009F3DC6">
        <w:rPr>
          <w:rFonts w:asciiTheme="minorHAnsi" w:hAnsiTheme="minorHAnsi" w:cstheme="minorHAnsi"/>
          <w:color w:val="auto"/>
          <w:szCs w:val="24"/>
        </w:rPr>
        <w:t>4</w:t>
      </w:r>
      <w:r w:rsidR="009D7A6C" w:rsidRPr="009F3DC6">
        <w:rPr>
          <w:rFonts w:asciiTheme="minorHAnsi" w:hAnsiTheme="minorHAnsi" w:cstheme="minorHAnsi"/>
          <w:color w:val="auto"/>
          <w:szCs w:val="24"/>
        </w:rPr>
        <w:t xml:space="preserve"> </w:t>
      </w:r>
      <w:r w:rsidR="00285B4A" w:rsidRPr="009F3DC6">
        <w:rPr>
          <w:rFonts w:asciiTheme="minorHAnsi" w:hAnsiTheme="minorHAnsi" w:cstheme="minorHAnsi"/>
          <w:color w:val="auto"/>
          <w:szCs w:val="24"/>
        </w:rPr>
        <w:t>Wymagania w</w:t>
      </w:r>
      <w:r w:rsidR="006E6949" w:rsidRPr="009F3DC6">
        <w:rPr>
          <w:rFonts w:asciiTheme="minorHAnsi" w:hAnsiTheme="minorHAnsi" w:cstheme="minorHAnsi"/>
          <w:color w:val="auto"/>
          <w:szCs w:val="24"/>
        </w:rPr>
        <w:t> </w:t>
      </w:r>
      <w:r w:rsidR="00285B4A" w:rsidRPr="009F3DC6">
        <w:rPr>
          <w:rFonts w:asciiTheme="minorHAnsi" w:hAnsiTheme="minorHAnsi" w:cstheme="minorHAnsi"/>
          <w:color w:val="auto"/>
          <w:szCs w:val="24"/>
        </w:rPr>
        <w:t xml:space="preserve">zakresie realizacji projektu partnerskiego </w:t>
      </w:r>
      <w:r w:rsidRPr="009F3DC6">
        <w:rPr>
          <w:rFonts w:asciiTheme="minorHAnsi" w:hAnsiTheme="minorHAnsi" w:cstheme="minorHAnsi"/>
          <w:color w:val="auto"/>
          <w:szCs w:val="24"/>
        </w:rPr>
        <w:t>niniejszego Regulaminu</w:t>
      </w:r>
      <w:r w:rsidRPr="00B97B6A">
        <w:rPr>
          <w:rFonts w:asciiTheme="minorHAnsi" w:hAnsiTheme="minorHAnsi" w:cstheme="minorHAnsi"/>
          <w:color w:val="auto"/>
          <w:szCs w:val="24"/>
        </w:rPr>
        <w:t xml:space="preserve"> – </w:t>
      </w:r>
      <w:r w:rsidR="009F3DC6">
        <w:rPr>
          <w:rFonts w:asciiTheme="minorHAnsi" w:hAnsiTheme="minorHAnsi" w:cstheme="minorHAnsi"/>
          <w:color w:val="auto"/>
          <w:szCs w:val="24"/>
        </w:rPr>
        <w:br/>
      </w:r>
      <w:r w:rsidRPr="00B97B6A">
        <w:rPr>
          <w:rFonts w:asciiTheme="minorHAnsi" w:hAnsiTheme="minorHAnsi" w:cstheme="minorHAnsi"/>
          <w:color w:val="auto"/>
          <w:szCs w:val="24"/>
        </w:rPr>
        <w:t>w przypadku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dofinansowanie projektu składanego w partnerstwie;</w:t>
      </w:r>
    </w:p>
    <w:p w14:paraId="5650FC17"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lastRenderedPageBreak/>
        <w:t xml:space="preserve">dokumentów finansowych Wnioskodawcy/Partnera/Podmiotu realizującego Projekt potwierdzających zabezpieczenie środków finansowych na realizację projektu (100% całkowitej wartości projektu); </w:t>
      </w:r>
    </w:p>
    <w:p w14:paraId="7BE3D711" w14:textId="69A83B27" w:rsidR="00C22405" w:rsidRPr="009A2085"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9A2085">
        <w:rPr>
          <w:rFonts w:asciiTheme="minorHAnsi" w:hAnsiTheme="minorHAnsi" w:cstheme="minorHAnsi"/>
          <w:color w:val="auto"/>
          <w:szCs w:val="24"/>
        </w:rPr>
        <w:t xml:space="preserve">aktualnego zaświadczenia z właściwego oddziału </w:t>
      </w:r>
      <w:r w:rsidR="000956F0">
        <w:rPr>
          <w:rFonts w:asciiTheme="minorHAnsi" w:hAnsiTheme="minorHAnsi" w:cstheme="minorHAnsi"/>
          <w:color w:val="auto"/>
          <w:szCs w:val="24"/>
        </w:rPr>
        <w:t>Zakładu Ubezpieczeń Sp</w:t>
      </w:r>
      <w:r w:rsidR="008E6A24">
        <w:rPr>
          <w:rFonts w:asciiTheme="minorHAnsi" w:hAnsiTheme="minorHAnsi" w:cstheme="minorHAnsi"/>
          <w:color w:val="auto"/>
          <w:szCs w:val="24"/>
        </w:rPr>
        <w:t xml:space="preserve">ołecznych </w:t>
      </w:r>
      <w:r w:rsidRPr="009A2085">
        <w:rPr>
          <w:rFonts w:asciiTheme="minorHAnsi" w:hAnsiTheme="minorHAnsi" w:cstheme="minorHAnsi"/>
          <w:color w:val="auto"/>
          <w:szCs w:val="24"/>
        </w:rPr>
        <w:t>o</w:t>
      </w:r>
      <w:r w:rsidR="00D0630D" w:rsidRPr="009A2085">
        <w:rPr>
          <w:rFonts w:asciiTheme="minorHAnsi" w:hAnsiTheme="minorHAnsi" w:cstheme="minorHAnsi"/>
          <w:color w:val="auto"/>
          <w:szCs w:val="24"/>
        </w:rPr>
        <w:t> </w:t>
      </w:r>
      <w:r w:rsidRPr="009A2085">
        <w:rPr>
          <w:rFonts w:asciiTheme="minorHAnsi" w:hAnsiTheme="minorHAnsi" w:cstheme="minorHAnsi"/>
          <w:color w:val="auto"/>
          <w:szCs w:val="24"/>
        </w:rPr>
        <w:t xml:space="preserve">niezaleganiu Wnioskodawcy/Partnera/Podmiotu realizującego Projekt </w:t>
      </w:r>
      <w:r w:rsidR="009F3DC6">
        <w:rPr>
          <w:rFonts w:asciiTheme="minorHAnsi" w:hAnsiTheme="minorHAnsi" w:cstheme="minorHAnsi"/>
          <w:color w:val="auto"/>
          <w:szCs w:val="24"/>
        </w:rPr>
        <w:br/>
      </w:r>
      <w:r w:rsidRPr="009A2085">
        <w:rPr>
          <w:rFonts w:asciiTheme="minorHAnsi" w:hAnsiTheme="minorHAnsi" w:cstheme="minorHAnsi"/>
          <w:color w:val="auto"/>
          <w:szCs w:val="24"/>
        </w:rPr>
        <w:t>z należnościami wobec Skarbu Państwa</w:t>
      </w:r>
      <w:r w:rsidR="00D9503F" w:rsidRPr="009A2085">
        <w:rPr>
          <w:rFonts w:asciiTheme="minorHAnsi" w:hAnsiTheme="minorHAnsi" w:cstheme="minorHAnsi"/>
          <w:color w:val="auto"/>
          <w:szCs w:val="24"/>
        </w:rPr>
        <w:t xml:space="preserve"> (nie starsze niż 3 m-ce)</w:t>
      </w:r>
      <w:r w:rsidRPr="009A2085">
        <w:rPr>
          <w:rFonts w:asciiTheme="minorHAnsi" w:hAnsiTheme="minorHAnsi" w:cstheme="minorHAnsi"/>
          <w:color w:val="auto"/>
          <w:szCs w:val="24"/>
        </w:rPr>
        <w:t xml:space="preserve"> </w:t>
      </w:r>
      <w:r w:rsidR="00785AD0" w:rsidRPr="009A2085">
        <w:rPr>
          <w:rFonts w:asciiTheme="minorHAnsi" w:hAnsiTheme="minorHAnsi" w:cstheme="minorHAnsi"/>
          <w:color w:val="auto"/>
          <w:szCs w:val="24"/>
        </w:rPr>
        <w:t xml:space="preserve">– </w:t>
      </w:r>
      <w:r w:rsidR="000956F0">
        <w:rPr>
          <w:rFonts w:asciiTheme="minorHAnsi" w:hAnsiTheme="minorHAnsi" w:cstheme="minorHAnsi"/>
          <w:color w:val="auto"/>
          <w:szCs w:val="24"/>
        </w:rPr>
        <w:t xml:space="preserve">nie dotyczy jednostek </w:t>
      </w:r>
      <w:r w:rsidRPr="009A2085">
        <w:rPr>
          <w:rFonts w:asciiTheme="minorHAnsi" w:hAnsiTheme="minorHAnsi" w:cstheme="minorHAnsi"/>
          <w:color w:val="auto"/>
          <w:szCs w:val="24"/>
        </w:rPr>
        <w:t xml:space="preserve">samorządu terytorialnego, jednostek budżetowych, zakładów budżetowych; </w:t>
      </w:r>
    </w:p>
    <w:p w14:paraId="6EBEA9C6" w14:textId="1B23CC4B" w:rsidR="00C22405" w:rsidRPr="009A2085"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9A2085">
        <w:rPr>
          <w:rFonts w:asciiTheme="minorHAnsi" w:hAnsiTheme="minorHAnsi" w:cstheme="minorHAnsi"/>
          <w:color w:val="auto"/>
          <w:szCs w:val="24"/>
        </w:rPr>
        <w:t xml:space="preserve">aktualnego zaświadczenia właściwego Urzędu Skarbowego potwierdzającego status Wnioskodawcy/Partnera/Podmiotu realizującego jako podatnika podatku od towarów </w:t>
      </w:r>
      <w:r w:rsidR="000956F0">
        <w:rPr>
          <w:rFonts w:asciiTheme="minorHAnsi" w:hAnsiTheme="minorHAnsi" w:cstheme="minorHAnsi"/>
          <w:color w:val="auto"/>
          <w:szCs w:val="24"/>
        </w:rPr>
        <w:br/>
      </w:r>
      <w:r w:rsidRPr="009A2085">
        <w:rPr>
          <w:rFonts w:asciiTheme="minorHAnsi" w:hAnsiTheme="minorHAnsi" w:cstheme="minorHAnsi"/>
          <w:color w:val="auto"/>
          <w:szCs w:val="24"/>
        </w:rPr>
        <w:t>i usług (nie starsze niż 3 m-ce)</w:t>
      </w:r>
      <w:r w:rsidR="000D0CAE">
        <w:rPr>
          <w:rFonts w:asciiTheme="minorHAnsi" w:hAnsiTheme="minorHAnsi" w:cstheme="minorHAnsi"/>
          <w:color w:val="auto"/>
          <w:szCs w:val="24"/>
        </w:rPr>
        <w:t xml:space="preserve"> – nie dotyczy w przypadku VAT niekwalifikowalnego</w:t>
      </w:r>
      <w:r w:rsidRPr="009A2085">
        <w:rPr>
          <w:rFonts w:asciiTheme="minorHAnsi" w:hAnsiTheme="minorHAnsi" w:cstheme="minorHAnsi"/>
          <w:color w:val="auto"/>
          <w:szCs w:val="24"/>
        </w:rPr>
        <w:t xml:space="preserve">; </w:t>
      </w:r>
    </w:p>
    <w:p w14:paraId="238401D9"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karty wzorów podpisów osób upoważnionych do zaciągania zobowiązań zgodnie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dokumentami statutowymi; </w:t>
      </w:r>
    </w:p>
    <w:p w14:paraId="1A47B17C" w14:textId="75F22D38"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oświadczenia Wnioskodawcy/Partnera/Podmiotu realizującego Projekt o braku zmian/</w:t>
      </w:r>
      <w:r w:rsidR="00F65E10">
        <w:rPr>
          <w:rFonts w:asciiTheme="minorHAnsi" w:hAnsiTheme="minorHAnsi" w:cstheme="minorHAnsi"/>
          <w:color w:val="auto"/>
          <w:szCs w:val="24"/>
        </w:rPr>
        <w:t xml:space="preserve"> </w:t>
      </w:r>
      <w:r w:rsidRPr="00B97B6A">
        <w:rPr>
          <w:rFonts w:asciiTheme="minorHAnsi" w:hAnsiTheme="minorHAnsi" w:cstheme="minorHAnsi"/>
          <w:color w:val="auto"/>
          <w:szCs w:val="24"/>
        </w:rPr>
        <w:t>zmianach niektórych danych i informacji ich dotyczących podanych we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dofinansowanie realizacji projektu lub dołączonych do niego załącznikach: wypis </w:t>
      </w:r>
      <w:r w:rsidR="009F3DC6">
        <w:rPr>
          <w:rFonts w:asciiTheme="minorHAnsi" w:hAnsiTheme="minorHAnsi" w:cstheme="minorHAnsi"/>
          <w:color w:val="auto"/>
          <w:szCs w:val="24"/>
        </w:rPr>
        <w:br/>
      </w:r>
      <w:r w:rsidRPr="00B97B6A">
        <w:rPr>
          <w:rFonts w:asciiTheme="minorHAnsi" w:hAnsiTheme="minorHAnsi" w:cstheme="minorHAnsi"/>
          <w:color w:val="auto"/>
          <w:szCs w:val="24"/>
        </w:rPr>
        <w:t>z Ewidencji Działalności Gospodarczej</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wyciąg z Krajowego Rejestru Sądowego/statut/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wpisy do innego rejestru (jeżeli dotyczy), Numer Identyfikacji Podatkowej</w:t>
      </w:r>
      <w:r w:rsidR="00D9503F"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nr REGON</w:t>
      </w:r>
      <w:r w:rsidR="00D9503F"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niezaleganie w opłacaniu podatków, opłat i innych należności publicznoprawnych; </w:t>
      </w:r>
    </w:p>
    <w:p w14:paraId="1862D851" w14:textId="77777777" w:rsidR="00371530" w:rsidRPr="00371530" w:rsidRDefault="00371530" w:rsidP="002E5AD5">
      <w:pPr>
        <w:numPr>
          <w:ilvl w:val="0"/>
          <w:numId w:val="24"/>
        </w:numPr>
        <w:tabs>
          <w:tab w:val="left" w:pos="284"/>
        </w:tabs>
        <w:spacing w:after="0" w:line="276" w:lineRule="auto"/>
        <w:rPr>
          <w:rFonts w:asciiTheme="minorHAnsi" w:hAnsiTheme="minorHAnsi" w:cstheme="minorHAnsi"/>
          <w:color w:val="auto"/>
          <w:szCs w:val="24"/>
        </w:rPr>
      </w:pPr>
      <w:r w:rsidRPr="00371530">
        <w:rPr>
          <w:rFonts w:asciiTheme="minorHAnsi" w:hAnsiTheme="minorHAnsi" w:cstheme="minorHAnsi"/>
          <w:color w:val="auto"/>
          <w:szCs w:val="24"/>
        </w:rPr>
        <w:t>oświadczenie Wnioskodawcy/Partnera/Podmiotu realizującego o numerze rachunku bankowego dla projektu;</w:t>
      </w:r>
    </w:p>
    <w:p w14:paraId="4B7098BF"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oświadczenia Wnioskodawcy, że projekt </w:t>
      </w:r>
      <w:r w:rsidR="00785AD0" w:rsidRPr="00B97B6A">
        <w:rPr>
          <w:rFonts w:asciiTheme="minorHAnsi" w:hAnsiTheme="minorHAnsi" w:cstheme="minorHAnsi"/>
          <w:color w:val="auto"/>
          <w:szCs w:val="24"/>
        </w:rPr>
        <w:t xml:space="preserve">jest </w:t>
      </w:r>
      <w:r w:rsidRPr="00B97B6A">
        <w:rPr>
          <w:rFonts w:asciiTheme="minorHAnsi" w:hAnsiTheme="minorHAnsi" w:cstheme="minorHAnsi"/>
          <w:color w:val="auto"/>
          <w:szCs w:val="24"/>
        </w:rPr>
        <w:t xml:space="preserve">realizowany zgodnie z obowiązującymi przepisami prawa wspólnotowego i krajowego, w tym dotyczącym </w:t>
      </w:r>
      <w:r w:rsidR="00D9503F" w:rsidRPr="00B97B6A">
        <w:rPr>
          <w:rFonts w:asciiTheme="minorHAnsi" w:hAnsiTheme="minorHAnsi" w:cstheme="minorHAnsi"/>
          <w:color w:val="auto"/>
          <w:szCs w:val="24"/>
        </w:rPr>
        <w:t xml:space="preserve">ochrony środowiska oraz </w:t>
      </w:r>
      <w:r w:rsidRPr="00B97B6A">
        <w:rPr>
          <w:rFonts w:asciiTheme="minorHAnsi" w:hAnsiTheme="minorHAnsi" w:cstheme="minorHAnsi"/>
          <w:color w:val="auto"/>
          <w:szCs w:val="24"/>
        </w:rPr>
        <w:t>zamówień publicznych</w:t>
      </w:r>
      <w:r w:rsidR="00445B1C" w:rsidRPr="00B97B6A">
        <w:rPr>
          <w:rFonts w:asciiTheme="minorHAnsi" w:hAnsiTheme="minorHAnsi" w:cstheme="minorHAnsi"/>
          <w:color w:val="auto"/>
          <w:szCs w:val="24"/>
        </w:rPr>
        <w:t xml:space="preserve"> </w:t>
      </w:r>
      <w:r w:rsidR="00785AD0" w:rsidRPr="00B97B6A">
        <w:rPr>
          <w:rFonts w:asciiTheme="minorHAnsi" w:hAnsiTheme="minorHAnsi" w:cstheme="minorHAnsi"/>
          <w:bCs/>
          <w:color w:val="auto"/>
          <w:szCs w:val="24"/>
        </w:rPr>
        <w:t>(m.in. jeśli realizacja projektu rozpoczęła się przed dniem złożenia wniosku o</w:t>
      </w:r>
      <w:r w:rsidR="00D0630D" w:rsidRPr="00B97B6A">
        <w:rPr>
          <w:rFonts w:asciiTheme="minorHAnsi" w:hAnsiTheme="minorHAnsi" w:cstheme="minorHAnsi"/>
          <w:bCs/>
          <w:color w:val="auto"/>
          <w:szCs w:val="24"/>
        </w:rPr>
        <w:t> </w:t>
      </w:r>
      <w:r w:rsidR="00785AD0" w:rsidRPr="00B97B6A">
        <w:rPr>
          <w:rFonts w:asciiTheme="minorHAnsi" w:hAnsiTheme="minorHAnsi" w:cstheme="minorHAnsi"/>
          <w:bCs/>
          <w:color w:val="auto"/>
          <w:szCs w:val="24"/>
        </w:rPr>
        <w:t>dofinansowanie);</w:t>
      </w:r>
    </w:p>
    <w:p w14:paraId="39A0A1CB"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pełnomocnictwa dla osoby podpisującej </w:t>
      </w:r>
      <w:r w:rsidR="00C34AAE" w:rsidRPr="00B97B6A">
        <w:rPr>
          <w:rFonts w:asciiTheme="minorHAnsi" w:hAnsiTheme="minorHAnsi" w:cstheme="minorHAnsi"/>
          <w:color w:val="auto"/>
          <w:szCs w:val="24"/>
        </w:rPr>
        <w:t>u</w:t>
      </w:r>
      <w:r w:rsidRPr="00B97B6A">
        <w:rPr>
          <w:rFonts w:asciiTheme="minorHAnsi" w:hAnsiTheme="minorHAnsi" w:cstheme="minorHAnsi"/>
          <w:color w:val="auto"/>
          <w:szCs w:val="24"/>
        </w:rPr>
        <w:t xml:space="preserve">mowę </w:t>
      </w:r>
      <w:r w:rsidR="00C34AAE" w:rsidRPr="00B97B6A">
        <w:rPr>
          <w:rFonts w:asciiTheme="minorHAnsi" w:hAnsiTheme="minorHAnsi" w:cstheme="minorHAnsi"/>
          <w:color w:val="auto"/>
          <w:szCs w:val="24"/>
        </w:rPr>
        <w:t>o dofinansowanie</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w imieniu Wnioskodawcy </w:t>
      </w:r>
      <w:r w:rsidR="004F66CB"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jeżeli dotyczy; </w:t>
      </w:r>
    </w:p>
    <w:p w14:paraId="626BAA62"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wniosku o nadanie/zmianę/wycofanie dostępu dla osoby uprawnionej do SL 2014 (zgodnie ze w</w:t>
      </w:r>
      <w:r w:rsidR="000A5182" w:rsidRPr="00B97B6A">
        <w:rPr>
          <w:rFonts w:asciiTheme="minorHAnsi" w:hAnsiTheme="minorHAnsi" w:cstheme="minorHAnsi"/>
          <w:color w:val="auto"/>
          <w:szCs w:val="24"/>
        </w:rPr>
        <w:t>zorem stanowiącym Załącznik nr 3</w:t>
      </w:r>
      <w:r w:rsidRPr="00B97B6A">
        <w:rPr>
          <w:rFonts w:asciiTheme="minorHAnsi" w:hAnsiTheme="minorHAnsi" w:cstheme="minorHAnsi"/>
          <w:color w:val="auto"/>
          <w:szCs w:val="24"/>
        </w:rPr>
        <w:t xml:space="preserve"> do </w:t>
      </w:r>
      <w:r w:rsidR="00CF5811" w:rsidRPr="00B97B6A">
        <w:rPr>
          <w:rFonts w:asciiTheme="minorHAnsi" w:hAnsiTheme="minorHAnsi" w:cstheme="minorHAnsi"/>
          <w:color w:val="auto"/>
          <w:szCs w:val="24"/>
        </w:rPr>
        <w:t>„</w:t>
      </w:r>
      <w:r w:rsidRPr="009F3DC6">
        <w:rPr>
          <w:rFonts w:asciiTheme="minorHAnsi" w:hAnsiTheme="minorHAnsi" w:cstheme="minorHAnsi"/>
          <w:iCs/>
          <w:color w:val="auto"/>
          <w:szCs w:val="24"/>
        </w:rPr>
        <w:t>Wytycznych w zakresie warunków gromadzenia i</w:t>
      </w:r>
      <w:r w:rsidR="00CF5811" w:rsidRPr="009F3DC6">
        <w:rPr>
          <w:rFonts w:asciiTheme="minorHAnsi" w:hAnsiTheme="minorHAnsi" w:cstheme="minorHAnsi"/>
          <w:iCs/>
          <w:color w:val="auto"/>
          <w:szCs w:val="24"/>
        </w:rPr>
        <w:t> </w:t>
      </w:r>
      <w:r w:rsidRPr="009F3DC6">
        <w:rPr>
          <w:rFonts w:asciiTheme="minorHAnsi" w:hAnsiTheme="minorHAnsi" w:cstheme="minorHAnsi"/>
          <w:iCs/>
          <w:color w:val="auto"/>
          <w:szCs w:val="24"/>
        </w:rPr>
        <w:t>przekazywania danych w postaci elektronicznej na lata 2014-2020</w:t>
      </w:r>
      <w:r w:rsidR="00CF5811" w:rsidRPr="009F3DC6">
        <w:rPr>
          <w:rFonts w:asciiTheme="minorHAnsi" w:hAnsiTheme="minorHAnsi" w:cstheme="minorHAnsi"/>
          <w:iCs/>
          <w:color w:val="auto"/>
          <w:szCs w:val="24"/>
        </w:rPr>
        <w:t>”</w:t>
      </w:r>
      <w:r w:rsidRPr="009F3DC6">
        <w:rPr>
          <w:rFonts w:asciiTheme="minorHAnsi" w:hAnsiTheme="minorHAnsi" w:cstheme="minorHAnsi"/>
          <w:color w:val="auto"/>
          <w:szCs w:val="24"/>
        </w:rPr>
        <w:t>);</w:t>
      </w:r>
      <w:r w:rsidRPr="00B97B6A">
        <w:rPr>
          <w:rFonts w:asciiTheme="minorHAnsi" w:hAnsiTheme="minorHAnsi" w:cstheme="minorHAnsi"/>
          <w:color w:val="auto"/>
          <w:szCs w:val="24"/>
        </w:rPr>
        <w:t xml:space="preserve"> </w:t>
      </w:r>
    </w:p>
    <w:p w14:paraId="57744FEF"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inne wymagane dokumenty (np. występującą w projekcie pomocą publiczną lub </w:t>
      </w:r>
      <w:r w:rsidRPr="009F3DC6">
        <w:rPr>
          <w:rFonts w:asciiTheme="minorHAnsi" w:hAnsiTheme="minorHAnsi" w:cstheme="minorHAnsi"/>
          <w:color w:val="auto"/>
          <w:szCs w:val="24"/>
        </w:rPr>
        <w:t xml:space="preserve">pomocą </w:t>
      </w:r>
      <w:r w:rsidRPr="009F3DC6">
        <w:rPr>
          <w:rFonts w:asciiTheme="minorHAnsi" w:hAnsiTheme="minorHAnsi" w:cstheme="minorHAnsi"/>
          <w:iCs/>
          <w:color w:val="auto"/>
          <w:szCs w:val="24"/>
        </w:rPr>
        <w:t xml:space="preserve">de </w:t>
      </w:r>
      <w:proofErr w:type="spellStart"/>
      <w:r w:rsidRPr="009F3DC6">
        <w:rPr>
          <w:rFonts w:asciiTheme="minorHAnsi" w:hAnsiTheme="minorHAnsi" w:cstheme="minorHAnsi"/>
          <w:iCs/>
          <w:color w:val="auto"/>
          <w:szCs w:val="24"/>
        </w:rPr>
        <w:t>minimis</w:t>
      </w:r>
      <w:proofErr w:type="spellEnd"/>
      <w:r w:rsidRPr="009F3DC6">
        <w:rPr>
          <w:rFonts w:asciiTheme="minorHAnsi" w:hAnsiTheme="minorHAnsi" w:cstheme="minorHAnsi"/>
          <w:color w:val="auto"/>
          <w:szCs w:val="24"/>
        </w:rPr>
        <w:t xml:space="preserve"> lub</w:t>
      </w:r>
      <w:r w:rsidRPr="00B97B6A">
        <w:rPr>
          <w:rFonts w:asciiTheme="minorHAnsi" w:hAnsiTheme="minorHAnsi" w:cstheme="minorHAnsi"/>
          <w:color w:val="auto"/>
          <w:szCs w:val="24"/>
        </w:rPr>
        <w:t xml:space="preserve"> prawem polskim); </w:t>
      </w:r>
    </w:p>
    <w:p w14:paraId="242B77F7"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budżetu wydatków kwalifikowalnych i dofinansowania przypadających na każdego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Partnerów w ramach projektu </w:t>
      </w:r>
      <w:r w:rsidR="004F66CB"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jeżeli dotyczy projektów partnerskich; </w:t>
      </w:r>
    </w:p>
    <w:p w14:paraId="32A6070A" w14:textId="63C44B5C"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potwierdzonych za zgodność z oryginałem kopii dokumentów finansowych za okres </w:t>
      </w:r>
      <w:r w:rsidR="003956A9">
        <w:rPr>
          <w:rFonts w:asciiTheme="minorHAnsi" w:hAnsiTheme="minorHAnsi" w:cstheme="minorHAnsi"/>
          <w:color w:val="auto"/>
          <w:szCs w:val="24"/>
        </w:rPr>
        <w:t>3</w:t>
      </w:r>
      <w:r w:rsidR="003956A9" w:rsidRPr="00B97B6A">
        <w:rPr>
          <w:rFonts w:asciiTheme="minorHAnsi" w:hAnsiTheme="minorHAnsi" w:cstheme="minorHAnsi"/>
          <w:color w:val="auto"/>
          <w:szCs w:val="24"/>
        </w:rPr>
        <w:t> </w:t>
      </w:r>
      <w:r w:rsidRPr="00B97B6A">
        <w:rPr>
          <w:rFonts w:asciiTheme="minorHAnsi" w:hAnsiTheme="minorHAnsi" w:cstheme="minorHAnsi"/>
          <w:color w:val="auto"/>
          <w:szCs w:val="24"/>
        </w:rPr>
        <w:t>ostatnich lat obrotowych</w:t>
      </w:r>
      <w:r w:rsidR="00ED6A0B">
        <w:rPr>
          <w:rFonts w:asciiTheme="minorHAnsi" w:hAnsiTheme="minorHAnsi" w:cstheme="minorHAnsi"/>
          <w:color w:val="auto"/>
          <w:szCs w:val="24"/>
        </w:rPr>
        <w:t xml:space="preserve"> </w:t>
      </w:r>
      <w:r w:rsidR="00ED6A0B" w:rsidRPr="00ED6A0B">
        <w:rPr>
          <w:rFonts w:asciiTheme="minorHAnsi" w:hAnsiTheme="minorHAnsi" w:cstheme="minorHAnsi"/>
          <w:color w:val="auto"/>
          <w:szCs w:val="24"/>
        </w:rPr>
        <w:t>(ww. dokumenty nie dotyczą Wnioskodawcy, który załączył je do wniosku o dofinansowanie, z wyjątkiem sytuacji, w której Wnioskodawca posiada dokumenty finansowe za kolejny rok obrotowy)</w:t>
      </w:r>
      <w:r w:rsidRPr="00B97B6A">
        <w:rPr>
          <w:rFonts w:asciiTheme="minorHAnsi" w:hAnsiTheme="minorHAnsi" w:cstheme="minorHAnsi"/>
          <w:color w:val="auto"/>
          <w:szCs w:val="24"/>
        </w:rPr>
        <w:t xml:space="preserve">: </w:t>
      </w:r>
    </w:p>
    <w:p w14:paraId="2668C8FA" w14:textId="00676E14" w:rsidR="00C22405" w:rsidRPr="00B97B6A" w:rsidRDefault="000E2EC1" w:rsidP="002E5AD5">
      <w:pPr>
        <w:pStyle w:val="Akapitzlist"/>
        <w:numPr>
          <w:ilvl w:val="1"/>
          <w:numId w:val="24"/>
        </w:numPr>
        <w:tabs>
          <w:tab w:val="left" w:pos="567"/>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dla podmiotów, które mają obowiązek sporządzania sprawozdań finansowych  zgodnie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ustawą z dnia 29 września 1994 o rachunkowości </w:t>
      </w:r>
      <w:r w:rsidR="00622BA2"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bilans i rachunek zysków i strat oraz informacja  dodatkowa sporządzone za poprzednie </w:t>
      </w:r>
      <w:r w:rsidR="003956A9">
        <w:rPr>
          <w:rFonts w:asciiTheme="minorHAnsi" w:hAnsiTheme="minorHAnsi" w:cstheme="minorHAnsi"/>
          <w:color w:val="auto"/>
          <w:szCs w:val="24"/>
        </w:rPr>
        <w:t>3</w:t>
      </w:r>
      <w:r w:rsidR="003956A9"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lata obrachunkowe, potwierdzone przez  kierownika jednostki wraz z dokumentami </w:t>
      </w:r>
      <w:r w:rsidR="00371530" w:rsidRPr="00371530">
        <w:rPr>
          <w:rFonts w:asciiTheme="minorHAnsi" w:hAnsiTheme="minorHAnsi" w:cstheme="minorHAnsi"/>
          <w:color w:val="auto"/>
          <w:szCs w:val="24"/>
        </w:rPr>
        <w:lastRenderedPageBreak/>
        <w:t>w sprawie</w:t>
      </w:r>
      <w:r w:rsidRPr="00B97B6A">
        <w:rPr>
          <w:rFonts w:asciiTheme="minorHAnsi" w:hAnsiTheme="minorHAnsi" w:cstheme="minorHAnsi"/>
          <w:color w:val="auto"/>
          <w:szCs w:val="24"/>
        </w:rPr>
        <w:t xml:space="preserve"> przyjęci</w:t>
      </w:r>
      <w:r w:rsidR="00307F10">
        <w:rPr>
          <w:rFonts w:asciiTheme="minorHAnsi" w:hAnsiTheme="minorHAnsi" w:cstheme="minorHAnsi"/>
          <w:color w:val="auto"/>
          <w:szCs w:val="24"/>
        </w:rPr>
        <w:t>a</w:t>
      </w:r>
      <w:r w:rsidRPr="00B97B6A">
        <w:rPr>
          <w:rFonts w:asciiTheme="minorHAnsi" w:hAnsiTheme="minorHAnsi" w:cstheme="minorHAnsi"/>
          <w:color w:val="auto"/>
          <w:szCs w:val="24"/>
        </w:rPr>
        <w:t xml:space="preserve"> sprawozdań finansowych </w:t>
      </w:r>
      <w:r w:rsidR="00371530" w:rsidRPr="00371530">
        <w:rPr>
          <w:rFonts w:asciiTheme="minorHAnsi" w:hAnsiTheme="minorHAnsi" w:cstheme="minorHAnsi"/>
          <w:color w:val="auto"/>
          <w:szCs w:val="24"/>
        </w:rPr>
        <w:t>podjętymi</w:t>
      </w:r>
      <w:r w:rsidRPr="00B97B6A">
        <w:rPr>
          <w:rFonts w:asciiTheme="minorHAnsi" w:hAnsiTheme="minorHAnsi" w:cstheme="minorHAnsi"/>
          <w:color w:val="auto"/>
          <w:szCs w:val="24"/>
        </w:rPr>
        <w:t xml:space="preserve"> przez organ zatwierdzający;  </w:t>
      </w:r>
    </w:p>
    <w:p w14:paraId="1CF2D718" w14:textId="031BF98E" w:rsidR="00C22405" w:rsidRPr="00B97B6A" w:rsidRDefault="000E2EC1" w:rsidP="002E5AD5">
      <w:pPr>
        <w:pStyle w:val="Akapitzlist"/>
        <w:numPr>
          <w:ilvl w:val="1"/>
          <w:numId w:val="24"/>
        </w:numPr>
        <w:tabs>
          <w:tab w:val="left" w:pos="567"/>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dla podmiotów niezobowiązanych do sporządzania bilansu i rachunku zysków </w:t>
      </w:r>
      <w:r w:rsidR="009F3DC6">
        <w:rPr>
          <w:rFonts w:asciiTheme="minorHAnsi" w:hAnsiTheme="minorHAnsi" w:cstheme="minorHAnsi"/>
          <w:color w:val="auto"/>
          <w:szCs w:val="24"/>
        </w:rPr>
        <w:br/>
      </w:r>
      <w:r w:rsidRPr="00B97B6A">
        <w:rPr>
          <w:rFonts w:asciiTheme="minorHAnsi" w:hAnsiTheme="minorHAnsi" w:cstheme="minorHAnsi"/>
          <w:color w:val="auto"/>
          <w:szCs w:val="24"/>
        </w:rPr>
        <w:t>i strat</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3956A9">
        <w:rPr>
          <w:rFonts w:asciiTheme="minorHAnsi" w:hAnsiTheme="minorHAnsi" w:cstheme="minorHAnsi"/>
          <w:color w:val="auto"/>
          <w:szCs w:val="24"/>
        </w:rPr>
        <w:t>3</w:t>
      </w:r>
      <w:r w:rsidR="003956A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lata obrachunkowe; </w:t>
      </w:r>
    </w:p>
    <w:p w14:paraId="2B327702" w14:textId="77777777" w:rsidR="00C22405" w:rsidRDefault="000E2EC1" w:rsidP="002E5AD5">
      <w:pPr>
        <w:pStyle w:val="Akapitzlist"/>
        <w:numPr>
          <w:ilvl w:val="1"/>
          <w:numId w:val="24"/>
        </w:numPr>
        <w:tabs>
          <w:tab w:val="left" w:pos="567"/>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dla podmiotów działających krócej niż </w:t>
      </w:r>
      <w:r w:rsidR="00243EFD" w:rsidRPr="00B97B6A">
        <w:rPr>
          <w:rFonts w:asciiTheme="minorHAnsi" w:hAnsiTheme="minorHAnsi" w:cstheme="minorHAnsi"/>
          <w:color w:val="auto"/>
          <w:szCs w:val="24"/>
        </w:rPr>
        <w:t xml:space="preserve">1 </w:t>
      </w:r>
      <w:r w:rsidRPr="00B97B6A">
        <w:rPr>
          <w:rFonts w:asciiTheme="minorHAnsi" w:hAnsiTheme="minorHAnsi" w:cstheme="minorHAnsi"/>
          <w:color w:val="auto"/>
          <w:szCs w:val="24"/>
        </w:rPr>
        <w:t>rok obrachunkowy</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w</w:t>
      </w:r>
      <w:r w:rsidR="00CF5811" w:rsidRPr="00B97B6A">
        <w:rPr>
          <w:rFonts w:asciiTheme="minorHAnsi" w:hAnsiTheme="minorHAnsi" w:cstheme="minorHAnsi"/>
          <w:color w:val="auto"/>
          <w:szCs w:val="24"/>
        </w:rPr>
        <w:t>w.</w:t>
      </w:r>
      <w:r w:rsidRPr="00B97B6A">
        <w:rPr>
          <w:rFonts w:asciiTheme="minorHAnsi" w:hAnsiTheme="minorHAnsi" w:cstheme="minorHAnsi"/>
          <w:color w:val="auto"/>
          <w:szCs w:val="24"/>
        </w:rPr>
        <w:t xml:space="preserve"> dokumentów za dotychczasowy okres działalności</w:t>
      </w:r>
      <w:r w:rsidR="00C030D3">
        <w:rPr>
          <w:rFonts w:asciiTheme="minorHAnsi" w:hAnsiTheme="minorHAnsi" w:cstheme="minorHAnsi"/>
          <w:color w:val="auto"/>
          <w:szCs w:val="24"/>
        </w:rPr>
        <w:t>;</w:t>
      </w:r>
    </w:p>
    <w:p w14:paraId="4A0C3F8C" w14:textId="77777777" w:rsidR="00675D96" w:rsidRDefault="00675D96" w:rsidP="002E5AD5">
      <w:pPr>
        <w:spacing w:after="0" w:line="276" w:lineRule="auto"/>
        <w:ind w:left="0" w:firstLine="0"/>
        <w:rPr>
          <w:rFonts w:asciiTheme="minorHAnsi" w:hAnsiTheme="minorHAnsi" w:cstheme="minorHAnsi"/>
          <w:color w:val="auto"/>
          <w:szCs w:val="24"/>
        </w:rPr>
      </w:pPr>
      <w:bookmarkStart w:id="65" w:name="_Hlk18512757"/>
    </w:p>
    <w:p w14:paraId="52EEC410" w14:textId="77777777" w:rsidR="00EF3A55" w:rsidRPr="00B97B6A" w:rsidRDefault="00EF3A55"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 xml:space="preserve">Warunki zawarcia umowy o dofinansowanie: </w:t>
      </w:r>
    </w:p>
    <w:p w14:paraId="2CE46A5D" w14:textId="77777777" w:rsidR="00EF3A55" w:rsidRPr="00B97B6A" w:rsidRDefault="00A07DC5" w:rsidP="002E5AD5">
      <w:pPr>
        <w:numPr>
          <w:ilvl w:val="0"/>
          <w:numId w:val="8"/>
        </w:numPr>
        <w:tabs>
          <w:tab w:val="left" w:pos="284"/>
        </w:tabs>
        <w:spacing w:after="0" w:line="276" w:lineRule="auto"/>
        <w:ind w:left="0" w:firstLine="0"/>
        <w:rPr>
          <w:rFonts w:asciiTheme="minorHAnsi" w:hAnsiTheme="minorHAnsi" w:cstheme="minorHAnsi"/>
          <w:color w:val="auto"/>
          <w:szCs w:val="24"/>
        </w:rPr>
      </w:pPr>
      <w:bookmarkStart w:id="66" w:name="_Hlk22298152"/>
      <w:r w:rsidRPr="00B97B6A">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97B6A">
        <w:rPr>
          <w:rFonts w:cstheme="minorHAnsi"/>
          <w:b/>
          <w:bCs/>
          <w:color w:val="auto"/>
          <w:szCs w:val="24"/>
        </w:rPr>
        <w:t xml:space="preserve"> </w:t>
      </w:r>
      <w:bookmarkEnd w:id="66"/>
      <w:r w:rsidRPr="00B97B6A">
        <w:rPr>
          <w:rFonts w:cstheme="minorHAnsi"/>
          <w:color w:val="auto"/>
          <w:szCs w:val="24"/>
        </w:rPr>
        <w:t>Termin ten, w uzasadnionych przypadkach, może ulec wydłużeniu do 60 dni, licząc od następnego dnia od wskazanego przez IZ RPO WD terminu.</w:t>
      </w:r>
    </w:p>
    <w:p w14:paraId="51D12F60" w14:textId="77777777" w:rsidR="00EF3A55" w:rsidRPr="00B97B6A" w:rsidRDefault="00EF3A55" w:rsidP="002E5AD5">
      <w:pPr>
        <w:numPr>
          <w:ilvl w:val="0"/>
          <w:numId w:val="8"/>
        </w:numPr>
        <w:tabs>
          <w:tab w:val="left" w:pos="284"/>
        </w:tabs>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 xml:space="preserve">W przypadku niedostarczenia dokumentów, o których mowa w punkcie 1 we wskazanym terminie, IOK może odstąpić od podpisania umowy o dofinansowanie. </w:t>
      </w:r>
    </w:p>
    <w:p w14:paraId="61135B8D" w14:textId="77777777" w:rsidR="00EF3A55" w:rsidRPr="00B97B6A" w:rsidRDefault="00EF3A55" w:rsidP="002E5AD5">
      <w:pPr>
        <w:numPr>
          <w:ilvl w:val="0"/>
          <w:numId w:val="8"/>
        </w:numPr>
        <w:tabs>
          <w:tab w:val="left" w:pos="284"/>
        </w:tabs>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B97B6A">
        <w:rPr>
          <w:rFonts w:asciiTheme="minorHAnsi" w:hAnsiTheme="minorHAnsi" w:cstheme="minorHAnsi"/>
          <w:color w:val="auto"/>
          <w:szCs w:val="24"/>
        </w:rPr>
        <w:t>IOK</w:t>
      </w:r>
      <w:r w:rsidR="005E4BED" w:rsidRPr="00B97B6A">
        <w:rPr>
          <w:rFonts w:asciiTheme="minorHAnsi" w:hAnsiTheme="minorHAnsi" w:cstheme="minorHAnsi"/>
          <w:color w:val="auto"/>
          <w:szCs w:val="24"/>
        </w:rPr>
        <w:t>.</w:t>
      </w:r>
      <w:r w:rsidR="00733C3F" w:rsidRPr="00B97B6A">
        <w:rPr>
          <w:rFonts w:asciiTheme="minorHAnsi" w:hAnsiTheme="minorHAnsi" w:cstheme="minorHAnsi"/>
          <w:color w:val="auto"/>
          <w:szCs w:val="24"/>
        </w:rPr>
        <w:t xml:space="preserve"> </w:t>
      </w:r>
    </w:p>
    <w:p w14:paraId="3EAC1CB8" w14:textId="77777777" w:rsidR="00E95DCE" w:rsidRPr="00B97B6A" w:rsidRDefault="00E95DCE" w:rsidP="002E5AD5">
      <w:pPr>
        <w:spacing w:after="0" w:line="276" w:lineRule="auto"/>
        <w:ind w:left="0" w:firstLine="0"/>
        <w:rPr>
          <w:rFonts w:asciiTheme="minorHAnsi" w:hAnsiTheme="minorHAnsi" w:cstheme="minorHAnsi"/>
          <w:color w:val="auto"/>
          <w:szCs w:val="24"/>
        </w:rPr>
      </w:pPr>
    </w:p>
    <w:p w14:paraId="6BD69948" w14:textId="77777777" w:rsidR="00E95DCE" w:rsidRPr="00B97B6A" w:rsidRDefault="00E95DCE"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b/>
          <w:bCs/>
          <w:color w:val="auto"/>
          <w:szCs w:val="24"/>
        </w:rPr>
        <w:t>Przed podpisaniem umowy o dofinansowanie</w:t>
      </w:r>
      <w:r w:rsidR="00B97B6A" w:rsidRP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weryfikowane będą (ponownie) następujące kryteria: </w:t>
      </w:r>
    </w:p>
    <w:p w14:paraId="22C34237" w14:textId="77777777" w:rsidR="00E95DCE" w:rsidRPr="000956F0" w:rsidRDefault="00E95DCE" w:rsidP="002E5AD5">
      <w:pPr>
        <w:pStyle w:val="Akapitzlist"/>
        <w:numPr>
          <w:ilvl w:val="0"/>
          <w:numId w:val="34"/>
        </w:numPr>
        <w:tabs>
          <w:tab w:val="left" w:pos="284"/>
        </w:tabs>
        <w:spacing w:line="276" w:lineRule="auto"/>
        <w:ind w:left="284" w:hanging="284"/>
        <w:rPr>
          <w:rFonts w:asciiTheme="minorHAnsi" w:hAnsiTheme="minorHAnsi" w:cstheme="minorHAnsi"/>
          <w:color w:val="auto"/>
          <w:szCs w:val="24"/>
        </w:rPr>
      </w:pPr>
      <w:r w:rsidRPr="000956F0">
        <w:rPr>
          <w:rFonts w:asciiTheme="minorHAnsi" w:hAnsiTheme="minorHAnsi" w:cstheme="minorHAnsi"/>
          <w:color w:val="auto"/>
          <w:szCs w:val="24"/>
        </w:rPr>
        <w:t>Kryterium formalne specyficzne</w:t>
      </w:r>
      <w:r w:rsidR="00550771" w:rsidRPr="000956F0">
        <w:rPr>
          <w:rFonts w:asciiTheme="minorHAnsi" w:hAnsiTheme="minorHAnsi" w:cstheme="minorHAnsi"/>
          <w:color w:val="auto"/>
          <w:szCs w:val="24"/>
        </w:rPr>
        <w:t xml:space="preserve"> obligatoryjne</w:t>
      </w:r>
      <w:r w:rsidRPr="000956F0">
        <w:rPr>
          <w:rFonts w:asciiTheme="minorHAnsi" w:hAnsiTheme="minorHAnsi" w:cstheme="minorHAnsi"/>
          <w:color w:val="auto"/>
          <w:szCs w:val="24"/>
        </w:rPr>
        <w:t xml:space="preserve"> </w:t>
      </w:r>
      <w:r w:rsidRPr="000956F0">
        <w:rPr>
          <w:rFonts w:asciiTheme="minorHAnsi" w:hAnsiTheme="minorHAnsi" w:cstheme="minorHAnsi"/>
          <w:color w:val="auto"/>
          <w:szCs w:val="24"/>
          <w:u w:val="single"/>
        </w:rPr>
        <w:t xml:space="preserve">[Ocena występowania pomocy publicznej/pomoc </w:t>
      </w:r>
      <w:r w:rsidRPr="000956F0">
        <w:rPr>
          <w:rFonts w:asciiTheme="minorHAnsi" w:hAnsiTheme="minorHAnsi" w:cstheme="minorHAnsi"/>
          <w:iCs/>
          <w:color w:val="auto"/>
          <w:szCs w:val="24"/>
          <w:u w:val="single"/>
        </w:rPr>
        <w:t xml:space="preserve">de </w:t>
      </w:r>
      <w:proofErr w:type="spellStart"/>
      <w:r w:rsidRPr="000956F0">
        <w:rPr>
          <w:rFonts w:asciiTheme="minorHAnsi" w:hAnsiTheme="minorHAnsi" w:cstheme="minorHAnsi"/>
          <w:iCs/>
          <w:color w:val="auto"/>
          <w:szCs w:val="24"/>
          <w:u w:val="single"/>
        </w:rPr>
        <w:t>minimis</w:t>
      </w:r>
      <w:proofErr w:type="spellEnd"/>
      <w:r w:rsidRPr="000956F0">
        <w:rPr>
          <w:rFonts w:asciiTheme="minorHAnsi" w:hAnsiTheme="minorHAnsi" w:cstheme="minorHAnsi"/>
          <w:color w:val="auto"/>
          <w:szCs w:val="24"/>
        </w:rPr>
        <w:t>]</w:t>
      </w:r>
      <w:r w:rsidR="00EF09B0" w:rsidRPr="000956F0">
        <w:rPr>
          <w:rFonts w:asciiTheme="minorHAnsi" w:hAnsiTheme="minorHAnsi" w:cstheme="minorHAnsi"/>
          <w:color w:val="auto"/>
          <w:szCs w:val="24"/>
        </w:rPr>
        <w:t xml:space="preserve"> </w:t>
      </w:r>
      <w:r w:rsidRPr="000956F0">
        <w:rPr>
          <w:rFonts w:asciiTheme="minorHAnsi" w:hAnsiTheme="minorHAnsi" w:cstheme="minorHAnsi"/>
          <w:color w:val="auto"/>
          <w:szCs w:val="24"/>
        </w:rPr>
        <w:t xml:space="preserve">– poprzez sprawdzenie w </w:t>
      </w:r>
      <w:bookmarkStart w:id="67" w:name="_Hlk18510545"/>
      <w:r w:rsidRPr="000956F0">
        <w:rPr>
          <w:rFonts w:asciiTheme="minorHAnsi" w:hAnsiTheme="minorHAnsi" w:cstheme="minorHAnsi"/>
          <w:color w:val="auto"/>
          <w:szCs w:val="24"/>
        </w:rPr>
        <w:t>SUDOP (Systemie Udostępniania Danych o Pomocy Publicznej, dostępnym pod adresem</w:t>
      </w:r>
      <w:r w:rsidR="006E6949" w:rsidRPr="000956F0">
        <w:rPr>
          <w:rFonts w:asciiTheme="minorHAnsi" w:hAnsiTheme="minorHAnsi" w:cstheme="minorHAnsi"/>
          <w:color w:val="auto"/>
          <w:szCs w:val="24"/>
        </w:rPr>
        <w:t>:</w:t>
      </w:r>
      <w:r w:rsidRPr="000956F0">
        <w:rPr>
          <w:rFonts w:asciiTheme="minorHAnsi" w:hAnsiTheme="minorHAnsi" w:cstheme="minorHAnsi"/>
          <w:color w:val="auto"/>
          <w:szCs w:val="24"/>
        </w:rPr>
        <w:t xml:space="preserve"> https://sudop.uokik.gov.pl/home</w:t>
      </w:r>
      <w:bookmarkEnd w:id="67"/>
      <w:r w:rsidRPr="000956F0">
        <w:rPr>
          <w:rFonts w:asciiTheme="minorHAnsi" w:hAnsiTheme="minorHAnsi" w:cstheme="minorHAnsi"/>
          <w:color w:val="auto"/>
          <w:szCs w:val="24"/>
        </w:rPr>
        <w:t xml:space="preserve">) poziomu otrzymanej przez </w:t>
      </w:r>
      <w:r w:rsidR="00E470D7" w:rsidRPr="000956F0">
        <w:rPr>
          <w:rFonts w:asciiTheme="minorHAnsi" w:hAnsiTheme="minorHAnsi" w:cstheme="minorHAnsi"/>
          <w:color w:val="auto"/>
          <w:szCs w:val="24"/>
        </w:rPr>
        <w:t>Wnioskodawcę</w:t>
      </w:r>
      <w:r w:rsidR="00E12931" w:rsidRPr="000956F0">
        <w:rPr>
          <w:rFonts w:asciiTheme="minorHAnsi" w:hAnsiTheme="minorHAnsi" w:cstheme="minorHAnsi"/>
          <w:color w:val="auto"/>
          <w:szCs w:val="24"/>
        </w:rPr>
        <w:t xml:space="preserve"> </w:t>
      </w:r>
      <w:r w:rsidR="00E470D7" w:rsidRPr="000956F0">
        <w:rPr>
          <w:rFonts w:asciiTheme="minorHAnsi" w:hAnsiTheme="minorHAnsi" w:cstheme="minorHAnsi"/>
          <w:color w:val="auto"/>
          <w:szCs w:val="24"/>
        </w:rPr>
        <w:t>/</w:t>
      </w:r>
      <w:r w:rsidR="00E12931" w:rsidRPr="000956F0">
        <w:rPr>
          <w:rFonts w:asciiTheme="minorHAnsi" w:hAnsiTheme="minorHAnsi" w:cstheme="minorHAnsi"/>
          <w:color w:val="auto"/>
          <w:szCs w:val="24"/>
        </w:rPr>
        <w:t xml:space="preserve"> </w:t>
      </w:r>
      <w:r w:rsidR="00E470D7" w:rsidRPr="000956F0">
        <w:rPr>
          <w:rFonts w:asciiTheme="minorHAnsi" w:hAnsiTheme="minorHAnsi" w:cstheme="minorHAnsi"/>
          <w:color w:val="auto"/>
          <w:szCs w:val="24"/>
        </w:rPr>
        <w:t>Partnera</w:t>
      </w:r>
      <w:r w:rsidRPr="000956F0">
        <w:rPr>
          <w:rFonts w:asciiTheme="minorHAnsi" w:hAnsiTheme="minorHAnsi" w:cstheme="minorHAnsi"/>
          <w:color w:val="auto"/>
          <w:szCs w:val="24"/>
        </w:rPr>
        <w:t xml:space="preserve"> pomocy </w:t>
      </w:r>
      <w:r w:rsidRPr="000956F0">
        <w:rPr>
          <w:rFonts w:asciiTheme="minorHAnsi" w:hAnsiTheme="minorHAnsi" w:cstheme="minorHAnsi"/>
          <w:iCs/>
          <w:color w:val="auto"/>
          <w:szCs w:val="24"/>
        </w:rPr>
        <w:t xml:space="preserve">de </w:t>
      </w:r>
      <w:proofErr w:type="spellStart"/>
      <w:r w:rsidRPr="000956F0">
        <w:rPr>
          <w:rFonts w:asciiTheme="minorHAnsi" w:hAnsiTheme="minorHAnsi" w:cstheme="minorHAnsi"/>
          <w:iCs/>
          <w:color w:val="auto"/>
          <w:szCs w:val="24"/>
        </w:rPr>
        <w:t>minimis</w:t>
      </w:r>
      <w:proofErr w:type="spellEnd"/>
      <w:r w:rsidRPr="000956F0">
        <w:rPr>
          <w:rFonts w:asciiTheme="minorHAnsi" w:hAnsiTheme="minorHAnsi" w:cstheme="minorHAnsi"/>
          <w:color w:val="auto"/>
          <w:szCs w:val="24"/>
        </w:rPr>
        <w:t xml:space="preserve">. </w:t>
      </w:r>
    </w:p>
    <w:p w14:paraId="62CC86BD" w14:textId="77777777" w:rsidR="00C81358" w:rsidRDefault="00E95DCE" w:rsidP="002E5AD5">
      <w:pPr>
        <w:tabs>
          <w:tab w:val="left" w:pos="284"/>
        </w:tabs>
        <w:spacing w:after="0" w:line="276" w:lineRule="auto"/>
        <w:ind w:left="284" w:firstLine="0"/>
        <w:rPr>
          <w:rFonts w:asciiTheme="minorHAnsi" w:hAnsiTheme="minorHAnsi" w:cstheme="minorHAnsi"/>
          <w:color w:val="auto"/>
          <w:szCs w:val="24"/>
        </w:rPr>
      </w:pPr>
      <w:r w:rsidRPr="009F3DC6">
        <w:rPr>
          <w:rFonts w:asciiTheme="minorHAnsi" w:hAnsiTheme="minorHAnsi" w:cstheme="minorHAnsi"/>
          <w:iCs/>
          <w:color w:val="auto"/>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68" w:name="_Hlk18581534"/>
      <w:r w:rsidR="00E87B8E" w:rsidRPr="009F3DC6">
        <w:rPr>
          <w:rFonts w:asciiTheme="minorHAnsi" w:hAnsiTheme="minorHAnsi" w:cstheme="minorHAnsi"/>
          <w:color w:val="auto"/>
          <w:szCs w:val="24"/>
        </w:rPr>
        <w:t xml:space="preserve"> </w:t>
      </w:r>
    </w:p>
    <w:p w14:paraId="3F4C3062" w14:textId="2089D567" w:rsidR="00E87B8E" w:rsidRPr="00C81358" w:rsidRDefault="00E87B8E" w:rsidP="002E5AD5">
      <w:pPr>
        <w:pStyle w:val="Akapitzlist"/>
        <w:numPr>
          <w:ilvl w:val="0"/>
          <w:numId w:val="34"/>
        </w:numPr>
        <w:tabs>
          <w:tab w:val="left" w:pos="284"/>
        </w:tabs>
        <w:spacing w:after="0" w:line="276" w:lineRule="auto"/>
        <w:ind w:left="284" w:hanging="284"/>
        <w:rPr>
          <w:rFonts w:asciiTheme="minorHAnsi" w:hAnsiTheme="minorHAnsi" w:cstheme="minorHAnsi"/>
          <w:iCs/>
          <w:color w:val="auto"/>
          <w:szCs w:val="24"/>
        </w:rPr>
      </w:pPr>
      <w:r w:rsidRPr="00C81358">
        <w:rPr>
          <w:rFonts w:asciiTheme="minorHAnsi" w:hAnsiTheme="minorHAnsi" w:cstheme="minorHAnsi"/>
          <w:color w:val="auto"/>
          <w:szCs w:val="24"/>
        </w:rPr>
        <w:t>Kryterium merytoryczne ogólne obligatoryjne w ramach Oceny finansowo-ekonomicznej projektu [</w:t>
      </w:r>
      <w:r w:rsidRPr="00C81358">
        <w:rPr>
          <w:rFonts w:asciiTheme="minorHAnsi" w:hAnsiTheme="minorHAnsi" w:cstheme="minorHAnsi"/>
          <w:color w:val="auto"/>
          <w:szCs w:val="24"/>
          <w:u w:val="single"/>
        </w:rPr>
        <w:t>Przedsiębiorstwo w trudnej sytuacji</w:t>
      </w:r>
      <w:r w:rsidRPr="00C81358">
        <w:rPr>
          <w:rFonts w:asciiTheme="minorHAnsi" w:hAnsiTheme="minorHAnsi" w:cstheme="minorHAnsi"/>
          <w:color w:val="auto"/>
          <w:szCs w:val="24"/>
        </w:rPr>
        <w:t xml:space="preserve">] </w:t>
      </w:r>
      <w:bookmarkEnd w:id="68"/>
      <w:r w:rsidRPr="00C81358">
        <w:rPr>
          <w:rFonts w:asciiTheme="minorHAnsi" w:hAnsiTheme="minorHAnsi" w:cstheme="minorHAnsi"/>
          <w:color w:val="auto"/>
          <w:szCs w:val="24"/>
        </w:rPr>
        <w:t xml:space="preserve">– weryfikacja czy Wnioskodawca/Partnerzy (jeśli dotyczy) nie jest/nie są przedsiębiorstwem znajdującym się </w:t>
      </w:r>
      <w:r w:rsidR="009F3DC6" w:rsidRPr="00C81358">
        <w:rPr>
          <w:rFonts w:asciiTheme="minorHAnsi" w:hAnsiTheme="minorHAnsi" w:cstheme="minorHAnsi"/>
          <w:color w:val="auto"/>
          <w:szCs w:val="24"/>
        </w:rPr>
        <w:br/>
      </w:r>
      <w:r w:rsidRPr="00C81358">
        <w:rPr>
          <w:rFonts w:asciiTheme="minorHAnsi" w:hAnsiTheme="minorHAnsi" w:cstheme="minorHAnsi"/>
          <w:color w:val="auto"/>
          <w:szCs w:val="24"/>
        </w:rPr>
        <w:t xml:space="preserve">w trudnej sytuacji w rozumieniu art. 2 ust. 18 Rozporządzenia Komisji (UE) NR 651/2014 </w:t>
      </w:r>
      <w:r w:rsidR="009F3DC6" w:rsidRPr="00C81358">
        <w:rPr>
          <w:rFonts w:asciiTheme="minorHAnsi" w:hAnsiTheme="minorHAnsi" w:cstheme="minorHAnsi"/>
          <w:color w:val="auto"/>
          <w:szCs w:val="24"/>
        </w:rPr>
        <w:br/>
      </w:r>
      <w:r w:rsidRPr="00C81358">
        <w:rPr>
          <w:rFonts w:asciiTheme="minorHAnsi" w:hAnsiTheme="minorHAnsi" w:cstheme="minorHAnsi"/>
          <w:color w:val="auto"/>
          <w:szCs w:val="24"/>
        </w:rPr>
        <w:t xml:space="preserve">z dnia 17 czerwca 2014 r. (Dz. U. UE L 187 z 26.06.2014 z </w:t>
      </w:r>
      <w:proofErr w:type="spellStart"/>
      <w:r w:rsidRPr="00C81358">
        <w:rPr>
          <w:rFonts w:asciiTheme="minorHAnsi" w:hAnsiTheme="minorHAnsi" w:cstheme="minorHAnsi"/>
          <w:color w:val="auto"/>
          <w:szCs w:val="24"/>
        </w:rPr>
        <w:t>późn</w:t>
      </w:r>
      <w:proofErr w:type="spellEnd"/>
      <w:r w:rsidRPr="00C81358">
        <w:rPr>
          <w:rFonts w:asciiTheme="minorHAnsi" w:hAnsiTheme="minorHAnsi" w:cstheme="minorHAnsi"/>
          <w:color w:val="auto"/>
          <w:szCs w:val="24"/>
        </w:rPr>
        <w:t>. zm.).</w:t>
      </w:r>
      <w:r w:rsidRPr="00C81358">
        <w:rPr>
          <w:rFonts w:asciiTheme="minorHAnsi" w:hAnsiTheme="minorHAnsi" w:cstheme="minorHAnsi"/>
          <w:iCs/>
          <w:color w:val="auto"/>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68E8ED4D" w14:textId="77777777" w:rsidR="00E95DCE" w:rsidRPr="00B97B6A" w:rsidRDefault="00E95DCE" w:rsidP="002E5AD5">
      <w:pPr>
        <w:tabs>
          <w:tab w:val="left" w:pos="284"/>
        </w:tabs>
        <w:spacing w:after="0" w:line="276" w:lineRule="auto"/>
        <w:ind w:left="360" w:firstLine="0"/>
        <w:rPr>
          <w:rFonts w:asciiTheme="minorHAnsi" w:hAnsiTheme="minorHAnsi" w:cstheme="minorHAnsi"/>
          <w:color w:val="auto"/>
          <w:szCs w:val="24"/>
        </w:rPr>
      </w:pPr>
    </w:p>
    <w:p w14:paraId="4AE48AAC" w14:textId="77777777" w:rsidR="000019A4" w:rsidRPr="00B97B6A" w:rsidRDefault="000019A4" w:rsidP="002E5AD5">
      <w:pPr>
        <w:tabs>
          <w:tab w:val="left" w:pos="284"/>
        </w:tabs>
        <w:spacing w:after="0" w:line="276" w:lineRule="auto"/>
        <w:rPr>
          <w:rFonts w:asciiTheme="minorHAnsi" w:hAnsiTheme="minorHAnsi" w:cstheme="minorHAnsi"/>
          <w:color w:val="auto"/>
          <w:szCs w:val="24"/>
        </w:rPr>
      </w:pPr>
    </w:p>
    <w:p w14:paraId="3CA8D14F" w14:textId="77777777" w:rsidR="00E95DCE" w:rsidRPr="00B97B6A" w:rsidRDefault="00E95DCE"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Umowa o dofinansowanie projektu może być zawarta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pod warunkiem </w:t>
      </w:r>
      <w:r w:rsidR="00E05C7A" w:rsidRPr="00B97B6A">
        <w:rPr>
          <w:rFonts w:asciiTheme="minorHAnsi" w:hAnsiTheme="minorHAnsi" w:cstheme="minorHAnsi"/>
          <w:color w:val="auto"/>
          <w:szCs w:val="24"/>
        </w:rPr>
        <w:t xml:space="preserve">uzyskania </w:t>
      </w:r>
      <w:r w:rsidR="003B61D7" w:rsidRPr="00B97B6A">
        <w:rPr>
          <w:rFonts w:asciiTheme="minorHAnsi" w:hAnsiTheme="minorHAnsi" w:cstheme="minorHAnsi"/>
          <w:color w:val="auto"/>
          <w:szCs w:val="24"/>
        </w:rPr>
        <w:t xml:space="preserve">przez IOK </w:t>
      </w:r>
      <w:r w:rsidR="00E87B8E">
        <w:rPr>
          <w:rFonts w:asciiTheme="minorHAnsi" w:hAnsiTheme="minorHAnsi" w:cstheme="minorHAnsi"/>
          <w:color w:val="auto"/>
          <w:szCs w:val="24"/>
        </w:rPr>
        <w:br/>
      </w:r>
      <w:r w:rsidR="00E05C7A" w:rsidRPr="00B97B6A">
        <w:rPr>
          <w:rFonts w:asciiTheme="minorHAnsi" w:hAnsiTheme="minorHAnsi" w:cstheme="minorHAnsi"/>
          <w:color w:val="auto"/>
          <w:szCs w:val="24"/>
        </w:rPr>
        <w:t xml:space="preserve">z Ministerstwa Finansów </w:t>
      </w:r>
      <w:r w:rsidRPr="00B97B6A">
        <w:rPr>
          <w:rFonts w:asciiTheme="minorHAnsi" w:hAnsiTheme="minorHAnsi" w:cstheme="minorHAnsi"/>
          <w:color w:val="auto"/>
          <w:szCs w:val="24"/>
        </w:rPr>
        <w:t xml:space="preserve">pisemnej informacji, że dany Wnioskodawca nie podlega wykluczeniu, </w:t>
      </w:r>
      <w:r w:rsidRPr="00B97B6A">
        <w:rPr>
          <w:rFonts w:asciiTheme="minorHAnsi" w:hAnsiTheme="minorHAnsi" w:cstheme="minorHAnsi"/>
          <w:color w:val="auto"/>
          <w:szCs w:val="24"/>
        </w:rPr>
        <w:lastRenderedPageBreak/>
        <w:t>o którym mowa w art. 207 ustawy z dnia 27 sierpnia 2009 r. o finansach publicznych i nie figuruje w rejestrze podmiotów wykluczonych</w:t>
      </w:r>
      <w:r w:rsidR="000019A4"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Przedmiotowy warunek dotyczy również </w:t>
      </w:r>
      <w:r w:rsidR="00E05C7A" w:rsidRPr="00B97B6A">
        <w:rPr>
          <w:rFonts w:asciiTheme="minorHAnsi" w:hAnsiTheme="minorHAnsi" w:cstheme="minorHAnsi"/>
          <w:color w:val="auto"/>
          <w:szCs w:val="24"/>
        </w:rPr>
        <w:t>P</w:t>
      </w:r>
      <w:r w:rsidRPr="00B97B6A">
        <w:rPr>
          <w:rFonts w:asciiTheme="minorHAnsi" w:hAnsiTheme="minorHAnsi" w:cstheme="minorHAnsi"/>
          <w:color w:val="auto"/>
          <w:szCs w:val="24"/>
        </w:rPr>
        <w:t xml:space="preserve">artnerów Wnioskodawcy. </w:t>
      </w:r>
    </w:p>
    <w:p w14:paraId="25417129" w14:textId="2AB7F626" w:rsidR="00EA429C" w:rsidRPr="0017459F" w:rsidRDefault="00EA429C" w:rsidP="002E5AD5">
      <w:pPr>
        <w:pStyle w:val="Akapitzlist"/>
        <w:spacing w:after="0" w:line="276" w:lineRule="auto"/>
        <w:ind w:left="0" w:firstLine="0"/>
        <w:rPr>
          <w:rFonts w:asciiTheme="minorHAnsi" w:hAnsiTheme="minorHAnsi" w:cstheme="minorHAnsi"/>
          <w:color w:val="auto"/>
          <w:szCs w:val="24"/>
        </w:rPr>
      </w:pPr>
      <w:bookmarkStart w:id="69" w:name="_Hlk49847988"/>
      <w:r w:rsidRPr="0017459F">
        <w:rPr>
          <w:rFonts w:asciiTheme="minorHAnsi" w:hAnsiTheme="minorHAnsi" w:cstheme="minorHAnsi"/>
          <w:color w:val="auto"/>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w:t>
      </w:r>
      <w:r w:rsidR="0017459F">
        <w:rPr>
          <w:rFonts w:asciiTheme="minorHAnsi" w:hAnsiTheme="minorHAnsi" w:cstheme="minorHAnsi"/>
          <w:color w:val="auto"/>
          <w:szCs w:val="24"/>
        </w:rPr>
        <w:br/>
      </w:r>
      <w:r w:rsidRPr="0017459F">
        <w:rPr>
          <w:rFonts w:asciiTheme="minorHAnsi" w:hAnsiTheme="minorHAnsi" w:cstheme="minorHAnsi"/>
          <w:color w:val="auto"/>
          <w:szCs w:val="24"/>
        </w:rPr>
        <w:t xml:space="preserve">i Gospodarki Wodnej, Wojewódzkiego Funduszu Ochrony Środowiska i Gospodarki Wodnej, Funduszu Kolejowego). </w:t>
      </w:r>
    </w:p>
    <w:p w14:paraId="3372A1F6" w14:textId="157CBF1A" w:rsidR="00EF3A55" w:rsidRPr="0017459F" w:rsidRDefault="00EA429C" w:rsidP="002E5AD5">
      <w:pPr>
        <w:pStyle w:val="Tekstkomentarza"/>
        <w:spacing w:after="0" w:line="276" w:lineRule="auto"/>
        <w:ind w:left="0" w:firstLine="0"/>
        <w:rPr>
          <w:rFonts w:asciiTheme="minorHAnsi" w:hAnsiTheme="minorHAnsi" w:cstheme="minorHAnsi"/>
          <w:color w:val="auto"/>
          <w:sz w:val="24"/>
          <w:szCs w:val="24"/>
        </w:rPr>
      </w:pPr>
      <w:r w:rsidRPr="0017459F">
        <w:rPr>
          <w:rFonts w:asciiTheme="minorHAnsi" w:hAnsiTheme="minorHAnsi" w:cstheme="minorHAnsi"/>
          <w:color w:val="auto"/>
          <w:sz w:val="24"/>
          <w:szCs w:val="24"/>
        </w:rPr>
        <w:t xml:space="preserve">W przypadku przekroczenia ww. poziomu, Instytucja Zarządzająca przed podpisaniem umowy </w:t>
      </w:r>
      <w:r w:rsidRPr="0017459F">
        <w:rPr>
          <w:rFonts w:asciiTheme="minorHAnsi" w:hAnsiTheme="minorHAnsi" w:cstheme="minorHAnsi"/>
          <w:color w:val="auto"/>
          <w:sz w:val="24"/>
          <w:szCs w:val="24"/>
        </w:rPr>
        <w:br/>
        <w:t xml:space="preserve">o dofinansowanie zwraca się do ministra właściwego do spraw rozwoju regionalnego, który </w:t>
      </w:r>
      <w:r w:rsidR="0017459F">
        <w:rPr>
          <w:rFonts w:asciiTheme="minorHAnsi" w:hAnsiTheme="minorHAnsi" w:cstheme="minorHAnsi"/>
          <w:color w:val="auto"/>
          <w:sz w:val="24"/>
          <w:szCs w:val="24"/>
        </w:rPr>
        <w:br/>
      </w:r>
      <w:r w:rsidRPr="0017459F">
        <w:rPr>
          <w:rFonts w:asciiTheme="minorHAnsi" w:hAnsiTheme="minorHAnsi" w:cstheme="minorHAnsi"/>
          <w:color w:val="auto"/>
          <w:sz w:val="24"/>
          <w:szCs w:val="24"/>
        </w:rPr>
        <w:t xml:space="preserve">w porozumieniu z ministrem właściwym do spraw finansów publicznych może wyrazić zgodę na zastosowanie wyższego udziału środków współfinansowania krajowego z budżetu państwa </w:t>
      </w:r>
      <w:r w:rsidR="0017459F">
        <w:rPr>
          <w:rFonts w:asciiTheme="minorHAnsi" w:hAnsiTheme="minorHAnsi" w:cstheme="minorHAnsi"/>
          <w:color w:val="auto"/>
          <w:sz w:val="24"/>
          <w:szCs w:val="24"/>
        </w:rPr>
        <w:br/>
      </w:r>
      <w:r w:rsidRPr="0017459F">
        <w:rPr>
          <w:rFonts w:asciiTheme="minorHAnsi" w:hAnsiTheme="minorHAnsi" w:cstheme="minorHAnsi"/>
          <w:color w:val="auto"/>
          <w:sz w:val="24"/>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17459F">
        <w:rPr>
          <w:rFonts w:asciiTheme="minorHAnsi" w:hAnsiTheme="minorHAnsi" w:cstheme="minorHAnsi"/>
          <w:color w:val="auto"/>
          <w:sz w:val="24"/>
          <w:szCs w:val="24"/>
        </w:rPr>
        <w:br/>
      </w:r>
      <w:r w:rsidRPr="0017459F">
        <w:rPr>
          <w:rFonts w:asciiTheme="minorHAnsi" w:hAnsiTheme="minorHAnsi" w:cstheme="minorHAnsi"/>
          <w:color w:val="auto"/>
          <w:sz w:val="24"/>
          <w:szCs w:val="24"/>
        </w:rPr>
        <w:t>o dofinansowanie.</w:t>
      </w:r>
    </w:p>
    <w:p w14:paraId="7AC21918" w14:textId="5B20C4E0" w:rsidR="00EA429C" w:rsidRPr="0017459F" w:rsidRDefault="00EA429C" w:rsidP="002E5AD5">
      <w:pPr>
        <w:pStyle w:val="Tekstkomentarza"/>
        <w:spacing w:after="0" w:line="276" w:lineRule="auto"/>
        <w:ind w:left="0" w:firstLine="0"/>
        <w:rPr>
          <w:rFonts w:asciiTheme="minorHAnsi" w:hAnsiTheme="minorHAnsi" w:cstheme="minorHAnsi"/>
          <w:color w:val="auto"/>
          <w:sz w:val="24"/>
          <w:szCs w:val="24"/>
        </w:rPr>
      </w:pPr>
    </w:p>
    <w:p w14:paraId="132DB818" w14:textId="721DB3A3" w:rsidR="003956A9" w:rsidRPr="003C77D1" w:rsidRDefault="003956A9" w:rsidP="002E5AD5">
      <w:pPr>
        <w:pStyle w:val="Tekstkomentarza"/>
        <w:spacing w:after="0" w:line="276" w:lineRule="auto"/>
        <w:ind w:left="0" w:firstLine="0"/>
        <w:rPr>
          <w:rFonts w:asciiTheme="minorHAnsi" w:hAnsiTheme="minorHAnsi" w:cstheme="minorHAnsi"/>
          <w:color w:val="FF0000"/>
          <w:sz w:val="24"/>
          <w:szCs w:val="24"/>
        </w:rPr>
      </w:pPr>
      <w:r w:rsidRPr="003C77D1">
        <w:rPr>
          <w:rFonts w:asciiTheme="minorHAnsi" w:hAnsiTheme="minorHAnsi" w:cstheme="minorHAnsi"/>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3C77D1">
        <w:rPr>
          <w:rStyle w:val="Pogrubienie"/>
          <w:rFonts w:asciiTheme="minorHAnsi" w:hAnsiTheme="minorHAnsi" w:cstheme="minorHAnsi"/>
          <w:sz w:val="24"/>
          <w:szCs w:val="24"/>
        </w:rPr>
        <w:t>nie przekroczy</w:t>
      </w:r>
      <w:r w:rsidRPr="003C77D1">
        <w:rPr>
          <w:rFonts w:asciiTheme="minorHAnsi" w:hAnsiTheme="minorHAnsi" w:cstheme="minorHAnsi"/>
          <w:sz w:val="24"/>
          <w:szCs w:val="24"/>
        </w:rPr>
        <w:t xml:space="preserve"> minimalnego poziomu środków krajowych (w przypadku RPO WD 2014 – 20202 – 15%), a odstępstwo od tej reguły możliwe jest jedynie za zgodą właściwego dysponenta części Budżetu Państwa (np. ministra). </w:t>
      </w:r>
    </w:p>
    <w:p w14:paraId="6699BA1B" w14:textId="0337B72E" w:rsidR="003956A9" w:rsidRDefault="003C77D1" w:rsidP="002E5AD5">
      <w:pPr>
        <w:pStyle w:val="Tekstkomentarza"/>
        <w:spacing w:after="0" w:line="276" w:lineRule="auto"/>
        <w:ind w:left="0" w:firstLine="0"/>
        <w:rPr>
          <w:rFonts w:asciiTheme="minorHAnsi" w:hAnsiTheme="minorHAnsi" w:cstheme="minorHAnsi"/>
          <w:sz w:val="24"/>
          <w:szCs w:val="24"/>
        </w:rPr>
      </w:pPr>
      <w:r>
        <w:rPr>
          <w:rFonts w:asciiTheme="minorHAnsi" w:hAnsiTheme="minorHAnsi" w:cstheme="minorHAnsi"/>
          <w:sz w:val="24"/>
          <w:szCs w:val="24"/>
        </w:rPr>
        <w:t>Z</w:t>
      </w:r>
      <w:r w:rsidRPr="003C77D1">
        <w:rPr>
          <w:rFonts w:asciiTheme="minorHAnsi" w:hAnsiTheme="minorHAnsi" w:cstheme="minorHAnsi"/>
          <w:sz w:val="24"/>
          <w:szCs w:val="24"/>
        </w:rPr>
        <w:t xml:space="preserve">apis ten </w:t>
      </w:r>
      <w:r w:rsidRPr="003C77D1">
        <w:rPr>
          <w:rStyle w:val="Pogrubienie"/>
          <w:rFonts w:asciiTheme="minorHAnsi" w:hAnsiTheme="minorHAnsi" w:cstheme="minorHAnsi"/>
          <w:sz w:val="24"/>
          <w:szCs w:val="24"/>
        </w:rPr>
        <w:t>nie oznacza dodatkowych środków współfinansowania krajowego z Budżetu Państwa.</w:t>
      </w:r>
      <w:r w:rsidRPr="003C77D1">
        <w:rPr>
          <w:rFonts w:asciiTheme="minorHAnsi" w:hAnsiTheme="minorHAnsi" w:cstheme="minorHAnsi"/>
          <w:sz w:val="24"/>
          <w:szCs w:val="24"/>
        </w:rPr>
        <w:t xml:space="preserve"> Jest to jedynie standardowy zapis doprecyzowujący zasady finansowania ze środków BP, kierowany do tych wnioskodawców, </w:t>
      </w:r>
      <w:r w:rsidRPr="003C77D1">
        <w:rPr>
          <w:rStyle w:val="Pogrubienie"/>
          <w:rFonts w:asciiTheme="minorHAnsi" w:hAnsiTheme="minorHAnsi" w:cstheme="minorHAnsi"/>
          <w:sz w:val="24"/>
          <w:szCs w:val="24"/>
        </w:rPr>
        <w:t xml:space="preserve">którzy finansowanie takie uzyskają we własnym zakresie </w:t>
      </w:r>
      <w:r w:rsidRPr="003C77D1">
        <w:rPr>
          <w:rFonts w:asciiTheme="minorHAnsi" w:hAnsiTheme="minorHAnsi" w:cstheme="minorHAnsi"/>
          <w:sz w:val="24"/>
          <w:szCs w:val="24"/>
        </w:rPr>
        <w:t>(np. jako dotację celową)</w:t>
      </w:r>
      <w:r w:rsidRPr="003C77D1">
        <w:rPr>
          <w:rStyle w:val="Pogrubienie"/>
          <w:rFonts w:asciiTheme="minorHAnsi" w:hAnsiTheme="minorHAnsi" w:cstheme="minorHAnsi"/>
          <w:sz w:val="24"/>
          <w:szCs w:val="24"/>
        </w:rPr>
        <w:t xml:space="preserve">. </w:t>
      </w:r>
    </w:p>
    <w:p w14:paraId="0B7B0B9F" w14:textId="15BA7FE7" w:rsidR="003C77D1" w:rsidRDefault="003C77D1" w:rsidP="002E5AD5">
      <w:pPr>
        <w:pStyle w:val="Tekstkomentarza"/>
        <w:spacing w:after="0" w:line="276" w:lineRule="auto"/>
        <w:ind w:left="0" w:firstLine="0"/>
        <w:rPr>
          <w:rFonts w:asciiTheme="minorHAnsi" w:hAnsiTheme="minorHAnsi" w:cstheme="minorHAnsi"/>
          <w:sz w:val="24"/>
          <w:szCs w:val="24"/>
        </w:rPr>
      </w:pPr>
    </w:p>
    <w:bookmarkEnd w:id="69"/>
    <w:p w14:paraId="2EC9730C" w14:textId="77777777" w:rsidR="003C77D1" w:rsidRPr="002E6CB8" w:rsidRDefault="003C77D1" w:rsidP="002E5AD5">
      <w:pPr>
        <w:pStyle w:val="Tekstkomentarza"/>
        <w:spacing w:after="0" w:line="276" w:lineRule="auto"/>
        <w:ind w:left="0" w:firstLine="0"/>
        <w:rPr>
          <w:rFonts w:asciiTheme="minorHAnsi" w:hAnsiTheme="minorHAnsi" w:cstheme="minorHAnsi"/>
          <w:color w:val="FF0000"/>
          <w:sz w:val="24"/>
          <w:szCs w:val="24"/>
        </w:rPr>
      </w:pPr>
    </w:p>
    <w:p w14:paraId="4FBC212C" w14:textId="77777777" w:rsidR="00C22405" w:rsidRPr="006D2E16" w:rsidRDefault="000E2EC1" w:rsidP="002E5AD5">
      <w:pPr>
        <w:pStyle w:val="Nagwek1"/>
        <w:tabs>
          <w:tab w:val="left" w:pos="426"/>
        </w:tabs>
        <w:spacing w:before="0" w:after="0" w:line="276" w:lineRule="auto"/>
        <w:rPr>
          <w:rFonts w:cstheme="minorHAnsi"/>
          <w:color w:val="auto"/>
          <w:szCs w:val="24"/>
        </w:rPr>
      </w:pPr>
      <w:bookmarkStart w:id="70" w:name="_Toc50553405"/>
      <w:bookmarkEnd w:id="65"/>
      <w:r w:rsidRPr="006D2E16">
        <w:rPr>
          <w:rFonts w:cstheme="minorHAnsi"/>
          <w:color w:val="auto"/>
          <w:szCs w:val="24"/>
        </w:rPr>
        <w:t>Kryteria wyboru projektów wraz z podaniem ich znaczenia</w:t>
      </w:r>
      <w:bookmarkEnd w:id="70"/>
    </w:p>
    <w:p w14:paraId="7F5187C5" w14:textId="77777777" w:rsidR="00C22405" w:rsidRPr="006D2E16" w:rsidRDefault="000E2EC1" w:rsidP="002E5AD5">
      <w:pPr>
        <w:spacing w:after="0" w:line="276" w:lineRule="auto"/>
        <w:ind w:left="0" w:firstLine="0"/>
        <w:rPr>
          <w:rFonts w:asciiTheme="minorHAnsi" w:hAnsiTheme="minorHAnsi" w:cstheme="minorHAnsi"/>
          <w:color w:val="auto"/>
          <w:szCs w:val="24"/>
        </w:rPr>
      </w:pPr>
      <w:r w:rsidRPr="006D2E16">
        <w:rPr>
          <w:rFonts w:asciiTheme="minorHAnsi" w:hAnsiTheme="minorHAnsi" w:cstheme="minorHAnsi"/>
          <w:b/>
          <w:bCs/>
          <w:color w:val="auto"/>
          <w:szCs w:val="24"/>
        </w:rPr>
        <w:t xml:space="preserve">Wyciąg z </w:t>
      </w:r>
      <w:r w:rsidR="00AA1D1D" w:rsidRPr="006D2E16">
        <w:rPr>
          <w:rFonts w:asciiTheme="minorHAnsi" w:hAnsiTheme="minorHAnsi" w:cstheme="minorHAnsi"/>
          <w:b/>
          <w:bCs/>
          <w:color w:val="auto"/>
          <w:szCs w:val="24"/>
        </w:rPr>
        <w:t>k</w:t>
      </w:r>
      <w:r w:rsidRPr="006D2E16">
        <w:rPr>
          <w:rFonts w:asciiTheme="minorHAnsi" w:hAnsiTheme="minorHAnsi" w:cstheme="minorHAnsi"/>
          <w:b/>
          <w:bCs/>
          <w:color w:val="auto"/>
          <w:szCs w:val="24"/>
        </w:rPr>
        <w:t>ryteriów wyboru projektów</w:t>
      </w:r>
      <w:r w:rsidR="00AA1D1D" w:rsidRPr="006D2E16">
        <w:rPr>
          <w:rFonts w:asciiTheme="minorHAnsi" w:hAnsiTheme="minorHAnsi" w:cstheme="minorHAnsi"/>
          <w:color w:val="auto"/>
          <w:szCs w:val="24"/>
        </w:rPr>
        <w:t>,</w:t>
      </w:r>
      <w:r w:rsidRPr="006D2E16">
        <w:rPr>
          <w:rFonts w:asciiTheme="minorHAnsi" w:hAnsiTheme="minorHAnsi" w:cstheme="minorHAnsi"/>
          <w:color w:val="auto"/>
          <w:szCs w:val="24"/>
        </w:rPr>
        <w:t xml:space="preserve"> zatwierdzonych przez KM RPO WD 2014-2020 obowiązujących w niniejszym naborze stanowi </w:t>
      </w:r>
      <w:r w:rsidR="00AA1D1D" w:rsidRPr="00AF1AC0">
        <w:rPr>
          <w:rFonts w:asciiTheme="minorHAnsi" w:hAnsiTheme="minorHAnsi" w:cstheme="minorHAnsi"/>
          <w:bCs/>
          <w:color w:val="auto"/>
          <w:szCs w:val="24"/>
        </w:rPr>
        <w:t>Z</w:t>
      </w:r>
      <w:r w:rsidRPr="00AF1AC0">
        <w:rPr>
          <w:rFonts w:asciiTheme="minorHAnsi" w:hAnsiTheme="minorHAnsi" w:cstheme="minorHAnsi"/>
          <w:bCs/>
          <w:color w:val="auto"/>
          <w:szCs w:val="24"/>
        </w:rPr>
        <w:t>ałącznik nr 1 do niniejszego Regulaminu</w:t>
      </w:r>
      <w:r w:rsidRPr="00AF1AC0">
        <w:rPr>
          <w:rFonts w:asciiTheme="minorHAnsi" w:hAnsiTheme="minorHAnsi" w:cstheme="minorHAnsi"/>
          <w:color w:val="auto"/>
          <w:szCs w:val="24"/>
        </w:rPr>
        <w:t>.</w:t>
      </w:r>
      <w:r w:rsidRPr="006D2E16">
        <w:rPr>
          <w:rFonts w:asciiTheme="minorHAnsi" w:hAnsiTheme="minorHAnsi" w:cstheme="minorHAnsi"/>
          <w:color w:val="auto"/>
          <w:szCs w:val="24"/>
        </w:rPr>
        <w:t xml:space="preserve"> </w:t>
      </w:r>
    </w:p>
    <w:p w14:paraId="46CE5A4F" w14:textId="16883594" w:rsidR="00FD40EA" w:rsidRDefault="00AA1D1D" w:rsidP="002E5AD5">
      <w:pPr>
        <w:spacing w:after="0" w:line="276" w:lineRule="auto"/>
        <w:ind w:left="0" w:firstLine="0"/>
        <w:rPr>
          <w:rFonts w:asciiTheme="minorHAnsi" w:hAnsiTheme="minorHAnsi" w:cstheme="minorHAnsi"/>
          <w:color w:val="auto"/>
          <w:szCs w:val="24"/>
        </w:rPr>
      </w:pPr>
      <w:r w:rsidRPr="009F3DC6">
        <w:rPr>
          <w:rFonts w:asciiTheme="minorHAnsi" w:hAnsiTheme="minorHAnsi" w:cstheme="minorHAnsi"/>
          <w:iCs/>
          <w:color w:val="auto"/>
          <w:szCs w:val="24"/>
        </w:rPr>
        <w:t>„</w:t>
      </w:r>
      <w:r w:rsidR="000E2EC1" w:rsidRPr="009F3DC6">
        <w:rPr>
          <w:rFonts w:asciiTheme="minorHAnsi" w:hAnsiTheme="minorHAnsi" w:cstheme="minorHAnsi"/>
          <w:iCs/>
          <w:color w:val="auto"/>
          <w:szCs w:val="24"/>
        </w:rPr>
        <w:t>Kryteria wyboru projektów w ramach Regionalnego Programu Operacyjnego Województwa Dolnośląskiego 2014-2020</w:t>
      </w:r>
      <w:r w:rsidRPr="009F3DC6">
        <w:rPr>
          <w:rFonts w:asciiTheme="minorHAnsi" w:hAnsiTheme="minorHAnsi" w:cstheme="minorHAnsi"/>
          <w:iCs/>
          <w:color w:val="auto"/>
          <w:szCs w:val="24"/>
        </w:rPr>
        <w:t>”</w:t>
      </w:r>
      <w:r w:rsidR="000E2EC1" w:rsidRPr="009F3DC6">
        <w:rPr>
          <w:rFonts w:asciiTheme="minorHAnsi" w:hAnsiTheme="minorHAnsi" w:cstheme="minorHAnsi"/>
          <w:color w:val="auto"/>
          <w:szCs w:val="24"/>
        </w:rPr>
        <w:t>,</w:t>
      </w:r>
      <w:r w:rsidR="000E2EC1" w:rsidRPr="006D2E16">
        <w:rPr>
          <w:rFonts w:asciiTheme="minorHAnsi" w:hAnsiTheme="minorHAnsi" w:cstheme="minorHAnsi"/>
          <w:color w:val="auto"/>
          <w:szCs w:val="24"/>
        </w:rPr>
        <w:t xml:space="preserve"> zatwierdzone Uchwałą </w:t>
      </w:r>
      <w:r w:rsidR="002F576C" w:rsidRPr="006D2E16">
        <w:rPr>
          <w:rFonts w:asciiTheme="minorHAnsi" w:hAnsiTheme="minorHAnsi" w:cstheme="minorHAnsi"/>
          <w:color w:val="auto"/>
          <w:szCs w:val="24"/>
        </w:rPr>
        <w:t xml:space="preserve">nr 2/15 </w:t>
      </w:r>
      <w:r w:rsidR="000E2EC1" w:rsidRPr="006D2E16">
        <w:rPr>
          <w:rFonts w:asciiTheme="minorHAnsi" w:hAnsiTheme="minorHAnsi" w:cstheme="minorHAnsi"/>
          <w:color w:val="auto"/>
          <w:szCs w:val="24"/>
        </w:rPr>
        <w:t>Komitetu Monitorującego RPO WD 2014-2020</w:t>
      </w:r>
      <w:r w:rsidR="002F576C" w:rsidRPr="006D2E16">
        <w:rPr>
          <w:rFonts w:asciiTheme="minorHAnsi" w:hAnsiTheme="minorHAnsi" w:cstheme="minorHAnsi"/>
          <w:color w:val="auto"/>
          <w:szCs w:val="24"/>
        </w:rPr>
        <w:t xml:space="preserve"> z dnia 6 maja 2015 r.,</w:t>
      </w:r>
      <w:r w:rsidR="000E2EC1" w:rsidRPr="006D2E16">
        <w:rPr>
          <w:rFonts w:asciiTheme="minorHAnsi" w:hAnsiTheme="minorHAnsi" w:cstheme="minorHAnsi"/>
          <w:color w:val="auto"/>
          <w:szCs w:val="24"/>
        </w:rPr>
        <w:t xml:space="preserve"> z </w:t>
      </w:r>
      <w:proofErr w:type="spellStart"/>
      <w:r w:rsidR="000E2EC1" w:rsidRPr="006D2E16">
        <w:rPr>
          <w:rFonts w:asciiTheme="minorHAnsi" w:hAnsiTheme="minorHAnsi" w:cstheme="minorHAnsi"/>
          <w:color w:val="auto"/>
          <w:szCs w:val="24"/>
        </w:rPr>
        <w:t>późn</w:t>
      </w:r>
      <w:proofErr w:type="spellEnd"/>
      <w:r w:rsidR="000E2EC1" w:rsidRPr="006D2E16">
        <w:rPr>
          <w:rFonts w:asciiTheme="minorHAnsi" w:hAnsiTheme="minorHAnsi" w:cstheme="minorHAnsi"/>
          <w:color w:val="auto"/>
          <w:szCs w:val="24"/>
        </w:rPr>
        <w:t>. zm</w:t>
      </w:r>
      <w:r w:rsidR="002F576C" w:rsidRPr="006D2E16">
        <w:rPr>
          <w:rFonts w:asciiTheme="minorHAnsi" w:hAnsiTheme="minorHAnsi" w:cstheme="minorHAnsi"/>
          <w:color w:val="auto"/>
          <w:szCs w:val="24"/>
        </w:rPr>
        <w:t>.,</w:t>
      </w:r>
      <w:r w:rsidR="000E2EC1" w:rsidRPr="006D2E16">
        <w:rPr>
          <w:rFonts w:asciiTheme="minorHAnsi" w:hAnsiTheme="minorHAnsi" w:cstheme="minorHAnsi"/>
          <w:color w:val="auto"/>
          <w:szCs w:val="24"/>
        </w:rPr>
        <w:t xml:space="preserve"> zamieszczone </w:t>
      </w:r>
      <w:r w:rsidRPr="006D2E16">
        <w:rPr>
          <w:rFonts w:asciiTheme="minorHAnsi" w:hAnsiTheme="minorHAnsi" w:cstheme="minorHAnsi"/>
          <w:color w:val="auto"/>
          <w:szCs w:val="24"/>
        </w:rPr>
        <w:t xml:space="preserve">są </w:t>
      </w:r>
      <w:r w:rsidR="000E2EC1" w:rsidRPr="006D2E16">
        <w:rPr>
          <w:rFonts w:asciiTheme="minorHAnsi" w:hAnsiTheme="minorHAnsi" w:cstheme="minorHAnsi"/>
          <w:color w:val="auto"/>
          <w:szCs w:val="24"/>
        </w:rPr>
        <w:t xml:space="preserve">na </w:t>
      </w:r>
      <w:r w:rsidRPr="006D2E16">
        <w:rPr>
          <w:rFonts w:asciiTheme="minorHAnsi" w:hAnsiTheme="minorHAnsi" w:cstheme="minorHAnsi"/>
          <w:color w:val="auto"/>
          <w:szCs w:val="24"/>
        </w:rPr>
        <w:t>internetowej RP</w:t>
      </w:r>
      <w:r w:rsidR="00E87B8E">
        <w:rPr>
          <w:rFonts w:asciiTheme="minorHAnsi" w:hAnsiTheme="minorHAnsi" w:cstheme="minorHAnsi"/>
          <w:color w:val="auto"/>
          <w:szCs w:val="24"/>
        </w:rPr>
        <w:t xml:space="preserve">O WD: </w:t>
      </w:r>
      <w:hyperlink r:id="rId20" w:history="1">
        <w:r w:rsidR="00FD40EA" w:rsidRPr="00E2640D">
          <w:rPr>
            <w:rStyle w:val="Hipercze"/>
            <w:rFonts w:asciiTheme="minorHAnsi" w:hAnsiTheme="minorHAnsi" w:cstheme="minorHAnsi"/>
            <w:szCs w:val="24"/>
          </w:rPr>
          <w:t>http://rpo.dolnyslask.pl</w:t>
        </w:r>
      </w:hyperlink>
      <w:r w:rsidR="00E87B8E">
        <w:rPr>
          <w:rFonts w:asciiTheme="minorHAnsi" w:hAnsiTheme="minorHAnsi" w:cstheme="minorHAnsi"/>
          <w:color w:val="auto"/>
          <w:szCs w:val="24"/>
        </w:rPr>
        <w:t>.</w:t>
      </w:r>
    </w:p>
    <w:p w14:paraId="027C32A8" w14:textId="77777777" w:rsidR="00FD40EA" w:rsidRDefault="00FD40EA" w:rsidP="002E5AD5">
      <w:pPr>
        <w:spacing w:after="0" w:line="276" w:lineRule="auto"/>
        <w:ind w:left="0" w:firstLine="0"/>
        <w:rPr>
          <w:rFonts w:asciiTheme="minorHAnsi" w:hAnsiTheme="minorHAnsi" w:cstheme="minorHAnsi"/>
          <w:color w:val="auto"/>
          <w:szCs w:val="24"/>
        </w:rPr>
      </w:pPr>
    </w:p>
    <w:p w14:paraId="7B54A901" w14:textId="77777777" w:rsidR="00FD40EA" w:rsidRDefault="00165E5B" w:rsidP="002E5AD5">
      <w:pPr>
        <w:spacing w:after="0" w:line="276" w:lineRule="auto"/>
        <w:ind w:left="0" w:firstLine="0"/>
        <w:rPr>
          <w:rFonts w:asciiTheme="minorHAnsi" w:hAnsiTheme="minorHAnsi" w:cstheme="minorHAnsi"/>
          <w:iCs/>
          <w:color w:val="auto"/>
          <w:szCs w:val="24"/>
        </w:rPr>
      </w:pPr>
      <w:r w:rsidRPr="00E87B8E">
        <w:rPr>
          <w:rFonts w:asciiTheme="minorHAnsi" w:hAnsiTheme="minorHAnsi" w:cstheme="minorHAnsi"/>
          <w:iCs/>
          <w:color w:val="auto"/>
          <w:szCs w:val="24"/>
        </w:rPr>
        <w:t>Informacje uzupełniające w zakresie kryteriów wyboru:</w:t>
      </w:r>
    </w:p>
    <w:p w14:paraId="6EC81D98" w14:textId="71AFF9DF" w:rsidR="00305DC1" w:rsidRPr="00E87B8E" w:rsidRDefault="00CA19EE" w:rsidP="002E5AD5">
      <w:pPr>
        <w:spacing w:after="0" w:line="276" w:lineRule="auto"/>
        <w:ind w:left="0" w:firstLine="0"/>
        <w:rPr>
          <w:rFonts w:asciiTheme="minorHAnsi" w:hAnsiTheme="minorHAnsi" w:cstheme="minorHAnsi"/>
          <w:b/>
          <w:color w:val="auto"/>
          <w:szCs w:val="24"/>
        </w:rPr>
      </w:pPr>
      <w:r w:rsidRPr="00E87B8E">
        <w:rPr>
          <w:rFonts w:asciiTheme="minorHAnsi" w:hAnsiTheme="minorHAnsi" w:cstheme="minorHAnsi"/>
          <w:b/>
          <w:bCs/>
          <w:color w:val="auto"/>
          <w:szCs w:val="24"/>
        </w:rPr>
        <w:lastRenderedPageBreak/>
        <w:t xml:space="preserve">Kryterium </w:t>
      </w:r>
      <w:r w:rsidR="00A33D29" w:rsidRPr="00E87B8E">
        <w:rPr>
          <w:rFonts w:asciiTheme="minorHAnsi" w:hAnsiTheme="minorHAnsi" w:cstheme="minorHAnsi"/>
          <w:b/>
          <w:bCs/>
          <w:color w:val="auto"/>
          <w:szCs w:val="24"/>
        </w:rPr>
        <w:t>merytoryczne obligatoryjne w ramach Oceny finansowo-ekonomicznej projektu</w:t>
      </w:r>
      <w:r w:rsidR="005E4BED" w:rsidRPr="00E87B8E">
        <w:rPr>
          <w:rFonts w:asciiTheme="minorHAnsi" w:hAnsiTheme="minorHAnsi" w:cstheme="minorHAnsi"/>
          <w:b/>
          <w:bCs/>
          <w:color w:val="auto"/>
          <w:szCs w:val="24"/>
        </w:rPr>
        <w:t xml:space="preserve"> </w:t>
      </w:r>
      <w:r w:rsidR="00FD40EA">
        <w:rPr>
          <w:rFonts w:asciiTheme="minorHAnsi" w:hAnsiTheme="minorHAnsi" w:cstheme="minorHAnsi"/>
          <w:b/>
          <w:bCs/>
          <w:color w:val="auto"/>
          <w:szCs w:val="24"/>
        </w:rPr>
        <w:t>[</w:t>
      </w:r>
      <w:r w:rsidR="000E2EC1" w:rsidRPr="00E87B8E">
        <w:rPr>
          <w:rFonts w:asciiTheme="minorHAnsi" w:hAnsiTheme="minorHAnsi" w:cstheme="minorHAnsi"/>
          <w:b/>
          <w:bCs/>
          <w:color w:val="auto"/>
          <w:szCs w:val="24"/>
        </w:rPr>
        <w:t>Sytuacja finansowa Wnioskodawcy</w:t>
      </w:r>
      <w:r w:rsidR="00A33D29" w:rsidRPr="00E87B8E">
        <w:rPr>
          <w:rFonts w:asciiTheme="minorHAnsi" w:hAnsiTheme="minorHAnsi" w:cstheme="minorHAnsi"/>
          <w:b/>
          <w:bCs/>
          <w:color w:val="auto"/>
          <w:szCs w:val="24"/>
        </w:rPr>
        <w:t>]</w:t>
      </w:r>
      <w:r w:rsidR="000E2EC1" w:rsidRPr="00E87B8E">
        <w:rPr>
          <w:rFonts w:asciiTheme="minorHAnsi" w:hAnsiTheme="minorHAnsi" w:cstheme="minorHAnsi"/>
          <w:color w:val="auto"/>
          <w:szCs w:val="24"/>
        </w:rPr>
        <w:t xml:space="preserve"> zostanie spełnione</w:t>
      </w:r>
      <w:r w:rsidR="00A33D29" w:rsidRPr="00E87B8E">
        <w:rPr>
          <w:rFonts w:asciiTheme="minorHAnsi" w:hAnsiTheme="minorHAnsi" w:cstheme="minorHAnsi"/>
          <w:color w:val="auto"/>
          <w:szCs w:val="24"/>
        </w:rPr>
        <w:t>,</w:t>
      </w:r>
      <w:r w:rsidR="005E4BED" w:rsidRPr="00E87B8E">
        <w:rPr>
          <w:rFonts w:asciiTheme="minorHAnsi" w:hAnsiTheme="minorHAnsi" w:cstheme="minorHAnsi"/>
          <w:color w:val="auto"/>
          <w:szCs w:val="24"/>
        </w:rPr>
        <w:t xml:space="preserve"> </w:t>
      </w:r>
      <w:r w:rsidR="000E2EC1" w:rsidRPr="00E87B8E">
        <w:rPr>
          <w:rFonts w:asciiTheme="minorHAnsi" w:hAnsiTheme="minorHAnsi" w:cstheme="minorHAnsi"/>
          <w:color w:val="auto"/>
          <w:szCs w:val="24"/>
        </w:rPr>
        <w:t>jeśli</w:t>
      </w:r>
      <w:r w:rsidR="005E4BED" w:rsidRPr="00E87B8E">
        <w:rPr>
          <w:rFonts w:asciiTheme="minorHAnsi" w:hAnsiTheme="minorHAnsi" w:cstheme="minorHAnsi"/>
          <w:color w:val="auto"/>
          <w:szCs w:val="24"/>
        </w:rPr>
        <w:t xml:space="preserve"> </w:t>
      </w:r>
      <w:r w:rsidR="00371D59" w:rsidRPr="00E87B8E">
        <w:rPr>
          <w:rFonts w:asciiTheme="minorHAnsi" w:hAnsiTheme="minorHAnsi" w:cstheme="minorHAnsi"/>
          <w:color w:val="auto"/>
          <w:szCs w:val="24"/>
        </w:rPr>
        <w:t>W</w:t>
      </w:r>
      <w:r w:rsidR="000E2EC1" w:rsidRPr="00E87B8E">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6D2E16">
        <w:rPr>
          <w:rStyle w:val="Odwoanieprzypisudolnego"/>
          <w:rFonts w:asciiTheme="minorHAnsi" w:hAnsiTheme="minorHAnsi" w:cstheme="minorHAnsi"/>
          <w:color w:val="auto"/>
          <w:szCs w:val="24"/>
        </w:rPr>
        <w:footnoteReference w:id="5"/>
      </w:r>
      <w:r w:rsidR="000E2EC1"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Dopuszcza się przedłożenie ww. dokumentów najpóźniej do dnia złożenia uzupełnionego</w:t>
      </w:r>
      <w:r w:rsidR="00F0128B"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w:t>
      </w:r>
      <w:r w:rsidR="00F0128B"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E87B8E">
        <w:rPr>
          <w:rFonts w:asciiTheme="minorHAnsi" w:hAnsiTheme="minorHAnsi" w:cstheme="minorHAnsi"/>
          <w:color w:val="auto"/>
          <w:szCs w:val="24"/>
        </w:rPr>
        <w:t>W przeciwnym przypadku ocena kryterium odbywać się będzie na podstawie przedstawionej we wniosku o dofinansowanie analizy finansowej</w:t>
      </w:r>
      <w:r w:rsidR="00FD40EA">
        <w:rPr>
          <w:rFonts w:asciiTheme="minorHAnsi" w:hAnsiTheme="minorHAnsi" w:cstheme="minorHAnsi"/>
          <w:color w:val="auto"/>
          <w:szCs w:val="24"/>
        </w:rPr>
        <w:t>.</w:t>
      </w:r>
    </w:p>
    <w:p w14:paraId="206225AD" w14:textId="77777777" w:rsidR="00305DC1" w:rsidRPr="002E6CB8" w:rsidRDefault="00305DC1" w:rsidP="002E5AD5">
      <w:pPr>
        <w:pStyle w:val="Akapitzlist"/>
        <w:tabs>
          <w:tab w:val="left" w:pos="284"/>
        </w:tabs>
        <w:spacing w:after="0" w:line="276" w:lineRule="auto"/>
        <w:ind w:left="0" w:firstLine="0"/>
        <w:rPr>
          <w:rFonts w:asciiTheme="minorHAnsi" w:hAnsiTheme="minorHAnsi" w:cstheme="minorHAnsi"/>
          <w:color w:val="FF0000"/>
          <w:szCs w:val="24"/>
          <w:highlight w:val="lightGray"/>
        </w:rPr>
      </w:pPr>
    </w:p>
    <w:p w14:paraId="704C1F08" w14:textId="77777777" w:rsidR="00C22405" w:rsidRPr="007E3FD3" w:rsidRDefault="000E2EC1" w:rsidP="002E5AD5">
      <w:pPr>
        <w:pStyle w:val="Nagwek1"/>
        <w:spacing w:before="0" w:after="0" w:line="276" w:lineRule="auto"/>
        <w:rPr>
          <w:rFonts w:cstheme="minorHAnsi"/>
          <w:color w:val="auto"/>
          <w:szCs w:val="24"/>
        </w:rPr>
      </w:pPr>
      <w:bookmarkStart w:id="71" w:name="_Toc4137266"/>
      <w:bookmarkStart w:id="72" w:name="_Toc4138079"/>
      <w:bookmarkStart w:id="73" w:name="_Toc50553406"/>
      <w:bookmarkEnd w:id="71"/>
      <w:bookmarkEnd w:id="72"/>
      <w:r w:rsidRPr="007E3FD3">
        <w:rPr>
          <w:rFonts w:cstheme="minorHAnsi"/>
          <w:color w:val="auto"/>
          <w:szCs w:val="24"/>
        </w:rPr>
        <w:t>Studium wykonalności</w:t>
      </w:r>
      <w:bookmarkEnd w:id="73"/>
    </w:p>
    <w:p w14:paraId="334F7729" w14:textId="58A879C2" w:rsidR="0059606E" w:rsidRPr="007E3FD3" w:rsidRDefault="000E2EC1" w:rsidP="002E5AD5">
      <w:pPr>
        <w:spacing w:after="0" w:line="276" w:lineRule="auto"/>
        <w:ind w:left="0" w:firstLine="0"/>
        <w:rPr>
          <w:rFonts w:asciiTheme="minorHAnsi" w:hAnsiTheme="minorHAnsi" w:cstheme="minorHAnsi"/>
          <w:color w:val="auto"/>
          <w:szCs w:val="24"/>
        </w:rPr>
      </w:pPr>
      <w:r w:rsidRPr="007E3FD3">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7E3FD3">
        <w:rPr>
          <w:rFonts w:asciiTheme="minorHAnsi" w:hAnsiTheme="minorHAnsi" w:cstheme="minorHAnsi"/>
          <w:color w:val="auto"/>
          <w:szCs w:val="24"/>
        </w:rPr>
        <w:t>G</w:t>
      </w:r>
      <w:r w:rsidRPr="007E3FD3">
        <w:rPr>
          <w:rFonts w:asciiTheme="minorHAnsi" w:hAnsiTheme="minorHAnsi" w:cstheme="minorHAnsi"/>
          <w:color w:val="auto"/>
          <w:szCs w:val="24"/>
        </w:rPr>
        <w:t xml:space="preserve">eneratorze </w:t>
      </w:r>
      <w:r w:rsidR="00D5346C" w:rsidRPr="007E3FD3">
        <w:rPr>
          <w:rFonts w:asciiTheme="minorHAnsi" w:hAnsiTheme="minorHAnsi" w:cstheme="minorHAnsi"/>
          <w:color w:val="auto"/>
          <w:szCs w:val="24"/>
        </w:rPr>
        <w:t>Wniosków o dofinansowanie EFRR</w:t>
      </w:r>
      <w:r w:rsidRPr="007E3FD3">
        <w:rPr>
          <w:rFonts w:asciiTheme="minorHAnsi" w:hAnsiTheme="minorHAnsi" w:cstheme="minorHAnsi"/>
          <w:color w:val="auto"/>
          <w:szCs w:val="24"/>
        </w:rPr>
        <w:t>. Nie przewidziano odrębnych wytycznych IZ RPO WD do sporządzania studium wykonalności. Wymogi dotyczące zakresu</w:t>
      </w:r>
      <w:r w:rsidR="00307F10">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informacji, jakie muszą się znaleźć w poszczególnych punktach w Studium wykonalności zawarte są w </w:t>
      </w:r>
      <w:r w:rsidR="00D5346C" w:rsidRPr="007E3FD3">
        <w:rPr>
          <w:rFonts w:asciiTheme="minorHAnsi" w:hAnsiTheme="minorHAnsi" w:cstheme="minorHAnsi"/>
          <w:color w:val="auto"/>
          <w:szCs w:val="24"/>
        </w:rPr>
        <w:t>I</w:t>
      </w:r>
      <w:r w:rsidRPr="007E3FD3">
        <w:rPr>
          <w:rFonts w:asciiTheme="minorHAnsi" w:hAnsiTheme="minorHAnsi" w:cstheme="minorHAnsi"/>
          <w:color w:val="auto"/>
          <w:szCs w:val="24"/>
        </w:rPr>
        <w:t>nstrukcji wypełn</w:t>
      </w:r>
      <w:r w:rsidR="00F315F1">
        <w:rPr>
          <w:rFonts w:asciiTheme="minorHAnsi" w:hAnsiTheme="minorHAnsi" w:cstheme="minorHAnsi"/>
          <w:color w:val="auto"/>
          <w:szCs w:val="24"/>
        </w:rPr>
        <w:t xml:space="preserve">ienia wniosku o dofinansowanie, </w:t>
      </w:r>
      <w:r w:rsidRPr="007E3FD3">
        <w:rPr>
          <w:rFonts w:asciiTheme="minorHAnsi" w:hAnsiTheme="minorHAnsi" w:cstheme="minorHAnsi"/>
          <w:color w:val="auto"/>
          <w:szCs w:val="24"/>
        </w:rPr>
        <w:t xml:space="preserve">o której mowa w </w:t>
      </w:r>
      <w:r w:rsidRPr="00F315F1">
        <w:rPr>
          <w:rFonts w:asciiTheme="minorHAnsi" w:hAnsiTheme="minorHAnsi" w:cstheme="minorHAnsi"/>
          <w:i/>
          <w:color w:val="auto"/>
          <w:szCs w:val="24"/>
        </w:rPr>
        <w:t>pkt</w:t>
      </w:r>
      <w:r w:rsidR="005C1C42" w:rsidRPr="00F315F1">
        <w:rPr>
          <w:rFonts w:asciiTheme="minorHAnsi" w:hAnsiTheme="minorHAnsi" w:cstheme="minorHAnsi"/>
          <w:i/>
          <w:color w:val="auto"/>
          <w:szCs w:val="24"/>
        </w:rPr>
        <w:t>.</w:t>
      </w:r>
      <w:r w:rsidRPr="00F315F1">
        <w:rPr>
          <w:rFonts w:asciiTheme="minorHAnsi" w:hAnsiTheme="minorHAnsi" w:cstheme="minorHAnsi"/>
          <w:i/>
          <w:color w:val="auto"/>
          <w:szCs w:val="24"/>
        </w:rPr>
        <w:t xml:space="preserve"> </w:t>
      </w:r>
      <w:r w:rsidR="00625BC0" w:rsidRPr="00F315F1">
        <w:rPr>
          <w:rFonts w:asciiTheme="minorHAnsi" w:hAnsiTheme="minorHAnsi" w:cstheme="minorHAnsi"/>
          <w:i/>
          <w:color w:val="auto"/>
          <w:szCs w:val="24"/>
        </w:rPr>
        <w:t>20</w:t>
      </w:r>
      <w:r w:rsidR="009D7A6C" w:rsidRPr="00F315F1">
        <w:rPr>
          <w:rFonts w:asciiTheme="minorHAnsi" w:hAnsiTheme="minorHAnsi" w:cstheme="minorHAnsi"/>
          <w:i/>
          <w:color w:val="auto"/>
          <w:szCs w:val="24"/>
        </w:rPr>
        <w:t xml:space="preserve"> </w:t>
      </w:r>
      <w:r w:rsidR="009667E4" w:rsidRPr="00F315F1">
        <w:rPr>
          <w:rFonts w:asciiTheme="minorHAnsi" w:hAnsiTheme="minorHAnsi" w:cstheme="minorHAnsi"/>
          <w:i/>
          <w:color w:val="auto"/>
          <w:szCs w:val="24"/>
        </w:rPr>
        <w:t>Wzór wniosku o</w:t>
      </w:r>
      <w:r w:rsidR="004D01B3" w:rsidRPr="00F315F1">
        <w:rPr>
          <w:rFonts w:asciiTheme="minorHAnsi" w:hAnsiTheme="minorHAnsi" w:cstheme="minorHAnsi"/>
          <w:i/>
          <w:color w:val="auto"/>
          <w:szCs w:val="24"/>
        </w:rPr>
        <w:t> </w:t>
      </w:r>
      <w:r w:rsidR="009667E4" w:rsidRPr="00F315F1">
        <w:rPr>
          <w:rFonts w:asciiTheme="minorHAnsi" w:hAnsiTheme="minorHAnsi" w:cstheme="minorHAnsi"/>
          <w:i/>
          <w:color w:val="auto"/>
          <w:szCs w:val="24"/>
        </w:rPr>
        <w:t>dofinansowanie projektu/</w:t>
      </w:r>
      <w:r w:rsidR="00F315F1" w:rsidRPr="00F315F1">
        <w:rPr>
          <w:rFonts w:asciiTheme="minorHAnsi" w:hAnsiTheme="minorHAnsi" w:cstheme="minorHAnsi"/>
          <w:i/>
          <w:color w:val="auto"/>
          <w:szCs w:val="24"/>
        </w:rPr>
        <w:t>zakres informacji</w:t>
      </w:r>
      <w:r w:rsidR="00EF09B0" w:rsidRPr="00F315F1">
        <w:rPr>
          <w:rFonts w:asciiTheme="minorHAnsi" w:hAnsiTheme="minorHAnsi" w:cstheme="minorHAnsi"/>
          <w:i/>
          <w:color w:val="auto"/>
          <w:szCs w:val="24"/>
        </w:rPr>
        <w:t xml:space="preserve"> </w:t>
      </w:r>
      <w:r w:rsidR="00F315F1">
        <w:rPr>
          <w:rFonts w:asciiTheme="minorHAnsi" w:hAnsiTheme="minorHAnsi" w:cstheme="minorHAnsi"/>
          <w:color w:val="auto"/>
          <w:szCs w:val="24"/>
        </w:rPr>
        <w:t>Regulaminu</w:t>
      </w:r>
      <w:r w:rsidRPr="007E3FD3">
        <w:rPr>
          <w:rFonts w:asciiTheme="minorHAnsi" w:hAnsiTheme="minorHAnsi" w:cstheme="minorHAnsi"/>
          <w:color w:val="auto"/>
          <w:szCs w:val="24"/>
        </w:rPr>
        <w:t xml:space="preserve">. </w:t>
      </w:r>
    </w:p>
    <w:p w14:paraId="0A9B201D" w14:textId="77777777" w:rsidR="0059606E" w:rsidRPr="007E3FD3" w:rsidRDefault="0059606E" w:rsidP="002E5AD5">
      <w:pPr>
        <w:spacing w:after="0" w:line="276" w:lineRule="auto"/>
        <w:ind w:left="0" w:firstLine="0"/>
        <w:rPr>
          <w:rFonts w:asciiTheme="minorHAnsi" w:hAnsiTheme="minorHAnsi" w:cstheme="minorHAnsi"/>
          <w:color w:val="auto"/>
          <w:szCs w:val="24"/>
        </w:rPr>
      </w:pPr>
    </w:p>
    <w:p w14:paraId="7C2B9F32" w14:textId="77777777" w:rsidR="000E4154" w:rsidRPr="007E3FD3" w:rsidRDefault="000E2EC1" w:rsidP="002E5AD5">
      <w:pPr>
        <w:spacing w:after="0" w:line="276" w:lineRule="auto"/>
        <w:ind w:left="0" w:firstLine="0"/>
        <w:rPr>
          <w:rFonts w:asciiTheme="minorHAnsi" w:hAnsiTheme="minorHAnsi" w:cstheme="minorHAnsi"/>
          <w:color w:val="auto"/>
          <w:szCs w:val="24"/>
        </w:rPr>
      </w:pPr>
      <w:r w:rsidRPr="007E3FD3">
        <w:rPr>
          <w:rFonts w:asciiTheme="minorHAnsi" w:hAnsiTheme="minorHAnsi" w:cstheme="minorHAnsi"/>
          <w:color w:val="auto"/>
          <w:szCs w:val="24"/>
        </w:rPr>
        <w:t xml:space="preserve">Ponadto Wnioskodawcy zobowiązani są do </w:t>
      </w:r>
      <w:r w:rsidR="00C93308" w:rsidRPr="00C93308">
        <w:rPr>
          <w:rFonts w:asciiTheme="minorHAnsi" w:hAnsiTheme="minorHAnsi" w:cstheme="minorHAnsi"/>
          <w:color w:val="auto"/>
          <w:szCs w:val="24"/>
        </w:rPr>
        <w:t>załączenia w Generatorze wniosków</w:t>
      </w:r>
      <w:r w:rsidRPr="007E3FD3">
        <w:rPr>
          <w:rFonts w:asciiTheme="minorHAnsi" w:hAnsiTheme="minorHAnsi" w:cstheme="minorHAnsi"/>
          <w:color w:val="auto"/>
          <w:szCs w:val="24"/>
        </w:rPr>
        <w:t xml:space="preserve"> analizy finansowej w postaci arkuszy kalkulacyjnych w formacie Excel z aktywnymi formułami. Każdorazowo Wnioskodawca musi dostosować analizę finansową, którą załącza do wniosku </w:t>
      </w:r>
      <w:r w:rsidR="009A2085">
        <w:rPr>
          <w:rFonts w:asciiTheme="minorHAnsi" w:hAnsiTheme="minorHAnsi" w:cstheme="minorHAnsi"/>
          <w:color w:val="auto"/>
          <w:szCs w:val="24"/>
        </w:rPr>
        <w:br/>
      </w:r>
      <w:r w:rsidRPr="007E3FD3">
        <w:rPr>
          <w:rFonts w:asciiTheme="minorHAnsi" w:hAnsiTheme="minorHAnsi" w:cstheme="minorHAnsi"/>
          <w:color w:val="auto"/>
          <w:szCs w:val="24"/>
        </w:rPr>
        <w:t xml:space="preserve">o dofinansowanie do specyfiki projektu, uwzględniając wytyczne i dokumenty sektorowe (np. </w:t>
      </w:r>
      <w:r w:rsidR="009A2085">
        <w:rPr>
          <w:rFonts w:asciiTheme="minorHAnsi" w:hAnsiTheme="minorHAnsi" w:cstheme="minorHAnsi"/>
          <w:color w:val="auto"/>
          <w:szCs w:val="24"/>
        </w:rPr>
        <w:br/>
      </w:r>
      <w:r w:rsidRPr="007E3FD3">
        <w:rPr>
          <w:rFonts w:asciiTheme="minorHAnsi" w:hAnsiTheme="minorHAnsi" w:cstheme="minorHAnsi"/>
          <w:color w:val="auto"/>
          <w:szCs w:val="24"/>
        </w:rPr>
        <w:t xml:space="preserve">z zakresu środowiska, transportu itp.), rodzaj księgowości prowadzonej przez Wnioskodawcę/Operatora/Partnerów, specyficzne kryteria dla poszczególnych osi priorytetowych, zapisy RPO WD 2014 2020 i SZOOP RPO WD oraz wymogi ogłoszenia </w:t>
      </w:r>
      <w:r w:rsidR="00381310">
        <w:rPr>
          <w:rFonts w:asciiTheme="minorHAnsi" w:hAnsiTheme="minorHAnsi" w:cstheme="minorHAnsi"/>
          <w:color w:val="auto"/>
          <w:szCs w:val="24"/>
        </w:rPr>
        <w:br/>
      </w:r>
      <w:r w:rsidRPr="007E3FD3">
        <w:rPr>
          <w:rFonts w:asciiTheme="minorHAnsi" w:hAnsiTheme="minorHAnsi" w:cstheme="minorHAnsi"/>
          <w:color w:val="auto"/>
          <w:szCs w:val="24"/>
        </w:rPr>
        <w:t xml:space="preserve">o naborze wniosków. </w:t>
      </w:r>
    </w:p>
    <w:p w14:paraId="308736E1" w14:textId="77777777" w:rsidR="00BD38E7" w:rsidRDefault="00BD38E7" w:rsidP="002E5AD5">
      <w:pPr>
        <w:spacing w:after="0" w:line="276" w:lineRule="auto"/>
        <w:ind w:left="0" w:firstLine="0"/>
        <w:rPr>
          <w:rFonts w:asciiTheme="minorHAnsi" w:hAnsiTheme="minorHAnsi" w:cstheme="minorHAnsi"/>
          <w:color w:val="FF0000"/>
          <w:szCs w:val="24"/>
        </w:rPr>
      </w:pPr>
    </w:p>
    <w:p w14:paraId="4DD6F1AC" w14:textId="5EDDC5A0" w:rsidR="008E6A24" w:rsidRPr="009F3DC6" w:rsidRDefault="006D1BAC" w:rsidP="002E5AD5">
      <w:pPr>
        <w:spacing w:after="0" w:line="276" w:lineRule="auto"/>
        <w:ind w:left="0" w:firstLine="0"/>
        <w:rPr>
          <w:rFonts w:cs="Times New Roman"/>
          <w:b/>
          <w:color w:val="auto"/>
          <w:szCs w:val="24"/>
          <w:lang w:eastAsia="en-US"/>
        </w:rPr>
      </w:pPr>
      <w:r>
        <w:rPr>
          <w:rFonts w:cs="Times New Roman"/>
          <w:b/>
          <w:color w:val="auto"/>
          <w:szCs w:val="24"/>
          <w:lang w:eastAsia="en-US"/>
        </w:rPr>
        <w:t xml:space="preserve">Biorąc </w:t>
      </w:r>
      <w:r w:rsidRPr="006D1BAC">
        <w:rPr>
          <w:rFonts w:cs="Times New Roman"/>
          <w:b/>
          <w:color w:val="auto"/>
          <w:szCs w:val="24"/>
          <w:lang w:eastAsia="en-US"/>
        </w:rPr>
        <w:t xml:space="preserve">pod uwagę specyfikę przedmiotowego naboru oraz rekomendacje </w:t>
      </w:r>
      <w:r w:rsidR="008E6A24" w:rsidRPr="009F3DC6">
        <w:rPr>
          <w:rFonts w:cs="Times New Roman"/>
          <w:b/>
          <w:color w:val="auto"/>
          <w:szCs w:val="24"/>
          <w:lang w:eastAsia="en-US"/>
        </w:rPr>
        <w:t xml:space="preserve">Ministerstwa 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w:t>
      </w:r>
      <w:r w:rsidR="008E6A24" w:rsidRPr="009F3DC6">
        <w:rPr>
          <w:rFonts w:cs="Times New Roman"/>
          <w:b/>
          <w:color w:val="auto"/>
          <w:szCs w:val="24"/>
          <w:lang w:eastAsia="en-US"/>
        </w:rPr>
        <w:lastRenderedPageBreak/>
        <w:t xml:space="preserve">r. w zakresie zagadnień związanych z przygotowaniem projektów inwestycyjnych, </w:t>
      </w:r>
      <w:r>
        <w:rPr>
          <w:rFonts w:cs="Times New Roman"/>
          <w:b/>
          <w:color w:val="auto"/>
          <w:szCs w:val="24"/>
          <w:lang w:eastAsia="en-US"/>
        </w:rPr>
        <w:br/>
      </w:r>
      <w:r w:rsidR="008E6A24" w:rsidRPr="009F3DC6">
        <w:rPr>
          <w:rFonts w:cs="Times New Roman"/>
          <w:b/>
          <w:color w:val="auto"/>
          <w:szCs w:val="24"/>
          <w:lang w:eastAsia="en-US"/>
        </w:rPr>
        <w:t>w tym projektów generujących dochód i projektów hybrydowych na lata 2014-2020.</w:t>
      </w:r>
    </w:p>
    <w:p w14:paraId="644CF62F" w14:textId="77777777" w:rsidR="008E6A24" w:rsidRPr="002E6CB8" w:rsidRDefault="008E6A24" w:rsidP="002E5AD5">
      <w:pPr>
        <w:spacing w:after="0" w:line="276" w:lineRule="auto"/>
        <w:ind w:left="0" w:firstLine="0"/>
        <w:rPr>
          <w:rFonts w:asciiTheme="minorHAnsi" w:hAnsiTheme="minorHAnsi" w:cstheme="minorHAnsi"/>
          <w:color w:val="FF0000"/>
          <w:szCs w:val="24"/>
        </w:rPr>
      </w:pPr>
    </w:p>
    <w:p w14:paraId="4E511700" w14:textId="05916BC4" w:rsidR="00D5346C" w:rsidRPr="007E3FD3" w:rsidRDefault="000E2EC1" w:rsidP="002E5AD5">
      <w:pPr>
        <w:spacing w:after="0" w:line="276" w:lineRule="auto"/>
        <w:ind w:left="0" w:firstLine="0"/>
        <w:rPr>
          <w:rFonts w:asciiTheme="minorHAnsi" w:hAnsiTheme="minorHAnsi" w:cstheme="minorHAnsi"/>
          <w:color w:val="auto"/>
          <w:szCs w:val="24"/>
        </w:rPr>
      </w:pPr>
      <w:r w:rsidRPr="007E3FD3">
        <w:rPr>
          <w:rFonts w:asciiTheme="minorHAnsi" w:hAnsiTheme="minorHAnsi" w:cstheme="minorHAnsi"/>
          <w:color w:val="auto"/>
          <w:szCs w:val="24"/>
        </w:rPr>
        <w:t>Na stronie internetowej</w:t>
      </w:r>
      <w:r w:rsidR="00D5346C" w:rsidRPr="007E3FD3">
        <w:rPr>
          <w:rFonts w:asciiTheme="minorHAnsi" w:hAnsiTheme="minorHAnsi" w:cstheme="minorHAnsi"/>
          <w:color w:val="auto"/>
          <w:szCs w:val="24"/>
        </w:rPr>
        <w:t xml:space="preserve"> RPO WD</w:t>
      </w:r>
      <w:r w:rsidR="008072C3"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w </w:t>
      </w:r>
      <w:r w:rsidR="00F315F1">
        <w:rPr>
          <w:rFonts w:asciiTheme="minorHAnsi" w:hAnsiTheme="minorHAnsi" w:cstheme="minorHAnsi"/>
          <w:color w:val="auto"/>
          <w:szCs w:val="24"/>
        </w:rPr>
        <w:t xml:space="preserve">zakładce </w:t>
      </w:r>
      <w:r w:rsidR="0059606E" w:rsidRPr="007E3FD3">
        <w:rPr>
          <w:rFonts w:asciiTheme="minorHAnsi" w:hAnsiTheme="minorHAnsi" w:cstheme="minorHAnsi"/>
          <w:color w:val="auto"/>
          <w:szCs w:val="24"/>
        </w:rPr>
        <w:t>D</w:t>
      </w:r>
      <w:r w:rsidRPr="007E3FD3">
        <w:rPr>
          <w:rFonts w:asciiTheme="minorHAnsi" w:hAnsiTheme="minorHAnsi" w:cstheme="minorHAnsi"/>
          <w:color w:val="auto"/>
          <w:szCs w:val="24"/>
        </w:rPr>
        <w:t xml:space="preserve">owiedz się więcej o </w:t>
      </w:r>
      <w:r w:rsidR="0059606E" w:rsidRPr="007E3FD3">
        <w:rPr>
          <w:rFonts w:asciiTheme="minorHAnsi" w:hAnsiTheme="minorHAnsi" w:cstheme="minorHAnsi"/>
          <w:color w:val="auto"/>
          <w:szCs w:val="24"/>
        </w:rPr>
        <w:t>P</w:t>
      </w:r>
      <w:r w:rsidRPr="007E3FD3">
        <w:rPr>
          <w:rFonts w:asciiTheme="minorHAnsi" w:hAnsiTheme="minorHAnsi" w:cstheme="minorHAnsi"/>
          <w:color w:val="auto"/>
          <w:szCs w:val="24"/>
        </w:rPr>
        <w:t>rogramie</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&gt;</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Pobierz poradniki i publikacje</w:t>
      </w:r>
      <w:r w:rsidR="0059606E" w:rsidRPr="007E3FD3">
        <w:rPr>
          <w:rFonts w:asciiTheme="minorHAnsi" w:hAnsiTheme="minorHAnsi" w:cstheme="minorHAnsi"/>
          <w:color w:val="auto"/>
          <w:szCs w:val="24"/>
        </w:rPr>
        <w:t>:</w:t>
      </w:r>
      <w:r w:rsidR="005E4BED" w:rsidRPr="007E3FD3">
        <w:rPr>
          <w:rFonts w:asciiTheme="minorHAnsi" w:hAnsiTheme="minorHAnsi" w:cstheme="minorHAnsi"/>
          <w:color w:val="auto"/>
          <w:szCs w:val="24"/>
        </w:rPr>
        <w:t xml:space="preserve"> </w:t>
      </w:r>
      <w:r w:rsidR="008E6A24" w:rsidRPr="008E6A24">
        <w:rPr>
          <w:rFonts w:asciiTheme="minorHAnsi" w:hAnsiTheme="minorHAnsi" w:cstheme="minorHAnsi"/>
          <w:szCs w:val="24"/>
        </w:rPr>
        <w:t>http://rpo.dolnyslask.pl/analiza-finansowa-na-potrzeby-aplikacji-o-srodki-europejskiego-funduszu-rozwoju-regionalnego-w-ramach-rpo-wd-2014-2020-przyklady/</w:t>
      </w:r>
      <w:r w:rsidR="008E6A24">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zamieszczono </w:t>
      </w:r>
      <w:r w:rsidR="00BD38E7" w:rsidRPr="007E3FD3">
        <w:rPr>
          <w:rFonts w:asciiTheme="minorHAnsi" w:hAnsiTheme="minorHAnsi" w:cstheme="minorHAnsi"/>
          <w:color w:val="auto"/>
          <w:szCs w:val="24"/>
        </w:rPr>
        <w:t>opracowane</w:t>
      </w:r>
      <w:r w:rsidR="005E4BED" w:rsidRPr="007E3FD3">
        <w:rPr>
          <w:rFonts w:asciiTheme="minorHAnsi" w:hAnsiTheme="minorHAnsi" w:cstheme="minorHAnsi"/>
          <w:color w:val="auto"/>
          <w:szCs w:val="24"/>
        </w:rPr>
        <w:t xml:space="preserve"> </w:t>
      </w:r>
      <w:r w:rsidR="00BD38E7" w:rsidRPr="007E3FD3">
        <w:rPr>
          <w:rFonts w:asciiTheme="minorHAnsi" w:hAnsiTheme="minorHAnsi" w:cstheme="minorHAnsi"/>
          <w:color w:val="auto"/>
          <w:szCs w:val="24"/>
        </w:rPr>
        <w:t xml:space="preserve">na potrzeby aplikacji o środki EFFR w ramach RPO WD </w:t>
      </w:r>
      <w:r w:rsidRPr="007E3FD3">
        <w:rPr>
          <w:rFonts w:asciiTheme="minorHAnsi" w:hAnsiTheme="minorHAnsi" w:cstheme="minorHAnsi"/>
          <w:color w:val="auto"/>
          <w:szCs w:val="24"/>
        </w:rPr>
        <w:t>przykładowe tabele (puste) oraz fikcyjn</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analiz</w:t>
      </w:r>
      <w:r w:rsidR="00BD38E7" w:rsidRPr="007E3FD3">
        <w:rPr>
          <w:rFonts w:asciiTheme="minorHAnsi" w:hAnsiTheme="minorHAnsi" w:cstheme="minorHAnsi"/>
          <w:color w:val="auto"/>
          <w:szCs w:val="24"/>
        </w:rPr>
        <w:t>y</w:t>
      </w:r>
      <w:r w:rsidRPr="007E3FD3">
        <w:rPr>
          <w:rFonts w:asciiTheme="minorHAnsi" w:hAnsiTheme="minorHAnsi" w:cstheme="minorHAnsi"/>
          <w:color w:val="auto"/>
          <w:szCs w:val="24"/>
        </w:rPr>
        <w:t xml:space="preserve"> finansow</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dla 4 różnych rodzajów projektów. </w:t>
      </w:r>
    </w:p>
    <w:p w14:paraId="2D363405" w14:textId="77777777" w:rsidR="00FB00DA" w:rsidRDefault="00FB00DA" w:rsidP="002E5AD5">
      <w:pPr>
        <w:spacing w:after="0" w:line="276" w:lineRule="auto"/>
        <w:ind w:left="0" w:firstLine="0"/>
        <w:rPr>
          <w:rFonts w:asciiTheme="minorHAnsi" w:hAnsiTheme="minorHAnsi" w:cstheme="minorHAnsi"/>
          <w:color w:val="auto"/>
          <w:szCs w:val="24"/>
        </w:rPr>
      </w:pPr>
    </w:p>
    <w:p w14:paraId="0FAE027A" w14:textId="05A5302F" w:rsidR="00FB00DA" w:rsidRPr="004C4DCB" w:rsidRDefault="00FB00DA" w:rsidP="002E5AD5">
      <w:pPr>
        <w:spacing w:after="0" w:line="276" w:lineRule="auto"/>
        <w:ind w:left="0" w:firstLine="0"/>
        <w:rPr>
          <w:rFonts w:asciiTheme="minorHAnsi" w:hAnsiTheme="minorHAnsi" w:cstheme="minorHAnsi"/>
          <w:color w:val="auto"/>
          <w:szCs w:val="24"/>
        </w:rPr>
      </w:pPr>
      <w:r w:rsidRPr="004C4DCB">
        <w:rPr>
          <w:rFonts w:asciiTheme="minorHAnsi" w:hAnsiTheme="minorHAnsi" w:cstheme="minorHAnsi"/>
          <w:color w:val="auto"/>
          <w:szCs w:val="24"/>
        </w:rPr>
        <w:t xml:space="preserve">Zgodnie z zapisami Regionalnego Programu Operacyjnego Województwa Dolnośląskiego 2014 - 2020 warunkiem uzyskania wsparcia z EFRR dla projektu w ramach Osi Priorytetowej 2 Technologie </w:t>
      </w:r>
      <w:proofErr w:type="spellStart"/>
      <w:r w:rsidRPr="004C4DCB">
        <w:rPr>
          <w:rFonts w:asciiTheme="minorHAnsi" w:hAnsiTheme="minorHAnsi" w:cstheme="minorHAnsi"/>
          <w:color w:val="auto"/>
          <w:szCs w:val="24"/>
        </w:rPr>
        <w:t>Informacyjno</w:t>
      </w:r>
      <w:proofErr w:type="spellEnd"/>
      <w:r w:rsidRPr="004C4DCB">
        <w:rPr>
          <w:rFonts w:asciiTheme="minorHAnsi" w:hAnsiTheme="minorHAnsi" w:cstheme="minorHAnsi"/>
          <w:color w:val="auto"/>
          <w:szCs w:val="24"/>
        </w:rPr>
        <w:t xml:space="preserve"> – Komunikacyjne, Działanie 2.1. E-usługi publiczne jest m.in. przedstawienie rzetelnej analizy kosztów i korzyści pozwalającej oszacować społeczno-ekonomiczną stopę zwrotu, niezależnie od wartości projektu. </w:t>
      </w:r>
    </w:p>
    <w:p w14:paraId="21A1C9F4" w14:textId="77777777" w:rsidR="00FB00DA" w:rsidRPr="004C4DCB" w:rsidRDefault="00FB00DA" w:rsidP="002E5AD5">
      <w:pPr>
        <w:spacing w:after="0" w:line="276" w:lineRule="auto"/>
        <w:ind w:left="0" w:firstLine="0"/>
        <w:rPr>
          <w:rFonts w:asciiTheme="minorHAnsi" w:hAnsiTheme="minorHAnsi" w:cstheme="minorHAnsi"/>
          <w:color w:val="auto"/>
          <w:szCs w:val="24"/>
        </w:rPr>
      </w:pPr>
      <w:r w:rsidRPr="004C4DCB">
        <w:rPr>
          <w:rFonts w:asciiTheme="minorHAnsi" w:hAnsiTheme="minorHAnsi" w:cstheme="minorHAnsi"/>
          <w:color w:val="auto"/>
          <w:szCs w:val="24"/>
        </w:rPr>
        <w:t>Podstawę do przeprowadzenia analizy ekonomicznej mają stanowić przepływy środków pieniężnych określone w analizie finansowej z uwzględnieniem korekt o:</w:t>
      </w:r>
    </w:p>
    <w:p w14:paraId="56CD61FE" w14:textId="77777777" w:rsidR="00FB00DA" w:rsidRPr="004C4DCB" w:rsidRDefault="00FB00DA" w:rsidP="002E5AD5">
      <w:pPr>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 </w:t>
      </w:r>
      <w:r w:rsidRPr="004C4DCB">
        <w:rPr>
          <w:rFonts w:asciiTheme="minorHAnsi" w:hAnsiTheme="minorHAnsi" w:cstheme="minorHAnsi"/>
          <w:color w:val="auto"/>
          <w:szCs w:val="24"/>
        </w:rPr>
        <w:t>efekty fiskalne,</w:t>
      </w:r>
    </w:p>
    <w:p w14:paraId="20352AA3" w14:textId="77777777" w:rsidR="00FB00DA" w:rsidRPr="004C4DCB" w:rsidRDefault="00FB00DA" w:rsidP="002E5AD5">
      <w:pPr>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 </w:t>
      </w:r>
      <w:r w:rsidRPr="004C4DCB">
        <w:rPr>
          <w:rFonts w:asciiTheme="minorHAnsi" w:hAnsiTheme="minorHAnsi" w:cstheme="minorHAnsi"/>
          <w:color w:val="auto"/>
          <w:szCs w:val="24"/>
        </w:rPr>
        <w:t>efekty zewnętrzne,</w:t>
      </w:r>
    </w:p>
    <w:p w14:paraId="32B16F21" w14:textId="77777777" w:rsidR="00FB00DA" w:rsidRPr="004C4DCB" w:rsidRDefault="00FB00DA" w:rsidP="002E5AD5">
      <w:pPr>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 </w:t>
      </w:r>
      <w:r w:rsidRPr="004C4DCB">
        <w:rPr>
          <w:rFonts w:asciiTheme="minorHAnsi" w:hAnsiTheme="minorHAnsi" w:cstheme="minorHAnsi"/>
          <w:color w:val="auto"/>
          <w:szCs w:val="24"/>
        </w:rPr>
        <w:t xml:space="preserve">ceny rozrachunkowe. </w:t>
      </w:r>
    </w:p>
    <w:p w14:paraId="5C011C81" w14:textId="77777777" w:rsidR="00FB00DA" w:rsidRPr="004C4DCB" w:rsidRDefault="00FB00DA" w:rsidP="002E5AD5">
      <w:pPr>
        <w:spacing w:after="0" w:line="276" w:lineRule="auto"/>
        <w:ind w:left="0" w:firstLine="0"/>
        <w:rPr>
          <w:rFonts w:asciiTheme="minorHAnsi" w:hAnsiTheme="minorHAnsi" w:cstheme="minorHAnsi"/>
          <w:color w:val="auto"/>
          <w:szCs w:val="24"/>
        </w:rPr>
      </w:pPr>
      <w:r w:rsidRPr="004C4DCB">
        <w:rPr>
          <w:rFonts w:asciiTheme="minorHAnsi" w:hAnsiTheme="minorHAnsi" w:cstheme="minorHAnsi"/>
          <w:color w:val="auto"/>
          <w:szCs w:val="24"/>
        </w:rPr>
        <w:t xml:space="preserve">Koszty i korzyści powinny być ujęte w cenach stałych. Zaleca się zastosowanie społecznej stopy dyskontowej na poziomie 5%. Wynikiem oceny ekonomicznej projektu musi być społeczno-ekonomiczna stopa zwrotu (ERR), która powinna przewyższać przyjętą stopę dyskontową. </w:t>
      </w:r>
    </w:p>
    <w:p w14:paraId="301D72B8" w14:textId="1D9C062A" w:rsidR="00FB00DA" w:rsidRPr="007E3FD3" w:rsidRDefault="00FB00DA" w:rsidP="002E5AD5">
      <w:pPr>
        <w:spacing w:after="0" w:line="276" w:lineRule="auto"/>
        <w:ind w:left="0" w:firstLine="0"/>
        <w:rPr>
          <w:rFonts w:asciiTheme="minorHAnsi" w:hAnsiTheme="minorHAnsi" w:cstheme="minorHAnsi"/>
          <w:color w:val="auto"/>
          <w:szCs w:val="24"/>
        </w:rPr>
      </w:pPr>
      <w:r w:rsidRPr="004C4DCB">
        <w:rPr>
          <w:rFonts w:asciiTheme="minorHAnsi" w:hAnsiTheme="minorHAnsi" w:cstheme="minorHAnsi"/>
          <w:color w:val="auto"/>
          <w:szCs w:val="24"/>
        </w:rPr>
        <w:t>Przedstawiona analiza ekonomiczna powinna uwzględniać zalecenia metodologiczne dotyczące prowadzenia analizy ekonomicznej zawarte w Wytycznych Ministerstwa Infrastruktury i Rozwoju w zakresie zagadnień związanych z przygotowaniem projektów inwestycyjnych, w tym generujących dochód i projektów hybrydowych na lata 2014-2020 oraz w Przewodniku AKK.</w:t>
      </w:r>
    </w:p>
    <w:p w14:paraId="53A1795E" w14:textId="64D00491" w:rsidR="00C22405" w:rsidRPr="000C578D" w:rsidRDefault="00D67220" w:rsidP="002E5AD5">
      <w:pPr>
        <w:spacing w:before="240" w:after="200" w:line="276" w:lineRule="auto"/>
        <w:ind w:left="0" w:firstLine="0"/>
      </w:pPr>
      <w:r w:rsidRPr="00740065">
        <w:rPr>
          <w:b/>
          <w:color w:val="auto"/>
          <w:szCs w:val="24"/>
          <w:lang w:eastAsia="en-US"/>
        </w:rPr>
        <w:t>Na potrzeby niniejszego konkursu przyjmuje się o</w:t>
      </w:r>
      <w:r w:rsidR="00AF1AC0" w:rsidRPr="00740065">
        <w:rPr>
          <w:b/>
          <w:color w:val="auto"/>
          <w:szCs w:val="24"/>
          <w:lang w:eastAsia="en-US"/>
        </w:rPr>
        <w:t xml:space="preserve">kres odniesienia dla analizy finansowej </w:t>
      </w:r>
      <w:r w:rsidR="00F315F1">
        <w:rPr>
          <w:b/>
          <w:color w:val="auto"/>
          <w:szCs w:val="24"/>
          <w:lang w:eastAsia="en-US"/>
        </w:rPr>
        <w:br/>
      </w:r>
      <w:r w:rsidR="00AF1AC0" w:rsidRPr="00740065">
        <w:rPr>
          <w:b/>
          <w:color w:val="auto"/>
          <w:szCs w:val="24"/>
          <w:lang w:eastAsia="en-US"/>
        </w:rPr>
        <w:t>i ekonomicznej dla</w:t>
      </w:r>
      <w:r w:rsidR="00E72F33">
        <w:rPr>
          <w:b/>
          <w:color w:val="auto"/>
          <w:szCs w:val="24"/>
          <w:lang w:eastAsia="en-US"/>
        </w:rPr>
        <w:t xml:space="preserve"> sektora</w:t>
      </w:r>
      <w:r w:rsidR="00AF1AC0" w:rsidRPr="00740065">
        <w:rPr>
          <w:b/>
          <w:color w:val="auto"/>
          <w:szCs w:val="24"/>
          <w:lang w:eastAsia="en-US"/>
        </w:rPr>
        <w:t xml:space="preserve"> </w:t>
      </w:r>
      <w:r w:rsidR="00E72F33" w:rsidRPr="00E72F33">
        <w:rPr>
          <w:rFonts w:asciiTheme="minorHAnsi" w:hAnsiTheme="minorHAnsi" w:cstheme="minorHAnsi"/>
          <w:b/>
          <w:bCs/>
          <w:color w:val="000000" w:themeColor="text1"/>
          <w:szCs w:val="24"/>
        </w:rPr>
        <w:t>„Pozostałe” wynoszący 15 lat.</w:t>
      </w:r>
      <w:r w:rsidR="001A190C">
        <w:rPr>
          <w:rFonts w:asciiTheme="minorHAnsi" w:hAnsiTheme="minorHAnsi" w:cstheme="minorHAnsi"/>
          <w:b/>
          <w:bCs/>
          <w:color w:val="000000" w:themeColor="text1"/>
          <w:szCs w:val="24"/>
        </w:rPr>
        <w:t xml:space="preserve"> </w:t>
      </w:r>
      <w:r w:rsidR="000E2EC1" w:rsidRPr="000C578D">
        <w:t>Wskaźniki produktu i rezultatu</w:t>
      </w:r>
    </w:p>
    <w:p w14:paraId="74B9F997" w14:textId="77777777" w:rsidR="00C22405" w:rsidRPr="000C578D" w:rsidRDefault="000E2EC1" w:rsidP="002E5AD5">
      <w:pPr>
        <w:spacing w:after="0" w:line="276" w:lineRule="auto"/>
        <w:ind w:left="0" w:firstLine="0"/>
        <w:rPr>
          <w:rFonts w:asciiTheme="minorHAnsi" w:hAnsiTheme="minorHAnsi" w:cstheme="minorHAnsi"/>
          <w:color w:val="auto"/>
          <w:szCs w:val="24"/>
        </w:rPr>
      </w:pPr>
      <w:r w:rsidRPr="000C578D">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0C578D">
        <w:rPr>
          <w:rFonts w:asciiTheme="minorHAnsi" w:hAnsiTheme="minorHAnsi" w:cstheme="minorHAnsi"/>
          <w:color w:val="auto"/>
          <w:szCs w:val="24"/>
        </w:rPr>
        <w:t>R</w:t>
      </w:r>
      <w:r w:rsidRPr="000C578D">
        <w:rPr>
          <w:rFonts w:asciiTheme="minorHAnsi" w:hAnsiTheme="minorHAnsi" w:cstheme="minorHAnsi"/>
          <w:color w:val="auto"/>
          <w:szCs w:val="24"/>
        </w:rPr>
        <w:t xml:space="preserve">egulaminu. </w:t>
      </w:r>
    </w:p>
    <w:p w14:paraId="1DA90C05" w14:textId="77777777" w:rsidR="001171FA" w:rsidRPr="002E6CB8" w:rsidRDefault="001171FA" w:rsidP="002E5AD5">
      <w:pPr>
        <w:spacing w:after="0" w:line="276" w:lineRule="auto"/>
        <w:ind w:left="0" w:firstLine="0"/>
        <w:rPr>
          <w:rFonts w:asciiTheme="minorHAnsi" w:hAnsiTheme="minorHAnsi" w:cstheme="minorHAnsi"/>
          <w:color w:val="FF0000"/>
          <w:szCs w:val="24"/>
        </w:rPr>
      </w:pPr>
    </w:p>
    <w:p w14:paraId="793EE086" w14:textId="7CFB79E2" w:rsidR="00C22405" w:rsidRPr="00322CC3" w:rsidRDefault="000E2EC1" w:rsidP="002E5AD5">
      <w:pPr>
        <w:spacing w:after="0" w:line="276" w:lineRule="auto"/>
        <w:ind w:left="0" w:firstLine="0"/>
        <w:rPr>
          <w:rFonts w:asciiTheme="minorHAnsi" w:hAnsiTheme="minorHAnsi" w:cstheme="minorHAnsi"/>
          <w:i/>
          <w:iCs/>
          <w:color w:val="auto"/>
          <w:szCs w:val="24"/>
        </w:rPr>
      </w:pPr>
      <w:r w:rsidRPr="000C578D">
        <w:rPr>
          <w:rFonts w:asciiTheme="minorHAnsi" w:hAnsiTheme="minorHAnsi" w:cstheme="minorHAnsi"/>
          <w:color w:val="auto"/>
          <w:szCs w:val="24"/>
        </w:rPr>
        <w:t>Wnioskodawca zobowiązany</w:t>
      </w:r>
      <w:r w:rsidR="001171FA" w:rsidRPr="000C578D">
        <w:rPr>
          <w:rFonts w:asciiTheme="minorHAnsi" w:hAnsiTheme="minorHAnsi" w:cstheme="minorHAnsi"/>
          <w:color w:val="auto"/>
          <w:szCs w:val="24"/>
        </w:rPr>
        <w:t xml:space="preserve"> jest</w:t>
      </w:r>
      <w:r w:rsidRPr="000C578D">
        <w:rPr>
          <w:rFonts w:asciiTheme="minorHAnsi" w:hAnsiTheme="minorHAnsi" w:cstheme="minorHAnsi"/>
          <w:color w:val="auto"/>
          <w:szCs w:val="24"/>
        </w:rPr>
        <w:t xml:space="preserve"> do wyboru i określenia wartości docelowej we wniosku o</w:t>
      </w:r>
      <w:r w:rsidR="00D0743C" w:rsidRPr="000C578D">
        <w:rPr>
          <w:rFonts w:asciiTheme="minorHAnsi" w:hAnsiTheme="minorHAnsi" w:cstheme="minorHAnsi"/>
          <w:color w:val="auto"/>
          <w:szCs w:val="24"/>
        </w:rPr>
        <w:t> </w:t>
      </w:r>
      <w:r w:rsidRPr="000C578D">
        <w:rPr>
          <w:rFonts w:asciiTheme="minorHAnsi" w:hAnsiTheme="minorHAnsi" w:cstheme="minorHAnsi"/>
          <w:color w:val="auto"/>
          <w:szCs w:val="24"/>
        </w:rPr>
        <w:t>dofinansowanie adekwatnych wskaźników produktu</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 xml:space="preserve">rezultatu. Zestawienie </w:t>
      </w:r>
      <w:r w:rsidR="00A14E0D" w:rsidRPr="000C578D">
        <w:rPr>
          <w:rFonts w:asciiTheme="minorHAnsi" w:hAnsiTheme="minorHAnsi" w:cstheme="minorHAnsi"/>
          <w:color w:val="auto"/>
          <w:szCs w:val="24"/>
        </w:rPr>
        <w:t xml:space="preserve">wskaźników dla niniejszego naboru </w:t>
      </w:r>
      <w:r w:rsidRPr="000C578D">
        <w:rPr>
          <w:rFonts w:asciiTheme="minorHAnsi" w:hAnsiTheme="minorHAnsi" w:cstheme="minorHAnsi"/>
          <w:color w:val="auto"/>
          <w:szCs w:val="24"/>
        </w:rPr>
        <w:t xml:space="preserve">stanowi </w:t>
      </w:r>
      <w:r w:rsidR="00A14E0D" w:rsidRPr="000C578D">
        <w:rPr>
          <w:rFonts w:asciiTheme="minorHAnsi" w:hAnsiTheme="minorHAnsi" w:cstheme="minorHAnsi"/>
          <w:color w:val="auto"/>
          <w:szCs w:val="24"/>
        </w:rPr>
        <w:t>Z</w:t>
      </w:r>
      <w:r w:rsidRPr="000C578D">
        <w:rPr>
          <w:rFonts w:asciiTheme="minorHAnsi" w:hAnsiTheme="minorHAnsi" w:cstheme="minorHAnsi"/>
          <w:color w:val="auto"/>
          <w:szCs w:val="24"/>
        </w:rPr>
        <w:t xml:space="preserve">ałącznik nr 2 </w:t>
      </w:r>
      <w:r w:rsidR="00740065">
        <w:rPr>
          <w:rFonts w:asciiTheme="minorHAnsi" w:hAnsiTheme="minorHAnsi" w:cstheme="minorHAnsi"/>
          <w:color w:val="auto"/>
          <w:szCs w:val="24"/>
        </w:rPr>
        <w:t xml:space="preserve">do Regulaminu </w:t>
      </w:r>
      <w:r w:rsidRPr="000C578D">
        <w:rPr>
          <w:rFonts w:asciiTheme="minorHAnsi" w:hAnsiTheme="minorHAnsi" w:cstheme="minorHAnsi"/>
          <w:i/>
          <w:iCs/>
          <w:color w:val="auto"/>
          <w:szCs w:val="24"/>
        </w:rPr>
        <w:t>Lista wskaźników na p</w:t>
      </w:r>
      <w:r w:rsidR="00F2547C" w:rsidRPr="000C578D">
        <w:rPr>
          <w:rFonts w:asciiTheme="minorHAnsi" w:hAnsiTheme="minorHAnsi" w:cstheme="minorHAnsi"/>
          <w:i/>
          <w:iCs/>
          <w:color w:val="auto"/>
          <w:szCs w:val="24"/>
        </w:rPr>
        <w:t>oz</w:t>
      </w:r>
      <w:r w:rsidR="006E48C0" w:rsidRPr="000C578D">
        <w:rPr>
          <w:rFonts w:asciiTheme="minorHAnsi" w:hAnsiTheme="minorHAnsi" w:cstheme="minorHAnsi"/>
          <w:i/>
          <w:iCs/>
          <w:color w:val="auto"/>
          <w:szCs w:val="24"/>
        </w:rPr>
        <w:t xml:space="preserve">iomie projektu dla </w:t>
      </w:r>
      <w:r w:rsidR="00322CC3">
        <w:rPr>
          <w:rFonts w:asciiTheme="minorHAnsi" w:hAnsiTheme="minorHAnsi" w:cstheme="minorHAnsi"/>
          <w:i/>
          <w:iCs/>
          <w:color w:val="auto"/>
          <w:szCs w:val="24"/>
        </w:rPr>
        <w:t>działania 2</w:t>
      </w:r>
      <w:r w:rsidR="00322CC3" w:rsidRPr="00322CC3">
        <w:rPr>
          <w:rFonts w:asciiTheme="minorHAnsi" w:hAnsiTheme="minorHAnsi" w:cstheme="minorHAnsi"/>
          <w:i/>
          <w:iCs/>
          <w:color w:val="auto"/>
          <w:szCs w:val="24"/>
        </w:rPr>
        <w:t>.1</w:t>
      </w:r>
      <w:r w:rsidR="00322CC3" w:rsidRPr="00322CC3">
        <w:rPr>
          <w:rFonts w:cs="Arial"/>
          <w:szCs w:val="24"/>
        </w:rPr>
        <w:t xml:space="preserve"> </w:t>
      </w:r>
      <w:r w:rsidR="00322CC3" w:rsidRPr="00322CC3">
        <w:rPr>
          <w:rFonts w:cs="Arial"/>
          <w:i/>
          <w:iCs/>
          <w:szCs w:val="24"/>
        </w:rPr>
        <w:t>E-usługi publiczne</w:t>
      </w:r>
      <w:r w:rsidR="00D67220" w:rsidRPr="00322CC3">
        <w:rPr>
          <w:rFonts w:asciiTheme="minorHAnsi" w:hAnsiTheme="minorHAnsi" w:cstheme="minorHAnsi"/>
          <w:i/>
          <w:iCs/>
          <w:color w:val="auto"/>
          <w:szCs w:val="24"/>
        </w:rPr>
        <w:t>.</w:t>
      </w:r>
    </w:p>
    <w:p w14:paraId="7C38642B" w14:textId="77777777" w:rsidR="00A14E0D" w:rsidRPr="000C578D" w:rsidRDefault="00A14E0D" w:rsidP="002E5AD5">
      <w:pPr>
        <w:spacing w:after="0" w:line="276" w:lineRule="auto"/>
        <w:ind w:left="0" w:firstLine="0"/>
        <w:rPr>
          <w:rFonts w:asciiTheme="minorHAnsi" w:hAnsiTheme="minorHAnsi" w:cstheme="minorHAnsi"/>
          <w:color w:val="auto"/>
          <w:szCs w:val="24"/>
        </w:rPr>
      </w:pPr>
    </w:p>
    <w:p w14:paraId="1A67D09E" w14:textId="77777777" w:rsidR="00C22405" w:rsidRPr="002E6CB8" w:rsidRDefault="000E2EC1" w:rsidP="002E5AD5">
      <w:pPr>
        <w:spacing w:after="0" w:line="276" w:lineRule="auto"/>
        <w:ind w:left="0" w:firstLine="0"/>
        <w:rPr>
          <w:rFonts w:asciiTheme="minorHAnsi" w:hAnsiTheme="minorHAnsi" w:cstheme="minorHAnsi"/>
          <w:color w:val="FF0000"/>
          <w:szCs w:val="24"/>
        </w:rPr>
      </w:pPr>
      <w:r w:rsidRPr="000C578D">
        <w:rPr>
          <w:rFonts w:asciiTheme="minorHAnsi" w:hAnsiTheme="minorHAnsi" w:cstheme="minorHAnsi"/>
          <w:color w:val="auto"/>
          <w:szCs w:val="24"/>
        </w:rPr>
        <w:t>Zasady realizacji wskaźników na etapie wdrażania projektu oraz w okresie trwałości projektu regulują zapisy umowy o dofinansowanie projektu.</w:t>
      </w:r>
      <w:r w:rsidRPr="002E6CB8">
        <w:rPr>
          <w:rFonts w:asciiTheme="minorHAnsi" w:hAnsiTheme="minorHAnsi" w:cstheme="minorHAnsi"/>
          <w:color w:val="FF0000"/>
          <w:szCs w:val="24"/>
        </w:rPr>
        <w:t xml:space="preserve">  </w:t>
      </w:r>
    </w:p>
    <w:p w14:paraId="1BBAEEC7" w14:textId="77777777" w:rsidR="00A14E0D" w:rsidRPr="002E6CB8" w:rsidRDefault="00A14E0D" w:rsidP="002E5AD5">
      <w:pPr>
        <w:spacing w:after="0" w:line="276" w:lineRule="auto"/>
        <w:ind w:left="0" w:firstLine="0"/>
        <w:rPr>
          <w:rFonts w:asciiTheme="minorHAnsi" w:hAnsiTheme="minorHAnsi" w:cstheme="minorHAnsi"/>
          <w:color w:val="FF0000"/>
          <w:szCs w:val="24"/>
          <w:highlight w:val="lightGray"/>
        </w:rPr>
      </w:pPr>
    </w:p>
    <w:p w14:paraId="00D40B54" w14:textId="1BC77022" w:rsidR="00277BFF" w:rsidRDefault="00277BFF" w:rsidP="002E5AD5">
      <w:pPr>
        <w:pStyle w:val="Nagwek1"/>
        <w:tabs>
          <w:tab w:val="left" w:pos="426"/>
        </w:tabs>
        <w:spacing w:before="0" w:after="0" w:line="276" w:lineRule="auto"/>
        <w:rPr>
          <w:rFonts w:cstheme="minorHAnsi"/>
          <w:color w:val="auto"/>
          <w:szCs w:val="24"/>
        </w:rPr>
      </w:pPr>
      <w:bookmarkStart w:id="74" w:name="_Toc50553407"/>
      <w:r w:rsidRPr="00277BFF">
        <w:rPr>
          <w:rFonts w:cstheme="minorHAnsi"/>
          <w:color w:val="auto"/>
          <w:szCs w:val="24"/>
        </w:rPr>
        <w:lastRenderedPageBreak/>
        <w:t>Wskaźniki produktu i rezultatu</w:t>
      </w:r>
      <w:bookmarkEnd w:id="74"/>
    </w:p>
    <w:p w14:paraId="3BBE1C52" w14:textId="77777777" w:rsidR="00423AB0" w:rsidRPr="000C578D" w:rsidRDefault="00423AB0" w:rsidP="002E5AD5">
      <w:pPr>
        <w:spacing w:after="0" w:line="276" w:lineRule="auto"/>
        <w:ind w:left="0" w:firstLine="0"/>
        <w:rPr>
          <w:rFonts w:asciiTheme="minorHAnsi" w:hAnsiTheme="minorHAnsi" w:cstheme="minorHAnsi"/>
          <w:color w:val="auto"/>
          <w:szCs w:val="24"/>
        </w:rPr>
      </w:pPr>
      <w:r w:rsidRPr="000C578D">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751521B" w14:textId="77777777" w:rsidR="00423AB0" w:rsidRPr="002E6CB8" w:rsidRDefault="00423AB0" w:rsidP="002E5AD5">
      <w:pPr>
        <w:spacing w:after="0" w:line="276" w:lineRule="auto"/>
        <w:ind w:left="0" w:firstLine="0"/>
        <w:rPr>
          <w:rFonts w:asciiTheme="minorHAnsi" w:hAnsiTheme="minorHAnsi" w:cstheme="minorHAnsi"/>
          <w:color w:val="FF0000"/>
          <w:szCs w:val="24"/>
        </w:rPr>
      </w:pPr>
    </w:p>
    <w:p w14:paraId="55C780E4" w14:textId="77777777" w:rsidR="00423AB0" w:rsidRPr="00322CC3" w:rsidRDefault="00423AB0" w:rsidP="002E5AD5">
      <w:pPr>
        <w:spacing w:after="0" w:line="276" w:lineRule="auto"/>
        <w:ind w:left="0" w:firstLine="0"/>
        <w:rPr>
          <w:rFonts w:asciiTheme="minorHAnsi" w:hAnsiTheme="minorHAnsi" w:cstheme="minorHAnsi"/>
          <w:i/>
          <w:iCs/>
          <w:color w:val="auto"/>
          <w:szCs w:val="24"/>
        </w:rPr>
      </w:pPr>
      <w:r w:rsidRPr="000C578D">
        <w:rPr>
          <w:rFonts w:asciiTheme="minorHAnsi" w:hAnsiTheme="minorHAnsi" w:cstheme="minorHAnsi"/>
          <w:color w:val="auto"/>
          <w:szCs w:val="24"/>
        </w:rPr>
        <w:t xml:space="preserve">Wnioskodawca zobowiązany jest do wyboru i określenia wartości docelowej we wniosku o dofinansowanie adekwatnych wskaźników produktu / rezultatu. Zestawienie wskaźników dla niniejszego naboru stanowi Załącznik nr 2 </w:t>
      </w:r>
      <w:r>
        <w:rPr>
          <w:rFonts w:asciiTheme="minorHAnsi" w:hAnsiTheme="minorHAnsi" w:cstheme="minorHAnsi"/>
          <w:color w:val="auto"/>
          <w:szCs w:val="24"/>
        </w:rPr>
        <w:t xml:space="preserve">do Regulaminu </w:t>
      </w:r>
      <w:r w:rsidRPr="000C578D">
        <w:rPr>
          <w:rFonts w:asciiTheme="minorHAnsi" w:hAnsiTheme="minorHAnsi" w:cstheme="minorHAnsi"/>
          <w:i/>
          <w:iCs/>
          <w:color w:val="auto"/>
          <w:szCs w:val="24"/>
        </w:rPr>
        <w:t xml:space="preserve">Lista wskaźników na poziomie projektu dla </w:t>
      </w:r>
      <w:r>
        <w:rPr>
          <w:rFonts w:asciiTheme="minorHAnsi" w:hAnsiTheme="minorHAnsi" w:cstheme="minorHAnsi"/>
          <w:i/>
          <w:iCs/>
          <w:color w:val="auto"/>
          <w:szCs w:val="24"/>
        </w:rPr>
        <w:t>działania 2</w:t>
      </w:r>
      <w:r w:rsidRPr="00322CC3">
        <w:rPr>
          <w:rFonts w:asciiTheme="minorHAnsi" w:hAnsiTheme="minorHAnsi" w:cstheme="minorHAnsi"/>
          <w:i/>
          <w:iCs/>
          <w:color w:val="auto"/>
          <w:szCs w:val="24"/>
        </w:rPr>
        <w:t>.1</w:t>
      </w:r>
      <w:r w:rsidRPr="00322CC3">
        <w:rPr>
          <w:rFonts w:cs="Arial"/>
          <w:szCs w:val="24"/>
        </w:rPr>
        <w:t xml:space="preserve"> </w:t>
      </w:r>
      <w:r w:rsidRPr="00322CC3">
        <w:rPr>
          <w:rFonts w:cs="Arial"/>
          <w:i/>
          <w:iCs/>
          <w:szCs w:val="24"/>
        </w:rPr>
        <w:t>E-usługi publiczne</w:t>
      </w:r>
      <w:r w:rsidRPr="00322CC3">
        <w:rPr>
          <w:rFonts w:asciiTheme="minorHAnsi" w:hAnsiTheme="minorHAnsi" w:cstheme="minorHAnsi"/>
          <w:i/>
          <w:iCs/>
          <w:color w:val="auto"/>
          <w:szCs w:val="24"/>
        </w:rPr>
        <w:t>.</w:t>
      </w:r>
    </w:p>
    <w:p w14:paraId="61A895AD" w14:textId="77777777" w:rsidR="00423AB0" w:rsidRPr="000C578D" w:rsidRDefault="00423AB0" w:rsidP="002E5AD5">
      <w:pPr>
        <w:spacing w:after="0" w:line="276" w:lineRule="auto"/>
        <w:ind w:left="0" w:firstLine="0"/>
        <w:rPr>
          <w:rFonts w:asciiTheme="minorHAnsi" w:hAnsiTheme="minorHAnsi" w:cstheme="minorHAnsi"/>
          <w:color w:val="auto"/>
          <w:szCs w:val="24"/>
        </w:rPr>
      </w:pPr>
    </w:p>
    <w:p w14:paraId="1B82E870" w14:textId="77777777" w:rsidR="00423AB0" w:rsidRPr="002E6CB8" w:rsidRDefault="00423AB0" w:rsidP="002E5AD5">
      <w:pPr>
        <w:spacing w:after="0" w:line="276" w:lineRule="auto"/>
        <w:ind w:left="0" w:firstLine="0"/>
        <w:rPr>
          <w:rFonts w:asciiTheme="minorHAnsi" w:hAnsiTheme="minorHAnsi" w:cstheme="minorHAnsi"/>
          <w:color w:val="FF0000"/>
          <w:szCs w:val="24"/>
        </w:rPr>
      </w:pPr>
      <w:r w:rsidRPr="000C578D">
        <w:rPr>
          <w:rFonts w:asciiTheme="minorHAnsi" w:hAnsiTheme="minorHAnsi" w:cstheme="minorHAnsi"/>
          <w:color w:val="auto"/>
          <w:szCs w:val="24"/>
        </w:rPr>
        <w:t>Zasady realizacji wskaźników na etapie wdrażania projektu oraz w okresie trwałości projektu regulują zapisy umowy o dofinansowanie projektu.</w:t>
      </w:r>
      <w:r w:rsidRPr="002E6CB8">
        <w:rPr>
          <w:rFonts w:asciiTheme="minorHAnsi" w:hAnsiTheme="minorHAnsi" w:cstheme="minorHAnsi"/>
          <w:color w:val="FF0000"/>
          <w:szCs w:val="24"/>
        </w:rPr>
        <w:t xml:space="preserve">  </w:t>
      </w:r>
    </w:p>
    <w:p w14:paraId="4D257E00" w14:textId="77777777" w:rsidR="00277BFF" w:rsidRPr="00423AB0" w:rsidRDefault="00277BFF" w:rsidP="002E5AD5">
      <w:pPr>
        <w:spacing w:line="276" w:lineRule="auto"/>
        <w:rPr>
          <w:b/>
          <w:bCs/>
        </w:rPr>
      </w:pPr>
    </w:p>
    <w:p w14:paraId="6D6716AA" w14:textId="395EB1B4" w:rsidR="00C22405" w:rsidRPr="002E40D3" w:rsidRDefault="000E2EC1" w:rsidP="002E5AD5">
      <w:pPr>
        <w:pStyle w:val="Nagwek1"/>
        <w:tabs>
          <w:tab w:val="left" w:pos="426"/>
        </w:tabs>
        <w:spacing w:before="0" w:after="0" w:line="276" w:lineRule="auto"/>
        <w:rPr>
          <w:rFonts w:cstheme="minorHAnsi"/>
          <w:color w:val="auto"/>
          <w:szCs w:val="24"/>
        </w:rPr>
      </w:pPr>
      <w:bookmarkStart w:id="75" w:name="_Toc50553408"/>
      <w:r w:rsidRPr="002E40D3">
        <w:rPr>
          <w:rFonts w:cstheme="minorHAnsi"/>
          <w:color w:val="auto"/>
          <w:szCs w:val="24"/>
        </w:rPr>
        <w:t xml:space="preserve">Środki odwoławcze przysługujące </w:t>
      </w:r>
      <w:r w:rsidR="00E72937" w:rsidRPr="002E40D3">
        <w:rPr>
          <w:rFonts w:cstheme="minorHAnsi"/>
          <w:color w:val="auto"/>
          <w:szCs w:val="24"/>
        </w:rPr>
        <w:t>W</w:t>
      </w:r>
      <w:r w:rsidRPr="002E40D3">
        <w:rPr>
          <w:rFonts w:cstheme="minorHAnsi"/>
          <w:color w:val="auto"/>
          <w:szCs w:val="24"/>
        </w:rPr>
        <w:t>nioskodawcy</w:t>
      </w:r>
      <w:bookmarkEnd w:id="75"/>
    </w:p>
    <w:p w14:paraId="18A57A05" w14:textId="77777777" w:rsidR="00850096" w:rsidRPr="00850096" w:rsidRDefault="00850096" w:rsidP="002E5AD5">
      <w:pPr>
        <w:pStyle w:val="Standard"/>
        <w:spacing w:before="120" w:after="0"/>
        <w:jc w:val="both"/>
        <w:rPr>
          <w:rFonts w:asciiTheme="minorHAnsi" w:hAnsiTheme="minorHAnsi"/>
          <w:sz w:val="24"/>
          <w:szCs w:val="24"/>
        </w:rPr>
      </w:pPr>
      <w:r w:rsidRPr="00850096">
        <w:rPr>
          <w:rFonts w:asciiTheme="minorHAnsi" w:hAnsiTheme="minorHAnsi"/>
          <w:sz w:val="24"/>
          <w:szCs w:val="24"/>
        </w:rPr>
        <w:t>Zgodnie z art. 53 ust. 2 ustawy wdrożeniowej protest przysługuje Wnioskodawcy od negatywnej oceny projektu w zakresie spełnienia przez projekt kryteriów wyboru projektów, w ramach której:</w:t>
      </w:r>
    </w:p>
    <w:p w14:paraId="1F46E284" w14:textId="77777777" w:rsidR="00850096" w:rsidRPr="00850096" w:rsidRDefault="00850096" w:rsidP="002E5AD5">
      <w:pPr>
        <w:pStyle w:val="Standard"/>
        <w:numPr>
          <w:ilvl w:val="0"/>
          <w:numId w:val="48"/>
        </w:numPr>
        <w:suppressAutoHyphens/>
        <w:spacing w:after="0"/>
        <w:jc w:val="both"/>
        <w:textAlignment w:val="baseline"/>
        <w:rPr>
          <w:rFonts w:asciiTheme="minorHAnsi" w:hAnsiTheme="minorHAnsi"/>
          <w:sz w:val="24"/>
          <w:szCs w:val="24"/>
        </w:rPr>
      </w:pPr>
      <w:r w:rsidRPr="00850096">
        <w:rPr>
          <w:rFonts w:asciiTheme="minorHAnsi" w:hAnsiTheme="minorHAnsi"/>
          <w:sz w:val="24"/>
          <w:szCs w:val="24"/>
        </w:rPr>
        <w:t>projekt nie uzyskał wymaganej liczby punktów lub nie spełnił kryteriów wyboru projektów, na skutek czego nie może być wybrany do dofinansowania albo skierowany do kolejnego etapu oceny,</w:t>
      </w:r>
    </w:p>
    <w:p w14:paraId="7D6CAD7A" w14:textId="77777777" w:rsidR="00850096" w:rsidRPr="00850096" w:rsidRDefault="00850096" w:rsidP="002E5AD5">
      <w:pPr>
        <w:pStyle w:val="Standard"/>
        <w:spacing w:after="0"/>
        <w:jc w:val="both"/>
        <w:rPr>
          <w:rFonts w:asciiTheme="minorHAnsi" w:hAnsiTheme="minorHAnsi"/>
          <w:sz w:val="24"/>
          <w:szCs w:val="24"/>
        </w:rPr>
      </w:pPr>
      <w:r w:rsidRPr="00850096">
        <w:rPr>
          <w:rFonts w:asciiTheme="minorHAnsi" w:hAnsiTheme="minorHAnsi"/>
          <w:sz w:val="24"/>
          <w:szCs w:val="24"/>
        </w:rPr>
        <w:t>lub</w:t>
      </w:r>
    </w:p>
    <w:p w14:paraId="4D48251E" w14:textId="77777777" w:rsidR="00850096" w:rsidRPr="00850096" w:rsidRDefault="00850096" w:rsidP="002E5AD5">
      <w:pPr>
        <w:pStyle w:val="Standard"/>
        <w:numPr>
          <w:ilvl w:val="0"/>
          <w:numId w:val="48"/>
        </w:numPr>
        <w:suppressAutoHyphens/>
        <w:spacing w:after="0"/>
        <w:jc w:val="both"/>
        <w:textAlignment w:val="baseline"/>
        <w:rPr>
          <w:rFonts w:asciiTheme="minorHAnsi" w:hAnsiTheme="minorHAnsi"/>
          <w:sz w:val="24"/>
          <w:szCs w:val="24"/>
        </w:rPr>
      </w:pPr>
      <w:r w:rsidRPr="00850096">
        <w:rPr>
          <w:rFonts w:asciiTheme="minorHAnsi" w:hAnsiTheme="minorHAnsi"/>
          <w:sz w:val="24"/>
          <w:szCs w:val="24"/>
        </w:rPr>
        <w:t>projekt uzyskał wymaganą liczbę punktów lub spełnił kryteria wyboru projektów, jednak kwota przeznaczona na dofinansowanie projektów w konkursie nie wystarcza na wybranie go do dofinansowania (z zastrzeżeniem zapisów art. 53 ust. 3 ustawy wdrożeniowej).</w:t>
      </w:r>
    </w:p>
    <w:p w14:paraId="63C4DD38" w14:textId="77777777" w:rsidR="00850096" w:rsidRPr="00850096" w:rsidRDefault="00850096" w:rsidP="002E5AD5">
      <w:pPr>
        <w:pStyle w:val="Standard"/>
        <w:spacing w:after="0"/>
        <w:jc w:val="both"/>
        <w:rPr>
          <w:rFonts w:asciiTheme="minorHAnsi" w:hAnsiTheme="minorHAnsi"/>
          <w:sz w:val="24"/>
          <w:szCs w:val="24"/>
        </w:rPr>
      </w:pPr>
    </w:p>
    <w:p w14:paraId="126787B6" w14:textId="77777777" w:rsidR="00850096" w:rsidRPr="00850096" w:rsidRDefault="00850096" w:rsidP="002E5AD5">
      <w:pPr>
        <w:pStyle w:val="Standard"/>
        <w:spacing w:after="0"/>
        <w:jc w:val="both"/>
        <w:rPr>
          <w:rFonts w:asciiTheme="minorHAnsi" w:hAnsiTheme="minorHAnsi"/>
          <w:sz w:val="24"/>
          <w:szCs w:val="24"/>
        </w:rPr>
      </w:pPr>
      <w:r w:rsidRPr="00850096">
        <w:rPr>
          <w:rFonts w:asciiTheme="minorHAnsi" w:hAnsiTheme="minorHAnsi"/>
          <w:sz w:val="24"/>
          <w:szCs w:val="24"/>
        </w:rPr>
        <w:t>Termin 14 dni na wniesienie przez Wnioskodawcę protestu liczy się od dnia następnego po dniu otrzymania przez niego pisemnej informacji od IOK o negatywnej ocenie projektu. W pisemnej informacji dla Wnioskodawcy o negatywnej ocenie projektu, IOK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14:paraId="28CE06D8" w14:textId="77777777" w:rsidR="00850096" w:rsidRPr="00850096" w:rsidRDefault="00850096" w:rsidP="002E5AD5">
      <w:pPr>
        <w:spacing w:before="240" w:after="0" w:line="276" w:lineRule="auto"/>
        <w:rPr>
          <w:szCs w:val="24"/>
        </w:rPr>
      </w:pPr>
      <w:r w:rsidRPr="00850096">
        <w:rPr>
          <w:szCs w:val="24"/>
        </w:rPr>
        <w:t>Publikacja wyników oceny projektów na stronie internetowej IZ RPO WD /IP RPO WD nie jest podstawą do wniesienia protestu.</w:t>
      </w:r>
    </w:p>
    <w:p w14:paraId="02E94904" w14:textId="77777777" w:rsidR="00850096" w:rsidRPr="00850096" w:rsidRDefault="00850096" w:rsidP="002E5AD5">
      <w:pPr>
        <w:spacing w:after="0" w:line="276" w:lineRule="auto"/>
        <w:rPr>
          <w:szCs w:val="24"/>
        </w:rPr>
      </w:pPr>
    </w:p>
    <w:p w14:paraId="4AA2C8F0" w14:textId="1B4C21C5" w:rsidR="00850096" w:rsidRPr="00850096" w:rsidRDefault="00850096" w:rsidP="002E5AD5">
      <w:pPr>
        <w:spacing w:line="276" w:lineRule="auto"/>
        <w:rPr>
          <w:szCs w:val="24"/>
        </w:rPr>
      </w:pPr>
      <w:r w:rsidRPr="00850096">
        <w:rPr>
          <w:szCs w:val="24"/>
        </w:rPr>
        <w:t xml:space="preserve">IOK po zakończeniu każdego etapu konkursu i po wyborze projektów do dofinansowania, zamieszcza na swojej stronie listę projektów zakwalifikowanych do kolejnego etapu albo listę, o której mowa w art. 46 ust. </w:t>
      </w:r>
      <w:r w:rsidR="004246AB">
        <w:rPr>
          <w:szCs w:val="24"/>
        </w:rPr>
        <w:t>3</w:t>
      </w:r>
      <w:r w:rsidR="004246AB" w:rsidRPr="00850096">
        <w:rPr>
          <w:szCs w:val="24"/>
        </w:rPr>
        <w:t xml:space="preserve"> </w:t>
      </w:r>
      <w:r w:rsidRPr="00850096">
        <w:rPr>
          <w:szCs w:val="24"/>
        </w:rPr>
        <w:t xml:space="preserve">ustawy, jeżeli jest to ostatni etap.  </w:t>
      </w:r>
    </w:p>
    <w:p w14:paraId="620378A7" w14:textId="7FFE15AA" w:rsidR="00850096" w:rsidRDefault="00850096" w:rsidP="002E5AD5">
      <w:pPr>
        <w:pStyle w:val="Standard"/>
        <w:spacing w:after="0"/>
        <w:jc w:val="both"/>
        <w:rPr>
          <w:rFonts w:asciiTheme="minorHAnsi" w:hAnsiTheme="minorHAnsi"/>
          <w:sz w:val="24"/>
          <w:szCs w:val="24"/>
        </w:rPr>
      </w:pPr>
    </w:p>
    <w:p w14:paraId="6C32DC48" w14:textId="137FA944" w:rsidR="001B4949" w:rsidRPr="00850096" w:rsidRDefault="001B4949" w:rsidP="002E5AD5">
      <w:pPr>
        <w:pStyle w:val="Standard"/>
        <w:spacing w:after="0"/>
        <w:jc w:val="both"/>
        <w:rPr>
          <w:rFonts w:asciiTheme="minorHAnsi" w:hAnsiTheme="minorHAnsi"/>
          <w:sz w:val="24"/>
          <w:szCs w:val="24"/>
        </w:rPr>
      </w:pPr>
      <w:r>
        <w:rPr>
          <w:rFonts w:asciiTheme="minorHAnsi" w:hAnsiTheme="minorHAnsi"/>
          <w:sz w:val="24"/>
          <w:szCs w:val="24"/>
        </w:rPr>
        <w:t xml:space="preserve">Zgodnie z art. 45 ust 4 ustawy wdrożeniowej </w:t>
      </w:r>
      <w:r w:rsidR="0037587A">
        <w:rPr>
          <w:rFonts w:asciiTheme="minorHAnsi" w:hAnsiTheme="minorHAnsi"/>
          <w:sz w:val="24"/>
          <w:szCs w:val="24"/>
        </w:rPr>
        <w:t xml:space="preserve">IOK przekazuje Wnioskodawcy </w:t>
      </w:r>
      <w:r w:rsidRPr="001B4949">
        <w:rPr>
          <w:rFonts w:asciiTheme="minorHAnsi" w:hAnsiTheme="minorHAnsi"/>
          <w:sz w:val="24"/>
          <w:szCs w:val="24"/>
        </w:rPr>
        <w:t xml:space="preserve">pisemną informację o zakończeniu oceny jego projektu i jej wyniku wraz z uzasadnieniem tej oceny, podając liczbę punktów otrzymanych przez projekt lub informację o spełnieniu albo niespełnieniu kryteriów wyboru projektów. Do doręczenia informacji o zakończeniu oceny projektu i jej wyniku stosuje </w:t>
      </w:r>
      <w:r w:rsidRPr="001B4949">
        <w:rPr>
          <w:rFonts w:asciiTheme="minorHAnsi" w:hAnsiTheme="minorHAnsi"/>
          <w:sz w:val="24"/>
          <w:szCs w:val="24"/>
        </w:rPr>
        <w:lastRenderedPageBreak/>
        <w:t>się przepisy działu I rozdziału 8 ustawy z dnia 14 czerwca 1960 r. - Kodeks postępowania administracyjnego.</w:t>
      </w:r>
    </w:p>
    <w:p w14:paraId="3A388ADD" w14:textId="25831BD5" w:rsidR="00850096" w:rsidRPr="00850096" w:rsidRDefault="00850096" w:rsidP="002E5AD5">
      <w:pPr>
        <w:pStyle w:val="Standard"/>
        <w:tabs>
          <w:tab w:val="left" w:pos="66"/>
        </w:tabs>
        <w:spacing w:before="240" w:after="0"/>
        <w:ind w:left="33"/>
        <w:jc w:val="both"/>
        <w:rPr>
          <w:rFonts w:asciiTheme="minorHAnsi" w:hAnsiTheme="minorHAnsi"/>
          <w:sz w:val="24"/>
          <w:szCs w:val="24"/>
        </w:rPr>
      </w:pPr>
      <w:r w:rsidRPr="00850096">
        <w:rPr>
          <w:rFonts w:asciiTheme="minorHAnsi" w:hAnsiTheme="minorHAnsi"/>
          <w:bCs/>
          <w:sz w:val="24"/>
          <w:szCs w:val="24"/>
        </w:rPr>
        <w:t>W przypadku negatywnej oceny projektu, po otrzymaniu od IOK pisemnej informacji w tym zakresie, Wnioskodawca ma możliwość wniesienia protestu na zasadach i w trybie, o którym mowa w art. 53 oraz art. 54 ustawy.</w:t>
      </w:r>
    </w:p>
    <w:p w14:paraId="04307C76" w14:textId="2E567B15" w:rsidR="005C141C" w:rsidRDefault="00850096" w:rsidP="002E5AD5">
      <w:pPr>
        <w:pStyle w:val="Standard"/>
        <w:widowControl w:val="0"/>
        <w:spacing w:before="200" w:after="0"/>
        <w:jc w:val="both"/>
        <w:rPr>
          <w:rFonts w:asciiTheme="minorHAnsi" w:eastAsia="Times New Roman" w:hAnsiTheme="minorHAnsi"/>
          <w:sz w:val="24"/>
          <w:szCs w:val="24"/>
        </w:rPr>
      </w:pPr>
      <w:r w:rsidRPr="00850096">
        <w:rPr>
          <w:rFonts w:asciiTheme="minorHAnsi" w:eastAsia="Times New Roman" w:hAnsiTheme="minorHAnsi"/>
          <w:sz w:val="24"/>
          <w:szCs w:val="24"/>
        </w:rPr>
        <w:t xml:space="preserve">Protest jest wnoszony przez Wnioskodawcę w formie pisemnej do instytucji wskazanej w piśmie informującym o </w:t>
      </w:r>
      <w:r w:rsidR="005C141C" w:rsidRPr="00850096">
        <w:rPr>
          <w:rFonts w:asciiTheme="minorHAnsi" w:eastAsia="Times New Roman" w:hAnsiTheme="minorHAnsi"/>
          <w:sz w:val="24"/>
          <w:szCs w:val="24"/>
        </w:rPr>
        <w:t>negatywn</w:t>
      </w:r>
      <w:r w:rsidR="005C141C">
        <w:rPr>
          <w:rFonts w:asciiTheme="minorHAnsi" w:eastAsia="Times New Roman" w:hAnsiTheme="minorHAnsi"/>
          <w:sz w:val="24"/>
          <w:szCs w:val="24"/>
        </w:rPr>
        <w:t>ym wyniku</w:t>
      </w:r>
      <w:r w:rsidR="005C141C" w:rsidRPr="00850096">
        <w:rPr>
          <w:rFonts w:asciiTheme="minorHAnsi" w:eastAsia="Times New Roman" w:hAnsiTheme="minorHAnsi"/>
          <w:sz w:val="24"/>
          <w:szCs w:val="24"/>
        </w:rPr>
        <w:t xml:space="preserve"> ocen</w:t>
      </w:r>
      <w:r w:rsidR="005C141C">
        <w:rPr>
          <w:rFonts w:asciiTheme="minorHAnsi" w:eastAsia="Times New Roman" w:hAnsiTheme="minorHAnsi"/>
          <w:sz w:val="24"/>
          <w:szCs w:val="24"/>
        </w:rPr>
        <w:t>y</w:t>
      </w:r>
      <w:r w:rsidR="005C141C" w:rsidRPr="00850096">
        <w:rPr>
          <w:rFonts w:asciiTheme="minorHAnsi" w:eastAsia="Times New Roman" w:hAnsiTheme="minorHAnsi"/>
          <w:sz w:val="24"/>
          <w:szCs w:val="24"/>
        </w:rPr>
        <w:t xml:space="preserve"> </w:t>
      </w:r>
      <w:r w:rsidRPr="00850096">
        <w:rPr>
          <w:rFonts w:asciiTheme="minorHAnsi" w:eastAsia="Times New Roman" w:hAnsiTheme="minorHAnsi"/>
          <w:sz w:val="24"/>
          <w:szCs w:val="24"/>
        </w:rPr>
        <w:t xml:space="preserve">projektu. Jeżeli protest wnoszony jest od etapu oceny dokonywanej przez IP RPO WD, winien on być wniesiony </w:t>
      </w:r>
      <w:r w:rsidRPr="00850096">
        <w:rPr>
          <w:rFonts w:eastAsia="Times New Roman" w:cs="Arial"/>
          <w:sz w:val="24"/>
          <w:szCs w:val="24"/>
        </w:rPr>
        <w:t>do IZ RPO WD za pośrednictwem IP RPO WD.</w:t>
      </w:r>
      <w:r w:rsidRPr="00850096">
        <w:rPr>
          <w:rFonts w:asciiTheme="minorHAnsi" w:eastAsia="Times New Roman" w:hAnsiTheme="minorHAnsi"/>
          <w:sz w:val="24"/>
          <w:szCs w:val="24"/>
        </w:rPr>
        <w:t xml:space="preserve">   </w:t>
      </w:r>
    </w:p>
    <w:p w14:paraId="78F3A2EC" w14:textId="46BC8F86" w:rsidR="005C141C" w:rsidRDefault="00850096" w:rsidP="0017459F">
      <w:pPr>
        <w:pStyle w:val="Standard"/>
        <w:widowControl w:val="0"/>
        <w:spacing w:before="200" w:after="0"/>
        <w:jc w:val="both"/>
        <w:rPr>
          <w:rFonts w:asciiTheme="minorHAnsi" w:eastAsia="Times New Roman" w:hAnsiTheme="minorHAnsi" w:cs="Arial"/>
          <w:sz w:val="24"/>
          <w:szCs w:val="24"/>
        </w:rPr>
      </w:pPr>
      <w:r w:rsidRPr="00850096">
        <w:rPr>
          <w:rFonts w:asciiTheme="minorHAnsi" w:eastAsia="Times New Roman" w:hAnsiTheme="minorHAnsi"/>
          <w:sz w:val="24"/>
          <w:szCs w:val="24"/>
        </w:rPr>
        <w:t xml:space="preserve">Zgodnie z art. 54 ust. 2 ustawy wdrożeniowej, </w:t>
      </w:r>
      <w:r w:rsidRPr="00850096">
        <w:rPr>
          <w:rFonts w:asciiTheme="minorHAnsi" w:eastAsia="Times New Roman" w:hAnsiTheme="minorHAnsi" w:cs="Arial"/>
          <w:sz w:val="24"/>
          <w:szCs w:val="24"/>
        </w:rPr>
        <w:t xml:space="preserve">protest </w:t>
      </w:r>
      <w:r w:rsidR="005C141C">
        <w:rPr>
          <w:rFonts w:asciiTheme="minorHAnsi" w:eastAsia="Times New Roman" w:hAnsiTheme="minorHAnsi" w:cs="Arial"/>
          <w:sz w:val="24"/>
          <w:szCs w:val="24"/>
        </w:rPr>
        <w:t xml:space="preserve">jest wnoszony w formie pisemnej i </w:t>
      </w:r>
      <w:r w:rsidRPr="00850096">
        <w:rPr>
          <w:rFonts w:asciiTheme="minorHAnsi" w:eastAsia="Times New Roman" w:hAnsiTheme="minorHAnsi" w:cs="Arial"/>
          <w:sz w:val="24"/>
          <w:szCs w:val="24"/>
        </w:rPr>
        <w:t>zawiera:</w:t>
      </w:r>
    </w:p>
    <w:p w14:paraId="1BA9716A" w14:textId="4ADAD8AD"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1) </w:t>
      </w:r>
      <w:r w:rsidR="00850096" w:rsidRPr="00850096">
        <w:rPr>
          <w:rFonts w:asciiTheme="minorHAnsi" w:eastAsia="Times New Roman" w:hAnsiTheme="minorHAnsi" w:cs="Arial"/>
          <w:sz w:val="24"/>
          <w:szCs w:val="24"/>
        </w:rPr>
        <w:t>oznaczenie instytucji właściwej do rozpatrzenia protestu</w:t>
      </w:r>
      <w:r>
        <w:rPr>
          <w:rFonts w:asciiTheme="minorHAnsi" w:eastAsia="Times New Roman" w:hAnsiTheme="minorHAnsi" w:cs="Arial"/>
          <w:sz w:val="24"/>
          <w:szCs w:val="24"/>
        </w:rPr>
        <w:t>;</w:t>
      </w:r>
      <w:r w:rsidRPr="00850096">
        <w:rPr>
          <w:rFonts w:asciiTheme="minorHAnsi" w:eastAsia="Times New Roman" w:hAnsiTheme="minorHAnsi" w:cs="Arial"/>
          <w:sz w:val="24"/>
          <w:szCs w:val="24"/>
        </w:rPr>
        <w:t xml:space="preserve"> </w:t>
      </w:r>
    </w:p>
    <w:p w14:paraId="31872488" w14:textId="1B0C2A99"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2)  </w:t>
      </w:r>
      <w:r w:rsidR="00850096" w:rsidRPr="00850096">
        <w:rPr>
          <w:rFonts w:asciiTheme="minorHAnsi" w:eastAsia="Times New Roman" w:hAnsiTheme="minorHAnsi" w:cs="Arial"/>
          <w:sz w:val="24"/>
          <w:szCs w:val="24"/>
        </w:rPr>
        <w:t>oznaczenie Wnioskodawcy</w:t>
      </w:r>
      <w:r w:rsidR="001A1D23">
        <w:rPr>
          <w:rFonts w:asciiTheme="minorHAnsi" w:eastAsia="Times New Roman" w:hAnsiTheme="minorHAnsi" w:cs="Arial"/>
          <w:sz w:val="24"/>
          <w:szCs w:val="24"/>
        </w:rPr>
        <w:t>;</w:t>
      </w:r>
    </w:p>
    <w:p w14:paraId="69C7F37D" w14:textId="64159345"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3)</w:t>
      </w:r>
      <w:r w:rsidRPr="00850096">
        <w:rPr>
          <w:rFonts w:asciiTheme="minorHAnsi" w:eastAsia="Times New Roman" w:hAnsiTheme="minorHAnsi" w:cs="Arial"/>
          <w:sz w:val="24"/>
          <w:szCs w:val="24"/>
        </w:rPr>
        <w:t xml:space="preserve"> </w:t>
      </w:r>
      <w:r>
        <w:rPr>
          <w:rFonts w:asciiTheme="minorHAnsi" w:eastAsia="Times New Roman" w:hAnsiTheme="minorHAnsi" w:cs="Arial"/>
          <w:sz w:val="24"/>
          <w:szCs w:val="24"/>
        </w:rPr>
        <w:t xml:space="preserve"> </w:t>
      </w:r>
      <w:r w:rsidR="00850096" w:rsidRPr="00850096">
        <w:rPr>
          <w:rFonts w:asciiTheme="minorHAnsi" w:eastAsia="Times New Roman" w:hAnsiTheme="minorHAnsi" w:cs="Arial"/>
          <w:sz w:val="24"/>
          <w:szCs w:val="24"/>
        </w:rPr>
        <w:t>numer wniosku o dofinansowanie</w:t>
      </w:r>
      <w:r>
        <w:rPr>
          <w:rFonts w:asciiTheme="minorHAnsi" w:eastAsia="Times New Roman" w:hAnsiTheme="minorHAnsi" w:cs="Arial"/>
          <w:sz w:val="24"/>
          <w:szCs w:val="24"/>
        </w:rPr>
        <w:t>;</w:t>
      </w:r>
      <w:r w:rsidRPr="00850096">
        <w:rPr>
          <w:rFonts w:asciiTheme="minorHAnsi" w:eastAsia="Times New Roman" w:hAnsiTheme="minorHAnsi" w:cs="Arial"/>
          <w:sz w:val="24"/>
          <w:szCs w:val="24"/>
        </w:rPr>
        <w:t xml:space="preserve"> </w:t>
      </w:r>
    </w:p>
    <w:p w14:paraId="3860D7EC" w14:textId="2ABFA9BD"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4)  </w:t>
      </w:r>
      <w:r w:rsidR="00850096" w:rsidRPr="00850096">
        <w:rPr>
          <w:rFonts w:asciiTheme="minorHAnsi" w:eastAsia="Times New Roman" w:hAnsiTheme="minorHAnsi" w:cs="Arial"/>
          <w:sz w:val="24"/>
          <w:szCs w:val="24"/>
        </w:rPr>
        <w:t>wskazanie kryteriów wyboru projektu, z których oceną Wnioskodawca się nie zgadza, wraz z uzasadnieniem</w:t>
      </w:r>
      <w:r>
        <w:rPr>
          <w:rFonts w:asciiTheme="minorHAnsi" w:eastAsia="Times New Roman" w:hAnsiTheme="minorHAnsi" w:cs="Arial"/>
          <w:sz w:val="24"/>
          <w:szCs w:val="24"/>
        </w:rPr>
        <w:t>;</w:t>
      </w:r>
    </w:p>
    <w:p w14:paraId="0F45D00A" w14:textId="15DF922D"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5) </w:t>
      </w:r>
      <w:r w:rsidR="00850096" w:rsidRPr="00850096">
        <w:rPr>
          <w:rFonts w:asciiTheme="minorHAnsi" w:eastAsia="Times New Roman" w:hAnsiTheme="minorHAnsi" w:cs="Arial"/>
          <w:sz w:val="24"/>
          <w:szCs w:val="24"/>
        </w:rPr>
        <w:t>wskazanie zarzutów o charakterze proceduralnym w zakresie przeprowadzonej oceny, jeżeli zdaniem Wnioskodawcy naruszenia takie miały miejsce, wraz z uzasadnieniem</w:t>
      </w:r>
      <w:r>
        <w:rPr>
          <w:rFonts w:asciiTheme="minorHAnsi" w:eastAsia="Times New Roman" w:hAnsiTheme="minorHAnsi" w:cs="Arial"/>
          <w:sz w:val="24"/>
          <w:szCs w:val="24"/>
        </w:rPr>
        <w:t>;</w:t>
      </w:r>
    </w:p>
    <w:p w14:paraId="26342537" w14:textId="3CF78C02" w:rsidR="00850096"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6) </w:t>
      </w:r>
      <w:r w:rsidR="00850096" w:rsidRPr="00850096">
        <w:rPr>
          <w:rFonts w:asciiTheme="minorHAnsi" w:eastAsia="Times New Roman" w:hAnsiTheme="minorHAnsi" w:cs="Arial"/>
          <w:sz w:val="24"/>
          <w:szCs w:val="24"/>
        </w:rPr>
        <w:t>podpis Wnioskodawcy lub osoby upoważnionej do jego reprezentowania, z załączeniem oryginału lub kopii dokumentu poświadczającego umocowanie takiej osoby do reprezentowania Wnioskodawcy.</w:t>
      </w:r>
    </w:p>
    <w:p w14:paraId="38E95B8D" w14:textId="77777777" w:rsidR="0027498C" w:rsidRDefault="0027498C" w:rsidP="002E5AD5">
      <w:pPr>
        <w:pStyle w:val="Standard"/>
        <w:widowControl w:val="0"/>
        <w:spacing w:before="200" w:after="0"/>
        <w:jc w:val="both"/>
        <w:rPr>
          <w:rFonts w:asciiTheme="minorHAnsi" w:eastAsia="Times New Roman" w:hAnsiTheme="minorHAnsi" w:cs="Arial"/>
          <w:sz w:val="24"/>
          <w:szCs w:val="24"/>
        </w:rPr>
      </w:pPr>
    </w:p>
    <w:p w14:paraId="1ADA09BB" w14:textId="443DE474" w:rsidR="005D0891" w:rsidRDefault="0027498C" w:rsidP="002E5AD5">
      <w:pPr>
        <w:pStyle w:val="Standard"/>
        <w:tabs>
          <w:tab w:val="left" w:pos="0"/>
          <w:tab w:val="left" w:pos="1276"/>
        </w:tabs>
        <w:spacing w:after="60"/>
        <w:jc w:val="both"/>
        <w:rPr>
          <w:rFonts w:asciiTheme="minorHAnsi" w:eastAsia="Calibri" w:hAnsiTheme="minorHAnsi" w:cs="Arial"/>
          <w:sz w:val="24"/>
          <w:szCs w:val="24"/>
        </w:rPr>
      </w:pPr>
      <w:r w:rsidRPr="00850096">
        <w:rPr>
          <w:rFonts w:asciiTheme="minorHAnsi" w:eastAsia="Calibri" w:hAnsiTheme="minorHAnsi"/>
          <w:sz w:val="24"/>
          <w:szCs w:val="24"/>
        </w:rPr>
        <w:t xml:space="preserve">W przypadku, gdy wniesiony protest nie zawiera: </w:t>
      </w:r>
      <w:r w:rsidR="005D0891">
        <w:rPr>
          <w:rFonts w:asciiTheme="minorHAnsi" w:eastAsia="Calibri" w:hAnsiTheme="minorHAnsi"/>
          <w:sz w:val="24"/>
          <w:szCs w:val="24"/>
        </w:rPr>
        <w:t xml:space="preserve">- </w:t>
      </w:r>
      <w:r w:rsidRPr="00850096">
        <w:rPr>
          <w:rFonts w:asciiTheme="minorHAnsi" w:eastAsia="Calibri" w:hAnsiTheme="minorHAnsi"/>
          <w:sz w:val="24"/>
          <w:szCs w:val="24"/>
        </w:rPr>
        <w:t xml:space="preserve">oznaczenia instytucji właściwej do rozpatrzenia protestu, </w:t>
      </w:r>
      <w:r w:rsidR="005D0891">
        <w:rPr>
          <w:rFonts w:asciiTheme="minorHAnsi" w:eastAsia="Calibri" w:hAnsiTheme="minorHAnsi"/>
          <w:sz w:val="24"/>
          <w:szCs w:val="24"/>
        </w:rPr>
        <w:t xml:space="preserve">- </w:t>
      </w:r>
      <w:r w:rsidRPr="00850096">
        <w:rPr>
          <w:rFonts w:asciiTheme="minorHAnsi" w:eastAsia="Calibri" w:hAnsiTheme="minorHAnsi"/>
          <w:sz w:val="24"/>
          <w:szCs w:val="24"/>
        </w:rPr>
        <w:t xml:space="preserve">oznaczenia Wnioskodawcy, </w:t>
      </w:r>
      <w:r w:rsidR="005D0891">
        <w:rPr>
          <w:rFonts w:asciiTheme="minorHAnsi" w:eastAsia="Calibri" w:hAnsiTheme="minorHAnsi"/>
          <w:sz w:val="24"/>
          <w:szCs w:val="24"/>
        </w:rPr>
        <w:t xml:space="preserve">- </w:t>
      </w:r>
      <w:r w:rsidRPr="00850096">
        <w:rPr>
          <w:rFonts w:asciiTheme="minorHAnsi" w:eastAsia="Calibri" w:hAnsiTheme="minorHAnsi"/>
          <w:sz w:val="24"/>
          <w:szCs w:val="24"/>
        </w:rPr>
        <w:t>numeru wniosku o dofinansowanie</w:t>
      </w:r>
      <w:r w:rsidR="005D0891">
        <w:rPr>
          <w:rFonts w:asciiTheme="minorHAnsi" w:eastAsia="Calibri" w:hAnsiTheme="minorHAnsi"/>
          <w:sz w:val="24"/>
          <w:szCs w:val="24"/>
        </w:rPr>
        <w:t>,</w:t>
      </w:r>
      <w:r w:rsidR="005D0891">
        <w:rPr>
          <w:rFonts w:asciiTheme="minorHAnsi" w:eastAsia="Calibri" w:hAnsiTheme="minorHAnsi"/>
          <w:sz w:val="24"/>
          <w:szCs w:val="24"/>
        </w:rPr>
        <w:br/>
        <w:t xml:space="preserve">- </w:t>
      </w:r>
      <w:r w:rsidRPr="00850096">
        <w:rPr>
          <w:rFonts w:asciiTheme="minorHAnsi" w:eastAsia="Calibri" w:hAnsiTheme="minorHAnsi"/>
          <w:sz w:val="24"/>
          <w:szCs w:val="24"/>
        </w:rPr>
        <w:t xml:space="preserve">podpisu Wnioskodawcy lub osoby upoważnionej do jego reprezentowania </w:t>
      </w:r>
      <w:r w:rsidR="005D0891" w:rsidRPr="00850096">
        <w:rPr>
          <w:rFonts w:asciiTheme="minorHAnsi" w:eastAsia="Times New Roman" w:hAnsiTheme="minorHAnsi" w:cs="Arial"/>
          <w:sz w:val="24"/>
          <w:szCs w:val="24"/>
        </w:rPr>
        <w:t>z załączeniem oryginału lub kopii dokumentu poświadczającego umocowanie takiej osoby do reprezentowania Wnioskodawcy</w:t>
      </w:r>
      <w:r w:rsidRPr="00850096">
        <w:rPr>
          <w:rFonts w:asciiTheme="minorHAnsi" w:eastAsia="Calibri" w:hAnsiTheme="minorHAnsi"/>
          <w:sz w:val="24"/>
          <w:szCs w:val="24"/>
        </w:rPr>
        <w:t>, bądź zawiera oczywiste omyłki, IZ RPO WD/</w:t>
      </w:r>
      <w:r w:rsidRPr="00850096">
        <w:rPr>
          <w:rFonts w:asciiTheme="minorHAnsi" w:eastAsia="Times New Roman" w:hAnsiTheme="minorHAnsi"/>
          <w:sz w:val="24"/>
          <w:szCs w:val="24"/>
        </w:rPr>
        <w:t xml:space="preserve">IP RPO WD (w zakresie </w:t>
      </w:r>
      <w:r w:rsidR="005D0891">
        <w:rPr>
          <w:rFonts w:asciiTheme="minorHAnsi" w:eastAsia="Times New Roman" w:hAnsiTheme="minorHAnsi"/>
          <w:sz w:val="24"/>
          <w:szCs w:val="24"/>
        </w:rPr>
        <w:t xml:space="preserve">protestu wniesionego od </w:t>
      </w:r>
      <w:r w:rsidRPr="00850096">
        <w:rPr>
          <w:rFonts w:asciiTheme="minorHAnsi" w:eastAsia="Times New Roman" w:hAnsiTheme="minorHAnsi"/>
          <w:sz w:val="24"/>
          <w:szCs w:val="24"/>
        </w:rPr>
        <w:t>etap</w:t>
      </w:r>
      <w:r w:rsidR="00FE0697">
        <w:rPr>
          <w:rFonts w:asciiTheme="minorHAnsi" w:eastAsia="Times New Roman" w:hAnsiTheme="minorHAnsi"/>
          <w:sz w:val="24"/>
          <w:szCs w:val="24"/>
        </w:rPr>
        <w:t>u</w:t>
      </w:r>
      <w:r w:rsidRPr="00850096">
        <w:rPr>
          <w:rFonts w:asciiTheme="minorHAnsi" w:eastAsia="Times New Roman" w:hAnsiTheme="minorHAnsi"/>
          <w:sz w:val="24"/>
          <w:szCs w:val="24"/>
        </w:rPr>
        <w:t xml:space="preserve"> oceny dokonywanej przez IP RPO WD)</w:t>
      </w:r>
      <w:r w:rsidRPr="00850096">
        <w:rPr>
          <w:rFonts w:asciiTheme="minorHAnsi" w:eastAsia="Calibri" w:hAnsiTheme="minorHAnsi"/>
          <w:sz w:val="24"/>
          <w:szCs w:val="24"/>
        </w:rPr>
        <w:t xml:space="preserve"> wzywa Wnioskodawcę do jego uzupełnienia bądź poprawy oczywistych omyłek, w terminie 7 dni, licząc od dnia </w:t>
      </w:r>
      <w:r w:rsidRPr="00850096">
        <w:rPr>
          <w:rFonts w:asciiTheme="minorHAnsi" w:eastAsia="Calibri" w:hAnsiTheme="minorHAnsi" w:cs="Arial"/>
          <w:sz w:val="24"/>
          <w:szCs w:val="24"/>
        </w:rPr>
        <w:t xml:space="preserve">następnego po dniu otrzymania wezwania, pod rygorem pozostawienia protestu bez rozpatrzenia. </w:t>
      </w:r>
      <w:r w:rsidR="005D0891">
        <w:rPr>
          <w:rFonts w:asciiTheme="minorHAnsi" w:eastAsia="Calibri" w:hAnsiTheme="minorHAnsi" w:cs="Arial"/>
          <w:sz w:val="24"/>
          <w:szCs w:val="24"/>
        </w:rPr>
        <w:t>Zgodnie z art. 54 ust. 5 ustawy wdrożeniowej w</w:t>
      </w:r>
      <w:r w:rsidRPr="00850096">
        <w:rPr>
          <w:rFonts w:asciiTheme="minorHAnsi" w:eastAsia="Calibri" w:hAnsiTheme="minorHAnsi" w:cs="Arial"/>
          <w:sz w:val="24"/>
          <w:szCs w:val="24"/>
        </w:rPr>
        <w:t>ezwanie do uzupełnienia bądź poprawy oczywistych omyłek zawartych w proteście wstrzymuje bieg terminu</w:t>
      </w:r>
      <w:r w:rsidR="005D0891">
        <w:rPr>
          <w:rFonts w:asciiTheme="minorHAnsi" w:eastAsia="Calibri" w:hAnsiTheme="minorHAnsi" w:cs="Arial"/>
          <w:sz w:val="24"/>
          <w:szCs w:val="24"/>
        </w:rPr>
        <w:t>, o którym mowa w art. 56 ust. 2 i art. 57.</w:t>
      </w:r>
      <w:r w:rsidRPr="00850096">
        <w:rPr>
          <w:rFonts w:asciiTheme="minorHAnsi" w:eastAsia="Calibri" w:hAnsiTheme="minorHAnsi" w:cs="Arial"/>
          <w:sz w:val="24"/>
          <w:szCs w:val="24"/>
        </w:rPr>
        <w:t xml:space="preserve"> </w:t>
      </w:r>
    </w:p>
    <w:p w14:paraId="648D8A11" w14:textId="3A4C4B1E" w:rsidR="0027498C" w:rsidRPr="00850096" w:rsidRDefault="0027498C" w:rsidP="002E5AD5">
      <w:pPr>
        <w:pStyle w:val="Standard"/>
        <w:tabs>
          <w:tab w:val="left" w:pos="0"/>
          <w:tab w:val="left" w:pos="1276"/>
        </w:tabs>
        <w:spacing w:after="60"/>
        <w:jc w:val="both"/>
        <w:rPr>
          <w:rFonts w:asciiTheme="minorHAnsi" w:hAnsiTheme="minorHAnsi"/>
          <w:sz w:val="24"/>
          <w:szCs w:val="24"/>
        </w:rPr>
      </w:pPr>
      <w:r w:rsidRPr="00850096">
        <w:rPr>
          <w:rFonts w:asciiTheme="minorHAnsi" w:eastAsia="Calibri" w:hAnsiTheme="minorHAnsi" w:cs="Arial"/>
          <w:sz w:val="24"/>
          <w:szCs w:val="24"/>
        </w:rPr>
        <w:t>W przypadku, gdy w odpowiedzi na wezwanie</w:t>
      </w:r>
      <w:r w:rsidR="005D0891">
        <w:rPr>
          <w:rFonts w:asciiTheme="minorHAnsi" w:eastAsia="Calibri" w:hAnsiTheme="minorHAnsi" w:cs="Arial"/>
          <w:sz w:val="24"/>
          <w:szCs w:val="24"/>
        </w:rPr>
        <w:t xml:space="preserve"> Wnioskodawcy do uzupełnienia protestu lub poprawienia w nim oczywistych omyłek, </w:t>
      </w:r>
      <w:r w:rsidRPr="00850096">
        <w:rPr>
          <w:rFonts w:asciiTheme="minorHAnsi" w:eastAsia="Times New Roman" w:hAnsiTheme="minorHAnsi"/>
          <w:sz w:val="24"/>
          <w:szCs w:val="24"/>
        </w:rPr>
        <w:t xml:space="preserve"> protest</w:t>
      </w:r>
      <w:r w:rsidRPr="00850096">
        <w:rPr>
          <w:rFonts w:asciiTheme="minorHAnsi" w:eastAsia="Calibri" w:hAnsiTheme="minorHAnsi" w:cs="Arial"/>
          <w:sz w:val="24"/>
          <w:szCs w:val="24"/>
        </w:rPr>
        <w:t>:</w:t>
      </w:r>
    </w:p>
    <w:p w14:paraId="24F69727" w14:textId="77777777" w:rsidR="0027498C" w:rsidRPr="00850096" w:rsidRDefault="0027498C" w:rsidP="002E5AD5">
      <w:pPr>
        <w:pStyle w:val="Akapitzlist"/>
        <w:numPr>
          <w:ilvl w:val="0"/>
          <w:numId w:val="14"/>
        </w:numPr>
        <w:suppressAutoHyphens/>
        <w:autoSpaceDN w:val="0"/>
        <w:spacing w:after="0" w:line="276" w:lineRule="auto"/>
        <w:ind w:left="360" w:hanging="360"/>
        <w:contextualSpacing w:val="0"/>
        <w:textAlignment w:val="baseline"/>
        <w:rPr>
          <w:rFonts w:asciiTheme="minorHAnsi" w:hAnsiTheme="minorHAnsi"/>
          <w:szCs w:val="24"/>
        </w:rPr>
      </w:pPr>
      <w:r w:rsidRPr="00850096">
        <w:rPr>
          <w:rFonts w:asciiTheme="minorHAnsi" w:hAnsiTheme="minorHAnsi"/>
          <w:szCs w:val="24"/>
        </w:rPr>
        <w:t>zawiera w dalszym ciągu uchybienia formalne lub zawiera oczywiste omyłki, lub,</w:t>
      </w:r>
    </w:p>
    <w:p w14:paraId="23117901" w14:textId="77777777" w:rsidR="0027498C" w:rsidRPr="00850096" w:rsidRDefault="0027498C" w:rsidP="002E5AD5">
      <w:pPr>
        <w:pStyle w:val="Akapitzlist"/>
        <w:numPr>
          <w:ilvl w:val="0"/>
          <w:numId w:val="14"/>
        </w:numPr>
        <w:suppressAutoHyphens/>
        <w:autoSpaceDN w:val="0"/>
        <w:spacing w:after="60" w:line="276" w:lineRule="auto"/>
        <w:ind w:left="360" w:hanging="360"/>
        <w:contextualSpacing w:val="0"/>
        <w:textAlignment w:val="baseline"/>
        <w:rPr>
          <w:rFonts w:asciiTheme="minorHAnsi" w:hAnsiTheme="minorHAnsi"/>
          <w:szCs w:val="24"/>
        </w:rPr>
      </w:pPr>
      <w:r w:rsidRPr="00850096">
        <w:rPr>
          <w:rFonts w:asciiTheme="minorHAnsi" w:hAnsiTheme="minorHAnsi"/>
          <w:szCs w:val="24"/>
        </w:rPr>
        <w:t>został wniesiony z uchybieniem 7-dniowego terminu, licząc od dnia następnego po dniu otrzymania wezwania</w:t>
      </w:r>
    </w:p>
    <w:p w14:paraId="705BD9ED" w14:textId="77777777" w:rsidR="0027498C" w:rsidRPr="00850096" w:rsidRDefault="0027498C" w:rsidP="002E5AD5">
      <w:pPr>
        <w:pStyle w:val="Standard"/>
        <w:tabs>
          <w:tab w:val="left" w:pos="0"/>
          <w:tab w:val="left" w:pos="1276"/>
        </w:tabs>
        <w:spacing w:after="0"/>
        <w:jc w:val="both"/>
        <w:rPr>
          <w:rFonts w:asciiTheme="minorHAnsi" w:eastAsia="Calibri" w:hAnsiTheme="minorHAnsi" w:cs="Arial"/>
          <w:sz w:val="24"/>
          <w:szCs w:val="24"/>
        </w:rPr>
      </w:pPr>
      <w:r w:rsidRPr="00850096">
        <w:rPr>
          <w:rFonts w:asciiTheme="minorHAnsi" w:eastAsia="Calibri" w:hAnsiTheme="minorHAnsi" w:cs="Arial"/>
          <w:sz w:val="24"/>
          <w:szCs w:val="24"/>
        </w:rPr>
        <w:lastRenderedPageBreak/>
        <w:t>IZ RPO WD/</w:t>
      </w:r>
      <w:r w:rsidRPr="00850096">
        <w:rPr>
          <w:rFonts w:asciiTheme="minorHAnsi" w:eastAsia="Times New Roman" w:hAnsiTheme="minorHAnsi"/>
          <w:sz w:val="24"/>
          <w:szCs w:val="24"/>
        </w:rPr>
        <w:t xml:space="preserve">IP RPO WD </w:t>
      </w:r>
      <w:r w:rsidRPr="00850096">
        <w:rPr>
          <w:rFonts w:asciiTheme="minorHAnsi" w:eastAsia="Calibri" w:hAnsiTheme="minorHAnsi" w:cs="Arial"/>
          <w:sz w:val="24"/>
          <w:szCs w:val="24"/>
        </w:rPr>
        <w:t xml:space="preserve"> pisemnie informuje Wnioskodawcę o pozostawieniu protestu bez rozpatrzenia, wskazując przesłanki będące przyczyną odmowy rozstrzygnięcia środka odwoławczego.</w:t>
      </w:r>
    </w:p>
    <w:p w14:paraId="39847C28" w14:textId="7765E4EC" w:rsidR="00850096" w:rsidRPr="00850096" w:rsidRDefault="00850096" w:rsidP="002E5AD5">
      <w:pPr>
        <w:pStyle w:val="Standard"/>
        <w:widowControl w:val="0"/>
        <w:spacing w:before="200" w:after="0"/>
        <w:jc w:val="both"/>
        <w:rPr>
          <w:rFonts w:asciiTheme="minorHAnsi" w:hAnsiTheme="minorHAnsi"/>
          <w:sz w:val="24"/>
          <w:szCs w:val="24"/>
        </w:rPr>
      </w:pPr>
      <w:r w:rsidRPr="00850096">
        <w:rPr>
          <w:rFonts w:asciiTheme="minorHAnsi" w:eastAsia="Times New Roman" w:hAnsiTheme="minorHAnsi"/>
          <w:sz w:val="24"/>
          <w:szCs w:val="24"/>
        </w:rPr>
        <w:t xml:space="preserve">Dopuszczalne jest wycofanie przez Wnioskodawcę protestu wniesionego do IOK. Wycofanie protestu następuje w formie pisemnej. W przypadku wycofania protestu po dniu wydania rozstrzygnięcia protestu/pozostawienia protestu bez rozpatrzenia, wycofanie to uznaje się za bezskuteczne, o czym Wnioskodawca jest pisemnie informowany. </w:t>
      </w:r>
      <w:r w:rsidR="001B2110">
        <w:rPr>
          <w:rFonts w:asciiTheme="minorHAnsi" w:eastAsia="Times New Roman" w:hAnsiTheme="minorHAnsi"/>
          <w:sz w:val="24"/>
          <w:szCs w:val="24"/>
        </w:rPr>
        <w:t xml:space="preserve"> Zgodnie z przepisem art. 54a ust. 5</w:t>
      </w:r>
      <w:r w:rsidR="0060296A">
        <w:rPr>
          <w:rFonts w:asciiTheme="minorHAnsi" w:eastAsia="Times New Roman" w:hAnsiTheme="minorHAnsi"/>
          <w:sz w:val="24"/>
          <w:szCs w:val="24"/>
        </w:rPr>
        <w:t xml:space="preserve"> ustawy wdrożeniowej w przypadku wycofania protestu ponowne jego wniesienie jest niedopuszczalne. </w:t>
      </w:r>
      <w:r w:rsidR="003F4FF3">
        <w:rPr>
          <w:rFonts w:asciiTheme="minorHAnsi" w:eastAsia="Times New Roman" w:hAnsiTheme="minorHAnsi"/>
          <w:sz w:val="24"/>
          <w:szCs w:val="24"/>
        </w:rPr>
        <w:t>W przypadku wycofania protestu Wnioskodawca nie może wnieść skargi do sądu administracyjnego.</w:t>
      </w:r>
    </w:p>
    <w:p w14:paraId="76C2AC61" w14:textId="77777777" w:rsidR="00850096" w:rsidRDefault="00850096" w:rsidP="002E5AD5">
      <w:pPr>
        <w:pStyle w:val="Standard"/>
        <w:tabs>
          <w:tab w:val="left" w:pos="0"/>
          <w:tab w:val="left" w:pos="720"/>
        </w:tabs>
        <w:spacing w:after="0"/>
        <w:jc w:val="both"/>
        <w:rPr>
          <w:rFonts w:asciiTheme="minorHAnsi" w:hAnsiTheme="minorHAnsi" w:cs="Arial"/>
          <w:sz w:val="24"/>
          <w:szCs w:val="24"/>
        </w:rPr>
      </w:pPr>
    </w:p>
    <w:p w14:paraId="2414EB42" w14:textId="6DF454F5" w:rsidR="00BD3AFD" w:rsidRDefault="00BD3AFD" w:rsidP="002E5AD5">
      <w:pPr>
        <w:pStyle w:val="Standard"/>
        <w:tabs>
          <w:tab w:val="left" w:pos="0"/>
          <w:tab w:val="left" w:pos="720"/>
        </w:tabs>
        <w:spacing w:after="0"/>
        <w:jc w:val="both"/>
        <w:rPr>
          <w:rFonts w:asciiTheme="minorHAnsi" w:hAnsiTheme="minorHAnsi" w:cs="Arial"/>
          <w:sz w:val="24"/>
          <w:szCs w:val="24"/>
        </w:rPr>
      </w:pPr>
      <w:r w:rsidRPr="00BD3AFD">
        <w:rPr>
          <w:rFonts w:asciiTheme="minorHAnsi" w:hAnsiTheme="minorHAnsi" w:cs="Arial"/>
          <w:sz w:val="24"/>
          <w:szCs w:val="24"/>
        </w:rPr>
        <w:t>W zakresie etap</w:t>
      </w:r>
      <w:r w:rsidR="00FE0697">
        <w:rPr>
          <w:rFonts w:asciiTheme="minorHAnsi" w:hAnsiTheme="minorHAnsi" w:cs="Arial"/>
          <w:sz w:val="24"/>
          <w:szCs w:val="24"/>
        </w:rPr>
        <w:t>u</w:t>
      </w:r>
      <w:r w:rsidRPr="00BD3AFD">
        <w:rPr>
          <w:rFonts w:asciiTheme="minorHAnsi" w:hAnsiTheme="minorHAnsi" w:cs="Arial"/>
          <w:sz w:val="24"/>
          <w:szCs w:val="24"/>
        </w:rPr>
        <w:t xml:space="preserve"> oceny dokonywan</w:t>
      </w:r>
      <w:r w:rsidR="00FE0697">
        <w:rPr>
          <w:rFonts w:asciiTheme="minorHAnsi" w:hAnsiTheme="minorHAnsi" w:cs="Arial"/>
          <w:sz w:val="24"/>
          <w:szCs w:val="24"/>
        </w:rPr>
        <w:t>ego</w:t>
      </w:r>
      <w:r w:rsidRPr="00BD3AFD">
        <w:rPr>
          <w:rFonts w:asciiTheme="minorHAnsi" w:hAnsiTheme="minorHAnsi" w:cs="Arial"/>
          <w:sz w:val="24"/>
          <w:szCs w:val="24"/>
        </w:rPr>
        <w:t xml:space="preserve"> przez IP</w:t>
      </w:r>
      <w:r>
        <w:rPr>
          <w:rFonts w:asciiTheme="minorHAnsi" w:hAnsiTheme="minorHAnsi" w:cs="Arial"/>
          <w:sz w:val="24"/>
          <w:szCs w:val="24"/>
        </w:rPr>
        <w:t xml:space="preserve"> RPO WD</w:t>
      </w:r>
      <w:r w:rsidRPr="00BD3AFD">
        <w:rPr>
          <w:rFonts w:asciiTheme="minorHAnsi" w:hAnsiTheme="minorHAnsi" w:cs="Arial"/>
          <w:sz w:val="24"/>
          <w:szCs w:val="24"/>
        </w:rPr>
        <w:t xml:space="preserve">, </w:t>
      </w:r>
      <w:r>
        <w:rPr>
          <w:rFonts w:asciiTheme="minorHAnsi" w:hAnsiTheme="minorHAnsi" w:cs="Arial"/>
          <w:sz w:val="24"/>
          <w:szCs w:val="24"/>
        </w:rPr>
        <w:t>instytucja ta</w:t>
      </w:r>
      <w:r w:rsidRPr="00BD3AFD">
        <w:rPr>
          <w:rFonts w:asciiTheme="minorHAnsi" w:hAnsiTheme="minorHAnsi" w:cs="Arial"/>
          <w:sz w:val="24"/>
          <w:szCs w:val="24"/>
        </w:rPr>
        <w:t xml:space="preserve"> w terminie 14 dni od dnia otrzymania protestu weryfikuje wyniki dokonanej przez siebie oceny projektu w</w:t>
      </w:r>
      <w:r>
        <w:rPr>
          <w:rFonts w:asciiTheme="minorHAnsi" w:hAnsiTheme="minorHAnsi" w:cs="Arial"/>
          <w:sz w:val="24"/>
          <w:szCs w:val="24"/>
        </w:rPr>
        <w:t xml:space="preserve"> zakresie kryteriów i zarzutów podniesionych przez Wnioskodawcę w proteście</w:t>
      </w:r>
      <w:r w:rsidRPr="00BD3AFD">
        <w:rPr>
          <w:rFonts w:asciiTheme="minorHAnsi" w:hAnsiTheme="minorHAnsi" w:cs="Arial"/>
          <w:sz w:val="24"/>
          <w:szCs w:val="24"/>
        </w:rPr>
        <w:t xml:space="preserve"> i:</w:t>
      </w:r>
    </w:p>
    <w:p w14:paraId="44FD12C7" w14:textId="6434F40A" w:rsidR="00BD3AFD" w:rsidRDefault="00BD3AFD" w:rsidP="002E5AD5">
      <w:pPr>
        <w:pStyle w:val="Standard"/>
        <w:tabs>
          <w:tab w:val="left" w:pos="0"/>
          <w:tab w:val="left" w:pos="720"/>
        </w:tabs>
        <w:spacing w:after="0"/>
        <w:jc w:val="both"/>
        <w:rPr>
          <w:rFonts w:asciiTheme="minorHAnsi" w:hAnsiTheme="minorHAnsi" w:cs="Arial"/>
          <w:sz w:val="24"/>
          <w:szCs w:val="24"/>
        </w:rPr>
      </w:pPr>
      <w:r>
        <w:rPr>
          <w:rFonts w:asciiTheme="minorHAnsi" w:hAnsiTheme="minorHAnsi" w:cs="Arial"/>
          <w:sz w:val="24"/>
          <w:szCs w:val="24"/>
        </w:rPr>
        <w:t xml:space="preserve">- </w:t>
      </w:r>
      <w:r w:rsidRPr="00BD3AFD">
        <w:rPr>
          <w:rFonts w:asciiTheme="minorHAnsi" w:hAnsiTheme="minorHAnsi" w:cs="Arial"/>
          <w:sz w:val="24"/>
          <w:szCs w:val="24"/>
        </w:rPr>
        <w:t xml:space="preserve">dokonuje zmiany podjętego rozstrzygnięcia, co skutkuje odpowiednio skierowaniem projektu do właściwego etapu oceny, albo </w:t>
      </w:r>
      <w:r w:rsidR="00DF4A3F">
        <w:rPr>
          <w:rFonts w:asciiTheme="minorHAnsi" w:hAnsiTheme="minorHAnsi" w:cs="Arial"/>
          <w:sz w:val="24"/>
          <w:szCs w:val="24"/>
        </w:rPr>
        <w:t>aktualizacją</w:t>
      </w:r>
      <w:r w:rsidRPr="00BD3AFD">
        <w:rPr>
          <w:rFonts w:asciiTheme="minorHAnsi" w:hAnsiTheme="minorHAnsi" w:cs="Arial"/>
          <w:sz w:val="24"/>
          <w:szCs w:val="24"/>
        </w:rPr>
        <w:t xml:space="preserve"> listy, o której mowa w art. 46 ust. 3</w:t>
      </w:r>
      <w:r>
        <w:rPr>
          <w:rFonts w:asciiTheme="minorHAnsi" w:hAnsiTheme="minorHAnsi" w:cs="Arial"/>
          <w:sz w:val="24"/>
          <w:szCs w:val="24"/>
        </w:rPr>
        <w:t>,</w:t>
      </w:r>
      <w:r w:rsidRPr="00BD3AFD">
        <w:rPr>
          <w:rFonts w:asciiTheme="minorHAnsi" w:hAnsiTheme="minorHAnsi" w:cs="Arial"/>
          <w:sz w:val="24"/>
          <w:szCs w:val="24"/>
        </w:rPr>
        <w:t xml:space="preserve"> </w:t>
      </w:r>
      <w:r w:rsidR="006B47DB">
        <w:rPr>
          <w:rFonts w:asciiTheme="minorHAnsi" w:hAnsiTheme="minorHAnsi" w:cs="Arial"/>
          <w:sz w:val="24"/>
          <w:szCs w:val="24"/>
        </w:rPr>
        <w:t xml:space="preserve">informując </w:t>
      </w:r>
      <w:r w:rsidR="0017459F">
        <w:rPr>
          <w:rFonts w:asciiTheme="minorHAnsi" w:hAnsiTheme="minorHAnsi" w:cs="Arial"/>
          <w:sz w:val="24"/>
          <w:szCs w:val="24"/>
        </w:rPr>
        <w:br/>
      </w:r>
      <w:r w:rsidR="006B47DB">
        <w:rPr>
          <w:rFonts w:asciiTheme="minorHAnsi" w:hAnsiTheme="minorHAnsi" w:cs="Arial"/>
          <w:sz w:val="24"/>
          <w:szCs w:val="24"/>
        </w:rPr>
        <w:t xml:space="preserve">o tym Wnioskodawcę, </w:t>
      </w:r>
      <w:r w:rsidRPr="00BD3AFD">
        <w:rPr>
          <w:rFonts w:asciiTheme="minorHAnsi" w:hAnsiTheme="minorHAnsi" w:cs="Arial"/>
          <w:sz w:val="24"/>
          <w:szCs w:val="24"/>
        </w:rPr>
        <w:t xml:space="preserve">albo </w:t>
      </w:r>
    </w:p>
    <w:p w14:paraId="243C579E" w14:textId="074E1CA4" w:rsidR="00BD3AFD" w:rsidRDefault="00BD3AFD" w:rsidP="002E5AD5">
      <w:pPr>
        <w:pStyle w:val="Standard"/>
        <w:tabs>
          <w:tab w:val="left" w:pos="0"/>
          <w:tab w:val="left" w:pos="720"/>
        </w:tabs>
        <w:spacing w:after="0"/>
        <w:jc w:val="both"/>
        <w:rPr>
          <w:rFonts w:asciiTheme="minorHAnsi" w:hAnsiTheme="minorHAnsi" w:cs="Arial"/>
          <w:sz w:val="24"/>
          <w:szCs w:val="24"/>
        </w:rPr>
      </w:pPr>
      <w:r>
        <w:rPr>
          <w:rFonts w:asciiTheme="minorHAnsi" w:hAnsiTheme="minorHAnsi" w:cs="Arial"/>
          <w:sz w:val="24"/>
          <w:szCs w:val="24"/>
        </w:rPr>
        <w:t xml:space="preserve">- </w:t>
      </w:r>
      <w:r w:rsidRPr="00BD3AFD">
        <w:rPr>
          <w:rFonts w:asciiTheme="minorHAnsi" w:hAnsiTheme="minorHAnsi" w:cs="Arial"/>
          <w:sz w:val="24"/>
          <w:szCs w:val="24"/>
        </w:rPr>
        <w:t>kieruje protest wraz z otrzyman</w:t>
      </w:r>
      <w:r>
        <w:rPr>
          <w:rFonts w:asciiTheme="minorHAnsi" w:hAnsiTheme="minorHAnsi" w:cs="Arial"/>
          <w:sz w:val="24"/>
          <w:szCs w:val="24"/>
        </w:rPr>
        <w:t>ą</w:t>
      </w:r>
      <w:r w:rsidRPr="00BD3AFD">
        <w:rPr>
          <w:rFonts w:asciiTheme="minorHAnsi" w:hAnsiTheme="minorHAnsi" w:cs="Arial"/>
          <w:sz w:val="24"/>
          <w:szCs w:val="24"/>
        </w:rPr>
        <w:t xml:space="preserve"> od Wnioskodawcy dokumentacją do </w:t>
      </w:r>
      <w:r w:rsidR="00DE00C2">
        <w:rPr>
          <w:rFonts w:asciiTheme="minorHAnsi" w:hAnsiTheme="minorHAnsi" w:cs="Arial"/>
          <w:sz w:val="24"/>
          <w:szCs w:val="24"/>
        </w:rPr>
        <w:t>IZ RPO WD</w:t>
      </w:r>
      <w:r w:rsidRPr="00BD3AFD">
        <w:rPr>
          <w:rFonts w:asciiTheme="minorHAnsi" w:hAnsiTheme="minorHAnsi" w:cs="Arial"/>
          <w:sz w:val="24"/>
          <w:szCs w:val="24"/>
        </w:rPr>
        <w:t>, załączając do niego stanowisko dotyczące braku podstaw do zmiany podjętego rozstrzygnięcia</w:t>
      </w:r>
      <w:r w:rsidR="00DE00C2">
        <w:rPr>
          <w:rFonts w:asciiTheme="minorHAnsi" w:hAnsiTheme="minorHAnsi" w:cs="Arial"/>
          <w:sz w:val="24"/>
          <w:szCs w:val="24"/>
        </w:rPr>
        <w:t xml:space="preserve"> oraz informuje Wnioskodawcę na piśmie o przekazaniu protestu</w:t>
      </w:r>
      <w:r w:rsidRPr="00BD3AFD">
        <w:rPr>
          <w:rFonts w:asciiTheme="minorHAnsi" w:hAnsiTheme="minorHAnsi" w:cs="Arial"/>
          <w:sz w:val="24"/>
          <w:szCs w:val="24"/>
        </w:rPr>
        <w:t>.</w:t>
      </w:r>
    </w:p>
    <w:p w14:paraId="39F9FCC6" w14:textId="77777777" w:rsidR="00BD3AFD" w:rsidRPr="00850096" w:rsidRDefault="00BD3AFD" w:rsidP="002E5AD5">
      <w:pPr>
        <w:pStyle w:val="Standard"/>
        <w:tabs>
          <w:tab w:val="left" w:pos="0"/>
          <w:tab w:val="left" w:pos="720"/>
        </w:tabs>
        <w:spacing w:after="0"/>
        <w:jc w:val="both"/>
        <w:rPr>
          <w:rFonts w:asciiTheme="minorHAnsi" w:hAnsiTheme="minorHAnsi" w:cs="Arial"/>
          <w:sz w:val="24"/>
          <w:szCs w:val="24"/>
        </w:rPr>
      </w:pPr>
    </w:p>
    <w:p w14:paraId="255BEA65" w14:textId="6CD2C389" w:rsidR="00850096" w:rsidRPr="00850096" w:rsidRDefault="00850096" w:rsidP="002E5AD5">
      <w:pPr>
        <w:pStyle w:val="Standard"/>
        <w:widowControl w:val="0"/>
        <w:tabs>
          <w:tab w:val="left" w:pos="0"/>
          <w:tab w:val="left" w:pos="720"/>
        </w:tabs>
        <w:spacing w:after="0"/>
        <w:jc w:val="both"/>
        <w:rPr>
          <w:rFonts w:asciiTheme="minorHAnsi" w:hAnsiTheme="minorHAnsi"/>
          <w:sz w:val="24"/>
          <w:szCs w:val="24"/>
        </w:rPr>
      </w:pPr>
      <w:r w:rsidRPr="00850096">
        <w:rPr>
          <w:rFonts w:asciiTheme="minorHAnsi" w:eastAsia="Times New Roman" w:hAnsiTheme="minorHAnsi" w:cs="Arial"/>
          <w:sz w:val="24"/>
          <w:szCs w:val="24"/>
        </w:rPr>
        <w:t xml:space="preserve">IZ RPO WD rozpatruje protest – weryfikując prawidłowość oceny projektu w zakresie kryteriów wyboru projektów oraz zarzutów podniesionych przez Wnioskodawcę – w terminie nie dłuższym, niż </w:t>
      </w:r>
      <w:r w:rsidR="00DE00C2">
        <w:rPr>
          <w:rFonts w:asciiTheme="minorHAnsi" w:eastAsia="Times New Roman" w:hAnsiTheme="minorHAnsi" w:cs="Arial"/>
          <w:sz w:val="24"/>
          <w:szCs w:val="24"/>
        </w:rPr>
        <w:t>21</w:t>
      </w:r>
      <w:r w:rsidR="00DE00C2" w:rsidRPr="00850096">
        <w:rPr>
          <w:rFonts w:asciiTheme="minorHAnsi" w:eastAsia="Times New Roman" w:hAnsiTheme="minorHAnsi" w:cs="Arial"/>
          <w:sz w:val="24"/>
          <w:szCs w:val="24"/>
        </w:rPr>
        <w:t xml:space="preserve"> </w:t>
      </w:r>
      <w:r w:rsidRPr="00850096">
        <w:rPr>
          <w:rFonts w:asciiTheme="minorHAnsi" w:eastAsia="Times New Roman" w:hAnsiTheme="minorHAnsi" w:cs="Arial"/>
          <w:sz w:val="24"/>
          <w:szCs w:val="24"/>
        </w:rPr>
        <w:t>dni, licząc od dnia jego otrzymania.</w:t>
      </w:r>
    </w:p>
    <w:p w14:paraId="523BE08F" w14:textId="48006833" w:rsidR="00850096" w:rsidRDefault="00850096" w:rsidP="002E5AD5">
      <w:pPr>
        <w:pStyle w:val="Standard"/>
        <w:widowControl w:val="0"/>
        <w:tabs>
          <w:tab w:val="left" w:pos="0"/>
          <w:tab w:val="left" w:pos="720"/>
        </w:tabs>
        <w:spacing w:before="240" w:after="0"/>
        <w:jc w:val="both"/>
        <w:rPr>
          <w:rFonts w:asciiTheme="minorHAnsi" w:eastAsia="Times New Roman" w:hAnsiTheme="minorHAnsi" w:cs="Arial"/>
          <w:sz w:val="24"/>
          <w:szCs w:val="24"/>
        </w:rPr>
      </w:pPr>
      <w:r w:rsidRPr="00850096">
        <w:rPr>
          <w:rFonts w:asciiTheme="minorHAnsi" w:eastAsia="Times New Roman" w:hAnsiTheme="minorHAnsi" w:cs="Arial"/>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Pr>
          <w:rFonts w:asciiTheme="minorHAnsi" w:eastAsia="Times New Roman" w:hAnsiTheme="minorHAnsi" w:cs="Arial"/>
          <w:sz w:val="24"/>
          <w:szCs w:val="24"/>
        </w:rPr>
        <w:t xml:space="preserve"> Termin rozpatrzenia protestu nie może przekroczyć łącznie 45 dni od dnia jego otrzymania.</w:t>
      </w:r>
    </w:p>
    <w:p w14:paraId="734C5963" w14:textId="77777777" w:rsidR="00850096" w:rsidRDefault="00850096" w:rsidP="002E5AD5">
      <w:pPr>
        <w:pStyle w:val="Standard"/>
        <w:spacing w:after="0"/>
        <w:jc w:val="both"/>
        <w:rPr>
          <w:rFonts w:asciiTheme="minorHAnsi" w:hAnsiTheme="minorHAnsi"/>
          <w:sz w:val="24"/>
          <w:szCs w:val="24"/>
        </w:rPr>
      </w:pPr>
    </w:p>
    <w:p w14:paraId="2DD83758" w14:textId="221A6750" w:rsidR="007E11D4" w:rsidRPr="007E11D4" w:rsidRDefault="007E11D4" w:rsidP="002E5AD5">
      <w:pPr>
        <w:pStyle w:val="Standard"/>
        <w:spacing w:after="0"/>
        <w:rPr>
          <w:rFonts w:asciiTheme="minorHAnsi" w:hAnsiTheme="minorHAnsi"/>
          <w:sz w:val="24"/>
          <w:szCs w:val="24"/>
        </w:rPr>
      </w:pPr>
      <w:r w:rsidRPr="007E11D4">
        <w:rPr>
          <w:rFonts w:asciiTheme="minorHAnsi" w:hAnsiTheme="minorHAnsi"/>
          <w:sz w:val="24"/>
          <w:szCs w:val="24"/>
        </w:rPr>
        <w:t>W wyniku rozstrzygnięcia protestu</w:t>
      </w:r>
      <w:r>
        <w:rPr>
          <w:rFonts w:asciiTheme="minorHAnsi" w:hAnsiTheme="minorHAnsi"/>
          <w:sz w:val="24"/>
          <w:szCs w:val="24"/>
        </w:rPr>
        <w:t>,</w:t>
      </w:r>
      <w:r w:rsidRPr="007E11D4">
        <w:rPr>
          <w:rFonts w:asciiTheme="minorHAnsi" w:hAnsiTheme="minorHAnsi"/>
          <w:sz w:val="24"/>
          <w:szCs w:val="24"/>
        </w:rPr>
        <w:t xml:space="preserve"> </w:t>
      </w:r>
      <w:r>
        <w:rPr>
          <w:rFonts w:asciiTheme="minorHAnsi" w:hAnsiTheme="minorHAnsi"/>
          <w:sz w:val="24"/>
          <w:szCs w:val="24"/>
        </w:rPr>
        <w:t>IZ RPO WD podejmuje uchwałę</w:t>
      </w:r>
      <w:r w:rsidRPr="007E11D4">
        <w:rPr>
          <w:rFonts w:asciiTheme="minorHAnsi" w:hAnsiTheme="minorHAnsi"/>
          <w:sz w:val="24"/>
          <w:szCs w:val="24"/>
        </w:rPr>
        <w:t>:</w:t>
      </w:r>
    </w:p>
    <w:p w14:paraId="5ACFF359" w14:textId="77777777" w:rsidR="007E11D4" w:rsidRPr="007E11D4" w:rsidRDefault="007E11D4" w:rsidP="002E5AD5">
      <w:pPr>
        <w:pStyle w:val="Standard"/>
        <w:spacing w:after="0"/>
        <w:rPr>
          <w:rFonts w:asciiTheme="minorHAnsi" w:hAnsiTheme="minorHAnsi"/>
          <w:sz w:val="24"/>
          <w:szCs w:val="24"/>
        </w:rPr>
      </w:pPr>
      <w:r w:rsidRPr="007E11D4">
        <w:rPr>
          <w:rFonts w:asciiTheme="minorHAnsi" w:hAnsiTheme="minorHAnsi"/>
          <w:sz w:val="24"/>
          <w:szCs w:val="24"/>
        </w:rPr>
        <w:t>•</w:t>
      </w:r>
      <w:r w:rsidRPr="007E11D4">
        <w:rPr>
          <w:rFonts w:asciiTheme="minorHAnsi" w:hAnsiTheme="minorHAnsi"/>
          <w:sz w:val="24"/>
          <w:szCs w:val="24"/>
        </w:rPr>
        <w:tab/>
        <w:t xml:space="preserve">uwzględniającą albo nieuwzględniającą argumentację Wnioskodawcy zawartą w proteście, </w:t>
      </w:r>
    </w:p>
    <w:p w14:paraId="1F74403B" w14:textId="76B78900" w:rsidR="007E11D4" w:rsidRDefault="007E11D4" w:rsidP="002E5AD5">
      <w:pPr>
        <w:pStyle w:val="Standard"/>
        <w:spacing w:after="0"/>
        <w:jc w:val="both"/>
        <w:rPr>
          <w:rFonts w:asciiTheme="minorHAnsi" w:hAnsiTheme="minorHAnsi"/>
          <w:sz w:val="24"/>
          <w:szCs w:val="24"/>
        </w:rPr>
      </w:pPr>
      <w:r w:rsidRPr="007E11D4">
        <w:rPr>
          <w:rFonts w:asciiTheme="minorHAnsi" w:hAnsiTheme="minorHAnsi"/>
          <w:sz w:val="24"/>
          <w:szCs w:val="24"/>
        </w:rPr>
        <w:t>•</w:t>
      </w:r>
      <w:r w:rsidRPr="007E11D4">
        <w:rPr>
          <w:rFonts w:asciiTheme="minorHAnsi" w:hAnsiTheme="minorHAnsi"/>
          <w:sz w:val="24"/>
          <w:szCs w:val="24"/>
        </w:rPr>
        <w:tab/>
        <w:t>pozostawiającą protest bez rozpatrzenia.</w:t>
      </w:r>
    </w:p>
    <w:p w14:paraId="49D0C79D" w14:textId="77777777" w:rsidR="007E11D4" w:rsidRPr="00850096" w:rsidRDefault="007E11D4" w:rsidP="002E5AD5">
      <w:pPr>
        <w:pStyle w:val="Standard"/>
        <w:spacing w:after="0"/>
        <w:jc w:val="both"/>
        <w:rPr>
          <w:rFonts w:asciiTheme="minorHAnsi" w:hAnsiTheme="minorHAnsi"/>
          <w:sz w:val="24"/>
          <w:szCs w:val="24"/>
        </w:rPr>
      </w:pPr>
    </w:p>
    <w:p w14:paraId="530E2326" w14:textId="77777777" w:rsidR="00850096" w:rsidRPr="00850096" w:rsidRDefault="00850096" w:rsidP="002E5AD5">
      <w:pPr>
        <w:pStyle w:val="Standard"/>
        <w:spacing w:after="0"/>
        <w:jc w:val="both"/>
        <w:rPr>
          <w:rFonts w:asciiTheme="minorHAnsi" w:hAnsiTheme="minorHAnsi"/>
          <w:sz w:val="24"/>
          <w:szCs w:val="24"/>
        </w:rPr>
      </w:pPr>
      <w:r w:rsidRPr="00850096">
        <w:rPr>
          <w:rFonts w:asciiTheme="minorHAnsi" w:hAnsiTheme="minorHAnsi"/>
          <w:sz w:val="24"/>
          <w:szCs w:val="24"/>
        </w:rPr>
        <w:t>W przypadku uwzględnienia protestu IZ RPO WD:</w:t>
      </w:r>
    </w:p>
    <w:p w14:paraId="60675021" w14:textId="626B7BA7" w:rsidR="00850096" w:rsidRPr="00850096" w:rsidRDefault="00850096" w:rsidP="002E5AD5">
      <w:pPr>
        <w:pStyle w:val="Akapitzlist"/>
        <w:numPr>
          <w:ilvl w:val="0"/>
          <w:numId w:val="46"/>
        </w:numPr>
        <w:suppressAutoHyphens/>
        <w:autoSpaceDN w:val="0"/>
        <w:spacing w:after="0" w:line="276" w:lineRule="auto"/>
        <w:ind w:left="350" w:hanging="350"/>
        <w:contextualSpacing w:val="0"/>
        <w:textAlignment w:val="baseline"/>
        <w:rPr>
          <w:rFonts w:asciiTheme="minorHAnsi" w:hAnsiTheme="minorHAnsi"/>
          <w:szCs w:val="24"/>
        </w:rPr>
      </w:pPr>
      <w:r w:rsidRPr="00850096">
        <w:rPr>
          <w:rFonts w:asciiTheme="minorHAnsi" w:hAnsiTheme="minorHAnsi"/>
          <w:szCs w:val="24"/>
        </w:rPr>
        <w:t xml:space="preserve">przekazuje projekt do właściwego etapu oceny lub </w:t>
      </w:r>
      <w:r w:rsidR="007E11D4">
        <w:rPr>
          <w:rFonts w:asciiTheme="minorHAnsi" w:hAnsiTheme="minorHAnsi"/>
          <w:szCs w:val="24"/>
        </w:rPr>
        <w:t>dokonuje aktualizacji listy, o której mowa w art. 46 ust. 3 ustawy wdrożeniowej</w:t>
      </w:r>
      <w:r w:rsidRPr="00850096">
        <w:rPr>
          <w:rFonts w:asciiTheme="minorHAnsi" w:hAnsiTheme="minorHAnsi"/>
          <w:szCs w:val="24"/>
        </w:rPr>
        <w:t xml:space="preserve"> (w przypadku dostępności środków w danym Działaniu/Poddziałaniu), albo</w:t>
      </w:r>
    </w:p>
    <w:p w14:paraId="793948CE" w14:textId="5B57A3FA" w:rsidR="00850096" w:rsidRPr="0017459F" w:rsidRDefault="00850096" w:rsidP="0017459F">
      <w:pPr>
        <w:pStyle w:val="Akapitzlist"/>
        <w:widowControl w:val="0"/>
        <w:numPr>
          <w:ilvl w:val="0"/>
          <w:numId w:val="46"/>
        </w:numPr>
        <w:suppressAutoHyphens/>
        <w:autoSpaceDN w:val="0"/>
        <w:spacing w:after="0" w:line="276" w:lineRule="auto"/>
        <w:ind w:left="350" w:hanging="350"/>
        <w:contextualSpacing w:val="0"/>
        <w:textAlignment w:val="baseline"/>
        <w:rPr>
          <w:rFonts w:asciiTheme="minorHAnsi" w:hAnsiTheme="minorHAnsi"/>
          <w:szCs w:val="24"/>
        </w:rPr>
      </w:pPr>
      <w:r w:rsidRPr="00850096">
        <w:rPr>
          <w:rFonts w:asciiTheme="minorHAnsi" w:hAnsiTheme="minorHAnsi"/>
          <w:szCs w:val="24"/>
        </w:rPr>
        <w:t xml:space="preserve">przekazuje sprawę do IP RPO WD (w zakresie </w:t>
      </w:r>
      <w:r w:rsidR="007E11D4">
        <w:rPr>
          <w:rFonts w:asciiTheme="minorHAnsi" w:hAnsiTheme="minorHAnsi"/>
          <w:szCs w:val="24"/>
        </w:rPr>
        <w:t xml:space="preserve">protestów od </w:t>
      </w:r>
      <w:r w:rsidRPr="00850096">
        <w:rPr>
          <w:rFonts w:asciiTheme="minorHAnsi" w:hAnsiTheme="minorHAnsi"/>
          <w:szCs w:val="24"/>
        </w:rPr>
        <w:t>etapów oceny dokonywanych przez IP RPO WD), celem przeprowadzenia ponownej oceny projektu, jeżeli w trakcie pierwotnie dokonanej oceny doszło do naruszenia obowiązujących procedur i konieczny do wyjaśnienia zakres spraw ma istotny wpływ na wynik oceny.</w:t>
      </w:r>
    </w:p>
    <w:p w14:paraId="1BB4A9D8" w14:textId="77777777" w:rsidR="00021591" w:rsidRDefault="00021591" w:rsidP="002E5AD5">
      <w:pPr>
        <w:suppressAutoHyphens/>
        <w:autoSpaceDN w:val="0"/>
        <w:spacing w:after="0" w:line="276" w:lineRule="auto"/>
        <w:textAlignment w:val="baseline"/>
        <w:rPr>
          <w:rFonts w:asciiTheme="minorHAnsi" w:hAnsiTheme="minorHAnsi"/>
          <w:szCs w:val="24"/>
        </w:rPr>
      </w:pPr>
    </w:p>
    <w:p w14:paraId="5844D0FD" w14:textId="6EEC6065" w:rsidR="00021591" w:rsidRPr="00021591" w:rsidRDefault="00021591" w:rsidP="002E5AD5">
      <w:pPr>
        <w:suppressAutoHyphens/>
        <w:autoSpaceDN w:val="0"/>
        <w:spacing w:after="0" w:line="276" w:lineRule="auto"/>
        <w:textAlignment w:val="baseline"/>
        <w:rPr>
          <w:rFonts w:asciiTheme="minorHAnsi" w:hAnsiTheme="minorHAnsi"/>
          <w:szCs w:val="24"/>
        </w:rPr>
      </w:pPr>
      <w:r>
        <w:rPr>
          <w:rFonts w:asciiTheme="minorHAnsi" w:hAnsiTheme="minorHAnsi"/>
          <w:szCs w:val="24"/>
        </w:rPr>
        <w:lastRenderedPageBreak/>
        <w:t>Protest pozostawiany jest bez rozpatrzenia (</w:t>
      </w:r>
      <w:r w:rsidRPr="00021591">
        <w:rPr>
          <w:rFonts w:asciiTheme="minorHAnsi" w:hAnsiTheme="minorHAnsi"/>
          <w:szCs w:val="24"/>
        </w:rPr>
        <w:t>IZ RPO WD/</w:t>
      </w:r>
      <w:r>
        <w:rPr>
          <w:rFonts w:asciiTheme="minorHAnsi" w:hAnsiTheme="minorHAnsi"/>
          <w:szCs w:val="24"/>
        </w:rPr>
        <w:t xml:space="preserve">IP RPO WD </w:t>
      </w:r>
      <w:r w:rsidR="00FE0697">
        <w:rPr>
          <w:rFonts w:asciiTheme="minorHAnsi" w:hAnsiTheme="minorHAnsi"/>
          <w:szCs w:val="24"/>
        </w:rPr>
        <w:t>–</w:t>
      </w:r>
      <w:r w:rsidR="00FE0697" w:rsidRPr="00FE0697">
        <w:t xml:space="preserve"> </w:t>
      </w:r>
      <w:r w:rsidR="00FE0697">
        <w:t xml:space="preserve">wyłącznie </w:t>
      </w:r>
      <w:r w:rsidR="00FE0697" w:rsidRPr="00FE0697">
        <w:rPr>
          <w:rFonts w:asciiTheme="minorHAnsi" w:hAnsiTheme="minorHAnsi"/>
          <w:szCs w:val="24"/>
        </w:rPr>
        <w:t xml:space="preserve">w zakresie protestu wniesionego </w:t>
      </w:r>
      <w:r w:rsidR="00F3391E">
        <w:rPr>
          <w:rFonts w:asciiTheme="minorHAnsi" w:hAnsiTheme="minorHAnsi"/>
          <w:szCs w:val="24"/>
        </w:rPr>
        <w:t xml:space="preserve">za pośrednictwem IP RPO WD </w:t>
      </w:r>
      <w:r w:rsidR="00FE0697" w:rsidRPr="00FE0697">
        <w:rPr>
          <w:rFonts w:asciiTheme="minorHAnsi" w:hAnsiTheme="minorHAnsi"/>
          <w:szCs w:val="24"/>
        </w:rPr>
        <w:t>od etap</w:t>
      </w:r>
      <w:r w:rsidR="00FE0697">
        <w:rPr>
          <w:rFonts w:asciiTheme="minorHAnsi" w:hAnsiTheme="minorHAnsi"/>
          <w:szCs w:val="24"/>
        </w:rPr>
        <w:t>u</w:t>
      </w:r>
      <w:r w:rsidR="00FE0697" w:rsidRPr="00FE0697">
        <w:rPr>
          <w:rFonts w:asciiTheme="minorHAnsi" w:hAnsiTheme="minorHAnsi"/>
          <w:szCs w:val="24"/>
        </w:rPr>
        <w:t xml:space="preserve"> oceny dokonywanej przez IP RPO WD</w:t>
      </w:r>
      <w:r w:rsidR="00FE0697">
        <w:rPr>
          <w:rFonts w:asciiTheme="minorHAnsi" w:hAnsiTheme="minorHAnsi"/>
          <w:szCs w:val="24"/>
        </w:rPr>
        <w:t>)</w:t>
      </w:r>
      <w:r w:rsidRPr="00021591">
        <w:rPr>
          <w:rFonts w:asciiTheme="minorHAnsi" w:hAnsiTheme="minorHAnsi"/>
          <w:szCs w:val="24"/>
        </w:rPr>
        <w:t>, jeżeli mimo prawidłowego pouczenia</w:t>
      </w:r>
      <w:r w:rsidR="001F18BA">
        <w:rPr>
          <w:rFonts w:asciiTheme="minorHAnsi" w:hAnsiTheme="minorHAnsi"/>
          <w:szCs w:val="24"/>
        </w:rPr>
        <w:t>, o którym mowa w art. 45 ust. 5 ustawy wdrożeniowej,</w:t>
      </w:r>
      <w:r w:rsidRPr="00021591">
        <w:rPr>
          <w:rFonts w:asciiTheme="minorHAnsi" w:hAnsiTheme="minorHAnsi"/>
          <w:szCs w:val="24"/>
        </w:rPr>
        <w:t xml:space="preserve"> ww. środek odwoławczy został wniesiony przez </w:t>
      </w:r>
      <w:r w:rsidR="00FE0697">
        <w:rPr>
          <w:rFonts w:asciiTheme="minorHAnsi" w:hAnsiTheme="minorHAnsi"/>
          <w:szCs w:val="24"/>
        </w:rPr>
        <w:t>W</w:t>
      </w:r>
      <w:r w:rsidRPr="00021591">
        <w:rPr>
          <w:rFonts w:asciiTheme="minorHAnsi" w:hAnsiTheme="minorHAnsi"/>
          <w:szCs w:val="24"/>
        </w:rPr>
        <w:t>nioskodawcę:</w:t>
      </w:r>
    </w:p>
    <w:p w14:paraId="63125146" w14:textId="07B1D9A6" w:rsidR="00021591" w:rsidRPr="00021591" w:rsidRDefault="001F18BA" w:rsidP="002E5AD5">
      <w:pPr>
        <w:suppressAutoHyphens/>
        <w:autoSpaceDN w:val="0"/>
        <w:spacing w:after="0" w:line="276" w:lineRule="auto"/>
        <w:ind w:left="0" w:firstLine="0"/>
        <w:textAlignment w:val="baseline"/>
        <w:rPr>
          <w:rFonts w:asciiTheme="minorHAnsi" w:hAnsiTheme="minorHAnsi"/>
          <w:szCs w:val="24"/>
        </w:rPr>
      </w:pPr>
      <w:r>
        <w:rPr>
          <w:rFonts w:asciiTheme="minorHAnsi" w:hAnsiTheme="minorHAnsi"/>
          <w:szCs w:val="24"/>
        </w:rPr>
        <w:t xml:space="preserve">- </w:t>
      </w:r>
      <w:r w:rsidR="00021591" w:rsidRPr="00021591">
        <w:rPr>
          <w:rFonts w:asciiTheme="minorHAnsi" w:hAnsiTheme="minorHAnsi"/>
          <w:szCs w:val="24"/>
        </w:rPr>
        <w:t>po terminie;</w:t>
      </w:r>
    </w:p>
    <w:p w14:paraId="50C4E2B0" w14:textId="4CF76136" w:rsidR="00021591" w:rsidRPr="00021591" w:rsidRDefault="001F18BA" w:rsidP="002E5AD5">
      <w:pPr>
        <w:suppressAutoHyphens/>
        <w:autoSpaceDN w:val="0"/>
        <w:spacing w:after="0" w:line="276" w:lineRule="auto"/>
        <w:ind w:left="0" w:firstLine="0"/>
        <w:textAlignment w:val="baseline"/>
        <w:rPr>
          <w:rFonts w:asciiTheme="minorHAnsi" w:hAnsiTheme="minorHAnsi"/>
          <w:szCs w:val="24"/>
        </w:rPr>
      </w:pPr>
      <w:r>
        <w:rPr>
          <w:rFonts w:asciiTheme="minorHAnsi" w:hAnsiTheme="minorHAnsi"/>
          <w:szCs w:val="24"/>
        </w:rPr>
        <w:t xml:space="preserve">- </w:t>
      </w:r>
      <w:r w:rsidR="00021591" w:rsidRPr="00021591">
        <w:rPr>
          <w:rFonts w:asciiTheme="minorHAnsi" w:hAnsiTheme="minorHAnsi"/>
          <w:szCs w:val="24"/>
        </w:rPr>
        <w:t>przez podmiot wykluczony z możliwości otrzymania dofinansowania;</w:t>
      </w:r>
    </w:p>
    <w:p w14:paraId="2C39683C" w14:textId="3EF5507B" w:rsidR="00021591" w:rsidRDefault="001F18BA" w:rsidP="002E5AD5">
      <w:pPr>
        <w:suppressAutoHyphens/>
        <w:autoSpaceDN w:val="0"/>
        <w:spacing w:after="0" w:line="276" w:lineRule="auto"/>
        <w:ind w:left="0" w:firstLine="0"/>
        <w:textAlignment w:val="baseline"/>
        <w:rPr>
          <w:rFonts w:asciiTheme="minorHAnsi" w:hAnsiTheme="minorHAnsi"/>
          <w:szCs w:val="24"/>
        </w:rPr>
      </w:pPr>
      <w:r>
        <w:rPr>
          <w:rFonts w:asciiTheme="minorHAnsi" w:hAnsiTheme="minorHAnsi"/>
          <w:szCs w:val="24"/>
        </w:rPr>
        <w:t xml:space="preserve">- </w:t>
      </w:r>
      <w:r w:rsidR="00021591" w:rsidRPr="00021591">
        <w:rPr>
          <w:rFonts w:asciiTheme="minorHAnsi" w:hAnsiTheme="minorHAnsi"/>
          <w:szCs w:val="24"/>
        </w:rPr>
        <w:t>bez wskazania kryteriów wyboru projektów, z których oceną wnioskodawca się nie</w:t>
      </w:r>
      <w:r>
        <w:rPr>
          <w:rFonts w:asciiTheme="minorHAnsi" w:hAnsiTheme="minorHAnsi"/>
          <w:szCs w:val="24"/>
        </w:rPr>
        <w:t xml:space="preserve"> zgadza wraz z uzasadnieniem,</w:t>
      </w:r>
    </w:p>
    <w:p w14:paraId="10EB27C0" w14:textId="641D5E11" w:rsidR="001F18BA" w:rsidRDefault="001F18BA" w:rsidP="002E5AD5">
      <w:pPr>
        <w:numPr>
          <w:ilvl w:val="0"/>
          <w:numId w:val="14"/>
        </w:numPr>
        <w:suppressAutoHyphens/>
        <w:autoSpaceDN w:val="0"/>
        <w:spacing w:after="0" w:line="276" w:lineRule="auto"/>
        <w:ind w:left="0"/>
        <w:textAlignment w:val="baseline"/>
        <w:rPr>
          <w:rFonts w:asciiTheme="minorHAnsi" w:hAnsiTheme="minorHAnsi"/>
          <w:szCs w:val="24"/>
        </w:rPr>
      </w:pPr>
      <w:r w:rsidRPr="001F18BA">
        <w:rPr>
          <w:rFonts w:asciiTheme="minorHAnsi" w:hAnsiTheme="minorHAnsi"/>
          <w:szCs w:val="24"/>
        </w:rPr>
        <w:t>jak również</w:t>
      </w:r>
      <w:r>
        <w:rPr>
          <w:rFonts w:asciiTheme="minorHAnsi" w:hAnsiTheme="minorHAnsi"/>
          <w:szCs w:val="24"/>
        </w:rPr>
        <w:t>:</w:t>
      </w:r>
    </w:p>
    <w:p w14:paraId="680B26DC" w14:textId="5E4125DC" w:rsidR="001F18BA" w:rsidRDefault="001F18BA" w:rsidP="0017459F">
      <w:pPr>
        <w:suppressAutoHyphens/>
        <w:autoSpaceDN w:val="0"/>
        <w:spacing w:after="0" w:line="276" w:lineRule="auto"/>
        <w:ind w:left="0" w:firstLine="0"/>
        <w:textAlignment w:val="baseline"/>
        <w:rPr>
          <w:rFonts w:asciiTheme="minorHAnsi" w:hAnsiTheme="minorHAnsi"/>
          <w:szCs w:val="24"/>
        </w:rPr>
      </w:pPr>
      <w:r>
        <w:rPr>
          <w:rFonts w:asciiTheme="minorHAnsi" w:hAnsiTheme="minorHAnsi"/>
          <w:szCs w:val="24"/>
        </w:rPr>
        <w:t>- w</w:t>
      </w:r>
      <w:r w:rsidR="00021591" w:rsidRPr="001F18BA">
        <w:rPr>
          <w:rFonts w:asciiTheme="minorHAnsi" w:hAnsiTheme="minorHAnsi"/>
          <w:szCs w:val="24"/>
        </w:rPr>
        <w:t xml:space="preserve"> przypadku, gdy na jakimkolwiek etapie postępowania w zakresie procedury odwoławczej wyczerpana zostanie kwota przeznaczona na dofinansowanie projektów w ramach </w:t>
      </w:r>
      <w:r>
        <w:rPr>
          <w:rFonts w:asciiTheme="minorHAnsi" w:hAnsiTheme="minorHAnsi"/>
          <w:szCs w:val="24"/>
        </w:rPr>
        <w:t>działania, a w przypadku, gdy w działaniu występują poddziałania - w ramach poddziałania.</w:t>
      </w:r>
      <w:r w:rsidR="00021591" w:rsidRPr="001F18BA">
        <w:rPr>
          <w:rFonts w:asciiTheme="minorHAnsi" w:hAnsiTheme="minorHAnsi"/>
          <w:szCs w:val="24"/>
        </w:rPr>
        <w:t xml:space="preserve"> </w:t>
      </w:r>
    </w:p>
    <w:p w14:paraId="25AB065E" w14:textId="516DA51A" w:rsidR="00850096" w:rsidRPr="0017459F" w:rsidRDefault="001F18BA" w:rsidP="002E5AD5">
      <w:pPr>
        <w:pStyle w:val="Standard"/>
        <w:spacing w:before="240" w:after="0"/>
        <w:jc w:val="both"/>
        <w:rPr>
          <w:rFonts w:asciiTheme="minorHAnsi" w:hAnsiTheme="minorHAnsi"/>
          <w:sz w:val="24"/>
          <w:szCs w:val="24"/>
        </w:rPr>
      </w:pPr>
      <w:r w:rsidRPr="0017459F">
        <w:rPr>
          <w:rFonts w:asciiTheme="minorHAnsi" w:hAnsiTheme="minorHAnsi"/>
          <w:sz w:val="24"/>
          <w:szCs w:val="24"/>
        </w:rPr>
        <w:t xml:space="preserve">O powyższym, tj. </w:t>
      </w:r>
      <w:r w:rsidR="00592E3B" w:rsidRPr="0017459F">
        <w:rPr>
          <w:rFonts w:asciiTheme="minorHAnsi" w:hAnsiTheme="minorHAnsi"/>
          <w:sz w:val="24"/>
          <w:szCs w:val="24"/>
        </w:rPr>
        <w:t xml:space="preserve">o </w:t>
      </w:r>
      <w:r w:rsidRPr="0017459F">
        <w:rPr>
          <w:rFonts w:asciiTheme="minorHAnsi" w:hAnsiTheme="minorHAnsi"/>
          <w:sz w:val="24"/>
          <w:szCs w:val="24"/>
        </w:rPr>
        <w:t>pozostawieniu protestu bez rozpatrzenia Wnioskodawca jest informowany na piśmie przez właściwą instytucję wraz z pouczeniem</w:t>
      </w:r>
      <w:r w:rsidR="00A47ECE" w:rsidRPr="0017459F">
        <w:rPr>
          <w:rFonts w:asciiTheme="minorHAnsi" w:hAnsiTheme="minorHAnsi"/>
          <w:sz w:val="24"/>
          <w:szCs w:val="24"/>
        </w:rPr>
        <w:t xml:space="preserve"> o możliwości wniesienia skargi do sądu administracyjnego na zasadach określonych w art. 61 ustawy wdrożeniowej.</w:t>
      </w:r>
    </w:p>
    <w:p w14:paraId="2D1FFD9F" w14:textId="7F2063EB" w:rsidR="00850096" w:rsidRPr="00850096" w:rsidRDefault="00850096" w:rsidP="002E5AD5">
      <w:pPr>
        <w:pStyle w:val="Standard"/>
        <w:spacing w:before="240"/>
        <w:jc w:val="both"/>
        <w:rPr>
          <w:rFonts w:asciiTheme="minorHAnsi" w:hAnsiTheme="minorHAnsi"/>
          <w:sz w:val="24"/>
          <w:szCs w:val="24"/>
        </w:rPr>
      </w:pPr>
      <w:r w:rsidRPr="00850096">
        <w:rPr>
          <w:rFonts w:asciiTheme="minorHAnsi" w:hAnsiTheme="minorHAnsi"/>
          <w:sz w:val="24"/>
          <w:szCs w:val="24"/>
        </w:rPr>
        <w:t xml:space="preserve">Kwota przeznaczona na dofinansowanie projektów w zakresie procedury odwoławczej jest wyliczana jako wartość "L" pomniejszona o wartość projektów wybranych, ale niezakontraktowanych w ramach RPO WD, przy czym wartość "L" to wyznaczany przez Ministerstwo Finansów limit wartości środków wspólnotowych, które można zaangażować </w:t>
      </w:r>
      <w:r w:rsidR="0017459F">
        <w:rPr>
          <w:rFonts w:asciiTheme="minorHAnsi" w:hAnsiTheme="minorHAnsi"/>
          <w:sz w:val="24"/>
          <w:szCs w:val="24"/>
        </w:rPr>
        <w:br/>
      </w:r>
      <w:r w:rsidRPr="00850096">
        <w:rPr>
          <w:rFonts w:asciiTheme="minorHAnsi" w:hAnsiTheme="minorHAnsi"/>
          <w:sz w:val="24"/>
          <w:szCs w:val="24"/>
        </w:rPr>
        <w:t xml:space="preserve">w danym miesiącu w ramach zawieranych umów o dofinansowanie/podejmowanych decyzji </w:t>
      </w:r>
      <w:r w:rsidR="0017459F">
        <w:rPr>
          <w:rFonts w:asciiTheme="minorHAnsi" w:hAnsiTheme="minorHAnsi"/>
          <w:sz w:val="24"/>
          <w:szCs w:val="24"/>
        </w:rPr>
        <w:br/>
      </w:r>
      <w:r w:rsidRPr="00850096">
        <w:rPr>
          <w:rFonts w:asciiTheme="minorHAnsi" w:hAnsiTheme="minorHAnsi"/>
          <w:sz w:val="24"/>
          <w:szCs w:val="24"/>
        </w:rPr>
        <w:t xml:space="preserve">o dofinansowaniu w poszczególnych priorytetach/ działaniach/ poddziałaniach RPO WD. </w:t>
      </w:r>
    </w:p>
    <w:p w14:paraId="342030C1" w14:textId="77777777" w:rsidR="00850096" w:rsidRPr="00850096" w:rsidRDefault="00850096" w:rsidP="002E5AD5">
      <w:pPr>
        <w:pStyle w:val="Standard"/>
        <w:spacing w:before="240" w:after="0"/>
        <w:jc w:val="both"/>
        <w:rPr>
          <w:rFonts w:asciiTheme="minorHAnsi" w:hAnsiTheme="minorHAnsi"/>
          <w:sz w:val="24"/>
          <w:szCs w:val="24"/>
        </w:rPr>
      </w:pPr>
      <w:r w:rsidRPr="00850096">
        <w:rPr>
          <w:sz w:val="24"/>
          <w:szCs w:val="24"/>
        </w:rPr>
        <w:t>Zestawienie kwot przeznaczonych w związku z procedurą odwoławczą</w:t>
      </w:r>
      <w:r w:rsidRPr="00850096">
        <w:rPr>
          <w:rFonts w:asciiTheme="minorHAnsi" w:hAnsiTheme="minorHAnsi"/>
          <w:sz w:val="24"/>
          <w:szCs w:val="24"/>
        </w:rPr>
        <w:t xml:space="preserve"> </w:t>
      </w:r>
      <w:r w:rsidRPr="00850096">
        <w:rPr>
          <w:sz w:val="24"/>
          <w:szCs w:val="24"/>
        </w:rPr>
        <w:t xml:space="preserve">na dofinansowanie projektów w poszczególnych priorytetach/ działaniach/ poddziałaniach RPO WD </w:t>
      </w:r>
      <w:r w:rsidRPr="00850096">
        <w:rPr>
          <w:rFonts w:asciiTheme="minorHAnsi" w:hAnsiTheme="minorHAnsi"/>
          <w:sz w:val="24"/>
          <w:szCs w:val="24"/>
        </w:rPr>
        <w:t>jest dostępne na stronie internetowej www.rpo.dolnyslask.pl.</w:t>
      </w:r>
    </w:p>
    <w:p w14:paraId="5BBC4FE0" w14:textId="77777777" w:rsidR="00850096" w:rsidRPr="00850096" w:rsidRDefault="00850096" w:rsidP="002E5AD5">
      <w:pPr>
        <w:pStyle w:val="Standard"/>
        <w:spacing w:before="240" w:after="0"/>
        <w:jc w:val="both"/>
        <w:rPr>
          <w:rFonts w:asciiTheme="minorHAnsi" w:hAnsiTheme="minorHAnsi"/>
          <w:sz w:val="24"/>
          <w:szCs w:val="24"/>
        </w:rPr>
      </w:pPr>
      <w:r w:rsidRPr="00850096">
        <w:rPr>
          <w:rFonts w:asciiTheme="minorHAnsi" w:hAnsiTheme="minorHAnsi" w:cs="Arial"/>
          <w:sz w:val="24"/>
          <w:szCs w:val="24"/>
        </w:rPr>
        <w:t xml:space="preserve">W przypadku </w:t>
      </w:r>
      <w:r w:rsidRPr="00C07C3F">
        <w:rPr>
          <w:rFonts w:asciiTheme="minorHAnsi" w:hAnsiTheme="minorHAnsi" w:cs="Arial"/>
          <w:bCs/>
          <w:sz w:val="24"/>
          <w:szCs w:val="24"/>
        </w:rPr>
        <w:t>nieuwzględnienia protestu/pozostawieniu protestu bez rozpatrzenia Wnioskodawca</w:t>
      </w:r>
      <w:r w:rsidRPr="00850096">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625123D5" w14:textId="77777777" w:rsidR="00850096" w:rsidRPr="00850096" w:rsidRDefault="00850096" w:rsidP="002E5AD5">
      <w:pPr>
        <w:pStyle w:val="Standard"/>
        <w:tabs>
          <w:tab w:val="left" w:pos="993"/>
          <w:tab w:val="left" w:pos="1276"/>
        </w:tabs>
        <w:spacing w:before="240" w:after="0"/>
        <w:jc w:val="both"/>
        <w:rPr>
          <w:rFonts w:asciiTheme="minorHAnsi" w:hAnsiTheme="minorHAnsi" w:cs="Arial"/>
          <w:sz w:val="24"/>
          <w:szCs w:val="24"/>
        </w:rPr>
      </w:pPr>
      <w:r w:rsidRPr="00850096">
        <w:rPr>
          <w:rFonts w:asciiTheme="minorHAnsi" w:hAnsiTheme="minorHAnsi" w:cs="Arial"/>
          <w:sz w:val="24"/>
          <w:szCs w:val="24"/>
        </w:rPr>
        <w:t>Prawo do wniesienia skargi kasacyjnej do Naczelnego Sądu Administracyjnego od wyroku Wojewódzkiego Sądu Administracyjnego we Wrocławiu posiada Wnioskodawca, jak również IZ RPO WD/</w:t>
      </w:r>
      <w:r w:rsidRPr="00850096">
        <w:rPr>
          <w:rFonts w:asciiTheme="minorHAnsi" w:eastAsia="Times New Roman" w:hAnsiTheme="minorHAnsi" w:cs="Arial"/>
          <w:sz w:val="24"/>
          <w:szCs w:val="24"/>
        </w:rPr>
        <w:t>IP RPO WD</w:t>
      </w:r>
      <w:r w:rsidRPr="00850096">
        <w:rPr>
          <w:rFonts w:asciiTheme="minorHAnsi" w:hAnsiTheme="minorHAnsi" w:cs="Arial"/>
          <w:sz w:val="24"/>
          <w:szCs w:val="24"/>
        </w:rPr>
        <w:t>.</w:t>
      </w:r>
    </w:p>
    <w:p w14:paraId="5DD88BF4" w14:textId="77777777" w:rsidR="00850096" w:rsidRPr="00850096" w:rsidRDefault="00850096" w:rsidP="002E5AD5">
      <w:pPr>
        <w:spacing w:before="240" w:after="0" w:line="276" w:lineRule="auto"/>
        <w:rPr>
          <w:szCs w:val="24"/>
        </w:rPr>
      </w:pPr>
      <w:r w:rsidRPr="00850096">
        <w:rPr>
          <w:rFonts w:cs="Arial"/>
          <w:szCs w:val="24"/>
        </w:rPr>
        <w:t>Prawomocne rozstrzygnięcie sądu administracyjnego polegające na oddaleniu skargi, odrzuceniu skargi albo pozostawieniu skargi bez rozpatrzenia kończy procedurę odwoławczą oraz procedurę wyboru projektu.</w:t>
      </w:r>
    </w:p>
    <w:p w14:paraId="5A2CE464" w14:textId="77777777" w:rsidR="0017459F" w:rsidRDefault="0017459F" w:rsidP="002E5AD5">
      <w:pPr>
        <w:pStyle w:val="ARTartustawynprozporzdzenia"/>
        <w:spacing w:line="276" w:lineRule="auto"/>
        <w:ind w:firstLine="0"/>
        <w:rPr>
          <w:rFonts w:asciiTheme="minorHAnsi" w:hAnsiTheme="minorHAnsi" w:cstheme="minorHAnsi"/>
          <w:b/>
          <w:bCs/>
          <w:szCs w:val="24"/>
          <w:u w:val="single"/>
        </w:rPr>
      </w:pPr>
    </w:p>
    <w:p w14:paraId="072A33A0" w14:textId="6D867469" w:rsidR="00684737" w:rsidRPr="00684737" w:rsidRDefault="00684737" w:rsidP="002E5AD5">
      <w:pPr>
        <w:pStyle w:val="ARTartustawynprozporzdzenia"/>
        <w:spacing w:line="276" w:lineRule="auto"/>
        <w:ind w:firstLine="0"/>
        <w:rPr>
          <w:rFonts w:asciiTheme="minorHAnsi" w:hAnsiTheme="minorHAnsi" w:cstheme="minorHAnsi"/>
          <w:b/>
          <w:bCs/>
          <w:szCs w:val="24"/>
          <w:u w:val="single"/>
        </w:rPr>
      </w:pPr>
      <w:r w:rsidRPr="00684737">
        <w:rPr>
          <w:rFonts w:asciiTheme="minorHAnsi" w:hAnsiTheme="minorHAnsi" w:cstheme="minorHAnsi"/>
          <w:b/>
          <w:bCs/>
          <w:szCs w:val="24"/>
          <w:u w:val="single"/>
        </w:rPr>
        <w:t xml:space="preserve">Dodatkowe uregulowania w zakresie procedury odwoławczej, wynikające z </w:t>
      </w:r>
      <w:r w:rsidRPr="00684737">
        <w:rPr>
          <w:rFonts w:asciiTheme="minorHAnsi" w:hAnsiTheme="minorHAnsi" w:cstheme="minorHAnsi"/>
          <w:b/>
          <w:bCs/>
          <w:i/>
          <w:szCs w:val="24"/>
          <w:u w:val="single"/>
        </w:rPr>
        <w:t xml:space="preserve">ustawy z dnia 3 kwietnia 2020 r. o szczególnych rozwiązaniach wspierających realizację programów operacyjnych w związku z wystąpieniem COVID-19 w 2020 r. </w:t>
      </w:r>
      <w:r w:rsidRPr="00684737">
        <w:rPr>
          <w:rFonts w:asciiTheme="minorHAnsi" w:hAnsiTheme="minorHAnsi" w:cstheme="minorHAnsi"/>
          <w:b/>
          <w:bCs/>
          <w:szCs w:val="24"/>
          <w:u w:val="single"/>
        </w:rPr>
        <w:t>(Dz.U. z 2020 r. poz. 694):</w:t>
      </w:r>
    </w:p>
    <w:p w14:paraId="790B3712" w14:textId="7BDB1F7B" w:rsidR="00684737" w:rsidRPr="00BF1BC0" w:rsidRDefault="00684737" w:rsidP="002E5AD5">
      <w:pPr>
        <w:pStyle w:val="ARTartustawynprozporzdzenia"/>
        <w:spacing w:line="276" w:lineRule="auto"/>
        <w:ind w:firstLine="0"/>
        <w:rPr>
          <w:rFonts w:asciiTheme="minorHAnsi" w:hAnsiTheme="minorHAnsi" w:cstheme="minorHAnsi"/>
          <w:szCs w:val="24"/>
        </w:rPr>
      </w:pPr>
      <w:r>
        <w:rPr>
          <w:rFonts w:asciiTheme="minorHAnsi" w:hAnsiTheme="minorHAnsi" w:cstheme="minorHAnsi"/>
          <w:szCs w:val="24"/>
        </w:rPr>
        <w:t xml:space="preserve">Zgodnie z </w:t>
      </w:r>
      <w:r w:rsidRPr="00725B02">
        <w:rPr>
          <w:rFonts w:asciiTheme="minorHAnsi" w:hAnsiTheme="minorHAnsi" w:cstheme="minorHAnsi"/>
          <w:szCs w:val="24"/>
        </w:rPr>
        <w:t>art. 18 ust. 1</w:t>
      </w:r>
      <w:r w:rsidRPr="00BF1BC0">
        <w:rPr>
          <w:rFonts w:asciiTheme="minorHAnsi" w:hAnsiTheme="minorHAnsi" w:cstheme="minorHAnsi"/>
          <w:szCs w:val="24"/>
        </w:rPr>
        <w:t xml:space="preserve"> </w:t>
      </w:r>
      <w:r w:rsidRPr="00E34248">
        <w:rPr>
          <w:rFonts w:asciiTheme="minorHAnsi" w:hAnsiTheme="minorHAnsi" w:cstheme="minorHAnsi"/>
          <w:i/>
          <w:szCs w:val="24"/>
        </w:rPr>
        <w:t xml:space="preserve">ustawy z dnia </w:t>
      </w:r>
      <w:r>
        <w:rPr>
          <w:rFonts w:asciiTheme="minorHAnsi" w:hAnsiTheme="minorHAnsi" w:cstheme="minorHAnsi"/>
          <w:i/>
          <w:szCs w:val="24"/>
        </w:rPr>
        <w:t>3 kwietnia 2020 r.</w:t>
      </w:r>
      <w:r w:rsidRPr="00E34248">
        <w:rPr>
          <w:rFonts w:asciiTheme="minorHAnsi" w:hAnsiTheme="minorHAnsi" w:cstheme="minorHAnsi"/>
          <w:i/>
          <w:szCs w:val="24"/>
        </w:rPr>
        <w:t xml:space="preserve"> o szczególnych rozwiązaniach wspierających realizację programów operacyjnych w związku z wystąpieniem COVID-19 </w:t>
      </w:r>
      <w:r w:rsidR="009F3DC6">
        <w:rPr>
          <w:rFonts w:asciiTheme="minorHAnsi" w:hAnsiTheme="minorHAnsi" w:cstheme="minorHAnsi"/>
          <w:i/>
          <w:szCs w:val="24"/>
        </w:rPr>
        <w:br/>
      </w:r>
      <w:r w:rsidRPr="00E34248">
        <w:rPr>
          <w:rFonts w:asciiTheme="minorHAnsi" w:hAnsiTheme="minorHAnsi" w:cstheme="minorHAnsi"/>
          <w:i/>
          <w:szCs w:val="24"/>
        </w:rPr>
        <w:t>w 2020 r.</w:t>
      </w:r>
      <w:r>
        <w:rPr>
          <w:rFonts w:asciiTheme="minorHAnsi" w:hAnsiTheme="minorHAnsi" w:cstheme="minorHAnsi"/>
          <w:i/>
          <w:szCs w:val="24"/>
        </w:rPr>
        <w:t xml:space="preserve"> </w:t>
      </w:r>
      <w:r>
        <w:rPr>
          <w:rFonts w:asciiTheme="minorHAnsi" w:hAnsiTheme="minorHAnsi" w:cstheme="minorHAnsi"/>
          <w:szCs w:val="24"/>
        </w:rPr>
        <w:t>w</w:t>
      </w:r>
      <w:r w:rsidRPr="00BF1BC0">
        <w:rPr>
          <w:rFonts w:asciiTheme="minorHAnsi" w:hAnsiTheme="minorHAnsi" w:cstheme="minorHAnsi"/>
          <w:szCs w:val="24"/>
        </w:rPr>
        <w:t xml:space="preserve"> przypadku gdy na skutek wystąpienia COVID-19 niemożliwe lub utrudnione jest:</w:t>
      </w:r>
    </w:p>
    <w:p w14:paraId="3E4CA55A" w14:textId="1AE3AF15" w:rsidR="00684737" w:rsidRPr="00217F60" w:rsidRDefault="00684737" w:rsidP="002E5AD5">
      <w:pPr>
        <w:pStyle w:val="ARTartustawynprozporzdzenia"/>
        <w:spacing w:line="276" w:lineRule="auto"/>
        <w:rPr>
          <w:rFonts w:asciiTheme="minorHAnsi" w:hAnsiTheme="minorHAnsi" w:cstheme="minorHAnsi"/>
          <w:szCs w:val="24"/>
        </w:rPr>
      </w:pPr>
      <w:r w:rsidRPr="00BF1BC0">
        <w:rPr>
          <w:rFonts w:asciiTheme="minorHAnsi" w:hAnsiTheme="minorHAnsi" w:cstheme="minorHAnsi"/>
          <w:szCs w:val="24"/>
        </w:rPr>
        <w:t>1) wniesienie protestu</w:t>
      </w:r>
      <w:r>
        <w:rPr>
          <w:rFonts w:asciiTheme="minorHAnsi" w:hAnsiTheme="minorHAnsi" w:cstheme="minorHAnsi"/>
          <w:szCs w:val="24"/>
        </w:rPr>
        <w:t xml:space="preserve">, </w:t>
      </w:r>
      <w:r w:rsidRPr="00217F60">
        <w:rPr>
          <w:rFonts w:asciiTheme="minorHAnsi" w:hAnsiTheme="minorHAnsi" w:cstheme="minorHAnsi"/>
          <w:szCs w:val="24"/>
        </w:rPr>
        <w:t xml:space="preserve">jego uzupełnienie lub poprawienie w nim oczywistych omyłek, </w:t>
      </w:r>
      <w:r w:rsidR="009F3DC6">
        <w:rPr>
          <w:rFonts w:asciiTheme="minorHAnsi" w:hAnsiTheme="minorHAnsi" w:cstheme="minorHAnsi"/>
          <w:szCs w:val="24"/>
        </w:rPr>
        <w:br/>
      </w:r>
      <w:r w:rsidRPr="00217F60">
        <w:rPr>
          <w:rFonts w:asciiTheme="minorHAnsi" w:hAnsiTheme="minorHAnsi" w:cstheme="minorHAnsi"/>
          <w:szCs w:val="24"/>
        </w:rPr>
        <w:t xml:space="preserve">w terminach, o którym mowa odpowiednio w art. 54 ust. 1 lub art. 54 ust. 3 ustawy wdrożeniowej – </w:t>
      </w:r>
      <w:r w:rsidR="008C7868">
        <w:rPr>
          <w:rFonts w:asciiTheme="minorHAnsi" w:hAnsiTheme="minorHAnsi" w:cstheme="minorHAnsi"/>
          <w:szCs w:val="24"/>
        </w:rPr>
        <w:t xml:space="preserve"> </w:t>
      </w:r>
      <w:r w:rsidR="006B25D6">
        <w:rPr>
          <w:rFonts w:asciiTheme="minorHAnsi" w:hAnsiTheme="minorHAnsi" w:cstheme="minorHAnsi"/>
          <w:szCs w:val="24"/>
        </w:rPr>
        <w:t>właściwa instytucja</w:t>
      </w:r>
      <w:r w:rsidRPr="00217F60">
        <w:rPr>
          <w:rFonts w:asciiTheme="minorHAnsi" w:hAnsiTheme="minorHAnsi" w:cstheme="minorHAnsi"/>
          <w:szCs w:val="24"/>
        </w:rPr>
        <w:t xml:space="preserve"> może, na uzasadniony wniosek wnioskodawcy, przedłużyć termin odpowiednio na wniesienie protestu, jego uzupełnienie lub poprawienie w nim oczywistych omyłek,</w:t>
      </w:r>
    </w:p>
    <w:p w14:paraId="1D703242" w14:textId="0742C119" w:rsidR="00684737" w:rsidRDefault="00684737" w:rsidP="002E5AD5">
      <w:pPr>
        <w:pStyle w:val="ARTartustawynprozporzdzenia"/>
        <w:spacing w:line="276" w:lineRule="auto"/>
        <w:rPr>
          <w:rFonts w:asciiTheme="minorHAnsi" w:hAnsiTheme="minorHAnsi" w:cstheme="minorHAnsi"/>
          <w:szCs w:val="24"/>
        </w:rPr>
      </w:pPr>
      <w:r w:rsidRPr="00217F60">
        <w:rPr>
          <w:rFonts w:asciiTheme="minorHAnsi" w:hAnsiTheme="minorHAnsi" w:cstheme="minorHAnsi"/>
          <w:szCs w:val="24"/>
        </w:rPr>
        <w:t xml:space="preserve">2) rozpatrzenie przez </w:t>
      </w:r>
      <w:r w:rsidR="008C7868">
        <w:rPr>
          <w:rFonts w:asciiTheme="minorHAnsi" w:hAnsiTheme="minorHAnsi" w:cstheme="minorHAnsi"/>
          <w:szCs w:val="24"/>
        </w:rPr>
        <w:t xml:space="preserve"> </w:t>
      </w:r>
      <w:r w:rsidR="006B25D6">
        <w:rPr>
          <w:rFonts w:asciiTheme="minorHAnsi" w:hAnsiTheme="minorHAnsi" w:cstheme="minorHAnsi"/>
          <w:szCs w:val="24"/>
        </w:rPr>
        <w:t>właściwą instytucję</w:t>
      </w:r>
      <w:r w:rsidRPr="00217F60">
        <w:rPr>
          <w:rFonts w:asciiTheme="minorHAnsi" w:hAnsiTheme="minorHAnsi" w:cstheme="minorHAnsi"/>
          <w:szCs w:val="24"/>
        </w:rPr>
        <w:t xml:space="preserve"> </w:t>
      </w:r>
      <w:r w:rsidRPr="00BF1BC0">
        <w:rPr>
          <w:rFonts w:asciiTheme="minorHAnsi" w:hAnsiTheme="minorHAnsi" w:cstheme="minorHAnsi"/>
          <w:szCs w:val="24"/>
        </w:rPr>
        <w:t xml:space="preserve">protestu w </w:t>
      </w:r>
      <w:r w:rsidR="006B25D6" w:rsidRPr="00BF1BC0">
        <w:rPr>
          <w:rFonts w:asciiTheme="minorHAnsi" w:hAnsiTheme="minorHAnsi" w:cstheme="minorHAnsi"/>
          <w:szCs w:val="24"/>
        </w:rPr>
        <w:t>termi</w:t>
      </w:r>
      <w:r w:rsidR="006B25D6">
        <w:rPr>
          <w:rFonts w:asciiTheme="minorHAnsi" w:hAnsiTheme="minorHAnsi" w:cstheme="minorHAnsi"/>
          <w:szCs w:val="24"/>
        </w:rPr>
        <w:t>nach</w:t>
      </w:r>
      <w:r w:rsidRPr="00BF1BC0">
        <w:rPr>
          <w:rFonts w:asciiTheme="minorHAnsi" w:hAnsiTheme="minorHAnsi" w:cstheme="minorHAnsi"/>
          <w:szCs w:val="24"/>
        </w:rPr>
        <w:t xml:space="preserve">, o </w:t>
      </w:r>
      <w:r w:rsidR="006B25D6" w:rsidRPr="00BF1BC0">
        <w:rPr>
          <w:rFonts w:asciiTheme="minorHAnsi" w:hAnsiTheme="minorHAnsi" w:cstheme="minorHAnsi"/>
          <w:szCs w:val="24"/>
        </w:rPr>
        <w:t>który</w:t>
      </w:r>
      <w:r w:rsidR="006B25D6">
        <w:rPr>
          <w:rFonts w:asciiTheme="minorHAnsi" w:hAnsiTheme="minorHAnsi" w:cstheme="minorHAnsi"/>
          <w:szCs w:val="24"/>
        </w:rPr>
        <w:t>ch</w:t>
      </w:r>
      <w:r w:rsidR="006B25D6" w:rsidRPr="00BF1BC0">
        <w:rPr>
          <w:rFonts w:asciiTheme="minorHAnsi" w:hAnsiTheme="minorHAnsi" w:cstheme="minorHAnsi"/>
          <w:szCs w:val="24"/>
        </w:rPr>
        <w:t xml:space="preserve"> </w:t>
      </w:r>
      <w:r w:rsidRPr="00BF1BC0">
        <w:rPr>
          <w:rFonts w:asciiTheme="minorHAnsi" w:hAnsiTheme="minorHAnsi" w:cstheme="minorHAnsi"/>
          <w:szCs w:val="24"/>
        </w:rPr>
        <w:t xml:space="preserve">mowa </w:t>
      </w:r>
      <w:r w:rsidR="006B25D6">
        <w:rPr>
          <w:rFonts w:asciiTheme="minorHAnsi" w:hAnsiTheme="minorHAnsi" w:cstheme="minorHAnsi"/>
          <w:szCs w:val="24"/>
        </w:rPr>
        <w:t>w art. 56 ust. 2 i</w:t>
      </w:r>
      <w:r>
        <w:rPr>
          <w:rFonts w:asciiTheme="minorHAnsi" w:hAnsiTheme="minorHAnsi" w:cstheme="minorHAnsi"/>
          <w:szCs w:val="24"/>
        </w:rPr>
        <w:t xml:space="preserve"> art. </w:t>
      </w:r>
      <w:r w:rsidRPr="00BF1BC0">
        <w:rPr>
          <w:rFonts w:asciiTheme="minorHAnsi" w:hAnsiTheme="minorHAnsi" w:cstheme="minorHAnsi"/>
          <w:szCs w:val="24"/>
        </w:rPr>
        <w:t>57 ustawy wdrożeniowej – termin</w:t>
      </w:r>
      <w:r w:rsidR="006B25D6">
        <w:rPr>
          <w:rFonts w:asciiTheme="minorHAnsi" w:hAnsiTheme="minorHAnsi" w:cstheme="minorHAnsi"/>
          <w:szCs w:val="24"/>
        </w:rPr>
        <w:t>y</w:t>
      </w:r>
      <w:r w:rsidRPr="00BF1BC0">
        <w:rPr>
          <w:rFonts w:asciiTheme="minorHAnsi" w:hAnsiTheme="minorHAnsi" w:cstheme="minorHAnsi"/>
          <w:szCs w:val="24"/>
        </w:rPr>
        <w:t xml:space="preserve"> te</w:t>
      </w:r>
      <w:r w:rsidR="006B25D6">
        <w:rPr>
          <w:rFonts w:asciiTheme="minorHAnsi" w:hAnsiTheme="minorHAnsi" w:cstheme="minorHAnsi"/>
          <w:szCs w:val="24"/>
        </w:rPr>
        <w:t xml:space="preserve"> mogą</w:t>
      </w:r>
      <w:r w:rsidR="0017459F">
        <w:rPr>
          <w:rFonts w:asciiTheme="minorHAnsi" w:hAnsiTheme="minorHAnsi" w:cstheme="minorHAnsi"/>
          <w:szCs w:val="24"/>
        </w:rPr>
        <w:t xml:space="preserve"> </w:t>
      </w:r>
      <w:r w:rsidRPr="00BF1BC0">
        <w:rPr>
          <w:rFonts w:asciiTheme="minorHAnsi" w:hAnsiTheme="minorHAnsi" w:cstheme="minorHAnsi"/>
          <w:szCs w:val="24"/>
        </w:rPr>
        <w:t xml:space="preserve">zostać </w:t>
      </w:r>
      <w:r w:rsidR="00BA04BD" w:rsidRPr="00BF1BC0">
        <w:rPr>
          <w:rFonts w:asciiTheme="minorHAnsi" w:hAnsiTheme="minorHAnsi" w:cstheme="minorHAnsi"/>
          <w:szCs w:val="24"/>
        </w:rPr>
        <w:t>przedłużon</w:t>
      </w:r>
      <w:r w:rsidR="00BA04BD">
        <w:rPr>
          <w:rFonts w:asciiTheme="minorHAnsi" w:hAnsiTheme="minorHAnsi" w:cstheme="minorHAnsi"/>
          <w:szCs w:val="24"/>
        </w:rPr>
        <w:t xml:space="preserve">e </w:t>
      </w:r>
    </w:p>
    <w:p w14:paraId="7444C92B" w14:textId="77777777" w:rsidR="00684737" w:rsidRDefault="00684737" w:rsidP="002E5AD5">
      <w:pPr>
        <w:pStyle w:val="ARTartustawynprozporzdzenia"/>
        <w:spacing w:line="276" w:lineRule="auto"/>
        <w:rPr>
          <w:rFonts w:asciiTheme="minorHAnsi" w:hAnsiTheme="minorHAnsi" w:cstheme="minorHAnsi"/>
          <w:szCs w:val="24"/>
        </w:rPr>
      </w:pPr>
      <w:r w:rsidRPr="00BF1BC0">
        <w:rPr>
          <w:rFonts w:asciiTheme="minorHAnsi" w:hAnsiTheme="minorHAnsi" w:cstheme="minorHAnsi"/>
          <w:szCs w:val="24"/>
        </w:rPr>
        <w:t>– jednak nie dłużej niż o 30 dni.</w:t>
      </w:r>
    </w:p>
    <w:p w14:paraId="4B7450F1" w14:textId="21F0B19D" w:rsidR="00C1525F" w:rsidRDefault="00684737" w:rsidP="002E5AD5">
      <w:pPr>
        <w:spacing w:before="240" w:line="276" w:lineRule="auto"/>
        <w:rPr>
          <w:rFonts w:asciiTheme="minorHAnsi" w:hAnsiTheme="minorHAnsi" w:cstheme="minorHAnsi"/>
          <w:szCs w:val="24"/>
        </w:rPr>
      </w:pPr>
      <w:r>
        <w:rPr>
          <w:rFonts w:asciiTheme="minorHAnsi" w:hAnsiTheme="minorHAnsi" w:cstheme="minorHAnsi"/>
          <w:szCs w:val="24"/>
        </w:rPr>
        <w:t xml:space="preserve">Zgodnie z </w:t>
      </w:r>
      <w:r w:rsidRPr="00725B02">
        <w:rPr>
          <w:rFonts w:asciiTheme="minorHAnsi" w:hAnsiTheme="minorHAnsi" w:cstheme="minorHAnsi"/>
          <w:szCs w:val="24"/>
        </w:rPr>
        <w:t>art. 18 ust. 2</w:t>
      </w:r>
      <w:r>
        <w:rPr>
          <w:rFonts w:asciiTheme="minorHAnsi" w:hAnsiTheme="minorHAnsi" w:cstheme="minorHAnsi"/>
          <w:szCs w:val="24"/>
        </w:rPr>
        <w:t xml:space="preserve"> i 3 </w:t>
      </w:r>
      <w:r w:rsidRPr="00217F60">
        <w:rPr>
          <w:rFonts w:asciiTheme="minorHAnsi" w:hAnsiTheme="minorHAnsi" w:cstheme="minorHAnsi"/>
          <w:i/>
          <w:szCs w:val="24"/>
        </w:rPr>
        <w:t xml:space="preserve">ustawy z dnia </w:t>
      </w:r>
      <w:r>
        <w:rPr>
          <w:rFonts w:asciiTheme="minorHAnsi" w:hAnsiTheme="minorHAnsi" w:cstheme="minorHAnsi"/>
          <w:i/>
          <w:szCs w:val="24"/>
        </w:rPr>
        <w:t>3 kwietnia 2020 r.</w:t>
      </w:r>
      <w:r w:rsidRPr="00217F60">
        <w:rPr>
          <w:rFonts w:asciiTheme="minorHAnsi" w:hAnsiTheme="minorHAnsi" w:cstheme="minorHAnsi"/>
          <w:i/>
          <w:szCs w:val="24"/>
        </w:rPr>
        <w:t xml:space="preserve"> o szczególnych rozwiązaniach wspierających realizację programów operacyjnych w </w:t>
      </w:r>
      <w:r>
        <w:rPr>
          <w:rFonts w:asciiTheme="minorHAnsi" w:hAnsiTheme="minorHAnsi" w:cstheme="minorHAnsi"/>
          <w:i/>
          <w:szCs w:val="24"/>
        </w:rPr>
        <w:t xml:space="preserve">związku z wystąpieniem COVID-19 </w:t>
      </w:r>
      <w:r w:rsidR="009F3DC6">
        <w:rPr>
          <w:rFonts w:asciiTheme="minorHAnsi" w:hAnsiTheme="minorHAnsi" w:cstheme="minorHAnsi"/>
          <w:i/>
          <w:szCs w:val="24"/>
        </w:rPr>
        <w:br/>
      </w:r>
      <w:r w:rsidRPr="00217F60">
        <w:rPr>
          <w:rFonts w:asciiTheme="minorHAnsi" w:hAnsiTheme="minorHAnsi" w:cstheme="minorHAnsi"/>
          <w:i/>
          <w:szCs w:val="24"/>
        </w:rPr>
        <w:t>w 2020 r.</w:t>
      </w:r>
      <w:r>
        <w:rPr>
          <w:rFonts w:asciiTheme="minorHAnsi" w:hAnsiTheme="minorHAnsi" w:cstheme="minorHAnsi"/>
          <w:i/>
          <w:szCs w:val="24"/>
        </w:rPr>
        <w:t xml:space="preserve"> </w:t>
      </w:r>
      <w:r w:rsidRPr="00B87065">
        <w:rPr>
          <w:rFonts w:asciiTheme="minorHAnsi" w:hAnsiTheme="minorHAnsi" w:cstheme="minorHAnsi"/>
          <w:szCs w:val="24"/>
        </w:rPr>
        <w:t>w przypadku gdy na skutek wystąpienia COVID-19</w:t>
      </w:r>
      <w:r w:rsidRPr="00620285">
        <w:rPr>
          <w:rFonts w:asciiTheme="minorHAnsi" w:hAnsiTheme="minorHAnsi" w:cstheme="minorHAnsi"/>
          <w:szCs w:val="24"/>
        </w:rPr>
        <w:t xml:space="preserve"> wniesienie protestu w formie pisemnej jest niemożliwe lub znacznie utrudnione, protest może zostać wniesiony w postaci elektronicznej </w:t>
      </w:r>
      <w:r>
        <w:rPr>
          <w:rFonts w:asciiTheme="minorHAnsi" w:hAnsiTheme="minorHAnsi" w:cstheme="minorHAnsi"/>
          <w:szCs w:val="24"/>
        </w:rPr>
        <w:t>za pomocą wiadomości e-mail, zawierającej jako załącznik skan protestu sporządzonego zgodnie z wymogami określonymi w art. 54 ust 2 ustawy z dnia</w:t>
      </w:r>
      <w:r>
        <w:rPr>
          <w:rFonts w:asciiTheme="minorHAnsi" w:hAnsiTheme="minorHAnsi" w:cstheme="minorHAnsi"/>
          <w:szCs w:val="24"/>
        </w:rPr>
        <w:br/>
      </w:r>
      <w:r w:rsidRPr="002C13CE">
        <w:rPr>
          <w:rFonts w:asciiTheme="minorHAnsi" w:hAnsiTheme="minorHAnsi" w:cstheme="minorHAnsi"/>
          <w:szCs w:val="24"/>
        </w:rPr>
        <w:t>11 lipca 2014 r.</w:t>
      </w:r>
      <w:r>
        <w:rPr>
          <w:rFonts w:asciiTheme="minorHAnsi" w:hAnsiTheme="minorHAnsi" w:cstheme="minorHAnsi"/>
          <w:szCs w:val="24"/>
        </w:rPr>
        <w:t xml:space="preserve"> </w:t>
      </w:r>
      <w:r w:rsidRPr="002C13CE">
        <w:rPr>
          <w:rFonts w:asciiTheme="minorHAnsi" w:hAnsiTheme="minorHAnsi" w:cstheme="minorHAnsi"/>
          <w:szCs w:val="24"/>
        </w:rPr>
        <w:t>o zasadach realizacji programów w zakresie p</w:t>
      </w:r>
      <w:r>
        <w:rPr>
          <w:rFonts w:asciiTheme="minorHAnsi" w:hAnsiTheme="minorHAnsi" w:cstheme="minorHAnsi"/>
          <w:szCs w:val="24"/>
        </w:rPr>
        <w:t>olityki spójności finansowanych</w:t>
      </w:r>
      <w:r>
        <w:rPr>
          <w:rFonts w:asciiTheme="minorHAnsi" w:hAnsiTheme="minorHAnsi" w:cstheme="minorHAnsi"/>
          <w:szCs w:val="24"/>
        </w:rPr>
        <w:br/>
      </w:r>
      <w:r w:rsidRPr="002C13CE">
        <w:rPr>
          <w:rFonts w:asciiTheme="minorHAnsi" w:hAnsiTheme="minorHAnsi" w:cstheme="minorHAnsi"/>
          <w:szCs w:val="24"/>
        </w:rPr>
        <w:t>w perspektywie finansowej 2014–</w:t>
      </w:r>
      <w:r w:rsidRPr="00217F60">
        <w:rPr>
          <w:rFonts w:asciiTheme="minorHAnsi" w:hAnsiTheme="minorHAnsi" w:cstheme="minorHAnsi"/>
          <w:szCs w:val="24"/>
        </w:rPr>
        <w:t>2020</w:t>
      </w:r>
      <w:r>
        <w:rPr>
          <w:rFonts w:asciiTheme="minorHAnsi" w:hAnsiTheme="minorHAnsi" w:cstheme="minorHAnsi"/>
          <w:szCs w:val="24"/>
        </w:rPr>
        <w:t xml:space="preserve"> (ustawa</w:t>
      </w:r>
      <w:r w:rsidRPr="00217F60">
        <w:rPr>
          <w:rFonts w:asciiTheme="minorHAnsi" w:hAnsiTheme="minorHAnsi" w:cstheme="minorHAnsi"/>
          <w:szCs w:val="24"/>
        </w:rPr>
        <w:t xml:space="preserve"> wdrożeniow</w:t>
      </w:r>
      <w:r>
        <w:rPr>
          <w:rFonts w:asciiTheme="minorHAnsi" w:hAnsiTheme="minorHAnsi" w:cstheme="minorHAnsi"/>
          <w:szCs w:val="24"/>
        </w:rPr>
        <w:t>a</w:t>
      </w:r>
      <w:r w:rsidRPr="00217F60">
        <w:rPr>
          <w:rFonts w:asciiTheme="minorHAnsi" w:hAnsiTheme="minorHAnsi" w:cstheme="minorHAnsi"/>
          <w:szCs w:val="24"/>
        </w:rPr>
        <w:t xml:space="preserve">). Wiadomość </w:t>
      </w:r>
      <w:r>
        <w:rPr>
          <w:rFonts w:asciiTheme="minorHAnsi" w:hAnsiTheme="minorHAnsi" w:cstheme="minorHAnsi"/>
          <w:szCs w:val="24"/>
        </w:rPr>
        <w:t xml:space="preserve">e-mail należy kierować na adres: </w:t>
      </w:r>
      <w:hyperlink r:id="rId21" w:history="1">
        <w:r w:rsidR="006B25D6" w:rsidRPr="00A97AD4">
          <w:rPr>
            <w:rStyle w:val="Hipercze"/>
            <w:rFonts w:asciiTheme="minorHAnsi" w:hAnsiTheme="minorHAnsi" w:cstheme="minorHAnsi"/>
            <w:szCs w:val="24"/>
          </w:rPr>
          <w:t>sekretariatdef@dolnyslask.pl</w:t>
        </w:r>
      </w:hyperlink>
      <w:r w:rsidR="006B25D6">
        <w:rPr>
          <w:rFonts w:asciiTheme="minorHAnsi" w:hAnsiTheme="minorHAnsi" w:cstheme="minorHAnsi"/>
          <w:szCs w:val="24"/>
        </w:rPr>
        <w:t xml:space="preserve"> (w przypadku protestów od etapu oceny dokonywanego przez IZ RPO WD) / </w:t>
      </w:r>
      <w:hyperlink r:id="rId22" w:history="1">
        <w:r w:rsidR="000908B9" w:rsidRPr="001A1D23">
          <w:rPr>
            <w:rStyle w:val="Hipercze"/>
            <w:rFonts w:asciiTheme="minorHAnsi" w:hAnsiTheme="minorHAnsi" w:cstheme="minorHAnsi"/>
            <w:szCs w:val="24"/>
          </w:rPr>
          <w:t>bit@um.wroc.pl</w:t>
        </w:r>
      </w:hyperlink>
      <w:r w:rsidR="000908B9">
        <w:t xml:space="preserve"> </w:t>
      </w:r>
      <w:r w:rsidR="006B25D6">
        <w:rPr>
          <w:rFonts w:asciiTheme="minorHAnsi" w:hAnsiTheme="minorHAnsi" w:cstheme="minorHAnsi"/>
          <w:szCs w:val="24"/>
        </w:rPr>
        <w:t>(w przypadku protestu wnoszonego za pośrednictwem IP RPO WD – wyłącznie od etapu oceny dokonywanej przez IP RPO WD).</w:t>
      </w:r>
      <w:r>
        <w:rPr>
          <w:rFonts w:asciiTheme="minorHAnsi" w:hAnsiTheme="minorHAnsi" w:cstheme="minorHAnsi"/>
          <w:szCs w:val="24"/>
        </w:rPr>
        <w:t xml:space="preserve"> Wiadomość e-mail powinna zawierać</w:t>
      </w:r>
      <w:r w:rsidR="000908B9">
        <w:rPr>
          <w:rFonts w:asciiTheme="minorHAnsi" w:hAnsiTheme="minorHAnsi" w:cstheme="minorHAnsi"/>
          <w:szCs w:val="24"/>
        </w:rPr>
        <w:t xml:space="preserve"> </w:t>
      </w:r>
      <w:r>
        <w:rPr>
          <w:rFonts w:asciiTheme="minorHAnsi" w:hAnsiTheme="minorHAnsi" w:cstheme="minorHAnsi"/>
          <w:szCs w:val="24"/>
        </w:rPr>
        <w:t>w tytule oznaczenie: „PROTEST”.</w:t>
      </w:r>
    </w:p>
    <w:p w14:paraId="35086EFA" w14:textId="5849BF3C" w:rsidR="00C1525F" w:rsidRPr="00C1525F" w:rsidRDefault="00C1525F" w:rsidP="002E5AD5">
      <w:pPr>
        <w:spacing w:before="240" w:line="276" w:lineRule="auto"/>
        <w:rPr>
          <w:rFonts w:asciiTheme="minorHAnsi" w:hAnsiTheme="minorHAnsi" w:cstheme="minorHAnsi"/>
          <w:color w:val="auto"/>
          <w:szCs w:val="24"/>
        </w:rPr>
      </w:pPr>
      <w:r w:rsidRPr="00C1525F">
        <w:rPr>
          <w:rFonts w:eastAsiaTheme="minorHAnsi" w:cs="Times New Roman"/>
          <w:color w:val="auto"/>
          <w:szCs w:val="24"/>
          <w:lang w:eastAsia="en-US"/>
        </w:rPr>
        <w:t xml:space="preserve"> </w:t>
      </w:r>
      <w:r>
        <w:rPr>
          <w:rFonts w:eastAsiaTheme="minorHAnsi" w:cs="Times New Roman"/>
          <w:color w:val="auto"/>
          <w:szCs w:val="24"/>
          <w:lang w:eastAsia="en-US"/>
        </w:rPr>
        <w:t xml:space="preserve">Ww. szczególne regulacje </w:t>
      </w:r>
      <w:r w:rsidRPr="00C1525F">
        <w:rPr>
          <w:rFonts w:eastAsiaTheme="minorHAnsi" w:cs="Times New Roman"/>
          <w:color w:val="auto"/>
          <w:szCs w:val="24"/>
          <w:lang w:eastAsia="en-US"/>
        </w:rPr>
        <w:t>w zakresie procedury odwoławczej, wynikające z ustawy z dnia 3 kwietnia 2020 r. o szczególnych rozwiązaniach wspierających realizację programów operacyjnych w związku z wystąpieniem COVID-19 w 2020 r.</w:t>
      </w:r>
      <w:r>
        <w:rPr>
          <w:rFonts w:eastAsiaTheme="minorHAnsi" w:cs="Times New Roman"/>
          <w:color w:val="auto"/>
          <w:szCs w:val="24"/>
          <w:lang w:eastAsia="en-US"/>
        </w:rPr>
        <w:t xml:space="preserve"> stosuje się z zastrzeżeniem art. 34 przedmiotowej ustawy. </w:t>
      </w:r>
      <w:r w:rsidRPr="00C1525F">
        <w:rPr>
          <w:rFonts w:asciiTheme="minorHAnsi" w:hAnsiTheme="minorHAnsi" w:cstheme="minorHAnsi"/>
          <w:color w:val="auto"/>
          <w:szCs w:val="24"/>
        </w:rPr>
        <w:t xml:space="preserve">Zgodnie z art. 34 </w:t>
      </w:r>
      <w:r w:rsidR="002838FD">
        <w:rPr>
          <w:rFonts w:asciiTheme="minorHAnsi" w:hAnsiTheme="minorHAnsi" w:cstheme="minorHAnsi"/>
          <w:color w:val="auto"/>
          <w:szCs w:val="24"/>
        </w:rPr>
        <w:t>tejże</w:t>
      </w:r>
      <w:r w:rsidRPr="00C1525F">
        <w:rPr>
          <w:rFonts w:asciiTheme="minorHAnsi" w:hAnsiTheme="minorHAnsi" w:cstheme="minorHAnsi"/>
          <w:color w:val="auto"/>
          <w:szCs w:val="24"/>
        </w:rPr>
        <w:t xml:space="preserve">: przepisy art. 3-5, art. 6 ust. 1 oraz art. 7-33 stosuje się do dnia 31 grudnia 2020 r. </w:t>
      </w:r>
    </w:p>
    <w:p w14:paraId="1D730E24" w14:textId="77777777" w:rsidR="004C2962" w:rsidRPr="002E6CB8" w:rsidRDefault="004C2962" w:rsidP="002E5AD5">
      <w:pPr>
        <w:spacing w:line="276" w:lineRule="auto"/>
        <w:rPr>
          <w:rFonts w:asciiTheme="minorHAnsi" w:hAnsiTheme="minorHAnsi" w:cstheme="minorHAnsi"/>
          <w:color w:val="FF0000"/>
          <w:szCs w:val="24"/>
          <w:highlight w:val="lightGray"/>
        </w:rPr>
      </w:pPr>
    </w:p>
    <w:p w14:paraId="61F231ED" w14:textId="77777777" w:rsidR="00C22405" w:rsidRPr="00D9082C" w:rsidRDefault="000E2EC1" w:rsidP="002E5AD5">
      <w:pPr>
        <w:pStyle w:val="Nagwek1"/>
        <w:tabs>
          <w:tab w:val="left" w:pos="426"/>
        </w:tabs>
        <w:spacing w:before="0" w:line="276" w:lineRule="auto"/>
        <w:rPr>
          <w:rFonts w:cstheme="minorHAnsi"/>
          <w:color w:val="auto"/>
          <w:szCs w:val="24"/>
        </w:rPr>
      </w:pPr>
      <w:bookmarkStart w:id="76" w:name="_Toc50553409"/>
      <w:r w:rsidRPr="00D9082C">
        <w:rPr>
          <w:rFonts w:cstheme="minorHAnsi"/>
          <w:color w:val="auto"/>
          <w:szCs w:val="24"/>
        </w:rPr>
        <w:t>Sposób podania do publicznej wiadomości wyników konkursu</w:t>
      </w:r>
      <w:bookmarkEnd w:id="76"/>
    </w:p>
    <w:p w14:paraId="3463C75C" w14:textId="77777777" w:rsidR="00DC0727" w:rsidRDefault="00850096" w:rsidP="002E5AD5">
      <w:pPr>
        <w:spacing w:line="276" w:lineRule="auto"/>
        <w:rPr>
          <w:szCs w:val="24"/>
        </w:rPr>
      </w:pPr>
      <w:r w:rsidRPr="00850096">
        <w:rPr>
          <w:szCs w:val="24"/>
        </w:rPr>
        <w:t xml:space="preserve">Zgodnie z zapisami art. 45 ust. 2 ustawy wdrożeniowej po każdym etapie konkursu (ocena formalna, ocena merytoryczna, ocena zgodności ze strategią ZIT) IZ RPO WD zamieszcza na swojej stronie internetowej: </w:t>
      </w:r>
      <w:hyperlink r:id="rId23" w:history="1">
        <w:r w:rsidRPr="00850096">
          <w:rPr>
            <w:rStyle w:val="Hipercze"/>
            <w:szCs w:val="24"/>
          </w:rPr>
          <w:t>www.rpo.dolnyslask.pl</w:t>
        </w:r>
      </w:hyperlink>
      <w:r w:rsidRPr="00850096">
        <w:rPr>
          <w:szCs w:val="24"/>
        </w:rPr>
        <w:t xml:space="preserve"> a IP RPO WD na swojej: </w:t>
      </w:r>
      <w:hyperlink r:id="rId24" w:history="1">
        <w:r w:rsidRPr="00850096">
          <w:rPr>
            <w:rFonts w:eastAsia="Times New Roman" w:cs="Times New Roman"/>
            <w:color w:val="0000FF"/>
            <w:szCs w:val="24"/>
            <w:u w:val="single"/>
          </w:rPr>
          <w:t>www.zitwrof.pl</w:t>
        </w:r>
      </w:hyperlink>
      <w:r w:rsidRPr="00850096">
        <w:rPr>
          <w:rFonts w:eastAsia="Times New Roman" w:cs="Times New Roman"/>
          <w:color w:val="0000FF"/>
          <w:szCs w:val="24"/>
          <w:u w:val="single"/>
        </w:rPr>
        <w:t xml:space="preserve"> </w:t>
      </w:r>
      <w:r w:rsidRPr="00850096">
        <w:rPr>
          <w:bCs/>
          <w:szCs w:val="24"/>
        </w:rPr>
        <w:t xml:space="preserve">– </w:t>
      </w:r>
      <w:r w:rsidRPr="00850096">
        <w:rPr>
          <w:szCs w:val="24"/>
        </w:rPr>
        <w:t xml:space="preserve">listę projektów zakwalifikowanych do kolejnego etapu albo – </w:t>
      </w:r>
      <w:r w:rsidRPr="00850096">
        <w:rPr>
          <w:color w:val="00000A"/>
          <w:szCs w:val="24"/>
        </w:rPr>
        <w:t xml:space="preserve">po rozstrzygnięciu </w:t>
      </w:r>
      <w:r w:rsidRPr="00850096">
        <w:rPr>
          <w:szCs w:val="24"/>
        </w:rPr>
        <w:t xml:space="preserve">konkursu – </w:t>
      </w:r>
      <w:r w:rsidRPr="00850096">
        <w:rPr>
          <w:szCs w:val="24"/>
        </w:rPr>
        <w:lastRenderedPageBreak/>
        <w:t xml:space="preserve">listę, o której mowa w art. 46 ust. 4 ustawy wdrożeniowej, tj. </w:t>
      </w:r>
      <w:r w:rsidRPr="00850096">
        <w:rPr>
          <w:color w:val="00000A"/>
          <w:szCs w:val="24"/>
        </w:rPr>
        <w:t>„Listę projektów, które spełniły kryteria, z wyróżnieniem projektów wybranych do dofinansowania” (</w:t>
      </w:r>
      <w:r w:rsidRPr="00850096">
        <w:rPr>
          <w:szCs w:val="24"/>
        </w:rPr>
        <w:t xml:space="preserve">którą zamieszcza się również na portalu Funduszy Europejskich: </w:t>
      </w:r>
      <w:hyperlink r:id="rId25" w:history="1">
        <w:r w:rsidRPr="00850096">
          <w:rPr>
            <w:rStyle w:val="Hipercze"/>
            <w:szCs w:val="24"/>
          </w:rPr>
          <w:t>www.funduszeeuropejskie.gov.pl</w:t>
        </w:r>
      </w:hyperlink>
      <w:r w:rsidRPr="00850096">
        <w:rPr>
          <w:szCs w:val="24"/>
        </w:rPr>
        <w:t>). Ww. listy zawierają m.in. numer wniosku, tytuł projektu, nazwę Wnioskodawcy, kwotę dofinansowania oraz wartość całkowitą projektu.</w:t>
      </w:r>
    </w:p>
    <w:p w14:paraId="12A40DDD" w14:textId="77777777" w:rsidR="00DC0727" w:rsidRDefault="00423AB0" w:rsidP="002E5AD5">
      <w:pPr>
        <w:spacing w:line="276" w:lineRule="auto"/>
      </w:pPr>
      <w:r w:rsidRPr="00423AB0">
        <w:t xml:space="preserve">Właściwa instytucja </w:t>
      </w:r>
      <w:r w:rsidRPr="001A1D23">
        <w:rPr>
          <w:color w:val="auto"/>
        </w:rPr>
        <w:t xml:space="preserve">przekazuje niezwłocznie </w:t>
      </w:r>
      <w:r w:rsidRPr="00423AB0">
        <w:t>wnioskodawcy pisemną informację o zakończeniu oceny jego projektu i jej wyniku wraz z uzasadnieniem tej oceny, podając liczbę punktów otrzymanych przez projekt lub informację o spełnieniu albo niespełnieniu kryteriów wyboru projektów</w:t>
      </w:r>
      <w:r w:rsidR="00DC0727">
        <w:t>.</w:t>
      </w:r>
    </w:p>
    <w:p w14:paraId="587E446C" w14:textId="0589CDAD" w:rsidR="00850096" w:rsidRPr="00850096" w:rsidRDefault="00850096" w:rsidP="002E5AD5">
      <w:pPr>
        <w:spacing w:line="276" w:lineRule="auto"/>
        <w:rPr>
          <w:rFonts w:asciiTheme="minorHAnsi" w:hAnsiTheme="minorHAnsi"/>
        </w:rPr>
      </w:pPr>
      <w:r w:rsidRPr="00850096">
        <w:rPr>
          <w:rFonts w:asciiTheme="minorHAnsi" w:hAnsiTheme="minorHAnsi"/>
        </w:rPr>
        <w:t xml:space="preserve">Dodatkowo, zgodnie z art. 44 ust. 5 ustawy wdrożeniowej po rozstrzygnięciu konkursu IZ RPO WD oraz IP ZIT </w:t>
      </w:r>
      <w:proofErr w:type="spellStart"/>
      <w:r w:rsidRPr="00850096">
        <w:rPr>
          <w:rFonts w:asciiTheme="minorHAnsi" w:hAnsiTheme="minorHAnsi"/>
        </w:rPr>
        <w:t>WrOF</w:t>
      </w:r>
      <w:proofErr w:type="spellEnd"/>
      <w:r w:rsidRPr="00850096">
        <w:rPr>
          <w:rFonts w:asciiTheme="minorHAnsi" w:hAnsiTheme="minorHAnsi"/>
        </w:rPr>
        <w:t xml:space="preserve">  zamieszczają na swoich stronach internetowych  informację o składzie KOP.</w:t>
      </w:r>
    </w:p>
    <w:p w14:paraId="7F13C7EF" w14:textId="77777777" w:rsidR="00850096" w:rsidRPr="00850096" w:rsidRDefault="00850096" w:rsidP="002E5AD5">
      <w:pPr>
        <w:pStyle w:val="Default"/>
        <w:spacing w:line="276" w:lineRule="auto"/>
        <w:jc w:val="both"/>
        <w:rPr>
          <w:rFonts w:asciiTheme="minorHAnsi" w:hAnsiTheme="minorHAnsi"/>
        </w:rPr>
      </w:pPr>
    </w:p>
    <w:p w14:paraId="34EA20D3" w14:textId="6DEC8FDB" w:rsidR="00850096" w:rsidRPr="00850096" w:rsidRDefault="00850096" w:rsidP="002E5AD5">
      <w:pPr>
        <w:pStyle w:val="Default"/>
        <w:spacing w:line="276" w:lineRule="auto"/>
        <w:jc w:val="both"/>
        <w:rPr>
          <w:rFonts w:asciiTheme="minorHAnsi" w:hAnsiTheme="minorHAnsi"/>
        </w:rPr>
      </w:pPr>
      <w:r w:rsidRPr="00850096">
        <w:rPr>
          <w:rFonts w:asciiTheme="minorHAnsi" w:hAnsiTheme="minorHAnsi"/>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14FA0204" w14:textId="77777777" w:rsidR="00850096" w:rsidRPr="00850096" w:rsidRDefault="00850096" w:rsidP="002E5AD5">
      <w:pPr>
        <w:pStyle w:val="Default"/>
        <w:spacing w:line="276" w:lineRule="auto"/>
        <w:jc w:val="both"/>
        <w:rPr>
          <w:rFonts w:asciiTheme="minorHAnsi" w:hAnsiTheme="minorHAnsi"/>
        </w:rPr>
      </w:pPr>
      <w:r w:rsidRPr="00850096">
        <w:rPr>
          <w:rFonts w:asciiTheme="minorHAnsi" w:hAnsiTheme="minorHAnsi"/>
        </w:rPr>
        <w:t>a) dokumenty i informacje przedstawiane przez Wnioskodawców, do momentu zawarcia z nimi umowy o dofinansowanie albo wydania w stosunku do nich decyzji o dofinansowaniu projektu;</w:t>
      </w:r>
    </w:p>
    <w:p w14:paraId="562C123E" w14:textId="77777777" w:rsidR="00850096" w:rsidRPr="00850096" w:rsidRDefault="00850096" w:rsidP="002E5AD5">
      <w:pPr>
        <w:pStyle w:val="Default"/>
        <w:spacing w:after="120" w:line="276" w:lineRule="auto"/>
        <w:jc w:val="both"/>
        <w:rPr>
          <w:rFonts w:asciiTheme="minorHAnsi" w:hAnsiTheme="minorHAnsi"/>
        </w:rPr>
      </w:pPr>
      <w:r w:rsidRPr="00850096">
        <w:rPr>
          <w:rFonts w:asciiTheme="minorHAnsi" w:hAnsiTheme="minorHAnsi"/>
        </w:rPr>
        <w:t>b) dokumenty wytworzone lub przygotowane w związku z oceną dokumentów i informacji przedstawianych przez Wnioskodawców do czasu rozstrzygnięcia konkursu.</w:t>
      </w:r>
    </w:p>
    <w:p w14:paraId="73C4B69A" w14:textId="77777777" w:rsidR="00850096" w:rsidRPr="00850096" w:rsidRDefault="00850096" w:rsidP="002E5AD5">
      <w:pPr>
        <w:autoSpaceDE w:val="0"/>
        <w:autoSpaceDN w:val="0"/>
        <w:adjustRightInd w:val="0"/>
        <w:spacing w:after="0" w:line="276" w:lineRule="auto"/>
        <w:ind w:left="0" w:firstLine="0"/>
        <w:rPr>
          <w:szCs w:val="24"/>
        </w:rPr>
      </w:pPr>
      <w:r w:rsidRPr="00850096">
        <w:rPr>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D21664A" w14:textId="77777777" w:rsidR="00C22405" w:rsidRPr="00A31DFA" w:rsidRDefault="000E2EC1" w:rsidP="002E5AD5">
      <w:pPr>
        <w:pStyle w:val="Nagwek1"/>
        <w:spacing w:after="0" w:line="276" w:lineRule="auto"/>
        <w:rPr>
          <w:rFonts w:cstheme="minorHAnsi"/>
          <w:color w:val="auto"/>
          <w:szCs w:val="24"/>
        </w:rPr>
      </w:pPr>
      <w:bookmarkStart w:id="77" w:name="_Toc50553410"/>
      <w:r w:rsidRPr="00A31DFA">
        <w:rPr>
          <w:rFonts w:cstheme="minorHAnsi"/>
          <w:color w:val="auto"/>
          <w:szCs w:val="24"/>
        </w:rPr>
        <w:t>Informacje o sposobie postępowania z wnioskami o dofinansowanie po rozstrzygnięciu konkursu</w:t>
      </w:r>
      <w:bookmarkEnd w:id="77"/>
    </w:p>
    <w:p w14:paraId="155E108F" w14:textId="77777777" w:rsidR="00C22405" w:rsidRPr="00A31DFA" w:rsidRDefault="000E2EC1" w:rsidP="002E5AD5">
      <w:pPr>
        <w:spacing w:before="480" w:after="0" w:line="276" w:lineRule="auto"/>
        <w:ind w:left="0" w:firstLine="0"/>
        <w:rPr>
          <w:rFonts w:asciiTheme="minorHAnsi" w:hAnsiTheme="minorHAnsi" w:cstheme="minorHAnsi"/>
          <w:color w:val="auto"/>
          <w:szCs w:val="24"/>
        </w:rPr>
      </w:pPr>
      <w:r w:rsidRPr="00A31DFA">
        <w:rPr>
          <w:rFonts w:asciiTheme="minorHAnsi" w:hAnsiTheme="minorHAnsi" w:cstheme="minorHAnsi"/>
          <w:color w:val="auto"/>
          <w:szCs w:val="24"/>
        </w:rPr>
        <w:t xml:space="preserve">W przypadku wyboru projektu do dofinansowania, wniosek o dofinansowanie staje </w:t>
      </w:r>
      <w:r w:rsidR="003F6020" w:rsidRPr="00A31DFA">
        <w:rPr>
          <w:rFonts w:asciiTheme="minorHAnsi" w:hAnsiTheme="minorHAnsi" w:cstheme="minorHAnsi"/>
          <w:color w:val="auto"/>
          <w:szCs w:val="24"/>
        </w:rPr>
        <w:t xml:space="preserve">się </w:t>
      </w:r>
      <w:r w:rsidR="006B7336" w:rsidRPr="00A31DFA">
        <w:rPr>
          <w:rFonts w:asciiTheme="minorHAnsi" w:hAnsiTheme="minorHAnsi" w:cstheme="minorHAnsi"/>
          <w:color w:val="auto"/>
          <w:szCs w:val="24"/>
        </w:rPr>
        <w:t>załącznikiem do umowy o dofinansowanie</w:t>
      </w:r>
      <w:r w:rsidR="008232DA" w:rsidRPr="00A31DFA">
        <w:rPr>
          <w:rFonts w:asciiTheme="minorHAnsi" w:hAnsiTheme="minorHAnsi" w:cstheme="minorHAnsi"/>
          <w:color w:val="auto"/>
          <w:szCs w:val="24"/>
        </w:rPr>
        <w:t xml:space="preserve"> </w:t>
      </w:r>
      <w:r w:rsidR="006B7336" w:rsidRPr="00A31DFA">
        <w:rPr>
          <w:rFonts w:asciiTheme="minorHAnsi" w:hAnsiTheme="minorHAnsi" w:cstheme="minorHAnsi"/>
          <w:color w:val="auto"/>
          <w:szCs w:val="24"/>
        </w:rPr>
        <w:t>i stanowi jej integralną część</w:t>
      </w:r>
      <w:r w:rsidRPr="00A31DFA">
        <w:rPr>
          <w:rFonts w:asciiTheme="minorHAnsi" w:hAnsiTheme="minorHAnsi" w:cstheme="minorHAnsi"/>
          <w:color w:val="auto"/>
          <w:szCs w:val="24"/>
        </w:rPr>
        <w:t xml:space="preserve">.  </w:t>
      </w:r>
    </w:p>
    <w:p w14:paraId="302D931B" w14:textId="77777777" w:rsidR="007F7986" w:rsidRPr="002E6CB8" w:rsidRDefault="007F7986" w:rsidP="002E5AD5">
      <w:pPr>
        <w:spacing w:after="0" w:line="276" w:lineRule="auto"/>
        <w:ind w:left="0" w:firstLine="0"/>
        <w:rPr>
          <w:rFonts w:asciiTheme="minorHAnsi" w:hAnsiTheme="minorHAnsi" w:cstheme="minorHAnsi"/>
          <w:color w:val="FF0000"/>
          <w:szCs w:val="24"/>
        </w:rPr>
      </w:pPr>
    </w:p>
    <w:p w14:paraId="5F714D78" w14:textId="77777777" w:rsidR="00C22405" w:rsidRPr="00A31DFA" w:rsidRDefault="000E2EC1" w:rsidP="002E5AD5">
      <w:pPr>
        <w:pStyle w:val="Nagwek1"/>
        <w:spacing w:before="0" w:after="0" w:line="276" w:lineRule="auto"/>
        <w:rPr>
          <w:rFonts w:cstheme="minorHAnsi"/>
          <w:color w:val="auto"/>
          <w:szCs w:val="24"/>
        </w:rPr>
      </w:pPr>
      <w:bookmarkStart w:id="78" w:name="_Toc50553411"/>
      <w:r w:rsidRPr="00A31DFA">
        <w:rPr>
          <w:rFonts w:cstheme="minorHAnsi"/>
          <w:color w:val="auto"/>
          <w:szCs w:val="24"/>
        </w:rPr>
        <w:t xml:space="preserve">Forma i sposób udzielania </w:t>
      </w:r>
      <w:r w:rsidR="00806578" w:rsidRPr="00A31DFA">
        <w:rPr>
          <w:rFonts w:cstheme="minorHAnsi"/>
          <w:color w:val="auto"/>
          <w:szCs w:val="24"/>
        </w:rPr>
        <w:t>W</w:t>
      </w:r>
      <w:r w:rsidRPr="00A31DFA">
        <w:rPr>
          <w:rFonts w:cstheme="minorHAnsi"/>
          <w:color w:val="auto"/>
          <w:szCs w:val="24"/>
        </w:rPr>
        <w:t>nioskodawcy wyjaśnień w kwestiach dotyczących konkursu</w:t>
      </w:r>
      <w:bookmarkEnd w:id="78"/>
    </w:p>
    <w:p w14:paraId="505EDD12" w14:textId="77777777" w:rsidR="00673A91" w:rsidRPr="002E6CB8" w:rsidRDefault="00673A91" w:rsidP="002E5AD5">
      <w:pPr>
        <w:spacing w:after="0" w:line="276" w:lineRule="auto"/>
        <w:ind w:left="318" w:firstLine="0"/>
        <w:rPr>
          <w:rFonts w:asciiTheme="minorHAnsi" w:hAnsiTheme="minorHAnsi" w:cstheme="minorHAnsi"/>
          <w:color w:val="FF0000"/>
          <w:szCs w:val="24"/>
        </w:rPr>
      </w:pPr>
    </w:p>
    <w:p w14:paraId="469D572D" w14:textId="77777777" w:rsidR="00850096" w:rsidRDefault="00850096" w:rsidP="002E5AD5">
      <w:pPr>
        <w:spacing w:line="276" w:lineRule="auto"/>
        <w:jc w:val="left"/>
      </w:pPr>
      <w:r w:rsidRPr="00B27059">
        <w:t>IOK udziela wyjaśnień w kwestiach dotyczących konkursu i odpowiedzi na zapytania indywidua</w:t>
      </w:r>
      <w:r>
        <w:t xml:space="preserve">lne </w:t>
      </w:r>
      <w:r w:rsidRPr="00B27059">
        <w:t>poprzez następując</w:t>
      </w:r>
      <w:r>
        <w:t>y</w:t>
      </w:r>
      <w:r w:rsidRPr="00B27059">
        <w:t xml:space="preserve"> adres mailow</w:t>
      </w:r>
      <w:r>
        <w:t>y</w:t>
      </w:r>
      <w:r w:rsidRPr="00B27059">
        <w:t>:</w:t>
      </w:r>
      <w:r w:rsidRPr="00B27059">
        <w:rPr>
          <w:b/>
          <w:bCs/>
        </w:rPr>
        <w:br/>
      </w:r>
    </w:p>
    <w:p w14:paraId="1D26269A" w14:textId="77777777" w:rsidR="00850096" w:rsidRPr="00B27059" w:rsidRDefault="001A1D23" w:rsidP="002E5AD5">
      <w:pPr>
        <w:spacing w:line="276" w:lineRule="auto"/>
        <w:jc w:val="center"/>
        <w:rPr>
          <w:b/>
        </w:rPr>
      </w:pPr>
      <w:hyperlink r:id="rId26" w:history="1">
        <w:r w:rsidR="00850096" w:rsidRPr="00B27059">
          <w:rPr>
            <w:rStyle w:val="Hipercze"/>
            <w:b/>
          </w:rPr>
          <w:t>pife@dolnyslask.pl</w:t>
        </w:r>
      </w:hyperlink>
    </w:p>
    <w:p w14:paraId="5BA39FD6" w14:textId="77777777" w:rsidR="00850096" w:rsidRPr="00475153" w:rsidRDefault="00850096" w:rsidP="002E5AD5">
      <w:pPr>
        <w:autoSpaceDE w:val="0"/>
        <w:autoSpaceDN w:val="0"/>
        <w:adjustRightInd w:val="0"/>
        <w:spacing w:before="120" w:after="120" w:line="276" w:lineRule="auto"/>
      </w:pPr>
      <w:r w:rsidRPr="00475153">
        <w:lastRenderedPageBreak/>
        <w:t xml:space="preserve">Zapytania do ZIT </w:t>
      </w:r>
      <w:proofErr w:type="spellStart"/>
      <w:r w:rsidRPr="00475153">
        <w:t>WrOF</w:t>
      </w:r>
      <w:proofErr w:type="spellEnd"/>
      <w:r w:rsidRPr="00475153">
        <w:t xml:space="preserve"> (w zakresie Strategii ZIT </w:t>
      </w:r>
      <w:proofErr w:type="spellStart"/>
      <w:r w:rsidRPr="00475153">
        <w:t>WrOF</w:t>
      </w:r>
      <w:proofErr w:type="spellEnd"/>
      <w:r w:rsidRPr="00475153">
        <w:t>) można składać za pomocą:</w:t>
      </w:r>
    </w:p>
    <w:p w14:paraId="2F37AFEE" w14:textId="023FD2D4" w:rsidR="00850096" w:rsidRPr="00475153" w:rsidRDefault="00850096" w:rsidP="002E5AD5">
      <w:pPr>
        <w:numPr>
          <w:ilvl w:val="0"/>
          <w:numId w:val="49"/>
        </w:numPr>
        <w:tabs>
          <w:tab w:val="clear" w:pos="1440"/>
          <w:tab w:val="num" w:pos="249"/>
          <w:tab w:val="num" w:pos="360"/>
        </w:tabs>
        <w:autoSpaceDE w:val="0"/>
        <w:autoSpaceDN w:val="0"/>
        <w:adjustRightInd w:val="0"/>
        <w:spacing w:before="120" w:after="120" w:line="276" w:lineRule="auto"/>
        <w:rPr>
          <w:lang w:val="en-US"/>
        </w:rPr>
      </w:pPr>
      <w:r w:rsidRPr="00475153">
        <w:rPr>
          <w:lang w:val="en-US"/>
        </w:rPr>
        <w:t xml:space="preserve">E – </w:t>
      </w:r>
      <w:proofErr w:type="spellStart"/>
      <w:r w:rsidRPr="00475153">
        <w:rPr>
          <w:lang w:val="en-US"/>
        </w:rPr>
        <w:t>maila</w:t>
      </w:r>
      <w:proofErr w:type="spellEnd"/>
      <w:r w:rsidRPr="00475153">
        <w:rPr>
          <w:lang w:val="en-US"/>
        </w:rPr>
        <w:t xml:space="preserve">: </w:t>
      </w:r>
      <w:r w:rsidR="00AE5B7E">
        <w:rPr>
          <w:lang w:val="en-US"/>
        </w:rPr>
        <w:t>b</w:t>
      </w:r>
      <w:r w:rsidR="00AE5B7E" w:rsidRPr="00475153">
        <w:rPr>
          <w:lang w:val="en-US"/>
        </w:rPr>
        <w:t>it</w:t>
      </w:r>
      <w:r w:rsidRPr="00475153">
        <w:rPr>
          <w:lang w:val="en-US"/>
        </w:rPr>
        <w:t>@um.wroc.pl</w:t>
      </w:r>
    </w:p>
    <w:p w14:paraId="441A0CF6" w14:textId="77777777" w:rsidR="004F1545" w:rsidRDefault="004F1545" w:rsidP="002E5AD5">
      <w:pPr>
        <w:numPr>
          <w:ilvl w:val="0"/>
          <w:numId w:val="49"/>
        </w:numPr>
        <w:tabs>
          <w:tab w:val="num" w:pos="360"/>
        </w:tabs>
        <w:autoSpaceDE w:val="0"/>
        <w:autoSpaceDN w:val="0"/>
        <w:adjustRightInd w:val="0"/>
        <w:spacing w:before="120" w:after="120" w:line="276" w:lineRule="auto"/>
      </w:pPr>
      <w:r>
        <w:t>Telefonu:  664 151 658</w:t>
      </w:r>
    </w:p>
    <w:p w14:paraId="36701B13" w14:textId="77777777" w:rsidR="004F1545" w:rsidRDefault="004F1545" w:rsidP="002E5AD5">
      <w:pPr>
        <w:numPr>
          <w:ilvl w:val="0"/>
          <w:numId w:val="49"/>
        </w:numPr>
        <w:tabs>
          <w:tab w:val="num" w:pos="360"/>
        </w:tabs>
        <w:autoSpaceDE w:val="0"/>
        <w:autoSpaceDN w:val="0"/>
        <w:adjustRightInd w:val="0"/>
        <w:spacing w:before="120" w:after="120" w:line="276" w:lineRule="auto"/>
      </w:pPr>
      <w:r>
        <w:t>Bezpośrednio w siedzibie:</w:t>
      </w:r>
    </w:p>
    <w:p w14:paraId="05CB7C5A" w14:textId="77777777" w:rsidR="004F1545" w:rsidRDefault="004F1545" w:rsidP="002E5AD5">
      <w:pPr>
        <w:autoSpaceDE w:val="0"/>
        <w:autoSpaceDN w:val="0"/>
        <w:adjustRightInd w:val="0"/>
        <w:spacing w:before="120" w:after="120" w:line="276" w:lineRule="auto"/>
        <w:rPr>
          <w:b/>
          <w:bCs/>
        </w:rPr>
      </w:pPr>
    </w:p>
    <w:p w14:paraId="6A6E3101" w14:textId="77777777" w:rsidR="004F1545" w:rsidRDefault="004F1545" w:rsidP="002E5AD5">
      <w:pPr>
        <w:autoSpaceDE w:val="0"/>
        <w:autoSpaceDN w:val="0"/>
        <w:adjustRightInd w:val="0"/>
        <w:spacing w:before="120" w:after="120" w:line="276" w:lineRule="auto"/>
        <w:jc w:val="center"/>
        <w:rPr>
          <w:b/>
          <w:bCs/>
        </w:rPr>
      </w:pPr>
      <w:r>
        <w:rPr>
          <w:b/>
          <w:bCs/>
        </w:rPr>
        <w:t>Urząd Miejski Wrocławia</w:t>
      </w:r>
    </w:p>
    <w:p w14:paraId="1BF41F3C" w14:textId="7CC33D00" w:rsidR="00850096" w:rsidRPr="00B27059" w:rsidRDefault="004F1545" w:rsidP="002E5AD5">
      <w:pPr>
        <w:spacing w:before="120" w:after="120" w:line="276" w:lineRule="auto"/>
        <w:jc w:val="center"/>
        <w:rPr>
          <w:b/>
        </w:rPr>
      </w:pPr>
      <w:r>
        <w:t>Biuro Zintegrowanych Inwestycji Terytorialnych ul. Komuny Paryskiej 39-4150-451 Wrocław</w:t>
      </w:r>
    </w:p>
    <w:p w14:paraId="54418F60" w14:textId="77777777" w:rsidR="00DC0727" w:rsidRDefault="00DC0727" w:rsidP="002E5AD5">
      <w:pPr>
        <w:spacing w:line="276" w:lineRule="auto"/>
        <w:rPr>
          <w:rFonts w:asciiTheme="minorHAnsi" w:hAnsiTheme="minorHAnsi" w:cstheme="minorHAnsi"/>
          <w:color w:val="auto"/>
          <w:szCs w:val="24"/>
        </w:rPr>
      </w:pPr>
    </w:p>
    <w:p w14:paraId="6253ED47" w14:textId="26F69DB9" w:rsidR="007F7986" w:rsidRPr="00A31DFA" w:rsidRDefault="007F7986" w:rsidP="002E5AD5">
      <w:pPr>
        <w:spacing w:line="276" w:lineRule="auto"/>
        <w:rPr>
          <w:rFonts w:asciiTheme="minorHAnsi" w:hAnsiTheme="minorHAnsi" w:cstheme="minorHAnsi"/>
          <w:color w:val="auto"/>
          <w:szCs w:val="24"/>
        </w:rPr>
      </w:pPr>
      <w:r w:rsidRPr="00A31DFA">
        <w:rPr>
          <w:rFonts w:asciiTheme="minorHAnsi" w:hAnsiTheme="minorHAnsi" w:cstheme="minorHAnsi"/>
          <w:color w:val="auto"/>
          <w:szCs w:val="24"/>
        </w:rPr>
        <w:t>Odpowiedzi na najczęściej zadawane pytania będą zamieszczane na stronie</w:t>
      </w:r>
      <w:r w:rsidR="009529BF" w:rsidRPr="00A31DFA">
        <w:rPr>
          <w:rFonts w:asciiTheme="minorHAnsi" w:hAnsiTheme="minorHAnsi" w:cstheme="minorHAnsi"/>
          <w:color w:val="auto"/>
          <w:szCs w:val="24"/>
        </w:rPr>
        <w:t xml:space="preserve"> internetowej RPO WD</w:t>
      </w:r>
      <w:r w:rsidR="00A05D67" w:rsidRPr="00A31DFA">
        <w:rPr>
          <w:rFonts w:asciiTheme="minorHAnsi" w:hAnsiTheme="minorHAnsi" w:cstheme="minorHAnsi"/>
          <w:color w:val="auto"/>
          <w:szCs w:val="24"/>
        </w:rPr>
        <w:t>:</w:t>
      </w:r>
      <w:r w:rsidR="00E1368D" w:rsidRPr="00A31DFA">
        <w:rPr>
          <w:rFonts w:asciiTheme="minorHAnsi" w:hAnsiTheme="minorHAnsi" w:cstheme="minorHAnsi"/>
          <w:color w:val="auto"/>
          <w:szCs w:val="24"/>
        </w:rPr>
        <w:t xml:space="preserve"> </w:t>
      </w:r>
      <w:r w:rsidR="00477974" w:rsidRPr="00A31DFA">
        <w:rPr>
          <w:rFonts w:asciiTheme="minorHAnsi" w:hAnsiTheme="minorHAnsi" w:cstheme="minorHAnsi"/>
          <w:color w:val="auto"/>
          <w:szCs w:val="24"/>
        </w:rPr>
        <w:t>http://rpo.dolnyslask.pl/</w:t>
      </w:r>
      <w:r w:rsidR="008072C3" w:rsidRPr="00A31DFA">
        <w:rPr>
          <w:rStyle w:val="Hipercze"/>
          <w:rFonts w:asciiTheme="minorHAnsi" w:hAnsiTheme="minorHAnsi" w:cstheme="minorHAnsi"/>
          <w:color w:val="auto"/>
          <w:szCs w:val="24"/>
          <w:u w:val="none"/>
        </w:rPr>
        <w:t xml:space="preserve"> </w:t>
      </w:r>
      <w:r w:rsidR="009529BF" w:rsidRPr="00A31DFA">
        <w:rPr>
          <w:rFonts w:asciiTheme="minorHAnsi" w:hAnsiTheme="minorHAnsi" w:cstheme="minorHAnsi"/>
          <w:color w:val="auto"/>
          <w:szCs w:val="24"/>
        </w:rPr>
        <w:t xml:space="preserve">(w zakładce dotyczącej niniejszego naboru) </w:t>
      </w:r>
      <w:r w:rsidRPr="00A31DFA">
        <w:rPr>
          <w:rFonts w:asciiTheme="minorHAnsi" w:hAnsiTheme="minorHAnsi" w:cstheme="minorHAnsi"/>
          <w:color w:val="auto"/>
          <w:szCs w:val="24"/>
        </w:rPr>
        <w:t xml:space="preserve">w ramach informacji dotyczących procedury wyboru projektów oraz niezbędnych do przedłożenia wniosku </w:t>
      </w:r>
      <w:r w:rsidR="0017459F">
        <w:rPr>
          <w:rFonts w:asciiTheme="minorHAnsi" w:hAnsiTheme="minorHAnsi" w:cstheme="minorHAnsi"/>
          <w:color w:val="auto"/>
          <w:szCs w:val="24"/>
        </w:rPr>
        <w:br/>
      </w:r>
      <w:r w:rsidRPr="00A31DFA">
        <w:rPr>
          <w:rFonts w:asciiTheme="minorHAnsi" w:hAnsiTheme="minorHAnsi" w:cstheme="minorHAnsi"/>
          <w:color w:val="auto"/>
          <w:szCs w:val="24"/>
        </w:rPr>
        <w:t>o dofinansowanie. Przed zadaniem pytania należy zapoznać się z katalogiem najczęściej zadawanych pytań.</w:t>
      </w:r>
    </w:p>
    <w:p w14:paraId="48C2B2A8" w14:textId="77777777" w:rsidR="00673A91" w:rsidRPr="00A31DFA" w:rsidRDefault="00673A91" w:rsidP="002E5AD5">
      <w:pPr>
        <w:spacing w:line="276" w:lineRule="auto"/>
        <w:rPr>
          <w:rFonts w:asciiTheme="minorHAnsi" w:hAnsiTheme="minorHAnsi" w:cstheme="minorHAnsi"/>
          <w:color w:val="auto"/>
          <w:szCs w:val="24"/>
        </w:rPr>
      </w:pPr>
    </w:p>
    <w:p w14:paraId="704CA627" w14:textId="77777777" w:rsidR="007F7986" w:rsidRPr="00A31DFA" w:rsidRDefault="007F7986" w:rsidP="002E5AD5">
      <w:pPr>
        <w:spacing w:line="276" w:lineRule="auto"/>
        <w:rPr>
          <w:rFonts w:asciiTheme="minorHAnsi" w:hAnsiTheme="minorHAnsi" w:cstheme="minorHAnsi"/>
          <w:color w:val="auto"/>
          <w:szCs w:val="24"/>
        </w:rPr>
      </w:pPr>
      <w:r w:rsidRPr="00A31DFA">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478F1F2D" w14:textId="77777777" w:rsidR="007F7986" w:rsidRPr="002E6CB8" w:rsidRDefault="007F7986" w:rsidP="002E5AD5">
      <w:pPr>
        <w:spacing w:line="276" w:lineRule="auto"/>
        <w:rPr>
          <w:rFonts w:asciiTheme="minorHAnsi" w:hAnsiTheme="minorHAnsi" w:cstheme="minorHAnsi"/>
          <w:color w:val="FF0000"/>
          <w:szCs w:val="24"/>
        </w:rPr>
      </w:pPr>
    </w:p>
    <w:p w14:paraId="58ABE8AC" w14:textId="77777777" w:rsidR="00C22405" w:rsidRPr="00730353" w:rsidRDefault="000E2EC1" w:rsidP="002E5AD5">
      <w:pPr>
        <w:pStyle w:val="Nagwek1"/>
        <w:tabs>
          <w:tab w:val="left" w:pos="426"/>
        </w:tabs>
        <w:spacing w:before="0" w:line="276" w:lineRule="auto"/>
        <w:rPr>
          <w:rFonts w:cstheme="minorHAnsi"/>
          <w:color w:val="auto"/>
          <w:szCs w:val="24"/>
        </w:rPr>
      </w:pPr>
      <w:bookmarkStart w:id="79" w:name="_Toc50553412"/>
      <w:r w:rsidRPr="00730353">
        <w:rPr>
          <w:rFonts w:cstheme="minorHAnsi"/>
          <w:color w:val="auto"/>
          <w:szCs w:val="24"/>
        </w:rPr>
        <w:t>Orientacyjny termin rozstrzygnięcia konkursu</w:t>
      </w:r>
      <w:bookmarkEnd w:id="79"/>
    </w:p>
    <w:p w14:paraId="5609FAD4" w14:textId="76D9FBD0" w:rsidR="00E2197C" w:rsidRPr="00730353" w:rsidRDefault="000E2EC1" w:rsidP="002E5AD5">
      <w:pPr>
        <w:spacing w:after="120" w:line="276" w:lineRule="auto"/>
        <w:ind w:left="0" w:firstLine="0"/>
        <w:rPr>
          <w:rFonts w:asciiTheme="minorHAnsi" w:hAnsiTheme="minorHAnsi" w:cstheme="minorHAnsi"/>
          <w:color w:val="auto"/>
          <w:szCs w:val="24"/>
        </w:rPr>
      </w:pPr>
      <w:bookmarkStart w:id="80" w:name="_Hlk49167516"/>
      <w:r w:rsidRPr="00730353">
        <w:rPr>
          <w:rFonts w:asciiTheme="minorHAnsi" w:hAnsiTheme="minorHAnsi" w:cstheme="minorHAnsi"/>
          <w:color w:val="auto"/>
          <w:szCs w:val="24"/>
        </w:rPr>
        <w:t xml:space="preserve">Orientacyjny termin rozstrzygnięcia </w:t>
      </w:r>
      <w:r w:rsidRPr="00DC0727">
        <w:rPr>
          <w:rFonts w:asciiTheme="minorHAnsi" w:hAnsiTheme="minorHAnsi" w:cstheme="minorHAnsi"/>
          <w:color w:val="auto"/>
          <w:szCs w:val="24"/>
        </w:rPr>
        <w:t xml:space="preserve">konkursu </w:t>
      </w:r>
      <w:r w:rsidR="005F3012" w:rsidRPr="00DC0727">
        <w:rPr>
          <w:rFonts w:asciiTheme="minorHAnsi" w:hAnsiTheme="minorHAnsi" w:cstheme="minorHAnsi"/>
          <w:color w:val="auto"/>
          <w:szCs w:val="24"/>
        </w:rPr>
        <w:t>t</w:t>
      </w:r>
      <w:r w:rsidRPr="00DC0727">
        <w:rPr>
          <w:rFonts w:asciiTheme="minorHAnsi" w:hAnsiTheme="minorHAnsi" w:cstheme="minorHAnsi"/>
          <w:color w:val="auto"/>
          <w:szCs w:val="24"/>
        </w:rPr>
        <w:t>o</w:t>
      </w:r>
      <w:r w:rsidR="000541DA" w:rsidRPr="00DC0727">
        <w:rPr>
          <w:rFonts w:asciiTheme="minorHAnsi" w:hAnsiTheme="minorHAnsi" w:cstheme="minorHAnsi"/>
          <w:color w:val="auto"/>
          <w:szCs w:val="24"/>
        </w:rPr>
        <w:t xml:space="preserve"> </w:t>
      </w:r>
      <w:r w:rsidR="001C3D75" w:rsidRPr="00DC0727">
        <w:rPr>
          <w:rFonts w:asciiTheme="minorHAnsi" w:hAnsiTheme="minorHAnsi" w:cstheme="minorHAnsi"/>
          <w:color w:val="auto"/>
          <w:szCs w:val="24"/>
        </w:rPr>
        <w:t xml:space="preserve">sierpień </w:t>
      </w:r>
      <w:r w:rsidR="00602921" w:rsidRPr="00DC0727">
        <w:rPr>
          <w:rFonts w:asciiTheme="minorHAnsi" w:hAnsiTheme="minorHAnsi" w:cstheme="minorHAnsi"/>
          <w:color w:val="auto"/>
          <w:szCs w:val="24"/>
        </w:rPr>
        <w:t xml:space="preserve">2021 </w:t>
      </w:r>
      <w:r w:rsidRPr="00DC0727">
        <w:rPr>
          <w:rFonts w:asciiTheme="minorHAnsi" w:hAnsiTheme="minorHAnsi" w:cstheme="minorHAnsi"/>
          <w:color w:val="auto"/>
          <w:szCs w:val="24"/>
        </w:rPr>
        <w:t>r.</w:t>
      </w:r>
      <w:r w:rsidRPr="00730353">
        <w:rPr>
          <w:rFonts w:asciiTheme="minorHAnsi" w:hAnsiTheme="minorHAnsi" w:cstheme="minorHAnsi"/>
          <w:color w:val="auto"/>
          <w:szCs w:val="24"/>
        </w:rPr>
        <w:t xml:space="preserve"> </w:t>
      </w:r>
    </w:p>
    <w:bookmarkEnd w:id="80"/>
    <w:p w14:paraId="57E889E1" w14:textId="77777777" w:rsidR="00C22405" w:rsidRPr="00730353" w:rsidRDefault="000E2EC1" w:rsidP="002E5AD5">
      <w:pPr>
        <w:spacing w:after="0" w:line="276" w:lineRule="auto"/>
        <w:ind w:left="0" w:firstLine="0"/>
        <w:rPr>
          <w:rFonts w:asciiTheme="minorHAnsi" w:hAnsiTheme="minorHAnsi" w:cstheme="minorHAnsi"/>
          <w:color w:val="auto"/>
          <w:szCs w:val="24"/>
        </w:rPr>
      </w:pPr>
      <w:r w:rsidRPr="00730353">
        <w:rPr>
          <w:rFonts w:asciiTheme="minorHAnsi" w:hAnsiTheme="minorHAnsi" w:cstheme="minorHAnsi"/>
          <w:color w:val="auto"/>
          <w:szCs w:val="24"/>
        </w:rPr>
        <w:t xml:space="preserve">IOK zastrzega sobie możliwość zmiany </w:t>
      </w:r>
      <w:r w:rsidR="00831806" w:rsidRPr="00730353">
        <w:rPr>
          <w:rFonts w:asciiTheme="minorHAnsi" w:hAnsiTheme="minorHAnsi" w:cstheme="minorHAnsi"/>
          <w:color w:val="auto"/>
          <w:szCs w:val="24"/>
        </w:rPr>
        <w:t xml:space="preserve">terminu </w:t>
      </w:r>
      <w:r w:rsidRPr="00730353">
        <w:rPr>
          <w:rFonts w:asciiTheme="minorHAnsi" w:hAnsiTheme="minorHAnsi" w:cstheme="minorHAnsi"/>
          <w:color w:val="auto"/>
          <w:szCs w:val="24"/>
        </w:rPr>
        <w:t xml:space="preserve">rozstrzygnięcia konkursu.  </w:t>
      </w:r>
    </w:p>
    <w:p w14:paraId="0EFE680A" w14:textId="77777777" w:rsidR="00673A91" w:rsidRPr="002E6CB8" w:rsidRDefault="00673A91" w:rsidP="002E5AD5">
      <w:pPr>
        <w:spacing w:after="0" w:line="276" w:lineRule="auto"/>
        <w:ind w:left="0" w:firstLine="0"/>
        <w:rPr>
          <w:rFonts w:asciiTheme="minorHAnsi" w:hAnsiTheme="minorHAnsi" w:cstheme="minorHAnsi"/>
          <w:color w:val="FF0000"/>
          <w:szCs w:val="24"/>
        </w:rPr>
      </w:pPr>
    </w:p>
    <w:p w14:paraId="50E9FF4E" w14:textId="77777777" w:rsidR="00C22405" w:rsidRPr="00730353" w:rsidRDefault="000E2EC1" w:rsidP="002E5AD5">
      <w:pPr>
        <w:pStyle w:val="Nagwek1"/>
        <w:tabs>
          <w:tab w:val="left" w:pos="426"/>
        </w:tabs>
        <w:spacing w:before="0" w:line="276" w:lineRule="auto"/>
        <w:rPr>
          <w:rFonts w:cstheme="minorHAnsi"/>
          <w:color w:val="auto"/>
          <w:szCs w:val="24"/>
        </w:rPr>
      </w:pPr>
      <w:bookmarkStart w:id="81" w:name="_Toc50553413"/>
      <w:r w:rsidRPr="00730353">
        <w:rPr>
          <w:rFonts w:cstheme="minorHAnsi"/>
          <w:color w:val="auto"/>
          <w:szCs w:val="24"/>
        </w:rPr>
        <w:t>Sytuacje, w których konkurs może zostać anulowany lub zmieniony regulamin</w:t>
      </w:r>
      <w:bookmarkEnd w:id="81"/>
    </w:p>
    <w:p w14:paraId="3BF42B9A" w14:textId="77777777" w:rsidR="00792E19" w:rsidRPr="00730353" w:rsidRDefault="00792E19" w:rsidP="002E5AD5">
      <w:pPr>
        <w:spacing w:after="120" w:line="276" w:lineRule="auto"/>
        <w:ind w:left="0"/>
        <w:rPr>
          <w:rFonts w:asciiTheme="minorHAnsi" w:hAnsiTheme="minorHAnsi" w:cstheme="minorHAnsi"/>
          <w:color w:val="auto"/>
          <w:szCs w:val="24"/>
        </w:rPr>
      </w:pPr>
      <w:r w:rsidRPr="00730353">
        <w:rPr>
          <w:rFonts w:asciiTheme="minorHAnsi" w:hAnsiTheme="minorHAnsi" w:cstheme="minorHAnsi"/>
          <w:color w:val="auto"/>
          <w:szCs w:val="24"/>
        </w:rPr>
        <w:t>W następujących przypadkach IOK zastrzega sobie prawo do anulowania konkursów (do momentu zatwierdzenia listy rankingowej):</w:t>
      </w:r>
    </w:p>
    <w:p w14:paraId="21398BBD" w14:textId="77777777" w:rsidR="00792E19" w:rsidRPr="00730353" w:rsidRDefault="00792E19" w:rsidP="002E5AD5">
      <w:pPr>
        <w:pStyle w:val="Akapitzlist"/>
        <w:numPr>
          <w:ilvl w:val="0"/>
          <w:numId w:val="18"/>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 xml:space="preserve">naruszenia przez IOK w toku procedury konkursowej przepisów prawa lub zasad </w:t>
      </w:r>
      <w:r w:rsidR="007A0A74" w:rsidRPr="00730353">
        <w:rPr>
          <w:rFonts w:asciiTheme="minorHAnsi" w:hAnsiTheme="minorHAnsi" w:cstheme="minorHAnsi"/>
          <w:color w:val="auto"/>
          <w:szCs w:val="24"/>
        </w:rPr>
        <w:t>R</w:t>
      </w:r>
      <w:r w:rsidRPr="00730353">
        <w:rPr>
          <w:rFonts w:asciiTheme="minorHAnsi" w:hAnsiTheme="minorHAnsi" w:cstheme="minorHAnsi"/>
          <w:color w:val="auto"/>
          <w:szCs w:val="24"/>
        </w:rPr>
        <w:t>egulaminu konkursowego, które są istotne i niemożliwe do naprawienia,</w:t>
      </w:r>
    </w:p>
    <w:p w14:paraId="37B28E81" w14:textId="77777777" w:rsidR="00792E19" w:rsidRPr="00730353" w:rsidRDefault="00792E19" w:rsidP="002E5AD5">
      <w:pPr>
        <w:pStyle w:val="Akapitzlist"/>
        <w:numPr>
          <w:ilvl w:val="0"/>
          <w:numId w:val="18"/>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811B138" w14:textId="77777777" w:rsidR="00792E19" w:rsidRPr="00730353" w:rsidRDefault="00792E19" w:rsidP="002E5AD5">
      <w:pPr>
        <w:pStyle w:val="Akapitzlist"/>
        <w:numPr>
          <w:ilvl w:val="0"/>
          <w:numId w:val="18"/>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 xml:space="preserve">ogłoszenia aktów prawnych lub wytycznych w istotny sposób sprzecznych z postanowieniami niniejszego </w:t>
      </w:r>
      <w:r w:rsidR="00673467" w:rsidRPr="00730353">
        <w:rPr>
          <w:rFonts w:asciiTheme="minorHAnsi" w:hAnsiTheme="minorHAnsi" w:cstheme="minorHAnsi"/>
          <w:color w:val="auto"/>
          <w:szCs w:val="24"/>
        </w:rPr>
        <w:t>R</w:t>
      </w:r>
      <w:r w:rsidRPr="00730353">
        <w:rPr>
          <w:rFonts w:asciiTheme="minorHAnsi" w:hAnsiTheme="minorHAnsi" w:cstheme="minorHAnsi"/>
          <w:color w:val="auto"/>
          <w:szCs w:val="24"/>
        </w:rPr>
        <w:t>egulaminu,</w:t>
      </w:r>
    </w:p>
    <w:p w14:paraId="39C8A0B0" w14:textId="77777777" w:rsidR="00792E19" w:rsidRPr="00730353" w:rsidRDefault="00792E19" w:rsidP="002E5AD5">
      <w:pPr>
        <w:pStyle w:val="Akapitzlist"/>
        <w:numPr>
          <w:ilvl w:val="0"/>
          <w:numId w:val="18"/>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awarii lub braku dostępności aplikacji Generator wniosków</w:t>
      </w:r>
      <w:r w:rsidR="007A0A74" w:rsidRPr="00730353">
        <w:rPr>
          <w:rFonts w:asciiTheme="minorHAnsi" w:hAnsiTheme="minorHAnsi" w:cstheme="minorHAnsi"/>
          <w:color w:val="auto"/>
          <w:szCs w:val="24"/>
        </w:rPr>
        <w:t xml:space="preserve"> o dofinansowanie EFFR</w:t>
      </w:r>
      <w:r w:rsidRPr="00730353">
        <w:rPr>
          <w:rFonts w:asciiTheme="minorHAnsi" w:hAnsiTheme="minorHAnsi" w:cstheme="minorHAnsi"/>
          <w:color w:val="auto"/>
          <w:szCs w:val="24"/>
        </w:rPr>
        <w:t>.</w:t>
      </w:r>
    </w:p>
    <w:p w14:paraId="60C956A1" w14:textId="77777777" w:rsidR="009529BF" w:rsidRPr="002E6CB8" w:rsidRDefault="009529BF" w:rsidP="002E5AD5">
      <w:pPr>
        <w:spacing w:line="276" w:lineRule="auto"/>
        <w:rPr>
          <w:rFonts w:asciiTheme="minorHAnsi" w:hAnsiTheme="minorHAnsi" w:cstheme="minorHAnsi"/>
          <w:color w:val="FF0000"/>
          <w:szCs w:val="24"/>
        </w:rPr>
      </w:pPr>
    </w:p>
    <w:p w14:paraId="270D3E66" w14:textId="77777777" w:rsidR="00792E19" w:rsidRPr="001278FC" w:rsidRDefault="00792E19" w:rsidP="002E5AD5">
      <w:pPr>
        <w:spacing w:line="276" w:lineRule="auto"/>
        <w:rPr>
          <w:rFonts w:asciiTheme="minorHAnsi" w:hAnsiTheme="minorHAnsi" w:cstheme="minorHAnsi"/>
          <w:color w:val="auto"/>
          <w:szCs w:val="24"/>
        </w:rPr>
      </w:pPr>
      <w:r w:rsidRPr="001278FC">
        <w:rPr>
          <w:rFonts w:asciiTheme="minorHAnsi" w:hAnsiTheme="minorHAnsi" w:cstheme="minorHAnsi"/>
          <w:color w:val="auto"/>
          <w:szCs w:val="24"/>
        </w:rPr>
        <w:t xml:space="preserve">IOK zastrzega sobie prawo do wprowadzania zmian w niniejszym </w:t>
      </w:r>
      <w:r w:rsidR="00673467" w:rsidRPr="001278FC">
        <w:rPr>
          <w:rFonts w:asciiTheme="minorHAnsi" w:hAnsiTheme="minorHAnsi" w:cstheme="minorHAnsi"/>
          <w:color w:val="auto"/>
          <w:szCs w:val="24"/>
        </w:rPr>
        <w:t>R</w:t>
      </w:r>
      <w:r w:rsidRPr="001278FC">
        <w:rPr>
          <w:rFonts w:asciiTheme="minorHAnsi" w:hAnsiTheme="minorHAnsi" w:cstheme="minorHAnsi"/>
          <w:color w:val="auto"/>
          <w:szCs w:val="24"/>
        </w:rPr>
        <w:t>egulaminie w trakcie trwania konkurs</w:t>
      </w:r>
      <w:r w:rsidR="009529BF" w:rsidRPr="001278FC">
        <w:rPr>
          <w:rFonts w:asciiTheme="minorHAnsi" w:hAnsiTheme="minorHAnsi" w:cstheme="minorHAnsi"/>
          <w:color w:val="auto"/>
          <w:szCs w:val="24"/>
        </w:rPr>
        <w:t>u</w:t>
      </w:r>
      <w:r w:rsidRPr="001278FC">
        <w:rPr>
          <w:rFonts w:asciiTheme="minorHAnsi" w:hAnsiTheme="minorHAnsi" w:cstheme="minorHAnsi"/>
          <w:color w:val="auto"/>
          <w:szCs w:val="24"/>
        </w:rPr>
        <w:t xml:space="preserve">, z wyjątkiem zmian skutkujących nierównym traktowaniem </w:t>
      </w:r>
      <w:r w:rsidR="00831806" w:rsidRPr="001278FC">
        <w:rPr>
          <w:rFonts w:asciiTheme="minorHAnsi" w:hAnsiTheme="minorHAnsi" w:cstheme="minorHAnsi"/>
          <w:color w:val="auto"/>
          <w:szCs w:val="24"/>
        </w:rPr>
        <w:t>W</w:t>
      </w:r>
      <w:r w:rsidRPr="001278FC">
        <w:rPr>
          <w:rFonts w:asciiTheme="minorHAnsi" w:hAnsiTheme="minorHAnsi" w:cstheme="minorHAnsi"/>
          <w:color w:val="auto"/>
          <w:szCs w:val="24"/>
        </w:rPr>
        <w:t xml:space="preserve">nioskodawców, chyba że konieczność wprowadzenia tych zmian wynika z przepisów powszechnie obowiązującego prawa. </w:t>
      </w:r>
    </w:p>
    <w:p w14:paraId="421F95B6" w14:textId="77777777" w:rsidR="00CA5AB0" w:rsidRPr="001278FC" w:rsidRDefault="00CA5AB0" w:rsidP="002E5AD5">
      <w:pPr>
        <w:spacing w:line="276" w:lineRule="auto"/>
        <w:rPr>
          <w:rFonts w:asciiTheme="minorHAnsi" w:hAnsiTheme="minorHAnsi" w:cstheme="minorHAnsi"/>
          <w:color w:val="auto"/>
          <w:szCs w:val="24"/>
        </w:rPr>
      </w:pPr>
    </w:p>
    <w:p w14:paraId="50BF4BF8" w14:textId="571230B6" w:rsidR="00792E19" w:rsidRPr="001278FC" w:rsidRDefault="00792E19" w:rsidP="002E5AD5">
      <w:pPr>
        <w:spacing w:line="276" w:lineRule="auto"/>
        <w:rPr>
          <w:rFonts w:asciiTheme="minorHAnsi" w:hAnsiTheme="minorHAnsi" w:cstheme="minorHAnsi"/>
          <w:color w:val="auto"/>
          <w:szCs w:val="24"/>
        </w:rPr>
      </w:pPr>
      <w:r w:rsidRPr="001278FC">
        <w:rPr>
          <w:rFonts w:asciiTheme="minorHAnsi" w:hAnsiTheme="minorHAnsi" w:cstheme="minorHAnsi"/>
          <w:color w:val="auto"/>
          <w:szCs w:val="24"/>
        </w:rPr>
        <w:lastRenderedPageBreak/>
        <w:t xml:space="preserve">W przypadku zmiany regulaminu IOK zamieszcza w każdym miejscu, w którym podała do publicznej wiadomości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 </w:t>
      </w:r>
      <w:r w:rsidR="00673467"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informację o jego zmianie, aktualną treść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egulaminu, </w:t>
      </w:r>
      <w:r w:rsidR="00A714F0">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uzasadnienie oraz termin, od którego zmiana obowiązuje. </w:t>
      </w:r>
    </w:p>
    <w:p w14:paraId="55D255AA" w14:textId="314DB0CF" w:rsidR="00BA0E09" w:rsidRPr="001278FC" w:rsidRDefault="00673467" w:rsidP="002E5AD5">
      <w:pPr>
        <w:spacing w:line="276" w:lineRule="auto"/>
        <w:rPr>
          <w:rFonts w:asciiTheme="minorHAnsi" w:hAnsiTheme="minorHAnsi" w:cstheme="minorHAnsi"/>
          <w:color w:val="auto"/>
          <w:szCs w:val="24"/>
        </w:rPr>
      </w:pPr>
      <w:r w:rsidRPr="001278FC">
        <w:rPr>
          <w:rFonts w:asciiTheme="minorHAnsi" w:hAnsiTheme="minorHAnsi" w:cstheme="minorHAnsi"/>
          <w:color w:val="auto"/>
          <w:szCs w:val="24"/>
        </w:rPr>
        <w:t>P</w:t>
      </w:r>
      <w:r w:rsidR="00792E19" w:rsidRPr="001278FC">
        <w:rPr>
          <w:rFonts w:asciiTheme="minorHAnsi" w:hAnsiTheme="minorHAnsi" w:cstheme="minorHAnsi"/>
          <w:color w:val="auto"/>
          <w:szCs w:val="24"/>
        </w:rPr>
        <w:t xml:space="preserve">oprzednie wersje </w:t>
      </w:r>
      <w:r w:rsidR="0068654D" w:rsidRPr="001278FC">
        <w:rPr>
          <w:rFonts w:asciiTheme="minorHAnsi" w:hAnsiTheme="minorHAnsi" w:cstheme="minorHAnsi"/>
          <w:color w:val="auto"/>
          <w:szCs w:val="24"/>
        </w:rPr>
        <w:t>R</w:t>
      </w:r>
      <w:r w:rsidR="00792E19" w:rsidRPr="001278FC">
        <w:rPr>
          <w:rFonts w:asciiTheme="minorHAnsi" w:hAnsiTheme="minorHAnsi" w:cstheme="minorHAnsi"/>
          <w:color w:val="auto"/>
          <w:szCs w:val="24"/>
        </w:rPr>
        <w:t>egulaminów</w:t>
      </w:r>
      <w:r w:rsidR="00E1368D"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również są </w:t>
      </w:r>
      <w:r w:rsidR="0068654D" w:rsidRPr="001278FC">
        <w:rPr>
          <w:rFonts w:asciiTheme="minorHAnsi" w:hAnsiTheme="minorHAnsi" w:cstheme="minorHAnsi"/>
          <w:color w:val="auto"/>
          <w:szCs w:val="24"/>
        </w:rPr>
        <w:t xml:space="preserve">dostępne </w:t>
      </w:r>
      <w:r w:rsidRPr="001278FC">
        <w:rPr>
          <w:rFonts w:asciiTheme="minorHAnsi" w:hAnsiTheme="minorHAnsi" w:cstheme="minorHAnsi"/>
          <w:color w:val="auto"/>
          <w:szCs w:val="24"/>
        </w:rPr>
        <w:t xml:space="preserve">na stronie internetowej RPO WD: </w:t>
      </w:r>
      <w:hyperlink r:id="rId27" w:history="1">
        <w:r w:rsidR="008232DA" w:rsidRPr="001278FC">
          <w:rPr>
            <w:rStyle w:val="Hipercze"/>
            <w:rFonts w:asciiTheme="minorHAnsi" w:hAnsiTheme="minorHAnsi" w:cstheme="minorHAnsi"/>
            <w:color w:val="auto"/>
            <w:szCs w:val="24"/>
          </w:rPr>
          <w:t>http://rpo.dolnyslask.pl/</w:t>
        </w:r>
      </w:hyperlink>
      <w:r w:rsidR="00EA0FE2" w:rsidRPr="001278FC">
        <w:rPr>
          <w:rFonts w:asciiTheme="minorHAnsi" w:hAnsiTheme="minorHAnsi" w:cstheme="minorHAnsi"/>
          <w:color w:val="auto"/>
          <w:szCs w:val="24"/>
        </w:rPr>
        <w:t xml:space="preserve">, </w:t>
      </w:r>
      <w:r w:rsidR="004F1545">
        <w:rPr>
          <w:rFonts w:asciiTheme="minorHAnsi" w:hAnsiTheme="minorHAnsi" w:cstheme="minorHAnsi"/>
          <w:color w:val="auto"/>
          <w:szCs w:val="24"/>
        </w:rPr>
        <w:t xml:space="preserve">na stronie IP RPO WD: </w:t>
      </w:r>
      <w:hyperlink r:id="rId28" w:history="1">
        <w:r w:rsidR="004F1545">
          <w:rPr>
            <w:rStyle w:val="Hipercze"/>
            <w:rFonts w:asciiTheme="minorHAnsi" w:hAnsiTheme="minorHAnsi" w:cstheme="minorHAnsi"/>
            <w:szCs w:val="24"/>
          </w:rPr>
          <w:t>www.zitwrof.pl</w:t>
        </w:r>
      </w:hyperlink>
      <w:r w:rsidR="004F1545">
        <w:rPr>
          <w:rFonts w:asciiTheme="minorHAnsi" w:hAnsiTheme="minorHAnsi" w:cstheme="minorHAnsi"/>
          <w:color w:val="auto"/>
          <w:szCs w:val="24"/>
        </w:rPr>
        <w:t xml:space="preserve"> </w:t>
      </w:r>
      <w:r w:rsidR="00BA0E09" w:rsidRPr="001278FC">
        <w:rPr>
          <w:rFonts w:asciiTheme="minorHAnsi" w:hAnsiTheme="minorHAnsi" w:cstheme="minorHAnsi"/>
          <w:color w:val="auto"/>
          <w:szCs w:val="24"/>
        </w:rPr>
        <w:t xml:space="preserve">oraz na portalu Funduszy Europejskich: </w:t>
      </w:r>
      <w:hyperlink r:id="rId29" w:history="1">
        <w:r w:rsidR="008232DA" w:rsidRPr="001278FC">
          <w:rPr>
            <w:rStyle w:val="Hipercze"/>
            <w:rFonts w:asciiTheme="minorHAnsi" w:hAnsiTheme="minorHAnsi" w:cstheme="minorHAnsi"/>
            <w:color w:val="auto"/>
            <w:szCs w:val="24"/>
          </w:rPr>
          <w:t>http://www.funduszeeuropejskie.gov.pl</w:t>
        </w:r>
      </w:hyperlink>
      <w:r w:rsidR="00792E19" w:rsidRPr="001278FC">
        <w:rPr>
          <w:rFonts w:asciiTheme="minorHAnsi" w:hAnsiTheme="minorHAnsi" w:cstheme="minorHAnsi"/>
          <w:color w:val="auto"/>
          <w:szCs w:val="24"/>
        </w:rPr>
        <w:t>.</w:t>
      </w:r>
    </w:p>
    <w:p w14:paraId="012D3C2B" w14:textId="77777777" w:rsidR="00BA0E09" w:rsidRPr="001278FC" w:rsidRDefault="00BA0E09" w:rsidP="002E5AD5">
      <w:pPr>
        <w:spacing w:line="276" w:lineRule="auto"/>
        <w:rPr>
          <w:rFonts w:asciiTheme="minorHAnsi" w:hAnsiTheme="minorHAnsi" w:cstheme="minorHAnsi"/>
          <w:color w:val="auto"/>
          <w:szCs w:val="24"/>
        </w:rPr>
      </w:pPr>
    </w:p>
    <w:p w14:paraId="3F69F631" w14:textId="16B45659" w:rsidR="00792E19" w:rsidRPr="001278FC" w:rsidRDefault="00792E19" w:rsidP="002E5AD5">
      <w:pPr>
        <w:spacing w:line="276" w:lineRule="auto"/>
        <w:rPr>
          <w:rStyle w:val="Hipercze"/>
          <w:rFonts w:asciiTheme="minorHAnsi" w:hAnsiTheme="minorHAnsi" w:cstheme="minorHAnsi"/>
          <w:color w:val="auto"/>
          <w:szCs w:val="24"/>
        </w:rPr>
      </w:pPr>
      <w:r w:rsidRPr="001278FC">
        <w:rPr>
          <w:rFonts w:asciiTheme="minorHAnsi" w:hAnsiTheme="minorHAnsi" w:cstheme="minorHAnsi"/>
          <w:color w:val="auto"/>
          <w:szCs w:val="24"/>
        </w:rPr>
        <w:t xml:space="preserve">W związku z tym zaleca się, aby </w:t>
      </w:r>
      <w:r w:rsidR="00BA0E09" w:rsidRPr="001278FC">
        <w:rPr>
          <w:rFonts w:asciiTheme="minorHAnsi" w:hAnsiTheme="minorHAnsi" w:cstheme="minorHAnsi"/>
          <w:color w:val="auto"/>
          <w:szCs w:val="24"/>
        </w:rPr>
        <w:t>W</w:t>
      </w:r>
      <w:r w:rsidRPr="001278FC">
        <w:rPr>
          <w:rFonts w:asciiTheme="minorHAnsi" w:hAnsiTheme="minorHAnsi" w:cstheme="minorHAnsi"/>
          <w:color w:val="auto"/>
          <w:szCs w:val="24"/>
        </w:rPr>
        <w:t>nioskodawcy zainteresowani aplikowaniem o środki w</w:t>
      </w:r>
      <w:r w:rsidR="00D0743C" w:rsidRPr="001278FC">
        <w:rPr>
          <w:rFonts w:asciiTheme="minorHAnsi" w:hAnsiTheme="minorHAnsi" w:cstheme="minorHAnsi"/>
          <w:color w:val="auto"/>
          <w:szCs w:val="24"/>
        </w:rPr>
        <w:t> </w:t>
      </w:r>
      <w:r w:rsidRPr="001278FC">
        <w:rPr>
          <w:rFonts w:asciiTheme="minorHAnsi" w:hAnsiTheme="minorHAnsi" w:cstheme="minorHAnsi"/>
          <w:color w:val="auto"/>
          <w:szCs w:val="24"/>
        </w:rPr>
        <w:t xml:space="preserve">ramach niniejszego konkursu na bieżąco zapoznawali się z informacjami zamieszczanymi na stronach </w:t>
      </w:r>
      <w:bookmarkStart w:id="82" w:name="_Toc425494883"/>
      <w:bookmarkEnd w:id="82"/>
      <w:r w:rsidRPr="001278FC">
        <w:rPr>
          <w:rFonts w:asciiTheme="minorHAnsi" w:hAnsiTheme="minorHAnsi" w:cstheme="minorHAnsi"/>
          <w:color w:val="auto"/>
          <w:szCs w:val="24"/>
        </w:rPr>
        <w:t>internetow</w:t>
      </w:r>
      <w:r w:rsidR="003419C9" w:rsidRPr="001278FC">
        <w:rPr>
          <w:rFonts w:asciiTheme="minorHAnsi" w:hAnsiTheme="minorHAnsi" w:cstheme="minorHAnsi"/>
          <w:color w:val="auto"/>
          <w:szCs w:val="24"/>
        </w:rPr>
        <w:t>ej RPO WD</w:t>
      </w:r>
      <w:r w:rsidR="0068654D" w:rsidRPr="001278FC">
        <w:rPr>
          <w:rFonts w:asciiTheme="minorHAnsi" w:hAnsiTheme="minorHAnsi" w:cstheme="minorHAnsi"/>
          <w:color w:val="auto"/>
          <w:szCs w:val="24"/>
        </w:rPr>
        <w:t>:</w:t>
      </w:r>
      <w:r w:rsidR="00E1368D" w:rsidRPr="001278FC">
        <w:rPr>
          <w:rFonts w:asciiTheme="minorHAnsi" w:hAnsiTheme="minorHAnsi" w:cstheme="minorHAnsi"/>
          <w:color w:val="auto"/>
          <w:szCs w:val="24"/>
        </w:rPr>
        <w:t xml:space="preserve"> </w:t>
      </w:r>
      <w:hyperlink r:id="rId30" w:history="1">
        <w:r w:rsidR="008232DA" w:rsidRPr="001278FC">
          <w:rPr>
            <w:rStyle w:val="Hipercze"/>
            <w:rFonts w:asciiTheme="minorHAnsi" w:hAnsiTheme="minorHAnsi" w:cstheme="minorHAnsi"/>
            <w:color w:val="auto"/>
            <w:szCs w:val="24"/>
          </w:rPr>
          <w:t>http://rpo.dolnyslask.pl/</w:t>
        </w:r>
      </w:hyperlink>
      <w:r w:rsidR="00850096">
        <w:rPr>
          <w:rStyle w:val="Hipercze"/>
          <w:rFonts w:asciiTheme="minorHAnsi" w:hAnsiTheme="minorHAnsi" w:cstheme="minorHAnsi"/>
          <w:color w:val="auto"/>
          <w:szCs w:val="24"/>
        </w:rPr>
        <w:t xml:space="preserve">, </w:t>
      </w:r>
      <w:hyperlink r:id="rId31" w:history="1">
        <w:r w:rsidR="00850096" w:rsidRPr="00952880">
          <w:rPr>
            <w:rStyle w:val="Hipercze"/>
          </w:rPr>
          <w:t>www.zitwrof.pl</w:t>
        </w:r>
      </w:hyperlink>
      <w:r w:rsidR="008232DA" w:rsidRPr="001278FC">
        <w:rPr>
          <w:rStyle w:val="Hipercze"/>
          <w:color w:val="auto"/>
          <w:szCs w:val="24"/>
        </w:rPr>
        <w:t xml:space="preserve">. </w:t>
      </w:r>
      <w:hyperlink w:history="1"/>
    </w:p>
    <w:p w14:paraId="5F1694F6" w14:textId="77777777" w:rsidR="00792E19" w:rsidRPr="002E6CB8" w:rsidRDefault="00792E19" w:rsidP="002E5AD5">
      <w:pPr>
        <w:spacing w:line="276" w:lineRule="auto"/>
        <w:rPr>
          <w:rFonts w:asciiTheme="minorHAnsi" w:hAnsiTheme="minorHAnsi" w:cstheme="minorHAnsi"/>
          <w:color w:val="FF0000"/>
          <w:szCs w:val="24"/>
        </w:rPr>
      </w:pPr>
    </w:p>
    <w:p w14:paraId="005D7A89" w14:textId="77777777" w:rsidR="00C22405" w:rsidRPr="0072577B" w:rsidRDefault="000E2EC1" w:rsidP="002E5AD5">
      <w:pPr>
        <w:pStyle w:val="Nagwek1"/>
        <w:tabs>
          <w:tab w:val="left" w:pos="426"/>
        </w:tabs>
        <w:spacing w:before="0" w:after="0" w:line="276" w:lineRule="auto"/>
        <w:rPr>
          <w:rFonts w:cstheme="minorHAnsi"/>
          <w:color w:val="auto"/>
          <w:szCs w:val="24"/>
        </w:rPr>
      </w:pPr>
      <w:bookmarkStart w:id="83" w:name="_Toc50553414"/>
      <w:r w:rsidRPr="0072577B">
        <w:rPr>
          <w:rFonts w:cstheme="minorHAnsi"/>
          <w:color w:val="auto"/>
          <w:szCs w:val="24"/>
        </w:rPr>
        <w:t>Kwalifikowalność wydatków</w:t>
      </w:r>
      <w:bookmarkEnd w:id="83"/>
    </w:p>
    <w:p w14:paraId="1D329318" w14:textId="77777777" w:rsidR="0074259D" w:rsidRPr="0072577B" w:rsidRDefault="0074259D" w:rsidP="002E5AD5">
      <w:pPr>
        <w:pStyle w:val="Default"/>
        <w:spacing w:line="276" w:lineRule="auto"/>
        <w:jc w:val="both"/>
        <w:rPr>
          <w:rFonts w:asciiTheme="minorHAnsi" w:hAnsiTheme="minorHAnsi" w:cstheme="minorHAnsi"/>
          <w:color w:val="auto"/>
        </w:rPr>
      </w:pPr>
      <w:r w:rsidRPr="0072577B">
        <w:rPr>
          <w:rFonts w:asciiTheme="minorHAnsi" w:hAnsiTheme="minorHAnsi" w:cstheme="minorHAnsi"/>
          <w:color w:val="auto"/>
        </w:rPr>
        <w:t>Kwalifikowalność wydatków dla projektów współfinansowanych ze środków krajowych i</w:t>
      </w:r>
      <w:r w:rsidR="00D0743C" w:rsidRPr="0072577B">
        <w:rPr>
          <w:rFonts w:asciiTheme="minorHAnsi" w:hAnsiTheme="minorHAnsi" w:cstheme="minorHAnsi"/>
          <w:color w:val="auto"/>
        </w:rPr>
        <w:t> </w:t>
      </w:r>
      <w:r w:rsidRPr="0072577B">
        <w:rPr>
          <w:rFonts w:asciiTheme="minorHAnsi" w:hAnsiTheme="minorHAnsi" w:cstheme="minorHAnsi"/>
          <w:color w:val="auto"/>
        </w:rPr>
        <w:t>unijnych w ramach RPO WD 2014-2020 musi być zgodna z przepisami unijnymi i krajowymi, w</w:t>
      </w:r>
      <w:r w:rsidR="00D0743C" w:rsidRPr="0072577B">
        <w:rPr>
          <w:rFonts w:asciiTheme="minorHAnsi" w:hAnsiTheme="minorHAnsi" w:cstheme="minorHAnsi"/>
          <w:color w:val="auto"/>
        </w:rPr>
        <w:t> </w:t>
      </w:r>
      <w:r w:rsidRPr="0072577B">
        <w:rPr>
          <w:rFonts w:asciiTheme="minorHAnsi" w:hAnsiTheme="minorHAnsi" w:cstheme="minorHAnsi"/>
          <w:color w:val="auto"/>
        </w:rPr>
        <w:t xml:space="preserve">tym w szczególności z: </w:t>
      </w:r>
    </w:p>
    <w:p w14:paraId="3841B179" w14:textId="77777777" w:rsidR="0074259D" w:rsidRPr="0072577B" w:rsidRDefault="0072577B"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ozporządzeniem ogólnym</w:t>
      </w:r>
      <w:r w:rsidR="004D01B3" w:rsidRPr="0072577B">
        <w:rPr>
          <w:rFonts w:asciiTheme="minorHAnsi" w:hAnsiTheme="minorHAnsi" w:cstheme="minorHAnsi"/>
          <w:color w:val="auto"/>
          <w:szCs w:val="24"/>
        </w:rPr>
        <w:t>;</w:t>
      </w:r>
    </w:p>
    <w:p w14:paraId="4B424832" w14:textId="77777777" w:rsidR="0074259D" w:rsidRPr="0072577B" w:rsidRDefault="0072577B" w:rsidP="002E5AD5">
      <w:pPr>
        <w:numPr>
          <w:ilvl w:val="0"/>
          <w:numId w:val="16"/>
        </w:numPr>
        <w:tabs>
          <w:tab w:val="left" w:pos="284"/>
          <w:tab w:val="left" w:pos="567"/>
        </w:tabs>
        <w:spacing w:after="0" w:line="276" w:lineRule="auto"/>
        <w:ind w:left="0" w:firstLine="0"/>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 xml:space="preserve">ozporządzeniem Komisji (UE) nr 1407/2013 z dnia 18 grudnia 2013 r.  w sprawie stosowania art. 107 i 108 Traktatu o funkcjonowaniu Unii Europejskiej do </w:t>
      </w:r>
      <w:r w:rsidR="0074259D" w:rsidRPr="009F3DC6">
        <w:rPr>
          <w:rFonts w:asciiTheme="minorHAnsi" w:hAnsiTheme="minorHAnsi" w:cstheme="minorHAnsi"/>
          <w:color w:val="auto"/>
          <w:szCs w:val="24"/>
        </w:rPr>
        <w:t xml:space="preserve">pomocy </w:t>
      </w:r>
      <w:r w:rsidR="0074259D" w:rsidRPr="009F3DC6">
        <w:rPr>
          <w:rFonts w:asciiTheme="minorHAnsi" w:hAnsiTheme="minorHAnsi" w:cstheme="minorHAnsi"/>
          <w:iCs/>
          <w:color w:val="auto"/>
          <w:szCs w:val="24"/>
        </w:rPr>
        <w:t xml:space="preserve">de </w:t>
      </w:r>
      <w:proofErr w:type="spellStart"/>
      <w:r w:rsidR="0074259D" w:rsidRPr="009F3DC6">
        <w:rPr>
          <w:rFonts w:asciiTheme="minorHAnsi" w:hAnsiTheme="minorHAnsi" w:cstheme="minorHAnsi"/>
          <w:iCs/>
          <w:color w:val="auto"/>
          <w:szCs w:val="24"/>
        </w:rPr>
        <w:t>minimis</w:t>
      </w:r>
      <w:proofErr w:type="spellEnd"/>
      <w:r w:rsidR="004D01B3" w:rsidRPr="009F3DC6">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48D88CD1" w14:textId="77777777" w:rsidR="0072577B" w:rsidRPr="0072577B" w:rsidRDefault="0072577B" w:rsidP="002E5AD5">
      <w:pPr>
        <w:numPr>
          <w:ilvl w:val="0"/>
          <w:numId w:val="16"/>
        </w:numPr>
        <w:tabs>
          <w:tab w:val="left" w:pos="284"/>
          <w:tab w:val="left" w:pos="567"/>
        </w:tabs>
        <w:spacing w:after="0" w:line="276" w:lineRule="auto"/>
        <w:ind w:left="0" w:firstLine="0"/>
        <w:rPr>
          <w:rFonts w:asciiTheme="minorHAnsi" w:hAnsiTheme="minorHAnsi" w:cstheme="minorHAnsi"/>
          <w:color w:val="auto"/>
          <w:szCs w:val="24"/>
        </w:rPr>
      </w:pPr>
      <w:r w:rsidRPr="0072577B">
        <w:rPr>
          <w:rFonts w:asciiTheme="minorHAnsi" w:hAnsiTheme="minorHAnsi" w:cstheme="minorHAnsi"/>
          <w:color w:val="auto"/>
          <w:szCs w:val="24"/>
        </w:rPr>
        <w:t>rozporządzenie Komisji (UE) nr 651/2014 z dn. 17 czerwca 2014 r. uznające niektóre rodzaje pomocy za zgodne z rynkiem wewnętrznym w zastosowaniu art. 107 i 108 Traktatu;</w:t>
      </w:r>
    </w:p>
    <w:p w14:paraId="369F01EC" w14:textId="77777777" w:rsidR="0074259D" w:rsidRPr="0072577B" w:rsidRDefault="000759EF"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u</w:t>
      </w:r>
      <w:r w:rsidR="0074259D" w:rsidRPr="0072577B">
        <w:rPr>
          <w:rFonts w:asciiTheme="minorHAnsi" w:hAnsiTheme="minorHAnsi" w:cstheme="minorHAnsi"/>
          <w:color w:val="auto"/>
          <w:szCs w:val="24"/>
        </w:rPr>
        <w:t>stawą wdrożeniową</w:t>
      </w:r>
      <w:r w:rsidR="004D01B3" w:rsidRPr="0072577B">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0D1985F7" w14:textId="77777777" w:rsidR="0074259D" w:rsidRPr="0072577B" w:rsidRDefault="000759EF"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ustawą Prawo zamówień publicznych</w:t>
      </w:r>
      <w:r w:rsidR="004D01B3" w:rsidRPr="0072577B">
        <w:rPr>
          <w:rFonts w:asciiTheme="minorHAnsi" w:hAnsiTheme="minorHAnsi" w:cstheme="minorHAnsi"/>
          <w:color w:val="auto"/>
          <w:szCs w:val="24"/>
        </w:rPr>
        <w:t>;</w:t>
      </w:r>
    </w:p>
    <w:p w14:paraId="2735164B" w14:textId="77777777" w:rsidR="0074259D" w:rsidRPr="009F3DC6" w:rsidRDefault="000759EF"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9F3DC6">
        <w:rPr>
          <w:rFonts w:asciiTheme="minorHAnsi" w:hAnsiTheme="minorHAnsi" w:cstheme="minorHAnsi"/>
          <w:iCs/>
          <w:color w:val="auto"/>
          <w:szCs w:val="24"/>
        </w:rPr>
        <w:t>„</w:t>
      </w:r>
      <w:r w:rsidR="0074259D" w:rsidRPr="009F3DC6">
        <w:rPr>
          <w:rFonts w:asciiTheme="minorHAnsi" w:hAnsiTheme="minorHAnsi" w:cstheme="minorHAnsi"/>
          <w:iCs/>
          <w:color w:val="auto"/>
          <w:szCs w:val="24"/>
        </w:rPr>
        <w:t>Wytycznymi w zakresie kwalifikowalności wydatków w ramach Europejskiego Funduszu Rozwoju Regionalnego, Europejskiego Funduszu Społecznego oraz Funduszu Spójności na lata 2014-2020</w:t>
      </w:r>
      <w:r w:rsidRPr="009F3DC6">
        <w:rPr>
          <w:rFonts w:asciiTheme="minorHAnsi" w:hAnsiTheme="minorHAnsi" w:cstheme="minorHAnsi"/>
          <w:iCs/>
          <w:color w:val="auto"/>
          <w:szCs w:val="24"/>
        </w:rPr>
        <w:t>”</w:t>
      </w:r>
      <w:r w:rsidR="004D01B3" w:rsidRPr="009F3DC6">
        <w:rPr>
          <w:rFonts w:asciiTheme="minorHAnsi" w:hAnsiTheme="minorHAnsi" w:cstheme="minorHAnsi"/>
          <w:iCs/>
          <w:color w:val="auto"/>
          <w:szCs w:val="24"/>
        </w:rPr>
        <w:t>;</w:t>
      </w:r>
      <w:r w:rsidR="0074259D" w:rsidRPr="009F3DC6">
        <w:rPr>
          <w:rFonts w:asciiTheme="minorHAnsi" w:hAnsiTheme="minorHAnsi" w:cstheme="minorHAnsi"/>
          <w:color w:val="auto"/>
          <w:szCs w:val="24"/>
        </w:rPr>
        <w:t xml:space="preserve"> </w:t>
      </w:r>
    </w:p>
    <w:p w14:paraId="3AA5129D" w14:textId="77777777" w:rsidR="0074259D" w:rsidRPr="0072577B" w:rsidRDefault="0074259D"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Załącznikiem nr 7 do SZOOP, tj</w:t>
      </w:r>
      <w:r w:rsidRPr="009F3DC6">
        <w:rPr>
          <w:rFonts w:asciiTheme="minorHAnsi" w:hAnsiTheme="minorHAnsi" w:cstheme="minorHAnsi"/>
          <w:color w:val="auto"/>
          <w:szCs w:val="24"/>
        </w:rPr>
        <w:t xml:space="preserve">. </w:t>
      </w:r>
      <w:r w:rsidR="000759EF" w:rsidRPr="009F3DC6">
        <w:rPr>
          <w:rFonts w:asciiTheme="minorHAnsi" w:hAnsiTheme="minorHAnsi" w:cstheme="minorHAnsi"/>
          <w:color w:val="auto"/>
          <w:szCs w:val="24"/>
        </w:rPr>
        <w:t>„</w:t>
      </w:r>
      <w:r w:rsidRPr="009F3DC6">
        <w:rPr>
          <w:rFonts w:asciiTheme="minorHAnsi" w:hAnsiTheme="minorHAnsi" w:cstheme="minorHAnsi"/>
          <w:iCs/>
          <w:color w:val="auto"/>
          <w:szCs w:val="24"/>
        </w:rPr>
        <w:t>Zasadami kwalifikowalności wydatków finansowanych z</w:t>
      </w:r>
      <w:r w:rsidR="00D0743C" w:rsidRPr="009F3DC6">
        <w:rPr>
          <w:rFonts w:asciiTheme="minorHAnsi" w:hAnsiTheme="minorHAnsi" w:cstheme="minorHAnsi"/>
          <w:iCs/>
          <w:color w:val="auto"/>
          <w:szCs w:val="24"/>
        </w:rPr>
        <w:t> </w:t>
      </w:r>
      <w:r w:rsidRPr="009F3DC6">
        <w:rPr>
          <w:rFonts w:asciiTheme="minorHAnsi" w:hAnsiTheme="minorHAnsi" w:cstheme="minorHAnsi"/>
          <w:iCs/>
          <w:color w:val="auto"/>
          <w:szCs w:val="24"/>
        </w:rPr>
        <w:t>Europejskiego Funduszu Rozwoju Regionalnego w ramach Regionalnego Programu Operacyjnego Województwa Dolnośląskiego 2014-2020</w:t>
      </w:r>
      <w:r w:rsidR="000759EF" w:rsidRPr="009F3DC6">
        <w:rPr>
          <w:rFonts w:asciiTheme="minorHAnsi" w:hAnsiTheme="minorHAnsi" w:cstheme="minorHAnsi"/>
          <w:iCs/>
          <w:color w:val="auto"/>
          <w:szCs w:val="24"/>
        </w:rPr>
        <w:t>”</w:t>
      </w:r>
      <w:r w:rsidRPr="009F3DC6">
        <w:rPr>
          <w:rFonts w:asciiTheme="minorHAnsi" w:hAnsiTheme="minorHAnsi" w:cstheme="minorHAnsi"/>
          <w:color w:val="auto"/>
          <w:szCs w:val="24"/>
        </w:rPr>
        <w:t>.</w:t>
      </w:r>
      <w:r w:rsidRPr="0072577B">
        <w:rPr>
          <w:rFonts w:asciiTheme="minorHAnsi" w:hAnsiTheme="minorHAnsi" w:cstheme="minorHAnsi"/>
          <w:color w:val="auto"/>
          <w:szCs w:val="24"/>
        </w:rPr>
        <w:t xml:space="preserve"> </w:t>
      </w:r>
    </w:p>
    <w:p w14:paraId="69C7E2EE" w14:textId="77777777" w:rsidR="000759EF" w:rsidRPr="002E6CB8" w:rsidRDefault="000759EF" w:rsidP="002E5AD5">
      <w:pPr>
        <w:spacing w:line="276" w:lineRule="auto"/>
        <w:ind w:left="0" w:firstLine="0"/>
        <w:rPr>
          <w:rFonts w:asciiTheme="minorHAnsi" w:hAnsiTheme="minorHAnsi" w:cstheme="minorHAnsi"/>
          <w:color w:val="FF0000"/>
          <w:szCs w:val="24"/>
        </w:rPr>
      </w:pPr>
    </w:p>
    <w:p w14:paraId="3459B2C2" w14:textId="351A5B88" w:rsidR="000759EF" w:rsidRPr="00530AA9" w:rsidRDefault="000759EF" w:rsidP="002E5AD5">
      <w:pPr>
        <w:spacing w:line="276" w:lineRule="auto"/>
        <w:ind w:left="0" w:firstLine="0"/>
        <w:rPr>
          <w:rFonts w:asciiTheme="minorHAnsi" w:hAnsiTheme="minorHAnsi" w:cstheme="minorHAnsi"/>
          <w:color w:val="auto"/>
          <w:szCs w:val="24"/>
        </w:rPr>
      </w:pPr>
      <w:r w:rsidRPr="00941AFB">
        <w:rPr>
          <w:rFonts w:asciiTheme="minorHAnsi" w:hAnsiTheme="minorHAnsi" w:cstheme="minorHAnsi"/>
          <w:bCs/>
          <w:color w:val="auto"/>
          <w:szCs w:val="24"/>
        </w:rPr>
        <w:t>Za niekwalifikowalne uznawane będą m.in. wydatki</w:t>
      </w:r>
      <w:r w:rsidR="00740065" w:rsidRPr="00941AFB">
        <w:rPr>
          <w:rFonts w:asciiTheme="minorHAnsi" w:hAnsiTheme="minorHAnsi" w:cstheme="minorHAnsi"/>
          <w:bCs/>
          <w:color w:val="auto"/>
          <w:szCs w:val="24"/>
        </w:rPr>
        <w:t xml:space="preserve"> wskazane w pkt. 5 </w:t>
      </w:r>
      <w:r w:rsidR="009C340B" w:rsidRPr="00941AFB">
        <w:rPr>
          <w:rFonts w:asciiTheme="minorHAnsi" w:hAnsiTheme="minorHAnsi" w:cstheme="minorHAnsi"/>
          <w:bCs/>
          <w:color w:val="auto"/>
          <w:szCs w:val="24"/>
        </w:rPr>
        <w:t xml:space="preserve">Przedmiot konkursu, </w:t>
      </w:r>
      <w:r w:rsidR="00941AFB" w:rsidRPr="00941AFB">
        <w:rPr>
          <w:rFonts w:asciiTheme="minorHAnsi" w:hAnsiTheme="minorHAnsi" w:cstheme="minorHAnsi"/>
          <w:bCs/>
          <w:color w:val="auto"/>
          <w:szCs w:val="24"/>
        </w:rPr>
        <w:br/>
      </w:r>
      <w:r w:rsidR="009C340B" w:rsidRPr="00941AFB">
        <w:rPr>
          <w:rFonts w:asciiTheme="minorHAnsi" w:hAnsiTheme="minorHAnsi" w:cstheme="minorHAnsi"/>
          <w:bCs/>
          <w:color w:val="auto"/>
          <w:szCs w:val="24"/>
        </w:rPr>
        <w:t>w tym typy projekt</w:t>
      </w:r>
      <w:r w:rsidR="00740065" w:rsidRPr="00941AFB">
        <w:rPr>
          <w:rFonts w:asciiTheme="minorHAnsi" w:hAnsiTheme="minorHAnsi" w:cstheme="minorHAnsi"/>
          <w:bCs/>
          <w:color w:val="auto"/>
          <w:szCs w:val="24"/>
        </w:rPr>
        <w:t>ów podlegających dofinansowaniu</w:t>
      </w:r>
      <w:r w:rsidR="009C340B" w:rsidRPr="00941AFB">
        <w:rPr>
          <w:rFonts w:asciiTheme="minorHAnsi" w:hAnsiTheme="minorHAnsi" w:cstheme="minorHAnsi"/>
          <w:bCs/>
          <w:color w:val="auto"/>
          <w:szCs w:val="24"/>
        </w:rPr>
        <w:t xml:space="preserve"> Regulaminu</w:t>
      </w:r>
      <w:r w:rsidR="00322CC3">
        <w:rPr>
          <w:rFonts w:asciiTheme="minorHAnsi" w:hAnsiTheme="minorHAnsi" w:cstheme="minorHAnsi"/>
          <w:bCs/>
          <w:color w:val="auto"/>
          <w:szCs w:val="24"/>
        </w:rPr>
        <w:t>.</w:t>
      </w:r>
    </w:p>
    <w:p w14:paraId="702B7E56" w14:textId="77777777" w:rsidR="003419C9" w:rsidRPr="00530AA9" w:rsidRDefault="003419C9" w:rsidP="002E5AD5">
      <w:pPr>
        <w:spacing w:line="276" w:lineRule="auto"/>
        <w:ind w:left="0" w:firstLine="0"/>
        <w:rPr>
          <w:rFonts w:asciiTheme="minorHAnsi" w:hAnsiTheme="minorHAnsi" w:cstheme="minorHAnsi"/>
          <w:color w:val="auto"/>
          <w:szCs w:val="24"/>
          <w:highlight w:val="lightGray"/>
        </w:rPr>
      </w:pPr>
    </w:p>
    <w:p w14:paraId="4F9A9C7B" w14:textId="77777777" w:rsidR="0074259D" w:rsidRPr="00530AA9" w:rsidRDefault="0074259D" w:rsidP="002E5AD5">
      <w:pPr>
        <w:spacing w:line="276" w:lineRule="auto"/>
        <w:rPr>
          <w:rFonts w:asciiTheme="minorHAnsi" w:hAnsiTheme="minorHAnsi" w:cstheme="minorHAnsi"/>
          <w:b/>
          <w:bCs/>
          <w:color w:val="auto"/>
          <w:szCs w:val="24"/>
        </w:rPr>
      </w:pPr>
      <w:r w:rsidRPr="00530AA9">
        <w:rPr>
          <w:rFonts w:asciiTheme="minorHAnsi" w:hAnsiTheme="minorHAnsi" w:cstheme="minorHAnsi"/>
          <w:b/>
          <w:bCs/>
          <w:color w:val="auto"/>
          <w:szCs w:val="24"/>
        </w:rPr>
        <w:t>Początkiem okresu kwalifikowalności wydatków jest 1 stycznia 2014</w:t>
      </w:r>
      <w:r w:rsidR="0069359E" w:rsidRPr="00530AA9">
        <w:rPr>
          <w:rFonts w:asciiTheme="minorHAnsi" w:hAnsiTheme="minorHAnsi" w:cstheme="minorHAnsi"/>
          <w:b/>
          <w:bCs/>
          <w:color w:val="auto"/>
          <w:szCs w:val="24"/>
        </w:rPr>
        <w:t xml:space="preserve"> r</w:t>
      </w:r>
      <w:r w:rsidRPr="00530AA9">
        <w:rPr>
          <w:rFonts w:asciiTheme="minorHAnsi" w:hAnsiTheme="minorHAnsi" w:cstheme="minorHAnsi"/>
          <w:b/>
          <w:bCs/>
          <w:color w:val="auto"/>
          <w:szCs w:val="24"/>
        </w:rPr>
        <w:t>.</w:t>
      </w:r>
      <w:r w:rsidR="0022109B" w:rsidRPr="00530AA9">
        <w:rPr>
          <w:rFonts w:asciiTheme="minorHAnsi" w:hAnsiTheme="minorHAnsi" w:cstheme="minorHAnsi"/>
          <w:b/>
          <w:bCs/>
          <w:color w:val="auto"/>
          <w:szCs w:val="24"/>
        </w:rPr>
        <w:t xml:space="preserve"> (z wyłączeniem projektów, w których wystąpi obowiązek spełnienia efektu zachęty)</w:t>
      </w:r>
      <w:r w:rsidR="009A2085">
        <w:rPr>
          <w:rFonts w:asciiTheme="minorHAnsi" w:hAnsiTheme="minorHAnsi" w:cstheme="minorHAnsi"/>
          <w:b/>
          <w:bCs/>
          <w:color w:val="auto"/>
          <w:szCs w:val="24"/>
        </w:rPr>
        <w:t>.</w:t>
      </w:r>
    </w:p>
    <w:p w14:paraId="7972029B" w14:textId="77777777" w:rsidR="0069359E" w:rsidRPr="002E6CB8" w:rsidRDefault="0069359E" w:rsidP="002E5AD5">
      <w:pPr>
        <w:spacing w:line="276" w:lineRule="auto"/>
        <w:rPr>
          <w:rFonts w:asciiTheme="minorHAnsi" w:hAnsiTheme="minorHAnsi" w:cstheme="minorHAnsi"/>
          <w:color w:val="FF0000"/>
          <w:szCs w:val="24"/>
        </w:rPr>
      </w:pPr>
    </w:p>
    <w:p w14:paraId="27C8B77A" w14:textId="77777777" w:rsidR="00350108" w:rsidRPr="00350108" w:rsidRDefault="00350108" w:rsidP="002E5AD5">
      <w:pPr>
        <w:spacing w:line="276" w:lineRule="auto"/>
        <w:rPr>
          <w:rFonts w:asciiTheme="minorHAnsi" w:hAnsiTheme="minorHAnsi" w:cstheme="minorHAnsi"/>
          <w:bCs/>
          <w:color w:val="000000" w:themeColor="text1"/>
          <w:szCs w:val="24"/>
        </w:rPr>
      </w:pPr>
      <w:r w:rsidRPr="00350108">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25DAF20A" w14:textId="068E9A79" w:rsidR="0069359E" w:rsidRPr="00530AA9" w:rsidRDefault="0069359E" w:rsidP="002E5AD5">
      <w:pPr>
        <w:spacing w:line="276" w:lineRule="auto"/>
        <w:rPr>
          <w:rFonts w:asciiTheme="minorHAnsi" w:hAnsiTheme="minorHAnsi" w:cstheme="minorHAnsi"/>
          <w:bCs/>
          <w:color w:val="auto"/>
          <w:szCs w:val="24"/>
        </w:rPr>
      </w:pPr>
      <w:r w:rsidRPr="00530AA9">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podpisanie z Beneficjentem umowy o dofinansowanie</w:t>
      </w:r>
      <w:r w:rsidR="008232DA" w:rsidRPr="00530AA9">
        <w:rPr>
          <w:rFonts w:asciiTheme="minorHAnsi" w:hAnsiTheme="minorHAnsi" w:cstheme="minorHAnsi"/>
          <w:bCs/>
          <w:color w:val="auto"/>
          <w:szCs w:val="24"/>
        </w:rPr>
        <w:t xml:space="preserve"> </w:t>
      </w:r>
      <w:r w:rsidRPr="00530AA9">
        <w:rPr>
          <w:rFonts w:asciiTheme="minorHAnsi" w:hAnsiTheme="minorHAnsi" w:cstheme="minorHAnsi"/>
          <w:bCs/>
          <w:color w:val="auto"/>
          <w:szCs w:val="24"/>
        </w:rPr>
        <w:t xml:space="preserve">nie oznacza, że wszystkie wydatki ujęte </w:t>
      </w:r>
      <w:r w:rsidRPr="00530AA9">
        <w:rPr>
          <w:rFonts w:asciiTheme="minorHAnsi" w:hAnsiTheme="minorHAnsi" w:cstheme="minorHAnsi"/>
          <w:bCs/>
          <w:color w:val="auto"/>
          <w:szCs w:val="24"/>
        </w:rPr>
        <w:lastRenderedPageBreak/>
        <w:t>we wniosku o dofinansowanie, a przedstawione przez Beneficjenta do rozliczenia w</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 xml:space="preserve">trakcie realizacji projektu, będą kwalifikować się do współfinansowania. </w:t>
      </w:r>
    </w:p>
    <w:p w14:paraId="5B843BAE" w14:textId="77777777" w:rsidR="0069359E" w:rsidRPr="00530AA9" w:rsidRDefault="0069359E" w:rsidP="002E5AD5">
      <w:pPr>
        <w:spacing w:line="276" w:lineRule="auto"/>
        <w:rPr>
          <w:rFonts w:asciiTheme="minorHAnsi" w:hAnsiTheme="minorHAnsi" w:cstheme="minorHAnsi"/>
          <w:bCs/>
          <w:color w:val="auto"/>
          <w:szCs w:val="24"/>
        </w:rPr>
      </w:pPr>
    </w:p>
    <w:p w14:paraId="7AF25813" w14:textId="77777777" w:rsidR="0069359E" w:rsidRPr="00530AA9" w:rsidRDefault="0069359E" w:rsidP="002E5AD5">
      <w:pPr>
        <w:spacing w:line="276" w:lineRule="auto"/>
        <w:rPr>
          <w:rFonts w:asciiTheme="minorHAnsi" w:hAnsiTheme="minorHAnsi" w:cstheme="minorHAnsi"/>
          <w:bCs/>
          <w:color w:val="auto"/>
          <w:szCs w:val="24"/>
        </w:rPr>
      </w:pPr>
      <w:r w:rsidRPr="00530AA9">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E29D740" w14:textId="77777777" w:rsidR="00530AA9" w:rsidRPr="002E6CB8" w:rsidRDefault="00530AA9" w:rsidP="002E5AD5">
      <w:pPr>
        <w:spacing w:line="276" w:lineRule="auto"/>
        <w:rPr>
          <w:rFonts w:asciiTheme="minorHAnsi" w:hAnsiTheme="minorHAnsi" w:cstheme="minorHAnsi"/>
          <w:bCs/>
          <w:color w:val="FF0000"/>
          <w:szCs w:val="24"/>
        </w:rPr>
      </w:pPr>
    </w:p>
    <w:p w14:paraId="66337FF3" w14:textId="77777777" w:rsidR="00220EFE" w:rsidRPr="00530AA9" w:rsidRDefault="00BA0C1A" w:rsidP="002E5AD5">
      <w:pPr>
        <w:spacing w:line="276" w:lineRule="auto"/>
        <w:ind w:left="0" w:firstLine="0"/>
        <w:rPr>
          <w:rFonts w:asciiTheme="minorHAnsi" w:hAnsiTheme="minorHAnsi" w:cstheme="minorHAnsi"/>
          <w:b/>
          <w:color w:val="auto"/>
          <w:szCs w:val="24"/>
        </w:rPr>
      </w:pPr>
      <w:r w:rsidRPr="00530AA9">
        <w:rPr>
          <w:rFonts w:asciiTheme="minorHAnsi" w:hAnsiTheme="minorHAnsi" w:cstheme="minorHAnsi"/>
          <w:b/>
          <w:color w:val="auto"/>
          <w:szCs w:val="24"/>
        </w:rPr>
        <w:t>I</w:t>
      </w:r>
      <w:r w:rsidR="0074259D" w:rsidRPr="00530AA9">
        <w:rPr>
          <w:rFonts w:asciiTheme="minorHAnsi" w:hAnsiTheme="minorHAnsi" w:cstheme="minorHAnsi"/>
          <w:b/>
          <w:color w:val="auto"/>
          <w:szCs w:val="24"/>
        </w:rPr>
        <w:t xml:space="preserve">OK rekomenduje przyjąć termin zakończenia realizacji projektu do </w:t>
      </w:r>
      <w:r w:rsidR="00F03F66" w:rsidRPr="009A2085">
        <w:rPr>
          <w:rFonts w:asciiTheme="minorHAnsi" w:hAnsiTheme="minorHAnsi" w:cstheme="minorHAnsi"/>
          <w:b/>
          <w:color w:val="auto"/>
          <w:szCs w:val="24"/>
        </w:rPr>
        <w:t xml:space="preserve">31 </w:t>
      </w:r>
      <w:r w:rsidR="00530AA9" w:rsidRPr="009A2085">
        <w:rPr>
          <w:rFonts w:asciiTheme="minorHAnsi" w:hAnsiTheme="minorHAnsi" w:cstheme="minorHAnsi"/>
          <w:b/>
          <w:color w:val="auto"/>
          <w:szCs w:val="24"/>
        </w:rPr>
        <w:t>grudnia</w:t>
      </w:r>
      <w:r w:rsidR="00F03F66" w:rsidRPr="009A2085">
        <w:rPr>
          <w:rFonts w:asciiTheme="minorHAnsi" w:hAnsiTheme="minorHAnsi" w:cstheme="minorHAnsi"/>
          <w:b/>
          <w:color w:val="auto"/>
          <w:szCs w:val="24"/>
        </w:rPr>
        <w:t xml:space="preserve"> </w:t>
      </w:r>
      <w:r w:rsidR="0074259D" w:rsidRPr="009A2085">
        <w:rPr>
          <w:rFonts w:asciiTheme="minorHAnsi" w:hAnsiTheme="minorHAnsi" w:cstheme="minorHAnsi"/>
          <w:b/>
          <w:color w:val="auto"/>
          <w:szCs w:val="24"/>
        </w:rPr>
        <w:t>2022 roku.</w:t>
      </w:r>
    </w:p>
    <w:p w14:paraId="60C074FA" w14:textId="77777777" w:rsidR="00220EFE" w:rsidRPr="002E6CB8" w:rsidRDefault="00220EFE" w:rsidP="002E5AD5">
      <w:pPr>
        <w:spacing w:line="276" w:lineRule="auto"/>
        <w:rPr>
          <w:rFonts w:asciiTheme="minorHAnsi" w:hAnsiTheme="minorHAnsi" w:cstheme="minorHAnsi"/>
          <w:b/>
          <w:color w:val="FF0000"/>
          <w:szCs w:val="24"/>
        </w:rPr>
      </w:pPr>
    </w:p>
    <w:p w14:paraId="525483A5" w14:textId="77777777" w:rsidR="00220EFE" w:rsidRPr="003E6424" w:rsidRDefault="00220EFE" w:rsidP="002E5AD5">
      <w:pPr>
        <w:spacing w:after="0" w:line="276" w:lineRule="auto"/>
        <w:ind w:left="0" w:firstLine="0"/>
        <w:rPr>
          <w:rFonts w:asciiTheme="minorHAnsi" w:hAnsiTheme="minorHAnsi" w:cstheme="minorHAnsi"/>
          <w:color w:val="auto"/>
          <w:szCs w:val="24"/>
        </w:rPr>
      </w:pPr>
      <w:r w:rsidRPr="003E6424">
        <w:rPr>
          <w:rFonts w:asciiTheme="minorHAnsi" w:hAnsiTheme="minorHAnsi" w:cstheme="minorHAnsi"/>
          <w:color w:val="auto"/>
          <w:szCs w:val="24"/>
        </w:rPr>
        <w:t>Wniosek końcowy o płatność należy złożyć w terminie do 60 dni od daty zakończenia realizacji projektu, wskazanej w umowie o dofinansowanie. Termin złożenia wniosku końcowego o</w:t>
      </w:r>
      <w:r w:rsidR="00D0743C" w:rsidRPr="003E6424">
        <w:rPr>
          <w:rFonts w:asciiTheme="minorHAnsi" w:hAnsiTheme="minorHAnsi" w:cstheme="minorHAnsi"/>
          <w:color w:val="auto"/>
          <w:szCs w:val="24"/>
        </w:rPr>
        <w:t> </w:t>
      </w:r>
      <w:r w:rsidRPr="003E6424">
        <w:rPr>
          <w:rFonts w:asciiTheme="minorHAnsi" w:hAnsiTheme="minorHAnsi" w:cstheme="minorHAnsi"/>
          <w:color w:val="auto"/>
          <w:szCs w:val="24"/>
        </w:rPr>
        <w:t>płatność nie może być późniejszy niż 30 czerwca 2023 roku (w uzasadnionych przypadkach, z</w:t>
      </w:r>
      <w:r w:rsidR="00BA0C1A" w:rsidRPr="003E6424">
        <w:rPr>
          <w:rFonts w:asciiTheme="minorHAnsi" w:hAnsiTheme="minorHAnsi" w:cstheme="minorHAnsi"/>
          <w:color w:val="auto"/>
          <w:szCs w:val="24"/>
        </w:rPr>
        <w:t> </w:t>
      </w:r>
      <w:r w:rsidRPr="003E6424">
        <w:rPr>
          <w:rFonts w:asciiTheme="minorHAnsi" w:hAnsiTheme="minorHAnsi" w:cstheme="minorHAnsi"/>
          <w:color w:val="auto"/>
          <w:szCs w:val="24"/>
        </w:rPr>
        <w:t>przyczyn niezależnych od Beneficjenta,  IOK może wyrazić zgodę na wydłużenie tego terminu w trakcie realizacji projektu).</w:t>
      </w:r>
    </w:p>
    <w:p w14:paraId="0F4B2F34" w14:textId="77777777" w:rsidR="00220EFE" w:rsidRPr="002E6CB8" w:rsidRDefault="00220EFE" w:rsidP="002E5AD5">
      <w:pPr>
        <w:spacing w:after="0" w:line="276" w:lineRule="auto"/>
        <w:ind w:left="0" w:firstLine="0"/>
        <w:rPr>
          <w:rFonts w:asciiTheme="minorHAnsi" w:hAnsiTheme="minorHAnsi" w:cstheme="minorHAnsi"/>
          <w:color w:val="FF0000"/>
          <w:szCs w:val="24"/>
          <w:highlight w:val="lightGray"/>
        </w:rPr>
      </w:pPr>
    </w:p>
    <w:p w14:paraId="525EA4B2" w14:textId="77777777" w:rsidR="00506BAD" w:rsidRPr="00CF55D9" w:rsidRDefault="00220EFE" w:rsidP="002E5AD5">
      <w:pPr>
        <w:autoSpaceDE w:val="0"/>
        <w:autoSpaceDN w:val="0"/>
        <w:adjustRightInd w:val="0"/>
        <w:spacing w:after="0" w:line="276" w:lineRule="auto"/>
        <w:ind w:left="0" w:firstLine="0"/>
        <w:rPr>
          <w:rFonts w:asciiTheme="minorHAnsi" w:hAnsiTheme="minorHAnsi" w:cstheme="minorHAnsi"/>
          <w:color w:val="auto"/>
          <w:szCs w:val="24"/>
        </w:rPr>
      </w:pPr>
      <w:r w:rsidRPr="00CF55D9">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CF55D9">
        <w:rPr>
          <w:rFonts w:asciiTheme="minorHAnsi" w:hAnsiTheme="minorHAnsi" w:cstheme="minorHAnsi"/>
          <w:b/>
          <w:bCs/>
          <w:color w:val="auto"/>
          <w:szCs w:val="24"/>
        </w:rPr>
        <w:t>przed złożeniem wniosku o dofinansowanie, niezależnie od tego czy wszystkie powiązane płatności zostały dokonane przez Wnioskodawcę</w:t>
      </w:r>
      <w:r w:rsidRPr="00CF55D9">
        <w:rPr>
          <w:rFonts w:asciiTheme="minorHAnsi" w:hAnsiTheme="minorHAnsi" w:cstheme="minorHAnsi"/>
          <w:color w:val="auto"/>
          <w:szCs w:val="24"/>
        </w:rPr>
        <w:t>.</w:t>
      </w:r>
    </w:p>
    <w:p w14:paraId="13E13375" w14:textId="77777777" w:rsidR="000759EF" w:rsidRPr="002E6CB8" w:rsidRDefault="000759EF" w:rsidP="002E5AD5">
      <w:pPr>
        <w:autoSpaceDE w:val="0"/>
        <w:autoSpaceDN w:val="0"/>
        <w:adjustRightInd w:val="0"/>
        <w:spacing w:after="0" w:line="276" w:lineRule="auto"/>
        <w:ind w:left="0" w:firstLine="0"/>
        <w:rPr>
          <w:rFonts w:asciiTheme="minorHAnsi" w:hAnsiTheme="minorHAnsi" w:cstheme="minorHAnsi"/>
          <w:color w:val="FF0000"/>
          <w:szCs w:val="24"/>
        </w:rPr>
      </w:pPr>
    </w:p>
    <w:p w14:paraId="417FCD78" w14:textId="77777777" w:rsidR="00220EFE" w:rsidRPr="00CF55D9" w:rsidRDefault="00220EFE" w:rsidP="002E5AD5">
      <w:pPr>
        <w:autoSpaceDE w:val="0"/>
        <w:autoSpaceDN w:val="0"/>
        <w:adjustRightInd w:val="0"/>
        <w:spacing w:after="0" w:line="276" w:lineRule="auto"/>
        <w:ind w:left="0" w:firstLine="0"/>
        <w:rPr>
          <w:rFonts w:asciiTheme="minorHAnsi" w:hAnsiTheme="minorHAnsi" w:cstheme="minorHAnsi"/>
          <w:b/>
          <w:bCs/>
          <w:color w:val="auto"/>
          <w:szCs w:val="24"/>
        </w:rPr>
      </w:pPr>
      <w:r w:rsidRPr="00CF55D9">
        <w:rPr>
          <w:rFonts w:asciiTheme="minorHAnsi" w:hAnsiTheme="minorHAnsi" w:cstheme="minorHAnsi"/>
          <w:b/>
          <w:bCs/>
          <w:color w:val="auto"/>
          <w:szCs w:val="24"/>
        </w:rPr>
        <w:t xml:space="preserve">Należy mieć na uwadze, iż Wnioskodawca rozpoczynając </w:t>
      </w:r>
      <w:r w:rsidR="0069359E" w:rsidRPr="00CF55D9">
        <w:rPr>
          <w:rFonts w:asciiTheme="minorHAnsi" w:hAnsiTheme="minorHAnsi" w:cstheme="minorHAnsi"/>
          <w:b/>
          <w:bCs/>
          <w:color w:val="auto"/>
          <w:szCs w:val="24"/>
        </w:rPr>
        <w:t xml:space="preserve">realizację </w:t>
      </w:r>
      <w:r w:rsidRPr="00CF55D9">
        <w:rPr>
          <w:rFonts w:asciiTheme="minorHAnsi" w:hAnsiTheme="minorHAnsi" w:cstheme="minorHAnsi"/>
          <w:b/>
          <w:bCs/>
          <w:color w:val="auto"/>
          <w:szCs w:val="24"/>
        </w:rPr>
        <w:t>projekt</w:t>
      </w:r>
      <w:r w:rsidR="0069359E" w:rsidRPr="00CF55D9">
        <w:rPr>
          <w:rFonts w:asciiTheme="minorHAnsi" w:hAnsiTheme="minorHAnsi" w:cstheme="minorHAnsi"/>
          <w:b/>
          <w:bCs/>
          <w:color w:val="auto"/>
          <w:szCs w:val="24"/>
        </w:rPr>
        <w:t>u</w:t>
      </w:r>
      <w:r w:rsidR="008072C3" w:rsidRPr="00CF55D9">
        <w:rPr>
          <w:rFonts w:asciiTheme="minorHAnsi" w:hAnsiTheme="minorHAnsi" w:cstheme="minorHAnsi"/>
          <w:b/>
          <w:bCs/>
          <w:color w:val="auto"/>
          <w:szCs w:val="24"/>
        </w:rPr>
        <w:t xml:space="preserve"> </w:t>
      </w:r>
      <w:r w:rsidR="0069359E" w:rsidRPr="00CF55D9">
        <w:rPr>
          <w:rFonts w:asciiTheme="minorHAnsi" w:hAnsiTheme="minorHAnsi" w:cstheme="minorHAnsi"/>
          <w:b/>
          <w:bCs/>
          <w:color w:val="auto"/>
          <w:szCs w:val="24"/>
        </w:rPr>
        <w:t>przed</w:t>
      </w:r>
      <w:r w:rsidRPr="00CF55D9">
        <w:rPr>
          <w:rFonts w:asciiTheme="minorHAnsi" w:hAnsiTheme="minorHAnsi" w:cstheme="minorHAnsi"/>
          <w:b/>
          <w:bCs/>
          <w:color w:val="auto"/>
          <w:szCs w:val="24"/>
        </w:rPr>
        <w:t xml:space="preserve"> podpisani</w:t>
      </w:r>
      <w:r w:rsidR="0069359E" w:rsidRPr="00CF55D9">
        <w:rPr>
          <w:rFonts w:asciiTheme="minorHAnsi" w:hAnsiTheme="minorHAnsi" w:cstheme="minorHAnsi"/>
          <w:b/>
          <w:bCs/>
          <w:color w:val="auto"/>
          <w:szCs w:val="24"/>
        </w:rPr>
        <w:t>em</w:t>
      </w:r>
      <w:r w:rsidRPr="00CF55D9">
        <w:rPr>
          <w:rFonts w:asciiTheme="minorHAnsi" w:hAnsiTheme="minorHAnsi" w:cstheme="minorHAnsi"/>
          <w:b/>
          <w:bCs/>
          <w:color w:val="auto"/>
          <w:szCs w:val="24"/>
        </w:rPr>
        <w:t xml:space="preserve"> umowy o dofinansowanie czyni to na własne ryzyko.</w:t>
      </w:r>
    </w:p>
    <w:p w14:paraId="44DEDBA4" w14:textId="77777777" w:rsidR="008779F1" w:rsidRPr="00243F82" w:rsidRDefault="008779F1" w:rsidP="002E5AD5">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b/>
          <w:color w:val="auto"/>
          <w:szCs w:val="24"/>
          <w:u w:val="single" w:color="000000"/>
        </w:rPr>
        <w:t>Obowiązek publikacji zapytań ofertowych</w:t>
      </w:r>
      <w:r w:rsidRPr="00243F82">
        <w:rPr>
          <w:rFonts w:asciiTheme="minorHAnsi" w:hAnsiTheme="minorHAnsi" w:cstheme="minorHAnsi"/>
          <w:b/>
          <w:color w:val="auto"/>
          <w:szCs w:val="24"/>
        </w:rPr>
        <w:t>:</w:t>
      </w:r>
    </w:p>
    <w:p w14:paraId="349CFEE4" w14:textId="77777777" w:rsidR="008779F1" w:rsidRPr="00243F82" w:rsidRDefault="008779F1" w:rsidP="002E5AD5">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color w:val="auto"/>
          <w:szCs w:val="24"/>
        </w:rPr>
        <w:t xml:space="preserve">W przypadku zamówień, co do których Beneficjenci zobowiązani są do stosowania zasady konkurencyjności, o której mowa </w:t>
      </w:r>
      <w:r w:rsidRPr="00941AFB">
        <w:rPr>
          <w:rFonts w:asciiTheme="minorHAnsi" w:hAnsiTheme="minorHAnsi" w:cstheme="minorHAnsi"/>
          <w:color w:val="auto"/>
          <w:szCs w:val="24"/>
        </w:rPr>
        <w:t>w „Wytycznych w zakresie kwalifikowalności wydatków w</w:t>
      </w:r>
      <w:r w:rsidR="00D0743C" w:rsidRPr="00941AFB">
        <w:rPr>
          <w:rFonts w:asciiTheme="minorHAnsi" w:hAnsiTheme="minorHAnsi" w:cstheme="minorHAnsi"/>
          <w:color w:val="auto"/>
          <w:szCs w:val="24"/>
        </w:rPr>
        <w:t> </w:t>
      </w:r>
      <w:r w:rsidRPr="00941AFB">
        <w:rPr>
          <w:rFonts w:asciiTheme="minorHAnsi" w:hAnsiTheme="minorHAnsi" w:cstheme="minorHAnsi"/>
          <w:color w:val="auto"/>
          <w:szCs w:val="24"/>
        </w:rPr>
        <w:t>ramach Europejskiego Funduszu Rozwoju Regionalnego, Europejskiego Funduszu Społecznego oraz Funduszu Spójności na lata 2014-2020” zobligowani</w:t>
      </w:r>
      <w:r w:rsidRPr="00243F82">
        <w:rPr>
          <w:rFonts w:asciiTheme="minorHAnsi" w:hAnsiTheme="minorHAnsi" w:cstheme="minorHAnsi"/>
          <w:color w:val="auto"/>
          <w:szCs w:val="24"/>
        </w:rPr>
        <w:t xml:space="preserve"> są do publikacji zapytań ofertowych w Bazie Konkurencyjności Funduszy Europejskich, która jest dostępna pod adresem</w:t>
      </w:r>
      <w:r w:rsidR="00F6514A" w:rsidRPr="00243F82">
        <w:rPr>
          <w:rFonts w:asciiTheme="minorHAnsi" w:hAnsiTheme="minorHAnsi" w:cstheme="minorHAnsi"/>
          <w:color w:val="auto"/>
          <w:szCs w:val="24"/>
        </w:rPr>
        <w:t>:</w:t>
      </w:r>
      <w:r w:rsidR="00D0743C" w:rsidRPr="00243F82">
        <w:rPr>
          <w:rFonts w:asciiTheme="minorHAnsi" w:hAnsiTheme="minorHAnsi" w:cstheme="minorHAnsi"/>
          <w:color w:val="auto"/>
          <w:szCs w:val="24"/>
        </w:rPr>
        <w:t xml:space="preserve"> </w:t>
      </w:r>
      <w:hyperlink r:id="rId32" w:history="1">
        <w:r w:rsidR="00E9405E" w:rsidRPr="00243F82">
          <w:rPr>
            <w:rStyle w:val="Hipercze"/>
            <w:rFonts w:asciiTheme="minorHAnsi" w:hAnsiTheme="minorHAnsi" w:cstheme="minorHAnsi"/>
            <w:color w:val="auto"/>
            <w:szCs w:val="24"/>
          </w:rPr>
          <w:t>https://bazakonkurencyjnosci.funduszeeuropejskie.gov.pl</w:t>
        </w:r>
      </w:hyperlink>
      <w:hyperlink r:id="rId33">
        <w:r w:rsidRPr="00243F82">
          <w:rPr>
            <w:rFonts w:asciiTheme="minorHAnsi" w:hAnsiTheme="minorHAnsi" w:cstheme="minorHAnsi"/>
            <w:color w:val="auto"/>
            <w:szCs w:val="24"/>
          </w:rPr>
          <w:t>.</w:t>
        </w:r>
      </w:hyperlink>
    </w:p>
    <w:p w14:paraId="05EB4247" w14:textId="77777777" w:rsidR="0069359E" w:rsidRPr="00243F82" w:rsidRDefault="0069359E" w:rsidP="002E5AD5">
      <w:pPr>
        <w:spacing w:after="0" w:line="276" w:lineRule="auto"/>
        <w:ind w:left="0" w:firstLine="0"/>
        <w:rPr>
          <w:rFonts w:asciiTheme="minorHAnsi" w:hAnsiTheme="minorHAnsi" w:cstheme="minorHAnsi"/>
          <w:color w:val="auto"/>
          <w:szCs w:val="24"/>
        </w:rPr>
      </w:pPr>
    </w:p>
    <w:p w14:paraId="2D5A6247" w14:textId="77777777" w:rsidR="00F6514A" w:rsidRPr="00243F82" w:rsidRDefault="008779F1" w:rsidP="002E5AD5">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color w:val="auto"/>
          <w:szCs w:val="24"/>
        </w:rPr>
        <w:t>W przypadku rozpoczęcia przez Wnioskodawcę realizacji projektu na własne ryzyko przed podpisaniem umowy o dofinansowanie</w:t>
      </w:r>
      <w:r w:rsidR="00426A11">
        <w:rPr>
          <w:rFonts w:asciiTheme="minorHAnsi" w:hAnsiTheme="minorHAnsi" w:cstheme="minorHAnsi"/>
          <w:color w:val="auto"/>
          <w:szCs w:val="24"/>
        </w:rPr>
        <w:t>,</w:t>
      </w:r>
      <w:r w:rsidR="00E9405E" w:rsidRPr="00243F82">
        <w:rPr>
          <w:rFonts w:asciiTheme="minorHAnsi" w:hAnsiTheme="minorHAnsi" w:cstheme="minorHAnsi"/>
          <w:color w:val="auto"/>
          <w:szCs w:val="24"/>
        </w:rPr>
        <w:t xml:space="preserve"> </w:t>
      </w:r>
      <w:r w:rsidRPr="00243F82">
        <w:rPr>
          <w:rFonts w:asciiTheme="minorHAnsi" w:hAnsiTheme="minorHAnsi" w:cstheme="minorHAnsi"/>
          <w:color w:val="auto"/>
          <w:szCs w:val="24"/>
        </w:rPr>
        <w:t xml:space="preserve">udzielenie zamówień odbywa się na zasadach określonych </w:t>
      </w:r>
      <w:r w:rsidRPr="00941AFB">
        <w:rPr>
          <w:rFonts w:asciiTheme="minorHAnsi" w:hAnsiTheme="minorHAnsi" w:cstheme="minorHAnsi"/>
          <w:color w:val="auto"/>
          <w:szCs w:val="24"/>
        </w:rPr>
        <w:t xml:space="preserve">w </w:t>
      </w:r>
      <w:r w:rsidRPr="00941AFB">
        <w:rPr>
          <w:rFonts w:asciiTheme="minorHAnsi" w:hAnsiTheme="minorHAnsi" w:cstheme="minorHAnsi"/>
          <w:iCs/>
          <w:color w:val="auto"/>
          <w:szCs w:val="24"/>
        </w:rPr>
        <w:t>„Wytycznych w</w:t>
      </w:r>
      <w:r w:rsidR="00BA0C1A" w:rsidRPr="00941AFB">
        <w:rPr>
          <w:rFonts w:asciiTheme="minorHAnsi" w:hAnsiTheme="minorHAnsi" w:cstheme="minorHAnsi"/>
          <w:iCs/>
          <w:color w:val="auto"/>
          <w:szCs w:val="24"/>
        </w:rPr>
        <w:t> </w:t>
      </w:r>
      <w:r w:rsidRPr="00941AFB">
        <w:rPr>
          <w:rFonts w:asciiTheme="minorHAnsi" w:hAnsiTheme="minorHAnsi" w:cstheme="minorHAnsi"/>
          <w:iCs/>
          <w:color w:val="auto"/>
          <w:szCs w:val="24"/>
        </w:rPr>
        <w:t>zakresie kwalifikowalności wydatków w</w:t>
      </w:r>
      <w:r w:rsidR="004D01B3" w:rsidRPr="00941AFB">
        <w:rPr>
          <w:rFonts w:asciiTheme="minorHAnsi" w:hAnsiTheme="minorHAnsi" w:cstheme="minorHAnsi"/>
          <w:iCs/>
          <w:color w:val="auto"/>
          <w:szCs w:val="24"/>
        </w:rPr>
        <w:t> </w:t>
      </w:r>
      <w:r w:rsidRPr="00941AFB">
        <w:rPr>
          <w:rFonts w:asciiTheme="minorHAnsi" w:hAnsiTheme="minorHAnsi" w:cstheme="minorHAnsi"/>
          <w:iCs/>
          <w:color w:val="auto"/>
          <w:szCs w:val="24"/>
        </w:rPr>
        <w:t>ramach Europejskiego Funduszu Rozwoju Regionalnego, Europejskiego Funduszu Społecznego oraz Funduszu Spójności na lata 2014-2020”</w:t>
      </w:r>
      <w:r w:rsidRPr="00941AFB">
        <w:rPr>
          <w:rFonts w:asciiTheme="minorHAnsi" w:hAnsiTheme="minorHAnsi" w:cstheme="minorHAnsi"/>
          <w:color w:val="auto"/>
          <w:szCs w:val="24"/>
        </w:rPr>
        <w:t>.</w:t>
      </w:r>
      <w:r w:rsidRPr="00243F82">
        <w:rPr>
          <w:rFonts w:asciiTheme="minorHAnsi" w:hAnsiTheme="minorHAnsi" w:cstheme="minorHAnsi"/>
          <w:color w:val="auto"/>
          <w:szCs w:val="24"/>
        </w:rPr>
        <w:t xml:space="preserve"> Wnioskodawcy są zobowiązani do publikacji zapytań ofertowych w Bazie Konkurencyjności Funduszy Europejskich, dostępnej pod adresem</w:t>
      </w:r>
      <w:r w:rsidR="00F6514A" w:rsidRPr="00243F82">
        <w:rPr>
          <w:rFonts w:asciiTheme="minorHAnsi" w:hAnsiTheme="minorHAnsi" w:cstheme="minorHAnsi"/>
          <w:color w:val="auto"/>
          <w:szCs w:val="24"/>
        </w:rPr>
        <w:t>:</w:t>
      </w:r>
    </w:p>
    <w:p w14:paraId="7F791861" w14:textId="77777777" w:rsidR="00426A11" w:rsidRDefault="001A1D23" w:rsidP="002E5AD5">
      <w:pPr>
        <w:spacing w:after="0" w:line="276" w:lineRule="auto"/>
        <w:ind w:left="0" w:firstLine="0"/>
        <w:rPr>
          <w:rFonts w:asciiTheme="minorHAnsi" w:hAnsiTheme="minorHAnsi" w:cstheme="minorHAnsi"/>
          <w:color w:val="auto"/>
          <w:szCs w:val="24"/>
        </w:rPr>
      </w:pPr>
      <w:hyperlink r:id="rId34" w:history="1">
        <w:r w:rsidR="00E86757" w:rsidRPr="00243F82">
          <w:rPr>
            <w:rStyle w:val="Hipercze"/>
            <w:rFonts w:asciiTheme="minorHAnsi" w:hAnsiTheme="minorHAnsi" w:cstheme="minorHAnsi"/>
            <w:color w:val="auto"/>
            <w:szCs w:val="24"/>
          </w:rPr>
          <w:t>www.bazakonkurencyjnosci.funduszeeuropejskie.gov.pl</w:t>
        </w:r>
      </w:hyperlink>
      <w:r w:rsidR="008779F1" w:rsidRPr="00243F82">
        <w:rPr>
          <w:rFonts w:asciiTheme="minorHAnsi" w:hAnsiTheme="minorHAnsi" w:cstheme="minorHAnsi"/>
          <w:color w:val="auto"/>
          <w:szCs w:val="24"/>
        </w:rPr>
        <w:t>.</w:t>
      </w:r>
      <w:r w:rsidR="000B49CC" w:rsidRPr="00243F82">
        <w:rPr>
          <w:rFonts w:asciiTheme="minorHAnsi" w:hAnsiTheme="minorHAnsi" w:cstheme="minorHAnsi"/>
          <w:color w:val="auto"/>
          <w:szCs w:val="24"/>
        </w:rPr>
        <w:t xml:space="preserve"> </w:t>
      </w:r>
    </w:p>
    <w:p w14:paraId="63A9323A" w14:textId="77777777" w:rsidR="008779F1" w:rsidRPr="00243F82" w:rsidRDefault="000B49CC" w:rsidP="002E5AD5">
      <w:pPr>
        <w:spacing w:after="0" w:line="276" w:lineRule="auto"/>
        <w:ind w:left="0" w:firstLine="0"/>
        <w:rPr>
          <w:rFonts w:asciiTheme="minorHAnsi" w:hAnsiTheme="minorHAnsi" w:cstheme="minorHAnsi"/>
          <w:color w:val="auto"/>
          <w:szCs w:val="24"/>
        </w:rPr>
      </w:pPr>
      <w:r w:rsidRPr="00243F82">
        <w:rPr>
          <w:color w:val="auto"/>
        </w:rPr>
        <w:t>W przypadku wszczęcia postępowania przed ogłoszeniem naboru IOK oceni indywidualnie konkretny przypadek pod kątem prawidłowości upublicznienia zamówienia</w:t>
      </w:r>
      <w:r w:rsidR="000E2CE5" w:rsidRPr="00243F82">
        <w:rPr>
          <w:color w:val="auto"/>
        </w:rPr>
        <w:t>.</w:t>
      </w:r>
    </w:p>
    <w:p w14:paraId="6CF8D7F9" w14:textId="77777777" w:rsidR="005E3B1B" w:rsidRPr="00243F82" w:rsidRDefault="005E3B1B" w:rsidP="002E5AD5">
      <w:pPr>
        <w:spacing w:after="0" w:line="276" w:lineRule="auto"/>
        <w:ind w:left="0" w:firstLine="0"/>
        <w:rPr>
          <w:rFonts w:asciiTheme="minorHAnsi" w:hAnsiTheme="minorHAnsi" w:cstheme="minorHAnsi"/>
          <w:color w:val="auto"/>
          <w:szCs w:val="24"/>
        </w:rPr>
      </w:pPr>
    </w:p>
    <w:p w14:paraId="218263CB" w14:textId="77777777" w:rsidR="00F6514A" w:rsidRPr="00243F82" w:rsidRDefault="008779F1" w:rsidP="002E5AD5">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color w:val="auto"/>
          <w:szCs w:val="24"/>
        </w:rPr>
        <w:lastRenderedPageBreak/>
        <w:t>I</w:t>
      </w:r>
      <w:r w:rsidR="005E3B1B" w:rsidRPr="00243F82">
        <w:rPr>
          <w:rFonts w:asciiTheme="minorHAnsi" w:hAnsiTheme="minorHAnsi" w:cstheme="minorHAnsi"/>
          <w:color w:val="auto"/>
          <w:szCs w:val="24"/>
        </w:rPr>
        <w:t>OK</w:t>
      </w:r>
      <w:r w:rsidRPr="00243F82">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223B31CC" w14:textId="77777777" w:rsidR="005E3B1B" w:rsidRPr="002E6CB8" w:rsidRDefault="005E3B1B" w:rsidP="002E5AD5">
      <w:pPr>
        <w:spacing w:after="0" w:line="276" w:lineRule="auto"/>
        <w:ind w:left="0" w:firstLine="0"/>
        <w:rPr>
          <w:rFonts w:asciiTheme="minorHAnsi" w:hAnsiTheme="minorHAnsi" w:cstheme="minorHAnsi"/>
          <w:color w:val="FF0000"/>
          <w:szCs w:val="24"/>
        </w:rPr>
      </w:pPr>
    </w:p>
    <w:p w14:paraId="53F22AC9" w14:textId="77777777" w:rsidR="008779F1" w:rsidRPr="00426A11" w:rsidRDefault="008779F1" w:rsidP="002E5AD5">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b/>
          <w:color w:val="auto"/>
          <w:szCs w:val="24"/>
          <w:u w:val="single" w:color="000000"/>
        </w:rPr>
        <w:t>Kontrola</w:t>
      </w:r>
      <w:r w:rsidRPr="00426A11">
        <w:rPr>
          <w:rFonts w:asciiTheme="minorHAnsi" w:hAnsiTheme="minorHAnsi" w:cstheme="minorHAnsi"/>
          <w:b/>
          <w:color w:val="auto"/>
          <w:szCs w:val="24"/>
        </w:rPr>
        <w:t>:</w:t>
      </w:r>
    </w:p>
    <w:p w14:paraId="0C604C65" w14:textId="77777777" w:rsidR="008779F1" w:rsidRPr="00426A11" w:rsidRDefault="008779F1" w:rsidP="002E5AD5">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color w:val="auto"/>
          <w:szCs w:val="24"/>
        </w:rPr>
        <w:t>Wszyscy Wnioskodawcy ubiegający się o dofinansowanie w ramach konkursu, są zobowiązani, na wezwanie</w:t>
      </w:r>
      <w:r w:rsidR="005E3B1B" w:rsidRPr="00426A11">
        <w:rPr>
          <w:rFonts w:asciiTheme="minorHAnsi" w:hAnsiTheme="minorHAnsi" w:cstheme="minorHAnsi"/>
          <w:color w:val="auto"/>
          <w:szCs w:val="24"/>
        </w:rPr>
        <w:t xml:space="preserve"> IOK</w:t>
      </w:r>
      <w:r w:rsidR="000E2CE5" w:rsidRPr="00426A11">
        <w:rPr>
          <w:rFonts w:asciiTheme="minorHAnsi" w:hAnsiTheme="minorHAnsi" w:cstheme="minorHAnsi"/>
          <w:color w:val="auto"/>
          <w:szCs w:val="24"/>
        </w:rPr>
        <w:t xml:space="preserve"> </w:t>
      </w:r>
      <w:r w:rsidR="005E3B1B" w:rsidRPr="00426A11">
        <w:rPr>
          <w:rFonts w:asciiTheme="minorHAnsi" w:hAnsiTheme="minorHAnsi" w:cstheme="minorHAnsi"/>
          <w:color w:val="auto"/>
          <w:szCs w:val="24"/>
        </w:rPr>
        <w:t xml:space="preserve">(IZ RPO WD), </w:t>
      </w:r>
      <w:r w:rsidRPr="00426A11">
        <w:rPr>
          <w:rFonts w:asciiTheme="minorHAnsi" w:hAnsiTheme="minorHAnsi" w:cstheme="minorHAnsi"/>
          <w:color w:val="auto"/>
          <w:szCs w:val="24"/>
        </w:rPr>
        <w:t xml:space="preserve">do poddania się kontroli w zakresie określonym w art. 22 ust. 4 ustawy wdrożeniowej. </w:t>
      </w:r>
    </w:p>
    <w:p w14:paraId="655F7D54" w14:textId="77777777" w:rsidR="005E3B1B" w:rsidRPr="00426A11" w:rsidRDefault="005E3B1B" w:rsidP="002E5AD5">
      <w:pPr>
        <w:spacing w:after="0" w:line="276" w:lineRule="auto"/>
        <w:ind w:left="0" w:firstLine="0"/>
        <w:rPr>
          <w:rFonts w:asciiTheme="minorHAnsi" w:hAnsiTheme="minorHAnsi" w:cstheme="minorHAnsi"/>
          <w:color w:val="auto"/>
          <w:szCs w:val="24"/>
        </w:rPr>
      </w:pPr>
    </w:p>
    <w:p w14:paraId="1B57FA07" w14:textId="77777777" w:rsidR="005E3B1B" w:rsidRPr="00426A11" w:rsidRDefault="005E3B1B" w:rsidP="002E5AD5">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będzie obejmować wszystkie postępowania o udzielenie zamówienia, które zostały zakończone do dnia wyboru projektu do dofinansowania.</w:t>
      </w:r>
    </w:p>
    <w:p w14:paraId="191F9159" w14:textId="77777777" w:rsidR="005E3B1B" w:rsidRPr="00426A11" w:rsidRDefault="005E3B1B" w:rsidP="002E5AD5">
      <w:pPr>
        <w:spacing w:after="0" w:line="276" w:lineRule="auto"/>
        <w:ind w:left="0" w:firstLine="0"/>
        <w:rPr>
          <w:rFonts w:asciiTheme="minorHAnsi" w:hAnsiTheme="minorHAnsi" w:cstheme="minorHAnsi"/>
          <w:color w:val="auto"/>
          <w:szCs w:val="24"/>
        </w:rPr>
      </w:pPr>
    </w:p>
    <w:p w14:paraId="6B17BCA6" w14:textId="77777777" w:rsidR="009F24B1" w:rsidRPr="00426A11" w:rsidRDefault="009F24B1" w:rsidP="002E5AD5">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color w:val="auto"/>
          <w:szCs w:val="24"/>
        </w:rPr>
        <w:t>IOK zastrzega sobie prawo do niepodpisania z Wnioskodawcą umowy o</w:t>
      </w:r>
      <w:r w:rsidR="00D0743C" w:rsidRPr="00426A11">
        <w:rPr>
          <w:rFonts w:asciiTheme="minorHAnsi" w:hAnsiTheme="minorHAnsi" w:cstheme="minorHAnsi"/>
          <w:color w:val="auto"/>
          <w:szCs w:val="24"/>
        </w:rPr>
        <w:t> </w:t>
      </w:r>
      <w:r w:rsidRPr="00426A11">
        <w:rPr>
          <w:rFonts w:asciiTheme="minorHAnsi" w:hAnsiTheme="minorHAnsi" w:cstheme="minorHAnsi"/>
          <w:color w:val="auto"/>
          <w:szCs w:val="24"/>
        </w:rPr>
        <w:t>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 xml:space="preserve">projektu do czasu zakończenia przedmiotowej kontroli. </w:t>
      </w:r>
    </w:p>
    <w:p w14:paraId="08AD2ACA" w14:textId="77777777" w:rsidR="005E3B1B" w:rsidRPr="00426A11" w:rsidRDefault="005E3B1B" w:rsidP="002E5AD5">
      <w:pPr>
        <w:spacing w:after="0" w:line="276" w:lineRule="auto"/>
        <w:ind w:left="0" w:firstLine="0"/>
        <w:rPr>
          <w:rFonts w:asciiTheme="minorHAnsi" w:hAnsiTheme="minorHAnsi" w:cstheme="minorHAnsi"/>
          <w:color w:val="auto"/>
          <w:szCs w:val="24"/>
        </w:rPr>
      </w:pPr>
    </w:p>
    <w:p w14:paraId="764F2BDF" w14:textId="77777777" w:rsidR="00C22405" w:rsidRPr="00426A11" w:rsidRDefault="000E2EC1" w:rsidP="002E5AD5">
      <w:pPr>
        <w:pStyle w:val="Nagwek1"/>
        <w:spacing w:before="0" w:line="276" w:lineRule="auto"/>
        <w:rPr>
          <w:rFonts w:cstheme="minorHAnsi"/>
          <w:color w:val="auto"/>
          <w:szCs w:val="24"/>
        </w:rPr>
      </w:pPr>
      <w:bookmarkStart w:id="84" w:name="_Toc50553415"/>
      <w:r w:rsidRPr="00426A11">
        <w:rPr>
          <w:rFonts w:cstheme="minorHAnsi"/>
          <w:color w:val="auto"/>
          <w:szCs w:val="24"/>
        </w:rPr>
        <w:t>Kwalifikowalność podatku VAT</w:t>
      </w:r>
      <w:bookmarkEnd w:id="84"/>
    </w:p>
    <w:p w14:paraId="5652F575" w14:textId="77777777" w:rsidR="00F832C7" w:rsidRPr="00426A11" w:rsidRDefault="00F832C7" w:rsidP="002E5AD5">
      <w:pPr>
        <w:pStyle w:val="Default"/>
        <w:spacing w:after="120" w:line="276" w:lineRule="auto"/>
        <w:jc w:val="both"/>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479F75A0" w14:textId="77777777" w:rsidR="00F832C7" w:rsidRPr="00426A11" w:rsidRDefault="00F832C7" w:rsidP="002E5AD5">
      <w:pPr>
        <w:pStyle w:val="Default"/>
        <w:spacing w:line="276" w:lineRule="auto"/>
        <w:jc w:val="both"/>
        <w:rPr>
          <w:rFonts w:asciiTheme="minorHAnsi" w:eastAsia="SimSun" w:hAnsiTheme="minorHAnsi" w:cstheme="minorHAnsi"/>
          <w:color w:val="auto"/>
          <w:kern w:val="3"/>
          <w:lang w:eastAsia="pl-PL"/>
        </w:rPr>
      </w:pPr>
    </w:p>
    <w:p w14:paraId="4B705916" w14:textId="5E0D7A2D" w:rsidR="00F832C7" w:rsidRPr="00426A11" w:rsidRDefault="00F832C7" w:rsidP="002E5AD5">
      <w:pPr>
        <w:pStyle w:val="Default"/>
        <w:spacing w:line="276" w:lineRule="auto"/>
        <w:jc w:val="both"/>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426A11">
        <w:rPr>
          <w:rFonts w:asciiTheme="minorHAnsi" w:eastAsia="SimSun" w:hAnsiTheme="minorHAnsi" w:cstheme="minorHAnsi"/>
          <w:color w:val="auto"/>
          <w:kern w:val="3"/>
          <w:lang w:eastAsia="pl-PL"/>
        </w:rPr>
        <w:t xml:space="preserve">ani żadnemu </w:t>
      </w:r>
      <w:r w:rsidRPr="00426A11">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 xml:space="preserve">kwotę podatku naliczonego nie uznaje się możliwości określonej w art. 113 ustawy z dnia 11 marca 2004 r. </w:t>
      </w:r>
      <w:r w:rsidR="0017459F">
        <w:rPr>
          <w:rFonts w:asciiTheme="minorHAnsi" w:eastAsia="SimSun" w:hAnsiTheme="minorHAnsi" w:cstheme="minorHAnsi"/>
          <w:color w:val="auto"/>
          <w:kern w:val="3"/>
          <w:lang w:eastAsia="pl-PL"/>
        </w:rPr>
        <w:br/>
      </w:r>
      <w:r w:rsidRPr="00426A11">
        <w:rPr>
          <w:rFonts w:asciiTheme="minorHAnsi" w:eastAsia="SimSun" w:hAnsiTheme="minorHAnsi" w:cstheme="minorHAnsi"/>
          <w:color w:val="auto"/>
          <w:kern w:val="3"/>
          <w:lang w:eastAsia="pl-PL"/>
        </w:rPr>
        <w:t>o podatku od towarów i usług.</w:t>
      </w:r>
    </w:p>
    <w:p w14:paraId="3016724A" w14:textId="77777777" w:rsidR="00F832C7" w:rsidRPr="002E6CB8" w:rsidRDefault="00F832C7" w:rsidP="002E5AD5">
      <w:pPr>
        <w:pStyle w:val="Default"/>
        <w:spacing w:line="276" w:lineRule="auto"/>
        <w:jc w:val="both"/>
        <w:rPr>
          <w:rFonts w:asciiTheme="minorHAnsi" w:eastAsia="SimSun" w:hAnsiTheme="minorHAnsi" w:cstheme="minorHAnsi"/>
          <w:color w:val="FF0000"/>
          <w:kern w:val="3"/>
          <w:lang w:eastAsia="pl-PL"/>
        </w:rPr>
      </w:pPr>
    </w:p>
    <w:p w14:paraId="682B5DCB" w14:textId="77777777" w:rsidR="00F832C7" w:rsidRPr="0046770D" w:rsidRDefault="00F832C7" w:rsidP="002E5AD5">
      <w:pPr>
        <w:pStyle w:val="Default"/>
        <w:spacing w:line="276" w:lineRule="auto"/>
        <w:jc w:val="both"/>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62BA1793" w14:textId="77777777" w:rsidR="00F832C7" w:rsidRPr="002E6CB8" w:rsidRDefault="00F832C7" w:rsidP="002E5AD5">
      <w:pPr>
        <w:pStyle w:val="Default"/>
        <w:spacing w:line="276" w:lineRule="auto"/>
        <w:jc w:val="both"/>
        <w:rPr>
          <w:rFonts w:asciiTheme="minorHAnsi" w:eastAsia="SimSun" w:hAnsiTheme="minorHAnsi" w:cstheme="minorHAnsi"/>
          <w:color w:val="FF0000"/>
          <w:kern w:val="3"/>
          <w:lang w:eastAsia="pl-PL"/>
        </w:rPr>
      </w:pPr>
    </w:p>
    <w:p w14:paraId="182752A6" w14:textId="77777777" w:rsidR="00F832C7" w:rsidRPr="0046770D" w:rsidRDefault="00F832C7" w:rsidP="002E5AD5">
      <w:pPr>
        <w:pStyle w:val="Default"/>
        <w:spacing w:line="276" w:lineRule="auto"/>
        <w:jc w:val="both"/>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lastRenderedPageBreak/>
        <w:t>Podatek VAT w stosunku do wydatków, dla których podatek ten odliczany jest częściowo na podstawie art. 86 ust. 2a/art. 90 ust.2 ustawy z dnia 11 marca 2004 r. o podatku od towarów i usług, jest w całości niekwalifikowalny.</w:t>
      </w:r>
    </w:p>
    <w:p w14:paraId="379A6187" w14:textId="77777777" w:rsidR="00F832C7" w:rsidRPr="0046770D" w:rsidRDefault="00F832C7" w:rsidP="002E5AD5">
      <w:pPr>
        <w:pStyle w:val="Default"/>
        <w:spacing w:line="276" w:lineRule="auto"/>
        <w:jc w:val="both"/>
        <w:rPr>
          <w:rFonts w:asciiTheme="minorHAnsi" w:eastAsia="SimSun" w:hAnsiTheme="minorHAnsi" w:cstheme="minorHAnsi"/>
          <w:color w:val="auto"/>
          <w:kern w:val="3"/>
          <w:lang w:eastAsia="pl-PL"/>
        </w:rPr>
      </w:pPr>
    </w:p>
    <w:p w14:paraId="389C4CDD" w14:textId="5A143228" w:rsidR="00F832C7" w:rsidRPr="0046770D" w:rsidRDefault="00F832C7" w:rsidP="002E5AD5">
      <w:pPr>
        <w:pStyle w:val="Default"/>
        <w:spacing w:line="276" w:lineRule="auto"/>
        <w:jc w:val="both"/>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Wnioskodawca/Partner Projektu/Podmiot Realizujący Projekt, który uzna VAT za wydatek kwalifikowalny jest zobowiązany do</w:t>
      </w:r>
      <w:r w:rsidR="00D8667D">
        <w:rPr>
          <w:rFonts w:asciiTheme="minorHAnsi" w:eastAsia="SimSun" w:hAnsiTheme="minorHAnsi" w:cstheme="minorHAnsi"/>
          <w:color w:val="auto"/>
          <w:kern w:val="3"/>
          <w:lang w:eastAsia="pl-PL"/>
        </w:rPr>
        <w:t xml:space="preserve"> </w:t>
      </w:r>
      <w:r w:rsidR="00D8667D" w:rsidRPr="00D8667D">
        <w:rPr>
          <w:rFonts w:asciiTheme="minorHAnsi" w:eastAsia="SimSun" w:hAnsiTheme="minorHAnsi" w:cstheme="minorHAnsi"/>
          <w:color w:val="auto"/>
          <w:kern w:val="3"/>
          <w:lang w:eastAsia="pl-PL"/>
        </w:rPr>
        <w:t xml:space="preserve">złożenia do wniosku o dofinansowanie oraz umowy </w:t>
      </w:r>
      <w:r w:rsidR="00941AFB">
        <w:rPr>
          <w:rFonts w:asciiTheme="minorHAnsi" w:eastAsia="SimSun" w:hAnsiTheme="minorHAnsi" w:cstheme="minorHAnsi"/>
          <w:color w:val="auto"/>
          <w:kern w:val="3"/>
          <w:lang w:eastAsia="pl-PL"/>
        </w:rPr>
        <w:br/>
      </w:r>
      <w:r w:rsidR="00D8667D" w:rsidRPr="00D8667D">
        <w:rPr>
          <w:rFonts w:asciiTheme="minorHAnsi" w:eastAsia="SimSun" w:hAnsiTheme="minorHAnsi" w:cstheme="minorHAnsi"/>
          <w:color w:val="auto"/>
          <w:kern w:val="3"/>
          <w:lang w:eastAsia="pl-PL"/>
        </w:rPr>
        <w:t>o dofinansowanie (jeżeli projekt zostanie wybrany do dofinansowania) oświadczenia odnoszącego się do kwalifikowalności podatku VAT w projekcie. W powyższym oświadczeniu</w:t>
      </w:r>
      <w:r w:rsidRPr="0046770D">
        <w:rPr>
          <w:rFonts w:asciiTheme="minorHAnsi" w:eastAsia="SimSun" w:hAnsiTheme="minorHAnsi" w:cstheme="minorHAnsi"/>
          <w:color w:val="auto"/>
          <w:kern w:val="3"/>
          <w:lang w:eastAsia="pl-PL"/>
        </w:rPr>
        <w:t xml:space="preserve"> Wnioskodawca</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Partner Projektu</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 xml:space="preserve">Podmiot Realizujący Projekt zobowiązuje się </w:t>
      </w:r>
      <w:r w:rsidR="00D8667D">
        <w:rPr>
          <w:rFonts w:asciiTheme="minorHAnsi" w:eastAsia="SimSun" w:hAnsiTheme="minorHAnsi" w:cstheme="minorHAnsi"/>
          <w:color w:val="auto"/>
          <w:kern w:val="3"/>
          <w:lang w:eastAsia="pl-PL"/>
        </w:rPr>
        <w:t xml:space="preserve">także </w:t>
      </w:r>
      <w:r w:rsidRPr="0046770D">
        <w:rPr>
          <w:rFonts w:asciiTheme="minorHAnsi" w:eastAsia="SimSun" w:hAnsiTheme="minorHAnsi" w:cstheme="minorHAnsi"/>
          <w:color w:val="auto"/>
          <w:kern w:val="3"/>
          <w:lang w:eastAsia="pl-PL"/>
        </w:rPr>
        <w:t>do zwrotu zrefundowanej części poniesionego podatku VAT (wraz z</w:t>
      </w:r>
      <w:r w:rsidR="0063638D" w:rsidRPr="0046770D">
        <w:rPr>
          <w:rFonts w:asciiTheme="minorHAnsi" w:eastAsia="SimSun" w:hAnsiTheme="minorHAnsi" w:cstheme="minorHAnsi"/>
          <w:color w:val="auto"/>
          <w:kern w:val="3"/>
          <w:lang w:eastAsia="pl-PL"/>
        </w:rPr>
        <w:t> </w:t>
      </w:r>
      <w:r w:rsidRPr="0046770D">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46770D">
        <w:rPr>
          <w:rFonts w:asciiTheme="minorHAnsi" w:eastAsia="SimSun" w:hAnsiTheme="minorHAnsi" w:cstheme="minorHAnsi"/>
          <w:color w:val="auto"/>
          <w:kern w:val="3"/>
          <w:lang w:eastAsia="pl-PL"/>
        </w:rPr>
        <w:t>P</w:t>
      </w:r>
      <w:r w:rsidRPr="0046770D">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5634FAA5" w14:textId="77777777" w:rsidR="0063638D" w:rsidRPr="002E6CB8" w:rsidRDefault="0063638D" w:rsidP="002E5AD5">
      <w:pPr>
        <w:pStyle w:val="Default"/>
        <w:tabs>
          <w:tab w:val="left" w:pos="426"/>
          <w:tab w:val="left" w:pos="567"/>
        </w:tabs>
        <w:spacing w:line="276" w:lineRule="auto"/>
        <w:jc w:val="both"/>
        <w:rPr>
          <w:rFonts w:asciiTheme="minorHAnsi" w:hAnsiTheme="minorHAnsi" w:cstheme="minorHAnsi"/>
          <w:color w:val="FF0000"/>
        </w:rPr>
      </w:pPr>
    </w:p>
    <w:p w14:paraId="4980676E" w14:textId="77777777" w:rsidR="00C22405" w:rsidRPr="003F275A" w:rsidRDefault="000E2EC1" w:rsidP="002E5AD5">
      <w:pPr>
        <w:pStyle w:val="Nagwek1"/>
        <w:tabs>
          <w:tab w:val="left" w:pos="426"/>
        </w:tabs>
        <w:spacing w:before="0" w:line="276" w:lineRule="auto"/>
        <w:rPr>
          <w:rFonts w:cstheme="minorHAnsi"/>
          <w:color w:val="auto"/>
          <w:szCs w:val="24"/>
        </w:rPr>
      </w:pPr>
      <w:bookmarkStart w:id="85" w:name="_Toc50553416"/>
      <w:r w:rsidRPr="003F275A">
        <w:rPr>
          <w:rFonts w:cstheme="minorHAnsi"/>
          <w:color w:val="auto"/>
          <w:szCs w:val="24"/>
        </w:rPr>
        <w:t>Polityka ochrony środowiska</w:t>
      </w:r>
      <w:bookmarkEnd w:id="85"/>
    </w:p>
    <w:p w14:paraId="5E0CB87B" w14:textId="77777777" w:rsidR="00B9750D" w:rsidRPr="003F275A" w:rsidRDefault="00B36623" w:rsidP="002E5AD5">
      <w:pPr>
        <w:spacing w:after="120" w:line="276" w:lineRule="auto"/>
        <w:ind w:left="0" w:firstLine="0"/>
        <w:rPr>
          <w:rFonts w:asciiTheme="minorHAnsi" w:hAnsiTheme="minorHAnsi" w:cstheme="minorHAnsi"/>
          <w:color w:val="auto"/>
          <w:szCs w:val="24"/>
        </w:rPr>
      </w:pPr>
      <w:bookmarkStart w:id="86" w:name="_Toc528749899"/>
      <w:bookmarkStart w:id="87" w:name="_Toc528749900"/>
      <w:bookmarkStart w:id="88" w:name="_Toc528749901"/>
      <w:bookmarkStart w:id="89" w:name="_Toc528749902"/>
      <w:bookmarkStart w:id="90" w:name="_Toc528749903"/>
      <w:bookmarkStart w:id="91" w:name="_Toc528749904"/>
      <w:bookmarkStart w:id="92" w:name="_Toc528749905"/>
      <w:bookmarkStart w:id="93" w:name="_Toc528749906"/>
      <w:bookmarkStart w:id="94" w:name="_Toc528749907"/>
      <w:bookmarkStart w:id="95" w:name="_Toc528749908"/>
      <w:bookmarkStart w:id="96" w:name="_Toc528749909"/>
      <w:bookmarkStart w:id="97" w:name="_Toc528749910"/>
      <w:bookmarkStart w:id="98" w:name="_Toc528749911"/>
      <w:bookmarkStart w:id="99" w:name="_Toc528749912"/>
      <w:bookmarkStart w:id="100" w:name="_Toc528749913"/>
      <w:bookmarkStart w:id="101" w:name="_Toc528749914"/>
      <w:bookmarkStart w:id="102" w:name="_Toc528749915"/>
      <w:bookmarkStart w:id="103" w:name="_Toc528749916"/>
      <w:bookmarkStart w:id="104" w:name="_Toc528749917"/>
      <w:bookmarkStart w:id="105" w:name="_Toc528749918"/>
      <w:bookmarkStart w:id="106" w:name="_Toc528749919"/>
      <w:bookmarkStart w:id="107" w:name="_Toc52874992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3F275A">
        <w:rPr>
          <w:rFonts w:asciiTheme="minorHAnsi" w:hAnsiTheme="minorHAnsi" w:cstheme="minorHAnsi"/>
          <w:color w:val="auto"/>
          <w:szCs w:val="24"/>
        </w:rPr>
        <w:t>Do wniosku o dofinansowanie projektu należy dołączyć</w:t>
      </w:r>
      <w:r w:rsidR="00B9750D" w:rsidRPr="003F275A">
        <w:rPr>
          <w:rFonts w:asciiTheme="minorHAnsi" w:hAnsiTheme="minorHAnsi" w:cstheme="minorHAnsi"/>
          <w:color w:val="auto"/>
          <w:szCs w:val="24"/>
        </w:rPr>
        <w:t>:</w:t>
      </w:r>
    </w:p>
    <w:p w14:paraId="290E3880" w14:textId="77777777" w:rsidR="00817E87" w:rsidRPr="003F275A" w:rsidRDefault="00817E87" w:rsidP="002E5AD5">
      <w:pPr>
        <w:pStyle w:val="Akapitzlist"/>
        <w:numPr>
          <w:ilvl w:val="0"/>
          <w:numId w:val="17"/>
        </w:numPr>
        <w:tabs>
          <w:tab w:val="left" w:pos="284"/>
        </w:tabs>
        <w:spacing w:after="0" w:line="276" w:lineRule="auto"/>
        <w:ind w:left="0" w:firstLine="0"/>
        <w:rPr>
          <w:rFonts w:asciiTheme="minorHAnsi" w:hAnsiTheme="minorHAnsi" w:cstheme="minorHAnsi"/>
          <w:color w:val="auto"/>
          <w:szCs w:val="24"/>
        </w:rPr>
      </w:pPr>
      <w:r w:rsidRPr="003F275A">
        <w:rPr>
          <w:rFonts w:asciiTheme="minorHAnsi" w:hAnsiTheme="minorHAnsi" w:cstheme="minorHAnsi"/>
          <w:color w:val="auto"/>
          <w:szCs w:val="24"/>
        </w:rPr>
        <w:t>O</w:t>
      </w:r>
      <w:r w:rsidR="00B36623" w:rsidRPr="003F275A">
        <w:rPr>
          <w:rFonts w:asciiTheme="minorHAnsi" w:hAnsiTheme="minorHAnsi" w:cstheme="minorHAnsi"/>
          <w:color w:val="auto"/>
          <w:szCs w:val="24"/>
        </w:rPr>
        <w:t>świadczenie „Analiza oddziaływania na środowisko, z uwzględnieniem potrzeb dotyczących przystosowania się do zmiany klimatu i łagodzenia zmiany klimatu, a także odporności na klęski żywiołowe”</w:t>
      </w:r>
      <w:r w:rsidR="00B36623" w:rsidRPr="00740065">
        <w:rPr>
          <w:rFonts w:asciiTheme="minorHAnsi" w:hAnsiTheme="minorHAnsi" w:cstheme="minorHAnsi"/>
          <w:b/>
          <w:color w:val="auto"/>
          <w:szCs w:val="24"/>
        </w:rPr>
        <w:t xml:space="preserve"> </w:t>
      </w:r>
      <w:r w:rsidR="007400C1" w:rsidRPr="00740065">
        <w:rPr>
          <w:rFonts w:asciiTheme="minorHAnsi" w:hAnsiTheme="minorHAnsi" w:cstheme="minorHAnsi"/>
          <w:b/>
          <w:color w:val="auto"/>
          <w:szCs w:val="24"/>
        </w:rPr>
        <w:t>[</w:t>
      </w:r>
      <w:r w:rsidR="00B36623" w:rsidRPr="003F275A">
        <w:rPr>
          <w:rFonts w:asciiTheme="minorHAnsi" w:hAnsiTheme="minorHAnsi" w:cstheme="minorHAnsi"/>
          <w:b/>
          <w:bCs/>
          <w:color w:val="auto"/>
          <w:szCs w:val="24"/>
        </w:rPr>
        <w:t>Oświadczenie OOŚ</w:t>
      </w:r>
      <w:r w:rsidR="007400C1" w:rsidRPr="003F275A">
        <w:rPr>
          <w:rFonts w:asciiTheme="minorHAnsi" w:hAnsiTheme="minorHAnsi" w:cstheme="minorHAnsi"/>
          <w:b/>
          <w:bCs/>
          <w:color w:val="auto"/>
          <w:szCs w:val="24"/>
        </w:rPr>
        <w:t>]</w:t>
      </w:r>
      <w:r w:rsidR="00E1368D" w:rsidRPr="003F275A">
        <w:rPr>
          <w:rFonts w:asciiTheme="minorHAnsi" w:hAnsiTheme="minorHAnsi" w:cstheme="minorHAnsi"/>
          <w:b/>
          <w:bCs/>
          <w:color w:val="auto"/>
          <w:szCs w:val="24"/>
        </w:rPr>
        <w:t xml:space="preserve"> </w:t>
      </w:r>
      <w:r w:rsidR="00B36623" w:rsidRPr="003F275A">
        <w:rPr>
          <w:rFonts w:asciiTheme="minorHAnsi" w:hAnsiTheme="minorHAnsi" w:cstheme="minorHAnsi"/>
          <w:color w:val="auto"/>
          <w:szCs w:val="24"/>
        </w:rPr>
        <w:t xml:space="preserve">oraz </w:t>
      </w:r>
    </w:p>
    <w:p w14:paraId="219A5CF8" w14:textId="77777777" w:rsidR="00B36623" w:rsidRPr="003F275A" w:rsidRDefault="00B36623" w:rsidP="002E5AD5">
      <w:pPr>
        <w:pStyle w:val="Akapitzlist"/>
        <w:numPr>
          <w:ilvl w:val="0"/>
          <w:numId w:val="17"/>
        </w:numPr>
        <w:tabs>
          <w:tab w:val="left" w:pos="284"/>
        </w:tabs>
        <w:spacing w:after="0" w:line="276" w:lineRule="auto"/>
        <w:ind w:left="0" w:firstLine="0"/>
        <w:rPr>
          <w:rFonts w:asciiTheme="minorHAnsi" w:hAnsiTheme="minorHAnsi" w:cstheme="minorHAnsi"/>
          <w:color w:val="auto"/>
          <w:szCs w:val="24"/>
        </w:rPr>
      </w:pPr>
      <w:r w:rsidRPr="003F275A">
        <w:rPr>
          <w:rFonts w:asciiTheme="minorHAnsi" w:hAnsiTheme="minorHAnsi" w:cstheme="minorHAnsi"/>
          <w:b/>
          <w:bCs/>
          <w:color w:val="auto"/>
          <w:szCs w:val="24"/>
        </w:rPr>
        <w:t>Deklarację</w:t>
      </w:r>
      <w:r w:rsidRPr="003F275A">
        <w:rPr>
          <w:rFonts w:asciiTheme="minorHAnsi" w:hAnsiTheme="minorHAnsi" w:cstheme="minorHAnsi"/>
          <w:color w:val="auto"/>
          <w:szCs w:val="24"/>
        </w:rPr>
        <w:t xml:space="preserve"> organu odpowiedzialnego za monitorowanie obszarów </w:t>
      </w:r>
      <w:r w:rsidRPr="003F275A">
        <w:rPr>
          <w:rFonts w:asciiTheme="minorHAnsi" w:hAnsiTheme="minorHAnsi" w:cstheme="minorHAnsi"/>
          <w:b/>
          <w:bCs/>
          <w:color w:val="auto"/>
          <w:szCs w:val="24"/>
        </w:rPr>
        <w:t>Natura 2000</w:t>
      </w:r>
      <w:r w:rsidR="00E1368D" w:rsidRPr="003F275A">
        <w:rPr>
          <w:rFonts w:asciiTheme="minorHAnsi" w:hAnsiTheme="minorHAnsi" w:cstheme="minorHAnsi"/>
          <w:b/>
          <w:bCs/>
          <w:color w:val="auto"/>
          <w:szCs w:val="24"/>
        </w:rPr>
        <w:t xml:space="preserve"> </w:t>
      </w:r>
      <w:r w:rsidR="007400C1" w:rsidRPr="003F275A">
        <w:rPr>
          <w:rFonts w:asciiTheme="minorHAnsi" w:hAnsiTheme="minorHAnsi" w:cstheme="minorHAnsi"/>
          <w:b/>
          <w:bCs/>
          <w:color w:val="auto"/>
          <w:szCs w:val="24"/>
        </w:rPr>
        <w:t>[</w:t>
      </w:r>
      <w:r w:rsidR="000C7C82" w:rsidRPr="003F275A">
        <w:rPr>
          <w:rFonts w:asciiTheme="minorHAnsi" w:hAnsiTheme="minorHAnsi" w:cstheme="minorHAnsi"/>
          <w:b/>
          <w:bCs/>
          <w:color w:val="auto"/>
          <w:szCs w:val="24"/>
        </w:rPr>
        <w:t>Deklaracj</w:t>
      </w:r>
      <w:r w:rsidR="0063638D" w:rsidRPr="003F275A">
        <w:rPr>
          <w:rFonts w:asciiTheme="minorHAnsi" w:hAnsiTheme="minorHAnsi" w:cstheme="minorHAnsi"/>
          <w:b/>
          <w:bCs/>
          <w:color w:val="auto"/>
          <w:szCs w:val="24"/>
        </w:rPr>
        <w:t>a</w:t>
      </w:r>
      <w:r w:rsidR="000C7C82" w:rsidRPr="003F275A">
        <w:rPr>
          <w:rFonts w:asciiTheme="minorHAnsi" w:hAnsiTheme="minorHAnsi" w:cstheme="minorHAnsi"/>
          <w:b/>
          <w:bCs/>
          <w:color w:val="auto"/>
          <w:szCs w:val="24"/>
        </w:rPr>
        <w:t xml:space="preserve"> Natura 2000</w:t>
      </w:r>
      <w:r w:rsidR="007400C1" w:rsidRPr="003F275A">
        <w:rPr>
          <w:rFonts w:asciiTheme="minorHAnsi" w:hAnsiTheme="minorHAnsi" w:cstheme="minorHAnsi"/>
          <w:b/>
          <w:bCs/>
          <w:color w:val="auto"/>
          <w:szCs w:val="24"/>
        </w:rPr>
        <w:t>]</w:t>
      </w:r>
      <w:r w:rsidRPr="003F275A">
        <w:rPr>
          <w:rFonts w:asciiTheme="minorHAnsi" w:hAnsiTheme="minorHAnsi" w:cstheme="minorHAnsi"/>
          <w:color w:val="auto"/>
          <w:szCs w:val="24"/>
        </w:rPr>
        <w:t>.</w:t>
      </w:r>
    </w:p>
    <w:p w14:paraId="39ED6119" w14:textId="77777777" w:rsidR="00B36623" w:rsidRPr="003F275A" w:rsidRDefault="00B36623" w:rsidP="002E5AD5">
      <w:pPr>
        <w:spacing w:after="0" w:line="276" w:lineRule="auto"/>
        <w:ind w:left="0" w:firstLine="0"/>
        <w:rPr>
          <w:rFonts w:asciiTheme="minorHAnsi" w:hAnsiTheme="minorHAnsi" w:cstheme="minorHAnsi"/>
          <w:color w:val="auto"/>
          <w:szCs w:val="24"/>
        </w:rPr>
      </w:pPr>
      <w:r w:rsidRPr="003F275A">
        <w:rPr>
          <w:rFonts w:asciiTheme="minorHAnsi" w:hAnsiTheme="minorHAnsi" w:cstheme="minorHAnsi"/>
          <w:color w:val="auto"/>
          <w:szCs w:val="24"/>
        </w:rPr>
        <w:t>Powyższe załączniki wymagane są dla przedsięwzięć zdefiniowanych w pkt</w:t>
      </w:r>
      <w:r w:rsidR="005C1C42"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3F275A">
        <w:rPr>
          <w:rFonts w:asciiTheme="minorHAnsi" w:hAnsiTheme="minorHAnsi" w:cstheme="minorHAnsi"/>
          <w:color w:val="auto"/>
          <w:szCs w:val="24"/>
        </w:rPr>
        <w:t>tekst jedn.</w:t>
      </w:r>
      <w:r w:rsidR="00E1368D" w:rsidRPr="003F275A">
        <w:rPr>
          <w:rFonts w:asciiTheme="minorHAnsi" w:hAnsiTheme="minorHAnsi" w:cstheme="minorHAnsi"/>
          <w:color w:val="auto"/>
          <w:szCs w:val="24"/>
        </w:rPr>
        <w:t>:</w:t>
      </w:r>
      <w:r w:rsidR="00EB2FD7"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Dz.</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U. z </w:t>
      </w:r>
      <w:r w:rsidR="00EB2FD7" w:rsidRPr="003F275A">
        <w:rPr>
          <w:rFonts w:asciiTheme="minorHAnsi" w:hAnsiTheme="minorHAnsi" w:cstheme="minorHAnsi"/>
          <w:color w:val="auto"/>
          <w:szCs w:val="24"/>
        </w:rPr>
        <w:t xml:space="preserve">2018 </w:t>
      </w:r>
      <w:r w:rsidRPr="003F275A">
        <w:rPr>
          <w:rFonts w:asciiTheme="minorHAnsi" w:hAnsiTheme="minorHAnsi" w:cstheme="minorHAnsi"/>
          <w:color w:val="auto"/>
          <w:szCs w:val="24"/>
        </w:rPr>
        <w:t xml:space="preserve">r. poz. </w:t>
      </w:r>
      <w:r w:rsidR="00EB2FD7" w:rsidRPr="003F275A">
        <w:rPr>
          <w:rFonts w:asciiTheme="minorHAnsi" w:hAnsiTheme="minorHAnsi" w:cstheme="minorHAnsi"/>
          <w:color w:val="auto"/>
          <w:szCs w:val="24"/>
        </w:rPr>
        <w:t>2081</w:t>
      </w:r>
      <w:r w:rsidRPr="003F275A">
        <w:rPr>
          <w:rFonts w:asciiTheme="minorHAnsi" w:hAnsiTheme="minorHAnsi" w:cstheme="minorHAnsi"/>
          <w:color w:val="auto"/>
          <w:szCs w:val="24"/>
        </w:rPr>
        <w:t xml:space="preserve"> z </w:t>
      </w:r>
      <w:proofErr w:type="spellStart"/>
      <w:r w:rsidRPr="003F275A">
        <w:rPr>
          <w:rFonts w:asciiTheme="minorHAnsi" w:hAnsiTheme="minorHAnsi" w:cstheme="minorHAnsi"/>
          <w:color w:val="auto"/>
          <w:szCs w:val="24"/>
        </w:rPr>
        <w:t>późn</w:t>
      </w:r>
      <w:proofErr w:type="spellEnd"/>
      <w:r w:rsidRPr="003F275A">
        <w:rPr>
          <w:rFonts w:asciiTheme="minorHAnsi" w:hAnsiTheme="minorHAnsi" w:cstheme="minorHAnsi"/>
          <w:color w:val="auto"/>
          <w:szCs w:val="24"/>
        </w:rPr>
        <w:t>.</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zm. – ustaw</w:t>
      </w:r>
      <w:r w:rsidR="00A34952" w:rsidRPr="003F275A">
        <w:rPr>
          <w:rFonts w:asciiTheme="minorHAnsi" w:hAnsiTheme="minorHAnsi" w:cstheme="minorHAnsi"/>
          <w:color w:val="auto"/>
          <w:szCs w:val="24"/>
        </w:rPr>
        <w:t>a</w:t>
      </w:r>
      <w:r w:rsidRPr="003F275A">
        <w:rPr>
          <w:rFonts w:asciiTheme="minorHAnsi" w:hAnsiTheme="minorHAnsi" w:cstheme="minorHAnsi"/>
          <w:color w:val="auto"/>
          <w:szCs w:val="24"/>
        </w:rPr>
        <w:t xml:space="preserve"> OOŚ</w:t>
      </w:r>
      <w:r w:rsidR="00A34952" w:rsidRPr="003F275A">
        <w:rPr>
          <w:rFonts w:asciiTheme="minorHAnsi" w:hAnsiTheme="minorHAnsi" w:cstheme="minorHAnsi"/>
          <w:color w:val="auto"/>
          <w:szCs w:val="24"/>
        </w:rPr>
        <w:t>)</w:t>
      </w:r>
      <w:r w:rsidRPr="003F275A">
        <w:rPr>
          <w:rFonts w:asciiTheme="minorHAnsi" w:hAnsiTheme="minorHAnsi" w:cstheme="minorHAnsi"/>
          <w:color w:val="auto"/>
          <w:szCs w:val="24"/>
        </w:rPr>
        <w:t>, tj.</w:t>
      </w:r>
      <w:r w:rsidR="00E1368D" w:rsidRPr="003F275A">
        <w:rPr>
          <w:rFonts w:asciiTheme="minorHAnsi" w:hAnsiTheme="minorHAnsi" w:cstheme="minorHAnsi"/>
          <w:color w:val="auto"/>
          <w:szCs w:val="24"/>
        </w:rPr>
        <w:t xml:space="preserve"> </w:t>
      </w:r>
      <w:r w:rsidRPr="003F275A">
        <w:rPr>
          <w:rFonts w:asciiTheme="minorHAnsi" w:hAnsiTheme="minorHAnsi" w:cstheme="minorHAnsi"/>
          <w:b/>
          <w:color w:val="auto"/>
          <w:szCs w:val="24"/>
        </w:rPr>
        <w:t>zamierzeń budowlanych</w:t>
      </w:r>
      <w:r w:rsidRPr="003F275A">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2B2CF1A" w14:textId="77777777" w:rsidR="00EB2FD7" w:rsidRPr="002E6CB8" w:rsidRDefault="00EB2FD7" w:rsidP="002E5AD5">
      <w:pPr>
        <w:spacing w:after="0" w:line="276" w:lineRule="auto"/>
        <w:ind w:left="0" w:firstLine="0"/>
        <w:rPr>
          <w:rFonts w:asciiTheme="minorHAnsi" w:hAnsiTheme="minorHAnsi" w:cstheme="minorHAnsi"/>
          <w:color w:val="FF0000"/>
          <w:szCs w:val="24"/>
        </w:rPr>
      </w:pPr>
    </w:p>
    <w:p w14:paraId="00BFFC2E" w14:textId="4F364E24" w:rsidR="00EB2FD7" w:rsidRPr="003F275A" w:rsidRDefault="00B36623" w:rsidP="002E5AD5">
      <w:pPr>
        <w:spacing w:after="0" w:line="276" w:lineRule="auto"/>
        <w:ind w:left="0" w:firstLine="0"/>
        <w:rPr>
          <w:rFonts w:asciiTheme="minorHAnsi" w:hAnsiTheme="minorHAnsi" w:cstheme="minorHAnsi"/>
          <w:color w:val="auto"/>
          <w:szCs w:val="24"/>
        </w:rPr>
      </w:pPr>
      <w:r w:rsidRPr="003F275A">
        <w:rPr>
          <w:rFonts w:asciiTheme="minorHAnsi" w:hAnsiTheme="minorHAnsi" w:cstheme="minorHAnsi"/>
          <w:color w:val="auto"/>
          <w:szCs w:val="24"/>
        </w:rPr>
        <w:t xml:space="preserve">Dodatkowo, w przypadku przedsięwzięć objętych Rozporządzeniem Rady Ministrów </w:t>
      </w:r>
      <w:r w:rsidR="009D3C11" w:rsidRPr="003F275A">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3F275A">
        <w:rPr>
          <w:rFonts w:asciiTheme="minorHAnsi" w:hAnsiTheme="minorHAnsi" w:cstheme="minorHAnsi"/>
          <w:color w:val="auto"/>
          <w:szCs w:val="24"/>
        </w:rPr>
        <w:t xml:space="preserve">–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ozporządzenie</w:t>
      </w:r>
      <w:r w:rsidR="0000033A" w:rsidRPr="003F275A">
        <w:rPr>
          <w:rFonts w:asciiTheme="minorHAnsi" w:hAnsiTheme="minorHAnsi" w:cstheme="minorHAnsi"/>
          <w:color w:val="auto"/>
          <w:szCs w:val="24"/>
        </w:rPr>
        <w:t>m</w:t>
      </w:r>
      <w:r w:rsidRPr="003F275A">
        <w:rPr>
          <w:rFonts w:asciiTheme="minorHAnsi" w:hAnsiTheme="minorHAnsi" w:cstheme="minorHAnsi"/>
          <w:color w:val="auto"/>
          <w:szCs w:val="24"/>
        </w:rPr>
        <w:t xml:space="preserve"> OOŚ</w:t>
      </w:r>
      <w:r w:rsidR="00EA4621"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konieczne jest przedłożenie </w:t>
      </w:r>
      <w:r w:rsidR="00A34952" w:rsidRPr="003F275A">
        <w:rPr>
          <w:rFonts w:asciiTheme="minorHAnsi" w:hAnsiTheme="minorHAnsi" w:cstheme="minorHAnsi"/>
          <w:b/>
          <w:bCs/>
          <w:color w:val="auto"/>
          <w:szCs w:val="24"/>
        </w:rPr>
        <w:t xml:space="preserve">decyzji </w:t>
      </w:r>
      <w:r w:rsidR="004A75C1">
        <w:rPr>
          <w:rFonts w:asciiTheme="minorHAnsi" w:hAnsiTheme="minorHAnsi" w:cstheme="minorHAnsi"/>
          <w:b/>
          <w:bCs/>
          <w:color w:val="auto"/>
          <w:szCs w:val="24"/>
        </w:rPr>
        <w:br/>
      </w:r>
      <w:r w:rsidR="00A34952" w:rsidRPr="003F275A">
        <w:rPr>
          <w:rFonts w:asciiTheme="minorHAnsi" w:hAnsiTheme="minorHAnsi" w:cstheme="minorHAnsi"/>
          <w:b/>
          <w:bCs/>
          <w:color w:val="auto"/>
          <w:szCs w:val="24"/>
        </w:rPr>
        <w:t>o środowiskowych uwarunkowaniach</w:t>
      </w:r>
      <w:r w:rsidR="00740065">
        <w:rPr>
          <w:rFonts w:asciiTheme="minorHAnsi" w:hAnsiTheme="minorHAnsi" w:cstheme="minorHAnsi"/>
          <w:b/>
          <w:bCs/>
          <w:color w:val="auto"/>
          <w:szCs w:val="24"/>
        </w:rPr>
        <w:t xml:space="preserve"> tzw. decyzji środowiskowej</w:t>
      </w:r>
      <w:r w:rsidR="00A34952" w:rsidRPr="003F275A">
        <w:rPr>
          <w:rFonts w:asciiTheme="minorHAnsi" w:hAnsiTheme="minorHAnsi" w:cstheme="minorHAnsi"/>
          <w:color w:val="auto"/>
          <w:szCs w:val="24"/>
        </w:rPr>
        <w:t>.</w:t>
      </w:r>
    </w:p>
    <w:p w14:paraId="603A1B1E" w14:textId="77777777" w:rsidR="00A34952" w:rsidRPr="002E6CB8" w:rsidRDefault="00A34952" w:rsidP="002E5AD5">
      <w:pPr>
        <w:spacing w:line="276" w:lineRule="auto"/>
        <w:rPr>
          <w:rFonts w:asciiTheme="minorHAnsi" w:hAnsiTheme="minorHAnsi" w:cstheme="minorHAnsi"/>
          <w:color w:val="FF0000"/>
          <w:szCs w:val="24"/>
        </w:rPr>
      </w:pPr>
    </w:p>
    <w:p w14:paraId="302F46C3" w14:textId="77777777" w:rsidR="00A34952" w:rsidRPr="003F275A" w:rsidRDefault="00A34952" w:rsidP="002E5AD5">
      <w:pPr>
        <w:spacing w:line="276" w:lineRule="auto"/>
        <w:rPr>
          <w:rFonts w:asciiTheme="minorHAnsi" w:hAnsiTheme="minorHAnsi" w:cstheme="minorHAnsi"/>
          <w:color w:val="auto"/>
          <w:szCs w:val="24"/>
        </w:rPr>
      </w:pPr>
      <w:r w:rsidRPr="003F275A">
        <w:rPr>
          <w:rFonts w:asciiTheme="minorHAnsi" w:hAnsiTheme="minorHAnsi" w:cstheme="minorHAnsi"/>
          <w:color w:val="auto"/>
          <w:szCs w:val="24"/>
        </w:rPr>
        <w:t>Ponadto</w:t>
      </w:r>
      <w:r w:rsidR="00E1368D"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w:t>
      </w:r>
      <w:r w:rsidRPr="00941AFB">
        <w:rPr>
          <w:rFonts w:asciiTheme="minorHAnsi" w:hAnsiTheme="minorHAnsi" w:cstheme="minorHAnsi"/>
          <w:color w:val="auto"/>
          <w:szCs w:val="24"/>
        </w:rPr>
        <w:t xml:space="preserve">formularza </w:t>
      </w:r>
      <w:r w:rsidRPr="00941AFB">
        <w:rPr>
          <w:rFonts w:asciiTheme="minorHAnsi" w:hAnsiTheme="minorHAnsi" w:cstheme="minorHAnsi"/>
          <w:iCs/>
          <w:color w:val="auto"/>
          <w:szCs w:val="24"/>
        </w:rPr>
        <w:t xml:space="preserve">„Informacja na temat projektów, które mogą wywierać istotny negatywny wpływ </w:t>
      </w:r>
      <w:r w:rsidRPr="00941AFB">
        <w:rPr>
          <w:rFonts w:asciiTheme="minorHAnsi" w:hAnsiTheme="minorHAnsi" w:cstheme="minorHAnsi"/>
          <w:iCs/>
          <w:color w:val="auto"/>
          <w:szCs w:val="24"/>
        </w:rPr>
        <w:lastRenderedPageBreak/>
        <w:t>na obszary Natura 2000, zgłoszone Komisji (Dyrekcja Generalna ds. Środowiska) na mocy dyrektywy 92/43/EWG”</w:t>
      </w:r>
      <w:r w:rsidR="0000033A" w:rsidRPr="00941AFB">
        <w:rPr>
          <w:rFonts w:asciiTheme="minorHAnsi" w:hAnsiTheme="minorHAnsi" w:cstheme="minorHAnsi"/>
          <w:color w:val="auto"/>
          <w:szCs w:val="24"/>
        </w:rPr>
        <w:t>.</w:t>
      </w:r>
    </w:p>
    <w:p w14:paraId="20BA6542" w14:textId="77777777" w:rsidR="00A34952" w:rsidRPr="002E6CB8" w:rsidRDefault="00A34952" w:rsidP="002E5AD5">
      <w:pPr>
        <w:spacing w:line="276" w:lineRule="auto"/>
        <w:rPr>
          <w:rFonts w:asciiTheme="minorHAnsi" w:hAnsiTheme="minorHAnsi" w:cstheme="minorHAnsi"/>
          <w:color w:val="FF0000"/>
          <w:szCs w:val="24"/>
        </w:rPr>
      </w:pPr>
    </w:p>
    <w:p w14:paraId="29CB5438" w14:textId="77777777" w:rsidR="00A34952" w:rsidRPr="003F275A" w:rsidRDefault="00A34952" w:rsidP="002E5AD5">
      <w:pPr>
        <w:spacing w:line="276" w:lineRule="auto"/>
        <w:rPr>
          <w:rFonts w:asciiTheme="minorHAnsi" w:hAnsiTheme="minorHAnsi" w:cstheme="minorHAnsi"/>
          <w:color w:val="auto"/>
          <w:szCs w:val="24"/>
        </w:rPr>
      </w:pPr>
      <w:r w:rsidRPr="003F275A">
        <w:rPr>
          <w:rFonts w:asciiTheme="minorHAnsi" w:hAnsiTheme="minorHAnsi" w:cstheme="minorHAnsi"/>
          <w:b/>
          <w:bCs/>
          <w:color w:val="auto"/>
          <w:szCs w:val="24"/>
        </w:rPr>
        <w:t>Uwaga</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 jest możliwe dofinansowanie</w:t>
      </w:r>
      <w:r w:rsidRPr="003F275A">
        <w:rPr>
          <w:rFonts w:asciiTheme="minorHAnsi" w:hAnsiTheme="minorHAnsi" w:cstheme="minorHAnsi"/>
          <w:color w:val="auto"/>
          <w:szCs w:val="24"/>
        </w:rPr>
        <w:t xml:space="preserve"> ze środków RPO WD 2014-2020 projektów objętych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 xml:space="preserve">ozporządzeniem </w:t>
      </w:r>
      <w:r w:rsidR="0000033A" w:rsidRPr="003F275A">
        <w:rPr>
          <w:rFonts w:asciiTheme="minorHAnsi" w:hAnsiTheme="minorHAnsi" w:cstheme="minorHAnsi"/>
          <w:color w:val="auto"/>
          <w:szCs w:val="24"/>
        </w:rPr>
        <w:t>OOŚ</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nieposiadających decyzji środowiskowej</w:t>
      </w:r>
      <w:r w:rsidR="00E1368D" w:rsidRPr="003F275A">
        <w:rPr>
          <w:rFonts w:asciiTheme="minorHAnsi" w:hAnsiTheme="minorHAnsi" w:cstheme="minorHAnsi"/>
          <w:b/>
          <w:bCs/>
          <w:color w:val="auto"/>
          <w:szCs w:val="24"/>
        </w:rPr>
        <w:t>.</w:t>
      </w:r>
    </w:p>
    <w:p w14:paraId="786AA781" w14:textId="77777777" w:rsidR="00A34952" w:rsidRPr="002E6CB8" w:rsidRDefault="00A34952" w:rsidP="002E5AD5">
      <w:pPr>
        <w:spacing w:line="276" w:lineRule="auto"/>
        <w:rPr>
          <w:rFonts w:asciiTheme="minorHAnsi" w:hAnsiTheme="minorHAnsi" w:cstheme="minorHAnsi"/>
          <w:color w:val="FF0000"/>
          <w:szCs w:val="24"/>
        </w:rPr>
      </w:pPr>
    </w:p>
    <w:p w14:paraId="2EA904CA" w14:textId="77777777" w:rsidR="00A34952" w:rsidRPr="003F275A" w:rsidRDefault="00A34952" w:rsidP="002E5AD5">
      <w:pPr>
        <w:spacing w:line="276" w:lineRule="auto"/>
        <w:rPr>
          <w:rFonts w:asciiTheme="minorHAnsi" w:hAnsiTheme="minorHAnsi" w:cstheme="minorHAnsi"/>
          <w:color w:val="auto"/>
          <w:szCs w:val="24"/>
        </w:rPr>
      </w:pPr>
      <w:r w:rsidRPr="003F275A">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3F275A">
        <w:rPr>
          <w:rFonts w:asciiTheme="minorHAnsi" w:hAnsiTheme="minorHAnsi" w:cstheme="minorHAnsi"/>
          <w:color w:val="auto"/>
          <w:szCs w:val="24"/>
        </w:rPr>
        <w:t xml:space="preserve">ww. </w:t>
      </w:r>
      <w:r w:rsidRPr="003F275A">
        <w:rPr>
          <w:rFonts w:asciiTheme="minorHAnsi" w:hAnsiTheme="minorHAnsi" w:cstheme="minorHAnsi"/>
          <w:color w:val="auto"/>
          <w:szCs w:val="24"/>
        </w:rPr>
        <w:t>załączników wymienionych nie jest konieczne.</w:t>
      </w:r>
    </w:p>
    <w:p w14:paraId="252975DA" w14:textId="77777777" w:rsidR="001C276A" w:rsidRPr="002E6CB8" w:rsidRDefault="001C276A" w:rsidP="002E5AD5">
      <w:pPr>
        <w:spacing w:line="276" w:lineRule="auto"/>
        <w:rPr>
          <w:rFonts w:asciiTheme="minorHAnsi" w:hAnsiTheme="minorHAnsi" w:cstheme="minorHAnsi"/>
          <w:color w:val="FF0000"/>
          <w:szCs w:val="24"/>
        </w:rPr>
      </w:pPr>
    </w:p>
    <w:p w14:paraId="429AF613" w14:textId="228305D4" w:rsidR="00A34952" w:rsidRPr="003F275A" w:rsidRDefault="00A34952" w:rsidP="002E5AD5">
      <w:pPr>
        <w:spacing w:line="276" w:lineRule="auto"/>
        <w:rPr>
          <w:rFonts w:asciiTheme="minorHAnsi" w:hAnsiTheme="minorHAnsi" w:cstheme="minorHAnsi"/>
          <w:color w:val="auto"/>
          <w:szCs w:val="24"/>
        </w:rPr>
      </w:pPr>
      <w:r w:rsidRPr="003F275A">
        <w:rPr>
          <w:rFonts w:asciiTheme="minorHAnsi" w:hAnsiTheme="minorHAnsi" w:cstheme="minorHAnsi"/>
          <w:color w:val="auto"/>
          <w:szCs w:val="24"/>
        </w:rPr>
        <w:t>Ponadto, dołączenie w</w:t>
      </w:r>
      <w:r w:rsidR="00811D23" w:rsidRPr="003F275A">
        <w:rPr>
          <w:rFonts w:asciiTheme="minorHAnsi" w:hAnsiTheme="minorHAnsi" w:cstheme="minorHAnsi"/>
          <w:color w:val="auto"/>
          <w:szCs w:val="24"/>
        </w:rPr>
        <w:t>w. D</w:t>
      </w:r>
      <w:r w:rsidRPr="003F275A">
        <w:rPr>
          <w:rFonts w:asciiTheme="minorHAnsi" w:hAnsiTheme="minorHAnsi" w:cstheme="minorHAnsi"/>
          <w:color w:val="auto"/>
          <w:szCs w:val="24"/>
        </w:rPr>
        <w:t>eklaracji</w:t>
      </w:r>
      <w:r w:rsidR="00811D23" w:rsidRPr="003F275A">
        <w:rPr>
          <w:rFonts w:asciiTheme="minorHAnsi" w:hAnsiTheme="minorHAnsi" w:cstheme="minorHAnsi"/>
          <w:color w:val="auto"/>
          <w:szCs w:val="24"/>
        </w:rPr>
        <w:t xml:space="preserve"> Natura 2000</w:t>
      </w:r>
      <w:r w:rsidRPr="003F275A">
        <w:rPr>
          <w:rFonts w:asciiTheme="minorHAnsi" w:hAnsiTheme="minorHAnsi" w:cstheme="minorHAnsi"/>
          <w:color w:val="auto"/>
          <w:szCs w:val="24"/>
        </w:rPr>
        <w:t xml:space="preserve"> nie jest także obligatoryjne, jeżeli </w:t>
      </w:r>
      <w:r w:rsidR="00941AFB">
        <w:rPr>
          <w:rFonts w:asciiTheme="minorHAnsi" w:hAnsiTheme="minorHAnsi" w:cstheme="minorHAnsi"/>
          <w:color w:val="auto"/>
          <w:szCs w:val="24"/>
        </w:rPr>
        <w:br/>
      </w:r>
      <w:r w:rsidRPr="003F275A">
        <w:rPr>
          <w:rFonts w:asciiTheme="minorHAnsi" w:hAnsiTheme="minorHAnsi" w:cstheme="minorHAnsi"/>
          <w:color w:val="auto"/>
          <w:szCs w:val="24"/>
        </w:rPr>
        <w:t xml:space="preserve">w uzasadnieniu do decyzji środowiskowej, wydanej dla przedsięwzięć określonych w art. 71 ust. 2 ustawy OOŚ, zawarto informacje dotyczące wpływu przedsięwzięcia na obszary Natura 2000. </w:t>
      </w:r>
    </w:p>
    <w:p w14:paraId="4DDF147D" w14:textId="77777777" w:rsidR="00A34952" w:rsidRPr="002E6CB8" w:rsidRDefault="00A34952" w:rsidP="002E5AD5">
      <w:pPr>
        <w:spacing w:after="0" w:line="276" w:lineRule="auto"/>
        <w:ind w:left="0" w:firstLine="0"/>
        <w:rPr>
          <w:rFonts w:asciiTheme="minorHAnsi" w:hAnsiTheme="minorHAnsi" w:cstheme="minorHAnsi"/>
          <w:color w:val="FF0000"/>
          <w:szCs w:val="24"/>
        </w:rPr>
      </w:pPr>
    </w:p>
    <w:p w14:paraId="0221D43C" w14:textId="77777777" w:rsidR="001D5118" w:rsidRPr="003F275A" w:rsidRDefault="000E2EC1" w:rsidP="002E5AD5">
      <w:pPr>
        <w:pStyle w:val="Nagwek1"/>
        <w:spacing w:before="0" w:line="276" w:lineRule="auto"/>
        <w:rPr>
          <w:rFonts w:cstheme="minorHAnsi"/>
          <w:color w:val="auto"/>
          <w:szCs w:val="24"/>
        </w:rPr>
      </w:pPr>
      <w:bookmarkStart w:id="108" w:name="_Toc50553417"/>
      <w:r w:rsidRPr="003F275A">
        <w:rPr>
          <w:rFonts w:cstheme="minorHAnsi"/>
          <w:color w:val="auto"/>
          <w:szCs w:val="24"/>
        </w:rPr>
        <w:t>Wymagania w zakresie realizacji projektu partnerskiego</w:t>
      </w:r>
      <w:bookmarkEnd w:id="108"/>
    </w:p>
    <w:p w14:paraId="66D7A696" w14:textId="77777777" w:rsidR="00C22405" w:rsidRPr="003F275A" w:rsidRDefault="000E2EC1" w:rsidP="002E5AD5">
      <w:pPr>
        <w:suppressAutoHyphens/>
        <w:autoSpaceDN w:val="0"/>
        <w:spacing w:after="120" w:line="276" w:lineRule="auto"/>
        <w:ind w:left="0" w:firstLine="0"/>
        <w:textAlignment w:val="baseline"/>
        <w:rPr>
          <w:rFonts w:asciiTheme="minorHAnsi" w:hAnsiTheme="minorHAnsi" w:cstheme="minorHAnsi"/>
          <w:color w:val="auto"/>
          <w:szCs w:val="24"/>
        </w:rPr>
      </w:pPr>
      <w:r w:rsidRPr="003F275A">
        <w:rPr>
          <w:rFonts w:asciiTheme="minorHAnsi" w:hAnsiTheme="minorHAnsi" w:cstheme="minorHAnsi"/>
          <w:color w:val="auto"/>
          <w:szCs w:val="24"/>
        </w:rPr>
        <w:t>Projekt może być realizowany w partnerstwie</w:t>
      </w:r>
      <w:r w:rsidR="00323622" w:rsidRPr="003F275A">
        <w:rPr>
          <w:rFonts w:asciiTheme="minorHAnsi" w:hAnsiTheme="minorHAnsi" w:cstheme="minorHAnsi"/>
          <w:color w:val="auto"/>
          <w:szCs w:val="24"/>
        </w:rPr>
        <w:t xml:space="preserve"> </w:t>
      </w:r>
      <w:r w:rsidR="00947A0F" w:rsidRPr="003F275A">
        <w:rPr>
          <w:rFonts w:asciiTheme="minorHAnsi" w:hAnsiTheme="minorHAnsi" w:cstheme="minorHAnsi"/>
          <w:color w:val="auto"/>
          <w:szCs w:val="24"/>
        </w:rPr>
        <w:t>– zgodnie z zapisami art. 33 u</w:t>
      </w:r>
      <w:r w:rsidR="009F02B2" w:rsidRPr="003F275A">
        <w:rPr>
          <w:rFonts w:asciiTheme="minorHAnsi" w:hAnsiTheme="minorHAnsi" w:cstheme="minorHAnsi"/>
          <w:color w:val="auto"/>
          <w:szCs w:val="24"/>
        </w:rPr>
        <w:t>stawy</w:t>
      </w:r>
      <w:r w:rsidR="00947A0F" w:rsidRPr="003F275A">
        <w:rPr>
          <w:rFonts w:asciiTheme="minorHAnsi" w:hAnsiTheme="minorHAnsi" w:cstheme="minorHAnsi"/>
          <w:color w:val="auto"/>
          <w:szCs w:val="24"/>
        </w:rPr>
        <w:t xml:space="preserve"> wdrożeniowej</w:t>
      </w:r>
      <w:r w:rsidRPr="003F275A">
        <w:rPr>
          <w:rFonts w:asciiTheme="minorHAnsi" w:hAnsiTheme="minorHAnsi" w:cstheme="minorHAnsi"/>
          <w:color w:val="auto"/>
          <w:szCs w:val="24"/>
        </w:rPr>
        <w:t>. Partnerzy w projekcie to podmioty wnoszące do projektu zasoby ludzkie, organizacyjne, techniczne lub finansowe, realizując</w:t>
      </w:r>
      <w:r w:rsidR="00D84B05" w:rsidRPr="003F275A">
        <w:rPr>
          <w:rFonts w:asciiTheme="minorHAnsi" w:hAnsiTheme="minorHAnsi" w:cstheme="minorHAnsi"/>
          <w:color w:val="auto"/>
          <w:szCs w:val="24"/>
        </w:rPr>
        <w:t>y</w:t>
      </w:r>
      <w:r w:rsidR="00811D23" w:rsidRPr="003F275A">
        <w:rPr>
          <w:rFonts w:asciiTheme="minorHAnsi" w:hAnsiTheme="minorHAnsi" w:cstheme="minorHAnsi"/>
          <w:color w:val="auto"/>
          <w:szCs w:val="24"/>
        </w:rPr>
        <w:t xml:space="preserve"> </w:t>
      </w:r>
      <w:r w:rsidR="00D84B05" w:rsidRPr="003F275A">
        <w:rPr>
          <w:rFonts w:asciiTheme="minorHAnsi" w:hAnsiTheme="minorHAnsi" w:cstheme="minorHAnsi"/>
          <w:color w:val="auto"/>
          <w:szCs w:val="24"/>
        </w:rPr>
        <w:t>projekt</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wspólnie</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z </w:t>
      </w:r>
      <w:r w:rsidR="00D84B05" w:rsidRPr="003F275A">
        <w:rPr>
          <w:rFonts w:asciiTheme="minorHAnsi" w:hAnsiTheme="minorHAnsi" w:cstheme="minorHAnsi"/>
          <w:color w:val="auto"/>
          <w:szCs w:val="24"/>
        </w:rPr>
        <w:t>W</w:t>
      </w:r>
      <w:r w:rsidRPr="003F275A">
        <w:rPr>
          <w:rFonts w:asciiTheme="minorHAnsi" w:hAnsiTheme="minorHAnsi" w:cstheme="minorHAnsi"/>
          <w:color w:val="auto"/>
          <w:szCs w:val="24"/>
        </w:rPr>
        <w:t>nioskodawcą</w:t>
      </w:r>
      <w:r w:rsidR="00D84B05" w:rsidRPr="003F275A">
        <w:rPr>
          <w:rFonts w:asciiTheme="minorHAnsi" w:hAnsiTheme="minorHAnsi" w:cstheme="minorHAnsi"/>
          <w:color w:val="auto"/>
          <w:szCs w:val="24"/>
        </w:rPr>
        <w:t xml:space="preserve"> (Beneficjentem)</w:t>
      </w:r>
      <w:r w:rsidRPr="003F275A">
        <w:rPr>
          <w:rFonts w:asciiTheme="minorHAnsi" w:hAnsiTheme="minorHAnsi" w:cstheme="minorHAnsi"/>
          <w:color w:val="auto"/>
          <w:szCs w:val="24"/>
        </w:rPr>
        <w:t xml:space="preserve"> na podstawie porozumienia lub umowy o partnerstwie</w:t>
      </w:r>
      <w:r w:rsidR="00D67E9C" w:rsidRPr="003F275A">
        <w:rPr>
          <w:rFonts w:asciiTheme="minorHAnsi" w:hAnsiTheme="minorHAnsi" w:cstheme="minorHAnsi"/>
          <w:color w:val="auto"/>
          <w:szCs w:val="24"/>
        </w:rPr>
        <w:t>.</w:t>
      </w:r>
    </w:p>
    <w:p w14:paraId="7A1EA973" w14:textId="77777777" w:rsidR="0032670C" w:rsidRPr="002E6CB8" w:rsidRDefault="0032670C" w:rsidP="002E5AD5">
      <w:pPr>
        <w:suppressAutoHyphens/>
        <w:autoSpaceDN w:val="0"/>
        <w:spacing w:after="0" w:line="276" w:lineRule="auto"/>
        <w:ind w:left="0" w:firstLine="0"/>
        <w:textAlignment w:val="baseline"/>
        <w:rPr>
          <w:rFonts w:asciiTheme="minorHAnsi" w:eastAsia="SimSun" w:hAnsiTheme="minorHAnsi" w:cstheme="minorHAnsi"/>
          <w:color w:val="FF0000"/>
          <w:kern w:val="3"/>
          <w:szCs w:val="24"/>
        </w:rPr>
      </w:pPr>
    </w:p>
    <w:p w14:paraId="05579346" w14:textId="77777777" w:rsidR="00C22405" w:rsidRPr="003F275A" w:rsidRDefault="000E2EC1" w:rsidP="002E5AD5">
      <w:pPr>
        <w:spacing w:after="0" w:line="276" w:lineRule="auto"/>
        <w:ind w:left="0" w:firstLine="0"/>
        <w:rPr>
          <w:rFonts w:asciiTheme="minorHAnsi" w:hAnsiTheme="minorHAnsi" w:cstheme="minorHAnsi"/>
          <w:b/>
          <w:color w:val="auto"/>
          <w:szCs w:val="24"/>
        </w:rPr>
      </w:pPr>
      <w:r w:rsidRPr="003F275A">
        <w:rPr>
          <w:rFonts w:asciiTheme="minorHAnsi" w:hAnsiTheme="minorHAnsi" w:cstheme="minorHAnsi"/>
          <w:b/>
          <w:color w:val="auto"/>
          <w:szCs w:val="24"/>
        </w:rPr>
        <w:t xml:space="preserve">Partnerem w projekcie może być tylko podmiot wymieniony w katalogu </w:t>
      </w:r>
      <w:r w:rsidR="00E477D8" w:rsidRPr="003F275A">
        <w:rPr>
          <w:rFonts w:asciiTheme="minorHAnsi" w:hAnsiTheme="minorHAnsi" w:cstheme="minorHAnsi"/>
          <w:b/>
          <w:color w:val="auto"/>
          <w:szCs w:val="24"/>
        </w:rPr>
        <w:t>W</w:t>
      </w:r>
      <w:r w:rsidRPr="003F275A">
        <w:rPr>
          <w:rFonts w:asciiTheme="minorHAnsi" w:hAnsiTheme="minorHAnsi" w:cstheme="minorHAnsi"/>
          <w:b/>
          <w:color w:val="auto"/>
          <w:szCs w:val="24"/>
        </w:rPr>
        <w:t>nioskodawców/</w:t>
      </w:r>
      <w:r w:rsidR="00E9405E"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B</w:t>
      </w:r>
      <w:r w:rsidRPr="003F275A">
        <w:rPr>
          <w:rFonts w:asciiTheme="minorHAnsi" w:hAnsiTheme="minorHAnsi" w:cstheme="minorHAnsi"/>
          <w:b/>
          <w:color w:val="auto"/>
          <w:szCs w:val="24"/>
        </w:rPr>
        <w:t>eneficjentów obowią</w:t>
      </w:r>
      <w:r w:rsidR="001F6315" w:rsidRPr="003F275A">
        <w:rPr>
          <w:rFonts w:asciiTheme="minorHAnsi" w:hAnsiTheme="minorHAnsi" w:cstheme="minorHAnsi"/>
          <w:b/>
          <w:color w:val="auto"/>
          <w:szCs w:val="24"/>
        </w:rPr>
        <w:t xml:space="preserve">zującym dla </w:t>
      </w:r>
      <w:r w:rsidR="00D84B05" w:rsidRPr="003F275A">
        <w:rPr>
          <w:rFonts w:asciiTheme="minorHAnsi" w:hAnsiTheme="minorHAnsi" w:cstheme="minorHAnsi"/>
          <w:b/>
          <w:color w:val="auto"/>
          <w:szCs w:val="24"/>
        </w:rPr>
        <w:t>niniejszego</w:t>
      </w:r>
      <w:r w:rsidR="001F6315" w:rsidRPr="003F275A">
        <w:rPr>
          <w:rFonts w:asciiTheme="minorHAnsi" w:hAnsiTheme="minorHAnsi" w:cstheme="minorHAnsi"/>
          <w:b/>
          <w:color w:val="auto"/>
          <w:szCs w:val="24"/>
        </w:rPr>
        <w:t xml:space="preserve"> naboru </w:t>
      </w:r>
      <w:r w:rsidR="00D84B05" w:rsidRPr="003F275A">
        <w:rPr>
          <w:rFonts w:asciiTheme="minorHAnsi" w:hAnsiTheme="minorHAnsi" w:cstheme="minorHAnsi"/>
          <w:b/>
          <w:color w:val="auto"/>
          <w:szCs w:val="24"/>
        </w:rPr>
        <w:t xml:space="preserve">w </w:t>
      </w:r>
      <w:r w:rsidR="00E477D8" w:rsidRPr="00740065">
        <w:rPr>
          <w:rFonts w:asciiTheme="minorHAnsi" w:hAnsiTheme="minorHAnsi" w:cstheme="minorHAnsi"/>
          <w:b/>
          <w:i/>
          <w:color w:val="auto"/>
          <w:szCs w:val="24"/>
        </w:rPr>
        <w:t>pkt</w:t>
      </w:r>
      <w:r w:rsidR="005C1C42" w:rsidRPr="00740065">
        <w:rPr>
          <w:rFonts w:asciiTheme="minorHAnsi" w:hAnsiTheme="minorHAnsi" w:cstheme="minorHAnsi"/>
          <w:b/>
          <w:i/>
          <w:color w:val="auto"/>
          <w:szCs w:val="24"/>
        </w:rPr>
        <w:t>.</w:t>
      </w:r>
      <w:r w:rsidR="009D7A6C" w:rsidRPr="00740065">
        <w:rPr>
          <w:rFonts w:asciiTheme="minorHAnsi" w:hAnsiTheme="minorHAnsi" w:cstheme="minorHAnsi"/>
          <w:b/>
          <w:i/>
          <w:color w:val="auto"/>
          <w:szCs w:val="24"/>
        </w:rPr>
        <w:t xml:space="preserve"> </w:t>
      </w:r>
      <w:r w:rsidR="00D84B05" w:rsidRPr="00740065">
        <w:rPr>
          <w:rFonts w:asciiTheme="minorHAnsi" w:hAnsiTheme="minorHAnsi" w:cstheme="minorHAnsi"/>
          <w:b/>
          <w:i/>
          <w:color w:val="auto"/>
          <w:szCs w:val="24"/>
        </w:rPr>
        <w:t xml:space="preserve">6 </w:t>
      </w:r>
      <w:r w:rsidR="009D7A6C" w:rsidRPr="00740065">
        <w:rPr>
          <w:rFonts w:asciiTheme="minorHAnsi" w:hAnsiTheme="minorHAnsi" w:cstheme="minorHAnsi"/>
          <w:b/>
          <w:i/>
          <w:color w:val="auto"/>
          <w:szCs w:val="24"/>
        </w:rPr>
        <w:t>Typy Wnioskodawców/</w:t>
      </w:r>
      <w:r w:rsidR="00E9405E" w:rsidRPr="00740065">
        <w:rPr>
          <w:rFonts w:asciiTheme="minorHAnsi" w:hAnsiTheme="minorHAnsi" w:cstheme="minorHAnsi"/>
          <w:b/>
          <w:i/>
          <w:color w:val="auto"/>
          <w:szCs w:val="24"/>
        </w:rPr>
        <w:t xml:space="preserve"> </w:t>
      </w:r>
      <w:r w:rsidR="00740065" w:rsidRPr="00740065">
        <w:rPr>
          <w:rFonts w:asciiTheme="minorHAnsi" w:hAnsiTheme="minorHAnsi" w:cstheme="minorHAnsi"/>
          <w:b/>
          <w:i/>
          <w:color w:val="auto"/>
          <w:szCs w:val="24"/>
        </w:rPr>
        <w:t>Beneficjentów oraz Partnerów</w:t>
      </w:r>
      <w:r w:rsidR="009D7A6C"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Regulaminu</w:t>
      </w:r>
      <w:r w:rsidRPr="003F275A">
        <w:rPr>
          <w:rFonts w:asciiTheme="minorHAnsi" w:hAnsiTheme="minorHAnsi" w:cstheme="minorHAnsi"/>
          <w:b/>
          <w:color w:val="auto"/>
          <w:szCs w:val="24"/>
        </w:rPr>
        <w:t xml:space="preserve">. </w:t>
      </w:r>
    </w:p>
    <w:p w14:paraId="0BB98687" w14:textId="77777777" w:rsidR="0032670C" w:rsidRPr="003F275A" w:rsidRDefault="0032670C" w:rsidP="002E5AD5">
      <w:pPr>
        <w:spacing w:after="0" w:line="276" w:lineRule="auto"/>
        <w:ind w:left="0" w:firstLine="0"/>
        <w:rPr>
          <w:rFonts w:asciiTheme="minorHAnsi" w:hAnsiTheme="minorHAnsi" w:cstheme="minorHAnsi"/>
          <w:b/>
          <w:bCs/>
          <w:color w:val="auto"/>
          <w:szCs w:val="24"/>
        </w:rPr>
      </w:pPr>
      <w:r w:rsidRPr="003F275A">
        <w:rPr>
          <w:rFonts w:asciiTheme="minorHAnsi" w:hAnsiTheme="minorHAnsi" w:cstheme="minorHAnsi"/>
          <w:b/>
          <w:bCs/>
          <w:color w:val="auto"/>
          <w:szCs w:val="24"/>
        </w:rPr>
        <w:t>Stroną porozumienia lub</w:t>
      </w:r>
      <w:r w:rsidR="009D7A6C" w:rsidRPr="003F275A">
        <w:rPr>
          <w:rFonts w:asciiTheme="minorHAnsi" w:hAnsiTheme="minorHAnsi" w:cstheme="minorHAnsi"/>
          <w:b/>
          <w:bCs/>
          <w:color w:val="auto"/>
          <w:szCs w:val="24"/>
        </w:rPr>
        <w:t xml:space="preserve"> </w:t>
      </w:r>
      <w:r w:rsidRPr="003F275A">
        <w:rPr>
          <w:rFonts w:asciiTheme="minorHAnsi" w:hAnsiTheme="minorHAnsi" w:cstheme="minorHAnsi"/>
          <w:b/>
          <w:bCs/>
          <w:color w:val="auto"/>
          <w:szCs w:val="24"/>
        </w:rPr>
        <w:t>umowy o partnerstwie nie może być podmiot wykluczony z</w:t>
      </w:r>
      <w:r w:rsidR="00D0743C" w:rsidRPr="003F275A">
        <w:rPr>
          <w:rFonts w:asciiTheme="minorHAnsi" w:hAnsiTheme="minorHAnsi" w:cstheme="minorHAnsi"/>
          <w:b/>
          <w:bCs/>
          <w:color w:val="auto"/>
          <w:szCs w:val="24"/>
        </w:rPr>
        <w:t> </w:t>
      </w:r>
      <w:r w:rsidRPr="003F275A">
        <w:rPr>
          <w:rFonts w:asciiTheme="minorHAnsi" w:hAnsiTheme="minorHAnsi" w:cstheme="minorHAnsi"/>
          <w:b/>
          <w:bCs/>
          <w:color w:val="auto"/>
          <w:szCs w:val="24"/>
        </w:rPr>
        <w:t>możliwości otrzymania dofinansowania.</w:t>
      </w:r>
    </w:p>
    <w:p w14:paraId="676A8EF4" w14:textId="77777777" w:rsidR="0032670C" w:rsidRPr="002E6CB8" w:rsidRDefault="0032670C" w:rsidP="002E5AD5">
      <w:pPr>
        <w:spacing w:after="0" w:line="276" w:lineRule="auto"/>
        <w:ind w:left="0" w:firstLine="0"/>
        <w:rPr>
          <w:rFonts w:asciiTheme="minorHAnsi" w:hAnsiTheme="minorHAnsi" w:cstheme="minorHAnsi"/>
          <w:b/>
          <w:bCs/>
          <w:color w:val="FF0000"/>
          <w:szCs w:val="24"/>
        </w:rPr>
      </w:pPr>
    </w:p>
    <w:p w14:paraId="7DFB2365" w14:textId="77777777"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Beneficjent, będący stroną umowy o dofinansowanie pełni rolę </w:t>
      </w:r>
      <w:r w:rsidR="00947A0F" w:rsidRPr="000448ED">
        <w:rPr>
          <w:rFonts w:asciiTheme="minorHAnsi" w:hAnsiTheme="minorHAnsi" w:cstheme="minorHAnsi"/>
          <w:color w:val="auto"/>
          <w:szCs w:val="24"/>
        </w:rPr>
        <w:t>Lidera – P</w:t>
      </w:r>
      <w:r w:rsidRPr="000448ED">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2689C417" w14:textId="77777777" w:rsidR="00D84B05" w:rsidRPr="002E6CB8" w:rsidRDefault="00D84B05" w:rsidP="002E5AD5">
      <w:pPr>
        <w:spacing w:after="0" w:line="276" w:lineRule="auto"/>
        <w:ind w:left="0" w:firstLine="0"/>
        <w:rPr>
          <w:rFonts w:asciiTheme="minorHAnsi" w:hAnsiTheme="minorHAnsi" w:cstheme="minorHAnsi"/>
          <w:color w:val="FF0000"/>
          <w:szCs w:val="24"/>
        </w:rPr>
      </w:pPr>
    </w:p>
    <w:p w14:paraId="0E347D80" w14:textId="77777777"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Dla przejrzystości finansowej w projekcie w przypadku przepływów finansowych między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artnerami wymagane jest utworzenie odrębnych rachunków bankowych poszczególnych członków partnerstwa (jeśli dotyczy). </w:t>
      </w:r>
    </w:p>
    <w:p w14:paraId="0EBF547F" w14:textId="178350A5"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Projekt partnerski jest realizowany na podstawie umowy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 xml:space="preserve">projektu zawartej </w:t>
      </w:r>
      <w:r w:rsidR="00941AFB">
        <w:rPr>
          <w:rFonts w:asciiTheme="minorHAnsi" w:hAnsiTheme="minorHAnsi" w:cstheme="minorHAnsi"/>
          <w:color w:val="auto"/>
          <w:szCs w:val="24"/>
        </w:rPr>
        <w:br/>
      </w:r>
      <w:r w:rsidRPr="000448ED">
        <w:rPr>
          <w:rFonts w:asciiTheme="minorHAnsi" w:hAnsiTheme="minorHAnsi" w:cstheme="minorHAnsi"/>
          <w:color w:val="auto"/>
          <w:szCs w:val="24"/>
        </w:rPr>
        <w:t>z Beneficjentem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artnerem wiodącym) działającym w</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imieniu i 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 zakresie określonym w porozumieniu lub umowie </w:t>
      </w:r>
      <w:r w:rsidR="0032670C" w:rsidRPr="000448ED">
        <w:rPr>
          <w:rFonts w:asciiTheme="minorHAnsi" w:hAnsiTheme="minorHAnsi" w:cstheme="minorHAnsi"/>
          <w:color w:val="auto"/>
          <w:szCs w:val="24"/>
        </w:rPr>
        <w:t>o</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partners</w:t>
      </w:r>
      <w:r w:rsidR="0032670C" w:rsidRPr="000448ED">
        <w:rPr>
          <w:rFonts w:asciiTheme="minorHAnsi" w:hAnsiTheme="minorHAnsi" w:cstheme="minorHAnsi"/>
          <w:color w:val="auto"/>
          <w:szCs w:val="24"/>
        </w:rPr>
        <w:t>twie</w:t>
      </w:r>
      <w:r w:rsidRPr="000448ED">
        <w:rPr>
          <w:rFonts w:asciiTheme="minorHAnsi" w:hAnsiTheme="minorHAnsi" w:cstheme="minorHAnsi"/>
          <w:color w:val="auto"/>
          <w:szCs w:val="24"/>
        </w:rPr>
        <w:t xml:space="preserve">. Wnioskodawca musi posiadać pełnomocnictwo do </w:t>
      </w:r>
      <w:r w:rsidR="00DF7231" w:rsidRPr="000448ED">
        <w:rPr>
          <w:rFonts w:asciiTheme="minorHAnsi" w:hAnsiTheme="minorHAnsi" w:cstheme="minorHAnsi"/>
          <w:color w:val="auto"/>
          <w:szCs w:val="24"/>
        </w:rPr>
        <w:t xml:space="preserve">złożenia </w:t>
      </w:r>
      <w:r w:rsidR="00AD38CA" w:rsidRPr="000448ED">
        <w:rPr>
          <w:rFonts w:asciiTheme="minorHAnsi" w:hAnsiTheme="minorHAnsi" w:cstheme="minorHAnsi"/>
          <w:color w:val="auto"/>
          <w:szCs w:val="24"/>
        </w:rPr>
        <w:t>wniosku o</w:t>
      </w:r>
      <w:r w:rsidR="004D01B3" w:rsidRPr="000448ED">
        <w:rPr>
          <w:rFonts w:asciiTheme="minorHAnsi" w:hAnsiTheme="minorHAnsi" w:cstheme="minorHAnsi"/>
          <w:color w:val="auto"/>
          <w:szCs w:val="24"/>
        </w:rPr>
        <w:t> </w:t>
      </w:r>
      <w:r w:rsidR="00AD38CA" w:rsidRPr="000448ED">
        <w:rPr>
          <w:rFonts w:asciiTheme="minorHAnsi" w:hAnsiTheme="minorHAnsi" w:cstheme="minorHAnsi"/>
          <w:color w:val="auto"/>
          <w:szCs w:val="24"/>
        </w:rPr>
        <w:t>dofinansowanie projektu oraz</w:t>
      </w:r>
      <w:r w:rsidR="00DF7231" w:rsidRPr="000448ED">
        <w:rPr>
          <w:rFonts w:asciiTheme="minorHAnsi" w:hAnsiTheme="minorHAnsi" w:cstheme="minorHAnsi"/>
          <w:color w:val="auto"/>
          <w:szCs w:val="24"/>
        </w:rPr>
        <w:t xml:space="preserve"> podpisania</w:t>
      </w:r>
      <w:r w:rsidR="00AD38CA"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umowy</w:t>
      </w:r>
      <w:r w:rsidR="00AD38CA" w:rsidRPr="000448ED">
        <w:rPr>
          <w:rFonts w:asciiTheme="minorHAnsi" w:hAnsiTheme="minorHAnsi" w:cstheme="minorHAnsi"/>
          <w:color w:val="auto"/>
          <w:szCs w:val="24"/>
        </w:rPr>
        <w:t xml:space="preserve">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w</w:t>
      </w:r>
      <w:r w:rsidR="00323622" w:rsidRPr="000448ED">
        <w:rPr>
          <w:rFonts w:asciiTheme="minorHAnsi" w:hAnsiTheme="minorHAnsi" w:cstheme="minorHAnsi"/>
          <w:color w:val="auto"/>
          <w:szCs w:val="24"/>
        </w:rPr>
        <w:t> </w:t>
      </w:r>
      <w:r w:rsidRPr="000448ED">
        <w:rPr>
          <w:rFonts w:asciiTheme="minorHAnsi" w:hAnsiTheme="minorHAnsi" w:cstheme="minorHAnsi"/>
          <w:color w:val="auto"/>
          <w:szCs w:val="24"/>
        </w:rPr>
        <w:t>imieniu i</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artnerów, chyba że dołączona umowa o partnerstwie reguluje powyższe kwestie</w:t>
      </w:r>
      <w:r w:rsidRPr="000448ED">
        <w:rPr>
          <w:rFonts w:asciiTheme="minorHAnsi" w:hAnsiTheme="minorHAnsi" w:cstheme="minorHAnsi"/>
          <w:b/>
          <w:color w:val="auto"/>
          <w:szCs w:val="24"/>
        </w:rPr>
        <w:t xml:space="preserve">. </w:t>
      </w:r>
    </w:p>
    <w:p w14:paraId="5D193A11" w14:textId="77777777" w:rsidR="007A6587" w:rsidRPr="002E6CB8" w:rsidRDefault="007A6587" w:rsidP="002E5AD5">
      <w:pPr>
        <w:spacing w:after="0" w:line="276" w:lineRule="auto"/>
        <w:ind w:left="0" w:firstLine="0"/>
        <w:rPr>
          <w:rFonts w:asciiTheme="minorHAnsi" w:hAnsiTheme="minorHAnsi" w:cstheme="minorHAnsi"/>
          <w:b/>
          <w:color w:val="FF0000"/>
          <w:szCs w:val="24"/>
        </w:rPr>
      </w:pPr>
    </w:p>
    <w:p w14:paraId="2BD58547" w14:textId="77777777"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b/>
          <w:color w:val="auto"/>
          <w:szCs w:val="24"/>
        </w:rPr>
        <w:t xml:space="preserve">UWAGA: </w:t>
      </w:r>
    </w:p>
    <w:p w14:paraId="3966CC3C" w14:textId="77777777"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b/>
          <w:color w:val="auto"/>
          <w:szCs w:val="24"/>
        </w:rPr>
        <w:lastRenderedPageBreak/>
        <w:t xml:space="preserve">W przypadku każdego partnerstwa </w:t>
      </w:r>
      <w:r w:rsidR="00711445" w:rsidRPr="000448ED">
        <w:rPr>
          <w:rFonts w:asciiTheme="minorHAnsi" w:hAnsiTheme="minorHAnsi" w:cstheme="minorHAnsi"/>
          <w:b/>
          <w:color w:val="auto"/>
          <w:szCs w:val="24"/>
        </w:rPr>
        <w:t xml:space="preserve">– </w:t>
      </w:r>
      <w:r w:rsidRPr="000448ED">
        <w:rPr>
          <w:rFonts w:asciiTheme="minorHAnsi" w:hAnsiTheme="minorHAnsi" w:cstheme="minorHAnsi"/>
          <w:b/>
          <w:color w:val="auto"/>
          <w:szCs w:val="24"/>
        </w:rPr>
        <w:t xml:space="preserve">wybór </w:t>
      </w:r>
      <w:r w:rsidR="00711445" w:rsidRPr="000448ED">
        <w:rPr>
          <w:rFonts w:asciiTheme="minorHAnsi" w:hAnsiTheme="minorHAnsi" w:cstheme="minorHAnsi"/>
          <w:b/>
          <w:color w:val="auto"/>
          <w:szCs w:val="24"/>
        </w:rPr>
        <w:t>P</w:t>
      </w:r>
      <w:r w:rsidRPr="000448ED">
        <w:rPr>
          <w:rFonts w:asciiTheme="minorHAnsi" w:hAnsiTheme="minorHAnsi" w:cstheme="minorHAnsi"/>
          <w:b/>
          <w:color w:val="auto"/>
          <w:szCs w:val="24"/>
        </w:rPr>
        <w:t xml:space="preserve">artnerów do projektu musi nastąpić przed złożeniem wniosku o dofinansowanie. </w:t>
      </w:r>
    </w:p>
    <w:p w14:paraId="37B5F2AA" w14:textId="77777777" w:rsidR="00711445" w:rsidRPr="002E6CB8" w:rsidRDefault="00711445" w:rsidP="002E5AD5">
      <w:pPr>
        <w:spacing w:after="0" w:line="276" w:lineRule="auto"/>
        <w:ind w:left="0" w:firstLine="0"/>
        <w:rPr>
          <w:rFonts w:asciiTheme="minorHAnsi" w:hAnsiTheme="minorHAnsi" w:cstheme="minorHAnsi"/>
          <w:color w:val="FF0000"/>
          <w:szCs w:val="24"/>
        </w:rPr>
      </w:pPr>
    </w:p>
    <w:p w14:paraId="5A2B2791" w14:textId="77777777" w:rsidR="00C22405" w:rsidRPr="000448ED" w:rsidRDefault="00487642"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b/>
          <w:color w:val="auto"/>
          <w:szCs w:val="24"/>
        </w:rPr>
        <w:t>P</w:t>
      </w:r>
      <w:r w:rsidR="000E2EC1" w:rsidRPr="000448ED">
        <w:rPr>
          <w:rFonts w:asciiTheme="minorHAnsi" w:hAnsiTheme="minorHAnsi" w:cstheme="minorHAnsi"/>
          <w:b/>
          <w:color w:val="auto"/>
          <w:szCs w:val="24"/>
        </w:rPr>
        <w:t>odmiot, o którym mowa w art. 3 ust. 1 ustawy z dnia 29 stycznia 2004 r. Prawo zamówień publicznych</w:t>
      </w:r>
      <w:r w:rsidR="00711445" w:rsidRPr="000448ED">
        <w:rPr>
          <w:rFonts w:asciiTheme="minorHAnsi" w:hAnsiTheme="minorHAnsi" w:cstheme="minorHAnsi"/>
          <w:b/>
          <w:color w:val="auto"/>
          <w:szCs w:val="24"/>
        </w:rPr>
        <w:t xml:space="preserve">, </w:t>
      </w:r>
      <w:r w:rsidR="000E2EC1" w:rsidRPr="000448ED">
        <w:rPr>
          <w:rFonts w:asciiTheme="minorHAnsi" w:hAnsiTheme="minorHAnsi" w:cstheme="minorHAnsi"/>
          <w:b/>
          <w:color w:val="auto"/>
          <w:szCs w:val="24"/>
        </w:rPr>
        <w:t>tj. jednostka sektora finansów publicznych w rozumieniu przepisów o finansach publicznych</w:t>
      </w:r>
      <w:r w:rsidR="000E2EC1" w:rsidRPr="000448ED">
        <w:rPr>
          <w:rFonts w:asciiTheme="minorHAnsi" w:hAnsiTheme="minorHAnsi" w:cstheme="minorHAnsi"/>
          <w:color w:val="auto"/>
          <w:szCs w:val="24"/>
        </w:rPr>
        <w:t xml:space="preserve">, </w:t>
      </w:r>
      <w:r w:rsidR="00575ECF" w:rsidRPr="000448ED">
        <w:rPr>
          <w:rFonts w:asciiTheme="minorHAnsi" w:hAnsiTheme="minorHAnsi" w:cstheme="minorHAnsi"/>
          <w:color w:val="auto"/>
          <w:szCs w:val="24"/>
        </w:rPr>
        <w:t xml:space="preserve">inicjujący projekt partnerski, </w:t>
      </w:r>
      <w:r w:rsidR="000E2EC1" w:rsidRPr="000448ED">
        <w:rPr>
          <w:rFonts w:asciiTheme="minorHAnsi" w:hAnsiTheme="minorHAnsi" w:cstheme="minorHAnsi"/>
          <w:color w:val="auto"/>
          <w:szCs w:val="24"/>
        </w:rPr>
        <w:t>ubiegający się o dofinansowanie</w:t>
      </w:r>
      <w:r w:rsidR="00575ECF" w:rsidRPr="000448ED">
        <w:rPr>
          <w:rFonts w:asciiTheme="minorHAnsi" w:hAnsiTheme="minorHAnsi" w:cstheme="minorHAnsi"/>
          <w:color w:val="auto"/>
          <w:szCs w:val="24"/>
        </w:rPr>
        <w:t>,</w:t>
      </w:r>
      <w:r w:rsidR="000E2EC1" w:rsidRPr="000448ED">
        <w:rPr>
          <w:rFonts w:asciiTheme="minorHAnsi" w:hAnsiTheme="minorHAnsi" w:cstheme="minorHAnsi"/>
          <w:color w:val="auto"/>
          <w:szCs w:val="24"/>
        </w:rPr>
        <w:t xml:space="preserve"> dokonuje wyboru partnerów </w:t>
      </w:r>
      <w:r w:rsidR="00575ECF" w:rsidRPr="000448ED">
        <w:rPr>
          <w:rFonts w:asciiTheme="minorHAnsi" w:hAnsiTheme="minorHAnsi" w:cstheme="minorHAnsi"/>
          <w:color w:val="auto"/>
          <w:szCs w:val="24"/>
        </w:rPr>
        <w:t>spośród podmiotów innych niż wymienione w art. 3 ust. 1 pkt 1-3a tej ustawy</w:t>
      </w:r>
      <w:r w:rsidR="00711445" w:rsidRPr="000448ED">
        <w:rPr>
          <w:rStyle w:val="Odwoanieprzypisudolnego"/>
          <w:rFonts w:asciiTheme="minorHAnsi" w:hAnsiTheme="minorHAnsi" w:cstheme="minorHAnsi"/>
          <w:color w:val="auto"/>
          <w:szCs w:val="24"/>
        </w:rPr>
        <w:footnoteReference w:id="6"/>
      </w:r>
      <w:r w:rsidR="00711445" w:rsidRPr="000448ED">
        <w:rPr>
          <w:rFonts w:asciiTheme="minorHAnsi" w:hAnsiTheme="minorHAnsi" w:cstheme="minorHAnsi"/>
          <w:color w:val="auto"/>
          <w:szCs w:val="24"/>
        </w:rPr>
        <w:t>,</w:t>
      </w:r>
      <w:r w:rsidR="00D0743C" w:rsidRPr="000448ED">
        <w:rPr>
          <w:rFonts w:asciiTheme="minorHAnsi" w:hAnsiTheme="minorHAnsi" w:cstheme="minorHAnsi"/>
          <w:color w:val="auto"/>
          <w:szCs w:val="24"/>
        </w:rPr>
        <w:t xml:space="preserve"> </w:t>
      </w:r>
      <w:r w:rsidR="000E2EC1" w:rsidRPr="000448ED">
        <w:rPr>
          <w:rFonts w:asciiTheme="minorHAnsi" w:hAnsiTheme="minorHAnsi" w:cstheme="minorHAnsi"/>
          <w:color w:val="auto"/>
          <w:szCs w:val="24"/>
        </w:rPr>
        <w:t>z</w:t>
      </w:r>
      <w:r w:rsidR="00D0743C" w:rsidRPr="000448ED">
        <w:rPr>
          <w:rFonts w:asciiTheme="minorHAnsi" w:hAnsiTheme="minorHAnsi" w:cstheme="minorHAnsi"/>
          <w:color w:val="auto"/>
          <w:szCs w:val="24"/>
        </w:rPr>
        <w:t> </w:t>
      </w:r>
      <w:r w:rsidR="000E2EC1" w:rsidRPr="000448ED">
        <w:rPr>
          <w:rFonts w:asciiTheme="minorHAnsi" w:hAnsiTheme="minorHAnsi" w:cstheme="minorHAnsi"/>
          <w:color w:val="auto"/>
          <w:szCs w:val="24"/>
        </w:rPr>
        <w:t xml:space="preserve">zachowaniem zasady przejrzystości i równego traktowania. Podmiot ten, dokonując wyboru, jest zobowiązany w szczególności do: </w:t>
      </w:r>
    </w:p>
    <w:p w14:paraId="4499CE47" w14:textId="77777777" w:rsidR="00C22405" w:rsidRPr="000448ED" w:rsidRDefault="000E2EC1" w:rsidP="002E5AD5">
      <w:pPr>
        <w:numPr>
          <w:ilvl w:val="0"/>
          <w:numId w:val="5"/>
        </w:numPr>
        <w:tabs>
          <w:tab w:val="left" w:pos="284"/>
        </w:tabs>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t>
      </w:r>
    </w:p>
    <w:p w14:paraId="5B8B4325" w14:textId="23B98E17" w:rsidR="00C22405" w:rsidRPr="000448ED" w:rsidRDefault="000E2EC1" w:rsidP="002E5AD5">
      <w:pPr>
        <w:numPr>
          <w:ilvl w:val="0"/>
          <w:numId w:val="5"/>
        </w:numPr>
        <w:tabs>
          <w:tab w:val="left" w:pos="284"/>
        </w:tabs>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uwzględnienia przy wyborze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zgodności działania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r w:rsidR="00941AFB">
        <w:rPr>
          <w:rFonts w:asciiTheme="minorHAnsi" w:hAnsiTheme="minorHAnsi" w:cstheme="minorHAnsi"/>
          <w:color w:val="auto"/>
          <w:szCs w:val="24"/>
        </w:rPr>
        <w:br/>
      </w:r>
      <w:r w:rsidRPr="000448ED">
        <w:rPr>
          <w:color w:val="auto"/>
        </w:rPr>
        <w:t>z</w:t>
      </w:r>
      <w:r w:rsidR="005C1C42" w:rsidRPr="000448ED">
        <w:rPr>
          <w:color w:val="auto"/>
        </w:rPr>
        <w:t xml:space="preserve"> </w:t>
      </w:r>
      <w:r w:rsidRPr="000448ED">
        <w:rPr>
          <w:color w:val="auto"/>
        </w:rPr>
        <w:t>celami</w:t>
      </w:r>
      <w:r w:rsidRPr="000448ED">
        <w:rPr>
          <w:rFonts w:asciiTheme="minorHAnsi" w:hAnsiTheme="minorHAnsi" w:cstheme="minorHAnsi"/>
          <w:color w:val="auto"/>
          <w:szCs w:val="24"/>
        </w:rPr>
        <w:t xml:space="preserve"> partnerstwa, deklarowanego wkładu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 realizację celu partnerstwa, doświadczenia w realizacji projektów o podobnym charakterze; </w:t>
      </w:r>
    </w:p>
    <w:p w14:paraId="089BDBFB" w14:textId="77777777" w:rsidR="00C22405" w:rsidRPr="000448ED" w:rsidRDefault="000E2EC1" w:rsidP="002E5AD5">
      <w:pPr>
        <w:numPr>
          <w:ilvl w:val="0"/>
          <w:numId w:val="5"/>
        </w:numPr>
        <w:tabs>
          <w:tab w:val="left" w:pos="284"/>
        </w:tabs>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p>
    <w:p w14:paraId="5E52D11F" w14:textId="77777777" w:rsidR="00D10348" w:rsidRPr="002E6CB8" w:rsidRDefault="00D10348" w:rsidP="002E5AD5">
      <w:pPr>
        <w:spacing w:after="0" w:line="276" w:lineRule="auto"/>
        <w:ind w:left="0" w:firstLine="0"/>
        <w:rPr>
          <w:rFonts w:asciiTheme="minorHAnsi" w:hAnsiTheme="minorHAnsi" w:cstheme="minorHAnsi"/>
          <w:color w:val="FF0000"/>
          <w:szCs w:val="24"/>
        </w:rPr>
      </w:pPr>
    </w:p>
    <w:p w14:paraId="2A2D8128" w14:textId="208CD6C5" w:rsidR="00FA2DBD" w:rsidRPr="000448ED" w:rsidRDefault="00FA2DBD" w:rsidP="002E5AD5">
      <w:pPr>
        <w:spacing w:after="0" w:line="276" w:lineRule="auto"/>
        <w:ind w:left="0" w:firstLine="0"/>
        <w:rPr>
          <w:rFonts w:asciiTheme="minorHAnsi" w:hAnsiTheme="minorHAnsi" w:cstheme="minorHAnsi"/>
          <w:bCs/>
          <w:color w:val="auto"/>
          <w:szCs w:val="24"/>
        </w:rPr>
      </w:pPr>
      <w:r w:rsidRPr="000448ED">
        <w:rPr>
          <w:rFonts w:asciiTheme="minorHAnsi" w:hAnsiTheme="minorHAnsi" w:cstheme="minorHAnsi"/>
          <w:bCs/>
          <w:color w:val="auto"/>
          <w:szCs w:val="24"/>
        </w:rPr>
        <w:t>IOK weryfikuje spełnienie powyższych wymogów w ramach</w:t>
      </w:r>
      <w:r w:rsidR="008072C3" w:rsidRPr="000448ED">
        <w:rPr>
          <w:rFonts w:asciiTheme="minorHAnsi" w:hAnsiTheme="minorHAnsi" w:cstheme="minorHAnsi"/>
          <w:bCs/>
          <w:color w:val="auto"/>
          <w:szCs w:val="24"/>
        </w:rPr>
        <w:t xml:space="preserve"> </w:t>
      </w:r>
      <w:r w:rsidRPr="000448ED">
        <w:rPr>
          <w:rFonts w:asciiTheme="minorHAnsi" w:hAnsiTheme="minorHAnsi" w:cstheme="minorHAnsi"/>
          <w:bCs/>
          <w:color w:val="auto"/>
          <w:szCs w:val="24"/>
        </w:rPr>
        <w:t xml:space="preserve">formalnego kryterium wyboru projektów </w:t>
      </w:r>
      <w:r w:rsidRPr="000448ED">
        <w:rPr>
          <w:rFonts w:asciiTheme="minorHAnsi" w:hAnsiTheme="minorHAnsi" w:cstheme="minorHAnsi"/>
          <w:b/>
          <w:color w:val="auto"/>
          <w:szCs w:val="24"/>
        </w:rPr>
        <w:t>[Prawidłowość wyboru Partnerów w projekcie]</w:t>
      </w:r>
      <w:r w:rsidR="00941AFB">
        <w:rPr>
          <w:rFonts w:asciiTheme="minorHAnsi" w:hAnsiTheme="minorHAnsi" w:cstheme="minorHAnsi"/>
          <w:b/>
          <w:color w:val="auto"/>
          <w:szCs w:val="24"/>
        </w:rPr>
        <w:t xml:space="preserve"> </w:t>
      </w:r>
      <w:r w:rsidRPr="000448ED">
        <w:rPr>
          <w:rFonts w:asciiTheme="minorHAnsi" w:hAnsiTheme="minorHAnsi" w:cstheme="minorHAnsi"/>
          <w:bCs/>
          <w:color w:val="auto"/>
          <w:szCs w:val="24"/>
        </w:rPr>
        <w:t>– na podstawie zapisów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oraz </w:t>
      </w:r>
      <w:r w:rsidRPr="000448ED">
        <w:rPr>
          <w:rFonts w:asciiTheme="minorHAnsi" w:hAnsiTheme="minorHAnsi" w:cstheme="minorHAnsi"/>
          <w:b/>
          <w:color w:val="auto"/>
          <w:szCs w:val="24"/>
        </w:rPr>
        <w:t>prawidłowość przeprowadzonego postępowania, o którym mowa w</w:t>
      </w:r>
      <w:r w:rsidR="004D01B3" w:rsidRPr="000448ED">
        <w:rPr>
          <w:rFonts w:asciiTheme="minorHAnsi" w:hAnsiTheme="minorHAnsi" w:cstheme="minorHAnsi"/>
          <w:b/>
          <w:color w:val="auto"/>
          <w:szCs w:val="24"/>
        </w:rPr>
        <w:t> </w:t>
      </w:r>
      <w:r w:rsidRPr="000448ED">
        <w:rPr>
          <w:rFonts w:asciiTheme="minorHAnsi" w:hAnsiTheme="minorHAnsi" w:cstheme="minorHAnsi"/>
          <w:b/>
          <w:color w:val="auto"/>
          <w:szCs w:val="24"/>
        </w:rPr>
        <w:t>art. 33 ust. 2</w:t>
      </w:r>
      <w:r w:rsidR="00487642" w:rsidRPr="000448ED">
        <w:rPr>
          <w:rFonts w:asciiTheme="minorHAnsi" w:hAnsiTheme="minorHAnsi" w:cstheme="minorHAnsi"/>
          <w:b/>
          <w:color w:val="auto"/>
          <w:szCs w:val="24"/>
        </w:rPr>
        <w:t xml:space="preserve"> ustawy wdrożeniowej</w:t>
      </w:r>
      <w:r w:rsidRPr="000448ED">
        <w:rPr>
          <w:rFonts w:asciiTheme="minorHAnsi" w:hAnsiTheme="minorHAnsi" w:cstheme="minorHAnsi"/>
          <w:bCs/>
          <w:color w:val="auto"/>
          <w:szCs w:val="24"/>
        </w:rPr>
        <w:t xml:space="preserve"> (je</w:t>
      </w:r>
      <w:r w:rsidR="00487642" w:rsidRPr="000448ED">
        <w:rPr>
          <w:rFonts w:asciiTheme="minorHAnsi" w:hAnsiTheme="minorHAnsi" w:cstheme="minorHAnsi"/>
          <w:bCs/>
          <w:color w:val="auto"/>
          <w:szCs w:val="24"/>
        </w:rPr>
        <w:t>że</w:t>
      </w:r>
      <w:r w:rsidRPr="000448ED">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w:t>
      </w:r>
    </w:p>
    <w:p w14:paraId="2EC0AEC7" w14:textId="77777777" w:rsidR="00FA2DBD" w:rsidRPr="000448ED" w:rsidRDefault="00FA2DBD" w:rsidP="002E5AD5">
      <w:pPr>
        <w:spacing w:after="0" w:line="276" w:lineRule="auto"/>
        <w:ind w:left="0" w:firstLine="0"/>
        <w:rPr>
          <w:rFonts w:asciiTheme="minorHAnsi" w:hAnsiTheme="minorHAnsi" w:cstheme="minorHAnsi"/>
          <w:color w:val="auto"/>
          <w:szCs w:val="24"/>
        </w:rPr>
      </w:pPr>
    </w:p>
    <w:p w14:paraId="30FDDA91" w14:textId="77777777" w:rsidR="004A1031" w:rsidRPr="001E09C8" w:rsidRDefault="004A1031" w:rsidP="002E5AD5">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Minimalny zakres informacji, którą powinien zawierać dokument potwierdzający</w:t>
      </w:r>
      <w:r w:rsidR="00811D23" w:rsidRPr="001E09C8">
        <w:rPr>
          <w:rFonts w:asciiTheme="minorHAnsi" w:hAnsiTheme="minorHAnsi" w:cstheme="minorHAnsi"/>
          <w:color w:val="auto"/>
          <w:szCs w:val="24"/>
        </w:rPr>
        <w:t xml:space="preserve"> prawidłowość dokonania wyboru P</w:t>
      </w:r>
      <w:r w:rsidRPr="001E09C8">
        <w:rPr>
          <w:rFonts w:asciiTheme="minorHAnsi" w:hAnsiTheme="minorHAnsi" w:cstheme="minorHAnsi"/>
          <w:color w:val="auto"/>
          <w:szCs w:val="24"/>
        </w:rPr>
        <w:t>artnerów</w:t>
      </w:r>
      <w:r w:rsidR="00811D23" w:rsidRPr="001E09C8">
        <w:rPr>
          <w:rFonts w:asciiTheme="minorHAnsi" w:hAnsiTheme="minorHAnsi" w:cstheme="minorHAnsi"/>
          <w:color w:val="auto"/>
          <w:szCs w:val="24"/>
        </w:rPr>
        <w:t xml:space="preserve"> </w:t>
      </w:r>
      <w:r w:rsidR="00487642" w:rsidRPr="001E09C8">
        <w:rPr>
          <w:rFonts w:asciiTheme="minorHAnsi" w:hAnsiTheme="minorHAnsi" w:cstheme="minorHAnsi"/>
          <w:color w:val="auto"/>
          <w:szCs w:val="24"/>
        </w:rPr>
        <w:t>do projektu przed datą złożenia wniosku o</w:t>
      </w:r>
      <w:r w:rsidR="00D0743C" w:rsidRPr="001E09C8">
        <w:rPr>
          <w:rFonts w:asciiTheme="minorHAnsi" w:hAnsiTheme="minorHAnsi" w:cstheme="minorHAnsi"/>
          <w:color w:val="auto"/>
          <w:szCs w:val="24"/>
        </w:rPr>
        <w:t> </w:t>
      </w:r>
      <w:r w:rsidR="00487642" w:rsidRPr="001E09C8">
        <w:rPr>
          <w:rFonts w:asciiTheme="minorHAnsi" w:hAnsiTheme="minorHAnsi" w:cstheme="minorHAnsi"/>
          <w:color w:val="auto"/>
          <w:szCs w:val="24"/>
        </w:rPr>
        <w:t>dofinansowanie</w:t>
      </w:r>
      <w:r w:rsidRPr="001E09C8">
        <w:rPr>
          <w:rFonts w:asciiTheme="minorHAnsi" w:hAnsiTheme="minorHAnsi" w:cstheme="minorHAnsi"/>
          <w:color w:val="auto"/>
          <w:szCs w:val="24"/>
        </w:rPr>
        <w:t xml:space="preserve">: </w:t>
      </w:r>
    </w:p>
    <w:p w14:paraId="15B6B117" w14:textId="73CCFBCD" w:rsidR="004A1031"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data sporządzenia/podpisania dokumentu; </w:t>
      </w:r>
    </w:p>
    <w:p w14:paraId="1CB46C9D" w14:textId="77777777" w:rsidR="004A1031"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wskazanie stron (podmiotów), które oświadczają chęć wspólnej realizacji projektu z</w:t>
      </w:r>
      <w:r w:rsidR="004D01B3" w:rsidRPr="001E09C8">
        <w:rPr>
          <w:rFonts w:asciiTheme="minorHAnsi" w:hAnsiTheme="minorHAnsi" w:cstheme="minorHAnsi"/>
          <w:color w:val="auto"/>
          <w:szCs w:val="24"/>
        </w:rPr>
        <w:t> </w:t>
      </w:r>
      <w:r w:rsidRPr="001E09C8">
        <w:rPr>
          <w:rFonts w:asciiTheme="minorHAnsi" w:hAnsiTheme="minorHAnsi" w:cstheme="minorHAnsi"/>
          <w:color w:val="auto"/>
          <w:szCs w:val="24"/>
        </w:rPr>
        <w:t xml:space="preserve">wyróżnieniem Partnera Wiodącego; </w:t>
      </w:r>
    </w:p>
    <w:p w14:paraId="50B791C9" w14:textId="77777777" w:rsidR="00487642"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tytuł projektu, który strony zdecydowały się realizować wspólnie; </w:t>
      </w:r>
    </w:p>
    <w:p w14:paraId="2D60A230" w14:textId="77777777" w:rsidR="004A1031"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oświadczenie o chęci wspólnej realizacji przedmiotowego projektu; </w:t>
      </w:r>
    </w:p>
    <w:p w14:paraId="6F3AE0EE" w14:textId="77777777" w:rsidR="004A1031"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podpisy wszystkich stron partnerstwa. </w:t>
      </w:r>
    </w:p>
    <w:p w14:paraId="40D3EDF7" w14:textId="77777777" w:rsidR="00D10348" w:rsidRPr="001E09C8" w:rsidRDefault="004A1031" w:rsidP="002E5AD5">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Dokument może mieć formę np. listu intencyjnego, oświadczenia</w:t>
      </w:r>
      <w:r w:rsidR="00285B4A" w:rsidRPr="001E09C8">
        <w:rPr>
          <w:rFonts w:asciiTheme="minorHAnsi" w:hAnsiTheme="minorHAnsi" w:cstheme="minorHAnsi"/>
          <w:color w:val="auto"/>
          <w:szCs w:val="24"/>
        </w:rPr>
        <w:t>.</w:t>
      </w:r>
    </w:p>
    <w:p w14:paraId="1D5CFEF7" w14:textId="77777777" w:rsidR="004A1031" w:rsidRPr="002E6CB8" w:rsidRDefault="004A1031" w:rsidP="002E5AD5">
      <w:pPr>
        <w:spacing w:after="0" w:line="276" w:lineRule="auto"/>
        <w:ind w:left="0" w:firstLine="0"/>
        <w:rPr>
          <w:rFonts w:asciiTheme="minorHAnsi" w:hAnsiTheme="minorHAnsi" w:cstheme="minorHAnsi"/>
          <w:color w:val="FF0000"/>
          <w:szCs w:val="24"/>
        </w:rPr>
      </w:pPr>
    </w:p>
    <w:p w14:paraId="13AE023B" w14:textId="77777777" w:rsidR="00253AA6" w:rsidRPr="001E09C8" w:rsidRDefault="00253AA6" w:rsidP="002E5AD5">
      <w:pPr>
        <w:pStyle w:val="Akapitzlist"/>
        <w:tabs>
          <w:tab w:val="left" w:pos="426"/>
        </w:tabs>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 xml:space="preserve">W przypadku, gdy podmiotem inicjującym partnerstwo jest </w:t>
      </w:r>
      <w:r w:rsidRPr="001E09C8">
        <w:rPr>
          <w:rFonts w:asciiTheme="minorHAnsi" w:hAnsiTheme="minorHAnsi" w:cstheme="minorHAnsi"/>
          <w:b/>
          <w:color w:val="auto"/>
          <w:szCs w:val="24"/>
        </w:rPr>
        <w:t>podmiot z sektora finansów publicznych w rozumieniu przepisów o finansach publicznych</w:t>
      </w:r>
      <w:r w:rsidRPr="001E09C8">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1E09C8">
        <w:rPr>
          <w:rFonts w:asciiTheme="minorHAnsi" w:hAnsiTheme="minorHAnsi" w:cstheme="minorHAnsi"/>
          <w:color w:val="auto"/>
          <w:szCs w:val="24"/>
        </w:rPr>
        <w:t>to</w:t>
      </w:r>
      <w:r w:rsidRPr="001E09C8">
        <w:rPr>
          <w:rFonts w:asciiTheme="minorHAnsi" w:hAnsiTheme="minorHAnsi" w:cstheme="minorHAnsi"/>
          <w:color w:val="auto"/>
          <w:szCs w:val="24"/>
        </w:rPr>
        <w:t xml:space="preserve"> co najmniej następujące dokumenty: </w:t>
      </w:r>
    </w:p>
    <w:p w14:paraId="15984344" w14:textId="77777777" w:rsidR="00253AA6" w:rsidRPr="001E09C8" w:rsidRDefault="00253AA6" w:rsidP="002E5AD5">
      <w:pPr>
        <w:pStyle w:val="Akapitzlist"/>
        <w:numPr>
          <w:ilvl w:val="0"/>
          <w:numId w:val="29"/>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wydruk ogłoszenia otwartego naboru partnerów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ogłoszenie; </w:t>
      </w:r>
    </w:p>
    <w:p w14:paraId="0D59332A" w14:textId="77777777" w:rsidR="00253AA6" w:rsidRPr="001E09C8" w:rsidRDefault="00253AA6" w:rsidP="002E5AD5">
      <w:pPr>
        <w:pStyle w:val="Akapitzlist"/>
        <w:numPr>
          <w:ilvl w:val="0"/>
          <w:numId w:val="29"/>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wydruk informacji o podmiotach wybranych do pełnienia funkcji </w:t>
      </w:r>
      <w:r w:rsidR="00487642"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informację; </w:t>
      </w:r>
    </w:p>
    <w:p w14:paraId="320C9339" w14:textId="77777777" w:rsidR="00253AA6" w:rsidRPr="001E09C8" w:rsidRDefault="00253AA6" w:rsidP="002E5AD5">
      <w:pPr>
        <w:pStyle w:val="Akapitzlist"/>
        <w:numPr>
          <w:ilvl w:val="0"/>
          <w:numId w:val="29"/>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skan potwierdzonej za zgodność z oryginałem wybranej oferty. </w:t>
      </w:r>
    </w:p>
    <w:p w14:paraId="2778B7B1" w14:textId="77777777" w:rsidR="00253AA6" w:rsidRPr="002E6CB8" w:rsidRDefault="00253AA6" w:rsidP="002E5AD5">
      <w:pPr>
        <w:spacing w:after="0" w:line="276" w:lineRule="auto"/>
        <w:ind w:left="0" w:firstLine="0"/>
        <w:rPr>
          <w:rFonts w:asciiTheme="minorHAnsi" w:hAnsiTheme="minorHAnsi" w:cstheme="minorHAnsi"/>
          <w:color w:val="FF0000"/>
          <w:szCs w:val="24"/>
        </w:rPr>
      </w:pPr>
    </w:p>
    <w:p w14:paraId="5D2BCDCD" w14:textId="77777777" w:rsidR="00C22405" w:rsidRPr="001E09C8" w:rsidRDefault="000E2EC1" w:rsidP="002E5AD5">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Podmiot, o którym mowa w art. 3 ust. 1 ustawy z dnia 29 stycznia 2004 r</w:t>
      </w:r>
      <w:r w:rsidRPr="001E09C8">
        <w:rPr>
          <w:rFonts w:asciiTheme="minorHAnsi" w:hAnsiTheme="minorHAnsi" w:cstheme="minorHAnsi"/>
          <w:i/>
          <w:color w:val="auto"/>
          <w:szCs w:val="24"/>
        </w:rPr>
        <w:t xml:space="preserve">. </w:t>
      </w:r>
      <w:r w:rsidRPr="001E09C8">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4831CC4" w14:textId="77777777" w:rsidR="0032670C" w:rsidRPr="002E6CB8" w:rsidRDefault="0032670C" w:rsidP="002E5AD5">
      <w:pPr>
        <w:spacing w:after="0" w:line="276" w:lineRule="auto"/>
        <w:ind w:left="0" w:firstLine="0"/>
        <w:rPr>
          <w:rFonts w:asciiTheme="minorHAnsi" w:hAnsiTheme="minorHAnsi" w:cstheme="minorHAnsi"/>
          <w:color w:val="FF0000"/>
          <w:szCs w:val="24"/>
        </w:rPr>
      </w:pPr>
    </w:p>
    <w:p w14:paraId="64F38F99" w14:textId="77777777" w:rsidR="00C22405" w:rsidRPr="001E09C8" w:rsidRDefault="000E2EC1" w:rsidP="002E5AD5">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Przed zawarciem umowy o dofinansowanie projektu dokumentem wymaganym przez IOK jest umowa albo porozumienie o partnerstwie, szczegółowo określające reguły partnerstwa, w tym zwłaszcza wiodącą rolę jednego podmiotu (</w:t>
      </w:r>
      <w:r w:rsidR="0032670C"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6ED8DF49" w14:textId="77777777" w:rsidR="0032670C" w:rsidRPr="002E6CB8" w:rsidRDefault="0032670C" w:rsidP="002E5AD5">
      <w:pPr>
        <w:spacing w:after="0" w:line="276" w:lineRule="auto"/>
        <w:ind w:left="0" w:firstLine="0"/>
        <w:rPr>
          <w:rFonts w:asciiTheme="minorHAnsi" w:hAnsiTheme="minorHAnsi" w:cstheme="minorHAnsi"/>
          <w:color w:val="FF0000"/>
          <w:szCs w:val="24"/>
        </w:rPr>
      </w:pPr>
    </w:p>
    <w:p w14:paraId="10FAD348" w14:textId="77777777" w:rsidR="00C22405" w:rsidRPr="00492A08" w:rsidRDefault="000E2EC1" w:rsidP="002E5AD5">
      <w:pPr>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01882A08" w14:textId="77777777" w:rsidR="00C22405" w:rsidRPr="00492A08" w:rsidRDefault="000E2EC1"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przedmiot porozumienia albo umowy; </w:t>
      </w:r>
    </w:p>
    <w:p w14:paraId="5FC12336" w14:textId="77777777" w:rsidR="00C22405" w:rsidRPr="00492A08" w:rsidRDefault="000E2EC1"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prawa i obowiązki stron; </w:t>
      </w:r>
    </w:p>
    <w:p w14:paraId="0F70B234" w14:textId="77777777" w:rsidR="00C22405" w:rsidRPr="00492A08" w:rsidRDefault="000E2EC1"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zakres i formę udziału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w projekcie; </w:t>
      </w:r>
    </w:p>
    <w:p w14:paraId="71711CD3" w14:textId="77777777" w:rsidR="000B3EDB" w:rsidRPr="00492A08" w:rsidRDefault="0032670C"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P</w:t>
      </w:r>
      <w:r w:rsidR="000E2EC1" w:rsidRPr="00492A08">
        <w:rPr>
          <w:rFonts w:asciiTheme="minorHAnsi" w:hAnsiTheme="minorHAnsi" w:cstheme="minorHAnsi"/>
          <w:color w:val="auto"/>
          <w:szCs w:val="24"/>
        </w:rPr>
        <w:t>artnera wiodącego uprawnionego do reprezentowania poz</w:t>
      </w:r>
      <w:r w:rsidR="000B3EDB" w:rsidRPr="00492A08">
        <w:rPr>
          <w:rFonts w:asciiTheme="minorHAnsi" w:hAnsiTheme="minorHAnsi" w:cstheme="minorHAnsi"/>
          <w:color w:val="auto"/>
          <w:szCs w:val="24"/>
        </w:rPr>
        <w:t xml:space="preserve">ostałych </w:t>
      </w:r>
      <w:r w:rsidRPr="00492A08">
        <w:rPr>
          <w:rFonts w:asciiTheme="minorHAnsi" w:hAnsiTheme="minorHAnsi" w:cstheme="minorHAnsi"/>
          <w:color w:val="auto"/>
          <w:szCs w:val="24"/>
        </w:rPr>
        <w:t>P</w:t>
      </w:r>
      <w:r w:rsidR="000B3EDB" w:rsidRPr="00492A08">
        <w:rPr>
          <w:rFonts w:asciiTheme="minorHAnsi" w:hAnsiTheme="minorHAnsi" w:cstheme="minorHAnsi"/>
          <w:color w:val="auto"/>
          <w:szCs w:val="24"/>
        </w:rPr>
        <w:t>artnerów projektu;</w:t>
      </w:r>
    </w:p>
    <w:p w14:paraId="1B6BC3BD" w14:textId="77777777" w:rsidR="00C22405" w:rsidRPr="00492A08" w:rsidRDefault="000E2EC1"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sposób przekazywania dofinansowania na pokrycie kosztów ponoszonych przez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projektu, umożliwiający określenie kwoty dofinansowania udzielonego każdemu z partnerów; </w:t>
      </w:r>
    </w:p>
    <w:p w14:paraId="1040F185" w14:textId="77777777" w:rsidR="00C22405" w:rsidRPr="00492A08" w:rsidRDefault="000E2EC1" w:rsidP="002E5AD5">
      <w:pPr>
        <w:pStyle w:val="Akapitzlist"/>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sposób postępowania w przypadku naruszenia lub niewywiązania się stron z porozumienia lub umowy. </w:t>
      </w:r>
    </w:p>
    <w:p w14:paraId="267E3636" w14:textId="77777777" w:rsidR="00C22405" w:rsidRPr="00492A08" w:rsidRDefault="000E2EC1" w:rsidP="002E5AD5">
      <w:pPr>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Udział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492A08">
        <w:rPr>
          <w:rFonts w:asciiTheme="minorHAnsi" w:hAnsiTheme="minorHAnsi" w:cstheme="minorHAnsi"/>
          <w:color w:val="auto"/>
          <w:szCs w:val="24"/>
        </w:rPr>
        <w:t> </w:t>
      </w:r>
      <w:r w:rsidRPr="00492A08">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W przypadku projektów partnerskich, w których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artnerem wiodącym jest podmiot o którym mowa w art. 3 ust. 1 ustawy z dnia 29 </w:t>
      </w:r>
      <w:r w:rsidRPr="00492A08">
        <w:rPr>
          <w:rFonts w:asciiTheme="minorHAnsi" w:hAnsiTheme="minorHAnsi" w:cstheme="minorHAnsi"/>
          <w:color w:val="auto"/>
          <w:szCs w:val="24"/>
        </w:rPr>
        <w:lastRenderedPageBreak/>
        <w:t>stycznia 2004 r</w:t>
      </w:r>
      <w:r w:rsidRPr="00492A08">
        <w:rPr>
          <w:rFonts w:asciiTheme="minorHAnsi" w:hAnsiTheme="minorHAnsi" w:cstheme="minorHAnsi"/>
          <w:i/>
          <w:color w:val="auto"/>
          <w:szCs w:val="24"/>
        </w:rPr>
        <w:t xml:space="preserve">. </w:t>
      </w:r>
      <w:r w:rsidRPr="00492A08">
        <w:rPr>
          <w:rFonts w:asciiTheme="minorHAnsi" w:hAnsiTheme="minorHAnsi" w:cstheme="minorHAnsi"/>
          <w:color w:val="auto"/>
          <w:szCs w:val="24"/>
        </w:rPr>
        <w:t xml:space="preserve">Prawo zamówień publicznych,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spoza sektora finansów publicznych, musi nastąpić z zachowaniem zasady przejrzystości i równego traktowania. </w:t>
      </w:r>
    </w:p>
    <w:p w14:paraId="52F2869D" w14:textId="77777777" w:rsidR="004A1031" w:rsidRPr="002E6CB8" w:rsidRDefault="004A1031" w:rsidP="002E5AD5">
      <w:pPr>
        <w:spacing w:after="0" w:line="276" w:lineRule="auto"/>
        <w:ind w:left="0" w:firstLine="0"/>
        <w:rPr>
          <w:rFonts w:asciiTheme="minorHAnsi" w:hAnsiTheme="minorHAnsi" w:cstheme="minorHAnsi"/>
          <w:color w:val="FF0000"/>
          <w:szCs w:val="24"/>
        </w:rPr>
      </w:pPr>
    </w:p>
    <w:p w14:paraId="3D231C70" w14:textId="77777777" w:rsidR="00047C57" w:rsidRPr="00492A08" w:rsidRDefault="0032670C" w:rsidP="002E5AD5">
      <w:pPr>
        <w:spacing w:after="0" w:line="276" w:lineRule="auto"/>
        <w:ind w:left="0" w:firstLine="0"/>
        <w:rPr>
          <w:rFonts w:asciiTheme="minorHAnsi" w:hAnsiTheme="minorHAnsi" w:cstheme="minorHAnsi"/>
          <w:bCs/>
          <w:color w:val="auto"/>
          <w:szCs w:val="24"/>
        </w:rPr>
      </w:pPr>
      <w:r w:rsidRPr="00492A08">
        <w:rPr>
          <w:rFonts w:asciiTheme="minorHAnsi" w:hAnsiTheme="minorHAnsi" w:cstheme="minorHAnsi"/>
          <w:bCs/>
          <w:color w:val="auto"/>
          <w:szCs w:val="24"/>
        </w:rPr>
        <w:t xml:space="preserve">Powyższych zasadnie </w:t>
      </w:r>
      <w:r w:rsidR="00492A08" w:rsidRPr="0014722E">
        <w:rPr>
          <w:rFonts w:asciiTheme="minorHAnsi" w:hAnsiTheme="minorHAnsi" w:cstheme="minorHAnsi"/>
          <w:bCs/>
          <w:color w:val="auto"/>
          <w:szCs w:val="24"/>
        </w:rPr>
        <w:t>nie</w:t>
      </w:r>
      <w:r w:rsidR="00492A08"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stosuje się</w:t>
      </w:r>
      <w:r w:rsidR="00811D23"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do</w:t>
      </w:r>
      <w:r w:rsidR="003E30A1" w:rsidRPr="00492A08">
        <w:rPr>
          <w:rFonts w:asciiTheme="minorHAnsi" w:hAnsiTheme="minorHAnsi" w:cstheme="minorHAnsi"/>
          <w:bCs/>
          <w:color w:val="auto"/>
          <w:szCs w:val="24"/>
        </w:rPr>
        <w:t xml:space="preserve"> partnerstwa określonego w art. 34 ustawy wdrożeniowej</w:t>
      </w:r>
      <w:r w:rsidRPr="00492A08">
        <w:rPr>
          <w:rFonts w:asciiTheme="minorHAnsi" w:hAnsiTheme="minorHAnsi" w:cstheme="minorHAnsi"/>
          <w:bCs/>
          <w:color w:val="auto"/>
          <w:szCs w:val="24"/>
        </w:rPr>
        <w:t>.</w:t>
      </w:r>
    </w:p>
    <w:p w14:paraId="0706C1A5" w14:textId="77777777" w:rsidR="00323622" w:rsidRPr="00492A08" w:rsidRDefault="00323622" w:rsidP="002E5AD5">
      <w:pPr>
        <w:spacing w:after="0" w:line="276" w:lineRule="auto"/>
        <w:ind w:left="0" w:firstLine="0"/>
        <w:rPr>
          <w:rFonts w:asciiTheme="minorHAnsi" w:hAnsiTheme="minorHAnsi" w:cstheme="minorHAnsi"/>
          <w:bCs/>
          <w:color w:val="auto"/>
          <w:szCs w:val="24"/>
        </w:rPr>
      </w:pPr>
    </w:p>
    <w:p w14:paraId="293F78F6" w14:textId="77777777" w:rsidR="0032670C" w:rsidRPr="00492A08" w:rsidRDefault="00172E61" w:rsidP="002E5AD5">
      <w:pPr>
        <w:widowControl w:val="0"/>
        <w:spacing w:after="0" w:line="276" w:lineRule="auto"/>
        <w:ind w:left="0" w:firstLine="0"/>
        <w:rPr>
          <w:rFonts w:asciiTheme="minorHAnsi" w:hAnsiTheme="minorHAnsi" w:cstheme="minorHAnsi"/>
          <w:b/>
          <w:color w:val="auto"/>
          <w:szCs w:val="24"/>
        </w:rPr>
      </w:pPr>
      <w:r w:rsidRPr="00492A08">
        <w:rPr>
          <w:rFonts w:asciiTheme="minorHAnsi" w:hAnsiTheme="minorHAnsi" w:cstheme="minorHAnsi"/>
          <w:b/>
          <w:color w:val="auto"/>
          <w:szCs w:val="24"/>
        </w:rPr>
        <w:t>Nie dopuszcza się realizacji projektów w formule partnerstwa publiczno-prywatnego.</w:t>
      </w:r>
    </w:p>
    <w:p w14:paraId="03103AAE" w14:textId="77777777" w:rsidR="00EF3CE9" w:rsidRPr="002E6CB8" w:rsidRDefault="00EF3CE9" w:rsidP="002E5AD5">
      <w:pPr>
        <w:widowControl w:val="0"/>
        <w:spacing w:after="0" w:line="276" w:lineRule="auto"/>
        <w:ind w:left="0" w:firstLine="0"/>
        <w:rPr>
          <w:rFonts w:asciiTheme="minorHAnsi" w:hAnsiTheme="minorHAnsi" w:cstheme="minorHAnsi"/>
          <w:b/>
          <w:color w:val="FF0000"/>
          <w:szCs w:val="24"/>
        </w:rPr>
      </w:pPr>
    </w:p>
    <w:p w14:paraId="20A7D95D" w14:textId="77777777" w:rsidR="00C22405" w:rsidRPr="00B309DA" w:rsidRDefault="000E2EC1" w:rsidP="002E5AD5">
      <w:pPr>
        <w:pStyle w:val="Nagwek1"/>
        <w:tabs>
          <w:tab w:val="left" w:pos="426"/>
        </w:tabs>
        <w:spacing w:before="0" w:line="276" w:lineRule="auto"/>
        <w:rPr>
          <w:rFonts w:cstheme="minorHAnsi"/>
          <w:color w:val="auto"/>
          <w:szCs w:val="24"/>
        </w:rPr>
      </w:pPr>
      <w:bookmarkStart w:id="109" w:name="_Toc50553418"/>
      <w:r w:rsidRPr="00B309DA">
        <w:rPr>
          <w:rFonts w:cstheme="minorHAnsi"/>
          <w:color w:val="auto"/>
          <w:szCs w:val="24"/>
        </w:rPr>
        <w:t>Wykaz załączników do wniosku o dofina</w:t>
      </w:r>
      <w:r w:rsidR="00F505CC" w:rsidRPr="00B309DA">
        <w:rPr>
          <w:rFonts w:cstheme="minorHAnsi"/>
          <w:color w:val="auto"/>
          <w:szCs w:val="24"/>
        </w:rPr>
        <w:t>n</w:t>
      </w:r>
      <w:r w:rsidRPr="00B309DA">
        <w:rPr>
          <w:rFonts w:cstheme="minorHAnsi"/>
          <w:color w:val="auto"/>
          <w:szCs w:val="24"/>
        </w:rPr>
        <w:t>sowanie</w:t>
      </w:r>
      <w:bookmarkEnd w:id="109"/>
    </w:p>
    <w:p w14:paraId="624A8872" w14:textId="77777777" w:rsidR="00C22405" w:rsidRPr="00B309DA" w:rsidRDefault="000E2EC1" w:rsidP="002E5AD5">
      <w:pPr>
        <w:spacing w:after="120"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60616F14" w14:textId="77777777" w:rsidR="00C22405" w:rsidRPr="00B309DA" w:rsidRDefault="000E2EC1" w:rsidP="002E5AD5">
      <w:pPr>
        <w:pStyle w:val="Akapitzlist"/>
        <w:numPr>
          <w:ilvl w:val="0"/>
          <w:numId w:val="11"/>
        </w:numPr>
        <w:tabs>
          <w:tab w:val="left" w:pos="426"/>
        </w:tabs>
        <w:spacing w:after="0"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Studium wykonalności – analiza finansowa w formacie Excel z działającymi formułami</w:t>
      </w:r>
      <w:r w:rsidR="002C4524" w:rsidRPr="00B309DA">
        <w:rPr>
          <w:rFonts w:asciiTheme="minorHAnsi" w:hAnsiTheme="minorHAnsi" w:cstheme="minorHAnsi"/>
          <w:color w:val="auto"/>
          <w:szCs w:val="24"/>
        </w:rPr>
        <w:t>;</w:t>
      </w:r>
    </w:p>
    <w:p w14:paraId="14EF412A" w14:textId="77777777" w:rsidR="00C22405" w:rsidRPr="00B309DA" w:rsidRDefault="00D8667D" w:rsidP="002E5AD5">
      <w:pPr>
        <w:numPr>
          <w:ilvl w:val="0"/>
          <w:numId w:val="11"/>
        </w:numPr>
        <w:tabs>
          <w:tab w:val="left" w:pos="426"/>
        </w:tabs>
        <w:spacing w:after="6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Oświadczenie </w:t>
      </w:r>
      <w:r w:rsidR="002C4524" w:rsidRPr="00B309DA">
        <w:rPr>
          <w:rFonts w:asciiTheme="minorHAnsi" w:hAnsiTheme="minorHAnsi" w:cstheme="minorHAnsi"/>
          <w:color w:val="auto"/>
          <w:szCs w:val="24"/>
        </w:rPr>
        <w:t>o kwalifikowalności podatku VAT</w:t>
      </w:r>
      <w:r w:rsidR="000E2EC1" w:rsidRPr="00B309DA">
        <w:rPr>
          <w:rFonts w:asciiTheme="minorHAnsi" w:hAnsiTheme="minorHAnsi" w:cstheme="minorHAnsi"/>
          <w:color w:val="auto"/>
          <w:szCs w:val="24"/>
        </w:rPr>
        <w:t xml:space="preserve"> (dla Wnioskodawcy i Partnerów, podmiotów realizujących projekt) – </w:t>
      </w:r>
      <w:r w:rsidRPr="00B309DA">
        <w:rPr>
          <w:rFonts w:asciiTheme="minorHAnsi" w:hAnsiTheme="minorHAnsi" w:cstheme="minorHAnsi"/>
          <w:color w:val="auto"/>
          <w:szCs w:val="24"/>
        </w:rPr>
        <w:t>wypełnion</w:t>
      </w:r>
      <w:r>
        <w:rPr>
          <w:rFonts w:asciiTheme="minorHAnsi" w:hAnsiTheme="minorHAnsi" w:cstheme="minorHAnsi"/>
          <w:color w:val="auto"/>
          <w:szCs w:val="24"/>
        </w:rPr>
        <w:t>e</w:t>
      </w:r>
      <w:r w:rsidRPr="00B309DA">
        <w:rPr>
          <w:rFonts w:asciiTheme="minorHAnsi" w:hAnsiTheme="minorHAnsi" w:cstheme="minorHAnsi"/>
          <w:color w:val="auto"/>
          <w:szCs w:val="24"/>
        </w:rPr>
        <w:t xml:space="preserve"> </w:t>
      </w:r>
      <w:r w:rsidR="000E2EC1" w:rsidRPr="00B309DA">
        <w:rPr>
          <w:rFonts w:asciiTheme="minorHAnsi" w:hAnsiTheme="minorHAnsi" w:cstheme="minorHAnsi"/>
          <w:color w:val="auto"/>
          <w:szCs w:val="24"/>
        </w:rPr>
        <w:t xml:space="preserve">zgodnie ze wzorem dołączonym do </w:t>
      </w:r>
      <w:r w:rsidR="002C4524" w:rsidRPr="00B309DA">
        <w:rPr>
          <w:rFonts w:asciiTheme="minorHAnsi" w:hAnsiTheme="minorHAnsi" w:cstheme="minorHAnsi"/>
          <w:color w:val="auto"/>
          <w:szCs w:val="24"/>
        </w:rPr>
        <w:t>O</w:t>
      </w:r>
      <w:r w:rsidR="000E2EC1" w:rsidRPr="00B309DA">
        <w:rPr>
          <w:rFonts w:asciiTheme="minorHAnsi" w:hAnsiTheme="minorHAnsi" w:cstheme="minorHAnsi"/>
          <w:color w:val="auto"/>
          <w:szCs w:val="24"/>
        </w:rPr>
        <w:t>głoszenia</w:t>
      </w:r>
      <w:r w:rsidR="002C4524" w:rsidRPr="00B309DA">
        <w:rPr>
          <w:rFonts w:asciiTheme="minorHAnsi" w:hAnsiTheme="minorHAnsi" w:cstheme="minorHAnsi"/>
          <w:color w:val="auto"/>
          <w:szCs w:val="24"/>
        </w:rPr>
        <w:t xml:space="preserve"> o naborze</w:t>
      </w:r>
      <w:r>
        <w:rPr>
          <w:rFonts w:asciiTheme="minorHAnsi" w:hAnsiTheme="minorHAnsi" w:cstheme="minorHAnsi"/>
          <w:color w:val="auto"/>
          <w:szCs w:val="24"/>
        </w:rPr>
        <w:t xml:space="preserve"> – nie dotyczy w</w:t>
      </w:r>
      <w:r w:rsidR="000E2EC1" w:rsidRPr="00B309DA">
        <w:rPr>
          <w:rFonts w:asciiTheme="minorHAnsi" w:hAnsiTheme="minorHAnsi" w:cstheme="minorHAnsi"/>
          <w:color w:val="auto"/>
          <w:szCs w:val="24"/>
        </w:rPr>
        <w:t xml:space="preserve"> przypadku, gdy podatek VAT stanowi koszt niekwalifikowalny </w:t>
      </w:r>
      <w:r w:rsidR="00BF7864">
        <w:rPr>
          <w:rFonts w:asciiTheme="minorHAnsi" w:hAnsiTheme="minorHAnsi" w:cstheme="minorHAnsi"/>
          <w:color w:val="auto"/>
          <w:szCs w:val="24"/>
        </w:rPr>
        <w:br/>
      </w:r>
      <w:r w:rsidR="000E2EC1" w:rsidRPr="00B309DA">
        <w:rPr>
          <w:rFonts w:asciiTheme="minorHAnsi" w:hAnsiTheme="minorHAnsi" w:cstheme="minorHAnsi"/>
          <w:color w:val="auto"/>
          <w:szCs w:val="24"/>
        </w:rPr>
        <w:t xml:space="preserve">w projekcie; </w:t>
      </w:r>
    </w:p>
    <w:p w14:paraId="39A39524" w14:textId="4ADF2630" w:rsidR="00802367" w:rsidRPr="00B309DA" w:rsidRDefault="00802367"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Pozw</w:t>
      </w:r>
      <w:r w:rsidR="00811D23" w:rsidRPr="00B309DA">
        <w:rPr>
          <w:rFonts w:asciiTheme="minorHAnsi" w:hAnsiTheme="minorHAnsi" w:cstheme="minorHAnsi"/>
          <w:color w:val="auto"/>
          <w:szCs w:val="24"/>
        </w:rPr>
        <w:t>olenie na budowę (decyzja budow</w:t>
      </w:r>
      <w:r w:rsidRPr="00B309DA">
        <w:rPr>
          <w:rFonts w:asciiTheme="minorHAnsi" w:hAnsiTheme="minorHAnsi" w:cstheme="minorHAnsi"/>
          <w:color w:val="auto"/>
          <w:szCs w:val="24"/>
        </w:rPr>
        <w:t>l</w:t>
      </w:r>
      <w:r w:rsidR="00811D23" w:rsidRPr="00B309DA">
        <w:rPr>
          <w:rFonts w:asciiTheme="minorHAnsi" w:hAnsiTheme="minorHAnsi" w:cstheme="minorHAnsi"/>
          <w:color w:val="auto"/>
          <w:szCs w:val="24"/>
        </w:rPr>
        <w:t>a</w:t>
      </w:r>
      <w:r w:rsidRPr="00B309DA">
        <w:rPr>
          <w:rFonts w:asciiTheme="minorHAnsi" w:hAnsiTheme="minorHAnsi" w:cstheme="minorHAnsi"/>
          <w:color w:val="auto"/>
          <w:szCs w:val="24"/>
        </w:rPr>
        <w:t>na lub inna decyzja inwestycyjna dla przedsięwzięcia) – w sytuacji, gdy</w:t>
      </w:r>
      <w:r w:rsidR="00811D23" w:rsidRPr="00B309DA">
        <w:rPr>
          <w:rFonts w:asciiTheme="minorHAnsi" w:hAnsiTheme="minorHAnsi" w:cstheme="minorHAnsi"/>
          <w:color w:val="auto"/>
          <w:szCs w:val="24"/>
        </w:rPr>
        <w:t xml:space="preserve"> pozwolenie zostało już wydane</w:t>
      </w:r>
      <w:r w:rsidR="00B72A99" w:rsidRPr="00B309DA">
        <w:rPr>
          <w:rFonts w:asciiTheme="minorHAnsi" w:hAnsiTheme="minorHAnsi" w:cstheme="minorHAnsi"/>
          <w:color w:val="auto"/>
          <w:szCs w:val="24"/>
        </w:rPr>
        <w:t>.</w:t>
      </w:r>
      <w:r w:rsidR="00BF7864">
        <w:rPr>
          <w:rFonts w:asciiTheme="minorHAnsi" w:hAnsiTheme="minorHAnsi" w:cstheme="minorHAnsi"/>
          <w:color w:val="auto"/>
          <w:szCs w:val="24"/>
        </w:rPr>
        <w:t xml:space="preserve"> </w:t>
      </w:r>
      <w:r w:rsidRPr="00B309DA">
        <w:rPr>
          <w:rFonts w:asciiTheme="minorHAnsi" w:hAnsiTheme="minorHAnsi" w:cstheme="minorHAnsi"/>
          <w:color w:val="auto"/>
          <w:szCs w:val="24"/>
        </w:rPr>
        <w:t>W przypadku realizacji robót na zgłoszenie należy przedłożyć stosowny dokument wraz z</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adnotacją właściwego organu </w:t>
      </w:r>
      <w:r w:rsidR="00654973">
        <w:rPr>
          <w:rFonts w:asciiTheme="minorHAnsi" w:hAnsiTheme="minorHAnsi" w:cstheme="minorHAnsi"/>
          <w:color w:val="auto"/>
          <w:szCs w:val="24"/>
        </w:rPr>
        <w:br/>
      </w:r>
      <w:r w:rsidRPr="00B309DA">
        <w:rPr>
          <w:rFonts w:asciiTheme="minorHAnsi" w:hAnsiTheme="minorHAnsi" w:cstheme="minorHAnsi"/>
          <w:color w:val="auto"/>
          <w:szCs w:val="24"/>
        </w:rPr>
        <w:t xml:space="preserve">o braku sprzeciwu lub oświadczeniem </w:t>
      </w:r>
      <w:r w:rsidR="002C4524"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 że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terminie ustawowym właściwy organ nie wniósł sprzeciwu (tzw. milcząca zgoda); </w:t>
      </w:r>
    </w:p>
    <w:p w14:paraId="539D5859" w14:textId="77777777" w:rsidR="00C22405" w:rsidRPr="00B309D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 xml:space="preserve">Dokumenty potwierdzające otrzymanie pomocy publicznej/pomocy </w:t>
      </w:r>
      <w:r w:rsidRPr="00B309DA">
        <w:rPr>
          <w:rFonts w:asciiTheme="minorHAnsi" w:hAnsiTheme="minorHAnsi" w:cstheme="minorHAnsi"/>
          <w:i/>
          <w:iCs/>
          <w:color w:val="auto"/>
          <w:szCs w:val="24"/>
        </w:rPr>
        <w:t xml:space="preserve">de </w:t>
      </w:r>
      <w:proofErr w:type="spellStart"/>
      <w:r w:rsidRPr="00B309DA">
        <w:rPr>
          <w:rFonts w:asciiTheme="minorHAnsi" w:hAnsiTheme="minorHAnsi" w:cstheme="minorHAnsi"/>
          <w:i/>
          <w:iCs/>
          <w:color w:val="auto"/>
          <w:szCs w:val="24"/>
        </w:rPr>
        <w:t>minimis</w:t>
      </w:r>
      <w:proofErr w:type="spellEnd"/>
      <w:r w:rsidRPr="00B309DA">
        <w:rPr>
          <w:rFonts w:asciiTheme="minorHAnsi" w:hAnsiTheme="minorHAnsi" w:cstheme="minorHAnsi"/>
          <w:color w:val="auto"/>
          <w:szCs w:val="24"/>
        </w:rPr>
        <w:t xml:space="preserve"> –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przypadku projektów objętych pomocą publiczną/pomocą </w:t>
      </w:r>
      <w:r w:rsidRPr="00B309DA">
        <w:rPr>
          <w:rFonts w:asciiTheme="minorHAnsi" w:hAnsiTheme="minorHAnsi" w:cstheme="minorHAnsi"/>
          <w:i/>
          <w:iCs/>
          <w:color w:val="auto"/>
          <w:szCs w:val="24"/>
        </w:rPr>
        <w:t xml:space="preserve">de </w:t>
      </w:r>
      <w:proofErr w:type="spellStart"/>
      <w:r w:rsidRPr="00B309DA">
        <w:rPr>
          <w:rFonts w:asciiTheme="minorHAnsi" w:hAnsiTheme="minorHAnsi" w:cstheme="minorHAnsi"/>
          <w:i/>
          <w:iCs/>
          <w:color w:val="auto"/>
          <w:szCs w:val="24"/>
        </w:rPr>
        <w:t>minimis</w:t>
      </w:r>
      <w:proofErr w:type="spellEnd"/>
      <w:r w:rsidRPr="00B309DA">
        <w:rPr>
          <w:rFonts w:asciiTheme="minorHAnsi" w:hAnsiTheme="minorHAnsi" w:cstheme="minorHAnsi"/>
          <w:color w:val="auto"/>
          <w:szCs w:val="24"/>
        </w:rPr>
        <w:t xml:space="preserve">;  </w:t>
      </w:r>
    </w:p>
    <w:p w14:paraId="5653391B" w14:textId="77777777" w:rsidR="00C22405" w:rsidRPr="00B309D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Dokumenty potwierdzające wniesienie wkładu niepieniężnego, np. operat szacunkowy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przypadku wniesienia gruntu lub nieruchomości zabudowanej wraz z wymaganym załącznikiem (jeżeli dotyczy); </w:t>
      </w:r>
    </w:p>
    <w:p w14:paraId="51C2946E" w14:textId="77777777" w:rsidR="00C22405" w:rsidRPr="00B309D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Kopia Programu Funkcjonalno-Użytkowego w przypadku projektów realizowanych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formule "zaprojektuj i wybuduj" (jeżeli dotyczy); </w:t>
      </w:r>
    </w:p>
    <w:p w14:paraId="30C50EB6" w14:textId="77777777" w:rsidR="00C22405" w:rsidRPr="00B309D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 xml:space="preserve">Pełnomocnictwo </w:t>
      </w:r>
      <w:r w:rsidR="00B47289" w:rsidRPr="00B309DA">
        <w:rPr>
          <w:rFonts w:asciiTheme="minorHAnsi" w:hAnsiTheme="minorHAnsi" w:cstheme="minorHAnsi"/>
          <w:color w:val="auto"/>
          <w:szCs w:val="24"/>
        </w:rPr>
        <w:t xml:space="preserve">zgodnie ze wzorem umieszczonym na stronie z ogłoszeniem o naborze </w:t>
      </w:r>
      <w:r w:rsidRPr="00B309DA">
        <w:rPr>
          <w:rFonts w:asciiTheme="minorHAnsi" w:hAnsiTheme="minorHAnsi" w:cstheme="minorHAnsi"/>
          <w:color w:val="auto"/>
          <w:szCs w:val="24"/>
        </w:rPr>
        <w:t xml:space="preserve">(dla osoby upoważnionej do reprezentowania </w:t>
      </w:r>
      <w:r w:rsidR="00827DBE"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w:t>
      </w:r>
      <w:r w:rsidR="00EF758B"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 xml:space="preserve">; </w:t>
      </w:r>
    </w:p>
    <w:p w14:paraId="12D2324A" w14:textId="3D26DAFB" w:rsidR="0072501E" w:rsidRPr="00B309DA" w:rsidRDefault="0072501E" w:rsidP="002E5AD5">
      <w:pPr>
        <w:pStyle w:val="Akapitzlist"/>
        <w:numPr>
          <w:ilvl w:val="0"/>
          <w:numId w:val="11"/>
        </w:numPr>
        <w:tabs>
          <w:tab w:val="left" w:pos="426"/>
        </w:tabs>
        <w:spacing w:afterLines="60" w:after="144" w:line="276" w:lineRule="auto"/>
        <w:ind w:left="0" w:firstLine="0"/>
        <w:contextualSpacing w:val="0"/>
        <w:rPr>
          <w:rFonts w:asciiTheme="minorHAnsi" w:hAnsiTheme="minorHAnsi" w:cstheme="minorHAnsi"/>
          <w:color w:val="auto"/>
          <w:szCs w:val="24"/>
        </w:rPr>
      </w:pPr>
      <w:r w:rsidRPr="00B309DA">
        <w:rPr>
          <w:rFonts w:asciiTheme="minorHAnsi" w:hAnsiTheme="minorHAnsi" w:cstheme="minorHAnsi"/>
          <w:color w:val="auto"/>
          <w:szCs w:val="24"/>
        </w:rPr>
        <w:t xml:space="preserve">Załączniki środowiskowe, w tym: Deklaracja Natura 2000, Oświadczenie – </w:t>
      </w:r>
      <w:r w:rsidR="00827DBE" w:rsidRPr="00B309DA">
        <w:rPr>
          <w:rFonts w:asciiTheme="minorHAnsi" w:hAnsiTheme="minorHAnsi" w:cstheme="minorHAnsi"/>
          <w:color w:val="auto"/>
          <w:szCs w:val="24"/>
        </w:rPr>
        <w:t>„A</w:t>
      </w:r>
      <w:r w:rsidR="00BF7864">
        <w:rPr>
          <w:rFonts w:asciiTheme="minorHAnsi" w:hAnsiTheme="minorHAnsi" w:cstheme="minorHAnsi"/>
          <w:color w:val="auto"/>
          <w:szCs w:val="24"/>
        </w:rPr>
        <w:t xml:space="preserve">naliza OOŚ </w:t>
      </w:r>
      <w:r w:rsidR="00827DBE" w:rsidRPr="00B309DA">
        <w:rPr>
          <w:rFonts w:asciiTheme="minorHAnsi" w:hAnsiTheme="minorHAnsi" w:cstheme="minorHAnsi"/>
          <w:color w:val="auto"/>
          <w:szCs w:val="24"/>
        </w:rPr>
        <w:t xml:space="preserve">(…)” – </w:t>
      </w:r>
      <w:r w:rsidRPr="00B309DA">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B309DA">
        <w:rPr>
          <w:rFonts w:asciiTheme="minorHAnsi" w:hAnsiTheme="minorHAnsi" w:cstheme="minorHAnsi"/>
          <w:color w:val="auto"/>
          <w:szCs w:val="24"/>
        </w:rPr>
        <w:t xml:space="preserve"> </w:t>
      </w:r>
      <w:r w:rsidR="00672E35">
        <w:rPr>
          <w:rFonts w:asciiTheme="minorHAnsi" w:hAnsiTheme="minorHAnsi" w:cstheme="minorHAnsi"/>
          <w:color w:val="auto"/>
          <w:szCs w:val="24"/>
        </w:rPr>
        <w:t>D</w:t>
      </w:r>
      <w:r w:rsidR="00F47BB4" w:rsidRPr="00B309DA">
        <w:rPr>
          <w:rFonts w:asciiTheme="minorHAnsi" w:hAnsiTheme="minorHAnsi" w:cstheme="minorHAnsi"/>
          <w:color w:val="auto"/>
          <w:szCs w:val="24"/>
        </w:rPr>
        <w:t>ecyzja środowiskowa</w:t>
      </w:r>
      <w:r w:rsidR="00A904D0"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w:t>
      </w:r>
    </w:p>
    <w:p w14:paraId="24DFF004" w14:textId="77777777" w:rsidR="00C22405" w:rsidRPr="00A336B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 xml:space="preserve">Dokumenty potwierdzające status prawny i dane </w:t>
      </w:r>
      <w:r w:rsidR="00827DBE"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oraz </w:t>
      </w:r>
      <w:r w:rsidR="00827DBE"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projektu </w:t>
      </w:r>
      <w:r w:rsidR="00827DBE"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w:t>
      </w:r>
      <w:r w:rsidRPr="00A336BA">
        <w:rPr>
          <w:rFonts w:asciiTheme="minorHAnsi" w:hAnsiTheme="minorHAnsi" w:cstheme="minorHAnsi"/>
          <w:color w:val="auto"/>
          <w:szCs w:val="24"/>
        </w:rPr>
        <w:lastRenderedPageBreak/>
        <w:t xml:space="preserve">sektora finansów publicznych, dokumentem potwierdzającym jej status prawny oraz dane będzie statut lub inny akt powołujący daną jednostkę; </w:t>
      </w:r>
    </w:p>
    <w:p w14:paraId="3E078698" w14:textId="77777777" w:rsidR="00C22405" w:rsidRPr="00A336B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Załącznik dot</w:t>
      </w:r>
      <w:r w:rsidR="004A1031" w:rsidRPr="00A336BA">
        <w:rPr>
          <w:rFonts w:asciiTheme="minorHAnsi" w:hAnsiTheme="minorHAnsi" w:cstheme="minorHAnsi"/>
          <w:color w:val="auto"/>
          <w:szCs w:val="24"/>
        </w:rPr>
        <w:t>yczący</w:t>
      </w:r>
      <w:r w:rsidRPr="00A336BA">
        <w:rPr>
          <w:rFonts w:asciiTheme="minorHAnsi" w:hAnsiTheme="minorHAnsi" w:cstheme="minorHAnsi"/>
          <w:color w:val="auto"/>
          <w:szCs w:val="24"/>
        </w:rPr>
        <w:t xml:space="preserve"> określenia poziomu wsparcia w projektach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dotyczy tylko projektów partnerskich objętych regułami pomocy publicznej</w:t>
      </w:r>
      <w:r w:rsidR="00A336BA">
        <w:rPr>
          <w:rFonts w:asciiTheme="minorHAnsi" w:hAnsiTheme="minorHAnsi" w:cstheme="minorHAnsi"/>
          <w:color w:val="auto"/>
          <w:szCs w:val="24"/>
        </w:rPr>
        <w:t>;</w:t>
      </w:r>
    </w:p>
    <w:p w14:paraId="41C35773" w14:textId="77777777" w:rsidR="00C22405" w:rsidRPr="00A336B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 xml:space="preserve">W przypadku wszystkich projektów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 potwierdzający prawidłowość dokonania wyboru partnerów do projektu przed datą złożenia wniosku o</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dofinansowanie. Minimalny zakres informacji, którą powinien zawierać</w:t>
      </w:r>
      <w:r w:rsidR="00487642" w:rsidRPr="00A336BA">
        <w:rPr>
          <w:rFonts w:asciiTheme="minorHAnsi" w:hAnsiTheme="minorHAnsi" w:cstheme="minorHAnsi"/>
          <w:color w:val="auto"/>
          <w:szCs w:val="24"/>
        </w:rPr>
        <w:t xml:space="preserve"> ww.</w:t>
      </w:r>
      <w:r w:rsidRPr="00A336BA">
        <w:rPr>
          <w:rFonts w:asciiTheme="minorHAnsi" w:hAnsiTheme="minorHAnsi" w:cstheme="minorHAnsi"/>
          <w:color w:val="auto"/>
          <w:szCs w:val="24"/>
        </w:rPr>
        <w:t xml:space="preserve"> dokument </w:t>
      </w:r>
      <w:r w:rsidR="004A1031" w:rsidRPr="00A336BA">
        <w:rPr>
          <w:rFonts w:asciiTheme="minorHAnsi" w:hAnsiTheme="minorHAnsi" w:cstheme="minorHAnsi"/>
          <w:color w:val="auto"/>
          <w:szCs w:val="24"/>
        </w:rPr>
        <w:t xml:space="preserve">określa </w:t>
      </w:r>
      <w:r w:rsidR="004A1031" w:rsidRPr="00BF7864">
        <w:rPr>
          <w:rFonts w:asciiTheme="minorHAnsi" w:hAnsiTheme="minorHAnsi" w:cstheme="minorHAnsi"/>
          <w:i/>
          <w:color w:val="auto"/>
          <w:szCs w:val="24"/>
        </w:rPr>
        <w:t>pkt</w:t>
      </w:r>
      <w:r w:rsidR="005C1C42" w:rsidRPr="00BF7864">
        <w:rPr>
          <w:rFonts w:asciiTheme="minorHAnsi" w:hAnsiTheme="minorHAnsi" w:cstheme="minorHAnsi"/>
          <w:i/>
          <w:color w:val="auto"/>
          <w:szCs w:val="24"/>
        </w:rPr>
        <w:t>.</w:t>
      </w:r>
      <w:r w:rsidR="004A1031" w:rsidRPr="00BF7864">
        <w:rPr>
          <w:rFonts w:asciiTheme="minorHAnsi" w:hAnsiTheme="minorHAnsi" w:cstheme="minorHAnsi"/>
          <w:i/>
          <w:color w:val="auto"/>
          <w:szCs w:val="24"/>
        </w:rPr>
        <w:t xml:space="preserve"> 34 </w:t>
      </w:r>
      <w:r w:rsidR="009D7A6C" w:rsidRPr="00BF7864">
        <w:rPr>
          <w:rFonts w:asciiTheme="minorHAnsi" w:hAnsiTheme="minorHAnsi" w:cstheme="minorHAnsi"/>
          <w:i/>
          <w:color w:val="auto"/>
          <w:szCs w:val="24"/>
        </w:rPr>
        <w:t>Wymagania w zakresie re</w:t>
      </w:r>
      <w:r w:rsidR="00BF7864" w:rsidRPr="00BF7864">
        <w:rPr>
          <w:rFonts w:asciiTheme="minorHAnsi" w:hAnsiTheme="minorHAnsi" w:cstheme="minorHAnsi"/>
          <w:i/>
          <w:color w:val="auto"/>
          <w:szCs w:val="24"/>
        </w:rPr>
        <w:t>alizacji projektu partnerskiego</w:t>
      </w:r>
      <w:r w:rsidR="009D7A6C" w:rsidRPr="00A336BA">
        <w:rPr>
          <w:rFonts w:asciiTheme="minorHAnsi" w:hAnsiTheme="minorHAnsi" w:cstheme="minorHAnsi"/>
          <w:color w:val="auto"/>
          <w:szCs w:val="24"/>
        </w:rPr>
        <w:t xml:space="preserve"> </w:t>
      </w:r>
      <w:r w:rsidR="004A1031" w:rsidRPr="00A336BA">
        <w:rPr>
          <w:rFonts w:asciiTheme="minorHAnsi" w:hAnsiTheme="minorHAnsi" w:cstheme="minorHAnsi"/>
          <w:color w:val="auto"/>
          <w:szCs w:val="24"/>
        </w:rPr>
        <w:t>Regulaminu</w:t>
      </w:r>
      <w:r w:rsidR="00A336BA">
        <w:rPr>
          <w:rFonts w:asciiTheme="minorHAnsi" w:hAnsiTheme="minorHAnsi" w:cstheme="minorHAnsi"/>
          <w:color w:val="auto"/>
          <w:szCs w:val="24"/>
        </w:rPr>
        <w:t>;</w:t>
      </w:r>
    </w:p>
    <w:p w14:paraId="7DFEB5A2" w14:textId="77777777" w:rsidR="00C22405" w:rsidRPr="00A336BA" w:rsidRDefault="000E2EC1" w:rsidP="002E5AD5">
      <w:pPr>
        <w:pStyle w:val="Akapitzlist"/>
        <w:numPr>
          <w:ilvl w:val="0"/>
          <w:numId w:val="11"/>
        </w:numPr>
        <w:tabs>
          <w:tab w:val="left" w:pos="426"/>
        </w:tabs>
        <w:spacing w:afterLines="60" w:after="144" w:line="276" w:lineRule="auto"/>
        <w:ind w:left="0" w:firstLine="0"/>
        <w:contextualSpacing w:val="0"/>
        <w:rPr>
          <w:rFonts w:asciiTheme="minorHAnsi" w:hAnsiTheme="minorHAnsi" w:cstheme="minorHAnsi"/>
          <w:color w:val="auto"/>
          <w:szCs w:val="24"/>
        </w:rPr>
      </w:pPr>
      <w:r w:rsidRPr="00A336BA">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przed datą złożenia wniosku o dofinansowanie tj. co najmniej następujące dokumenty: </w:t>
      </w:r>
    </w:p>
    <w:p w14:paraId="2F8B0668" w14:textId="77777777" w:rsidR="00C22405" w:rsidRPr="00A336BA" w:rsidRDefault="000E2EC1" w:rsidP="002E5AD5">
      <w:pPr>
        <w:pStyle w:val="Akapitzlist"/>
        <w:numPr>
          <w:ilvl w:val="0"/>
          <w:numId w:val="30"/>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wydruk ogłoszenia otwartego naboru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artnerów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ogłoszenie; </w:t>
      </w:r>
    </w:p>
    <w:p w14:paraId="038195AF" w14:textId="77777777" w:rsidR="00C22405" w:rsidRPr="00A336BA" w:rsidRDefault="000E2EC1" w:rsidP="002E5AD5">
      <w:pPr>
        <w:pStyle w:val="Akapitzlist"/>
        <w:numPr>
          <w:ilvl w:val="0"/>
          <w:numId w:val="30"/>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wydruk informacji o podmiotach wybranych do pełnienia funkcji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informację; </w:t>
      </w:r>
    </w:p>
    <w:p w14:paraId="1D57FC25" w14:textId="77777777" w:rsidR="00C22405" w:rsidRPr="00A336BA" w:rsidRDefault="000E2EC1" w:rsidP="002E5AD5">
      <w:pPr>
        <w:pStyle w:val="Akapitzlist"/>
        <w:numPr>
          <w:ilvl w:val="0"/>
          <w:numId w:val="30"/>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skan potwierdzonej za zgodność z oryginałem wybranej oferty. </w:t>
      </w:r>
    </w:p>
    <w:p w14:paraId="5370D94D" w14:textId="77777777" w:rsidR="00C22405" w:rsidRPr="00A336BA" w:rsidRDefault="000E2EC1" w:rsidP="002E5AD5">
      <w:pPr>
        <w:pStyle w:val="Akapitzlist"/>
        <w:numPr>
          <w:ilvl w:val="0"/>
          <w:numId w:val="11"/>
        </w:numPr>
        <w:tabs>
          <w:tab w:val="left" w:pos="426"/>
        </w:tabs>
        <w:spacing w:afterLines="60" w:after="144" w:line="276" w:lineRule="auto"/>
        <w:ind w:left="0" w:firstLine="0"/>
        <w:contextualSpacing w:val="0"/>
        <w:rPr>
          <w:rFonts w:asciiTheme="minorHAnsi" w:hAnsiTheme="minorHAnsi" w:cstheme="minorHAnsi"/>
          <w:color w:val="auto"/>
          <w:szCs w:val="24"/>
        </w:rPr>
      </w:pPr>
      <w:r w:rsidRPr="00A336BA">
        <w:rPr>
          <w:rFonts w:asciiTheme="minorHAnsi" w:hAnsiTheme="minorHAnsi" w:cstheme="minorHAnsi"/>
          <w:color w:val="auto"/>
          <w:szCs w:val="24"/>
        </w:rPr>
        <w:t xml:space="preserve">Potwierdzone za zgodność z oryginałem kopie dokumentów finansowych za okres 3 ostatnich lat obrotowych: </w:t>
      </w:r>
    </w:p>
    <w:p w14:paraId="2B4D5237" w14:textId="4615047D" w:rsidR="00C22405" w:rsidRPr="00A336BA" w:rsidRDefault="000E2EC1" w:rsidP="002E5AD5">
      <w:pPr>
        <w:pStyle w:val="Akapitzlist"/>
        <w:numPr>
          <w:ilvl w:val="0"/>
          <w:numId w:val="31"/>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dla podmiotów, które mają obowiązek sporządzania sprawozdań finansowych  zgodnie z</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ustawą z dnia 29 września 1994 </w:t>
      </w:r>
      <w:r w:rsidR="00A97488" w:rsidRPr="00A336BA">
        <w:rPr>
          <w:rFonts w:asciiTheme="minorHAnsi" w:hAnsiTheme="minorHAnsi" w:cstheme="minorHAnsi"/>
          <w:color w:val="auto"/>
          <w:szCs w:val="24"/>
        </w:rPr>
        <w:t xml:space="preserve">r. </w:t>
      </w:r>
      <w:r w:rsidRPr="00A336BA">
        <w:rPr>
          <w:rFonts w:asciiTheme="minorHAnsi" w:hAnsiTheme="minorHAnsi" w:cstheme="minorHAnsi"/>
          <w:color w:val="auto"/>
          <w:szCs w:val="24"/>
        </w:rPr>
        <w:t xml:space="preserve">o rachunkowości </w:t>
      </w:r>
      <w:r w:rsidR="00A97488"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 bilans i rachunek zysków i strat oraz informacja dodatkowa</w:t>
      </w:r>
      <w:r w:rsidR="00672E35">
        <w:rPr>
          <w:rFonts w:asciiTheme="minorHAnsi" w:hAnsiTheme="minorHAnsi" w:cstheme="minorHAnsi"/>
          <w:color w:val="auto"/>
          <w:szCs w:val="24"/>
        </w:rPr>
        <w:t xml:space="preserve"> (jeżeli dotyczy)</w:t>
      </w:r>
      <w:r w:rsidRPr="00A336BA">
        <w:rPr>
          <w:rFonts w:asciiTheme="minorHAnsi" w:hAnsiTheme="minorHAnsi" w:cstheme="minorHAnsi"/>
          <w:color w:val="auto"/>
          <w:szCs w:val="24"/>
        </w:rPr>
        <w:t xml:space="preserve"> sporządzone za poprzednie</w:t>
      </w:r>
      <w:r w:rsidR="004D01B3" w:rsidRPr="00A336BA">
        <w:rPr>
          <w:rFonts w:asciiTheme="minorHAnsi" w:hAnsiTheme="minorHAnsi" w:cstheme="minorHAnsi"/>
          <w:color w:val="auto"/>
          <w:szCs w:val="24"/>
        </w:rPr>
        <w:t xml:space="preserve"> 3</w:t>
      </w:r>
      <w:r w:rsidRPr="00A336BA">
        <w:rPr>
          <w:rFonts w:asciiTheme="minorHAnsi" w:hAnsiTheme="minorHAnsi" w:cstheme="minorHAnsi"/>
          <w:color w:val="auto"/>
          <w:szCs w:val="24"/>
        </w:rPr>
        <w:t xml:space="preserve"> lata obrachunkowe, potwierdzone przez kierownika jednostki wraz z dokumentami </w:t>
      </w:r>
      <w:r w:rsidR="0017459F">
        <w:rPr>
          <w:rFonts w:asciiTheme="minorHAnsi" w:hAnsiTheme="minorHAnsi" w:cstheme="minorHAnsi"/>
          <w:color w:val="auto"/>
          <w:szCs w:val="24"/>
        </w:rPr>
        <w:br/>
      </w:r>
      <w:r w:rsidRPr="00A336BA">
        <w:rPr>
          <w:rFonts w:asciiTheme="minorHAnsi" w:hAnsiTheme="minorHAnsi" w:cstheme="minorHAnsi"/>
          <w:color w:val="auto"/>
          <w:szCs w:val="24"/>
        </w:rPr>
        <w:t xml:space="preserve">o przyjęciu sprawozdań finansowych przez organ zatwierdzający;  </w:t>
      </w:r>
    </w:p>
    <w:p w14:paraId="5057C964" w14:textId="77777777" w:rsidR="00C22405" w:rsidRPr="00A336BA" w:rsidRDefault="000E2EC1" w:rsidP="002E5AD5">
      <w:pPr>
        <w:pStyle w:val="Akapitzlist"/>
        <w:numPr>
          <w:ilvl w:val="0"/>
          <w:numId w:val="31"/>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dla podmiotów niezobowiązanych do sporządzania bilansu i rachunku zysków i strat kopie PIT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CIT lub zestawienia roczne z działalności gospodarczej na postawie księgi przychodów i</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rozchodów lub dokumentów równoważnych, sporządzone za poprzednie </w:t>
      </w:r>
      <w:r w:rsidR="004D01B3" w:rsidRPr="00A336BA">
        <w:rPr>
          <w:rFonts w:asciiTheme="minorHAnsi" w:hAnsiTheme="minorHAnsi" w:cstheme="minorHAnsi"/>
          <w:color w:val="auto"/>
          <w:szCs w:val="24"/>
        </w:rPr>
        <w:t xml:space="preserve">3 </w:t>
      </w:r>
      <w:r w:rsidRPr="00A336BA">
        <w:rPr>
          <w:rFonts w:asciiTheme="minorHAnsi" w:hAnsiTheme="minorHAnsi" w:cstheme="minorHAnsi"/>
          <w:color w:val="auto"/>
          <w:szCs w:val="24"/>
        </w:rPr>
        <w:t xml:space="preserve">lata obrachunkowe; </w:t>
      </w:r>
    </w:p>
    <w:p w14:paraId="52D5F11F" w14:textId="77777777" w:rsidR="00C22405" w:rsidRPr="00A336BA" w:rsidRDefault="000E2EC1" w:rsidP="002E5AD5">
      <w:pPr>
        <w:pStyle w:val="Akapitzlist"/>
        <w:numPr>
          <w:ilvl w:val="0"/>
          <w:numId w:val="31"/>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dla podmiotów działających krócej niż jeden rok obrachunkowy kopie </w:t>
      </w:r>
      <w:r w:rsidR="00A97488" w:rsidRPr="00A336BA">
        <w:rPr>
          <w:rFonts w:asciiTheme="minorHAnsi" w:hAnsiTheme="minorHAnsi" w:cstheme="minorHAnsi"/>
          <w:color w:val="auto"/>
          <w:szCs w:val="24"/>
        </w:rPr>
        <w:t>ww.</w:t>
      </w:r>
      <w:r w:rsidRPr="00A336BA">
        <w:rPr>
          <w:rFonts w:asciiTheme="minorHAnsi" w:hAnsiTheme="minorHAnsi" w:cstheme="minorHAnsi"/>
          <w:color w:val="auto"/>
          <w:szCs w:val="24"/>
        </w:rPr>
        <w:t xml:space="preserve"> dokumentów za dotychczasowy okres działalności. </w:t>
      </w:r>
    </w:p>
    <w:p w14:paraId="74900C66" w14:textId="6FF423BC" w:rsidR="00C22405" w:rsidRDefault="000E2EC1" w:rsidP="002E5AD5">
      <w:pPr>
        <w:numPr>
          <w:ilvl w:val="0"/>
          <w:numId w:val="11"/>
        </w:numPr>
        <w:tabs>
          <w:tab w:val="left" w:pos="426"/>
        </w:tabs>
        <w:spacing w:after="0"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55B0A801" w14:textId="77777777" w:rsidR="00672E35" w:rsidRPr="00765AAE" w:rsidRDefault="00672E35" w:rsidP="002E5AD5">
      <w:pPr>
        <w:numPr>
          <w:ilvl w:val="0"/>
          <w:numId w:val="11"/>
        </w:numPr>
        <w:tabs>
          <w:tab w:val="left" w:pos="426"/>
        </w:tabs>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Załącznik przedstawiający </w:t>
      </w:r>
      <w:r w:rsidRPr="00765AAE">
        <w:rPr>
          <w:rFonts w:asciiTheme="minorHAnsi" w:hAnsiTheme="minorHAnsi" w:cstheme="minorHAnsi"/>
          <w:color w:val="auto"/>
          <w:szCs w:val="24"/>
        </w:rPr>
        <w:t>wyniki analiz</w:t>
      </w:r>
      <w:r>
        <w:rPr>
          <w:rFonts w:asciiTheme="minorHAnsi" w:hAnsiTheme="minorHAnsi" w:cstheme="minorHAnsi"/>
          <w:color w:val="auto"/>
          <w:szCs w:val="24"/>
        </w:rPr>
        <w:t xml:space="preserve"> </w:t>
      </w:r>
      <w:r w:rsidRPr="00765AAE">
        <w:rPr>
          <w:rFonts w:asciiTheme="minorHAnsi" w:hAnsiTheme="minorHAnsi" w:cstheme="minorHAnsi"/>
          <w:color w:val="auto"/>
          <w:szCs w:val="24"/>
        </w:rPr>
        <w:t>wynikające z kryteriów merytorycznych</w:t>
      </w:r>
      <w:r>
        <w:rPr>
          <w:rFonts w:asciiTheme="minorHAnsi" w:hAnsiTheme="minorHAnsi" w:cstheme="minorHAnsi"/>
          <w:color w:val="auto"/>
          <w:szCs w:val="24"/>
        </w:rPr>
        <w:t xml:space="preserve"> </w:t>
      </w:r>
      <w:r w:rsidRPr="00765AAE">
        <w:rPr>
          <w:sz w:val="23"/>
          <w:szCs w:val="23"/>
        </w:rPr>
        <w:t>specyficznych zawierający następujące informacje:</w:t>
      </w:r>
    </w:p>
    <w:p w14:paraId="752A1037" w14:textId="5CD2BA44"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lastRenderedPageBreak/>
        <w:t>Projekt jest realizowany zgodnie z wymaganiami w zakresie interoperacyjności</w:t>
      </w:r>
      <w:r w:rsidR="00DC0727" w:rsidRPr="00DC0727">
        <w:rPr>
          <w:rFonts w:asciiTheme="minorHAnsi" w:hAnsiTheme="minorHAnsi" w:cstheme="minorHAnsi"/>
          <w:color w:val="auto"/>
          <w:szCs w:val="24"/>
        </w:rPr>
        <w:t>;</w:t>
      </w:r>
    </w:p>
    <w:p w14:paraId="69BD16B9" w14:textId="1D2A8F5F"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Projekt jest przygotowany do realizacji pod względem zgodności z otoczeniem prawnym</w:t>
      </w:r>
      <w:r w:rsidR="00DC0727" w:rsidRPr="00DC0727">
        <w:rPr>
          <w:rFonts w:asciiTheme="minorHAnsi" w:hAnsiTheme="minorHAnsi" w:cstheme="minorHAnsi"/>
          <w:color w:val="auto"/>
          <w:szCs w:val="24"/>
        </w:rPr>
        <w:t>;</w:t>
      </w:r>
    </w:p>
    <w:p w14:paraId="161DA415" w14:textId="25E41569"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Założenia projektu są zgodne ze zdiagnozowanymi potrzebami grup interesariuszy e-usług (w przypadku e-usług), grup docelowych (w przypadku projektów w których udostępniane są informacje sektora publicznego)</w:t>
      </w:r>
      <w:r w:rsidR="00DC0727" w:rsidRPr="00DC0727">
        <w:rPr>
          <w:rFonts w:asciiTheme="minorHAnsi" w:hAnsiTheme="minorHAnsi" w:cstheme="minorHAnsi"/>
          <w:color w:val="auto"/>
          <w:szCs w:val="24"/>
        </w:rPr>
        <w:t>;</w:t>
      </w:r>
    </w:p>
    <w:p w14:paraId="0A2C6A30" w14:textId="155093F1"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Bezpieczeństwo wdrażanych systemów informatycznych oraz przetwarzania danych zgodnie z obowiązującym prawem</w:t>
      </w:r>
      <w:r w:rsidR="00DC0727" w:rsidRPr="00DC0727">
        <w:rPr>
          <w:rFonts w:asciiTheme="minorHAnsi" w:hAnsiTheme="minorHAnsi" w:cstheme="minorHAnsi"/>
          <w:color w:val="auto"/>
          <w:szCs w:val="24"/>
        </w:rPr>
        <w:t>;</w:t>
      </w:r>
    </w:p>
    <w:p w14:paraId="64F25B86" w14:textId="2C27B3E6"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Analiza/Inwentaryzacja występowania informacji publicznej</w:t>
      </w:r>
      <w:r w:rsidR="00DC0727" w:rsidRPr="00DC0727">
        <w:rPr>
          <w:rFonts w:asciiTheme="minorHAnsi" w:hAnsiTheme="minorHAnsi" w:cstheme="minorHAnsi"/>
          <w:color w:val="auto"/>
          <w:szCs w:val="24"/>
        </w:rPr>
        <w:t>;</w:t>
      </w:r>
    </w:p>
    <w:p w14:paraId="40AE0456" w14:textId="62579F6E"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Analiza procesów biznesowych związanych ze świadczeniem usług</w:t>
      </w:r>
      <w:r w:rsidR="00DC0727" w:rsidRPr="00DC0727">
        <w:rPr>
          <w:rFonts w:asciiTheme="minorHAnsi" w:hAnsiTheme="minorHAnsi" w:cstheme="minorHAnsi"/>
          <w:color w:val="auto"/>
          <w:szCs w:val="24"/>
        </w:rPr>
        <w:t>.</w:t>
      </w:r>
    </w:p>
    <w:p w14:paraId="040BD9D6" w14:textId="77777777" w:rsidR="00672E35" w:rsidRPr="00A336BA" w:rsidRDefault="00672E35" w:rsidP="002E5AD5">
      <w:pPr>
        <w:tabs>
          <w:tab w:val="left" w:pos="426"/>
        </w:tabs>
        <w:spacing w:after="0" w:line="276" w:lineRule="auto"/>
        <w:ind w:left="0" w:firstLine="0"/>
        <w:rPr>
          <w:rFonts w:asciiTheme="minorHAnsi" w:hAnsiTheme="minorHAnsi" w:cstheme="minorHAnsi"/>
          <w:color w:val="auto"/>
          <w:szCs w:val="24"/>
        </w:rPr>
      </w:pPr>
    </w:p>
    <w:p w14:paraId="55389299" w14:textId="0E663349" w:rsidR="00E80FEF" w:rsidRDefault="007C3D6E" w:rsidP="002E5AD5">
      <w:pPr>
        <w:pStyle w:val="Akapitzlist"/>
        <w:numPr>
          <w:ilvl w:val="0"/>
          <w:numId w:val="11"/>
        </w:numPr>
        <w:tabs>
          <w:tab w:val="left" w:pos="426"/>
        </w:tabs>
        <w:spacing w:after="0" w:line="276" w:lineRule="auto"/>
        <w:ind w:left="0" w:firstLine="0"/>
        <w:contextualSpacing w:val="0"/>
        <w:rPr>
          <w:rFonts w:asciiTheme="minorHAnsi" w:hAnsiTheme="minorHAnsi" w:cstheme="minorHAnsi"/>
          <w:color w:val="auto"/>
          <w:szCs w:val="24"/>
        </w:rPr>
      </w:pPr>
      <w:r w:rsidRPr="00A336BA">
        <w:rPr>
          <w:rFonts w:asciiTheme="minorHAnsi" w:hAnsiTheme="minorHAnsi" w:cstheme="minorHAnsi"/>
          <w:color w:val="auto"/>
          <w:szCs w:val="24"/>
        </w:rPr>
        <w:t xml:space="preserve">Załącznik </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Oświadczenia dla </w:t>
      </w:r>
      <w:r w:rsidR="00A97488" w:rsidRPr="00A336BA">
        <w:rPr>
          <w:rFonts w:asciiTheme="minorHAnsi" w:hAnsiTheme="minorHAnsi" w:cstheme="minorHAnsi"/>
          <w:color w:val="auto"/>
          <w:szCs w:val="24"/>
        </w:rPr>
        <w:t>P</w:t>
      </w:r>
      <w:r w:rsidRPr="00A336BA">
        <w:rPr>
          <w:rFonts w:asciiTheme="minorHAnsi" w:hAnsiTheme="minorHAnsi" w:cstheme="minorHAnsi"/>
          <w:color w:val="auto"/>
          <w:szCs w:val="24"/>
        </w:rPr>
        <w:t>artnera</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(wymagane osobno dla każdego z partn</w:t>
      </w:r>
      <w:r w:rsidR="00E80FEF" w:rsidRPr="00A336BA">
        <w:rPr>
          <w:rFonts w:asciiTheme="minorHAnsi" w:hAnsiTheme="minorHAnsi" w:cstheme="minorHAnsi"/>
          <w:color w:val="auto"/>
          <w:szCs w:val="24"/>
        </w:rPr>
        <w:t>erów występujących w projekcie)</w:t>
      </w:r>
      <w:r w:rsidR="00E9405E" w:rsidRPr="00A336BA">
        <w:rPr>
          <w:rFonts w:asciiTheme="minorHAnsi" w:hAnsiTheme="minorHAnsi" w:cstheme="minorHAnsi"/>
          <w:color w:val="auto"/>
          <w:szCs w:val="24"/>
        </w:rPr>
        <w:t>;</w:t>
      </w:r>
    </w:p>
    <w:p w14:paraId="6973DFBF" w14:textId="77777777" w:rsidR="00672E35" w:rsidRPr="00672E35" w:rsidRDefault="00672E35" w:rsidP="002E5AD5">
      <w:pPr>
        <w:pStyle w:val="Tekstkomentarza"/>
        <w:numPr>
          <w:ilvl w:val="0"/>
          <w:numId w:val="11"/>
        </w:numPr>
        <w:spacing w:line="276" w:lineRule="auto"/>
        <w:rPr>
          <w:sz w:val="24"/>
          <w:szCs w:val="24"/>
        </w:rPr>
      </w:pPr>
      <w:r w:rsidRPr="00672E35">
        <w:rPr>
          <w:rFonts w:cs="Arial"/>
          <w:sz w:val="24"/>
          <w:szCs w:val="24"/>
        </w:rPr>
        <w:t>Kwestionariusz do Katalogu Rekomendacji Cyfrowego Urzędu (załącznik nr 3 do Regulaminu) – jeżeli dotyczy.</w:t>
      </w:r>
    </w:p>
    <w:p w14:paraId="616B38EE" w14:textId="7C0E66FD" w:rsidR="00672E35" w:rsidRDefault="00672E35" w:rsidP="002E5AD5">
      <w:pPr>
        <w:pStyle w:val="Akapitzlist"/>
        <w:numPr>
          <w:ilvl w:val="0"/>
          <w:numId w:val="11"/>
        </w:numPr>
        <w:tabs>
          <w:tab w:val="left" w:pos="426"/>
        </w:tabs>
        <w:spacing w:after="0" w:line="276" w:lineRule="auto"/>
        <w:ind w:left="0" w:firstLine="0"/>
        <w:contextualSpacing w:val="0"/>
        <w:rPr>
          <w:rFonts w:asciiTheme="minorHAnsi" w:hAnsiTheme="minorHAnsi" w:cstheme="minorHAnsi"/>
          <w:color w:val="auto"/>
          <w:szCs w:val="24"/>
        </w:rPr>
      </w:pPr>
      <w:r>
        <w:t>Plan promocji e-</w:t>
      </w:r>
      <w:r w:rsidRPr="000908B9">
        <w:rPr>
          <w:rFonts w:asciiTheme="minorHAnsi" w:hAnsiTheme="minorHAnsi" w:cstheme="minorHAnsi"/>
          <w:szCs w:val="24"/>
        </w:rPr>
        <w:t>usług</w:t>
      </w:r>
      <w:r w:rsidR="000908B9" w:rsidRPr="000908B9">
        <w:rPr>
          <w:rFonts w:asciiTheme="minorHAnsi" w:hAnsiTheme="minorHAnsi" w:cstheme="minorHAnsi"/>
          <w:szCs w:val="24"/>
        </w:rPr>
        <w:t xml:space="preserve"> tworzonych w projekcie</w:t>
      </w:r>
      <w:r>
        <w:t>, o którym mowa w kryteriach zgodności ze strategią ZIT.</w:t>
      </w:r>
    </w:p>
    <w:p w14:paraId="765CE6FF" w14:textId="77777777" w:rsidR="00E9405E" w:rsidRPr="002E6CB8" w:rsidRDefault="00E9405E" w:rsidP="002E5AD5">
      <w:pPr>
        <w:pStyle w:val="Akapitzlist"/>
        <w:tabs>
          <w:tab w:val="left" w:pos="426"/>
        </w:tabs>
        <w:spacing w:after="0" w:line="276" w:lineRule="auto"/>
        <w:ind w:left="0" w:firstLine="0"/>
        <w:contextualSpacing w:val="0"/>
        <w:rPr>
          <w:rFonts w:asciiTheme="minorHAnsi" w:hAnsiTheme="minorHAnsi" w:cstheme="minorHAnsi"/>
          <w:color w:val="FF0000"/>
          <w:szCs w:val="24"/>
        </w:rPr>
      </w:pPr>
    </w:p>
    <w:p w14:paraId="6516C8A9" w14:textId="38E6E5AE" w:rsidR="00A97488" w:rsidRPr="00916A70" w:rsidRDefault="00A97488" w:rsidP="002E5AD5">
      <w:pPr>
        <w:spacing w:after="0" w:line="276" w:lineRule="auto"/>
        <w:ind w:left="0" w:firstLine="0"/>
        <w:rPr>
          <w:rFonts w:asciiTheme="minorHAnsi" w:hAnsiTheme="minorHAnsi" w:cstheme="minorHAnsi"/>
          <w:color w:val="auto"/>
          <w:szCs w:val="24"/>
        </w:rPr>
      </w:pPr>
      <w:r w:rsidRPr="00916A70">
        <w:rPr>
          <w:rFonts w:asciiTheme="minorHAnsi" w:hAnsiTheme="minorHAnsi" w:cstheme="minorHAnsi"/>
          <w:color w:val="auto"/>
          <w:szCs w:val="24"/>
        </w:rPr>
        <w:t>Brak załączników może zostać uzupełniony na podstawie art. 43 ustawy wdrożeniowej, tj. uzupełnienia braków w</w:t>
      </w:r>
      <w:r w:rsidR="00B72A99" w:rsidRPr="00916A70">
        <w:rPr>
          <w:rFonts w:asciiTheme="minorHAnsi" w:hAnsiTheme="minorHAnsi" w:cstheme="minorHAnsi"/>
          <w:color w:val="auto"/>
          <w:szCs w:val="24"/>
        </w:rPr>
        <w:t xml:space="preserve"> </w:t>
      </w:r>
      <w:r w:rsidRPr="00916A70">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7610F1" w:rsidRPr="007610F1">
        <w:rPr>
          <w:rFonts w:asciiTheme="minorHAnsi" w:eastAsiaTheme="minorHAnsi" w:hAnsiTheme="minorHAnsi" w:cstheme="minorHAnsi"/>
          <w:color w:val="auto"/>
          <w:szCs w:val="24"/>
          <w:lang w:eastAsia="en-US"/>
        </w:rPr>
        <w:t xml:space="preserve"> </w:t>
      </w:r>
      <w:r w:rsidR="007610F1" w:rsidRPr="007610F1">
        <w:rPr>
          <w:rFonts w:asciiTheme="minorHAnsi" w:hAnsiTheme="minorHAnsi" w:cstheme="minorHAnsi"/>
          <w:color w:val="auto"/>
          <w:szCs w:val="24"/>
        </w:rPr>
        <w:t>(przy uwzględnieniu zapisów ustawy z dnia 3 kwietnia 2020 r. o szczególnych rozwiązaniach wspierających realizację programów operacyjnych w związku z wystąpieniem COVID-19 w 2020 r.).</w:t>
      </w:r>
    </w:p>
    <w:p w14:paraId="361CD755" w14:textId="77777777" w:rsidR="00A97488" w:rsidRPr="002E6CB8" w:rsidRDefault="00A97488" w:rsidP="002E5AD5">
      <w:pPr>
        <w:spacing w:line="276" w:lineRule="auto"/>
        <w:ind w:left="0" w:firstLine="0"/>
        <w:rPr>
          <w:rFonts w:asciiTheme="minorHAnsi" w:hAnsiTheme="minorHAnsi" w:cstheme="minorHAnsi"/>
          <w:color w:val="FF0000"/>
          <w:szCs w:val="24"/>
        </w:rPr>
      </w:pPr>
    </w:p>
    <w:p w14:paraId="0B7DACDA" w14:textId="77777777" w:rsidR="00A97488" w:rsidRPr="00916A70" w:rsidRDefault="00A97488" w:rsidP="002E5AD5">
      <w:pPr>
        <w:spacing w:line="276" w:lineRule="auto"/>
        <w:ind w:left="0" w:firstLine="0"/>
        <w:rPr>
          <w:rFonts w:asciiTheme="minorHAnsi" w:hAnsiTheme="minorHAnsi" w:cstheme="minorHAnsi"/>
          <w:color w:val="auto"/>
          <w:szCs w:val="24"/>
        </w:rPr>
      </w:pPr>
      <w:r w:rsidRPr="00916A70">
        <w:rPr>
          <w:rFonts w:asciiTheme="minorHAnsi" w:hAnsiTheme="minorHAnsi" w:cstheme="minorHAnsi"/>
          <w:color w:val="auto"/>
          <w:szCs w:val="24"/>
        </w:rPr>
        <w:t xml:space="preserve">Brak jest obowiązku przedkładania załączników w przypadku, gdy stanowią one informacje powszechnie dostępne. </w:t>
      </w:r>
      <w:r w:rsidRPr="00916A70">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916A70">
        <w:rPr>
          <w:rFonts w:asciiTheme="minorHAnsi" w:hAnsiTheme="minorHAnsi" w:cstheme="minorHAnsi"/>
          <w:color w:val="auto"/>
          <w:szCs w:val="24"/>
        </w:rPr>
        <w:t>.</w:t>
      </w:r>
    </w:p>
    <w:p w14:paraId="6F5CD9EB" w14:textId="6DC8D707" w:rsidR="00A97488" w:rsidRDefault="00A97488" w:rsidP="002E5AD5">
      <w:pPr>
        <w:tabs>
          <w:tab w:val="left" w:pos="426"/>
        </w:tabs>
        <w:spacing w:after="0" w:line="276" w:lineRule="auto"/>
        <w:ind w:left="0" w:firstLine="0"/>
        <w:rPr>
          <w:rFonts w:asciiTheme="minorHAnsi" w:hAnsiTheme="minorHAnsi" w:cstheme="minorHAnsi"/>
          <w:b/>
          <w:bCs/>
          <w:color w:val="FF0000"/>
          <w:szCs w:val="24"/>
        </w:rPr>
      </w:pPr>
    </w:p>
    <w:p w14:paraId="4CEE0E58" w14:textId="77777777" w:rsidR="00654973" w:rsidRPr="002E6CB8" w:rsidRDefault="00654973" w:rsidP="002E5AD5">
      <w:pPr>
        <w:tabs>
          <w:tab w:val="left" w:pos="426"/>
        </w:tabs>
        <w:spacing w:after="0" w:line="276" w:lineRule="auto"/>
        <w:ind w:left="0" w:firstLine="0"/>
        <w:rPr>
          <w:rFonts w:asciiTheme="minorHAnsi" w:hAnsiTheme="minorHAnsi" w:cstheme="minorHAnsi"/>
          <w:b/>
          <w:bCs/>
          <w:color w:val="FF0000"/>
          <w:szCs w:val="24"/>
        </w:rPr>
      </w:pPr>
    </w:p>
    <w:p w14:paraId="58210B73" w14:textId="77777777" w:rsidR="00C22405" w:rsidRPr="00916A70" w:rsidRDefault="000E2EC1" w:rsidP="002E5AD5">
      <w:pPr>
        <w:pStyle w:val="Nagwek1"/>
        <w:tabs>
          <w:tab w:val="left" w:pos="426"/>
        </w:tabs>
        <w:spacing w:before="0" w:line="276" w:lineRule="auto"/>
        <w:rPr>
          <w:rFonts w:cstheme="minorHAnsi"/>
          <w:color w:val="auto"/>
          <w:szCs w:val="24"/>
        </w:rPr>
      </w:pPr>
      <w:bookmarkStart w:id="110" w:name="_Toc50553419"/>
      <w:r w:rsidRPr="00916A70">
        <w:rPr>
          <w:rFonts w:cstheme="minorHAnsi"/>
          <w:color w:val="auto"/>
          <w:szCs w:val="24"/>
        </w:rPr>
        <w:t>Załączniki do Regulaminu</w:t>
      </w:r>
      <w:bookmarkEnd w:id="110"/>
    </w:p>
    <w:p w14:paraId="06C11705" w14:textId="77777777" w:rsidR="00C22405" w:rsidRPr="00916A70" w:rsidRDefault="000E2EC1" w:rsidP="002E5AD5">
      <w:pPr>
        <w:pStyle w:val="Akapitzlist"/>
        <w:numPr>
          <w:ilvl w:val="0"/>
          <w:numId w:val="13"/>
        </w:numPr>
        <w:tabs>
          <w:tab w:val="left" w:pos="426"/>
        </w:tabs>
        <w:spacing w:after="120" w:line="276" w:lineRule="auto"/>
        <w:ind w:left="284" w:hanging="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Wyciąg z Kryteriów wyboru projektów</w:t>
      </w:r>
      <w:r w:rsidR="007E7BA5"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 </w:t>
      </w:r>
      <w:proofErr w:type="spellStart"/>
      <w:r w:rsidRPr="00916A70">
        <w:rPr>
          <w:rFonts w:asciiTheme="minorHAnsi" w:hAnsiTheme="minorHAnsi" w:cstheme="minorHAnsi"/>
          <w:bCs/>
          <w:iCs/>
          <w:color w:val="auto"/>
          <w:szCs w:val="24"/>
          <w:lang w:eastAsia="en-US"/>
        </w:rPr>
        <w:t>późn</w:t>
      </w:r>
      <w:proofErr w:type="spellEnd"/>
      <w:r w:rsidRPr="00916A70">
        <w:rPr>
          <w:rFonts w:asciiTheme="minorHAnsi" w:hAnsiTheme="minorHAnsi" w:cstheme="minorHAnsi"/>
          <w:bCs/>
          <w:iCs/>
          <w:color w:val="auto"/>
          <w:szCs w:val="24"/>
          <w:lang w:eastAsia="en-US"/>
        </w:rPr>
        <w:t xml:space="preserve">. zm. </w:t>
      </w:r>
    </w:p>
    <w:p w14:paraId="181F43BC" w14:textId="77777777" w:rsidR="005B176F" w:rsidRDefault="000E2EC1" w:rsidP="002E5AD5">
      <w:pPr>
        <w:pStyle w:val="Akapitzlist"/>
        <w:numPr>
          <w:ilvl w:val="0"/>
          <w:numId w:val="13"/>
        </w:numPr>
        <w:tabs>
          <w:tab w:val="left" w:pos="426"/>
        </w:tabs>
        <w:spacing w:after="0" w:line="276" w:lineRule="auto"/>
        <w:ind w:left="284" w:hanging="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Lista wskaźników na p</w:t>
      </w:r>
      <w:r w:rsidR="00B024D8" w:rsidRPr="00916A70">
        <w:rPr>
          <w:rFonts w:asciiTheme="minorHAnsi" w:hAnsiTheme="minorHAnsi" w:cstheme="minorHAnsi"/>
          <w:bCs/>
          <w:iCs/>
          <w:color w:val="auto"/>
          <w:szCs w:val="24"/>
          <w:lang w:eastAsia="en-US"/>
        </w:rPr>
        <w:t>oz</w:t>
      </w:r>
      <w:r w:rsidR="00D253B9" w:rsidRPr="00916A70">
        <w:rPr>
          <w:rFonts w:asciiTheme="minorHAnsi" w:hAnsiTheme="minorHAnsi" w:cstheme="minorHAnsi"/>
          <w:bCs/>
          <w:iCs/>
          <w:color w:val="auto"/>
          <w:szCs w:val="24"/>
          <w:lang w:eastAsia="en-US"/>
        </w:rPr>
        <w:t>iomie projektu d</w:t>
      </w:r>
      <w:r w:rsidR="00780845" w:rsidRPr="00916A70">
        <w:rPr>
          <w:rFonts w:asciiTheme="minorHAnsi" w:hAnsiTheme="minorHAnsi" w:cstheme="minorHAnsi"/>
          <w:bCs/>
          <w:iCs/>
          <w:color w:val="auto"/>
          <w:szCs w:val="24"/>
          <w:lang w:eastAsia="en-US"/>
        </w:rPr>
        <w:t xml:space="preserve">la </w:t>
      </w:r>
      <w:r w:rsidR="00371B70" w:rsidRPr="00916A70">
        <w:rPr>
          <w:rFonts w:asciiTheme="minorHAnsi" w:hAnsiTheme="minorHAnsi" w:cstheme="minorHAnsi"/>
          <w:bCs/>
          <w:iCs/>
          <w:color w:val="auto"/>
          <w:szCs w:val="24"/>
          <w:lang w:eastAsia="en-US"/>
        </w:rPr>
        <w:t>D</w:t>
      </w:r>
      <w:r w:rsidR="00780845" w:rsidRPr="00916A70">
        <w:rPr>
          <w:rFonts w:asciiTheme="minorHAnsi" w:hAnsiTheme="minorHAnsi" w:cstheme="minorHAnsi"/>
          <w:bCs/>
          <w:iCs/>
          <w:color w:val="auto"/>
          <w:szCs w:val="24"/>
          <w:lang w:eastAsia="en-US"/>
        </w:rPr>
        <w:t>ziałania</w:t>
      </w:r>
      <w:r w:rsidR="00322CC3">
        <w:rPr>
          <w:rFonts w:asciiTheme="minorHAnsi" w:hAnsiTheme="minorHAnsi" w:cstheme="minorHAnsi"/>
          <w:bCs/>
          <w:iCs/>
          <w:color w:val="auto"/>
          <w:szCs w:val="24"/>
          <w:lang w:eastAsia="en-US"/>
        </w:rPr>
        <w:t xml:space="preserve"> 2.1 E-usługi publiczne</w:t>
      </w:r>
      <w:r w:rsidR="00740065">
        <w:rPr>
          <w:rFonts w:asciiTheme="minorHAnsi" w:hAnsiTheme="minorHAnsi" w:cstheme="minorHAnsi"/>
          <w:bCs/>
          <w:iCs/>
          <w:color w:val="auto"/>
          <w:szCs w:val="24"/>
          <w:lang w:eastAsia="en-US"/>
        </w:rPr>
        <w:t>.</w:t>
      </w:r>
      <w:r w:rsidR="00752693" w:rsidRPr="00916A70">
        <w:rPr>
          <w:rFonts w:asciiTheme="minorHAnsi" w:hAnsiTheme="minorHAnsi" w:cstheme="minorHAnsi"/>
          <w:bCs/>
          <w:iCs/>
          <w:color w:val="auto"/>
          <w:szCs w:val="24"/>
          <w:lang w:eastAsia="en-US"/>
        </w:rPr>
        <w:t xml:space="preserve"> </w:t>
      </w:r>
    </w:p>
    <w:p w14:paraId="38AF61B6" w14:textId="13704FC4" w:rsidR="005B176F" w:rsidRPr="005B176F" w:rsidRDefault="005B176F" w:rsidP="002E5AD5">
      <w:pPr>
        <w:pStyle w:val="Akapitzlist"/>
        <w:numPr>
          <w:ilvl w:val="0"/>
          <w:numId w:val="13"/>
        </w:numPr>
        <w:tabs>
          <w:tab w:val="left" w:pos="426"/>
        </w:tabs>
        <w:spacing w:after="0" w:line="276" w:lineRule="auto"/>
        <w:ind w:left="284" w:hanging="284"/>
        <w:rPr>
          <w:rFonts w:asciiTheme="minorHAnsi" w:hAnsiTheme="minorHAnsi" w:cstheme="minorHAnsi"/>
          <w:bCs/>
          <w:iCs/>
          <w:color w:val="auto"/>
          <w:szCs w:val="24"/>
          <w:lang w:eastAsia="en-US"/>
        </w:rPr>
      </w:pPr>
      <w:r w:rsidRPr="002C1372">
        <w:t>Kwestionariusz do Katalogu Rekomendacji Cyfrowego Urzędu</w:t>
      </w:r>
      <w:r>
        <w:t>.</w:t>
      </w:r>
    </w:p>
    <w:p w14:paraId="70559F6D" w14:textId="67D02F31" w:rsidR="00E9405E" w:rsidRPr="00916A70" w:rsidRDefault="000E2EC1" w:rsidP="002E5AD5">
      <w:pPr>
        <w:pStyle w:val="Akapitzlist"/>
        <w:numPr>
          <w:ilvl w:val="0"/>
          <w:numId w:val="13"/>
        </w:numPr>
        <w:tabs>
          <w:tab w:val="left" w:pos="426"/>
        </w:tabs>
        <w:spacing w:after="0" w:line="276" w:lineRule="auto"/>
        <w:ind w:left="284" w:hanging="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 xml:space="preserve">Lista sprawdzająca projekt zgłoszony do dofinansowania w zakresie warunków formalnych </w:t>
      </w:r>
      <w:r w:rsidR="002040DA" w:rsidRPr="00916A70">
        <w:rPr>
          <w:rFonts w:asciiTheme="minorHAnsi" w:hAnsiTheme="minorHAnsi" w:cstheme="minorHAnsi"/>
          <w:bCs/>
          <w:iCs/>
          <w:color w:val="auto"/>
          <w:szCs w:val="24"/>
          <w:lang w:eastAsia="en-US"/>
        </w:rPr>
        <w:br/>
      </w:r>
      <w:r w:rsidRPr="00916A70">
        <w:rPr>
          <w:rFonts w:asciiTheme="minorHAnsi" w:hAnsiTheme="minorHAnsi" w:cstheme="minorHAnsi"/>
          <w:bCs/>
          <w:iCs/>
          <w:color w:val="auto"/>
          <w:szCs w:val="24"/>
          <w:lang w:eastAsia="en-US"/>
        </w:rPr>
        <w:t>i oczywistych omyłek w trybie art. 43 ustawy wdrożeniowej</w:t>
      </w:r>
      <w:r w:rsidR="00740065">
        <w:rPr>
          <w:rFonts w:asciiTheme="minorHAnsi" w:hAnsiTheme="minorHAnsi" w:cstheme="minorHAnsi"/>
          <w:bCs/>
          <w:iCs/>
          <w:color w:val="auto"/>
          <w:szCs w:val="24"/>
          <w:lang w:eastAsia="en-US"/>
        </w:rPr>
        <w:t>.</w:t>
      </w:r>
    </w:p>
    <w:p w14:paraId="1FD2192D" w14:textId="77777777" w:rsidR="00EC1E41" w:rsidRPr="00916A70" w:rsidRDefault="00EC1E41" w:rsidP="002E5AD5">
      <w:pPr>
        <w:pStyle w:val="Akapitzlist"/>
        <w:tabs>
          <w:tab w:val="left" w:pos="426"/>
        </w:tabs>
        <w:spacing w:after="0" w:line="276" w:lineRule="auto"/>
        <w:ind w:left="284" w:firstLine="0"/>
        <w:rPr>
          <w:rFonts w:asciiTheme="minorHAnsi" w:hAnsiTheme="minorHAnsi" w:cstheme="minorHAnsi"/>
          <w:bCs/>
          <w:iCs/>
          <w:color w:val="auto"/>
          <w:szCs w:val="24"/>
          <w:lang w:eastAsia="en-US"/>
        </w:rPr>
      </w:pPr>
    </w:p>
    <w:sectPr w:rsidR="00EC1E41" w:rsidRPr="00916A70" w:rsidSect="00C3048E">
      <w:footerReference w:type="even" r:id="rId35"/>
      <w:footerReference w:type="default" r:id="rId36"/>
      <w:footerReference w:type="first" r:id="rId37"/>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18F82" w14:textId="77777777" w:rsidR="00654973" w:rsidRDefault="00654973">
      <w:pPr>
        <w:spacing w:after="0" w:line="240" w:lineRule="auto"/>
      </w:pPr>
      <w:r>
        <w:separator/>
      </w:r>
    </w:p>
  </w:endnote>
  <w:endnote w:type="continuationSeparator" w:id="0">
    <w:p w14:paraId="65AD61B6" w14:textId="77777777" w:rsidR="00654973" w:rsidRDefault="00654973">
      <w:pPr>
        <w:spacing w:after="0" w:line="240" w:lineRule="auto"/>
      </w:pPr>
      <w:r>
        <w:continuationSeparator/>
      </w:r>
    </w:p>
  </w:endnote>
  <w:endnote w:type="continuationNotice" w:id="1">
    <w:p w14:paraId="22A40E99" w14:textId="77777777" w:rsidR="00654973" w:rsidRDefault="00654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C93C" w14:textId="77777777" w:rsidR="00654973" w:rsidRDefault="00654973">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1B4949">
        <w:rPr>
          <w:b/>
          <w:noProof/>
          <w:sz w:val="18"/>
        </w:rPr>
        <w:t>49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97B1" w14:textId="77777777" w:rsidR="00654973" w:rsidRDefault="00654973"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F3391E">
      <w:rPr>
        <w:b/>
        <w:noProof/>
        <w:sz w:val="18"/>
      </w:rPr>
      <w:t>37</w:t>
    </w:r>
    <w:r>
      <w:rPr>
        <w:b/>
        <w:sz w:val="18"/>
      </w:rPr>
      <w:fldChar w:fldCharType="end"/>
    </w:r>
    <w:r>
      <w:rPr>
        <w:sz w:val="18"/>
      </w:rPr>
      <w:t xml:space="preserve"> z </w:t>
    </w:r>
    <w:fldSimple w:instr=" NUMPAGES   \* MERGEFORMAT ">
      <w:r w:rsidRPr="00F3391E">
        <w:rPr>
          <w:b/>
          <w:noProof/>
          <w:sz w:val="18"/>
        </w:rPr>
        <w:t>51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DEB6" w14:textId="77777777" w:rsidR="00654973" w:rsidRDefault="00654973">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1B4949">
        <w:rPr>
          <w:b/>
          <w:noProof/>
          <w:sz w:val="18"/>
        </w:rPr>
        <w:t>49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D53F4" w14:textId="77777777" w:rsidR="00654973" w:rsidRDefault="00654973">
      <w:pPr>
        <w:spacing w:after="0" w:line="240" w:lineRule="auto"/>
      </w:pPr>
      <w:r>
        <w:separator/>
      </w:r>
    </w:p>
  </w:footnote>
  <w:footnote w:type="continuationSeparator" w:id="0">
    <w:p w14:paraId="6A8B4B9E" w14:textId="77777777" w:rsidR="00654973" w:rsidRDefault="00654973">
      <w:pPr>
        <w:spacing w:after="0" w:line="240" w:lineRule="auto"/>
      </w:pPr>
      <w:r>
        <w:continuationSeparator/>
      </w:r>
    </w:p>
  </w:footnote>
  <w:footnote w:type="continuationNotice" w:id="1">
    <w:p w14:paraId="56D9DB8E" w14:textId="77777777" w:rsidR="00654973" w:rsidRDefault="00654973">
      <w:pPr>
        <w:spacing w:after="0" w:line="240" w:lineRule="auto"/>
      </w:pPr>
    </w:p>
  </w:footnote>
  <w:footnote w:id="2">
    <w:p w14:paraId="7000B4A2" w14:textId="77777777" w:rsidR="00654973" w:rsidRPr="00301199" w:rsidRDefault="00654973" w:rsidP="00301199">
      <w:pPr>
        <w:spacing w:after="0" w:line="240" w:lineRule="auto"/>
        <w:rPr>
          <w:sz w:val="20"/>
          <w:szCs w:val="20"/>
        </w:rPr>
      </w:pPr>
      <w:r w:rsidRPr="00E42B41">
        <w:rPr>
          <w:rStyle w:val="Odwoanieprzypisudolnego"/>
        </w:rPr>
        <w:footnoteRef/>
      </w:r>
      <w:r w:rsidRPr="00E42B41">
        <w:rPr>
          <w:sz w:val="20"/>
          <w:szCs w:val="20"/>
        </w:rPr>
        <w:t xml:space="preserve"> W skład </w:t>
      </w:r>
      <w:r w:rsidRPr="000766D5">
        <w:rPr>
          <w:rFonts w:cs="Arial"/>
          <w:sz w:val="20"/>
          <w:szCs w:val="20"/>
        </w:rPr>
        <w:t xml:space="preserve">Wrocławskiego Obszaru Funkcjonalnego </w:t>
      </w:r>
      <w:r w:rsidRPr="00E42B41">
        <w:rPr>
          <w:sz w:val="20"/>
          <w:szCs w:val="20"/>
        </w:rPr>
        <w:t>wchodzą Gminy: Gmina Wrocław, Gmina Jelcz-Laskowice, Miasto i Gmina Kąty Wrocławskie, Gmina Siechnice, Gmina Trzebnica, Miasto i Gmina Sobótka, Miasto Oleśnica, Gmina Długołęka, Gmina Czernica, Gmina Kobierzyce, Gmina Miękinia, Gmina Oleśnica</w:t>
      </w:r>
      <w:r>
        <w:rPr>
          <w:sz w:val="20"/>
          <w:szCs w:val="20"/>
        </w:rPr>
        <w:t>,</w:t>
      </w:r>
      <w:r w:rsidRPr="00E42B41">
        <w:rPr>
          <w:sz w:val="20"/>
          <w:szCs w:val="20"/>
        </w:rPr>
        <w:t xml:space="preserve"> Gmina Wisznia Mała, Gmina Żórawina, </w:t>
      </w:r>
      <w:r>
        <w:rPr>
          <w:sz w:val="20"/>
          <w:szCs w:val="20"/>
        </w:rPr>
        <w:t xml:space="preserve">Miasto i </w:t>
      </w:r>
      <w:r w:rsidRPr="00E42B41">
        <w:rPr>
          <w:sz w:val="20"/>
          <w:szCs w:val="20"/>
        </w:rPr>
        <w:t>Gmina Oborniki Śląskie.</w:t>
      </w:r>
    </w:p>
  </w:footnote>
  <w:footnote w:id="3">
    <w:p w14:paraId="1C29DF0A" w14:textId="77777777" w:rsidR="00654973" w:rsidRPr="009E3CD8" w:rsidRDefault="00654973" w:rsidP="003D7609">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14:paraId="0D5E5369" w14:textId="77777777" w:rsidR="00654973" w:rsidRPr="009E3CD8" w:rsidRDefault="00654973" w:rsidP="003D7609">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14:paraId="76B28F46" w14:textId="77777777" w:rsidR="00654973" w:rsidRPr="009E3CD8" w:rsidRDefault="00654973" w:rsidP="003D7609">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14:paraId="3B2F701C" w14:textId="77777777" w:rsidR="00654973" w:rsidRDefault="00654973" w:rsidP="003D7609">
      <w:pPr>
        <w:pStyle w:val="Tekstprzypisudolnego"/>
      </w:pPr>
    </w:p>
  </w:footnote>
  <w:footnote w:id="4">
    <w:p w14:paraId="04612A3A" w14:textId="77777777" w:rsidR="00654973" w:rsidRPr="006B1C24" w:rsidRDefault="00654973" w:rsidP="001A190C">
      <w:pPr>
        <w:pStyle w:val="Tekstprzypisudolnego"/>
        <w:rPr>
          <w:rFonts w:asciiTheme="minorHAnsi" w:hAnsiTheme="minorHAnsi"/>
          <w:sz w:val="18"/>
        </w:rPr>
      </w:pPr>
      <w:r>
        <w:rPr>
          <w:rStyle w:val="Odwoanieprzypisudolnego"/>
          <w:rFonts w:eastAsia="Calibri"/>
        </w:rPr>
        <w:footnoteRef/>
      </w:r>
      <w:r w:rsidRPr="00B84CA1">
        <w:rPr>
          <w:rFonts w:asciiTheme="minorHAnsi" w:hAnsiTheme="minorHAnsi"/>
          <w:sz w:val="18"/>
        </w:rPr>
        <w:t xml:space="preserve"> </w:t>
      </w:r>
      <w:r>
        <w:rPr>
          <w:rFonts w:asciiTheme="minorHAnsi" w:hAnsiTheme="minorHAnsi"/>
          <w:sz w:val="18"/>
        </w:rPr>
        <w:t>z</w:t>
      </w:r>
      <w:r w:rsidRPr="00B84CA1">
        <w:rPr>
          <w:rFonts w:asciiTheme="minorHAnsi" w:hAnsiTheme="minorHAnsi"/>
          <w:sz w:val="18"/>
        </w:rPr>
        <w:t xml:space="preserve"> zastrzeżeniem </w:t>
      </w:r>
      <w:r>
        <w:rPr>
          <w:rFonts w:asciiTheme="minorHAnsi" w:hAnsiTheme="minorHAnsi"/>
          <w:sz w:val="18"/>
        </w:rPr>
        <w:t xml:space="preserve">zapisów pkt. 3 w podrozdziale 6.4 Wytycznych </w:t>
      </w:r>
      <w:r w:rsidRPr="00A43BDB">
        <w:rPr>
          <w:rFonts w:asciiTheme="minorHAnsi" w:hAnsiTheme="minorHAnsi"/>
          <w:sz w:val="18"/>
        </w:rPr>
        <w:t>w zakresie trybów wyboru projektów na lata 2014-2020</w:t>
      </w:r>
      <w:r>
        <w:rPr>
          <w:rFonts w:asciiTheme="minorHAnsi" w:hAnsiTheme="minorHAnsi"/>
          <w:sz w:val="18"/>
        </w:rPr>
        <w:t xml:space="preserve"> </w:t>
      </w:r>
    </w:p>
  </w:footnote>
  <w:footnote w:id="5">
    <w:p w14:paraId="2182E541" w14:textId="77777777" w:rsidR="00654973" w:rsidRPr="0044630C" w:rsidRDefault="00654973"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6">
    <w:p w14:paraId="35A1BF9D" w14:textId="77777777" w:rsidR="00654973" w:rsidRDefault="00654973" w:rsidP="008D6919">
      <w:pPr>
        <w:pStyle w:val="Tekstprzypisudolnego"/>
      </w:pPr>
    </w:p>
    <w:p w14:paraId="1940AB13" w14:textId="77777777" w:rsidR="00654973" w:rsidRPr="008D6919" w:rsidRDefault="00654973"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0EFC4DA" w14:textId="77777777" w:rsidR="00654973" w:rsidRPr="008D6919" w:rsidRDefault="00654973"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695FCDF0" w14:textId="77777777" w:rsidR="00654973" w:rsidRPr="008D6919" w:rsidRDefault="00654973"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1B6C5BDD" w14:textId="77777777" w:rsidR="00654973" w:rsidRPr="008D6919" w:rsidRDefault="00654973"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270CE170" w14:textId="77777777" w:rsidR="00654973" w:rsidRDefault="0065497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075A68"/>
    <w:multiLevelType w:val="multilevel"/>
    <w:tmpl w:val="302210DE"/>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9" w15:restartNumberingAfterBreak="0">
    <w:nsid w:val="374A50B9"/>
    <w:multiLevelType w:val="hybridMultilevel"/>
    <w:tmpl w:val="B6B24A2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4"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 w15:restartNumberingAfterBreak="0">
    <w:nsid w:val="60A027DF"/>
    <w:multiLevelType w:val="hybridMultilevel"/>
    <w:tmpl w:val="A984B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1"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9"/>
  </w:num>
  <w:num w:numId="2">
    <w:abstractNumId w:val="45"/>
  </w:num>
  <w:num w:numId="3">
    <w:abstractNumId w:val="16"/>
  </w:num>
  <w:num w:numId="4">
    <w:abstractNumId w:val="10"/>
  </w:num>
  <w:num w:numId="5">
    <w:abstractNumId w:val="30"/>
  </w:num>
  <w:num w:numId="6">
    <w:abstractNumId w:val="31"/>
  </w:num>
  <w:num w:numId="7">
    <w:abstractNumId w:val="5"/>
  </w:num>
  <w:num w:numId="8">
    <w:abstractNumId w:val="1"/>
  </w:num>
  <w:num w:numId="9">
    <w:abstractNumId w:val="18"/>
  </w:num>
  <w:num w:numId="10">
    <w:abstractNumId w:val="39"/>
  </w:num>
  <w:num w:numId="11">
    <w:abstractNumId w:val="15"/>
  </w:num>
  <w:num w:numId="12">
    <w:abstractNumId w:val="21"/>
  </w:num>
  <w:num w:numId="13">
    <w:abstractNumId w:val="40"/>
  </w:num>
  <w:num w:numId="14">
    <w:abstractNumId w:val="44"/>
  </w:num>
  <w:num w:numId="15">
    <w:abstractNumId w:val="41"/>
  </w:num>
  <w:num w:numId="16">
    <w:abstractNumId w:val="27"/>
  </w:num>
  <w:num w:numId="17">
    <w:abstractNumId w:val="25"/>
  </w:num>
  <w:num w:numId="18">
    <w:abstractNumId w:val="13"/>
  </w:num>
  <w:num w:numId="19">
    <w:abstractNumId w:val="49"/>
  </w:num>
  <w:num w:numId="20">
    <w:abstractNumId w:val="26"/>
  </w:num>
  <w:num w:numId="21">
    <w:abstractNumId w:val="9"/>
  </w:num>
  <w:num w:numId="22">
    <w:abstractNumId w:val="34"/>
  </w:num>
  <w:num w:numId="23">
    <w:abstractNumId w:val="3"/>
  </w:num>
  <w:num w:numId="24">
    <w:abstractNumId w:val="8"/>
  </w:num>
  <w:num w:numId="25">
    <w:abstractNumId w:val="11"/>
  </w:num>
  <w:num w:numId="26">
    <w:abstractNumId w:val="38"/>
  </w:num>
  <w:num w:numId="27">
    <w:abstractNumId w:val="48"/>
  </w:num>
  <w:num w:numId="28">
    <w:abstractNumId w:val="6"/>
  </w:num>
  <w:num w:numId="29">
    <w:abstractNumId w:val="37"/>
  </w:num>
  <w:num w:numId="30">
    <w:abstractNumId w:val="0"/>
  </w:num>
  <w:num w:numId="31">
    <w:abstractNumId w:val="12"/>
  </w:num>
  <w:num w:numId="32">
    <w:abstractNumId w:val="14"/>
  </w:num>
  <w:num w:numId="33">
    <w:abstractNumId w:val="17"/>
  </w:num>
  <w:num w:numId="34">
    <w:abstractNumId w:val="19"/>
  </w:num>
  <w:num w:numId="35">
    <w:abstractNumId w:val="32"/>
  </w:num>
  <w:num w:numId="36">
    <w:abstractNumId w:val="43"/>
  </w:num>
  <w:num w:numId="37">
    <w:abstractNumId w:val="23"/>
  </w:num>
  <w:num w:numId="38">
    <w:abstractNumId w:val="36"/>
  </w:num>
  <w:num w:numId="39">
    <w:abstractNumId w:val="42"/>
  </w:num>
  <w:num w:numId="40">
    <w:abstractNumId w:val="20"/>
  </w:num>
  <w:num w:numId="41">
    <w:abstractNumId w:val="35"/>
  </w:num>
  <w:num w:numId="42">
    <w:abstractNumId w:val="24"/>
  </w:num>
  <w:num w:numId="43">
    <w:abstractNumId w:val="33"/>
  </w:num>
  <w:num w:numId="44">
    <w:abstractNumId w:val="4"/>
  </w:num>
  <w:num w:numId="45">
    <w:abstractNumId w:val="7"/>
  </w:num>
  <w:num w:numId="46">
    <w:abstractNumId w:val="22"/>
  </w:num>
  <w:num w:numId="47">
    <w:abstractNumId w:val="47"/>
  </w:num>
  <w:num w:numId="48">
    <w:abstractNumId w:val="28"/>
  </w:num>
  <w:num w:numId="49">
    <w:abstractNumId w:val="46"/>
  </w:num>
  <w:num w:numId="50">
    <w:abstractNumId w:val="46"/>
  </w:num>
  <w:num w:numId="5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oNotTrackFormatting/>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228"/>
    <w:rsid w:val="0001095D"/>
    <w:rsid w:val="000113B8"/>
    <w:rsid w:val="000115C5"/>
    <w:rsid w:val="00011ACB"/>
    <w:rsid w:val="00013241"/>
    <w:rsid w:val="000150C9"/>
    <w:rsid w:val="0001631F"/>
    <w:rsid w:val="00017C69"/>
    <w:rsid w:val="000204FE"/>
    <w:rsid w:val="00021591"/>
    <w:rsid w:val="000219D0"/>
    <w:rsid w:val="00021CBF"/>
    <w:rsid w:val="0002245F"/>
    <w:rsid w:val="000226D8"/>
    <w:rsid w:val="0002272F"/>
    <w:rsid w:val="00023789"/>
    <w:rsid w:val="00024464"/>
    <w:rsid w:val="000261AC"/>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2929"/>
    <w:rsid w:val="000536B5"/>
    <w:rsid w:val="00053AA1"/>
    <w:rsid w:val="00054144"/>
    <w:rsid w:val="000541DA"/>
    <w:rsid w:val="000543BD"/>
    <w:rsid w:val="000559E0"/>
    <w:rsid w:val="00056946"/>
    <w:rsid w:val="00056B4E"/>
    <w:rsid w:val="0005740E"/>
    <w:rsid w:val="000579DE"/>
    <w:rsid w:val="00060882"/>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C4F"/>
    <w:rsid w:val="00080F17"/>
    <w:rsid w:val="00082A33"/>
    <w:rsid w:val="00082BD3"/>
    <w:rsid w:val="00083178"/>
    <w:rsid w:val="000834C2"/>
    <w:rsid w:val="00083AD7"/>
    <w:rsid w:val="000850A7"/>
    <w:rsid w:val="00085376"/>
    <w:rsid w:val="00086056"/>
    <w:rsid w:val="00086964"/>
    <w:rsid w:val="00087190"/>
    <w:rsid w:val="00087502"/>
    <w:rsid w:val="000908B9"/>
    <w:rsid w:val="00090ADE"/>
    <w:rsid w:val="00091BE8"/>
    <w:rsid w:val="0009285A"/>
    <w:rsid w:val="00092955"/>
    <w:rsid w:val="00093932"/>
    <w:rsid w:val="00094B5F"/>
    <w:rsid w:val="00095173"/>
    <w:rsid w:val="000953E8"/>
    <w:rsid w:val="000956F0"/>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2F"/>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0CAE"/>
    <w:rsid w:val="000D1037"/>
    <w:rsid w:val="000D1BF4"/>
    <w:rsid w:val="000D56AF"/>
    <w:rsid w:val="000D5B03"/>
    <w:rsid w:val="000D5C08"/>
    <w:rsid w:val="000D6589"/>
    <w:rsid w:val="000D7AE0"/>
    <w:rsid w:val="000D7F07"/>
    <w:rsid w:val="000E1E77"/>
    <w:rsid w:val="000E28B0"/>
    <w:rsid w:val="000E2CE5"/>
    <w:rsid w:val="000E2EC1"/>
    <w:rsid w:val="000E36BD"/>
    <w:rsid w:val="000E3909"/>
    <w:rsid w:val="000E3A03"/>
    <w:rsid w:val="000E40B0"/>
    <w:rsid w:val="000E4154"/>
    <w:rsid w:val="000E4311"/>
    <w:rsid w:val="000E4419"/>
    <w:rsid w:val="000E47E6"/>
    <w:rsid w:val="000E4D39"/>
    <w:rsid w:val="000E619A"/>
    <w:rsid w:val="000E6959"/>
    <w:rsid w:val="000E6D6E"/>
    <w:rsid w:val="000E6DAB"/>
    <w:rsid w:val="000E6EC7"/>
    <w:rsid w:val="000E7089"/>
    <w:rsid w:val="000E70A4"/>
    <w:rsid w:val="000E7824"/>
    <w:rsid w:val="000F1F7B"/>
    <w:rsid w:val="000F2420"/>
    <w:rsid w:val="000F368E"/>
    <w:rsid w:val="000F4218"/>
    <w:rsid w:val="000F44D2"/>
    <w:rsid w:val="000F58E9"/>
    <w:rsid w:val="000F5B16"/>
    <w:rsid w:val="000F7909"/>
    <w:rsid w:val="000F7D21"/>
    <w:rsid w:val="00100696"/>
    <w:rsid w:val="00100C4C"/>
    <w:rsid w:val="0010135D"/>
    <w:rsid w:val="00101A81"/>
    <w:rsid w:val="00101EB1"/>
    <w:rsid w:val="0010293B"/>
    <w:rsid w:val="00102FE6"/>
    <w:rsid w:val="0010429A"/>
    <w:rsid w:val="00105A5A"/>
    <w:rsid w:val="00106DF3"/>
    <w:rsid w:val="0011077D"/>
    <w:rsid w:val="0011388A"/>
    <w:rsid w:val="00113C48"/>
    <w:rsid w:val="00114AF1"/>
    <w:rsid w:val="00115786"/>
    <w:rsid w:val="001168CC"/>
    <w:rsid w:val="00116AC8"/>
    <w:rsid w:val="00116B2C"/>
    <w:rsid w:val="00116FB7"/>
    <w:rsid w:val="001171FA"/>
    <w:rsid w:val="0011720A"/>
    <w:rsid w:val="00117A83"/>
    <w:rsid w:val="00117BD6"/>
    <w:rsid w:val="00117DAB"/>
    <w:rsid w:val="0012010D"/>
    <w:rsid w:val="0012025C"/>
    <w:rsid w:val="00120E93"/>
    <w:rsid w:val="00120FFF"/>
    <w:rsid w:val="00121FA6"/>
    <w:rsid w:val="00123048"/>
    <w:rsid w:val="00124960"/>
    <w:rsid w:val="00125D19"/>
    <w:rsid w:val="001261A1"/>
    <w:rsid w:val="00126E94"/>
    <w:rsid w:val="001278FC"/>
    <w:rsid w:val="0013011A"/>
    <w:rsid w:val="001306B7"/>
    <w:rsid w:val="00130BC1"/>
    <w:rsid w:val="001311CE"/>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47754"/>
    <w:rsid w:val="0015122A"/>
    <w:rsid w:val="00151595"/>
    <w:rsid w:val="001519E5"/>
    <w:rsid w:val="00154A6A"/>
    <w:rsid w:val="0015616B"/>
    <w:rsid w:val="0015637C"/>
    <w:rsid w:val="00160EF8"/>
    <w:rsid w:val="001629A6"/>
    <w:rsid w:val="00162B45"/>
    <w:rsid w:val="00162EB6"/>
    <w:rsid w:val="001652F3"/>
    <w:rsid w:val="00165421"/>
    <w:rsid w:val="00165E5B"/>
    <w:rsid w:val="0016798D"/>
    <w:rsid w:val="00167D49"/>
    <w:rsid w:val="00172E61"/>
    <w:rsid w:val="00172F24"/>
    <w:rsid w:val="00173A9F"/>
    <w:rsid w:val="0017459F"/>
    <w:rsid w:val="00174CBE"/>
    <w:rsid w:val="00175CA0"/>
    <w:rsid w:val="001760BF"/>
    <w:rsid w:val="001761AE"/>
    <w:rsid w:val="00180D50"/>
    <w:rsid w:val="00181360"/>
    <w:rsid w:val="0018170A"/>
    <w:rsid w:val="00182435"/>
    <w:rsid w:val="001834CF"/>
    <w:rsid w:val="00183F90"/>
    <w:rsid w:val="00184DAC"/>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0C"/>
    <w:rsid w:val="001A198C"/>
    <w:rsid w:val="001A1D23"/>
    <w:rsid w:val="001A2244"/>
    <w:rsid w:val="001A2AB8"/>
    <w:rsid w:val="001A2BBF"/>
    <w:rsid w:val="001A36E8"/>
    <w:rsid w:val="001A5BD2"/>
    <w:rsid w:val="001A6590"/>
    <w:rsid w:val="001B1803"/>
    <w:rsid w:val="001B1ECB"/>
    <w:rsid w:val="001B2110"/>
    <w:rsid w:val="001B3BE5"/>
    <w:rsid w:val="001B414F"/>
    <w:rsid w:val="001B4949"/>
    <w:rsid w:val="001B4B9D"/>
    <w:rsid w:val="001B5788"/>
    <w:rsid w:val="001B7334"/>
    <w:rsid w:val="001C276A"/>
    <w:rsid w:val="001C2BC3"/>
    <w:rsid w:val="001C37CF"/>
    <w:rsid w:val="001C3A21"/>
    <w:rsid w:val="001C3D75"/>
    <w:rsid w:val="001C439D"/>
    <w:rsid w:val="001C446A"/>
    <w:rsid w:val="001C473A"/>
    <w:rsid w:val="001C4749"/>
    <w:rsid w:val="001C4BC0"/>
    <w:rsid w:val="001C7AAF"/>
    <w:rsid w:val="001D0B62"/>
    <w:rsid w:val="001D20C8"/>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3BF2"/>
    <w:rsid w:val="001E4E60"/>
    <w:rsid w:val="001E4FA3"/>
    <w:rsid w:val="001E752A"/>
    <w:rsid w:val="001F17DD"/>
    <w:rsid w:val="001F18BA"/>
    <w:rsid w:val="001F1E05"/>
    <w:rsid w:val="001F2462"/>
    <w:rsid w:val="001F2588"/>
    <w:rsid w:val="001F2D76"/>
    <w:rsid w:val="001F3515"/>
    <w:rsid w:val="001F38E3"/>
    <w:rsid w:val="001F39CD"/>
    <w:rsid w:val="001F521C"/>
    <w:rsid w:val="001F55AD"/>
    <w:rsid w:val="001F56C0"/>
    <w:rsid w:val="001F5FB0"/>
    <w:rsid w:val="001F6315"/>
    <w:rsid w:val="001F6C7B"/>
    <w:rsid w:val="001F6D60"/>
    <w:rsid w:val="001F74E0"/>
    <w:rsid w:val="001F76A5"/>
    <w:rsid w:val="001F76BC"/>
    <w:rsid w:val="00201E2A"/>
    <w:rsid w:val="00201EE2"/>
    <w:rsid w:val="00202B8A"/>
    <w:rsid w:val="002032E5"/>
    <w:rsid w:val="00203FE8"/>
    <w:rsid w:val="002040DA"/>
    <w:rsid w:val="0020460B"/>
    <w:rsid w:val="00204A17"/>
    <w:rsid w:val="00204DDA"/>
    <w:rsid w:val="002061DC"/>
    <w:rsid w:val="002070D8"/>
    <w:rsid w:val="00207493"/>
    <w:rsid w:val="00210E02"/>
    <w:rsid w:val="00210EBE"/>
    <w:rsid w:val="00211195"/>
    <w:rsid w:val="00211EE8"/>
    <w:rsid w:val="0021304B"/>
    <w:rsid w:val="002130E7"/>
    <w:rsid w:val="0021350B"/>
    <w:rsid w:val="00213BD9"/>
    <w:rsid w:val="00214CA4"/>
    <w:rsid w:val="00215064"/>
    <w:rsid w:val="00215FA9"/>
    <w:rsid w:val="00217046"/>
    <w:rsid w:val="002179F7"/>
    <w:rsid w:val="00220EFE"/>
    <w:rsid w:val="00220FC0"/>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576F2"/>
    <w:rsid w:val="0026218C"/>
    <w:rsid w:val="002638DC"/>
    <w:rsid w:val="002643AE"/>
    <w:rsid w:val="00264A6C"/>
    <w:rsid w:val="00264CD4"/>
    <w:rsid w:val="00265375"/>
    <w:rsid w:val="002659C4"/>
    <w:rsid w:val="0026673D"/>
    <w:rsid w:val="00266FBB"/>
    <w:rsid w:val="00267397"/>
    <w:rsid w:val="00271DD6"/>
    <w:rsid w:val="00272319"/>
    <w:rsid w:val="002728D7"/>
    <w:rsid w:val="00272CAB"/>
    <w:rsid w:val="002730EA"/>
    <w:rsid w:val="002739BE"/>
    <w:rsid w:val="00273B4A"/>
    <w:rsid w:val="0027498C"/>
    <w:rsid w:val="00275F97"/>
    <w:rsid w:val="002767E6"/>
    <w:rsid w:val="00277BFF"/>
    <w:rsid w:val="00281DA9"/>
    <w:rsid w:val="00282130"/>
    <w:rsid w:val="002838FD"/>
    <w:rsid w:val="00283B86"/>
    <w:rsid w:val="00283E6E"/>
    <w:rsid w:val="00285117"/>
    <w:rsid w:val="00285862"/>
    <w:rsid w:val="0028595F"/>
    <w:rsid w:val="00285B4A"/>
    <w:rsid w:val="002866F3"/>
    <w:rsid w:val="00287516"/>
    <w:rsid w:val="00287B1A"/>
    <w:rsid w:val="00287C2C"/>
    <w:rsid w:val="00290FFE"/>
    <w:rsid w:val="00291147"/>
    <w:rsid w:val="00291320"/>
    <w:rsid w:val="002920F6"/>
    <w:rsid w:val="00293482"/>
    <w:rsid w:val="00293C87"/>
    <w:rsid w:val="00293FCD"/>
    <w:rsid w:val="0029403A"/>
    <w:rsid w:val="002940F8"/>
    <w:rsid w:val="002945BA"/>
    <w:rsid w:val="0029469A"/>
    <w:rsid w:val="0029488F"/>
    <w:rsid w:val="0029497F"/>
    <w:rsid w:val="00295859"/>
    <w:rsid w:val="00295D15"/>
    <w:rsid w:val="0029621A"/>
    <w:rsid w:val="00297D72"/>
    <w:rsid w:val="002A10FC"/>
    <w:rsid w:val="002A31D3"/>
    <w:rsid w:val="002A3FE4"/>
    <w:rsid w:val="002A4849"/>
    <w:rsid w:val="002A5064"/>
    <w:rsid w:val="002A5998"/>
    <w:rsid w:val="002A599E"/>
    <w:rsid w:val="002A5F3E"/>
    <w:rsid w:val="002A72B0"/>
    <w:rsid w:val="002A7AA5"/>
    <w:rsid w:val="002B0930"/>
    <w:rsid w:val="002B1756"/>
    <w:rsid w:val="002B2C9F"/>
    <w:rsid w:val="002B69DC"/>
    <w:rsid w:val="002B6EBE"/>
    <w:rsid w:val="002B7383"/>
    <w:rsid w:val="002B7704"/>
    <w:rsid w:val="002B792B"/>
    <w:rsid w:val="002B7F1F"/>
    <w:rsid w:val="002C1900"/>
    <w:rsid w:val="002C4524"/>
    <w:rsid w:val="002C51EF"/>
    <w:rsid w:val="002C5D90"/>
    <w:rsid w:val="002C77D3"/>
    <w:rsid w:val="002D011C"/>
    <w:rsid w:val="002D045E"/>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6D5"/>
    <w:rsid w:val="002F1A72"/>
    <w:rsid w:val="002F2099"/>
    <w:rsid w:val="002F2BE3"/>
    <w:rsid w:val="002F2EDA"/>
    <w:rsid w:val="002F4777"/>
    <w:rsid w:val="002F51BE"/>
    <w:rsid w:val="002F56F4"/>
    <w:rsid w:val="002F576C"/>
    <w:rsid w:val="002F6090"/>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07F10"/>
    <w:rsid w:val="003100BE"/>
    <w:rsid w:val="00311839"/>
    <w:rsid w:val="00312C31"/>
    <w:rsid w:val="00315870"/>
    <w:rsid w:val="00315C3D"/>
    <w:rsid w:val="00316797"/>
    <w:rsid w:val="003169A1"/>
    <w:rsid w:val="00316C89"/>
    <w:rsid w:val="00317411"/>
    <w:rsid w:val="003175C6"/>
    <w:rsid w:val="00317C3B"/>
    <w:rsid w:val="00320532"/>
    <w:rsid w:val="00320D49"/>
    <w:rsid w:val="00322132"/>
    <w:rsid w:val="0032225D"/>
    <w:rsid w:val="00322722"/>
    <w:rsid w:val="00322CC3"/>
    <w:rsid w:val="00323622"/>
    <w:rsid w:val="00323A36"/>
    <w:rsid w:val="003245CB"/>
    <w:rsid w:val="0032618D"/>
    <w:rsid w:val="0032670C"/>
    <w:rsid w:val="0032686B"/>
    <w:rsid w:val="00327B45"/>
    <w:rsid w:val="00330B0B"/>
    <w:rsid w:val="00330F2E"/>
    <w:rsid w:val="00332DC1"/>
    <w:rsid w:val="003336C9"/>
    <w:rsid w:val="0033719D"/>
    <w:rsid w:val="0033783E"/>
    <w:rsid w:val="003419C9"/>
    <w:rsid w:val="003419F2"/>
    <w:rsid w:val="0034218D"/>
    <w:rsid w:val="00342224"/>
    <w:rsid w:val="00343084"/>
    <w:rsid w:val="00343ED0"/>
    <w:rsid w:val="00344BF3"/>
    <w:rsid w:val="00345161"/>
    <w:rsid w:val="0034656D"/>
    <w:rsid w:val="00346826"/>
    <w:rsid w:val="00346ADC"/>
    <w:rsid w:val="00347CCB"/>
    <w:rsid w:val="00350108"/>
    <w:rsid w:val="003520B2"/>
    <w:rsid w:val="003524D8"/>
    <w:rsid w:val="00352F34"/>
    <w:rsid w:val="00353B66"/>
    <w:rsid w:val="00353E1B"/>
    <w:rsid w:val="00355348"/>
    <w:rsid w:val="0035584A"/>
    <w:rsid w:val="0035638A"/>
    <w:rsid w:val="00356662"/>
    <w:rsid w:val="003570DF"/>
    <w:rsid w:val="0036023B"/>
    <w:rsid w:val="0036119F"/>
    <w:rsid w:val="00363B85"/>
    <w:rsid w:val="00363D79"/>
    <w:rsid w:val="003645EA"/>
    <w:rsid w:val="00364811"/>
    <w:rsid w:val="00364CBC"/>
    <w:rsid w:val="003672A8"/>
    <w:rsid w:val="0036770C"/>
    <w:rsid w:val="0036774E"/>
    <w:rsid w:val="0037037B"/>
    <w:rsid w:val="00370DB0"/>
    <w:rsid w:val="00371530"/>
    <w:rsid w:val="0037161E"/>
    <w:rsid w:val="00371B70"/>
    <w:rsid w:val="00371D59"/>
    <w:rsid w:val="00373496"/>
    <w:rsid w:val="00373C4D"/>
    <w:rsid w:val="00373D89"/>
    <w:rsid w:val="00373DAE"/>
    <w:rsid w:val="0037587A"/>
    <w:rsid w:val="00376E6B"/>
    <w:rsid w:val="00377FFB"/>
    <w:rsid w:val="00381310"/>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56A9"/>
    <w:rsid w:val="00397A63"/>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E3B"/>
    <w:rsid w:val="003A7B93"/>
    <w:rsid w:val="003B02E9"/>
    <w:rsid w:val="003B094F"/>
    <w:rsid w:val="003B1829"/>
    <w:rsid w:val="003B238C"/>
    <w:rsid w:val="003B2556"/>
    <w:rsid w:val="003B2A5A"/>
    <w:rsid w:val="003B2AF2"/>
    <w:rsid w:val="003B405C"/>
    <w:rsid w:val="003B43CA"/>
    <w:rsid w:val="003B44B3"/>
    <w:rsid w:val="003B472E"/>
    <w:rsid w:val="003B5C2B"/>
    <w:rsid w:val="003B61D7"/>
    <w:rsid w:val="003B696E"/>
    <w:rsid w:val="003C0EAD"/>
    <w:rsid w:val="003C127A"/>
    <w:rsid w:val="003C1E9A"/>
    <w:rsid w:val="003C31C4"/>
    <w:rsid w:val="003C3523"/>
    <w:rsid w:val="003C4A81"/>
    <w:rsid w:val="003C7121"/>
    <w:rsid w:val="003C77D1"/>
    <w:rsid w:val="003D1638"/>
    <w:rsid w:val="003D169C"/>
    <w:rsid w:val="003D1AEA"/>
    <w:rsid w:val="003D1B6F"/>
    <w:rsid w:val="003D206B"/>
    <w:rsid w:val="003D34EB"/>
    <w:rsid w:val="003D375C"/>
    <w:rsid w:val="003D4A87"/>
    <w:rsid w:val="003D63C7"/>
    <w:rsid w:val="003D7609"/>
    <w:rsid w:val="003D7CD1"/>
    <w:rsid w:val="003E01D7"/>
    <w:rsid w:val="003E0212"/>
    <w:rsid w:val="003E0511"/>
    <w:rsid w:val="003E0ADB"/>
    <w:rsid w:val="003E253F"/>
    <w:rsid w:val="003E30A1"/>
    <w:rsid w:val="003E38EF"/>
    <w:rsid w:val="003E453F"/>
    <w:rsid w:val="003E4B71"/>
    <w:rsid w:val="003E53B9"/>
    <w:rsid w:val="003E6424"/>
    <w:rsid w:val="003E6916"/>
    <w:rsid w:val="003E72B4"/>
    <w:rsid w:val="003E793A"/>
    <w:rsid w:val="003F05E5"/>
    <w:rsid w:val="003F0684"/>
    <w:rsid w:val="003F1093"/>
    <w:rsid w:val="003F275A"/>
    <w:rsid w:val="003F46AF"/>
    <w:rsid w:val="003F4C81"/>
    <w:rsid w:val="003F4FF3"/>
    <w:rsid w:val="003F5E21"/>
    <w:rsid w:val="003F5EF9"/>
    <w:rsid w:val="003F6020"/>
    <w:rsid w:val="003F6959"/>
    <w:rsid w:val="003F7B16"/>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369"/>
    <w:rsid w:val="00420C48"/>
    <w:rsid w:val="00421259"/>
    <w:rsid w:val="00421C60"/>
    <w:rsid w:val="00422179"/>
    <w:rsid w:val="00422436"/>
    <w:rsid w:val="00422A25"/>
    <w:rsid w:val="00422A49"/>
    <w:rsid w:val="00423AB0"/>
    <w:rsid w:val="00423FDE"/>
    <w:rsid w:val="004246AB"/>
    <w:rsid w:val="00425CB6"/>
    <w:rsid w:val="00426A11"/>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6770D"/>
    <w:rsid w:val="00470D44"/>
    <w:rsid w:val="00472C84"/>
    <w:rsid w:val="00472DF9"/>
    <w:rsid w:val="004731E9"/>
    <w:rsid w:val="00473C96"/>
    <w:rsid w:val="00474192"/>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9A1"/>
    <w:rsid w:val="004A5D7A"/>
    <w:rsid w:val="004A6196"/>
    <w:rsid w:val="004A6682"/>
    <w:rsid w:val="004A6EC1"/>
    <w:rsid w:val="004A75C1"/>
    <w:rsid w:val="004A78C1"/>
    <w:rsid w:val="004A7B79"/>
    <w:rsid w:val="004B0B8F"/>
    <w:rsid w:val="004B0E5F"/>
    <w:rsid w:val="004B0ECA"/>
    <w:rsid w:val="004B1113"/>
    <w:rsid w:val="004B16F9"/>
    <w:rsid w:val="004B17EB"/>
    <w:rsid w:val="004B1DA9"/>
    <w:rsid w:val="004B3AF9"/>
    <w:rsid w:val="004B4AA6"/>
    <w:rsid w:val="004B4B01"/>
    <w:rsid w:val="004B4DBD"/>
    <w:rsid w:val="004B5909"/>
    <w:rsid w:val="004B5DDD"/>
    <w:rsid w:val="004B7297"/>
    <w:rsid w:val="004B790C"/>
    <w:rsid w:val="004B7A0E"/>
    <w:rsid w:val="004C008D"/>
    <w:rsid w:val="004C0733"/>
    <w:rsid w:val="004C0E1C"/>
    <w:rsid w:val="004C222E"/>
    <w:rsid w:val="004C2962"/>
    <w:rsid w:val="004C2DC5"/>
    <w:rsid w:val="004C3BC2"/>
    <w:rsid w:val="004C3CF9"/>
    <w:rsid w:val="004C3D49"/>
    <w:rsid w:val="004C3F76"/>
    <w:rsid w:val="004C463F"/>
    <w:rsid w:val="004C4823"/>
    <w:rsid w:val="004C4CE2"/>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583D"/>
    <w:rsid w:val="004E6B9A"/>
    <w:rsid w:val="004E7B86"/>
    <w:rsid w:val="004E7E3A"/>
    <w:rsid w:val="004F0050"/>
    <w:rsid w:val="004F1545"/>
    <w:rsid w:val="004F2156"/>
    <w:rsid w:val="004F2C7D"/>
    <w:rsid w:val="004F2EEE"/>
    <w:rsid w:val="004F3753"/>
    <w:rsid w:val="004F66CB"/>
    <w:rsid w:val="004F6AC9"/>
    <w:rsid w:val="004F6D88"/>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4F0B"/>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5107"/>
    <w:rsid w:val="0056527D"/>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3E59"/>
    <w:rsid w:val="00584D51"/>
    <w:rsid w:val="00585410"/>
    <w:rsid w:val="00587004"/>
    <w:rsid w:val="005902F6"/>
    <w:rsid w:val="00590E3D"/>
    <w:rsid w:val="00591339"/>
    <w:rsid w:val="005915A5"/>
    <w:rsid w:val="00591CCE"/>
    <w:rsid w:val="00592BED"/>
    <w:rsid w:val="00592E3B"/>
    <w:rsid w:val="0059313C"/>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176F"/>
    <w:rsid w:val="005B2D12"/>
    <w:rsid w:val="005B33F9"/>
    <w:rsid w:val="005B40B9"/>
    <w:rsid w:val="005B4632"/>
    <w:rsid w:val="005B4ECD"/>
    <w:rsid w:val="005B6877"/>
    <w:rsid w:val="005B6ACE"/>
    <w:rsid w:val="005B6E90"/>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B5"/>
    <w:rsid w:val="005D20C4"/>
    <w:rsid w:val="005D3181"/>
    <w:rsid w:val="005D382A"/>
    <w:rsid w:val="005D3D07"/>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09B1"/>
    <w:rsid w:val="00602921"/>
    <w:rsid w:val="0060296A"/>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0B6"/>
    <w:rsid w:val="0061526C"/>
    <w:rsid w:val="006155C0"/>
    <w:rsid w:val="00615B16"/>
    <w:rsid w:val="00616FB1"/>
    <w:rsid w:val="00621B5F"/>
    <w:rsid w:val="006228FC"/>
    <w:rsid w:val="00622BA2"/>
    <w:rsid w:val="00622E5A"/>
    <w:rsid w:val="0062351D"/>
    <w:rsid w:val="00624306"/>
    <w:rsid w:val="00625BC0"/>
    <w:rsid w:val="00625E9B"/>
    <w:rsid w:val="00625EB3"/>
    <w:rsid w:val="0062687A"/>
    <w:rsid w:val="00627713"/>
    <w:rsid w:val="00627DC3"/>
    <w:rsid w:val="006302E6"/>
    <w:rsid w:val="00631195"/>
    <w:rsid w:val="006319EE"/>
    <w:rsid w:val="00631F40"/>
    <w:rsid w:val="006321E3"/>
    <w:rsid w:val="0063291B"/>
    <w:rsid w:val="00634492"/>
    <w:rsid w:val="00634D6D"/>
    <w:rsid w:val="00634E8F"/>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3526"/>
    <w:rsid w:val="00654973"/>
    <w:rsid w:val="00656D53"/>
    <w:rsid w:val="00657576"/>
    <w:rsid w:val="00661E59"/>
    <w:rsid w:val="006622B8"/>
    <w:rsid w:val="00662750"/>
    <w:rsid w:val="0066329E"/>
    <w:rsid w:val="00663D6A"/>
    <w:rsid w:val="006640E7"/>
    <w:rsid w:val="006647C8"/>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36A1"/>
    <w:rsid w:val="00684737"/>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0500"/>
    <w:rsid w:val="006A148C"/>
    <w:rsid w:val="006A153B"/>
    <w:rsid w:val="006A27F0"/>
    <w:rsid w:val="006A2EF5"/>
    <w:rsid w:val="006A4772"/>
    <w:rsid w:val="006A5287"/>
    <w:rsid w:val="006A602D"/>
    <w:rsid w:val="006A60A2"/>
    <w:rsid w:val="006A64D0"/>
    <w:rsid w:val="006A68A5"/>
    <w:rsid w:val="006A6CED"/>
    <w:rsid w:val="006B0292"/>
    <w:rsid w:val="006B0F79"/>
    <w:rsid w:val="006B25D6"/>
    <w:rsid w:val="006B2FC3"/>
    <w:rsid w:val="006B347A"/>
    <w:rsid w:val="006B37B1"/>
    <w:rsid w:val="006B3E9F"/>
    <w:rsid w:val="006B47DB"/>
    <w:rsid w:val="006B4B1E"/>
    <w:rsid w:val="006B51F1"/>
    <w:rsid w:val="006B6042"/>
    <w:rsid w:val="006B7336"/>
    <w:rsid w:val="006B7797"/>
    <w:rsid w:val="006B77BF"/>
    <w:rsid w:val="006B7E19"/>
    <w:rsid w:val="006C0080"/>
    <w:rsid w:val="006C03F9"/>
    <w:rsid w:val="006C04CC"/>
    <w:rsid w:val="006C0DFE"/>
    <w:rsid w:val="006C0E3A"/>
    <w:rsid w:val="006C0E96"/>
    <w:rsid w:val="006C2FA5"/>
    <w:rsid w:val="006C5771"/>
    <w:rsid w:val="006C64CA"/>
    <w:rsid w:val="006C6555"/>
    <w:rsid w:val="006C768E"/>
    <w:rsid w:val="006C7D39"/>
    <w:rsid w:val="006D0112"/>
    <w:rsid w:val="006D024D"/>
    <w:rsid w:val="006D0802"/>
    <w:rsid w:val="006D0F91"/>
    <w:rsid w:val="006D1713"/>
    <w:rsid w:val="006D1BAC"/>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6B3"/>
    <w:rsid w:val="006F0CD7"/>
    <w:rsid w:val="006F0DD8"/>
    <w:rsid w:val="006F11BE"/>
    <w:rsid w:val="006F289C"/>
    <w:rsid w:val="006F2B64"/>
    <w:rsid w:val="006F35CC"/>
    <w:rsid w:val="006F3F27"/>
    <w:rsid w:val="006F5DB1"/>
    <w:rsid w:val="006F5DBB"/>
    <w:rsid w:val="006F60F3"/>
    <w:rsid w:val="006F678B"/>
    <w:rsid w:val="006F7956"/>
    <w:rsid w:val="006F7F3B"/>
    <w:rsid w:val="0070095B"/>
    <w:rsid w:val="00700C7F"/>
    <w:rsid w:val="00702652"/>
    <w:rsid w:val="00702A00"/>
    <w:rsid w:val="00703699"/>
    <w:rsid w:val="00706188"/>
    <w:rsid w:val="00710937"/>
    <w:rsid w:val="00710946"/>
    <w:rsid w:val="00711445"/>
    <w:rsid w:val="00711956"/>
    <w:rsid w:val="00711F7F"/>
    <w:rsid w:val="00714570"/>
    <w:rsid w:val="0071494F"/>
    <w:rsid w:val="00715559"/>
    <w:rsid w:val="007159DB"/>
    <w:rsid w:val="00715C2D"/>
    <w:rsid w:val="00717A66"/>
    <w:rsid w:val="00720E1B"/>
    <w:rsid w:val="0072129E"/>
    <w:rsid w:val="00721A6B"/>
    <w:rsid w:val="00721F93"/>
    <w:rsid w:val="0072290F"/>
    <w:rsid w:val="00723D09"/>
    <w:rsid w:val="007247C9"/>
    <w:rsid w:val="00724CAD"/>
    <w:rsid w:val="0072501E"/>
    <w:rsid w:val="0072577B"/>
    <w:rsid w:val="00725DC3"/>
    <w:rsid w:val="00725F87"/>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65"/>
    <w:rsid w:val="007400C1"/>
    <w:rsid w:val="00740566"/>
    <w:rsid w:val="0074082D"/>
    <w:rsid w:val="00740D68"/>
    <w:rsid w:val="00740EEA"/>
    <w:rsid w:val="0074259D"/>
    <w:rsid w:val="00742DE5"/>
    <w:rsid w:val="00743995"/>
    <w:rsid w:val="0074411A"/>
    <w:rsid w:val="00745FF2"/>
    <w:rsid w:val="00746A0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3477"/>
    <w:rsid w:val="00763512"/>
    <w:rsid w:val="007640C7"/>
    <w:rsid w:val="007642D8"/>
    <w:rsid w:val="007651A6"/>
    <w:rsid w:val="00766CF9"/>
    <w:rsid w:val="0076742B"/>
    <w:rsid w:val="0077061C"/>
    <w:rsid w:val="007720BA"/>
    <w:rsid w:val="00772475"/>
    <w:rsid w:val="0077278F"/>
    <w:rsid w:val="007732C3"/>
    <w:rsid w:val="00773843"/>
    <w:rsid w:val="00773B2E"/>
    <w:rsid w:val="00773F47"/>
    <w:rsid w:val="0077416A"/>
    <w:rsid w:val="00775454"/>
    <w:rsid w:val="00776F42"/>
    <w:rsid w:val="00777738"/>
    <w:rsid w:val="00780536"/>
    <w:rsid w:val="00780845"/>
    <w:rsid w:val="0078183F"/>
    <w:rsid w:val="00783307"/>
    <w:rsid w:val="00784022"/>
    <w:rsid w:val="00784115"/>
    <w:rsid w:val="00784506"/>
    <w:rsid w:val="0078460B"/>
    <w:rsid w:val="007847BD"/>
    <w:rsid w:val="007850F9"/>
    <w:rsid w:val="00785AD0"/>
    <w:rsid w:val="007868B7"/>
    <w:rsid w:val="00787D63"/>
    <w:rsid w:val="00790ADB"/>
    <w:rsid w:val="007929DA"/>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397F"/>
    <w:rsid w:val="007A4208"/>
    <w:rsid w:val="007A4324"/>
    <w:rsid w:val="007A6587"/>
    <w:rsid w:val="007A7A93"/>
    <w:rsid w:val="007A7BD0"/>
    <w:rsid w:val="007B0E4D"/>
    <w:rsid w:val="007B11A1"/>
    <w:rsid w:val="007B2042"/>
    <w:rsid w:val="007B2C25"/>
    <w:rsid w:val="007B32E7"/>
    <w:rsid w:val="007B3FC9"/>
    <w:rsid w:val="007B47E5"/>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59E"/>
    <w:rsid w:val="007D3A8C"/>
    <w:rsid w:val="007D49B1"/>
    <w:rsid w:val="007D4A99"/>
    <w:rsid w:val="007D5D8C"/>
    <w:rsid w:val="007D61CA"/>
    <w:rsid w:val="007E11D4"/>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118"/>
    <w:rsid w:val="007F3C05"/>
    <w:rsid w:val="007F4162"/>
    <w:rsid w:val="007F42CC"/>
    <w:rsid w:val="007F4B1C"/>
    <w:rsid w:val="007F55D2"/>
    <w:rsid w:val="007F69D8"/>
    <w:rsid w:val="007F7986"/>
    <w:rsid w:val="007F7D8F"/>
    <w:rsid w:val="0080050A"/>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486A"/>
    <w:rsid w:val="008170B4"/>
    <w:rsid w:val="00817E87"/>
    <w:rsid w:val="0082007A"/>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9B7"/>
    <w:rsid w:val="00837AAA"/>
    <w:rsid w:val="00837D23"/>
    <w:rsid w:val="008410B8"/>
    <w:rsid w:val="0084149F"/>
    <w:rsid w:val="00842B85"/>
    <w:rsid w:val="00843BE6"/>
    <w:rsid w:val="008443B3"/>
    <w:rsid w:val="00844E3F"/>
    <w:rsid w:val="00845255"/>
    <w:rsid w:val="00845AA1"/>
    <w:rsid w:val="00846816"/>
    <w:rsid w:val="00850096"/>
    <w:rsid w:val="00850AAF"/>
    <w:rsid w:val="00850FE8"/>
    <w:rsid w:val="008515AD"/>
    <w:rsid w:val="008521B3"/>
    <w:rsid w:val="008521E5"/>
    <w:rsid w:val="008526CF"/>
    <w:rsid w:val="00852F82"/>
    <w:rsid w:val="00853864"/>
    <w:rsid w:val="0085590F"/>
    <w:rsid w:val="00856BFA"/>
    <w:rsid w:val="00857AC6"/>
    <w:rsid w:val="008612BA"/>
    <w:rsid w:val="00863626"/>
    <w:rsid w:val="00865AEB"/>
    <w:rsid w:val="00866CE4"/>
    <w:rsid w:val="008672DD"/>
    <w:rsid w:val="00870948"/>
    <w:rsid w:val="00871431"/>
    <w:rsid w:val="00871E71"/>
    <w:rsid w:val="00873A6B"/>
    <w:rsid w:val="0087405D"/>
    <w:rsid w:val="008749AA"/>
    <w:rsid w:val="00874C41"/>
    <w:rsid w:val="00874FB6"/>
    <w:rsid w:val="00875D5A"/>
    <w:rsid w:val="008769BA"/>
    <w:rsid w:val="008779F1"/>
    <w:rsid w:val="00880BC2"/>
    <w:rsid w:val="00880D25"/>
    <w:rsid w:val="008817AC"/>
    <w:rsid w:val="00881C2D"/>
    <w:rsid w:val="00881D12"/>
    <w:rsid w:val="00883889"/>
    <w:rsid w:val="00883924"/>
    <w:rsid w:val="00883D68"/>
    <w:rsid w:val="008840C6"/>
    <w:rsid w:val="00884A45"/>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621"/>
    <w:rsid w:val="008A2869"/>
    <w:rsid w:val="008A2FA0"/>
    <w:rsid w:val="008A3759"/>
    <w:rsid w:val="008A3FE0"/>
    <w:rsid w:val="008A4B88"/>
    <w:rsid w:val="008A7903"/>
    <w:rsid w:val="008B0D19"/>
    <w:rsid w:val="008B31C6"/>
    <w:rsid w:val="008B3C01"/>
    <w:rsid w:val="008B4080"/>
    <w:rsid w:val="008B42A8"/>
    <w:rsid w:val="008B473F"/>
    <w:rsid w:val="008B5C52"/>
    <w:rsid w:val="008B78D1"/>
    <w:rsid w:val="008C00D2"/>
    <w:rsid w:val="008C059B"/>
    <w:rsid w:val="008C0904"/>
    <w:rsid w:val="008C132C"/>
    <w:rsid w:val="008C1F20"/>
    <w:rsid w:val="008C21A0"/>
    <w:rsid w:val="008C2295"/>
    <w:rsid w:val="008C2449"/>
    <w:rsid w:val="008C26A5"/>
    <w:rsid w:val="008C3168"/>
    <w:rsid w:val="008C362A"/>
    <w:rsid w:val="008C5280"/>
    <w:rsid w:val="008C529E"/>
    <w:rsid w:val="008C5332"/>
    <w:rsid w:val="008C6343"/>
    <w:rsid w:val="008C689F"/>
    <w:rsid w:val="008C701F"/>
    <w:rsid w:val="008C7868"/>
    <w:rsid w:val="008C7FBA"/>
    <w:rsid w:val="008D010B"/>
    <w:rsid w:val="008D0426"/>
    <w:rsid w:val="008D06A6"/>
    <w:rsid w:val="008D3F6B"/>
    <w:rsid w:val="008D4707"/>
    <w:rsid w:val="008D6919"/>
    <w:rsid w:val="008D6BE0"/>
    <w:rsid w:val="008D77EA"/>
    <w:rsid w:val="008E1973"/>
    <w:rsid w:val="008E2C51"/>
    <w:rsid w:val="008E3CD1"/>
    <w:rsid w:val="008E5316"/>
    <w:rsid w:val="008E6171"/>
    <w:rsid w:val="008E6A24"/>
    <w:rsid w:val="008E6DCD"/>
    <w:rsid w:val="008F0513"/>
    <w:rsid w:val="008F1786"/>
    <w:rsid w:val="008F1C40"/>
    <w:rsid w:val="008F1D78"/>
    <w:rsid w:val="008F3BF9"/>
    <w:rsid w:val="008F4E9E"/>
    <w:rsid w:val="008F618D"/>
    <w:rsid w:val="008F6D1D"/>
    <w:rsid w:val="008F6EF2"/>
    <w:rsid w:val="008F7A28"/>
    <w:rsid w:val="008F7F3F"/>
    <w:rsid w:val="00900495"/>
    <w:rsid w:val="009023CF"/>
    <w:rsid w:val="00903C26"/>
    <w:rsid w:val="009042F9"/>
    <w:rsid w:val="00904A4A"/>
    <w:rsid w:val="00904AE6"/>
    <w:rsid w:val="009059E7"/>
    <w:rsid w:val="0090603C"/>
    <w:rsid w:val="009061B6"/>
    <w:rsid w:val="00906A00"/>
    <w:rsid w:val="00907334"/>
    <w:rsid w:val="00910FD8"/>
    <w:rsid w:val="009149A3"/>
    <w:rsid w:val="009154AB"/>
    <w:rsid w:val="00915603"/>
    <w:rsid w:val="00915BCB"/>
    <w:rsid w:val="00916A70"/>
    <w:rsid w:val="00921758"/>
    <w:rsid w:val="00921F20"/>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AE"/>
    <w:rsid w:val="00936ABB"/>
    <w:rsid w:val="009419E0"/>
    <w:rsid w:val="00941AFB"/>
    <w:rsid w:val="00942B05"/>
    <w:rsid w:val="00943824"/>
    <w:rsid w:val="00943ACC"/>
    <w:rsid w:val="0094497C"/>
    <w:rsid w:val="00944AA5"/>
    <w:rsid w:val="00944DA6"/>
    <w:rsid w:val="009459E0"/>
    <w:rsid w:val="00947353"/>
    <w:rsid w:val="0094785A"/>
    <w:rsid w:val="00947A0F"/>
    <w:rsid w:val="009507D8"/>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585B"/>
    <w:rsid w:val="009764C9"/>
    <w:rsid w:val="0097701A"/>
    <w:rsid w:val="00977F79"/>
    <w:rsid w:val="00980526"/>
    <w:rsid w:val="00980E95"/>
    <w:rsid w:val="0098152B"/>
    <w:rsid w:val="0098183A"/>
    <w:rsid w:val="0098440A"/>
    <w:rsid w:val="009853EC"/>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A01D5"/>
    <w:rsid w:val="009A0DF6"/>
    <w:rsid w:val="009A2085"/>
    <w:rsid w:val="009A345C"/>
    <w:rsid w:val="009A457E"/>
    <w:rsid w:val="009A5F79"/>
    <w:rsid w:val="009A6ACA"/>
    <w:rsid w:val="009A6C97"/>
    <w:rsid w:val="009A715A"/>
    <w:rsid w:val="009A765C"/>
    <w:rsid w:val="009A7A57"/>
    <w:rsid w:val="009A7CA7"/>
    <w:rsid w:val="009B04AF"/>
    <w:rsid w:val="009B250C"/>
    <w:rsid w:val="009B3368"/>
    <w:rsid w:val="009B6248"/>
    <w:rsid w:val="009B649B"/>
    <w:rsid w:val="009B69D2"/>
    <w:rsid w:val="009B6F82"/>
    <w:rsid w:val="009B76EB"/>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7F3"/>
    <w:rsid w:val="009D3BA1"/>
    <w:rsid w:val="009D3C11"/>
    <w:rsid w:val="009D3F4E"/>
    <w:rsid w:val="009D4691"/>
    <w:rsid w:val="009D497A"/>
    <w:rsid w:val="009D4D40"/>
    <w:rsid w:val="009D556B"/>
    <w:rsid w:val="009D626A"/>
    <w:rsid w:val="009D7A6C"/>
    <w:rsid w:val="009E0009"/>
    <w:rsid w:val="009E16CD"/>
    <w:rsid w:val="009E2C3F"/>
    <w:rsid w:val="009E3615"/>
    <w:rsid w:val="009E47F0"/>
    <w:rsid w:val="009E5A17"/>
    <w:rsid w:val="009E7339"/>
    <w:rsid w:val="009E77F9"/>
    <w:rsid w:val="009F02B2"/>
    <w:rsid w:val="009F24B1"/>
    <w:rsid w:val="009F3DC6"/>
    <w:rsid w:val="009F4179"/>
    <w:rsid w:val="009F47DE"/>
    <w:rsid w:val="009F587C"/>
    <w:rsid w:val="009F7121"/>
    <w:rsid w:val="00A01D7D"/>
    <w:rsid w:val="00A01DB5"/>
    <w:rsid w:val="00A02EDE"/>
    <w:rsid w:val="00A030B3"/>
    <w:rsid w:val="00A0330D"/>
    <w:rsid w:val="00A044E5"/>
    <w:rsid w:val="00A05D67"/>
    <w:rsid w:val="00A0646B"/>
    <w:rsid w:val="00A069D4"/>
    <w:rsid w:val="00A06B0F"/>
    <w:rsid w:val="00A07047"/>
    <w:rsid w:val="00A07343"/>
    <w:rsid w:val="00A07381"/>
    <w:rsid w:val="00A07DC5"/>
    <w:rsid w:val="00A102CE"/>
    <w:rsid w:val="00A12B9D"/>
    <w:rsid w:val="00A12E0A"/>
    <w:rsid w:val="00A13B29"/>
    <w:rsid w:val="00A14E0D"/>
    <w:rsid w:val="00A15517"/>
    <w:rsid w:val="00A16340"/>
    <w:rsid w:val="00A166A8"/>
    <w:rsid w:val="00A17A2D"/>
    <w:rsid w:val="00A17E22"/>
    <w:rsid w:val="00A22841"/>
    <w:rsid w:val="00A23851"/>
    <w:rsid w:val="00A23927"/>
    <w:rsid w:val="00A23D82"/>
    <w:rsid w:val="00A24DFA"/>
    <w:rsid w:val="00A25200"/>
    <w:rsid w:val="00A261DD"/>
    <w:rsid w:val="00A278D9"/>
    <w:rsid w:val="00A30605"/>
    <w:rsid w:val="00A3142A"/>
    <w:rsid w:val="00A315F3"/>
    <w:rsid w:val="00A31DFA"/>
    <w:rsid w:val="00A32B5B"/>
    <w:rsid w:val="00A32F8D"/>
    <w:rsid w:val="00A336BA"/>
    <w:rsid w:val="00A33D29"/>
    <w:rsid w:val="00A34952"/>
    <w:rsid w:val="00A35E57"/>
    <w:rsid w:val="00A35F85"/>
    <w:rsid w:val="00A37809"/>
    <w:rsid w:val="00A4047E"/>
    <w:rsid w:val="00A4085F"/>
    <w:rsid w:val="00A40C37"/>
    <w:rsid w:val="00A41538"/>
    <w:rsid w:val="00A41EF3"/>
    <w:rsid w:val="00A43038"/>
    <w:rsid w:val="00A4345C"/>
    <w:rsid w:val="00A45ECD"/>
    <w:rsid w:val="00A47412"/>
    <w:rsid w:val="00A47ECE"/>
    <w:rsid w:val="00A51A55"/>
    <w:rsid w:val="00A51B96"/>
    <w:rsid w:val="00A53AF0"/>
    <w:rsid w:val="00A54E8B"/>
    <w:rsid w:val="00A55C09"/>
    <w:rsid w:val="00A564B4"/>
    <w:rsid w:val="00A569AE"/>
    <w:rsid w:val="00A5723C"/>
    <w:rsid w:val="00A57B94"/>
    <w:rsid w:val="00A57D3F"/>
    <w:rsid w:val="00A6038A"/>
    <w:rsid w:val="00A605FF"/>
    <w:rsid w:val="00A62A5A"/>
    <w:rsid w:val="00A63FB9"/>
    <w:rsid w:val="00A64596"/>
    <w:rsid w:val="00A64C92"/>
    <w:rsid w:val="00A65653"/>
    <w:rsid w:val="00A65864"/>
    <w:rsid w:val="00A665A5"/>
    <w:rsid w:val="00A672B3"/>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1866"/>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4D90"/>
    <w:rsid w:val="00AB52FF"/>
    <w:rsid w:val="00AB6E83"/>
    <w:rsid w:val="00AB7B3C"/>
    <w:rsid w:val="00AB7EC3"/>
    <w:rsid w:val="00AC225D"/>
    <w:rsid w:val="00AC3274"/>
    <w:rsid w:val="00AC48EA"/>
    <w:rsid w:val="00AD0815"/>
    <w:rsid w:val="00AD0835"/>
    <w:rsid w:val="00AD234A"/>
    <w:rsid w:val="00AD32A1"/>
    <w:rsid w:val="00AD38CA"/>
    <w:rsid w:val="00AD5B43"/>
    <w:rsid w:val="00AD62E6"/>
    <w:rsid w:val="00AD7326"/>
    <w:rsid w:val="00AD77D6"/>
    <w:rsid w:val="00AE084A"/>
    <w:rsid w:val="00AE0AA6"/>
    <w:rsid w:val="00AE0BC7"/>
    <w:rsid w:val="00AE1001"/>
    <w:rsid w:val="00AE2306"/>
    <w:rsid w:val="00AE3EDC"/>
    <w:rsid w:val="00AE5B7E"/>
    <w:rsid w:val="00AE5E14"/>
    <w:rsid w:val="00AE659D"/>
    <w:rsid w:val="00AE6EFE"/>
    <w:rsid w:val="00AE77BD"/>
    <w:rsid w:val="00AF0275"/>
    <w:rsid w:val="00AF050F"/>
    <w:rsid w:val="00AF091E"/>
    <w:rsid w:val="00AF0BB9"/>
    <w:rsid w:val="00AF1066"/>
    <w:rsid w:val="00AF1AC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793"/>
    <w:rsid w:val="00B20980"/>
    <w:rsid w:val="00B20B6D"/>
    <w:rsid w:val="00B21DC1"/>
    <w:rsid w:val="00B22096"/>
    <w:rsid w:val="00B22321"/>
    <w:rsid w:val="00B223A1"/>
    <w:rsid w:val="00B23775"/>
    <w:rsid w:val="00B245B6"/>
    <w:rsid w:val="00B245DB"/>
    <w:rsid w:val="00B25039"/>
    <w:rsid w:val="00B25420"/>
    <w:rsid w:val="00B255AF"/>
    <w:rsid w:val="00B2623A"/>
    <w:rsid w:val="00B262A2"/>
    <w:rsid w:val="00B2668D"/>
    <w:rsid w:val="00B26827"/>
    <w:rsid w:val="00B26F3C"/>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B2E"/>
    <w:rsid w:val="00B44E00"/>
    <w:rsid w:val="00B45381"/>
    <w:rsid w:val="00B45A4D"/>
    <w:rsid w:val="00B47289"/>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4C5"/>
    <w:rsid w:val="00B8299F"/>
    <w:rsid w:val="00B844C1"/>
    <w:rsid w:val="00B85BF4"/>
    <w:rsid w:val="00B85CDF"/>
    <w:rsid w:val="00B8674C"/>
    <w:rsid w:val="00B86A1C"/>
    <w:rsid w:val="00B86FC1"/>
    <w:rsid w:val="00B871E0"/>
    <w:rsid w:val="00B90097"/>
    <w:rsid w:val="00B90F78"/>
    <w:rsid w:val="00B926B3"/>
    <w:rsid w:val="00B928F8"/>
    <w:rsid w:val="00B92BA8"/>
    <w:rsid w:val="00B92C40"/>
    <w:rsid w:val="00B92F6D"/>
    <w:rsid w:val="00B9339F"/>
    <w:rsid w:val="00B93423"/>
    <w:rsid w:val="00B944D0"/>
    <w:rsid w:val="00B94F2C"/>
    <w:rsid w:val="00B9504D"/>
    <w:rsid w:val="00B9504F"/>
    <w:rsid w:val="00B95164"/>
    <w:rsid w:val="00B9581C"/>
    <w:rsid w:val="00B95952"/>
    <w:rsid w:val="00B9717A"/>
    <w:rsid w:val="00B9750D"/>
    <w:rsid w:val="00B97B6A"/>
    <w:rsid w:val="00BA04BD"/>
    <w:rsid w:val="00BA066A"/>
    <w:rsid w:val="00BA0A5B"/>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6D72"/>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6956"/>
    <w:rsid w:val="00BC7B62"/>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97E"/>
    <w:rsid w:val="00BE3D94"/>
    <w:rsid w:val="00BE4048"/>
    <w:rsid w:val="00BE5B7C"/>
    <w:rsid w:val="00BE5C26"/>
    <w:rsid w:val="00BE64EB"/>
    <w:rsid w:val="00BE6ACF"/>
    <w:rsid w:val="00BE7E19"/>
    <w:rsid w:val="00BF0048"/>
    <w:rsid w:val="00BF1BBA"/>
    <w:rsid w:val="00BF1C83"/>
    <w:rsid w:val="00BF39D7"/>
    <w:rsid w:val="00BF3AAE"/>
    <w:rsid w:val="00BF3CE0"/>
    <w:rsid w:val="00BF4029"/>
    <w:rsid w:val="00BF448A"/>
    <w:rsid w:val="00BF4AFA"/>
    <w:rsid w:val="00BF6783"/>
    <w:rsid w:val="00BF6918"/>
    <w:rsid w:val="00BF69C4"/>
    <w:rsid w:val="00BF7864"/>
    <w:rsid w:val="00C004DA"/>
    <w:rsid w:val="00C00FE3"/>
    <w:rsid w:val="00C019C6"/>
    <w:rsid w:val="00C030D3"/>
    <w:rsid w:val="00C03BA4"/>
    <w:rsid w:val="00C04009"/>
    <w:rsid w:val="00C05A4E"/>
    <w:rsid w:val="00C064AE"/>
    <w:rsid w:val="00C06E95"/>
    <w:rsid w:val="00C07B18"/>
    <w:rsid w:val="00C07C28"/>
    <w:rsid w:val="00C07C3F"/>
    <w:rsid w:val="00C1027E"/>
    <w:rsid w:val="00C10D74"/>
    <w:rsid w:val="00C120D7"/>
    <w:rsid w:val="00C14672"/>
    <w:rsid w:val="00C1521A"/>
    <w:rsid w:val="00C1525F"/>
    <w:rsid w:val="00C15DEF"/>
    <w:rsid w:val="00C1748C"/>
    <w:rsid w:val="00C2014F"/>
    <w:rsid w:val="00C206BE"/>
    <w:rsid w:val="00C20C25"/>
    <w:rsid w:val="00C21AC6"/>
    <w:rsid w:val="00C22405"/>
    <w:rsid w:val="00C22924"/>
    <w:rsid w:val="00C22FE4"/>
    <w:rsid w:val="00C238D5"/>
    <w:rsid w:val="00C23AF7"/>
    <w:rsid w:val="00C25573"/>
    <w:rsid w:val="00C25ED0"/>
    <w:rsid w:val="00C26455"/>
    <w:rsid w:val="00C26EFD"/>
    <w:rsid w:val="00C270C3"/>
    <w:rsid w:val="00C274DB"/>
    <w:rsid w:val="00C275DA"/>
    <w:rsid w:val="00C277E7"/>
    <w:rsid w:val="00C3048E"/>
    <w:rsid w:val="00C31D7D"/>
    <w:rsid w:val="00C3341A"/>
    <w:rsid w:val="00C33960"/>
    <w:rsid w:val="00C34398"/>
    <w:rsid w:val="00C34AAE"/>
    <w:rsid w:val="00C35183"/>
    <w:rsid w:val="00C36195"/>
    <w:rsid w:val="00C446A2"/>
    <w:rsid w:val="00C459B9"/>
    <w:rsid w:val="00C45D2C"/>
    <w:rsid w:val="00C4622C"/>
    <w:rsid w:val="00C464D2"/>
    <w:rsid w:val="00C477DC"/>
    <w:rsid w:val="00C503A9"/>
    <w:rsid w:val="00C5250F"/>
    <w:rsid w:val="00C53354"/>
    <w:rsid w:val="00C54393"/>
    <w:rsid w:val="00C54C45"/>
    <w:rsid w:val="00C55C6D"/>
    <w:rsid w:val="00C56833"/>
    <w:rsid w:val="00C574A9"/>
    <w:rsid w:val="00C579BE"/>
    <w:rsid w:val="00C614BE"/>
    <w:rsid w:val="00C62EBA"/>
    <w:rsid w:val="00C6332C"/>
    <w:rsid w:val="00C63F24"/>
    <w:rsid w:val="00C641C6"/>
    <w:rsid w:val="00C6496C"/>
    <w:rsid w:val="00C65DE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01C9"/>
    <w:rsid w:val="00C81358"/>
    <w:rsid w:val="00C81759"/>
    <w:rsid w:val="00C81AE2"/>
    <w:rsid w:val="00C82B66"/>
    <w:rsid w:val="00C82DBB"/>
    <w:rsid w:val="00C832BF"/>
    <w:rsid w:val="00C8338B"/>
    <w:rsid w:val="00C836C7"/>
    <w:rsid w:val="00C83E01"/>
    <w:rsid w:val="00C8472A"/>
    <w:rsid w:val="00C84CD1"/>
    <w:rsid w:val="00C85BEE"/>
    <w:rsid w:val="00C862E1"/>
    <w:rsid w:val="00C8729A"/>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0713"/>
    <w:rsid w:val="00CD2514"/>
    <w:rsid w:val="00CD3359"/>
    <w:rsid w:val="00CD3B2F"/>
    <w:rsid w:val="00CD4648"/>
    <w:rsid w:val="00CD4F78"/>
    <w:rsid w:val="00CD560A"/>
    <w:rsid w:val="00CD560B"/>
    <w:rsid w:val="00CD57D5"/>
    <w:rsid w:val="00CD604F"/>
    <w:rsid w:val="00CD63B6"/>
    <w:rsid w:val="00CD6875"/>
    <w:rsid w:val="00CD7762"/>
    <w:rsid w:val="00CE08CD"/>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B5D"/>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2F92"/>
    <w:rsid w:val="00D14949"/>
    <w:rsid w:val="00D14E70"/>
    <w:rsid w:val="00D151B4"/>
    <w:rsid w:val="00D157FD"/>
    <w:rsid w:val="00D16122"/>
    <w:rsid w:val="00D16993"/>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18A1"/>
    <w:rsid w:val="00D3218E"/>
    <w:rsid w:val="00D3304D"/>
    <w:rsid w:val="00D335FC"/>
    <w:rsid w:val="00D336B9"/>
    <w:rsid w:val="00D33B52"/>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14D3"/>
    <w:rsid w:val="00D716AC"/>
    <w:rsid w:val="00D759EA"/>
    <w:rsid w:val="00D75A1E"/>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485E"/>
    <w:rsid w:val="00D94ABD"/>
    <w:rsid w:val="00D94B2A"/>
    <w:rsid w:val="00D9503F"/>
    <w:rsid w:val="00D96072"/>
    <w:rsid w:val="00D9619C"/>
    <w:rsid w:val="00D96B2D"/>
    <w:rsid w:val="00D96B99"/>
    <w:rsid w:val="00D96BE0"/>
    <w:rsid w:val="00D97C38"/>
    <w:rsid w:val="00DA13C7"/>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727"/>
    <w:rsid w:val="00DC0E91"/>
    <w:rsid w:val="00DC1532"/>
    <w:rsid w:val="00DC1B38"/>
    <w:rsid w:val="00DC203F"/>
    <w:rsid w:val="00DC382B"/>
    <w:rsid w:val="00DC46FD"/>
    <w:rsid w:val="00DC5A74"/>
    <w:rsid w:val="00DC76DB"/>
    <w:rsid w:val="00DC7BB9"/>
    <w:rsid w:val="00DD55C2"/>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4A3F"/>
    <w:rsid w:val="00DF567A"/>
    <w:rsid w:val="00DF7231"/>
    <w:rsid w:val="00DF7B2A"/>
    <w:rsid w:val="00DF7E50"/>
    <w:rsid w:val="00E00DEC"/>
    <w:rsid w:val="00E01F6E"/>
    <w:rsid w:val="00E0416E"/>
    <w:rsid w:val="00E04F10"/>
    <w:rsid w:val="00E0531D"/>
    <w:rsid w:val="00E054BB"/>
    <w:rsid w:val="00E05C7A"/>
    <w:rsid w:val="00E06B15"/>
    <w:rsid w:val="00E10436"/>
    <w:rsid w:val="00E104A7"/>
    <w:rsid w:val="00E1053E"/>
    <w:rsid w:val="00E10B55"/>
    <w:rsid w:val="00E1190D"/>
    <w:rsid w:val="00E12902"/>
    <w:rsid w:val="00E12931"/>
    <w:rsid w:val="00E12C62"/>
    <w:rsid w:val="00E133AF"/>
    <w:rsid w:val="00E1368D"/>
    <w:rsid w:val="00E143C1"/>
    <w:rsid w:val="00E1468C"/>
    <w:rsid w:val="00E1468F"/>
    <w:rsid w:val="00E14C19"/>
    <w:rsid w:val="00E1557C"/>
    <w:rsid w:val="00E15840"/>
    <w:rsid w:val="00E15DBD"/>
    <w:rsid w:val="00E1717B"/>
    <w:rsid w:val="00E17968"/>
    <w:rsid w:val="00E17E4B"/>
    <w:rsid w:val="00E20346"/>
    <w:rsid w:val="00E209EE"/>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2199"/>
    <w:rsid w:val="00E42981"/>
    <w:rsid w:val="00E436F6"/>
    <w:rsid w:val="00E43C4F"/>
    <w:rsid w:val="00E44401"/>
    <w:rsid w:val="00E4566A"/>
    <w:rsid w:val="00E470D7"/>
    <w:rsid w:val="00E47490"/>
    <w:rsid w:val="00E47655"/>
    <w:rsid w:val="00E477D8"/>
    <w:rsid w:val="00E50F65"/>
    <w:rsid w:val="00E511E9"/>
    <w:rsid w:val="00E51E6E"/>
    <w:rsid w:val="00E52B0C"/>
    <w:rsid w:val="00E537FA"/>
    <w:rsid w:val="00E53892"/>
    <w:rsid w:val="00E53B7E"/>
    <w:rsid w:val="00E53FA0"/>
    <w:rsid w:val="00E5426A"/>
    <w:rsid w:val="00E55BDC"/>
    <w:rsid w:val="00E56CD3"/>
    <w:rsid w:val="00E6053C"/>
    <w:rsid w:val="00E60659"/>
    <w:rsid w:val="00E61439"/>
    <w:rsid w:val="00E61E7B"/>
    <w:rsid w:val="00E6288F"/>
    <w:rsid w:val="00E63032"/>
    <w:rsid w:val="00E661CA"/>
    <w:rsid w:val="00E66E30"/>
    <w:rsid w:val="00E67314"/>
    <w:rsid w:val="00E67565"/>
    <w:rsid w:val="00E7092B"/>
    <w:rsid w:val="00E712F3"/>
    <w:rsid w:val="00E72937"/>
    <w:rsid w:val="00E72D2D"/>
    <w:rsid w:val="00E72F33"/>
    <w:rsid w:val="00E73D18"/>
    <w:rsid w:val="00E75757"/>
    <w:rsid w:val="00E75D96"/>
    <w:rsid w:val="00E761B9"/>
    <w:rsid w:val="00E77B1B"/>
    <w:rsid w:val="00E80CC4"/>
    <w:rsid w:val="00E80CCC"/>
    <w:rsid w:val="00E80FEF"/>
    <w:rsid w:val="00E81743"/>
    <w:rsid w:val="00E81DB4"/>
    <w:rsid w:val="00E8483B"/>
    <w:rsid w:val="00E84A4D"/>
    <w:rsid w:val="00E863A6"/>
    <w:rsid w:val="00E86757"/>
    <w:rsid w:val="00E86B04"/>
    <w:rsid w:val="00E86EE0"/>
    <w:rsid w:val="00E87B8E"/>
    <w:rsid w:val="00E87EDB"/>
    <w:rsid w:val="00E903BA"/>
    <w:rsid w:val="00E91760"/>
    <w:rsid w:val="00E923BD"/>
    <w:rsid w:val="00E93494"/>
    <w:rsid w:val="00E9405E"/>
    <w:rsid w:val="00E9482C"/>
    <w:rsid w:val="00E95DCE"/>
    <w:rsid w:val="00E97783"/>
    <w:rsid w:val="00E97B2F"/>
    <w:rsid w:val="00EA0B5E"/>
    <w:rsid w:val="00EA0FB0"/>
    <w:rsid w:val="00EA0FE2"/>
    <w:rsid w:val="00EA1432"/>
    <w:rsid w:val="00EA2215"/>
    <w:rsid w:val="00EA22DE"/>
    <w:rsid w:val="00EA3279"/>
    <w:rsid w:val="00EA3CB1"/>
    <w:rsid w:val="00EA429C"/>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B32"/>
    <w:rsid w:val="00ED1E6D"/>
    <w:rsid w:val="00ED207F"/>
    <w:rsid w:val="00ED221D"/>
    <w:rsid w:val="00ED289B"/>
    <w:rsid w:val="00ED37E8"/>
    <w:rsid w:val="00ED3EC0"/>
    <w:rsid w:val="00ED3F9D"/>
    <w:rsid w:val="00ED4C8E"/>
    <w:rsid w:val="00ED4D23"/>
    <w:rsid w:val="00ED5BE2"/>
    <w:rsid w:val="00ED6A0B"/>
    <w:rsid w:val="00ED72ED"/>
    <w:rsid w:val="00EE0D18"/>
    <w:rsid w:val="00EE1106"/>
    <w:rsid w:val="00EE1A88"/>
    <w:rsid w:val="00EE1AB3"/>
    <w:rsid w:val="00EE2E27"/>
    <w:rsid w:val="00EE43CC"/>
    <w:rsid w:val="00EE4524"/>
    <w:rsid w:val="00EE4B60"/>
    <w:rsid w:val="00EE4D80"/>
    <w:rsid w:val="00EE5482"/>
    <w:rsid w:val="00EE7AF2"/>
    <w:rsid w:val="00EE7CD2"/>
    <w:rsid w:val="00EE7FC4"/>
    <w:rsid w:val="00EF019B"/>
    <w:rsid w:val="00EF09B0"/>
    <w:rsid w:val="00EF0E90"/>
    <w:rsid w:val="00EF10EF"/>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1C12"/>
    <w:rsid w:val="00F12C5F"/>
    <w:rsid w:val="00F13B8C"/>
    <w:rsid w:val="00F13CD6"/>
    <w:rsid w:val="00F13EB5"/>
    <w:rsid w:val="00F14878"/>
    <w:rsid w:val="00F1546E"/>
    <w:rsid w:val="00F1551F"/>
    <w:rsid w:val="00F162B9"/>
    <w:rsid w:val="00F2068C"/>
    <w:rsid w:val="00F20BAD"/>
    <w:rsid w:val="00F22C1C"/>
    <w:rsid w:val="00F2310F"/>
    <w:rsid w:val="00F236E9"/>
    <w:rsid w:val="00F23C96"/>
    <w:rsid w:val="00F25386"/>
    <w:rsid w:val="00F2547C"/>
    <w:rsid w:val="00F255CE"/>
    <w:rsid w:val="00F26CB2"/>
    <w:rsid w:val="00F27DC2"/>
    <w:rsid w:val="00F30254"/>
    <w:rsid w:val="00F31571"/>
    <w:rsid w:val="00F315F1"/>
    <w:rsid w:val="00F3175C"/>
    <w:rsid w:val="00F31B3F"/>
    <w:rsid w:val="00F31D9B"/>
    <w:rsid w:val="00F32256"/>
    <w:rsid w:val="00F32834"/>
    <w:rsid w:val="00F3391E"/>
    <w:rsid w:val="00F33E01"/>
    <w:rsid w:val="00F35703"/>
    <w:rsid w:val="00F35B45"/>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1E75"/>
    <w:rsid w:val="00F63681"/>
    <w:rsid w:val="00F64E1B"/>
    <w:rsid w:val="00F6514A"/>
    <w:rsid w:val="00F65E10"/>
    <w:rsid w:val="00F66F1A"/>
    <w:rsid w:val="00F67E9A"/>
    <w:rsid w:val="00F704CD"/>
    <w:rsid w:val="00F71AF9"/>
    <w:rsid w:val="00F725DC"/>
    <w:rsid w:val="00F72A82"/>
    <w:rsid w:val="00F72D20"/>
    <w:rsid w:val="00F72FB3"/>
    <w:rsid w:val="00F7309C"/>
    <w:rsid w:val="00F73A37"/>
    <w:rsid w:val="00F73EAD"/>
    <w:rsid w:val="00F753EC"/>
    <w:rsid w:val="00F75C8C"/>
    <w:rsid w:val="00F76640"/>
    <w:rsid w:val="00F8072F"/>
    <w:rsid w:val="00F80937"/>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6CA7"/>
    <w:rsid w:val="00FA7FF9"/>
    <w:rsid w:val="00FB00DA"/>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1913"/>
    <w:rsid w:val="00FC4AFC"/>
    <w:rsid w:val="00FC579F"/>
    <w:rsid w:val="00FC5CBA"/>
    <w:rsid w:val="00FC5E70"/>
    <w:rsid w:val="00FC68A2"/>
    <w:rsid w:val="00FC6C52"/>
    <w:rsid w:val="00FC6C9D"/>
    <w:rsid w:val="00FC6DC8"/>
    <w:rsid w:val="00FD0049"/>
    <w:rsid w:val="00FD269D"/>
    <w:rsid w:val="00FD3C7B"/>
    <w:rsid w:val="00FD3EAA"/>
    <w:rsid w:val="00FD40EA"/>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2EA7C3"/>
  <w15:docId w15:val="{80AA8129-E0DF-4812-A669-121FA26C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44"/>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46"/>
      </w:numPr>
    </w:pPr>
  </w:style>
  <w:style w:type="numbering" w:customStyle="1" w:styleId="WWNum24">
    <w:name w:val="WWNum24"/>
    <w:basedOn w:val="Bezlisty"/>
    <w:rsid w:val="00850096"/>
    <w:pPr>
      <w:numPr>
        <w:numId w:val="47"/>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styleId="Nierozpoznanawzmianka">
    <w:name w:val="Unresolved Mention"/>
    <w:basedOn w:val="Domylnaczcionkaakapitu"/>
    <w:uiPriority w:val="99"/>
    <w:semiHidden/>
    <w:unhideWhenUsed/>
    <w:rsid w:val="002E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olnyslask.pl" TargetMode="External"/><Relationship Id="rId18" Type="http://schemas.openxmlformats.org/officeDocument/2006/relationships/hyperlink" Target="http://www.rpo.dolnyslask.pl" TargetMode="External"/><Relationship Id="rId26" Type="http://schemas.openxmlformats.org/officeDocument/2006/relationships/hyperlink" Target="mailto:pife@dolnyslask.pl" TargetMode="External"/><Relationship Id="rId39" Type="http://schemas.openxmlformats.org/officeDocument/2006/relationships/theme" Target="theme/theme1.xml"/><Relationship Id="rId21" Type="http://schemas.openxmlformats.org/officeDocument/2006/relationships/hyperlink" Target="mailto:sekretariatdef@dolnyslask.pl" TargetMode="External"/><Relationship Id="rId34" Type="http://schemas.openxmlformats.org/officeDocument/2006/relationships/hyperlink" Target="http://www.bazakonkurencyjnosci.funduszeeuropejskie.gov.pl" TargetMode="External"/><Relationship Id="rId7" Type="http://schemas.openxmlformats.org/officeDocument/2006/relationships/webSettings" Target="webSettings.xml"/><Relationship Id="rId12" Type="http://schemas.openxmlformats.org/officeDocument/2006/relationships/hyperlink" Target="http://www.klimada.mos.gov.pl/" TargetMode="External"/><Relationship Id="rId17" Type="http://schemas.openxmlformats.org/officeDocument/2006/relationships/hyperlink" Target="http://www.zitwrof.pl" TargetMode="External"/><Relationship Id="rId25" Type="http://schemas.openxmlformats.org/officeDocument/2006/relationships/hyperlink" Target="http://www.funduszeeuropejskie.gov.pl" TargetMode="External"/><Relationship Id="rId33" Type="http://schemas.openxmlformats.org/officeDocument/2006/relationships/hyperlink" Target="http://www.bazakonkurencyjnosci.funduszeeuropejskie.gov.p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http://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wer.gov.pl/dostepnosc" TargetMode="External"/><Relationship Id="rId24" Type="http://schemas.openxmlformats.org/officeDocument/2006/relationships/hyperlink" Target="http://www.zitwrof.pl/" TargetMode="External"/><Relationship Id="rId32" Type="http://schemas.openxmlformats.org/officeDocument/2006/relationships/hyperlink" Target="https://bazakonkurencyjnosci.funduszeeuropejskie.gov.pl" TargetMode="Externa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zitwrof.pl" TargetMode="External"/><Relationship Id="rId23" Type="http://schemas.openxmlformats.org/officeDocument/2006/relationships/hyperlink" Target="http://www.rpo.dolnyslask.pl" TargetMode="External"/><Relationship Id="rId28" Type="http://schemas.openxmlformats.org/officeDocument/2006/relationships/hyperlink" Target="http://www.zitwrof.pl" TargetMode="External"/><Relationship Id="rId36"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zitwrof.pl" TargetMode="External"/><Relationship Id="rId31" Type="http://schemas.openxmlformats.org/officeDocument/2006/relationships/hyperlink" Target="http://www.zitwrof.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unduszeeuropejskie.gov.pl" TargetMode="External"/><Relationship Id="rId22" Type="http://schemas.openxmlformats.org/officeDocument/2006/relationships/hyperlink" Target="mailto:bit@um.wroc.pl" TargetMode="External"/><Relationship Id="rId27" Type="http://schemas.openxmlformats.org/officeDocument/2006/relationships/hyperlink" Target="http://rpo.dolnyslask.pl/" TargetMode="External"/><Relationship Id="rId30" Type="http://schemas.openxmlformats.org/officeDocument/2006/relationships/hyperlink" Target="http://rpo.dolnyslask.pl/"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FA671-5714-4B7A-8FF0-26BA32823502}">
  <ds:schemaRefs>
    <ds:schemaRef ds:uri="http://schemas.openxmlformats.org/officeDocument/2006/bibliography"/>
  </ds:schemaRefs>
</ds:datastoreItem>
</file>

<file path=customXml/itemProps2.xml><?xml version="1.0" encoding="utf-8"?>
<ds:datastoreItem xmlns:ds="http://schemas.openxmlformats.org/officeDocument/2006/customXml" ds:itemID="{2BD5FC34-B1A3-4F8B-A08E-694F4BA0238C}">
  <ds:schemaRefs>
    <ds:schemaRef ds:uri="http://schemas.openxmlformats.org/officeDocument/2006/bibliography"/>
  </ds:schemaRefs>
</ds:datastoreItem>
</file>

<file path=customXml/itemProps3.xml><?xml version="1.0" encoding="utf-8"?>
<ds:datastoreItem xmlns:ds="http://schemas.openxmlformats.org/officeDocument/2006/customXml" ds:itemID="{CAB586D4-C563-40A9-8129-9F54AA45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52</Pages>
  <Words>18514</Words>
  <Characters>111087</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7</cp:revision>
  <cp:lastPrinted>2020-09-09T12:16:00Z</cp:lastPrinted>
  <dcterms:created xsi:type="dcterms:W3CDTF">2020-09-01T11:33:00Z</dcterms:created>
  <dcterms:modified xsi:type="dcterms:W3CDTF">2020-09-09T12:49:00Z</dcterms:modified>
</cp:coreProperties>
</file>