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F7B" w:rsidRDefault="00984D7C" w:rsidP="00B52D26">
      <w:pPr>
        <w:spacing w:after="0"/>
        <w:rPr>
          <w:rFonts w:cstheme="minorHAnsi"/>
          <w:b/>
          <w:bCs/>
          <w:sz w:val="20"/>
          <w:szCs w:val="20"/>
        </w:rPr>
      </w:pPr>
      <w:bookmarkStart w:id="0" w:name="_Hlk37170095"/>
      <w:r w:rsidRPr="00984D7C">
        <w:rPr>
          <w:rFonts w:cstheme="minorHAnsi"/>
          <w:b/>
          <w:bCs/>
          <w:sz w:val="20"/>
          <w:szCs w:val="20"/>
        </w:rPr>
        <w:t>Wykaz gmin miejskich i miejsko – wiejskich w Województwie Dolnośląskim</w:t>
      </w:r>
    </w:p>
    <w:p w:rsidR="008213FE" w:rsidRDefault="003529FF" w:rsidP="00B52D2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Tabela obejmuje także gminy z ZIT WrOF, </w:t>
      </w:r>
      <w:r w:rsidR="00C91553">
        <w:rPr>
          <w:rFonts w:cstheme="minorHAnsi"/>
          <w:sz w:val="20"/>
          <w:szCs w:val="20"/>
        </w:rPr>
        <w:t xml:space="preserve">ZIT </w:t>
      </w:r>
      <w:r>
        <w:rPr>
          <w:rFonts w:cstheme="minorHAnsi"/>
          <w:sz w:val="20"/>
          <w:szCs w:val="20"/>
        </w:rPr>
        <w:t>AJ oraz</w:t>
      </w:r>
      <w:r w:rsidR="00C91553">
        <w:rPr>
          <w:rFonts w:cstheme="minorHAnsi"/>
          <w:sz w:val="20"/>
          <w:szCs w:val="20"/>
        </w:rPr>
        <w:t xml:space="preserve"> ZIT</w:t>
      </w:r>
      <w:r>
        <w:rPr>
          <w:rFonts w:cstheme="minorHAnsi"/>
          <w:sz w:val="20"/>
          <w:szCs w:val="20"/>
        </w:rPr>
        <w:t xml:space="preserve"> AW, które zgodnie z Regulaminem </w:t>
      </w:r>
      <w:r w:rsidRPr="003529FF">
        <w:rPr>
          <w:rFonts w:cstheme="minorHAnsi"/>
          <w:sz w:val="20"/>
          <w:szCs w:val="20"/>
          <w:u w:val="single"/>
        </w:rPr>
        <w:t>nie mogą</w:t>
      </w:r>
      <w:r>
        <w:rPr>
          <w:rFonts w:cstheme="minorHAnsi"/>
          <w:sz w:val="20"/>
          <w:szCs w:val="20"/>
        </w:rPr>
        <w:t xml:space="preserve"> wziąć udziału w konkursie.</w:t>
      </w:r>
      <w:r w:rsidR="00B52D26">
        <w:rPr>
          <w:rFonts w:cstheme="minorHAnsi"/>
          <w:sz w:val="20"/>
          <w:szCs w:val="20"/>
        </w:rPr>
        <w:t xml:space="preserve"> Tabela opracowana n</w:t>
      </w:r>
      <w:r w:rsidR="008213FE">
        <w:rPr>
          <w:rFonts w:cstheme="minorHAnsi"/>
          <w:sz w:val="20"/>
          <w:szCs w:val="20"/>
        </w:rPr>
        <w:t>a podstawie</w:t>
      </w:r>
      <w:r w:rsidR="005B69D2">
        <w:rPr>
          <w:rFonts w:cstheme="minorHAnsi"/>
          <w:sz w:val="20"/>
          <w:szCs w:val="20"/>
        </w:rPr>
        <w:t xml:space="preserve">: </w:t>
      </w:r>
      <w:bookmarkStart w:id="1" w:name="_Hlk37832911"/>
      <w:r w:rsidR="00B52D26">
        <w:rPr>
          <w:rFonts w:cstheme="minorHAnsi"/>
          <w:sz w:val="20"/>
          <w:szCs w:val="20"/>
        </w:rPr>
        <w:fldChar w:fldCharType="begin"/>
      </w:r>
      <w:r w:rsidR="00B52D26">
        <w:rPr>
          <w:rFonts w:cstheme="minorHAnsi"/>
          <w:sz w:val="20"/>
          <w:szCs w:val="20"/>
        </w:rPr>
        <w:instrText xml:space="preserve"> HYPERLINK "</w:instrText>
      </w:r>
      <w:r w:rsidR="00B52D26" w:rsidRPr="00B52D26">
        <w:rPr>
          <w:rFonts w:cstheme="minorHAnsi"/>
          <w:sz w:val="20"/>
          <w:szCs w:val="20"/>
        </w:rPr>
        <w:instrText>http://eteryt.stat.gov.pl/eTeryt/rejestr_teryt/udostepnianie_danych/baza_teryt/uzytkownicy_indywidualni/przegladanie/przegladanie.aspx?contrast=default</w:instrText>
      </w:r>
      <w:r w:rsidR="00B52D26">
        <w:rPr>
          <w:rFonts w:cstheme="minorHAnsi"/>
          <w:sz w:val="20"/>
          <w:szCs w:val="20"/>
        </w:rPr>
        <w:instrText xml:space="preserve">" </w:instrText>
      </w:r>
      <w:r w:rsidR="00B52D26">
        <w:rPr>
          <w:rFonts w:cstheme="minorHAnsi"/>
          <w:sz w:val="20"/>
          <w:szCs w:val="20"/>
        </w:rPr>
        <w:fldChar w:fldCharType="separate"/>
      </w:r>
      <w:r w:rsidR="00B52D26" w:rsidRPr="006B273D">
        <w:rPr>
          <w:rStyle w:val="Hipercze"/>
          <w:rFonts w:cstheme="minorHAnsi"/>
          <w:sz w:val="20"/>
          <w:szCs w:val="20"/>
        </w:rPr>
        <w:t>http://eteryt.stat.gov.pl/eTeryt/rejestr_teryt/udostepnianie_danych/baza_teryt/uzytkownicy_indywidualni/przegladanie/przegladanie.aspx?contrast=default</w:t>
      </w:r>
      <w:r w:rsidR="00B52D26">
        <w:rPr>
          <w:rFonts w:cstheme="minorHAnsi"/>
          <w:sz w:val="20"/>
          <w:szCs w:val="20"/>
        </w:rPr>
        <w:fldChar w:fldCharType="end"/>
      </w:r>
      <w:r w:rsidR="005B69D2">
        <w:rPr>
          <w:rFonts w:cstheme="minorHAnsi"/>
          <w:sz w:val="20"/>
          <w:szCs w:val="20"/>
        </w:rPr>
        <w:t xml:space="preserve"> </w:t>
      </w:r>
      <w:bookmarkEnd w:id="1"/>
    </w:p>
    <w:tbl>
      <w:tblPr>
        <w:tblW w:w="92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3"/>
        <w:gridCol w:w="5351"/>
      </w:tblGrid>
      <w:tr w:rsidR="00984D7C" w:rsidRPr="0064791C" w:rsidTr="00B52D26">
        <w:trPr>
          <w:trHeight w:val="28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05F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RODZAJ GMINY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Nowogrodziec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Niemcza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Pieszyce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Piława Górna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Bolków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Karpacz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Kowary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Piechowice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Szklarska Poręba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Kamienna Góra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Lubawka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Bystrzyca Kłodzka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Duszniki-Zdrój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Kudowa-Zdrój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Lądek-Zdrój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Międzylesie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Polanica-Zdrój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Radków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Stronie Śląskie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Szczytna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Prochowice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Olszyna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Świeradów-Zdrój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Ścinawa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Gryfów Śląski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Lubomierz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Lwówek Śląski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Mirsk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Wleń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Bierutów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Międzybórz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Oleśnica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Twardogóra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Jelcz-Laskowice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Przemków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Strzelin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Wiązów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Środa Śląska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Jaworzyna Śląska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Strzegom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Świebodzice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Prusice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Żmigród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Boguszów-Gorce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Głuszyca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Jedlina-Zdrój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Szczawno-Zdrój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Brzeg Dolny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Kąty Wrocławskie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Siechnice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Sobótka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Bardo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Ząbkowice Śląskie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Ziębice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Złoty Stok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Bogatynia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Pieńsk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Węgliniec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Zawidów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Zgorzelec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Świerzawa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miejsko-wiejska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Wojcieszów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Złotoryja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  <w:tr w:rsidR="00984D7C" w:rsidRPr="0064791C" w:rsidTr="00B52D26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C" w:rsidRPr="0064791C" w:rsidRDefault="00984D7C" w:rsidP="003529F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79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</w:t>
            </w:r>
          </w:p>
        </w:tc>
      </w:tr>
    </w:tbl>
    <w:p w:rsidR="00205F7B" w:rsidRPr="00205F7B" w:rsidRDefault="00205F7B" w:rsidP="00205F7B">
      <w:pPr>
        <w:tabs>
          <w:tab w:val="left" w:pos="2455"/>
        </w:tabs>
        <w:rPr>
          <w:rFonts w:cstheme="minorHAnsi"/>
          <w:sz w:val="20"/>
          <w:szCs w:val="20"/>
        </w:rPr>
      </w:pPr>
    </w:p>
    <w:sectPr w:rsidR="00205F7B" w:rsidRPr="00205F7B" w:rsidSect="005B69D2">
      <w:headerReference w:type="default" r:id="rId6"/>
      <w:footerReference w:type="default" r:id="rId7"/>
      <w:pgSz w:w="11906" w:h="16838"/>
      <w:pgMar w:top="99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6E80" w:rsidRDefault="00EC6E80" w:rsidP="003F723A">
      <w:pPr>
        <w:spacing w:after="0" w:line="240" w:lineRule="auto"/>
      </w:pPr>
      <w:r>
        <w:separator/>
      </w:r>
    </w:p>
  </w:endnote>
  <w:endnote w:type="continuationSeparator" w:id="0">
    <w:p w:rsidR="00EC6E80" w:rsidRDefault="00EC6E80" w:rsidP="003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481372"/>
      <w:docPartObj>
        <w:docPartGallery w:val="Page Numbers (Bottom of Page)"/>
        <w:docPartUnique/>
      </w:docPartObj>
    </w:sdtPr>
    <w:sdtEndPr/>
    <w:sdtContent>
      <w:p w:rsidR="00D01AA3" w:rsidRDefault="00D01A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1AA3" w:rsidRDefault="00D01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6E80" w:rsidRDefault="00EC6E80" w:rsidP="003F723A">
      <w:pPr>
        <w:spacing w:after="0" w:line="240" w:lineRule="auto"/>
      </w:pPr>
      <w:r>
        <w:separator/>
      </w:r>
    </w:p>
  </w:footnote>
  <w:footnote w:type="continuationSeparator" w:id="0">
    <w:p w:rsidR="00EC6E80" w:rsidRDefault="00EC6E80" w:rsidP="003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723A" w:rsidRPr="00205F7B" w:rsidRDefault="003F723A" w:rsidP="00205F7B">
    <w:pPr>
      <w:spacing w:after="0"/>
      <w:jc w:val="center"/>
      <w:rPr>
        <w:rFonts w:cstheme="minorHAnsi"/>
        <w:bCs/>
        <w:iCs/>
        <w:szCs w:val="24"/>
      </w:rPr>
    </w:pPr>
    <w:r>
      <w:t xml:space="preserve">Załącznik nr </w:t>
    </w:r>
    <w:r w:rsidR="0064791C">
      <w:t>5</w:t>
    </w:r>
    <w:r>
      <w:t xml:space="preserve"> do regulaminu konkursu </w:t>
    </w:r>
    <w:r w:rsidR="009F6EC6" w:rsidRPr="009F6EC6">
      <w:rPr>
        <w:rFonts w:cstheme="minorHAnsi"/>
        <w:bCs/>
        <w:iCs/>
        <w:szCs w:val="24"/>
      </w:rPr>
      <w:t xml:space="preserve">nr </w:t>
    </w:r>
    <w:r w:rsidRPr="001D0B62">
      <w:rPr>
        <w:rFonts w:cstheme="minorHAnsi"/>
        <w:bCs/>
        <w:iCs/>
        <w:szCs w:val="24"/>
      </w:rPr>
      <w:t>RPDS.0</w:t>
    </w:r>
    <w:r>
      <w:rPr>
        <w:rFonts w:cstheme="minorHAnsi"/>
        <w:bCs/>
        <w:iCs/>
        <w:szCs w:val="24"/>
      </w:rPr>
      <w:t>3</w:t>
    </w:r>
    <w:r w:rsidRPr="001D0B62">
      <w:rPr>
        <w:rFonts w:cstheme="minorHAnsi"/>
        <w:bCs/>
        <w:iCs/>
        <w:szCs w:val="24"/>
      </w:rPr>
      <w:t>.0</w:t>
    </w:r>
    <w:r>
      <w:rPr>
        <w:rFonts w:cstheme="minorHAnsi"/>
        <w:bCs/>
        <w:iCs/>
        <w:szCs w:val="24"/>
      </w:rPr>
      <w:t>4</w:t>
    </w:r>
    <w:r w:rsidRPr="001D0B62">
      <w:rPr>
        <w:rFonts w:cstheme="minorHAnsi"/>
        <w:bCs/>
        <w:iCs/>
        <w:szCs w:val="24"/>
      </w:rPr>
      <w:t>.0</w:t>
    </w:r>
    <w:r w:rsidR="0064791C">
      <w:rPr>
        <w:rFonts w:cstheme="minorHAnsi"/>
        <w:bCs/>
        <w:iCs/>
        <w:szCs w:val="24"/>
      </w:rPr>
      <w:t>1</w:t>
    </w:r>
    <w:r w:rsidRPr="001D0B62">
      <w:rPr>
        <w:rFonts w:cstheme="minorHAnsi"/>
        <w:bCs/>
        <w:iCs/>
        <w:szCs w:val="24"/>
      </w:rPr>
      <w:t>-IZ.00-02-</w:t>
    </w:r>
    <w:r w:rsidR="0064791C">
      <w:rPr>
        <w:rFonts w:cstheme="minorHAnsi"/>
        <w:bCs/>
        <w:iCs/>
        <w:szCs w:val="24"/>
      </w:rPr>
      <w:t>39</w:t>
    </w:r>
    <w:r w:rsidR="00205F7B">
      <w:rPr>
        <w:rFonts w:cstheme="minorHAnsi"/>
        <w:bCs/>
        <w:iCs/>
        <w:szCs w:val="24"/>
      </w:rPr>
      <w:t>2</w:t>
    </w:r>
    <w:r w:rsidRPr="001D0B62">
      <w:rPr>
        <w:rFonts w:cstheme="minorHAnsi"/>
        <w:bCs/>
        <w:iCs/>
        <w:szCs w:val="24"/>
      </w:rPr>
      <w:t>/</w:t>
    </w:r>
    <w:r>
      <w:rPr>
        <w:rFonts w:cstheme="minorHAnsi"/>
        <w:bCs/>
        <w:iCs/>
        <w:szCs w:val="24"/>
      </w:rPr>
      <w:t>20</w:t>
    </w:r>
  </w:p>
  <w:p w:rsidR="003F723A" w:rsidRPr="003F723A" w:rsidRDefault="003F723A" w:rsidP="003F72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3A"/>
    <w:rsid w:val="0002404C"/>
    <w:rsid w:val="001529C6"/>
    <w:rsid w:val="00205F7B"/>
    <w:rsid w:val="002F409F"/>
    <w:rsid w:val="003529FF"/>
    <w:rsid w:val="003D401F"/>
    <w:rsid w:val="003F723A"/>
    <w:rsid w:val="00450E50"/>
    <w:rsid w:val="00537B3C"/>
    <w:rsid w:val="005B69D2"/>
    <w:rsid w:val="005C448D"/>
    <w:rsid w:val="0064791C"/>
    <w:rsid w:val="00691ECE"/>
    <w:rsid w:val="008213FE"/>
    <w:rsid w:val="009103E4"/>
    <w:rsid w:val="009316EC"/>
    <w:rsid w:val="00970928"/>
    <w:rsid w:val="00984D7C"/>
    <w:rsid w:val="009F3FBB"/>
    <w:rsid w:val="009F6EC6"/>
    <w:rsid w:val="00A51835"/>
    <w:rsid w:val="00B52D26"/>
    <w:rsid w:val="00BB7FEB"/>
    <w:rsid w:val="00C66EA7"/>
    <w:rsid w:val="00C91553"/>
    <w:rsid w:val="00D01AA3"/>
    <w:rsid w:val="00D025B2"/>
    <w:rsid w:val="00D15B10"/>
    <w:rsid w:val="00D463BE"/>
    <w:rsid w:val="00DA692E"/>
    <w:rsid w:val="00EC6E80"/>
    <w:rsid w:val="00E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EAC89"/>
  <w15:chartTrackingRefBased/>
  <w15:docId w15:val="{67FE0D90-B1FF-4601-908A-CB6FD62A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23A"/>
  </w:style>
  <w:style w:type="paragraph" w:styleId="Stopka">
    <w:name w:val="footer"/>
    <w:basedOn w:val="Normalny"/>
    <w:link w:val="StopkaZnak"/>
    <w:uiPriority w:val="99"/>
    <w:unhideWhenUsed/>
    <w:rsid w:val="003F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23A"/>
  </w:style>
  <w:style w:type="character" w:styleId="Hipercze">
    <w:name w:val="Hyperlink"/>
    <w:basedOn w:val="Domylnaczcionkaakapitu"/>
    <w:uiPriority w:val="99"/>
    <w:unhideWhenUsed/>
    <w:rsid w:val="00D01AA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1AA3"/>
    <w:rPr>
      <w:color w:val="954F72"/>
      <w:u w:val="single"/>
    </w:rPr>
  </w:style>
  <w:style w:type="paragraph" w:customStyle="1" w:styleId="msonormal0">
    <w:name w:val="msonormal"/>
    <w:basedOn w:val="Normalny"/>
    <w:rsid w:val="00D0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696969"/>
      <w:sz w:val="16"/>
      <w:szCs w:val="16"/>
      <w:lang w:eastAsia="pl-PL"/>
    </w:rPr>
  </w:style>
  <w:style w:type="paragraph" w:customStyle="1" w:styleId="font8">
    <w:name w:val="font8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696969"/>
      <w:sz w:val="16"/>
      <w:szCs w:val="16"/>
      <w:lang w:eastAsia="pl-PL"/>
    </w:rPr>
  </w:style>
  <w:style w:type="paragraph" w:customStyle="1" w:styleId="font9">
    <w:name w:val="font9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757171"/>
      <w:sz w:val="16"/>
      <w:szCs w:val="16"/>
      <w:lang w:eastAsia="pl-PL"/>
    </w:rPr>
  </w:style>
  <w:style w:type="paragraph" w:customStyle="1" w:styleId="font10">
    <w:name w:val="font10"/>
    <w:basedOn w:val="Normalny"/>
    <w:rsid w:val="00D01A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96969"/>
      <w:sz w:val="16"/>
      <w:szCs w:val="16"/>
      <w:lang w:eastAsia="pl-PL"/>
    </w:rPr>
  </w:style>
  <w:style w:type="paragraph" w:customStyle="1" w:styleId="xl67">
    <w:name w:val="xl67"/>
    <w:basedOn w:val="Normalny"/>
    <w:rsid w:val="00D0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01A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D01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D01AA3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D01AA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D01AA3"/>
    <w:pPr>
      <w:pBdr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D01AA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4">
    <w:name w:val="xl74"/>
    <w:basedOn w:val="Normalny"/>
    <w:rsid w:val="00D01AA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D01AA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D01A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D01AA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D01AA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01AA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D01AA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D01AA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D01A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D01A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D01AA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D01AA3"/>
    <w:pPr>
      <w:pBdr>
        <w:top w:val="single" w:sz="4" w:space="0" w:color="00000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01A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D01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0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Baranowski</dc:creator>
  <cp:keywords/>
  <dc:description/>
  <cp:lastModifiedBy>Hewlett-Packard Company</cp:lastModifiedBy>
  <cp:revision>13</cp:revision>
  <dcterms:created xsi:type="dcterms:W3CDTF">2020-04-07T11:54:00Z</dcterms:created>
  <dcterms:modified xsi:type="dcterms:W3CDTF">2020-04-15T08:26:00Z</dcterms:modified>
</cp:coreProperties>
</file>