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BD15D3">
        <w:rPr>
          <w:rFonts w:asciiTheme="minorHAnsi" w:hAnsiTheme="minorHAnsi"/>
          <w:sz w:val="20"/>
        </w:rPr>
        <w:t>15 kwietnia 2020 r.</w:t>
      </w:r>
      <w:bookmarkStart w:id="0" w:name="_GoBack"/>
      <w:bookmarkEnd w:id="0"/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34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BD15D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56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37140899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37140913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10" w:rsidRDefault="00680A10" w:rsidP="005947CE">
      <w:pPr>
        <w:spacing w:line="240" w:lineRule="auto"/>
      </w:pPr>
      <w:r>
        <w:separator/>
      </w:r>
    </w:p>
  </w:endnote>
  <w:endnote w:type="continuationSeparator" w:id="0">
    <w:p w:rsidR="00680A10" w:rsidRDefault="00680A10" w:rsidP="005947CE">
      <w:pPr>
        <w:spacing w:line="240" w:lineRule="auto"/>
      </w:pPr>
      <w:r>
        <w:continuationSeparator/>
      </w:r>
    </w:p>
  </w:endnote>
  <w:endnote w:type="continuationNotice" w:id="1">
    <w:p w:rsidR="00680A10" w:rsidRDefault="00680A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680A10" w:rsidRPr="005947CE" w:rsidRDefault="00680A1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BD15D3">
                  <w:rPr>
                    <w:rFonts w:asciiTheme="minorHAnsi" w:hAnsiTheme="minorHAnsi"/>
                    <w:noProof/>
                    <w:sz w:val="20"/>
                  </w:rPr>
                  <w:t>21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680A10" w:rsidRPr="005947CE" w:rsidRDefault="00BD15D3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680A10" w:rsidRDefault="00680A10">
    <w:pPr>
      <w:pStyle w:val="Stopka"/>
    </w:pPr>
  </w:p>
  <w:p w:rsidR="00680A10" w:rsidRDefault="00680A10">
    <w:pPr>
      <w:pStyle w:val="Stopka"/>
    </w:pPr>
  </w:p>
  <w:p w:rsidR="00680A10" w:rsidRDefault="00680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10" w:rsidRDefault="00680A10" w:rsidP="005947CE">
      <w:pPr>
        <w:spacing w:line="240" w:lineRule="auto"/>
      </w:pPr>
      <w:r>
        <w:separator/>
      </w:r>
    </w:p>
  </w:footnote>
  <w:footnote w:type="continuationSeparator" w:id="0">
    <w:p w:rsidR="00680A10" w:rsidRDefault="00680A10" w:rsidP="005947CE">
      <w:pPr>
        <w:spacing w:line="240" w:lineRule="auto"/>
      </w:pPr>
      <w:r>
        <w:continuationSeparator/>
      </w:r>
    </w:p>
  </w:footnote>
  <w:footnote w:type="continuationNotice" w:id="1">
    <w:p w:rsidR="00680A10" w:rsidRDefault="00680A10">
      <w:pPr>
        <w:spacing w:line="240" w:lineRule="auto"/>
      </w:pPr>
    </w:p>
  </w:footnote>
  <w:footnote w:id="2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680A10" w:rsidRPr="000A0232" w:rsidRDefault="00680A1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15D3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B265-0924-4668-8E79-056CA01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46F-95DC-4320-9666-C2B853B37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08D1E-F66D-447D-9509-A8E3E0C07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48D58-D63E-49F4-9DB9-106BFFA5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61</Pages>
  <Words>11061</Words>
  <Characters>66370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2020-03-13T10:40:00Z</cp:lastPrinted>
  <dcterms:created xsi:type="dcterms:W3CDTF">2020-04-07T06:37:00Z</dcterms:created>
  <dcterms:modified xsi:type="dcterms:W3CDTF">2020-04-16T05:31:00Z</dcterms:modified>
</cp:coreProperties>
</file>