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jc w:val="center"/>
        <w:tblCellMar>
          <w:top w:w="113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820"/>
      </w:tblGrid>
      <w:tr w:rsidR="00F56204" w:rsidRPr="00F56204" w14:paraId="1ADDB2B4" w14:textId="77777777" w:rsidTr="00DF1F6F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EDA6" w14:textId="77777777" w:rsidR="00F56204" w:rsidRPr="00F56204" w:rsidRDefault="00F56204" w:rsidP="006D5B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F56204" w:rsidRPr="00F56204" w14:paraId="6F638B44" w14:textId="77777777" w:rsidTr="00DF1F6F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1D5C1C" w14:textId="77777777" w:rsidR="00F56204" w:rsidRPr="00F56204" w:rsidRDefault="00F56204" w:rsidP="006D5B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F5620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OŚWIADCZENIA DLA PARTNERA</w:t>
            </w:r>
          </w:p>
        </w:tc>
      </w:tr>
      <w:tr w:rsidR="00F56204" w:rsidRPr="00F56204" w14:paraId="16F94FA5" w14:textId="77777777" w:rsidTr="00DF1F6F">
        <w:trPr>
          <w:trHeight w:val="6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E29B86" w14:textId="77777777" w:rsidR="000027AB" w:rsidRDefault="000027AB" w:rsidP="006D5B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08754C35" w14:textId="77777777" w:rsidR="000027AB" w:rsidRPr="00F56204" w:rsidRDefault="007F3877" w:rsidP="000027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…………………………………………………………….</w:t>
            </w:r>
            <w:r w:rsidR="00F56204" w:rsidRPr="00F5620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……………………………………….</w:t>
            </w:r>
          </w:p>
        </w:tc>
      </w:tr>
      <w:tr w:rsidR="000A3B26" w:rsidRPr="00F56204" w14:paraId="1A1CECFA" w14:textId="77777777" w:rsidTr="00DF1F6F">
        <w:trPr>
          <w:trHeight w:val="50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C884" w14:textId="77777777" w:rsidR="000A3B26" w:rsidRDefault="000A3B26" w:rsidP="000A3B2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  <w:r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 Oświadczam, że dysponuję administracyjną, finansową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, techniczną</w:t>
            </w:r>
            <w:r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 operacyjną zdolnością  gwarantującą płynną i terminową realizację projektu przedstawionego w niniejszym wniosku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  <w:r w:rsidRPr="00F56204">
              <w:rPr>
                <w:rFonts w:ascii="Calibri" w:eastAsia="Times New Roman" w:hAnsi="Calibri" w:cs="Arial"/>
                <w:color w:val="000000"/>
                <w:vertAlign w:val="superscript"/>
                <w:lang w:eastAsia="pl-PL"/>
              </w:rPr>
              <w:footnoteReference w:id="1"/>
            </w:r>
          </w:p>
          <w:p w14:paraId="5C8D2CF1" w14:textId="77777777" w:rsidR="000A3B26" w:rsidRDefault="000A3B26" w:rsidP="000A3B2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351FA580" w14:textId="2F021436" w:rsidR="000A3B26" w:rsidRPr="00F56204" w:rsidDel="000A3B26" w:rsidRDefault="000A3B26" w:rsidP="000A3B2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    </w:t>
            </w:r>
          </w:p>
        </w:tc>
      </w:tr>
      <w:tr w:rsidR="00F56204" w:rsidRPr="0005658A" w14:paraId="118B7024" w14:textId="77777777" w:rsidTr="00DF1F6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1266" w14:textId="42F324D8" w:rsidR="00123E7F" w:rsidRDefault="000A3B26" w:rsidP="00F56FAC">
            <w:pPr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  <w:r w:rsidR="00943C97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  <w:r w:rsidR="0005658A" w:rsidRPr="000565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F2303" w:rsidRPr="00EF2303">
              <w:rPr>
                <w:rFonts w:ascii="Calibri" w:eastAsia="Times New Roman" w:hAnsi="Calibri" w:cs="Arial"/>
                <w:color w:val="000000"/>
                <w:lang w:eastAsia="pl-PL"/>
              </w:rPr>
              <w:t>Oświadczam, że podmiot który reprezentuję nie ma możliwości odzyskania w żaden sposób poniesionego w ramach projektu kosztu podatku VAT, którego wysokość została określona jako wydatek kwalifikowany w pkt. D7 wniosku o dofinansowanie projektu. Jednocześnie zobowiązuję się do niezwłocznego pisemnego poinformowania Instytucji Zarządzającej RPO WD 2014-2020 o zaistnieniu przesłanki umożliwiającej odliczenie/odzyskanie podatku VAT przez Partnera Projektu albo inny podmiot zaangażowany w projekt lub wykorzystujący do działalności opodatkowanej produkty będące efektem jego realizacji, zarówno w fazie realizacyjnej jak i operacyjnej, na podstawie przepisów krajowych, tj. ustawy z dnia 11 marca 2004 r. o podatku od towarów i usług oraz aktów wykonawczych do tej ustawy, a także zobowiązuję się do zwrotu wraz z należnymi odsetkami zrefundowanego/rozliczonego w Projekcie podatku VAT w części stanowiącej wydatek niekwalifikowany</w:t>
            </w:r>
            <w:r w:rsidR="0005658A" w:rsidRPr="0005658A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  <w:p w14:paraId="7C819058" w14:textId="77777777" w:rsidR="00123E7F" w:rsidRPr="00F56204" w:rsidRDefault="00ED076D" w:rsidP="0005658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    </w:t>
            </w:r>
          </w:p>
        </w:tc>
      </w:tr>
      <w:tr w:rsidR="00F56204" w:rsidRPr="00F56204" w14:paraId="467FEE65" w14:textId="77777777" w:rsidTr="00BC2435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7AF6" w14:textId="27E8AE09" w:rsidR="00F56204" w:rsidRDefault="000A3B26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 Oświadczam, że podmiot który reprezentuję nie podlega wykluczeniu na podstawie obowiązujących przepisów prawa, w szczególności zapisów art 207 ust.4 ustawy z dnia 27 sierpnia 2009 r. o finansach publicznych (</w:t>
            </w:r>
            <w:proofErr w:type="spellStart"/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t.j</w:t>
            </w:r>
            <w:proofErr w:type="spellEnd"/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. Dz.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U. 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 </w:t>
            </w:r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  <w:r w:rsidR="004F07A3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r.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poz. </w:t>
            </w:r>
            <w:r w:rsidR="004F07A3">
              <w:rPr>
                <w:rFonts w:ascii="Calibri" w:eastAsia="Times New Roman" w:hAnsi="Calibri" w:cs="Arial"/>
                <w:color w:val="000000"/>
                <w:lang w:eastAsia="pl-PL"/>
              </w:rPr>
              <w:t>869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</w:t>
            </w:r>
            <w:proofErr w:type="spellStart"/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>późn</w:t>
            </w:r>
            <w:proofErr w:type="spellEnd"/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. zm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.)  i/lub art.12 ust. 1 pkt 1 ustawy z dnia 15 czerwca 2012 r.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 skutkach powierzania wykonywania pracy cudzoziemcom przebywającym wbrew przepisom na terytorium Rzeczypospolitej Polskiej (Dz. U. 2012 poz.769) i/lub art. 9 ust 1 pkt 2a ustawy z dnia </w:t>
            </w:r>
            <w:r w:rsidR="0000338B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28 października 2002 r. o odpowiedzialności podmiotów zbiorowych za czyny zabronione pod groźbą kary (</w:t>
            </w:r>
            <w:proofErr w:type="spellStart"/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t.j</w:t>
            </w:r>
            <w:proofErr w:type="spellEnd"/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. Dz.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U. 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 </w:t>
            </w:r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  <w:r w:rsidR="004F07A3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r.</w:t>
            </w:r>
            <w:r w:rsidR="00CE0325" w:rsidRPr="00CE032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poz. </w:t>
            </w:r>
            <w:r w:rsidR="004F07A3">
              <w:rPr>
                <w:rFonts w:ascii="Calibri" w:eastAsia="Times New Roman" w:hAnsi="Calibri" w:cs="Arial"/>
                <w:color w:val="000000"/>
                <w:lang w:eastAsia="pl-PL"/>
              </w:rPr>
              <w:t>358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.)</w:t>
            </w:r>
            <w:r w:rsidR="00C30E4C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  <w:p w14:paraId="4821EDDB" w14:textId="77777777" w:rsidR="00123E7F" w:rsidRDefault="00123E7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58AED721" w14:textId="39FE5030" w:rsidR="00123E7F" w:rsidRPr="00F56204" w:rsidRDefault="00ED076D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</w:t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  <w:proofErr w:type="spellEnd"/>
            <w:r w:rsidR="00C9146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DOTYCZY</w:t>
            </w:r>
          </w:p>
        </w:tc>
      </w:tr>
      <w:tr w:rsidR="00F56204" w:rsidRPr="00F56204" w14:paraId="6694061E" w14:textId="77777777" w:rsidTr="00DF1F6F">
        <w:trPr>
          <w:trHeight w:val="5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77A0" w14:textId="103FEFBA" w:rsidR="00F56204" w:rsidRDefault="000A3B26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  <w:r w:rsidR="0005658A" w:rsidRPr="00F30068">
              <w:rPr>
                <w:rFonts w:cs="Arial"/>
                <w:sz w:val="24"/>
                <w:szCs w:val="24"/>
              </w:rPr>
              <w:t xml:space="preserve">. </w:t>
            </w:r>
            <w:r w:rsidR="0005658A" w:rsidRPr="0005658A">
              <w:rPr>
                <w:rFonts w:ascii="Calibri" w:eastAsia="Times New Roman" w:hAnsi="Calibri" w:cs="Arial"/>
                <w:color w:val="000000"/>
                <w:lang w:eastAsia="pl-PL"/>
              </w:rPr>
              <w:t>Zobowiązuję się, zgodnie z postanowieniami art. 71 rozporządzenia ogólnego zachować trwałość projektu przez okres 5 lat  od daty płatności końcowej na rzecz beneficjenta,. Oświadczam, że w przypadku operacji obejmującej inwestycje w infrastrukturę lub inwestycje produkcyjne dokonam zwrotu wkładu z EFSI, jeżeli w okresie 10 lat od płatności końcowej na rzecz beneficjenta działalność produkcyjna będzie przeniesiona poza obszar Unii</w:t>
            </w:r>
            <w:r w:rsidR="0005658A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  <w:r w:rsidR="0005658A" w:rsidRPr="000565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  <w:p w14:paraId="7B9F1448" w14:textId="77777777" w:rsidR="00123E7F" w:rsidRDefault="00123E7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20DA0239" w14:textId="77777777" w:rsidR="00123E7F" w:rsidRPr="00F56204" w:rsidRDefault="00ED076D" w:rsidP="00DB11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    </w:t>
            </w:r>
          </w:p>
        </w:tc>
      </w:tr>
      <w:tr w:rsidR="00F56204" w:rsidRPr="00F56204" w14:paraId="53770C70" w14:textId="77777777" w:rsidTr="00DF1F6F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B9CB1" w14:textId="77777777" w:rsidR="00F56204" w:rsidRPr="00F56204" w:rsidRDefault="00F56204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56204" w:rsidRPr="00F56204" w14:paraId="3E3950B4" w14:textId="77777777" w:rsidTr="00DF1F6F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25123C" w14:textId="77777777" w:rsidR="00F56204" w:rsidRPr="00F56204" w:rsidRDefault="00F56204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56204" w:rsidRPr="00F56204" w14:paraId="77577860" w14:textId="77777777" w:rsidTr="00A11B3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D91D" w14:textId="7FDC781A" w:rsidR="00F56204" w:rsidRDefault="000A3B26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2014–2020. Jednocześnie</w:t>
            </w:r>
            <w:r w:rsidR="00DB11DC">
              <w:rPr>
                <w:rFonts w:ascii="Calibri" w:eastAsia="Times New Roman" w:hAnsi="Calibri" w:cs="Arial"/>
                <w:color w:val="000000"/>
                <w:lang w:eastAsia="pl-PL"/>
              </w:rPr>
              <w:t>,</w:t>
            </w:r>
            <w:r w:rsidR="00DB11DC" w:rsidRPr="00DB11D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wyrażam zgodę na kontrole, o których mowa w art. 22 ust. 4 </w:t>
            </w:r>
            <w:r w:rsidR="00D47BA1">
              <w:rPr>
                <w:rFonts w:ascii="Calibri" w:eastAsia="Times New Roman" w:hAnsi="Calibri" w:cs="Arial"/>
                <w:color w:val="000000"/>
                <w:lang w:eastAsia="pl-PL"/>
              </w:rPr>
              <w:t>(jeżeli dotyczy)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 art. 23 ust. 3 Ustawy z dnia11 lipca 2014 r. o zasadach realizacji programów w zakresie polityki spójności finansowanych </w:t>
            </w:r>
            <w:r w:rsidR="009603C0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w perspektywie finansowej 2014–2020 (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tj. Dz.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U.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201</w:t>
            </w:r>
            <w:r w:rsidR="00A43D2A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poz. 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  <w:r w:rsidR="00A43D2A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</w:t>
            </w:r>
            <w:proofErr w:type="spellStart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późn</w:t>
            </w:r>
            <w:proofErr w:type="spellEnd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. zm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.).</w:t>
            </w:r>
          </w:p>
          <w:p w14:paraId="3B6B1191" w14:textId="77777777" w:rsidR="00123E7F" w:rsidRDefault="00123E7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158DADF6" w14:textId="77777777" w:rsidR="00123E7F" w:rsidRPr="00F56204" w:rsidRDefault="00ED076D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</w:t>
            </w:r>
          </w:p>
        </w:tc>
      </w:tr>
      <w:tr w:rsidR="00F56204" w:rsidRPr="00F56204" w14:paraId="272DB580" w14:textId="77777777" w:rsidTr="00A11B3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C0C" w14:textId="47F86CDD" w:rsidR="00F56204" w:rsidRDefault="00300D21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lastRenderedPageBreak/>
              <w:br w:type="page"/>
            </w:r>
            <w:r w:rsidR="000A3B26">
              <w:t>6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 Oświadczam, że wyrażam zgodę na Kontrole, o których mowa w Art. 22 ust. 3, Ustawy z dnia </w:t>
            </w:r>
            <w:r w:rsidR="009603C0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11 lipca 2014 r. o zasadach realizacji programów w zakresie polityki spójności finansowanych </w:t>
            </w:r>
            <w:r w:rsidR="009603C0">
              <w:rPr>
                <w:rFonts w:ascii="Calibri" w:eastAsia="Times New Roman" w:hAnsi="Calibri" w:cs="Arial"/>
                <w:color w:val="000000"/>
                <w:lang w:eastAsia="pl-PL"/>
              </w:rPr>
              <w:br/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w perspektywie finansowej 2014–2020. (</w:t>
            </w:r>
            <w:proofErr w:type="spellStart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t.j</w:t>
            </w:r>
            <w:proofErr w:type="spellEnd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. Dz.</w:t>
            </w:r>
            <w:r w:rsidR="009D000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U. 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 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201</w:t>
            </w:r>
            <w:r w:rsidR="00A43D2A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  <w:r w:rsidR="00407F1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r.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poz. 14</w:t>
            </w:r>
            <w:r w:rsidR="00A43D2A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</w:t>
            </w:r>
            <w:proofErr w:type="spellStart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późn</w:t>
            </w:r>
            <w:proofErr w:type="spellEnd"/>
            <w:r w:rsidR="0000338B" w:rsidRPr="0000338B">
              <w:rPr>
                <w:rFonts w:ascii="Calibri" w:eastAsia="Times New Roman" w:hAnsi="Calibri" w:cs="Arial"/>
                <w:color w:val="000000"/>
                <w:lang w:eastAsia="pl-PL"/>
              </w:rPr>
              <w:t>. zm.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), a które mogą obejmować kontrole zdolności wnioskodawców ubiegających się o dofinansowanie projektu w ramach trybu pozakonkursowego oraz beneficjentów realizujących projekty wybrane do dofinansowania w takim trybie do prawidłowej</w:t>
            </w:r>
            <w:r w:rsidR="0000338B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56204" w:rsidRPr="00F56204">
              <w:rPr>
                <w:rFonts w:ascii="Calibri" w:eastAsia="Times New Roman" w:hAnsi="Calibri" w:cs="Arial"/>
                <w:color w:val="000000"/>
                <w:lang w:eastAsia="pl-PL"/>
              </w:rPr>
              <w:t>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  <w:p w14:paraId="541F5E41" w14:textId="77777777" w:rsidR="00123E7F" w:rsidRDefault="00123E7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526FD43B" w14:textId="77777777" w:rsidR="00123E7F" w:rsidRPr="00F56204" w:rsidRDefault="00ED076D" w:rsidP="00DB11D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 w:rsidR="00123E7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    </w:t>
            </w:r>
          </w:p>
        </w:tc>
      </w:tr>
      <w:tr w:rsidR="0005658A" w:rsidRPr="0061609F" w14:paraId="7036FCF3" w14:textId="77777777" w:rsidTr="0005658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FB7" w14:textId="20753806" w:rsidR="0005658A" w:rsidRDefault="000A3B26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  <w:r w:rsidR="0061609F" w:rsidRPr="0061609F">
              <w:rPr>
                <w:rFonts w:ascii="Calibri" w:eastAsia="Times New Roman" w:hAnsi="Calibri" w:cs="Arial"/>
                <w:color w:val="000000"/>
                <w:lang w:eastAsia="pl-PL"/>
              </w:rPr>
              <w:t>. Oświadczam, że projekt będzie realizowany zgodnie z politykami horyzontalnymi polityki spójności, tj. zasady promowania równości mężczyzn i kobiet, zasady niedyskryminacji (w tym niedyskryminacji ze względu na niepełnosprawność) oraz zasady zrównoważonego rozwoju.</w:t>
            </w:r>
          </w:p>
          <w:p w14:paraId="3F99CC82" w14:textId="77777777" w:rsidR="0061609F" w:rsidRDefault="0061609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0A476694" w14:textId="77777777" w:rsidR="0061609F" w:rsidRPr="0061609F" w:rsidRDefault="0061609F" w:rsidP="006D5B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    </w:t>
            </w:r>
          </w:p>
        </w:tc>
      </w:tr>
    </w:tbl>
    <w:p w14:paraId="596FF0BB" w14:textId="77777777" w:rsidR="006306E1" w:rsidRPr="0061609F" w:rsidRDefault="006306E1" w:rsidP="00F56F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</w:p>
    <w:tbl>
      <w:tblPr>
        <w:tblW w:w="9796" w:type="dxa"/>
        <w:jc w:val="center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56204" w:rsidRPr="00F56204" w14:paraId="793EF8EF" w14:textId="77777777" w:rsidTr="007F3877">
        <w:trPr>
          <w:trHeight w:val="285"/>
          <w:jc w:val="center"/>
        </w:trPr>
        <w:tc>
          <w:tcPr>
            <w:tcW w:w="9796" w:type="dxa"/>
            <w:shd w:val="clear" w:color="000000" w:fill="D9D9D9"/>
            <w:vAlign w:val="center"/>
            <w:hideMark/>
          </w:tcPr>
          <w:p w14:paraId="36731D7C" w14:textId="77777777" w:rsidR="00F56204" w:rsidRPr="00F56204" w:rsidRDefault="00E53409" w:rsidP="00E53409">
            <w:pPr>
              <w:spacing w:after="0" w:line="240" w:lineRule="auto"/>
              <w:ind w:left="113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E53409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Jestem świadomy odpowiedzialności karnej za złożenie fałszywych oświadczeń.</w:t>
            </w:r>
            <w:r w:rsidR="00F56204" w:rsidRPr="00F5620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7FE0CF53" w14:textId="77777777" w:rsidR="00F56204" w:rsidRDefault="00F56204" w:rsidP="006004D2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796" w:type="dxa"/>
        <w:jc w:val="center"/>
        <w:tblBorders>
          <w:top w:val="single" w:sz="8" w:space="0" w:color="auto"/>
          <w:left w:val="single" w:sz="8" w:space="0" w:color="auto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6004D2" w:rsidRPr="00F56204" w14:paraId="176E0738" w14:textId="77777777" w:rsidTr="00E315C6">
        <w:trPr>
          <w:trHeight w:val="285"/>
          <w:jc w:val="center"/>
        </w:trPr>
        <w:tc>
          <w:tcPr>
            <w:tcW w:w="9796" w:type="dxa"/>
            <w:shd w:val="clear" w:color="000000" w:fill="D9D9D9"/>
            <w:vAlign w:val="center"/>
            <w:hideMark/>
          </w:tcPr>
          <w:p w14:paraId="6E7E8F92" w14:textId="77777777" w:rsidR="006004D2" w:rsidRPr="00A232BF" w:rsidRDefault="006004D2" w:rsidP="006004D2">
            <w:pPr>
              <w:pStyle w:val="Style9"/>
              <w:widowControl/>
              <w:rPr>
                <w:sz w:val="22"/>
                <w:szCs w:val="22"/>
              </w:rPr>
            </w:pPr>
            <w:r w:rsidRPr="00A232BF">
              <w:rPr>
                <w:rStyle w:val="FontStyle38"/>
              </w:rPr>
              <w:t xml:space="preserve">Zgodnie z art. 13 </w:t>
            </w:r>
            <w:r w:rsidRPr="00A232BF">
              <w:rPr>
                <w:sz w:val="22"/>
                <w:szCs w:val="22"/>
              </w:rPr>
              <w:t xml:space="preserve">ogólnego rozporządzenia o ochronie danych osobowych z dnia 27 kwietnia 2016 r. </w:t>
            </w:r>
            <w:r w:rsidRPr="006004D2">
              <w:rPr>
                <w:b/>
                <w:sz w:val="22"/>
                <w:szCs w:val="22"/>
              </w:rPr>
              <w:t>przyjmuję do wiadomości, że</w:t>
            </w:r>
            <w:r w:rsidRPr="00A232BF">
              <w:rPr>
                <w:sz w:val="22"/>
                <w:szCs w:val="22"/>
              </w:rPr>
              <w:t>:</w:t>
            </w:r>
          </w:p>
          <w:p w14:paraId="0856CDF3" w14:textId="77777777" w:rsidR="006004D2" w:rsidRPr="00A232BF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</w:pPr>
            <w:r w:rsidRPr="00A232BF">
              <w:t>Administratorem moich danych jest:</w:t>
            </w:r>
          </w:p>
          <w:p w14:paraId="0527AB23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t xml:space="preserve"> </w:t>
            </w:r>
            <w:r w:rsidRPr="00A232BF">
              <w:rPr>
                <w:rFonts w:cs="Calibri"/>
              </w:rPr>
              <w:t>w odniesieniu do zbioru: B</w:t>
            </w:r>
            <w:r w:rsidRPr="00A232BF">
              <w:t>aza danych związanych z realizowaniem zadań Instytucji Zarządzającej przez Zarząd Woj</w:t>
            </w:r>
            <w:r w:rsidRPr="00A232BF">
              <w:rPr>
                <w:bCs/>
              </w:rPr>
              <w:t xml:space="preserve">ewództwa Dolnośląskiego w ramach RPO WD 2014-2020 - </w:t>
            </w:r>
            <w:r w:rsidRPr="00A232BF">
              <w:t xml:space="preserve">Marszałek Województwa Dolnośląskiego z siedzibą we Wrocławiu, ul. Wybrzeże </w:t>
            </w:r>
            <w:r>
              <w:br/>
            </w:r>
            <w:r w:rsidRPr="00A232BF">
              <w:t>J. Słowackiego 12-14, 50-411 Wrocław;</w:t>
            </w:r>
          </w:p>
          <w:p w14:paraId="5DDD189B" w14:textId="77777777" w:rsidR="006004D2" w:rsidRPr="006306E1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w odniesieniu do zbioru Centralny system teleinformatyczny wspierający realizację programów operacyjnych - Minister właściwy ds. rozwoju regionalnego, mający siedzibę przy ul</w:t>
            </w:r>
            <w:r w:rsidR="0058709D">
              <w:rPr>
                <w:rFonts w:cs="Calibri"/>
              </w:rPr>
              <w:t>. Wspólnej 2/4, 00-926 Warszawa.</w:t>
            </w:r>
          </w:p>
          <w:p w14:paraId="0605E9AC" w14:textId="77777777" w:rsidR="006306E1" w:rsidRPr="00A232BF" w:rsidRDefault="006306E1" w:rsidP="006306E1">
            <w:pPr>
              <w:pStyle w:val="Akapitzlist"/>
              <w:spacing w:after="0" w:line="240" w:lineRule="auto"/>
              <w:ind w:left="1143"/>
              <w:jc w:val="both"/>
            </w:pPr>
          </w:p>
          <w:p w14:paraId="2BE22C86" w14:textId="77777777" w:rsidR="006004D2" w:rsidRPr="00A232BF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</w:pPr>
            <w:r w:rsidRPr="00A232BF">
              <w:t xml:space="preserve">Mogę skontaktować się z Inspektorem Ochrony Danych Osobowych: </w:t>
            </w:r>
          </w:p>
          <w:p w14:paraId="1ED2DDA2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B</w:t>
            </w:r>
            <w:r w:rsidRPr="00A232BF">
              <w:t xml:space="preserve">aza </w:t>
            </w:r>
            <w:r w:rsidRPr="00A232BF">
              <w:rPr>
                <w:rFonts w:cs="Calibri"/>
              </w:rPr>
              <w:t>danych</w:t>
            </w:r>
            <w:r w:rsidRPr="00A232BF">
              <w:t xml:space="preserve"> związanych z realizowaniem zadań Instytucji Zarządzającej przez Zarząd Woj</w:t>
            </w:r>
            <w:r w:rsidRPr="00A232BF">
              <w:rPr>
                <w:bCs/>
              </w:rPr>
              <w:t>ewództwa Dolnośląskiego w ramach RPO WD 2014-2020</w:t>
            </w:r>
            <w:r w:rsidRPr="00A232BF">
              <w:t xml:space="preserve">, e-mail </w:t>
            </w:r>
            <w:hyperlink r:id="rId9" w:history="1">
              <w:r w:rsidRPr="00A232BF">
                <w:rPr>
                  <w:rStyle w:val="Hipercze"/>
                </w:rPr>
                <w:t>inspektor@umwd.pl</w:t>
              </w:r>
            </w:hyperlink>
            <w:r w:rsidRPr="00A232BF">
              <w:t>, tel. 71 776-91-55;</w:t>
            </w:r>
          </w:p>
          <w:p w14:paraId="1A8D583C" w14:textId="77777777" w:rsidR="006004D2" w:rsidRPr="006306E1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Centralny system teleinformatyczny wspierający realizację programów operacyjnych</w:t>
            </w:r>
            <w:r w:rsidRPr="00A232BF">
              <w:t xml:space="preserve">, e-mail </w:t>
            </w:r>
            <w:hyperlink r:id="rId10" w:history="1">
              <w:r w:rsidRPr="00A232BF">
                <w:rPr>
                  <w:rStyle w:val="Hipercze"/>
                  <w:rFonts w:cs="Calibri"/>
                  <w:color w:val="0000FF"/>
                  <w:lang w:eastAsia="ar-SA"/>
                </w:rPr>
                <w:t>iod@miir.gov.pl</w:t>
              </w:r>
            </w:hyperlink>
            <w:r w:rsidRPr="00A232BF">
              <w:rPr>
                <w:rFonts w:cs="Calibri"/>
                <w:lang w:eastAsia="ar-SA"/>
              </w:rPr>
              <w:t>.</w:t>
            </w:r>
          </w:p>
          <w:p w14:paraId="3B7EBB1B" w14:textId="77777777" w:rsidR="006306E1" w:rsidRPr="00A232BF" w:rsidRDefault="006306E1" w:rsidP="006306E1">
            <w:pPr>
              <w:pStyle w:val="Akapitzlist"/>
              <w:spacing w:after="0" w:line="240" w:lineRule="auto"/>
              <w:ind w:left="1143"/>
              <w:jc w:val="both"/>
            </w:pPr>
          </w:p>
          <w:p w14:paraId="07DCD553" w14:textId="77777777" w:rsidR="006004D2" w:rsidRPr="00A232BF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</w:pPr>
            <w:r w:rsidRPr="00A232BF">
              <w:t>Moje dane osobowe przetwarzane są/będą w celach:</w:t>
            </w:r>
          </w:p>
          <w:p w14:paraId="3DF094D0" w14:textId="77777777" w:rsidR="006004D2" w:rsidRPr="00A232BF" w:rsidRDefault="006004D2" w:rsidP="006004D2">
            <w:pPr>
              <w:pStyle w:val="Style9"/>
              <w:widowControl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>zarządzania Systemem Naborów i Oceny Wniosków w ramach Regionalnego Programu Operacyjnego Województwa Dolnośląskiego 2014-2020 (zwanym dalej SNOW),</w:t>
            </w:r>
          </w:p>
          <w:p w14:paraId="5189CA3A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 xml:space="preserve">realizacji </w:t>
            </w:r>
            <w:r>
              <w:rPr>
                <w:rStyle w:val="FontStyle38"/>
              </w:rPr>
              <w:t>naboru</w:t>
            </w:r>
            <w:r w:rsidRPr="00A232BF">
              <w:rPr>
                <w:rStyle w:val="FontStyle38"/>
              </w:rPr>
              <w:t>, oceny wniosku o dofinansowanie oraz procedury odwoławczej,</w:t>
            </w:r>
          </w:p>
          <w:p w14:paraId="2E1FE4AB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 xml:space="preserve">publikacji wyników naboru na stronach internetowych www.bip.umwd.dolnyslask.pl, </w:t>
            </w:r>
            <w:hyperlink r:id="rId11" w:history="1">
              <w:r w:rsidRPr="00A232BF">
                <w:rPr>
                  <w:rStyle w:val="Hipercze"/>
                  <w:rFonts w:cs="Calibri"/>
                  <w:sz w:val="22"/>
                  <w:szCs w:val="22"/>
                </w:rPr>
                <w:t>www.rpo.dolnyslask.pl</w:t>
              </w:r>
            </w:hyperlink>
            <w:r w:rsidRPr="00A232BF">
              <w:rPr>
                <w:rStyle w:val="FontStyle38"/>
              </w:rPr>
              <w:t>, a także stronach internetowych Instytucji Pośredniczących RPO WD 2014-2020,</w:t>
            </w:r>
          </w:p>
          <w:p w14:paraId="1894468C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Fonts w:cs="Calibri"/>
                <w:sz w:val="22"/>
                <w:szCs w:val="22"/>
              </w:rPr>
            </w:pPr>
            <w:r w:rsidRPr="00A232BF">
              <w:rPr>
                <w:rFonts w:cs="Calibri"/>
                <w:sz w:val="22"/>
                <w:szCs w:val="22"/>
              </w:rPr>
              <w:lastRenderedPageBreak/>
              <w:t xml:space="preserve">w przypadku wyboru wniosku do dofinansowania – do zawarcia oraz dokonywania zmian </w:t>
            </w:r>
            <w:r>
              <w:rPr>
                <w:rFonts w:cs="Calibri"/>
                <w:sz w:val="22"/>
                <w:szCs w:val="22"/>
              </w:rPr>
              <w:br/>
            </w:r>
            <w:r w:rsidRPr="00A232BF">
              <w:rPr>
                <w:rFonts w:cs="Calibri"/>
                <w:sz w:val="22"/>
                <w:szCs w:val="22"/>
              </w:rPr>
              <w:t>w decyzji o dofinansowaniu,</w:t>
            </w:r>
          </w:p>
          <w:p w14:paraId="0B6314D9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>udzielenia wsparcia,</w:t>
            </w:r>
          </w:p>
          <w:p w14:paraId="73236DD8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>monitoringu, analiz, ewaluacji, kontroli, audytu i sprawozdawczości,</w:t>
            </w:r>
          </w:p>
          <w:p w14:paraId="3139ED55" w14:textId="77777777" w:rsidR="006004D2" w:rsidRPr="00A232BF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 xml:space="preserve">działań informacyjno-promocyjnych w ramach RPO WD 2014 – 2020, </w:t>
            </w:r>
          </w:p>
          <w:p w14:paraId="1652A515" w14:textId="77777777" w:rsidR="006004D2" w:rsidRDefault="006004D2" w:rsidP="006004D2">
            <w:pPr>
              <w:pStyle w:val="Style9"/>
              <w:numPr>
                <w:ilvl w:val="0"/>
                <w:numId w:val="3"/>
              </w:numPr>
              <w:ind w:left="1002" w:hanging="361"/>
              <w:rPr>
                <w:rStyle w:val="FontStyle38"/>
              </w:rPr>
            </w:pPr>
            <w:r w:rsidRPr="00A232BF">
              <w:rPr>
                <w:rStyle w:val="FontStyle38"/>
              </w:rPr>
              <w:t>archiwalnych oraz statystycznych.</w:t>
            </w:r>
          </w:p>
          <w:p w14:paraId="7B93C9E0" w14:textId="77777777" w:rsidR="006306E1" w:rsidRPr="00A232BF" w:rsidRDefault="006306E1" w:rsidP="006306E1">
            <w:pPr>
              <w:pStyle w:val="Style9"/>
              <w:ind w:left="1002"/>
              <w:rPr>
                <w:rStyle w:val="FontStyle38"/>
              </w:rPr>
            </w:pPr>
          </w:p>
          <w:p w14:paraId="6FB49FDE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</w:pPr>
            <w:r w:rsidRPr="00A232BF">
              <w:t xml:space="preserve">Przetwarzanie moich danych osobowych jest zgodne z prawem i spełnia warunki, o których mowa </w:t>
            </w:r>
            <w:r>
              <w:br/>
            </w:r>
            <w:r w:rsidRPr="00A232BF">
              <w:t xml:space="preserve">w art. 6 ust. 1 lit. b i c oraz art. 9 ust. 2 lit. a </w:t>
            </w:r>
            <w:r w:rsidRPr="00A232BF">
              <w:rPr>
                <w:rFonts w:eastAsia="Mincho" w:cs="Calibri"/>
              </w:rPr>
      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</w:t>
            </w:r>
            <w:r>
              <w:rPr>
                <w:rFonts w:eastAsia="Mincho" w:cs="Calibri"/>
              </w:rPr>
              <w:br/>
            </w:r>
            <w:r w:rsidRPr="00A232BF">
              <w:rPr>
                <w:rFonts w:eastAsia="Mincho" w:cs="Calibri"/>
              </w:rPr>
              <w:t>z 04.05.2016, str.1),</w:t>
            </w:r>
            <w:r w:rsidRPr="00A232BF">
              <w:t xml:space="preserve"> dalej zwane RODO</w:t>
            </w:r>
            <w:r w:rsidR="0058709D">
              <w:t>.</w:t>
            </w:r>
          </w:p>
          <w:p w14:paraId="7F65ED79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04543578" w14:textId="77777777" w:rsidR="006004D2" w:rsidRPr="00A232BF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 w:hanging="425"/>
              <w:jc w:val="both"/>
            </w:pPr>
            <w:r w:rsidRPr="00A232BF">
              <w:t xml:space="preserve">Moje dane osobowe są przetwarzane na podstawie: </w:t>
            </w:r>
          </w:p>
          <w:p w14:paraId="2D93EF79" w14:textId="77777777" w:rsidR="006004D2" w:rsidRPr="00A232BF" w:rsidRDefault="006004D2" w:rsidP="006004D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002"/>
              <w:jc w:val="both"/>
            </w:pPr>
            <w:r w:rsidRPr="00A232BF">
              <w:t>w odniesieniu do zbioru „</w:t>
            </w:r>
            <w:r w:rsidRPr="00A232BF">
              <w:rPr>
                <w:rFonts w:cs="Calibri"/>
              </w:rPr>
              <w:t>B</w:t>
            </w:r>
            <w:r w:rsidRPr="00A232BF">
              <w:t>aza danych związanych z realizowaniem zadań Instytucji Zarządzającej przez Zarząd Woj</w:t>
            </w:r>
            <w:r w:rsidRPr="00A232BF">
              <w:rPr>
                <w:bCs/>
              </w:rPr>
              <w:t>ewództwa Dolnośląskiego w ramach RPO WD 2014-2020</w:t>
            </w:r>
            <w:r w:rsidRPr="00A232BF">
              <w:t>”:</w:t>
            </w:r>
          </w:p>
          <w:p w14:paraId="1F56B53F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rozporządzenia</w:t>
            </w:r>
            <w:r w:rsidRPr="00A232BF">
              <w:t xml:space="preserve"> Parlamentu Europejskiego i Rady (UE) nr 1303/2013 z dnia </w:t>
            </w:r>
            <w:r w:rsidRPr="00A232BF"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A232BF">
              <w:t>późn</w:t>
            </w:r>
            <w:proofErr w:type="spellEnd"/>
            <w:r w:rsidRPr="00A232BF">
              <w:t>. zm.),</w:t>
            </w:r>
          </w:p>
          <w:p w14:paraId="5C7405E1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  <w:rPr>
                <w:rFonts w:cs="Calibri"/>
              </w:rPr>
            </w:pPr>
            <w:r w:rsidRPr="00A232BF">
              <w:rPr>
                <w:rFonts w:cs="Calibri"/>
              </w:rPr>
              <w:t xml:space="preserve">rozporządzenia Parlamentu Europejskiego i Rady (UE) nr 1304/2013 z dnia </w:t>
            </w:r>
            <w:r w:rsidRPr="00A232BF">
              <w:rPr>
                <w:rFonts w:cs="Calibri"/>
              </w:rPr>
              <w:br/>
              <w:t xml:space="preserve">17 grudnia 2013 r. w sprawie Europejskiego Funduszu Społecznego i uchylającego rozporządzenie Rady (WE) nr 1081/2006 (Dz. Urz. UE L 347 z 20.12.2013, str. 470, z </w:t>
            </w:r>
            <w:proofErr w:type="spellStart"/>
            <w:r w:rsidRPr="00A232BF">
              <w:rPr>
                <w:rFonts w:cs="Calibri"/>
              </w:rPr>
              <w:t>późn</w:t>
            </w:r>
            <w:proofErr w:type="spellEnd"/>
            <w:r w:rsidRPr="00A232BF">
              <w:rPr>
                <w:rFonts w:cs="Calibri"/>
              </w:rPr>
              <w:t>. zm.),</w:t>
            </w:r>
          </w:p>
          <w:p w14:paraId="6A127A54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ustawy z</w:t>
            </w:r>
            <w:r w:rsidRPr="00A232BF">
              <w:t xml:space="preserve"> dnia 11 lipca 2014 r. o zasadach realizacji programów w zakresie polityki spójności finansowanych w perspektywie finansowej 2014–2020 (Dz. U. z 201</w:t>
            </w:r>
            <w:r w:rsidR="00A43D2A">
              <w:t>8</w:t>
            </w:r>
            <w:r w:rsidRPr="00A232BF">
              <w:t xml:space="preserve"> r. poz. 14</w:t>
            </w:r>
            <w:r w:rsidR="00A43D2A">
              <w:t>31</w:t>
            </w:r>
            <w:r w:rsidRPr="00A232BF">
              <w:t xml:space="preserve">, z </w:t>
            </w:r>
            <w:proofErr w:type="spellStart"/>
            <w:r w:rsidRPr="00A232BF">
              <w:t>późn</w:t>
            </w:r>
            <w:proofErr w:type="spellEnd"/>
            <w:r w:rsidRPr="00A232BF">
              <w:t>. zm.);</w:t>
            </w:r>
          </w:p>
          <w:p w14:paraId="61EBD070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t>ustawy z dnia 27 sierpnia 2009 r. o finansach publicznych (Dz. U. z 20</w:t>
            </w:r>
            <w:r w:rsidR="004F07A3">
              <w:t>19</w:t>
            </w:r>
            <w:r w:rsidRPr="00A232BF">
              <w:t xml:space="preserve"> r. poz. </w:t>
            </w:r>
            <w:r w:rsidR="004F07A3">
              <w:t>869</w:t>
            </w:r>
            <w:r w:rsidRPr="00A232BF">
              <w:t xml:space="preserve">, z </w:t>
            </w:r>
            <w:proofErr w:type="spellStart"/>
            <w:r w:rsidRPr="00A232BF">
              <w:t>późn</w:t>
            </w:r>
            <w:proofErr w:type="spellEnd"/>
            <w:r w:rsidRPr="00A232BF">
              <w:t>. zm.)</w:t>
            </w:r>
            <w:r w:rsidR="0058709D">
              <w:t>;</w:t>
            </w:r>
          </w:p>
          <w:p w14:paraId="2EA8566B" w14:textId="77777777" w:rsidR="006004D2" w:rsidRPr="00A232BF" w:rsidRDefault="006004D2" w:rsidP="006004D2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1002" w:hanging="425"/>
              <w:jc w:val="both"/>
            </w:pPr>
            <w:r w:rsidRPr="00A232BF">
              <w:t xml:space="preserve">w odniesieniu do zbioru „Centralny system teleinformatyczny wspierający realizację programów operacyjnych”: </w:t>
            </w:r>
          </w:p>
          <w:p w14:paraId="0B0818C5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  <w:rPr>
                <w:rFonts w:cs="Calibri"/>
              </w:rPr>
            </w:pPr>
            <w:r w:rsidRPr="00A232BF">
              <w:t xml:space="preserve">rozporządzenia Parlamentu Europejskiego i Rady (UE) nr 1303/2013 z dnia </w:t>
            </w:r>
            <w:r w:rsidRPr="00A232BF">
              <w:br/>
              <w:t xml:space="preserve">17 </w:t>
            </w:r>
            <w:r w:rsidRPr="00A232BF">
              <w:rPr>
                <w:rFonts w:cs="Calibri"/>
              </w:rPr>
      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14:paraId="50AB057F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  <w:rPr>
                <w:rFonts w:cs="Calibri"/>
              </w:rPr>
            </w:pPr>
            <w:r w:rsidRPr="00A232BF">
              <w:rPr>
                <w:rFonts w:cs="Calibri"/>
              </w:rPr>
              <w:t xml:space="preserve">rozporządzenia Parlamentu Europejskiego i Rady (UE) nr 1304/2013 z dnia </w:t>
            </w:r>
            <w:r w:rsidRPr="00A232BF">
              <w:rPr>
                <w:rFonts w:cs="Calibri"/>
              </w:rPr>
              <w:br/>
              <w:t>17 grudnia 2013 r. w sprawie Europejskiego Funduszu Społecznego i uchylającego rozporządzenie Rady (WE) nr 1081/2006,</w:t>
            </w:r>
          </w:p>
          <w:p w14:paraId="4BFEC15D" w14:textId="77777777" w:rsidR="006004D2" w:rsidRPr="00A232BF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  <w:rPr>
                <w:rFonts w:cs="Calibri"/>
              </w:rPr>
            </w:pPr>
            <w:r w:rsidRPr="00A232BF">
              <w:rPr>
                <w:rFonts w:cs="Calibri"/>
              </w:rPr>
              <w:t>ustawy z dnia 11 lipca 2014 r. o zasadach realizacji programów w zakresie polityki spójności finansowanych w perspektywie finansowej 2014–2020 (Dz. U. z 201</w:t>
            </w:r>
            <w:r w:rsidR="00A43D2A">
              <w:rPr>
                <w:rFonts w:cs="Calibri"/>
              </w:rPr>
              <w:t>8</w:t>
            </w:r>
            <w:r w:rsidRPr="00A232BF">
              <w:rPr>
                <w:rFonts w:cs="Calibri"/>
              </w:rPr>
              <w:t xml:space="preserve"> r. poz. 14</w:t>
            </w:r>
            <w:r w:rsidR="00A43D2A">
              <w:rPr>
                <w:rFonts w:cs="Calibri"/>
              </w:rPr>
              <w:t>31</w:t>
            </w:r>
            <w:r w:rsidRPr="00A232BF">
              <w:rPr>
                <w:rFonts w:cs="Calibri"/>
              </w:rPr>
              <w:t xml:space="preserve">, z </w:t>
            </w:r>
            <w:proofErr w:type="spellStart"/>
            <w:r w:rsidRPr="00A232BF">
              <w:rPr>
                <w:rFonts w:cs="Calibri"/>
              </w:rPr>
              <w:t>późn</w:t>
            </w:r>
            <w:proofErr w:type="spellEnd"/>
            <w:r w:rsidRPr="00A232BF">
              <w:rPr>
                <w:rFonts w:cs="Calibri"/>
              </w:rPr>
              <w:t>. zm.),</w:t>
            </w:r>
          </w:p>
          <w:p w14:paraId="074CD9AA" w14:textId="77777777" w:rsidR="006004D2" w:rsidRDefault="006004D2" w:rsidP="00600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43" w:hanging="283"/>
              <w:jc w:val="both"/>
            </w:pPr>
            <w:r w:rsidRPr="00A232BF">
              <w:rPr>
                <w:rFonts w:cs="Calibri"/>
              </w:rPr>
              <w:t>rozporządzenia wykonawczego</w:t>
            </w:r>
            <w:r w:rsidRPr="00A232BF">
      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</w:t>
            </w:r>
            <w:r w:rsidRPr="00A232BF">
              <w:lastRenderedPageBreak/>
              <w:t xml:space="preserve">między beneficjentami a instytucjami zarządzającymi, certyfikującymi, audytowymi </w:t>
            </w:r>
            <w:r>
              <w:br/>
            </w:r>
            <w:r w:rsidRPr="00A232BF">
              <w:t>i pośredniczącymi (Dz. Urz. UE L 286 z 30.09.2014, str. 1).</w:t>
            </w:r>
          </w:p>
          <w:p w14:paraId="2A47102C" w14:textId="77777777" w:rsidR="006306E1" w:rsidRPr="00A232BF" w:rsidRDefault="006306E1" w:rsidP="006306E1">
            <w:pPr>
              <w:pStyle w:val="Akapitzlist"/>
              <w:spacing w:after="0" w:line="240" w:lineRule="auto"/>
              <w:ind w:left="1143"/>
              <w:jc w:val="both"/>
            </w:pPr>
          </w:p>
          <w:p w14:paraId="0344316B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Style w:val="ng-binding"/>
              </w:rPr>
            </w:pPr>
            <w:r w:rsidRPr="00A232BF">
              <w:t xml:space="preserve">Odbiorcami moich danych osobowych będą: Instytucja Zarządzająca RPO WD 2014–2020, </w:t>
            </w:r>
            <w:r w:rsidRPr="00A232BF">
              <w:rPr>
                <w:rStyle w:val="FontStyle38"/>
              </w:rPr>
              <w:t xml:space="preserve">Instytucje Pośredniczące RPO WD </w:t>
            </w:r>
            <w:r w:rsidRPr="00A232BF">
              <w:t>2014–2020</w:t>
            </w:r>
            <w:r w:rsidRPr="00A232BF">
              <w:rPr>
                <w:rStyle w:val="ng-binding"/>
              </w:rPr>
              <w:t xml:space="preserve">, członkowie Komisji Oceny Projektów powołanych w ramach RPO WD 2014-2020, operator pocztowy lub kurier (w przypadku korespondencji papierowej), podmiot udzielający wsparcia techniczno-merytorycznego dla </w:t>
            </w:r>
            <w:r w:rsidRPr="00A232BF">
              <w:rPr>
                <w:rStyle w:val="FontStyle38"/>
              </w:rPr>
              <w:t xml:space="preserve">SNOW, </w:t>
            </w:r>
            <w:r w:rsidRPr="00A232BF">
              <w:rPr>
                <w:rFonts w:cs="Calibri"/>
              </w:rPr>
              <w:t xml:space="preserve">Minister właściwy ds. rozwoju regionalnego,  powołani biegli, strony i inni uczestnicy postępowań administracyjnych / sądowych, </w:t>
            </w:r>
            <w:r w:rsidR="0027127B">
              <w:rPr>
                <w:rFonts w:cs="Calibri"/>
              </w:rPr>
              <w:t>Wnioskodawca</w:t>
            </w:r>
            <w:r w:rsidRPr="00A232BF">
              <w:t xml:space="preserve">  oraz podmioty, które na zlecenie wnioskodawcy uczestniczą w </w:t>
            </w:r>
            <w:r w:rsidRPr="00A232BF">
              <w:rPr>
                <w:rStyle w:val="FontStyle38"/>
              </w:rPr>
              <w:t>naborze, ocenie wniosku o dofinansowanie, procedurze odwoławczej</w:t>
            </w:r>
            <w:r w:rsidRPr="00A232BF">
              <w:t xml:space="preserve">. </w:t>
            </w:r>
            <w:r w:rsidRPr="00A232BF">
              <w:rPr>
                <w:rFonts w:cs="Calibri"/>
              </w:rPr>
              <w:t xml:space="preserve">Dane osobowe mogą zostać przekazane podmiotom realizującym badania ewaluacyjne, analizy, tłumaczenia, ekspertyzy na zlecenie Ministra właściwego ds. rozwoju regionalnego, Instytucji Zarządzającej RPO WD </w:t>
            </w:r>
            <w:r>
              <w:rPr>
                <w:rFonts w:cs="Calibri"/>
              </w:rPr>
              <w:br/>
            </w:r>
            <w:r w:rsidRPr="00A232BF">
              <w:rPr>
                <w:rFonts w:cs="Calibri"/>
              </w:rPr>
              <w:t xml:space="preserve">2014–2020, </w:t>
            </w:r>
            <w:r w:rsidRPr="00A232BF">
              <w:rPr>
                <w:rStyle w:val="FontStyle38"/>
              </w:rPr>
              <w:t xml:space="preserve">Instytucji Pośredniczących RPO WD 2014-2020 </w:t>
            </w:r>
            <w:r w:rsidRPr="00A232BF">
              <w:rPr>
                <w:rFonts w:cs="Calibri"/>
              </w:rPr>
              <w:t xml:space="preserve">lub wnioskodawcy. Dane osobowe mogą zostać również powierzone specjalistycznym firmom, realizującym na zlecenie Ministra właściwego ds. rozwoju regionalnego, Instytucji Zarządzającej RPO WD 2014–2020, </w:t>
            </w:r>
            <w:r w:rsidRPr="00A232BF">
              <w:rPr>
                <w:rStyle w:val="FontStyle38"/>
              </w:rPr>
              <w:t xml:space="preserve">Instytucji Pośredniczących RPO WD </w:t>
            </w:r>
            <w:r w:rsidRPr="00A232BF">
              <w:t>2014–2020</w:t>
            </w:r>
            <w:r w:rsidRPr="00A232BF">
              <w:rPr>
                <w:rFonts w:cs="Calibri"/>
              </w:rPr>
              <w:t xml:space="preserve"> lub wnioskodawcy kontrole i audyt w ramach RPO WD 2014–2020</w:t>
            </w:r>
            <w:r w:rsidRPr="00A232BF">
              <w:t xml:space="preserve">. </w:t>
            </w:r>
            <w:r w:rsidRPr="00A232BF">
              <w:rPr>
                <w:rStyle w:val="ng-binding"/>
              </w:rPr>
              <w:t xml:space="preserve">Ponadto </w:t>
            </w:r>
            <w:r>
              <w:rPr>
                <w:rStyle w:val="ng-binding"/>
              </w:rPr>
              <w:br/>
            </w:r>
            <w:r w:rsidRPr="00A232BF">
              <w:rPr>
                <w:rStyle w:val="ng-binding"/>
              </w:rPr>
              <w:t>w zakresie stanowiącym informację publiczną dane będą ujawniane zainteresowanemu taką informacją na mocy przepisów prawa lub publikowane w BIP Urzędu.</w:t>
            </w:r>
          </w:p>
          <w:p w14:paraId="6A2889A5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30356C7D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</w:pPr>
            <w:r w:rsidRPr="00A232BF">
              <w:t>Moje dane osobowe będą przechowywane do czasu rozliczenia i zamknięcia Regionalnego Programu Operacyjnego  Województwa Dolnośląskiego 2014–2020 oraz do czasu zakończenia archiwizacji dokumentacji.</w:t>
            </w:r>
          </w:p>
          <w:p w14:paraId="0C8FD752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05442B73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</w:pPr>
            <w:r w:rsidRPr="00A232BF">
              <w:t xml:space="preserve">Podanie danych osobowych jest warunkiem ustawowym. Podanie danych jest konieczne do </w:t>
            </w:r>
            <w:r w:rsidRPr="00A232BF">
              <w:rPr>
                <w:rStyle w:val="ng-binding"/>
              </w:rPr>
              <w:t xml:space="preserve">złożenia wniosku o dofinansowanie oraz w przypadku wyboru projektu do dofinansowania – zawarcia </w:t>
            </w:r>
            <w:r w:rsidRPr="00A232BF">
              <w:rPr>
                <w:rFonts w:cs="Calibri"/>
              </w:rPr>
              <w:t xml:space="preserve">decyzji o dofinansowaniu. Konsekwencją niepodania danych będzie brak </w:t>
            </w:r>
            <w:r w:rsidRPr="00A232BF">
              <w:t>możliwości złożenia wniosku o dofinansowanie oraz brak możliwości udzielenia wsparcia.</w:t>
            </w:r>
          </w:p>
          <w:p w14:paraId="23439945" w14:textId="77777777" w:rsidR="006306E1" w:rsidRDefault="006306E1" w:rsidP="006306E1">
            <w:pPr>
              <w:pStyle w:val="Akapitzlist"/>
            </w:pPr>
          </w:p>
          <w:p w14:paraId="735BB245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1FD308D7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</w:pPr>
            <w:r w:rsidRPr="00A232BF">
      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</w:t>
            </w:r>
            <w:r>
              <w:br/>
            </w:r>
            <w:r w:rsidRPr="00A232BF">
              <w:t xml:space="preserve">z prawnego obowiązku wymagającego przetwarzania na mocy prawa Unii oraz prawa państwa członkowskiego, któremu podlegają Administratorzy. </w:t>
            </w:r>
          </w:p>
          <w:p w14:paraId="7E06D8AC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67B34401" w14:textId="77777777" w:rsid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</w:pPr>
            <w:r w:rsidRPr="00A232BF">
              <w:t>Mam prawo wniesienia skargi do Prezesa Urzędu Ochrony Danych, gdy uznam, iż przetwarzanie danych osobowych narusza przepisy RODO.</w:t>
            </w:r>
          </w:p>
          <w:p w14:paraId="6344CE93" w14:textId="77777777" w:rsidR="006306E1" w:rsidRPr="00A232BF" w:rsidRDefault="006306E1" w:rsidP="006306E1">
            <w:pPr>
              <w:pStyle w:val="Akapitzlist"/>
              <w:spacing w:after="0" w:line="240" w:lineRule="auto"/>
              <w:ind w:left="709"/>
              <w:jc w:val="both"/>
            </w:pPr>
          </w:p>
          <w:p w14:paraId="61B5D30A" w14:textId="77777777" w:rsidR="006004D2" w:rsidRPr="006004D2" w:rsidRDefault="006004D2" w:rsidP="006004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</w:pPr>
            <w:r w:rsidRPr="00A232BF">
              <w:rPr>
                <w:rStyle w:val="ng-binding"/>
              </w:rPr>
              <w:t>Moje dane nie będą wykorzystywane do zautomatyzowanego podejmowania decyzji ani profilowania, o którym mowa w art. 22 RODO.</w:t>
            </w:r>
          </w:p>
        </w:tc>
      </w:tr>
    </w:tbl>
    <w:p w14:paraId="7317A7FD" w14:textId="77777777" w:rsidR="007F3877" w:rsidRDefault="007F3877" w:rsidP="00F56204">
      <w:pPr>
        <w:jc w:val="both"/>
        <w:rPr>
          <w:rFonts w:ascii="Calibri" w:eastAsia="Calibri" w:hAnsi="Calibri" w:cs="Times New Roman"/>
        </w:rPr>
      </w:pPr>
    </w:p>
    <w:p w14:paraId="6D947B09" w14:textId="77777777" w:rsidR="006004D2" w:rsidRDefault="006004D2" w:rsidP="00F56204">
      <w:pPr>
        <w:jc w:val="both"/>
        <w:rPr>
          <w:rFonts w:ascii="Calibri" w:eastAsia="Calibri" w:hAnsi="Calibri" w:cs="Times New Roman"/>
        </w:rPr>
      </w:pPr>
    </w:p>
    <w:p w14:paraId="7440F849" w14:textId="77777777" w:rsidR="007F3877" w:rsidRDefault="007F3877" w:rsidP="007F3877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</w:p>
    <w:p w14:paraId="7B81F7A3" w14:textId="77777777" w:rsidR="007F3877" w:rsidRPr="007F3877" w:rsidRDefault="007F3877" w:rsidP="007F3877">
      <w:pPr>
        <w:autoSpaceDE w:val="0"/>
        <w:autoSpaceDN w:val="0"/>
        <w:adjustRightInd w:val="0"/>
        <w:spacing w:after="0" w:line="240" w:lineRule="auto"/>
        <w:rPr>
          <w:rFonts w:cs="DejaVuSerifCondensed"/>
        </w:rPr>
      </w:pPr>
    </w:p>
    <w:p w14:paraId="44061071" w14:textId="77777777" w:rsidR="007F3877" w:rsidRPr="007F3877" w:rsidRDefault="007F3877" w:rsidP="007F387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cs="DejaVuSerifCondensed"/>
        </w:rPr>
      </w:pPr>
      <w:r w:rsidRPr="007F3877">
        <w:rPr>
          <w:rFonts w:cs="DejaVuSerifCondensed"/>
        </w:rPr>
        <w:t>………………...............................</w:t>
      </w:r>
      <w:r>
        <w:rPr>
          <w:rFonts w:cs="DejaVuSerifCondensed"/>
        </w:rPr>
        <w:t>…………………………</w:t>
      </w:r>
    </w:p>
    <w:p w14:paraId="37B18C01" w14:textId="77777777" w:rsidR="007F3877" w:rsidRPr="007F3877" w:rsidRDefault="007F3877" w:rsidP="007F387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Calibri" w:cs="Times New Roman"/>
          <w:sz w:val="18"/>
          <w:szCs w:val="18"/>
        </w:rPr>
      </w:pPr>
      <w:r w:rsidRPr="007F3877">
        <w:rPr>
          <w:rFonts w:cs="DejaVuSerifCondensed"/>
          <w:sz w:val="18"/>
          <w:szCs w:val="18"/>
        </w:rPr>
        <w:t>podpis osoby/osób uprawnionej/</w:t>
      </w:r>
      <w:proofErr w:type="spellStart"/>
      <w:r w:rsidRPr="007F3877">
        <w:rPr>
          <w:rFonts w:cs="DejaVuSerifCondensed"/>
          <w:sz w:val="18"/>
          <w:szCs w:val="18"/>
        </w:rPr>
        <w:t>ych</w:t>
      </w:r>
      <w:proofErr w:type="spellEnd"/>
      <w:r w:rsidRPr="007F3877">
        <w:rPr>
          <w:rFonts w:cs="DejaVuSerifCondensed"/>
          <w:sz w:val="18"/>
          <w:szCs w:val="18"/>
        </w:rPr>
        <w:t xml:space="preserve"> lub</w:t>
      </w:r>
      <w:r>
        <w:rPr>
          <w:rFonts w:cs="DejaVuSerifCondensed"/>
          <w:sz w:val="18"/>
          <w:szCs w:val="18"/>
        </w:rPr>
        <w:t xml:space="preserve"> </w:t>
      </w:r>
      <w:r w:rsidRPr="007F3877">
        <w:rPr>
          <w:rFonts w:cs="DejaVuSerifCondensed"/>
          <w:sz w:val="18"/>
          <w:szCs w:val="18"/>
        </w:rPr>
        <w:t>upoważnionej/</w:t>
      </w:r>
      <w:proofErr w:type="spellStart"/>
      <w:r w:rsidRPr="007F3877">
        <w:rPr>
          <w:rFonts w:cs="DejaVuSerifCondensed"/>
          <w:sz w:val="18"/>
          <w:szCs w:val="18"/>
        </w:rPr>
        <w:t>ych</w:t>
      </w:r>
      <w:proofErr w:type="spellEnd"/>
      <w:r w:rsidRPr="007F3877">
        <w:rPr>
          <w:rFonts w:cs="DejaVuSerifCondensed"/>
          <w:sz w:val="18"/>
          <w:szCs w:val="18"/>
        </w:rPr>
        <w:t xml:space="preserve"> </w:t>
      </w:r>
      <w:r>
        <w:rPr>
          <w:rFonts w:cs="DejaVuSerifCondensed"/>
          <w:sz w:val="18"/>
          <w:szCs w:val="18"/>
        </w:rPr>
        <w:br/>
      </w:r>
      <w:r w:rsidRPr="007F3877">
        <w:rPr>
          <w:rFonts w:cs="DejaVuSerifCondensed"/>
          <w:sz w:val="18"/>
          <w:szCs w:val="18"/>
        </w:rPr>
        <w:t>do reprezentowania</w:t>
      </w:r>
      <w:r>
        <w:rPr>
          <w:rFonts w:cs="DejaVuSerifCondensed"/>
          <w:sz w:val="18"/>
          <w:szCs w:val="18"/>
        </w:rPr>
        <w:t xml:space="preserve"> Partnera</w:t>
      </w:r>
    </w:p>
    <w:sectPr w:rsidR="007F3877" w:rsidRPr="007F3877" w:rsidSect="00140740">
      <w:headerReference w:type="defaul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C809" w14:textId="77777777" w:rsidR="00145755" w:rsidRDefault="00145755" w:rsidP="00F56204">
      <w:pPr>
        <w:spacing w:after="0" w:line="240" w:lineRule="auto"/>
      </w:pPr>
      <w:r>
        <w:separator/>
      </w:r>
    </w:p>
  </w:endnote>
  <w:endnote w:type="continuationSeparator" w:id="0">
    <w:p w14:paraId="6083E6D1" w14:textId="77777777" w:rsidR="00145755" w:rsidRDefault="00145755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3C8C" w14:textId="77777777" w:rsidR="00145755" w:rsidRDefault="00145755" w:rsidP="00F56204">
      <w:pPr>
        <w:spacing w:after="0" w:line="240" w:lineRule="auto"/>
      </w:pPr>
      <w:r>
        <w:separator/>
      </w:r>
    </w:p>
  </w:footnote>
  <w:footnote w:type="continuationSeparator" w:id="0">
    <w:p w14:paraId="3AF4CCEC" w14:textId="77777777" w:rsidR="00145755" w:rsidRDefault="00145755" w:rsidP="00F56204">
      <w:pPr>
        <w:spacing w:after="0" w:line="240" w:lineRule="auto"/>
      </w:pPr>
      <w:r>
        <w:continuationSeparator/>
      </w:r>
    </w:p>
  </w:footnote>
  <w:footnote w:id="1">
    <w:p w14:paraId="7DCE1C5A" w14:textId="77777777" w:rsidR="000A3B26" w:rsidRPr="00123E7F" w:rsidRDefault="000A3B26" w:rsidP="000A3B26">
      <w:pPr>
        <w:pStyle w:val="Tekstprzypisudolnego"/>
        <w:tabs>
          <w:tab w:val="left" w:pos="284"/>
        </w:tabs>
        <w:ind w:left="284" w:right="283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123E7F">
        <w:rPr>
          <w:sz w:val="18"/>
          <w:szCs w:val="18"/>
        </w:rPr>
        <w:t>w zakresie zadań przewidzianych dla Partnera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DAEF" w14:textId="5C6B7304" w:rsidR="00140740" w:rsidRDefault="00140740">
    <w:pPr>
      <w:pStyle w:val="Nagwek"/>
    </w:pPr>
    <w:r>
      <w:rPr>
        <w:noProof/>
        <w:lang w:eastAsia="pl-PL"/>
      </w:rPr>
      <w:drawing>
        <wp:inline distT="0" distB="0" distL="0" distR="0" wp14:anchorId="21284289" wp14:editId="07FF3A90">
          <wp:extent cx="6120765" cy="749935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07862A4"/>
    <w:lvl w:ilvl="0" w:tplc="AB209C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04"/>
    <w:rsid w:val="000027AB"/>
    <w:rsid w:val="0000338B"/>
    <w:rsid w:val="0005658A"/>
    <w:rsid w:val="00081E01"/>
    <w:rsid w:val="000A3B26"/>
    <w:rsid w:val="001068F7"/>
    <w:rsid w:val="00123E7F"/>
    <w:rsid w:val="00140740"/>
    <w:rsid w:val="00145755"/>
    <w:rsid w:val="00154ACF"/>
    <w:rsid w:val="0016788A"/>
    <w:rsid w:val="001A227C"/>
    <w:rsid w:val="001B474D"/>
    <w:rsid w:val="001F4890"/>
    <w:rsid w:val="0027127B"/>
    <w:rsid w:val="002749AB"/>
    <w:rsid w:val="002F03B2"/>
    <w:rsid w:val="002F6086"/>
    <w:rsid w:val="00300D21"/>
    <w:rsid w:val="00355295"/>
    <w:rsid w:val="00387578"/>
    <w:rsid w:val="003B2830"/>
    <w:rsid w:val="003E4461"/>
    <w:rsid w:val="00407F12"/>
    <w:rsid w:val="00467EE2"/>
    <w:rsid w:val="004F07A3"/>
    <w:rsid w:val="004F1137"/>
    <w:rsid w:val="004F283B"/>
    <w:rsid w:val="005130D6"/>
    <w:rsid w:val="005219EB"/>
    <w:rsid w:val="00542713"/>
    <w:rsid w:val="0058709D"/>
    <w:rsid w:val="005E7609"/>
    <w:rsid w:val="006004D2"/>
    <w:rsid w:val="0061609F"/>
    <w:rsid w:val="006246CB"/>
    <w:rsid w:val="006306E1"/>
    <w:rsid w:val="0063129A"/>
    <w:rsid w:val="00682B4A"/>
    <w:rsid w:val="006A0042"/>
    <w:rsid w:val="006B3DC6"/>
    <w:rsid w:val="006D5B10"/>
    <w:rsid w:val="006F385F"/>
    <w:rsid w:val="007015E2"/>
    <w:rsid w:val="00746227"/>
    <w:rsid w:val="00750C2D"/>
    <w:rsid w:val="00753A33"/>
    <w:rsid w:val="00762023"/>
    <w:rsid w:val="007F3877"/>
    <w:rsid w:val="008666EA"/>
    <w:rsid w:val="00943C97"/>
    <w:rsid w:val="009603C0"/>
    <w:rsid w:val="00992EF5"/>
    <w:rsid w:val="009D0000"/>
    <w:rsid w:val="00A11B3D"/>
    <w:rsid w:val="00A16DB5"/>
    <w:rsid w:val="00A320D4"/>
    <w:rsid w:val="00A43D2A"/>
    <w:rsid w:val="00A6490D"/>
    <w:rsid w:val="00B450AF"/>
    <w:rsid w:val="00BC2435"/>
    <w:rsid w:val="00BD4BAE"/>
    <w:rsid w:val="00BF2F88"/>
    <w:rsid w:val="00C30E4C"/>
    <w:rsid w:val="00C502F0"/>
    <w:rsid w:val="00C7099F"/>
    <w:rsid w:val="00C8511B"/>
    <w:rsid w:val="00C91466"/>
    <w:rsid w:val="00CA6C53"/>
    <w:rsid w:val="00CD3995"/>
    <w:rsid w:val="00CE0325"/>
    <w:rsid w:val="00D33739"/>
    <w:rsid w:val="00D45C1E"/>
    <w:rsid w:val="00D47BA1"/>
    <w:rsid w:val="00DB11DC"/>
    <w:rsid w:val="00DC4129"/>
    <w:rsid w:val="00DD1102"/>
    <w:rsid w:val="00DD19C4"/>
    <w:rsid w:val="00DF0F5F"/>
    <w:rsid w:val="00DF1A22"/>
    <w:rsid w:val="00DF1F6F"/>
    <w:rsid w:val="00E104C3"/>
    <w:rsid w:val="00E16B5B"/>
    <w:rsid w:val="00E17B74"/>
    <w:rsid w:val="00E53409"/>
    <w:rsid w:val="00E714B7"/>
    <w:rsid w:val="00E87613"/>
    <w:rsid w:val="00E94682"/>
    <w:rsid w:val="00E96CB1"/>
    <w:rsid w:val="00EA75DE"/>
    <w:rsid w:val="00ED076D"/>
    <w:rsid w:val="00EF2303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D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2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F562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BAE"/>
  </w:style>
  <w:style w:type="paragraph" w:styleId="Stopka">
    <w:name w:val="footer"/>
    <w:basedOn w:val="Normalny"/>
    <w:link w:val="StopkaZnak"/>
    <w:uiPriority w:val="99"/>
    <w:unhideWhenUsed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BAE"/>
  </w:style>
  <w:style w:type="character" w:styleId="Tekstzastpczy">
    <w:name w:val="Placeholder Text"/>
    <w:basedOn w:val="Domylnaczcionkaakapitu"/>
    <w:uiPriority w:val="99"/>
    <w:semiHidden/>
    <w:rsid w:val="00F90D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004D2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004D2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6004D2"/>
  </w:style>
  <w:style w:type="character" w:styleId="Odwoaniedokomentarza">
    <w:name w:val="annotation reference"/>
    <w:basedOn w:val="Domylnaczcionkaakapitu"/>
    <w:uiPriority w:val="99"/>
    <w:unhideWhenUsed/>
    <w:qFormat/>
    <w:rsid w:val="00762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2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0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D277-12A3-411F-A2D2-C95074B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Jastrzebska</dc:creator>
  <cp:lastModifiedBy>Marcin Drożyński</cp:lastModifiedBy>
  <cp:revision>16</cp:revision>
  <cp:lastPrinted>2020-04-10T05:47:00Z</cp:lastPrinted>
  <dcterms:created xsi:type="dcterms:W3CDTF">2020-03-26T07:51:00Z</dcterms:created>
  <dcterms:modified xsi:type="dcterms:W3CDTF">2020-04-10T05:47:00Z</dcterms:modified>
</cp:coreProperties>
</file>