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51" w:rsidRDefault="00490851" w:rsidP="00490851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ab/>
        <w:t xml:space="preserve">UCHWAŁA NR </w:t>
      </w:r>
      <w:r w:rsidR="00143D33">
        <w:rPr>
          <w:rFonts w:asciiTheme="minorHAnsi" w:hAnsiTheme="minorHAnsi"/>
          <w:b/>
          <w:bCs/>
          <w:color w:val="auto"/>
        </w:rPr>
        <w:t>1553/VI/19</w:t>
      </w:r>
    </w:p>
    <w:p w:rsidR="00490851" w:rsidRDefault="00490851" w:rsidP="0049085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490851" w:rsidRDefault="00490851" w:rsidP="00490851">
      <w:pPr>
        <w:pStyle w:val="Default"/>
        <w:ind w:left="2127" w:firstLine="709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z dnia </w:t>
      </w:r>
      <w:r w:rsidR="00143D33">
        <w:rPr>
          <w:rFonts w:asciiTheme="minorHAnsi" w:hAnsiTheme="minorHAnsi"/>
          <w:b/>
          <w:bCs/>
          <w:color w:val="auto"/>
        </w:rPr>
        <w:t>16 grudnia 2019 r.</w:t>
      </w:r>
      <w:bookmarkStart w:id="0" w:name="_GoBack"/>
      <w:bookmarkEnd w:id="0"/>
    </w:p>
    <w:p w:rsidR="00490851" w:rsidRPr="00CE5540" w:rsidRDefault="00490851" w:rsidP="00490851">
      <w:pPr>
        <w:pStyle w:val="Tekstkomentarza"/>
        <w:spacing w:before="24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E5540">
        <w:rPr>
          <w:rFonts w:asciiTheme="minorHAnsi" w:hAnsiTheme="minorHAnsi" w:cs="Arial"/>
          <w:b/>
          <w:bCs/>
          <w:sz w:val="24"/>
          <w:szCs w:val="24"/>
        </w:rPr>
        <w:t xml:space="preserve">w sprawie zmiany uchwały nr </w:t>
      </w:r>
      <w:r w:rsidR="00CE5540" w:rsidRPr="00CE5540">
        <w:rPr>
          <w:rFonts w:asciiTheme="minorHAnsi" w:hAnsiTheme="minorHAnsi" w:cs="Arial"/>
          <w:b/>
          <w:bCs/>
          <w:sz w:val="24"/>
          <w:szCs w:val="24"/>
        </w:rPr>
        <w:t>1466</w:t>
      </w:r>
      <w:r w:rsidRPr="00CE5540">
        <w:rPr>
          <w:rFonts w:asciiTheme="minorHAnsi" w:hAnsiTheme="minorHAnsi" w:cs="Arial"/>
          <w:b/>
          <w:bCs/>
          <w:sz w:val="24"/>
          <w:szCs w:val="24"/>
        </w:rPr>
        <w:t xml:space="preserve">/VI/19 Zarządu Województwa Dolnośląskiego z dnia </w:t>
      </w:r>
      <w:r w:rsidRPr="00CE5540">
        <w:rPr>
          <w:rFonts w:asciiTheme="minorHAnsi" w:hAnsiTheme="minorHAnsi" w:cs="Arial"/>
          <w:b/>
          <w:bCs/>
          <w:sz w:val="24"/>
          <w:szCs w:val="24"/>
        </w:rPr>
        <w:br/>
      </w:r>
      <w:r w:rsidR="00CE5540" w:rsidRPr="00CE5540">
        <w:rPr>
          <w:rFonts w:asciiTheme="minorHAnsi" w:hAnsiTheme="minorHAnsi" w:cs="Arial"/>
          <w:b/>
          <w:bCs/>
          <w:sz w:val="24"/>
          <w:szCs w:val="24"/>
        </w:rPr>
        <w:t>25</w:t>
      </w:r>
      <w:r w:rsidRPr="00CE554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CE5540" w:rsidRPr="00CE5540">
        <w:rPr>
          <w:rFonts w:asciiTheme="minorHAnsi" w:hAnsiTheme="minorHAnsi" w:cs="Arial"/>
          <w:b/>
          <w:bCs/>
          <w:sz w:val="24"/>
          <w:szCs w:val="24"/>
        </w:rPr>
        <w:t>listopada</w:t>
      </w:r>
      <w:r w:rsidRPr="00CE5540">
        <w:rPr>
          <w:rFonts w:asciiTheme="minorHAnsi" w:hAnsiTheme="minorHAnsi" w:cs="Arial"/>
          <w:b/>
          <w:bCs/>
          <w:sz w:val="24"/>
          <w:szCs w:val="24"/>
        </w:rPr>
        <w:t xml:space="preserve"> 2019 r. w  sprawie przyjęcia Szczegółowego opisu osi priorytetowych Regionalnego Programu Operacyjnego Województwa Dolnośląskiego 2014-2020</w:t>
      </w:r>
    </w:p>
    <w:p w:rsidR="00490851" w:rsidRDefault="00490851" w:rsidP="00490851">
      <w:pPr>
        <w:spacing w:after="0" w:line="240" w:lineRule="auto"/>
        <w:ind w:firstLine="357"/>
        <w:jc w:val="both"/>
        <w:rPr>
          <w:rFonts w:cs="Arial"/>
          <w:sz w:val="24"/>
          <w:szCs w:val="24"/>
        </w:rPr>
      </w:pPr>
    </w:p>
    <w:p w:rsidR="00490851" w:rsidRDefault="00490851" w:rsidP="00490851">
      <w:pPr>
        <w:spacing w:after="0" w:line="240" w:lineRule="auto"/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podsta</w:t>
      </w:r>
      <w:r w:rsidR="00CE5540">
        <w:rPr>
          <w:rFonts w:cs="Arial"/>
          <w:sz w:val="24"/>
          <w:szCs w:val="24"/>
        </w:rPr>
        <w:t>wie art. 41 ust. 1 i ust. 2 pkt</w:t>
      </w:r>
      <w:r>
        <w:rPr>
          <w:rFonts w:cs="Arial"/>
          <w:sz w:val="24"/>
          <w:szCs w:val="24"/>
        </w:rPr>
        <w:t xml:space="preserve"> 4 ustawy z dnia 5 czerwca 1998 r. o samorządzie województwa (Dz. U. z 201</w:t>
      </w:r>
      <w:r w:rsidR="00CE5540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 xml:space="preserve"> r., poz. </w:t>
      </w:r>
      <w:r w:rsidR="00CE5540">
        <w:rPr>
          <w:rFonts w:cs="Arial"/>
          <w:sz w:val="24"/>
          <w:szCs w:val="24"/>
        </w:rPr>
        <w:t>512</w:t>
      </w:r>
      <w:r>
        <w:rPr>
          <w:rFonts w:cs="Arial"/>
          <w:sz w:val="24"/>
          <w:szCs w:val="24"/>
        </w:rPr>
        <w:t xml:space="preserve"> </w:t>
      </w:r>
      <w:r>
        <w:rPr>
          <w:rFonts w:asciiTheme="minorHAnsi" w:hAnsiTheme="minorHAnsi"/>
          <w:bCs/>
          <w:iCs/>
          <w:sz w:val="24"/>
          <w:szCs w:val="24"/>
        </w:rPr>
        <w:t>z późn. zm.</w:t>
      </w:r>
      <w:r>
        <w:rPr>
          <w:rFonts w:cs="Arial"/>
          <w:sz w:val="24"/>
          <w:szCs w:val="24"/>
        </w:rPr>
        <w:t>) w związku z art. 6 ust. 2 ustawy z dnia 11 lipca 2014 r. o zasadach realizacji programów w zakresie polityki spójności finansowanych w perspektywie finansowej 2014-2020 (</w:t>
      </w:r>
      <w:r>
        <w:rPr>
          <w:rFonts w:asciiTheme="minorHAnsi" w:hAnsiTheme="minorHAnsi"/>
          <w:bCs/>
          <w:iCs/>
          <w:sz w:val="24"/>
          <w:szCs w:val="24"/>
        </w:rPr>
        <w:t>Dz.U. z 2018 r., poz. 1431 z późn. zm.</w:t>
      </w:r>
      <w:r>
        <w:rPr>
          <w:rFonts w:cs="Arial"/>
          <w:sz w:val="24"/>
          <w:szCs w:val="24"/>
        </w:rPr>
        <w:t>)  uchwala się, co następuje:</w:t>
      </w:r>
      <w:bookmarkStart w:id="1" w:name="_Hlk511635896"/>
    </w:p>
    <w:p w:rsidR="00490851" w:rsidRDefault="00490851" w:rsidP="00490851">
      <w:pPr>
        <w:spacing w:after="0" w:line="240" w:lineRule="auto"/>
        <w:ind w:firstLine="357"/>
        <w:jc w:val="both"/>
        <w:rPr>
          <w:rFonts w:cs="Arial"/>
          <w:sz w:val="24"/>
          <w:szCs w:val="24"/>
        </w:rPr>
      </w:pPr>
    </w:p>
    <w:p w:rsidR="00490851" w:rsidRDefault="00490851" w:rsidP="00490851">
      <w:pPr>
        <w:spacing w:after="0" w:line="240" w:lineRule="auto"/>
        <w:ind w:firstLine="357"/>
        <w:jc w:val="both"/>
        <w:rPr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§</w:t>
      </w:r>
      <w:r>
        <w:rPr>
          <w:b/>
          <w:color w:val="000000" w:themeColor="text1"/>
          <w:sz w:val="24"/>
          <w:szCs w:val="24"/>
        </w:rPr>
        <w:t xml:space="preserve"> 1.</w:t>
      </w:r>
      <w:r>
        <w:rPr>
          <w:color w:val="000000" w:themeColor="text1"/>
          <w:sz w:val="24"/>
          <w:szCs w:val="24"/>
        </w:rPr>
        <w:t xml:space="preserve">  W uchwale nr </w:t>
      </w:r>
      <w:r w:rsidR="00CE5540">
        <w:rPr>
          <w:rFonts w:asciiTheme="minorHAnsi" w:hAnsiTheme="minorHAnsi"/>
          <w:bCs/>
        </w:rPr>
        <w:t>1466</w:t>
      </w:r>
      <w:r>
        <w:rPr>
          <w:rFonts w:asciiTheme="minorHAnsi" w:hAnsiTheme="minorHAnsi"/>
          <w:bCs/>
        </w:rPr>
        <w:t>/VI/19</w:t>
      </w:r>
      <w:r>
        <w:rPr>
          <w:color w:val="000000" w:themeColor="text1"/>
          <w:sz w:val="24"/>
          <w:szCs w:val="24"/>
        </w:rPr>
        <w:t xml:space="preserve"> Zarządu Województwa Dolnośląskiego z dnia 2</w:t>
      </w:r>
      <w:r w:rsidR="00CE5540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 xml:space="preserve"> </w:t>
      </w:r>
      <w:r w:rsidR="00CE5540">
        <w:rPr>
          <w:color w:val="000000" w:themeColor="text1"/>
          <w:sz w:val="24"/>
          <w:szCs w:val="24"/>
        </w:rPr>
        <w:t>listopada</w:t>
      </w:r>
      <w:r>
        <w:rPr>
          <w:color w:val="000000" w:themeColor="text1"/>
          <w:sz w:val="24"/>
          <w:szCs w:val="24"/>
        </w:rPr>
        <w:t xml:space="preserve"> 2019r. w sprawie przyjęcia Szczegółowego opisu osi priorytetowych Regionalnego Programu Operacyjnego Województwa Dolnośląskiego 2014-2020 w załączniku wprowadza się</w:t>
      </w:r>
      <w:r w:rsidR="00CE5540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następujące zmiany:</w:t>
      </w:r>
    </w:p>
    <w:p w:rsidR="00490851" w:rsidRDefault="00490851" w:rsidP="00490851">
      <w:pPr>
        <w:pStyle w:val="Akapitzlist"/>
        <w:keepNext/>
        <w:numPr>
          <w:ilvl w:val="0"/>
          <w:numId w:val="2"/>
        </w:numPr>
        <w:spacing w:before="100" w:beforeAutospacing="1"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załącznik nr 3 do załącznika otrzymuje brzmienie zgodnie z załącznikiem nr 1 do niniejszej uchwały;</w:t>
      </w:r>
    </w:p>
    <w:p w:rsidR="00490851" w:rsidRDefault="00490851" w:rsidP="00490851">
      <w:pPr>
        <w:pStyle w:val="Akapitzlist"/>
        <w:keepNext/>
        <w:numPr>
          <w:ilvl w:val="0"/>
          <w:numId w:val="2"/>
        </w:numPr>
        <w:spacing w:before="100" w:beforeAutospacing="1"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załącznik nr 5 do załącznika otrzymuje brzmienie zgodnie z załącznikiem nr 2 do niniejszej uchwały;</w:t>
      </w:r>
    </w:p>
    <w:p w:rsidR="00490851" w:rsidRDefault="00490851" w:rsidP="00490851">
      <w:pPr>
        <w:pStyle w:val="Akapitzlist"/>
        <w:keepNext/>
        <w:numPr>
          <w:ilvl w:val="0"/>
          <w:numId w:val="2"/>
        </w:numPr>
        <w:spacing w:before="100" w:beforeAutospacing="1"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załącznik nr 8 do załącznika otrzymuje brzmienie zgodnie z załącznikiem nr 3 do niniejszej uchwały.</w:t>
      </w:r>
    </w:p>
    <w:bookmarkEnd w:id="1"/>
    <w:p w:rsidR="00490851" w:rsidRDefault="00490851" w:rsidP="00490851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2.</w:t>
      </w:r>
      <w:r>
        <w:rPr>
          <w:sz w:val="24"/>
          <w:szCs w:val="24"/>
        </w:rPr>
        <w:t>  </w:t>
      </w:r>
      <w:r>
        <w:rPr>
          <w:b/>
          <w:spacing w:val="-20"/>
          <w:sz w:val="24"/>
          <w:szCs w:val="24"/>
        </w:rPr>
        <w:t> </w:t>
      </w:r>
      <w:r>
        <w:rPr>
          <w:rFonts w:cs="Arial"/>
          <w:sz w:val="24"/>
          <w:szCs w:val="24"/>
        </w:rPr>
        <w:t>Wykonanie uchwały powierza się członkowi Zarządu Województwa Dolnośląskiego właściwemu do spraw Regionalnego Programu Operacyjnego.</w:t>
      </w:r>
    </w:p>
    <w:p w:rsidR="00490851" w:rsidRDefault="00490851" w:rsidP="00490851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3.</w:t>
      </w:r>
      <w:r>
        <w:rPr>
          <w:b/>
          <w:sz w:val="24"/>
          <w:szCs w:val="24"/>
        </w:rPr>
        <w:t>  </w:t>
      </w:r>
      <w:r>
        <w:rPr>
          <w:rFonts w:cs="Arial"/>
          <w:sz w:val="24"/>
          <w:szCs w:val="24"/>
        </w:rPr>
        <w:t>Uchwała wchodzi w życie z dniem podjęcia.</w:t>
      </w: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CE5540" w:rsidRDefault="00CE5540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EC5962" w:rsidRPr="00AF7E4E" w:rsidRDefault="00FC0B02" w:rsidP="00FC0B02">
      <w:pPr>
        <w:spacing w:before="120" w:after="120" w:line="240" w:lineRule="auto"/>
        <w:ind w:firstLine="357"/>
        <w:jc w:val="center"/>
        <w:rPr>
          <w:rFonts w:cs="Arial"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</w:t>
      </w:r>
      <w:r>
        <w:rPr>
          <w:rFonts w:cs="Arial"/>
          <w:b/>
          <w:bCs/>
          <w:sz w:val="24"/>
          <w:szCs w:val="24"/>
        </w:rPr>
        <w:t xml:space="preserve">zmiany uchwały nr </w:t>
      </w:r>
      <w:r w:rsidR="00A940F0">
        <w:rPr>
          <w:rFonts w:cs="Arial"/>
          <w:b/>
          <w:bCs/>
          <w:sz w:val="24"/>
          <w:szCs w:val="24"/>
        </w:rPr>
        <w:t>1466</w:t>
      </w:r>
      <w:r>
        <w:rPr>
          <w:rFonts w:cs="Arial"/>
          <w:b/>
          <w:bCs/>
          <w:sz w:val="24"/>
          <w:szCs w:val="24"/>
        </w:rPr>
        <w:t xml:space="preserve">/VI/19 Zarządu Województwa Dolnośląskiego z dnia </w:t>
      </w:r>
      <w:r>
        <w:rPr>
          <w:rFonts w:cs="Arial"/>
          <w:b/>
          <w:bCs/>
          <w:sz w:val="24"/>
          <w:szCs w:val="24"/>
        </w:rPr>
        <w:br/>
        <w:t>2</w:t>
      </w:r>
      <w:r w:rsidR="00A940F0">
        <w:rPr>
          <w:rFonts w:cs="Arial"/>
          <w:b/>
          <w:bCs/>
          <w:sz w:val="24"/>
          <w:szCs w:val="24"/>
        </w:rPr>
        <w:t>5</w:t>
      </w:r>
      <w:r>
        <w:rPr>
          <w:rFonts w:cs="Arial"/>
          <w:b/>
          <w:bCs/>
          <w:sz w:val="24"/>
          <w:szCs w:val="24"/>
        </w:rPr>
        <w:t xml:space="preserve"> </w:t>
      </w:r>
      <w:r w:rsidR="00A940F0">
        <w:rPr>
          <w:rFonts w:cs="Arial"/>
          <w:b/>
          <w:bCs/>
          <w:sz w:val="24"/>
          <w:szCs w:val="24"/>
        </w:rPr>
        <w:t>listopada</w:t>
      </w:r>
      <w:r>
        <w:rPr>
          <w:rFonts w:cs="Arial"/>
          <w:b/>
          <w:bCs/>
          <w:sz w:val="24"/>
          <w:szCs w:val="24"/>
        </w:rPr>
        <w:t xml:space="preserve"> 2019 r. w  sprawie </w:t>
      </w:r>
      <w:r w:rsidRPr="00A20792">
        <w:rPr>
          <w:rFonts w:cs="Arial"/>
          <w:b/>
          <w:bCs/>
          <w:sz w:val="24"/>
          <w:szCs w:val="24"/>
        </w:rPr>
        <w:t xml:space="preserve">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>
        <w:rPr>
          <w:rFonts w:cs="Arial"/>
          <w:b/>
          <w:bCs/>
          <w:sz w:val="24"/>
          <w:szCs w:val="24"/>
        </w:rPr>
        <w:t>2020</w:t>
      </w:r>
    </w:p>
    <w:p w:rsidR="00FC0B02" w:rsidRDefault="00FC0B02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podstawie art. 41 ust. 1 i us</w:t>
      </w:r>
      <w:r w:rsidR="00CE5540">
        <w:rPr>
          <w:rFonts w:cs="Arial"/>
          <w:sz w:val="24"/>
          <w:szCs w:val="24"/>
        </w:rPr>
        <w:t>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>(</w:t>
      </w:r>
      <w:r w:rsidR="00CE5540">
        <w:rPr>
          <w:rFonts w:cs="Arial"/>
          <w:sz w:val="24"/>
          <w:szCs w:val="24"/>
        </w:rPr>
        <w:t xml:space="preserve">Dz. U. z 2019 r., poz. 512 </w:t>
      </w:r>
      <w:r w:rsidR="00CE5540">
        <w:rPr>
          <w:rFonts w:asciiTheme="minorHAnsi" w:hAnsiTheme="minorHAnsi"/>
          <w:bCs/>
          <w:iCs/>
          <w:sz w:val="24"/>
          <w:szCs w:val="24"/>
        </w:rPr>
        <w:t>z późn. zm.</w:t>
      </w:r>
      <w:r w:rsidR="00CE5540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F61058" w:rsidRPr="007A1153">
        <w:rPr>
          <w:rFonts w:asciiTheme="minorHAnsi" w:hAnsiTheme="minorHAnsi"/>
          <w:bCs/>
          <w:iCs/>
          <w:sz w:val="24"/>
          <w:szCs w:val="24"/>
        </w:rPr>
        <w:t>Dz.U. z 201</w:t>
      </w:r>
      <w:r w:rsidR="00CE5540">
        <w:rPr>
          <w:rFonts w:asciiTheme="minorHAnsi" w:hAnsiTheme="minorHAnsi"/>
          <w:bCs/>
          <w:iCs/>
          <w:sz w:val="24"/>
          <w:szCs w:val="24"/>
        </w:rPr>
        <w:t>8</w:t>
      </w:r>
      <w:r w:rsidR="00272D1A">
        <w:rPr>
          <w:rFonts w:asciiTheme="minorHAnsi" w:hAnsiTheme="minorHAnsi"/>
          <w:bCs/>
          <w:iCs/>
          <w:sz w:val="24"/>
          <w:szCs w:val="24"/>
        </w:rPr>
        <w:t xml:space="preserve"> r., poz. 1431</w:t>
      </w:r>
      <w:r w:rsidR="00F61058" w:rsidRPr="007A1153">
        <w:rPr>
          <w:rFonts w:asciiTheme="minorHAnsi" w:hAnsiTheme="minorHAnsi"/>
          <w:bCs/>
          <w:iCs/>
          <w:sz w:val="24"/>
          <w:szCs w:val="24"/>
        </w:rPr>
        <w:t xml:space="preserve"> z późn. zm.</w:t>
      </w:r>
      <w:r w:rsidR="003B578C" w:rsidRPr="007A1153">
        <w:rPr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 xml:space="preserve">riorytetowych Regionalnego Programu Operacyjnego Województwa Dolnośląskiego </w:t>
      </w:r>
      <w:r w:rsidR="00E85197">
        <w:rPr>
          <w:rFonts w:asciiTheme="minorHAnsi" w:hAnsiTheme="minorHAnsi" w:cs="Arial"/>
          <w:sz w:val="24"/>
          <w:szCs w:val="24"/>
        </w:rPr>
        <w:br/>
      </w:r>
      <w:r w:rsidRPr="007A1153">
        <w:rPr>
          <w:rFonts w:asciiTheme="minorHAnsi" w:hAnsiTheme="minorHAnsi" w:cs="Arial"/>
          <w:sz w:val="24"/>
          <w:szCs w:val="24"/>
        </w:rPr>
        <w:t>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E85197">
        <w:rPr>
          <w:rFonts w:asciiTheme="minorHAnsi" w:hAnsiTheme="minorHAnsi" w:cs="Arial"/>
          <w:sz w:val="24"/>
          <w:szCs w:val="24"/>
        </w:rPr>
        <w:br/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272D1A">
        <w:rPr>
          <w:color w:val="000000"/>
          <w:sz w:val="24"/>
          <w:szCs w:val="24"/>
        </w:rPr>
        <w:t>1466</w:t>
      </w:r>
      <w:r w:rsidR="00424CCB">
        <w:rPr>
          <w:color w:val="000000"/>
          <w:sz w:val="24"/>
          <w:szCs w:val="24"/>
        </w:rPr>
        <w:t>/V</w:t>
      </w:r>
      <w:r w:rsidR="003576CC">
        <w:rPr>
          <w:color w:val="000000"/>
          <w:sz w:val="24"/>
          <w:szCs w:val="24"/>
        </w:rPr>
        <w:t>I</w:t>
      </w:r>
      <w:r w:rsidR="00424CCB">
        <w:rPr>
          <w:color w:val="000000"/>
          <w:sz w:val="24"/>
          <w:szCs w:val="24"/>
        </w:rPr>
        <w:t>/1</w:t>
      </w:r>
      <w:r w:rsidR="003576CC">
        <w:rPr>
          <w:color w:val="000000"/>
          <w:sz w:val="24"/>
          <w:szCs w:val="24"/>
        </w:rPr>
        <w:t>9</w:t>
      </w:r>
      <w:r w:rsidR="007D0102" w:rsidRPr="007A1153">
        <w:rPr>
          <w:color w:val="000000"/>
          <w:sz w:val="24"/>
          <w:szCs w:val="24"/>
        </w:rPr>
        <w:t xml:space="preserve"> </w:t>
      </w:r>
      <w:r w:rsidR="00591DD0" w:rsidRPr="007A1153">
        <w:rPr>
          <w:color w:val="000000" w:themeColor="text1"/>
          <w:sz w:val="24"/>
          <w:szCs w:val="24"/>
        </w:rPr>
        <w:t xml:space="preserve">z dnia </w:t>
      </w:r>
      <w:r w:rsidR="00232A59">
        <w:rPr>
          <w:color w:val="000000" w:themeColor="text1"/>
          <w:sz w:val="24"/>
          <w:szCs w:val="24"/>
        </w:rPr>
        <w:t>2</w:t>
      </w:r>
      <w:r w:rsidR="00272D1A">
        <w:rPr>
          <w:color w:val="000000" w:themeColor="text1"/>
          <w:sz w:val="24"/>
          <w:szCs w:val="24"/>
        </w:rPr>
        <w:t xml:space="preserve">5 listopada </w:t>
      </w:r>
      <w:r w:rsidR="00232A59">
        <w:rPr>
          <w:color w:val="000000" w:themeColor="text1"/>
          <w:sz w:val="24"/>
          <w:szCs w:val="24"/>
        </w:rPr>
        <w:t>2019</w:t>
      </w:r>
      <w:r w:rsidR="00B04CF5" w:rsidRPr="007A1153">
        <w:rPr>
          <w:color w:val="000000" w:themeColor="text1"/>
          <w:sz w:val="24"/>
          <w:szCs w:val="24"/>
        </w:rPr>
        <w:t xml:space="preserve"> r</w:t>
      </w:r>
      <w:r w:rsidR="00570D21" w:rsidRPr="007A1153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E85197">
        <w:rPr>
          <w:rFonts w:asciiTheme="minorHAnsi" w:hAnsiTheme="minorHAnsi" w:cs="Arial"/>
          <w:color w:val="000000" w:themeColor="text1"/>
          <w:sz w:val="24"/>
          <w:szCs w:val="24"/>
        </w:rPr>
        <w:t xml:space="preserve">Zmianie ulegają załączniki nr 3, 5 i 8 </w:t>
      </w:r>
      <w:r w:rsidR="00E85197" w:rsidRPr="007A1153">
        <w:rPr>
          <w:rFonts w:asciiTheme="minorHAnsi" w:hAnsiTheme="minorHAnsi" w:cs="Arial"/>
          <w:sz w:val="24"/>
          <w:szCs w:val="24"/>
        </w:rPr>
        <w:t>Szczegółowego opisu osi priorytetowych Regionalnego Programu Operacyjnego Województwa Dolnośląskiego 2014-2020</w:t>
      </w:r>
      <w:r w:rsidR="001B3499">
        <w:rPr>
          <w:rFonts w:asciiTheme="minorHAnsi" w:hAnsiTheme="minorHAnsi" w:cs="Arial"/>
          <w:sz w:val="24"/>
          <w:szCs w:val="24"/>
        </w:rPr>
        <w:t>, które nie wymagają konsultacji z Ministerstwem Funduszy i Polityki Regionalnej pełniącego rolę IK UP.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5B" w:rsidRDefault="0083735B" w:rsidP="00F839BC">
      <w:pPr>
        <w:spacing w:after="0" w:line="240" w:lineRule="auto"/>
      </w:pPr>
      <w:r>
        <w:separator/>
      </w:r>
    </w:p>
  </w:endnote>
  <w:endnote w:type="continuationSeparator" w:id="0">
    <w:p w:rsidR="0083735B" w:rsidRDefault="0083735B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5B" w:rsidRDefault="0083735B" w:rsidP="00F839BC">
      <w:pPr>
        <w:spacing w:after="0" w:line="240" w:lineRule="auto"/>
      </w:pPr>
      <w:r>
        <w:separator/>
      </w:r>
    </w:p>
  </w:footnote>
  <w:footnote w:type="continuationSeparator" w:id="0">
    <w:p w:rsidR="0083735B" w:rsidRDefault="0083735B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170F6"/>
    <w:multiLevelType w:val="hybridMultilevel"/>
    <w:tmpl w:val="A3ACA04C"/>
    <w:lvl w:ilvl="0" w:tplc="98101ED8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527A"/>
    <w:rsid w:val="000451AF"/>
    <w:rsid w:val="000451B8"/>
    <w:rsid w:val="00047741"/>
    <w:rsid w:val="00050664"/>
    <w:rsid w:val="00062A62"/>
    <w:rsid w:val="00064412"/>
    <w:rsid w:val="00076BE7"/>
    <w:rsid w:val="00082E70"/>
    <w:rsid w:val="00091CF2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10659D"/>
    <w:rsid w:val="00114E4B"/>
    <w:rsid w:val="00123263"/>
    <w:rsid w:val="00126A9C"/>
    <w:rsid w:val="001371F4"/>
    <w:rsid w:val="00142B45"/>
    <w:rsid w:val="00143D33"/>
    <w:rsid w:val="00151448"/>
    <w:rsid w:val="00152FED"/>
    <w:rsid w:val="001543CF"/>
    <w:rsid w:val="0015573E"/>
    <w:rsid w:val="0015630C"/>
    <w:rsid w:val="001568E4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B3499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32A59"/>
    <w:rsid w:val="002500D9"/>
    <w:rsid w:val="0025026B"/>
    <w:rsid w:val="00250D74"/>
    <w:rsid w:val="00257309"/>
    <w:rsid w:val="00272D1A"/>
    <w:rsid w:val="00276F7B"/>
    <w:rsid w:val="00287F4A"/>
    <w:rsid w:val="00292D0B"/>
    <w:rsid w:val="002A3BD5"/>
    <w:rsid w:val="002A501C"/>
    <w:rsid w:val="002B0A91"/>
    <w:rsid w:val="002B489E"/>
    <w:rsid w:val="002B7E0F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576CC"/>
    <w:rsid w:val="0036254C"/>
    <w:rsid w:val="00390D96"/>
    <w:rsid w:val="003933DD"/>
    <w:rsid w:val="00396AE3"/>
    <w:rsid w:val="003A067C"/>
    <w:rsid w:val="003A3B19"/>
    <w:rsid w:val="003A7BF6"/>
    <w:rsid w:val="003B1BA0"/>
    <w:rsid w:val="003B4816"/>
    <w:rsid w:val="003B578C"/>
    <w:rsid w:val="003D5559"/>
    <w:rsid w:val="003D7F57"/>
    <w:rsid w:val="003E3FC6"/>
    <w:rsid w:val="00401632"/>
    <w:rsid w:val="00411153"/>
    <w:rsid w:val="00424CCB"/>
    <w:rsid w:val="004556A3"/>
    <w:rsid w:val="00460498"/>
    <w:rsid w:val="00472759"/>
    <w:rsid w:val="0047661E"/>
    <w:rsid w:val="00483754"/>
    <w:rsid w:val="00490851"/>
    <w:rsid w:val="00494183"/>
    <w:rsid w:val="004A7280"/>
    <w:rsid w:val="004B15D1"/>
    <w:rsid w:val="004B52EB"/>
    <w:rsid w:val="004C48DF"/>
    <w:rsid w:val="004D098D"/>
    <w:rsid w:val="004D12FE"/>
    <w:rsid w:val="004D37FC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30EC1"/>
    <w:rsid w:val="006315D4"/>
    <w:rsid w:val="00644966"/>
    <w:rsid w:val="00647AEC"/>
    <w:rsid w:val="00653271"/>
    <w:rsid w:val="00654D0B"/>
    <w:rsid w:val="006554E2"/>
    <w:rsid w:val="00655EA5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0D2B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735B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A2F93"/>
    <w:rsid w:val="008B17AD"/>
    <w:rsid w:val="008B5EA2"/>
    <w:rsid w:val="008B6207"/>
    <w:rsid w:val="008D52FA"/>
    <w:rsid w:val="008E1021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4148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40F0"/>
    <w:rsid w:val="00A95361"/>
    <w:rsid w:val="00AA2687"/>
    <w:rsid w:val="00AA5ECC"/>
    <w:rsid w:val="00AB748F"/>
    <w:rsid w:val="00AC33E5"/>
    <w:rsid w:val="00AC63A1"/>
    <w:rsid w:val="00AC6C67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41F71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E5540"/>
    <w:rsid w:val="00CF73D9"/>
    <w:rsid w:val="00D0615D"/>
    <w:rsid w:val="00D070DB"/>
    <w:rsid w:val="00D11701"/>
    <w:rsid w:val="00D13712"/>
    <w:rsid w:val="00D16504"/>
    <w:rsid w:val="00D27032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0EF5"/>
    <w:rsid w:val="00E43487"/>
    <w:rsid w:val="00E50C4B"/>
    <w:rsid w:val="00E76A44"/>
    <w:rsid w:val="00E82056"/>
    <w:rsid w:val="00E85197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C0B02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75368-7E30-4F89-B48E-460AF93F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4908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4F229-D11C-45E6-8005-F666F5C9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6</cp:revision>
  <cp:lastPrinted>2019-12-06T11:05:00Z</cp:lastPrinted>
  <dcterms:created xsi:type="dcterms:W3CDTF">2019-12-06T07:31:00Z</dcterms:created>
  <dcterms:modified xsi:type="dcterms:W3CDTF">2019-12-17T10:18:00Z</dcterms:modified>
</cp:coreProperties>
</file>