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341F0C">
      <w:pPr>
        <w:spacing w:line="360" w:lineRule="auto"/>
        <w:jc w:val="both"/>
        <w:rPr>
          <w:rFonts w:cstheme="minorHAnsi"/>
          <w:b/>
          <w:sz w:val="24"/>
          <w:szCs w:val="24"/>
        </w:rPr>
      </w:pPr>
    </w:p>
    <w:p w:rsidR="00594CA5" w:rsidRPr="00633E1B" w:rsidRDefault="00104A3E" w:rsidP="00594CA5">
      <w:pPr>
        <w:autoSpaceDE w:val="0"/>
        <w:spacing w:line="360" w:lineRule="auto"/>
        <w:ind w:left="770"/>
        <w:contextualSpacing/>
        <w:jc w:val="center"/>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594CA5">
      <w:pPr>
        <w:autoSpaceDE w:val="0"/>
        <w:spacing w:after="120" w:line="360" w:lineRule="auto"/>
        <w:ind w:left="771"/>
        <w:jc w:val="center"/>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94CA5">
      <w:pPr>
        <w:autoSpaceDE w:val="0"/>
        <w:spacing w:after="120" w:line="360" w:lineRule="auto"/>
        <w:jc w:val="center"/>
        <w:rPr>
          <w:rFonts w:cstheme="minorHAnsi"/>
          <w:b/>
          <w:bCs/>
          <w:sz w:val="24"/>
          <w:szCs w:val="24"/>
        </w:rPr>
      </w:pPr>
      <w:r w:rsidRPr="00633E1B">
        <w:rPr>
          <w:rFonts w:cstheme="minorHAnsi"/>
          <w:b/>
          <w:bCs/>
          <w:sz w:val="24"/>
          <w:szCs w:val="24"/>
        </w:rPr>
        <w:t>w  ramach Regionalnego Programu Operacyjnego Województwa Dolnośląskiego 2014-2020</w:t>
      </w:r>
    </w:p>
    <w:p w:rsidR="00104A3E" w:rsidRPr="00633E1B" w:rsidRDefault="00104A3E" w:rsidP="00104A3E">
      <w:pPr>
        <w:pStyle w:val="Nagwek"/>
        <w:spacing w:line="360" w:lineRule="auto"/>
        <w:jc w:val="center"/>
        <w:rPr>
          <w:rFonts w:cstheme="minorHAnsi"/>
          <w:b/>
          <w:sz w:val="24"/>
          <w:szCs w:val="24"/>
        </w:rPr>
      </w:pPr>
      <w:r w:rsidRPr="00633E1B">
        <w:rPr>
          <w:rFonts w:cstheme="minorHAnsi"/>
          <w:b/>
          <w:sz w:val="24"/>
          <w:szCs w:val="24"/>
        </w:rPr>
        <w:t>Oś priorytetowa 7 Infrastruktura edukacyjna</w:t>
      </w:r>
    </w:p>
    <w:p w:rsidR="00594CA5" w:rsidRPr="00633E1B" w:rsidRDefault="00594CA5" w:rsidP="00594CA5">
      <w:pPr>
        <w:pStyle w:val="Nagwek"/>
        <w:spacing w:line="360" w:lineRule="auto"/>
        <w:jc w:val="center"/>
        <w:rPr>
          <w:rFonts w:cstheme="minorHAnsi"/>
          <w:b/>
          <w:bCs/>
          <w:sz w:val="24"/>
          <w:szCs w:val="24"/>
        </w:rPr>
      </w:pPr>
      <w:bookmarkStart w:id="0" w:name="_Toc534813895"/>
      <w:r w:rsidRPr="00633E1B">
        <w:rPr>
          <w:rFonts w:cstheme="minorHAnsi"/>
          <w:b/>
          <w:bCs/>
          <w:sz w:val="24"/>
          <w:szCs w:val="24"/>
        </w:rPr>
        <w:t xml:space="preserve">Działanie 7.2. </w:t>
      </w:r>
      <w:bookmarkEnd w:id="0"/>
      <w:r w:rsidRPr="00633E1B">
        <w:rPr>
          <w:rFonts w:cstheme="minorHAnsi"/>
          <w:b/>
          <w:bCs/>
          <w:sz w:val="24"/>
          <w:szCs w:val="24"/>
        </w:rPr>
        <w:t>Inwestycje w edukację ponadgimnazjalną, w tym zawodową</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xml:space="preserve">Poddziałanie 7.2.1 Inwestycje w edukację ponadgimnazjalną, w tym zawodową </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konkursy horyzontalne</w:t>
      </w:r>
    </w:p>
    <w:p w:rsidR="00594CA5" w:rsidRPr="00633E1B" w:rsidRDefault="00594CA5" w:rsidP="00594CA5">
      <w:pPr>
        <w:pStyle w:val="Nagwek"/>
        <w:spacing w:line="360" w:lineRule="auto"/>
        <w:jc w:val="center"/>
        <w:rPr>
          <w:rFonts w:cstheme="minorHAnsi"/>
          <w:b/>
          <w:sz w:val="24"/>
          <w:szCs w:val="24"/>
          <w:u w:val="single"/>
        </w:rPr>
      </w:pPr>
      <w:r w:rsidRPr="00633E1B">
        <w:rPr>
          <w:b/>
          <w:bCs/>
          <w:sz w:val="24"/>
          <w:szCs w:val="24"/>
          <w:bdr w:val="single" w:sz="4" w:space="0" w:color="auto"/>
        </w:rPr>
        <w:t xml:space="preserve">  INWESTYCJE W EDUKACJĘ PONADPODSTAWOWĄ ZAWODOWĄ   </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B] Przedsięwzięcia z zakresu wyposażenia w nowoczesny sprzęt i materiały dydaktyczne pracowni, zwłaszcza matematyczno-przyrodniczych i cyfrowych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rsidR="00104A3E" w:rsidRPr="00633E1B" w:rsidRDefault="00594CA5" w:rsidP="00594CA5">
      <w:pPr>
        <w:pStyle w:val="Nagwek"/>
        <w:spacing w:line="360" w:lineRule="auto"/>
        <w:ind w:left="68" w:hanging="11"/>
        <w:jc w:val="center"/>
        <w:rPr>
          <w:rFonts w:cstheme="minorHAnsi"/>
          <w:b/>
          <w:sz w:val="24"/>
          <w:szCs w:val="24"/>
        </w:rPr>
      </w:pPr>
      <w:r w:rsidRPr="00633E1B">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594CA5" w:rsidRPr="00633E1B" w:rsidRDefault="00594CA5" w:rsidP="00594CA5">
      <w:pPr>
        <w:spacing w:after="0" w:line="240" w:lineRule="auto"/>
        <w:jc w:val="center"/>
        <w:rPr>
          <w:rFonts w:cstheme="minorHAnsi"/>
          <w:b/>
          <w:sz w:val="24"/>
          <w:szCs w:val="24"/>
        </w:rPr>
      </w:pPr>
    </w:p>
    <w:p w:rsidR="00594CA5" w:rsidRPr="00633E1B" w:rsidRDefault="00594CA5" w:rsidP="00594CA5">
      <w:pPr>
        <w:spacing w:after="120" w:line="360" w:lineRule="auto"/>
        <w:jc w:val="center"/>
        <w:rPr>
          <w:rFonts w:cstheme="minorHAnsi"/>
          <w:b/>
          <w:sz w:val="24"/>
          <w:szCs w:val="24"/>
        </w:rPr>
      </w:pPr>
      <w:r w:rsidRPr="00633E1B">
        <w:rPr>
          <w:rFonts w:cstheme="minorHAnsi"/>
          <w:b/>
          <w:sz w:val="24"/>
          <w:szCs w:val="24"/>
        </w:rPr>
        <w:t>Nr naboru RPDS.07.02.01-IZ.00-02-377/19</w:t>
      </w:r>
    </w:p>
    <w:p w:rsidR="00594CA5" w:rsidRPr="00633E1B" w:rsidRDefault="00594CA5" w:rsidP="00594CA5">
      <w:pPr>
        <w:spacing w:after="0" w:line="360" w:lineRule="auto"/>
        <w:jc w:val="center"/>
        <w:rPr>
          <w:rFonts w:cstheme="minorHAnsi"/>
          <w:b/>
          <w:sz w:val="24"/>
          <w:szCs w:val="24"/>
        </w:rPr>
      </w:pPr>
      <w:r w:rsidRPr="00633E1B">
        <w:rPr>
          <w:rFonts w:cstheme="minorHAnsi"/>
          <w:sz w:val="24"/>
          <w:szCs w:val="24"/>
        </w:rPr>
        <w:t>Wrocław, grudzień 2019 r.</w:t>
      </w:r>
    </w:p>
    <w:p w:rsidR="009938A4" w:rsidRPr="00633E1B" w:rsidRDefault="001F3778" w:rsidP="00104A3E">
      <w:pPr>
        <w:pStyle w:val="Nagwek1"/>
        <w:spacing w:before="0" w:after="0" w:line="360" w:lineRule="auto"/>
        <w:jc w:val="both"/>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7 Infrastruktura edukacyjna, Działanie 7.2 Inwestycje w edukację przedszkolną, podstawową i gimnazjalną, </w:t>
      </w:r>
      <w:r w:rsidRPr="00B730C8">
        <w:rPr>
          <w:rFonts w:cstheme="minorHAnsi"/>
          <w:b/>
          <w:bCs/>
          <w:sz w:val="24"/>
          <w:szCs w:val="24"/>
        </w:rPr>
        <w:t>Poddziałanie 7.2.1 Inwestycje w edukację ponadgimnazjalną, w tym zawodową – konkursy horyzontalne [Inwestycje w edukację ponadpodstawową zawodową].</w:t>
      </w:r>
    </w:p>
    <w:p w:rsidR="00B730C8" w:rsidRPr="00B730C8" w:rsidRDefault="00B730C8" w:rsidP="00A51468">
      <w:pPr>
        <w:tabs>
          <w:tab w:val="left" w:pos="2835"/>
        </w:tabs>
        <w:spacing w:line="360" w:lineRule="auto"/>
        <w:rPr>
          <w:rFonts w:cstheme="minorHAnsi"/>
          <w:b/>
          <w:sz w:val="24"/>
          <w:szCs w:val="24"/>
        </w:rPr>
      </w:pPr>
      <w:bookmarkStart w:id="1" w:name="_Hlk26799294"/>
      <w:bookmarkStart w:id="2" w:name="_Hlk19775607"/>
      <w:r w:rsidRPr="00B730C8">
        <w:rPr>
          <w:rFonts w:cstheme="minorHAnsi"/>
          <w:sz w:val="24"/>
          <w:szCs w:val="24"/>
        </w:rPr>
        <w:t xml:space="preserve">Przez konkurs horyzontalny  rozumie się prowadzony w trybie konkursowym nabór wniosków o dofinansowanie ogłaszany na projekty </w:t>
      </w:r>
      <w:r w:rsidRPr="00B730C8">
        <w:rPr>
          <w:rFonts w:cstheme="minorHAnsi"/>
          <w:b/>
          <w:sz w:val="24"/>
          <w:szCs w:val="24"/>
        </w:rPr>
        <w:t xml:space="preserve">realizowane </w:t>
      </w:r>
      <w:r w:rsidRPr="00B730C8">
        <w:rPr>
          <w:rFonts w:cstheme="minorHAnsi"/>
          <w:b/>
          <w:bCs/>
          <w:sz w:val="24"/>
          <w:szCs w:val="24"/>
        </w:rPr>
        <w:t>na terenie województwa dolnośląskiego z wyłączeniem obszarów poszczególnych ZIT – ZIT WrOF, ZIT AJ, ZIT AW</w:t>
      </w:r>
      <w:bookmarkEnd w:id="1"/>
      <w:r w:rsidRPr="00B730C8">
        <w:rPr>
          <w:rFonts w:cstheme="minorHAnsi"/>
          <w:b/>
          <w:bCs/>
          <w:sz w:val="24"/>
          <w:szCs w:val="24"/>
          <w:vertAlign w:val="superscript"/>
        </w:rPr>
        <w:footnoteReference w:id="1"/>
      </w:r>
      <w:r w:rsidRPr="00B730C8">
        <w:rPr>
          <w:rFonts w:cstheme="minorHAnsi"/>
          <w:b/>
          <w:bCs/>
          <w:sz w:val="24"/>
          <w:szCs w:val="24"/>
        </w:rPr>
        <w:t>.</w:t>
      </w:r>
    </w:p>
    <w:bookmarkEnd w:id="2"/>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Powyższe oznacza, że niezależnie od (siedziby) organu prowadzącego, wsparcie szkół zawodowych znajdujących się na obszarze poszczególnych ZIT nie jest możliwe. </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Regulamin oraz wszystkie niezbędne do złożenia w konkursie dokumenty są dostępne na stronie internetowej RPO WD 2014-2020: http://rpo.dolnyslask.pl/</w:t>
      </w:r>
      <w:r w:rsidRPr="00B730C8">
        <w:rPr>
          <w:rFonts w:cstheme="minorHAnsi"/>
          <w:sz w:val="24"/>
          <w:szCs w:val="24"/>
          <w:u w:val="single"/>
        </w:rPr>
        <w:t xml:space="preserve"> </w:t>
      </w:r>
      <w:r w:rsidRPr="00B730C8">
        <w:rPr>
          <w:rFonts w:cstheme="minorHAnsi"/>
          <w:sz w:val="24"/>
          <w:szCs w:val="24"/>
        </w:rPr>
        <w:t>oraz na portalu Funduszy Europejskich: http://www.funduszeeuropejskie.gov.pl.</w:t>
      </w:r>
    </w:p>
    <w:p w:rsidR="00B730C8" w:rsidRPr="00B730C8" w:rsidRDefault="00B730C8" w:rsidP="00A51468">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lastRenderedPageBreak/>
        <w:t xml:space="preserve">W kwestiach nieuregulowanych niniejszym regulaminem konkursu, zastosowanie mają odpowiednie przepisy prawa polskiego i Unii Europejskiej. </w:t>
      </w:r>
    </w:p>
    <w:p w:rsidR="00B730C8" w:rsidRPr="00B730C8" w:rsidRDefault="00B730C8" w:rsidP="00A51468">
      <w:pPr>
        <w:tabs>
          <w:tab w:val="left" w:pos="2835"/>
        </w:tabs>
        <w:spacing w:line="360" w:lineRule="auto"/>
        <w:rPr>
          <w:rFonts w:cstheme="minorHAnsi"/>
          <w:sz w:val="24"/>
          <w:szCs w:val="24"/>
        </w:rPr>
      </w:pP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A51468">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633E1B" w:rsidRDefault="001F3778" w:rsidP="0070035B">
      <w:pPr>
        <w:tabs>
          <w:tab w:val="left" w:pos="2835"/>
        </w:tabs>
        <w:spacing w:line="360" w:lineRule="auto"/>
        <w:jc w:val="both"/>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rsidR="00B730C8" w:rsidRPr="00B730C8" w:rsidRDefault="00B730C8" w:rsidP="00B730C8">
      <w:pPr>
        <w:spacing w:after="0" w:line="360" w:lineRule="auto"/>
        <w:rPr>
          <w:rFonts w:cstheme="minorHAnsi"/>
          <w:sz w:val="24"/>
          <w:szCs w:val="24"/>
        </w:rPr>
      </w:pPr>
      <w:r w:rsidRPr="00B730C8">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rsidR="00B730C8" w:rsidRPr="00B730C8" w:rsidRDefault="00B730C8" w:rsidP="00B730C8">
      <w:pPr>
        <w:spacing w:after="0" w:line="360" w:lineRule="auto"/>
        <w:rPr>
          <w:rFonts w:cstheme="minorHAnsi"/>
          <w:sz w:val="24"/>
          <w:szCs w:val="24"/>
        </w:rPr>
      </w:pPr>
    </w:p>
    <w:p w:rsidR="00B730C8" w:rsidRPr="00B730C8" w:rsidRDefault="00B730C8" w:rsidP="00B730C8">
      <w:pPr>
        <w:spacing w:after="0" w:line="360" w:lineRule="auto"/>
        <w:rPr>
          <w:rFonts w:cstheme="minorHAnsi"/>
          <w:sz w:val="24"/>
          <w:szCs w:val="24"/>
        </w:rPr>
      </w:pPr>
      <w:r w:rsidRPr="00B730C8">
        <w:rPr>
          <w:rFonts w:cstheme="minorHAnsi"/>
          <w:sz w:val="24"/>
          <w:szCs w:val="24"/>
        </w:rPr>
        <w:t>Zadania związane z naborem realizuje Departament Funduszy Europejskich w Urzędzie Marszałkowskim Województwa Dolnośląskiego – ul. Mazowiecka 17, 50-412 Wrocław.</w:t>
      </w:r>
    </w:p>
    <w:p w:rsidR="000565B1" w:rsidRPr="00633E1B" w:rsidRDefault="000565B1" w:rsidP="001D710F">
      <w:pPr>
        <w:spacing w:after="0" w:line="360" w:lineRule="auto"/>
        <w:rPr>
          <w:rFonts w:cstheme="minorHAnsi"/>
          <w:sz w:val="24"/>
          <w:szCs w:val="24"/>
        </w:rPr>
      </w:pPr>
    </w:p>
    <w:p w:rsidR="009938A4" w:rsidRPr="00633E1B" w:rsidRDefault="001F3778" w:rsidP="0070035B">
      <w:pPr>
        <w:tabs>
          <w:tab w:val="left" w:pos="2835"/>
        </w:tabs>
        <w:spacing w:line="360" w:lineRule="auto"/>
        <w:jc w:val="both"/>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rsidR="00B730C8" w:rsidRPr="00B730C8" w:rsidRDefault="00B730C8" w:rsidP="00B730C8">
      <w:pPr>
        <w:widowControl w:val="0"/>
        <w:spacing w:after="120" w:line="360" w:lineRule="auto"/>
        <w:rPr>
          <w:rFonts w:eastAsia="Calibri" w:cs="Calibri"/>
          <w:sz w:val="24"/>
          <w:szCs w:val="24"/>
          <w:lang w:eastAsia="pl-PL"/>
        </w:rPr>
      </w:pPr>
      <w:r w:rsidRPr="00B730C8">
        <w:rPr>
          <w:rFonts w:eastAsia="Calibri" w:cs="Calibri"/>
          <w:sz w:val="24"/>
          <w:szCs w:val="24"/>
          <w:lang w:eastAsia="pl-PL"/>
        </w:rPr>
        <w:t xml:space="preserve">Przedmiotem konkursu jest </w:t>
      </w:r>
      <w:r w:rsidRPr="00B730C8">
        <w:rPr>
          <w:rFonts w:eastAsia="Calibri" w:cs="Calibri"/>
          <w:b/>
          <w:bCs/>
          <w:sz w:val="24"/>
          <w:szCs w:val="24"/>
          <w:lang w:eastAsia="pl-PL"/>
        </w:rPr>
        <w:t>realizowany na terenie województwa dolnośląskiego</w:t>
      </w:r>
      <w:r w:rsidRPr="00B730C8">
        <w:rPr>
          <w:rFonts w:eastAsia="Calibri" w:cs="Calibri"/>
          <w:b/>
          <w:bCs/>
          <w:color w:val="000000"/>
          <w:sz w:val="24"/>
          <w:szCs w:val="24"/>
          <w:lang w:eastAsia="pl-PL"/>
        </w:rPr>
        <w:t xml:space="preserve"> z wyłączeniem obszarów poszczególnych ZIT </w:t>
      </w:r>
      <w:r w:rsidRPr="00B730C8">
        <w:rPr>
          <w:rFonts w:eastAsia="Calibri" w:cs="Calibri"/>
          <w:b/>
          <w:bCs/>
          <w:sz w:val="24"/>
          <w:szCs w:val="24"/>
          <w:lang w:eastAsia="pl-PL"/>
        </w:rPr>
        <w:t>– ZIT WrOF, ZIT AJ, ZIT AW</w:t>
      </w:r>
      <w:r w:rsidRPr="00B730C8">
        <w:rPr>
          <w:rFonts w:eastAsia="Calibri" w:cs="Calibri"/>
          <w:b/>
          <w:bCs/>
          <w:color w:val="000000"/>
          <w:sz w:val="24"/>
          <w:szCs w:val="24"/>
          <w:vertAlign w:val="superscript"/>
          <w:lang w:eastAsia="pl-PL"/>
        </w:rPr>
        <w:t xml:space="preserve"> </w:t>
      </w:r>
      <w:r w:rsidRPr="00B730C8">
        <w:rPr>
          <w:rFonts w:eastAsia="Calibri" w:cs="Calibri"/>
          <w:b/>
          <w:bCs/>
          <w:color w:val="000000"/>
          <w:sz w:val="24"/>
          <w:szCs w:val="24"/>
          <w:vertAlign w:val="superscript"/>
          <w:lang w:eastAsia="pl-PL"/>
        </w:rPr>
        <w:footnoteReference w:id="2"/>
      </w:r>
      <w:r w:rsidRPr="00B730C8">
        <w:rPr>
          <w:rFonts w:eastAsia="Calibri" w:cs="Calibri"/>
          <w:b/>
          <w:bCs/>
          <w:color w:val="000000"/>
          <w:sz w:val="24"/>
          <w:szCs w:val="24"/>
          <w:lang w:eastAsia="pl-PL"/>
        </w:rPr>
        <w:t xml:space="preserve"> </w:t>
      </w:r>
      <w:r w:rsidRPr="00B730C8">
        <w:rPr>
          <w:rFonts w:eastAsia="Calibri" w:cs="Calibri"/>
          <w:color w:val="000000"/>
          <w:sz w:val="24"/>
          <w:szCs w:val="24"/>
          <w:lang w:eastAsia="pl-PL"/>
        </w:rPr>
        <w:t>t</w:t>
      </w:r>
      <w:r w:rsidRPr="00B730C8">
        <w:rPr>
          <w:rFonts w:eastAsia="Calibri" w:cs="Calibri"/>
          <w:sz w:val="24"/>
          <w:szCs w:val="24"/>
          <w:lang w:eastAsia="pl-PL"/>
        </w:rPr>
        <w:t xml:space="preserve">yp projektu </w:t>
      </w:r>
      <w:r w:rsidRPr="00B730C8">
        <w:rPr>
          <w:rFonts w:eastAsia="Calibri" w:cs="Calibri"/>
          <w:sz w:val="24"/>
          <w:szCs w:val="24"/>
          <w:lang w:eastAsia="pl-PL"/>
        </w:rPr>
        <w:lastRenderedPageBreak/>
        <w:t xml:space="preserve">określony dla Działania 7.2 Inwestycje w edukację ponadgimnazjalną, w tym zawodową, Poddziałania 7.2.1 Inwestycje w edukację ponadgimnazjalną, w tym zawodową – konkursy horyzontalne w ramach Osi Priorytetowej 7 Infrastruktura edukacyjna, dotyczący </w:t>
      </w:r>
      <w:r w:rsidRPr="00B730C8">
        <w:rPr>
          <w:rFonts w:eastAsia="Calibri" w:cs="Calibri"/>
          <w:b/>
          <w:bCs/>
          <w:color w:val="000000"/>
          <w:sz w:val="24"/>
          <w:szCs w:val="24"/>
          <w:lang w:eastAsia="pl-PL"/>
        </w:rPr>
        <w:t>INWESTYCJI W EDUKACJĘ PONADPODSTAWOWĄ ZAWODOWĄ</w:t>
      </w:r>
      <w:r w:rsidRPr="00B730C8">
        <w:rPr>
          <w:rFonts w:eastAsia="Calibri" w:cs="Calibri"/>
          <w:color w:val="000000"/>
          <w:sz w:val="24"/>
          <w:szCs w:val="24"/>
          <w:lang w:eastAsia="pl-PL"/>
        </w:rPr>
        <w:t>, tj.</w:t>
      </w:r>
      <w:r w:rsidRPr="00B730C8">
        <w:rPr>
          <w:rFonts w:eastAsia="Calibri" w:cs="Calibri"/>
          <w:sz w:val="24"/>
          <w:szCs w:val="24"/>
          <w:lang w:eastAsia="pl-PL"/>
        </w:rPr>
        <w:t>:</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bookmarkStart w:id="3" w:name="_Hlk26799399"/>
      <w:bookmarkStart w:id="4" w:name="_Hlk19775645"/>
      <w:r w:rsidRPr="00B730C8">
        <w:rPr>
          <w:rFonts w:eastAsia="Calibri" w:cs="Calibri"/>
          <w:b/>
          <w:color w:val="000000"/>
          <w:sz w:val="24"/>
          <w:szCs w:val="24"/>
          <w:lang w:eastAsia="pl-PL"/>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B] Przedsięwzięcia z zakresu wyposażenia w nowoczesny sprzęt i materiały dydaktyczne pracowni, zwłaszcza matematyczno-przyrodniczych i cyfrowych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C] Przedsięwzięcia z zakresu wyposażenia w sprzęt specjalistyczny i pomoce dydaktyczne do wspomagania rozwoju uczniów ze specjalnymi potrzebami edukacyjnymi, np. uczniów z</w:t>
      </w:r>
      <w:r w:rsidRPr="00633E1B">
        <w:rPr>
          <w:rFonts w:eastAsia="Calibri" w:cs="Calibri"/>
          <w:b/>
          <w:color w:val="000000"/>
          <w:sz w:val="24"/>
          <w:szCs w:val="24"/>
          <w:lang w:eastAsia="pl-PL"/>
        </w:rPr>
        <w:t> </w:t>
      </w:r>
      <w:r w:rsidRPr="00B730C8">
        <w:rPr>
          <w:rFonts w:eastAsia="Calibri" w:cs="Calibri"/>
          <w:b/>
          <w:color w:val="000000"/>
          <w:sz w:val="24"/>
          <w:szCs w:val="24"/>
          <w:lang w:eastAsia="pl-PL"/>
        </w:rPr>
        <w:t>niepełnosprawnościami, uczniów szczególnie uzdolnionych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3"/>
    <w:p w:rsidR="00B730C8" w:rsidRPr="00B730C8" w:rsidRDefault="00B730C8" w:rsidP="00B730C8">
      <w:pPr>
        <w:spacing w:after="0" w:line="360" w:lineRule="auto"/>
        <w:ind w:left="67" w:hanging="10"/>
        <w:jc w:val="both"/>
        <w:rPr>
          <w:rFonts w:eastAsia="Calibri" w:cs="Calibri"/>
          <w:i/>
          <w:iCs/>
          <w:color w:val="000000"/>
          <w:sz w:val="24"/>
          <w:szCs w:val="24"/>
          <w:lang w:eastAsia="pl-PL"/>
        </w:rPr>
      </w:pPr>
      <w:r w:rsidRPr="00B730C8">
        <w:rPr>
          <w:rFonts w:eastAsia="Calibri" w:cs="Calibri"/>
          <w:i/>
          <w:iCs/>
          <w:color w:val="000000"/>
          <w:sz w:val="24"/>
          <w:szCs w:val="24"/>
          <w:lang w:eastAsia="pl-PL"/>
        </w:rPr>
        <w:t>Możliwe jest łączenie ww. typów projektów.</w:t>
      </w:r>
    </w:p>
    <w:bookmarkEnd w:id="4"/>
    <w:p w:rsidR="00B730C8" w:rsidRPr="00B730C8" w:rsidRDefault="00B730C8" w:rsidP="00B730C8">
      <w:pPr>
        <w:widowControl w:val="0"/>
        <w:spacing w:after="0" w:line="360" w:lineRule="auto"/>
        <w:rPr>
          <w:rFonts w:eastAsia="Calibri" w:cs="Calibri"/>
          <w:color w:val="000000"/>
          <w:sz w:val="24"/>
          <w:szCs w:val="24"/>
          <w:lang w:eastAsia="pl-PL"/>
        </w:rPr>
      </w:pPr>
    </w:p>
    <w:p w:rsidR="00B730C8" w:rsidRPr="00B730C8" w:rsidRDefault="00B730C8" w:rsidP="00B730C8">
      <w:pPr>
        <w:widowControl w:val="0"/>
        <w:spacing w:after="0" w:line="360" w:lineRule="auto"/>
        <w:rPr>
          <w:rFonts w:eastAsia="Calibri" w:cs="Calibri"/>
          <w:sz w:val="24"/>
          <w:szCs w:val="24"/>
          <w:lang w:eastAsia="pl-PL"/>
        </w:rPr>
      </w:pPr>
      <w:bookmarkStart w:id="5" w:name="_Hlk26173117"/>
      <w:r w:rsidRPr="00B730C8">
        <w:rPr>
          <w:rFonts w:eastAsia="Calibri" w:cs="Calibri"/>
          <w:color w:val="000000"/>
          <w:sz w:val="24"/>
          <w:szCs w:val="24"/>
          <w:lang w:eastAsia="pl-PL"/>
        </w:rPr>
        <w:t>Pod pojęciem rozbudowy rozumie się sytuację, w której rozbudowywana część obiektu będzie funkcjonalnie i rzeczywiście połączona z istniejącą częścią szkoły.</w:t>
      </w:r>
      <w:bookmarkEnd w:id="5"/>
      <w:r w:rsidRPr="00B730C8">
        <w:rPr>
          <w:rFonts w:eastAsia="Calibri" w:cs="Calibri"/>
          <w:sz w:val="24"/>
          <w:szCs w:val="24"/>
          <w:lang w:eastAsia="pl-PL"/>
        </w:rPr>
        <w:t xml:space="preserve"> Przedsięwzięcia z zakresu budowy nowych obiektów służących praktycznej nauce zawodu nie są możliwe.</w:t>
      </w:r>
    </w:p>
    <w:p w:rsidR="00B730C8" w:rsidRPr="00B730C8" w:rsidRDefault="00B730C8" w:rsidP="00B730C8">
      <w:pPr>
        <w:widowControl w:val="0"/>
        <w:spacing w:after="0" w:line="360" w:lineRule="auto"/>
        <w:rPr>
          <w:rFonts w:eastAsia="Calibri" w:cs="Calibri"/>
          <w:sz w:val="24"/>
          <w:szCs w:val="24"/>
          <w:lang w:eastAsia="pl-PL"/>
        </w:rPr>
      </w:pP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b/>
          <w:bCs/>
          <w:sz w:val="24"/>
          <w:szCs w:val="24"/>
          <w:lang w:eastAsia="pl-PL"/>
        </w:rPr>
        <w:t>Niniejszy nabór dotyczy wyłącznie przedsięwzięć z zakresu edukacji ponadpodstawowej zawodowej</w:t>
      </w:r>
      <w:r w:rsidRPr="00B730C8">
        <w:rPr>
          <w:rFonts w:eastAsia="Calibri" w:cs="Calibri"/>
          <w:sz w:val="24"/>
          <w:szCs w:val="24"/>
          <w:lang w:eastAsia="pl-PL"/>
        </w:rPr>
        <w:t>.  Projekty w zakresie szkół podstawowych i szkół ponadpodstawowych ogólnych nie będą finansowane.</w:t>
      </w: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Szkoły przysposabiające do pracy zgodnie z Rozporządzeniem Ministra Rozwoju i Finansów z dnia 21 lipca 2017 r. z  zmieniającym rozporządzenie w sprawie szczegółowej klasyfikacji dochodów, wydatków, przychodów i rozchodów oraz środków pochodzących ze źródeł </w:t>
      </w:r>
      <w:r w:rsidRPr="00B730C8">
        <w:rPr>
          <w:rFonts w:eastAsia="Calibri" w:cs="Calibri"/>
          <w:sz w:val="24"/>
          <w:szCs w:val="24"/>
          <w:lang w:eastAsia="pl-PL"/>
        </w:rPr>
        <w:lastRenderedPageBreak/>
        <w:t xml:space="preserve">zagranicznych (Dz.U. poz. 1421, z późn. zm.) uznaje się za szkolnictwo zawodowe (Rozdz. 80134 Szkoły zawodowe specjalne). </w:t>
      </w: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W niniejszym naborze możliwe jest wsparcie dla części wspólnych w szkołach specjalnych w zakresie wymienionym w niniejszym Regulaminie. </w:t>
      </w:r>
    </w:p>
    <w:p w:rsidR="00B730C8" w:rsidRPr="00B730C8" w:rsidRDefault="00B730C8" w:rsidP="00B730C8">
      <w:pPr>
        <w:widowControl w:val="0"/>
        <w:spacing w:after="0" w:line="360" w:lineRule="auto"/>
        <w:rPr>
          <w:rFonts w:eastAsia="Calibri" w:cs="Calibri"/>
          <w:sz w:val="24"/>
          <w:szCs w:val="24"/>
          <w:lang w:eastAsia="pl-PL"/>
        </w:rPr>
      </w:pPr>
    </w:p>
    <w:p w:rsidR="00B730C8" w:rsidRPr="00B730C8" w:rsidRDefault="00B730C8" w:rsidP="00B730C8">
      <w:pPr>
        <w:widowControl w:val="0"/>
        <w:spacing w:after="0" w:line="360" w:lineRule="auto"/>
        <w:rPr>
          <w:rFonts w:eastAsia="Calibri" w:cs="Calibri"/>
          <w:b/>
          <w:bCs/>
          <w:sz w:val="24"/>
          <w:szCs w:val="24"/>
          <w:lang w:eastAsia="pl-PL"/>
        </w:rPr>
      </w:pPr>
      <w:r w:rsidRPr="00B730C8">
        <w:rPr>
          <w:rFonts w:eastAsia="Calibri" w:cs="Calibri"/>
          <w:b/>
          <w:bCs/>
          <w:sz w:val="24"/>
          <w:szCs w:val="24"/>
          <w:lang w:eastAsia="pl-PL"/>
        </w:rPr>
        <w:t>Wymogi dotyczące przedsięwzięć z zakresu kształcenia zawodowego:</w:t>
      </w:r>
    </w:p>
    <w:p w:rsidR="00B730C8" w:rsidRPr="00B730C8" w:rsidRDefault="00B730C8" w:rsidP="00B730C8">
      <w:pPr>
        <w:widowControl w:val="0"/>
        <w:numPr>
          <w:ilvl w:val="1"/>
          <w:numId w:val="47"/>
        </w:numPr>
        <w:tabs>
          <w:tab w:val="left" w:pos="284"/>
        </w:tabs>
        <w:spacing w:after="0" w:line="360" w:lineRule="auto"/>
        <w:ind w:left="0" w:firstLine="0"/>
        <w:jc w:val="both"/>
        <w:rPr>
          <w:rFonts w:eastAsia="Calibri" w:cs="Calibri"/>
          <w:sz w:val="24"/>
          <w:szCs w:val="24"/>
          <w:lang w:eastAsia="pl-PL"/>
        </w:rPr>
      </w:pPr>
      <w:r w:rsidRPr="00B730C8">
        <w:rPr>
          <w:rFonts w:eastAsia="Calibri" w:cs="Calibri"/>
          <w:sz w:val="24"/>
          <w:szCs w:val="24"/>
          <w:lang w:eastAsia="pl-PL"/>
        </w:rPr>
        <w:t xml:space="preserve">wsparta w wyniku realizacji projektu infrastruktura powinna być dostosowana do warunków zbliżonych do rzeczywistego środowiska pracy zawodowej; </w:t>
      </w:r>
    </w:p>
    <w:p w:rsidR="00B730C8" w:rsidRPr="00B730C8" w:rsidRDefault="00B730C8" w:rsidP="00A51468">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B730C8" w:rsidRPr="00B730C8" w:rsidRDefault="00B730C8" w:rsidP="00B730C8">
      <w:pPr>
        <w:widowControl w:val="0"/>
        <w:numPr>
          <w:ilvl w:val="1"/>
          <w:numId w:val="47"/>
        </w:numPr>
        <w:tabs>
          <w:tab w:val="left" w:pos="284"/>
        </w:tabs>
        <w:spacing w:after="0" w:line="360" w:lineRule="auto"/>
        <w:ind w:left="0" w:firstLine="0"/>
        <w:jc w:val="both"/>
        <w:rPr>
          <w:rFonts w:eastAsia="Calibri" w:cs="Calibri"/>
          <w:sz w:val="24"/>
          <w:szCs w:val="24"/>
          <w:lang w:eastAsia="pl-PL"/>
        </w:rPr>
      </w:pPr>
      <w:r w:rsidRPr="00B730C8">
        <w:rPr>
          <w:rFonts w:eastAsia="Calibri" w:cs="Calibri"/>
          <w:sz w:val="24"/>
          <w:szCs w:val="24"/>
          <w:lang w:eastAsia="pl-PL"/>
        </w:rPr>
        <w:t>rezultatem projektu powinno być dostosowywanie oferty edukacyjnej do potrzeb rynku pracy, uwzględniające minimalne standardy zawarte w podstawie programowej;</w:t>
      </w:r>
    </w:p>
    <w:p w:rsidR="00B730C8" w:rsidRPr="00B730C8" w:rsidRDefault="00B730C8" w:rsidP="00B730C8">
      <w:pPr>
        <w:widowControl w:val="0"/>
        <w:numPr>
          <w:ilvl w:val="1"/>
          <w:numId w:val="47"/>
        </w:numPr>
        <w:tabs>
          <w:tab w:val="left" w:pos="284"/>
        </w:tabs>
        <w:spacing w:after="4" w:line="360" w:lineRule="auto"/>
        <w:ind w:left="0" w:firstLine="0"/>
        <w:rPr>
          <w:rFonts w:eastAsia="Calibri" w:cs="Calibri"/>
          <w:color w:val="000000"/>
          <w:sz w:val="24"/>
          <w:szCs w:val="24"/>
          <w:lang w:eastAsia="pl-PL"/>
        </w:rPr>
      </w:pPr>
      <w:r w:rsidRPr="00B730C8">
        <w:rPr>
          <w:rFonts w:eastAsia="Calibri" w:cs="Calibri"/>
          <w:sz w:val="24"/>
          <w:szCs w:val="24"/>
          <w:lang w:eastAsia="pl-PL"/>
        </w:rPr>
        <w:t xml:space="preserve">wyposażenie pracowni i warsztatów szkolnych powinno odpowiadać potrzebom konkretnej jednostki oświatowej oraz być zgodne z podstawą programową kształcenia w zawodach dla danego zawodu. Przykładowy katalog wyposażenia pracowni (w tym przyrodniczych) lub warsztatów szkolnych przyrodniczych oraz wykaz pomocy dydaktycznych, narzędzi TIK oraz urządzeń sieciowych został opracowany przez MEN: </w:t>
      </w:r>
      <w:r w:rsidRPr="00B730C8">
        <w:rPr>
          <w:rFonts w:eastAsia="Calibri" w:cs="Calibri"/>
          <w:color w:val="000000"/>
          <w:sz w:val="24"/>
          <w:szCs w:val="24"/>
          <w:lang w:eastAsia="pl-PL"/>
        </w:rPr>
        <w:t>https://efs.men.gov.pl/dokumenty/wytyczne-w-zakresie-realizacji-przedsiewziec-z-udzialem-srodkow-europejskiego-funduszu-spolecznego-w-obszarze-edukacji-na-lata-2014-2020/.</w:t>
      </w:r>
    </w:p>
    <w:p w:rsidR="00B730C8" w:rsidRPr="00B730C8" w:rsidRDefault="00B730C8" w:rsidP="00B730C8">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B730C8" w:rsidRPr="00B730C8" w:rsidRDefault="00B730C8" w:rsidP="00B730C8">
      <w:pPr>
        <w:widowControl w:val="0"/>
        <w:tabs>
          <w:tab w:val="left" w:pos="284"/>
        </w:tabs>
        <w:spacing w:after="0" w:line="360" w:lineRule="auto"/>
        <w:rPr>
          <w:rFonts w:eastAsia="Calibri" w:cs="Calibri"/>
          <w:sz w:val="24"/>
          <w:szCs w:val="24"/>
          <w:lang w:eastAsia="pl-PL"/>
        </w:rPr>
      </w:pPr>
    </w:p>
    <w:p w:rsidR="00B730C8" w:rsidRPr="00B730C8" w:rsidRDefault="00B730C8" w:rsidP="00B730C8">
      <w:pPr>
        <w:spacing w:after="0" w:line="360" w:lineRule="auto"/>
        <w:rPr>
          <w:rFonts w:eastAsia="Calibri" w:cs="Calibri"/>
          <w:sz w:val="24"/>
          <w:szCs w:val="24"/>
        </w:rPr>
      </w:pPr>
      <w:r w:rsidRPr="00B730C8">
        <w:rPr>
          <w:rFonts w:eastAsia="Calibri" w:cs="Calibri"/>
          <w:b/>
          <w:bCs/>
          <w:sz w:val="24"/>
          <w:szCs w:val="24"/>
        </w:rPr>
        <w:t>Aby projekt mógł być realizowany, Wnioskodawca musi ponadto wykazać:</w:t>
      </w:r>
    </w:p>
    <w:p w:rsidR="00B730C8" w:rsidRPr="00B730C8" w:rsidRDefault="00B730C8" w:rsidP="00B730C8">
      <w:pPr>
        <w:tabs>
          <w:tab w:val="left" w:pos="284"/>
        </w:tabs>
        <w:spacing w:after="0" w:line="360" w:lineRule="auto"/>
        <w:rPr>
          <w:rFonts w:eastAsia="Calibri" w:cs="Calibri"/>
          <w:sz w:val="24"/>
          <w:szCs w:val="24"/>
        </w:rPr>
      </w:pPr>
      <w:r w:rsidRPr="00B730C8">
        <w:rPr>
          <w:rFonts w:eastAsia="Calibri" w:cs="Calibri"/>
          <w:sz w:val="24"/>
          <w:szCs w:val="24"/>
        </w:rPr>
        <w:lastRenderedPageBreak/>
        <w:t>a) wizję i kompleksowy plan wykorzystania wspartej w wyniku realizacji projektu infrastruktury lub zakupionego wyposażenia (konieczność uwzględnienia kwestii demograficznych, a</w:t>
      </w:r>
      <w:r w:rsidRPr="00B730C8">
        <w:rPr>
          <w:rFonts w:eastAsia="Times New Roman" w:cs="Calibri"/>
          <w:color w:val="000000"/>
          <w:sz w:val="24"/>
          <w:szCs w:val="24"/>
          <w:lang w:eastAsia="pl-PL"/>
        </w:rPr>
        <w:t xml:space="preserve">nalizy ekonomicznej inwestycji po zakończeniu projektu </w:t>
      </w:r>
      <w:r w:rsidRPr="00B730C8">
        <w:rPr>
          <w:rFonts w:eastAsia="Calibri" w:cs="Calibri"/>
          <w:sz w:val="24"/>
          <w:szCs w:val="24"/>
        </w:rPr>
        <w:t xml:space="preserve">oraz w zakresie szkolnictwa zawodowego dopasowania projektu do potrzeb rynku pracy lub </w:t>
      </w:r>
      <w:r w:rsidRPr="00B730C8">
        <w:rPr>
          <w:rFonts w:eastAsia="Calibri" w:cs="Calibri"/>
          <w:i/>
          <w:iCs/>
          <w:sz w:val="24"/>
          <w:szCs w:val="24"/>
        </w:rPr>
        <w:t>smart specialisatio</w:t>
      </w:r>
      <w:r w:rsidRPr="00B730C8">
        <w:rPr>
          <w:rFonts w:eastAsia="Calibri" w:cs="Calibri"/>
          <w:sz w:val="24"/>
          <w:szCs w:val="24"/>
        </w:rPr>
        <w:t xml:space="preserve">n w Województwie Dolnośląskim); </w:t>
      </w:r>
    </w:p>
    <w:p w:rsidR="00B730C8" w:rsidRPr="00B730C8" w:rsidRDefault="00B730C8" w:rsidP="00B730C8">
      <w:pPr>
        <w:tabs>
          <w:tab w:val="left" w:pos="426"/>
        </w:tabs>
        <w:spacing w:after="0" w:line="360" w:lineRule="auto"/>
        <w:rPr>
          <w:rFonts w:eastAsia="Calibri" w:cs="Calibri"/>
          <w:sz w:val="24"/>
          <w:szCs w:val="24"/>
        </w:rPr>
      </w:pPr>
      <w:r w:rsidRPr="00B730C8">
        <w:rPr>
          <w:rFonts w:eastAsia="Calibri" w:cs="Calibri"/>
          <w:sz w:val="24"/>
          <w:szCs w:val="24"/>
        </w:rPr>
        <w:t xml:space="preserve">b) że projekt przyczynia się do osiągnięcia celów RPO WD finansowanych ze środków EFS (w szczególności z celami realizowanymi w ramach Działania </w:t>
      </w:r>
      <w:r w:rsidRPr="00B730C8">
        <w:rPr>
          <w:rFonts w:eastAsia="Calibri" w:cs="Calibri"/>
          <w:color w:val="000000"/>
          <w:sz w:val="24"/>
          <w:szCs w:val="24"/>
          <w:lang w:eastAsia="pl-PL"/>
        </w:rPr>
        <w:t>10.2 [Zapewnienie równego dostępu do wysokiej jakości edukacji podstawowej, gimnazjalnej i ponadgimnazjalnej] lub Działania 10.4 [Dostosowanie systemów kształcenia i szkolenia zawodowego do potrzeb rynku pracy])</w:t>
      </w:r>
      <w:r w:rsidRPr="00B730C8">
        <w:rPr>
          <w:rFonts w:eastAsia="Calibri" w:cs="Calibri"/>
          <w:sz w:val="24"/>
          <w:szCs w:val="24"/>
        </w:rPr>
        <w:t>;</w:t>
      </w:r>
    </w:p>
    <w:p w:rsidR="00B730C8" w:rsidRPr="00B730C8" w:rsidRDefault="00B730C8" w:rsidP="00B730C8">
      <w:pPr>
        <w:tabs>
          <w:tab w:val="left" w:pos="426"/>
        </w:tabs>
        <w:spacing w:after="0" w:line="360" w:lineRule="auto"/>
        <w:rPr>
          <w:rFonts w:eastAsia="Calibri" w:cs="Calibri"/>
          <w:sz w:val="24"/>
          <w:szCs w:val="24"/>
        </w:rPr>
      </w:pPr>
      <w:r w:rsidRPr="00B730C8">
        <w:rPr>
          <w:rFonts w:eastAsia="Calibri" w:cs="Calibri"/>
          <w:sz w:val="24"/>
          <w:szCs w:val="24"/>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ind w:left="67" w:hanging="10"/>
        <w:rPr>
          <w:rFonts w:eastAsia="Calibri" w:cs="Calibri"/>
          <w:i/>
          <w:iCs/>
          <w:sz w:val="24"/>
          <w:szCs w:val="24"/>
        </w:rPr>
      </w:pPr>
      <w:r w:rsidRPr="00B730C8">
        <w:rPr>
          <w:rFonts w:eastAsia="Calibri" w:cs="Calibri"/>
          <w:sz w:val="24"/>
          <w:szCs w:val="24"/>
        </w:rPr>
        <w:t xml:space="preserve">Możliwe są działania poprawiające efektywność energetyczną, analogiczne do Działania 3.3 RPO WD [Efektywność energetyczna w budynkach użyteczności publicznej i sektorze mieszkaniowym] (3.3 A). </w:t>
      </w:r>
      <w:r w:rsidRPr="00B730C8">
        <w:rPr>
          <w:rFonts w:eastAsia="Calibri" w:cs="Calibri"/>
          <w:i/>
          <w:iCs/>
          <w:sz w:val="24"/>
          <w:szCs w:val="24"/>
        </w:rPr>
        <w:t xml:space="preserve">Działania poprawiające efektywność energetyczna mogą być realizowane wyłącznie na budynkach szkolnictwa zawodowego i </w:t>
      </w:r>
      <w:r w:rsidRPr="00B730C8">
        <w:rPr>
          <w:rFonts w:eastAsia="Calibri" w:cs="Calibri"/>
          <w:i/>
          <w:iCs/>
          <w:color w:val="000000"/>
          <w:sz w:val="24"/>
          <w:szCs w:val="24"/>
          <w:lang w:eastAsia="pl-PL"/>
        </w:rPr>
        <w:t>części wspólnych w szkołach specjalnych w zakresie wymienionym w niniejszym Regulaminie.</w:t>
      </w:r>
      <w:r w:rsidRPr="00B730C8">
        <w:rPr>
          <w:rFonts w:eastAsia="Calibri" w:cs="Calibri"/>
          <w:i/>
          <w:iCs/>
          <w:sz w:val="24"/>
          <w:szCs w:val="24"/>
        </w:rPr>
        <w:t xml:space="preserve"> Wartość takich inwestycji nie może przekraczać 49% wartości  wydatków kwalifikowalnych w projekcie.</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rPr>
          <w:rFonts w:eastAsia="Calibri" w:cs="Calibri"/>
          <w:b/>
          <w:sz w:val="24"/>
          <w:szCs w:val="24"/>
        </w:rPr>
      </w:pPr>
      <w:r w:rsidRPr="00B730C8">
        <w:rPr>
          <w:rFonts w:eastAsia="Calibri" w:cs="Calibri"/>
          <w:b/>
          <w:sz w:val="24"/>
          <w:szCs w:val="24"/>
        </w:rPr>
        <w:t>Preferowane będą m.in. projekty:</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stawiające na</w:t>
      </w:r>
      <w:r w:rsidRPr="00B730C8">
        <w:rPr>
          <w:rFonts w:eastAsia="Calibri" w:cs="Calibri"/>
          <w:color w:val="000000"/>
          <w:sz w:val="24"/>
          <w:szCs w:val="24"/>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dostosowujące szkoły do pracy z uczniem o specjalnych potrzebach edukacyjnych;</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komplementarne z przedsięwzięciami realizowanymi w obszarze edukacji współfinansowanymi z EFS.</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rPr>
          <w:rFonts w:eastAsia="Calibri" w:cs="Calibri"/>
          <w:b/>
          <w:sz w:val="24"/>
          <w:szCs w:val="24"/>
        </w:rPr>
      </w:pPr>
      <w:r w:rsidRPr="00B730C8">
        <w:rPr>
          <w:rFonts w:eastAsia="Calibri" w:cs="Calibri"/>
          <w:b/>
          <w:sz w:val="24"/>
          <w:szCs w:val="24"/>
        </w:rPr>
        <w:t xml:space="preserve">W ramach realizowanego projektu </w:t>
      </w:r>
      <w:r w:rsidRPr="00B730C8">
        <w:rPr>
          <w:rFonts w:eastAsia="Calibri" w:cs="Calibri"/>
          <w:b/>
          <w:sz w:val="24"/>
          <w:szCs w:val="24"/>
          <w:u w:val="single"/>
        </w:rPr>
        <w:t>nie będą finansowane</w:t>
      </w:r>
      <w:r w:rsidRPr="00B730C8">
        <w:rPr>
          <w:rFonts w:eastAsia="Calibri" w:cs="Calibri"/>
          <w:b/>
          <w:sz w:val="24"/>
          <w:szCs w:val="24"/>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6" w:name="_Hlk26197235"/>
      <w:r w:rsidRPr="00B730C8">
        <w:rPr>
          <w:rFonts w:eastAsia="Calibri" w:cs="Calibri"/>
          <w:sz w:val="24"/>
          <w:szCs w:val="24"/>
        </w:rPr>
        <w:lastRenderedPageBreak/>
        <w:t>wydatki związane z termomodernizacją przekraczające 49% wartości całkowitych wydatków kwalifikowalnych projektu.</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infrastrukturę oraz zakup wyposażenia wykorzystywanego na potrzeby kształcenia ustawicznego.</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7" w:name="_Hlk21416073"/>
      <w:r w:rsidRPr="00B730C8">
        <w:rPr>
          <w:rFonts w:eastAsia="Calibri" w:cs="Calibri"/>
          <w:sz w:val="24"/>
          <w:szCs w:val="24"/>
        </w:rPr>
        <w:t xml:space="preserve">wydatki na infrastrukturę szkolnictwa ponadpodstawowego ogólnego. </w:t>
      </w:r>
      <w:r w:rsidRPr="00B730C8">
        <w:rPr>
          <w:rFonts w:eastAsia="Calibri" w:cs="Calibri"/>
          <w:i/>
          <w:iCs/>
          <w:color w:val="000000"/>
          <w:sz w:val="24"/>
          <w:szCs w:val="24"/>
          <w:lang w:eastAsia="pl-PL"/>
        </w:rPr>
        <w:t>Wydatki kwalifikowalne nie obejmują wydatków ponoszonych na część związaną z infrastrukturą szkół ponadpodstawowych ogólnych. Jeśli Wnioskodawca nie ma możliwości wykazania kosztów w podziale na  szkołę ponadpodstawową zawodową/szkołę ponadpodstawową ogólną  należy określić procentowy udział powierzchni użytkowej związanej z prowadzeniem działalności szkoły ponadpodstawowej ogólnej w całkowitej powierzchni użytkowej budynku</w:t>
      </w:r>
      <w:r w:rsidRPr="00B730C8">
        <w:rPr>
          <w:rFonts w:eastAsia="Calibri" w:cs="Calibri"/>
          <w:color w:val="000000"/>
          <w:sz w:val="24"/>
          <w:szCs w:val="24"/>
          <w:lang w:eastAsia="pl-PL"/>
        </w:rPr>
        <w:t xml:space="preserve">. </w:t>
      </w:r>
      <w:r w:rsidRPr="00B730C8">
        <w:rPr>
          <w:rFonts w:eastAsia="Calibri" w:cs="Calibri"/>
          <w:i/>
          <w:iCs/>
          <w:color w:val="000000"/>
          <w:sz w:val="24"/>
          <w:szCs w:val="24"/>
          <w:lang w:eastAsia="pl-PL"/>
        </w:rPr>
        <w:t xml:space="preserve">Następnie należy wg uzyskanej proporcji obniżyć wydatki kwalifikowalne. </w:t>
      </w:r>
      <w:r w:rsidRPr="00B730C8">
        <w:rPr>
          <w:rFonts w:eastAsia="Times New Roman" w:cs="Times New Roman"/>
          <w:i/>
          <w:iCs/>
          <w:color w:val="000000"/>
          <w:sz w:val="24"/>
          <w:szCs w:val="24"/>
          <w:lang w:eastAsia="pl-PL"/>
        </w:rPr>
        <w:t xml:space="preserve">W przypadku </w:t>
      </w:r>
      <w:r w:rsidRPr="00B730C8">
        <w:rPr>
          <w:rFonts w:eastAsia="Times New Roman" w:cs="Times New Roman"/>
          <w:i/>
          <w:iCs/>
          <w:color w:val="000000"/>
          <w:sz w:val="24"/>
          <w:szCs w:val="24"/>
          <w:u w:val="single"/>
          <w:lang w:eastAsia="pl-PL"/>
        </w:rPr>
        <w:t>zespołów szkół specjalnych możliwe jest sfinansowanie w ramach projektu części wspólnych budynku, w którym prowadzone jest zarówno kształcenie zawodowe jak i kształcenie ogólne (na poziomie ponadpodstawowym), np. sali gimnastycznej, korytarza, dachu</w:t>
      </w:r>
      <w:r w:rsidRPr="00B730C8">
        <w:rPr>
          <w:rFonts w:eastAsia="Times New Roman" w:cs="Times New Roman"/>
          <w:color w:val="000000"/>
          <w:sz w:val="24"/>
          <w:szCs w:val="24"/>
          <w:u w:val="single"/>
          <w:lang w:eastAsia="pl-PL"/>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8" w:name="_Hlk21428619"/>
      <w:bookmarkEnd w:id="7"/>
      <w:r w:rsidRPr="00B730C8">
        <w:rPr>
          <w:rFonts w:eastAsia="Calibri" w:cs="Calibri"/>
          <w:sz w:val="24"/>
          <w:szCs w:val="24"/>
        </w:rPr>
        <w:t>wydatki na infrastrukturę szkół podstawowych</w:t>
      </w:r>
      <w:bookmarkEnd w:id="8"/>
      <w:r w:rsidRPr="00B730C8">
        <w:rPr>
          <w:rFonts w:eastAsia="Calibri" w:cs="Calibri"/>
          <w:sz w:val="24"/>
          <w:szCs w:val="24"/>
        </w:rPr>
        <w:t xml:space="preserve">. </w:t>
      </w:r>
      <w:r w:rsidRPr="00B730C8">
        <w:rPr>
          <w:rFonts w:eastAsia="Times New Roman" w:cs="Times New Roman"/>
          <w:i/>
          <w:iCs/>
          <w:color w:val="000000"/>
          <w:sz w:val="24"/>
          <w:szCs w:val="24"/>
          <w:u w:val="single"/>
          <w:lang w:eastAsia="pl-PL"/>
        </w:rPr>
        <w:t>W przypadku zespołów szkół specjalnych możliwe jest sfinansowanie w ramach projektu części wspólnych budynku, w których prowadzone jest zarówno kształcenie zawodowe jak i  kształcenie ogólne (na poziomie podstawowym), np. sali gimnastycznej, korytarza, dachu</w:t>
      </w:r>
      <w:r w:rsidRPr="00B730C8">
        <w:rPr>
          <w:rFonts w:eastAsia="Times New Roman" w:cs="Times New Roman"/>
          <w:color w:val="000000"/>
          <w:sz w:val="24"/>
          <w:szCs w:val="24"/>
          <w:lang w:eastAsia="pl-PL"/>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budowę nowych obiektów służących praktycznej nauce zawodu;</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koszty zagospodarowania terenu wokół szkół i placówek oraz budowa dróg dojazdowych, wewnętrznych i parkingów;</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związane z wyposażeniem części administracyjnej;</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na zakup używanych środków trwałych.</w:t>
      </w:r>
    </w:p>
    <w:bookmarkEnd w:id="6"/>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B730C8" w:rsidRPr="00B730C8" w:rsidRDefault="00B730C8" w:rsidP="00B730C8">
      <w:pPr>
        <w:spacing w:line="360" w:lineRule="auto"/>
        <w:rPr>
          <w:rFonts w:eastAsia="Calibri" w:cs="Calibri"/>
          <w:sz w:val="24"/>
          <w:szCs w:val="24"/>
        </w:rPr>
      </w:pP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lastRenderedPageBreak/>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zwłaszcza w zakresie stosowania standardów dostępności dla polityki spójności na lata 2014-2020.</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w:t>
      </w:r>
      <w:r w:rsidR="00A51468">
        <w:rPr>
          <w:rFonts w:eastAsia="Calibri" w:cs="Calibri"/>
          <w:sz w:val="24"/>
          <w:szCs w:val="24"/>
        </w:rPr>
        <w:t> </w:t>
      </w:r>
      <w:r w:rsidRPr="00B730C8">
        <w:rPr>
          <w:rFonts w:eastAsia="Calibri" w:cs="Calibri"/>
          <w:sz w:val="24"/>
          <w:szCs w:val="24"/>
        </w:rPr>
        <w:t xml:space="preserve">dofinansowanie. Neutralność produktu projektu musi wynikać wprost z zapisów wniosku o dofinansowanie. </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 xml:space="preserve">Wypełniając wniosek o dofinansowanie, należy zapoznać się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B730C8">
        <w:rPr>
          <w:rFonts w:eastAsia="Calibri" w:cs="Calibri"/>
          <w:i/>
          <w:iCs/>
          <w:sz w:val="24"/>
          <w:szCs w:val="24"/>
        </w:rPr>
        <w:t xml:space="preserve">„Realizacja zasady </w:t>
      </w:r>
      <w:r w:rsidRPr="00B730C8">
        <w:rPr>
          <w:rFonts w:eastAsia="Calibri" w:cs="Calibri"/>
          <w:i/>
          <w:iCs/>
          <w:sz w:val="24"/>
          <w:szCs w:val="24"/>
        </w:rPr>
        <w:lastRenderedPageBreak/>
        <w:t>równości szans i niedyskryminacji, w tym dostępności dla osób z niepełnosprawnościami”</w:t>
      </w:r>
      <w:r w:rsidRPr="00B730C8">
        <w:rPr>
          <w:rFonts w:eastAsia="Calibri" w:cs="Calibr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730C8">
        <w:rPr>
          <w:rFonts w:eastAsia="Calibri" w:cs="Calibri"/>
          <w:i/>
          <w:iCs/>
          <w:sz w:val="24"/>
          <w:szCs w:val="24"/>
        </w:rPr>
        <w:t>„Standardach dostępności dla polityki spójności 2014-2020”</w:t>
      </w:r>
      <w:r w:rsidRPr="00B730C8">
        <w:rPr>
          <w:rFonts w:eastAsia="Calibri" w:cs="Calibri"/>
          <w:sz w:val="24"/>
          <w:szCs w:val="24"/>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B730C8">
        <w:rPr>
          <w:rFonts w:eastAsia="Calibri" w:cs="Calibri"/>
          <w:i/>
          <w:iCs/>
          <w:sz w:val="24"/>
          <w:szCs w:val="24"/>
        </w:rPr>
        <w:t>„Wytycznych w zakresie równości szans i niedyskryminacji, w tym dostępności dla osób z niepełnosprawnościami oraz zasady równości szans kobiet i mężczyzn w</w:t>
      </w:r>
      <w:r w:rsidR="00A51468">
        <w:rPr>
          <w:rFonts w:eastAsia="Calibri" w:cs="Calibri"/>
          <w:i/>
          <w:iCs/>
          <w:sz w:val="24"/>
          <w:szCs w:val="24"/>
        </w:rPr>
        <w:t> </w:t>
      </w:r>
      <w:r w:rsidRPr="00B730C8">
        <w:rPr>
          <w:rFonts w:eastAsia="Calibri" w:cs="Calibri"/>
          <w:i/>
          <w:iCs/>
          <w:sz w:val="24"/>
          <w:szCs w:val="24"/>
        </w:rPr>
        <w:t>ramach funduszy unijnych na lata 2014-2020”</w:t>
      </w:r>
      <w:r w:rsidRPr="00B730C8">
        <w:rPr>
          <w:rFonts w:eastAsia="Calibri" w:cs="Calibri"/>
          <w:sz w:val="24"/>
          <w:szCs w:val="24"/>
        </w:rPr>
        <w:t>.</w:t>
      </w:r>
    </w:p>
    <w:p w:rsidR="00B730C8" w:rsidRPr="00B730C8" w:rsidRDefault="00B730C8" w:rsidP="00B730C8">
      <w:pPr>
        <w:spacing w:after="0" w:line="360" w:lineRule="auto"/>
        <w:rPr>
          <w:rFonts w:eastAsia="Calibri" w:cs="Calibri"/>
          <w:bCs/>
          <w:sz w:val="24"/>
          <w:szCs w:val="24"/>
          <w:lang w:eastAsia="pl-PL"/>
        </w:rPr>
      </w:pPr>
      <w:r w:rsidRPr="00B730C8">
        <w:rPr>
          <w:rFonts w:eastAsia="Calibri" w:cs="Calibri"/>
          <w:bCs/>
          <w:sz w:val="24"/>
          <w:szCs w:val="24"/>
          <w:lang w:eastAsia="pl-PL"/>
        </w:rPr>
        <w:t xml:space="preserve">Warunki oraz preferencje w zakresie realizacji projektów szczegółowo określają </w:t>
      </w:r>
      <w:r w:rsidRPr="00B730C8">
        <w:rPr>
          <w:rFonts w:eastAsia="Calibri" w:cs="Calibri"/>
          <w:bCs/>
          <w:i/>
          <w:iCs/>
          <w:sz w:val="24"/>
          <w:szCs w:val="24"/>
          <w:lang w:eastAsia="pl-PL"/>
        </w:rPr>
        <w:t>„Kryteria wyboru projektów w ramach RPO WD 2014-2020”</w:t>
      </w:r>
      <w:r w:rsidRPr="00B730C8">
        <w:rPr>
          <w:rFonts w:eastAsia="Calibri" w:cs="Calibri"/>
          <w:bCs/>
          <w:iCs/>
          <w:sz w:val="24"/>
          <w:szCs w:val="24"/>
          <w:lang w:eastAsia="pl-PL"/>
        </w:rPr>
        <w:t xml:space="preserve">, </w:t>
      </w:r>
      <w:r w:rsidRPr="00B730C8">
        <w:rPr>
          <w:rFonts w:eastAsia="Calibri" w:cs="Calibri"/>
          <w:bCs/>
          <w:sz w:val="24"/>
          <w:szCs w:val="24"/>
          <w:lang w:eastAsia="pl-PL"/>
        </w:rPr>
        <w:t xml:space="preserve">zatwierdzone Uchwałą nr 2/15 Komitetu Monitorującego RPO WD 2014-2020 z dnia 6 maja 2015 r. z późn. zm., zamieszczone na stronie internetowej RPO WD: </w:t>
      </w:r>
      <w:r w:rsidRPr="00B730C8">
        <w:rPr>
          <w:rFonts w:eastAsia="Calibri" w:cs="Calibri"/>
          <w:bCs/>
          <w:color w:val="000000"/>
          <w:sz w:val="24"/>
          <w:szCs w:val="24"/>
          <w:lang w:eastAsia="pl-PL"/>
        </w:rPr>
        <w:t xml:space="preserve">http://rpo.dolnyslask.pl/posiedzenia-i-uchwaly/ </w:t>
      </w:r>
      <w:r w:rsidRPr="00B730C8">
        <w:rPr>
          <w:rFonts w:eastAsia="Calibri" w:cs="Calibri"/>
          <w:bCs/>
          <w:sz w:val="24"/>
          <w:szCs w:val="24"/>
          <w:lang w:eastAsia="pl-PL"/>
        </w:rPr>
        <w:t>[„</w:t>
      </w:r>
      <w:r w:rsidRPr="00B730C8">
        <w:rPr>
          <w:rFonts w:eastAsia="Calibri" w:cs="Calibri"/>
          <w:bCs/>
          <w:i/>
          <w:sz w:val="24"/>
          <w:szCs w:val="24"/>
          <w:lang w:eastAsia="pl-PL"/>
        </w:rPr>
        <w:t>Wyciąg z Kryteriów wyboru projektów</w:t>
      </w:r>
      <w:r w:rsidRPr="00B730C8">
        <w:rPr>
          <w:rFonts w:eastAsia="Calibri" w:cs="Calibri"/>
          <w:bCs/>
          <w:sz w:val="24"/>
          <w:szCs w:val="24"/>
          <w:lang w:eastAsia="pl-PL"/>
        </w:rPr>
        <w:t>” obowiązujących dla naboru stanowi Załącznik nr 1 do niniejszego Regulaminu].</w:t>
      </w:r>
    </w:p>
    <w:p w:rsidR="00B730C8" w:rsidRPr="00B730C8" w:rsidRDefault="00B730C8" w:rsidP="00B730C8">
      <w:pPr>
        <w:spacing w:after="0" w:line="360" w:lineRule="auto"/>
        <w:rPr>
          <w:rFonts w:eastAsia="Calibri" w:cs="Calibri"/>
          <w:sz w:val="24"/>
          <w:szCs w:val="24"/>
          <w:highlight w:val="lightGray"/>
          <w:lang w:eastAsia="pl-PL"/>
        </w:rPr>
      </w:pPr>
    </w:p>
    <w:p w:rsidR="00B730C8" w:rsidRPr="00B730C8" w:rsidRDefault="00B730C8" w:rsidP="00B730C8">
      <w:pPr>
        <w:autoSpaceDE w:val="0"/>
        <w:autoSpaceDN w:val="0"/>
        <w:adjustRightInd w:val="0"/>
        <w:spacing w:after="0" w:line="360" w:lineRule="auto"/>
        <w:rPr>
          <w:rFonts w:eastAsia="Calibri" w:cs="Calibri"/>
          <w:color w:val="000000"/>
          <w:sz w:val="24"/>
          <w:szCs w:val="24"/>
        </w:rPr>
      </w:pPr>
      <w:r w:rsidRPr="00B730C8">
        <w:rPr>
          <w:rFonts w:eastAsia="Calibri" w:cs="Calibri"/>
          <w:b/>
          <w:color w:val="000000"/>
          <w:sz w:val="24"/>
          <w:szCs w:val="24"/>
        </w:rPr>
        <w:t xml:space="preserve">Zakresem interwencji </w:t>
      </w:r>
      <w:r w:rsidRPr="00B730C8">
        <w:rPr>
          <w:rFonts w:eastAsia="Calibri" w:cs="Calibri"/>
          <w:bCs/>
          <w:color w:val="000000"/>
          <w:sz w:val="24"/>
          <w:szCs w:val="24"/>
        </w:rPr>
        <w:t>dla niniejszego naboru jest wyłącznie</w:t>
      </w:r>
      <w:r w:rsidRPr="00B730C8">
        <w:rPr>
          <w:rFonts w:eastAsia="Calibri" w:cs="Calibri"/>
          <w:b/>
          <w:color w:val="000000"/>
          <w:sz w:val="24"/>
          <w:szCs w:val="24"/>
        </w:rPr>
        <w:t xml:space="preserve"> kategoria 050 [Infrastruktura edukacyjna na potrzeby kształcenia i szkolenia zawodowego oraz kształcenia osób dorosłych]</w:t>
      </w:r>
      <w:r w:rsidRPr="00B730C8">
        <w:rPr>
          <w:rFonts w:eastAsia="Calibri" w:cs="Calibri"/>
          <w:color w:val="000000"/>
          <w:sz w:val="24"/>
          <w:szCs w:val="24"/>
        </w:rPr>
        <w:t>.</w:t>
      </w:r>
    </w:p>
    <w:p w:rsidR="00B730C8" w:rsidRPr="00633E1B" w:rsidRDefault="00B730C8" w:rsidP="001D710F">
      <w:pPr>
        <w:autoSpaceDE w:val="0"/>
        <w:autoSpaceDN w:val="0"/>
        <w:adjustRightInd w:val="0"/>
        <w:jc w:val="both"/>
        <w:rPr>
          <w:rFonts w:cstheme="minorHAnsi"/>
          <w:b/>
          <w:bCs/>
          <w:sz w:val="24"/>
          <w:szCs w:val="24"/>
        </w:rPr>
      </w:pPr>
    </w:p>
    <w:p w:rsidR="009938A4" w:rsidRPr="00633E1B" w:rsidRDefault="001F3778" w:rsidP="001D710F">
      <w:pPr>
        <w:autoSpaceDE w:val="0"/>
        <w:autoSpaceDN w:val="0"/>
        <w:adjustRightInd w:val="0"/>
        <w:jc w:val="both"/>
        <w:rPr>
          <w:rFonts w:cstheme="minorHAnsi"/>
          <w:b/>
          <w:sz w:val="24"/>
          <w:szCs w:val="24"/>
        </w:rPr>
      </w:pPr>
      <w:r w:rsidRPr="00633E1B">
        <w:rPr>
          <w:rFonts w:cstheme="minorHAnsi"/>
          <w:b/>
          <w:bCs/>
          <w:sz w:val="24"/>
          <w:szCs w:val="24"/>
        </w:rPr>
        <w:t xml:space="preserve">IV. </w:t>
      </w:r>
      <w:bookmarkStart w:id="9" w:name="_Toc18957531"/>
      <w:r w:rsidR="001D710F" w:rsidRPr="00633E1B">
        <w:rPr>
          <w:rFonts w:cstheme="minorHAnsi"/>
          <w:b/>
          <w:sz w:val="24"/>
          <w:szCs w:val="24"/>
        </w:rPr>
        <w:t>Typy Wnioskodawców/Beneficjentów oraz Partnerów</w:t>
      </w:r>
      <w:bookmarkEnd w:id="9"/>
      <w:r w:rsidR="009938A4" w:rsidRPr="00633E1B">
        <w:rPr>
          <w:rFonts w:cstheme="minorHAnsi"/>
          <w:b/>
          <w:bCs/>
          <w:sz w:val="24"/>
          <w:szCs w:val="24"/>
        </w:rPr>
        <w:t xml:space="preserve">: </w:t>
      </w:r>
    </w:p>
    <w:p w:rsidR="00633E1B" w:rsidRPr="00633E1B" w:rsidRDefault="00633E1B" w:rsidP="00633E1B">
      <w:pPr>
        <w:pStyle w:val="Akapitzlist1"/>
        <w:autoSpaceDE w:val="0"/>
        <w:autoSpaceDN w:val="0"/>
        <w:adjustRightInd w:val="0"/>
        <w:spacing w:after="0" w:line="360" w:lineRule="auto"/>
        <w:ind w:left="0"/>
        <w:rPr>
          <w:rFonts w:asciiTheme="minorHAnsi" w:hAnsiTheme="minorHAnsi" w:cstheme="minorHAnsi"/>
          <w:sz w:val="24"/>
          <w:szCs w:val="24"/>
        </w:rPr>
      </w:pPr>
      <w:r w:rsidRPr="00633E1B">
        <w:rPr>
          <w:rFonts w:asciiTheme="minorHAnsi" w:hAnsiTheme="minorHAnsi" w:cstheme="minorHAnsi"/>
          <w:sz w:val="24"/>
          <w:szCs w:val="24"/>
        </w:rPr>
        <w:t>O dofinansowanie w ramach konkursu mogą ubiegać się:</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samorządu terytorialnego, ich związki i stowarzyszenia;</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organizacyjne JST;</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organy prowadzące szkoły, w tym organizacje pozarządowe;</w:t>
      </w:r>
    </w:p>
    <w:p w:rsidR="001D710F" w:rsidRPr="00633E1B" w:rsidRDefault="00633E1B" w:rsidP="00633E1B">
      <w:pPr>
        <w:pStyle w:val="Akapitzlist"/>
        <w:tabs>
          <w:tab w:val="left" w:pos="284"/>
        </w:tabs>
        <w:spacing w:before="40" w:after="40" w:line="276" w:lineRule="auto"/>
        <w:ind w:left="284"/>
        <w:contextualSpacing/>
        <w:rPr>
          <w:rFonts w:asciiTheme="minorHAnsi" w:hAnsiTheme="minorHAnsi" w:cstheme="minorHAnsi"/>
          <w:sz w:val="24"/>
          <w:szCs w:val="24"/>
        </w:rPr>
      </w:pPr>
      <w:r w:rsidRPr="00633E1B">
        <w:rPr>
          <w:rFonts w:asciiTheme="minorHAnsi" w:hAnsiTheme="minorHAnsi" w:cstheme="minorHAnsi"/>
          <w:sz w:val="24"/>
          <w:szCs w:val="24"/>
        </w:rPr>
        <w:lastRenderedPageBreak/>
        <w:t>specjalne ośrodki szkolno-wychowawcze</w:t>
      </w:r>
    </w:p>
    <w:p w:rsidR="009938A4" w:rsidRPr="00633E1B" w:rsidRDefault="001F3778" w:rsidP="00664EFC">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10"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10"/>
      <w:r w:rsidR="009938A4" w:rsidRPr="00633E1B">
        <w:rPr>
          <w:rFonts w:asciiTheme="minorHAnsi" w:eastAsiaTheme="minorHAnsi" w:hAnsiTheme="minorHAnsi" w:cstheme="minorHAnsi"/>
          <w:kern w:val="0"/>
          <w:sz w:val="24"/>
          <w:szCs w:val="24"/>
          <w:lang w:eastAsia="en-US"/>
        </w:rPr>
        <w:t xml:space="preserve">: </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Alokacja przeznaczona na konkurs wynosi </w:t>
      </w:r>
      <w:bookmarkStart w:id="11" w:name="_Hlk19775385"/>
      <w:r w:rsidRPr="00633E1B">
        <w:rPr>
          <w:rFonts w:ascii="Calibri" w:eastAsia="Calibri" w:hAnsi="Calibri" w:cs="Calibri"/>
          <w:b/>
          <w:bCs/>
          <w:sz w:val="24"/>
          <w:szCs w:val="24"/>
          <w:lang w:eastAsia="pl-PL"/>
        </w:rPr>
        <w:t>4</w:t>
      </w:r>
      <w:r w:rsidRPr="00633E1B">
        <w:rPr>
          <w:rFonts w:ascii="Calibri" w:eastAsia="Calibri" w:hAnsi="Calibri" w:cs="Calibri"/>
          <w:sz w:val="24"/>
          <w:szCs w:val="24"/>
          <w:lang w:eastAsia="pl-PL"/>
        </w:rPr>
        <w:t> </w:t>
      </w:r>
      <w:r w:rsidRPr="00633E1B">
        <w:rPr>
          <w:rFonts w:ascii="Calibri" w:eastAsia="Calibri" w:hAnsi="Calibri" w:cs="Calibri"/>
          <w:b/>
          <w:bCs/>
          <w:sz w:val="24"/>
          <w:szCs w:val="24"/>
          <w:lang w:eastAsia="pl-PL"/>
        </w:rPr>
        <w:t>600 000 EUR</w:t>
      </w:r>
      <w:bookmarkEnd w:id="11"/>
      <w:r w:rsidRPr="00633E1B">
        <w:rPr>
          <w:rFonts w:ascii="Calibri" w:eastAsia="Calibri" w:hAnsi="Calibri" w:cs="Calibri"/>
          <w:sz w:val="24"/>
          <w:szCs w:val="24"/>
          <w:lang w:eastAsia="pl-PL"/>
        </w:rPr>
        <w:t>, tj.</w:t>
      </w:r>
      <w:r w:rsidRPr="00633E1B">
        <w:rPr>
          <w:rFonts w:ascii="Calibri" w:eastAsia="Calibri" w:hAnsi="Calibri" w:cs="Calibri"/>
          <w:b/>
          <w:bCs/>
          <w:color w:val="000000"/>
          <w:sz w:val="24"/>
          <w:szCs w:val="24"/>
          <w:lang w:eastAsia="pl-PL"/>
        </w:rPr>
        <w:t xml:space="preserve"> 19 877 520 </w:t>
      </w:r>
      <w:r w:rsidRPr="00633E1B">
        <w:rPr>
          <w:rFonts w:ascii="Calibri" w:eastAsia="Calibri" w:hAnsi="Calibri" w:cs="Calibri"/>
          <w:b/>
          <w:bCs/>
          <w:sz w:val="24"/>
          <w:szCs w:val="24"/>
          <w:lang w:eastAsia="pl-PL"/>
        </w:rPr>
        <w:t xml:space="preserve">PLN </w:t>
      </w:r>
      <w:r w:rsidRPr="00633E1B">
        <w:rPr>
          <w:rFonts w:ascii="Calibri" w:eastAsia="Calibri" w:hAnsi="Calibri" w:cs="Calibri"/>
          <w:sz w:val="24"/>
          <w:szCs w:val="24"/>
          <w:lang w:eastAsia="pl-PL"/>
        </w:rPr>
        <w:t xml:space="preserve">(zgodnie z obowiązującym w grudniu 2019 r. kursem Europejskiego Banku Centralnego (EBC), tj. 1 EUR = 4,3212 PLN).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633E1B" w:rsidRPr="00633E1B" w:rsidRDefault="00633E1B" w:rsidP="00633E1B">
      <w:pPr>
        <w:autoSpaceDE w:val="0"/>
        <w:autoSpaceDN w:val="0"/>
        <w:adjustRightInd w:val="0"/>
        <w:spacing w:after="0" w:line="360" w:lineRule="auto"/>
        <w:rPr>
          <w:rFonts w:ascii="Calibri" w:eastAsia="Calibri" w:hAnsi="Calibri" w:cs="Calibri"/>
          <w:sz w:val="24"/>
          <w:szCs w:val="24"/>
          <w:lang w:eastAsia="pl-PL"/>
        </w:rPr>
      </w:pPr>
    </w:p>
    <w:p w:rsidR="00633E1B" w:rsidRPr="00633E1B" w:rsidRDefault="00633E1B" w:rsidP="00633E1B">
      <w:pPr>
        <w:autoSpaceDE w:val="0"/>
        <w:autoSpaceDN w:val="0"/>
        <w:adjustRightInd w:val="0"/>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633E1B" w:rsidRPr="00633E1B" w:rsidRDefault="00633E1B" w:rsidP="000565B1">
      <w:pPr>
        <w:spacing w:after="0" w:line="360" w:lineRule="auto"/>
        <w:rPr>
          <w:rFonts w:cstheme="minorHAnsi"/>
          <w:sz w:val="24"/>
          <w:szCs w:val="24"/>
        </w:rPr>
      </w:pPr>
    </w:p>
    <w:p w:rsidR="007C6E4D" w:rsidRPr="00633E1B" w:rsidRDefault="007C6E4D" w:rsidP="00E94FCB">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12" w:name="_Toc4137252"/>
      <w:r w:rsidRPr="00633E1B">
        <w:rPr>
          <w:rFonts w:asciiTheme="minorHAnsi" w:hAnsiTheme="minorHAnsi" w:cstheme="minorHAnsi"/>
          <w:b/>
          <w:color w:val="auto"/>
        </w:rPr>
        <w:t>Minimalna wartość wnioskowanego dofinansowania</w:t>
      </w:r>
      <w:bookmarkEnd w:id="12"/>
      <w:r w:rsidRPr="00633E1B">
        <w:rPr>
          <w:rFonts w:asciiTheme="minorHAnsi" w:hAnsiTheme="minorHAnsi" w:cstheme="minorHAnsi"/>
          <w:b/>
          <w:bCs/>
          <w:color w:val="auto"/>
        </w:rPr>
        <w:t xml:space="preserve">: </w:t>
      </w:r>
    </w:p>
    <w:p w:rsidR="00633E1B" w:rsidRPr="00633E1B" w:rsidRDefault="00633E1B" w:rsidP="00633E1B">
      <w:pPr>
        <w:autoSpaceDE w:val="0"/>
        <w:autoSpaceDN w:val="0"/>
        <w:adjustRightInd w:val="0"/>
        <w:spacing w:after="0" w:line="360" w:lineRule="auto"/>
        <w:rPr>
          <w:rFonts w:ascii="Calibri" w:eastAsia="Calibri" w:hAnsi="Calibri" w:cs="Calibri"/>
          <w:b/>
          <w:bCs/>
          <w:sz w:val="24"/>
          <w:szCs w:val="24"/>
          <w:lang w:eastAsia="pl-PL"/>
        </w:rPr>
      </w:pPr>
      <w:bookmarkStart w:id="13"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633E1B" w:rsidRDefault="00633E1B" w:rsidP="00633E1B">
      <w:pPr>
        <w:numPr>
          <w:ilvl w:val="0"/>
          <w:numId w:val="44"/>
        </w:numPr>
        <w:spacing w:before="30" w:after="30" w:line="368" w:lineRule="auto"/>
        <w:ind w:left="284" w:hanging="284"/>
        <w:contextualSpacing/>
        <w:jc w:val="both"/>
        <w:rPr>
          <w:rFonts w:ascii="Calibri" w:eastAsia="Calibri" w:hAnsi="Calibri" w:cs="Arial"/>
          <w:color w:val="000000"/>
          <w:sz w:val="24"/>
          <w:lang w:eastAsia="pl-PL"/>
        </w:rPr>
      </w:pPr>
      <w:r w:rsidRPr="00633E1B">
        <w:rPr>
          <w:rFonts w:ascii="Calibri" w:eastAsia="Calibri" w:hAnsi="Calibri" w:cs="Calibri"/>
          <w:b/>
          <w:bCs/>
          <w:sz w:val="24"/>
          <w:szCs w:val="24"/>
          <w:lang w:eastAsia="pl-PL"/>
        </w:rPr>
        <w:t>50 000 PLN</w:t>
      </w:r>
      <w:r w:rsidRPr="00633E1B">
        <w:rPr>
          <w:rFonts w:ascii="Calibri" w:eastAsia="Calibri" w:hAnsi="Calibri" w:cs="Arial"/>
          <w:color w:val="000000"/>
          <w:lang w:eastAsia="pl-PL"/>
        </w:rPr>
        <w:t xml:space="preserve"> w przypadku projektów dotyczących wyłącznie wyposażenia;</w:t>
      </w:r>
    </w:p>
    <w:p w:rsidR="00633E1B" w:rsidRPr="00633E1B" w:rsidRDefault="00633E1B" w:rsidP="00633E1B">
      <w:pPr>
        <w:numPr>
          <w:ilvl w:val="0"/>
          <w:numId w:val="44"/>
        </w:numPr>
        <w:spacing w:before="30" w:after="30" w:line="368" w:lineRule="auto"/>
        <w:ind w:left="284" w:hanging="284"/>
        <w:contextualSpacing/>
        <w:jc w:val="both"/>
        <w:rPr>
          <w:rFonts w:ascii="Calibri" w:eastAsia="Calibri" w:hAnsi="Calibri" w:cs="Arial"/>
          <w:color w:val="000000"/>
          <w:sz w:val="24"/>
          <w:lang w:eastAsia="pl-PL"/>
        </w:rPr>
      </w:pPr>
      <w:r w:rsidRPr="00633E1B">
        <w:rPr>
          <w:rFonts w:ascii="Calibri" w:eastAsia="Calibri" w:hAnsi="Calibri" w:cs="Arial"/>
          <w:b/>
          <w:bCs/>
          <w:color w:val="000000"/>
          <w:sz w:val="24"/>
          <w:szCs w:val="24"/>
          <w:lang w:eastAsia="pl-PL"/>
        </w:rPr>
        <w:t>100 000 PLN</w:t>
      </w:r>
      <w:r w:rsidRPr="00633E1B">
        <w:rPr>
          <w:rFonts w:ascii="Calibri" w:eastAsia="Calibri" w:hAnsi="Calibri" w:cs="Arial"/>
          <w:color w:val="000000"/>
          <w:lang w:eastAsia="pl-PL"/>
        </w:rPr>
        <w:t xml:space="preserve"> w przypadku pozostałych projektów – infrastrukturalnych.</w:t>
      </w:r>
    </w:p>
    <w:p w:rsidR="007C6E4D" w:rsidRPr="00633E1B" w:rsidRDefault="007C6E4D" w:rsidP="00E94FCB">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3"/>
      <w:r w:rsidRPr="00633E1B">
        <w:rPr>
          <w:rFonts w:asciiTheme="minorHAnsi" w:hAnsiTheme="minorHAnsi" w:cstheme="minorHAnsi"/>
          <w:sz w:val="24"/>
          <w:szCs w:val="24"/>
        </w:rPr>
        <w:t>:</w:t>
      </w:r>
    </w:p>
    <w:p w:rsidR="00633E1B" w:rsidRPr="008F4E9E" w:rsidRDefault="00633E1B" w:rsidP="00633E1B">
      <w:pPr>
        <w:suppressAutoHyphens/>
        <w:spacing w:after="0" w:line="360" w:lineRule="auto"/>
        <w:rPr>
          <w:rFonts w:eastAsia="Droid Sans Fallback" w:cstheme="minorHAnsi"/>
          <w:szCs w:val="24"/>
        </w:rPr>
      </w:pPr>
      <w:r w:rsidRPr="00B54AA4">
        <w:rPr>
          <w:rFonts w:eastAsia="Droid Sans Fallback" w:cstheme="minorHAnsi"/>
          <w:szCs w:val="24"/>
        </w:rPr>
        <w:t>Maksymalna wartość wydatków kwalifikowalnyc</w:t>
      </w:r>
      <w:r>
        <w:rPr>
          <w:rFonts w:eastAsia="Droid Sans Fallback" w:cstheme="minorHAnsi"/>
          <w:szCs w:val="24"/>
        </w:rPr>
        <w:t>h</w:t>
      </w:r>
      <w:r w:rsidRPr="00B54AA4">
        <w:rPr>
          <w:rFonts w:eastAsia="Droid Sans Fallback" w:cstheme="minorHAnsi"/>
          <w:szCs w:val="24"/>
        </w:rPr>
        <w:t xml:space="preserve"> </w:t>
      </w:r>
      <w:r>
        <w:rPr>
          <w:rFonts w:eastAsia="Droid Sans Fallback" w:cstheme="minorHAnsi"/>
          <w:szCs w:val="24"/>
        </w:rPr>
        <w:t xml:space="preserve">dla projektów realizowanych w ramach </w:t>
      </w:r>
      <w:r w:rsidRPr="008F4E9E">
        <w:rPr>
          <w:rFonts w:eastAsia="Droid Sans Fallback" w:cstheme="minorHAnsi"/>
          <w:szCs w:val="24"/>
        </w:rPr>
        <w:t>Działania 7.2: 12 000 000 PLN</w:t>
      </w:r>
      <w:r>
        <w:rPr>
          <w:rFonts w:eastAsia="Droid Sans Fallback" w:cstheme="minorHAnsi"/>
          <w:szCs w:val="24"/>
        </w:rPr>
        <w:t xml:space="preserve"> (z zastrzeżeniem, że </w:t>
      </w:r>
      <w:r w:rsidRPr="00633E1B">
        <w:rPr>
          <w:rFonts w:eastAsia="Droid Sans Fallback" w:cstheme="minorHAnsi"/>
          <w:b/>
          <w:bCs/>
          <w:szCs w:val="24"/>
        </w:rPr>
        <w:t>wnioskowana w projekcie wartość dofinansowania w ramach konkursu nie może być większa niż alokacja przeznaczona na konkurs</w:t>
      </w:r>
      <w:r w:rsidR="004B5792">
        <w:rPr>
          <w:rFonts w:eastAsia="Droid Sans Fallback" w:cstheme="minorHAnsi"/>
          <w:b/>
          <w:bCs/>
          <w:szCs w:val="24"/>
        </w:rPr>
        <w:t xml:space="preserve">, tj. </w:t>
      </w:r>
      <w:r w:rsidR="004B5792" w:rsidRPr="00B54AA4">
        <w:rPr>
          <w:rFonts w:cstheme="minorHAnsi"/>
          <w:b/>
          <w:bCs/>
          <w:szCs w:val="24"/>
        </w:rPr>
        <w:t>19 877 520</w:t>
      </w:r>
      <w:r w:rsidR="004B5792" w:rsidRPr="00B54AA4">
        <w:rPr>
          <w:rStyle w:val="Pogrubienie"/>
          <w:rFonts w:cstheme="minorHAnsi"/>
          <w:szCs w:val="24"/>
        </w:rPr>
        <w:t xml:space="preserve"> PLN</w:t>
      </w:r>
      <w:bookmarkStart w:id="14" w:name="_GoBack"/>
      <w:bookmarkEnd w:id="14"/>
      <w:r>
        <w:rPr>
          <w:rFonts w:eastAsia="Droid Sans Fallback" w:cstheme="minorHAnsi"/>
          <w:szCs w:val="24"/>
        </w:rPr>
        <w:t>)</w:t>
      </w:r>
      <w:r w:rsidRPr="008F4E9E">
        <w:rPr>
          <w:rFonts w:eastAsia="Droid Sans Fallback" w:cstheme="minorHAnsi"/>
          <w:szCs w:val="24"/>
        </w:rPr>
        <w:t xml:space="preserve">.  </w:t>
      </w:r>
    </w:p>
    <w:p w:rsidR="00633E1B" w:rsidRPr="008F4E9E" w:rsidRDefault="00633E1B" w:rsidP="00633E1B">
      <w:pPr>
        <w:suppressAutoHyphens/>
        <w:spacing w:after="0" w:line="360" w:lineRule="auto"/>
        <w:rPr>
          <w:rFonts w:eastAsia="Droid Sans Fallback" w:cstheme="minorHAnsi"/>
          <w:szCs w:val="24"/>
        </w:rPr>
      </w:pPr>
      <w:r w:rsidRPr="008F4E9E">
        <w:rPr>
          <w:rFonts w:eastAsia="Droid Sans Fallback" w:cstheme="minorHAnsi"/>
          <w:szCs w:val="24"/>
        </w:rPr>
        <w:t>Maksymalna wartość dotyczy jednej szkoły/placówki.</w:t>
      </w:r>
    </w:p>
    <w:p w:rsidR="00803DA4" w:rsidRPr="00633E1B" w:rsidRDefault="00803DA4" w:rsidP="00803DA4">
      <w:pPr>
        <w:suppressAutoHyphens/>
        <w:spacing w:after="0" w:line="360" w:lineRule="auto"/>
        <w:rPr>
          <w:rFonts w:eastAsia="Droid Sans Fallback" w:cstheme="minorHAnsi"/>
          <w:sz w:val="24"/>
          <w:szCs w:val="24"/>
          <w:highlight w:val="lightGray"/>
        </w:rPr>
      </w:pPr>
    </w:p>
    <w:p w:rsidR="009938A4" w:rsidRPr="00633E1B" w:rsidRDefault="001F3778" w:rsidP="00E94FCB">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rsidR="00803DA4" w:rsidRPr="00633E1B" w:rsidRDefault="00803DA4" w:rsidP="00803DA4">
      <w:pPr>
        <w:spacing w:after="0" w:line="360" w:lineRule="auto"/>
        <w:rPr>
          <w:rFonts w:eastAsia="Calibri" w:cs="Calibri"/>
          <w:sz w:val="24"/>
          <w:szCs w:val="24"/>
          <w:lang w:eastAsia="pl-PL"/>
        </w:rPr>
      </w:pPr>
      <w:r w:rsidRPr="00633E1B">
        <w:rPr>
          <w:rFonts w:eastAsia="Calibri" w:cs="Calibri"/>
          <w:sz w:val="24"/>
          <w:szCs w:val="24"/>
          <w:lang w:eastAsia="pl-PL"/>
        </w:rPr>
        <w:t xml:space="preserve">Maksymalny poziom dofinansowania UE na poziomie projektu wynosi: </w:t>
      </w:r>
    </w:p>
    <w:p w:rsidR="00803DA4" w:rsidRPr="00633E1B" w:rsidRDefault="00803DA4" w:rsidP="00803DA4">
      <w:pPr>
        <w:numPr>
          <w:ilvl w:val="0"/>
          <w:numId w:val="45"/>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w przypadku projektu nieobjętego pomocą publiczną – maksymalnie 85% kosztów kwalifikowalnych;</w:t>
      </w:r>
    </w:p>
    <w:p w:rsidR="00803DA4" w:rsidRPr="00633E1B" w:rsidRDefault="00803DA4" w:rsidP="00803DA4">
      <w:pPr>
        <w:numPr>
          <w:ilvl w:val="0"/>
          <w:numId w:val="45"/>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 xml:space="preserve">w przypadku projektu (lub jego części) objętego pomocą </w:t>
      </w:r>
      <w:r w:rsidRPr="00633E1B">
        <w:rPr>
          <w:rFonts w:eastAsia="Calibri" w:cs="Calibri"/>
          <w:i/>
          <w:iCs/>
          <w:sz w:val="24"/>
          <w:szCs w:val="24"/>
          <w:lang w:eastAsia="pl-PL"/>
        </w:rPr>
        <w:t>de minimis</w:t>
      </w:r>
      <w:r w:rsidRPr="00633E1B">
        <w:rPr>
          <w:rFonts w:eastAsia="Calibri" w:cs="Calibri"/>
          <w:sz w:val="24"/>
          <w:szCs w:val="24"/>
          <w:lang w:eastAsia="pl-PL"/>
        </w:rPr>
        <w:t xml:space="preserve">, maksymalny poziom dofinansowania wyniesie 85%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 xml:space="preserve">de </w:t>
      </w:r>
      <w:r w:rsidRPr="00633E1B">
        <w:rPr>
          <w:rFonts w:eastAsia="Calibri" w:cs="Calibri"/>
          <w:i/>
          <w:sz w:val="24"/>
          <w:szCs w:val="24"/>
          <w:lang w:eastAsia="pl-PL"/>
        </w:rPr>
        <w:t>minimis</w:t>
      </w:r>
      <w:r w:rsidRPr="00633E1B">
        <w:rPr>
          <w:rFonts w:eastAsia="Calibri" w:cs="Calibri"/>
          <w:sz w:val="24"/>
          <w:szCs w:val="24"/>
          <w:lang w:eastAsia="pl-PL"/>
        </w:rPr>
        <w:t xml:space="preserve"> oraz pomocy </w:t>
      </w:r>
      <w:r w:rsidRPr="00633E1B">
        <w:rPr>
          <w:rFonts w:eastAsia="Calibri" w:cs="Calibri"/>
          <w:i/>
          <w:sz w:val="24"/>
          <w:szCs w:val="24"/>
          <w:lang w:eastAsia="pl-PL"/>
        </w:rPr>
        <w:t>de minimis</w:t>
      </w:r>
      <w:r w:rsidRPr="00633E1B">
        <w:rPr>
          <w:rFonts w:eastAsia="Calibri" w:cs="Calibri"/>
          <w:sz w:val="24"/>
          <w:szCs w:val="24"/>
          <w:lang w:eastAsia="pl-PL"/>
        </w:rPr>
        <w:t xml:space="preserve"> otrzymanej z innych źródeł) nie może przekroczyć równowartości 200</w:t>
      </w:r>
      <w:r w:rsidR="00633E1B">
        <w:rPr>
          <w:rFonts w:eastAsia="Calibri" w:cs="Calibri"/>
          <w:sz w:val="24"/>
          <w:szCs w:val="24"/>
          <w:lang w:eastAsia="pl-PL"/>
        </w:rPr>
        <w:t> </w:t>
      </w:r>
      <w:r w:rsidRPr="00633E1B">
        <w:rPr>
          <w:rFonts w:eastAsia="Calibri" w:cs="Calibri"/>
          <w:sz w:val="24"/>
          <w:szCs w:val="24"/>
          <w:lang w:eastAsia="pl-PL"/>
        </w:rPr>
        <w:t>000</w:t>
      </w:r>
      <w:r w:rsidR="00633E1B">
        <w:rPr>
          <w:rFonts w:eastAsia="Calibri" w:cs="Calibri"/>
          <w:sz w:val="24"/>
          <w:szCs w:val="24"/>
          <w:lang w:eastAsia="pl-PL"/>
        </w:rPr>
        <w:t xml:space="preserve"> </w:t>
      </w:r>
      <w:r w:rsidRPr="00633E1B">
        <w:rPr>
          <w:rFonts w:eastAsia="Calibri" w:cs="Calibri"/>
          <w:sz w:val="24"/>
          <w:szCs w:val="24"/>
          <w:lang w:eastAsia="pl-PL"/>
        </w:rPr>
        <w:t xml:space="preserve">EUR. </w:t>
      </w:r>
    </w:p>
    <w:p w:rsidR="00E24F33" w:rsidRPr="00633E1B" w:rsidRDefault="00E24F33" w:rsidP="00E94FCB">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5" w:name="_Toc4137258"/>
      <w:r w:rsidRPr="00633E1B">
        <w:rPr>
          <w:rFonts w:asciiTheme="minorHAnsi" w:hAnsiTheme="minorHAnsi" w:cstheme="minorHAnsi"/>
          <w:sz w:val="24"/>
          <w:szCs w:val="24"/>
        </w:rPr>
        <w:t>Minimalny wkład własny jako % wydatków kwalifikowalnych</w:t>
      </w:r>
      <w:bookmarkEnd w:id="15"/>
    </w:p>
    <w:p w:rsidR="00803DA4" w:rsidRPr="00633E1B" w:rsidRDefault="00803DA4" w:rsidP="00803DA4">
      <w:pPr>
        <w:autoSpaceDE w:val="0"/>
        <w:autoSpaceDN w:val="0"/>
        <w:adjustRightInd w:val="0"/>
        <w:spacing w:after="0" w:line="360" w:lineRule="auto"/>
        <w:rPr>
          <w:rFonts w:eastAsia="Calibri" w:cs="Calibri"/>
          <w:sz w:val="24"/>
          <w:szCs w:val="24"/>
        </w:rPr>
      </w:pPr>
      <w:r w:rsidRPr="00633E1B">
        <w:rPr>
          <w:rFonts w:eastAsia="Calibri" w:cs="Calibri"/>
          <w:sz w:val="24"/>
          <w:szCs w:val="24"/>
        </w:rPr>
        <w:t xml:space="preserve">Minimalny wkład własny (pokryty ze środków własnych lub innych źródeł finansowania) wynosi: </w:t>
      </w:r>
    </w:p>
    <w:p w:rsidR="00803DA4" w:rsidRPr="00633E1B" w:rsidRDefault="00803DA4" w:rsidP="00803DA4">
      <w:pPr>
        <w:numPr>
          <w:ilvl w:val="0"/>
          <w:numId w:val="46"/>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w przypadku projektu bez pomocy publicznej – 15 % kosztów kwalifikowalnych;</w:t>
      </w:r>
    </w:p>
    <w:p w:rsidR="00803DA4" w:rsidRPr="00633E1B" w:rsidRDefault="00803DA4" w:rsidP="00803DA4">
      <w:pPr>
        <w:numPr>
          <w:ilvl w:val="0"/>
          <w:numId w:val="46"/>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 xml:space="preserve">w przypadku wydatków objętych pomocą </w:t>
      </w:r>
      <w:r w:rsidRPr="00633E1B">
        <w:rPr>
          <w:rFonts w:eastAsia="Calibri" w:cs="Calibri"/>
          <w:i/>
          <w:iCs/>
          <w:sz w:val="24"/>
          <w:szCs w:val="24"/>
          <w:lang w:eastAsia="pl-PL"/>
        </w:rPr>
        <w:t>de minimis</w:t>
      </w:r>
      <w:r w:rsidR="000565B1" w:rsidRPr="00633E1B">
        <w:rPr>
          <w:rFonts w:eastAsia="Calibri" w:cs="Calibri"/>
          <w:i/>
          <w:iCs/>
          <w:sz w:val="24"/>
          <w:szCs w:val="24"/>
          <w:lang w:eastAsia="pl-PL"/>
        </w:rPr>
        <w:t xml:space="preserve"> </w:t>
      </w:r>
      <w:r w:rsidRPr="00633E1B">
        <w:rPr>
          <w:rFonts w:eastAsia="Calibri" w:cs="Calibri"/>
          <w:sz w:val="24"/>
          <w:szCs w:val="24"/>
          <w:lang w:eastAsia="pl-PL"/>
        </w:rPr>
        <w:t xml:space="preserve">– 15 % kosztów kwalifikowalnych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oraz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otrzymanej z innych źródeł) nie może przekroczyć równowartości 200 000 EUR.</w:t>
      </w:r>
    </w:p>
    <w:p w:rsidR="00803DA4" w:rsidRPr="00633E1B" w:rsidRDefault="00803DA4" w:rsidP="00E94FCB">
      <w:pPr>
        <w:pStyle w:val="Default"/>
        <w:spacing w:line="360" w:lineRule="auto"/>
        <w:jc w:val="both"/>
        <w:rPr>
          <w:rFonts w:asciiTheme="minorHAnsi" w:hAnsiTheme="minorHAnsi" w:cstheme="minorHAnsi"/>
          <w:b/>
          <w:bCs/>
          <w:color w:val="auto"/>
        </w:rPr>
      </w:pPr>
    </w:p>
    <w:p w:rsidR="009938A4" w:rsidRPr="00633E1B" w:rsidRDefault="00E24F33" w:rsidP="00E94FCB">
      <w:pPr>
        <w:pStyle w:val="Default"/>
        <w:spacing w:line="360" w:lineRule="auto"/>
        <w:jc w:val="both"/>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Wnioskodawca wypełnia wniosek o dofinansowanie za pośrednictwem aplikacji </w:t>
      </w:r>
      <w:r w:rsidRPr="00633E1B">
        <w:rPr>
          <w:rFonts w:ascii="Calibri" w:eastAsia="Calibri" w:hAnsi="Calibri" w:cs="Calibri"/>
          <w:b/>
          <w:bCs/>
          <w:sz w:val="24"/>
          <w:szCs w:val="24"/>
          <w:lang w:eastAsia="pl-PL"/>
        </w:rPr>
        <w:t>Generator Wniosków o dofinansowanie EFRR</w:t>
      </w:r>
      <w:r w:rsidRPr="00633E1B">
        <w:rPr>
          <w:rFonts w:ascii="Calibri" w:eastAsia="Calibri" w:hAnsi="Calibri" w:cs="Calibri"/>
          <w:sz w:val="24"/>
          <w:szCs w:val="24"/>
          <w:lang w:eastAsia="pl-PL"/>
        </w:rPr>
        <w:t xml:space="preserve">, dostępnej na stronie: </w:t>
      </w:r>
      <w:r w:rsidRPr="00633E1B">
        <w:rPr>
          <w:rFonts w:ascii="Calibri" w:eastAsia="Calibri" w:hAnsi="Calibri" w:cs="Calibri"/>
          <w:color w:val="000000"/>
          <w:sz w:val="24"/>
          <w:szCs w:val="24"/>
          <w:lang w:eastAsia="pl-PL"/>
        </w:rPr>
        <w:t>https://snow-umwd.dolnyslask.pl/</w:t>
      </w:r>
      <w:r w:rsidRPr="00633E1B">
        <w:rPr>
          <w:rFonts w:ascii="Calibri" w:eastAsia="Calibri" w:hAnsi="Calibri" w:cs="Calibri"/>
          <w:sz w:val="24"/>
          <w:szCs w:val="24"/>
          <w:lang w:eastAsia="pl-PL"/>
        </w:rPr>
        <w:t xml:space="preserve"> i przesyła do IOK w ramach niniejszego konkursu w terminie:</w:t>
      </w:r>
    </w:p>
    <w:p w:rsidR="00633E1B" w:rsidRPr="00633E1B" w:rsidRDefault="00633E1B" w:rsidP="00633E1B">
      <w:pPr>
        <w:spacing w:after="0" w:line="360" w:lineRule="auto"/>
        <w:rPr>
          <w:rFonts w:ascii="Calibri" w:eastAsia="Calibri" w:hAnsi="Calibri" w:cs="Calibri"/>
          <w:b/>
          <w:sz w:val="24"/>
          <w:szCs w:val="24"/>
          <w:lang w:eastAsia="pl-PL"/>
        </w:rPr>
      </w:pPr>
      <w:r w:rsidRPr="00633E1B">
        <w:rPr>
          <w:rFonts w:ascii="Calibri" w:eastAsia="Calibri" w:hAnsi="Calibri" w:cs="Calibri"/>
          <w:b/>
          <w:sz w:val="24"/>
          <w:szCs w:val="24"/>
          <w:lang w:eastAsia="pl-PL"/>
        </w:rPr>
        <w:t>od godz. 8:00 dnia 14 lutego 2020 r. do godz. 15:00 dnia 19 marca 2020 r.</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i/>
          <w:iCs/>
          <w:sz w:val="24"/>
          <w:szCs w:val="24"/>
          <w:lang w:eastAsia="pl-PL"/>
        </w:rPr>
      </w:pPr>
      <w:r w:rsidRPr="00633E1B">
        <w:rPr>
          <w:rFonts w:ascii="Calibri" w:eastAsia="Calibri" w:hAnsi="Calibri" w:cs="Calibri"/>
          <w:i/>
          <w:iCs/>
          <w:sz w:val="24"/>
          <w:szCs w:val="24"/>
          <w:lang w:eastAsia="pl-PL"/>
        </w:rPr>
        <w:t>Logowanie do Generatora Wniosków w celu wypełnienia i złożenia wniosku o dofinansowanie będzie możliwe w czasie trwania naboru wniosków. Aplikacja służy do przygotowania wniosku o</w:t>
      </w:r>
      <w:r>
        <w:rPr>
          <w:rFonts w:ascii="Calibri" w:eastAsia="Calibri" w:hAnsi="Calibri" w:cs="Calibri"/>
          <w:i/>
          <w:iCs/>
          <w:sz w:val="24"/>
          <w:szCs w:val="24"/>
          <w:lang w:eastAsia="pl-PL"/>
        </w:rPr>
        <w:t> </w:t>
      </w:r>
      <w:r w:rsidRPr="00633E1B">
        <w:rPr>
          <w:rFonts w:ascii="Calibri" w:eastAsia="Calibri" w:hAnsi="Calibri" w:cs="Calibri"/>
          <w:i/>
          <w:iCs/>
          <w:sz w:val="24"/>
          <w:szCs w:val="24"/>
          <w:lang w:eastAsia="pl-PL"/>
        </w:rPr>
        <w:t xml:space="preserve">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633E1B" w:rsidRPr="00633E1B" w:rsidRDefault="00633E1B" w:rsidP="00633E1B">
      <w:pPr>
        <w:spacing w:after="0" w:line="360" w:lineRule="auto"/>
        <w:rPr>
          <w:rFonts w:ascii="Calibri" w:eastAsia="Calibri" w:hAnsi="Calibri" w:cs="Calibri"/>
          <w:sz w:val="24"/>
          <w:szCs w:val="24"/>
          <w:highlight w:val="lightGray"/>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Ponadto, w ww. terminie </w:t>
      </w:r>
      <w:r w:rsidRPr="00633E1B">
        <w:rPr>
          <w:rFonts w:ascii="Calibri" w:eastAsia="Calibri" w:hAnsi="Calibri" w:cs="Calibri"/>
          <w:b/>
          <w:sz w:val="24"/>
          <w:szCs w:val="24"/>
          <w:lang w:eastAsia="pl-PL"/>
        </w:rPr>
        <w:t>do godz. 15:00 dnia 19 marca 2020 r.</w:t>
      </w:r>
      <w:r w:rsidRPr="00633E1B">
        <w:rPr>
          <w:rFonts w:ascii="Calibri" w:eastAsia="Calibri" w:hAnsi="Calibri" w:cs="Calibri"/>
          <w:sz w:val="24"/>
          <w:szCs w:val="24"/>
          <w:lang w:eastAsia="pl-PL"/>
        </w:rPr>
        <w:t xml:space="preserve">  do siedziby IOK należy dostarczyć jeden egzemplarz wydrukowanej z aplikacji Generator Wniosków </w:t>
      </w:r>
      <w:r w:rsidRPr="00633E1B">
        <w:rPr>
          <w:rFonts w:ascii="Calibri" w:eastAsia="Calibri" w:hAnsi="Calibri" w:cs="Calibri"/>
          <w:b/>
          <w:bCs/>
          <w:sz w:val="24"/>
          <w:szCs w:val="24"/>
          <w:lang w:eastAsia="pl-PL"/>
        </w:rPr>
        <w:t>papierowej wersji wniosku o dofinansowanie</w:t>
      </w:r>
      <w:r w:rsidRPr="00633E1B">
        <w:rPr>
          <w:rFonts w:ascii="Calibri" w:eastAsia="Calibri" w:hAnsi="Calibri" w:cs="Calibri"/>
          <w:sz w:val="24"/>
          <w:szCs w:val="24"/>
          <w:lang w:eastAsia="pl-PL"/>
        </w:rPr>
        <w:t>, opatrzonej czytelnym podpisem (podpisami) lub parafą i z pieczęcią imienną osoby uprawnionej (osób uprawnionych) do reprezentowania Wnioskodawcy (wraz z</w:t>
      </w:r>
      <w:r>
        <w:rPr>
          <w:rFonts w:ascii="Calibri" w:eastAsia="Calibri" w:hAnsi="Calibri" w:cs="Calibri"/>
          <w:sz w:val="24"/>
          <w:szCs w:val="24"/>
          <w:lang w:eastAsia="pl-PL"/>
        </w:rPr>
        <w:t> </w:t>
      </w:r>
      <w:r w:rsidRPr="00633E1B">
        <w:rPr>
          <w:rFonts w:ascii="Calibri" w:eastAsia="Calibri" w:hAnsi="Calibri" w:cs="Calibri"/>
          <w:sz w:val="24"/>
          <w:szCs w:val="24"/>
          <w:lang w:eastAsia="pl-PL"/>
        </w:rPr>
        <w:t xml:space="preserve">podpisanymi załącznikami). Jednocześnie, wymaganą analizę finansową (w postaci arkuszy kalkulacyjnych w formacie Excel z aktywnymi formułami) przedłożyć należy na nośniku CD. 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Wnioski wypełnione odręcznie lub w języku obcym (obowiązuje język polski), nie będą rozpatrywane.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b/>
          <w:sz w:val="24"/>
          <w:szCs w:val="24"/>
          <w:lang w:eastAsia="pl-PL"/>
        </w:rPr>
      </w:pPr>
      <w:r w:rsidRPr="00633E1B">
        <w:rPr>
          <w:rFonts w:ascii="Calibri" w:eastAsia="Calibri" w:hAnsi="Calibri" w:cs="Calibri"/>
          <w:b/>
          <w:sz w:val="24"/>
          <w:szCs w:val="24"/>
          <w:lang w:eastAsia="pl-PL"/>
        </w:rPr>
        <w:t xml:space="preserve">Za datę wpływu do IOK uznaje się datę wpływu wniosku o dofinansowanie w wersji papierowej.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Papierowa wersja wniosku może zostać dostarczona:  </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 osobiście lub za pośrednictwem kuriera do kancelarii Departamentu Funduszy Europejskich, mieszczącej się pod adresem: </w:t>
      </w:r>
    </w:p>
    <w:p w:rsidR="00633E1B" w:rsidRPr="00633E1B" w:rsidRDefault="00633E1B" w:rsidP="00633E1B">
      <w:pPr>
        <w:spacing w:after="0" w:line="360" w:lineRule="auto"/>
        <w:rPr>
          <w:rFonts w:ascii="Calibri" w:eastAsia="Calibri" w:hAnsi="Calibri" w:cs="Calibri"/>
          <w:sz w:val="24"/>
          <w:szCs w:val="24"/>
          <w:lang w:eastAsia="pl-PL"/>
        </w:rPr>
      </w:pPr>
      <w:bookmarkStart w:id="16" w:name="_Hlk18060287"/>
      <w:r w:rsidRPr="00633E1B">
        <w:rPr>
          <w:rFonts w:ascii="Calibri" w:eastAsia="Calibri" w:hAnsi="Calibri" w:cs="Calibri"/>
          <w:sz w:val="24"/>
          <w:szCs w:val="24"/>
          <w:lang w:eastAsia="pl-PL"/>
        </w:rPr>
        <w:t>Urząd Marszałkowski Województwa Dolnośląskiego</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Departament Funduszy Europejskich</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ul. Mazowiecka 17</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50-412 Wrocław</w:t>
      </w:r>
    </w:p>
    <w:bookmarkEnd w:id="16"/>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II piętro, pokój nr 2019;</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albo</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b) za pośrednictwem polskiego operatora pocztowego wyznaczonego,  w rozumieniu ustawy </w:t>
      </w:r>
      <w:r w:rsidRPr="00633E1B">
        <w:rPr>
          <w:rFonts w:ascii="Calibri" w:eastAsia="Calibri" w:hAnsi="Calibri" w:cs="Calibri"/>
          <w:color w:val="000000"/>
          <w:sz w:val="24"/>
          <w:lang w:eastAsia="pl-PL"/>
        </w:rPr>
        <w:t>z dnia</w:t>
      </w:r>
      <w:r w:rsidRPr="00633E1B">
        <w:rPr>
          <w:rFonts w:ascii="Calibri" w:eastAsia="Calibri" w:hAnsi="Calibri" w:cs="Calibri"/>
          <w:sz w:val="24"/>
          <w:szCs w:val="24"/>
          <w:lang w:eastAsia="pl-PL"/>
        </w:rPr>
        <w:t xml:space="preserve"> 23 listopada 2012 r. – Prawo pocztowe, tj. Poczty Polskiej S.A., na adres:  </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lastRenderedPageBreak/>
        <w:t>Urząd Marszałkowski Województwa Dolnośląskiego</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Departament Funduszy Europejskich</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ul. Mazowiecka 17</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50-412 Wrocław</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II piętro, pokój nr 2019.</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za datę wpływu wniosku o dofinansowanie uznaje się datę nadania przesyłki.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b/>
          <w:bCs/>
          <w:sz w:val="24"/>
          <w:szCs w:val="24"/>
          <w:lang w:eastAsia="pl-PL"/>
        </w:rPr>
        <w:t>Suma kontrolna wersji elektronicznej wniosku o dofinansowanie (w systemie) musi być identyczna z sumą kontrolną papierowej wersji wniosku</w:t>
      </w:r>
      <w:r w:rsidRPr="00633E1B">
        <w:rPr>
          <w:rFonts w:ascii="Calibri" w:eastAsia="Calibri" w:hAnsi="Calibri" w:cs="Calibri"/>
          <w:sz w:val="24"/>
          <w:szCs w:val="24"/>
          <w:lang w:eastAsia="pl-PL"/>
        </w:rPr>
        <w:t xml:space="preserve">.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Wniosek wraz z załącznikami (jeśli dotyczy) należy złożyć w zamkniętej kopercie (lub innym opakowaniu, np. pudełku), opisany w następujący sposób: </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pełna nazwa Wnioskodawcy wraz z adresem;</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wniosek o dofinansowanie projektu w ramach naboru nr RPDS.07.02.01-IZ.00-02-377/19;</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tytuł projektu;</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numer wniosku o dofinansowanie;</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dopisek: „Nie otwierać przed wpływem do Wydziału Obsługi Wdrażania EFRR”.</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Wraz z wnioskiem należy dostarczyć pismo przewodnie, na którym zostanie potwierdzony wpływ wniosku do IOK. Pismo to powinno zawierać te same informacje, które znajdują się na kopercie.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lastRenderedPageBreak/>
        <w:t xml:space="preserve">W przypadku złożenia wniosku o dofinansowanie projektu po terminie wskazanym </w:t>
      </w:r>
      <w:r w:rsidRPr="00633E1B">
        <w:rPr>
          <w:rFonts w:ascii="Calibri" w:eastAsia="Calibri" w:hAnsi="Calibri" w:cs="Calibri"/>
          <w:sz w:val="24"/>
          <w:szCs w:val="24"/>
          <w:lang w:eastAsia="pl-PL"/>
        </w:rPr>
        <w:br/>
        <w:t>w ogłoszeniu o konkursie wniosek pozostawia się bez rozpatrzenia.</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Wnioskodawca ma możliwość wycofania wniosku o dofinansowanie podczas trwania konkursu oraz na każdym etapie jego oceny. Należy wówczas dostarczyć do IOK pismo z prośbą o </w:t>
      </w:r>
      <w:r w:rsidRPr="00633E1B">
        <w:rPr>
          <w:rFonts w:ascii="Calibri" w:eastAsia="Calibri" w:hAnsi="Calibri" w:cs="Calibri"/>
          <w:color w:val="000000"/>
          <w:sz w:val="24"/>
          <w:lang w:eastAsia="pl-PL"/>
        </w:rPr>
        <w:t>wycofanie</w:t>
      </w:r>
      <w:r w:rsidRPr="00633E1B">
        <w:rPr>
          <w:rFonts w:ascii="Calibri" w:eastAsia="Calibri" w:hAnsi="Calibri" w:cs="Calibri"/>
          <w:sz w:val="24"/>
          <w:szCs w:val="24"/>
          <w:lang w:eastAsia="pl-PL"/>
        </w:rPr>
        <w:t xml:space="preserve"> wniosku podpisane przez osobę uprawnioną (osoby uprawnione) do podejmowania decyzji w imieniu Wnioskodawcy.</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nie przewiduje możliwości skrócenia terminu składania wniosków o dofinansowanie.</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b/>
          <w:sz w:val="24"/>
          <w:szCs w:val="24"/>
          <w:lang w:eastAsia="pl-PL"/>
        </w:rPr>
      </w:pPr>
      <w:r w:rsidRPr="00633E1B">
        <w:rPr>
          <w:rFonts w:ascii="Calibri" w:eastAsia="Calibri" w:hAnsi="Calibri" w:cs="Calibri"/>
          <w:b/>
          <w:sz w:val="24"/>
          <w:szCs w:val="24"/>
          <w:lang w:eastAsia="pl-PL"/>
        </w:rPr>
        <w:t xml:space="preserve">Forma składania wniosków określona w </w:t>
      </w:r>
      <w:r w:rsidR="0031238E">
        <w:rPr>
          <w:rFonts w:ascii="Calibri" w:eastAsia="Calibri" w:hAnsi="Calibri" w:cs="Calibri"/>
          <w:b/>
          <w:sz w:val="24"/>
          <w:szCs w:val="24"/>
          <w:lang w:eastAsia="pl-PL"/>
        </w:rPr>
        <w:t>niniejszym</w:t>
      </w:r>
      <w:r w:rsidRPr="00633E1B">
        <w:rPr>
          <w:rFonts w:ascii="Calibri" w:eastAsia="Calibri" w:hAnsi="Calibri" w:cs="Calibri"/>
          <w:b/>
          <w:sz w:val="24"/>
          <w:szCs w:val="24"/>
          <w:lang w:eastAsia="pl-PL"/>
        </w:rPr>
        <w:t xml:space="preserve"> punkcie obowiązuje także przy składaniu każdej poprawionej wersji wniosku o dofinansowanie.</w:t>
      </w:r>
    </w:p>
    <w:p w:rsidR="0031238E" w:rsidRDefault="0031238E" w:rsidP="00E94FCB">
      <w:pPr>
        <w:tabs>
          <w:tab w:val="left" w:pos="2835"/>
        </w:tabs>
        <w:spacing w:line="360" w:lineRule="auto"/>
        <w:jc w:val="both"/>
        <w:rPr>
          <w:rFonts w:cstheme="minorHAnsi"/>
          <w:b/>
          <w:bCs/>
          <w:sz w:val="24"/>
          <w:szCs w:val="24"/>
        </w:rPr>
      </w:pPr>
    </w:p>
    <w:p w:rsidR="009938A4" w:rsidRPr="00633E1B" w:rsidRDefault="00DE0D45" w:rsidP="00E94FCB">
      <w:pPr>
        <w:tabs>
          <w:tab w:val="left" w:pos="2835"/>
        </w:tabs>
        <w:spacing w:line="360" w:lineRule="auto"/>
        <w:jc w:val="both"/>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rsidR="000565B1" w:rsidRPr="00633E1B" w:rsidRDefault="009938A4" w:rsidP="000565B1">
      <w:pPr>
        <w:spacing w:after="0" w:line="36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p w:rsidR="009938A4" w:rsidRPr="00633E1B" w:rsidRDefault="009938A4" w:rsidP="00E94FCB">
      <w:pPr>
        <w:tabs>
          <w:tab w:val="left" w:pos="2835"/>
        </w:tabs>
        <w:spacing w:line="36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E770C3" w:rsidRPr="00633E1B" w:rsidRDefault="00E770C3" w:rsidP="00E94FCB">
      <w:pPr>
        <w:tabs>
          <w:tab w:val="left" w:pos="1965"/>
        </w:tabs>
        <w:spacing w:line="240" w:lineRule="auto"/>
        <w:jc w:val="both"/>
        <w:rPr>
          <w:rFonts w:cstheme="minorHAnsi"/>
          <w:sz w:val="24"/>
          <w:szCs w:val="24"/>
        </w:rPr>
      </w:pPr>
    </w:p>
    <w:sectPr w:rsidR="00E770C3" w:rsidRPr="00633E1B" w:rsidSect="007B7525">
      <w:footerReference w:type="default" r:id="rId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66" w:rsidRDefault="006A6B66" w:rsidP="00E873C4">
      <w:pPr>
        <w:spacing w:after="0" w:line="240" w:lineRule="auto"/>
      </w:pPr>
      <w:r>
        <w:separator/>
      </w:r>
    </w:p>
  </w:endnote>
  <w:endnote w:type="continuationSeparator" w:id="0">
    <w:p w:rsidR="006A6B66" w:rsidRDefault="006A6B6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66" w:rsidRDefault="006A6B66" w:rsidP="00E873C4">
      <w:pPr>
        <w:spacing w:after="0" w:line="240" w:lineRule="auto"/>
      </w:pPr>
      <w:r>
        <w:separator/>
      </w:r>
    </w:p>
  </w:footnote>
  <w:footnote w:type="continuationSeparator" w:id="0">
    <w:p w:rsidR="006A6B66" w:rsidRDefault="006A6B66" w:rsidP="00E873C4">
      <w:pPr>
        <w:spacing w:after="0" w:line="240" w:lineRule="auto"/>
      </w:pPr>
      <w:r>
        <w:continuationSeparator/>
      </w:r>
    </w:p>
  </w:footnote>
  <w:footnote w:id="1">
    <w:p w:rsidR="00B730C8" w:rsidRPr="0005108D" w:rsidRDefault="00B730C8" w:rsidP="00B730C8">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rsidR="00B730C8" w:rsidRDefault="00B730C8" w:rsidP="00B730C8">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rsidR="00B730C8" w:rsidRDefault="00B730C8" w:rsidP="00B730C8">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rsidR="00B730C8" w:rsidRPr="00B32C1C" w:rsidRDefault="00B730C8" w:rsidP="00B730C8">
      <w:pPr>
        <w:pStyle w:val="Tekstprzypisudolnego"/>
        <w:rPr>
          <w:rFonts w:asciiTheme="minorHAnsi" w:hAnsiTheme="minorHAnsi"/>
          <w:szCs w:val="20"/>
        </w:rPr>
      </w:pPr>
    </w:p>
  </w:footnote>
  <w:footnote w:id="2">
    <w:p w:rsidR="00B730C8" w:rsidRPr="00B730C8" w:rsidRDefault="00B730C8" w:rsidP="00B730C8">
      <w:pPr>
        <w:pStyle w:val="Tekstprzypisudolnego"/>
        <w:rPr>
          <w:rFonts w:ascii="Calibri" w:hAnsi="Calibri"/>
        </w:rPr>
      </w:pPr>
      <w:r w:rsidRPr="00B730C8">
        <w:rPr>
          <w:rStyle w:val="Odwoanieprzypisudolnego"/>
          <w:rFonts w:ascii="Calibri" w:hAnsi="Calibri"/>
        </w:rPr>
        <w:footnoteRef/>
      </w:r>
      <w:r w:rsidRPr="00B730C8">
        <w:rPr>
          <w:rFonts w:ascii="Calibri" w:hAnsi="Calibri"/>
        </w:rPr>
        <w:t xml:space="preserve"> Zgodnie ze wskazaniem w pkt. </w:t>
      </w:r>
      <w:r>
        <w:rPr>
          <w:rFonts w:ascii="Calibri" w:hAnsi="Calibri"/>
        </w:rPr>
        <w:t>1</w:t>
      </w:r>
      <w:r w:rsidRPr="00B730C8">
        <w:rPr>
          <w:rFonts w:ascii="Calibri" w:hAnsi="Calibri"/>
        </w:rPr>
        <w:t xml:space="preserve"> [</w:t>
      </w:r>
      <w:r>
        <w:rPr>
          <w:rFonts w:ascii="Calibri" w:hAnsi="Calibri"/>
        </w:rPr>
        <w:t>Informacje</w:t>
      </w:r>
      <w:r w:rsidRPr="00B730C8">
        <w:rPr>
          <w:rFonts w:ascii="Calibri" w:hAnsi="Calibri"/>
        </w:rPr>
        <w:t xml:space="preserve"> ogólne] niniejszego Regulaminu.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F4617"/>
    <w:multiLevelType w:val="hybridMultilevel"/>
    <w:tmpl w:val="3BBCE996"/>
    <w:lvl w:ilvl="0" w:tplc="9F7842E6">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02912C">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88CB6E">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A3320">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CE03F2">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7058AE">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E79A6">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72F914">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A8887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4E5AE5"/>
    <w:multiLevelType w:val="hybridMultilevel"/>
    <w:tmpl w:val="733C4330"/>
    <w:lvl w:ilvl="0" w:tplc="1B7A7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B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C6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0F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9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4C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25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148C6C2A"/>
    <w:multiLevelType w:val="hybridMultilevel"/>
    <w:tmpl w:val="CC965128"/>
    <w:lvl w:ilvl="0" w:tplc="DDB8643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673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094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CA94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F4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630F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FA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EC23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643B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B3AE2"/>
    <w:multiLevelType w:val="hybridMultilevel"/>
    <w:tmpl w:val="231C583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3" w15:restartNumberingAfterBreak="0">
    <w:nsid w:val="2D2512AC"/>
    <w:multiLevelType w:val="hybridMultilevel"/>
    <w:tmpl w:val="FFC6E16E"/>
    <w:lvl w:ilvl="0" w:tplc="192E79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2FFA4E7A"/>
    <w:multiLevelType w:val="hybridMultilevel"/>
    <w:tmpl w:val="EDF69A88"/>
    <w:lvl w:ilvl="0" w:tplc="ED56C5A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C8E3C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059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B21F0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5CC27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34E9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8FDF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027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C8C1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77420"/>
    <w:multiLevelType w:val="hybridMultilevel"/>
    <w:tmpl w:val="66F41C60"/>
    <w:lvl w:ilvl="0" w:tplc="FD044E3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DF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486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02DA8">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D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4A8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6914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4C2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4E7B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92784B"/>
    <w:multiLevelType w:val="hybridMultilevel"/>
    <w:tmpl w:val="29B08A80"/>
    <w:lvl w:ilvl="0" w:tplc="D1A8AAA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3ED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6BE12">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02CC0">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4E32">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8B0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44670">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48A8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C79F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037ADF"/>
    <w:multiLevelType w:val="hybridMultilevel"/>
    <w:tmpl w:val="3EA0FA78"/>
    <w:lvl w:ilvl="0" w:tplc="7A80F9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47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8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6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89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22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BE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E8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0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9D09DB"/>
    <w:multiLevelType w:val="hybridMultilevel"/>
    <w:tmpl w:val="7C566E00"/>
    <w:lvl w:ilvl="0" w:tplc="54A482F4">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0D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B8D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E0C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60D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C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6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E7D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69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503ACC"/>
    <w:multiLevelType w:val="hybridMultilevel"/>
    <w:tmpl w:val="BAA8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2B7B12"/>
    <w:multiLevelType w:val="hybridMultilevel"/>
    <w:tmpl w:val="731EE76A"/>
    <w:lvl w:ilvl="0" w:tplc="4F562860">
      <w:start w:val="1"/>
      <w:numFmt w:val="lowerLetter"/>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9D1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EB9E4">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401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946">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842E6">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1300">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491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024C">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AA7BCD"/>
    <w:multiLevelType w:val="hybridMultilevel"/>
    <w:tmpl w:val="5D167CF2"/>
    <w:lvl w:ilvl="0" w:tplc="EF8C83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2B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51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876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89A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0BF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6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2DD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0D7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15:restartNumberingAfterBreak="0">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1" w15:restartNumberingAfterBreak="0">
    <w:nsid w:val="6F6B2038"/>
    <w:multiLevelType w:val="hybridMultilevel"/>
    <w:tmpl w:val="FF14622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0274BB"/>
    <w:multiLevelType w:val="hybridMultilevel"/>
    <w:tmpl w:val="D3A05CE6"/>
    <w:lvl w:ilvl="0" w:tplc="4D3A26F8">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C3CCE82">
      <w:start w:val="1"/>
      <w:numFmt w:val="bullet"/>
      <w:lvlText w:val="o"/>
      <w:lvlJc w:val="left"/>
      <w:pPr>
        <w:ind w:left="11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CC489124">
      <w:start w:val="1"/>
      <w:numFmt w:val="bullet"/>
      <w:lvlText w:val="▪"/>
      <w:lvlJc w:val="left"/>
      <w:pPr>
        <w:ind w:left="19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B4B238">
      <w:start w:val="1"/>
      <w:numFmt w:val="bullet"/>
      <w:lvlText w:val="•"/>
      <w:lvlJc w:val="left"/>
      <w:pPr>
        <w:ind w:left="26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3AF34E">
      <w:start w:val="1"/>
      <w:numFmt w:val="bullet"/>
      <w:lvlText w:val="o"/>
      <w:lvlJc w:val="left"/>
      <w:pPr>
        <w:ind w:left="33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7161166">
      <w:start w:val="1"/>
      <w:numFmt w:val="bullet"/>
      <w:lvlText w:val="▪"/>
      <w:lvlJc w:val="left"/>
      <w:pPr>
        <w:ind w:left="40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99E4736">
      <w:start w:val="1"/>
      <w:numFmt w:val="bullet"/>
      <w:lvlText w:val="•"/>
      <w:lvlJc w:val="left"/>
      <w:pPr>
        <w:ind w:left="47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C245BF0">
      <w:start w:val="1"/>
      <w:numFmt w:val="bullet"/>
      <w:lvlText w:val="o"/>
      <w:lvlJc w:val="left"/>
      <w:pPr>
        <w:ind w:left="55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9B883E82">
      <w:start w:val="1"/>
      <w:numFmt w:val="bullet"/>
      <w:lvlText w:val="▪"/>
      <w:lvlJc w:val="left"/>
      <w:pPr>
        <w:ind w:left="62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6765CF6"/>
    <w:multiLevelType w:val="hybridMultilevel"/>
    <w:tmpl w:val="4A7CFC46"/>
    <w:lvl w:ilvl="0" w:tplc="0415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F6CBC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EA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06A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42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28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3AFB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C1B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410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46"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47" w15:restartNumberingAfterBreak="0">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4"/>
  </w:num>
  <w:num w:numId="2">
    <w:abstractNumId w:val="45"/>
  </w:num>
  <w:num w:numId="3">
    <w:abstractNumId w:val="36"/>
  </w:num>
  <w:num w:numId="4">
    <w:abstractNumId w:val="29"/>
  </w:num>
  <w:num w:numId="5">
    <w:abstractNumId w:val="37"/>
  </w:num>
  <w:num w:numId="6">
    <w:abstractNumId w:val="20"/>
  </w:num>
  <w:num w:numId="7">
    <w:abstractNumId w:val="3"/>
  </w:num>
  <w:num w:numId="8">
    <w:abstractNumId w:val="35"/>
  </w:num>
  <w:num w:numId="9">
    <w:abstractNumId w:val="28"/>
  </w:num>
  <w:num w:numId="10">
    <w:abstractNumId w:val="47"/>
  </w:num>
  <w:num w:numId="11">
    <w:abstractNumId w:val="30"/>
  </w:num>
  <w:num w:numId="12">
    <w:abstractNumId w:val="40"/>
  </w:num>
  <w:num w:numId="13">
    <w:abstractNumId w:val="32"/>
  </w:num>
  <w:num w:numId="14">
    <w:abstractNumId w:val="21"/>
  </w:num>
  <w:num w:numId="15">
    <w:abstractNumId w:val="39"/>
  </w:num>
  <w:num w:numId="16">
    <w:abstractNumId w:val="34"/>
  </w:num>
  <w:num w:numId="17">
    <w:abstractNumId w:val="7"/>
  </w:num>
  <w:num w:numId="18">
    <w:abstractNumId w:val="24"/>
  </w:num>
  <w:num w:numId="19">
    <w:abstractNumId w:val="38"/>
  </w:num>
  <w:num w:numId="20">
    <w:abstractNumId w:val="10"/>
  </w:num>
  <w:num w:numId="21">
    <w:abstractNumId w:val="46"/>
  </w:num>
  <w:num w:numId="22">
    <w:abstractNumId w:val="42"/>
  </w:num>
  <w:num w:numId="23">
    <w:abstractNumId w:val="23"/>
  </w:num>
  <w:num w:numId="24">
    <w:abstractNumId w:val="9"/>
  </w:num>
  <w:num w:numId="25">
    <w:abstractNumId w:val="12"/>
  </w:num>
  <w:num w:numId="26">
    <w:abstractNumId w:val="17"/>
  </w:num>
  <w:num w:numId="27">
    <w:abstractNumId w:val="19"/>
  </w:num>
  <w:num w:numId="28">
    <w:abstractNumId w:val="2"/>
  </w:num>
  <w:num w:numId="29">
    <w:abstractNumId w:val="22"/>
  </w:num>
  <w:num w:numId="30">
    <w:abstractNumId w:val="1"/>
  </w:num>
  <w:num w:numId="31">
    <w:abstractNumId w:val="6"/>
  </w:num>
  <w:num w:numId="32">
    <w:abstractNumId w:val="44"/>
  </w:num>
  <w:num w:numId="33">
    <w:abstractNumId w:val="43"/>
  </w:num>
  <w:num w:numId="34">
    <w:abstractNumId w:val="18"/>
  </w:num>
  <w:num w:numId="35">
    <w:abstractNumId w:val="27"/>
  </w:num>
  <w:num w:numId="36">
    <w:abstractNumId w:val="26"/>
  </w:num>
  <w:num w:numId="37">
    <w:abstractNumId w:val="15"/>
  </w:num>
  <w:num w:numId="38">
    <w:abstractNumId w:val="25"/>
  </w:num>
  <w:num w:numId="39">
    <w:abstractNumId w:val="8"/>
  </w:num>
  <w:num w:numId="40">
    <w:abstractNumId w:val="0"/>
  </w:num>
  <w:num w:numId="41">
    <w:abstractNumId w:val="41"/>
  </w:num>
  <w:num w:numId="42">
    <w:abstractNumId w:val="13"/>
  </w:num>
  <w:num w:numId="43">
    <w:abstractNumId w:val="14"/>
  </w:num>
  <w:num w:numId="44">
    <w:abstractNumId w:val="33"/>
  </w:num>
  <w:num w:numId="45">
    <w:abstractNumId w:val="5"/>
  </w:num>
  <w:num w:numId="46">
    <w:abstractNumId w:val="31"/>
  </w:num>
  <w:num w:numId="47">
    <w:abstractNumId w:val="11"/>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Formatting/>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5262"/>
    <w:rsid w:val="00716ADF"/>
    <w:rsid w:val="00721689"/>
    <w:rsid w:val="00723CFF"/>
    <w:rsid w:val="007256A7"/>
    <w:rsid w:val="00727A43"/>
    <w:rsid w:val="007304B8"/>
    <w:rsid w:val="00730B1A"/>
    <w:rsid w:val="0073125B"/>
    <w:rsid w:val="007312F1"/>
    <w:rsid w:val="00733DB9"/>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46DB"/>
    <w:rsid w:val="007C6E4D"/>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98"/>
    <w:rsid w:val="00E24EFE"/>
    <w:rsid w:val="00E24F33"/>
    <w:rsid w:val="00E25638"/>
    <w:rsid w:val="00E2717D"/>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5465E2B"/>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F7D5-4F68-42FA-B476-26E96654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3756</Words>
  <Characters>22539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14</cp:revision>
  <cp:lastPrinted>2019-09-30T11:36:00Z</cp:lastPrinted>
  <dcterms:created xsi:type="dcterms:W3CDTF">2019-09-19T13:14:00Z</dcterms:created>
  <dcterms:modified xsi:type="dcterms:W3CDTF">2019-12-10T09:37:00Z</dcterms:modified>
</cp:coreProperties>
</file>