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0" w:rsidRPr="009E7D06" w:rsidRDefault="00261290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9E7D06">
        <w:rPr>
          <w:rFonts w:ascii="Calibri" w:hAnsi="Calibri" w:cs="Arial"/>
          <w:b/>
          <w:bCs/>
          <w:sz w:val="20"/>
        </w:rPr>
        <w:t xml:space="preserve">Załącznik do </w:t>
      </w:r>
      <w:r>
        <w:rPr>
          <w:rFonts w:ascii="Calibri" w:hAnsi="Calibri" w:cs="Arial"/>
          <w:b/>
          <w:bCs/>
          <w:sz w:val="20"/>
        </w:rPr>
        <w:t xml:space="preserve">uchwały nr </w:t>
      </w:r>
      <w:r w:rsidR="00443AFF">
        <w:rPr>
          <w:rFonts w:ascii="Calibri" w:hAnsi="Calibri" w:cs="Arial"/>
          <w:b/>
          <w:bCs/>
          <w:sz w:val="20"/>
        </w:rPr>
        <w:t>26/VI/18</w:t>
      </w:r>
    </w:p>
    <w:p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bookmarkStart w:id="0" w:name="_GoBack"/>
      <w:bookmarkEnd w:id="0"/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443AFF">
        <w:rPr>
          <w:rFonts w:ascii="Calibri" w:hAnsi="Calibri" w:cs="Arial"/>
          <w:b/>
          <w:bCs/>
          <w:sz w:val="20"/>
        </w:rPr>
        <w:t>26 listopada 2018 r.</w:t>
      </w: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Lista projektów w ramach Pomocy Technicznej 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394"/>
        <w:gridCol w:w="2304"/>
        <w:gridCol w:w="2304"/>
        <w:gridCol w:w="2304"/>
        <w:gridCol w:w="2304"/>
      </w:tblGrid>
      <w:tr w:rsidR="00BC12A7" w:rsidTr="00BC12A7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Całkowity koszt realizacji projektu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</w:t>
            </w:r>
            <w:r w:rsidR="00A95B09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br/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z </w:t>
            </w:r>
            <w:r w:rsidR="00BB7B31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EFS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554609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54609" w:rsidRPr="00B93616" w:rsidRDefault="00554609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Miasto Jelenia Góra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 xml:space="preserve">Koszty wdrażania zadań powierzonych Miastu Jelenia Góra jako Instytucji Pośredniczącej w ramach RPO WD </w:t>
            </w:r>
            <w:r>
              <w:rPr>
                <w:rFonts w:cs="Arial CE"/>
                <w:b/>
                <w:bCs/>
                <w:color w:val="000000"/>
                <w:sz w:val="20"/>
              </w:rPr>
              <w:br/>
              <w:t>2014-2020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RPDS.11.01.00-02-0033/18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Pr="00554609" w:rsidRDefault="00554609" w:rsidP="00765FE3">
            <w:pPr>
              <w:jc w:val="right"/>
              <w:rPr>
                <w:rFonts w:cs="Arial CE"/>
                <w:b/>
                <w:sz w:val="20"/>
              </w:rPr>
            </w:pPr>
            <w:r w:rsidRPr="00554609">
              <w:rPr>
                <w:rFonts w:cs="Arial CE"/>
                <w:b/>
                <w:sz w:val="20"/>
              </w:rPr>
              <w:t>611 764,71</w:t>
            </w:r>
          </w:p>
        </w:tc>
        <w:tc>
          <w:tcPr>
            <w:tcW w:w="2304" w:type="dxa"/>
            <w:vAlign w:val="center"/>
          </w:tcPr>
          <w:p w:rsidR="00554609" w:rsidRPr="00554609" w:rsidRDefault="00554609" w:rsidP="00765FE3">
            <w:pPr>
              <w:jc w:val="right"/>
              <w:rPr>
                <w:rFonts w:cs="Arial CE"/>
                <w:b/>
                <w:sz w:val="20"/>
              </w:rPr>
            </w:pPr>
            <w:r w:rsidRPr="00554609">
              <w:rPr>
                <w:rFonts w:cs="Arial CE"/>
                <w:b/>
                <w:sz w:val="20"/>
              </w:rPr>
              <w:t>520 000,00</w:t>
            </w:r>
          </w:p>
        </w:tc>
      </w:tr>
      <w:tr w:rsidR="00554609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54609" w:rsidRPr="00B93616" w:rsidRDefault="00554609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Gmina Wałbrzych jako Instytucja Pośrednicząca pełniąca rolę lidera ZIT Aglomeracji Wałbrzyskiej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Koszty wdrażania zadań powierzonych ZIT AW realizowanych przez IP AW w ramach RPO WD w roku 2019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RPDS.11.01.00-02-0034/18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Pr="00554609" w:rsidRDefault="00554609" w:rsidP="00765FE3">
            <w:pPr>
              <w:jc w:val="right"/>
              <w:rPr>
                <w:rFonts w:cs="Arial CE"/>
                <w:b/>
                <w:sz w:val="20"/>
              </w:rPr>
            </w:pPr>
            <w:r w:rsidRPr="00554609">
              <w:rPr>
                <w:rFonts w:cs="Arial CE"/>
                <w:b/>
                <w:sz w:val="20"/>
              </w:rPr>
              <w:t>4 546 904,71</w:t>
            </w:r>
          </w:p>
        </w:tc>
        <w:tc>
          <w:tcPr>
            <w:tcW w:w="2304" w:type="dxa"/>
            <w:vAlign w:val="center"/>
          </w:tcPr>
          <w:p w:rsidR="00554609" w:rsidRPr="00554609" w:rsidRDefault="00554609" w:rsidP="00765FE3">
            <w:pPr>
              <w:jc w:val="right"/>
              <w:rPr>
                <w:rFonts w:cs="Arial CE"/>
                <w:b/>
                <w:sz w:val="20"/>
              </w:rPr>
            </w:pPr>
            <w:r w:rsidRPr="00554609">
              <w:rPr>
                <w:rFonts w:cs="Arial CE"/>
                <w:b/>
                <w:sz w:val="20"/>
              </w:rPr>
              <w:t>3 864 869,00</w:t>
            </w:r>
          </w:p>
        </w:tc>
      </w:tr>
      <w:tr w:rsidR="00554609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54609" w:rsidRPr="00B93616" w:rsidRDefault="00554609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54609" w:rsidRDefault="00554609" w:rsidP="00554609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Instytucja Zarządzająca Regionalnym Programem Operacyjnym  dla Województwa Dolnośląskiego/Urząd Marszałkowski Województwa Dolnośląskiego/Sekretarz Województwa-Departament Organizacyjny i Kadr/Wydział Kadr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>RPO Pomoc Techniczna - zatrudnienie w UMWD w 2019 roku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RPDS.11.01.00-02-0035/18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Pr="00554609" w:rsidRDefault="00554609" w:rsidP="00765FE3">
            <w:pPr>
              <w:jc w:val="right"/>
              <w:rPr>
                <w:rFonts w:cs="Arial CE"/>
                <w:b/>
                <w:sz w:val="20"/>
              </w:rPr>
            </w:pPr>
            <w:r w:rsidRPr="00554609">
              <w:rPr>
                <w:rFonts w:cs="Arial CE"/>
                <w:b/>
                <w:sz w:val="20"/>
              </w:rPr>
              <w:t>30 516 314,00</w:t>
            </w:r>
          </w:p>
        </w:tc>
        <w:tc>
          <w:tcPr>
            <w:tcW w:w="2304" w:type="dxa"/>
            <w:vAlign w:val="center"/>
          </w:tcPr>
          <w:p w:rsidR="00554609" w:rsidRPr="00554609" w:rsidRDefault="00554609" w:rsidP="00765FE3">
            <w:pPr>
              <w:jc w:val="right"/>
              <w:rPr>
                <w:rFonts w:cs="Arial CE"/>
                <w:b/>
                <w:sz w:val="20"/>
              </w:rPr>
            </w:pPr>
            <w:r w:rsidRPr="00554609">
              <w:rPr>
                <w:rFonts w:cs="Arial CE"/>
                <w:b/>
                <w:sz w:val="20"/>
              </w:rPr>
              <w:t>25 938 866,90</w:t>
            </w:r>
          </w:p>
        </w:tc>
      </w:tr>
      <w:tr w:rsidR="00554609" w:rsidTr="00BC12A7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54609" w:rsidRDefault="00554609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Województwo Dolnośląskie, Biuro Obsługi Urzędu Marszałkowskiego Województwa Dolnośląskiego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  <w:r>
              <w:rPr>
                <w:rFonts w:cs="Arial CE"/>
                <w:b/>
                <w:bCs/>
                <w:color w:val="000000"/>
                <w:sz w:val="20"/>
              </w:rPr>
              <w:t xml:space="preserve">Pomoc Techniczna </w:t>
            </w:r>
            <w:r>
              <w:rPr>
                <w:rFonts w:cs="Arial CE"/>
                <w:b/>
                <w:bCs/>
                <w:color w:val="000000"/>
                <w:sz w:val="20"/>
              </w:rPr>
              <w:br/>
            </w:r>
            <w:proofErr w:type="spellStart"/>
            <w:r>
              <w:rPr>
                <w:rFonts w:cs="Arial CE"/>
                <w:b/>
                <w:bCs/>
                <w:color w:val="000000"/>
                <w:sz w:val="20"/>
              </w:rPr>
              <w:t>RPO-BOU</w:t>
            </w:r>
            <w:proofErr w:type="spellEnd"/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Default="00554609">
            <w:pPr>
              <w:jc w:val="center"/>
              <w:rPr>
                <w:rFonts w:cs="Arial CE"/>
                <w:color w:val="000000"/>
                <w:sz w:val="20"/>
              </w:rPr>
            </w:pPr>
            <w:r>
              <w:rPr>
                <w:rFonts w:cs="Arial CE"/>
                <w:color w:val="000000"/>
                <w:sz w:val="20"/>
              </w:rPr>
              <w:t>RPDS.11.01.00-02-0036/18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554609" w:rsidRPr="00554609" w:rsidRDefault="00554609" w:rsidP="00765FE3">
            <w:pPr>
              <w:jc w:val="right"/>
              <w:rPr>
                <w:rFonts w:cs="Arial CE"/>
                <w:b/>
                <w:sz w:val="20"/>
              </w:rPr>
            </w:pPr>
            <w:r w:rsidRPr="00554609">
              <w:rPr>
                <w:rFonts w:cs="Arial CE"/>
                <w:b/>
                <w:sz w:val="20"/>
              </w:rPr>
              <w:t>440 000,00</w:t>
            </w:r>
          </w:p>
        </w:tc>
        <w:tc>
          <w:tcPr>
            <w:tcW w:w="2304" w:type="dxa"/>
            <w:vAlign w:val="center"/>
          </w:tcPr>
          <w:p w:rsidR="00554609" w:rsidRPr="00554609" w:rsidRDefault="00554609" w:rsidP="00765FE3">
            <w:pPr>
              <w:jc w:val="right"/>
              <w:rPr>
                <w:rFonts w:cs="Arial CE"/>
                <w:b/>
                <w:sz w:val="20"/>
              </w:rPr>
            </w:pPr>
            <w:r w:rsidRPr="00554609">
              <w:rPr>
                <w:rFonts w:cs="Arial CE"/>
                <w:b/>
                <w:sz w:val="20"/>
              </w:rPr>
              <w:t>374 000,00</w:t>
            </w:r>
          </w:p>
        </w:tc>
      </w:tr>
      <w:tr w:rsidR="00554609" w:rsidTr="00BC12A7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609" w:rsidRPr="00B93616" w:rsidRDefault="00554609" w:rsidP="00BC12A7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609" w:rsidRPr="00B93616" w:rsidRDefault="00554609" w:rsidP="00BC12A7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609" w:rsidRPr="00B93616" w:rsidRDefault="00554609" w:rsidP="00BC12A7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4609" w:rsidRPr="00B93616" w:rsidRDefault="00554609" w:rsidP="00BC12A7">
            <w:pPr>
              <w:jc w:val="center"/>
              <w:rPr>
                <w:rFonts w:cs="Arial CE"/>
                <w:b/>
                <w:sz w:val="20"/>
              </w:rPr>
            </w:pPr>
            <w:r w:rsidRPr="00B93616">
              <w:rPr>
                <w:rFonts w:cs="Arial CE"/>
                <w:b/>
                <w:sz w:val="20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54609" w:rsidRDefault="00554609" w:rsidP="00765FE3">
            <w:pPr>
              <w:jc w:val="right"/>
              <w:rPr>
                <w:rFonts w:cs="Arial CE"/>
                <w:b/>
                <w:bCs/>
                <w:sz w:val="20"/>
              </w:rPr>
            </w:pPr>
            <w:r>
              <w:rPr>
                <w:rFonts w:cs="Arial CE"/>
                <w:b/>
                <w:bCs/>
                <w:sz w:val="20"/>
              </w:rPr>
              <w:t>36 114 983,42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554609" w:rsidRDefault="00554609" w:rsidP="00765FE3">
            <w:pPr>
              <w:jc w:val="right"/>
              <w:rPr>
                <w:rFonts w:cs="Arial CE"/>
                <w:b/>
                <w:bCs/>
                <w:sz w:val="20"/>
              </w:rPr>
            </w:pPr>
            <w:r>
              <w:rPr>
                <w:rFonts w:cs="Arial CE"/>
                <w:b/>
                <w:bCs/>
                <w:sz w:val="20"/>
              </w:rPr>
              <w:t>30 697 735,90</w:t>
            </w:r>
          </w:p>
        </w:tc>
      </w:tr>
    </w:tbl>
    <w:p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sectPr w:rsidR="00204091" w:rsidRPr="00204091" w:rsidSect="00554609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49" w:rsidRDefault="00AA1749" w:rsidP="00AB58D7">
      <w:pPr>
        <w:spacing w:after="0" w:line="240" w:lineRule="auto"/>
      </w:pPr>
      <w:r>
        <w:separator/>
      </w:r>
    </w:p>
  </w:endnote>
  <w:endnote w:type="continuationSeparator" w:id="0">
    <w:p w:rsidR="00AA1749" w:rsidRDefault="00AA1749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485"/>
      <w:docPartObj>
        <w:docPartGallery w:val="Page Numbers (Bottom of Page)"/>
        <w:docPartUnique/>
      </w:docPartObj>
    </w:sdtPr>
    <w:sdtContent>
      <w:p w:rsidR="00C37E98" w:rsidRDefault="0038723A">
        <w:pPr>
          <w:pStyle w:val="Stopka"/>
          <w:jc w:val="center"/>
        </w:pPr>
        <w:fldSimple w:instr=" PAGE   \* MERGEFORMAT ">
          <w:r w:rsidR="00443AF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49" w:rsidRDefault="00AA1749" w:rsidP="00AB58D7">
      <w:pPr>
        <w:spacing w:after="0" w:line="240" w:lineRule="auto"/>
      </w:pPr>
      <w:r>
        <w:separator/>
      </w:r>
    </w:p>
  </w:footnote>
  <w:footnote w:type="continuationSeparator" w:id="0">
    <w:p w:rsidR="00AA1749" w:rsidRDefault="00AA1749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3E"/>
    <w:rsid w:val="00037175"/>
    <w:rsid w:val="000C611E"/>
    <w:rsid w:val="000E20FD"/>
    <w:rsid w:val="00104B3C"/>
    <w:rsid w:val="001228CE"/>
    <w:rsid w:val="00147EC7"/>
    <w:rsid w:val="001645BE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16F54"/>
    <w:rsid w:val="00320E5E"/>
    <w:rsid w:val="00325A01"/>
    <w:rsid w:val="00360F9B"/>
    <w:rsid w:val="00362F92"/>
    <w:rsid w:val="0038723A"/>
    <w:rsid w:val="0038784B"/>
    <w:rsid w:val="003B14EC"/>
    <w:rsid w:val="003D41EA"/>
    <w:rsid w:val="003D687A"/>
    <w:rsid w:val="004146A9"/>
    <w:rsid w:val="004225C2"/>
    <w:rsid w:val="00430809"/>
    <w:rsid w:val="00443AFF"/>
    <w:rsid w:val="004563FF"/>
    <w:rsid w:val="00472E6A"/>
    <w:rsid w:val="00485BD4"/>
    <w:rsid w:val="004B73DE"/>
    <w:rsid w:val="005056EB"/>
    <w:rsid w:val="0051780A"/>
    <w:rsid w:val="00554481"/>
    <w:rsid w:val="00554609"/>
    <w:rsid w:val="00574FEC"/>
    <w:rsid w:val="00587E57"/>
    <w:rsid w:val="005F72F9"/>
    <w:rsid w:val="006844F3"/>
    <w:rsid w:val="00694B9C"/>
    <w:rsid w:val="006D2B66"/>
    <w:rsid w:val="00702179"/>
    <w:rsid w:val="007364AC"/>
    <w:rsid w:val="007525BD"/>
    <w:rsid w:val="00753482"/>
    <w:rsid w:val="00764BE3"/>
    <w:rsid w:val="00765FE3"/>
    <w:rsid w:val="0076661F"/>
    <w:rsid w:val="007A01BD"/>
    <w:rsid w:val="007F0492"/>
    <w:rsid w:val="008411D8"/>
    <w:rsid w:val="008424A2"/>
    <w:rsid w:val="008B1AE4"/>
    <w:rsid w:val="008B5B7F"/>
    <w:rsid w:val="008B6544"/>
    <w:rsid w:val="00925B5B"/>
    <w:rsid w:val="0093620F"/>
    <w:rsid w:val="009C00D7"/>
    <w:rsid w:val="009E10F3"/>
    <w:rsid w:val="009E64D3"/>
    <w:rsid w:val="009F1D5F"/>
    <w:rsid w:val="00A116F0"/>
    <w:rsid w:val="00A133B2"/>
    <w:rsid w:val="00A2315D"/>
    <w:rsid w:val="00A2712B"/>
    <w:rsid w:val="00A40365"/>
    <w:rsid w:val="00A95B09"/>
    <w:rsid w:val="00AA1749"/>
    <w:rsid w:val="00AA6E7E"/>
    <w:rsid w:val="00AB2A56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510C4"/>
    <w:rsid w:val="00D63DF8"/>
    <w:rsid w:val="00DB4538"/>
    <w:rsid w:val="00DB530C"/>
    <w:rsid w:val="00DD5079"/>
    <w:rsid w:val="00E035F0"/>
    <w:rsid w:val="00E36DFA"/>
    <w:rsid w:val="00E411D2"/>
    <w:rsid w:val="00E41F08"/>
    <w:rsid w:val="00E44E31"/>
    <w:rsid w:val="00E560AE"/>
    <w:rsid w:val="00E870C2"/>
    <w:rsid w:val="00EA0227"/>
    <w:rsid w:val="00EB15B5"/>
    <w:rsid w:val="00ED3353"/>
    <w:rsid w:val="00F54D9E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7607-32F4-421D-B6F1-E3C28F2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akalinowska</cp:lastModifiedBy>
  <cp:revision>23</cp:revision>
  <cp:lastPrinted>2018-11-15T10:58:00Z</cp:lastPrinted>
  <dcterms:created xsi:type="dcterms:W3CDTF">2014-12-01T13:41:00Z</dcterms:created>
  <dcterms:modified xsi:type="dcterms:W3CDTF">2018-11-27T12:38:00Z</dcterms:modified>
</cp:coreProperties>
</file>