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F" w:rsidRPr="00E963EA" w:rsidRDefault="00FC49AF" w:rsidP="00FC49AF">
      <w:pPr>
        <w:jc w:val="center"/>
        <w:rPr>
          <w:b w:val="0"/>
        </w:rPr>
      </w:pPr>
      <w:r w:rsidRPr="00E963EA">
        <w:t>Najczęściej zadawane pytania - konkurs nr RPDS.10.03.00-IZ.00-02-251/17</w:t>
      </w:r>
    </w:p>
    <w:p w:rsidR="00FC49AF" w:rsidRPr="00E963EA" w:rsidRDefault="00FC49AF" w:rsidP="00FC49AF">
      <w:pPr>
        <w:jc w:val="both"/>
        <w:rPr>
          <w:b w:val="0"/>
        </w:rPr>
      </w:pPr>
    </w:p>
    <w:p w:rsidR="00474031" w:rsidRDefault="00474031" w:rsidP="008D6233"/>
    <w:p w:rsidR="00474031" w:rsidRPr="00474031" w:rsidRDefault="00474031" w:rsidP="00474031"/>
    <w:p w:rsidR="00474031" w:rsidRDefault="00AA3EEB" w:rsidP="00AA3EEB">
      <w:pPr>
        <w:pStyle w:val="Default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PYTANIE:</w:t>
      </w:r>
    </w:p>
    <w:p w:rsidR="00AA3EEB" w:rsidRDefault="00AA3EEB" w:rsidP="00AA3EEB">
      <w:pPr>
        <w:jc w:val="both"/>
      </w:pPr>
      <w:r>
        <w:t>Czy w projekcie uczestnikami mogą być emeryci? Czy w przypadku uznania takie osoby za kwalifikowane, Beneficjent na etapie realizacji projektu, powinien w jakiś sposób dokumentować uzasadnienie dla udziału takich osób w projekcie np. w przypadku emerytów - oświadczeniem o gotowości powrotu na rynek pracy?</w:t>
      </w:r>
    </w:p>
    <w:p w:rsidR="00AA3EEB" w:rsidRPr="00474031" w:rsidRDefault="00AA3EEB" w:rsidP="00AA3EEB"/>
    <w:p w:rsidR="00AA3EEB" w:rsidRPr="00AA3EEB" w:rsidRDefault="00AA3EEB" w:rsidP="00AA3EEB">
      <w:pPr>
        <w:jc w:val="both"/>
        <w:rPr>
          <w:b w:val="0"/>
        </w:rPr>
      </w:pPr>
      <w:r w:rsidRPr="00E963EA">
        <w:t>ODPOWIEDŹ:</w:t>
      </w:r>
    </w:p>
    <w:p w:rsidR="00AA3EEB" w:rsidRPr="00AA3EEB" w:rsidRDefault="00AA3EEB" w:rsidP="00AA3EEB">
      <w:pPr>
        <w:jc w:val="both"/>
        <w:rPr>
          <w:lang w:eastAsia="en-US"/>
        </w:rPr>
      </w:pPr>
      <w:r w:rsidRPr="00AA3EEB">
        <w:rPr>
          <w:lang w:eastAsia="en-US"/>
        </w:rPr>
        <w:t>Biorąc pod uwagę</w:t>
      </w:r>
      <w:r>
        <w:rPr>
          <w:lang w:eastAsia="en-US"/>
        </w:rPr>
        <w:t xml:space="preserve"> zapisy dokumentów programowych oraz</w:t>
      </w:r>
      <w:r w:rsidRPr="00AA3EEB">
        <w:rPr>
          <w:lang w:eastAsia="en-US"/>
        </w:rPr>
        <w:t xml:space="preserve"> wytycznych</w:t>
      </w:r>
      <w:r w:rsidR="00ED3F87">
        <w:rPr>
          <w:lang w:eastAsia="en-US"/>
        </w:rPr>
        <w:t xml:space="preserve"> w zakresie edukacji,</w:t>
      </w:r>
      <w:r w:rsidRPr="00AA3EEB">
        <w:rPr>
          <w:lang w:eastAsia="en-US"/>
        </w:rPr>
        <w:t xml:space="preserve"> w żaden sposób emeryci nie zostali wykluczeni ze wsparcia w ramach Działania 10.3. Z uwagi jednak na cele R</w:t>
      </w:r>
      <w:r w:rsidR="00227DDA">
        <w:rPr>
          <w:lang w:eastAsia="en-US"/>
        </w:rPr>
        <w:t xml:space="preserve">egionalnego </w:t>
      </w:r>
      <w:r w:rsidRPr="00AA3EEB">
        <w:rPr>
          <w:lang w:eastAsia="en-US"/>
        </w:rPr>
        <w:t>P</w:t>
      </w:r>
      <w:r w:rsidR="00227DDA">
        <w:rPr>
          <w:lang w:eastAsia="en-US"/>
        </w:rPr>
        <w:t>rogramu Operacyjnego</w:t>
      </w:r>
      <w:r>
        <w:rPr>
          <w:lang w:eastAsia="en-US"/>
        </w:rPr>
        <w:t>, IOK uważa</w:t>
      </w:r>
      <w:r w:rsidRPr="00AA3EEB">
        <w:rPr>
          <w:lang w:eastAsia="en-US"/>
        </w:rPr>
        <w:t xml:space="preserve">, że wsparcie realizowane w ramach Działania 10.3 powinno być powiązane z rynkiem pracy. Oznacza to, że </w:t>
      </w:r>
      <w:r>
        <w:rPr>
          <w:lang w:eastAsia="en-US"/>
        </w:rPr>
        <w:t>uzyskane</w:t>
      </w:r>
      <w:r w:rsidRPr="00AA3EEB">
        <w:rPr>
          <w:lang w:eastAsia="en-US"/>
        </w:rPr>
        <w:t xml:space="preserve"> kwalifikacje</w:t>
      </w:r>
      <w:r>
        <w:rPr>
          <w:lang w:eastAsia="en-US"/>
        </w:rPr>
        <w:t xml:space="preserve"> lub nabyte kompetencje</w:t>
      </w:r>
      <w:r w:rsidRPr="00AA3EEB">
        <w:rPr>
          <w:lang w:eastAsia="en-US"/>
        </w:rPr>
        <w:t xml:space="preserve"> </w:t>
      </w:r>
      <w:r w:rsidR="00227DDA" w:rsidRPr="00AA3EEB">
        <w:rPr>
          <w:lang w:eastAsia="en-US"/>
        </w:rPr>
        <w:t>w projekcie</w:t>
      </w:r>
      <w:r w:rsidR="00227DDA">
        <w:rPr>
          <w:lang w:eastAsia="en-US"/>
        </w:rPr>
        <w:t>,</w:t>
      </w:r>
      <w:r w:rsidR="00227DDA" w:rsidRPr="00AA3EEB">
        <w:rPr>
          <w:lang w:eastAsia="en-US"/>
        </w:rPr>
        <w:t xml:space="preserve"> </w:t>
      </w:r>
      <w:r w:rsidRPr="00AA3EEB">
        <w:rPr>
          <w:lang w:eastAsia="en-US"/>
        </w:rPr>
        <w:t>będą możliwe do wykorzystania lub polepszą sytuację uczestnika projektu na rynku pracy. Biorąc pod uwagę powyższe</w:t>
      </w:r>
      <w:r w:rsidR="00227DDA">
        <w:rPr>
          <w:lang w:eastAsia="en-US"/>
        </w:rPr>
        <w:t>,</w:t>
      </w:r>
      <w:r w:rsidR="00ED3F87">
        <w:rPr>
          <w:lang w:eastAsia="en-US"/>
        </w:rPr>
        <w:t xml:space="preserve"> IOK uważa</w:t>
      </w:r>
      <w:r w:rsidRPr="00AA3EEB">
        <w:rPr>
          <w:lang w:eastAsia="en-US"/>
        </w:rPr>
        <w:t>, że emeryci aktywni zawodowo (wykonujący np. prace na podstawie umowy cywilnoprawnej) mogą brać udział w projektach realizowanych w ramach Działania 10.3. Natomiast w przypadku emerytów biernych zawodowo</w:t>
      </w:r>
      <w:r>
        <w:rPr>
          <w:lang w:eastAsia="en-US"/>
        </w:rPr>
        <w:t>,</w:t>
      </w:r>
      <w:r w:rsidRPr="00AA3EEB">
        <w:rPr>
          <w:lang w:eastAsia="en-US"/>
        </w:rPr>
        <w:t xml:space="preserve"> ich wsparcie jest możliwe</w:t>
      </w:r>
      <w:r w:rsidR="00227DDA">
        <w:rPr>
          <w:lang w:eastAsia="en-US"/>
        </w:rPr>
        <w:t>,</w:t>
      </w:r>
      <w:r w:rsidRPr="00AA3EEB">
        <w:rPr>
          <w:lang w:eastAsia="en-US"/>
        </w:rPr>
        <w:t xml:space="preserve"> jeżeli ma na celu przyczynić się do wznowienia ich aktywności na rynku pracy, co powinno wynikać z zapisów wniosku o dofinansowanie projektu. </w:t>
      </w:r>
      <w:r>
        <w:rPr>
          <w:lang w:eastAsia="en-US"/>
        </w:rPr>
        <w:t>Dla Beneficjentów realizujących projekty</w:t>
      </w:r>
      <w:r w:rsidR="00ED3F87">
        <w:rPr>
          <w:lang w:eastAsia="en-US"/>
        </w:rPr>
        <w:t>, IOK</w:t>
      </w:r>
      <w:r>
        <w:rPr>
          <w:lang w:eastAsia="en-US"/>
        </w:rPr>
        <w:t xml:space="preserve"> rekomenduje </w:t>
      </w:r>
      <w:r w:rsidR="00ED3F87">
        <w:rPr>
          <w:lang w:eastAsia="en-US"/>
        </w:rPr>
        <w:t xml:space="preserve">na etapie rekrutacji uczestników do projektu, </w:t>
      </w:r>
      <w:r>
        <w:rPr>
          <w:lang w:eastAsia="en-US"/>
        </w:rPr>
        <w:t xml:space="preserve">potwierdzanie gotowości </w:t>
      </w:r>
      <w:r w:rsidR="00ED3F87">
        <w:rPr>
          <w:lang w:eastAsia="en-US"/>
        </w:rPr>
        <w:t>i chęci powrotu na rynek pracy w formie oświadczeń od uczestników z wyżej opisanej grupy docelowej.</w:t>
      </w:r>
    </w:p>
    <w:p w:rsidR="00FC49AF" w:rsidRDefault="00FC49AF" w:rsidP="00AA3EEB">
      <w:pPr>
        <w:jc w:val="both"/>
      </w:pPr>
    </w:p>
    <w:sectPr w:rsidR="00FC49AF" w:rsidSect="000B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69" w:rsidRDefault="00021069" w:rsidP="00FC49AF">
      <w:r>
        <w:separator/>
      </w:r>
    </w:p>
  </w:endnote>
  <w:endnote w:type="continuationSeparator" w:id="0">
    <w:p w:rsidR="00021069" w:rsidRDefault="00021069" w:rsidP="00FC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69" w:rsidRDefault="00021069" w:rsidP="00FC49AF">
      <w:r>
        <w:separator/>
      </w:r>
    </w:p>
  </w:footnote>
  <w:footnote w:type="continuationSeparator" w:id="0">
    <w:p w:rsidR="00021069" w:rsidRDefault="00021069" w:rsidP="00FC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CD7"/>
    <w:multiLevelType w:val="hybridMultilevel"/>
    <w:tmpl w:val="7BA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45"/>
    <w:multiLevelType w:val="hybridMultilevel"/>
    <w:tmpl w:val="9DC8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3AFB"/>
    <w:multiLevelType w:val="hybridMultilevel"/>
    <w:tmpl w:val="7BA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33"/>
    <w:rsid w:val="00021069"/>
    <w:rsid w:val="00094A20"/>
    <w:rsid w:val="000A67DC"/>
    <w:rsid w:val="000B4E5B"/>
    <w:rsid w:val="000B608C"/>
    <w:rsid w:val="000C5636"/>
    <w:rsid w:val="000D5022"/>
    <w:rsid w:val="0010784C"/>
    <w:rsid w:val="00193890"/>
    <w:rsid w:val="00193FF0"/>
    <w:rsid w:val="00196399"/>
    <w:rsid w:val="001A7FEC"/>
    <w:rsid w:val="001B0AF9"/>
    <w:rsid w:val="001C4479"/>
    <w:rsid w:val="001D3CA8"/>
    <w:rsid w:val="001D61B9"/>
    <w:rsid w:val="001E7542"/>
    <w:rsid w:val="001F7214"/>
    <w:rsid w:val="002019E4"/>
    <w:rsid w:val="00227DDA"/>
    <w:rsid w:val="00272165"/>
    <w:rsid w:val="003C477F"/>
    <w:rsid w:val="003D0175"/>
    <w:rsid w:val="003F689B"/>
    <w:rsid w:val="00474031"/>
    <w:rsid w:val="00484783"/>
    <w:rsid w:val="004F3C50"/>
    <w:rsid w:val="005001CF"/>
    <w:rsid w:val="00521371"/>
    <w:rsid w:val="00535807"/>
    <w:rsid w:val="00580872"/>
    <w:rsid w:val="005E7CE9"/>
    <w:rsid w:val="00606AD7"/>
    <w:rsid w:val="006254E4"/>
    <w:rsid w:val="00633ED1"/>
    <w:rsid w:val="006555F7"/>
    <w:rsid w:val="006827A3"/>
    <w:rsid w:val="006F67BE"/>
    <w:rsid w:val="007136C5"/>
    <w:rsid w:val="00726922"/>
    <w:rsid w:val="007C378B"/>
    <w:rsid w:val="007E57D4"/>
    <w:rsid w:val="007F7BEF"/>
    <w:rsid w:val="00825F70"/>
    <w:rsid w:val="008759C3"/>
    <w:rsid w:val="00897F6A"/>
    <w:rsid w:val="008C5674"/>
    <w:rsid w:val="008D61F7"/>
    <w:rsid w:val="008D6233"/>
    <w:rsid w:val="00912E0F"/>
    <w:rsid w:val="00946D92"/>
    <w:rsid w:val="00970799"/>
    <w:rsid w:val="00985BCC"/>
    <w:rsid w:val="009D7C39"/>
    <w:rsid w:val="00A174BC"/>
    <w:rsid w:val="00AA0F36"/>
    <w:rsid w:val="00AA3EEB"/>
    <w:rsid w:val="00AA4D4E"/>
    <w:rsid w:val="00AB607E"/>
    <w:rsid w:val="00AC54AD"/>
    <w:rsid w:val="00B06AEE"/>
    <w:rsid w:val="00B31E24"/>
    <w:rsid w:val="00B66919"/>
    <w:rsid w:val="00B7672C"/>
    <w:rsid w:val="00C16D33"/>
    <w:rsid w:val="00C21F2B"/>
    <w:rsid w:val="00C74C36"/>
    <w:rsid w:val="00CD02E7"/>
    <w:rsid w:val="00D2684B"/>
    <w:rsid w:val="00D33C5F"/>
    <w:rsid w:val="00D47B1A"/>
    <w:rsid w:val="00DC1FB3"/>
    <w:rsid w:val="00DC2D5A"/>
    <w:rsid w:val="00DD45B3"/>
    <w:rsid w:val="00E22921"/>
    <w:rsid w:val="00E726EE"/>
    <w:rsid w:val="00ED3A97"/>
    <w:rsid w:val="00ED3F87"/>
    <w:rsid w:val="00EE2318"/>
    <w:rsid w:val="00F55C7D"/>
    <w:rsid w:val="00F77B79"/>
    <w:rsid w:val="00F85A87"/>
    <w:rsid w:val="00FB4BD1"/>
    <w:rsid w:val="00FC49AF"/>
    <w:rsid w:val="00F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5B"/>
    <w:pPr>
      <w:spacing w:after="0" w:line="240" w:lineRule="auto"/>
    </w:pPr>
    <w:rPr>
      <w:rFonts w:ascii="Calibri" w:hAnsi="Calibri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Default">
    <w:name w:val="Default"/>
    <w:rsid w:val="00FC49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9A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9AF"/>
    <w:rPr>
      <w:rFonts w:ascii="Calibri" w:hAnsi="Calibri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dszafko</dc:creator>
  <cp:keywords/>
  <dc:description/>
  <cp:lastModifiedBy>dszafko</cp:lastModifiedBy>
  <cp:revision>13</cp:revision>
  <dcterms:created xsi:type="dcterms:W3CDTF">2017-07-12T07:28:00Z</dcterms:created>
  <dcterms:modified xsi:type="dcterms:W3CDTF">2017-07-17T12:54:00Z</dcterms:modified>
</cp:coreProperties>
</file>