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2F7DBD">
        <w:rPr>
          <w:rFonts w:asciiTheme="minorHAnsi" w:hAnsiTheme="minorHAnsi"/>
          <w:b/>
          <w:bCs/>
          <w:color w:val="auto"/>
        </w:rPr>
        <w:t>3718/V/17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2F7DBD">
        <w:rPr>
          <w:rFonts w:asciiTheme="minorHAnsi" w:hAnsiTheme="minorHAnsi"/>
          <w:b/>
          <w:bCs/>
          <w:color w:val="auto"/>
        </w:rPr>
        <w:t>9 maja 2017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</w:t>
      </w:r>
      <w:r w:rsidR="00477526">
        <w:rPr>
          <w:rFonts w:asciiTheme="minorHAnsi" w:hAnsiTheme="minorHAnsi"/>
          <w:b/>
        </w:rPr>
        <w:t>ództwa Dolnośląskiego z dnia 27 </w:t>
      </w:r>
      <w:r w:rsidRPr="00DE580C">
        <w:rPr>
          <w:rFonts w:asciiTheme="minorHAnsi" w:hAnsiTheme="minorHAnsi"/>
          <w:b/>
        </w:rPr>
        <w:t xml:space="preserve">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 xml:space="preserve">Na podstawie art. 41 ust. 1 i ust. 2 </w:t>
      </w:r>
      <w:proofErr w:type="spellStart"/>
      <w:r w:rsidRPr="0043492F">
        <w:rPr>
          <w:rFonts w:asciiTheme="minorHAnsi" w:hAnsiTheme="minorHAnsi"/>
          <w:color w:val="auto"/>
        </w:rPr>
        <w:t>pkt</w:t>
      </w:r>
      <w:proofErr w:type="spellEnd"/>
      <w:r w:rsidRPr="0043492F">
        <w:rPr>
          <w:rFonts w:asciiTheme="minorHAnsi" w:hAnsiTheme="minorHAnsi"/>
          <w:color w:val="auto"/>
        </w:rPr>
        <w:t xml:space="preserve">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i ust. 2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oraz art. 38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7860DD" w:rsidRPr="002C1BB7" w:rsidRDefault="007860DD" w:rsidP="007860DD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W związku ze zmianami dotyczącymi wdrażania poszczególnych działań polegającymi                        na rezygnacji z dalszego stosowania mechanizmu Zintegrowanych Inwestycji Terytorialnych oraz Obszarów Strategicznych Interwencji dla działania 8.4, 9.1 oraz 9.2,                                      a także przekazaniem wdrażania części Działania 3.4 Dolnośląskiej Instytucji Pośredniczącej zaistniała konieczność zmiany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r w:rsidRPr="007860DD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Harmonogramu naborów na rok 2017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. Wprowadzono również zmiany wynikające z konieczności powtórzenia niektórych naborów lub przesunięcia terminu ich rozpoczęcia. Dodatkowo w harmonogramie usunięto kolumnę </w:t>
      </w:r>
      <w:r w:rsidRPr="004A74BE">
        <w:rPr>
          <w:rFonts w:asciiTheme="minorHAnsi" w:eastAsia="SimSun" w:hAnsiTheme="minorHAnsi" w:cs="Calibri"/>
          <w:i/>
          <w:kern w:val="3"/>
          <w:sz w:val="24"/>
          <w:szCs w:val="24"/>
          <w:lang w:eastAsia="zh-CN" w:bidi="hi-IN"/>
        </w:rPr>
        <w:t>Orientacyjny najpóźniejszy termin złożenia ostatniego wniosku o płatność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, aby dopuścić możliwość elastycznego kształtowania okresu realizacji projektu na poziomie regulaminu konkursu. </w:t>
      </w:r>
    </w:p>
    <w:p w:rsidR="009F0156" w:rsidRDefault="009F015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77526" w:rsidRPr="002C1BB7" w:rsidRDefault="0047752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3 Gospodarka niskoemisyjna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3.4 Wdrażanie strategii niskoemisyjnych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</w:p>
    <w:p w:rsidR="007860DD" w:rsidRPr="00711F40" w:rsidRDefault="007860DD" w:rsidP="007860DD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nazwę instytucji ogłaszającej konkurs.</w:t>
      </w:r>
    </w:p>
    <w:p w:rsidR="007860DD" w:rsidRPr="00711F40" w:rsidRDefault="007860DD" w:rsidP="007860DD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przekazaniem wdrażania części Działania 3.4 Dolnośląskiej Instytucji Pośredniczącej (DIP) zmieniono nazwę instytucji ogłaszającej konkurs z Instytucji Zarządzającej na DIP – w Poddziałaniu 3.4.1, 3.4.2 oraz 3.4.3.</w:t>
      </w:r>
    </w:p>
    <w:p w:rsidR="007860DD" w:rsidRPr="00711F40" w:rsidRDefault="007860DD" w:rsidP="007860DD">
      <w:pPr>
        <w:spacing w:after="0" w:line="240" w:lineRule="auto"/>
        <w:rPr>
          <w:b/>
          <w:sz w:val="24"/>
          <w:szCs w:val="24"/>
        </w:rPr>
      </w:pP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5 Transport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5.2 System transportu kolejowego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</w:p>
    <w:p w:rsidR="007860DD" w:rsidRPr="00711F40" w:rsidRDefault="007860DD" w:rsidP="007860DD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Uszczegółowiono Typ projektów mogących uzyskać dofinansowanie. </w:t>
      </w:r>
    </w:p>
    <w:p w:rsidR="00477526" w:rsidRDefault="005A6181" w:rsidP="007860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 Z</w:t>
      </w:r>
      <w:r w:rsidR="007860DD" w:rsidRPr="00711F40">
        <w:rPr>
          <w:sz w:val="24"/>
          <w:szCs w:val="24"/>
        </w:rPr>
        <w:t xml:space="preserve">godnie z zapisami </w:t>
      </w:r>
      <w:proofErr w:type="spellStart"/>
      <w:r w:rsidR="007860DD" w:rsidRPr="00711F40">
        <w:rPr>
          <w:sz w:val="24"/>
          <w:szCs w:val="24"/>
        </w:rPr>
        <w:t>SzOOP</w:t>
      </w:r>
      <w:proofErr w:type="spellEnd"/>
      <w:r w:rsidR="007860DD" w:rsidRPr="00711F40">
        <w:rPr>
          <w:sz w:val="24"/>
          <w:szCs w:val="24"/>
        </w:rPr>
        <w:t xml:space="preserve"> wskazano, że są to istotne w skali regionalnego systemu transportu kolejowego inwestycje punktowe przeznaczone do obsługi transportu pasażerskiego lub towarowego, w tym zapewniające wzrost efektywności zarządzania przewozami kolejowymi oraz podnoszące standard obsługi klientów korzystających z usług kolejowych, także w ramach kolei aglomeracyjnej (było Inwestycje punktowe przeznaczone do obsługi transportu pasażerskiego lub towarowego).</w:t>
      </w:r>
    </w:p>
    <w:p w:rsidR="007860DD" w:rsidRDefault="007860DD" w:rsidP="007860DD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77526" w:rsidRDefault="0047752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8022FC" w:rsidRPr="002C1BB7" w:rsidRDefault="008022FC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9 Włączenie społeczne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9.1 Aktywna integracja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lastRenderedPageBreak/>
        <w:t>Działanie 9.2 Dostęp do wysokiej jakości usług społecznych</w:t>
      </w: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Usunięto konkursy objęte mechanizmem Zintegrowanych Inwestycji Terytorialnych (ZIT), które miały być ogłoszone w dalszej części roku 2017.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podjętą decyzją Zarządu Województwa dotyczącą ograniczenia stosowania mechanizmu ZIT usunięto konkursy objęte tym mechanizmem dla Działania 8.4, 9.1 oraz 9.2.</w:t>
      </w:r>
    </w:p>
    <w:p w:rsidR="00FA68FF" w:rsidRDefault="00FA68FF" w:rsidP="00FA68FF">
      <w:pPr>
        <w:spacing w:after="0" w:line="240" w:lineRule="auto"/>
        <w:rPr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Poddziałanie 8.4.1 – horyzontalne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8.5 Przystosowanie do zmian zachodzących w gospodarce w ramach działań outplacementowych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Dodano nabór w ramach Działania 8.5 Przystosowanie do zmian zachodzących w gospodarce w ramach działań outplacementowych.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Konieczność przyspieszenia procesu kontraktacji środków w ramach RPO WD 2014-2020.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9 Włączenie społeczne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9.1 Aktywna integracja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Przyspieszono termin ogłoszenia konkursu w ramach Działania 9.1, typ A i C</w:t>
      </w:r>
      <w:r>
        <w:rPr>
          <w:sz w:val="24"/>
          <w:szCs w:val="24"/>
        </w:rPr>
        <w:t xml:space="preserve">  </w:t>
      </w:r>
      <w:r w:rsidRPr="00711F40">
        <w:rPr>
          <w:sz w:val="24"/>
          <w:szCs w:val="24"/>
        </w:rPr>
        <w:t>z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711F40">
        <w:rPr>
          <w:sz w:val="24"/>
          <w:szCs w:val="24"/>
        </w:rPr>
        <w:t>na 8.08.2017 r. (w tym zmianę terminu rozpoczęcia naboru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z 30.10.2017 r. na 11.09.2017 r.).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</w:t>
      </w:r>
      <w:r>
        <w:rPr>
          <w:sz w:val="24"/>
          <w:szCs w:val="24"/>
        </w:rPr>
        <w:t>K</w:t>
      </w:r>
      <w:r w:rsidRPr="00711F40">
        <w:rPr>
          <w:sz w:val="24"/>
          <w:szCs w:val="24"/>
        </w:rPr>
        <w:t>onieczność przyspieszenia procesu kontraktacji środków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w ramach PI 9i.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9.2 Dostęp do wysokiej jakości usług społecznych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9.2.1 – horyzontalne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   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FA68FF" w:rsidRDefault="00FA68FF" w:rsidP="00FA68FF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>Zmieniono typ projektów mogących uzyskać dofinansowanie z 9.2.B1. Usługi wsparcia rodziny</w:t>
      </w:r>
      <w:r w:rsidRPr="00711F40">
        <w:rPr>
          <w:sz w:val="24"/>
          <w:szCs w:val="24"/>
        </w:rPr>
        <w:t xml:space="preserve"> na 9.2.B. Usługi wsparcia rodziny i pieczy zastępczej.</w:t>
      </w:r>
    </w:p>
    <w:p w:rsidR="00FA68FF" w:rsidRPr="00711F40" w:rsidRDefault="00FA68FF" w:rsidP="00FA68FF">
      <w:pPr>
        <w:spacing w:after="0" w:line="240" w:lineRule="auto"/>
        <w:jc w:val="both"/>
        <w:rPr>
          <w:bCs/>
          <w:sz w:val="24"/>
          <w:szCs w:val="24"/>
        </w:rPr>
      </w:pPr>
      <w:r w:rsidRPr="00711F40">
        <w:rPr>
          <w:sz w:val="24"/>
          <w:szCs w:val="24"/>
        </w:rPr>
        <w:t>Uzasadnienie: R</w:t>
      </w:r>
      <w:r w:rsidRPr="00711F40">
        <w:rPr>
          <w:spacing w:val="-4"/>
          <w:sz w:val="24"/>
          <w:szCs w:val="24"/>
        </w:rPr>
        <w:t>ozszerzenie typu projektów mogących uzyskać dofinansowanie zwiększy szansę na pełniejsze</w:t>
      </w:r>
      <w:r w:rsidRPr="00711F40">
        <w:rPr>
          <w:bCs/>
          <w:sz w:val="24"/>
          <w:szCs w:val="24"/>
        </w:rPr>
        <w:t xml:space="preserve"> wykorzystanie dostępnej alokacji.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9.3 Dostęp do wysokiej jakości usług zdrowotnych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Przesunięto na termin późniejszy ogłoszenie konkursu w ramach Działania 9.3, typ B.</w:t>
      </w:r>
      <w:r>
        <w:rPr>
          <w:sz w:val="24"/>
          <w:szCs w:val="24"/>
        </w:rPr>
        <w:t xml:space="preserve">                         </w:t>
      </w:r>
      <w:r w:rsidRPr="00711F40">
        <w:rPr>
          <w:sz w:val="24"/>
          <w:szCs w:val="24"/>
        </w:rPr>
        <w:t xml:space="preserve"> (z 17.08.2017 r. na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, w tym zmieniono termin rozpoczęcia naboru: </w:t>
      </w:r>
      <w:r>
        <w:rPr>
          <w:sz w:val="24"/>
          <w:szCs w:val="24"/>
        </w:rPr>
        <w:t xml:space="preserve">                                  </w:t>
      </w:r>
      <w:r w:rsidRPr="00711F40">
        <w:rPr>
          <w:sz w:val="24"/>
          <w:szCs w:val="24"/>
        </w:rPr>
        <w:t>z 21.09.2017r. na 30.10.2017 r.).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Trwają prace nad opracowaniem zakresu merytorycznego konkursu</w:t>
      </w:r>
      <w:r>
        <w:rPr>
          <w:sz w:val="24"/>
          <w:szCs w:val="24"/>
        </w:rPr>
        <w:t>, p</w:t>
      </w:r>
      <w:r w:rsidRPr="00711F40">
        <w:rPr>
          <w:sz w:val="24"/>
          <w:szCs w:val="24"/>
        </w:rPr>
        <w:t>rzesunięcie terminu ogłoszenia konkursu po</w:t>
      </w:r>
      <w:r>
        <w:rPr>
          <w:sz w:val="24"/>
          <w:szCs w:val="24"/>
        </w:rPr>
        <w:t>z</w:t>
      </w:r>
      <w:r w:rsidRPr="00711F40">
        <w:rPr>
          <w:sz w:val="24"/>
          <w:szCs w:val="24"/>
        </w:rPr>
        <w:t xml:space="preserve">woli </w:t>
      </w:r>
      <w:r>
        <w:rPr>
          <w:sz w:val="24"/>
          <w:szCs w:val="24"/>
        </w:rPr>
        <w:t>odpowiednio skonsultować zakres wsparcia</w:t>
      </w:r>
      <w:r w:rsidRPr="00711F40">
        <w:rPr>
          <w:sz w:val="24"/>
          <w:szCs w:val="24"/>
        </w:rPr>
        <w:t xml:space="preserve">. </w:t>
      </w:r>
    </w:p>
    <w:p w:rsidR="00FA68FF" w:rsidRPr="00711F40" w:rsidRDefault="00FA68FF" w:rsidP="00FA68FF">
      <w:pPr>
        <w:spacing w:after="0" w:line="240" w:lineRule="auto"/>
        <w:jc w:val="center"/>
        <w:rPr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10 Edukacja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Działania 10.1 Zapewnienie równego dostępu do wysokiej jakości edukacji przedszkolnej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10.1.3 Zapewnienie równego dostępu do wysokiej jakości edukacji przedszkolnej – ZIT AJ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</w:t>
      </w:r>
      <w:r>
        <w:rPr>
          <w:sz w:val="24"/>
          <w:szCs w:val="24"/>
        </w:rPr>
        <w:t>u</w:t>
      </w:r>
      <w:r w:rsidRPr="00711F40">
        <w:rPr>
          <w:sz w:val="24"/>
          <w:szCs w:val="24"/>
        </w:rPr>
        <w:t xml:space="preserve"> w ramach Poddziałania 10.1.3, względem terminów przewidzianych w 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               </w:t>
      </w:r>
      <w:r w:rsidRPr="00711F40">
        <w:rPr>
          <w:sz w:val="24"/>
          <w:szCs w:val="24"/>
        </w:rPr>
        <w:t xml:space="preserve"> na dzień 11</w:t>
      </w:r>
      <w:r>
        <w:rPr>
          <w:sz w:val="24"/>
          <w:szCs w:val="24"/>
        </w:rPr>
        <w:t>.05.</w:t>
      </w:r>
      <w:r w:rsidRPr="00711F40">
        <w:rPr>
          <w:sz w:val="24"/>
          <w:szCs w:val="24"/>
        </w:rPr>
        <w:t xml:space="preserve">2017 r. 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Przesunięto termin opublikowania ogłosze</w:t>
      </w:r>
      <w:r>
        <w:rPr>
          <w:sz w:val="24"/>
          <w:szCs w:val="24"/>
        </w:rPr>
        <w:t>nia</w:t>
      </w:r>
      <w:r w:rsidRPr="00711F40">
        <w:rPr>
          <w:sz w:val="24"/>
          <w:szCs w:val="24"/>
        </w:rPr>
        <w:t xml:space="preserve"> o konkurs</w:t>
      </w:r>
      <w:r>
        <w:rPr>
          <w:sz w:val="24"/>
          <w:szCs w:val="24"/>
        </w:rPr>
        <w:t>ie</w:t>
      </w:r>
      <w:r w:rsidRPr="00711F40">
        <w:rPr>
          <w:sz w:val="24"/>
          <w:szCs w:val="24"/>
        </w:rPr>
        <w:t xml:space="preserve">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</w:t>
      </w:r>
      <w:r w:rsidRPr="00711F40">
        <w:rPr>
          <w:i/>
          <w:sz w:val="24"/>
          <w:szCs w:val="24"/>
        </w:rPr>
        <w:t xml:space="preserve"> na lata 2014-2020 </w:t>
      </w:r>
      <w:r w:rsidRPr="00711F40">
        <w:rPr>
          <w:sz w:val="24"/>
          <w:szCs w:val="24"/>
        </w:rPr>
        <w:t xml:space="preserve"> z dnia 6  marca  2017 roku. W  związku  z  powyższym  IZ  RPO  WD  jest  zobowiązana  do  dostosowania  dokumentacji konkursowej,  w  tym  kryteriów  wyboru  projektów,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do  zmienionych  wytycznych.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10.1.1 Zapewnienie równego dostępu do wysokiej jakości edukacji przedszkolnej – konkurs horyzontalny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10.1.4 Zapewnienie równego dostępu do wysokiej jakości edukacji przedszkolnej – ZIT AW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10.1.1, Poddziałania 10.1.4 względem terminów przewidzianych w Harmonogramie konkursów RPO WD na rok 2017</w:t>
      </w:r>
      <w:r>
        <w:rPr>
          <w:sz w:val="24"/>
          <w:szCs w:val="24"/>
        </w:rPr>
        <w:t xml:space="preserve">                  z dnia 2.10.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Pr="00711F40">
        <w:rPr>
          <w:sz w:val="24"/>
          <w:szCs w:val="24"/>
        </w:rPr>
        <w:t>ora</w:t>
      </w:r>
      <w:r>
        <w:rPr>
          <w:sz w:val="24"/>
          <w:szCs w:val="24"/>
        </w:rPr>
        <w:t>z termin rozpoczęcia naboru z 2.11.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="00A6031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na 14.11.</w:t>
      </w:r>
      <w:r w:rsidRPr="00711F40">
        <w:rPr>
          <w:sz w:val="24"/>
          <w:szCs w:val="24"/>
        </w:rPr>
        <w:t xml:space="preserve">2017 r. </w:t>
      </w: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Ze względu na planowaną zmianę </w:t>
      </w:r>
      <w:r>
        <w:rPr>
          <w:sz w:val="24"/>
          <w:szCs w:val="24"/>
        </w:rPr>
        <w:t xml:space="preserve">we wrześniu </w:t>
      </w:r>
      <w:r w:rsidRPr="00711F40">
        <w:rPr>
          <w:i/>
          <w:sz w:val="24"/>
          <w:szCs w:val="24"/>
        </w:rPr>
        <w:t>Wytyczn</w:t>
      </w:r>
      <w:r>
        <w:rPr>
          <w:i/>
          <w:sz w:val="24"/>
          <w:szCs w:val="24"/>
        </w:rPr>
        <w:t>ych</w:t>
      </w:r>
      <w:r w:rsidRPr="00711F40">
        <w:rPr>
          <w:i/>
          <w:sz w:val="24"/>
          <w:szCs w:val="24"/>
        </w:rPr>
        <w:t xml:space="preserve"> w zakresie realizacji przedsięwzięć z udziałem środków Europejskiego Funduszu Społecznego w obszarze edukacji na lata</w:t>
      </w:r>
      <w:r>
        <w:rPr>
          <w:i/>
          <w:sz w:val="24"/>
          <w:szCs w:val="24"/>
        </w:rPr>
        <w:t xml:space="preserve"> </w:t>
      </w:r>
      <w:r w:rsidRPr="00711F40">
        <w:rPr>
          <w:i/>
          <w:sz w:val="24"/>
          <w:szCs w:val="24"/>
        </w:rPr>
        <w:t xml:space="preserve">2014-2020 </w:t>
      </w:r>
      <w:r w:rsidRPr="00711F40">
        <w:rPr>
          <w:sz w:val="24"/>
          <w:szCs w:val="24"/>
        </w:rPr>
        <w:t>ogłoszenie konkursu zostało przesunięte.</w:t>
      </w: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 xml:space="preserve">Poddziałanie 10.1.2 Zapewnienie równego dostępu do wysokiej jakości edukacji przedszkolnej – ZIT </w:t>
      </w:r>
      <w:proofErr w:type="spellStart"/>
      <w:r w:rsidRPr="00711F40">
        <w:rPr>
          <w:b/>
          <w:sz w:val="24"/>
          <w:szCs w:val="24"/>
        </w:rPr>
        <w:t>WrOF</w:t>
      </w:r>
      <w:proofErr w:type="spellEnd"/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97237">
        <w:rPr>
          <w:sz w:val="24"/>
          <w:szCs w:val="24"/>
        </w:rPr>
        <w:t xml:space="preserve">Anulowano nabór 10.1.2 planowany na październik 2017 r. </w:t>
      </w:r>
    </w:p>
    <w:p w:rsidR="00FA68FF" w:rsidRPr="00797237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</w:t>
      </w:r>
      <w:r>
        <w:rPr>
          <w:sz w:val="24"/>
          <w:szCs w:val="24"/>
        </w:rPr>
        <w:t xml:space="preserve"> Alokacja planowana na wykreślony nabór zostanie </w:t>
      </w:r>
      <w:r w:rsidRPr="00797237">
        <w:rPr>
          <w:sz w:val="24"/>
          <w:szCs w:val="24"/>
        </w:rPr>
        <w:t xml:space="preserve">wykorzystana w naborze </w:t>
      </w:r>
      <w:r w:rsidRPr="007F35D0">
        <w:rPr>
          <w:sz w:val="24"/>
          <w:szCs w:val="24"/>
        </w:rPr>
        <w:t>RPDS.10.01.02-IZ.00-02-175/16</w:t>
      </w:r>
      <w:r>
        <w:rPr>
          <w:sz w:val="24"/>
          <w:szCs w:val="24"/>
        </w:rPr>
        <w:t>, który był ogłoszony w tym samym zakresie.                                     W</w:t>
      </w:r>
      <w:r w:rsidRPr="00797237">
        <w:rPr>
          <w:sz w:val="24"/>
          <w:szCs w:val="24"/>
        </w:rPr>
        <w:t xml:space="preserve"> związku z dużą liczbą pr</w:t>
      </w:r>
      <w:r>
        <w:rPr>
          <w:sz w:val="24"/>
          <w:szCs w:val="24"/>
        </w:rPr>
        <w:t>ojektów pozytywnie ocenionych w ww. naborze istnieje możliwość wcześniejszej kontraktacji środków, co wymaga wykorzystania alokacji planowanego naboru do zwiększenia dostępnej puli środków w bieżącym naborze.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Działanie 10.2. Zapewnienie równego dostępu do wysokiej jakości edukacji podstawowej, gimnazjalnej i ponadgimnazjalnej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 xml:space="preserve">Poddziałanie nr 10.2.2 Zapewnienie równego dostępu do wysokiej jakości edukacji podstawowej, gimnazjalnej i ponadgimnazjalnej – ZIT </w:t>
      </w:r>
      <w:proofErr w:type="spellStart"/>
      <w:r w:rsidRPr="00711F40">
        <w:rPr>
          <w:rFonts w:cs="Arial"/>
          <w:b/>
          <w:sz w:val="24"/>
          <w:szCs w:val="24"/>
        </w:rPr>
        <w:t>WrOF</w:t>
      </w:r>
      <w:proofErr w:type="spellEnd"/>
      <w:r w:rsidRPr="00711F40">
        <w:rPr>
          <w:rFonts w:cs="Arial"/>
          <w:b/>
          <w:sz w:val="24"/>
          <w:szCs w:val="24"/>
        </w:rPr>
        <w:t xml:space="preserve">  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10.2.3 Zapewnienie równego dostępu do wysokiej jakości edukacji podstawowej, gimnazjalnej i ponadgimnazjalnej – ZIT AJ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10.2.4 Zapewnienie równego dostępu do wysokiej jakości edukacji podstawowej, gimnazjalnej i ponadgimnazjalnej – ZIT AW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10.2.2, Poddziałania 10.2.3, Poddziałania 10.2.4 wzg</w:t>
      </w:r>
      <w:r>
        <w:rPr>
          <w:sz w:val="24"/>
          <w:szCs w:val="24"/>
        </w:rPr>
        <w:t>lędem terminów przewidzianych w </w:t>
      </w:r>
      <w:r w:rsidRPr="00711F40">
        <w:rPr>
          <w:sz w:val="24"/>
          <w:szCs w:val="24"/>
        </w:rPr>
        <w:t>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11.05.</w:t>
      </w:r>
      <w:r w:rsidRPr="00711F40">
        <w:rPr>
          <w:sz w:val="24"/>
          <w:szCs w:val="24"/>
        </w:rPr>
        <w:t xml:space="preserve">2017 r. </w:t>
      </w:r>
    </w:p>
    <w:p w:rsidR="00FA68FF" w:rsidRDefault="00FA68FF" w:rsidP="00FA68FF">
      <w:pPr>
        <w:spacing w:after="0" w:line="240" w:lineRule="auto"/>
        <w:jc w:val="both"/>
        <w:rPr>
          <w:rFonts w:eastAsia="Calibri"/>
          <w:b/>
          <w:u w:val="single"/>
        </w:rPr>
      </w:pPr>
      <w:r w:rsidRPr="00711F40">
        <w:rPr>
          <w:sz w:val="24"/>
          <w:szCs w:val="24"/>
        </w:rPr>
        <w:t xml:space="preserve">Uzasadnienie: Przesunięto termin opublikowania ogłoszeń o konkursach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  </w:t>
      </w:r>
      <w:r w:rsidRPr="00711F40">
        <w:rPr>
          <w:i/>
          <w:sz w:val="24"/>
          <w:szCs w:val="24"/>
        </w:rPr>
        <w:t xml:space="preserve">na lata 2014-2020  </w:t>
      </w:r>
      <w:r w:rsidRPr="00711F40">
        <w:rPr>
          <w:sz w:val="24"/>
          <w:szCs w:val="24"/>
        </w:rPr>
        <w:t>z dnia 6  marca  2017 roku. W  zwi</w:t>
      </w:r>
      <w:r>
        <w:rPr>
          <w:sz w:val="24"/>
          <w:szCs w:val="24"/>
        </w:rPr>
        <w:t>ązku  z  powyższym  IZ RPO  WD</w:t>
      </w:r>
      <w:r w:rsidRPr="00711F40">
        <w:rPr>
          <w:sz w:val="24"/>
          <w:szCs w:val="24"/>
        </w:rPr>
        <w:t xml:space="preserve"> jest  zobowiązana  do  dostosowania  dokumentacji konkursowej,  w  tym  kryteriów  wyboru  projektów, do  zmienionych  wytycznych</w:t>
      </w:r>
      <w:r>
        <w:rPr>
          <w:sz w:val="24"/>
          <w:szCs w:val="24"/>
        </w:rPr>
        <w:t xml:space="preserve"> o czym zostało 5 kwietnia br. na stronie internetowej</w:t>
      </w:r>
      <w:r w:rsidRPr="007F35D0">
        <w:t xml:space="preserve"> </w:t>
      </w:r>
      <w:hyperlink r:id="rId8" w:history="1">
        <w:r w:rsidRPr="003F6382">
          <w:rPr>
            <w:rStyle w:val="Hipercze"/>
            <w:sz w:val="24"/>
            <w:szCs w:val="24"/>
          </w:rPr>
          <w:t>http://rpo.dolnyslask.pl/</w:t>
        </w:r>
      </w:hyperlink>
      <w:r>
        <w:rPr>
          <w:sz w:val="24"/>
          <w:szCs w:val="24"/>
        </w:rPr>
        <w:t xml:space="preserve"> .</w:t>
      </w:r>
    </w:p>
    <w:p w:rsidR="00625807" w:rsidRDefault="00625807" w:rsidP="00FA68FF">
      <w:pPr>
        <w:spacing w:after="0" w:line="240" w:lineRule="auto"/>
        <w:jc w:val="center"/>
        <w:rPr>
          <w:rFonts w:eastAsia="Calibri"/>
          <w:b/>
          <w:u w:val="single"/>
        </w:rPr>
      </w:pPr>
    </w:p>
    <w:sectPr w:rsidR="00625807" w:rsidSect="001C5341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0" w:chapSep="enDash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13" w:rsidRDefault="00A60313" w:rsidP="00F839BC">
      <w:pPr>
        <w:spacing w:after="0" w:line="240" w:lineRule="auto"/>
      </w:pPr>
      <w:r>
        <w:separator/>
      </w:r>
    </w:p>
  </w:endnote>
  <w:endnote w:type="continuationSeparator" w:id="0">
    <w:p w:rsidR="00A60313" w:rsidRDefault="00A6031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13" w:rsidRDefault="00931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3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313" w:rsidRDefault="00A603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255"/>
      <w:docPartObj>
        <w:docPartGallery w:val="Page Numbers (Bottom of Page)"/>
        <w:docPartUnique/>
      </w:docPartObj>
    </w:sdtPr>
    <w:sdtContent>
      <w:p w:rsidR="00A60313" w:rsidRDefault="0093181C">
        <w:pPr>
          <w:pStyle w:val="Stopka"/>
          <w:jc w:val="right"/>
        </w:pPr>
        <w:fldSimple w:instr=" PAGE   \* MERGEFORMAT ">
          <w:r w:rsidR="002F7DBD">
            <w:rPr>
              <w:noProof/>
            </w:rPr>
            <w:t>4</w:t>
          </w:r>
        </w:fldSimple>
      </w:p>
    </w:sdtContent>
  </w:sdt>
  <w:p w:rsidR="00A60313" w:rsidRDefault="00A603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13" w:rsidRDefault="00A60313" w:rsidP="00F839BC">
      <w:pPr>
        <w:spacing w:after="0" w:line="240" w:lineRule="auto"/>
      </w:pPr>
      <w:r>
        <w:separator/>
      </w:r>
    </w:p>
  </w:footnote>
  <w:footnote w:type="continuationSeparator" w:id="0">
    <w:p w:rsidR="00A60313" w:rsidRDefault="00A6031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5B15"/>
    <w:rsid w:val="0018604E"/>
    <w:rsid w:val="00187BF7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C5341"/>
    <w:rsid w:val="001D1CB5"/>
    <w:rsid w:val="001D24ED"/>
    <w:rsid w:val="001D3ADA"/>
    <w:rsid w:val="001D4CF7"/>
    <w:rsid w:val="001D5932"/>
    <w:rsid w:val="001E0562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77ACF"/>
    <w:rsid w:val="00283F5F"/>
    <w:rsid w:val="00287F4A"/>
    <w:rsid w:val="00292D0B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2F4C91"/>
    <w:rsid w:val="002F7DBD"/>
    <w:rsid w:val="003029CC"/>
    <w:rsid w:val="003053E9"/>
    <w:rsid w:val="00306D07"/>
    <w:rsid w:val="00307C85"/>
    <w:rsid w:val="003116F7"/>
    <w:rsid w:val="00314B49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37591"/>
    <w:rsid w:val="00343E55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06576"/>
    <w:rsid w:val="00414B3F"/>
    <w:rsid w:val="0041586D"/>
    <w:rsid w:val="00417DD4"/>
    <w:rsid w:val="00427810"/>
    <w:rsid w:val="00433369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3754"/>
    <w:rsid w:val="00497D1E"/>
    <w:rsid w:val="004A3333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0D6D"/>
    <w:rsid w:val="00543942"/>
    <w:rsid w:val="00546235"/>
    <w:rsid w:val="00547CC6"/>
    <w:rsid w:val="00551522"/>
    <w:rsid w:val="0055173C"/>
    <w:rsid w:val="0056026C"/>
    <w:rsid w:val="00560A49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6181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1571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860DD"/>
    <w:rsid w:val="007960BC"/>
    <w:rsid w:val="007A0AD2"/>
    <w:rsid w:val="007A1723"/>
    <w:rsid w:val="007A2C9A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181C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E5D02"/>
    <w:rsid w:val="009F0156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447D6"/>
    <w:rsid w:val="00A513BB"/>
    <w:rsid w:val="00A53EC8"/>
    <w:rsid w:val="00A56E6B"/>
    <w:rsid w:val="00A60313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1805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5D8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C67EF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437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1A21"/>
    <w:rsid w:val="00F9422E"/>
    <w:rsid w:val="00F96D20"/>
    <w:rsid w:val="00F97047"/>
    <w:rsid w:val="00FA1CC7"/>
    <w:rsid w:val="00FA68FF"/>
    <w:rsid w:val="00FB25CF"/>
    <w:rsid w:val="00FB30E7"/>
    <w:rsid w:val="00FB41CE"/>
    <w:rsid w:val="00FC2408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4343-99A4-4FB1-B98C-E9A7B20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9</cp:revision>
  <cp:lastPrinted>2017-05-02T06:42:00Z</cp:lastPrinted>
  <dcterms:created xsi:type="dcterms:W3CDTF">2017-05-02T06:18:00Z</dcterms:created>
  <dcterms:modified xsi:type="dcterms:W3CDTF">2017-05-10T08:47:00Z</dcterms:modified>
</cp:coreProperties>
</file>