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43" w:rsidRPr="000778F3" w:rsidRDefault="00026443" w:rsidP="00026443">
      <w:pPr>
        <w:jc w:val="center"/>
        <w:rPr>
          <w:rFonts w:eastAsiaTheme="minorEastAsia"/>
          <w:b/>
          <w:sz w:val="24"/>
          <w:szCs w:val="24"/>
          <w:lang w:eastAsia="pl-PL"/>
        </w:rPr>
      </w:pPr>
      <w:r w:rsidRPr="000778F3">
        <w:rPr>
          <w:rFonts w:eastAsiaTheme="minorEastAsia"/>
          <w:b/>
          <w:sz w:val="24"/>
          <w:szCs w:val="24"/>
          <w:lang w:eastAsia="pl-PL"/>
        </w:rPr>
        <w:t>Protokół z XV</w:t>
      </w:r>
      <w:r w:rsidR="00CA1883">
        <w:rPr>
          <w:rFonts w:eastAsiaTheme="minorEastAsia"/>
          <w:b/>
          <w:sz w:val="24"/>
          <w:szCs w:val="24"/>
          <w:lang w:eastAsia="pl-PL"/>
        </w:rPr>
        <w:t>I</w:t>
      </w:r>
      <w:r w:rsidRPr="000778F3">
        <w:rPr>
          <w:rFonts w:eastAsiaTheme="minorEastAsia"/>
          <w:b/>
          <w:sz w:val="24"/>
          <w:szCs w:val="24"/>
          <w:lang w:eastAsia="pl-PL"/>
        </w:rPr>
        <w:t xml:space="preserve"> posiedzenia Komitetu Monitorującego Regionalny Program Operacyjny dla Województwa Dolnośląskiego na lata 2014-2020</w:t>
      </w:r>
    </w:p>
    <w:p w:rsidR="0023107F" w:rsidRPr="000778F3" w:rsidRDefault="00CA1883" w:rsidP="00026443">
      <w:pPr>
        <w:jc w:val="center"/>
        <w:rPr>
          <w:rFonts w:eastAsiaTheme="minorEastAsia"/>
          <w:b/>
          <w:sz w:val="24"/>
          <w:szCs w:val="24"/>
          <w:lang w:eastAsia="pl-PL"/>
        </w:rPr>
      </w:pPr>
      <w:r>
        <w:rPr>
          <w:rFonts w:eastAsiaTheme="minorEastAsia"/>
          <w:b/>
          <w:sz w:val="24"/>
          <w:szCs w:val="24"/>
          <w:lang w:eastAsia="pl-PL"/>
        </w:rPr>
        <w:t>w dniu 16 lutego  2017</w:t>
      </w:r>
      <w:r w:rsidR="00026443" w:rsidRPr="000778F3">
        <w:rPr>
          <w:rFonts w:eastAsiaTheme="minorEastAsia"/>
          <w:b/>
          <w:sz w:val="24"/>
          <w:szCs w:val="24"/>
          <w:lang w:eastAsia="pl-PL"/>
        </w:rPr>
        <w:t xml:space="preserve"> r.</w:t>
      </w:r>
    </w:p>
    <w:p w:rsidR="0023107F" w:rsidRPr="000778F3" w:rsidRDefault="0023107F" w:rsidP="00026443">
      <w:pPr>
        <w:jc w:val="both"/>
        <w:rPr>
          <w:rFonts w:eastAsia="Calibri" w:cs="Calibri"/>
          <w:b/>
          <w:sz w:val="24"/>
          <w:szCs w:val="24"/>
          <w:lang w:eastAsia="pl-PL"/>
        </w:rPr>
      </w:pPr>
      <w:r w:rsidRPr="00C527FD">
        <w:rPr>
          <w:rFonts w:eastAsia="Calibri" w:cs="Calibri"/>
          <w:b/>
          <w:sz w:val="24"/>
          <w:szCs w:val="24"/>
          <w:highlight w:val="lightGray"/>
          <w:lang w:eastAsia="pl-PL"/>
        </w:rPr>
        <w:t>Otwarcie posiedzenia, przedstawienie aktualnej informacji nt. stanu wdrażania RPO oraz  głosowanie nad podjęciem porządku obrad</w:t>
      </w:r>
    </w:p>
    <w:p w:rsidR="00026443" w:rsidRPr="000778F3" w:rsidRDefault="00026443" w:rsidP="00026443">
      <w:pPr>
        <w:jc w:val="both"/>
        <w:rPr>
          <w:rFonts w:eastAsia="Calibri" w:cs="Calibri"/>
          <w:sz w:val="24"/>
          <w:szCs w:val="24"/>
          <w:lang w:eastAsia="pl-PL"/>
        </w:rPr>
      </w:pPr>
      <w:r w:rsidRPr="000778F3">
        <w:rPr>
          <w:rFonts w:eastAsia="Calibri" w:cs="Calibri"/>
          <w:sz w:val="24"/>
          <w:szCs w:val="24"/>
          <w:lang w:eastAsia="pl-PL"/>
        </w:rPr>
        <w:t xml:space="preserve">Posiedzenie Komitetu Monitorującego Regionalny Program Operacyjny dla Województwa Dolnośląskiego na lata 2014-2020 odbyło się dnia </w:t>
      </w:r>
      <w:r w:rsidR="00CA1883">
        <w:rPr>
          <w:rFonts w:eastAsia="Calibri" w:cs="Calibri"/>
          <w:sz w:val="24"/>
          <w:szCs w:val="24"/>
          <w:lang w:eastAsia="pl-PL"/>
        </w:rPr>
        <w:t>16 lutego 2017</w:t>
      </w:r>
      <w:r w:rsidRPr="000778F3">
        <w:rPr>
          <w:rFonts w:eastAsia="Calibri" w:cs="Calibri"/>
          <w:sz w:val="24"/>
          <w:szCs w:val="24"/>
          <w:lang w:eastAsia="pl-PL"/>
        </w:rPr>
        <w:t xml:space="preserve"> r. </w:t>
      </w:r>
      <w:r w:rsidR="00470DEE">
        <w:rPr>
          <w:rFonts w:eastAsia="Calibri" w:cs="Calibri"/>
          <w:sz w:val="24"/>
          <w:szCs w:val="24"/>
          <w:lang w:eastAsia="pl-PL"/>
        </w:rPr>
        <w:t xml:space="preserve">Rozpoczęło się </w:t>
      </w:r>
      <w:r w:rsidRPr="000778F3">
        <w:rPr>
          <w:rFonts w:eastAsia="Calibri" w:cs="Calibri"/>
          <w:sz w:val="24"/>
          <w:szCs w:val="24"/>
          <w:lang w:eastAsia="pl-PL"/>
        </w:rPr>
        <w:t xml:space="preserve">o godz. 10.00 w sali 122 w budynku Urzędu Marszałkowskiego. </w:t>
      </w:r>
      <w:r w:rsidR="00C02DA4" w:rsidRPr="000778F3">
        <w:rPr>
          <w:rFonts w:eastAsia="Calibri" w:cs="Calibri"/>
          <w:sz w:val="24"/>
          <w:szCs w:val="24"/>
          <w:lang w:eastAsia="pl-PL"/>
        </w:rPr>
        <w:t xml:space="preserve">W posiedzeniu uczestniczyło </w:t>
      </w:r>
      <w:r w:rsidR="00C527FD">
        <w:rPr>
          <w:rFonts w:eastAsia="Calibri" w:cs="Calibri"/>
          <w:sz w:val="24"/>
          <w:szCs w:val="24"/>
          <w:lang w:eastAsia="pl-PL"/>
        </w:rPr>
        <w:t xml:space="preserve">25 </w:t>
      </w:r>
      <w:r w:rsidRPr="000778F3">
        <w:rPr>
          <w:rFonts w:eastAsia="Calibri" w:cs="Calibri"/>
          <w:sz w:val="24"/>
          <w:szCs w:val="24"/>
          <w:lang w:eastAsia="pl-PL"/>
        </w:rPr>
        <w:t>osób z prawem do głosowania, obserwatorzy, a także zaproszeni goście</w:t>
      </w:r>
      <w:r w:rsidRPr="000778F3">
        <w:rPr>
          <w:rFonts w:eastAsia="Calibri" w:cs="Calibri"/>
          <w:sz w:val="24"/>
          <w:szCs w:val="24"/>
          <w:vertAlign w:val="superscript"/>
          <w:lang w:eastAsia="pl-PL"/>
        </w:rPr>
        <w:footnoteReference w:id="1"/>
      </w:r>
      <w:r w:rsidRPr="000778F3">
        <w:rPr>
          <w:rFonts w:eastAsia="Calibri" w:cs="Calibri"/>
          <w:sz w:val="24"/>
          <w:szCs w:val="24"/>
          <w:lang w:eastAsia="pl-PL"/>
        </w:rPr>
        <w:t xml:space="preserve">. </w:t>
      </w:r>
    </w:p>
    <w:p w:rsidR="00CA1883" w:rsidRDefault="005E120E" w:rsidP="00CA1883">
      <w:pPr>
        <w:jc w:val="both"/>
        <w:rPr>
          <w:rFonts w:eastAsia="Calibri" w:cs="Calibri"/>
          <w:sz w:val="24"/>
          <w:szCs w:val="24"/>
          <w:lang w:eastAsia="pl-PL"/>
        </w:rPr>
      </w:pPr>
      <w:r>
        <w:rPr>
          <w:rFonts w:eastAsia="Calibri" w:cs="Calibri"/>
          <w:sz w:val="24"/>
          <w:szCs w:val="24"/>
          <w:lang w:eastAsia="pl-PL"/>
        </w:rPr>
        <w:t xml:space="preserve">Obradom przewodniczyła, z upoważnienia Przewodniczącego KM, </w:t>
      </w:r>
      <w:r w:rsidRPr="00470DEE">
        <w:rPr>
          <w:rFonts w:eastAsia="Calibri" w:cs="Calibri"/>
          <w:b/>
          <w:sz w:val="24"/>
          <w:szCs w:val="24"/>
          <w:lang w:eastAsia="pl-PL"/>
        </w:rPr>
        <w:t>Dyrektor</w:t>
      </w:r>
      <w:r w:rsidR="00470DEE" w:rsidRPr="00470DEE">
        <w:rPr>
          <w:rFonts w:eastAsia="Calibri" w:cs="Calibri"/>
          <w:b/>
          <w:sz w:val="24"/>
          <w:szCs w:val="24"/>
          <w:lang w:eastAsia="pl-PL"/>
        </w:rPr>
        <w:t xml:space="preserve"> Departamentu Funduszy Europejskich – Pani</w:t>
      </w:r>
      <w:r w:rsidRPr="00470DEE">
        <w:rPr>
          <w:rFonts w:eastAsia="Calibri" w:cs="Calibri"/>
          <w:b/>
          <w:sz w:val="24"/>
          <w:szCs w:val="24"/>
          <w:lang w:eastAsia="pl-PL"/>
        </w:rPr>
        <w:t xml:space="preserve"> Magdalena Bednarska – Wajerowska</w:t>
      </w:r>
      <w:r w:rsidR="001E232B">
        <w:rPr>
          <w:rFonts w:eastAsia="Calibri" w:cs="Calibri"/>
          <w:sz w:val="24"/>
          <w:szCs w:val="24"/>
          <w:lang w:eastAsia="pl-PL"/>
        </w:rPr>
        <w:t>, która</w:t>
      </w:r>
      <w:r w:rsidR="001E232B" w:rsidRPr="001E232B">
        <w:rPr>
          <w:rFonts w:eastAsia="Calibri" w:cs="Calibri"/>
          <w:sz w:val="24"/>
          <w:szCs w:val="24"/>
          <w:lang w:eastAsia="pl-PL"/>
        </w:rPr>
        <w:t xml:space="preserve"> powitał</w:t>
      </w:r>
      <w:r w:rsidR="000B4C8C">
        <w:rPr>
          <w:rFonts w:eastAsia="Calibri" w:cs="Calibri"/>
          <w:sz w:val="24"/>
          <w:szCs w:val="24"/>
          <w:lang w:eastAsia="pl-PL"/>
        </w:rPr>
        <w:t>a</w:t>
      </w:r>
      <w:r w:rsidR="001E232B" w:rsidRPr="001E232B">
        <w:rPr>
          <w:rFonts w:eastAsia="Calibri" w:cs="Calibri"/>
          <w:sz w:val="24"/>
          <w:szCs w:val="24"/>
          <w:lang w:eastAsia="pl-PL"/>
        </w:rPr>
        <w:t xml:space="preserve"> przybyłych gości - przedstawicieli strony rządowej, samorządowej oraz partnerów społeczno-gospodarczych. </w:t>
      </w:r>
    </w:p>
    <w:p w:rsidR="008F3594" w:rsidRPr="00CA1883" w:rsidRDefault="008F3594" w:rsidP="00CA1883">
      <w:pPr>
        <w:jc w:val="both"/>
        <w:rPr>
          <w:rFonts w:eastAsia="Calibri" w:cs="Calibri"/>
          <w:sz w:val="24"/>
          <w:szCs w:val="24"/>
          <w:lang w:eastAsia="pl-PL"/>
        </w:rPr>
      </w:pPr>
      <w:r>
        <w:rPr>
          <w:rFonts w:eastAsia="Calibri" w:cs="Calibri"/>
          <w:sz w:val="24"/>
          <w:szCs w:val="24"/>
          <w:lang w:eastAsia="pl-PL"/>
        </w:rPr>
        <w:t>Na wstępie spotkania Przewodnicząca przekazała aktualną informację o stanie wdrażania Programu:</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Do końca stycznia 2017 r. ogłoszono</w:t>
      </w:r>
      <w:r w:rsidR="00225C12">
        <w:rPr>
          <w:rFonts w:eastAsia="Calibri" w:cs="Calibri"/>
          <w:sz w:val="24"/>
          <w:szCs w:val="24"/>
          <w:lang w:eastAsia="pl-PL"/>
        </w:rPr>
        <w:t xml:space="preserve"> w trybie konkursowym i pozakon</w:t>
      </w:r>
      <w:r w:rsidR="00F842CD">
        <w:rPr>
          <w:rFonts w:eastAsia="Calibri" w:cs="Calibri"/>
          <w:sz w:val="24"/>
          <w:szCs w:val="24"/>
          <w:lang w:eastAsia="pl-PL"/>
        </w:rPr>
        <w:t xml:space="preserve">kursowym </w:t>
      </w:r>
      <w:r w:rsidRPr="00CA1883">
        <w:rPr>
          <w:rFonts w:eastAsia="Calibri" w:cs="Calibri"/>
          <w:sz w:val="24"/>
          <w:szCs w:val="24"/>
          <w:lang w:eastAsia="pl-PL"/>
        </w:rPr>
        <w:t>215 naborów wniosków o dofinansowanie na kwotę alokacji ze środków UE ponad 6 miliardów 220 milionów złotych, tj</w:t>
      </w:r>
      <w:r w:rsidR="008F3594">
        <w:rPr>
          <w:rFonts w:eastAsia="Calibri" w:cs="Calibri"/>
          <w:sz w:val="24"/>
          <w:szCs w:val="24"/>
          <w:lang w:eastAsia="pl-PL"/>
        </w:rPr>
        <w:t>. ponad 67 % alokacji Programu.</w:t>
      </w:r>
    </w:p>
    <w:p w:rsidR="00CA1883" w:rsidRPr="00CA1883" w:rsidRDefault="00CA1883" w:rsidP="00CA1883">
      <w:pPr>
        <w:jc w:val="both"/>
        <w:rPr>
          <w:rFonts w:eastAsia="Calibri" w:cs="Calibri"/>
          <w:sz w:val="24"/>
          <w:szCs w:val="24"/>
          <w:lang w:eastAsia="pl-PL"/>
        </w:rPr>
      </w:pPr>
      <w:r w:rsidRPr="00F842CD">
        <w:rPr>
          <w:rFonts w:eastAsia="Calibri" w:cs="Calibri"/>
          <w:b/>
          <w:sz w:val="24"/>
          <w:szCs w:val="24"/>
          <w:lang w:eastAsia="pl-PL"/>
        </w:rPr>
        <w:t>W trybie konkursowym ogłoszono 191 naborów</w:t>
      </w:r>
      <w:r w:rsidRPr="00CA1883">
        <w:rPr>
          <w:rFonts w:eastAsia="Calibri" w:cs="Calibri"/>
          <w:sz w:val="24"/>
          <w:szCs w:val="24"/>
          <w:lang w:eastAsia="pl-PL"/>
        </w:rPr>
        <w:t>, w tym:</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w:t>
      </w:r>
      <w:r w:rsidRPr="00CA1883">
        <w:rPr>
          <w:rFonts w:eastAsia="Calibri" w:cs="Calibri"/>
          <w:sz w:val="24"/>
          <w:szCs w:val="24"/>
          <w:lang w:eastAsia="pl-PL"/>
        </w:rPr>
        <w:tab/>
        <w:t xml:space="preserve">w ramach EFRR ogłoszono 131 naborów, na kwotę ponad 4 miliardów milionów zł, co </w:t>
      </w:r>
      <w:r w:rsidR="00A04A5C">
        <w:rPr>
          <w:rFonts w:eastAsia="Calibri" w:cs="Calibri"/>
          <w:sz w:val="24"/>
          <w:szCs w:val="24"/>
          <w:lang w:eastAsia="pl-PL"/>
        </w:rPr>
        <w:tab/>
      </w:r>
      <w:r w:rsidRPr="00CA1883">
        <w:rPr>
          <w:rFonts w:eastAsia="Calibri" w:cs="Calibri"/>
          <w:sz w:val="24"/>
          <w:szCs w:val="24"/>
          <w:lang w:eastAsia="pl-PL"/>
        </w:rPr>
        <w:t xml:space="preserve">stanowi ponad </w:t>
      </w:r>
      <w:r w:rsidRPr="00210AC2">
        <w:rPr>
          <w:rFonts w:eastAsia="Calibri" w:cs="Calibri"/>
          <w:sz w:val="24"/>
          <w:szCs w:val="24"/>
          <w:lang w:eastAsia="pl-PL"/>
        </w:rPr>
        <w:t>61%</w:t>
      </w:r>
      <w:r w:rsidRPr="00CA1883">
        <w:rPr>
          <w:rFonts w:eastAsia="Calibri" w:cs="Calibri"/>
          <w:sz w:val="24"/>
          <w:szCs w:val="24"/>
          <w:lang w:eastAsia="pl-PL"/>
        </w:rPr>
        <w:t xml:space="preserve"> alokacji Funduszu</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w:t>
      </w:r>
      <w:r w:rsidRPr="00CA1883">
        <w:rPr>
          <w:rFonts w:eastAsia="Calibri" w:cs="Calibri"/>
          <w:sz w:val="24"/>
          <w:szCs w:val="24"/>
          <w:lang w:eastAsia="pl-PL"/>
        </w:rPr>
        <w:tab/>
        <w:t>w ramach EFS ogłoszono 60 naborów, na kwotę ponad 921 milionów zł, co stano</w:t>
      </w:r>
      <w:r w:rsidR="008F3594">
        <w:rPr>
          <w:rFonts w:eastAsia="Calibri" w:cs="Calibri"/>
          <w:sz w:val="24"/>
          <w:szCs w:val="24"/>
          <w:lang w:eastAsia="pl-PL"/>
        </w:rPr>
        <w:t xml:space="preserve">wi </w:t>
      </w:r>
      <w:r w:rsidR="00A04A5C">
        <w:rPr>
          <w:rFonts w:eastAsia="Calibri" w:cs="Calibri"/>
          <w:sz w:val="24"/>
          <w:szCs w:val="24"/>
          <w:lang w:eastAsia="pl-PL"/>
        </w:rPr>
        <w:tab/>
      </w:r>
      <w:r w:rsidR="008F3594">
        <w:rPr>
          <w:rFonts w:eastAsia="Calibri" w:cs="Calibri"/>
          <w:sz w:val="24"/>
          <w:szCs w:val="24"/>
          <w:lang w:eastAsia="pl-PL"/>
        </w:rPr>
        <w:t>ponad 41% alokacji Funduszu.</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 xml:space="preserve">W ramach naborów w trybie konkursowym zakończono przyjmowanie wniosków </w:t>
      </w:r>
      <w:r w:rsidR="00576E1D">
        <w:rPr>
          <w:rFonts w:eastAsia="Calibri" w:cs="Calibri"/>
          <w:sz w:val="24"/>
          <w:szCs w:val="24"/>
          <w:lang w:eastAsia="pl-PL"/>
        </w:rPr>
        <w:br/>
      </w:r>
      <w:r w:rsidRPr="00CA1883">
        <w:rPr>
          <w:rFonts w:eastAsia="Calibri" w:cs="Calibri"/>
          <w:sz w:val="24"/>
          <w:szCs w:val="24"/>
          <w:lang w:eastAsia="pl-PL"/>
        </w:rPr>
        <w:t xml:space="preserve">o </w:t>
      </w:r>
      <w:r w:rsidR="008F3594">
        <w:rPr>
          <w:rFonts w:eastAsia="Calibri" w:cs="Calibri"/>
          <w:sz w:val="24"/>
          <w:szCs w:val="24"/>
          <w:lang w:eastAsia="pl-PL"/>
        </w:rPr>
        <w:t>dofinansowanie dla 163 naborów.</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Złożono 4 767 wniosków o dofinansowanie, w których wartość unijnego dofinansowania to ponad 6 miliardów 886 milionów złotych, co stanowi  ponad 138% alokacji przeznaczonej na nabory, w tym:</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lastRenderedPageBreak/>
        <w:t>•</w:t>
      </w:r>
      <w:r w:rsidRPr="00CA1883">
        <w:rPr>
          <w:rFonts w:eastAsia="Calibri" w:cs="Calibri"/>
          <w:sz w:val="24"/>
          <w:szCs w:val="24"/>
          <w:lang w:eastAsia="pl-PL"/>
        </w:rPr>
        <w:tab/>
        <w:t xml:space="preserve">w ramach EFRR wpłynęło 3 170 wniosków, w których wartość unijnego dofinansowania wyniosła ponad 5 miliardów 172 miliony zł, co stanowi 128% alokacji przeznaczonej na nabory. </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w:t>
      </w:r>
      <w:r w:rsidRPr="00CA1883">
        <w:rPr>
          <w:rFonts w:eastAsia="Calibri" w:cs="Calibri"/>
          <w:sz w:val="24"/>
          <w:szCs w:val="24"/>
          <w:lang w:eastAsia="pl-PL"/>
        </w:rPr>
        <w:tab/>
        <w:t>w ramach EFS wpłynęło 1 597 wniosków o wartości dofinansowania ponad 1 miliarda 714 milionów zł, co stanowi 186% al</w:t>
      </w:r>
      <w:r w:rsidR="008F3594">
        <w:rPr>
          <w:rFonts w:eastAsia="Calibri" w:cs="Calibri"/>
          <w:sz w:val="24"/>
          <w:szCs w:val="24"/>
          <w:lang w:eastAsia="pl-PL"/>
        </w:rPr>
        <w:t>okacji przeznaczonej na nabory.</w:t>
      </w:r>
    </w:p>
    <w:p w:rsidR="00CA1883" w:rsidRPr="00CA1883" w:rsidRDefault="009D555A" w:rsidP="00CA1883">
      <w:pPr>
        <w:jc w:val="both"/>
        <w:rPr>
          <w:rFonts w:eastAsia="Calibri" w:cs="Calibri"/>
          <w:sz w:val="24"/>
          <w:szCs w:val="24"/>
          <w:lang w:eastAsia="pl-PL"/>
        </w:rPr>
      </w:pPr>
      <w:r>
        <w:rPr>
          <w:rFonts w:eastAsia="Calibri" w:cs="Calibri"/>
          <w:sz w:val="24"/>
          <w:szCs w:val="24"/>
          <w:lang w:eastAsia="pl-PL"/>
        </w:rPr>
        <w:t xml:space="preserve">W </w:t>
      </w:r>
      <w:r w:rsidR="00C135DB" w:rsidRPr="00C135DB">
        <w:rPr>
          <w:rFonts w:eastAsia="Calibri" w:cs="Calibri"/>
          <w:b/>
          <w:sz w:val="24"/>
          <w:szCs w:val="24"/>
          <w:lang w:eastAsia="pl-PL"/>
        </w:rPr>
        <w:t>trybie</w:t>
      </w:r>
      <w:r w:rsidR="00CA1883" w:rsidRPr="00C135DB">
        <w:rPr>
          <w:rFonts w:eastAsia="Calibri" w:cs="Calibri"/>
          <w:b/>
          <w:sz w:val="24"/>
          <w:szCs w:val="24"/>
          <w:lang w:eastAsia="pl-PL"/>
        </w:rPr>
        <w:t xml:space="preserve"> </w:t>
      </w:r>
      <w:r w:rsidRPr="00C135DB">
        <w:rPr>
          <w:rFonts w:eastAsia="Calibri" w:cs="Calibri"/>
          <w:b/>
          <w:sz w:val="24"/>
          <w:szCs w:val="24"/>
          <w:lang w:eastAsia="pl-PL"/>
        </w:rPr>
        <w:t>poza</w:t>
      </w:r>
      <w:r w:rsidR="00CA1883" w:rsidRPr="00C135DB">
        <w:rPr>
          <w:rFonts w:eastAsia="Calibri" w:cs="Calibri"/>
          <w:b/>
          <w:sz w:val="24"/>
          <w:szCs w:val="24"/>
          <w:lang w:eastAsia="pl-PL"/>
        </w:rPr>
        <w:t>konkursowym</w:t>
      </w:r>
      <w:r w:rsidR="00CA1883" w:rsidRPr="00CA1883">
        <w:rPr>
          <w:rFonts w:eastAsia="Calibri" w:cs="Calibri"/>
          <w:sz w:val="24"/>
          <w:szCs w:val="24"/>
          <w:lang w:eastAsia="pl-PL"/>
        </w:rPr>
        <w:t xml:space="preserve"> przyjęto 91 wniosków pozakonkursowych </w:t>
      </w:r>
      <w:r w:rsidR="00576E1D">
        <w:rPr>
          <w:rFonts w:eastAsia="Calibri" w:cs="Calibri"/>
          <w:sz w:val="24"/>
          <w:szCs w:val="24"/>
          <w:lang w:eastAsia="pl-PL"/>
        </w:rPr>
        <w:br/>
      </w:r>
      <w:r w:rsidR="00CA1883" w:rsidRPr="00CA1883">
        <w:rPr>
          <w:rFonts w:eastAsia="Calibri" w:cs="Calibri"/>
          <w:sz w:val="24"/>
          <w:szCs w:val="24"/>
          <w:lang w:eastAsia="pl-PL"/>
        </w:rPr>
        <w:t>o wartości dofinansowania ponad 1 miliarda 173 milionów zł, w tym:</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w:t>
      </w:r>
      <w:r w:rsidRPr="00CA1883">
        <w:rPr>
          <w:rFonts w:eastAsia="Calibri" w:cs="Calibri"/>
          <w:sz w:val="24"/>
          <w:szCs w:val="24"/>
          <w:lang w:eastAsia="pl-PL"/>
        </w:rPr>
        <w:tab/>
        <w:t xml:space="preserve">w ramach EFRR w 15 naborach wpłynęło 14 wniosków na kwotę 927 milionów </w:t>
      </w:r>
      <w:r w:rsidR="00576E1D">
        <w:rPr>
          <w:rFonts w:eastAsia="Calibri" w:cs="Calibri"/>
          <w:sz w:val="24"/>
          <w:szCs w:val="24"/>
          <w:lang w:eastAsia="pl-PL"/>
        </w:rPr>
        <w:tab/>
      </w:r>
      <w:r w:rsidRPr="00CA1883">
        <w:rPr>
          <w:rFonts w:eastAsia="Calibri" w:cs="Calibri"/>
          <w:sz w:val="24"/>
          <w:szCs w:val="24"/>
          <w:lang w:eastAsia="pl-PL"/>
        </w:rPr>
        <w:t xml:space="preserve">złotych  unijnego dofinansowania </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w:t>
      </w:r>
      <w:r w:rsidRPr="00CA1883">
        <w:rPr>
          <w:rFonts w:eastAsia="Calibri" w:cs="Calibri"/>
          <w:sz w:val="24"/>
          <w:szCs w:val="24"/>
          <w:lang w:eastAsia="pl-PL"/>
        </w:rPr>
        <w:tab/>
        <w:t>w ramach EFS w 9 naborach wpłynęło 77 wniosków o wartości dofinansowa</w:t>
      </w:r>
      <w:r w:rsidR="008F3594">
        <w:rPr>
          <w:rFonts w:eastAsia="Calibri" w:cs="Calibri"/>
          <w:sz w:val="24"/>
          <w:szCs w:val="24"/>
          <w:lang w:eastAsia="pl-PL"/>
        </w:rPr>
        <w:t xml:space="preserve">nia ponad </w:t>
      </w:r>
      <w:r w:rsidR="00576E1D">
        <w:rPr>
          <w:rFonts w:eastAsia="Calibri" w:cs="Calibri"/>
          <w:sz w:val="24"/>
          <w:szCs w:val="24"/>
          <w:lang w:eastAsia="pl-PL"/>
        </w:rPr>
        <w:tab/>
      </w:r>
      <w:r w:rsidR="008F3594">
        <w:rPr>
          <w:rFonts w:eastAsia="Calibri" w:cs="Calibri"/>
          <w:sz w:val="24"/>
          <w:szCs w:val="24"/>
          <w:lang w:eastAsia="pl-PL"/>
        </w:rPr>
        <w:t>246 milionów złotych.</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Do końca lutego 2017 r. przewidziano zakończenie przyjmowania wniosków dla kolejnych 23 naborów w ramach Programu, w których alokacja wynosi ponad 456 milionów złotych, przeznaczonych między innymi na:</w:t>
      </w:r>
    </w:p>
    <w:p w:rsidR="00CA1883" w:rsidRPr="008F3594" w:rsidRDefault="00CA1883" w:rsidP="008F3594">
      <w:pPr>
        <w:pStyle w:val="Akapitzlist"/>
        <w:numPr>
          <w:ilvl w:val="0"/>
          <w:numId w:val="1"/>
        </w:numPr>
        <w:jc w:val="both"/>
        <w:rPr>
          <w:rFonts w:eastAsia="Calibri" w:cs="Calibri"/>
          <w:sz w:val="24"/>
          <w:szCs w:val="24"/>
          <w:lang w:eastAsia="pl-PL"/>
        </w:rPr>
      </w:pPr>
      <w:r w:rsidRPr="008F3594">
        <w:rPr>
          <w:rFonts w:eastAsia="Calibri" w:cs="Calibri"/>
          <w:sz w:val="24"/>
          <w:szCs w:val="24"/>
          <w:lang w:eastAsia="pl-PL"/>
        </w:rPr>
        <w:t>internacjonalizację przedsiębiorstw,</w:t>
      </w:r>
    </w:p>
    <w:p w:rsidR="00CA1883" w:rsidRPr="008F3594" w:rsidRDefault="00CA1883" w:rsidP="008F3594">
      <w:pPr>
        <w:pStyle w:val="Akapitzlist"/>
        <w:numPr>
          <w:ilvl w:val="0"/>
          <w:numId w:val="1"/>
        </w:numPr>
        <w:jc w:val="both"/>
        <w:rPr>
          <w:rFonts w:eastAsia="Calibri" w:cs="Calibri"/>
          <w:sz w:val="24"/>
          <w:szCs w:val="24"/>
          <w:lang w:eastAsia="pl-PL"/>
        </w:rPr>
      </w:pPr>
      <w:r w:rsidRPr="008F3594">
        <w:rPr>
          <w:rFonts w:eastAsia="Calibri" w:cs="Calibri"/>
          <w:sz w:val="24"/>
          <w:szCs w:val="24"/>
          <w:lang w:eastAsia="pl-PL"/>
        </w:rPr>
        <w:t>inwestycje w infrastrukturę społeczną,</w:t>
      </w:r>
    </w:p>
    <w:p w:rsidR="00CA1883" w:rsidRPr="008F3594" w:rsidRDefault="00CA1883" w:rsidP="008F3594">
      <w:pPr>
        <w:pStyle w:val="Akapitzlist"/>
        <w:numPr>
          <w:ilvl w:val="0"/>
          <w:numId w:val="1"/>
        </w:numPr>
        <w:jc w:val="both"/>
        <w:rPr>
          <w:rFonts w:eastAsia="Calibri" w:cs="Calibri"/>
          <w:sz w:val="24"/>
          <w:szCs w:val="24"/>
          <w:lang w:eastAsia="pl-PL"/>
        </w:rPr>
      </w:pPr>
      <w:r w:rsidRPr="008F3594">
        <w:rPr>
          <w:rFonts w:eastAsia="Calibri" w:cs="Calibri"/>
          <w:sz w:val="24"/>
          <w:szCs w:val="24"/>
          <w:lang w:eastAsia="pl-PL"/>
        </w:rPr>
        <w:t>aktywną integrację,</w:t>
      </w:r>
    </w:p>
    <w:p w:rsidR="00CA1883" w:rsidRPr="008F3594" w:rsidRDefault="00CA1883" w:rsidP="00CA1883">
      <w:pPr>
        <w:pStyle w:val="Akapitzlist"/>
        <w:numPr>
          <w:ilvl w:val="0"/>
          <w:numId w:val="1"/>
        </w:numPr>
        <w:jc w:val="both"/>
        <w:rPr>
          <w:rFonts w:eastAsia="Calibri" w:cs="Calibri"/>
          <w:sz w:val="24"/>
          <w:szCs w:val="24"/>
          <w:lang w:eastAsia="pl-PL"/>
        </w:rPr>
      </w:pPr>
      <w:r w:rsidRPr="008F3594">
        <w:rPr>
          <w:rFonts w:eastAsia="Calibri" w:cs="Calibri"/>
          <w:sz w:val="24"/>
          <w:szCs w:val="24"/>
          <w:lang w:eastAsia="pl-PL"/>
        </w:rPr>
        <w:t>zapewnienia równego dostępu do wysokiej jakości edukacji podstawowej, gimnazjalnej i ponadgimnazjalnej.</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Spośród wniosków o dofinansowanie złożonych przez wnioskodawców w już ogłoszonych konkursach do końca stycznia 2017 r. wybrano do dofinansowania 1 206 projektów na łączną kwotę dofinansowania UE ponad 2</w:t>
      </w:r>
      <w:r w:rsidR="008F3594">
        <w:rPr>
          <w:rFonts w:eastAsia="Calibri" w:cs="Calibri"/>
          <w:sz w:val="24"/>
          <w:szCs w:val="24"/>
          <w:lang w:eastAsia="pl-PL"/>
        </w:rPr>
        <w:t xml:space="preserve"> miliardów 776 milionów złotych</w:t>
      </w:r>
      <w:r w:rsidR="005C6E13">
        <w:rPr>
          <w:rFonts w:eastAsia="Calibri" w:cs="Calibri"/>
          <w:sz w:val="24"/>
          <w:szCs w:val="24"/>
          <w:lang w:eastAsia="pl-PL"/>
        </w:rPr>
        <w:t>.</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 xml:space="preserve">Obecnie we wszystkich instytucjach wdrażających Program trwają oceny wniosków </w:t>
      </w:r>
      <w:r w:rsidR="00576E1D">
        <w:rPr>
          <w:rFonts w:eastAsia="Calibri" w:cs="Calibri"/>
          <w:sz w:val="24"/>
          <w:szCs w:val="24"/>
          <w:lang w:eastAsia="pl-PL"/>
        </w:rPr>
        <w:br/>
      </w:r>
      <w:r w:rsidRPr="00CA1883">
        <w:rPr>
          <w:rFonts w:eastAsia="Calibri" w:cs="Calibri"/>
          <w:sz w:val="24"/>
          <w:szCs w:val="24"/>
          <w:lang w:eastAsia="pl-PL"/>
        </w:rPr>
        <w:t>o dofinansowanie złożone w kolejnych zakończonych naborach i sukcesywnie tworzone są listy rankingowe projektów wybranych do dofinansowania. Równocześnie są podpisywane umowy na real</w:t>
      </w:r>
      <w:r w:rsidR="008F3594">
        <w:rPr>
          <w:rFonts w:eastAsia="Calibri" w:cs="Calibri"/>
          <w:sz w:val="24"/>
          <w:szCs w:val="24"/>
          <w:lang w:eastAsia="pl-PL"/>
        </w:rPr>
        <w:t>izację projektów już wybranych.</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Do 31 stycznia podpisano umowy na realizację 821 projektów o łącznej wartości ponad 2 miliardy 857 milionów zł, w których unijne dofinansowani</w:t>
      </w:r>
      <w:r w:rsidR="00052995">
        <w:rPr>
          <w:rFonts w:eastAsia="Calibri" w:cs="Calibri"/>
          <w:sz w:val="24"/>
          <w:szCs w:val="24"/>
          <w:lang w:eastAsia="pl-PL"/>
        </w:rPr>
        <w:t>e to 1 miliard 951 milionów zł.</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Beneficjentom przekazano płatności w w</w:t>
      </w:r>
      <w:r w:rsidR="00052995">
        <w:rPr>
          <w:rFonts w:eastAsia="Calibri" w:cs="Calibri"/>
          <w:sz w:val="24"/>
          <w:szCs w:val="24"/>
          <w:lang w:eastAsia="pl-PL"/>
        </w:rPr>
        <w:t>ysokości ponad 281 milionów zł.</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Do Komisji Europejskiej przedstawiono wnioski o płatność w wysok</w:t>
      </w:r>
      <w:r w:rsidR="00052995">
        <w:rPr>
          <w:rFonts w:eastAsia="Calibri" w:cs="Calibri"/>
          <w:sz w:val="24"/>
          <w:szCs w:val="24"/>
          <w:lang w:eastAsia="pl-PL"/>
        </w:rPr>
        <w:t>ości ponad 61 milionów złotych.</w:t>
      </w:r>
    </w:p>
    <w:p w:rsidR="00CA1883" w:rsidRPr="00CA1883" w:rsidRDefault="00052995" w:rsidP="00CA1883">
      <w:pPr>
        <w:jc w:val="both"/>
        <w:rPr>
          <w:rFonts w:eastAsia="Calibri" w:cs="Calibri"/>
          <w:sz w:val="24"/>
          <w:szCs w:val="24"/>
          <w:lang w:eastAsia="pl-PL"/>
        </w:rPr>
      </w:pPr>
      <w:r>
        <w:rPr>
          <w:rFonts w:eastAsia="Calibri" w:cs="Calibri"/>
          <w:sz w:val="24"/>
          <w:szCs w:val="24"/>
          <w:lang w:eastAsia="pl-PL"/>
        </w:rPr>
        <w:t xml:space="preserve">Następnie Pani Dyrektor przekazała </w:t>
      </w:r>
      <w:r w:rsidR="00F740DD">
        <w:rPr>
          <w:rFonts w:eastAsia="Calibri" w:cs="Calibri"/>
          <w:sz w:val="24"/>
          <w:szCs w:val="24"/>
          <w:lang w:eastAsia="pl-PL"/>
        </w:rPr>
        <w:t>informację, iż z</w:t>
      </w:r>
      <w:r w:rsidR="00CA1883" w:rsidRPr="00CA1883">
        <w:rPr>
          <w:rFonts w:eastAsia="Calibri" w:cs="Calibri"/>
          <w:sz w:val="24"/>
          <w:szCs w:val="24"/>
          <w:lang w:eastAsia="pl-PL"/>
        </w:rPr>
        <w:t xml:space="preserve">akończyły się dwa tryby obiegowe </w:t>
      </w:r>
      <w:r w:rsidR="00815707">
        <w:rPr>
          <w:rFonts w:eastAsia="Calibri" w:cs="Calibri"/>
          <w:sz w:val="24"/>
          <w:szCs w:val="24"/>
          <w:lang w:eastAsia="pl-PL"/>
        </w:rPr>
        <w:br/>
      </w:r>
      <w:r w:rsidR="00CA1883" w:rsidRPr="00CA1883">
        <w:rPr>
          <w:rFonts w:eastAsia="Calibri" w:cs="Calibri"/>
          <w:sz w:val="24"/>
          <w:szCs w:val="24"/>
          <w:lang w:eastAsia="pl-PL"/>
        </w:rPr>
        <w:t>w sprawie rozpatrzenia i zatwierdzenia kryteriów wyboru projektów dla Działań:</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lastRenderedPageBreak/>
        <w:t>•</w:t>
      </w:r>
      <w:r w:rsidRPr="00CA1883">
        <w:rPr>
          <w:rFonts w:eastAsia="Calibri" w:cs="Calibri"/>
          <w:sz w:val="24"/>
          <w:szCs w:val="24"/>
          <w:lang w:eastAsia="pl-PL"/>
        </w:rPr>
        <w:tab/>
        <w:t>8.3 „Samozatrudnienie, przedsiębiorczość oraz t</w:t>
      </w:r>
      <w:r w:rsidR="00815707">
        <w:rPr>
          <w:rFonts w:eastAsia="Calibri" w:cs="Calibri"/>
          <w:sz w:val="24"/>
          <w:szCs w:val="24"/>
          <w:lang w:eastAsia="pl-PL"/>
        </w:rPr>
        <w:t>worzenie nowych miejsc pracy” (</w:t>
      </w:r>
      <w:r w:rsidRPr="00CA1883">
        <w:rPr>
          <w:rFonts w:eastAsia="Calibri" w:cs="Calibri"/>
          <w:sz w:val="24"/>
          <w:szCs w:val="24"/>
          <w:lang w:eastAsia="pl-PL"/>
        </w:rPr>
        <w:t>tu wystąpiła konieczność dokonania autopoprawki ze względu na omyłkę pisarką występującą w opisie znaczenia kryterium)</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w:t>
      </w:r>
      <w:r w:rsidRPr="00CA1883">
        <w:rPr>
          <w:rFonts w:eastAsia="Calibri" w:cs="Calibri"/>
          <w:sz w:val="24"/>
          <w:szCs w:val="24"/>
          <w:lang w:eastAsia="pl-PL"/>
        </w:rPr>
        <w:tab/>
        <w:t>8.7 „Aktywne i zdrowe starzenie się”</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w:t>
      </w:r>
      <w:r w:rsidRPr="00CA1883">
        <w:rPr>
          <w:rFonts w:eastAsia="Calibri" w:cs="Calibri"/>
          <w:sz w:val="24"/>
          <w:szCs w:val="24"/>
          <w:lang w:eastAsia="pl-PL"/>
        </w:rPr>
        <w:tab/>
        <w:t>oraz zatwierdzenia korekty omyłki w kryterium „Efektywność przetwarzania odpadów” w kryteriach mer</w:t>
      </w:r>
      <w:r w:rsidR="00F740DD">
        <w:rPr>
          <w:rFonts w:eastAsia="Calibri" w:cs="Calibri"/>
          <w:sz w:val="24"/>
          <w:szCs w:val="24"/>
          <w:lang w:eastAsia="pl-PL"/>
        </w:rPr>
        <w:t>ytorycznych do Działania 4.1.B</w:t>
      </w:r>
    </w:p>
    <w:p w:rsidR="00CA1883" w:rsidRDefault="00CA1883" w:rsidP="00CA1883">
      <w:pPr>
        <w:jc w:val="both"/>
        <w:rPr>
          <w:rFonts w:eastAsia="Calibri" w:cs="Calibri"/>
          <w:sz w:val="24"/>
          <w:szCs w:val="24"/>
          <w:lang w:eastAsia="pl-PL"/>
        </w:rPr>
      </w:pPr>
      <w:r w:rsidRPr="00CA1883">
        <w:rPr>
          <w:rFonts w:eastAsia="Calibri" w:cs="Calibri"/>
          <w:sz w:val="24"/>
          <w:szCs w:val="24"/>
          <w:lang w:eastAsia="pl-PL"/>
        </w:rPr>
        <w:t>Procedura w obu przypadkach przebiegła zgodnie z zapis</w:t>
      </w:r>
      <w:r w:rsidR="0067352D">
        <w:rPr>
          <w:rFonts w:eastAsia="Calibri" w:cs="Calibri"/>
          <w:sz w:val="24"/>
          <w:szCs w:val="24"/>
          <w:lang w:eastAsia="pl-PL"/>
        </w:rPr>
        <w:t xml:space="preserve">ami Regulaminu KM RPO WD, tj.  </w:t>
      </w:r>
      <w:r w:rsidR="0067352D">
        <w:rPr>
          <w:rFonts w:eastAsia="Calibri" w:cs="Calibri"/>
          <w:sz w:val="24"/>
          <w:szCs w:val="24"/>
          <w:lang w:eastAsia="pl-PL"/>
        </w:rPr>
        <w:br/>
      </w:r>
      <w:r w:rsidR="00F740DD">
        <w:rPr>
          <w:rFonts w:eastAsia="Calibri" w:cs="Calibri"/>
          <w:sz w:val="24"/>
          <w:szCs w:val="24"/>
          <w:lang w:eastAsia="pl-PL"/>
        </w:rPr>
        <w:t>w gł</w:t>
      </w:r>
      <w:r w:rsidRPr="00CA1883">
        <w:rPr>
          <w:rFonts w:eastAsia="Calibri" w:cs="Calibri"/>
          <w:sz w:val="24"/>
          <w:szCs w:val="24"/>
          <w:lang w:eastAsia="pl-PL"/>
        </w:rPr>
        <w:t>osowaniu wzięła udział wymagana ilość osób uprawnionych do głosowania. Wszyscy głosujący opowiedzieli  się za  zatwierdzeniem kryteriów i tym samym podjęciem uchwał.</w:t>
      </w:r>
    </w:p>
    <w:p w:rsidR="0021220D" w:rsidRDefault="0021220D" w:rsidP="00CA1883">
      <w:pPr>
        <w:jc w:val="both"/>
        <w:rPr>
          <w:rFonts w:eastAsia="Calibri" w:cs="Calibri"/>
          <w:b/>
          <w:sz w:val="24"/>
          <w:szCs w:val="24"/>
          <w:lang w:eastAsia="pl-PL"/>
        </w:rPr>
      </w:pPr>
      <w:r w:rsidRPr="0021220D">
        <w:rPr>
          <w:rFonts w:eastAsia="Calibri" w:cs="Calibri"/>
          <w:b/>
          <w:sz w:val="24"/>
          <w:szCs w:val="24"/>
          <w:lang w:eastAsia="pl-PL"/>
        </w:rPr>
        <w:t>Głosowanie nad podjęciem uchwał w sprawie przyjęcia Protokołu z XIV i XV posiedzenia Komitetu Monitorującego RPO WD.</w:t>
      </w:r>
    </w:p>
    <w:p w:rsidR="00056144" w:rsidRDefault="00056144" w:rsidP="00CA1883">
      <w:pPr>
        <w:jc w:val="both"/>
        <w:rPr>
          <w:rFonts w:eastAsia="Calibri" w:cs="Calibri"/>
          <w:b/>
          <w:sz w:val="24"/>
          <w:szCs w:val="24"/>
          <w:lang w:eastAsia="pl-PL"/>
        </w:rPr>
      </w:pPr>
      <w:r>
        <w:rPr>
          <w:noProof/>
          <w:lang w:eastAsia="pl-PL"/>
        </w:rPr>
        <w:drawing>
          <wp:inline distT="0" distB="0" distL="0" distR="0" wp14:anchorId="42D78EB4" wp14:editId="628A5BD1">
            <wp:extent cx="2830665" cy="1709531"/>
            <wp:effectExtent l="0" t="0" r="0" b="0"/>
            <wp:docPr id="47" name="pic" descr="bb7d7233-df56-40a8-8bd2-966827fd23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pic" descr="bb7d7233-df56-40a8-8bd2-966827fd2350.jpg"/>
                    <pic:cNvPicPr>
                      <a:picLocks/>
                    </pic:cNvPicPr>
                  </pic:nvPicPr>
                  <pic:blipFill>
                    <a:blip r:embed="rId9" cstate="print"/>
                    <a:stretch>
                      <a:fillRect/>
                    </a:stretch>
                  </pic:blipFill>
                  <pic:spPr>
                    <a:xfrm>
                      <a:off x="0" y="0"/>
                      <a:ext cx="2830837" cy="1709635"/>
                    </a:xfrm>
                    <a:prstGeom prst="rect">
                      <a:avLst/>
                    </a:prstGeom>
                  </pic:spPr>
                </pic:pic>
              </a:graphicData>
            </a:graphic>
          </wp:inline>
        </w:drawing>
      </w:r>
    </w:p>
    <w:p w:rsidR="0099680F" w:rsidRPr="0099680F" w:rsidRDefault="0099680F" w:rsidP="0099680F">
      <w:pPr>
        <w:jc w:val="both"/>
        <w:rPr>
          <w:rFonts w:eastAsia="Calibri" w:cs="Calibri"/>
          <w:b/>
          <w:sz w:val="24"/>
          <w:szCs w:val="24"/>
          <w:lang w:eastAsia="pl-PL"/>
        </w:rPr>
      </w:pPr>
      <w:r w:rsidRPr="0099680F">
        <w:rPr>
          <w:rFonts w:eastAsia="Calibri" w:cs="Calibri"/>
          <w:b/>
          <w:sz w:val="24"/>
          <w:szCs w:val="24"/>
          <w:lang w:eastAsia="pl-PL"/>
        </w:rPr>
        <w:t>Omówienie propozycji zmian w kryteriach wyboru p</w:t>
      </w:r>
      <w:r w:rsidR="002A7F6D">
        <w:rPr>
          <w:rFonts w:eastAsia="Calibri" w:cs="Calibri"/>
          <w:b/>
          <w:sz w:val="24"/>
          <w:szCs w:val="24"/>
          <w:lang w:eastAsia="pl-PL"/>
        </w:rPr>
        <w:t>rojektów do poniższych działań</w:t>
      </w:r>
      <w:r w:rsidR="002A7F6D">
        <w:rPr>
          <w:rStyle w:val="Odwoanieprzypisudolnego"/>
          <w:rFonts w:eastAsia="Calibri" w:cs="Calibri"/>
          <w:b/>
          <w:sz w:val="24"/>
          <w:szCs w:val="24"/>
          <w:lang w:eastAsia="pl-PL"/>
        </w:rPr>
        <w:footnoteReference w:id="2"/>
      </w:r>
    </w:p>
    <w:p w:rsidR="0099680F" w:rsidRPr="00A923E2" w:rsidRDefault="0099680F" w:rsidP="0099680F">
      <w:pPr>
        <w:jc w:val="both"/>
        <w:rPr>
          <w:rFonts w:eastAsia="Calibri" w:cs="Calibri"/>
          <w:sz w:val="24"/>
          <w:szCs w:val="24"/>
          <w:lang w:eastAsia="pl-PL"/>
        </w:rPr>
      </w:pPr>
      <w:r w:rsidRPr="00A923E2">
        <w:rPr>
          <w:rFonts w:eastAsia="Calibri" w:cs="Calibri"/>
          <w:sz w:val="24"/>
          <w:szCs w:val="24"/>
          <w:lang w:eastAsia="pl-PL"/>
        </w:rPr>
        <w:t>Kryteria do Działania 8.3 Samozatrudnienie, przedsiębiorczość oraz tworzenie nowych miejsc pracy (PI 8.iii)</w:t>
      </w:r>
      <w:r w:rsidR="00A923E2">
        <w:rPr>
          <w:rFonts w:eastAsia="Calibri" w:cs="Calibri"/>
          <w:sz w:val="24"/>
          <w:szCs w:val="24"/>
          <w:lang w:eastAsia="pl-PL"/>
        </w:rPr>
        <w:t xml:space="preserve"> – omówił </w:t>
      </w:r>
      <w:r w:rsidR="00A923E2" w:rsidRPr="00A923E2">
        <w:rPr>
          <w:rFonts w:eastAsia="Calibri" w:cs="Calibri"/>
          <w:sz w:val="24"/>
          <w:szCs w:val="24"/>
          <w:lang w:eastAsia="pl-PL"/>
        </w:rPr>
        <w:t>Pan Marcin Bora –przedstawiciel Wydziału Zarządzania RPO</w:t>
      </w:r>
    </w:p>
    <w:p w:rsidR="0099680F" w:rsidRPr="00A923E2" w:rsidRDefault="0099680F" w:rsidP="0099680F">
      <w:pPr>
        <w:jc w:val="both"/>
        <w:rPr>
          <w:rFonts w:eastAsia="Calibri" w:cs="Calibri"/>
          <w:sz w:val="24"/>
          <w:szCs w:val="24"/>
          <w:lang w:eastAsia="pl-PL"/>
        </w:rPr>
      </w:pPr>
      <w:r w:rsidRPr="00A923E2">
        <w:rPr>
          <w:rFonts w:eastAsia="Calibri" w:cs="Calibri"/>
          <w:sz w:val="24"/>
          <w:szCs w:val="24"/>
          <w:lang w:eastAsia="pl-PL"/>
        </w:rPr>
        <w:t>Kryteria do Działania 9.1 Aktywna integracja – nabór w trybie konkursowym (konkurs skierowany do Ośrodków Pomocy Społecznej oraz Powiatowych Centrów Pomocy Rodzinie) (PI 9.i)</w:t>
      </w:r>
      <w:r w:rsidR="009674DA">
        <w:rPr>
          <w:rFonts w:eastAsia="Calibri" w:cs="Calibri"/>
          <w:sz w:val="24"/>
          <w:szCs w:val="24"/>
          <w:lang w:eastAsia="pl-PL"/>
        </w:rPr>
        <w:t xml:space="preserve"> – omówiła pani Aleksandra Kondracka - </w:t>
      </w:r>
      <w:r w:rsidR="009674DA" w:rsidRPr="009674DA">
        <w:rPr>
          <w:rFonts w:eastAsia="Calibri" w:cs="Calibri"/>
          <w:sz w:val="24"/>
          <w:szCs w:val="24"/>
          <w:lang w:eastAsia="pl-PL"/>
        </w:rPr>
        <w:t>przedstawiciel Wydziału Zarządzania RPO</w:t>
      </w:r>
    </w:p>
    <w:p w:rsidR="0099680F" w:rsidRPr="00A923E2" w:rsidRDefault="0099680F" w:rsidP="0099680F">
      <w:pPr>
        <w:jc w:val="both"/>
        <w:rPr>
          <w:rFonts w:eastAsia="Calibri" w:cs="Calibri"/>
          <w:sz w:val="24"/>
          <w:szCs w:val="24"/>
          <w:lang w:eastAsia="pl-PL"/>
        </w:rPr>
      </w:pPr>
      <w:r w:rsidRPr="00A923E2">
        <w:rPr>
          <w:rFonts w:eastAsia="Calibri" w:cs="Calibri"/>
          <w:sz w:val="24"/>
          <w:szCs w:val="24"/>
          <w:lang w:eastAsia="pl-PL"/>
        </w:rPr>
        <w:t>Kryteria do Działania 9.2 Dostęp do wysokiej jakości usług społecznych – nabór w trybie konkursowym (PI 9.iv)</w:t>
      </w:r>
      <w:r w:rsidR="009674DA">
        <w:rPr>
          <w:rFonts w:eastAsia="Calibri" w:cs="Calibri"/>
          <w:sz w:val="24"/>
          <w:szCs w:val="24"/>
          <w:lang w:eastAsia="pl-PL"/>
        </w:rPr>
        <w:t xml:space="preserve"> - </w:t>
      </w:r>
      <w:r w:rsidR="009674DA" w:rsidRPr="009674DA">
        <w:rPr>
          <w:rFonts w:eastAsia="Calibri" w:cs="Calibri"/>
          <w:sz w:val="24"/>
          <w:szCs w:val="24"/>
          <w:lang w:eastAsia="pl-PL"/>
        </w:rPr>
        <w:t>omówiła pani Aleksandra Kondracka - przedstawiciel Wydziału Zarządzania RPO</w:t>
      </w:r>
    </w:p>
    <w:p w:rsidR="0099680F" w:rsidRPr="00A923E2" w:rsidRDefault="0099680F" w:rsidP="0099680F">
      <w:pPr>
        <w:jc w:val="both"/>
        <w:rPr>
          <w:rFonts w:eastAsia="Calibri" w:cs="Calibri"/>
          <w:sz w:val="24"/>
          <w:szCs w:val="24"/>
          <w:lang w:eastAsia="pl-PL"/>
        </w:rPr>
      </w:pPr>
      <w:r w:rsidRPr="00A923E2">
        <w:rPr>
          <w:rFonts w:eastAsia="Calibri" w:cs="Calibri"/>
          <w:sz w:val="24"/>
          <w:szCs w:val="24"/>
          <w:lang w:eastAsia="pl-PL"/>
        </w:rPr>
        <w:t>Omówienie propozycji zmian IZ RPO w horyzontalnych  kryteriach wyboru projektów przyjętych poprzednimi uchwałami KM</w:t>
      </w:r>
    </w:p>
    <w:p w:rsidR="00A96F94" w:rsidRDefault="00A96F94" w:rsidP="0099680F">
      <w:pPr>
        <w:jc w:val="both"/>
        <w:rPr>
          <w:rFonts w:eastAsia="Calibri" w:cs="Calibri"/>
          <w:sz w:val="24"/>
          <w:szCs w:val="24"/>
          <w:lang w:eastAsia="pl-PL"/>
        </w:rPr>
      </w:pPr>
      <w:r>
        <w:rPr>
          <w:rFonts w:eastAsia="Calibri" w:cs="Calibri"/>
          <w:b/>
          <w:sz w:val="24"/>
          <w:szCs w:val="24"/>
          <w:lang w:eastAsia="pl-PL"/>
        </w:rPr>
        <w:t xml:space="preserve">Dyskusja - </w:t>
      </w:r>
      <w:r w:rsidR="00F1598B">
        <w:rPr>
          <w:rFonts w:eastAsia="Calibri" w:cs="Calibri"/>
          <w:sz w:val="24"/>
          <w:szCs w:val="24"/>
          <w:lang w:eastAsia="pl-PL"/>
        </w:rPr>
        <w:t>b</w:t>
      </w:r>
      <w:r w:rsidRPr="00A96F94">
        <w:rPr>
          <w:rFonts w:eastAsia="Calibri" w:cs="Calibri"/>
          <w:sz w:val="24"/>
          <w:szCs w:val="24"/>
          <w:lang w:eastAsia="pl-PL"/>
        </w:rPr>
        <w:t xml:space="preserve">rak pytań </w:t>
      </w:r>
    </w:p>
    <w:p w:rsidR="00A96F94" w:rsidRDefault="00A96F94" w:rsidP="0099680F">
      <w:pPr>
        <w:jc w:val="both"/>
        <w:rPr>
          <w:rFonts w:eastAsia="Calibri" w:cs="Calibri"/>
          <w:sz w:val="24"/>
          <w:szCs w:val="24"/>
          <w:lang w:eastAsia="pl-PL"/>
        </w:rPr>
      </w:pPr>
    </w:p>
    <w:p w:rsidR="00A96F94" w:rsidRPr="00A96F94" w:rsidRDefault="00A96F94" w:rsidP="0099680F">
      <w:pPr>
        <w:jc w:val="both"/>
        <w:rPr>
          <w:rFonts w:eastAsia="Calibri" w:cs="Calibri"/>
          <w:b/>
          <w:sz w:val="24"/>
          <w:szCs w:val="24"/>
          <w:lang w:eastAsia="pl-PL"/>
        </w:rPr>
      </w:pPr>
    </w:p>
    <w:p w:rsidR="0099680F" w:rsidRDefault="0099680F" w:rsidP="0099680F">
      <w:pPr>
        <w:jc w:val="both"/>
        <w:rPr>
          <w:rFonts w:eastAsia="Calibri" w:cs="Calibri"/>
          <w:b/>
          <w:sz w:val="24"/>
          <w:szCs w:val="24"/>
          <w:lang w:eastAsia="pl-PL"/>
        </w:rPr>
      </w:pPr>
      <w:r w:rsidRPr="0099680F">
        <w:rPr>
          <w:rFonts w:eastAsia="Calibri" w:cs="Calibri"/>
          <w:b/>
          <w:sz w:val="24"/>
          <w:szCs w:val="24"/>
          <w:lang w:eastAsia="pl-PL"/>
        </w:rPr>
        <w:t>Głosowanie nad podjęciem uchwały w sprawie zatwierdzenia zmian w "Kryteriach wyboru projektów w ramach regionalnego programu operacyjnego województwa dolnośląskiego 2014-2020"</w:t>
      </w:r>
    </w:p>
    <w:p w:rsidR="00E76535" w:rsidRDefault="00E76535" w:rsidP="0099680F">
      <w:pPr>
        <w:jc w:val="both"/>
        <w:rPr>
          <w:rFonts w:eastAsia="Calibri" w:cs="Calibri"/>
          <w:b/>
          <w:sz w:val="24"/>
          <w:szCs w:val="24"/>
          <w:lang w:eastAsia="pl-PL"/>
        </w:rPr>
      </w:pPr>
    </w:p>
    <w:p w:rsidR="0099680F" w:rsidRDefault="00E76535" w:rsidP="0099680F">
      <w:pPr>
        <w:jc w:val="both"/>
        <w:rPr>
          <w:rFonts w:eastAsia="Calibri" w:cs="Calibri"/>
          <w:b/>
          <w:sz w:val="24"/>
          <w:szCs w:val="24"/>
          <w:lang w:eastAsia="pl-PL"/>
        </w:rPr>
      </w:pPr>
      <w:r>
        <w:rPr>
          <w:noProof/>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68955" cy="1604010"/>
            <wp:effectExtent l="0" t="0" r="0" b="0"/>
            <wp:wrapSquare wrapText="bothSides"/>
            <wp:docPr id="35" name="pic" descr="52a0f354-1e7e-4b0e-a48d-1a53aca351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 descr="52a0f354-1e7e-4b0e-a48d-1a53aca351ca.jpg"/>
                    <pic:cNvPicPr>
                      <a:picLocks/>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8955" cy="1604010"/>
                    </a:xfrm>
                    <a:prstGeom prst="rect">
                      <a:avLst/>
                    </a:prstGeom>
                  </pic:spPr>
                </pic:pic>
              </a:graphicData>
            </a:graphic>
          </wp:anchor>
        </w:drawing>
      </w:r>
    </w:p>
    <w:p w:rsidR="002479AB" w:rsidRDefault="002479AB" w:rsidP="0099680F">
      <w:pPr>
        <w:jc w:val="both"/>
        <w:rPr>
          <w:rFonts w:eastAsia="Calibri" w:cs="Calibri"/>
          <w:b/>
          <w:sz w:val="24"/>
          <w:szCs w:val="24"/>
          <w:lang w:eastAsia="pl-PL"/>
        </w:rPr>
      </w:pPr>
    </w:p>
    <w:p w:rsidR="002479AB" w:rsidRDefault="002479AB" w:rsidP="0099680F">
      <w:pPr>
        <w:jc w:val="both"/>
        <w:rPr>
          <w:rFonts w:eastAsia="Calibri" w:cs="Calibri"/>
          <w:b/>
          <w:sz w:val="24"/>
          <w:szCs w:val="24"/>
          <w:lang w:eastAsia="pl-PL"/>
        </w:rPr>
      </w:pPr>
    </w:p>
    <w:p w:rsidR="002479AB" w:rsidRDefault="002479AB" w:rsidP="0099680F">
      <w:pPr>
        <w:jc w:val="both"/>
        <w:rPr>
          <w:rFonts w:eastAsia="Calibri" w:cs="Calibri"/>
          <w:b/>
          <w:sz w:val="24"/>
          <w:szCs w:val="24"/>
          <w:lang w:eastAsia="pl-PL"/>
        </w:rPr>
      </w:pPr>
    </w:p>
    <w:p w:rsidR="006C3234" w:rsidRDefault="006C3234" w:rsidP="0099680F">
      <w:pPr>
        <w:jc w:val="both"/>
        <w:rPr>
          <w:rFonts w:eastAsia="Calibri" w:cs="Calibri"/>
          <w:b/>
          <w:sz w:val="24"/>
          <w:szCs w:val="24"/>
          <w:lang w:eastAsia="pl-PL"/>
        </w:rPr>
      </w:pPr>
    </w:p>
    <w:p w:rsidR="006C3234" w:rsidRDefault="006C3234" w:rsidP="0099680F">
      <w:pPr>
        <w:jc w:val="both"/>
        <w:rPr>
          <w:rFonts w:eastAsia="Calibri" w:cs="Calibri"/>
          <w:b/>
          <w:sz w:val="24"/>
          <w:szCs w:val="24"/>
          <w:lang w:eastAsia="pl-PL"/>
        </w:rPr>
      </w:pPr>
      <w:r w:rsidRPr="006C3234">
        <w:rPr>
          <w:rFonts w:eastAsia="Calibri" w:cs="Calibri"/>
          <w:b/>
          <w:sz w:val="24"/>
          <w:szCs w:val="24"/>
          <w:lang w:eastAsia="pl-PL"/>
        </w:rPr>
        <w:t>Glosowanie nad podjęciem uchwały w sprawie zatwierdzenia zmian w składzie osobowym Grupy roboczej ds. przedsiębiorstw i innowacji</w:t>
      </w:r>
    </w:p>
    <w:p w:rsidR="006C3234" w:rsidRDefault="006C3234" w:rsidP="0099680F">
      <w:pPr>
        <w:jc w:val="both"/>
        <w:rPr>
          <w:rFonts w:eastAsia="Calibri" w:cs="Calibri"/>
          <w:b/>
          <w:sz w:val="24"/>
          <w:szCs w:val="24"/>
          <w:lang w:eastAsia="pl-PL"/>
        </w:rPr>
      </w:pPr>
      <w:r>
        <w:rPr>
          <w:noProof/>
          <w:lang w:eastAsia="pl-PL"/>
        </w:rPr>
        <w:drawing>
          <wp:inline distT="0" distB="0" distL="0" distR="0" wp14:anchorId="222DC403" wp14:editId="50C56F18">
            <wp:extent cx="2576223" cy="1637968"/>
            <wp:effectExtent l="0" t="0" r="0" b="0"/>
            <wp:docPr id="17" name="pic" descr="d5bb429f-ce4d-48a5-8fb3-25d73d5a0a9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 descr="d5bb429f-ce4d-48a5-8fb3-25d73d5a0a95.jpg"/>
                    <pic:cNvPicPr>
                      <a:picLocks/>
                    </pic:cNvPicPr>
                  </pic:nvPicPr>
                  <pic:blipFill>
                    <a:blip r:embed="rId9" cstate="print"/>
                    <a:stretch>
                      <a:fillRect/>
                    </a:stretch>
                  </pic:blipFill>
                  <pic:spPr>
                    <a:xfrm>
                      <a:off x="0" y="0"/>
                      <a:ext cx="2576383" cy="1638070"/>
                    </a:xfrm>
                    <a:prstGeom prst="rect">
                      <a:avLst/>
                    </a:prstGeom>
                  </pic:spPr>
                </pic:pic>
              </a:graphicData>
            </a:graphic>
          </wp:inline>
        </w:drawing>
      </w:r>
    </w:p>
    <w:p w:rsidR="00A96F94" w:rsidRPr="0021220D" w:rsidRDefault="00A96F94" w:rsidP="0099680F">
      <w:pPr>
        <w:jc w:val="both"/>
        <w:rPr>
          <w:rFonts w:eastAsia="Calibri" w:cs="Calibri"/>
          <w:b/>
          <w:sz w:val="24"/>
          <w:szCs w:val="24"/>
          <w:lang w:eastAsia="pl-PL"/>
        </w:rPr>
      </w:pPr>
      <w:r w:rsidRPr="00C527FD">
        <w:rPr>
          <w:rFonts w:eastAsia="Calibri" w:cs="Calibri"/>
          <w:b/>
          <w:sz w:val="24"/>
          <w:szCs w:val="24"/>
          <w:highlight w:val="lightGray"/>
          <w:lang w:eastAsia="pl-PL"/>
        </w:rPr>
        <w:t>Informacja nt. postępu prac w sprawie utworzenia grupy roboczej ds. efekt</w:t>
      </w:r>
      <w:r w:rsidR="004F7F6F" w:rsidRPr="00C527FD">
        <w:rPr>
          <w:rFonts w:eastAsia="Calibri" w:cs="Calibri"/>
          <w:b/>
          <w:sz w:val="24"/>
          <w:szCs w:val="24"/>
          <w:highlight w:val="lightGray"/>
          <w:lang w:eastAsia="pl-PL"/>
        </w:rPr>
        <w:t>ywności funduszy UE 2014-2020.</w:t>
      </w:r>
    </w:p>
    <w:p w:rsidR="00CA1883" w:rsidRDefault="00CA1883" w:rsidP="00CA1883">
      <w:pPr>
        <w:jc w:val="both"/>
        <w:rPr>
          <w:rFonts w:eastAsia="Calibri" w:cs="Calibri"/>
          <w:sz w:val="24"/>
          <w:szCs w:val="24"/>
          <w:lang w:eastAsia="pl-PL"/>
        </w:rPr>
      </w:pPr>
      <w:r w:rsidRPr="006D6D92">
        <w:rPr>
          <w:rFonts w:eastAsia="Calibri" w:cs="Calibri"/>
          <w:b/>
          <w:sz w:val="24"/>
          <w:szCs w:val="24"/>
          <w:lang w:eastAsia="pl-PL"/>
        </w:rPr>
        <w:t>Dyrektor Mag</w:t>
      </w:r>
      <w:r w:rsidR="00A96F94" w:rsidRPr="006D6D92">
        <w:rPr>
          <w:rFonts w:eastAsia="Calibri" w:cs="Calibri"/>
          <w:b/>
          <w:sz w:val="24"/>
          <w:szCs w:val="24"/>
          <w:lang w:eastAsia="pl-PL"/>
        </w:rPr>
        <w:t>dalena Bednarska</w:t>
      </w:r>
      <w:r w:rsidR="004F7F6F" w:rsidRPr="006D6D92">
        <w:rPr>
          <w:rFonts w:eastAsia="Calibri" w:cs="Calibri"/>
          <w:b/>
          <w:sz w:val="24"/>
          <w:szCs w:val="24"/>
          <w:lang w:eastAsia="pl-PL"/>
        </w:rPr>
        <w:t xml:space="preserve"> </w:t>
      </w:r>
      <w:r w:rsidR="00A96F94" w:rsidRPr="006D6D92">
        <w:rPr>
          <w:rFonts w:eastAsia="Calibri" w:cs="Calibri"/>
          <w:b/>
          <w:sz w:val="24"/>
          <w:szCs w:val="24"/>
          <w:lang w:eastAsia="pl-PL"/>
        </w:rPr>
        <w:t>- Wajerowska</w:t>
      </w:r>
      <w:r w:rsidR="00A96F94">
        <w:rPr>
          <w:rFonts w:eastAsia="Calibri" w:cs="Calibri"/>
          <w:sz w:val="24"/>
          <w:szCs w:val="24"/>
          <w:lang w:eastAsia="pl-PL"/>
        </w:rPr>
        <w:t xml:space="preserve"> – poinformowała, iż </w:t>
      </w:r>
      <w:r w:rsidRPr="00CA1883">
        <w:rPr>
          <w:rFonts w:eastAsia="Calibri" w:cs="Calibri"/>
          <w:sz w:val="24"/>
          <w:szCs w:val="24"/>
          <w:lang w:eastAsia="pl-PL"/>
        </w:rPr>
        <w:t xml:space="preserve">związku z rekomendacją  Komitetu </w:t>
      </w:r>
      <w:r w:rsidR="00397586">
        <w:rPr>
          <w:rFonts w:eastAsia="Calibri" w:cs="Calibri"/>
          <w:sz w:val="24"/>
          <w:szCs w:val="24"/>
          <w:lang w:eastAsia="pl-PL"/>
        </w:rPr>
        <w:t xml:space="preserve">ds. </w:t>
      </w:r>
      <w:r w:rsidRPr="00CA1883">
        <w:rPr>
          <w:rFonts w:eastAsia="Calibri" w:cs="Calibri"/>
          <w:sz w:val="24"/>
          <w:szCs w:val="24"/>
          <w:lang w:eastAsia="pl-PL"/>
        </w:rPr>
        <w:t>Um</w:t>
      </w:r>
      <w:r w:rsidR="00A96F94">
        <w:rPr>
          <w:rFonts w:eastAsia="Calibri" w:cs="Calibri"/>
          <w:sz w:val="24"/>
          <w:szCs w:val="24"/>
          <w:lang w:eastAsia="pl-PL"/>
        </w:rPr>
        <w:t xml:space="preserve">owy Partnerstwa, który zalecił </w:t>
      </w:r>
      <w:r w:rsidRPr="00CA1883">
        <w:rPr>
          <w:rFonts w:eastAsia="Calibri" w:cs="Calibri"/>
          <w:sz w:val="24"/>
          <w:szCs w:val="24"/>
          <w:lang w:eastAsia="pl-PL"/>
        </w:rPr>
        <w:t>Instytucjom Zarządzającym RPO podjęcie działań w celu ut</w:t>
      </w:r>
      <w:r w:rsidR="00397586">
        <w:rPr>
          <w:rFonts w:eastAsia="Calibri" w:cs="Calibri"/>
          <w:sz w:val="24"/>
          <w:szCs w:val="24"/>
          <w:lang w:eastAsia="pl-PL"/>
        </w:rPr>
        <w:t>worzenia grup roboczych do ds.</w:t>
      </w:r>
      <w:r w:rsidRPr="00CA1883">
        <w:rPr>
          <w:rFonts w:eastAsia="Calibri" w:cs="Calibri"/>
          <w:sz w:val="24"/>
          <w:szCs w:val="24"/>
          <w:lang w:eastAsia="pl-PL"/>
        </w:rPr>
        <w:t xml:space="preserve"> efektywności funduszy UE 2014 – 2020, działających przy KM, podczas posiedzenia KM RPO WD 2014-2020 w dniu 26 października 2016 r. została przedstawiona propozycja utworzenia takiej grupy. Następnie zostało skierowane zaproszenie do udziału w pracach tej grupy do wszystkich członków KM RPO. Jednakże w związku z niewielkim zainteresowaniem ze strony poszczególnych członków KM, zaproszenie zostało ponowione</w:t>
      </w:r>
      <w:r w:rsidR="00F7164D">
        <w:rPr>
          <w:rFonts w:eastAsia="Calibri" w:cs="Calibri"/>
          <w:sz w:val="24"/>
          <w:szCs w:val="24"/>
          <w:lang w:eastAsia="pl-PL"/>
        </w:rPr>
        <w:t xml:space="preserve"> jeszcze dwukrotnie</w:t>
      </w:r>
      <w:r w:rsidRPr="00CA1883">
        <w:rPr>
          <w:rFonts w:eastAsia="Calibri" w:cs="Calibri"/>
          <w:sz w:val="24"/>
          <w:szCs w:val="24"/>
          <w:lang w:eastAsia="pl-PL"/>
        </w:rPr>
        <w:t xml:space="preserve">. W związku z tym, iż zgłoszenia wpłynęły jedynie od członków Komitetu reprezentujących stronę samorządową (IZ, IP oraz ZIT, czyli instytucje, które są w systemie zarządzania) i tylko jednej osoby –przedstawiciela strony  partnerów społ-gospodarczych, IZ odstępuje od powołania takiej grupy, jednakże zaproponowano dwa rozwiązania. Pierwsze z nich, aby raz na pół roku przedstawiać na </w:t>
      </w:r>
      <w:r w:rsidRPr="00CA1883">
        <w:rPr>
          <w:rFonts w:eastAsia="Calibri" w:cs="Calibri"/>
          <w:sz w:val="24"/>
          <w:szCs w:val="24"/>
          <w:lang w:eastAsia="pl-PL"/>
        </w:rPr>
        <w:lastRenderedPageBreak/>
        <w:t>forum komitetu informacje nt. realizacji programu, a tym samym efektywności FE w naszym regionie. Druga propozycja</w:t>
      </w:r>
      <w:r w:rsidR="004629B0">
        <w:rPr>
          <w:rFonts w:eastAsia="Calibri" w:cs="Calibri"/>
          <w:sz w:val="24"/>
          <w:szCs w:val="24"/>
          <w:lang w:eastAsia="pl-PL"/>
        </w:rPr>
        <w:t xml:space="preserve"> -</w:t>
      </w:r>
      <w:r w:rsidRPr="00CA1883">
        <w:rPr>
          <w:rFonts w:eastAsia="Calibri" w:cs="Calibri"/>
          <w:sz w:val="24"/>
          <w:szCs w:val="24"/>
          <w:lang w:eastAsia="pl-PL"/>
        </w:rPr>
        <w:t xml:space="preserve"> to dodanie tych zadań funkcjonującej grupie roboczej ds. przedsiębiorstw i innowacji.</w:t>
      </w:r>
    </w:p>
    <w:p w:rsidR="00971C0F" w:rsidRPr="00971C0F" w:rsidRDefault="00971C0F" w:rsidP="00CA1883">
      <w:pPr>
        <w:jc w:val="both"/>
        <w:rPr>
          <w:rFonts w:eastAsia="Calibri" w:cs="Calibri"/>
          <w:b/>
          <w:sz w:val="24"/>
          <w:szCs w:val="24"/>
          <w:lang w:eastAsia="pl-PL"/>
        </w:rPr>
      </w:pPr>
      <w:r w:rsidRPr="00971C0F">
        <w:rPr>
          <w:rFonts w:eastAsia="Calibri" w:cs="Calibri"/>
          <w:b/>
          <w:sz w:val="24"/>
          <w:szCs w:val="24"/>
          <w:lang w:eastAsia="pl-PL"/>
        </w:rPr>
        <w:t>Dyskusja:</w:t>
      </w:r>
    </w:p>
    <w:p w:rsidR="00CA1883" w:rsidRPr="00CA1883" w:rsidRDefault="00CA1883" w:rsidP="00CA1883">
      <w:pPr>
        <w:jc w:val="both"/>
        <w:rPr>
          <w:rFonts w:eastAsia="Calibri" w:cs="Calibri"/>
          <w:sz w:val="24"/>
          <w:szCs w:val="24"/>
          <w:lang w:eastAsia="pl-PL"/>
        </w:rPr>
      </w:pPr>
      <w:r w:rsidRPr="00A96F94">
        <w:rPr>
          <w:rFonts w:eastAsia="Calibri" w:cs="Calibri"/>
          <w:b/>
          <w:sz w:val="24"/>
          <w:szCs w:val="24"/>
          <w:lang w:eastAsia="pl-PL"/>
        </w:rPr>
        <w:t>Pan Jarosław Izdebski – przedstawiciel  Ministerstwa Zdrowia</w:t>
      </w:r>
      <w:r w:rsidRPr="00CA1883">
        <w:rPr>
          <w:rFonts w:eastAsia="Calibri" w:cs="Calibri"/>
          <w:sz w:val="24"/>
          <w:szCs w:val="24"/>
          <w:lang w:eastAsia="pl-PL"/>
        </w:rPr>
        <w:t xml:space="preserve"> zwrócił uwagę, iż podobna  sytuacja </w:t>
      </w:r>
      <w:r w:rsidR="006121B9">
        <w:rPr>
          <w:rFonts w:eastAsia="Calibri" w:cs="Calibri"/>
          <w:sz w:val="24"/>
          <w:szCs w:val="24"/>
          <w:lang w:eastAsia="pl-PL"/>
        </w:rPr>
        <w:t xml:space="preserve">tj. problem z utworzeniem grupy </w:t>
      </w:r>
      <w:r w:rsidRPr="00CA1883">
        <w:rPr>
          <w:rFonts w:eastAsia="Calibri" w:cs="Calibri"/>
          <w:sz w:val="24"/>
          <w:szCs w:val="24"/>
          <w:lang w:eastAsia="pl-PL"/>
        </w:rPr>
        <w:t xml:space="preserve">wystąpiła na forum </w:t>
      </w:r>
      <w:r w:rsidR="00154563">
        <w:rPr>
          <w:rFonts w:eastAsia="Calibri" w:cs="Calibri"/>
          <w:sz w:val="24"/>
          <w:szCs w:val="24"/>
          <w:lang w:eastAsia="pl-PL"/>
        </w:rPr>
        <w:t xml:space="preserve">Komitetu Monitorującego </w:t>
      </w:r>
      <w:r w:rsidRPr="00CA1883">
        <w:rPr>
          <w:rFonts w:eastAsia="Calibri" w:cs="Calibri"/>
          <w:sz w:val="24"/>
          <w:szCs w:val="24"/>
          <w:lang w:eastAsia="pl-PL"/>
        </w:rPr>
        <w:t>Województwa Pomorskiego. W związku z tym można op</w:t>
      </w:r>
      <w:r w:rsidR="00154563">
        <w:rPr>
          <w:rFonts w:eastAsia="Calibri" w:cs="Calibri"/>
          <w:sz w:val="24"/>
          <w:szCs w:val="24"/>
          <w:lang w:eastAsia="pl-PL"/>
        </w:rPr>
        <w:t xml:space="preserve">rzeć się na rozwiązaniu, jakie przyjęto </w:t>
      </w:r>
      <w:r w:rsidRPr="00CA1883">
        <w:rPr>
          <w:rFonts w:eastAsia="Calibri" w:cs="Calibri"/>
          <w:sz w:val="24"/>
          <w:szCs w:val="24"/>
          <w:lang w:eastAsia="pl-PL"/>
        </w:rPr>
        <w:t xml:space="preserve">w tym województwie, gdzie </w:t>
      </w:r>
      <w:r w:rsidR="009400BC" w:rsidRPr="00CA1883">
        <w:rPr>
          <w:rFonts w:eastAsia="Calibri" w:cs="Calibri"/>
          <w:sz w:val="24"/>
          <w:szCs w:val="24"/>
          <w:lang w:eastAsia="pl-PL"/>
        </w:rPr>
        <w:t xml:space="preserve">zamiast powoływania </w:t>
      </w:r>
      <w:r w:rsidR="009400BC">
        <w:rPr>
          <w:rFonts w:eastAsia="Calibri" w:cs="Calibri"/>
          <w:sz w:val="24"/>
          <w:szCs w:val="24"/>
          <w:lang w:eastAsia="pl-PL"/>
        </w:rPr>
        <w:t xml:space="preserve">osobnej </w:t>
      </w:r>
      <w:r w:rsidR="009400BC" w:rsidRPr="00CA1883">
        <w:rPr>
          <w:rFonts w:eastAsia="Calibri" w:cs="Calibri"/>
          <w:sz w:val="24"/>
          <w:szCs w:val="24"/>
          <w:lang w:eastAsia="pl-PL"/>
        </w:rPr>
        <w:t>grup</w:t>
      </w:r>
      <w:r w:rsidR="009400BC">
        <w:rPr>
          <w:rFonts w:eastAsia="Calibri" w:cs="Calibri"/>
          <w:sz w:val="24"/>
          <w:szCs w:val="24"/>
          <w:lang w:eastAsia="pl-PL"/>
        </w:rPr>
        <w:t>y roboczej</w:t>
      </w:r>
      <w:r w:rsidR="009400BC" w:rsidRPr="00CA1883">
        <w:rPr>
          <w:rFonts w:eastAsia="Calibri" w:cs="Calibri"/>
          <w:sz w:val="24"/>
          <w:szCs w:val="24"/>
          <w:lang w:eastAsia="pl-PL"/>
        </w:rPr>
        <w:t xml:space="preserve"> </w:t>
      </w:r>
      <w:r w:rsidR="009400BC">
        <w:rPr>
          <w:rFonts w:eastAsia="Calibri" w:cs="Calibri"/>
          <w:sz w:val="24"/>
          <w:szCs w:val="24"/>
          <w:lang w:eastAsia="pl-PL"/>
        </w:rPr>
        <w:t xml:space="preserve">zadecydowano o organizacji cyklicznych </w:t>
      </w:r>
      <w:r w:rsidRPr="00CA1883">
        <w:rPr>
          <w:rFonts w:eastAsia="Calibri" w:cs="Calibri"/>
          <w:sz w:val="24"/>
          <w:szCs w:val="24"/>
          <w:lang w:eastAsia="pl-PL"/>
        </w:rPr>
        <w:t xml:space="preserve"> dyskusj</w:t>
      </w:r>
      <w:r w:rsidR="009400BC">
        <w:rPr>
          <w:rFonts w:eastAsia="Calibri" w:cs="Calibri"/>
          <w:sz w:val="24"/>
          <w:szCs w:val="24"/>
          <w:lang w:eastAsia="pl-PL"/>
        </w:rPr>
        <w:t>i</w:t>
      </w:r>
      <w:r w:rsidRPr="00CA1883">
        <w:rPr>
          <w:rFonts w:eastAsia="Calibri" w:cs="Calibri"/>
          <w:sz w:val="24"/>
          <w:szCs w:val="24"/>
          <w:lang w:eastAsia="pl-PL"/>
        </w:rPr>
        <w:t xml:space="preserve"> panelow</w:t>
      </w:r>
      <w:r w:rsidR="009400BC">
        <w:rPr>
          <w:rFonts w:eastAsia="Calibri" w:cs="Calibri"/>
          <w:sz w:val="24"/>
          <w:szCs w:val="24"/>
          <w:lang w:eastAsia="pl-PL"/>
        </w:rPr>
        <w:t>ych</w:t>
      </w:r>
      <w:r w:rsidRPr="00CA1883">
        <w:rPr>
          <w:rFonts w:eastAsia="Calibri" w:cs="Calibri"/>
          <w:sz w:val="24"/>
          <w:szCs w:val="24"/>
          <w:lang w:eastAsia="pl-PL"/>
        </w:rPr>
        <w:t xml:space="preserve"> z udziałem członków, zastępców i obserwatorów, poświęcon</w:t>
      </w:r>
      <w:r w:rsidR="001567A3">
        <w:rPr>
          <w:rFonts w:eastAsia="Calibri" w:cs="Calibri"/>
          <w:sz w:val="24"/>
          <w:szCs w:val="24"/>
          <w:lang w:eastAsia="pl-PL"/>
        </w:rPr>
        <w:t>ych</w:t>
      </w:r>
      <w:r w:rsidRPr="00CA1883">
        <w:rPr>
          <w:rFonts w:eastAsia="Calibri" w:cs="Calibri"/>
          <w:sz w:val="24"/>
          <w:szCs w:val="24"/>
          <w:lang w:eastAsia="pl-PL"/>
        </w:rPr>
        <w:t xml:space="preserve"> zwiększaniu efektywności wykorzystania funduszy UE</w:t>
      </w:r>
      <w:r w:rsidR="00154563">
        <w:rPr>
          <w:rFonts w:eastAsia="Calibri" w:cs="Calibri"/>
          <w:sz w:val="24"/>
          <w:szCs w:val="24"/>
          <w:lang w:eastAsia="pl-PL"/>
        </w:rPr>
        <w:t>,.</w:t>
      </w:r>
      <w:r w:rsidR="00436FC5">
        <w:rPr>
          <w:rFonts w:eastAsia="Calibri" w:cs="Calibri"/>
          <w:sz w:val="24"/>
          <w:szCs w:val="24"/>
          <w:lang w:eastAsia="pl-PL"/>
        </w:rPr>
        <w:t xml:space="preserve"> </w:t>
      </w:r>
      <w:r w:rsidRPr="00CA1883">
        <w:rPr>
          <w:rFonts w:eastAsia="Calibri" w:cs="Calibri"/>
          <w:sz w:val="24"/>
          <w:szCs w:val="24"/>
          <w:lang w:eastAsia="pl-PL"/>
        </w:rPr>
        <w:t>Tematem panel</w:t>
      </w:r>
      <w:r w:rsidR="006121B9">
        <w:rPr>
          <w:rFonts w:eastAsia="Calibri" w:cs="Calibri"/>
          <w:sz w:val="24"/>
          <w:szCs w:val="24"/>
          <w:lang w:eastAsia="pl-PL"/>
        </w:rPr>
        <w:t>i</w:t>
      </w:r>
      <w:r w:rsidRPr="00CA1883">
        <w:rPr>
          <w:rFonts w:eastAsia="Calibri" w:cs="Calibri"/>
          <w:sz w:val="24"/>
          <w:szCs w:val="24"/>
          <w:lang w:eastAsia="pl-PL"/>
        </w:rPr>
        <w:t xml:space="preserve"> jest </w:t>
      </w:r>
      <w:r w:rsidR="00436FC5">
        <w:rPr>
          <w:rFonts w:eastAsia="Calibri" w:cs="Calibri"/>
          <w:sz w:val="24"/>
          <w:szCs w:val="24"/>
          <w:lang w:eastAsia="pl-PL"/>
        </w:rPr>
        <w:t xml:space="preserve">m.in. </w:t>
      </w:r>
      <w:r w:rsidRPr="00CA1883">
        <w:rPr>
          <w:rFonts w:eastAsia="Calibri" w:cs="Calibri"/>
          <w:sz w:val="24"/>
          <w:szCs w:val="24"/>
          <w:lang w:eastAsia="pl-PL"/>
        </w:rPr>
        <w:t>s</w:t>
      </w:r>
      <w:r w:rsidR="00436FC5">
        <w:rPr>
          <w:rFonts w:eastAsia="Calibri" w:cs="Calibri"/>
          <w:sz w:val="24"/>
          <w:szCs w:val="24"/>
          <w:lang w:eastAsia="pl-PL"/>
        </w:rPr>
        <w:t>posób wykorzystania funduszy UE, a s</w:t>
      </w:r>
      <w:r w:rsidRPr="00CA1883">
        <w:rPr>
          <w:rFonts w:eastAsia="Calibri" w:cs="Calibri"/>
          <w:sz w:val="24"/>
          <w:szCs w:val="24"/>
          <w:lang w:eastAsia="pl-PL"/>
        </w:rPr>
        <w:t>potkania odbywają się ad hoc.</w:t>
      </w:r>
      <w:r w:rsidR="001567A3">
        <w:rPr>
          <w:rFonts w:eastAsia="Calibri" w:cs="Calibri"/>
          <w:sz w:val="24"/>
          <w:szCs w:val="24"/>
          <w:lang w:eastAsia="pl-PL"/>
        </w:rPr>
        <w:t xml:space="preserve"> </w:t>
      </w:r>
      <w:r w:rsidRPr="00CA1883">
        <w:rPr>
          <w:rFonts w:eastAsia="Calibri" w:cs="Calibri"/>
          <w:sz w:val="24"/>
          <w:szCs w:val="24"/>
          <w:lang w:eastAsia="pl-PL"/>
        </w:rPr>
        <w:t xml:space="preserve">  </w:t>
      </w:r>
    </w:p>
    <w:p w:rsidR="00CA1883" w:rsidRPr="00CA1883" w:rsidRDefault="00561F18" w:rsidP="00CA1883">
      <w:pPr>
        <w:jc w:val="both"/>
        <w:rPr>
          <w:rFonts w:eastAsia="Calibri" w:cs="Calibri"/>
          <w:sz w:val="24"/>
          <w:szCs w:val="24"/>
          <w:lang w:eastAsia="pl-PL"/>
        </w:rPr>
      </w:pPr>
      <w:r>
        <w:rPr>
          <w:rFonts w:eastAsia="Calibri" w:cs="Calibri"/>
          <w:b/>
          <w:sz w:val="24"/>
          <w:szCs w:val="24"/>
          <w:lang w:eastAsia="pl-PL"/>
        </w:rPr>
        <w:t>Pan Marek Winkowski</w:t>
      </w:r>
      <w:r w:rsidR="00CA1883" w:rsidRPr="00436FC5">
        <w:rPr>
          <w:rFonts w:eastAsia="Calibri" w:cs="Calibri"/>
          <w:b/>
          <w:sz w:val="24"/>
          <w:szCs w:val="24"/>
          <w:lang w:eastAsia="pl-PL"/>
        </w:rPr>
        <w:t xml:space="preserve"> - przedstawiciel</w:t>
      </w:r>
      <w:r w:rsidR="00436FC5">
        <w:rPr>
          <w:rFonts w:eastAsia="Calibri" w:cs="Calibri"/>
          <w:b/>
          <w:sz w:val="24"/>
          <w:szCs w:val="24"/>
          <w:lang w:eastAsia="pl-PL"/>
        </w:rPr>
        <w:t xml:space="preserve"> Rady Głównej</w:t>
      </w:r>
      <w:r w:rsidR="00436FC5" w:rsidRPr="00436FC5">
        <w:rPr>
          <w:rFonts w:eastAsia="Calibri" w:cs="Calibri"/>
          <w:b/>
          <w:sz w:val="24"/>
          <w:szCs w:val="24"/>
          <w:lang w:eastAsia="pl-PL"/>
        </w:rPr>
        <w:t xml:space="preserve"> Nauki i Szkolnictwa Wyższego </w:t>
      </w:r>
      <w:r w:rsidR="00436FC5">
        <w:rPr>
          <w:rFonts w:eastAsia="Calibri" w:cs="Calibri"/>
          <w:b/>
          <w:sz w:val="24"/>
          <w:szCs w:val="24"/>
          <w:lang w:eastAsia="pl-PL"/>
        </w:rPr>
        <w:t xml:space="preserve">(WPT) </w:t>
      </w:r>
      <w:r w:rsidR="00CA1883" w:rsidRPr="00CA1883">
        <w:rPr>
          <w:rFonts w:eastAsia="Calibri" w:cs="Calibri"/>
          <w:sz w:val="24"/>
          <w:szCs w:val="24"/>
          <w:lang w:eastAsia="pl-PL"/>
        </w:rPr>
        <w:t xml:space="preserve">wyraził opinię, iż propozycja, aby to grupa robocza ds. przedsiębiorstw i </w:t>
      </w:r>
      <w:r w:rsidR="001E7D26">
        <w:rPr>
          <w:rFonts w:eastAsia="Calibri" w:cs="Calibri"/>
          <w:sz w:val="24"/>
          <w:szCs w:val="24"/>
          <w:lang w:eastAsia="pl-PL"/>
        </w:rPr>
        <w:t>innowacji dodała do swych zadań</w:t>
      </w:r>
      <w:r w:rsidR="00CA1883" w:rsidRPr="00CA1883">
        <w:rPr>
          <w:rFonts w:eastAsia="Calibri" w:cs="Calibri"/>
          <w:sz w:val="24"/>
          <w:szCs w:val="24"/>
          <w:lang w:eastAsia="pl-PL"/>
        </w:rPr>
        <w:t xml:space="preserve"> również te związane z efektywnością, jest dobra.</w:t>
      </w:r>
    </w:p>
    <w:p w:rsidR="00CA1883" w:rsidRPr="00CA1883" w:rsidRDefault="00CA1883" w:rsidP="00CA1883">
      <w:pPr>
        <w:jc w:val="both"/>
        <w:rPr>
          <w:rFonts w:eastAsia="Calibri" w:cs="Calibri"/>
          <w:sz w:val="24"/>
          <w:szCs w:val="24"/>
          <w:lang w:eastAsia="pl-PL"/>
        </w:rPr>
      </w:pPr>
      <w:r w:rsidRPr="001E7D26">
        <w:rPr>
          <w:rFonts w:eastAsia="Calibri" w:cs="Calibri"/>
          <w:b/>
          <w:sz w:val="24"/>
          <w:szCs w:val="24"/>
          <w:lang w:eastAsia="pl-PL"/>
        </w:rPr>
        <w:t xml:space="preserve">Pan Arkadiusz Czocher – przedstawiciel </w:t>
      </w:r>
      <w:r w:rsidR="001E7D26">
        <w:rPr>
          <w:rFonts w:eastAsia="Calibri" w:cs="Calibri"/>
          <w:b/>
          <w:sz w:val="24"/>
          <w:szCs w:val="24"/>
          <w:lang w:eastAsia="pl-PL"/>
        </w:rPr>
        <w:t>Dolnośląskiej Federacji</w:t>
      </w:r>
      <w:r w:rsidR="001E7D26" w:rsidRPr="001E7D26">
        <w:rPr>
          <w:rFonts w:eastAsia="Calibri" w:cs="Calibri"/>
          <w:b/>
          <w:sz w:val="24"/>
          <w:szCs w:val="24"/>
          <w:lang w:eastAsia="pl-PL"/>
        </w:rPr>
        <w:t xml:space="preserve"> Organizacji Pozarządowych </w:t>
      </w:r>
      <w:r w:rsidR="001E7D26">
        <w:rPr>
          <w:rFonts w:eastAsia="Calibri" w:cs="Calibri"/>
          <w:sz w:val="24"/>
          <w:szCs w:val="24"/>
          <w:lang w:eastAsia="pl-PL"/>
        </w:rPr>
        <w:t xml:space="preserve">wyraził opinię, iż grupa </w:t>
      </w:r>
      <w:r w:rsidRPr="00CA1883">
        <w:rPr>
          <w:rFonts w:eastAsia="Calibri" w:cs="Calibri"/>
          <w:sz w:val="24"/>
          <w:szCs w:val="24"/>
          <w:lang w:eastAsia="pl-PL"/>
        </w:rPr>
        <w:t>rob</w:t>
      </w:r>
      <w:r w:rsidR="00155695">
        <w:rPr>
          <w:rFonts w:eastAsia="Calibri" w:cs="Calibri"/>
          <w:sz w:val="24"/>
          <w:szCs w:val="24"/>
          <w:lang w:eastAsia="pl-PL"/>
        </w:rPr>
        <w:t>ocza powstała w konkretnym celu</w:t>
      </w:r>
      <w:r w:rsidR="00C135DB">
        <w:rPr>
          <w:rFonts w:eastAsia="Calibri" w:cs="Calibri"/>
          <w:sz w:val="24"/>
          <w:szCs w:val="24"/>
          <w:lang w:eastAsia="pl-PL"/>
        </w:rPr>
        <w:t xml:space="preserve"> i nie popiera tego rozwiązania.</w:t>
      </w:r>
      <w:r w:rsidR="00155695">
        <w:rPr>
          <w:rFonts w:eastAsia="Calibri" w:cs="Calibri"/>
          <w:sz w:val="24"/>
          <w:szCs w:val="24"/>
          <w:lang w:eastAsia="pl-PL"/>
        </w:rPr>
        <w:t xml:space="preserve"> </w:t>
      </w:r>
      <w:r w:rsidRPr="00CA1883">
        <w:rPr>
          <w:rFonts w:eastAsia="Calibri" w:cs="Calibri"/>
          <w:sz w:val="24"/>
          <w:szCs w:val="24"/>
          <w:lang w:eastAsia="pl-PL"/>
        </w:rPr>
        <w:t xml:space="preserve"> </w:t>
      </w:r>
      <w:r w:rsidR="00C135DB">
        <w:rPr>
          <w:rFonts w:eastAsia="Calibri" w:cs="Calibri"/>
          <w:sz w:val="24"/>
          <w:szCs w:val="24"/>
          <w:lang w:eastAsia="pl-PL"/>
        </w:rPr>
        <w:t>P</w:t>
      </w:r>
      <w:r w:rsidRPr="00CA1883">
        <w:rPr>
          <w:rFonts w:eastAsia="Calibri" w:cs="Calibri"/>
          <w:sz w:val="24"/>
          <w:szCs w:val="24"/>
          <w:lang w:eastAsia="pl-PL"/>
        </w:rPr>
        <w:t>anele dyskusyj</w:t>
      </w:r>
      <w:r w:rsidR="00C135DB">
        <w:rPr>
          <w:rFonts w:eastAsia="Calibri" w:cs="Calibri"/>
          <w:sz w:val="24"/>
          <w:szCs w:val="24"/>
          <w:lang w:eastAsia="pl-PL"/>
        </w:rPr>
        <w:t xml:space="preserve">ne mogłyby być </w:t>
      </w:r>
      <w:r w:rsidRPr="00CA1883">
        <w:rPr>
          <w:rFonts w:eastAsia="Calibri" w:cs="Calibri"/>
          <w:sz w:val="24"/>
          <w:szCs w:val="24"/>
          <w:lang w:eastAsia="pl-PL"/>
        </w:rPr>
        <w:t xml:space="preserve">dobrym rozwiązaniem tej kwestii. Jednym z rozwiązań mógłby być stały punkt w programie komitetu przeznaczony na zgłaszanie </w:t>
      </w:r>
      <w:r w:rsidR="00E10465">
        <w:rPr>
          <w:rFonts w:eastAsia="Calibri" w:cs="Calibri"/>
          <w:sz w:val="24"/>
          <w:szCs w:val="24"/>
          <w:lang w:eastAsia="pl-PL"/>
        </w:rPr>
        <w:t>tego typu problemów.</w:t>
      </w:r>
    </w:p>
    <w:p w:rsidR="00CA1883" w:rsidRPr="00CA1883" w:rsidRDefault="00CA1883" w:rsidP="00CA1883">
      <w:pPr>
        <w:jc w:val="both"/>
        <w:rPr>
          <w:rFonts w:eastAsia="Calibri" w:cs="Calibri"/>
          <w:sz w:val="24"/>
          <w:szCs w:val="24"/>
          <w:lang w:eastAsia="pl-PL"/>
        </w:rPr>
      </w:pPr>
      <w:r w:rsidRPr="00470DEE">
        <w:rPr>
          <w:rFonts w:eastAsia="Calibri" w:cs="Calibri"/>
          <w:b/>
          <w:sz w:val="24"/>
          <w:szCs w:val="24"/>
          <w:lang w:eastAsia="pl-PL"/>
        </w:rPr>
        <w:t>Dyrektor Magdalena</w:t>
      </w:r>
      <w:r w:rsidR="006D6D92">
        <w:rPr>
          <w:rFonts w:eastAsia="Calibri" w:cs="Calibri"/>
          <w:b/>
          <w:sz w:val="24"/>
          <w:szCs w:val="24"/>
          <w:lang w:eastAsia="pl-PL"/>
        </w:rPr>
        <w:t xml:space="preserve"> Bednarska</w:t>
      </w:r>
      <w:r w:rsidRPr="00470DEE">
        <w:rPr>
          <w:rFonts w:eastAsia="Calibri" w:cs="Calibri"/>
          <w:b/>
          <w:sz w:val="24"/>
          <w:szCs w:val="24"/>
          <w:lang w:eastAsia="pl-PL"/>
        </w:rPr>
        <w:t xml:space="preserve"> – Wajerowska</w:t>
      </w:r>
      <w:r w:rsidRPr="00CA1883">
        <w:rPr>
          <w:rFonts w:eastAsia="Calibri" w:cs="Calibri"/>
          <w:sz w:val="24"/>
          <w:szCs w:val="24"/>
          <w:lang w:eastAsia="pl-PL"/>
        </w:rPr>
        <w:t xml:space="preserve"> podkreśliła, iż są dwa </w:t>
      </w:r>
      <w:r w:rsidR="00C135DB">
        <w:rPr>
          <w:rFonts w:eastAsia="Calibri" w:cs="Calibri"/>
          <w:sz w:val="24"/>
          <w:szCs w:val="24"/>
          <w:lang w:eastAsia="pl-PL"/>
        </w:rPr>
        <w:t>wymiary badania efektywności</w:t>
      </w:r>
      <w:r w:rsidR="00D16B49">
        <w:rPr>
          <w:rFonts w:eastAsia="Calibri" w:cs="Calibri"/>
          <w:sz w:val="24"/>
          <w:szCs w:val="24"/>
          <w:lang w:eastAsia="pl-PL"/>
        </w:rPr>
        <w:t>. P</w:t>
      </w:r>
      <w:r w:rsidRPr="00CA1883">
        <w:rPr>
          <w:rFonts w:eastAsia="Calibri" w:cs="Calibri"/>
          <w:sz w:val="24"/>
          <w:szCs w:val="24"/>
          <w:lang w:eastAsia="pl-PL"/>
        </w:rPr>
        <w:t>ierwszy</w:t>
      </w:r>
      <w:r w:rsidR="00D16B49">
        <w:rPr>
          <w:rFonts w:eastAsia="Calibri" w:cs="Calibri"/>
          <w:sz w:val="24"/>
          <w:szCs w:val="24"/>
          <w:lang w:eastAsia="pl-PL"/>
        </w:rPr>
        <w:t>,</w:t>
      </w:r>
      <w:r w:rsidRPr="00CA1883">
        <w:rPr>
          <w:rFonts w:eastAsia="Calibri" w:cs="Calibri"/>
          <w:sz w:val="24"/>
          <w:szCs w:val="24"/>
          <w:lang w:eastAsia="pl-PL"/>
        </w:rPr>
        <w:t xml:space="preserve"> dotyczący</w:t>
      </w:r>
      <w:r w:rsidR="00C135DB">
        <w:rPr>
          <w:rFonts w:eastAsia="Calibri" w:cs="Calibri"/>
          <w:sz w:val="24"/>
          <w:szCs w:val="24"/>
          <w:lang w:eastAsia="pl-PL"/>
        </w:rPr>
        <w:t xml:space="preserve"> zapisów</w:t>
      </w:r>
      <w:r w:rsidRPr="00CA1883">
        <w:rPr>
          <w:rFonts w:eastAsia="Calibri" w:cs="Calibri"/>
          <w:sz w:val="24"/>
          <w:szCs w:val="24"/>
          <w:lang w:eastAsia="pl-PL"/>
        </w:rPr>
        <w:t xml:space="preserve"> programu leży w kwestii instytucji zarzą</w:t>
      </w:r>
      <w:r w:rsidR="00FF14AA">
        <w:rPr>
          <w:rFonts w:eastAsia="Calibri" w:cs="Calibri"/>
          <w:sz w:val="24"/>
          <w:szCs w:val="24"/>
          <w:lang w:eastAsia="pl-PL"/>
        </w:rPr>
        <w:t xml:space="preserve">dzającej, gdyż są to problemy, </w:t>
      </w:r>
      <w:r w:rsidRPr="00CA1883">
        <w:rPr>
          <w:rFonts w:eastAsia="Calibri" w:cs="Calibri"/>
          <w:sz w:val="24"/>
          <w:szCs w:val="24"/>
          <w:lang w:eastAsia="pl-PL"/>
        </w:rPr>
        <w:t>które dotyczą</w:t>
      </w:r>
      <w:r w:rsidR="00D16B49">
        <w:rPr>
          <w:rFonts w:eastAsia="Calibri" w:cs="Calibri"/>
          <w:sz w:val="24"/>
          <w:szCs w:val="24"/>
          <w:lang w:eastAsia="pl-PL"/>
        </w:rPr>
        <w:t xml:space="preserve"> głównie </w:t>
      </w:r>
      <w:r w:rsidRPr="00CA1883">
        <w:rPr>
          <w:rFonts w:eastAsia="Calibri" w:cs="Calibri"/>
          <w:sz w:val="24"/>
          <w:szCs w:val="24"/>
          <w:lang w:eastAsia="pl-PL"/>
        </w:rPr>
        <w:t>wszystkich programów, jednak reagowanie</w:t>
      </w:r>
      <w:r w:rsidR="009A21E6">
        <w:rPr>
          <w:rFonts w:eastAsia="Calibri" w:cs="Calibri"/>
          <w:sz w:val="24"/>
          <w:szCs w:val="24"/>
          <w:lang w:eastAsia="pl-PL"/>
        </w:rPr>
        <w:t xml:space="preserve"> </w:t>
      </w:r>
      <w:r w:rsidR="009A1109">
        <w:rPr>
          <w:rFonts w:eastAsia="Calibri" w:cs="Calibri"/>
          <w:sz w:val="24"/>
          <w:szCs w:val="24"/>
          <w:lang w:eastAsia="pl-PL"/>
        </w:rPr>
        <w:br/>
      </w:r>
      <w:r w:rsidR="009A21E6">
        <w:rPr>
          <w:rFonts w:eastAsia="Calibri" w:cs="Calibri"/>
          <w:sz w:val="24"/>
          <w:szCs w:val="24"/>
          <w:lang w:eastAsia="pl-PL"/>
        </w:rPr>
        <w:t>i rozwiązywanie tych problemów</w:t>
      </w:r>
      <w:r w:rsidRPr="00CA1883">
        <w:rPr>
          <w:rFonts w:eastAsia="Calibri" w:cs="Calibri"/>
          <w:sz w:val="24"/>
          <w:szCs w:val="24"/>
          <w:lang w:eastAsia="pl-PL"/>
        </w:rPr>
        <w:t xml:space="preserve"> </w:t>
      </w:r>
      <w:r w:rsidR="00FF14AA">
        <w:rPr>
          <w:rFonts w:eastAsia="Calibri" w:cs="Calibri"/>
          <w:sz w:val="24"/>
          <w:szCs w:val="24"/>
          <w:lang w:eastAsia="pl-PL"/>
        </w:rPr>
        <w:t xml:space="preserve">jest </w:t>
      </w:r>
      <w:r w:rsidR="00D16B49">
        <w:rPr>
          <w:rFonts w:eastAsia="Calibri" w:cs="Calibri"/>
          <w:sz w:val="24"/>
          <w:szCs w:val="24"/>
          <w:lang w:eastAsia="pl-PL"/>
        </w:rPr>
        <w:t xml:space="preserve">najczęściej możliwe </w:t>
      </w:r>
      <w:r w:rsidR="00FF14AA">
        <w:rPr>
          <w:rFonts w:eastAsia="Calibri" w:cs="Calibri"/>
          <w:sz w:val="24"/>
          <w:szCs w:val="24"/>
          <w:lang w:eastAsia="pl-PL"/>
        </w:rPr>
        <w:t>na poziomie rządowym (</w:t>
      </w:r>
      <w:r w:rsidR="00D16B49">
        <w:rPr>
          <w:rFonts w:eastAsia="Calibri" w:cs="Calibri"/>
          <w:sz w:val="24"/>
          <w:szCs w:val="24"/>
          <w:lang w:eastAsia="pl-PL"/>
        </w:rPr>
        <w:t xml:space="preserve">dotyczy to braku obowiązujących dokumentów lub zapisów na poziomie krajowym </w:t>
      </w:r>
      <w:r w:rsidRPr="00CA1883">
        <w:rPr>
          <w:rFonts w:eastAsia="Calibri" w:cs="Calibri"/>
          <w:sz w:val="24"/>
          <w:szCs w:val="24"/>
          <w:lang w:eastAsia="pl-PL"/>
        </w:rPr>
        <w:t>np. wytycznyc</w:t>
      </w:r>
      <w:r w:rsidR="00340ECE">
        <w:rPr>
          <w:rFonts w:eastAsia="Calibri" w:cs="Calibri"/>
          <w:sz w:val="24"/>
          <w:szCs w:val="24"/>
          <w:lang w:eastAsia="pl-PL"/>
        </w:rPr>
        <w:t xml:space="preserve">h </w:t>
      </w:r>
      <w:r w:rsidR="00561F18">
        <w:rPr>
          <w:rFonts w:eastAsia="Calibri" w:cs="Calibri"/>
          <w:sz w:val="24"/>
          <w:szCs w:val="24"/>
          <w:lang w:eastAsia="pl-PL"/>
        </w:rPr>
        <w:br/>
      </w:r>
      <w:r w:rsidR="00340ECE">
        <w:rPr>
          <w:rFonts w:eastAsia="Calibri" w:cs="Calibri"/>
          <w:sz w:val="24"/>
          <w:szCs w:val="24"/>
          <w:lang w:eastAsia="pl-PL"/>
        </w:rPr>
        <w:t xml:space="preserve">w danej kwestii, co </w:t>
      </w:r>
      <w:r w:rsidR="009A21E6">
        <w:rPr>
          <w:rFonts w:eastAsia="Calibri" w:cs="Calibri"/>
          <w:sz w:val="24"/>
          <w:szCs w:val="24"/>
          <w:lang w:eastAsia="pl-PL"/>
        </w:rPr>
        <w:t xml:space="preserve">blokuje </w:t>
      </w:r>
      <w:r w:rsidRPr="00CA1883">
        <w:rPr>
          <w:rFonts w:eastAsia="Calibri" w:cs="Calibri"/>
          <w:sz w:val="24"/>
          <w:szCs w:val="24"/>
          <w:lang w:eastAsia="pl-PL"/>
        </w:rPr>
        <w:t xml:space="preserve">uruchamianie konkursów). </w:t>
      </w:r>
      <w:r w:rsidR="00340ECE">
        <w:rPr>
          <w:rFonts w:eastAsia="Calibri" w:cs="Calibri"/>
          <w:sz w:val="24"/>
          <w:szCs w:val="24"/>
          <w:lang w:eastAsia="pl-PL"/>
        </w:rPr>
        <w:t xml:space="preserve">Innym </w:t>
      </w:r>
      <w:r w:rsidRPr="00CA1883">
        <w:rPr>
          <w:rFonts w:eastAsia="Calibri" w:cs="Calibri"/>
          <w:sz w:val="24"/>
          <w:szCs w:val="24"/>
          <w:lang w:eastAsia="pl-PL"/>
        </w:rPr>
        <w:t xml:space="preserve">problemem już w ramach </w:t>
      </w:r>
      <w:r w:rsidR="00541C32">
        <w:rPr>
          <w:rFonts w:eastAsia="Calibri" w:cs="Calibri"/>
          <w:sz w:val="24"/>
          <w:szCs w:val="24"/>
          <w:lang w:eastAsia="pl-PL"/>
        </w:rPr>
        <w:t xml:space="preserve">wdrażania </w:t>
      </w:r>
      <w:r w:rsidRPr="00CA1883">
        <w:rPr>
          <w:rFonts w:eastAsia="Calibri" w:cs="Calibri"/>
          <w:sz w:val="24"/>
          <w:szCs w:val="24"/>
          <w:lang w:eastAsia="pl-PL"/>
        </w:rPr>
        <w:t>nas</w:t>
      </w:r>
      <w:r w:rsidR="00340ECE">
        <w:rPr>
          <w:rFonts w:eastAsia="Calibri" w:cs="Calibri"/>
          <w:sz w:val="24"/>
          <w:szCs w:val="24"/>
          <w:lang w:eastAsia="pl-PL"/>
        </w:rPr>
        <w:t xml:space="preserve">zego programu jest opieszałość </w:t>
      </w:r>
      <w:r w:rsidRPr="00CA1883">
        <w:rPr>
          <w:rFonts w:eastAsia="Calibri" w:cs="Calibri"/>
          <w:sz w:val="24"/>
          <w:szCs w:val="24"/>
          <w:lang w:eastAsia="pl-PL"/>
        </w:rPr>
        <w:t>pewnyc</w:t>
      </w:r>
      <w:r w:rsidR="000F2B0D">
        <w:rPr>
          <w:rFonts w:eastAsia="Calibri" w:cs="Calibri"/>
          <w:sz w:val="24"/>
          <w:szCs w:val="24"/>
          <w:lang w:eastAsia="pl-PL"/>
        </w:rPr>
        <w:t xml:space="preserve">h dużych beneficjentów, którzy </w:t>
      </w:r>
      <w:r w:rsidRPr="00CA1883">
        <w:rPr>
          <w:rFonts w:eastAsia="Calibri" w:cs="Calibri"/>
          <w:sz w:val="24"/>
          <w:szCs w:val="24"/>
          <w:lang w:eastAsia="pl-PL"/>
        </w:rPr>
        <w:t>real</w:t>
      </w:r>
      <w:r w:rsidR="00340ECE">
        <w:rPr>
          <w:rFonts w:eastAsia="Calibri" w:cs="Calibri"/>
          <w:sz w:val="24"/>
          <w:szCs w:val="24"/>
          <w:lang w:eastAsia="pl-PL"/>
        </w:rPr>
        <w:t xml:space="preserve">izują kilka projektów, a wciąż </w:t>
      </w:r>
      <w:r w:rsidRPr="00CA1883">
        <w:rPr>
          <w:rFonts w:eastAsia="Calibri" w:cs="Calibri"/>
          <w:sz w:val="24"/>
          <w:szCs w:val="24"/>
          <w:lang w:eastAsia="pl-PL"/>
        </w:rPr>
        <w:t>przesuwają terminy składania wniosków o dofinansowanie, c</w:t>
      </w:r>
      <w:r w:rsidR="000F2B0D">
        <w:rPr>
          <w:rFonts w:eastAsia="Calibri" w:cs="Calibri"/>
          <w:sz w:val="24"/>
          <w:szCs w:val="24"/>
          <w:lang w:eastAsia="pl-PL"/>
        </w:rPr>
        <w:t xml:space="preserve">o tym samym wpływa na późniejszą kontraktację, </w:t>
      </w:r>
      <w:r w:rsidR="00541C32">
        <w:rPr>
          <w:rFonts w:eastAsia="Calibri" w:cs="Calibri"/>
          <w:sz w:val="24"/>
          <w:szCs w:val="24"/>
          <w:lang w:eastAsia="pl-PL"/>
        </w:rPr>
        <w:t>realizację wskaźników, głownie finansowych. Dotyczy to przede wszystkim projektów na liniach kolejowych.</w:t>
      </w:r>
      <w:r w:rsidR="00554B43">
        <w:rPr>
          <w:rFonts w:eastAsia="Calibri" w:cs="Calibri"/>
          <w:sz w:val="24"/>
          <w:szCs w:val="24"/>
          <w:lang w:eastAsia="pl-PL"/>
        </w:rPr>
        <w:t xml:space="preserve"> Pani </w:t>
      </w:r>
      <w:r w:rsidRPr="00554B43">
        <w:rPr>
          <w:rFonts w:eastAsia="Calibri" w:cs="Calibri"/>
          <w:sz w:val="24"/>
          <w:szCs w:val="24"/>
          <w:lang w:eastAsia="pl-PL"/>
        </w:rPr>
        <w:t xml:space="preserve">Dyrektor </w:t>
      </w:r>
      <w:r w:rsidR="006D6D92" w:rsidRPr="00554B43">
        <w:rPr>
          <w:rFonts w:eastAsia="Calibri" w:cs="Calibri"/>
          <w:sz w:val="24"/>
          <w:szCs w:val="24"/>
          <w:lang w:eastAsia="pl-PL"/>
        </w:rPr>
        <w:t xml:space="preserve">M. </w:t>
      </w:r>
      <w:r w:rsidRPr="00554B43">
        <w:rPr>
          <w:rFonts w:eastAsia="Calibri" w:cs="Calibri"/>
          <w:sz w:val="24"/>
          <w:szCs w:val="24"/>
          <w:lang w:eastAsia="pl-PL"/>
        </w:rPr>
        <w:t>Bednarska – Wajerowska</w:t>
      </w:r>
      <w:r w:rsidRPr="00CA1883">
        <w:rPr>
          <w:rFonts w:eastAsia="Calibri" w:cs="Calibri"/>
          <w:sz w:val="24"/>
          <w:szCs w:val="24"/>
          <w:lang w:eastAsia="pl-PL"/>
        </w:rPr>
        <w:t xml:space="preserve"> podkreślił</w:t>
      </w:r>
      <w:r w:rsidR="000F2B0D">
        <w:rPr>
          <w:rFonts w:eastAsia="Calibri" w:cs="Calibri"/>
          <w:sz w:val="24"/>
          <w:szCs w:val="24"/>
          <w:lang w:eastAsia="pl-PL"/>
        </w:rPr>
        <w:t xml:space="preserve">a, iż na forum grupy roboczej, jeśli zapadnie </w:t>
      </w:r>
      <w:r w:rsidR="00554B43">
        <w:rPr>
          <w:rFonts w:eastAsia="Calibri" w:cs="Calibri"/>
          <w:sz w:val="24"/>
          <w:szCs w:val="24"/>
          <w:lang w:eastAsia="pl-PL"/>
        </w:rPr>
        <w:t>faktycznie</w:t>
      </w:r>
      <w:r w:rsidR="000F2B0D">
        <w:rPr>
          <w:rFonts w:eastAsia="Calibri" w:cs="Calibri"/>
          <w:sz w:val="24"/>
          <w:szCs w:val="24"/>
          <w:lang w:eastAsia="pl-PL"/>
        </w:rPr>
        <w:t xml:space="preserve"> decyzja o jej powołaniu, </w:t>
      </w:r>
      <w:r w:rsidRPr="00CA1883">
        <w:rPr>
          <w:rFonts w:eastAsia="Calibri" w:cs="Calibri"/>
          <w:sz w:val="24"/>
          <w:szCs w:val="24"/>
          <w:lang w:eastAsia="pl-PL"/>
        </w:rPr>
        <w:t>będzie można poruszać takie aspekty</w:t>
      </w:r>
      <w:r w:rsidR="00554B43">
        <w:rPr>
          <w:rFonts w:eastAsia="Calibri" w:cs="Calibri"/>
          <w:sz w:val="24"/>
          <w:szCs w:val="24"/>
          <w:lang w:eastAsia="pl-PL"/>
        </w:rPr>
        <w:t>, które dotyczą bezpośrednio wdrażania programu i omawiać np.</w:t>
      </w:r>
      <w:r w:rsidR="009A1109">
        <w:rPr>
          <w:rFonts w:eastAsia="Calibri" w:cs="Calibri"/>
          <w:sz w:val="24"/>
          <w:szCs w:val="24"/>
          <w:lang w:eastAsia="pl-PL"/>
        </w:rPr>
        <w:t xml:space="preserve"> </w:t>
      </w:r>
      <w:r w:rsidRPr="00CA1883">
        <w:rPr>
          <w:rFonts w:eastAsia="Calibri" w:cs="Calibri"/>
          <w:sz w:val="24"/>
          <w:szCs w:val="24"/>
          <w:lang w:eastAsia="pl-PL"/>
        </w:rPr>
        <w:t>konkursy</w:t>
      </w:r>
      <w:r w:rsidR="00561F18">
        <w:rPr>
          <w:rFonts w:eastAsia="Calibri" w:cs="Calibri"/>
          <w:sz w:val="24"/>
          <w:szCs w:val="24"/>
          <w:lang w:eastAsia="pl-PL"/>
        </w:rPr>
        <w:t>, które nie wyczerpały pełn</w:t>
      </w:r>
      <w:r w:rsidR="009A1109">
        <w:rPr>
          <w:rFonts w:eastAsia="Calibri" w:cs="Calibri"/>
          <w:sz w:val="24"/>
          <w:szCs w:val="24"/>
          <w:lang w:eastAsia="pl-PL"/>
        </w:rPr>
        <w:t>ej alokacji.</w:t>
      </w:r>
      <w:r w:rsidRPr="00CA1883">
        <w:rPr>
          <w:rFonts w:eastAsia="Calibri" w:cs="Calibri"/>
          <w:sz w:val="24"/>
          <w:szCs w:val="24"/>
          <w:lang w:eastAsia="pl-PL"/>
        </w:rPr>
        <w:t xml:space="preserve"> </w:t>
      </w:r>
      <w:r w:rsidR="009A1109">
        <w:rPr>
          <w:rFonts w:eastAsia="Calibri" w:cs="Calibri"/>
          <w:sz w:val="24"/>
          <w:szCs w:val="24"/>
          <w:lang w:eastAsia="pl-PL"/>
        </w:rPr>
        <w:t>G</w:t>
      </w:r>
      <w:r w:rsidRPr="00CA1883">
        <w:rPr>
          <w:rFonts w:eastAsia="Calibri" w:cs="Calibri"/>
          <w:sz w:val="24"/>
          <w:szCs w:val="24"/>
          <w:lang w:eastAsia="pl-PL"/>
        </w:rPr>
        <w:t xml:space="preserve">rupa nie powinna </w:t>
      </w:r>
      <w:r w:rsidR="009A1109">
        <w:rPr>
          <w:rFonts w:eastAsia="Calibri" w:cs="Calibri"/>
          <w:sz w:val="24"/>
          <w:szCs w:val="24"/>
          <w:lang w:eastAsia="pl-PL"/>
        </w:rPr>
        <w:t>jednak zajmować się rozwiązywaniem jednostkowych przypadków.</w:t>
      </w:r>
    </w:p>
    <w:p w:rsidR="00CA1883" w:rsidRPr="00CA1883" w:rsidRDefault="00CA1883" w:rsidP="00CA1883">
      <w:pPr>
        <w:jc w:val="both"/>
        <w:rPr>
          <w:rFonts w:eastAsia="Calibri" w:cs="Calibri"/>
          <w:sz w:val="24"/>
          <w:szCs w:val="24"/>
          <w:lang w:eastAsia="pl-PL"/>
        </w:rPr>
      </w:pPr>
      <w:r w:rsidRPr="000F2B0D">
        <w:rPr>
          <w:rFonts w:eastAsia="Calibri" w:cs="Calibri"/>
          <w:b/>
          <w:sz w:val="24"/>
          <w:szCs w:val="24"/>
          <w:lang w:eastAsia="pl-PL"/>
        </w:rPr>
        <w:t>Pan Sławomir Hunek – przedstawiciel Dolnośląskich Pracodawców</w:t>
      </w:r>
      <w:r w:rsidRPr="00CA1883">
        <w:rPr>
          <w:rFonts w:eastAsia="Calibri" w:cs="Calibri"/>
          <w:sz w:val="24"/>
          <w:szCs w:val="24"/>
          <w:lang w:eastAsia="pl-PL"/>
        </w:rPr>
        <w:t xml:space="preserve"> wyraził natomiast opinię, iż być może powodem</w:t>
      </w:r>
      <w:r w:rsidR="002118DE">
        <w:rPr>
          <w:rFonts w:eastAsia="Calibri" w:cs="Calibri"/>
          <w:sz w:val="24"/>
          <w:szCs w:val="24"/>
          <w:lang w:eastAsia="pl-PL"/>
        </w:rPr>
        <w:t xml:space="preserve"> braku zainteresowania do podjęcia</w:t>
      </w:r>
      <w:r w:rsidRPr="00CA1883">
        <w:rPr>
          <w:rFonts w:eastAsia="Calibri" w:cs="Calibri"/>
          <w:sz w:val="24"/>
          <w:szCs w:val="24"/>
          <w:lang w:eastAsia="pl-PL"/>
        </w:rPr>
        <w:t xml:space="preserve"> prac w ramach takiej grupy </w:t>
      </w:r>
      <w:r w:rsidRPr="00CA1883">
        <w:rPr>
          <w:rFonts w:eastAsia="Calibri" w:cs="Calibri"/>
          <w:sz w:val="24"/>
          <w:szCs w:val="24"/>
          <w:lang w:eastAsia="pl-PL"/>
        </w:rPr>
        <w:lastRenderedPageBreak/>
        <w:t xml:space="preserve">przez członków KM, jest brak informacji, na czym konkretnie miałaby ta praca polegać i jakie są oczekiwania wobec członków KM.  </w:t>
      </w:r>
    </w:p>
    <w:p w:rsidR="00CA1883" w:rsidRPr="00CA1883" w:rsidRDefault="002118DE" w:rsidP="00CA1883">
      <w:pPr>
        <w:jc w:val="both"/>
        <w:rPr>
          <w:rFonts w:eastAsia="Calibri" w:cs="Calibri"/>
          <w:sz w:val="24"/>
          <w:szCs w:val="24"/>
          <w:lang w:eastAsia="pl-PL"/>
        </w:rPr>
      </w:pPr>
      <w:r w:rsidRPr="002118DE">
        <w:rPr>
          <w:rFonts w:eastAsia="Calibri" w:cs="Calibri"/>
          <w:b/>
          <w:sz w:val="24"/>
          <w:szCs w:val="24"/>
          <w:lang w:eastAsia="pl-PL"/>
        </w:rPr>
        <w:t xml:space="preserve">Pan </w:t>
      </w:r>
      <w:r w:rsidR="00CA1883" w:rsidRPr="002118DE">
        <w:rPr>
          <w:rFonts w:eastAsia="Calibri" w:cs="Calibri"/>
          <w:b/>
          <w:sz w:val="24"/>
          <w:szCs w:val="24"/>
          <w:lang w:eastAsia="pl-PL"/>
        </w:rPr>
        <w:t xml:space="preserve">Krzysztof Piłat </w:t>
      </w:r>
      <w:r w:rsidR="00CA1883" w:rsidRPr="00CA1883">
        <w:rPr>
          <w:rFonts w:eastAsia="Calibri" w:cs="Calibri"/>
          <w:sz w:val="24"/>
          <w:szCs w:val="24"/>
          <w:lang w:eastAsia="pl-PL"/>
        </w:rPr>
        <w:t xml:space="preserve">- </w:t>
      </w:r>
      <w:r w:rsidR="00CA1883" w:rsidRPr="002118DE">
        <w:rPr>
          <w:rFonts w:eastAsia="Calibri" w:cs="Calibri"/>
          <w:b/>
          <w:sz w:val="24"/>
          <w:szCs w:val="24"/>
          <w:lang w:eastAsia="pl-PL"/>
        </w:rPr>
        <w:t>przedstawiciel Dolnośląskiej Izby Rzemieślniczej</w:t>
      </w:r>
      <w:r w:rsidR="00CA1883" w:rsidRPr="00CA1883">
        <w:rPr>
          <w:rFonts w:eastAsia="Calibri" w:cs="Calibri"/>
          <w:sz w:val="24"/>
          <w:szCs w:val="24"/>
          <w:lang w:eastAsia="pl-PL"/>
        </w:rPr>
        <w:t xml:space="preserve"> zwrócił uwagę na fakt, iż w momencie, gdy zarówno KE jak i MR nie do końca radzą sobie z rozwiązywaniem pewnych kwestii wdrożeniowych, wątpliwe jest aby tego typy problemy udałoby się rozstrzygnąć na forum grupy roboczej, nawet dedykowanej tylko temu zagadnieniu.</w:t>
      </w:r>
    </w:p>
    <w:p w:rsidR="00CA1883" w:rsidRPr="00CA1883" w:rsidRDefault="00CA1883" w:rsidP="00CA1883">
      <w:pPr>
        <w:jc w:val="both"/>
        <w:rPr>
          <w:rFonts w:eastAsia="Calibri" w:cs="Calibri"/>
          <w:sz w:val="24"/>
          <w:szCs w:val="24"/>
          <w:lang w:eastAsia="pl-PL"/>
        </w:rPr>
      </w:pPr>
      <w:r w:rsidRPr="002118DE">
        <w:rPr>
          <w:rFonts w:eastAsia="Calibri" w:cs="Calibri"/>
          <w:b/>
          <w:sz w:val="24"/>
          <w:szCs w:val="24"/>
          <w:lang w:eastAsia="pl-PL"/>
        </w:rPr>
        <w:t>Pani Ewa Niedziałek – przedstawiciel Ministerstwa Rozwoju</w:t>
      </w:r>
      <w:r w:rsidRPr="00CA1883">
        <w:rPr>
          <w:rFonts w:eastAsia="Calibri" w:cs="Calibri"/>
          <w:sz w:val="24"/>
          <w:szCs w:val="24"/>
          <w:lang w:eastAsia="pl-PL"/>
        </w:rPr>
        <w:t>, wyjaśniła, iż intencją ministerstwa było stworzenie ciał, które nie będą rozwiązywać bieżących problemów, ale t</w:t>
      </w:r>
      <w:r w:rsidR="00971C0F">
        <w:rPr>
          <w:rFonts w:eastAsia="Calibri" w:cs="Calibri"/>
          <w:sz w:val="24"/>
          <w:szCs w:val="24"/>
          <w:lang w:eastAsia="pl-PL"/>
        </w:rPr>
        <w:t>worzyć pomysły i dobre praktyki</w:t>
      </w:r>
      <w:r w:rsidRPr="00CA1883">
        <w:rPr>
          <w:rFonts w:eastAsia="Calibri" w:cs="Calibri"/>
          <w:sz w:val="24"/>
          <w:szCs w:val="24"/>
          <w:lang w:eastAsia="pl-PL"/>
        </w:rPr>
        <w:t>,</w:t>
      </w:r>
      <w:r w:rsidR="00971C0F">
        <w:rPr>
          <w:rFonts w:eastAsia="Calibri" w:cs="Calibri"/>
          <w:sz w:val="24"/>
          <w:szCs w:val="24"/>
          <w:lang w:eastAsia="pl-PL"/>
        </w:rPr>
        <w:t xml:space="preserve"> </w:t>
      </w:r>
      <w:r w:rsidRPr="00CA1883">
        <w:rPr>
          <w:rFonts w:eastAsia="Calibri" w:cs="Calibri"/>
          <w:sz w:val="24"/>
          <w:szCs w:val="24"/>
          <w:lang w:eastAsia="pl-PL"/>
        </w:rPr>
        <w:t>które będzie można wykorzystywać szerzej. Ideą MR jest rozwiązywanie problemów, utrudniający</w:t>
      </w:r>
      <w:r w:rsidR="00971C0F">
        <w:rPr>
          <w:rFonts w:eastAsia="Calibri" w:cs="Calibri"/>
          <w:sz w:val="24"/>
          <w:szCs w:val="24"/>
          <w:lang w:eastAsia="pl-PL"/>
        </w:rPr>
        <w:t xml:space="preserve">ch </w:t>
      </w:r>
      <w:r w:rsidRPr="00CA1883">
        <w:rPr>
          <w:rFonts w:eastAsia="Calibri" w:cs="Calibri"/>
          <w:sz w:val="24"/>
          <w:szCs w:val="24"/>
          <w:lang w:eastAsia="pl-PL"/>
        </w:rPr>
        <w:t>pracę poszczególnych instytucji zarządzają</w:t>
      </w:r>
      <w:r w:rsidR="00971C0F">
        <w:rPr>
          <w:rFonts w:eastAsia="Calibri" w:cs="Calibri"/>
          <w:sz w:val="24"/>
          <w:szCs w:val="24"/>
          <w:lang w:eastAsia="pl-PL"/>
        </w:rPr>
        <w:t xml:space="preserve">cych, jednak w sposób systemowy, stąd pomysł, aby dobre praktyki </w:t>
      </w:r>
      <w:r w:rsidRPr="00CA1883">
        <w:rPr>
          <w:rFonts w:eastAsia="Calibri" w:cs="Calibri"/>
          <w:sz w:val="24"/>
          <w:szCs w:val="24"/>
          <w:lang w:eastAsia="pl-PL"/>
        </w:rPr>
        <w:t>wskazały kierunki  wprowadzenia pozytywnych zmian, zwiększających efektywność programów.</w:t>
      </w:r>
    </w:p>
    <w:p w:rsidR="00CA1883" w:rsidRPr="00CA1883" w:rsidRDefault="00CA1883" w:rsidP="00CA1883">
      <w:pPr>
        <w:jc w:val="both"/>
        <w:rPr>
          <w:rFonts w:eastAsia="Calibri" w:cs="Calibri"/>
          <w:sz w:val="24"/>
          <w:szCs w:val="24"/>
          <w:lang w:eastAsia="pl-PL"/>
        </w:rPr>
      </w:pPr>
      <w:r w:rsidRPr="00971C0F">
        <w:rPr>
          <w:rFonts w:eastAsia="Calibri" w:cs="Calibri"/>
          <w:b/>
          <w:sz w:val="24"/>
          <w:szCs w:val="24"/>
          <w:lang w:eastAsia="pl-PL"/>
        </w:rPr>
        <w:t>Pan Arkadiusz Czocher</w:t>
      </w:r>
      <w:r w:rsidRPr="00CA1883">
        <w:rPr>
          <w:rFonts w:eastAsia="Calibri" w:cs="Calibri"/>
          <w:sz w:val="24"/>
          <w:szCs w:val="24"/>
          <w:lang w:eastAsia="pl-PL"/>
        </w:rPr>
        <w:t xml:space="preserve"> zwrócił uwagę, iż problemy wdrożeniowe sy</w:t>
      </w:r>
      <w:r w:rsidR="00C9215E">
        <w:rPr>
          <w:rFonts w:eastAsia="Calibri" w:cs="Calibri"/>
          <w:sz w:val="24"/>
          <w:szCs w:val="24"/>
          <w:lang w:eastAsia="pl-PL"/>
        </w:rPr>
        <w:t>gnalizował już na poprzednich</w:t>
      </w:r>
      <w:r w:rsidRPr="00CA1883">
        <w:rPr>
          <w:rFonts w:eastAsia="Calibri" w:cs="Calibri"/>
          <w:sz w:val="24"/>
          <w:szCs w:val="24"/>
          <w:lang w:eastAsia="pl-PL"/>
        </w:rPr>
        <w:t xml:space="preserve"> posiedzeniach KM. Stąd ponawia pytanie, jaka jest wg MR definicja rozwiązań systemowych i jakiego rodzaju problemy można zgłaszać w tym trybie.</w:t>
      </w:r>
    </w:p>
    <w:p w:rsidR="00CA1883" w:rsidRPr="00CA1883" w:rsidRDefault="00CA1883" w:rsidP="00CA1883">
      <w:pPr>
        <w:jc w:val="both"/>
        <w:rPr>
          <w:rFonts w:eastAsia="Calibri" w:cs="Calibri"/>
          <w:sz w:val="24"/>
          <w:szCs w:val="24"/>
          <w:lang w:eastAsia="pl-PL"/>
        </w:rPr>
      </w:pPr>
      <w:r w:rsidRPr="00C9215E">
        <w:rPr>
          <w:rFonts w:eastAsia="Calibri" w:cs="Calibri"/>
          <w:b/>
          <w:sz w:val="24"/>
          <w:szCs w:val="24"/>
          <w:lang w:eastAsia="pl-PL"/>
        </w:rPr>
        <w:t>Pani</w:t>
      </w:r>
      <w:r w:rsidR="005F5450">
        <w:rPr>
          <w:rFonts w:eastAsia="Calibri" w:cs="Calibri"/>
          <w:b/>
          <w:sz w:val="24"/>
          <w:szCs w:val="24"/>
          <w:lang w:eastAsia="pl-PL"/>
        </w:rPr>
        <w:t xml:space="preserve"> Paulina</w:t>
      </w:r>
      <w:r w:rsidRPr="00C9215E">
        <w:rPr>
          <w:rFonts w:eastAsia="Calibri" w:cs="Calibri"/>
          <w:b/>
          <w:sz w:val="24"/>
          <w:szCs w:val="24"/>
          <w:lang w:eastAsia="pl-PL"/>
        </w:rPr>
        <w:t xml:space="preserve"> Markiewicz – przedstawiciel M</w:t>
      </w:r>
      <w:r w:rsidR="00C9215E">
        <w:rPr>
          <w:rFonts w:eastAsia="Calibri" w:cs="Calibri"/>
          <w:b/>
          <w:sz w:val="24"/>
          <w:szCs w:val="24"/>
          <w:lang w:eastAsia="pl-PL"/>
        </w:rPr>
        <w:t xml:space="preserve">inisterstwa </w:t>
      </w:r>
      <w:r w:rsidRPr="00C9215E">
        <w:rPr>
          <w:rFonts w:eastAsia="Calibri" w:cs="Calibri"/>
          <w:b/>
          <w:sz w:val="24"/>
          <w:szCs w:val="24"/>
          <w:lang w:eastAsia="pl-PL"/>
        </w:rPr>
        <w:t>R</w:t>
      </w:r>
      <w:r w:rsidR="00C9215E">
        <w:rPr>
          <w:rFonts w:eastAsia="Calibri" w:cs="Calibri"/>
          <w:b/>
          <w:sz w:val="24"/>
          <w:szCs w:val="24"/>
          <w:lang w:eastAsia="pl-PL"/>
        </w:rPr>
        <w:t>ozwoju</w:t>
      </w:r>
      <w:r w:rsidRPr="00CA1883">
        <w:rPr>
          <w:rFonts w:eastAsia="Calibri" w:cs="Calibri"/>
          <w:sz w:val="24"/>
          <w:szCs w:val="24"/>
          <w:lang w:eastAsia="pl-PL"/>
        </w:rPr>
        <w:t xml:space="preserve"> odwołała się praktyki, która ma miejsce w ramach KM POKL, gdzie taka grupa działa w ramach tego gremium i jej zadaniem jest wypraco</w:t>
      </w:r>
      <w:r w:rsidR="00C9215E">
        <w:rPr>
          <w:rFonts w:eastAsia="Calibri" w:cs="Calibri"/>
          <w:sz w:val="24"/>
          <w:szCs w:val="24"/>
          <w:lang w:eastAsia="pl-PL"/>
        </w:rPr>
        <w:t xml:space="preserve">wanie rozwiązań horyzontalnych </w:t>
      </w:r>
      <w:r w:rsidRPr="00CA1883">
        <w:rPr>
          <w:rFonts w:eastAsia="Calibri" w:cs="Calibri"/>
          <w:sz w:val="24"/>
          <w:szCs w:val="24"/>
          <w:lang w:eastAsia="pl-PL"/>
        </w:rPr>
        <w:t xml:space="preserve">wpływających na efektywność wdrażania FE </w:t>
      </w:r>
    </w:p>
    <w:p w:rsidR="00CA1883" w:rsidRPr="00CA1883" w:rsidRDefault="006D6D92" w:rsidP="00CA1883">
      <w:pPr>
        <w:jc w:val="both"/>
        <w:rPr>
          <w:rFonts w:eastAsia="Calibri" w:cs="Calibri"/>
          <w:sz w:val="24"/>
          <w:szCs w:val="24"/>
          <w:lang w:eastAsia="pl-PL"/>
        </w:rPr>
      </w:pPr>
      <w:r>
        <w:rPr>
          <w:rFonts w:eastAsia="Calibri" w:cs="Calibri"/>
          <w:b/>
          <w:sz w:val="24"/>
          <w:szCs w:val="24"/>
          <w:lang w:eastAsia="pl-PL"/>
        </w:rPr>
        <w:t xml:space="preserve">Pan </w:t>
      </w:r>
      <w:r w:rsidR="00CA1883" w:rsidRPr="00470DEE">
        <w:rPr>
          <w:rFonts w:eastAsia="Calibri" w:cs="Calibri"/>
          <w:b/>
          <w:sz w:val="24"/>
          <w:szCs w:val="24"/>
          <w:lang w:eastAsia="pl-PL"/>
        </w:rPr>
        <w:t>Sławomir Sobieszek</w:t>
      </w:r>
      <w:r w:rsidR="00CA1883" w:rsidRPr="00CA1883">
        <w:rPr>
          <w:rFonts w:eastAsia="Calibri" w:cs="Calibri"/>
          <w:sz w:val="24"/>
          <w:szCs w:val="24"/>
          <w:lang w:eastAsia="pl-PL"/>
        </w:rPr>
        <w:t xml:space="preserve"> </w:t>
      </w:r>
      <w:r w:rsidRPr="00470DEE">
        <w:rPr>
          <w:rFonts w:eastAsia="Calibri" w:cs="Calibri"/>
          <w:b/>
          <w:sz w:val="24"/>
          <w:szCs w:val="24"/>
          <w:lang w:eastAsia="pl-PL"/>
        </w:rPr>
        <w:t>Dyrektor</w:t>
      </w:r>
      <w:r>
        <w:rPr>
          <w:rFonts w:eastAsia="Calibri" w:cs="Calibri"/>
          <w:b/>
          <w:sz w:val="24"/>
          <w:szCs w:val="24"/>
          <w:lang w:eastAsia="pl-PL"/>
        </w:rPr>
        <w:t xml:space="preserve"> Wydziału Zarządzania RPO - </w:t>
      </w:r>
      <w:r w:rsidR="00CA1883" w:rsidRPr="00CA1883">
        <w:rPr>
          <w:rFonts w:eastAsia="Calibri" w:cs="Calibri"/>
          <w:sz w:val="24"/>
          <w:szCs w:val="24"/>
          <w:lang w:eastAsia="pl-PL"/>
        </w:rPr>
        <w:t>powołując się doświadczenia Komitetu Umowy Partnerstwa dodał, iż definicja sformułowania „efektywność” to w tym przypadku nie jest kwestia monitoringu czy informacji o stanie wdrażania, ale efektywność rozumiana jako bieżące wydatkowanie środków czy realizacja wskaźników, czyli wszystko, co tak naprawdę służy efektywności wdrażania programu. Istotny jest tu podział problemów na te, które IZ może rozwiązać na swoim poziomie oraz te, które należy zgłosić do MR i na tym poziomie oczekiwać rozwiązania. Działalność takiej grupy to w pewien sposób efekt uspołecznienia problemów zgłaszanych przez IZ do ministerstwa.</w:t>
      </w:r>
    </w:p>
    <w:p w:rsidR="00627A1B" w:rsidRPr="00CA1883" w:rsidRDefault="00CA1883" w:rsidP="00CA1883">
      <w:pPr>
        <w:jc w:val="both"/>
        <w:rPr>
          <w:rFonts w:eastAsia="Calibri" w:cs="Calibri"/>
          <w:sz w:val="24"/>
          <w:szCs w:val="24"/>
          <w:lang w:eastAsia="pl-PL"/>
        </w:rPr>
      </w:pPr>
      <w:r w:rsidRPr="00627A1B">
        <w:rPr>
          <w:rFonts w:eastAsia="Calibri" w:cs="Calibri"/>
          <w:b/>
          <w:sz w:val="24"/>
          <w:szCs w:val="24"/>
          <w:lang w:eastAsia="pl-PL"/>
        </w:rPr>
        <w:t>Dyrektor M. Bednarska – Wajerowska</w:t>
      </w:r>
      <w:r w:rsidRPr="00CA1883">
        <w:rPr>
          <w:rFonts w:eastAsia="Calibri" w:cs="Calibri"/>
          <w:sz w:val="24"/>
          <w:szCs w:val="24"/>
          <w:lang w:eastAsia="pl-PL"/>
        </w:rPr>
        <w:t xml:space="preserve">  potwierdziła, iż w jej opinii efektywność w tym przypadku to plan przyspieszenia wdrażania i działania z nim związane. IZ RPO opracowała tzw. plan trzyletni, który musi realizować i w opinii pani dyrektor jest to pole do wspólnych prac i tym samym wypracowania dobrych rozwiązań  przedstawicieli IZ oraz członków KM – specjalistów z pewnych dziedzin.</w:t>
      </w:r>
      <w:r w:rsidR="00627A1B">
        <w:rPr>
          <w:rFonts w:eastAsia="Calibri" w:cs="Calibri"/>
          <w:sz w:val="24"/>
          <w:szCs w:val="24"/>
          <w:lang w:eastAsia="pl-PL"/>
        </w:rPr>
        <w:t xml:space="preserve"> </w:t>
      </w:r>
    </w:p>
    <w:p w:rsidR="00CA1883" w:rsidRPr="00CA1883" w:rsidRDefault="00CA1883" w:rsidP="00CA1883">
      <w:pPr>
        <w:jc w:val="both"/>
        <w:rPr>
          <w:rFonts w:eastAsia="Calibri" w:cs="Calibri"/>
          <w:sz w:val="24"/>
          <w:szCs w:val="24"/>
          <w:lang w:eastAsia="pl-PL"/>
        </w:rPr>
      </w:pPr>
      <w:r w:rsidRPr="00192E38">
        <w:rPr>
          <w:rFonts w:eastAsia="Calibri" w:cs="Calibri"/>
          <w:b/>
          <w:sz w:val="24"/>
          <w:szCs w:val="24"/>
          <w:lang w:eastAsia="pl-PL"/>
        </w:rPr>
        <w:t>Pan Arkadiusz Czocher</w:t>
      </w:r>
      <w:r w:rsidRPr="00CA1883">
        <w:rPr>
          <w:rFonts w:eastAsia="Calibri" w:cs="Calibri"/>
          <w:sz w:val="24"/>
          <w:szCs w:val="24"/>
          <w:lang w:eastAsia="pl-PL"/>
        </w:rPr>
        <w:t xml:space="preserve"> zwrócił uwagę na to, iż ważne jest, aby każdy zagłosował w tej sprawie zgodnie z własnym interesem. Podkreślił, iż ważna jest informacja ze strony MR, czy działalność takiej grupy, w tym prywatny czas jej członków rzeczywiście dadzą efekty </w:t>
      </w:r>
      <w:r w:rsidR="00561F18">
        <w:rPr>
          <w:rFonts w:eastAsia="Calibri" w:cs="Calibri"/>
          <w:sz w:val="24"/>
          <w:szCs w:val="24"/>
          <w:lang w:eastAsia="pl-PL"/>
        </w:rPr>
        <w:br/>
      </w:r>
      <w:r w:rsidRPr="00CA1883">
        <w:rPr>
          <w:rFonts w:eastAsia="Calibri" w:cs="Calibri"/>
          <w:sz w:val="24"/>
          <w:szCs w:val="24"/>
          <w:lang w:eastAsia="pl-PL"/>
        </w:rPr>
        <w:t xml:space="preserve">w postaci konkretnych rozwiązań, które w konsekwencji usprawnią wdrażanie programu. </w:t>
      </w:r>
    </w:p>
    <w:p w:rsidR="00CA1883" w:rsidRPr="00CA1883" w:rsidRDefault="00CA1883" w:rsidP="00CA1883">
      <w:pPr>
        <w:jc w:val="both"/>
        <w:rPr>
          <w:rFonts w:eastAsia="Calibri" w:cs="Calibri"/>
          <w:sz w:val="24"/>
          <w:szCs w:val="24"/>
          <w:lang w:eastAsia="pl-PL"/>
        </w:rPr>
      </w:pPr>
      <w:r w:rsidRPr="00192E38">
        <w:rPr>
          <w:rFonts w:eastAsia="Calibri" w:cs="Calibri"/>
          <w:b/>
          <w:sz w:val="24"/>
          <w:szCs w:val="24"/>
          <w:lang w:eastAsia="pl-PL"/>
        </w:rPr>
        <w:lastRenderedPageBreak/>
        <w:t>Pan Krzysztof Piłat</w:t>
      </w:r>
      <w:r w:rsidRPr="00CA1883">
        <w:rPr>
          <w:rFonts w:eastAsia="Calibri" w:cs="Calibri"/>
          <w:sz w:val="24"/>
          <w:szCs w:val="24"/>
          <w:lang w:eastAsia="pl-PL"/>
        </w:rPr>
        <w:t xml:space="preserve"> zapytał, czy MR nakłada na województwa obowiązek funkcjonowania takiej grupy.</w:t>
      </w:r>
    </w:p>
    <w:p w:rsidR="00CA1883" w:rsidRPr="00CA1883" w:rsidRDefault="00CA1883" w:rsidP="00CA1883">
      <w:pPr>
        <w:jc w:val="both"/>
        <w:rPr>
          <w:rFonts w:eastAsia="Calibri" w:cs="Calibri"/>
          <w:sz w:val="24"/>
          <w:szCs w:val="24"/>
          <w:lang w:eastAsia="pl-PL"/>
        </w:rPr>
      </w:pPr>
      <w:r w:rsidRPr="00192E38">
        <w:rPr>
          <w:rFonts w:eastAsia="Calibri" w:cs="Calibri"/>
          <w:b/>
          <w:sz w:val="24"/>
          <w:szCs w:val="24"/>
          <w:lang w:eastAsia="pl-PL"/>
        </w:rPr>
        <w:t>Dyrektor S. Sobieszek</w:t>
      </w:r>
      <w:r w:rsidRPr="00CA1883">
        <w:rPr>
          <w:rFonts w:eastAsia="Calibri" w:cs="Calibri"/>
          <w:sz w:val="24"/>
          <w:szCs w:val="24"/>
          <w:lang w:eastAsia="pl-PL"/>
        </w:rPr>
        <w:t xml:space="preserve"> poinformował, iż ze strony </w:t>
      </w:r>
      <w:r w:rsidR="00192E38">
        <w:rPr>
          <w:rFonts w:eastAsia="Calibri" w:cs="Calibri"/>
          <w:sz w:val="24"/>
          <w:szCs w:val="24"/>
          <w:lang w:eastAsia="pl-PL"/>
        </w:rPr>
        <w:t xml:space="preserve">ministerstwa </w:t>
      </w:r>
      <w:r w:rsidRPr="00CA1883">
        <w:rPr>
          <w:rFonts w:eastAsia="Calibri" w:cs="Calibri"/>
          <w:sz w:val="24"/>
          <w:szCs w:val="24"/>
          <w:lang w:eastAsia="pl-PL"/>
        </w:rPr>
        <w:t>jest to jedynie rekomendacja, a województwa przyjmują różne rozwiązania.</w:t>
      </w:r>
    </w:p>
    <w:p w:rsidR="00CA1883" w:rsidRPr="00CA1883" w:rsidRDefault="00CA1883" w:rsidP="00CA1883">
      <w:pPr>
        <w:jc w:val="both"/>
        <w:rPr>
          <w:rFonts w:eastAsia="Calibri" w:cs="Calibri"/>
          <w:sz w:val="24"/>
          <w:szCs w:val="24"/>
          <w:lang w:eastAsia="pl-PL"/>
        </w:rPr>
      </w:pPr>
      <w:r w:rsidRPr="00192E38">
        <w:rPr>
          <w:rFonts w:eastAsia="Calibri" w:cs="Calibri"/>
          <w:b/>
          <w:sz w:val="24"/>
          <w:szCs w:val="24"/>
          <w:lang w:eastAsia="pl-PL"/>
        </w:rPr>
        <w:t xml:space="preserve">Pan Krzysztof Piłat </w:t>
      </w:r>
      <w:r w:rsidRPr="00CA1883">
        <w:rPr>
          <w:rFonts w:eastAsia="Calibri" w:cs="Calibri"/>
          <w:sz w:val="24"/>
          <w:szCs w:val="24"/>
          <w:lang w:eastAsia="pl-PL"/>
        </w:rPr>
        <w:t>z</w:t>
      </w:r>
      <w:r w:rsidR="009A21E6">
        <w:rPr>
          <w:rFonts w:eastAsia="Calibri" w:cs="Calibri"/>
          <w:sz w:val="24"/>
          <w:szCs w:val="24"/>
          <w:lang w:eastAsia="pl-PL"/>
        </w:rPr>
        <w:t>apytał</w:t>
      </w:r>
      <w:r w:rsidRPr="00CA1883">
        <w:rPr>
          <w:rFonts w:eastAsia="Calibri" w:cs="Calibri"/>
          <w:sz w:val="24"/>
          <w:szCs w:val="24"/>
          <w:lang w:eastAsia="pl-PL"/>
        </w:rPr>
        <w:t xml:space="preserve">, czy kwestie efektywności mogłyby znaleźć się np. w portalu informatycznym, gdzie zgłaszane propozycje byłyby poddawane analizie przez wyznaczone osoby. </w:t>
      </w:r>
    </w:p>
    <w:p w:rsidR="00CA1883" w:rsidRPr="00CA1883" w:rsidRDefault="00CA1883" w:rsidP="00CA1883">
      <w:pPr>
        <w:jc w:val="both"/>
        <w:rPr>
          <w:rFonts w:eastAsia="Calibri" w:cs="Calibri"/>
          <w:sz w:val="24"/>
          <w:szCs w:val="24"/>
          <w:lang w:eastAsia="pl-PL"/>
        </w:rPr>
      </w:pPr>
      <w:r w:rsidRPr="00192E38">
        <w:rPr>
          <w:rFonts w:eastAsia="Calibri" w:cs="Calibri"/>
          <w:b/>
          <w:sz w:val="24"/>
          <w:szCs w:val="24"/>
          <w:lang w:eastAsia="pl-PL"/>
        </w:rPr>
        <w:t>Pani Violetta Sołtysik</w:t>
      </w:r>
      <w:r w:rsidRPr="00CA1883">
        <w:rPr>
          <w:rFonts w:eastAsia="Calibri" w:cs="Calibri"/>
          <w:sz w:val="24"/>
          <w:szCs w:val="24"/>
          <w:lang w:eastAsia="pl-PL"/>
        </w:rPr>
        <w:t xml:space="preserve"> </w:t>
      </w:r>
      <w:r w:rsidR="00192E38">
        <w:rPr>
          <w:rFonts w:eastAsia="Calibri" w:cs="Calibri"/>
          <w:sz w:val="24"/>
          <w:szCs w:val="24"/>
          <w:lang w:eastAsia="pl-PL"/>
        </w:rPr>
        <w:t>- p</w:t>
      </w:r>
      <w:r w:rsidR="00192E38" w:rsidRPr="00192E38">
        <w:rPr>
          <w:rFonts w:eastAsia="Calibri" w:cs="Calibri"/>
          <w:sz w:val="24"/>
          <w:szCs w:val="24"/>
          <w:lang w:eastAsia="pl-PL"/>
        </w:rPr>
        <w:t xml:space="preserve">rzedstawiciel organizacji pozarządowej z obszaru OZE i </w:t>
      </w:r>
      <w:r w:rsidR="006206B1" w:rsidRPr="00192E38">
        <w:rPr>
          <w:rFonts w:eastAsia="Calibri" w:cs="Calibri"/>
          <w:sz w:val="24"/>
          <w:szCs w:val="24"/>
          <w:lang w:eastAsia="pl-PL"/>
        </w:rPr>
        <w:t>energetyki</w:t>
      </w:r>
      <w:r w:rsidR="006206B1">
        <w:rPr>
          <w:rFonts w:eastAsia="Calibri" w:cs="Calibri"/>
          <w:sz w:val="24"/>
          <w:szCs w:val="24"/>
          <w:lang w:eastAsia="pl-PL"/>
        </w:rPr>
        <w:t xml:space="preserve"> </w:t>
      </w:r>
      <w:r w:rsidRPr="00CA1883">
        <w:rPr>
          <w:rFonts w:eastAsia="Calibri" w:cs="Calibri"/>
          <w:sz w:val="24"/>
          <w:szCs w:val="24"/>
          <w:lang w:eastAsia="pl-PL"/>
        </w:rPr>
        <w:t xml:space="preserve">wyraziła swoja opinię, iż sprawozdania np. półroczne byłyby dobrym rozwiązaniem dzięki którym członkowie KM byliby informowani zarówno o stanie wdrażania,  o stopniu realizacji  poszczególnych wskaźników, o występujących problemach, </w:t>
      </w:r>
      <w:r w:rsidR="006206B1">
        <w:rPr>
          <w:rFonts w:eastAsia="Calibri" w:cs="Calibri"/>
          <w:sz w:val="24"/>
          <w:szCs w:val="24"/>
          <w:lang w:eastAsia="pl-PL"/>
        </w:rPr>
        <w:t xml:space="preserve">jak i </w:t>
      </w:r>
      <w:r w:rsidRPr="00CA1883">
        <w:rPr>
          <w:rFonts w:eastAsia="Calibri" w:cs="Calibri"/>
          <w:sz w:val="24"/>
          <w:szCs w:val="24"/>
          <w:lang w:eastAsia="pl-PL"/>
        </w:rPr>
        <w:t xml:space="preserve">o działaniach podejmowanych przez IZ, aby te problemy rozwiązywać.  </w:t>
      </w:r>
    </w:p>
    <w:p w:rsidR="00CA1883" w:rsidRPr="00CA1883" w:rsidRDefault="000306D1" w:rsidP="00CA1883">
      <w:pPr>
        <w:jc w:val="both"/>
        <w:rPr>
          <w:rFonts w:eastAsia="Calibri" w:cs="Calibri"/>
          <w:sz w:val="24"/>
          <w:szCs w:val="24"/>
          <w:lang w:eastAsia="pl-PL"/>
        </w:rPr>
      </w:pPr>
      <w:r w:rsidRPr="000306D1">
        <w:rPr>
          <w:rFonts w:eastAsia="Calibri" w:cs="Calibri"/>
          <w:sz w:val="24"/>
          <w:szCs w:val="24"/>
          <w:lang w:eastAsia="pl-PL"/>
        </w:rPr>
        <w:t>Podsumowując dyskusję Pani Dyrektor zaproponowała głosowanie w sprawie powołania grupy, wyjaśniając, iż głosowanie „ za” oznacza utworzenie grupy, głosowanie „ nie” oznacza, że iż wprawdzie grupa nie powstanie, jednak Komitet wspólnie z</w:t>
      </w:r>
      <w:r>
        <w:rPr>
          <w:rFonts w:eastAsia="Calibri" w:cs="Calibri"/>
          <w:sz w:val="24"/>
          <w:szCs w:val="24"/>
          <w:lang w:eastAsia="pl-PL"/>
        </w:rPr>
        <w:t xml:space="preserve"> IZ będzie zajmował się tematyką</w:t>
      </w:r>
      <w:r w:rsidRPr="000306D1">
        <w:rPr>
          <w:rFonts w:eastAsia="Calibri" w:cs="Calibri"/>
          <w:sz w:val="24"/>
          <w:szCs w:val="24"/>
          <w:lang w:eastAsia="pl-PL"/>
        </w:rPr>
        <w:t xml:space="preserve"> efektywności, jednak w inny sposób, a formułę takiej współpracy należy wspólnie wypracować.</w:t>
      </w:r>
    </w:p>
    <w:p w:rsidR="006206B1" w:rsidRPr="006206B1" w:rsidRDefault="006206B1" w:rsidP="00CA1883">
      <w:pPr>
        <w:jc w:val="both"/>
        <w:rPr>
          <w:rFonts w:eastAsia="Calibri" w:cs="Calibri"/>
          <w:b/>
          <w:sz w:val="24"/>
          <w:szCs w:val="24"/>
          <w:lang w:eastAsia="pl-PL"/>
        </w:rPr>
      </w:pPr>
      <w:r w:rsidRPr="006206B1">
        <w:rPr>
          <w:rFonts w:eastAsia="Calibri" w:cs="Calibri"/>
          <w:b/>
          <w:sz w:val="24"/>
          <w:szCs w:val="24"/>
          <w:lang w:eastAsia="pl-PL"/>
        </w:rPr>
        <w:t>Wyniki głosowania ws. opnii dot. powołania grupy roboczej ds. efektywności FE w ramach RPO WD 2014-2020</w:t>
      </w:r>
    </w:p>
    <w:p w:rsidR="006206B1" w:rsidRPr="00CA1883" w:rsidRDefault="006206B1" w:rsidP="00CA1883">
      <w:pPr>
        <w:jc w:val="both"/>
        <w:rPr>
          <w:rFonts w:eastAsia="Calibri" w:cs="Calibri"/>
          <w:sz w:val="24"/>
          <w:szCs w:val="24"/>
          <w:lang w:eastAsia="pl-PL"/>
        </w:rPr>
      </w:pPr>
    </w:p>
    <w:p w:rsidR="00CA1883" w:rsidRPr="00CA1883" w:rsidRDefault="006206B1" w:rsidP="00CA1883">
      <w:pPr>
        <w:jc w:val="both"/>
        <w:rPr>
          <w:rFonts w:eastAsia="Calibri" w:cs="Calibri"/>
          <w:sz w:val="24"/>
          <w:szCs w:val="24"/>
          <w:lang w:eastAsia="pl-PL"/>
        </w:rPr>
      </w:pPr>
      <w:r>
        <w:rPr>
          <w:noProof/>
          <w:lang w:eastAsia="pl-PL"/>
        </w:rPr>
        <w:drawing>
          <wp:inline distT="0" distB="0" distL="0" distR="0" wp14:anchorId="4E625B52" wp14:editId="2E5648CF">
            <wp:extent cx="2767054" cy="1757238"/>
            <wp:effectExtent l="0" t="0" r="0" b="0"/>
            <wp:docPr id="2" name="pic" descr="fde9c1cc-23f0-48c4-b3ee-7a56c1886fa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 descr="fde9c1cc-23f0-48c4-b3ee-7a56c1886fa7.jpg"/>
                    <pic:cNvPicPr>
                      <a:picLocks/>
                    </pic:cNvPicPr>
                  </pic:nvPicPr>
                  <pic:blipFill>
                    <a:blip r:embed="rId10" cstate="print"/>
                    <a:stretch>
                      <a:fillRect/>
                    </a:stretch>
                  </pic:blipFill>
                  <pic:spPr>
                    <a:xfrm>
                      <a:off x="0" y="0"/>
                      <a:ext cx="2769697" cy="1758916"/>
                    </a:xfrm>
                    <a:prstGeom prst="rect">
                      <a:avLst/>
                    </a:prstGeom>
                  </pic:spPr>
                </pic:pic>
              </a:graphicData>
            </a:graphic>
          </wp:inline>
        </w:drawing>
      </w:r>
    </w:p>
    <w:p w:rsidR="003E5462" w:rsidRPr="003E5462" w:rsidRDefault="00CA1883" w:rsidP="00CA1883">
      <w:pPr>
        <w:jc w:val="both"/>
        <w:rPr>
          <w:rFonts w:eastAsia="Calibri" w:cs="Calibri"/>
          <w:sz w:val="24"/>
          <w:szCs w:val="24"/>
          <w:lang w:eastAsia="pl-PL"/>
        </w:rPr>
      </w:pPr>
      <w:r w:rsidRPr="00C527FD">
        <w:rPr>
          <w:rFonts w:eastAsia="Calibri" w:cs="Calibri"/>
          <w:b/>
          <w:sz w:val="24"/>
          <w:szCs w:val="24"/>
          <w:highlight w:val="lightGray"/>
          <w:lang w:eastAsia="pl-PL"/>
        </w:rPr>
        <w:t xml:space="preserve">Informacja o procesie zmian w Regionalnym Programie Operacyjnym Województwa Dolnośląskiego 2014-2020 – </w:t>
      </w:r>
      <w:r w:rsidR="00B15911" w:rsidRPr="00C527FD">
        <w:rPr>
          <w:rFonts w:eastAsia="Calibri" w:cs="Calibri"/>
          <w:b/>
          <w:sz w:val="24"/>
          <w:szCs w:val="24"/>
          <w:highlight w:val="lightGray"/>
          <w:lang w:eastAsia="pl-PL"/>
        </w:rPr>
        <w:t xml:space="preserve">Pan Zbigniew Dynak - </w:t>
      </w:r>
      <w:r w:rsidRPr="00C527FD">
        <w:rPr>
          <w:rFonts w:eastAsia="Calibri" w:cs="Calibri"/>
          <w:b/>
          <w:sz w:val="24"/>
          <w:szCs w:val="24"/>
          <w:highlight w:val="lightGray"/>
          <w:lang w:eastAsia="pl-PL"/>
        </w:rPr>
        <w:t xml:space="preserve">Dyrektor Departamentu Rozwoju Regionalnego </w:t>
      </w:r>
      <w:r w:rsidR="003E5462" w:rsidRPr="00C527FD">
        <w:rPr>
          <w:rFonts w:eastAsia="Calibri" w:cs="Calibri"/>
          <w:b/>
          <w:sz w:val="24"/>
          <w:szCs w:val="24"/>
          <w:highlight w:val="lightGray"/>
          <w:lang w:eastAsia="pl-PL"/>
        </w:rPr>
        <w:t>–</w:t>
      </w:r>
      <w:r w:rsidR="003E5462" w:rsidRPr="003E5462">
        <w:t xml:space="preserve"> </w:t>
      </w:r>
      <w:r w:rsidR="003E5462" w:rsidRPr="003E5462">
        <w:rPr>
          <w:rFonts w:eastAsia="Calibri" w:cs="Calibri"/>
          <w:sz w:val="24"/>
          <w:szCs w:val="24"/>
          <w:lang w:eastAsia="pl-PL"/>
        </w:rPr>
        <w:t>prezentacja stanowi załącznik do protokołu</w:t>
      </w:r>
      <w:r w:rsidR="008D69FF">
        <w:rPr>
          <w:rFonts w:eastAsia="Calibri" w:cs="Calibri"/>
          <w:sz w:val="24"/>
          <w:szCs w:val="24"/>
          <w:lang w:eastAsia="pl-PL"/>
        </w:rPr>
        <w:t>.</w:t>
      </w:r>
    </w:p>
    <w:p w:rsidR="00CA1883" w:rsidRPr="00CA1883" w:rsidRDefault="00CA1883" w:rsidP="00CA1883">
      <w:pPr>
        <w:jc w:val="both"/>
        <w:rPr>
          <w:rFonts w:eastAsia="Calibri" w:cs="Calibri"/>
          <w:sz w:val="24"/>
          <w:szCs w:val="24"/>
          <w:lang w:eastAsia="pl-PL"/>
        </w:rPr>
      </w:pPr>
      <w:r w:rsidRPr="000306D1">
        <w:rPr>
          <w:rFonts w:eastAsia="Calibri" w:cs="Calibri"/>
          <w:b/>
          <w:sz w:val="24"/>
          <w:szCs w:val="24"/>
          <w:lang w:eastAsia="pl-PL"/>
        </w:rPr>
        <w:t xml:space="preserve">Pani </w:t>
      </w:r>
      <w:r w:rsidR="00CE7EBA">
        <w:rPr>
          <w:rFonts w:eastAsia="Calibri" w:cs="Calibri"/>
          <w:b/>
          <w:sz w:val="24"/>
          <w:szCs w:val="24"/>
          <w:lang w:eastAsia="pl-PL"/>
        </w:rPr>
        <w:t xml:space="preserve">Dyrektor Magdalena Bednarska - </w:t>
      </w:r>
      <w:r w:rsidRPr="000306D1">
        <w:rPr>
          <w:rFonts w:eastAsia="Calibri" w:cs="Calibri"/>
          <w:b/>
          <w:sz w:val="24"/>
          <w:szCs w:val="24"/>
          <w:lang w:eastAsia="pl-PL"/>
        </w:rPr>
        <w:t>Wajerowska</w:t>
      </w:r>
      <w:r w:rsidRPr="00CA1883">
        <w:rPr>
          <w:rFonts w:eastAsia="Calibri" w:cs="Calibri"/>
          <w:sz w:val="24"/>
          <w:szCs w:val="24"/>
          <w:lang w:eastAsia="pl-PL"/>
        </w:rPr>
        <w:t xml:space="preserve"> podsumowując prezentację dodała, że IZ RPO była gotowa do wprowadzenia zmian RPO kilka mi</w:t>
      </w:r>
      <w:r w:rsidR="000306D1">
        <w:rPr>
          <w:rFonts w:eastAsia="Calibri" w:cs="Calibri"/>
          <w:sz w:val="24"/>
          <w:szCs w:val="24"/>
          <w:lang w:eastAsia="pl-PL"/>
        </w:rPr>
        <w:t xml:space="preserve">esięcy temu, jednak  procedurę </w:t>
      </w:r>
      <w:r w:rsidRPr="00CA1883">
        <w:rPr>
          <w:rFonts w:eastAsia="Calibri" w:cs="Calibri"/>
          <w:sz w:val="24"/>
          <w:szCs w:val="24"/>
          <w:lang w:eastAsia="pl-PL"/>
        </w:rPr>
        <w:t>wstrzymały zmiany wprowadzane przez MR w Umowie Partnerstwa. Tę informację potwierdziła Pani Ewa Niedziałek.</w:t>
      </w:r>
    </w:p>
    <w:p w:rsidR="00CE7EBA" w:rsidRDefault="00CE7EBA" w:rsidP="00CA1883">
      <w:pPr>
        <w:jc w:val="both"/>
        <w:rPr>
          <w:rFonts w:eastAsia="Calibri" w:cs="Calibri"/>
          <w:b/>
          <w:sz w:val="24"/>
          <w:szCs w:val="24"/>
          <w:lang w:eastAsia="pl-PL"/>
        </w:rPr>
      </w:pPr>
    </w:p>
    <w:p w:rsidR="00CA1883" w:rsidRPr="00CE7EBA" w:rsidRDefault="00CA1883" w:rsidP="00CA1883">
      <w:pPr>
        <w:jc w:val="both"/>
        <w:rPr>
          <w:rFonts w:eastAsia="Calibri" w:cs="Calibri"/>
          <w:b/>
          <w:sz w:val="24"/>
          <w:szCs w:val="24"/>
          <w:lang w:eastAsia="pl-PL"/>
        </w:rPr>
      </w:pPr>
      <w:r w:rsidRPr="00CE7EBA">
        <w:rPr>
          <w:rFonts w:eastAsia="Calibri" w:cs="Calibri"/>
          <w:b/>
          <w:sz w:val="24"/>
          <w:szCs w:val="24"/>
          <w:lang w:eastAsia="pl-PL"/>
        </w:rPr>
        <w:t>Dyskusja:</w:t>
      </w:r>
    </w:p>
    <w:p w:rsidR="00CA1883" w:rsidRPr="00CA1883" w:rsidRDefault="00CA1883" w:rsidP="00CA1883">
      <w:pPr>
        <w:jc w:val="both"/>
        <w:rPr>
          <w:rFonts w:eastAsia="Calibri" w:cs="Calibri"/>
          <w:sz w:val="24"/>
          <w:szCs w:val="24"/>
          <w:lang w:eastAsia="pl-PL"/>
        </w:rPr>
      </w:pPr>
      <w:r w:rsidRPr="0007372E">
        <w:rPr>
          <w:rFonts w:eastAsia="Calibri" w:cs="Calibri"/>
          <w:b/>
          <w:sz w:val="24"/>
          <w:szCs w:val="24"/>
          <w:lang w:eastAsia="pl-PL"/>
        </w:rPr>
        <w:t>Pan Sławomir Hunek</w:t>
      </w:r>
      <w:r w:rsidRPr="00CA1883">
        <w:rPr>
          <w:rFonts w:eastAsia="Calibri" w:cs="Calibri"/>
          <w:sz w:val="24"/>
          <w:szCs w:val="24"/>
          <w:lang w:eastAsia="pl-PL"/>
        </w:rPr>
        <w:t xml:space="preserve"> odniósł się do zmian postulowanych przez IZ w kwestii rozszerzenia kategorii beneficjentów, w taki sposób, by mogli być nimi pracodawcy. Zwrócił jednak uwagę, aby doprecyzować zapisy kryteriów o zapis, iż możliwa jest współpraca </w:t>
      </w:r>
      <w:r w:rsidR="0007372E">
        <w:rPr>
          <w:rFonts w:eastAsia="Calibri" w:cs="Calibri"/>
          <w:sz w:val="24"/>
          <w:szCs w:val="24"/>
          <w:lang w:eastAsia="pl-PL"/>
        </w:rPr>
        <w:br/>
      </w:r>
      <w:r w:rsidRPr="00CA1883">
        <w:rPr>
          <w:rFonts w:eastAsia="Calibri" w:cs="Calibri"/>
          <w:sz w:val="24"/>
          <w:szCs w:val="24"/>
          <w:lang w:eastAsia="pl-PL"/>
        </w:rPr>
        <w:t xml:space="preserve">z organizacjami pracodawców. Pan S. Hunek podał za przykład projekty edukacyjne, </w:t>
      </w:r>
      <w:r w:rsidR="0007372E">
        <w:rPr>
          <w:rFonts w:eastAsia="Calibri" w:cs="Calibri"/>
          <w:sz w:val="24"/>
          <w:szCs w:val="24"/>
          <w:lang w:eastAsia="pl-PL"/>
        </w:rPr>
        <w:br/>
      </w:r>
      <w:r w:rsidRPr="00CA1883">
        <w:rPr>
          <w:rFonts w:eastAsia="Calibri" w:cs="Calibri"/>
          <w:sz w:val="24"/>
          <w:szCs w:val="24"/>
          <w:lang w:eastAsia="pl-PL"/>
        </w:rPr>
        <w:t xml:space="preserve">w których w kryteriach preferujących wskazuje się np. uzyskanie do 5 pkt. za współpracę beneficjentów z pracodawcami albo NGO, ale nie wskazuje się w tym kontekście na organizacje pracodawców. Pan Hunek postawił tezę, że współpraca w projektach </w:t>
      </w:r>
      <w:r w:rsidR="0007372E">
        <w:rPr>
          <w:rFonts w:eastAsia="Calibri" w:cs="Calibri"/>
          <w:sz w:val="24"/>
          <w:szCs w:val="24"/>
          <w:lang w:eastAsia="pl-PL"/>
        </w:rPr>
        <w:br/>
      </w:r>
      <w:r w:rsidRPr="00CA1883">
        <w:rPr>
          <w:rFonts w:eastAsia="Calibri" w:cs="Calibri"/>
          <w:sz w:val="24"/>
          <w:szCs w:val="24"/>
          <w:lang w:eastAsia="pl-PL"/>
        </w:rPr>
        <w:t>z organizacją pracodawców da lepsze efekty niż współpraca z jednym pracodawcą.</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 xml:space="preserve">Odpowiedzi udzielił </w:t>
      </w:r>
      <w:r w:rsidRPr="0007372E">
        <w:rPr>
          <w:rFonts w:eastAsia="Calibri" w:cs="Calibri"/>
          <w:b/>
          <w:sz w:val="24"/>
          <w:szCs w:val="24"/>
          <w:lang w:eastAsia="pl-PL"/>
        </w:rPr>
        <w:t>Pan Łukasz Kasprzak –</w:t>
      </w:r>
      <w:r w:rsidR="00E04DCC">
        <w:rPr>
          <w:rFonts w:eastAsia="Calibri" w:cs="Calibri"/>
          <w:b/>
          <w:sz w:val="24"/>
          <w:szCs w:val="24"/>
          <w:lang w:eastAsia="pl-PL"/>
        </w:rPr>
        <w:t xml:space="preserve"> </w:t>
      </w:r>
      <w:r w:rsidR="00E04DCC" w:rsidRPr="00E04DCC">
        <w:rPr>
          <w:rFonts w:eastAsia="Calibri" w:cs="Calibri"/>
          <w:b/>
          <w:sz w:val="24"/>
          <w:szCs w:val="24"/>
          <w:lang w:eastAsia="pl-PL"/>
        </w:rPr>
        <w:t>Kierownik Działu Programowania Funduszy Europejskich w Wydziale Koordynacji Polityki Regionalnej</w:t>
      </w:r>
      <w:r w:rsidR="00E04DCC">
        <w:rPr>
          <w:rFonts w:eastAsia="Calibri" w:cs="Calibri"/>
          <w:b/>
          <w:sz w:val="24"/>
          <w:szCs w:val="24"/>
          <w:lang w:eastAsia="pl-PL"/>
        </w:rPr>
        <w:t xml:space="preserve"> </w:t>
      </w:r>
      <w:r w:rsidRPr="00CA1883">
        <w:rPr>
          <w:rFonts w:eastAsia="Calibri" w:cs="Calibri"/>
          <w:sz w:val="24"/>
          <w:szCs w:val="24"/>
          <w:lang w:eastAsia="pl-PL"/>
        </w:rPr>
        <w:t>który wstępnie przychylił</w:t>
      </w:r>
      <w:r w:rsidR="0007372E">
        <w:rPr>
          <w:rFonts w:eastAsia="Calibri" w:cs="Calibri"/>
          <w:sz w:val="24"/>
          <w:szCs w:val="24"/>
          <w:lang w:eastAsia="pl-PL"/>
        </w:rPr>
        <w:t xml:space="preserve"> się , by rozważyć wprowadzenie </w:t>
      </w:r>
      <w:r w:rsidRPr="00CA1883">
        <w:rPr>
          <w:rFonts w:eastAsia="Calibri" w:cs="Calibri"/>
          <w:sz w:val="24"/>
          <w:szCs w:val="24"/>
          <w:lang w:eastAsia="pl-PL"/>
        </w:rPr>
        <w:t>po</w:t>
      </w:r>
      <w:r w:rsidR="0007372E">
        <w:rPr>
          <w:rFonts w:eastAsia="Calibri" w:cs="Calibri"/>
          <w:sz w:val="24"/>
          <w:szCs w:val="24"/>
          <w:lang w:eastAsia="pl-PL"/>
        </w:rPr>
        <w:t xml:space="preserve">stulowanej przez Pana S. Hunka </w:t>
      </w:r>
      <w:r w:rsidRPr="00CA1883">
        <w:rPr>
          <w:rFonts w:eastAsia="Calibri" w:cs="Calibri"/>
          <w:sz w:val="24"/>
          <w:szCs w:val="24"/>
          <w:lang w:eastAsia="pl-PL"/>
        </w:rPr>
        <w:t>propozycji. Uzależnił to jednak od</w:t>
      </w:r>
      <w:r w:rsidR="0007372E">
        <w:rPr>
          <w:rFonts w:eastAsia="Calibri" w:cs="Calibri"/>
          <w:sz w:val="24"/>
          <w:szCs w:val="24"/>
          <w:lang w:eastAsia="pl-PL"/>
        </w:rPr>
        <w:t xml:space="preserve"> zmian, które zachodzą obecnie </w:t>
      </w:r>
      <w:r w:rsidRPr="00CA1883">
        <w:rPr>
          <w:rFonts w:eastAsia="Calibri" w:cs="Calibri"/>
          <w:sz w:val="24"/>
          <w:szCs w:val="24"/>
          <w:lang w:eastAsia="pl-PL"/>
        </w:rPr>
        <w:t>m.in. w Umowie Partnerstwa, gdyż mają one charakter systemowy. Zachęcił jednak do zgłaszania propozycji, które z pewnością będą analizowane, jednakże</w:t>
      </w:r>
      <w:r w:rsidR="003E5462">
        <w:rPr>
          <w:rFonts w:eastAsia="Calibri" w:cs="Calibri"/>
          <w:sz w:val="24"/>
          <w:szCs w:val="24"/>
          <w:lang w:eastAsia="pl-PL"/>
        </w:rPr>
        <w:t xml:space="preserve"> zastrzegł</w:t>
      </w:r>
      <w:r w:rsidRPr="00CA1883">
        <w:rPr>
          <w:rFonts w:eastAsia="Calibri" w:cs="Calibri"/>
          <w:sz w:val="24"/>
          <w:szCs w:val="24"/>
          <w:lang w:eastAsia="pl-PL"/>
        </w:rPr>
        <w:t>, iż na tym etapie IZ nie może zagwarantować ich wprowadzenia, gdyż taka decyzja uzależniona jest od działań na poziomie rządowym czy nawet</w:t>
      </w:r>
      <w:r w:rsidR="003E5462">
        <w:rPr>
          <w:rFonts w:eastAsia="Calibri" w:cs="Calibri"/>
          <w:sz w:val="24"/>
          <w:szCs w:val="24"/>
          <w:lang w:eastAsia="pl-PL"/>
        </w:rPr>
        <w:t xml:space="preserve"> KE</w:t>
      </w:r>
      <w:r w:rsidRPr="00CA1883">
        <w:rPr>
          <w:rFonts w:eastAsia="Calibri" w:cs="Calibri"/>
          <w:sz w:val="24"/>
          <w:szCs w:val="24"/>
          <w:lang w:eastAsia="pl-PL"/>
        </w:rPr>
        <w:t xml:space="preserve">.  </w:t>
      </w:r>
    </w:p>
    <w:p w:rsidR="00CA1883" w:rsidRPr="003E5462" w:rsidRDefault="00CA1883" w:rsidP="00CA1883">
      <w:pPr>
        <w:jc w:val="both"/>
        <w:rPr>
          <w:rFonts w:eastAsia="Calibri" w:cs="Calibri"/>
          <w:sz w:val="24"/>
          <w:szCs w:val="24"/>
          <w:lang w:eastAsia="pl-PL"/>
        </w:rPr>
      </w:pPr>
      <w:r w:rsidRPr="00C527FD">
        <w:rPr>
          <w:rFonts w:eastAsia="Calibri" w:cs="Calibri"/>
          <w:b/>
          <w:sz w:val="24"/>
          <w:szCs w:val="24"/>
          <w:highlight w:val="lightGray"/>
          <w:lang w:eastAsia="pl-PL"/>
        </w:rPr>
        <w:t xml:space="preserve">Przedstawienie założeń Regionalnego Programu Zdrowotnego w zakresie PI 9iv „Dostęp do wysokiej jakości usług zdrowotnych” pn.: Badanie przesiewowe w kierunku wczesnego wykrywania wad rozwojowych w oparciu o wywiad i badanie zaburzeń rozwoju psychomotorycznego u niemowląt - program pilotażowy – </w:t>
      </w:r>
      <w:r w:rsidR="00E04DCC" w:rsidRPr="00C527FD">
        <w:rPr>
          <w:rFonts w:eastAsia="Calibri" w:cs="Calibri"/>
          <w:b/>
          <w:sz w:val="24"/>
          <w:szCs w:val="24"/>
          <w:highlight w:val="lightGray"/>
          <w:lang w:eastAsia="pl-PL"/>
        </w:rPr>
        <w:t xml:space="preserve">Pan </w:t>
      </w:r>
      <w:r w:rsidRPr="00C527FD">
        <w:rPr>
          <w:rFonts w:eastAsia="Calibri" w:cs="Calibri"/>
          <w:b/>
          <w:sz w:val="24"/>
          <w:szCs w:val="24"/>
          <w:highlight w:val="lightGray"/>
          <w:lang w:eastAsia="pl-PL"/>
        </w:rPr>
        <w:t>Jarosław Maroszek Dyrektor Departamentu Zdrowia i Promocji Województwa UMWD</w:t>
      </w:r>
      <w:r w:rsidR="003E5462">
        <w:rPr>
          <w:rFonts w:eastAsia="Calibri" w:cs="Calibri"/>
          <w:b/>
          <w:sz w:val="24"/>
          <w:szCs w:val="24"/>
          <w:lang w:eastAsia="pl-PL"/>
        </w:rPr>
        <w:t xml:space="preserve"> – </w:t>
      </w:r>
      <w:r w:rsidR="003E5462" w:rsidRPr="003E5462">
        <w:rPr>
          <w:rFonts w:eastAsia="Calibri" w:cs="Calibri"/>
          <w:sz w:val="24"/>
          <w:szCs w:val="24"/>
          <w:lang w:eastAsia="pl-PL"/>
        </w:rPr>
        <w:t>prezentacja stanowi załącznik do protokołu</w:t>
      </w:r>
    </w:p>
    <w:p w:rsidR="003D669F" w:rsidRDefault="00CA1883" w:rsidP="003D669F">
      <w:pPr>
        <w:jc w:val="both"/>
        <w:rPr>
          <w:rFonts w:eastAsia="Calibri" w:cs="Calibri"/>
          <w:b/>
          <w:sz w:val="24"/>
          <w:szCs w:val="24"/>
          <w:lang w:eastAsia="pl-PL"/>
        </w:rPr>
      </w:pPr>
      <w:r w:rsidRPr="00E073FD">
        <w:rPr>
          <w:rFonts w:eastAsia="Calibri" w:cs="Calibri"/>
          <w:b/>
          <w:sz w:val="24"/>
          <w:szCs w:val="24"/>
          <w:lang w:eastAsia="pl-PL"/>
        </w:rPr>
        <w:t>Dyskusja:</w:t>
      </w:r>
    </w:p>
    <w:p w:rsidR="00CA1883" w:rsidRPr="00C527FD" w:rsidRDefault="00CA1883" w:rsidP="00CA1883">
      <w:pPr>
        <w:jc w:val="both"/>
        <w:rPr>
          <w:rFonts w:eastAsia="Calibri" w:cs="Calibri"/>
          <w:b/>
          <w:sz w:val="24"/>
          <w:szCs w:val="24"/>
          <w:lang w:eastAsia="pl-PL"/>
        </w:rPr>
      </w:pPr>
      <w:r w:rsidRPr="003D669F">
        <w:rPr>
          <w:rFonts w:eastAsia="Calibri" w:cs="Calibri"/>
          <w:b/>
          <w:sz w:val="24"/>
          <w:szCs w:val="24"/>
          <w:lang w:eastAsia="pl-PL"/>
        </w:rPr>
        <w:t>Pan Marek Winkowski</w:t>
      </w:r>
      <w:r w:rsidRPr="00E073FD">
        <w:rPr>
          <w:rFonts w:eastAsia="Calibri" w:cs="Calibri"/>
          <w:sz w:val="24"/>
          <w:szCs w:val="24"/>
          <w:lang w:eastAsia="pl-PL"/>
        </w:rPr>
        <w:t xml:space="preserve"> zwrócił wtedy uwagę że obszar służby zdrowia jest olbrzymim obszarem, w który należy implem</w:t>
      </w:r>
      <w:r w:rsidR="00C527FD">
        <w:rPr>
          <w:rFonts w:eastAsia="Calibri" w:cs="Calibri"/>
          <w:sz w:val="24"/>
          <w:szCs w:val="24"/>
          <w:lang w:eastAsia="pl-PL"/>
        </w:rPr>
        <w:t xml:space="preserve">entować innowacyjne rozwiązania. </w:t>
      </w:r>
      <w:r w:rsidRPr="00C527FD">
        <w:rPr>
          <w:rFonts w:eastAsia="Calibri" w:cs="Calibri"/>
          <w:sz w:val="24"/>
          <w:szCs w:val="24"/>
          <w:lang w:eastAsia="pl-PL"/>
        </w:rPr>
        <w:t>Dyrektor Jarosław Maroszek</w:t>
      </w:r>
      <w:r w:rsidRPr="00CA1883">
        <w:rPr>
          <w:rFonts w:eastAsia="Calibri" w:cs="Calibri"/>
          <w:sz w:val="24"/>
          <w:szCs w:val="24"/>
          <w:lang w:eastAsia="pl-PL"/>
        </w:rPr>
        <w:t xml:space="preserve"> – potwierdził, iż takie są założenia, aby wspomniane w prezentacji narzędzie badawcze było użytecznym narzędziem medycznym.</w:t>
      </w:r>
    </w:p>
    <w:p w:rsidR="00B161AF" w:rsidRDefault="00CA1883" w:rsidP="00B161AF">
      <w:pPr>
        <w:jc w:val="both"/>
        <w:rPr>
          <w:rFonts w:eastAsia="Calibri" w:cs="Calibri"/>
          <w:b/>
          <w:sz w:val="24"/>
          <w:szCs w:val="24"/>
          <w:lang w:eastAsia="pl-PL"/>
        </w:rPr>
      </w:pPr>
      <w:r w:rsidRPr="00C527FD">
        <w:rPr>
          <w:rFonts w:eastAsia="Calibri" w:cs="Calibri"/>
          <w:b/>
          <w:sz w:val="24"/>
          <w:szCs w:val="24"/>
          <w:highlight w:val="lightGray"/>
          <w:lang w:eastAsia="pl-PL"/>
        </w:rPr>
        <w:t>Przedstawienie projektu kryteriów wyboru projektów dla Działania 9.3 dla konkursu, którego przedmiotem będzie realizacja Regionalnego Programu Zdrowotnego pn.: Badanie przesiewowe w kierunku wczesnego wykrywania wad rozwojowych w oparciu o wywiad i badanie zaburzeń rozwoju psychomotorycznego u niemowląt - program pilotażowy – Aleksandra Kondracka – przedstawiciel Wydziału Zarządzania RPO</w:t>
      </w:r>
      <w:r w:rsidRPr="00B161AF">
        <w:rPr>
          <w:rFonts w:eastAsia="Calibri" w:cs="Calibri"/>
          <w:b/>
          <w:sz w:val="24"/>
          <w:szCs w:val="24"/>
          <w:lang w:eastAsia="pl-PL"/>
        </w:rPr>
        <w:t xml:space="preserve"> </w:t>
      </w:r>
    </w:p>
    <w:p w:rsidR="00B161AF" w:rsidRPr="00C26F2B" w:rsidRDefault="00B161AF" w:rsidP="00B161AF">
      <w:pPr>
        <w:jc w:val="both"/>
        <w:rPr>
          <w:rFonts w:eastAsia="Calibri" w:cs="Calibri"/>
          <w:sz w:val="24"/>
          <w:szCs w:val="24"/>
          <w:lang w:eastAsia="pl-PL"/>
        </w:rPr>
      </w:pPr>
      <w:r w:rsidRPr="00B33880">
        <w:rPr>
          <w:rFonts w:ascii="Calibri" w:eastAsia="Calibri" w:hAnsi="Calibri" w:cs="Times New Roman"/>
          <w:b/>
          <w:bCs/>
          <w:lang w:eastAsia="pl-PL"/>
        </w:rPr>
        <w:t>Pan Jarosław Izdebski</w:t>
      </w:r>
      <w:r w:rsidRPr="00B161AF">
        <w:rPr>
          <w:rFonts w:ascii="Calibri" w:eastAsia="Calibri" w:hAnsi="Calibri" w:cs="Times New Roman"/>
          <w:bCs/>
          <w:lang w:eastAsia="pl-PL"/>
        </w:rPr>
        <w:t xml:space="preserve"> podkreślił, że decyzję w sprawie ostatecznej treści kryteriów wyboru projektów w obszarze zdrowia podejmuje zawsze właściwy Komitet Monitorujący RPO</w:t>
      </w:r>
      <w:r w:rsidR="003550C2">
        <w:rPr>
          <w:rFonts w:ascii="Calibri" w:eastAsia="Calibri" w:hAnsi="Calibri" w:cs="Times New Roman"/>
          <w:bCs/>
          <w:lang w:eastAsia="pl-PL"/>
        </w:rPr>
        <w:t>,</w:t>
      </w:r>
      <w:r w:rsidR="00DD7796">
        <w:rPr>
          <w:rFonts w:ascii="Calibri" w:eastAsia="Calibri" w:hAnsi="Calibri" w:cs="Times New Roman"/>
          <w:bCs/>
          <w:lang w:eastAsia="pl-PL"/>
        </w:rPr>
        <w:t xml:space="preserve"> biorąc pod uwagę rekomendacje Komitetu Sterującego ds. zdrowia, co jest zgodne z przyjętą w dokumentach </w:t>
      </w:r>
      <w:r w:rsidR="00DD7796">
        <w:rPr>
          <w:rFonts w:ascii="Calibri" w:eastAsia="Calibri" w:hAnsi="Calibri" w:cs="Times New Roman"/>
          <w:bCs/>
          <w:lang w:eastAsia="pl-PL"/>
        </w:rPr>
        <w:lastRenderedPageBreak/>
        <w:t>strategicznych „ścieżką postępowania” w przypadku uzgadniania wszystkich projektów w obszarze ochrony zdrowia</w:t>
      </w:r>
      <w:r w:rsidRPr="00B161AF">
        <w:rPr>
          <w:rFonts w:ascii="Calibri" w:eastAsia="Calibri" w:hAnsi="Calibri" w:cs="Times New Roman"/>
          <w:bCs/>
          <w:lang w:eastAsia="pl-PL"/>
        </w:rPr>
        <w:t xml:space="preserve"> </w:t>
      </w:r>
      <w:r w:rsidR="00DD7796">
        <w:rPr>
          <w:rFonts w:ascii="Calibri" w:eastAsia="Calibri" w:hAnsi="Calibri" w:cs="Times New Roman"/>
          <w:bCs/>
          <w:lang w:eastAsia="pl-PL"/>
        </w:rPr>
        <w:t>Niemniej, w</w:t>
      </w:r>
      <w:r w:rsidRPr="00B161AF">
        <w:rPr>
          <w:rFonts w:ascii="Calibri" w:eastAsia="Calibri" w:hAnsi="Calibri" w:cs="Times New Roman"/>
          <w:bCs/>
          <w:lang w:eastAsia="pl-PL"/>
        </w:rPr>
        <w:t xml:space="preserve"> przypadku </w:t>
      </w:r>
      <w:r w:rsidR="00362362">
        <w:rPr>
          <w:rFonts w:ascii="Calibri" w:eastAsia="Calibri" w:hAnsi="Calibri" w:cs="Times New Roman"/>
          <w:bCs/>
          <w:lang w:eastAsia="pl-PL"/>
        </w:rPr>
        <w:t xml:space="preserve">zmiany i </w:t>
      </w:r>
      <w:r w:rsidRPr="00B161AF">
        <w:rPr>
          <w:rFonts w:ascii="Calibri" w:eastAsia="Calibri" w:hAnsi="Calibri" w:cs="Times New Roman"/>
          <w:bCs/>
          <w:lang w:eastAsia="pl-PL"/>
        </w:rPr>
        <w:t>przyjęcia przez KM RPO odmiennej treści kryteriów niżeli tych, które są rekomendowane przez Komitet Sterujący ds. zdrowia w przyjętym Planie działania, IZ RPO jest zobowiązana powiadomić o tym fakcie Komitet Sterujący. Tym samym nie ma konieczności powtórnego głosowania Członków Komitetu Sterującego</w:t>
      </w:r>
      <w:r w:rsidR="00CA5E47">
        <w:rPr>
          <w:rFonts w:ascii="Calibri" w:eastAsia="Calibri" w:hAnsi="Calibri" w:cs="Times New Roman"/>
          <w:bCs/>
          <w:lang w:eastAsia="pl-PL"/>
        </w:rPr>
        <w:t xml:space="preserve"> (o ile Przewodniczący KS nie zadecyduje inaczej)</w:t>
      </w:r>
      <w:r w:rsidRPr="00B161AF">
        <w:rPr>
          <w:rFonts w:ascii="Calibri" w:eastAsia="Calibri" w:hAnsi="Calibri" w:cs="Times New Roman"/>
          <w:bCs/>
          <w:lang w:eastAsia="pl-PL"/>
        </w:rPr>
        <w:t xml:space="preserve"> nad zmodyfikowaną przez KM RPO treścią kryteriów. </w:t>
      </w:r>
    </w:p>
    <w:p w:rsidR="009F1219" w:rsidRPr="00AF67EB" w:rsidRDefault="009F1219" w:rsidP="00CA1883">
      <w:pPr>
        <w:jc w:val="both"/>
        <w:rPr>
          <w:rFonts w:eastAsia="Calibri" w:cs="Calibri"/>
          <w:sz w:val="24"/>
          <w:szCs w:val="24"/>
          <w:lang w:eastAsia="pl-PL"/>
        </w:rPr>
      </w:pPr>
      <w:r w:rsidRPr="006D7FD2">
        <w:rPr>
          <w:rFonts w:eastAsia="Calibri" w:cs="Calibri"/>
          <w:sz w:val="24"/>
          <w:szCs w:val="24"/>
          <w:lang w:eastAsia="pl-PL"/>
        </w:rPr>
        <w:t xml:space="preserve">W związku z ogólną dyskusją na </w:t>
      </w:r>
      <w:r w:rsidR="00C26F2B" w:rsidRPr="006D7FD2">
        <w:rPr>
          <w:rFonts w:eastAsia="Calibri" w:cs="Calibri"/>
          <w:sz w:val="24"/>
          <w:szCs w:val="24"/>
          <w:lang w:eastAsia="pl-PL"/>
        </w:rPr>
        <w:t>s</w:t>
      </w:r>
      <w:r w:rsidRPr="006D7FD2">
        <w:rPr>
          <w:rFonts w:eastAsia="Calibri" w:cs="Calibri"/>
          <w:sz w:val="24"/>
          <w:szCs w:val="24"/>
          <w:lang w:eastAsia="pl-PL"/>
        </w:rPr>
        <w:t xml:space="preserve">ali </w:t>
      </w:r>
      <w:r w:rsidR="00C26F2B" w:rsidRPr="006D7FD2">
        <w:rPr>
          <w:rFonts w:eastAsia="Calibri" w:cs="Calibri"/>
          <w:sz w:val="24"/>
          <w:szCs w:val="24"/>
          <w:lang w:eastAsia="pl-PL"/>
        </w:rPr>
        <w:t xml:space="preserve">obrad </w:t>
      </w:r>
      <w:r w:rsidRPr="006D7FD2">
        <w:rPr>
          <w:rFonts w:eastAsia="Calibri" w:cs="Calibri"/>
          <w:sz w:val="24"/>
          <w:szCs w:val="24"/>
          <w:lang w:eastAsia="pl-PL"/>
        </w:rPr>
        <w:t xml:space="preserve">dot. </w:t>
      </w:r>
      <w:r w:rsidRPr="006D7FD2">
        <w:rPr>
          <w:rFonts w:ascii="Calibri" w:eastAsia="Calibri" w:hAnsi="Calibri" w:cs="Times New Roman"/>
          <w:bCs/>
          <w:sz w:val="24"/>
          <w:szCs w:val="24"/>
          <w:lang w:eastAsia="pl-PL"/>
        </w:rPr>
        <w:t>skomplikowanej i długiej procedury</w:t>
      </w:r>
      <w:r w:rsidR="00B161AF" w:rsidRPr="006D7FD2">
        <w:rPr>
          <w:rFonts w:ascii="Calibri" w:eastAsia="Calibri" w:hAnsi="Calibri" w:cs="Times New Roman"/>
          <w:bCs/>
          <w:sz w:val="24"/>
          <w:szCs w:val="24"/>
          <w:lang w:eastAsia="pl-PL"/>
        </w:rPr>
        <w:t xml:space="preserve"> przyjmowania programów zdrowotnych i planó</w:t>
      </w:r>
      <w:r w:rsidRPr="006D7FD2">
        <w:rPr>
          <w:rFonts w:ascii="Calibri" w:eastAsia="Calibri" w:hAnsi="Calibri" w:cs="Times New Roman"/>
          <w:bCs/>
          <w:sz w:val="24"/>
          <w:szCs w:val="24"/>
          <w:lang w:eastAsia="pl-PL"/>
        </w:rPr>
        <w:t>w działania w obszarze zdrowia</w:t>
      </w:r>
      <w:r w:rsidR="006D7FD2" w:rsidRPr="006D7FD2">
        <w:rPr>
          <w:rFonts w:ascii="Calibri" w:eastAsia="Calibri" w:hAnsi="Calibri" w:cs="Times New Roman"/>
          <w:bCs/>
          <w:sz w:val="24"/>
          <w:szCs w:val="24"/>
          <w:lang w:eastAsia="pl-PL"/>
        </w:rPr>
        <w:t>,</w:t>
      </w:r>
      <w:r w:rsidRPr="006D7FD2">
        <w:rPr>
          <w:rFonts w:ascii="Calibri" w:eastAsia="Calibri" w:hAnsi="Calibri" w:cs="Times New Roman"/>
          <w:b/>
          <w:bCs/>
          <w:sz w:val="24"/>
          <w:szCs w:val="24"/>
          <w:lang w:eastAsia="pl-PL"/>
        </w:rPr>
        <w:t xml:space="preserve"> </w:t>
      </w:r>
      <w:r w:rsidR="00C26F2B" w:rsidRPr="006D7FD2">
        <w:rPr>
          <w:rFonts w:ascii="Calibri" w:eastAsia="Calibri" w:hAnsi="Calibri" w:cs="Times New Roman"/>
          <w:bCs/>
          <w:sz w:val="24"/>
          <w:szCs w:val="24"/>
          <w:lang w:eastAsia="pl-PL"/>
        </w:rPr>
        <w:t>głos zabrał</w:t>
      </w:r>
      <w:r w:rsidR="00C26F2B" w:rsidRPr="006D7FD2">
        <w:rPr>
          <w:rFonts w:ascii="Calibri" w:eastAsia="Calibri" w:hAnsi="Calibri" w:cs="Times New Roman"/>
          <w:b/>
          <w:bCs/>
          <w:sz w:val="24"/>
          <w:szCs w:val="24"/>
          <w:lang w:eastAsia="pl-PL"/>
        </w:rPr>
        <w:t xml:space="preserve"> </w:t>
      </w:r>
      <w:r w:rsidR="006D7FD2" w:rsidRPr="006D7FD2">
        <w:rPr>
          <w:rFonts w:ascii="Calibri" w:eastAsia="Calibri" w:hAnsi="Calibri" w:cs="Times New Roman"/>
          <w:bCs/>
          <w:sz w:val="24"/>
          <w:szCs w:val="24"/>
          <w:lang w:eastAsia="pl-PL"/>
        </w:rPr>
        <w:t>ponownie</w:t>
      </w:r>
      <w:r w:rsidR="006D7FD2" w:rsidRPr="006D7FD2">
        <w:rPr>
          <w:rFonts w:ascii="Calibri" w:eastAsia="Calibri" w:hAnsi="Calibri" w:cs="Times New Roman"/>
          <w:b/>
          <w:bCs/>
          <w:sz w:val="24"/>
          <w:szCs w:val="24"/>
          <w:lang w:eastAsia="pl-PL"/>
        </w:rPr>
        <w:t xml:space="preserve"> </w:t>
      </w:r>
      <w:r w:rsidR="00CA1883" w:rsidRPr="006D7FD2">
        <w:rPr>
          <w:rFonts w:eastAsia="Calibri" w:cs="Calibri"/>
          <w:sz w:val="24"/>
          <w:szCs w:val="24"/>
          <w:lang w:eastAsia="pl-PL"/>
        </w:rPr>
        <w:t>Pan Jarosław</w:t>
      </w:r>
      <w:r w:rsidR="00CA1883" w:rsidRPr="00CA1883">
        <w:rPr>
          <w:rFonts w:eastAsia="Calibri" w:cs="Calibri"/>
          <w:sz w:val="24"/>
          <w:szCs w:val="24"/>
          <w:lang w:eastAsia="pl-PL"/>
        </w:rPr>
        <w:t xml:space="preserve"> Izdebski</w:t>
      </w:r>
      <w:r w:rsidR="00C26F2B">
        <w:rPr>
          <w:rFonts w:eastAsia="Calibri" w:cs="Calibri"/>
          <w:sz w:val="24"/>
          <w:szCs w:val="24"/>
          <w:lang w:eastAsia="pl-PL"/>
        </w:rPr>
        <w:t xml:space="preserve">, który </w:t>
      </w:r>
      <w:r w:rsidR="00CA1883" w:rsidRPr="00CA1883">
        <w:rPr>
          <w:rFonts w:eastAsia="Calibri" w:cs="Calibri"/>
          <w:sz w:val="24"/>
          <w:szCs w:val="24"/>
          <w:lang w:eastAsia="pl-PL"/>
        </w:rPr>
        <w:t>podkreślił, iż Województwo Dolnośląskie bardzo dobrze sobie radzi z koordynacją działań w obszarze  ochrony zdrowia</w:t>
      </w:r>
      <w:r w:rsidR="002246FC">
        <w:rPr>
          <w:rFonts w:eastAsia="Calibri" w:cs="Calibri"/>
          <w:sz w:val="24"/>
          <w:szCs w:val="24"/>
          <w:lang w:eastAsia="pl-PL"/>
        </w:rPr>
        <w:t xml:space="preserve">, natomiast stopień skomplikowania procedury uzgadniania Planu działania wynika ze złożoności przedsięwzięć oraz zaangażowaniu w </w:t>
      </w:r>
      <w:r w:rsidR="00A512F9">
        <w:rPr>
          <w:rFonts w:eastAsia="Calibri" w:cs="Calibri"/>
          <w:sz w:val="24"/>
          <w:szCs w:val="24"/>
          <w:lang w:eastAsia="pl-PL"/>
        </w:rPr>
        <w:t>ten proces</w:t>
      </w:r>
      <w:r w:rsidR="002246FC">
        <w:rPr>
          <w:rFonts w:eastAsia="Calibri" w:cs="Calibri"/>
          <w:sz w:val="24"/>
          <w:szCs w:val="24"/>
          <w:lang w:eastAsia="pl-PL"/>
        </w:rPr>
        <w:t xml:space="preserve"> wielu interesariuszy.</w:t>
      </w:r>
      <w:r w:rsidR="00CA1883" w:rsidRPr="00CA1883">
        <w:rPr>
          <w:rFonts w:eastAsia="Calibri" w:cs="Calibri"/>
          <w:sz w:val="24"/>
          <w:szCs w:val="24"/>
          <w:lang w:eastAsia="pl-PL"/>
        </w:rPr>
        <w:t xml:space="preserve"> Tym bardziej, iż przy działaniach w </w:t>
      </w:r>
      <w:r w:rsidR="009669B3">
        <w:rPr>
          <w:rFonts w:eastAsia="Calibri" w:cs="Calibri"/>
          <w:sz w:val="24"/>
          <w:szCs w:val="24"/>
          <w:lang w:eastAsia="pl-PL"/>
        </w:rPr>
        <w:t xml:space="preserve">tym obszarze </w:t>
      </w:r>
      <w:r w:rsidR="00CA1883" w:rsidRPr="00CA1883">
        <w:rPr>
          <w:rFonts w:eastAsia="Calibri" w:cs="Calibri"/>
          <w:sz w:val="24"/>
          <w:szCs w:val="24"/>
          <w:lang w:eastAsia="pl-PL"/>
        </w:rPr>
        <w:t xml:space="preserve">muszą być uwzględniane </w:t>
      </w:r>
      <w:r w:rsidR="008C75B8">
        <w:rPr>
          <w:rFonts w:eastAsia="Calibri" w:cs="Calibri"/>
          <w:sz w:val="24"/>
          <w:szCs w:val="24"/>
          <w:lang w:eastAsia="pl-PL"/>
        </w:rPr>
        <w:t>odpowiednie</w:t>
      </w:r>
      <w:r w:rsidR="008C75B8" w:rsidRPr="00CA1883">
        <w:rPr>
          <w:rFonts w:eastAsia="Calibri" w:cs="Calibri"/>
          <w:sz w:val="24"/>
          <w:szCs w:val="24"/>
          <w:lang w:eastAsia="pl-PL"/>
        </w:rPr>
        <w:t xml:space="preserve"> </w:t>
      </w:r>
      <w:r w:rsidR="00CA1883" w:rsidRPr="00CA1883">
        <w:rPr>
          <w:rFonts w:eastAsia="Calibri" w:cs="Calibri"/>
          <w:sz w:val="24"/>
          <w:szCs w:val="24"/>
          <w:lang w:eastAsia="pl-PL"/>
        </w:rPr>
        <w:t>zapisy Umowy Partnerstwa</w:t>
      </w:r>
      <w:r w:rsidR="008C75B8">
        <w:rPr>
          <w:rFonts w:eastAsia="Calibri" w:cs="Calibri"/>
          <w:sz w:val="24"/>
          <w:szCs w:val="24"/>
          <w:lang w:eastAsia="pl-PL"/>
        </w:rPr>
        <w:t xml:space="preserve"> oraz Policy paper, </w:t>
      </w:r>
      <w:r w:rsidR="00CA1883" w:rsidRPr="00CA1883">
        <w:rPr>
          <w:rFonts w:eastAsia="Calibri" w:cs="Calibri"/>
          <w:sz w:val="24"/>
          <w:szCs w:val="24"/>
          <w:lang w:eastAsia="pl-PL"/>
        </w:rPr>
        <w:t>które są wiążące zarówno dla Ministerstwa Zdrowia</w:t>
      </w:r>
      <w:r w:rsidR="008C75B8">
        <w:rPr>
          <w:rFonts w:eastAsia="Calibri" w:cs="Calibri"/>
          <w:sz w:val="24"/>
          <w:szCs w:val="24"/>
          <w:lang w:eastAsia="pl-PL"/>
        </w:rPr>
        <w:t>,</w:t>
      </w:r>
      <w:r w:rsidR="00CA1883" w:rsidRPr="00CA1883">
        <w:rPr>
          <w:rFonts w:eastAsia="Calibri" w:cs="Calibri"/>
          <w:sz w:val="24"/>
          <w:szCs w:val="24"/>
          <w:lang w:eastAsia="pl-PL"/>
        </w:rPr>
        <w:t xml:space="preserve"> jak </w:t>
      </w:r>
      <w:r w:rsidR="00BB0F0C">
        <w:rPr>
          <w:rFonts w:eastAsia="Calibri" w:cs="Calibri"/>
          <w:sz w:val="24"/>
          <w:szCs w:val="24"/>
          <w:lang w:eastAsia="pl-PL"/>
        </w:rPr>
        <w:br/>
      </w:r>
      <w:r w:rsidR="00CA1883" w:rsidRPr="00CA1883">
        <w:rPr>
          <w:rFonts w:eastAsia="Calibri" w:cs="Calibri"/>
          <w:sz w:val="24"/>
          <w:szCs w:val="24"/>
          <w:lang w:eastAsia="pl-PL"/>
        </w:rPr>
        <w:t>i poszczególnych regionów realizujących wsparcie</w:t>
      </w:r>
      <w:r w:rsidR="008C75B8">
        <w:rPr>
          <w:rFonts w:eastAsia="Calibri" w:cs="Calibri"/>
          <w:sz w:val="24"/>
          <w:szCs w:val="24"/>
          <w:lang w:eastAsia="pl-PL"/>
        </w:rPr>
        <w:t xml:space="preserve"> w tym obszarze</w:t>
      </w:r>
      <w:r w:rsidR="00CA1883" w:rsidRPr="00CA1883">
        <w:rPr>
          <w:rFonts w:eastAsia="Calibri" w:cs="Calibri"/>
          <w:sz w:val="24"/>
          <w:szCs w:val="24"/>
          <w:lang w:eastAsia="pl-PL"/>
        </w:rPr>
        <w:t xml:space="preserve">. </w:t>
      </w:r>
      <w:r w:rsidR="008C75B8">
        <w:rPr>
          <w:rFonts w:eastAsia="Calibri" w:cs="Calibri"/>
          <w:sz w:val="24"/>
          <w:szCs w:val="24"/>
          <w:lang w:eastAsia="pl-PL"/>
        </w:rPr>
        <w:t>Zgodnie z zapisami ww. dokumentów o</w:t>
      </w:r>
      <w:r w:rsidR="00CA1883" w:rsidRPr="00CA1883">
        <w:rPr>
          <w:rFonts w:eastAsia="Calibri" w:cs="Calibri"/>
          <w:sz w:val="24"/>
          <w:szCs w:val="24"/>
          <w:lang w:eastAsia="pl-PL"/>
        </w:rPr>
        <w:t>rganem koordynującym współpracę w tym zakresie jest Kom</w:t>
      </w:r>
      <w:r w:rsidR="00BB0F0C">
        <w:rPr>
          <w:rFonts w:eastAsia="Calibri" w:cs="Calibri"/>
          <w:sz w:val="24"/>
          <w:szCs w:val="24"/>
          <w:lang w:eastAsia="pl-PL"/>
        </w:rPr>
        <w:t xml:space="preserve">itet Sterujący ds. koordynacji </w:t>
      </w:r>
      <w:r w:rsidR="000B47EC">
        <w:rPr>
          <w:rFonts w:eastAsia="Calibri" w:cs="Calibri"/>
          <w:sz w:val="24"/>
          <w:szCs w:val="24"/>
          <w:lang w:eastAsia="pl-PL"/>
        </w:rPr>
        <w:t xml:space="preserve">interwencji EFSI w sektorze </w:t>
      </w:r>
      <w:r w:rsidR="00CA1883" w:rsidRPr="00CA1883">
        <w:rPr>
          <w:rFonts w:eastAsia="Calibri" w:cs="Calibri"/>
          <w:sz w:val="24"/>
          <w:szCs w:val="24"/>
          <w:lang w:eastAsia="pl-PL"/>
        </w:rPr>
        <w:t>zdrowia.</w:t>
      </w:r>
      <w:r w:rsidR="00AF67EB">
        <w:rPr>
          <w:rFonts w:eastAsia="Calibri" w:cs="Calibri"/>
          <w:sz w:val="24"/>
          <w:szCs w:val="24"/>
          <w:lang w:eastAsia="pl-PL"/>
        </w:rPr>
        <w:t xml:space="preserve"> </w:t>
      </w:r>
      <w:r w:rsidR="001B13E4">
        <w:rPr>
          <w:rFonts w:eastAsia="Calibri" w:cs="Calibri"/>
          <w:sz w:val="24"/>
          <w:szCs w:val="24"/>
          <w:lang w:eastAsia="pl-PL"/>
        </w:rPr>
        <w:t xml:space="preserve">W </w:t>
      </w:r>
      <w:r w:rsidR="005D027E">
        <w:rPr>
          <w:rFonts w:eastAsia="Calibri" w:cs="Calibri"/>
          <w:sz w:val="24"/>
          <w:szCs w:val="24"/>
          <w:lang w:eastAsia="pl-PL"/>
        </w:rPr>
        <w:t>odniesieniu do zaprezentowanego</w:t>
      </w:r>
      <w:r w:rsidR="001B13E4">
        <w:rPr>
          <w:rFonts w:eastAsia="Calibri" w:cs="Calibri"/>
          <w:sz w:val="24"/>
          <w:szCs w:val="24"/>
          <w:lang w:eastAsia="pl-PL"/>
        </w:rPr>
        <w:t xml:space="preserve"> projektu </w:t>
      </w:r>
      <w:r w:rsidR="00AF67EB">
        <w:rPr>
          <w:rFonts w:eastAsia="Calibri" w:cs="Calibri"/>
          <w:sz w:val="24"/>
          <w:szCs w:val="24"/>
          <w:lang w:eastAsia="pl-PL"/>
        </w:rPr>
        <w:t xml:space="preserve">Pan </w:t>
      </w:r>
      <w:r w:rsidRPr="00AF67EB">
        <w:rPr>
          <w:rFonts w:eastAsia="Calibri" w:cs="Calibri"/>
          <w:sz w:val="24"/>
          <w:szCs w:val="24"/>
          <w:lang w:eastAsia="pl-PL"/>
        </w:rPr>
        <w:t>J</w:t>
      </w:r>
      <w:r w:rsidR="00BB0F0C">
        <w:rPr>
          <w:rFonts w:eastAsia="Calibri" w:cs="Calibri"/>
          <w:sz w:val="24"/>
          <w:szCs w:val="24"/>
          <w:lang w:eastAsia="pl-PL"/>
        </w:rPr>
        <w:t>.</w:t>
      </w:r>
      <w:r w:rsidRPr="00AF67EB">
        <w:rPr>
          <w:rFonts w:eastAsia="Calibri" w:cs="Calibri"/>
          <w:sz w:val="24"/>
          <w:szCs w:val="24"/>
          <w:lang w:eastAsia="pl-PL"/>
        </w:rPr>
        <w:t xml:space="preserve"> Izdebski </w:t>
      </w:r>
      <w:r w:rsidR="001B13E4">
        <w:rPr>
          <w:rFonts w:eastAsia="Calibri" w:cs="Calibri"/>
          <w:sz w:val="24"/>
          <w:szCs w:val="24"/>
          <w:lang w:eastAsia="pl-PL"/>
        </w:rPr>
        <w:t>podkreślił ,</w:t>
      </w:r>
      <w:r w:rsidRPr="00AF67EB">
        <w:rPr>
          <w:rFonts w:eastAsia="Calibri" w:cs="Calibri"/>
          <w:sz w:val="24"/>
          <w:szCs w:val="24"/>
          <w:lang w:eastAsia="pl-PL"/>
        </w:rPr>
        <w:t xml:space="preserve"> </w:t>
      </w:r>
      <w:r w:rsidR="001B13E4">
        <w:rPr>
          <w:rFonts w:eastAsia="Calibri" w:cs="Calibri"/>
          <w:sz w:val="24"/>
          <w:szCs w:val="24"/>
          <w:lang w:eastAsia="pl-PL"/>
        </w:rPr>
        <w:t>że</w:t>
      </w:r>
      <w:r w:rsidR="00AF67EB">
        <w:rPr>
          <w:rFonts w:eastAsia="Calibri" w:cs="Calibri"/>
          <w:sz w:val="24"/>
          <w:szCs w:val="24"/>
          <w:lang w:eastAsia="pl-PL"/>
        </w:rPr>
        <w:t xml:space="preserve"> </w:t>
      </w:r>
      <w:r w:rsidRPr="00AF67EB">
        <w:rPr>
          <w:rFonts w:eastAsia="Calibri" w:cs="Calibri"/>
          <w:sz w:val="24"/>
          <w:szCs w:val="24"/>
          <w:lang w:eastAsia="pl-PL"/>
        </w:rPr>
        <w:t xml:space="preserve">należy </w:t>
      </w:r>
      <w:r w:rsidR="001B13E4">
        <w:rPr>
          <w:rFonts w:eastAsia="Calibri" w:cs="Calibri"/>
          <w:sz w:val="24"/>
          <w:szCs w:val="24"/>
          <w:lang w:eastAsia="pl-PL"/>
        </w:rPr>
        <w:t xml:space="preserve">gruntownie </w:t>
      </w:r>
      <w:r w:rsidRPr="00AF67EB">
        <w:rPr>
          <w:rFonts w:eastAsia="Calibri" w:cs="Calibri"/>
          <w:sz w:val="24"/>
          <w:szCs w:val="24"/>
          <w:lang w:eastAsia="pl-PL"/>
        </w:rPr>
        <w:t xml:space="preserve">przeanalizować </w:t>
      </w:r>
      <w:r w:rsidR="0011312D">
        <w:rPr>
          <w:rFonts w:eastAsia="Calibri" w:cs="Calibri"/>
          <w:sz w:val="24"/>
          <w:szCs w:val="24"/>
          <w:lang w:eastAsia="pl-PL"/>
        </w:rPr>
        <w:t xml:space="preserve">zakres i planowane interwencje w programie. W sposób szczególny należy zwrócić uwagę na aspekt </w:t>
      </w:r>
      <w:r w:rsidRPr="00AF67EB">
        <w:rPr>
          <w:rFonts w:eastAsia="Calibri" w:cs="Calibri"/>
          <w:sz w:val="24"/>
          <w:szCs w:val="24"/>
          <w:lang w:eastAsia="pl-PL"/>
        </w:rPr>
        <w:t>nakładani</w:t>
      </w:r>
      <w:r w:rsidR="0011312D">
        <w:rPr>
          <w:rFonts w:eastAsia="Calibri" w:cs="Calibri"/>
          <w:sz w:val="24"/>
          <w:szCs w:val="24"/>
          <w:lang w:eastAsia="pl-PL"/>
        </w:rPr>
        <w:t>a</w:t>
      </w:r>
      <w:r w:rsidRPr="00AF67EB">
        <w:rPr>
          <w:rFonts w:eastAsia="Calibri" w:cs="Calibri"/>
          <w:sz w:val="24"/>
          <w:szCs w:val="24"/>
          <w:lang w:eastAsia="pl-PL"/>
        </w:rPr>
        <w:t xml:space="preserve"> się interwencji proponowanej w opisywanym RPZ z podobnymi świadczeniami finansowanymi przez NFZ</w:t>
      </w:r>
      <w:r w:rsidR="001B13E4">
        <w:rPr>
          <w:rFonts w:eastAsia="Calibri" w:cs="Calibri"/>
          <w:sz w:val="24"/>
          <w:szCs w:val="24"/>
          <w:lang w:eastAsia="pl-PL"/>
        </w:rPr>
        <w:t xml:space="preserve">, zwłaszcza </w:t>
      </w:r>
      <w:r w:rsidR="00F3181E">
        <w:rPr>
          <w:rFonts w:eastAsia="Calibri" w:cs="Calibri"/>
          <w:sz w:val="24"/>
          <w:szCs w:val="24"/>
          <w:lang w:eastAsia="pl-PL"/>
        </w:rPr>
        <w:t xml:space="preserve">zaś </w:t>
      </w:r>
      <w:r w:rsidR="001B13E4">
        <w:rPr>
          <w:rFonts w:eastAsia="Calibri" w:cs="Calibri"/>
          <w:sz w:val="24"/>
          <w:szCs w:val="24"/>
          <w:lang w:eastAsia="pl-PL"/>
        </w:rPr>
        <w:t xml:space="preserve">w kontekście </w:t>
      </w:r>
      <w:r w:rsidR="00F3181E">
        <w:rPr>
          <w:rFonts w:eastAsia="Calibri" w:cs="Calibri"/>
          <w:sz w:val="24"/>
          <w:szCs w:val="24"/>
          <w:lang w:eastAsia="pl-PL"/>
        </w:rPr>
        <w:t xml:space="preserve">rozwiązań i wsparcia jakie oferuje od stycznia 2017 r. ustawa </w:t>
      </w:r>
      <w:r w:rsidR="001B13E4">
        <w:rPr>
          <w:rFonts w:eastAsia="Calibri" w:cs="Calibri"/>
          <w:sz w:val="24"/>
          <w:szCs w:val="24"/>
          <w:lang w:eastAsia="pl-PL"/>
        </w:rPr>
        <w:t>tzw. „Za życiem”</w:t>
      </w:r>
      <w:r w:rsidRPr="00AF67EB">
        <w:rPr>
          <w:rFonts w:eastAsia="Calibri" w:cs="Calibri"/>
          <w:sz w:val="24"/>
          <w:szCs w:val="24"/>
          <w:lang w:eastAsia="pl-PL"/>
        </w:rPr>
        <w:t xml:space="preserve">. </w:t>
      </w:r>
      <w:r w:rsidR="00FF409E">
        <w:rPr>
          <w:rFonts w:eastAsia="Calibri" w:cs="Calibri"/>
          <w:sz w:val="24"/>
          <w:szCs w:val="24"/>
          <w:lang w:eastAsia="pl-PL"/>
        </w:rPr>
        <w:t>Dodatkowo zauważył, że m. in. powyższa kwestia (nakładanie się świadczeń) będzie w sposób szczególny weryfikowana podczas wydawania opinii do przedmiotowego RPZ przez</w:t>
      </w:r>
      <w:r w:rsidR="00FF409E" w:rsidRPr="00FF409E">
        <w:rPr>
          <w:rFonts w:eastAsia="Calibri" w:cs="Calibri"/>
          <w:sz w:val="24"/>
          <w:szCs w:val="24"/>
          <w:lang w:eastAsia="pl-PL"/>
        </w:rPr>
        <w:t xml:space="preserve"> </w:t>
      </w:r>
      <w:r w:rsidR="00FF409E">
        <w:rPr>
          <w:rFonts w:eastAsia="Calibri" w:cs="Calibri"/>
          <w:sz w:val="24"/>
          <w:szCs w:val="24"/>
          <w:lang w:eastAsia="pl-PL"/>
        </w:rPr>
        <w:t xml:space="preserve">Agencję Oceny Technologii Medycznych i Taryfikacji, </w:t>
      </w:r>
      <w:r w:rsidR="00896145">
        <w:rPr>
          <w:rFonts w:eastAsia="Calibri" w:cs="Calibri"/>
          <w:sz w:val="24"/>
          <w:szCs w:val="24"/>
          <w:lang w:eastAsia="pl-PL"/>
        </w:rPr>
        <w:t>zgodnie z zapisami ustawy o świadczeniach</w:t>
      </w:r>
      <w:r w:rsidR="005A3800">
        <w:rPr>
          <w:rFonts w:eastAsia="Calibri" w:cs="Calibri"/>
          <w:sz w:val="24"/>
          <w:szCs w:val="24"/>
          <w:lang w:eastAsia="pl-PL"/>
        </w:rPr>
        <w:t xml:space="preserve"> opieki zdrowotnej</w:t>
      </w:r>
      <w:r w:rsidR="00FF409E">
        <w:rPr>
          <w:rFonts w:eastAsia="Calibri" w:cs="Calibri"/>
          <w:sz w:val="24"/>
          <w:szCs w:val="24"/>
          <w:lang w:eastAsia="pl-PL"/>
        </w:rPr>
        <w:t>.</w:t>
      </w:r>
      <w:r w:rsidR="00896145">
        <w:rPr>
          <w:rFonts w:eastAsia="Calibri" w:cs="Calibri"/>
          <w:sz w:val="24"/>
          <w:szCs w:val="24"/>
          <w:lang w:eastAsia="pl-PL"/>
        </w:rPr>
        <w:t xml:space="preserve"> </w:t>
      </w:r>
      <w:r w:rsidRPr="00AF67EB">
        <w:rPr>
          <w:rFonts w:eastAsia="Calibri" w:cs="Calibri"/>
          <w:sz w:val="24"/>
          <w:szCs w:val="24"/>
          <w:lang w:eastAsia="pl-PL"/>
        </w:rPr>
        <w:t>W odpowiedzi Dyrekto</w:t>
      </w:r>
      <w:r w:rsidR="00AD23BB">
        <w:rPr>
          <w:rFonts w:eastAsia="Calibri" w:cs="Calibri"/>
          <w:sz w:val="24"/>
          <w:szCs w:val="24"/>
          <w:lang w:eastAsia="pl-PL"/>
        </w:rPr>
        <w:t>r J. Maroszek zwrócił uwagę, że</w:t>
      </w:r>
      <w:r w:rsidRPr="00AF67EB">
        <w:rPr>
          <w:rFonts w:eastAsia="Calibri" w:cs="Calibri"/>
          <w:sz w:val="24"/>
          <w:szCs w:val="24"/>
          <w:lang w:eastAsia="pl-PL"/>
        </w:rPr>
        <w:t xml:space="preserve"> faktycznie progr</w:t>
      </w:r>
      <w:r w:rsidR="00AD23BB">
        <w:rPr>
          <w:rFonts w:eastAsia="Calibri" w:cs="Calibri"/>
          <w:sz w:val="24"/>
          <w:szCs w:val="24"/>
          <w:lang w:eastAsia="pl-PL"/>
        </w:rPr>
        <w:t>am opieki nad matką i dzieckiem</w:t>
      </w:r>
      <w:r w:rsidRPr="00AF67EB">
        <w:rPr>
          <w:rFonts w:eastAsia="Calibri" w:cs="Calibri"/>
          <w:sz w:val="24"/>
          <w:szCs w:val="24"/>
          <w:lang w:eastAsia="pl-PL"/>
        </w:rPr>
        <w:t xml:space="preserve"> jest finansowany z NFZ, ale NFZ nie ogłasza</w:t>
      </w:r>
      <w:r w:rsidR="00AD23BB">
        <w:rPr>
          <w:rFonts w:eastAsia="Calibri" w:cs="Calibri"/>
          <w:sz w:val="24"/>
          <w:szCs w:val="24"/>
          <w:lang w:eastAsia="pl-PL"/>
        </w:rPr>
        <w:t>ło</w:t>
      </w:r>
      <w:r w:rsidRPr="00AF67EB">
        <w:rPr>
          <w:rFonts w:eastAsia="Calibri" w:cs="Calibri"/>
          <w:sz w:val="24"/>
          <w:szCs w:val="24"/>
          <w:lang w:eastAsia="pl-PL"/>
        </w:rPr>
        <w:t xml:space="preserve"> konkursu w tym obszarze od 6 lat.</w:t>
      </w:r>
    </w:p>
    <w:p w:rsidR="00CA1883" w:rsidRPr="00A96F94" w:rsidRDefault="00A96F94" w:rsidP="00CA1883">
      <w:pPr>
        <w:jc w:val="both"/>
        <w:rPr>
          <w:rFonts w:eastAsia="Calibri" w:cs="Calibri"/>
          <w:b/>
          <w:sz w:val="24"/>
          <w:szCs w:val="24"/>
          <w:lang w:eastAsia="pl-PL"/>
        </w:rPr>
      </w:pPr>
      <w:r>
        <w:rPr>
          <w:rFonts w:eastAsia="Calibri" w:cs="Calibri"/>
          <w:b/>
          <w:sz w:val="24"/>
          <w:szCs w:val="24"/>
          <w:lang w:eastAsia="pl-PL"/>
        </w:rPr>
        <w:t>Sprawy różne</w:t>
      </w:r>
    </w:p>
    <w:p w:rsidR="00CA1883" w:rsidRPr="00AD23BB" w:rsidRDefault="00CA1883" w:rsidP="00CA1883">
      <w:pPr>
        <w:jc w:val="both"/>
        <w:rPr>
          <w:rFonts w:eastAsia="Calibri" w:cs="Calibri"/>
          <w:b/>
          <w:sz w:val="24"/>
          <w:szCs w:val="24"/>
          <w:lang w:eastAsia="pl-PL"/>
        </w:rPr>
      </w:pPr>
      <w:r w:rsidRPr="00AD23BB">
        <w:rPr>
          <w:rFonts w:eastAsia="Calibri" w:cs="Calibri"/>
          <w:b/>
          <w:sz w:val="24"/>
          <w:szCs w:val="24"/>
          <w:lang w:eastAsia="pl-PL"/>
        </w:rPr>
        <w:t>Informacja o finansowaniu funkcjonowania KM w roku 2016</w:t>
      </w:r>
    </w:p>
    <w:p w:rsidR="00CA1883" w:rsidRPr="00CA1883" w:rsidRDefault="00CA1883" w:rsidP="00CA1883">
      <w:pPr>
        <w:jc w:val="both"/>
        <w:rPr>
          <w:rFonts w:eastAsia="Calibri" w:cs="Calibri"/>
          <w:sz w:val="24"/>
          <w:szCs w:val="24"/>
          <w:lang w:eastAsia="pl-PL"/>
        </w:rPr>
      </w:pPr>
      <w:r w:rsidRPr="00AD23BB">
        <w:rPr>
          <w:rFonts w:eastAsia="Calibri" w:cs="Calibri"/>
          <w:b/>
          <w:sz w:val="24"/>
          <w:szCs w:val="24"/>
          <w:lang w:eastAsia="pl-PL"/>
        </w:rPr>
        <w:t>Dyrektor Magdalena Bednarska-Wajerowska</w:t>
      </w:r>
      <w:r w:rsidR="00AD23BB">
        <w:rPr>
          <w:rFonts w:eastAsia="Calibri" w:cs="Calibri"/>
          <w:sz w:val="24"/>
          <w:szCs w:val="24"/>
          <w:lang w:eastAsia="pl-PL"/>
        </w:rPr>
        <w:t xml:space="preserve"> – przedstawiła </w:t>
      </w:r>
      <w:r w:rsidR="00B626AE">
        <w:rPr>
          <w:rFonts w:eastAsia="Calibri" w:cs="Calibri"/>
          <w:sz w:val="24"/>
          <w:szCs w:val="24"/>
          <w:lang w:eastAsia="pl-PL"/>
        </w:rPr>
        <w:t>informację</w:t>
      </w:r>
      <w:r w:rsidRPr="00CA1883">
        <w:rPr>
          <w:rFonts w:eastAsia="Calibri" w:cs="Calibri"/>
          <w:sz w:val="24"/>
          <w:szCs w:val="24"/>
          <w:lang w:eastAsia="pl-PL"/>
        </w:rPr>
        <w:t xml:space="preserve"> dotyczącą finansowania funkcjonowania Komitetu.</w:t>
      </w:r>
    </w:p>
    <w:p w:rsidR="00CA1883" w:rsidRPr="00CA1883" w:rsidRDefault="00CA1883" w:rsidP="00CA1883">
      <w:pPr>
        <w:jc w:val="both"/>
        <w:rPr>
          <w:rFonts w:eastAsia="Calibri" w:cs="Calibri"/>
          <w:sz w:val="24"/>
          <w:szCs w:val="24"/>
          <w:lang w:eastAsia="pl-PL"/>
        </w:rPr>
      </w:pPr>
      <w:r w:rsidRPr="00CA1883">
        <w:rPr>
          <w:rFonts w:eastAsia="Calibri" w:cs="Calibri"/>
          <w:sz w:val="24"/>
          <w:szCs w:val="24"/>
          <w:lang w:eastAsia="pl-PL"/>
        </w:rPr>
        <w:t>W 2016 r., w ramach finansowania funkcjonowania KM RPO WD ze środków Pomocy Technicznej RPO WD 2014-2020, zgodnie z § 9 Regulaminu, zrefundowano koszty przejazdu osób uprawnionych do udziału w posiedzeniach Komitetu. Łącznie, w ubiegłym roku przedstawiono do rozliczenia 14 rachunków kosztów podróży przez osoby uprawnione, co stanowi średnio 2 delegacje na posiedzenie. Średnia kwota delegacji wyniosła 252,00 zł.</w:t>
      </w:r>
    </w:p>
    <w:p w:rsidR="007853AC" w:rsidRPr="00AD23BB" w:rsidRDefault="007853AC" w:rsidP="007853AC">
      <w:pPr>
        <w:jc w:val="both"/>
        <w:rPr>
          <w:sz w:val="24"/>
          <w:szCs w:val="24"/>
        </w:rPr>
      </w:pPr>
      <w:r w:rsidRPr="00AD23BB">
        <w:rPr>
          <w:sz w:val="24"/>
          <w:szCs w:val="24"/>
        </w:rPr>
        <w:lastRenderedPageBreak/>
        <w:t>Kończąc po</w:t>
      </w:r>
      <w:r w:rsidR="004C2BD3" w:rsidRPr="00AD23BB">
        <w:rPr>
          <w:sz w:val="24"/>
          <w:szCs w:val="24"/>
        </w:rPr>
        <w:t>siedzenie</w:t>
      </w:r>
      <w:r w:rsidR="00C90E31" w:rsidRPr="00AD23BB">
        <w:rPr>
          <w:sz w:val="24"/>
          <w:szCs w:val="24"/>
        </w:rPr>
        <w:t>,</w:t>
      </w:r>
      <w:r w:rsidR="004C2BD3" w:rsidRPr="00AD23BB">
        <w:rPr>
          <w:sz w:val="24"/>
          <w:szCs w:val="24"/>
        </w:rPr>
        <w:t xml:space="preserve"> Dyrektor</w:t>
      </w:r>
      <w:r w:rsidR="00736B58" w:rsidRPr="00AD23BB">
        <w:rPr>
          <w:sz w:val="24"/>
          <w:szCs w:val="24"/>
        </w:rPr>
        <w:t xml:space="preserve"> </w:t>
      </w:r>
      <w:r w:rsidR="00C90E31" w:rsidRPr="00AD23BB">
        <w:rPr>
          <w:sz w:val="24"/>
          <w:szCs w:val="24"/>
        </w:rPr>
        <w:t xml:space="preserve">M. Bednarska – Wajerowska </w:t>
      </w:r>
      <w:r w:rsidRPr="00AD23BB">
        <w:rPr>
          <w:sz w:val="24"/>
          <w:szCs w:val="24"/>
        </w:rPr>
        <w:t>poinformowała, iż projekt jest współfinansowany przez Unię Europejską ze środków Europejskiego Fu</w:t>
      </w:r>
      <w:r w:rsidR="004C2BD3" w:rsidRPr="00AD23BB">
        <w:rPr>
          <w:sz w:val="24"/>
          <w:szCs w:val="24"/>
        </w:rPr>
        <w:t>nduszu Społecznego oraz środków</w:t>
      </w:r>
      <w:r w:rsidRPr="00AD23BB">
        <w:rPr>
          <w:sz w:val="24"/>
          <w:szCs w:val="24"/>
        </w:rPr>
        <w:t xml:space="preserve"> Samorządu Województwa Dolnośląskiego w ramach Pomocy </w:t>
      </w:r>
      <w:r w:rsidR="00C90E31" w:rsidRPr="00AD23BB">
        <w:rPr>
          <w:sz w:val="24"/>
          <w:szCs w:val="24"/>
        </w:rPr>
        <w:t xml:space="preserve">Technicznej RPO WD 2014-2020 i </w:t>
      </w:r>
      <w:r w:rsidRPr="00AD23BB">
        <w:rPr>
          <w:sz w:val="24"/>
          <w:szCs w:val="24"/>
        </w:rPr>
        <w:t>podziękował za udział w spotkaniu.</w:t>
      </w:r>
    </w:p>
    <w:p w:rsidR="0061594A" w:rsidRDefault="007853AC" w:rsidP="007853AC">
      <w:pPr>
        <w:jc w:val="both"/>
      </w:pPr>
      <w:r>
        <w:t>Opracowanie projektu protokołu: Sekretariat KM RPO WD</w:t>
      </w:r>
    </w:p>
    <w:p w:rsidR="0061594A" w:rsidRDefault="0061594A" w:rsidP="007853AC">
      <w:pPr>
        <w:jc w:val="both"/>
      </w:pPr>
    </w:p>
    <w:p w:rsidR="00736B58" w:rsidRPr="000778F3" w:rsidRDefault="0061594A" w:rsidP="007853AC">
      <w:pPr>
        <w:jc w:val="both"/>
      </w:pPr>
      <w:r>
        <w:t>Zatwierdził Przewodniczący KM RPO WD 201</w:t>
      </w:r>
      <w:bookmarkStart w:id="0" w:name="_GoBack"/>
      <w:bookmarkEnd w:id="0"/>
      <w:r>
        <w:t>4-2020</w:t>
      </w:r>
      <w:r w:rsidR="007853AC">
        <w:tab/>
        <w:t xml:space="preserve"> </w:t>
      </w:r>
      <w:r w:rsidR="007853AC">
        <w:tab/>
      </w:r>
    </w:p>
    <w:sectPr w:rsidR="00736B58" w:rsidRPr="000778F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94" w:rsidRDefault="00DC7F94" w:rsidP="00026443">
      <w:pPr>
        <w:spacing w:after="0" w:line="240" w:lineRule="auto"/>
      </w:pPr>
      <w:r>
        <w:separator/>
      </w:r>
    </w:p>
  </w:endnote>
  <w:endnote w:type="continuationSeparator" w:id="0">
    <w:p w:rsidR="00DC7F94" w:rsidRDefault="00DC7F94" w:rsidP="0002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73180"/>
      <w:docPartObj>
        <w:docPartGallery w:val="Page Numbers (Bottom of Page)"/>
        <w:docPartUnique/>
      </w:docPartObj>
    </w:sdtPr>
    <w:sdtEndPr/>
    <w:sdtContent>
      <w:p w:rsidR="00A96F94" w:rsidRDefault="00A96F94">
        <w:pPr>
          <w:pStyle w:val="Stopka"/>
          <w:jc w:val="right"/>
        </w:pPr>
        <w:r>
          <w:fldChar w:fldCharType="begin"/>
        </w:r>
        <w:r>
          <w:instrText>PAGE   \* MERGEFORMAT</w:instrText>
        </w:r>
        <w:r>
          <w:fldChar w:fldCharType="separate"/>
        </w:r>
        <w:r w:rsidR="0061594A">
          <w:rPr>
            <w:noProof/>
          </w:rPr>
          <w:t>10</w:t>
        </w:r>
        <w:r>
          <w:fldChar w:fldCharType="end"/>
        </w:r>
      </w:p>
    </w:sdtContent>
  </w:sdt>
  <w:p w:rsidR="00993790" w:rsidRDefault="009937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94" w:rsidRDefault="00DC7F94" w:rsidP="00026443">
      <w:pPr>
        <w:spacing w:after="0" w:line="240" w:lineRule="auto"/>
      </w:pPr>
      <w:r>
        <w:separator/>
      </w:r>
    </w:p>
  </w:footnote>
  <w:footnote w:type="continuationSeparator" w:id="0">
    <w:p w:rsidR="00DC7F94" w:rsidRDefault="00DC7F94" w:rsidP="00026443">
      <w:pPr>
        <w:spacing w:after="0" w:line="240" w:lineRule="auto"/>
      </w:pPr>
      <w:r>
        <w:continuationSeparator/>
      </w:r>
    </w:p>
  </w:footnote>
  <w:footnote w:id="1">
    <w:p w:rsidR="00026443" w:rsidRPr="001F19AF" w:rsidRDefault="00026443" w:rsidP="00026443">
      <w:pPr>
        <w:pStyle w:val="Tekstprzypisudolnego"/>
        <w:rPr>
          <w:sz w:val="18"/>
          <w:szCs w:val="18"/>
        </w:rPr>
      </w:pPr>
      <w:r>
        <w:rPr>
          <w:rStyle w:val="Odwoanieprzypisudolnego"/>
        </w:rPr>
        <w:footnoteRef/>
      </w:r>
      <w:r>
        <w:t xml:space="preserve"> </w:t>
      </w:r>
      <w:r w:rsidRPr="001F19AF">
        <w:rPr>
          <w:sz w:val="18"/>
          <w:szCs w:val="18"/>
        </w:rPr>
        <w:t>Głosowania odbywały się przy pomocy elektronicznego systemu do głosowania, a szczegółowe wyniki dostępne są w Sekretariacie Komitetu Monitorującego RPO WD.W trakcie posiedzenia zmieniała się liczba osób obecnych na sali, jednak kworum wymagane  do zatwierdzania uchwał było zapewnione podczas całego posiedzenia. W głosowaniach kolumna 1 oznacza głosowanie „tak”, kolumna 2”nie. Kolumna 3”wstrzymuję się od głosu”, chyba, że zaznaczono inaczej.</w:t>
      </w:r>
      <w:r w:rsidR="00CE37A1">
        <w:rPr>
          <w:sz w:val="18"/>
          <w:szCs w:val="18"/>
        </w:rPr>
        <w:t xml:space="preserve"> </w:t>
      </w:r>
    </w:p>
  </w:footnote>
  <w:footnote w:id="2">
    <w:p w:rsidR="002A7F6D" w:rsidRDefault="002A7F6D">
      <w:pPr>
        <w:pStyle w:val="Tekstprzypisudolnego"/>
      </w:pPr>
      <w:r>
        <w:rPr>
          <w:rStyle w:val="Odwoanieprzypisudolnego"/>
        </w:rPr>
        <w:footnoteRef/>
      </w:r>
      <w:r>
        <w:t xml:space="preserve"> </w:t>
      </w:r>
      <w:r w:rsidRPr="002A7F6D">
        <w:t>Tabele ze szczegółowym wyjaśnieniem omawianych uwag stanowią załącznik do protokołu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FD" w:rsidRDefault="00EF75FD">
    <w:pPr>
      <w:pStyle w:val="Nagwek"/>
    </w:pPr>
    <w:r>
      <w:rPr>
        <w:rFonts w:ascii="Calibri" w:eastAsia="Calibri" w:hAnsi="Calibri" w:cs="Times New Roman"/>
        <w:noProof/>
        <w:lang w:eastAsia="pl-PL"/>
      </w:rPr>
      <w:drawing>
        <wp:inline distT="0" distB="0" distL="0" distR="0" wp14:anchorId="3ECC3814" wp14:editId="3B9038AC">
          <wp:extent cx="5754370" cy="6464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4370" cy="6464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F7B32"/>
    <w:multiLevelType w:val="hybridMultilevel"/>
    <w:tmpl w:val="FABCA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E860B9F"/>
    <w:multiLevelType w:val="hybridMultilevel"/>
    <w:tmpl w:val="E61C6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zdebski Jarosław">
    <w15:presenceInfo w15:providerId="AD" w15:userId="S-1-5-21-1385659239-949102547-469644761-14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06"/>
    <w:rsid w:val="000003AD"/>
    <w:rsid w:val="00017629"/>
    <w:rsid w:val="00021975"/>
    <w:rsid w:val="00026443"/>
    <w:rsid w:val="000306D1"/>
    <w:rsid w:val="00041C0D"/>
    <w:rsid w:val="00052995"/>
    <w:rsid w:val="0005610D"/>
    <w:rsid w:val="00056144"/>
    <w:rsid w:val="00061BC7"/>
    <w:rsid w:val="0007372E"/>
    <w:rsid w:val="000744C8"/>
    <w:rsid w:val="000778F3"/>
    <w:rsid w:val="00095537"/>
    <w:rsid w:val="00097861"/>
    <w:rsid w:val="000A4A0E"/>
    <w:rsid w:val="000A51D3"/>
    <w:rsid w:val="000B47EC"/>
    <w:rsid w:val="000B4C8C"/>
    <w:rsid w:val="000B7741"/>
    <w:rsid w:val="000E5F58"/>
    <w:rsid w:val="000E6B85"/>
    <w:rsid w:val="000F1C37"/>
    <w:rsid w:val="000F2B0D"/>
    <w:rsid w:val="000F59AF"/>
    <w:rsid w:val="00100DE4"/>
    <w:rsid w:val="00106870"/>
    <w:rsid w:val="0011312D"/>
    <w:rsid w:val="001139D3"/>
    <w:rsid w:val="00114690"/>
    <w:rsid w:val="00123F6B"/>
    <w:rsid w:val="00125F4A"/>
    <w:rsid w:val="001409F0"/>
    <w:rsid w:val="0014356B"/>
    <w:rsid w:val="00150C32"/>
    <w:rsid w:val="00154563"/>
    <w:rsid w:val="00155695"/>
    <w:rsid w:val="001567A3"/>
    <w:rsid w:val="00157A23"/>
    <w:rsid w:val="001601FF"/>
    <w:rsid w:val="0017171B"/>
    <w:rsid w:val="001721C8"/>
    <w:rsid w:val="001759B5"/>
    <w:rsid w:val="00192E38"/>
    <w:rsid w:val="001A11FC"/>
    <w:rsid w:val="001B13E4"/>
    <w:rsid w:val="001C435C"/>
    <w:rsid w:val="001E232B"/>
    <w:rsid w:val="001E397E"/>
    <w:rsid w:val="001E39F2"/>
    <w:rsid w:val="001E7979"/>
    <w:rsid w:val="001E7D26"/>
    <w:rsid w:val="001F6408"/>
    <w:rsid w:val="002025E7"/>
    <w:rsid w:val="00210A2F"/>
    <w:rsid w:val="00210AC2"/>
    <w:rsid w:val="002118DE"/>
    <w:rsid w:val="00212116"/>
    <w:rsid w:val="0021220D"/>
    <w:rsid w:val="00213784"/>
    <w:rsid w:val="00220F62"/>
    <w:rsid w:val="002246FC"/>
    <w:rsid w:val="00225C12"/>
    <w:rsid w:val="00226427"/>
    <w:rsid w:val="0023107F"/>
    <w:rsid w:val="00232129"/>
    <w:rsid w:val="002479AB"/>
    <w:rsid w:val="002715DE"/>
    <w:rsid w:val="00275D6A"/>
    <w:rsid w:val="002765D5"/>
    <w:rsid w:val="002A04AC"/>
    <w:rsid w:val="002A0890"/>
    <w:rsid w:val="002A1F2F"/>
    <w:rsid w:val="002A7F6D"/>
    <w:rsid w:val="002B5013"/>
    <w:rsid w:val="002C4C1C"/>
    <w:rsid w:val="002E4DB3"/>
    <w:rsid w:val="002F183C"/>
    <w:rsid w:val="00301EEB"/>
    <w:rsid w:val="00305206"/>
    <w:rsid w:val="0030569D"/>
    <w:rsid w:val="003078CB"/>
    <w:rsid w:val="00307F63"/>
    <w:rsid w:val="00310BD5"/>
    <w:rsid w:val="00337068"/>
    <w:rsid w:val="00340ECE"/>
    <w:rsid w:val="00345434"/>
    <w:rsid w:val="00354C82"/>
    <w:rsid w:val="003550C2"/>
    <w:rsid w:val="00362362"/>
    <w:rsid w:val="00397586"/>
    <w:rsid w:val="003A2B5C"/>
    <w:rsid w:val="003B257D"/>
    <w:rsid w:val="003D669F"/>
    <w:rsid w:val="003E5462"/>
    <w:rsid w:val="003E63CD"/>
    <w:rsid w:val="00403EF5"/>
    <w:rsid w:val="00436FC5"/>
    <w:rsid w:val="00447456"/>
    <w:rsid w:val="00460A45"/>
    <w:rsid w:val="004629B0"/>
    <w:rsid w:val="00470DEE"/>
    <w:rsid w:val="00492E17"/>
    <w:rsid w:val="004B360A"/>
    <w:rsid w:val="004C2BD3"/>
    <w:rsid w:val="004E69A2"/>
    <w:rsid w:val="004F710D"/>
    <w:rsid w:val="004F7F6F"/>
    <w:rsid w:val="00504096"/>
    <w:rsid w:val="00521E64"/>
    <w:rsid w:val="00541C32"/>
    <w:rsid w:val="00554ACF"/>
    <w:rsid w:val="00554B43"/>
    <w:rsid w:val="00561F18"/>
    <w:rsid w:val="005636B8"/>
    <w:rsid w:val="0056780B"/>
    <w:rsid w:val="00570C97"/>
    <w:rsid w:val="005737FC"/>
    <w:rsid w:val="005756A6"/>
    <w:rsid w:val="00576E1D"/>
    <w:rsid w:val="005840C1"/>
    <w:rsid w:val="005A3800"/>
    <w:rsid w:val="005A3A4E"/>
    <w:rsid w:val="005C5D4F"/>
    <w:rsid w:val="005C6E13"/>
    <w:rsid w:val="005D027E"/>
    <w:rsid w:val="005D319F"/>
    <w:rsid w:val="005E120E"/>
    <w:rsid w:val="005E122C"/>
    <w:rsid w:val="005E507C"/>
    <w:rsid w:val="005E5F03"/>
    <w:rsid w:val="005F1538"/>
    <w:rsid w:val="005F5450"/>
    <w:rsid w:val="006121B9"/>
    <w:rsid w:val="006133D2"/>
    <w:rsid w:val="0061594A"/>
    <w:rsid w:val="006206B1"/>
    <w:rsid w:val="006226D6"/>
    <w:rsid w:val="00627A1B"/>
    <w:rsid w:val="0064307B"/>
    <w:rsid w:val="00652B30"/>
    <w:rsid w:val="00655F94"/>
    <w:rsid w:val="006573FD"/>
    <w:rsid w:val="0067352D"/>
    <w:rsid w:val="006762CB"/>
    <w:rsid w:val="006859BF"/>
    <w:rsid w:val="00692AA7"/>
    <w:rsid w:val="006A1B74"/>
    <w:rsid w:val="006C3234"/>
    <w:rsid w:val="006D579D"/>
    <w:rsid w:val="006D6D92"/>
    <w:rsid w:val="006D7FD2"/>
    <w:rsid w:val="00712BB7"/>
    <w:rsid w:val="007144A3"/>
    <w:rsid w:val="00716B05"/>
    <w:rsid w:val="00733B8D"/>
    <w:rsid w:val="00736B58"/>
    <w:rsid w:val="007525B0"/>
    <w:rsid w:val="007536D3"/>
    <w:rsid w:val="00757B50"/>
    <w:rsid w:val="0076565C"/>
    <w:rsid w:val="00777425"/>
    <w:rsid w:val="007853AC"/>
    <w:rsid w:val="007916C6"/>
    <w:rsid w:val="00791D9E"/>
    <w:rsid w:val="007A5EB0"/>
    <w:rsid w:val="007B1308"/>
    <w:rsid w:val="007C7C15"/>
    <w:rsid w:val="007E7BFC"/>
    <w:rsid w:val="007F324A"/>
    <w:rsid w:val="007F7662"/>
    <w:rsid w:val="00800E67"/>
    <w:rsid w:val="00815707"/>
    <w:rsid w:val="00842AF6"/>
    <w:rsid w:val="008567BA"/>
    <w:rsid w:val="00857C5F"/>
    <w:rsid w:val="00863CB2"/>
    <w:rsid w:val="00896145"/>
    <w:rsid w:val="0089642D"/>
    <w:rsid w:val="008A01F9"/>
    <w:rsid w:val="008A681A"/>
    <w:rsid w:val="008C46D9"/>
    <w:rsid w:val="008C75B8"/>
    <w:rsid w:val="008D69FF"/>
    <w:rsid w:val="008E3500"/>
    <w:rsid w:val="008F0FD5"/>
    <w:rsid w:val="008F3594"/>
    <w:rsid w:val="00900937"/>
    <w:rsid w:val="00916AC4"/>
    <w:rsid w:val="00922668"/>
    <w:rsid w:val="00930E2E"/>
    <w:rsid w:val="0093281D"/>
    <w:rsid w:val="009400BC"/>
    <w:rsid w:val="00942918"/>
    <w:rsid w:val="0094491A"/>
    <w:rsid w:val="009536AF"/>
    <w:rsid w:val="00956448"/>
    <w:rsid w:val="00966316"/>
    <w:rsid w:val="009669B3"/>
    <w:rsid w:val="009674DA"/>
    <w:rsid w:val="00971C0F"/>
    <w:rsid w:val="00993790"/>
    <w:rsid w:val="00994685"/>
    <w:rsid w:val="0099680F"/>
    <w:rsid w:val="009A1109"/>
    <w:rsid w:val="009A21E6"/>
    <w:rsid w:val="009A459E"/>
    <w:rsid w:val="009B16E2"/>
    <w:rsid w:val="009B2EF0"/>
    <w:rsid w:val="009B370E"/>
    <w:rsid w:val="009B62F6"/>
    <w:rsid w:val="009D21EB"/>
    <w:rsid w:val="009D3D7A"/>
    <w:rsid w:val="009D555A"/>
    <w:rsid w:val="009F1219"/>
    <w:rsid w:val="00A033AD"/>
    <w:rsid w:val="00A04A5C"/>
    <w:rsid w:val="00A06250"/>
    <w:rsid w:val="00A07017"/>
    <w:rsid w:val="00A33616"/>
    <w:rsid w:val="00A512F9"/>
    <w:rsid w:val="00A923E2"/>
    <w:rsid w:val="00A96F94"/>
    <w:rsid w:val="00AB20A2"/>
    <w:rsid w:val="00AD23BB"/>
    <w:rsid w:val="00AF646D"/>
    <w:rsid w:val="00AF67EB"/>
    <w:rsid w:val="00B023F0"/>
    <w:rsid w:val="00B1000B"/>
    <w:rsid w:val="00B15911"/>
    <w:rsid w:val="00B15C0D"/>
    <w:rsid w:val="00B161AF"/>
    <w:rsid w:val="00B235DC"/>
    <w:rsid w:val="00B33880"/>
    <w:rsid w:val="00B41A5E"/>
    <w:rsid w:val="00B626AE"/>
    <w:rsid w:val="00B7055A"/>
    <w:rsid w:val="00B724BF"/>
    <w:rsid w:val="00BB0E78"/>
    <w:rsid w:val="00BB0F0C"/>
    <w:rsid w:val="00BC061F"/>
    <w:rsid w:val="00BC602E"/>
    <w:rsid w:val="00BC78D9"/>
    <w:rsid w:val="00BE4003"/>
    <w:rsid w:val="00C02DA4"/>
    <w:rsid w:val="00C135DB"/>
    <w:rsid w:val="00C20217"/>
    <w:rsid w:val="00C26F2B"/>
    <w:rsid w:val="00C36EC6"/>
    <w:rsid w:val="00C527FD"/>
    <w:rsid w:val="00C60815"/>
    <w:rsid w:val="00C747D2"/>
    <w:rsid w:val="00C86A57"/>
    <w:rsid w:val="00C90E31"/>
    <w:rsid w:val="00C9215E"/>
    <w:rsid w:val="00CA04F5"/>
    <w:rsid w:val="00CA1883"/>
    <w:rsid w:val="00CA5E47"/>
    <w:rsid w:val="00CE37A1"/>
    <w:rsid w:val="00CE7EBA"/>
    <w:rsid w:val="00CF2351"/>
    <w:rsid w:val="00D012F4"/>
    <w:rsid w:val="00D07C39"/>
    <w:rsid w:val="00D11F30"/>
    <w:rsid w:val="00D16B49"/>
    <w:rsid w:val="00D32F39"/>
    <w:rsid w:val="00D37C73"/>
    <w:rsid w:val="00D47456"/>
    <w:rsid w:val="00DB479A"/>
    <w:rsid w:val="00DB74E1"/>
    <w:rsid w:val="00DC7F94"/>
    <w:rsid w:val="00DD5449"/>
    <w:rsid w:val="00DD7796"/>
    <w:rsid w:val="00DE4E67"/>
    <w:rsid w:val="00DF5F9F"/>
    <w:rsid w:val="00E04DCC"/>
    <w:rsid w:val="00E073FD"/>
    <w:rsid w:val="00E0764D"/>
    <w:rsid w:val="00E10465"/>
    <w:rsid w:val="00E13AE0"/>
    <w:rsid w:val="00E208F3"/>
    <w:rsid w:val="00E32CF2"/>
    <w:rsid w:val="00E54161"/>
    <w:rsid w:val="00E76535"/>
    <w:rsid w:val="00E9783A"/>
    <w:rsid w:val="00EB7223"/>
    <w:rsid w:val="00EE1A62"/>
    <w:rsid w:val="00EE2349"/>
    <w:rsid w:val="00EE5C79"/>
    <w:rsid w:val="00EF3E2C"/>
    <w:rsid w:val="00EF4E24"/>
    <w:rsid w:val="00EF5A1F"/>
    <w:rsid w:val="00EF75FD"/>
    <w:rsid w:val="00F1598B"/>
    <w:rsid w:val="00F3181E"/>
    <w:rsid w:val="00F41C3B"/>
    <w:rsid w:val="00F532E4"/>
    <w:rsid w:val="00F7164D"/>
    <w:rsid w:val="00F72FA7"/>
    <w:rsid w:val="00F740DD"/>
    <w:rsid w:val="00F83084"/>
    <w:rsid w:val="00F842CD"/>
    <w:rsid w:val="00F87816"/>
    <w:rsid w:val="00F92E9F"/>
    <w:rsid w:val="00F96E85"/>
    <w:rsid w:val="00FA00BC"/>
    <w:rsid w:val="00FB00C6"/>
    <w:rsid w:val="00FB213E"/>
    <w:rsid w:val="00FB3312"/>
    <w:rsid w:val="00FE0E50"/>
    <w:rsid w:val="00FE555E"/>
    <w:rsid w:val="00FF14AA"/>
    <w:rsid w:val="00FF409E"/>
    <w:rsid w:val="00FF6065"/>
    <w:rsid w:val="00FF7C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26443"/>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026443"/>
    <w:rPr>
      <w:rFonts w:eastAsiaTheme="minorEastAsia"/>
      <w:sz w:val="20"/>
      <w:szCs w:val="20"/>
      <w:lang w:eastAsia="pl-PL"/>
    </w:rPr>
  </w:style>
  <w:style w:type="character" w:styleId="Odwoanieprzypisudolnego">
    <w:name w:val="footnote reference"/>
    <w:basedOn w:val="Domylnaczcionkaakapitu"/>
    <w:uiPriority w:val="99"/>
    <w:semiHidden/>
    <w:unhideWhenUsed/>
    <w:rsid w:val="00026443"/>
    <w:rPr>
      <w:vertAlign w:val="superscript"/>
    </w:rPr>
  </w:style>
  <w:style w:type="paragraph" w:styleId="Tekstdymka">
    <w:name w:val="Balloon Text"/>
    <w:basedOn w:val="Normalny"/>
    <w:link w:val="TekstdymkaZnak"/>
    <w:uiPriority w:val="99"/>
    <w:semiHidden/>
    <w:unhideWhenUsed/>
    <w:rsid w:val="00712B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2BB7"/>
    <w:rPr>
      <w:rFonts w:ascii="Tahoma" w:hAnsi="Tahoma" w:cs="Tahoma"/>
      <w:sz w:val="16"/>
      <w:szCs w:val="16"/>
    </w:rPr>
  </w:style>
  <w:style w:type="paragraph" w:styleId="Nagwek">
    <w:name w:val="header"/>
    <w:basedOn w:val="Normalny"/>
    <w:link w:val="NagwekZnak"/>
    <w:uiPriority w:val="99"/>
    <w:unhideWhenUsed/>
    <w:rsid w:val="009937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790"/>
  </w:style>
  <w:style w:type="paragraph" w:styleId="Stopka">
    <w:name w:val="footer"/>
    <w:basedOn w:val="Normalny"/>
    <w:link w:val="StopkaZnak"/>
    <w:uiPriority w:val="99"/>
    <w:unhideWhenUsed/>
    <w:rsid w:val="00993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790"/>
  </w:style>
  <w:style w:type="paragraph" w:styleId="Akapitzlist">
    <w:name w:val="List Paragraph"/>
    <w:basedOn w:val="Normalny"/>
    <w:uiPriority w:val="34"/>
    <w:qFormat/>
    <w:rsid w:val="008F35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026443"/>
    <w:pPr>
      <w:spacing w:after="0" w:line="240" w:lineRule="auto"/>
    </w:pPr>
    <w:rPr>
      <w:rFonts w:eastAsiaTheme="minorEastAsia"/>
      <w:sz w:val="20"/>
      <w:szCs w:val="20"/>
      <w:lang w:eastAsia="pl-PL"/>
    </w:rPr>
  </w:style>
  <w:style w:type="character" w:customStyle="1" w:styleId="TekstprzypisudolnegoZnak">
    <w:name w:val="Tekst przypisu dolnego Znak"/>
    <w:basedOn w:val="Domylnaczcionkaakapitu"/>
    <w:link w:val="Tekstprzypisudolnego"/>
    <w:uiPriority w:val="99"/>
    <w:semiHidden/>
    <w:rsid w:val="00026443"/>
    <w:rPr>
      <w:rFonts w:eastAsiaTheme="minorEastAsia"/>
      <w:sz w:val="20"/>
      <w:szCs w:val="20"/>
      <w:lang w:eastAsia="pl-PL"/>
    </w:rPr>
  </w:style>
  <w:style w:type="character" w:styleId="Odwoanieprzypisudolnego">
    <w:name w:val="footnote reference"/>
    <w:basedOn w:val="Domylnaczcionkaakapitu"/>
    <w:uiPriority w:val="99"/>
    <w:semiHidden/>
    <w:unhideWhenUsed/>
    <w:rsid w:val="00026443"/>
    <w:rPr>
      <w:vertAlign w:val="superscript"/>
    </w:rPr>
  </w:style>
  <w:style w:type="paragraph" w:styleId="Tekstdymka">
    <w:name w:val="Balloon Text"/>
    <w:basedOn w:val="Normalny"/>
    <w:link w:val="TekstdymkaZnak"/>
    <w:uiPriority w:val="99"/>
    <w:semiHidden/>
    <w:unhideWhenUsed/>
    <w:rsid w:val="00712B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12BB7"/>
    <w:rPr>
      <w:rFonts w:ascii="Tahoma" w:hAnsi="Tahoma" w:cs="Tahoma"/>
      <w:sz w:val="16"/>
      <w:szCs w:val="16"/>
    </w:rPr>
  </w:style>
  <w:style w:type="paragraph" w:styleId="Nagwek">
    <w:name w:val="header"/>
    <w:basedOn w:val="Normalny"/>
    <w:link w:val="NagwekZnak"/>
    <w:uiPriority w:val="99"/>
    <w:unhideWhenUsed/>
    <w:rsid w:val="009937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93790"/>
  </w:style>
  <w:style w:type="paragraph" w:styleId="Stopka">
    <w:name w:val="footer"/>
    <w:basedOn w:val="Normalny"/>
    <w:link w:val="StopkaZnak"/>
    <w:uiPriority w:val="99"/>
    <w:unhideWhenUsed/>
    <w:rsid w:val="009937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93790"/>
  </w:style>
  <w:style w:type="paragraph" w:styleId="Akapitzlist">
    <w:name w:val="List Paragraph"/>
    <w:basedOn w:val="Normalny"/>
    <w:uiPriority w:val="34"/>
    <w:qFormat/>
    <w:rsid w:val="008F3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2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F8E09-14FD-4E88-A97E-EE0D7BE47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2898</Words>
  <Characters>17391</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Glanert</dc:creator>
  <cp:lastModifiedBy>Olga Glanert</cp:lastModifiedBy>
  <cp:revision>2</cp:revision>
  <cp:lastPrinted>2017-04-04T11:09:00Z</cp:lastPrinted>
  <dcterms:created xsi:type="dcterms:W3CDTF">2017-05-16T08:10:00Z</dcterms:created>
  <dcterms:modified xsi:type="dcterms:W3CDTF">2017-05-16T08:10:00Z</dcterms:modified>
</cp:coreProperties>
</file>