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FF" w:rsidRDefault="002D38FF" w:rsidP="00F031DF">
      <w:pPr>
        <w:spacing w:before="24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t>
      </w:r>
      <w:r w:rsidR="00BB1DB5">
        <w:rPr>
          <w:b/>
          <w:sz w:val="28"/>
          <w:szCs w:val="28"/>
        </w:rPr>
        <w:br/>
      </w:r>
      <w:r w:rsidR="00BB1DB5" w:rsidRPr="00CC592F">
        <w:rPr>
          <w:b/>
          <w:sz w:val="24"/>
          <w:szCs w:val="28"/>
        </w:rPr>
        <w:t xml:space="preserve">(Uchwała </w:t>
      </w:r>
      <w:r w:rsidRPr="00CC592F">
        <w:rPr>
          <w:b/>
          <w:sz w:val="24"/>
          <w:szCs w:val="28"/>
        </w:rPr>
        <w:t xml:space="preserve">nr </w:t>
      </w:r>
      <w:r w:rsidR="005A5817" w:rsidRPr="00CC592F">
        <w:rPr>
          <w:b/>
          <w:sz w:val="24"/>
          <w:szCs w:val="28"/>
        </w:rPr>
        <w:t>2</w:t>
      </w:r>
      <w:r w:rsidR="00AC6D68" w:rsidRPr="00CC592F">
        <w:rPr>
          <w:b/>
          <w:sz w:val="24"/>
          <w:szCs w:val="28"/>
        </w:rPr>
        <w:t>/1</w:t>
      </w:r>
      <w:r w:rsidR="00F031DF" w:rsidRPr="00CC592F">
        <w:rPr>
          <w:b/>
          <w:sz w:val="24"/>
          <w:szCs w:val="28"/>
        </w:rPr>
        <w:t>5</w:t>
      </w:r>
      <w:r w:rsidRPr="00CC592F">
        <w:rPr>
          <w:b/>
          <w:sz w:val="24"/>
          <w:szCs w:val="28"/>
        </w:rPr>
        <w:t xml:space="preserve"> KM RPO WD</w:t>
      </w:r>
      <w:r w:rsidR="00F031DF" w:rsidRPr="00CC592F">
        <w:rPr>
          <w:b/>
          <w:sz w:val="24"/>
          <w:szCs w:val="28"/>
        </w:rPr>
        <w:t xml:space="preserve"> z dnia 06.05.2015 r. z późn.zm.</w:t>
      </w:r>
      <w:r w:rsidRPr="00CC592F">
        <w:rPr>
          <w:b/>
          <w:sz w:val="24"/>
          <w:szCs w:val="28"/>
        </w:rPr>
        <w:t xml:space="preserve">) </w:t>
      </w:r>
      <w:r w:rsidRPr="00404122">
        <w:rPr>
          <w:b/>
          <w:sz w:val="28"/>
          <w:szCs w:val="28"/>
        </w:rPr>
        <w:t>obowiązujący</w:t>
      </w:r>
      <w:r w:rsidR="00CC592F">
        <w:rPr>
          <w:b/>
          <w:sz w:val="28"/>
          <w:szCs w:val="28"/>
        </w:rPr>
        <w:t>ch</w:t>
      </w:r>
      <w:r w:rsidRPr="00404122">
        <w:rPr>
          <w:b/>
          <w:sz w:val="28"/>
          <w:szCs w:val="28"/>
        </w:rPr>
        <w:t xml:space="preserve"> w naborze </w:t>
      </w:r>
      <w:r w:rsidR="00544D8F" w:rsidRPr="00544D8F">
        <w:rPr>
          <w:b/>
          <w:sz w:val="28"/>
          <w:szCs w:val="28"/>
        </w:rPr>
        <w:t>RPDS.04</w:t>
      </w:r>
      <w:r w:rsidR="005C71D7" w:rsidRPr="00544D8F">
        <w:rPr>
          <w:b/>
          <w:sz w:val="28"/>
          <w:szCs w:val="28"/>
        </w:rPr>
        <w:t>.0</w:t>
      </w:r>
      <w:r w:rsidR="003012E6">
        <w:rPr>
          <w:b/>
          <w:sz w:val="28"/>
          <w:szCs w:val="28"/>
        </w:rPr>
        <w:t>5</w:t>
      </w:r>
      <w:r w:rsidR="005C71D7" w:rsidRPr="00544D8F">
        <w:rPr>
          <w:b/>
          <w:sz w:val="28"/>
          <w:szCs w:val="28"/>
        </w:rPr>
        <w:t>.0</w:t>
      </w:r>
      <w:r w:rsidR="005A5817">
        <w:rPr>
          <w:b/>
          <w:sz w:val="28"/>
          <w:szCs w:val="28"/>
        </w:rPr>
        <w:t>2</w:t>
      </w:r>
      <w:r w:rsidR="005C71D7" w:rsidRPr="00544D8F">
        <w:rPr>
          <w:b/>
          <w:sz w:val="28"/>
          <w:szCs w:val="28"/>
        </w:rPr>
        <w:t>-IZ.00-</w:t>
      </w:r>
      <w:r w:rsidR="005C71D7" w:rsidRPr="004273D7">
        <w:rPr>
          <w:b/>
          <w:sz w:val="28"/>
          <w:szCs w:val="28"/>
        </w:rPr>
        <w:t>02-</w:t>
      </w:r>
      <w:r w:rsidR="005A5817">
        <w:rPr>
          <w:b/>
          <w:sz w:val="28"/>
          <w:szCs w:val="28"/>
        </w:rPr>
        <w:t>23</w:t>
      </w:r>
      <w:r w:rsidR="00361644">
        <w:rPr>
          <w:b/>
          <w:sz w:val="28"/>
          <w:szCs w:val="28"/>
        </w:rPr>
        <w:t>7</w:t>
      </w:r>
      <w:r w:rsidR="005C71D7" w:rsidRPr="004273D7">
        <w:rPr>
          <w:b/>
          <w:sz w:val="28"/>
          <w:szCs w:val="28"/>
        </w:rPr>
        <w:t>/1</w:t>
      </w:r>
      <w:r w:rsidR="005A5817">
        <w:rPr>
          <w:b/>
          <w:sz w:val="28"/>
          <w:szCs w:val="28"/>
        </w:rPr>
        <w:t>7</w:t>
      </w:r>
    </w:p>
    <w:p w:rsidR="00F031DF" w:rsidRPr="00404122" w:rsidRDefault="00F031DF" w:rsidP="005C71D7">
      <w:pPr>
        <w:spacing w:line="240" w:lineRule="auto"/>
        <w:jc w:val="center"/>
        <w:rPr>
          <w:b/>
          <w:sz w:val="28"/>
          <w:szCs w:val="28"/>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Kryteria formalne dla wszystkich osi priorytetowych RPO</w:t>
      </w:r>
      <w:bookmarkStart w:id="0" w:name="_GoBack"/>
      <w:bookmarkEnd w:id="0"/>
      <w:r w:rsidR="00883846" w:rsidRPr="00883846">
        <w:rPr>
          <w:rFonts w:eastAsia="Times New Roman" w:cstheme="majorBidi"/>
          <w:b/>
          <w:bCs/>
          <w:color w:val="000000" w:themeColor="text1"/>
          <w:sz w:val="28"/>
          <w:szCs w:val="28"/>
          <w:lang w:eastAsia="pl-PL"/>
        </w:rPr>
        <w:t xml:space="preserve">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lang w:eastAsia="pl-PL"/>
        </w:rPr>
      </w:pPr>
      <w:bookmarkStart w:id="1"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1"/>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4260E9" w:rsidRDefault="004260E9"/>
    <w:tbl>
      <w:tblPr>
        <w:tblStyle w:val="Tabela-Siatka"/>
        <w:tblW w:w="14142" w:type="dxa"/>
        <w:tblInd w:w="283" w:type="dxa"/>
        <w:tblLook w:val="04A0" w:firstRow="1" w:lastRow="0" w:firstColumn="1" w:lastColumn="0" w:noHBand="0" w:noVBand="1"/>
      </w:tblPr>
      <w:tblGrid>
        <w:gridCol w:w="904"/>
        <w:gridCol w:w="3512"/>
        <w:gridCol w:w="6112"/>
        <w:gridCol w:w="3614"/>
      </w:tblGrid>
      <w:tr w:rsidR="00ED7E28" w:rsidRPr="00DF0C08" w:rsidTr="00F031DF">
        <w:trPr>
          <w:trHeight w:val="432"/>
        </w:trPr>
        <w:tc>
          <w:tcPr>
            <w:tcW w:w="904" w:type="dxa"/>
          </w:tcPr>
          <w:p w:rsidR="00ED7E28" w:rsidRPr="00DF0C08" w:rsidRDefault="00ED7E28" w:rsidP="00F031DF">
            <w:pPr>
              <w:spacing w:after="120"/>
              <w:jc w:val="center"/>
              <w:rPr>
                <w:rFonts w:eastAsia="Times New Roman" w:cs="Arial"/>
                <w:b/>
                <w:kern w:val="1"/>
              </w:rPr>
            </w:pPr>
            <w:bookmarkStart w:id="2" w:name="_Toc434236417"/>
            <w:r w:rsidRPr="00DF0C08">
              <w:rPr>
                <w:rFonts w:eastAsia="Times New Roman" w:cs="Arial"/>
                <w:b/>
                <w:kern w:val="1"/>
              </w:rPr>
              <w:t>Lp.</w:t>
            </w:r>
          </w:p>
        </w:tc>
        <w:tc>
          <w:tcPr>
            <w:tcW w:w="3512" w:type="dxa"/>
          </w:tcPr>
          <w:p w:rsidR="00ED7E28" w:rsidRPr="00DF0C08" w:rsidRDefault="00ED7E28" w:rsidP="00ED7E28">
            <w:pPr>
              <w:spacing w:after="120"/>
              <w:jc w:val="center"/>
              <w:rPr>
                <w:rFonts w:eastAsia="Times New Roman" w:cs="Arial"/>
                <w:b/>
                <w:kern w:val="1"/>
              </w:rPr>
            </w:pPr>
            <w:r w:rsidRPr="00DF0C08">
              <w:rPr>
                <w:rFonts w:eastAsia="Times New Roman" w:cs="Arial"/>
                <w:b/>
                <w:kern w:val="1"/>
              </w:rPr>
              <w:t>Nazwa kryterium</w:t>
            </w:r>
          </w:p>
        </w:tc>
        <w:tc>
          <w:tcPr>
            <w:tcW w:w="6112" w:type="dxa"/>
          </w:tcPr>
          <w:p w:rsidR="00ED7E28" w:rsidRPr="00DF0C08" w:rsidRDefault="00ED7E28" w:rsidP="00ED7E28">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ED7E28" w:rsidRPr="00DF0C08" w:rsidRDefault="00ED7E28" w:rsidP="00ED7E28">
            <w:pPr>
              <w:spacing w:after="120"/>
              <w:jc w:val="center"/>
              <w:rPr>
                <w:rFonts w:eastAsia="Times New Roman" w:cs="Tahoma"/>
                <w:b/>
                <w:kern w:val="1"/>
                <w:sz w:val="54"/>
                <w:szCs w:val="32"/>
              </w:rPr>
            </w:pPr>
            <w:r w:rsidRPr="00DF0C08">
              <w:rPr>
                <w:rFonts w:eastAsia="Times New Roman" w:cs="Arial"/>
                <w:b/>
                <w:kern w:val="1"/>
              </w:rPr>
              <w:t>Opis znaczenia kryterium</w:t>
            </w: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sidRPr="00DF0C08">
              <w:rPr>
                <w:rFonts w:eastAsia="Times New Roman" w:cs="Arial"/>
                <w:kern w:val="1"/>
              </w:rPr>
              <w:t>1.</w:t>
            </w:r>
          </w:p>
        </w:tc>
        <w:tc>
          <w:tcPr>
            <w:tcW w:w="3512" w:type="dxa"/>
          </w:tcPr>
          <w:p w:rsidR="00ED7E28" w:rsidRPr="00DF0C08" w:rsidRDefault="00ED7E28" w:rsidP="00ED7E28">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F031DF" w:rsidRDefault="00ED7E28" w:rsidP="00ED7E28">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został złożony na formularzu określonym w Regulaminie dla danego konkursu</w:t>
            </w:r>
            <w:r w:rsidR="00F031DF">
              <w:rPr>
                <w:rFonts w:eastAsia="Times New Roman" w:cs="Arial"/>
                <w:kern w:val="1"/>
              </w:rPr>
              <w:t xml:space="preserve">. </w:t>
            </w:r>
          </w:p>
          <w:p w:rsidR="00ED7E28" w:rsidRPr="00DF0C08" w:rsidRDefault="00ED7E28" w:rsidP="00ED7E28">
            <w:pPr>
              <w:jc w:val="both"/>
              <w:rPr>
                <w:rFonts w:eastAsia="Times New Roman" w:cs="Arial"/>
                <w:kern w:val="1"/>
              </w:rPr>
            </w:pPr>
            <w:r w:rsidRPr="00DF0C08">
              <w:rPr>
                <w:rFonts w:eastAsia="Times New Roman" w:cs="Arial"/>
                <w:kern w:val="1"/>
              </w:rPr>
              <w:t xml:space="preserve"> </w:t>
            </w:r>
            <w:r w:rsidRPr="00DF0C08">
              <w:rPr>
                <w:rFonts w:eastAsia="Times New Roman" w:cs="Arial"/>
                <w:kern w:val="1"/>
              </w:rPr>
              <w:br/>
            </w:r>
          </w:p>
          <w:p w:rsidR="00ED7E28" w:rsidRPr="00DF0C08" w:rsidRDefault="00ED7E28" w:rsidP="00ED7E28">
            <w:pPr>
              <w:jc w:val="both"/>
              <w:rPr>
                <w:rFonts w:eastAsia="Times New Roman" w:cs="Arial"/>
                <w:kern w:val="1"/>
              </w:rPr>
            </w:pPr>
          </w:p>
          <w:p w:rsidR="00ED7E28" w:rsidRPr="00DF0C08" w:rsidRDefault="00ED7E28" w:rsidP="00ED7E28">
            <w:pPr>
              <w:jc w:val="both"/>
              <w:rPr>
                <w:rFonts w:eastAsia="Times New Roman" w:cs="Arial"/>
                <w:kern w:val="1"/>
                <w:sz w:val="16"/>
                <w:szCs w:val="16"/>
              </w:rPr>
            </w:pPr>
          </w:p>
        </w:tc>
        <w:tc>
          <w:tcPr>
            <w:tcW w:w="3614" w:type="dxa"/>
          </w:tcPr>
          <w:p w:rsidR="00ED7E28" w:rsidRPr="00DF0C08" w:rsidRDefault="00ED7E28" w:rsidP="00ED7E28">
            <w:pPr>
              <w:spacing w:after="120"/>
              <w:jc w:val="center"/>
              <w:rPr>
                <w:rFonts w:eastAsia="Times New Roman" w:cs="Arial"/>
                <w:kern w:val="1"/>
              </w:rPr>
            </w:pPr>
          </w:p>
          <w:p w:rsidR="00ED7E28" w:rsidRPr="00DF0C08" w:rsidRDefault="00ED7E28" w:rsidP="00ED7E28">
            <w:pPr>
              <w:jc w:val="center"/>
              <w:rPr>
                <w:rFonts w:eastAsia="Times New Roman" w:cs="Arial"/>
                <w:kern w:val="1"/>
              </w:rPr>
            </w:pPr>
            <w:r w:rsidRPr="00DF0C08">
              <w:rPr>
                <w:rFonts w:eastAsia="Times New Roman" w:cs="Arial"/>
                <w:kern w:val="1"/>
              </w:rPr>
              <w:t>Tak/Nie</w:t>
            </w:r>
          </w:p>
          <w:p w:rsidR="00ED7E28" w:rsidRPr="00DF0C08" w:rsidRDefault="00ED7E28" w:rsidP="00ED7E28">
            <w:pPr>
              <w:jc w:val="center"/>
              <w:rPr>
                <w:rFonts w:eastAsia="Times New Roman" w:cs="Arial"/>
                <w:kern w:val="1"/>
              </w:rPr>
            </w:pPr>
          </w:p>
          <w:p w:rsidR="00ED7E28" w:rsidRPr="00DF0C08" w:rsidRDefault="00ED7E28" w:rsidP="00F031DF">
            <w:pPr>
              <w:jc w:val="center"/>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ED7E28" w:rsidRPr="00DF0C08" w:rsidRDefault="00ED7E28" w:rsidP="00ED7E28">
            <w:pPr>
              <w:jc w:val="both"/>
              <w:rPr>
                <w:rFonts w:eastAsia="Times New Roman" w:cs="Arial"/>
                <w:kern w:val="1"/>
              </w:rPr>
            </w:pPr>
          </w:p>
          <w:p w:rsidR="00ED7E28" w:rsidRPr="00DF0C08" w:rsidRDefault="00ED7E28" w:rsidP="00ED7E28">
            <w:pPr>
              <w:spacing w:after="120"/>
              <w:jc w:val="center"/>
              <w:rPr>
                <w:rFonts w:eastAsia="Times New Roman" w:cs="Arial"/>
                <w:kern w:val="1"/>
              </w:rPr>
            </w:pPr>
            <w:r w:rsidRPr="00DF0C08">
              <w:rPr>
                <w:rFonts w:cs="Arial"/>
                <w:b/>
                <w:sz w:val="20"/>
                <w:szCs w:val="20"/>
              </w:rPr>
              <w:t>Brak możliwości korekty</w:t>
            </w:r>
          </w:p>
          <w:p w:rsidR="00ED7E28" w:rsidRPr="00DF0C08" w:rsidRDefault="00ED7E28" w:rsidP="00ED7E28">
            <w:pPr>
              <w:spacing w:after="120"/>
              <w:jc w:val="center"/>
              <w:rPr>
                <w:rFonts w:eastAsia="Times New Roman" w:cs="Arial"/>
                <w:kern w:val="1"/>
              </w:rPr>
            </w:pP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lastRenderedPageBreak/>
              <w:t>2</w:t>
            </w:r>
            <w:r w:rsidRPr="00DF0C08">
              <w:rPr>
                <w:rFonts w:eastAsia="Times New Roman" w:cs="Arial"/>
                <w:kern w:val="1"/>
              </w:rPr>
              <w:t>.</w:t>
            </w:r>
          </w:p>
        </w:tc>
        <w:tc>
          <w:tcPr>
            <w:tcW w:w="3512" w:type="dxa"/>
          </w:tcPr>
          <w:p w:rsidR="00ED7E28" w:rsidRPr="00DF0C08" w:rsidRDefault="00ED7E28" w:rsidP="00ED7E28">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ED7E28" w:rsidRPr="00DF0C08" w:rsidRDefault="00ED7E28" w:rsidP="00ED7E28">
            <w:pPr>
              <w:jc w:val="both"/>
              <w:rPr>
                <w:rFonts w:eastAsia="Times New Roman" w:cs="Tahoma"/>
                <w:sz w:val="16"/>
                <w:szCs w:val="16"/>
              </w:rPr>
            </w:pPr>
            <w:r w:rsidRPr="00DF0C08">
              <w:rPr>
                <w:rFonts w:eastAsia="Times New Roman" w:cs="Arial"/>
                <w:kern w:val="1"/>
              </w:rPr>
              <w:t>W ramach tego kryterium weryfikowane jest, czy wszystkie pola we wniosku o dofinansowanie zostały wypełnione zgodnie z instrukcją wypełnienia wniosku</w:t>
            </w:r>
            <w:r w:rsidR="00F031DF">
              <w:rPr>
                <w:rFonts w:eastAsia="Times New Roman" w:cs="Arial"/>
                <w:kern w:val="1"/>
              </w:rPr>
              <w:t xml:space="preserve"> </w:t>
            </w:r>
            <w:r w:rsidRPr="00DF0C08">
              <w:rPr>
                <w:rFonts w:eastAsia="Times New Roman" w:cs="Arial"/>
                <w:kern w:val="1"/>
              </w:rPr>
              <w:t>o dofinansowanie oraz treścią regulaminu danego konkursu oraz czy załączniki do wniosku są aktualne i zostały wypełnione poprawnie</w:t>
            </w:r>
          </w:p>
          <w:p w:rsidR="00ED7E28" w:rsidRPr="00DF0C08" w:rsidRDefault="00ED7E28" w:rsidP="00ED7E28">
            <w:pPr>
              <w:rPr>
                <w:rFonts w:eastAsia="Times New Roman" w:cs="Arial"/>
                <w:kern w:val="1"/>
              </w:rPr>
            </w:pPr>
          </w:p>
        </w:tc>
        <w:tc>
          <w:tcPr>
            <w:tcW w:w="3614" w:type="dxa"/>
          </w:tcPr>
          <w:p w:rsidR="00ED7E28" w:rsidRPr="00DF0C08" w:rsidRDefault="00ED7E28" w:rsidP="00ED7E28">
            <w:pPr>
              <w:jc w:val="center"/>
              <w:rPr>
                <w:rFonts w:eastAsia="Times New Roman" w:cs="Arial"/>
                <w:kern w:val="1"/>
              </w:rPr>
            </w:pPr>
          </w:p>
          <w:p w:rsidR="00ED7E28" w:rsidRPr="00DF0C08" w:rsidRDefault="00ED7E28" w:rsidP="00ED7E28">
            <w:pPr>
              <w:jc w:val="center"/>
              <w:rPr>
                <w:rFonts w:eastAsia="Times New Roman" w:cs="Arial"/>
                <w:kern w:val="1"/>
              </w:rPr>
            </w:pPr>
            <w:r w:rsidRPr="00DF0C08">
              <w:rPr>
                <w:rFonts w:eastAsia="Times New Roman" w:cs="Arial"/>
                <w:kern w:val="1"/>
              </w:rPr>
              <w:t>Tak/Nie</w:t>
            </w:r>
          </w:p>
          <w:p w:rsidR="00ED7E28" w:rsidRPr="00DF0C08" w:rsidRDefault="00ED7E28" w:rsidP="00ED7E28">
            <w:pPr>
              <w:jc w:val="center"/>
              <w:rPr>
                <w:rFonts w:eastAsia="Times New Roman" w:cs="Arial"/>
                <w:kern w:val="1"/>
              </w:rPr>
            </w:pPr>
          </w:p>
          <w:p w:rsidR="00ED7E28" w:rsidRPr="00DF0C08" w:rsidRDefault="00ED7E28" w:rsidP="00F031DF">
            <w:pPr>
              <w:spacing w:after="120"/>
              <w:jc w:val="center"/>
              <w:rPr>
                <w:rFonts w:cs="Arial"/>
                <w:sz w:val="20"/>
                <w:szCs w:val="20"/>
              </w:rPr>
            </w:pPr>
            <w:r w:rsidRPr="00DF0C08">
              <w:rPr>
                <w:rFonts w:cs="Arial"/>
                <w:sz w:val="20"/>
                <w:szCs w:val="20"/>
              </w:rPr>
              <w:t>Kryterium obligatoryjne (spełnienie jest niezbędne dla możliwości otrzymania dofinansowania).</w:t>
            </w:r>
            <w:r w:rsidR="00F031DF">
              <w:rPr>
                <w:rFonts w:cs="Arial"/>
                <w:sz w:val="20"/>
                <w:szCs w:val="20"/>
              </w:rPr>
              <w:t xml:space="preserve"> </w:t>
            </w:r>
            <w:r w:rsidRPr="00DF0C08">
              <w:rPr>
                <w:rFonts w:cs="Arial"/>
                <w:sz w:val="20"/>
                <w:szCs w:val="20"/>
              </w:rPr>
              <w:t>Niespełnienie kryterium oznacza odrzucenie wniosku</w:t>
            </w:r>
          </w:p>
          <w:p w:rsidR="00ED7E28" w:rsidRPr="00DF0C08" w:rsidRDefault="00ED7E28" w:rsidP="00ED7E28">
            <w:pPr>
              <w:spacing w:after="120"/>
              <w:jc w:val="center"/>
              <w:rPr>
                <w:rFonts w:eastAsia="Times New Roman" w:cs="Arial"/>
                <w:b/>
                <w:kern w:val="1"/>
              </w:rPr>
            </w:pPr>
            <w:r w:rsidRPr="00DF0C08">
              <w:rPr>
                <w:rFonts w:cs="Arial"/>
                <w:b/>
                <w:sz w:val="20"/>
                <w:szCs w:val="20"/>
              </w:rPr>
              <w:t>Możliwości jednorazowej korekty</w:t>
            </w:r>
          </w:p>
        </w:tc>
      </w:tr>
      <w:tr w:rsidR="00ED7E28" w:rsidRPr="00DF0C08" w:rsidTr="00F031DF">
        <w:trPr>
          <w:trHeight w:val="2522"/>
        </w:trPr>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t>3</w:t>
            </w:r>
            <w:r w:rsidRPr="00DF0C08">
              <w:rPr>
                <w:rFonts w:eastAsia="Times New Roman" w:cs="Arial"/>
                <w:kern w:val="1"/>
              </w:rPr>
              <w:t>.</w:t>
            </w:r>
          </w:p>
        </w:tc>
        <w:tc>
          <w:tcPr>
            <w:tcW w:w="3512" w:type="dxa"/>
          </w:tcPr>
          <w:p w:rsidR="00ED7E28" w:rsidRPr="00DF0C08" w:rsidRDefault="00ED7E28" w:rsidP="00ED7E28">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ED7E28" w:rsidRPr="00DF0C08" w:rsidRDefault="00ED7E28" w:rsidP="00ED7E28">
            <w:pPr>
              <w:spacing w:after="120"/>
              <w:rPr>
                <w:rFonts w:eastAsia="Times New Roman" w:cs="Arial"/>
                <w:kern w:val="1"/>
              </w:rPr>
            </w:pPr>
          </w:p>
        </w:tc>
        <w:tc>
          <w:tcPr>
            <w:tcW w:w="6112" w:type="dxa"/>
          </w:tcPr>
          <w:p w:rsidR="00ED7E28" w:rsidRPr="00DF0C08" w:rsidRDefault="00ED7E28" w:rsidP="00ED7E28">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ED7E28" w:rsidRPr="00DF0C08" w:rsidRDefault="00ED7E28" w:rsidP="00ED7E28">
            <w:pPr>
              <w:jc w:val="both"/>
              <w:rPr>
                <w:rFonts w:eastAsia="Times New Roman" w:cs="Arial"/>
                <w:kern w:val="1"/>
              </w:rPr>
            </w:pPr>
          </w:p>
          <w:p w:rsidR="00ED7E28" w:rsidRPr="00DF0C08" w:rsidRDefault="00ED7E28" w:rsidP="00ED7E28">
            <w:pPr>
              <w:spacing w:after="120"/>
              <w:jc w:val="both"/>
              <w:rPr>
                <w:rFonts w:eastAsia="Times New Roman" w:cs="Arial"/>
                <w:kern w:val="1"/>
              </w:rPr>
            </w:pPr>
          </w:p>
        </w:tc>
        <w:tc>
          <w:tcPr>
            <w:tcW w:w="3614" w:type="dxa"/>
          </w:tcPr>
          <w:p w:rsidR="00ED7E28" w:rsidRPr="00DF0C08" w:rsidRDefault="00ED7E28" w:rsidP="00ED7E28">
            <w:pPr>
              <w:spacing w:after="120"/>
              <w:jc w:val="center"/>
              <w:rPr>
                <w:rFonts w:eastAsia="Times New Roman" w:cs="Arial"/>
                <w:kern w:val="1"/>
              </w:rPr>
            </w:pPr>
            <w:r w:rsidRPr="00DF0C08">
              <w:rPr>
                <w:rFonts w:eastAsia="Times New Roman" w:cs="Arial"/>
                <w:kern w:val="1"/>
              </w:rPr>
              <w:t>Tak/Nie</w:t>
            </w: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spacing w:after="120"/>
              <w:jc w:val="center"/>
              <w:rPr>
                <w:rFonts w:eastAsia="Times New Roman" w:cs="Arial"/>
                <w:b/>
                <w:kern w:val="1"/>
              </w:rPr>
            </w:pPr>
            <w:r w:rsidRPr="00DF0C08">
              <w:rPr>
                <w:rFonts w:cs="Arial"/>
                <w:b/>
                <w:sz w:val="20"/>
                <w:szCs w:val="20"/>
              </w:rPr>
              <w:t>Możliwości jednorazowej korekty</w:t>
            </w:r>
          </w:p>
        </w:tc>
      </w:tr>
      <w:tr w:rsidR="00ED7E28" w:rsidRPr="00DF0C08" w:rsidTr="00F031DF">
        <w:trPr>
          <w:trHeight w:val="426"/>
        </w:trPr>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t>4</w:t>
            </w:r>
            <w:r w:rsidRPr="00DF0C08">
              <w:rPr>
                <w:rFonts w:eastAsia="Times New Roman" w:cs="Arial"/>
                <w:kern w:val="1"/>
              </w:rPr>
              <w:t>.</w:t>
            </w:r>
          </w:p>
        </w:tc>
        <w:tc>
          <w:tcPr>
            <w:tcW w:w="3512" w:type="dxa"/>
          </w:tcPr>
          <w:p w:rsidR="00ED7E28" w:rsidRPr="00DF0C08" w:rsidRDefault="00ED7E28" w:rsidP="00ED7E28">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ED7E28" w:rsidRPr="00DF0C08" w:rsidRDefault="00ED7E28" w:rsidP="00ED7E28">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ED7E28" w:rsidRPr="00DF0C08" w:rsidRDefault="00ED7E28" w:rsidP="00ED7E28">
            <w:pPr>
              <w:rPr>
                <w:rFonts w:eastAsia="Times New Roman" w:cs="Arial"/>
                <w:kern w:val="1"/>
              </w:rPr>
            </w:pPr>
          </w:p>
          <w:p w:rsidR="00ED7E28" w:rsidRPr="00DF0C08" w:rsidRDefault="00ED7E28" w:rsidP="00ED7E28">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ED7E28" w:rsidRPr="00DF0C08" w:rsidRDefault="00ED7E28" w:rsidP="00ED7E28">
            <w:pPr>
              <w:rPr>
                <w:rFonts w:eastAsia="Times New Roman" w:cs="Tahoma"/>
                <w:sz w:val="16"/>
                <w:szCs w:val="16"/>
              </w:rPr>
            </w:pPr>
          </w:p>
          <w:p w:rsidR="00ED7E28" w:rsidRPr="00DF0C08" w:rsidRDefault="00ED7E28" w:rsidP="00ED7E28">
            <w:pPr>
              <w:rPr>
                <w:rFonts w:eastAsia="Times New Roman" w:cs="Arial"/>
                <w:kern w:val="1"/>
              </w:rPr>
            </w:pPr>
          </w:p>
        </w:tc>
        <w:tc>
          <w:tcPr>
            <w:tcW w:w="3614" w:type="dxa"/>
          </w:tcPr>
          <w:p w:rsidR="00ED7E28" w:rsidRPr="00DF0C08" w:rsidRDefault="00ED7E28" w:rsidP="00ED7E28">
            <w:pPr>
              <w:spacing w:after="120"/>
              <w:jc w:val="center"/>
              <w:rPr>
                <w:rFonts w:eastAsia="Times New Roman" w:cs="Arial"/>
                <w:kern w:val="1"/>
              </w:rPr>
            </w:pPr>
            <w:r w:rsidRPr="00DF0C08">
              <w:rPr>
                <w:rFonts w:eastAsia="Times New Roman" w:cs="Arial"/>
                <w:kern w:val="1"/>
              </w:rPr>
              <w:t>Tak/Nie</w:t>
            </w: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Kryterium obligatoryjne </w:t>
            </w: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t>5</w:t>
            </w:r>
            <w:r w:rsidRPr="00DF0C08">
              <w:rPr>
                <w:rFonts w:eastAsia="Times New Roman" w:cs="Arial"/>
                <w:kern w:val="1"/>
              </w:rPr>
              <w:t>.</w:t>
            </w:r>
          </w:p>
        </w:tc>
        <w:tc>
          <w:tcPr>
            <w:tcW w:w="3512" w:type="dxa"/>
          </w:tcPr>
          <w:p w:rsidR="00ED7E28" w:rsidRPr="00DF0C08" w:rsidRDefault="00ED7E28" w:rsidP="00ED7E28">
            <w:pPr>
              <w:spacing w:after="120"/>
              <w:rPr>
                <w:rFonts w:eastAsia="Times New Roman" w:cs="Arial"/>
                <w:kern w:val="1"/>
              </w:rPr>
            </w:pPr>
            <w:r w:rsidRPr="00DF0C08">
              <w:rPr>
                <w:rFonts w:eastAsia="Times New Roman" w:cs="Arial"/>
                <w:kern w:val="1"/>
              </w:rPr>
              <w:t>Kwalifikowalność typu projektu</w:t>
            </w:r>
          </w:p>
        </w:tc>
        <w:tc>
          <w:tcPr>
            <w:tcW w:w="6112" w:type="dxa"/>
          </w:tcPr>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rsidR="00ED7E28" w:rsidRPr="00DF0C08" w:rsidRDefault="00ED7E28" w:rsidP="00ED7E28">
            <w:pPr>
              <w:autoSpaceDE w:val="0"/>
              <w:autoSpaceDN w:val="0"/>
              <w:adjustRightInd w:val="0"/>
              <w:rPr>
                <w:rFonts w:eastAsia="Times New Roman" w:cs="Arial"/>
                <w:kern w:val="1"/>
                <w:sz w:val="16"/>
                <w:szCs w:val="16"/>
              </w:rPr>
            </w:pPr>
          </w:p>
          <w:p w:rsidR="00ED7E28" w:rsidRPr="00DF0C08" w:rsidRDefault="00ED7E28" w:rsidP="00ED7E28">
            <w:pPr>
              <w:autoSpaceDE w:val="0"/>
              <w:autoSpaceDN w:val="0"/>
              <w:adjustRightInd w:val="0"/>
              <w:jc w:val="both"/>
              <w:rPr>
                <w:rFonts w:eastAsia="Times New Roman" w:cs="Arial"/>
                <w:kern w:val="1"/>
              </w:rPr>
            </w:pPr>
          </w:p>
        </w:tc>
        <w:tc>
          <w:tcPr>
            <w:tcW w:w="3614" w:type="dxa"/>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Tak/Nie</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cs="Arial"/>
                <w:b/>
                <w:sz w:val="20"/>
                <w:szCs w:val="20"/>
              </w:rPr>
            </w:pPr>
            <w:r w:rsidRPr="00DF0C08">
              <w:rPr>
                <w:rFonts w:cs="Arial"/>
                <w:b/>
                <w:sz w:val="20"/>
                <w:szCs w:val="20"/>
              </w:rPr>
              <w:t>Brak możliwości korekty</w:t>
            </w:r>
          </w:p>
          <w:p w:rsidR="00ED7E28" w:rsidRPr="00DF0C08" w:rsidRDefault="00ED7E28" w:rsidP="00ED7E28">
            <w:pPr>
              <w:autoSpaceDE w:val="0"/>
              <w:autoSpaceDN w:val="0"/>
              <w:adjustRightInd w:val="0"/>
              <w:jc w:val="center"/>
              <w:rPr>
                <w:rFonts w:cs="Arial"/>
                <w:b/>
                <w:sz w:val="20"/>
                <w:szCs w:val="20"/>
              </w:rPr>
            </w:pP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lastRenderedPageBreak/>
              <w:t>6</w:t>
            </w:r>
            <w:r w:rsidRPr="00DF0C08">
              <w:rPr>
                <w:rFonts w:eastAsia="Times New Roman" w:cs="Arial"/>
                <w:kern w:val="1"/>
              </w:rPr>
              <w:t>.</w:t>
            </w:r>
          </w:p>
        </w:tc>
        <w:tc>
          <w:tcPr>
            <w:tcW w:w="3512" w:type="dxa"/>
          </w:tcPr>
          <w:p w:rsidR="00ED7E28" w:rsidRPr="00DF0C08" w:rsidRDefault="00ED7E28" w:rsidP="00ED7E28">
            <w:pPr>
              <w:snapToGrid w:val="0"/>
              <w:rPr>
                <w:rFonts w:eastAsia="Times New Roman" w:cs="Arial"/>
                <w:kern w:val="1"/>
              </w:rPr>
            </w:pPr>
            <w:r w:rsidRPr="00DF0C08">
              <w:rPr>
                <w:rFonts w:eastAsia="Times New Roman" w:cs="Arial"/>
                <w:kern w:val="1"/>
              </w:rPr>
              <w:t>Kwalifikowalność wnioskodawcy</w:t>
            </w:r>
          </w:p>
          <w:p w:rsidR="00ED7E28" w:rsidRPr="00DF0C08" w:rsidRDefault="00ED7E28" w:rsidP="00ED7E28">
            <w:pPr>
              <w:spacing w:after="120"/>
              <w:rPr>
                <w:rFonts w:eastAsia="Times New Roman" w:cs="Arial"/>
                <w:kern w:val="1"/>
              </w:rPr>
            </w:pPr>
          </w:p>
        </w:tc>
        <w:tc>
          <w:tcPr>
            <w:tcW w:w="6112" w:type="dxa"/>
          </w:tcPr>
          <w:p w:rsidR="00ED7E28" w:rsidRPr="00DF0C08" w:rsidRDefault="00ED7E28" w:rsidP="00ED7E28">
            <w:pPr>
              <w:snapToGrid w:val="0"/>
              <w:jc w:val="both"/>
              <w:rPr>
                <w:rFonts w:eastAsia="Times New Roman" w:cs="Arial"/>
                <w:kern w:val="1"/>
              </w:rPr>
            </w:pPr>
            <w:r w:rsidRPr="00DF0C08">
              <w:rPr>
                <w:rFonts w:eastAsia="Times New Roman" w:cs="Arial"/>
                <w:kern w:val="1"/>
              </w:rPr>
              <w:t>1. W ramach tego kryterium sprawdzane będzie czy Wnioskodawca</w:t>
            </w:r>
            <w:r w:rsidRPr="00DF0C08">
              <w:t xml:space="preserve"> </w:t>
            </w:r>
            <w:r w:rsidRPr="00DF0C08">
              <w:rPr>
                <w:rFonts w:eastAsia="Times New Roman" w:cs="Arial"/>
                <w:kern w:val="1"/>
              </w:rPr>
              <w:t>oraz partnerzy (jeśli dotyczy)  są uprawnieni do ubiegania się o wsparcie w ramach ogłoszonego konkursu (zgodnie z katalogiem wnioskodawców określonym w regulaminie danego konkursu)</w:t>
            </w:r>
          </w:p>
          <w:p w:rsidR="00ED7E28" w:rsidRPr="00DF0C08" w:rsidRDefault="00ED7E28" w:rsidP="00ED7E28">
            <w:pPr>
              <w:autoSpaceDE w:val="0"/>
              <w:autoSpaceDN w:val="0"/>
              <w:adjustRightInd w:val="0"/>
              <w:jc w:val="both"/>
              <w:rPr>
                <w:rFonts w:eastAsia="Times New Roman" w:cs="Arial"/>
                <w:kern w:val="1"/>
              </w:rPr>
            </w:pP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ED7E28" w:rsidRPr="00DF0C08" w:rsidRDefault="00ED7E28" w:rsidP="00ED7E28">
            <w:pPr>
              <w:autoSpaceDE w:val="0"/>
              <w:autoSpaceDN w:val="0"/>
              <w:adjustRightInd w:val="0"/>
              <w:jc w:val="both"/>
              <w:rPr>
                <w:rFonts w:eastAsia="Times New Roman" w:cs="Arial"/>
                <w:kern w:val="1"/>
              </w:rPr>
            </w:pP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ED7E28" w:rsidRPr="00DF0C08" w:rsidRDefault="00ED7E28" w:rsidP="00ED7E28">
            <w:pPr>
              <w:autoSpaceDE w:val="0"/>
              <w:autoSpaceDN w:val="0"/>
              <w:adjustRightInd w:val="0"/>
              <w:jc w:val="both"/>
              <w:rPr>
                <w:rFonts w:eastAsia="Times New Roman" w:cs="Arial"/>
                <w:kern w:val="1"/>
              </w:rPr>
            </w:pPr>
          </w:p>
          <w:p w:rsidR="00ED7E28" w:rsidRPr="00DF0C08" w:rsidRDefault="00ED7E28" w:rsidP="00ED7E28">
            <w:pPr>
              <w:snapToGrid w:val="0"/>
              <w:jc w:val="both"/>
              <w:rPr>
                <w:rFonts w:eastAsia="Times New Roman" w:cs="Arial"/>
                <w:kern w:val="1"/>
              </w:rPr>
            </w:pPr>
          </w:p>
        </w:tc>
        <w:tc>
          <w:tcPr>
            <w:tcW w:w="3614" w:type="dxa"/>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Tak/Nie</w:t>
            </w:r>
          </w:p>
          <w:p w:rsidR="00ED7E28" w:rsidRPr="00DF0C08" w:rsidRDefault="00ED7E28" w:rsidP="00ED7E28">
            <w:pPr>
              <w:autoSpaceDE w:val="0"/>
              <w:autoSpaceDN w:val="0"/>
              <w:adjustRightInd w:val="0"/>
              <w:jc w:val="center"/>
              <w:rPr>
                <w:rFonts w:cs="Arial"/>
                <w:sz w:val="20"/>
                <w:szCs w:val="20"/>
              </w:rPr>
            </w:pPr>
          </w:p>
          <w:p w:rsidR="00ED7E28" w:rsidRPr="00F031DF" w:rsidRDefault="00ED7E28" w:rsidP="00ED7E28">
            <w:pPr>
              <w:autoSpaceDE w:val="0"/>
              <w:autoSpaceDN w:val="0"/>
              <w:adjustRightInd w:val="0"/>
              <w:jc w:val="center"/>
              <w:rPr>
                <w:rFonts w:eastAsia="Times New Roman" w:cs="Arial"/>
                <w:kern w:val="1"/>
                <w:sz w:val="20"/>
              </w:rPr>
            </w:pPr>
            <w:r w:rsidRPr="00F031DF">
              <w:rPr>
                <w:rFonts w:eastAsia="Times New Roman" w:cs="Arial"/>
                <w:kern w:val="1"/>
                <w:sz w:val="20"/>
              </w:rPr>
              <w:t xml:space="preserve">Kryterium obligatoryjne (spełnienie jest niezbędne dla możliwości otrzymania dofinansowania). Niespełnienie kryterium oznacza odrzucenie wniosku </w:t>
            </w:r>
          </w:p>
          <w:p w:rsidR="00ED7E28" w:rsidRPr="00DF0C08" w:rsidRDefault="00ED7E28"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cs="Arial"/>
                <w:b/>
                <w:sz w:val="20"/>
                <w:szCs w:val="20"/>
              </w:rPr>
            </w:pPr>
            <w:r w:rsidRPr="00DF0C08">
              <w:rPr>
                <w:rFonts w:cs="Arial"/>
                <w:b/>
                <w:sz w:val="20"/>
                <w:szCs w:val="20"/>
              </w:rPr>
              <w:t>Brak możliwości korekty</w:t>
            </w:r>
          </w:p>
          <w:p w:rsidR="00ED7E28" w:rsidRPr="00DF0C08" w:rsidRDefault="00ED7E28" w:rsidP="00ED7E28">
            <w:pPr>
              <w:autoSpaceDE w:val="0"/>
              <w:autoSpaceDN w:val="0"/>
              <w:adjustRightInd w:val="0"/>
              <w:jc w:val="center"/>
              <w:rPr>
                <w:rFonts w:eastAsia="Times New Roman" w:cs="Arial"/>
                <w:b/>
                <w:kern w:val="1"/>
              </w:rPr>
            </w:pP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t>7</w:t>
            </w:r>
            <w:r w:rsidRPr="00DF0C08">
              <w:rPr>
                <w:rFonts w:eastAsia="Times New Roman" w:cs="Arial"/>
                <w:kern w:val="1"/>
              </w:rPr>
              <w:t>.</w:t>
            </w:r>
          </w:p>
        </w:tc>
        <w:tc>
          <w:tcPr>
            <w:tcW w:w="3512" w:type="dxa"/>
          </w:tcPr>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Zgodność z przepisami</w:t>
            </w: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art. 65 ust. 6 i art. 125</w:t>
            </w: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ust. 3 lit. e) i f)</w:t>
            </w: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Rozporządzenia</w:t>
            </w: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Parlamentu</w:t>
            </w: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Europejskiego i Rady</w:t>
            </w: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(UE) nr 1303/2013 z dnia</w:t>
            </w:r>
          </w:p>
          <w:p w:rsidR="00ED7E28" w:rsidRPr="00DF0C08" w:rsidRDefault="00ED7E28" w:rsidP="00ED7E28">
            <w:pPr>
              <w:snapToGrid w:val="0"/>
              <w:jc w:val="both"/>
              <w:rPr>
                <w:rFonts w:eastAsia="Times New Roman" w:cs="Arial"/>
                <w:kern w:val="1"/>
              </w:rPr>
            </w:pPr>
            <w:r w:rsidRPr="00DF0C08">
              <w:rPr>
                <w:rFonts w:eastAsia="Times New Roman" w:cs="Arial"/>
                <w:kern w:val="1"/>
              </w:rPr>
              <w:t>17 grudnia 2013 r.</w:t>
            </w:r>
          </w:p>
        </w:tc>
        <w:tc>
          <w:tcPr>
            <w:tcW w:w="6112" w:type="dxa"/>
          </w:tcPr>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ED7E28" w:rsidRPr="00DF0C08" w:rsidRDefault="00ED7E28" w:rsidP="00ED7E28">
            <w:pPr>
              <w:autoSpaceDE w:val="0"/>
              <w:autoSpaceDN w:val="0"/>
              <w:adjustRightInd w:val="0"/>
              <w:jc w:val="both"/>
              <w:rPr>
                <w:rFonts w:eastAsia="Times New Roman" w:cs="Arial"/>
                <w:kern w:val="1"/>
              </w:rPr>
            </w:pPr>
          </w:p>
          <w:p w:rsidR="00ED7E28" w:rsidRPr="00DF0C08" w:rsidRDefault="00ED7E28" w:rsidP="00ED7E28">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ED7E28" w:rsidRPr="00DF0C08" w:rsidRDefault="00ED7E28" w:rsidP="00ED7E28">
            <w:pPr>
              <w:autoSpaceDE w:val="0"/>
              <w:autoSpaceDN w:val="0"/>
              <w:adjustRightInd w:val="0"/>
              <w:jc w:val="both"/>
              <w:rPr>
                <w:rFonts w:eastAsia="Times New Roman" w:cs="Arial"/>
                <w:kern w:val="1"/>
              </w:rPr>
            </w:pPr>
          </w:p>
          <w:p w:rsidR="00ED7E28" w:rsidRPr="00DF0C08" w:rsidRDefault="00ED7E28" w:rsidP="00ED7E28">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ED7E28" w:rsidRPr="00DF0C08" w:rsidRDefault="00ED7E28" w:rsidP="00ED7E28">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ED7E28" w:rsidRPr="00DF0C08" w:rsidRDefault="00ED7E28" w:rsidP="00ED7E28">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lastRenderedPageBreak/>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Pr="00DF0C08">
              <w:t xml:space="preserve"> </w:t>
            </w:r>
            <w:r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ED7E28" w:rsidRPr="00DF0C08" w:rsidRDefault="00ED7E28" w:rsidP="00ED7E28">
            <w:pPr>
              <w:autoSpaceDE w:val="0"/>
              <w:autoSpaceDN w:val="0"/>
              <w:adjustRightInd w:val="0"/>
              <w:jc w:val="both"/>
              <w:rPr>
                <w:rFonts w:eastAsia="Times New Roman" w:cs="Arial"/>
                <w:kern w:val="1"/>
                <w:u w:val="single"/>
              </w:rPr>
            </w:pPr>
          </w:p>
          <w:p w:rsidR="00ED7E28" w:rsidRPr="00DF0C08" w:rsidRDefault="00ED7E28" w:rsidP="00ED7E28">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ED7E28" w:rsidRPr="00DF0C08" w:rsidRDefault="00ED7E28" w:rsidP="00ED7E28">
            <w:pPr>
              <w:autoSpaceDE w:val="0"/>
              <w:autoSpaceDN w:val="0"/>
              <w:adjustRightInd w:val="0"/>
              <w:jc w:val="both"/>
              <w:rPr>
                <w:rFonts w:eastAsia="Times New Roman" w:cs="Arial"/>
                <w:kern w:val="1"/>
              </w:rPr>
            </w:pPr>
          </w:p>
          <w:p w:rsidR="00ED7E28" w:rsidRPr="00DF0C08" w:rsidRDefault="00ED7E28" w:rsidP="00ED7E28">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ED7E28" w:rsidRPr="00DF0C08" w:rsidRDefault="00ED7E28" w:rsidP="00ED7E28">
            <w:pPr>
              <w:autoSpaceDE w:val="0"/>
              <w:autoSpaceDN w:val="0"/>
              <w:adjustRightInd w:val="0"/>
              <w:jc w:val="both"/>
              <w:rPr>
                <w:rFonts w:eastAsia="Times New Roman" w:cs="Arial"/>
                <w:kern w:val="1"/>
                <w:u w:val="single"/>
              </w:rPr>
            </w:pPr>
          </w:p>
          <w:p w:rsidR="00ED7E28" w:rsidRPr="00DF0C08" w:rsidRDefault="00ED7E28" w:rsidP="00ED7E28">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ED7E28" w:rsidRPr="00DF0C08" w:rsidRDefault="00ED7E28" w:rsidP="00ED7E28">
            <w:pPr>
              <w:autoSpaceDE w:val="0"/>
              <w:autoSpaceDN w:val="0"/>
              <w:adjustRightInd w:val="0"/>
              <w:jc w:val="both"/>
              <w:rPr>
                <w:rFonts w:eastAsia="Times New Roman" w:cs="Arial"/>
                <w:kern w:val="1"/>
              </w:rPr>
            </w:pPr>
          </w:p>
          <w:p w:rsidR="00ED7E28" w:rsidRPr="00DF0C08" w:rsidRDefault="00ED7E28" w:rsidP="00ED7E28">
            <w:pPr>
              <w:autoSpaceDE w:val="0"/>
              <w:autoSpaceDN w:val="0"/>
              <w:adjustRightInd w:val="0"/>
              <w:jc w:val="both"/>
              <w:rPr>
                <w:rFonts w:eastAsia="Times New Roman" w:cs="Arial"/>
                <w:kern w:val="1"/>
                <w:sz w:val="18"/>
                <w:szCs w:val="18"/>
              </w:rPr>
            </w:pP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lastRenderedPageBreak/>
              <w:t>8</w:t>
            </w:r>
            <w:r w:rsidRPr="00DF0C08">
              <w:rPr>
                <w:rFonts w:eastAsia="Times New Roman" w:cs="Arial"/>
                <w:kern w:val="1"/>
              </w:rPr>
              <w:t>.</w:t>
            </w:r>
          </w:p>
          <w:p w:rsidR="00ED7E28" w:rsidRPr="00DF0C08" w:rsidRDefault="00ED7E28" w:rsidP="00F031DF">
            <w:pPr>
              <w:spacing w:after="120"/>
              <w:jc w:val="center"/>
              <w:rPr>
                <w:rFonts w:eastAsia="Times New Roman" w:cs="Arial"/>
                <w:kern w:val="1"/>
              </w:rPr>
            </w:pPr>
          </w:p>
        </w:tc>
        <w:tc>
          <w:tcPr>
            <w:tcW w:w="3512" w:type="dxa"/>
          </w:tcPr>
          <w:p w:rsidR="00ED7E28" w:rsidRPr="00DF0C08" w:rsidRDefault="00ED7E28" w:rsidP="00F031DF">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ED7E28" w:rsidRPr="00DF0C08" w:rsidRDefault="00ED7E28" w:rsidP="00ED7E28">
            <w:pPr>
              <w:snapToGrid w:val="0"/>
              <w:jc w:val="both"/>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w:t>
            </w:r>
            <w:r w:rsidRPr="00DF0C08">
              <w:rPr>
                <w:rFonts w:eastAsia="Times New Roman" w:cs="Arial"/>
                <w:kern w:val="1"/>
              </w:rPr>
              <w:lastRenderedPageBreak/>
              <w:t>kwalifikowalne, nie dojdzie w projekcie do podwójnego dofinansowania wydatków kwalifikowalnych.</w:t>
            </w:r>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Kryterium obligatoryjne (spełnienie jest </w:t>
            </w:r>
            <w:r w:rsidRPr="00DF0C08">
              <w:rPr>
                <w:rFonts w:cs="Arial"/>
                <w:sz w:val="20"/>
                <w:szCs w:val="20"/>
              </w:rPr>
              <w:lastRenderedPageBreak/>
              <w:t xml:space="preserve">niezbędne dla możliwości otrzymania dofinansowania). Niespełnienie kryterium oznacza odrzucenie wniosku </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lastRenderedPageBreak/>
              <w:t>9</w:t>
            </w:r>
            <w:r w:rsidRPr="00DF0C08">
              <w:rPr>
                <w:rFonts w:eastAsia="Times New Roman" w:cs="Arial"/>
                <w:kern w:val="1"/>
              </w:rPr>
              <w:t>.</w:t>
            </w:r>
          </w:p>
        </w:tc>
        <w:tc>
          <w:tcPr>
            <w:tcW w:w="3512" w:type="dxa"/>
          </w:tcPr>
          <w:p w:rsidR="00ED7E28" w:rsidRPr="00DF0C08" w:rsidRDefault="00ED7E28" w:rsidP="00F031DF">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ED7E28" w:rsidRPr="00DF0C08" w:rsidRDefault="00ED7E28" w:rsidP="00ED7E28">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ED7E28" w:rsidRPr="00DF0C08" w:rsidRDefault="00ED7E28" w:rsidP="00ED7E28">
            <w:pPr>
              <w:autoSpaceDE w:val="0"/>
              <w:autoSpaceDN w:val="0"/>
              <w:adjustRightInd w:val="0"/>
              <w:rPr>
                <w:rFonts w:eastAsia="Times New Roman" w:cs="Arial"/>
                <w:kern w:val="1"/>
              </w:rPr>
            </w:pPr>
          </w:p>
          <w:p w:rsidR="00ED7E28" w:rsidRPr="00DF0C08" w:rsidRDefault="00ED7E28" w:rsidP="00ED7E28">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określającymi zasady udzielania pomocy publicznej.</w:t>
            </w:r>
          </w:p>
        </w:tc>
        <w:tc>
          <w:tcPr>
            <w:tcW w:w="3614" w:type="dxa"/>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Tak/Nie</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Kryterium obligatoryjne</w:t>
            </w: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ED7E28" w:rsidRPr="00DF0C08" w:rsidRDefault="00ED7E28" w:rsidP="00ED7E28">
            <w:pPr>
              <w:autoSpaceDE w:val="0"/>
              <w:autoSpaceDN w:val="0"/>
              <w:adjustRightInd w:val="0"/>
              <w:jc w:val="center"/>
              <w:rPr>
                <w:rFonts w:eastAsia="Times New Roman" w:cs="Arial"/>
                <w:b/>
                <w:kern w:val="1"/>
              </w:rPr>
            </w:pPr>
          </w:p>
          <w:p w:rsidR="00ED7E28" w:rsidRPr="00DF0C08" w:rsidRDefault="00ED7E28" w:rsidP="00ED7E28">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sidRPr="00DF0C08">
              <w:rPr>
                <w:rFonts w:eastAsia="Times New Roman" w:cs="Arial"/>
                <w:kern w:val="1"/>
              </w:rPr>
              <w:t>1</w:t>
            </w:r>
            <w:r>
              <w:rPr>
                <w:rFonts w:eastAsia="Times New Roman" w:cs="Arial"/>
                <w:kern w:val="1"/>
              </w:rPr>
              <w:t>0</w:t>
            </w:r>
            <w:r w:rsidRPr="00DF0C08">
              <w:rPr>
                <w:rFonts w:eastAsia="Times New Roman" w:cs="Arial"/>
                <w:kern w:val="1"/>
              </w:rPr>
              <w:t>.</w:t>
            </w:r>
          </w:p>
        </w:tc>
        <w:tc>
          <w:tcPr>
            <w:tcW w:w="3512" w:type="dxa"/>
          </w:tcPr>
          <w:p w:rsidR="00ED7E28" w:rsidRPr="00DF0C08" w:rsidRDefault="00ED7E28" w:rsidP="00F031DF">
            <w:pPr>
              <w:snapToGrid w:val="0"/>
              <w:rPr>
                <w:rFonts w:eastAsia="Times New Roman" w:cs="Arial"/>
                <w:kern w:val="1"/>
              </w:rPr>
            </w:pPr>
            <w:r w:rsidRPr="00DF0C08">
              <w:rPr>
                <w:rFonts w:eastAsia="Times New Roman" w:cs="Arial"/>
                <w:kern w:val="1"/>
              </w:rPr>
              <w:t>Maksymalny limit dofinansowania</w:t>
            </w:r>
          </w:p>
        </w:tc>
        <w:tc>
          <w:tcPr>
            <w:tcW w:w="6112" w:type="dxa"/>
            <w:vAlign w:val="center"/>
          </w:tcPr>
          <w:p w:rsidR="00ED7E28" w:rsidRPr="00DF0C08" w:rsidRDefault="00ED7E28" w:rsidP="00ED7E28">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Arial"/>
                <w:kern w:val="1"/>
              </w:rPr>
            </w:pPr>
          </w:p>
        </w:tc>
        <w:tc>
          <w:tcPr>
            <w:tcW w:w="3614" w:type="dxa"/>
          </w:tcPr>
          <w:p w:rsidR="00ED7E28" w:rsidRPr="00DF0C08" w:rsidRDefault="00ED7E28"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Tak/Nie</w:t>
            </w:r>
          </w:p>
          <w:p w:rsidR="00ED7E28" w:rsidRPr="00DF0C08" w:rsidRDefault="00ED7E28"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Kryterium obligatoryjne</w:t>
            </w: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ED7E28" w:rsidRPr="00DF0C08" w:rsidRDefault="00ED7E28"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t>11</w:t>
            </w:r>
            <w:r w:rsidRPr="00DF0C08">
              <w:rPr>
                <w:rFonts w:eastAsia="Times New Roman" w:cs="Arial"/>
                <w:kern w:val="1"/>
              </w:rPr>
              <w:t>.</w:t>
            </w:r>
          </w:p>
          <w:p w:rsidR="00ED7E28" w:rsidRPr="00DF0C08" w:rsidRDefault="00ED7E28" w:rsidP="00F031DF">
            <w:pPr>
              <w:spacing w:after="120"/>
              <w:jc w:val="center"/>
              <w:rPr>
                <w:rFonts w:eastAsia="Times New Roman" w:cs="Arial"/>
                <w:kern w:val="1"/>
              </w:rPr>
            </w:pPr>
          </w:p>
          <w:p w:rsidR="00ED7E28" w:rsidRPr="00DF0C08" w:rsidRDefault="00ED7E28" w:rsidP="00F031DF">
            <w:pPr>
              <w:spacing w:after="120"/>
              <w:jc w:val="center"/>
              <w:rPr>
                <w:rFonts w:eastAsia="Times New Roman" w:cs="Arial"/>
                <w:kern w:val="1"/>
              </w:rPr>
            </w:pPr>
          </w:p>
        </w:tc>
        <w:tc>
          <w:tcPr>
            <w:tcW w:w="3512" w:type="dxa"/>
          </w:tcPr>
          <w:p w:rsidR="00ED7E28" w:rsidRPr="00DF0C08" w:rsidRDefault="00ED7E28" w:rsidP="00F031DF">
            <w:pPr>
              <w:snapToGrid w:val="0"/>
              <w:rPr>
                <w:rFonts w:eastAsia="Times New Roman" w:cs="Arial"/>
                <w:kern w:val="1"/>
              </w:rPr>
            </w:pPr>
            <w:r w:rsidRPr="00DF0C08">
              <w:rPr>
                <w:rFonts w:eastAsia="Times New Roman" w:cs="Arial"/>
                <w:kern w:val="1"/>
              </w:rPr>
              <w:lastRenderedPageBreak/>
              <w:t>Minimalna/maksymalna wartość projektu</w:t>
            </w:r>
          </w:p>
        </w:tc>
        <w:tc>
          <w:tcPr>
            <w:tcW w:w="6112" w:type="dxa"/>
            <w:vAlign w:val="center"/>
          </w:tcPr>
          <w:p w:rsidR="00ED7E28" w:rsidRPr="00DF0C08" w:rsidRDefault="00ED7E28" w:rsidP="00ED7E28">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ED7E28" w:rsidRPr="00DF0C08" w:rsidRDefault="00ED7E28" w:rsidP="00ED7E28">
            <w:pPr>
              <w:snapToGrid w:val="0"/>
              <w:rPr>
                <w:rFonts w:eastAsia="Times New Roman" w:cs="Arial"/>
                <w:kern w:val="1"/>
              </w:rPr>
            </w:pPr>
          </w:p>
          <w:p w:rsidR="00ED7E28" w:rsidRPr="00DF0C08" w:rsidRDefault="00ED7E28" w:rsidP="00ED7E28">
            <w:pPr>
              <w:snapToGrid w:val="0"/>
              <w:jc w:val="both"/>
              <w:rPr>
                <w:rFonts w:cs="Arial"/>
                <w:sz w:val="20"/>
                <w:szCs w:val="20"/>
              </w:rPr>
            </w:pPr>
            <w:r w:rsidRPr="00DF0C08">
              <w:rPr>
                <w:rFonts w:cs="Arial"/>
                <w:sz w:val="20"/>
                <w:szCs w:val="20"/>
              </w:rPr>
              <w:lastRenderedPageBreak/>
              <w:t>Kryterium nie dotyczy naborów w których nie określono w Regulaminie konkursu minimalna/maksymalna wartość projektu</w:t>
            </w:r>
          </w:p>
          <w:p w:rsidR="00ED7E28" w:rsidRPr="00DF0C08" w:rsidRDefault="00ED7E28" w:rsidP="00ED7E28">
            <w:pPr>
              <w:snapToGrid w:val="0"/>
              <w:rPr>
                <w:rFonts w:eastAsia="Times New Roman" w:cs="Arial"/>
                <w:kern w:val="1"/>
              </w:rPr>
            </w:pPr>
          </w:p>
        </w:tc>
        <w:tc>
          <w:tcPr>
            <w:tcW w:w="3614" w:type="dxa"/>
            <w:vAlign w:val="center"/>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rsidR="00ED7E28" w:rsidRPr="00DF0C08" w:rsidRDefault="00ED7E28"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Kryterium obligatoryjne</w:t>
            </w: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(spełnienie jest niezbędne dla możliwości </w:t>
            </w:r>
            <w:r w:rsidRPr="00DF0C08">
              <w:rPr>
                <w:rFonts w:cs="Arial"/>
                <w:sz w:val="20"/>
                <w:szCs w:val="20"/>
              </w:rPr>
              <w:lastRenderedPageBreak/>
              <w:t>otrzymania dofinansowania).</w:t>
            </w: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cs="Arial"/>
                <w:b/>
                <w:sz w:val="20"/>
                <w:szCs w:val="20"/>
              </w:rPr>
            </w:pPr>
            <w:r w:rsidRPr="00DF0C08">
              <w:rPr>
                <w:rFonts w:cs="Arial"/>
                <w:b/>
                <w:sz w:val="20"/>
                <w:szCs w:val="20"/>
              </w:rPr>
              <w:t>Możliwości jednorazowej korekty</w:t>
            </w:r>
          </w:p>
          <w:p w:rsidR="00ED7E28" w:rsidRPr="00DF0C08" w:rsidRDefault="00ED7E28" w:rsidP="00ED7E28">
            <w:pPr>
              <w:autoSpaceDE w:val="0"/>
              <w:autoSpaceDN w:val="0"/>
              <w:adjustRightInd w:val="0"/>
              <w:jc w:val="center"/>
              <w:rPr>
                <w:rFonts w:eastAsia="Times New Roman" w:cs="Arial"/>
                <w:kern w:val="1"/>
              </w:rPr>
            </w:pP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sidRPr="00DF0C08">
              <w:rPr>
                <w:rFonts w:eastAsia="Times New Roman" w:cs="Arial"/>
                <w:kern w:val="1"/>
              </w:rPr>
              <w:lastRenderedPageBreak/>
              <w:t>1</w:t>
            </w:r>
            <w:r>
              <w:rPr>
                <w:rFonts w:eastAsia="Times New Roman" w:cs="Arial"/>
                <w:kern w:val="1"/>
              </w:rPr>
              <w:t>2</w:t>
            </w:r>
            <w:r w:rsidRPr="00DF0C08">
              <w:rPr>
                <w:rFonts w:eastAsia="Times New Roman" w:cs="Arial"/>
                <w:kern w:val="1"/>
              </w:rPr>
              <w:t>.</w:t>
            </w:r>
          </w:p>
        </w:tc>
        <w:tc>
          <w:tcPr>
            <w:tcW w:w="3512" w:type="dxa"/>
          </w:tcPr>
          <w:p w:rsidR="00ED7E28" w:rsidRPr="00DF0C08" w:rsidRDefault="00ED7E28" w:rsidP="00F031DF">
            <w:pPr>
              <w:snapToGrid w:val="0"/>
              <w:rPr>
                <w:rFonts w:eastAsia="Times New Roman" w:cs="Arial"/>
                <w:kern w:val="1"/>
              </w:rPr>
            </w:pPr>
            <w:r w:rsidRPr="00DF0C08">
              <w:rPr>
                <w:rFonts w:eastAsia="Times New Roman" w:cs="Arial"/>
                <w:kern w:val="1"/>
              </w:rPr>
              <w:t xml:space="preserve">Ocena występowania pomocy publicznej/pomoc de </w:t>
            </w:r>
            <w:proofErr w:type="spellStart"/>
            <w:r w:rsidRPr="00DF0C08">
              <w:rPr>
                <w:rFonts w:eastAsia="Times New Roman" w:cs="Arial"/>
                <w:kern w:val="1"/>
              </w:rPr>
              <w:t>minimis</w:t>
            </w:r>
            <w:proofErr w:type="spellEnd"/>
          </w:p>
        </w:tc>
        <w:tc>
          <w:tcPr>
            <w:tcW w:w="6112" w:type="dxa"/>
            <w:vAlign w:val="center"/>
          </w:tcPr>
          <w:p w:rsidR="00ED7E28" w:rsidRPr="00DF0C08" w:rsidRDefault="00ED7E28" w:rsidP="00ED7E28">
            <w:pPr>
              <w:snapToGrid w:val="0"/>
              <w:jc w:val="both"/>
              <w:rPr>
                <w:rFonts w:eastAsia="Times New Roman" w:cs="Arial"/>
                <w:kern w:val="1"/>
              </w:rPr>
            </w:pPr>
            <w:r w:rsidRPr="00DF0C08">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F0C08">
              <w:rPr>
                <w:rFonts w:eastAsia="Times New Roman" w:cs="Arial"/>
                <w:kern w:val="1"/>
              </w:rPr>
              <w:t>minimis</w:t>
            </w:r>
            <w:proofErr w:type="spellEnd"/>
            <w:r w:rsidRPr="00DF0C08">
              <w:t xml:space="preserve"> </w:t>
            </w:r>
            <w:r w:rsidRPr="00DF0C08">
              <w:rPr>
                <w:rFonts w:eastAsia="Times New Roman" w:cs="Arial"/>
                <w:kern w:val="1"/>
              </w:rPr>
              <w:t>oraz czy kwalifikacja projektu jest zgodna z Regulaminem konkursu.</w:t>
            </w:r>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Arial"/>
                <w:kern w:val="1"/>
              </w:rPr>
            </w:pPr>
            <w:r w:rsidRPr="00DF0C08">
              <w:rPr>
                <w:rFonts w:eastAsia="Times New Roman" w:cs="Arial"/>
                <w:kern w:val="1"/>
              </w:rPr>
              <w:t>Kryterium niespełnione jeśli:</w:t>
            </w:r>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Arial"/>
                <w:kern w:val="1"/>
              </w:rPr>
            </w:pPr>
            <w:r w:rsidRPr="00DF0C08">
              <w:rPr>
                <w:rFonts w:eastAsia="Times New Roman" w:cs="Arial"/>
                <w:kern w:val="1"/>
              </w:rPr>
              <w:t xml:space="preserve">- Wnioskodawca nieprawidłowo zakwalifikował projekt pod kątem występowania pomocy publicznej/ de </w:t>
            </w:r>
            <w:proofErr w:type="spellStart"/>
            <w:r w:rsidRPr="00DF0C08">
              <w:rPr>
                <w:rFonts w:eastAsia="Times New Roman" w:cs="Arial"/>
                <w:kern w:val="1"/>
              </w:rPr>
              <w:t>minimis</w:t>
            </w:r>
            <w:proofErr w:type="spellEnd"/>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Arial"/>
                <w:kern w:val="1"/>
              </w:rPr>
            </w:pPr>
            <w:r w:rsidRPr="00DF0C08">
              <w:rPr>
                <w:rFonts w:eastAsia="Times New Roman" w:cs="Arial"/>
                <w:kern w:val="1"/>
              </w:rPr>
              <w:t xml:space="preserve">- W projekcie występuje pomoc publiczna/ pomoc de </w:t>
            </w:r>
            <w:proofErr w:type="spellStart"/>
            <w:r w:rsidRPr="00DF0C08">
              <w:rPr>
                <w:rFonts w:eastAsia="Times New Roman" w:cs="Arial"/>
                <w:kern w:val="1"/>
              </w:rPr>
              <w:t>minimis</w:t>
            </w:r>
            <w:proofErr w:type="spellEnd"/>
            <w:r w:rsidRPr="00DF0C08">
              <w:rPr>
                <w:rFonts w:eastAsia="Times New Roman" w:cs="Arial"/>
                <w:kern w:val="1"/>
              </w:rPr>
              <w:t xml:space="preserve">, a w Regulaminie konkursu wskazano, że nie przewiduje się udzielania dofinansowania w formie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Arial"/>
                <w:kern w:val="1"/>
              </w:rPr>
            </w:pPr>
            <w:r w:rsidRPr="00DF0C08">
              <w:rPr>
                <w:rFonts w:eastAsia="Times New Roman" w:cs="Arial"/>
                <w:kern w:val="1"/>
              </w:rPr>
              <w:t xml:space="preserve">W przypadku projektów objętych pomocą publiczną </w:t>
            </w:r>
            <w:r w:rsidRPr="00DF0C08">
              <w:rPr>
                <w:rFonts w:eastAsia="Times New Roman" w:cs="Arial"/>
                <w:kern w:val="1"/>
              </w:rPr>
              <w:br/>
              <w:t xml:space="preserve">w ramach tego kryterium będzie weryfikowane czy projekt nie rozpoczął się przed złożeniem wniosku </w:t>
            </w:r>
            <w:r w:rsidRPr="00DF0C08">
              <w:rPr>
                <w:rFonts w:eastAsia="Times New Roman" w:cs="Arial"/>
                <w:kern w:val="1"/>
              </w:rPr>
              <w:br/>
              <w:t>o dofinansowanie (jeżeli dotyczy).</w:t>
            </w:r>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Arial"/>
                <w:kern w:val="1"/>
              </w:rPr>
            </w:pPr>
          </w:p>
        </w:tc>
        <w:tc>
          <w:tcPr>
            <w:tcW w:w="3614" w:type="dxa"/>
            <w:vAlign w:val="center"/>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Tak/Nie</w:t>
            </w:r>
          </w:p>
          <w:p w:rsidR="00ED7E28" w:rsidRPr="00DF0C08" w:rsidRDefault="00ED7E28"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Kryterium obligatoryjne</w:t>
            </w: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jc w:val="center"/>
              <w:rPr>
                <w:b/>
                <w:bCs/>
                <w:sz w:val="20"/>
                <w:szCs w:val="20"/>
              </w:rPr>
            </w:pPr>
            <w:r w:rsidRPr="00DF0C08">
              <w:rPr>
                <w:rFonts w:cs="Arial"/>
                <w:b/>
                <w:sz w:val="20"/>
                <w:szCs w:val="20"/>
              </w:rPr>
              <w:t>Możliwości jednorazowej korekty</w:t>
            </w:r>
            <w:r w:rsidRPr="00DF0C08">
              <w:rPr>
                <w:b/>
                <w:bCs/>
                <w:sz w:val="20"/>
                <w:szCs w:val="20"/>
              </w:rPr>
              <w:t xml:space="preserve"> w zakresie prawidłowości zakwalifikowania projektu pod kątem występowania pomocy publicznej/ pomocy de </w:t>
            </w:r>
            <w:proofErr w:type="spellStart"/>
            <w:r w:rsidRPr="00DF0C08">
              <w:rPr>
                <w:b/>
                <w:bCs/>
                <w:sz w:val="20"/>
                <w:szCs w:val="20"/>
              </w:rPr>
              <w:t>minimis</w:t>
            </w:r>
            <w:proofErr w:type="spellEnd"/>
            <w:r w:rsidRPr="00DF0C08">
              <w:rPr>
                <w:b/>
                <w:bCs/>
                <w:sz w:val="20"/>
                <w:szCs w:val="20"/>
              </w:rPr>
              <w:t xml:space="preserve">  oraz zgodności projektu z Regulaminem konkursu</w:t>
            </w:r>
          </w:p>
          <w:p w:rsidR="00ED7E28" w:rsidRPr="00DF0C08" w:rsidRDefault="00ED7E28" w:rsidP="00ED7E28">
            <w:pPr>
              <w:autoSpaceDE w:val="0"/>
              <w:autoSpaceDN w:val="0"/>
              <w:adjustRightInd w:val="0"/>
              <w:jc w:val="center"/>
              <w:rPr>
                <w:rFonts w:cs="Arial"/>
                <w:b/>
                <w:sz w:val="20"/>
                <w:szCs w:val="20"/>
              </w:rPr>
            </w:pPr>
          </w:p>
          <w:p w:rsidR="00ED7E28" w:rsidRPr="00DF0C08" w:rsidRDefault="00ED7E28" w:rsidP="00ED7E2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ED7E28" w:rsidRPr="00DF0C08" w:rsidRDefault="00ED7E28" w:rsidP="00ED7E28">
            <w:pPr>
              <w:autoSpaceDE w:val="0"/>
              <w:autoSpaceDN w:val="0"/>
              <w:adjustRightInd w:val="0"/>
              <w:jc w:val="center"/>
              <w:rPr>
                <w:rFonts w:eastAsia="Times New Roman" w:cs="Arial"/>
                <w:kern w:val="1"/>
              </w:rPr>
            </w:pPr>
            <w:r w:rsidRPr="00DF0C08">
              <w:rPr>
                <w:b/>
                <w:bCs/>
                <w:sz w:val="20"/>
                <w:szCs w:val="20"/>
              </w:rPr>
              <w:t>o dofinansowanie</w:t>
            </w:r>
          </w:p>
        </w:tc>
      </w:tr>
      <w:tr w:rsidR="00ED7E28" w:rsidRPr="00DF0C08" w:rsidTr="00F031DF">
        <w:trPr>
          <w:trHeight w:val="4855"/>
        </w:trPr>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lastRenderedPageBreak/>
              <w:t>13</w:t>
            </w:r>
            <w:r w:rsidRPr="00DF0C08">
              <w:rPr>
                <w:rFonts w:eastAsia="Times New Roman" w:cs="Arial"/>
                <w:kern w:val="1"/>
              </w:rPr>
              <w:t>.</w:t>
            </w:r>
          </w:p>
          <w:p w:rsidR="00ED7E28" w:rsidRPr="00DF0C08" w:rsidRDefault="00ED7E28" w:rsidP="00F031DF">
            <w:pPr>
              <w:spacing w:after="120"/>
              <w:jc w:val="center"/>
              <w:rPr>
                <w:rFonts w:eastAsia="Times New Roman" w:cs="Arial"/>
                <w:kern w:val="1"/>
              </w:rPr>
            </w:pPr>
          </w:p>
          <w:p w:rsidR="00ED7E28" w:rsidRPr="00DF0C08" w:rsidRDefault="00ED7E28" w:rsidP="00F031DF">
            <w:pPr>
              <w:spacing w:after="120"/>
              <w:jc w:val="center"/>
              <w:rPr>
                <w:rFonts w:eastAsia="Times New Roman" w:cs="Arial"/>
                <w:kern w:val="1"/>
              </w:rPr>
            </w:pPr>
          </w:p>
          <w:p w:rsidR="00ED7E28" w:rsidRPr="00DF0C08" w:rsidRDefault="00ED7E28" w:rsidP="00F031DF">
            <w:pPr>
              <w:spacing w:after="120"/>
              <w:jc w:val="center"/>
              <w:rPr>
                <w:rFonts w:eastAsia="Times New Roman" w:cs="Arial"/>
                <w:kern w:val="1"/>
              </w:rPr>
            </w:pPr>
          </w:p>
          <w:p w:rsidR="00ED7E28" w:rsidRPr="00DF0C08" w:rsidRDefault="00ED7E28" w:rsidP="00F031DF">
            <w:pPr>
              <w:spacing w:after="120"/>
              <w:jc w:val="center"/>
              <w:rPr>
                <w:rFonts w:eastAsia="Times New Roman" w:cs="Arial"/>
                <w:kern w:val="1"/>
              </w:rPr>
            </w:pPr>
          </w:p>
          <w:p w:rsidR="00ED7E28" w:rsidRPr="00DF0C08" w:rsidRDefault="00ED7E28" w:rsidP="00F031DF">
            <w:pPr>
              <w:spacing w:after="120"/>
              <w:jc w:val="center"/>
              <w:rPr>
                <w:rFonts w:eastAsia="Times New Roman" w:cs="Arial"/>
                <w:kern w:val="1"/>
              </w:rPr>
            </w:pPr>
          </w:p>
        </w:tc>
        <w:tc>
          <w:tcPr>
            <w:tcW w:w="3512" w:type="dxa"/>
          </w:tcPr>
          <w:p w:rsidR="00ED7E28" w:rsidRPr="00DF0C08" w:rsidRDefault="00ED7E28" w:rsidP="00F031DF">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ED7E28" w:rsidRPr="00DF0C08" w:rsidRDefault="00ED7E28" w:rsidP="00ED7E28">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ED7E28" w:rsidRPr="00DF0C08" w:rsidRDefault="00ED7E28" w:rsidP="00ED7E28">
            <w:pPr>
              <w:snapToGrid w:val="0"/>
              <w:rPr>
                <w:rFonts w:eastAsia="Times New Roman" w:cs="Arial"/>
                <w:kern w:val="1"/>
              </w:rPr>
            </w:pPr>
          </w:p>
          <w:p w:rsidR="00ED7E28" w:rsidRPr="00DF0C08" w:rsidRDefault="00ED7E28" w:rsidP="00ED7E28">
            <w:pPr>
              <w:snapToGrid w:val="0"/>
              <w:jc w:val="both"/>
              <w:rPr>
                <w:rFonts w:eastAsia="Times New Roman" w:cs="Tahoma"/>
                <w:sz w:val="16"/>
                <w:szCs w:val="16"/>
              </w:rPr>
            </w:pPr>
            <w:r w:rsidRPr="00DF0C08">
              <w:rPr>
                <w:rFonts w:eastAsia="Times New Roman" w:cs="Tahoma"/>
                <w:sz w:val="16"/>
                <w:szCs w:val="16"/>
              </w:rPr>
              <w:t>W ramach kryterium sprawdzane jest:</w:t>
            </w:r>
          </w:p>
          <w:p w:rsidR="00ED7E28" w:rsidRPr="00DF0C08" w:rsidRDefault="00ED7E28" w:rsidP="00ED7E28">
            <w:pPr>
              <w:snapToGrid w:val="0"/>
              <w:jc w:val="both"/>
              <w:rPr>
                <w:rFonts w:eastAsia="Times New Roman" w:cs="Tahoma"/>
                <w:sz w:val="16"/>
                <w:szCs w:val="16"/>
              </w:rPr>
            </w:pPr>
          </w:p>
          <w:p w:rsidR="00ED7E28" w:rsidRPr="00DF0C08" w:rsidRDefault="00ED7E28" w:rsidP="00ED7E28">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ED7E28" w:rsidRPr="00DF0C08" w:rsidRDefault="00ED7E28" w:rsidP="00ED7E28">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w:t>
            </w:r>
            <w:proofErr w:type="spellStart"/>
            <w:r w:rsidRPr="00DF0C08">
              <w:rPr>
                <w:rFonts w:eastAsia="Times New Roman" w:cs="Tahoma"/>
                <w:sz w:val="16"/>
                <w:szCs w:val="16"/>
              </w:rPr>
              <w:t>tj</w:t>
            </w:r>
            <w:proofErr w:type="spellEnd"/>
            <w:r w:rsidRPr="00DF0C08">
              <w:rPr>
                <w:rFonts w:eastAsia="Times New Roman" w:cs="Tahoma"/>
                <w:sz w:val="16"/>
                <w:szCs w:val="16"/>
              </w:rPr>
              <w:t xml:space="preserve">:  </w:t>
            </w:r>
          </w:p>
          <w:p w:rsidR="00ED7E28" w:rsidRPr="00DF0C08" w:rsidRDefault="00ED7E28" w:rsidP="00ED7E28">
            <w:pPr>
              <w:snapToGrid w:val="0"/>
              <w:jc w:val="both"/>
              <w:rPr>
                <w:rFonts w:eastAsia="Times New Roman" w:cs="Tahoma"/>
                <w:sz w:val="16"/>
                <w:szCs w:val="16"/>
              </w:rPr>
            </w:pPr>
          </w:p>
          <w:p w:rsidR="00ED7E28" w:rsidRPr="00DF0C08" w:rsidRDefault="00ED7E28" w:rsidP="00ED7E28">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rsidR="00ED7E28" w:rsidRPr="00DF0C08" w:rsidRDefault="00ED7E28" w:rsidP="00ED7E28">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ED7E28" w:rsidRPr="00DF0C08" w:rsidRDefault="00ED7E28" w:rsidP="00ED7E28">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ED7E28" w:rsidRPr="00DF0C08" w:rsidRDefault="00ED7E28" w:rsidP="00ED7E28">
            <w:pPr>
              <w:snapToGrid w:val="0"/>
              <w:jc w:val="both"/>
              <w:rPr>
                <w:rFonts w:eastAsia="Times New Roman" w:cs="Tahoma"/>
                <w:sz w:val="16"/>
                <w:szCs w:val="16"/>
              </w:rPr>
            </w:pPr>
          </w:p>
          <w:p w:rsidR="00ED7E28" w:rsidRPr="00DF0C08" w:rsidRDefault="00ED7E28" w:rsidP="00ED7E28">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rsidR="00ED7E28" w:rsidRPr="00DF0C08" w:rsidRDefault="00ED7E28" w:rsidP="00ED7E28">
            <w:pPr>
              <w:snapToGrid w:val="0"/>
              <w:jc w:val="both"/>
              <w:rPr>
                <w:rFonts w:eastAsia="Times New Roman" w:cs="Tahoma"/>
                <w:sz w:val="16"/>
                <w:szCs w:val="16"/>
              </w:rPr>
            </w:pPr>
          </w:p>
          <w:p w:rsidR="00ED7E28" w:rsidRPr="00DF0C08" w:rsidRDefault="00ED7E28" w:rsidP="00ED7E28">
            <w:pPr>
              <w:snapToGrid w:val="0"/>
              <w:jc w:val="both"/>
              <w:rPr>
                <w:rFonts w:eastAsia="Times New Roman" w:cs="Tahoma"/>
                <w:sz w:val="16"/>
                <w:szCs w:val="16"/>
              </w:rPr>
            </w:pPr>
          </w:p>
        </w:tc>
        <w:tc>
          <w:tcPr>
            <w:tcW w:w="3614" w:type="dxa"/>
            <w:vAlign w:val="center"/>
          </w:tcPr>
          <w:p w:rsidR="00ED7E28" w:rsidRPr="00DF0C08" w:rsidRDefault="00ED7E28" w:rsidP="00ED7E28">
            <w:pPr>
              <w:snapToGrid w:val="0"/>
              <w:jc w:val="center"/>
              <w:rPr>
                <w:rFonts w:eastAsia="Times New Roman" w:cs="Arial"/>
                <w:kern w:val="1"/>
              </w:rPr>
            </w:pPr>
            <w:r w:rsidRPr="00DF0C08">
              <w:rPr>
                <w:rFonts w:eastAsia="Times New Roman" w:cs="Arial"/>
                <w:kern w:val="1"/>
              </w:rPr>
              <w:t>Tak/Nie</w:t>
            </w:r>
          </w:p>
          <w:p w:rsidR="00ED7E28" w:rsidRPr="00DF0C08" w:rsidRDefault="00ED7E28" w:rsidP="00ED7E28">
            <w:pPr>
              <w:snapToGrid w:val="0"/>
              <w:jc w:val="center"/>
              <w:rPr>
                <w:rFonts w:eastAsia="Times New Roman" w:cs="Arial"/>
                <w:kern w:val="1"/>
              </w:rPr>
            </w:pPr>
          </w:p>
          <w:p w:rsidR="00ED7E28" w:rsidRPr="00DF0C08" w:rsidRDefault="00ED7E28" w:rsidP="00ED7E28">
            <w:pPr>
              <w:snapToGrid w:val="0"/>
              <w:jc w:val="center"/>
              <w:rPr>
                <w:rFonts w:eastAsia="Times New Roman" w:cs="Arial"/>
                <w:kern w:val="1"/>
              </w:rPr>
            </w:pPr>
            <w:r w:rsidRPr="00DF0C08">
              <w:rPr>
                <w:rFonts w:eastAsia="Times New Roman" w:cs="Arial"/>
                <w:kern w:val="1"/>
              </w:rPr>
              <w:t>Kryterium obligatoryjne</w:t>
            </w:r>
          </w:p>
          <w:p w:rsidR="00ED7E28" w:rsidRPr="00DF0C08" w:rsidRDefault="00ED7E28" w:rsidP="00ED7E28">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ED7E28" w:rsidRPr="00DF0C08" w:rsidRDefault="00ED7E28" w:rsidP="00ED7E28">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ED7E28" w:rsidRPr="00DF0C08" w:rsidRDefault="00ED7E28" w:rsidP="00ED7E28">
            <w:pPr>
              <w:snapToGrid w:val="0"/>
              <w:jc w:val="center"/>
              <w:rPr>
                <w:rFonts w:eastAsia="Times New Roman" w:cs="Arial"/>
                <w:kern w:val="1"/>
              </w:rPr>
            </w:pPr>
          </w:p>
          <w:p w:rsidR="00ED7E28" w:rsidRPr="00DF0C08" w:rsidRDefault="00ED7E28" w:rsidP="00ED7E28">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ED7E28" w:rsidRPr="00DF0C08" w:rsidRDefault="00ED7E28" w:rsidP="00ED7E28">
            <w:pPr>
              <w:snapToGrid w:val="0"/>
              <w:jc w:val="center"/>
              <w:rPr>
                <w:rFonts w:eastAsia="Times New Roman" w:cs="Arial"/>
                <w:kern w:val="1"/>
              </w:rPr>
            </w:pPr>
          </w:p>
        </w:tc>
      </w:tr>
      <w:tr w:rsidR="00ED7E28" w:rsidRPr="00DF0C08" w:rsidTr="00F031DF">
        <w:trPr>
          <w:trHeight w:val="2551"/>
        </w:trPr>
        <w:tc>
          <w:tcPr>
            <w:tcW w:w="904" w:type="dxa"/>
          </w:tcPr>
          <w:p w:rsidR="00ED7E28" w:rsidRPr="00DF0C08" w:rsidRDefault="00ED7E28" w:rsidP="00F031DF">
            <w:pPr>
              <w:spacing w:after="120"/>
              <w:jc w:val="center"/>
              <w:rPr>
                <w:rFonts w:eastAsia="Times New Roman" w:cs="Arial"/>
                <w:kern w:val="1"/>
              </w:rPr>
            </w:pPr>
            <w:r w:rsidRPr="00DF0C08">
              <w:rPr>
                <w:rFonts w:eastAsia="Times New Roman" w:cs="Arial"/>
                <w:kern w:val="1"/>
              </w:rPr>
              <w:lastRenderedPageBreak/>
              <w:t>1</w:t>
            </w:r>
            <w:r>
              <w:rPr>
                <w:rFonts w:eastAsia="Times New Roman" w:cs="Arial"/>
                <w:kern w:val="1"/>
              </w:rPr>
              <w:t>4</w:t>
            </w:r>
            <w:r w:rsidRPr="00DF0C08">
              <w:rPr>
                <w:rFonts w:eastAsia="Times New Roman" w:cs="Arial"/>
                <w:kern w:val="1"/>
              </w:rPr>
              <w:t>.</w:t>
            </w:r>
          </w:p>
          <w:p w:rsidR="00ED7E28" w:rsidRPr="00DF0C08" w:rsidRDefault="00ED7E28" w:rsidP="00F031DF">
            <w:pPr>
              <w:spacing w:after="120"/>
              <w:jc w:val="center"/>
              <w:rPr>
                <w:rFonts w:eastAsia="Times New Roman" w:cs="Arial"/>
                <w:kern w:val="1"/>
              </w:rPr>
            </w:pPr>
          </w:p>
          <w:p w:rsidR="00ED7E28" w:rsidRPr="00DF0C08" w:rsidRDefault="00ED7E28" w:rsidP="00F031DF">
            <w:pPr>
              <w:spacing w:after="120"/>
              <w:jc w:val="center"/>
              <w:rPr>
                <w:rFonts w:eastAsia="Times New Roman" w:cs="Arial"/>
                <w:kern w:val="1"/>
              </w:rPr>
            </w:pPr>
          </w:p>
        </w:tc>
        <w:tc>
          <w:tcPr>
            <w:tcW w:w="3512" w:type="dxa"/>
          </w:tcPr>
          <w:p w:rsidR="00ED7E28" w:rsidRPr="00DF0C08" w:rsidRDefault="00ED7E28" w:rsidP="00F031DF">
            <w:pPr>
              <w:snapToGrid w:val="0"/>
              <w:rPr>
                <w:rFonts w:eastAsia="Times New Roman" w:cs="Arial"/>
                <w:kern w:val="1"/>
              </w:rPr>
            </w:pPr>
            <w:r w:rsidRPr="00DF0C08">
              <w:rPr>
                <w:rFonts w:eastAsia="Times New Roman" w:cs="Arial"/>
                <w:kern w:val="1"/>
              </w:rPr>
              <w:t>Okres realizacji projektu</w:t>
            </w:r>
          </w:p>
        </w:tc>
        <w:tc>
          <w:tcPr>
            <w:tcW w:w="6112" w:type="dxa"/>
            <w:vAlign w:val="center"/>
          </w:tcPr>
          <w:p w:rsidR="00ED7E28" w:rsidRPr="00DF0C08" w:rsidRDefault="00ED7E28" w:rsidP="00ED7E28">
            <w:pPr>
              <w:rPr>
                <w:rFonts w:eastAsia="Times New Roman" w:cs="Arial"/>
                <w:kern w:val="1"/>
              </w:rPr>
            </w:pPr>
          </w:p>
          <w:p w:rsidR="00ED7E28" w:rsidRPr="00DF0C08" w:rsidRDefault="00ED7E28" w:rsidP="00ED7E28">
            <w:pPr>
              <w:snapToGrid w:val="0"/>
              <w:jc w:val="both"/>
              <w:rPr>
                <w:rFonts w:eastAsia="Times New Roman" w:cs="Arial"/>
                <w:kern w:val="1"/>
              </w:rPr>
            </w:pPr>
            <w:r w:rsidRPr="00DF0C08">
              <w:rPr>
                <w:rFonts w:eastAsia="Times New Roman" w:cs="Arial"/>
                <w:kern w:val="1"/>
              </w:rPr>
              <w:t>W ramach tego kryterium sprawdzane jest czy okres realizacji projektu jest zgodny z podanym w Regulaminie danego konkursu.</w:t>
            </w:r>
          </w:p>
          <w:p w:rsidR="00ED7E28" w:rsidRPr="00DF0C08" w:rsidRDefault="00ED7E28" w:rsidP="00ED7E28">
            <w:pPr>
              <w:snapToGrid w:val="0"/>
              <w:jc w:val="both"/>
              <w:rPr>
                <w:rFonts w:eastAsia="Times New Roman" w:cs="Arial"/>
                <w:kern w:val="1"/>
              </w:rPr>
            </w:pPr>
          </w:p>
          <w:p w:rsidR="00ED7E28" w:rsidRPr="00DF0C08" w:rsidRDefault="00ED7E28" w:rsidP="00ED7E28">
            <w:pPr>
              <w:rPr>
                <w:rFonts w:eastAsia="Times New Roman" w:cs="Tahoma"/>
                <w:sz w:val="16"/>
                <w:szCs w:val="16"/>
              </w:rPr>
            </w:pPr>
            <w:r w:rsidRPr="00DF0C08">
              <w:rPr>
                <w:rFonts w:eastAsia="Times New Roman" w:cs="Tahoma"/>
                <w:sz w:val="16"/>
                <w:szCs w:val="16"/>
              </w:rPr>
              <w:t xml:space="preserve"> </w:t>
            </w:r>
          </w:p>
          <w:p w:rsidR="00ED7E28" w:rsidRPr="00DF0C08" w:rsidRDefault="00ED7E28" w:rsidP="00ED7E28">
            <w:pPr>
              <w:rPr>
                <w:rFonts w:eastAsia="Times New Roman" w:cs="Tahoma"/>
                <w:sz w:val="16"/>
                <w:szCs w:val="16"/>
              </w:rPr>
            </w:pPr>
          </w:p>
          <w:p w:rsidR="00ED7E28" w:rsidRPr="00DF0C08" w:rsidRDefault="00ED7E28" w:rsidP="00ED7E28">
            <w:pPr>
              <w:snapToGrid w:val="0"/>
              <w:jc w:val="both"/>
              <w:rPr>
                <w:rFonts w:eastAsia="Times New Roman" w:cs="Arial"/>
                <w:kern w:val="1"/>
              </w:rPr>
            </w:pPr>
          </w:p>
        </w:tc>
        <w:tc>
          <w:tcPr>
            <w:tcW w:w="3614" w:type="dxa"/>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Tak/Nie</w:t>
            </w:r>
          </w:p>
          <w:p w:rsidR="00ED7E28" w:rsidRPr="00DF0C08" w:rsidRDefault="00ED7E28"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Kryterium obligatoryjne</w:t>
            </w: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ED7E28" w:rsidRPr="00DF0C08" w:rsidRDefault="00ED7E28"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cs="Arial"/>
                <w:b/>
                <w:sz w:val="20"/>
                <w:szCs w:val="20"/>
              </w:rPr>
            </w:pPr>
            <w:r w:rsidRPr="00DF0C08">
              <w:rPr>
                <w:rFonts w:cs="Arial"/>
                <w:b/>
                <w:sz w:val="20"/>
                <w:szCs w:val="20"/>
              </w:rPr>
              <w:t xml:space="preserve">Możliwości jednorazowej korekty </w:t>
            </w: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sidRPr="00DF0C08">
              <w:rPr>
                <w:rFonts w:eastAsia="Times New Roman" w:cs="Arial"/>
                <w:kern w:val="1"/>
              </w:rPr>
              <w:t>1</w:t>
            </w:r>
            <w:r>
              <w:rPr>
                <w:rFonts w:eastAsia="Times New Roman" w:cs="Arial"/>
                <w:kern w:val="1"/>
              </w:rPr>
              <w:t>5</w:t>
            </w:r>
            <w:r w:rsidRPr="00DF0C08">
              <w:rPr>
                <w:rFonts w:eastAsia="Times New Roman" w:cs="Arial"/>
                <w:kern w:val="1"/>
              </w:rPr>
              <w:t>.</w:t>
            </w:r>
          </w:p>
        </w:tc>
        <w:tc>
          <w:tcPr>
            <w:tcW w:w="3512" w:type="dxa"/>
          </w:tcPr>
          <w:p w:rsidR="00ED7E28" w:rsidRPr="00DF0C08" w:rsidRDefault="00ED7E28" w:rsidP="00F031DF">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ED7E28" w:rsidRPr="00DF0C08" w:rsidRDefault="00ED7E28" w:rsidP="00ED7E28">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ED7E28" w:rsidRPr="00DF0C08" w:rsidRDefault="00ED7E28" w:rsidP="00ED7E28">
            <w:pPr>
              <w:jc w:val="both"/>
              <w:rPr>
                <w:rFonts w:eastAsia="Times New Roman" w:cs="Arial"/>
                <w:kern w:val="1"/>
              </w:rPr>
            </w:pPr>
          </w:p>
          <w:p w:rsidR="00ED7E28" w:rsidRPr="00DF0C08" w:rsidRDefault="00ED7E28" w:rsidP="00ED7E28">
            <w:pPr>
              <w:jc w:val="both"/>
              <w:rPr>
                <w:rFonts w:eastAsia="Times New Roman" w:cs="Arial"/>
                <w:kern w:val="2"/>
                <w:sz w:val="16"/>
                <w:szCs w:val="16"/>
              </w:rPr>
            </w:pPr>
          </w:p>
          <w:p w:rsidR="00ED7E28" w:rsidRPr="00DF0C08" w:rsidRDefault="00ED7E28" w:rsidP="00ED7E28">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ED7E28" w:rsidRPr="00DF0C08" w:rsidRDefault="00ED7E28" w:rsidP="00ED7E28">
            <w:pPr>
              <w:jc w:val="both"/>
              <w:rPr>
                <w:rFonts w:eastAsia="Times New Roman" w:cs="Arial"/>
                <w:kern w:val="2"/>
                <w:sz w:val="16"/>
                <w:szCs w:val="16"/>
              </w:rPr>
            </w:pPr>
          </w:p>
          <w:p w:rsidR="00ED7E28" w:rsidRPr="00DF0C08" w:rsidRDefault="00ED7E28" w:rsidP="00ED7E28">
            <w:pPr>
              <w:jc w:val="both"/>
              <w:rPr>
                <w:rFonts w:eastAsia="Times New Roman" w:cs="Arial"/>
                <w:kern w:val="1"/>
              </w:rPr>
            </w:pPr>
          </w:p>
        </w:tc>
        <w:tc>
          <w:tcPr>
            <w:tcW w:w="3614" w:type="dxa"/>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Tak/Nie/Nie dotyczy</w:t>
            </w:r>
          </w:p>
          <w:p w:rsidR="00ED7E28" w:rsidRPr="00DF0C08" w:rsidRDefault="00ED7E28" w:rsidP="00ED7E28">
            <w:pPr>
              <w:autoSpaceDE w:val="0"/>
              <w:autoSpaceDN w:val="0"/>
              <w:adjustRightInd w:val="0"/>
              <w:rPr>
                <w:rFonts w:eastAsia="Times New Roman" w:cs="Arial"/>
                <w:kern w:val="1"/>
              </w:rPr>
            </w:pP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Kryterium obligatoryjne</w:t>
            </w: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ED7E28" w:rsidRDefault="00ED7E28" w:rsidP="00ED7E28">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4252ED" w:rsidRPr="00DF0C08" w:rsidRDefault="004252ED"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eastAsia="Times New Roman" w:cs="Arial"/>
                <w:kern w:val="1"/>
              </w:rPr>
            </w:pPr>
            <w:r w:rsidRPr="00DF0C08">
              <w:rPr>
                <w:rFonts w:cs="Arial"/>
                <w:b/>
                <w:sz w:val="20"/>
                <w:szCs w:val="20"/>
              </w:rPr>
              <w:t>Możliwości jednorazowej korekty</w:t>
            </w:r>
          </w:p>
        </w:tc>
      </w:tr>
    </w:tbl>
    <w:p w:rsidR="002177B4" w:rsidRDefault="002177B4" w:rsidP="00BB1DB5">
      <w:pPr>
        <w:rPr>
          <w:rFonts w:eastAsia="Times New Roman" w:cs="Arial"/>
          <w:bCs/>
          <w:sz w:val="28"/>
          <w:szCs w:val="28"/>
        </w:rPr>
      </w:pPr>
    </w:p>
    <w:p w:rsidR="003F42F4" w:rsidRPr="003F42F4" w:rsidRDefault="003F42F4" w:rsidP="003F42F4">
      <w:pPr>
        <w:pStyle w:val="Nagwek3"/>
        <w:rPr>
          <w:rFonts w:asciiTheme="minorHAnsi" w:eastAsia="Times New Roman" w:hAnsiTheme="minorHAnsi" w:cs="Arial"/>
          <w:color w:val="000000" w:themeColor="text1"/>
          <w:sz w:val="28"/>
          <w:szCs w:val="28"/>
          <w:u w:val="single"/>
        </w:rPr>
      </w:pPr>
      <w:bookmarkStart w:id="3" w:name="_Toc447877364"/>
      <w:r w:rsidRPr="003F42F4">
        <w:rPr>
          <w:rFonts w:asciiTheme="minorHAnsi" w:eastAsia="Times New Roman" w:hAnsiTheme="minorHAnsi" w:cs="Arial"/>
          <w:color w:val="000000" w:themeColor="text1"/>
          <w:sz w:val="28"/>
          <w:szCs w:val="28"/>
          <w:u w:val="single"/>
        </w:rPr>
        <w:t>b. Kryteria formalne specyficzne – dla poszczególnych działań RPO WD 2014-2020 – zakres EFRR</w:t>
      </w:r>
      <w:bookmarkEnd w:id="3"/>
    </w:p>
    <w:p w:rsidR="003F42F4" w:rsidRPr="007609B8" w:rsidRDefault="003F42F4" w:rsidP="003F42F4">
      <w:pPr>
        <w:pStyle w:val="Default"/>
        <w:rPr>
          <w:rFonts w:eastAsia="Times New Roman" w:cs="Arial"/>
          <w:b/>
          <w:bCs/>
          <w:iCs/>
          <w:color w:val="auto"/>
          <w:sz w:val="22"/>
          <w:szCs w:val="22"/>
        </w:rPr>
      </w:pPr>
    </w:p>
    <w:p w:rsidR="001C7FDB" w:rsidRPr="00CA4506" w:rsidRDefault="001C7FDB" w:rsidP="001C7FDB">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1C7FDB" w:rsidRDefault="001C7FDB" w:rsidP="001C7FDB">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1C7FDB" w:rsidRDefault="001C7FDB" w:rsidP="001C7FDB">
      <w:pPr>
        <w:pStyle w:val="Default"/>
        <w:rPr>
          <w:b/>
          <w:bCs/>
          <w:sz w:val="22"/>
          <w:szCs w:val="22"/>
        </w:rPr>
      </w:pPr>
    </w:p>
    <w:p w:rsidR="001C7FDB" w:rsidRPr="00C52BEB" w:rsidRDefault="001C7FDB" w:rsidP="007235EC">
      <w:pPr>
        <w:numPr>
          <w:ilvl w:val="0"/>
          <w:numId w:val="18"/>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3"/>
      </w:r>
      <w:r w:rsidRPr="00C52BEB">
        <w:rPr>
          <w:rFonts w:cs="Calibri"/>
          <w:color w:val="000000"/>
        </w:rPr>
        <w:t xml:space="preserve">. </w:t>
      </w:r>
    </w:p>
    <w:p w:rsidR="001C7FDB" w:rsidRDefault="001C7FDB" w:rsidP="007235EC">
      <w:pPr>
        <w:numPr>
          <w:ilvl w:val="0"/>
          <w:numId w:val="18"/>
        </w:numPr>
        <w:autoSpaceDE w:val="0"/>
        <w:autoSpaceDN w:val="0"/>
        <w:adjustRightInd w:val="0"/>
        <w:spacing w:after="0" w:line="240" w:lineRule="auto"/>
        <w:ind w:left="395"/>
        <w:jc w:val="both"/>
        <w:rPr>
          <w:rFonts w:cs="Calibri"/>
          <w:color w:val="000000"/>
        </w:rPr>
      </w:pPr>
      <w:r w:rsidRPr="00C52BEB">
        <w:rPr>
          <w:rFonts w:cs="Calibri"/>
          <w:color w:val="000000"/>
        </w:rPr>
        <w:lastRenderedPageBreak/>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1C7FDB" w:rsidRPr="00C52BEB" w:rsidRDefault="001C7FDB" w:rsidP="007235EC">
      <w:pPr>
        <w:pStyle w:val="Akapitzlist"/>
        <w:numPr>
          <w:ilvl w:val="0"/>
          <w:numId w:val="17"/>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1C7FDB" w:rsidRPr="00C52BEB" w:rsidRDefault="001C7FDB" w:rsidP="007235EC">
      <w:pPr>
        <w:pStyle w:val="Akapitzlist"/>
        <w:numPr>
          <w:ilvl w:val="0"/>
          <w:numId w:val="17"/>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1C7FDB" w:rsidRPr="00C52BEB" w:rsidRDefault="001C7FDB" w:rsidP="007235EC">
      <w:pPr>
        <w:pStyle w:val="Akapitzlist"/>
        <w:numPr>
          <w:ilvl w:val="0"/>
          <w:numId w:val="17"/>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1C7FDB" w:rsidRDefault="001C7FDB" w:rsidP="001C7FDB">
      <w:pPr>
        <w:spacing w:after="120" w:line="240" w:lineRule="auto"/>
        <w:jc w:val="both"/>
        <w:outlineLvl w:val="2"/>
        <w:rPr>
          <w:rFonts w:eastAsia="Times New Roman" w:cs="Arial"/>
          <w:b/>
          <w:bCs/>
          <w:iCs/>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1C7FDB" w:rsidRPr="001E1126" w:rsidTr="00513DAC">
        <w:trPr>
          <w:trHeight w:val="499"/>
          <w:tblHeader/>
        </w:trPr>
        <w:tc>
          <w:tcPr>
            <w:tcW w:w="709" w:type="dxa"/>
            <w:shd w:val="clear" w:color="auto" w:fill="auto"/>
            <w:vAlign w:val="center"/>
          </w:tcPr>
          <w:p w:rsidR="001C7FDB" w:rsidRPr="001E1126" w:rsidRDefault="001C7FDB" w:rsidP="00513DAC">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1C7FDB" w:rsidRPr="001E1126" w:rsidRDefault="001C7FDB" w:rsidP="00513DAC">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1C7FDB" w:rsidRPr="001E1126" w:rsidRDefault="001C7FDB" w:rsidP="00513DAC">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1C7FDB" w:rsidRPr="001E1126" w:rsidRDefault="001C7FDB" w:rsidP="00513DAC">
            <w:pPr>
              <w:snapToGrid w:val="0"/>
              <w:spacing w:line="240" w:lineRule="auto"/>
              <w:ind w:left="142"/>
              <w:jc w:val="center"/>
              <w:rPr>
                <w:rFonts w:cs="Arial"/>
              </w:rPr>
            </w:pPr>
            <w:r w:rsidRPr="001E1126">
              <w:rPr>
                <w:rFonts w:eastAsia="Times New Roman" w:cs="Arial"/>
                <w:b/>
                <w:kern w:val="1"/>
              </w:rPr>
              <w:t>Opis znaczenia kryterium</w:t>
            </w:r>
          </w:p>
        </w:tc>
      </w:tr>
      <w:tr w:rsidR="001C7FDB" w:rsidRPr="001E1126" w:rsidTr="00513DAC">
        <w:trPr>
          <w:trHeight w:val="952"/>
        </w:trPr>
        <w:tc>
          <w:tcPr>
            <w:tcW w:w="709" w:type="dxa"/>
            <w:vAlign w:val="center"/>
          </w:tcPr>
          <w:p w:rsidR="001C7FDB" w:rsidRPr="001E1126" w:rsidRDefault="001C7FDB" w:rsidP="00513DAC">
            <w:pPr>
              <w:snapToGrid w:val="0"/>
              <w:spacing w:line="240" w:lineRule="auto"/>
              <w:ind w:left="142"/>
              <w:rPr>
                <w:rFonts w:cs="Arial"/>
                <w:b/>
              </w:rPr>
            </w:pPr>
            <w:r>
              <w:rPr>
                <w:rFonts w:cs="Arial"/>
                <w:b/>
              </w:rPr>
              <w:t>1.</w:t>
            </w:r>
          </w:p>
        </w:tc>
        <w:tc>
          <w:tcPr>
            <w:tcW w:w="3544" w:type="dxa"/>
            <w:vAlign w:val="center"/>
          </w:tcPr>
          <w:p w:rsidR="001C7FDB" w:rsidRPr="001E1126" w:rsidRDefault="001C7FDB" w:rsidP="00513DAC">
            <w:pPr>
              <w:snapToGrid w:val="0"/>
              <w:spacing w:after="0" w:line="240" w:lineRule="auto"/>
              <w:rPr>
                <w:rFonts w:eastAsia="Times New Roman" w:cs="Tahoma"/>
                <w:b/>
                <w:bCs/>
              </w:rPr>
            </w:pPr>
            <w:r>
              <w:rPr>
                <w:rFonts w:eastAsia="Times New Roman" w:cs="Tahoma"/>
                <w:b/>
                <w:bCs/>
              </w:rPr>
              <w:t>Zasięg projektu</w:t>
            </w:r>
          </w:p>
        </w:tc>
        <w:tc>
          <w:tcPr>
            <w:tcW w:w="6378" w:type="dxa"/>
          </w:tcPr>
          <w:p w:rsidR="001C7FDB" w:rsidRDefault="001C7FDB" w:rsidP="00513DAC">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1C7FDB" w:rsidRPr="00E96B04" w:rsidRDefault="001C7FDB" w:rsidP="00513DAC">
            <w:pPr>
              <w:pStyle w:val="Default"/>
              <w:jc w:val="both"/>
              <w:rPr>
                <w:rFonts w:asciiTheme="minorHAnsi" w:eastAsia="Times New Roman" w:hAnsiTheme="minorHAnsi" w:cs="Arial"/>
                <w:color w:val="auto"/>
                <w:sz w:val="22"/>
                <w:szCs w:val="22"/>
              </w:rPr>
            </w:pPr>
          </w:p>
          <w:p w:rsidR="001C7FDB" w:rsidRDefault="001C7FDB" w:rsidP="00513DAC">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1C7FDB" w:rsidRDefault="001C7FDB" w:rsidP="00513DAC">
            <w:pPr>
              <w:pStyle w:val="Default"/>
              <w:jc w:val="both"/>
              <w:rPr>
                <w:rFonts w:asciiTheme="minorHAnsi" w:eastAsia="Times New Roman" w:hAnsiTheme="minorHAnsi" w:cs="Arial"/>
                <w:color w:val="auto"/>
                <w:sz w:val="22"/>
                <w:szCs w:val="22"/>
              </w:rPr>
            </w:pPr>
          </w:p>
          <w:p w:rsidR="001C7FDB" w:rsidRPr="00E96B04" w:rsidRDefault="001C7FDB" w:rsidP="00513DAC">
            <w:pPr>
              <w:pStyle w:val="Default"/>
              <w:jc w:val="both"/>
              <w:rPr>
                <w:rFonts w:asciiTheme="minorHAnsi" w:eastAsia="Times New Roman" w:hAnsiTheme="minorHAnsi" w:cs="Arial"/>
                <w:color w:val="auto"/>
                <w:sz w:val="22"/>
                <w:szCs w:val="22"/>
              </w:rPr>
            </w:pPr>
          </w:p>
          <w:p w:rsidR="001C7FDB" w:rsidRPr="00E96B04" w:rsidRDefault="001C7FDB" w:rsidP="00513DAC">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1C7FDB" w:rsidRPr="001E1126" w:rsidRDefault="001C7FDB" w:rsidP="00513DAC">
            <w:pPr>
              <w:snapToGrid w:val="0"/>
              <w:spacing w:line="240" w:lineRule="auto"/>
              <w:ind w:left="142"/>
              <w:jc w:val="center"/>
              <w:rPr>
                <w:rFonts w:cs="Arial"/>
              </w:rPr>
            </w:pPr>
            <w:r w:rsidRPr="001E1126">
              <w:rPr>
                <w:rFonts w:cs="Arial"/>
              </w:rPr>
              <w:t>Tak/Nie</w:t>
            </w:r>
            <w:r>
              <w:rPr>
                <w:rFonts w:cs="Arial"/>
              </w:rPr>
              <w:t>/Nie dotyczy</w:t>
            </w:r>
          </w:p>
          <w:p w:rsidR="001C7FDB" w:rsidRPr="001E1126" w:rsidRDefault="001C7FDB" w:rsidP="00513DAC">
            <w:pPr>
              <w:jc w:val="center"/>
              <w:rPr>
                <w:rFonts w:cs="Arial"/>
              </w:rPr>
            </w:pPr>
            <w:r w:rsidRPr="001E1126">
              <w:rPr>
                <w:rFonts w:cs="Arial"/>
              </w:rPr>
              <w:t>Kryterium obligatoryjne</w:t>
            </w:r>
          </w:p>
          <w:p w:rsidR="001C7FDB" w:rsidRPr="001E1126" w:rsidRDefault="001C7FDB" w:rsidP="00513DAC">
            <w:pPr>
              <w:jc w:val="center"/>
              <w:rPr>
                <w:rFonts w:cs="Arial"/>
              </w:rPr>
            </w:pPr>
            <w:r w:rsidRPr="001E1126">
              <w:rPr>
                <w:rFonts w:cs="Arial"/>
              </w:rPr>
              <w:t>(spełnienie jest niezbędne dla możliwości otrzymania dofinansowania).</w:t>
            </w:r>
          </w:p>
          <w:p w:rsidR="001C7FDB" w:rsidRPr="001E1126" w:rsidRDefault="001C7FDB" w:rsidP="00513DAC">
            <w:pPr>
              <w:jc w:val="center"/>
              <w:rPr>
                <w:rFonts w:cs="Arial"/>
              </w:rPr>
            </w:pPr>
            <w:r w:rsidRPr="001E1126">
              <w:rPr>
                <w:rFonts w:cs="Arial"/>
              </w:rPr>
              <w:t>Niespełnienie kryterium oznacza odrzucenie wniosku.</w:t>
            </w:r>
          </w:p>
          <w:p w:rsidR="001C7FDB" w:rsidRPr="001E1126" w:rsidRDefault="001C7FDB" w:rsidP="00513DAC">
            <w:pPr>
              <w:snapToGrid w:val="0"/>
              <w:spacing w:line="240" w:lineRule="auto"/>
              <w:ind w:left="142"/>
              <w:jc w:val="center"/>
              <w:rPr>
                <w:rFonts w:cs="Arial"/>
              </w:rPr>
            </w:pPr>
            <w:r w:rsidRPr="001E1126">
              <w:rPr>
                <w:rFonts w:cs="Arial"/>
                <w:b/>
              </w:rPr>
              <w:t>Brak możliwości korekty</w:t>
            </w:r>
          </w:p>
        </w:tc>
      </w:tr>
      <w:tr w:rsidR="001C7FDB" w:rsidRPr="001E1126" w:rsidTr="00513DAC">
        <w:trPr>
          <w:trHeight w:val="952"/>
        </w:trPr>
        <w:tc>
          <w:tcPr>
            <w:tcW w:w="709" w:type="dxa"/>
            <w:vAlign w:val="center"/>
          </w:tcPr>
          <w:p w:rsidR="001C7FDB" w:rsidRPr="001E1126" w:rsidRDefault="001C7FDB" w:rsidP="00513DAC">
            <w:pPr>
              <w:spacing w:before="120" w:after="120"/>
              <w:rPr>
                <w:rFonts w:cs="Calibri"/>
                <w:b/>
              </w:rPr>
            </w:pPr>
            <w:r>
              <w:rPr>
                <w:rFonts w:cs="Calibri"/>
                <w:b/>
              </w:rPr>
              <w:t>2</w:t>
            </w:r>
            <w:r w:rsidRPr="001E1126">
              <w:rPr>
                <w:rFonts w:cs="Calibri"/>
                <w:b/>
              </w:rPr>
              <w:t>.</w:t>
            </w:r>
          </w:p>
        </w:tc>
        <w:tc>
          <w:tcPr>
            <w:tcW w:w="3544" w:type="dxa"/>
            <w:vAlign w:val="center"/>
          </w:tcPr>
          <w:p w:rsidR="001C7FDB" w:rsidRPr="00644438" w:rsidRDefault="001C7FDB" w:rsidP="00513DAC">
            <w:pPr>
              <w:spacing w:before="120" w:after="120"/>
              <w:rPr>
                <w:rFonts w:cs="Calibri"/>
                <w:b/>
              </w:rPr>
            </w:pPr>
            <w:r w:rsidRPr="00644438">
              <w:rPr>
                <w:b/>
              </w:rPr>
              <w:t>Zgodność z Planem Zarządzania Ryzykiem Powodziowym dla regionu wodnego Środkowej Odry</w:t>
            </w:r>
          </w:p>
        </w:tc>
        <w:tc>
          <w:tcPr>
            <w:tcW w:w="6378" w:type="dxa"/>
          </w:tcPr>
          <w:p w:rsidR="001C7FDB" w:rsidRDefault="001C7FDB" w:rsidP="00513DAC">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1C7FDB" w:rsidRDefault="001C7FDB" w:rsidP="00513DAC">
            <w:pPr>
              <w:spacing w:before="120" w:after="120"/>
              <w:jc w:val="both"/>
              <w:rPr>
                <w:rFonts w:eastAsia="Times New Roman" w:cs="Arial"/>
              </w:rPr>
            </w:pPr>
          </w:p>
          <w:p w:rsidR="001C7FDB" w:rsidRDefault="001C7FDB" w:rsidP="00513DAC">
            <w:pPr>
              <w:spacing w:before="120" w:after="120"/>
              <w:jc w:val="both"/>
              <w:rPr>
                <w:rFonts w:eastAsia="Times New Roman" w:cs="Arial"/>
              </w:rPr>
            </w:pPr>
          </w:p>
          <w:p w:rsidR="001C7FDB" w:rsidRPr="00697B7D" w:rsidRDefault="001C7FDB" w:rsidP="00513DAC">
            <w:pPr>
              <w:spacing w:before="120" w:after="120"/>
              <w:jc w:val="both"/>
              <w:rPr>
                <w:rFonts w:cs="Calibri"/>
              </w:rPr>
            </w:pPr>
            <w:r>
              <w:rPr>
                <w:rFonts w:eastAsia="Times New Roman" w:cs="Arial"/>
              </w:rPr>
              <w:t>Kryterium dotyczy projektów z typu 4.5.B.</w:t>
            </w:r>
          </w:p>
        </w:tc>
        <w:tc>
          <w:tcPr>
            <w:tcW w:w="3544" w:type="dxa"/>
          </w:tcPr>
          <w:p w:rsidR="001C7FDB" w:rsidRPr="001E1126" w:rsidRDefault="001C7FDB" w:rsidP="00513DAC">
            <w:pPr>
              <w:snapToGrid w:val="0"/>
              <w:spacing w:line="240" w:lineRule="auto"/>
              <w:ind w:left="142"/>
              <w:jc w:val="center"/>
              <w:rPr>
                <w:rFonts w:cs="Arial"/>
              </w:rPr>
            </w:pPr>
            <w:r w:rsidRPr="001E1126">
              <w:rPr>
                <w:rFonts w:cs="Arial"/>
              </w:rPr>
              <w:t>Tak/Nie</w:t>
            </w:r>
            <w:r>
              <w:rPr>
                <w:rFonts w:cs="Arial"/>
              </w:rPr>
              <w:t>/Nie dotyczy</w:t>
            </w:r>
          </w:p>
          <w:p w:rsidR="001C7FDB" w:rsidRPr="001E1126" w:rsidRDefault="001C7FDB" w:rsidP="00513DAC">
            <w:pPr>
              <w:jc w:val="center"/>
              <w:rPr>
                <w:rFonts w:cs="Arial"/>
              </w:rPr>
            </w:pPr>
            <w:r w:rsidRPr="001E1126">
              <w:rPr>
                <w:rFonts w:cs="Arial"/>
              </w:rPr>
              <w:t>Kryterium obligatoryjne</w:t>
            </w:r>
          </w:p>
          <w:p w:rsidR="001C7FDB" w:rsidRPr="001E1126" w:rsidRDefault="001C7FDB" w:rsidP="00513DAC">
            <w:pPr>
              <w:jc w:val="center"/>
              <w:rPr>
                <w:rFonts w:cs="Arial"/>
              </w:rPr>
            </w:pPr>
            <w:r w:rsidRPr="001E1126">
              <w:rPr>
                <w:rFonts w:cs="Arial"/>
              </w:rPr>
              <w:t>(spełnienie jest niezbędne dla możliwości otrzymania dofinansowania).</w:t>
            </w:r>
          </w:p>
          <w:p w:rsidR="001C7FDB" w:rsidRPr="001E1126" w:rsidRDefault="001C7FDB" w:rsidP="00513DAC">
            <w:pPr>
              <w:jc w:val="center"/>
              <w:rPr>
                <w:rFonts w:cs="Arial"/>
              </w:rPr>
            </w:pPr>
            <w:r w:rsidRPr="001E1126">
              <w:rPr>
                <w:rFonts w:cs="Arial"/>
              </w:rPr>
              <w:t xml:space="preserve">Niespełnienie kryterium oznacza </w:t>
            </w:r>
            <w:r w:rsidRPr="001E1126">
              <w:rPr>
                <w:rFonts w:cs="Arial"/>
              </w:rPr>
              <w:lastRenderedPageBreak/>
              <w:t>odrzucenie wniosku.</w:t>
            </w:r>
          </w:p>
          <w:p w:rsidR="001C7FDB" w:rsidRPr="001E1126" w:rsidRDefault="001C7FDB" w:rsidP="00513DAC">
            <w:pPr>
              <w:spacing w:before="120" w:after="120"/>
              <w:jc w:val="center"/>
              <w:rPr>
                <w:rFonts w:cs="Calibri"/>
                <w:b/>
              </w:rPr>
            </w:pPr>
            <w:r w:rsidRPr="001E1126">
              <w:rPr>
                <w:rFonts w:cs="Arial"/>
                <w:b/>
              </w:rPr>
              <w:t>Brak możliwości korekty</w:t>
            </w:r>
          </w:p>
        </w:tc>
      </w:tr>
    </w:tbl>
    <w:p w:rsidR="003F42F4" w:rsidRDefault="003F42F4" w:rsidP="00BB1DB5">
      <w:pPr>
        <w:rPr>
          <w:rFonts w:eastAsia="Times New Roman" w:cs="Arial"/>
          <w:bCs/>
          <w:sz w:val="28"/>
          <w:szCs w:val="28"/>
        </w:rPr>
      </w:pPr>
    </w:p>
    <w:p w:rsidR="00383310" w:rsidRPr="002177B4" w:rsidRDefault="00383310" w:rsidP="00BB1DB5">
      <w:pPr>
        <w:rPr>
          <w:rFonts w:eastAsia="Times New Roman" w:cs="Arial"/>
          <w:b/>
          <w:bCs/>
          <w:color w:val="000000" w:themeColor="text1"/>
          <w:sz w:val="28"/>
          <w:szCs w:val="28"/>
          <w:lang w:eastAsia="pl-PL"/>
        </w:rPr>
      </w:pPr>
      <w:r w:rsidRPr="002177B4">
        <w:rPr>
          <w:rFonts w:eastAsia="Times New Roman" w:cs="Arial"/>
          <w:b/>
          <w:bCs/>
          <w:sz w:val="28"/>
          <w:szCs w:val="28"/>
        </w:rPr>
        <w:t xml:space="preserve">2. Kryteria merytoryczne dla wszystkich osi priorytetowych RPO WD 2014-2020 – zakres EFRR </w:t>
      </w:r>
      <w:r w:rsidRPr="002177B4">
        <w:rPr>
          <w:rFonts w:eastAsia="Times New Roman" w:cs="Arial"/>
          <w:b/>
          <w:bCs/>
          <w:kern w:val="1"/>
          <w:sz w:val="28"/>
          <w:szCs w:val="28"/>
        </w:rPr>
        <w:t>– tryb konkursowy</w:t>
      </w:r>
      <w:bookmarkEnd w:id="2"/>
    </w:p>
    <w:p w:rsidR="00ED7E28" w:rsidRPr="00DF0C08" w:rsidRDefault="00ED7E28" w:rsidP="00ED7E28">
      <w:pPr>
        <w:pStyle w:val="Nagwek3"/>
        <w:rPr>
          <w:rFonts w:asciiTheme="minorHAnsi" w:eastAsia="Times New Roman" w:hAnsiTheme="minorHAnsi" w:cs="Arial"/>
          <w:color w:val="auto"/>
          <w:spacing w:val="15"/>
          <w:sz w:val="28"/>
          <w:u w:val="single"/>
        </w:rPr>
      </w:pPr>
      <w:bookmarkStart w:id="4" w:name="_Toc472325107"/>
      <w:bookmarkStart w:id="5" w:name="_Toc434236419"/>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4"/>
    </w:p>
    <w:p w:rsidR="00ED7E28" w:rsidRPr="00DF0C08" w:rsidRDefault="00ED7E28" w:rsidP="00ED7E28">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D7E28" w:rsidRPr="00DF0C08" w:rsidTr="00ED7E28">
        <w:trPr>
          <w:trHeight w:val="499"/>
          <w:tblHeader/>
        </w:trPr>
        <w:tc>
          <w:tcPr>
            <w:tcW w:w="567" w:type="dxa"/>
            <w:shd w:val="clear" w:color="auto" w:fill="auto"/>
            <w:vAlign w:val="center"/>
          </w:tcPr>
          <w:p w:rsidR="00ED7E28" w:rsidRPr="00DF0C08" w:rsidRDefault="00ED7E28" w:rsidP="00ED7E28">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ED7E28" w:rsidRPr="00DF0C08" w:rsidRDefault="00ED7E28" w:rsidP="00ED7E28">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ED7E28" w:rsidRPr="00DF0C08" w:rsidRDefault="00ED7E28" w:rsidP="00ED7E28">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ED7E28" w:rsidRPr="00DF0C08" w:rsidRDefault="00ED7E28" w:rsidP="00ED7E28">
            <w:pPr>
              <w:snapToGrid w:val="0"/>
              <w:jc w:val="center"/>
              <w:rPr>
                <w:rFonts w:cs="Tahoma"/>
                <w:sz w:val="16"/>
                <w:szCs w:val="16"/>
              </w:rPr>
            </w:pPr>
            <w:r w:rsidRPr="00DF0C08">
              <w:rPr>
                <w:rFonts w:eastAsia="Times New Roman" w:cs="Arial"/>
                <w:b/>
                <w:kern w:val="1"/>
              </w:rPr>
              <w:t>Opis znaczenia kryterium</w:t>
            </w: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t>1.</w:t>
            </w:r>
          </w:p>
        </w:tc>
        <w:tc>
          <w:tcPr>
            <w:tcW w:w="3686" w:type="dxa"/>
            <w:vAlign w:val="center"/>
          </w:tcPr>
          <w:p w:rsidR="00ED7E28" w:rsidRPr="00DF0C08" w:rsidRDefault="00ED7E28" w:rsidP="00ED7E28">
            <w:pPr>
              <w:snapToGrid w:val="0"/>
              <w:spacing w:after="0" w:line="240" w:lineRule="auto"/>
              <w:rPr>
                <w:rFonts w:cs="Arial"/>
                <w:b/>
              </w:rPr>
            </w:pPr>
            <w:r w:rsidRPr="00DF0C08">
              <w:rPr>
                <w:rFonts w:cs="Arial"/>
                <w:b/>
              </w:rPr>
              <w:t xml:space="preserve">Sytuacja finansowa </w:t>
            </w:r>
          </w:p>
          <w:p w:rsidR="00ED7E28" w:rsidRPr="00DF0C08" w:rsidRDefault="00ED7E28" w:rsidP="00ED7E28">
            <w:pPr>
              <w:spacing w:after="0" w:line="240" w:lineRule="auto"/>
              <w:rPr>
                <w:rFonts w:cs="Arial"/>
                <w:b/>
              </w:rPr>
            </w:pPr>
            <w:r w:rsidRPr="00DF0C08">
              <w:rPr>
                <w:rFonts w:cs="Arial"/>
                <w:b/>
              </w:rPr>
              <w:t>Wnioskodawcy</w:t>
            </w:r>
          </w:p>
        </w:tc>
        <w:tc>
          <w:tcPr>
            <w:tcW w:w="6378" w:type="dxa"/>
            <w:vAlign w:val="center"/>
          </w:tcPr>
          <w:p w:rsidR="00ED7E28" w:rsidRPr="00DF0C08" w:rsidRDefault="00ED7E28" w:rsidP="00ED7E28">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
            </w:r>
            <w:r w:rsidRPr="00DF0C08">
              <w:rPr>
                <w:rFonts w:cs="Arial"/>
              </w:rPr>
              <w:t>/Nie</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autoSpaceDE w:val="0"/>
              <w:autoSpaceDN w:val="0"/>
              <w:adjustRightInd w:val="0"/>
              <w:jc w:val="center"/>
              <w:rPr>
                <w:rFonts w:cs="Arial"/>
              </w:rPr>
            </w:pPr>
            <w:r w:rsidRPr="00DF0C08">
              <w:rPr>
                <w:rFonts w:cs="Arial"/>
              </w:rPr>
              <w:t xml:space="preserve">Niespełnienie kryterium oznacza odrzucenie wniosku </w:t>
            </w:r>
          </w:p>
        </w:tc>
      </w:tr>
      <w:tr w:rsidR="00ED7E28" w:rsidRPr="00DF0C08" w:rsidTr="00ED7E28">
        <w:trPr>
          <w:trHeight w:val="344"/>
        </w:trPr>
        <w:tc>
          <w:tcPr>
            <w:tcW w:w="567" w:type="dxa"/>
            <w:vAlign w:val="center"/>
          </w:tcPr>
          <w:p w:rsidR="00ED7E28" w:rsidRPr="00DF0C08" w:rsidRDefault="00ED7E28" w:rsidP="00ED7E28">
            <w:pPr>
              <w:snapToGrid w:val="0"/>
              <w:rPr>
                <w:rFonts w:cs="Arial"/>
              </w:rPr>
            </w:pPr>
            <w:r w:rsidRPr="00DF0C08">
              <w:rPr>
                <w:rFonts w:cs="Arial"/>
              </w:rPr>
              <w:t>2.</w:t>
            </w:r>
          </w:p>
        </w:tc>
        <w:tc>
          <w:tcPr>
            <w:tcW w:w="3686" w:type="dxa"/>
            <w:vAlign w:val="center"/>
          </w:tcPr>
          <w:p w:rsidR="00ED7E28" w:rsidRPr="00DF0C08" w:rsidRDefault="00ED7E28" w:rsidP="00ED7E28">
            <w:pPr>
              <w:snapToGrid w:val="0"/>
              <w:rPr>
                <w:rFonts w:cs="Arial"/>
                <w:b/>
              </w:rPr>
            </w:pPr>
            <w:r w:rsidRPr="00DF0C08">
              <w:rPr>
                <w:rFonts w:cs="Arial"/>
                <w:b/>
              </w:rPr>
              <w:t>Plan finansowy</w:t>
            </w:r>
          </w:p>
        </w:tc>
        <w:tc>
          <w:tcPr>
            <w:tcW w:w="6378" w:type="dxa"/>
            <w:vAlign w:val="center"/>
          </w:tcPr>
          <w:p w:rsidR="00ED7E28" w:rsidRPr="00DF0C08" w:rsidRDefault="00ED7E28" w:rsidP="00ED7E28">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w:t>
            </w:r>
            <w:r w:rsidRPr="00DF0C08">
              <w:rPr>
                <w:rFonts w:cs="Arial"/>
              </w:rPr>
              <w:lastRenderedPageBreak/>
              <w:t xml:space="preserve">łączenia pomocy publicznej weryfikacji podlegać będzie, czy nie przekroczono dopuszczalnej intensywności pomocy. </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lastRenderedPageBreak/>
              <w:t>Tak/Nie</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snapToGrid w:val="0"/>
              <w:jc w:val="center"/>
              <w:rPr>
                <w:rFonts w:cs="Arial"/>
              </w:rPr>
            </w:pPr>
            <w:r w:rsidRPr="00DF0C08">
              <w:rPr>
                <w:rFonts w:cs="Arial"/>
              </w:rPr>
              <w:lastRenderedPageBreak/>
              <w:t>Niespełnienie kryterium oznacza odrzucenie wniosku</w:t>
            </w:r>
          </w:p>
        </w:tc>
      </w:tr>
      <w:tr w:rsidR="00ED7E28" w:rsidRPr="00DF0C08" w:rsidTr="00ED7E28">
        <w:trPr>
          <w:trHeight w:val="344"/>
        </w:trPr>
        <w:tc>
          <w:tcPr>
            <w:tcW w:w="567" w:type="dxa"/>
            <w:vAlign w:val="center"/>
          </w:tcPr>
          <w:p w:rsidR="00ED7E28" w:rsidRPr="00DF0C08" w:rsidRDefault="00ED7E28" w:rsidP="00ED7E28">
            <w:pPr>
              <w:snapToGrid w:val="0"/>
              <w:rPr>
                <w:rFonts w:cs="Arial"/>
              </w:rPr>
            </w:pPr>
            <w:r w:rsidRPr="00DF0C08">
              <w:rPr>
                <w:rFonts w:cs="Arial"/>
              </w:rPr>
              <w:lastRenderedPageBreak/>
              <w:t>3.</w:t>
            </w:r>
          </w:p>
        </w:tc>
        <w:tc>
          <w:tcPr>
            <w:tcW w:w="3686" w:type="dxa"/>
            <w:vAlign w:val="center"/>
          </w:tcPr>
          <w:p w:rsidR="00ED7E28" w:rsidRPr="00DF0C08" w:rsidRDefault="00ED7E28" w:rsidP="00ED7E28">
            <w:pPr>
              <w:snapToGrid w:val="0"/>
              <w:rPr>
                <w:rFonts w:cs="Arial"/>
                <w:b/>
              </w:rPr>
            </w:pPr>
            <w:r w:rsidRPr="00DF0C08">
              <w:rPr>
                <w:rFonts w:cs="Arial"/>
                <w:b/>
              </w:rPr>
              <w:t xml:space="preserve">Zachowanie trwałości </w:t>
            </w:r>
          </w:p>
        </w:tc>
        <w:tc>
          <w:tcPr>
            <w:tcW w:w="6378" w:type="dxa"/>
            <w:vAlign w:val="center"/>
          </w:tcPr>
          <w:p w:rsidR="00ED7E28" w:rsidRPr="00DF0C08" w:rsidRDefault="00ED7E28" w:rsidP="00ED7E28">
            <w:pPr>
              <w:spacing w:after="0" w:line="240" w:lineRule="auto"/>
              <w:jc w:val="both"/>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p>
          <w:p w:rsidR="00ED7E28" w:rsidRPr="00DF0C08" w:rsidRDefault="00ED7E28" w:rsidP="00ED7E28">
            <w:pPr>
              <w:spacing w:after="0" w:line="240" w:lineRule="auto"/>
              <w:jc w:val="both"/>
              <w:rPr>
                <w:rFonts w:cs="Arial"/>
              </w:rPr>
            </w:pPr>
          </w:p>
          <w:p w:rsidR="00ED7E28" w:rsidRPr="00DF0C08" w:rsidRDefault="00ED7E28" w:rsidP="00ED7E28">
            <w:pPr>
              <w:spacing w:after="0" w:line="240" w:lineRule="auto"/>
              <w:jc w:val="both"/>
              <w:rPr>
                <w:rFonts w:cs="Arial"/>
              </w:rPr>
            </w:pPr>
            <w:r w:rsidRPr="00DF0C08">
              <w:rPr>
                <w:rFonts w:cs="Arial"/>
              </w:rPr>
              <w:t>Kryterium dotyczy projektów inwestycyjnych</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t>Tak/Nie/Nie dotyczy</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ED7E28" w:rsidRPr="00DF0C08" w:rsidTr="00ED7E28">
        <w:trPr>
          <w:trHeight w:val="344"/>
        </w:trPr>
        <w:tc>
          <w:tcPr>
            <w:tcW w:w="567" w:type="dxa"/>
            <w:vAlign w:val="center"/>
          </w:tcPr>
          <w:p w:rsidR="00ED7E28" w:rsidRPr="00DF0C08" w:rsidRDefault="00ED7E28" w:rsidP="00ED7E28">
            <w:pPr>
              <w:snapToGrid w:val="0"/>
              <w:rPr>
                <w:rFonts w:cs="Arial"/>
              </w:rPr>
            </w:pPr>
            <w:r w:rsidRPr="00DF0C08">
              <w:rPr>
                <w:rFonts w:cs="Arial"/>
              </w:rPr>
              <w:t>4.</w:t>
            </w:r>
          </w:p>
        </w:tc>
        <w:tc>
          <w:tcPr>
            <w:tcW w:w="3686" w:type="dxa"/>
            <w:vAlign w:val="center"/>
          </w:tcPr>
          <w:p w:rsidR="00ED7E28" w:rsidRPr="00DF0C08" w:rsidRDefault="00ED7E28" w:rsidP="00ED7E28">
            <w:pPr>
              <w:tabs>
                <w:tab w:val="left" w:pos="369"/>
              </w:tabs>
              <w:snapToGrid w:val="0"/>
              <w:rPr>
                <w:rFonts w:cs="Arial"/>
                <w:b/>
              </w:rPr>
            </w:pPr>
            <w:r w:rsidRPr="00DF0C08">
              <w:rPr>
                <w:rFonts w:cs="Arial"/>
                <w:b/>
              </w:rPr>
              <w:t>Prawidłowość zastosowania metodologii</w:t>
            </w:r>
          </w:p>
        </w:tc>
        <w:tc>
          <w:tcPr>
            <w:tcW w:w="6378" w:type="dxa"/>
            <w:vAlign w:val="center"/>
          </w:tcPr>
          <w:p w:rsidR="00ED7E28" w:rsidRPr="00DF0C08" w:rsidRDefault="00ED7E28" w:rsidP="00ED7E28">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ED7E28" w:rsidRPr="00DF0C08" w:rsidRDefault="00ED7E28" w:rsidP="00ED7E28">
            <w:pPr>
              <w:snapToGrid w:val="0"/>
              <w:spacing w:after="0" w:line="240" w:lineRule="auto"/>
              <w:jc w:val="both"/>
              <w:rPr>
                <w:rFonts w:cs="Arial"/>
              </w:rPr>
            </w:pPr>
          </w:p>
          <w:p w:rsidR="00ED7E28" w:rsidRPr="00DF0C08" w:rsidRDefault="00ED7E28" w:rsidP="00ED7E28">
            <w:pPr>
              <w:snapToGrid w:val="0"/>
              <w:spacing w:after="0" w:line="240" w:lineRule="auto"/>
              <w:jc w:val="both"/>
              <w:rPr>
                <w:rFonts w:cs="Arial"/>
              </w:rPr>
            </w:pPr>
            <w:r w:rsidRPr="00DF0C08">
              <w:rPr>
                <w:rFonts w:cs="Arial"/>
              </w:rPr>
              <w:t>W ramach tego kryterium przeanalizowana zostanie:</w:t>
            </w:r>
          </w:p>
          <w:p w:rsidR="00ED7E28" w:rsidRPr="00DF0C08" w:rsidRDefault="00ED7E28" w:rsidP="00ED7E28">
            <w:pPr>
              <w:snapToGrid w:val="0"/>
              <w:spacing w:after="0" w:line="240" w:lineRule="auto"/>
              <w:jc w:val="both"/>
              <w:rPr>
                <w:rFonts w:cs="Arial"/>
              </w:rPr>
            </w:pPr>
          </w:p>
          <w:p w:rsidR="00ED7E28" w:rsidRPr="00DF0C08" w:rsidRDefault="00ED7E28" w:rsidP="00ED7E28">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ED7E28" w:rsidRPr="00DF0C08" w:rsidRDefault="00ED7E28" w:rsidP="00ED7E28">
            <w:pPr>
              <w:numPr>
                <w:ilvl w:val="0"/>
                <w:numId w:val="11"/>
              </w:numPr>
              <w:snapToGrid w:val="0"/>
              <w:spacing w:after="0" w:line="240" w:lineRule="auto"/>
              <w:contextualSpacing/>
              <w:jc w:val="both"/>
              <w:rPr>
                <w:rFonts w:cs="Arial"/>
              </w:rPr>
            </w:pPr>
            <w:r w:rsidRPr="00DF0C08">
              <w:rPr>
                <w:rFonts w:cs="Arial"/>
              </w:rPr>
              <w:t>poprawność przyjęcia okresu odniesienia;</w:t>
            </w:r>
          </w:p>
          <w:p w:rsidR="00ED7E28" w:rsidRPr="00DF0C08" w:rsidRDefault="00ED7E28" w:rsidP="00ED7E28">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ED7E28" w:rsidRPr="00DF0C08" w:rsidRDefault="00ED7E28" w:rsidP="00ED7E28">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ED7E28" w:rsidRPr="00DF0C08" w:rsidRDefault="00ED7E28" w:rsidP="00ED7E28">
            <w:pPr>
              <w:snapToGrid w:val="0"/>
              <w:spacing w:after="0" w:line="240" w:lineRule="auto"/>
              <w:ind w:firstLine="60"/>
              <w:jc w:val="both"/>
              <w:rPr>
                <w:rFonts w:cs="Arial"/>
              </w:rPr>
            </w:pPr>
          </w:p>
          <w:p w:rsidR="00ED7E28" w:rsidRPr="00DF0C08" w:rsidRDefault="00ED7E28" w:rsidP="00ED7E28">
            <w:pPr>
              <w:snapToGrid w:val="0"/>
              <w:spacing w:after="0" w:line="240" w:lineRule="auto"/>
              <w:jc w:val="both"/>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ED7E28" w:rsidRPr="00DF0C08" w:rsidRDefault="00ED7E28" w:rsidP="00ED7E28">
            <w:pPr>
              <w:snapToGrid w:val="0"/>
              <w:spacing w:after="0" w:line="240" w:lineRule="auto"/>
              <w:jc w:val="both"/>
              <w:rPr>
                <w:rFonts w:cs="Arial"/>
              </w:rPr>
            </w:pPr>
          </w:p>
          <w:p w:rsidR="00ED7E28" w:rsidRPr="00DF0C08" w:rsidRDefault="00ED7E28" w:rsidP="00ED7E28">
            <w:pPr>
              <w:snapToGrid w:val="0"/>
              <w:spacing w:after="0" w:line="240" w:lineRule="auto"/>
              <w:jc w:val="both"/>
              <w:rPr>
                <w:rFonts w:cs="Arial"/>
              </w:rPr>
            </w:pPr>
            <w:r w:rsidRPr="00DF0C08">
              <w:rPr>
                <w:rFonts w:cs="Arial"/>
              </w:rPr>
              <w:t xml:space="preserve">Nie dotyczy projektów z zakresu doradztwa oraz internacjonalizacji i </w:t>
            </w:r>
            <w:r w:rsidRPr="00DF0C08">
              <w:rPr>
                <w:rFonts w:cs="Arial"/>
              </w:rPr>
              <w:lastRenderedPageBreak/>
              <w:t>promocji.</w:t>
            </w:r>
          </w:p>
          <w:p w:rsidR="00ED7E28" w:rsidRPr="00DF0C08" w:rsidRDefault="00ED7E28" w:rsidP="00ED7E28">
            <w:pPr>
              <w:snapToGrid w:val="0"/>
              <w:spacing w:after="0" w:line="240" w:lineRule="auto"/>
              <w:jc w:val="both"/>
              <w:rPr>
                <w:rFonts w:cs="Arial"/>
              </w:rPr>
            </w:pPr>
          </w:p>
        </w:tc>
        <w:tc>
          <w:tcPr>
            <w:tcW w:w="3544" w:type="dxa"/>
            <w:vAlign w:val="center"/>
          </w:tcPr>
          <w:p w:rsidR="00ED7E28" w:rsidRPr="00DF0C08" w:rsidRDefault="00ED7E28" w:rsidP="00ED7E28">
            <w:pPr>
              <w:snapToGrid w:val="0"/>
              <w:jc w:val="center"/>
              <w:rPr>
                <w:rFonts w:cs="Arial"/>
              </w:rPr>
            </w:pPr>
            <w:r w:rsidRPr="00DF0C08">
              <w:rPr>
                <w:rFonts w:cs="Arial"/>
              </w:rPr>
              <w:lastRenderedPageBreak/>
              <w:t>Tak/Nie/Nie dotyczy</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snapToGrid w:val="0"/>
              <w:jc w:val="center"/>
              <w:rPr>
                <w:rFonts w:cs="Arial"/>
              </w:rPr>
            </w:pPr>
            <w:r w:rsidRPr="00DF0C08">
              <w:rPr>
                <w:rFonts w:cs="Arial"/>
              </w:rPr>
              <w:t xml:space="preserve">Niespełnienie kryterium oznacza odrzucenie wniosku </w:t>
            </w:r>
          </w:p>
        </w:tc>
      </w:tr>
      <w:tr w:rsidR="00ED7E28" w:rsidRPr="00DF0C08" w:rsidTr="00ED7E28">
        <w:trPr>
          <w:trHeight w:val="344"/>
        </w:trPr>
        <w:tc>
          <w:tcPr>
            <w:tcW w:w="567" w:type="dxa"/>
            <w:vAlign w:val="center"/>
          </w:tcPr>
          <w:p w:rsidR="00ED7E28" w:rsidRPr="00DF0C08" w:rsidRDefault="00ED7E28" w:rsidP="00ED7E28">
            <w:pPr>
              <w:snapToGrid w:val="0"/>
              <w:rPr>
                <w:rFonts w:cs="Arial"/>
              </w:rPr>
            </w:pPr>
            <w:r w:rsidRPr="00DF0C08">
              <w:rPr>
                <w:rFonts w:cs="Arial"/>
              </w:rPr>
              <w:lastRenderedPageBreak/>
              <w:t>5.</w:t>
            </w:r>
          </w:p>
        </w:tc>
        <w:tc>
          <w:tcPr>
            <w:tcW w:w="3686" w:type="dxa"/>
            <w:vAlign w:val="center"/>
          </w:tcPr>
          <w:p w:rsidR="00ED7E28" w:rsidRPr="00DF0C08" w:rsidRDefault="00ED7E28" w:rsidP="00ED7E28">
            <w:pPr>
              <w:snapToGrid w:val="0"/>
              <w:rPr>
                <w:rFonts w:cs="Arial"/>
                <w:b/>
              </w:rPr>
            </w:pPr>
            <w:r w:rsidRPr="00DF0C08">
              <w:rPr>
                <w:rFonts w:cs="Arial"/>
                <w:b/>
              </w:rPr>
              <w:t>Analiza opcji (rozwiązań alternatywnych)</w:t>
            </w:r>
          </w:p>
        </w:tc>
        <w:tc>
          <w:tcPr>
            <w:tcW w:w="6378" w:type="dxa"/>
            <w:vAlign w:val="center"/>
          </w:tcPr>
          <w:p w:rsidR="00ED7E28" w:rsidRPr="00DF0C08" w:rsidRDefault="00ED7E28" w:rsidP="00ED7E28">
            <w:pPr>
              <w:snapToGrid w:val="0"/>
              <w:jc w:val="both"/>
              <w:rPr>
                <w:rFonts w:cs="Arial"/>
              </w:rPr>
            </w:pPr>
            <w:r w:rsidRPr="00DF0C08">
              <w:rPr>
                <w:rFonts w:cs="Arial"/>
              </w:rPr>
              <w:t>W ramach kryterium będzie sprawdzane czy spodziewane rezultaty można uzyskać niższym kosztem:</w:t>
            </w:r>
          </w:p>
          <w:p w:rsidR="00ED7E28" w:rsidRPr="00DF0C08" w:rsidRDefault="00ED7E28" w:rsidP="00ED7E28">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ED7E28" w:rsidRPr="00DF0C08" w:rsidRDefault="00ED7E28" w:rsidP="00ED7E28">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ED7E28" w:rsidRPr="00DF0C08" w:rsidRDefault="00ED7E28" w:rsidP="00ED7E28">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t>0-3pkt</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ED7E28" w:rsidRPr="00DF0C08" w:rsidRDefault="00ED7E28" w:rsidP="00ED7E28">
            <w:pPr>
              <w:tabs>
                <w:tab w:val="left" w:pos="720"/>
              </w:tabs>
              <w:suppressAutoHyphens/>
              <w:spacing w:after="0" w:line="240" w:lineRule="auto"/>
              <w:ind w:left="720"/>
              <w:rPr>
                <w:rFonts w:cs="Arial"/>
              </w:rPr>
            </w:pPr>
            <w:r w:rsidRPr="00DF0C08">
              <w:rPr>
                <w:rFonts w:cs="Arial"/>
              </w:rPr>
              <w:t>odrzucenia wniosku)</w:t>
            </w:r>
          </w:p>
        </w:tc>
      </w:tr>
      <w:tr w:rsidR="00ED7E28" w:rsidRPr="00DF0C08" w:rsidTr="00ED7E28">
        <w:trPr>
          <w:trHeight w:val="1467"/>
        </w:trPr>
        <w:tc>
          <w:tcPr>
            <w:tcW w:w="567" w:type="dxa"/>
            <w:vAlign w:val="center"/>
          </w:tcPr>
          <w:p w:rsidR="00ED7E28" w:rsidRPr="00DF0C08" w:rsidRDefault="00ED7E28" w:rsidP="00ED7E28">
            <w:pPr>
              <w:snapToGrid w:val="0"/>
              <w:rPr>
                <w:rFonts w:cs="Arial"/>
              </w:rPr>
            </w:pPr>
            <w:r w:rsidRPr="00DF0C08">
              <w:rPr>
                <w:rFonts w:cs="Arial"/>
              </w:rPr>
              <w:t>6.</w:t>
            </w:r>
          </w:p>
        </w:tc>
        <w:tc>
          <w:tcPr>
            <w:tcW w:w="3686" w:type="dxa"/>
            <w:vAlign w:val="center"/>
          </w:tcPr>
          <w:p w:rsidR="00ED7E28" w:rsidRPr="00DF0C08" w:rsidRDefault="00ED7E28" w:rsidP="00ED7E28">
            <w:pPr>
              <w:snapToGrid w:val="0"/>
              <w:rPr>
                <w:rFonts w:cs="Arial"/>
                <w:b/>
              </w:rPr>
            </w:pPr>
            <w:r w:rsidRPr="00DF0C08">
              <w:rPr>
                <w:rFonts w:cs="Arial"/>
                <w:b/>
              </w:rPr>
              <w:t>Efektywność ekonomiczno-społeczna  projektu</w:t>
            </w:r>
          </w:p>
        </w:tc>
        <w:tc>
          <w:tcPr>
            <w:tcW w:w="6378" w:type="dxa"/>
            <w:vAlign w:val="center"/>
          </w:tcPr>
          <w:p w:rsidR="00ED7E28" w:rsidRPr="00DF0C08" w:rsidRDefault="00ED7E28" w:rsidP="00ED7E28">
            <w:pPr>
              <w:suppressAutoHyphens/>
              <w:spacing w:after="0" w:line="240" w:lineRule="auto"/>
              <w:jc w:val="both"/>
              <w:rPr>
                <w:rFonts w:cs="Arial"/>
              </w:rPr>
            </w:pPr>
            <w:r w:rsidRPr="00DF0C08">
              <w:rPr>
                <w:rFonts w:cs="Arial"/>
              </w:rPr>
              <w:t>W ramach kryterium będzie sprawdzane:</w:t>
            </w:r>
          </w:p>
          <w:p w:rsidR="00ED7E28" w:rsidRPr="00DF0C08" w:rsidRDefault="00ED7E28" w:rsidP="00ED7E28">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ED7E28" w:rsidRPr="00DF0C08" w:rsidRDefault="00ED7E28" w:rsidP="00ED7E28">
            <w:pPr>
              <w:suppressAutoHyphens/>
              <w:spacing w:after="0" w:line="240" w:lineRule="auto"/>
              <w:ind w:left="720"/>
              <w:jc w:val="both"/>
              <w:rPr>
                <w:rFonts w:cs="Arial"/>
              </w:rPr>
            </w:pPr>
          </w:p>
          <w:p w:rsidR="00ED7E28" w:rsidRPr="00DF0C08" w:rsidRDefault="00ED7E28" w:rsidP="00ED7E28">
            <w:pPr>
              <w:numPr>
                <w:ilvl w:val="0"/>
                <w:numId w:val="9"/>
              </w:numPr>
              <w:suppressAutoHyphens/>
              <w:spacing w:after="0" w:line="240" w:lineRule="auto"/>
              <w:contextualSpacing/>
              <w:jc w:val="both"/>
              <w:rPr>
                <w:rFonts w:cs="Arial"/>
              </w:rPr>
            </w:pPr>
            <w:r w:rsidRPr="00DF0C08">
              <w:rPr>
                <w:rFonts w:cs="Arial"/>
              </w:rPr>
              <w:t>nie (0 pkt)</w:t>
            </w:r>
          </w:p>
          <w:p w:rsidR="00ED7E28" w:rsidRPr="00DF0C08" w:rsidRDefault="00ED7E28" w:rsidP="00ED7E28">
            <w:pPr>
              <w:numPr>
                <w:ilvl w:val="0"/>
                <w:numId w:val="9"/>
              </w:numPr>
              <w:suppressAutoHyphens/>
              <w:spacing w:after="0" w:line="240" w:lineRule="auto"/>
              <w:contextualSpacing/>
              <w:jc w:val="both"/>
              <w:rPr>
                <w:rFonts w:cs="Arial"/>
              </w:rPr>
            </w:pPr>
            <w:r w:rsidRPr="00DF0C08">
              <w:rPr>
                <w:rFonts w:cs="Arial"/>
              </w:rPr>
              <w:t>tak,  przynoszą małe korzyści (2 pkt)</w:t>
            </w:r>
          </w:p>
          <w:p w:rsidR="00ED7E28" w:rsidRPr="00DF0C08" w:rsidRDefault="00ED7E28" w:rsidP="00ED7E28">
            <w:pPr>
              <w:numPr>
                <w:ilvl w:val="0"/>
                <w:numId w:val="9"/>
              </w:numPr>
              <w:suppressAutoHyphens/>
              <w:spacing w:after="0" w:line="240" w:lineRule="auto"/>
              <w:contextualSpacing/>
              <w:jc w:val="both"/>
              <w:rPr>
                <w:rFonts w:cs="Arial"/>
              </w:rPr>
            </w:pPr>
            <w:r w:rsidRPr="00DF0C08">
              <w:rPr>
                <w:rFonts w:cs="Arial"/>
              </w:rPr>
              <w:t>tak, przynoszą duże korzyści (4 pkt)</w:t>
            </w:r>
          </w:p>
          <w:p w:rsidR="00ED7E28" w:rsidRPr="00DF0C08" w:rsidRDefault="00ED7E28" w:rsidP="00ED7E28">
            <w:pPr>
              <w:suppressAutoHyphens/>
              <w:spacing w:after="0" w:line="240" w:lineRule="auto"/>
              <w:jc w:val="both"/>
              <w:rPr>
                <w:rFonts w:cs="Arial"/>
              </w:rPr>
            </w:pPr>
          </w:p>
          <w:p w:rsidR="00ED7E28" w:rsidRPr="00DF0C08" w:rsidRDefault="00ED7E28" w:rsidP="00ED7E28">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ED7E28" w:rsidRPr="00DF0C08" w:rsidRDefault="00ED7E28" w:rsidP="00ED7E28">
            <w:pPr>
              <w:suppressAutoHyphens/>
              <w:spacing w:after="0" w:line="240" w:lineRule="auto"/>
              <w:ind w:left="720"/>
              <w:jc w:val="both"/>
              <w:rPr>
                <w:rFonts w:cs="Arial"/>
              </w:rPr>
            </w:pPr>
          </w:p>
          <w:p w:rsidR="00ED7E28" w:rsidRPr="00DF0C08" w:rsidRDefault="00ED7E28" w:rsidP="00ED7E28">
            <w:pPr>
              <w:numPr>
                <w:ilvl w:val="0"/>
                <w:numId w:val="7"/>
              </w:numPr>
              <w:suppressAutoHyphens/>
              <w:spacing w:after="0" w:line="240" w:lineRule="auto"/>
              <w:jc w:val="both"/>
              <w:rPr>
                <w:rFonts w:cs="Arial"/>
              </w:rPr>
            </w:pPr>
            <w:r w:rsidRPr="00DF0C08">
              <w:rPr>
                <w:rFonts w:cs="Arial"/>
              </w:rPr>
              <w:t>nie zadowalającym, (0 pkt)</w:t>
            </w:r>
          </w:p>
          <w:p w:rsidR="00ED7E28" w:rsidRPr="00DF0C08" w:rsidRDefault="00ED7E28" w:rsidP="00ED7E28">
            <w:pPr>
              <w:numPr>
                <w:ilvl w:val="0"/>
                <w:numId w:val="3"/>
              </w:numPr>
              <w:tabs>
                <w:tab w:val="num" w:pos="502"/>
                <w:tab w:val="left" w:pos="720"/>
              </w:tabs>
              <w:suppressAutoHyphens/>
              <w:spacing w:after="0" w:line="240" w:lineRule="auto"/>
              <w:ind w:left="502"/>
              <w:jc w:val="both"/>
              <w:rPr>
                <w:rFonts w:cs="Arial"/>
              </w:rPr>
            </w:pPr>
            <w:r w:rsidRPr="00DF0C08">
              <w:rPr>
                <w:rFonts w:cs="Arial"/>
              </w:rPr>
              <w:t>akceptowalnym, (2 pkt )</w:t>
            </w:r>
          </w:p>
          <w:p w:rsidR="00ED7E28" w:rsidRPr="00DF0C08" w:rsidRDefault="00ED7E28" w:rsidP="00ED7E28">
            <w:pPr>
              <w:numPr>
                <w:ilvl w:val="0"/>
                <w:numId w:val="3"/>
              </w:numPr>
              <w:tabs>
                <w:tab w:val="clear" w:pos="720"/>
                <w:tab w:val="num" w:pos="502"/>
              </w:tabs>
              <w:suppressAutoHyphens/>
              <w:spacing w:after="0" w:line="240" w:lineRule="auto"/>
              <w:ind w:left="502"/>
              <w:jc w:val="both"/>
              <w:rPr>
                <w:rFonts w:cs="Arial"/>
              </w:rPr>
            </w:pPr>
            <w:r w:rsidRPr="00DF0C08">
              <w:rPr>
                <w:rFonts w:cs="Arial"/>
              </w:rPr>
              <w:t>wyróżniającym, (4 pkt)</w:t>
            </w:r>
          </w:p>
          <w:p w:rsidR="00ED7E28" w:rsidRPr="00DF0C08" w:rsidRDefault="00ED7E28" w:rsidP="00ED7E28">
            <w:pPr>
              <w:suppressAutoHyphens/>
              <w:spacing w:after="0" w:line="240" w:lineRule="auto"/>
              <w:ind w:left="720"/>
              <w:jc w:val="both"/>
              <w:rPr>
                <w:rFonts w:cs="Arial"/>
              </w:rPr>
            </w:pPr>
          </w:p>
          <w:p w:rsidR="00ED7E28" w:rsidRPr="00DF0C08" w:rsidRDefault="00ED7E28" w:rsidP="00ED7E28">
            <w:pPr>
              <w:suppressAutoHyphens/>
              <w:spacing w:after="0" w:line="240" w:lineRule="auto"/>
              <w:jc w:val="both"/>
              <w:rPr>
                <w:rFonts w:cs="Arial"/>
              </w:rPr>
            </w:pPr>
            <w:r w:rsidRPr="00DF0C08">
              <w:rPr>
                <w:rFonts w:cs="Arial"/>
              </w:rPr>
              <w:lastRenderedPageBreak/>
              <w:t xml:space="preserve">Efektywność ekonomiczna projektu będzie oceniana na podstawie: </w:t>
            </w:r>
          </w:p>
          <w:p w:rsidR="00ED7E28" w:rsidRPr="00DF0C08" w:rsidRDefault="00ED7E28" w:rsidP="00ED7E28">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ED7E28" w:rsidRPr="00DF0C08" w:rsidRDefault="00ED7E28" w:rsidP="00ED7E28">
            <w:pPr>
              <w:suppressAutoHyphens/>
              <w:spacing w:after="0" w:line="240" w:lineRule="auto"/>
              <w:jc w:val="both"/>
              <w:rPr>
                <w:rFonts w:cs="Arial"/>
              </w:rPr>
            </w:pPr>
            <w:r w:rsidRPr="00DF0C08">
              <w:rPr>
                <w:rFonts w:cs="Arial"/>
              </w:rPr>
              <w:t>lub</w:t>
            </w:r>
          </w:p>
          <w:p w:rsidR="00ED7E28" w:rsidRPr="00DF0C08" w:rsidRDefault="00ED7E28" w:rsidP="00ED7E28">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ED7E28" w:rsidRPr="00DF0C08" w:rsidRDefault="00ED7E28" w:rsidP="00ED7E28">
            <w:pPr>
              <w:suppressAutoHyphens/>
              <w:spacing w:after="0" w:line="240" w:lineRule="auto"/>
              <w:jc w:val="both"/>
              <w:rPr>
                <w:rFonts w:cs="Arial"/>
              </w:rPr>
            </w:pPr>
          </w:p>
          <w:p w:rsidR="00ED7E28" w:rsidRPr="00DF0C08" w:rsidRDefault="00ED7E28" w:rsidP="00ED7E28">
            <w:pPr>
              <w:suppressAutoHyphens/>
              <w:spacing w:after="0" w:line="240" w:lineRule="auto"/>
              <w:jc w:val="both"/>
              <w:rPr>
                <w:rFonts w:cs="Arial"/>
                <w:u w:val="single"/>
              </w:rPr>
            </w:pPr>
            <w:r w:rsidRPr="00DF0C08">
              <w:rPr>
                <w:rFonts w:cs="Arial"/>
                <w:u w:val="single"/>
              </w:rPr>
              <w:t>Kryterium nie dotyczy działania 1.2,1.3,1.4,1.5,3.1,3.2,3.5.</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lastRenderedPageBreak/>
              <w:t>0-4pkt</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Pr="00DF0C08">
              <w:rPr>
                <w:rFonts w:cs="Arial"/>
                <w:b/>
                <w:u w:val="single"/>
              </w:rPr>
              <w:t>0 punktów w kryterium oznacza</w:t>
            </w:r>
          </w:p>
          <w:p w:rsidR="00ED7E28" w:rsidRPr="00DF0C08" w:rsidRDefault="00ED7E28" w:rsidP="00ED7E28">
            <w:pPr>
              <w:suppressAutoHyphens/>
              <w:spacing w:after="0" w:line="240" w:lineRule="auto"/>
              <w:ind w:left="720"/>
              <w:rPr>
                <w:rFonts w:cs="Arial"/>
              </w:rPr>
            </w:pPr>
            <w:r w:rsidRPr="00DF0C08">
              <w:rPr>
                <w:rFonts w:cs="Arial"/>
                <w:b/>
                <w:u w:val="single"/>
              </w:rPr>
              <w:t>odrzucenie wniosku)</w:t>
            </w:r>
          </w:p>
        </w:tc>
      </w:tr>
      <w:tr w:rsidR="00ED7E28" w:rsidRPr="00DF0C08" w:rsidTr="00ED7E28">
        <w:trPr>
          <w:trHeight w:val="644"/>
        </w:trPr>
        <w:tc>
          <w:tcPr>
            <w:tcW w:w="10631" w:type="dxa"/>
            <w:gridSpan w:val="3"/>
            <w:vAlign w:val="center"/>
          </w:tcPr>
          <w:p w:rsidR="00ED7E28" w:rsidRPr="00DF0C08" w:rsidRDefault="00ED7E28" w:rsidP="00ED7E28">
            <w:pPr>
              <w:suppressAutoHyphens/>
              <w:spacing w:after="0" w:line="240" w:lineRule="auto"/>
              <w:jc w:val="right"/>
              <w:rPr>
                <w:rFonts w:cs="Arial"/>
                <w:b/>
              </w:rPr>
            </w:pPr>
            <w:r w:rsidRPr="00DF0C08">
              <w:rPr>
                <w:rFonts w:cs="Arial"/>
                <w:b/>
              </w:rPr>
              <w:lastRenderedPageBreak/>
              <w:t>SUMA</w:t>
            </w:r>
          </w:p>
        </w:tc>
        <w:tc>
          <w:tcPr>
            <w:tcW w:w="3544" w:type="dxa"/>
            <w:vAlign w:val="center"/>
          </w:tcPr>
          <w:p w:rsidR="00ED7E28" w:rsidRPr="00DF0C08" w:rsidRDefault="00ED7E28" w:rsidP="00ED7E28">
            <w:pPr>
              <w:autoSpaceDE w:val="0"/>
              <w:autoSpaceDN w:val="0"/>
              <w:adjustRightInd w:val="0"/>
              <w:spacing w:after="0" w:line="240" w:lineRule="auto"/>
              <w:jc w:val="right"/>
              <w:rPr>
                <w:rFonts w:cs="Arial"/>
              </w:rPr>
            </w:pPr>
            <w:r w:rsidRPr="00DF0C08">
              <w:rPr>
                <w:rFonts w:cs="Arial"/>
              </w:rPr>
              <w:t>7 pkt.</w:t>
            </w:r>
          </w:p>
        </w:tc>
      </w:tr>
    </w:tbl>
    <w:p w:rsidR="00ED7E28" w:rsidRPr="00DF0C08" w:rsidRDefault="00ED7E28" w:rsidP="00ED7E28">
      <w:pPr>
        <w:jc w:val="center"/>
        <w:rPr>
          <w:rFonts w:cs="Tahoma"/>
          <w:b/>
          <w:sz w:val="24"/>
          <w:szCs w:val="24"/>
          <w:u w:val="single"/>
        </w:rPr>
      </w:pPr>
    </w:p>
    <w:p w:rsidR="00ED7E28" w:rsidRPr="00DF0C08" w:rsidRDefault="00ED7E28" w:rsidP="00ED7E28">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D7E28" w:rsidRPr="00DF0C08" w:rsidTr="00ED7E28">
        <w:trPr>
          <w:trHeight w:val="499"/>
          <w:tblHeader/>
        </w:trPr>
        <w:tc>
          <w:tcPr>
            <w:tcW w:w="567" w:type="dxa"/>
            <w:shd w:val="clear" w:color="auto" w:fill="auto"/>
            <w:vAlign w:val="center"/>
          </w:tcPr>
          <w:p w:rsidR="00ED7E28" w:rsidRPr="00DF0C08" w:rsidRDefault="00ED7E28" w:rsidP="00ED7E28">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ED7E28" w:rsidRPr="00DF0C08" w:rsidRDefault="00ED7E28" w:rsidP="00ED7E28">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ED7E28" w:rsidRPr="00DF0C08" w:rsidRDefault="00ED7E28" w:rsidP="00ED7E28">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ED7E28" w:rsidRPr="00DF0C08" w:rsidRDefault="00ED7E28" w:rsidP="00ED7E28">
            <w:pPr>
              <w:snapToGrid w:val="0"/>
              <w:jc w:val="center"/>
              <w:rPr>
                <w:rFonts w:cs="Tahoma"/>
                <w:sz w:val="16"/>
                <w:szCs w:val="16"/>
              </w:rPr>
            </w:pPr>
            <w:r w:rsidRPr="00DF0C08">
              <w:rPr>
                <w:rFonts w:eastAsia="Times New Roman" w:cs="Arial"/>
                <w:b/>
                <w:kern w:val="1"/>
              </w:rPr>
              <w:t>Opis znaczenia kryterium</w:t>
            </w: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t>1.</w:t>
            </w:r>
          </w:p>
        </w:tc>
        <w:tc>
          <w:tcPr>
            <w:tcW w:w="3686" w:type="dxa"/>
            <w:vAlign w:val="center"/>
          </w:tcPr>
          <w:p w:rsidR="00ED7E28" w:rsidRPr="00DF0C08" w:rsidRDefault="00ED7E28" w:rsidP="00ED7E28">
            <w:pPr>
              <w:snapToGrid w:val="0"/>
              <w:rPr>
                <w:rFonts w:cs="Arial"/>
                <w:b/>
              </w:rPr>
            </w:pPr>
            <w:r w:rsidRPr="00DF0C08">
              <w:rPr>
                <w:rFonts w:cs="Arial"/>
                <w:b/>
              </w:rPr>
              <w:t>Zasadność i adekwatność wydatków</w:t>
            </w:r>
          </w:p>
        </w:tc>
        <w:tc>
          <w:tcPr>
            <w:tcW w:w="6378" w:type="dxa"/>
            <w:vAlign w:val="center"/>
          </w:tcPr>
          <w:p w:rsidR="00ED7E28" w:rsidRPr="00DF0C08" w:rsidRDefault="00ED7E28" w:rsidP="00ED7E28">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ED7E28" w:rsidRPr="00DF0C08" w:rsidRDefault="00ED7E28" w:rsidP="00ED7E28">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ED7E28" w:rsidRPr="00DF0C08" w:rsidRDefault="00ED7E28" w:rsidP="00ED7E28">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w:t>
            </w:r>
            <w:r w:rsidRPr="00DF0C08">
              <w:rPr>
                <w:rFonts w:eastAsia="Times New Roman" w:cs="Arial"/>
                <w:sz w:val="17"/>
                <w:szCs w:val="17"/>
              </w:rPr>
              <w:lastRenderedPageBreak/>
              <w:t xml:space="preserve">działań. </w:t>
            </w:r>
          </w:p>
          <w:p w:rsidR="00ED7E28" w:rsidRPr="00DF0C08" w:rsidRDefault="00ED7E28" w:rsidP="00ED7E28">
            <w:pPr>
              <w:spacing w:after="0" w:line="240" w:lineRule="auto"/>
              <w:jc w:val="both"/>
              <w:rPr>
                <w:rFonts w:eastAsia="Times New Roman" w:cs="Arial"/>
                <w:sz w:val="17"/>
                <w:szCs w:val="17"/>
              </w:rPr>
            </w:pPr>
          </w:p>
          <w:p w:rsidR="00ED7E28" w:rsidRPr="00DF0C08" w:rsidRDefault="00ED7E28" w:rsidP="00ED7E28">
            <w:pPr>
              <w:spacing w:after="0"/>
              <w:jc w:val="both"/>
              <w:rPr>
                <w:rFonts w:eastAsia="Times New Roman" w:cs="Arial"/>
                <w:sz w:val="17"/>
                <w:szCs w:val="17"/>
              </w:rPr>
            </w:pPr>
            <w:r w:rsidRPr="00DF0C08">
              <w:rPr>
                <w:rFonts w:eastAsia="Times New Roman" w:cs="Arial"/>
                <w:sz w:val="17"/>
                <w:szCs w:val="17"/>
              </w:rPr>
              <w:t>Powoduje to w przypadku zakwestionowania::</w:t>
            </w:r>
          </w:p>
          <w:p w:rsidR="00ED7E28" w:rsidRPr="00DF0C08" w:rsidRDefault="00ED7E28" w:rsidP="00ED7E28">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ED7E28" w:rsidRPr="00DF0C08" w:rsidRDefault="00ED7E28" w:rsidP="00ED7E28">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ED7E28" w:rsidRPr="00DF0C08" w:rsidRDefault="00ED7E28" w:rsidP="00ED7E28">
            <w:pPr>
              <w:spacing w:after="0"/>
              <w:jc w:val="both"/>
              <w:rPr>
                <w:rFonts w:eastAsia="Times New Roman" w:cs="Arial"/>
                <w:sz w:val="17"/>
                <w:szCs w:val="17"/>
              </w:rPr>
            </w:pPr>
          </w:p>
          <w:p w:rsidR="00ED7E28" w:rsidRPr="00DF0C08" w:rsidRDefault="00ED7E28" w:rsidP="00ED7E28">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ED7E28" w:rsidRPr="00DF0C08" w:rsidRDefault="00ED7E28" w:rsidP="00ED7E28">
            <w:pPr>
              <w:spacing w:after="0"/>
              <w:jc w:val="both"/>
              <w:rPr>
                <w:rFonts w:eastAsia="Times New Roman" w:cs="Arial"/>
                <w:sz w:val="17"/>
                <w:szCs w:val="17"/>
              </w:rPr>
            </w:pPr>
          </w:p>
          <w:p w:rsidR="00ED7E28" w:rsidRPr="00DF0C08" w:rsidRDefault="00ED7E28" w:rsidP="00ED7E28">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ED7E28" w:rsidRPr="00DF0C08" w:rsidRDefault="00ED7E28" w:rsidP="00ED7E28">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ED7E28" w:rsidRPr="00DF0C08" w:rsidRDefault="00ED7E28" w:rsidP="00ED7E28">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ED7E28" w:rsidRPr="00DF0C08" w:rsidRDefault="00ED7E28" w:rsidP="00ED7E28">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ED7E28" w:rsidRPr="00DF0C08" w:rsidRDefault="00ED7E28" w:rsidP="00ED7E28">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ED7E28" w:rsidRPr="00DF0C08" w:rsidRDefault="00ED7E28" w:rsidP="00ED7E28">
            <w:pPr>
              <w:spacing w:after="0" w:line="240" w:lineRule="auto"/>
              <w:jc w:val="both"/>
              <w:rPr>
                <w:rFonts w:eastAsia="Times New Roman" w:cs="Arial"/>
                <w:sz w:val="17"/>
                <w:szCs w:val="17"/>
              </w:rPr>
            </w:pPr>
          </w:p>
        </w:tc>
        <w:tc>
          <w:tcPr>
            <w:tcW w:w="3544" w:type="dxa"/>
            <w:vAlign w:val="center"/>
          </w:tcPr>
          <w:p w:rsidR="00ED7E28" w:rsidRPr="00DF0C08" w:rsidRDefault="00ED7E28" w:rsidP="00ED7E28">
            <w:pPr>
              <w:snapToGrid w:val="0"/>
              <w:jc w:val="center"/>
              <w:rPr>
                <w:rFonts w:cs="Arial"/>
              </w:rPr>
            </w:pPr>
            <w:r w:rsidRPr="00DF0C08">
              <w:rPr>
                <w:rFonts w:cs="Arial"/>
              </w:rPr>
              <w:lastRenderedPageBreak/>
              <w:t xml:space="preserve">  Tak/Nie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lastRenderedPageBreak/>
              <w:t>2.</w:t>
            </w:r>
          </w:p>
        </w:tc>
        <w:tc>
          <w:tcPr>
            <w:tcW w:w="3686" w:type="dxa"/>
            <w:vAlign w:val="center"/>
          </w:tcPr>
          <w:p w:rsidR="00ED7E28" w:rsidRPr="00DF0C08" w:rsidRDefault="00ED7E28" w:rsidP="00ED7E28">
            <w:pPr>
              <w:snapToGrid w:val="0"/>
              <w:rPr>
                <w:rFonts w:cs="Arial"/>
                <w:b/>
              </w:rPr>
            </w:pPr>
            <w:r w:rsidRPr="00DF0C08">
              <w:rPr>
                <w:rFonts w:cs="Arial"/>
                <w:b/>
              </w:rPr>
              <w:t>Wpływ projektu na osiągnięcie celu szczegółowego RPO WD</w:t>
            </w:r>
          </w:p>
        </w:tc>
        <w:tc>
          <w:tcPr>
            <w:tcW w:w="6378" w:type="dxa"/>
            <w:vAlign w:val="center"/>
          </w:tcPr>
          <w:p w:rsidR="00ED7E28" w:rsidRPr="00DF0C08" w:rsidRDefault="00ED7E28" w:rsidP="00ED7E28">
            <w:pPr>
              <w:snapToGrid w:val="0"/>
              <w:jc w:val="both"/>
              <w:rPr>
                <w:rFonts w:cs="Arial"/>
              </w:rPr>
            </w:pPr>
          </w:p>
          <w:p w:rsidR="00ED7E28" w:rsidRPr="00DF0C08" w:rsidRDefault="00ED7E28" w:rsidP="00ED7E28">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ED7E28" w:rsidRPr="00DF0C08" w:rsidRDefault="00ED7E28" w:rsidP="00ED7E28">
            <w:pPr>
              <w:jc w:val="both"/>
              <w:rPr>
                <w:rFonts w:cs="Arial"/>
              </w:rPr>
            </w:pPr>
          </w:p>
        </w:tc>
        <w:tc>
          <w:tcPr>
            <w:tcW w:w="3544" w:type="dxa"/>
            <w:vAlign w:val="center"/>
          </w:tcPr>
          <w:p w:rsidR="00ED7E28" w:rsidRPr="00DF0C08" w:rsidRDefault="00ED7E28" w:rsidP="00ED7E28">
            <w:pPr>
              <w:snapToGrid w:val="0"/>
              <w:jc w:val="center"/>
              <w:rPr>
                <w:rFonts w:cs="Arial"/>
              </w:rPr>
            </w:pPr>
            <w:r w:rsidRPr="00DF0C08">
              <w:rPr>
                <w:rFonts w:cs="Arial"/>
              </w:rPr>
              <w:lastRenderedPageBreak/>
              <w:t xml:space="preserve">  Tak/Nie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lastRenderedPageBreak/>
              <w:t xml:space="preserve">Niespełnienie kryterium oznacza odrzucenie wniosku </w:t>
            </w: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lastRenderedPageBreak/>
              <w:t>3.</w:t>
            </w:r>
          </w:p>
        </w:tc>
        <w:tc>
          <w:tcPr>
            <w:tcW w:w="3686" w:type="dxa"/>
            <w:vAlign w:val="center"/>
          </w:tcPr>
          <w:p w:rsidR="00ED7E28" w:rsidRPr="00DF0C08" w:rsidRDefault="00ED7E28" w:rsidP="00ED7E28">
            <w:pPr>
              <w:snapToGrid w:val="0"/>
              <w:rPr>
                <w:rFonts w:cs="Arial"/>
                <w:b/>
              </w:rPr>
            </w:pPr>
            <w:r w:rsidRPr="00DF0C08">
              <w:rPr>
                <w:rFonts w:cs="Arial"/>
                <w:b/>
              </w:rPr>
              <w:t>Logika interwencji projektu</w:t>
            </w:r>
          </w:p>
        </w:tc>
        <w:tc>
          <w:tcPr>
            <w:tcW w:w="6378" w:type="dxa"/>
            <w:vAlign w:val="center"/>
          </w:tcPr>
          <w:p w:rsidR="00ED7E28" w:rsidRPr="00DF0C08" w:rsidRDefault="00ED7E28" w:rsidP="00ED7E28">
            <w:pPr>
              <w:snapToGrid w:val="0"/>
              <w:jc w:val="both"/>
              <w:rPr>
                <w:rFonts w:cs="Arial"/>
              </w:rPr>
            </w:pPr>
            <w:r w:rsidRPr="00DF0C08">
              <w:rPr>
                <w:rFonts w:cs="Arial"/>
              </w:rPr>
              <w:t>W ramach kryterium będzie sprawdzane czy zależność między zadaniami, produktami i rezultatami jest spójna i logiczna</w:t>
            </w:r>
            <w:r>
              <w:rPr>
                <w:rFonts w:cs="Arial"/>
              </w:rPr>
              <w:t>.</w:t>
            </w:r>
          </w:p>
        </w:tc>
        <w:tc>
          <w:tcPr>
            <w:tcW w:w="3544" w:type="dxa"/>
            <w:vAlign w:val="center"/>
          </w:tcPr>
          <w:p w:rsidR="00ED7E28" w:rsidRPr="00DF0C08" w:rsidRDefault="00ED7E28" w:rsidP="00ED7E28">
            <w:pPr>
              <w:snapToGrid w:val="0"/>
              <w:jc w:val="center"/>
              <w:rPr>
                <w:rFonts w:cs="Arial"/>
              </w:rPr>
            </w:pPr>
            <w:r w:rsidRPr="00DF0C08">
              <w:rPr>
                <w:rFonts w:cs="Arial"/>
              </w:rPr>
              <w:t xml:space="preserve">  Tak/Nie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t>4.</w:t>
            </w:r>
          </w:p>
        </w:tc>
        <w:tc>
          <w:tcPr>
            <w:tcW w:w="3686" w:type="dxa"/>
            <w:vAlign w:val="center"/>
          </w:tcPr>
          <w:p w:rsidR="00ED7E28" w:rsidRPr="00DF0C08" w:rsidRDefault="00ED7E28" w:rsidP="00ED7E28">
            <w:pPr>
              <w:snapToGrid w:val="0"/>
              <w:rPr>
                <w:rFonts w:cs="Arial"/>
                <w:b/>
              </w:rPr>
            </w:pPr>
            <w:r w:rsidRPr="00DF0C08">
              <w:rPr>
                <w:rFonts w:cs="Arial"/>
                <w:b/>
              </w:rPr>
              <w:t>Poprawność doboru wskaźników</w:t>
            </w:r>
          </w:p>
        </w:tc>
        <w:tc>
          <w:tcPr>
            <w:tcW w:w="6378" w:type="dxa"/>
            <w:vAlign w:val="center"/>
          </w:tcPr>
          <w:p w:rsidR="00ED7E28" w:rsidRPr="00DF0C08" w:rsidRDefault="00ED7E28" w:rsidP="00ED7E28">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Pr>
                <w:rFonts w:cs="Arial"/>
              </w:rPr>
              <w:t>.</w:t>
            </w:r>
          </w:p>
          <w:p w:rsidR="00ED7E28" w:rsidRPr="00DF0C08" w:rsidRDefault="00ED7E28" w:rsidP="00ED7E28">
            <w:pPr>
              <w:snapToGrid w:val="0"/>
              <w:jc w:val="both"/>
              <w:rPr>
                <w:rFonts w:cs="Arial"/>
                <w:sz w:val="16"/>
                <w:szCs w:val="16"/>
              </w:rPr>
            </w:pPr>
            <w:r w:rsidRPr="00DF0C08">
              <w:rPr>
                <w:rFonts w:cs="Arial"/>
                <w:sz w:val="16"/>
                <w:szCs w:val="16"/>
              </w:rPr>
              <w:t>.</w:t>
            </w:r>
          </w:p>
        </w:tc>
        <w:tc>
          <w:tcPr>
            <w:tcW w:w="3544" w:type="dxa"/>
            <w:vAlign w:val="center"/>
          </w:tcPr>
          <w:p w:rsidR="00ED7E28" w:rsidRPr="00DF0C08" w:rsidRDefault="00ED7E28" w:rsidP="00ED7E28">
            <w:pPr>
              <w:snapToGrid w:val="0"/>
              <w:jc w:val="center"/>
              <w:rPr>
                <w:rFonts w:cs="Arial"/>
              </w:rPr>
            </w:pPr>
            <w:r w:rsidRPr="00DF0C08">
              <w:rPr>
                <w:rFonts w:cs="Arial"/>
              </w:rPr>
              <w:t xml:space="preserve">  Tak/Nie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ED7E28" w:rsidRPr="00DF0C08" w:rsidTr="00ED7E28">
        <w:trPr>
          <w:trHeight w:val="1154"/>
        </w:trPr>
        <w:tc>
          <w:tcPr>
            <w:tcW w:w="567" w:type="dxa"/>
            <w:vAlign w:val="center"/>
          </w:tcPr>
          <w:p w:rsidR="00ED7E28" w:rsidRPr="00DF0C08" w:rsidRDefault="00ED7E28" w:rsidP="00ED7E28">
            <w:pPr>
              <w:snapToGrid w:val="0"/>
              <w:rPr>
                <w:rFonts w:cs="Arial"/>
              </w:rPr>
            </w:pPr>
            <w:r w:rsidRPr="00DF0C08">
              <w:rPr>
                <w:rFonts w:cs="Arial"/>
              </w:rPr>
              <w:t>5.</w:t>
            </w:r>
          </w:p>
        </w:tc>
        <w:tc>
          <w:tcPr>
            <w:tcW w:w="3686" w:type="dxa"/>
            <w:vAlign w:val="center"/>
          </w:tcPr>
          <w:p w:rsidR="00ED7E28" w:rsidRPr="00DF0C08" w:rsidRDefault="00ED7E28" w:rsidP="00ED7E28">
            <w:pPr>
              <w:snapToGrid w:val="0"/>
              <w:rPr>
                <w:rFonts w:cs="Arial"/>
                <w:b/>
              </w:rPr>
            </w:pPr>
            <w:r w:rsidRPr="00DF0C08">
              <w:rPr>
                <w:rFonts w:cs="Arial"/>
                <w:b/>
              </w:rPr>
              <w:t>Plan realizacji inwestycji</w:t>
            </w:r>
          </w:p>
        </w:tc>
        <w:tc>
          <w:tcPr>
            <w:tcW w:w="6378" w:type="dxa"/>
            <w:vAlign w:val="center"/>
          </w:tcPr>
          <w:p w:rsidR="00ED7E28" w:rsidRPr="00DF0C08" w:rsidRDefault="00ED7E28" w:rsidP="00ED7E28">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ED7E28" w:rsidRPr="00DF0C08" w:rsidRDefault="00ED7E28" w:rsidP="00ED7E28">
            <w:pPr>
              <w:snapToGrid w:val="0"/>
              <w:jc w:val="center"/>
              <w:rPr>
                <w:rFonts w:cs="Arial"/>
              </w:rPr>
            </w:pPr>
            <w:r w:rsidRPr="00DF0C08">
              <w:rPr>
                <w:rFonts w:cs="Arial"/>
              </w:rPr>
              <w:t xml:space="preserve">  Tak/Nie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ED7E28" w:rsidRPr="00DF0C08" w:rsidTr="00ED7E28">
        <w:trPr>
          <w:trHeight w:val="1154"/>
        </w:trPr>
        <w:tc>
          <w:tcPr>
            <w:tcW w:w="567" w:type="dxa"/>
            <w:vAlign w:val="center"/>
          </w:tcPr>
          <w:p w:rsidR="00ED7E28" w:rsidRPr="00DF0C08" w:rsidRDefault="00ED7E28" w:rsidP="00ED7E28">
            <w:pPr>
              <w:snapToGrid w:val="0"/>
              <w:rPr>
                <w:rFonts w:cs="Arial"/>
              </w:rPr>
            </w:pPr>
            <w:r w:rsidRPr="00DF0C08">
              <w:rPr>
                <w:rFonts w:cs="Arial"/>
              </w:rPr>
              <w:lastRenderedPageBreak/>
              <w:t>6.</w:t>
            </w:r>
          </w:p>
        </w:tc>
        <w:tc>
          <w:tcPr>
            <w:tcW w:w="3686" w:type="dxa"/>
            <w:vAlign w:val="center"/>
          </w:tcPr>
          <w:p w:rsidR="00ED7E28" w:rsidRPr="00DF0C08" w:rsidRDefault="00ED7E28" w:rsidP="00ED7E28">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378" w:type="dxa"/>
            <w:vAlign w:val="center"/>
          </w:tcPr>
          <w:p w:rsidR="00ED7E28" w:rsidRPr="00DF0C08" w:rsidRDefault="00ED7E28" w:rsidP="00ED7E28">
            <w:pPr>
              <w:snapToGrid w:val="0"/>
              <w:jc w:val="both"/>
              <w:rPr>
                <w:rFonts w:eastAsia="Times New Roman" w:cs="Arial"/>
                <w:kern w:val="1"/>
              </w:rPr>
            </w:pPr>
            <w:r w:rsidRPr="00DF0C08">
              <w:rPr>
                <w:rFonts w:eastAsia="Times New Roman" w:cs="Arial"/>
                <w:kern w:val="1"/>
              </w:rPr>
              <w:t xml:space="preserve">W ramach tego kryterium będzie weryfikowane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zastosowano przepisy dotyczące pomocy publicznej/ pomocy de </w:t>
            </w:r>
            <w:proofErr w:type="spellStart"/>
            <w:r w:rsidRPr="00DF0C08">
              <w:rPr>
                <w:rFonts w:eastAsia="Times New Roman" w:cs="Arial"/>
                <w:kern w:val="1"/>
              </w:rPr>
              <w:t>minimis</w:t>
            </w:r>
            <w:proofErr w:type="spellEnd"/>
          </w:p>
          <w:p w:rsidR="00ED7E28" w:rsidRPr="00DF0C08" w:rsidRDefault="00ED7E28" w:rsidP="00ED7E28">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ED7E28" w:rsidRPr="00DF0C08" w:rsidRDefault="00ED7E28" w:rsidP="00ED7E28">
            <w:pPr>
              <w:snapToGrid w:val="0"/>
              <w:jc w:val="center"/>
              <w:rPr>
                <w:rFonts w:cs="Arial"/>
              </w:rPr>
            </w:pPr>
            <w:r w:rsidRPr="00DF0C08">
              <w:rPr>
                <w:rFonts w:cs="Arial"/>
              </w:rPr>
              <w:t xml:space="preserve">  Tak/Nie/Nie dotyczy</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snapToGrid w:val="0"/>
              <w:jc w:val="center"/>
              <w:rPr>
                <w:rFonts w:eastAsia="Times New Roman" w:cs="Arial"/>
                <w:kern w:val="1"/>
              </w:rPr>
            </w:pPr>
            <w:r w:rsidRPr="00DF0C08">
              <w:rPr>
                <w:rFonts w:cs="Arial"/>
              </w:rPr>
              <w:t>Niespełnienie kryterium oznacza odrzucenie wniosku</w:t>
            </w:r>
          </w:p>
        </w:tc>
      </w:tr>
      <w:tr w:rsidR="00ED7E28" w:rsidRPr="00DF0C08" w:rsidTr="00ED7E28">
        <w:trPr>
          <w:trHeight w:val="616"/>
        </w:trPr>
        <w:tc>
          <w:tcPr>
            <w:tcW w:w="567" w:type="dxa"/>
            <w:vAlign w:val="center"/>
          </w:tcPr>
          <w:p w:rsidR="00ED7E28" w:rsidRPr="00DF0C08" w:rsidRDefault="00ED7E28" w:rsidP="00ED7E28">
            <w:pPr>
              <w:snapToGrid w:val="0"/>
              <w:rPr>
                <w:rFonts w:cs="Arial"/>
              </w:rPr>
            </w:pPr>
            <w:r w:rsidRPr="00DF0C08">
              <w:rPr>
                <w:rFonts w:cs="Arial"/>
              </w:rPr>
              <w:t>7.</w:t>
            </w:r>
          </w:p>
        </w:tc>
        <w:tc>
          <w:tcPr>
            <w:tcW w:w="3686" w:type="dxa"/>
            <w:vAlign w:val="center"/>
          </w:tcPr>
          <w:p w:rsidR="00ED7E28" w:rsidRPr="00DF0C08" w:rsidRDefault="00ED7E28" w:rsidP="00ED7E28">
            <w:pPr>
              <w:snapToGrid w:val="0"/>
              <w:rPr>
                <w:rFonts w:cs="Arial"/>
                <w:b/>
              </w:rPr>
            </w:pPr>
            <w:r w:rsidRPr="00DF0C08">
              <w:rPr>
                <w:rFonts w:cs="Arial"/>
                <w:b/>
              </w:rPr>
              <w:t>Zgodność projektu z polityką ochrony środowiska</w:t>
            </w:r>
          </w:p>
        </w:tc>
        <w:tc>
          <w:tcPr>
            <w:tcW w:w="6378" w:type="dxa"/>
            <w:vAlign w:val="center"/>
          </w:tcPr>
          <w:p w:rsidR="00ED7E28" w:rsidRPr="00DF0C08" w:rsidRDefault="00ED7E28" w:rsidP="00ED7E28">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ED7E28" w:rsidRPr="00DF0C08" w:rsidRDefault="00ED7E28" w:rsidP="00ED7E28">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ED7E28" w:rsidRPr="00DF0C08" w:rsidRDefault="00ED7E28" w:rsidP="00ED7E28">
            <w:pPr>
              <w:tabs>
                <w:tab w:val="left" w:pos="441"/>
              </w:tabs>
              <w:suppressAutoHyphens/>
              <w:spacing w:after="0" w:line="240" w:lineRule="auto"/>
              <w:jc w:val="both"/>
              <w:rPr>
                <w:rFonts w:cs="Arial"/>
              </w:rPr>
            </w:pPr>
            <w:r w:rsidRPr="00DF0C08">
              <w:rPr>
                <w:rFonts w:cs="Arial"/>
              </w:rPr>
              <w:t xml:space="preserve">- prawo ochrony środowiska, </w:t>
            </w:r>
          </w:p>
          <w:p w:rsidR="00ED7E28" w:rsidRPr="00DF0C08" w:rsidRDefault="00ED7E28" w:rsidP="00ED7E28">
            <w:pPr>
              <w:tabs>
                <w:tab w:val="left" w:pos="441"/>
              </w:tabs>
              <w:suppressAutoHyphens/>
              <w:spacing w:after="0" w:line="240" w:lineRule="auto"/>
              <w:jc w:val="both"/>
              <w:rPr>
                <w:rFonts w:cs="Arial"/>
              </w:rPr>
            </w:pPr>
            <w:r w:rsidRPr="00DF0C08">
              <w:rPr>
                <w:rFonts w:cs="Arial"/>
              </w:rPr>
              <w:t xml:space="preserve">- prawo wodne, </w:t>
            </w:r>
          </w:p>
          <w:p w:rsidR="00ED7E28" w:rsidRPr="00DF0C08" w:rsidRDefault="00ED7E28" w:rsidP="00ED7E28">
            <w:pPr>
              <w:tabs>
                <w:tab w:val="left" w:pos="441"/>
              </w:tabs>
              <w:suppressAutoHyphens/>
              <w:spacing w:after="0" w:line="240" w:lineRule="auto"/>
              <w:jc w:val="both"/>
              <w:rPr>
                <w:rFonts w:cs="Arial"/>
              </w:rPr>
            </w:pPr>
            <w:r w:rsidRPr="00DF0C08">
              <w:rPr>
                <w:rFonts w:cs="Arial"/>
              </w:rPr>
              <w:t xml:space="preserve">- ustawa o odpadach, </w:t>
            </w:r>
          </w:p>
          <w:p w:rsidR="00ED7E28" w:rsidRPr="00DF0C08" w:rsidRDefault="00ED7E28" w:rsidP="00ED7E28">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p w:rsidR="00ED7E28" w:rsidRPr="00DF0C08" w:rsidRDefault="00ED7E28" w:rsidP="00ED7E28">
            <w:pPr>
              <w:tabs>
                <w:tab w:val="left" w:pos="441"/>
              </w:tabs>
              <w:suppressAutoHyphens/>
              <w:spacing w:after="0" w:line="240" w:lineRule="auto"/>
              <w:jc w:val="both"/>
              <w:rPr>
                <w:rFonts w:cs="Arial"/>
              </w:rPr>
            </w:pPr>
          </w:p>
          <w:p w:rsidR="00ED7E28" w:rsidRPr="00DF0C08" w:rsidRDefault="00ED7E28" w:rsidP="00ED7E28">
            <w:pPr>
              <w:tabs>
                <w:tab w:val="left" w:pos="441"/>
              </w:tabs>
              <w:suppressAutoHyphens/>
              <w:spacing w:after="0" w:line="240" w:lineRule="auto"/>
              <w:jc w:val="both"/>
              <w:rPr>
                <w:rFonts w:cs="Arial"/>
              </w:rPr>
            </w:pPr>
          </w:p>
          <w:p w:rsidR="00ED7E28" w:rsidRPr="00DF0C08" w:rsidRDefault="00ED7E28" w:rsidP="00ED7E28">
            <w:pPr>
              <w:tabs>
                <w:tab w:val="left" w:pos="441"/>
              </w:tabs>
              <w:suppressAutoHyphens/>
              <w:spacing w:after="0" w:line="240" w:lineRule="auto"/>
              <w:jc w:val="both"/>
              <w:rPr>
                <w:rFonts w:cs="Arial"/>
                <w:u w:val="single"/>
              </w:rPr>
            </w:pPr>
            <w:r w:rsidRPr="00DF0C08">
              <w:rPr>
                <w:rFonts w:cs="Arial"/>
                <w:u w:val="single"/>
              </w:rPr>
              <w:t>Kryterium nie dotyczy działań 1.2, 1.4, 1.5.</w:t>
            </w:r>
          </w:p>
        </w:tc>
        <w:tc>
          <w:tcPr>
            <w:tcW w:w="3544" w:type="dxa"/>
            <w:vAlign w:val="center"/>
          </w:tcPr>
          <w:p w:rsidR="00ED7E28" w:rsidRPr="00DF0C08" w:rsidRDefault="00ED7E28" w:rsidP="00ED7E28">
            <w:pPr>
              <w:snapToGrid w:val="0"/>
              <w:jc w:val="center"/>
              <w:rPr>
                <w:rFonts w:cs="Arial"/>
              </w:rPr>
            </w:pPr>
            <w:r w:rsidRPr="00DF0C08">
              <w:rPr>
                <w:rFonts w:cs="Arial"/>
              </w:rPr>
              <w:t>Tak/Nie/Nie dotyczy</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snapToGrid w:val="0"/>
              <w:jc w:val="center"/>
              <w:rPr>
                <w:rFonts w:cs="Arial"/>
              </w:rPr>
            </w:pPr>
            <w:r w:rsidRPr="00DF0C08">
              <w:rPr>
                <w:rFonts w:cs="Arial"/>
              </w:rPr>
              <w:t xml:space="preserve">Niespełnienie kryterium oznacza odrzucenie wniosku </w:t>
            </w:r>
          </w:p>
        </w:tc>
      </w:tr>
      <w:tr w:rsidR="00ED7E28" w:rsidRPr="00DF0C08" w:rsidTr="00ED7E28">
        <w:trPr>
          <w:trHeight w:val="461"/>
        </w:trPr>
        <w:tc>
          <w:tcPr>
            <w:tcW w:w="567" w:type="dxa"/>
            <w:vAlign w:val="center"/>
          </w:tcPr>
          <w:p w:rsidR="00ED7E28" w:rsidRPr="00DF0C08" w:rsidRDefault="00ED7E28" w:rsidP="00ED7E28">
            <w:pPr>
              <w:snapToGrid w:val="0"/>
              <w:rPr>
                <w:rFonts w:cs="Arial"/>
              </w:rPr>
            </w:pPr>
            <w:r w:rsidRPr="00DF0C08">
              <w:rPr>
                <w:rFonts w:cs="Arial"/>
              </w:rPr>
              <w:t>8.</w:t>
            </w:r>
          </w:p>
        </w:tc>
        <w:tc>
          <w:tcPr>
            <w:tcW w:w="3686" w:type="dxa"/>
            <w:vAlign w:val="center"/>
          </w:tcPr>
          <w:p w:rsidR="00ED7E28" w:rsidRPr="00DF0C08" w:rsidRDefault="00ED7E28" w:rsidP="00ED7E28">
            <w:pPr>
              <w:snapToGrid w:val="0"/>
              <w:rPr>
                <w:rFonts w:cs="Arial"/>
                <w:b/>
              </w:rPr>
            </w:pPr>
          </w:p>
          <w:p w:rsidR="00ED7E28" w:rsidRPr="00DF0C08" w:rsidRDefault="00ED7E28" w:rsidP="00ED7E28">
            <w:pPr>
              <w:snapToGrid w:val="0"/>
              <w:rPr>
                <w:rFonts w:cs="Arial"/>
                <w:b/>
              </w:rPr>
            </w:pPr>
            <w:r w:rsidRPr="00DF0C08">
              <w:rPr>
                <w:rFonts w:cs="Arial"/>
                <w:b/>
              </w:rPr>
              <w:t xml:space="preserve">Wpływ projektu na zasadę równości szans mężczyzn i kobiet oraz zasadę zrównoważonego rozwoju  </w:t>
            </w:r>
          </w:p>
          <w:p w:rsidR="00ED7E28" w:rsidRPr="00DF0C08" w:rsidRDefault="00ED7E28" w:rsidP="00ED7E28">
            <w:pPr>
              <w:snapToGrid w:val="0"/>
              <w:rPr>
                <w:rFonts w:cs="Arial"/>
                <w:b/>
              </w:rPr>
            </w:pPr>
          </w:p>
        </w:tc>
        <w:tc>
          <w:tcPr>
            <w:tcW w:w="6378" w:type="dxa"/>
            <w:vAlign w:val="center"/>
          </w:tcPr>
          <w:p w:rsidR="00ED7E28" w:rsidRPr="00DF0C08" w:rsidRDefault="00ED7E28" w:rsidP="00ED7E28">
            <w:pPr>
              <w:autoSpaceDE w:val="0"/>
              <w:autoSpaceDN w:val="0"/>
              <w:adjustRightInd w:val="0"/>
              <w:spacing w:after="0" w:line="240" w:lineRule="auto"/>
              <w:jc w:val="both"/>
              <w:rPr>
                <w:rFonts w:cs="Arial"/>
              </w:rPr>
            </w:pPr>
            <w:r w:rsidRPr="00DF0C08">
              <w:rPr>
                <w:rFonts w:cs="Arial"/>
              </w:rPr>
              <w:lastRenderedPageBreak/>
              <w:t xml:space="preserve">W ramach kryterium będzie sprawdzane czy projekt spełnia lub jest neutralny w stosunku do zasady równości szans kobiet i mężczyzn. O neutralności należy mówić wtedy, kiedy w ramach projektu wnioskodawca wskazał uzasadnienie dlaczego dany projekt nie jest w stanie zrealizować jakichkolwiek działań w zakresie ww. zasad a uzasadnienie to zostanie uznane przez osobę oceniającą za trafne i </w:t>
            </w:r>
            <w:r w:rsidRPr="00DF0C08">
              <w:rPr>
                <w:rFonts w:cs="Arial"/>
              </w:rPr>
              <w:lastRenderedPageBreak/>
              <w:t xml:space="preserve">poprawne. </w:t>
            </w:r>
          </w:p>
          <w:p w:rsidR="00ED7E28" w:rsidRPr="00DF0C08" w:rsidRDefault="00ED7E28" w:rsidP="00ED7E28">
            <w:pPr>
              <w:autoSpaceDE w:val="0"/>
              <w:autoSpaceDN w:val="0"/>
              <w:adjustRightInd w:val="0"/>
              <w:spacing w:after="0" w:line="240" w:lineRule="auto"/>
              <w:jc w:val="both"/>
              <w:rPr>
                <w:rFonts w:cs="Arial"/>
              </w:rPr>
            </w:pPr>
          </w:p>
          <w:p w:rsidR="00ED7E28" w:rsidRPr="00DF0C08" w:rsidRDefault="00ED7E28" w:rsidP="00ED7E28">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ED7E28" w:rsidRPr="00DF0C08" w:rsidRDefault="00ED7E28" w:rsidP="00ED7E28">
            <w:pPr>
              <w:autoSpaceDE w:val="0"/>
              <w:autoSpaceDN w:val="0"/>
              <w:adjustRightInd w:val="0"/>
              <w:spacing w:after="0" w:line="240" w:lineRule="auto"/>
              <w:ind w:left="720"/>
              <w:contextualSpacing/>
              <w:rPr>
                <w:rFonts w:cs="Arial"/>
              </w:rPr>
            </w:pPr>
          </w:p>
          <w:p w:rsidR="00ED7E28" w:rsidRPr="00DF0C08" w:rsidRDefault="00ED7E28" w:rsidP="00ED7E28">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ED7E28" w:rsidRPr="00DF0C08" w:rsidRDefault="00ED7E28" w:rsidP="00ED7E28">
            <w:pPr>
              <w:autoSpaceDE w:val="0"/>
              <w:autoSpaceDN w:val="0"/>
              <w:adjustRightInd w:val="0"/>
              <w:spacing w:after="0" w:line="240" w:lineRule="auto"/>
              <w:jc w:val="both"/>
              <w:rPr>
                <w:rFonts w:cs="Arial"/>
                <w:sz w:val="18"/>
                <w:szCs w:val="18"/>
              </w:rPr>
            </w:pPr>
          </w:p>
          <w:p w:rsidR="00ED7E28" w:rsidRPr="00DF0C08" w:rsidRDefault="00ED7E28" w:rsidP="00ED7E28">
            <w:pPr>
              <w:autoSpaceDE w:val="0"/>
              <w:autoSpaceDN w:val="0"/>
              <w:adjustRightInd w:val="0"/>
              <w:spacing w:before="240" w:after="0" w:line="240" w:lineRule="auto"/>
              <w:ind w:left="720"/>
              <w:contextualSpacing/>
              <w:rPr>
                <w:rFonts w:cs="Arial"/>
                <w:sz w:val="18"/>
                <w:szCs w:val="18"/>
                <w:u w:val="single"/>
              </w:rPr>
            </w:pPr>
          </w:p>
          <w:p w:rsidR="00ED7E28" w:rsidRPr="00DF0C08" w:rsidRDefault="00ED7E28" w:rsidP="00ED7E28">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ED7E28" w:rsidRPr="00DF0C08" w:rsidRDefault="00ED7E28" w:rsidP="00ED7E28">
            <w:pPr>
              <w:autoSpaceDE w:val="0"/>
              <w:autoSpaceDN w:val="0"/>
              <w:adjustRightInd w:val="0"/>
              <w:spacing w:after="0" w:line="240" w:lineRule="auto"/>
              <w:ind w:left="720"/>
              <w:contextualSpacing/>
              <w:rPr>
                <w:rFonts w:cs="Arial"/>
              </w:rPr>
            </w:pPr>
          </w:p>
          <w:p w:rsidR="00ED7E28" w:rsidRPr="00DF0C08" w:rsidRDefault="00ED7E28" w:rsidP="00ED7E28">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ED7E28" w:rsidRPr="00DF0C08" w:rsidRDefault="00ED7E28" w:rsidP="00ED7E28">
            <w:pPr>
              <w:autoSpaceDE w:val="0"/>
              <w:autoSpaceDN w:val="0"/>
              <w:adjustRightInd w:val="0"/>
              <w:spacing w:after="0" w:line="240" w:lineRule="auto"/>
              <w:jc w:val="both"/>
              <w:rPr>
                <w:rFonts w:cs="Arial"/>
                <w:sz w:val="18"/>
                <w:szCs w:val="18"/>
              </w:rPr>
            </w:pPr>
          </w:p>
          <w:p w:rsidR="00ED7E28" w:rsidRPr="00DF0C08" w:rsidRDefault="00ED7E28" w:rsidP="00ED7E28">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ED7E28" w:rsidRPr="00DF0C08" w:rsidRDefault="00ED7E28" w:rsidP="00ED7E28">
            <w:pPr>
              <w:snapToGrid w:val="0"/>
              <w:jc w:val="center"/>
              <w:rPr>
                <w:rFonts w:cs="Arial"/>
              </w:rPr>
            </w:pPr>
            <w:r w:rsidRPr="00DF0C08">
              <w:rPr>
                <w:rFonts w:cs="Arial"/>
              </w:rPr>
              <w:lastRenderedPageBreak/>
              <w:t>Tak/Nie</w:t>
            </w:r>
          </w:p>
          <w:p w:rsidR="00ED7E28" w:rsidRPr="00DF0C08" w:rsidRDefault="00ED7E28" w:rsidP="00ED7E28">
            <w:pPr>
              <w:snapToGrid w:val="0"/>
              <w:spacing w:after="0" w:line="240" w:lineRule="auto"/>
              <w:jc w:val="center"/>
              <w:rPr>
                <w:rFonts w:cs="Arial"/>
              </w:rPr>
            </w:pPr>
            <w:r w:rsidRPr="00DF0C08">
              <w:rPr>
                <w:rFonts w:cs="Arial"/>
              </w:rPr>
              <w:t>Kryterium obligatoryjne</w:t>
            </w:r>
          </w:p>
          <w:p w:rsidR="00ED7E28" w:rsidRPr="00DF0C08" w:rsidRDefault="00ED7E28" w:rsidP="00ED7E28">
            <w:pPr>
              <w:snapToGri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snapToGrid w:val="0"/>
              <w:spacing w:after="0" w:line="240" w:lineRule="auto"/>
              <w:jc w:val="center"/>
              <w:rPr>
                <w:rFonts w:cs="Arial"/>
              </w:rPr>
            </w:pPr>
            <w:r w:rsidRPr="00DF0C08">
              <w:rPr>
                <w:rFonts w:cs="Arial"/>
              </w:rPr>
              <w:lastRenderedPageBreak/>
              <w:t>Niespełnienie kryterium oznacza odrzucenie wniosku</w:t>
            </w:r>
          </w:p>
        </w:tc>
      </w:tr>
      <w:tr w:rsidR="00ED7E28" w:rsidRPr="00DF0C08" w:rsidTr="00ED7E28">
        <w:trPr>
          <w:trHeight w:val="1154"/>
        </w:trPr>
        <w:tc>
          <w:tcPr>
            <w:tcW w:w="567" w:type="dxa"/>
            <w:vAlign w:val="center"/>
          </w:tcPr>
          <w:p w:rsidR="00ED7E28" w:rsidRPr="00DF0C08" w:rsidRDefault="00ED7E28" w:rsidP="00ED7E28">
            <w:pPr>
              <w:snapToGrid w:val="0"/>
              <w:rPr>
                <w:rFonts w:cs="Arial"/>
              </w:rPr>
            </w:pPr>
            <w:r w:rsidRPr="00DF0C08">
              <w:rPr>
                <w:rFonts w:cs="Arial"/>
              </w:rPr>
              <w:lastRenderedPageBreak/>
              <w:t>9</w:t>
            </w:r>
          </w:p>
        </w:tc>
        <w:tc>
          <w:tcPr>
            <w:tcW w:w="3686" w:type="dxa"/>
            <w:vAlign w:val="center"/>
          </w:tcPr>
          <w:p w:rsidR="00ED7E28" w:rsidRPr="00DF0C08" w:rsidRDefault="00ED7E28" w:rsidP="00ED7E28">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ED7E28" w:rsidRPr="00DF0C08" w:rsidRDefault="00ED7E28" w:rsidP="00ED7E28">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ED7E28" w:rsidRPr="00DF0C08" w:rsidRDefault="00ED7E28" w:rsidP="00ED7E28">
            <w:pPr>
              <w:autoSpaceDE w:val="0"/>
              <w:autoSpaceDN w:val="0"/>
              <w:adjustRightInd w:val="0"/>
              <w:spacing w:after="0" w:line="240" w:lineRule="auto"/>
              <w:jc w:val="both"/>
              <w:rPr>
                <w:rFonts w:cs="Arial"/>
              </w:rPr>
            </w:pPr>
          </w:p>
          <w:p w:rsidR="00ED7E28" w:rsidRPr="00DF0C08" w:rsidRDefault="00ED7E28" w:rsidP="00ED7E28">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5"/>
            </w:r>
            <w:r w:rsidRPr="00DF0C08">
              <w:rPr>
                <w:rFonts w:cs="Arial"/>
              </w:rPr>
              <w:t xml:space="preserve"> w przypadku stworzenia nowych produktów. </w:t>
            </w:r>
          </w:p>
          <w:p w:rsidR="00ED7E28" w:rsidRPr="00DF0C08" w:rsidRDefault="00ED7E28" w:rsidP="00ED7E28">
            <w:pPr>
              <w:autoSpaceDE w:val="0"/>
              <w:autoSpaceDN w:val="0"/>
              <w:adjustRightInd w:val="0"/>
              <w:spacing w:after="0" w:line="240" w:lineRule="auto"/>
              <w:jc w:val="both"/>
              <w:rPr>
                <w:rFonts w:cs="Arial"/>
              </w:rPr>
            </w:pPr>
          </w:p>
          <w:p w:rsidR="00ED7E28" w:rsidRPr="00DF0C08" w:rsidRDefault="00ED7E28" w:rsidP="00ED7E28">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ED7E28" w:rsidRPr="00DF0C08" w:rsidRDefault="00ED7E28" w:rsidP="00ED7E28">
            <w:pPr>
              <w:autoSpaceDE w:val="0"/>
              <w:autoSpaceDN w:val="0"/>
              <w:adjustRightInd w:val="0"/>
              <w:spacing w:after="0" w:line="240" w:lineRule="auto"/>
              <w:jc w:val="both"/>
              <w:rPr>
                <w:rFonts w:cs="Arial"/>
              </w:rPr>
            </w:pPr>
          </w:p>
          <w:p w:rsidR="00ED7E28" w:rsidRPr="00DF0C08" w:rsidRDefault="00ED7E28" w:rsidP="00ED7E28">
            <w:pPr>
              <w:autoSpaceDE w:val="0"/>
              <w:autoSpaceDN w:val="0"/>
              <w:adjustRightInd w:val="0"/>
              <w:spacing w:after="0" w:line="240" w:lineRule="auto"/>
              <w:jc w:val="both"/>
              <w:rPr>
                <w:rFonts w:cs="Arial"/>
              </w:rPr>
            </w:pPr>
            <w:r w:rsidRPr="00DF0C08">
              <w:rPr>
                <w:rFonts w:cs="Arial"/>
              </w:rPr>
              <w:t>Dopuszcza się w uzasadnionych przypadkach, neutralny wpły</w:t>
            </w:r>
            <w:r w:rsidR="00572666">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ED7E28" w:rsidRPr="00DF0C08" w:rsidRDefault="00ED7E28" w:rsidP="00ED7E28">
            <w:pPr>
              <w:snapToGrid w:val="0"/>
              <w:jc w:val="center"/>
              <w:rPr>
                <w:rFonts w:cs="Arial"/>
              </w:rPr>
            </w:pPr>
            <w:r w:rsidRPr="00DF0C08">
              <w:rPr>
                <w:rFonts w:cs="Arial"/>
              </w:rPr>
              <w:t>Tak/Nie</w:t>
            </w:r>
          </w:p>
          <w:p w:rsidR="00ED7E28" w:rsidRPr="00DF0C08" w:rsidRDefault="00ED7E28" w:rsidP="00ED7E28">
            <w:pPr>
              <w:snapToGrid w:val="0"/>
              <w:spacing w:after="0" w:line="240" w:lineRule="auto"/>
              <w:jc w:val="center"/>
              <w:rPr>
                <w:rFonts w:cs="Arial"/>
              </w:rPr>
            </w:pPr>
            <w:r w:rsidRPr="00DF0C08">
              <w:rPr>
                <w:rFonts w:cs="Arial"/>
              </w:rPr>
              <w:t>Kryterium obligatoryjne</w:t>
            </w:r>
          </w:p>
          <w:p w:rsidR="00ED7E28" w:rsidRPr="00DF0C08" w:rsidRDefault="00ED7E28" w:rsidP="00ED7E28">
            <w:pPr>
              <w:snapToGri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snapToGrid w:val="0"/>
              <w:spacing w:after="0" w:line="240" w:lineRule="auto"/>
              <w:jc w:val="center"/>
              <w:rPr>
                <w:rFonts w:cs="Arial"/>
              </w:rPr>
            </w:pPr>
            <w:r w:rsidRPr="00DF0C08">
              <w:rPr>
                <w:rFonts w:cs="Arial"/>
              </w:rPr>
              <w:t>Niespełnienie kryterium oznacza odrzucenie wniosku</w:t>
            </w:r>
          </w:p>
          <w:p w:rsidR="00ED7E28" w:rsidRPr="00DF0C08" w:rsidRDefault="00ED7E28" w:rsidP="00ED7E28">
            <w:pPr>
              <w:snapToGrid w:val="0"/>
              <w:jc w:val="center"/>
              <w:rPr>
                <w:rFonts w:cs="Arial"/>
              </w:rPr>
            </w:pP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t>10.</w:t>
            </w:r>
          </w:p>
        </w:tc>
        <w:tc>
          <w:tcPr>
            <w:tcW w:w="3686" w:type="dxa"/>
            <w:vAlign w:val="center"/>
          </w:tcPr>
          <w:p w:rsidR="00ED7E28" w:rsidRPr="00DF0C08" w:rsidRDefault="00ED7E28" w:rsidP="00ED7E28">
            <w:pPr>
              <w:snapToGrid w:val="0"/>
              <w:rPr>
                <w:rFonts w:cs="Arial"/>
                <w:b/>
              </w:rPr>
            </w:pPr>
          </w:p>
          <w:p w:rsidR="00ED7E28" w:rsidRPr="00DF0C08" w:rsidRDefault="00ED7E28" w:rsidP="00ED7E28">
            <w:pPr>
              <w:snapToGrid w:val="0"/>
              <w:rPr>
                <w:rFonts w:cs="Arial"/>
                <w:b/>
              </w:rPr>
            </w:pPr>
            <w:r w:rsidRPr="00DF0C08">
              <w:rPr>
                <w:rFonts w:cs="Arial"/>
                <w:b/>
              </w:rPr>
              <w:t xml:space="preserve">Gotowość projektu do realizacji  </w:t>
            </w:r>
          </w:p>
          <w:p w:rsidR="00ED7E28" w:rsidRPr="00DF0C08" w:rsidRDefault="00ED7E28" w:rsidP="00ED7E28">
            <w:pPr>
              <w:rPr>
                <w:rFonts w:cs="Arial"/>
                <w:b/>
              </w:rPr>
            </w:pPr>
          </w:p>
          <w:p w:rsidR="00ED7E28" w:rsidRPr="00DF0C08" w:rsidRDefault="00ED7E28" w:rsidP="00ED7E28">
            <w:pPr>
              <w:rPr>
                <w:rFonts w:cs="Arial"/>
                <w:b/>
              </w:rPr>
            </w:pPr>
          </w:p>
        </w:tc>
        <w:tc>
          <w:tcPr>
            <w:tcW w:w="6378" w:type="dxa"/>
            <w:vAlign w:val="center"/>
          </w:tcPr>
          <w:p w:rsidR="00ED7E28" w:rsidRPr="00DF0C08" w:rsidRDefault="00ED7E28" w:rsidP="00ED7E28">
            <w:pPr>
              <w:snapToGrid w:val="0"/>
              <w:rPr>
                <w:rFonts w:cs="Arial"/>
              </w:rPr>
            </w:pPr>
            <w:r w:rsidRPr="00DF0C08">
              <w:rPr>
                <w:rFonts w:cs="Arial"/>
              </w:rPr>
              <w:lastRenderedPageBreak/>
              <w:t>W ramach kryterium będzie sprawdzane na jakim etapie przygotowania znajduje się projekt:</w:t>
            </w:r>
          </w:p>
          <w:p w:rsidR="00ED7E28" w:rsidRPr="00DF0C08" w:rsidRDefault="00ED7E28" w:rsidP="00ED7E28">
            <w:pPr>
              <w:tabs>
                <w:tab w:val="left" w:pos="441"/>
              </w:tabs>
              <w:suppressAutoHyphens/>
              <w:spacing w:after="0" w:line="240" w:lineRule="auto"/>
              <w:ind w:left="441"/>
              <w:rPr>
                <w:rFonts w:cs="Tahoma"/>
                <w:sz w:val="16"/>
                <w:szCs w:val="16"/>
              </w:rPr>
            </w:pPr>
          </w:p>
          <w:p w:rsidR="00ED7E28" w:rsidRPr="00DF0C08" w:rsidRDefault="00ED7E28" w:rsidP="00ED7E28">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lub uzyskał ostateczne decyzje budowlane na mniej niż 40% wartości planowanych robót budowlanych – 0 </w:t>
            </w:r>
            <w:r w:rsidRPr="00DF0C08">
              <w:rPr>
                <w:rFonts w:cs="Arial"/>
              </w:rPr>
              <w:lastRenderedPageBreak/>
              <w:t>pkt</w:t>
            </w:r>
          </w:p>
          <w:p w:rsidR="00ED7E28" w:rsidRPr="00DF0C08" w:rsidRDefault="00ED7E28" w:rsidP="00ED7E28">
            <w:pPr>
              <w:tabs>
                <w:tab w:val="left" w:pos="441"/>
              </w:tabs>
              <w:suppressAutoHyphens/>
              <w:spacing w:after="0" w:line="240" w:lineRule="auto"/>
              <w:ind w:left="720"/>
              <w:rPr>
                <w:rFonts w:cs="Arial"/>
              </w:rPr>
            </w:pPr>
          </w:p>
          <w:p w:rsidR="00ED7E28" w:rsidRPr="00DF0C08" w:rsidRDefault="00ED7E28" w:rsidP="00ED7E28">
            <w:pPr>
              <w:numPr>
                <w:ilvl w:val="0"/>
                <w:numId w:val="2"/>
              </w:numPr>
              <w:tabs>
                <w:tab w:val="left" w:pos="441"/>
              </w:tabs>
              <w:suppressAutoHyphens/>
              <w:spacing w:after="0" w:line="240" w:lineRule="auto"/>
              <w:rPr>
                <w:rFonts w:cs="Arial"/>
              </w:rPr>
            </w:pPr>
            <w:r w:rsidRPr="00DF0C08">
              <w:rPr>
                <w:rFonts w:cs="Arial"/>
              </w:rPr>
              <w:t>Projekt wymaga uzyskania decyzji budowlanych i uzyskał ostateczne decyzje budowlane na min. 40% wartości planowanych robót budowlanych -2 pkt.</w:t>
            </w:r>
          </w:p>
          <w:p w:rsidR="00ED7E28" w:rsidRPr="00DF0C08" w:rsidRDefault="00ED7E28" w:rsidP="00ED7E28">
            <w:pPr>
              <w:tabs>
                <w:tab w:val="left" w:pos="441"/>
              </w:tabs>
              <w:suppressAutoHyphens/>
              <w:spacing w:after="0" w:line="240" w:lineRule="auto"/>
              <w:ind w:left="720"/>
              <w:rPr>
                <w:rFonts w:cs="Arial"/>
              </w:rPr>
            </w:pPr>
          </w:p>
          <w:p w:rsidR="00ED7E28" w:rsidRPr="00DF0C08" w:rsidRDefault="00ED7E28" w:rsidP="00ED7E28">
            <w:pPr>
              <w:numPr>
                <w:ilvl w:val="0"/>
                <w:numId w:val="2"/>
              </w:numPr>
              <w:tabs>
                <w:tab w:val="left" w:pos="441"/>
              </w:tabs>
              <w:suppressAutoHyphens/>
              <w:spacing w:after="0" w:line="240" w:lineRule="auto"/>
              <w:rPr>
                <w:rFonts w:cs="Arial"/>
              </w:rPr>
            </w:pPr>
            <w:r w:rsidRPr="00DF0C08">
              <w:rPr>
                <w:rFonts w:cs="Arial"/>
              </w:rPr>
              <w:t>Projekt wymaga uzyskania decyzji budowlanych i posiada wszystkie ostateczne decyzje budowlane dla całego zakresu inwestycji – 4 pkt</w:t>
            </w:r>
          </w:p>
          <w:p w:rsidR="00ED7E28" w:rsidRPr="00DF0C08" w:rsidRDefault="00ED7E28" w:rsidP="00ED7E28">
            <w:pPr>
              <w:tabs>
                <w:tab w:val="left" w:pos="441"/>
              </w:tabs>
              <w:suppressAutoHyphens/>
              <w:spacing w:after="0" w:line="240" w:lineRule="auto"/>
              <w:ind w:left="720"/>
              <w:rPr>
                <w:rFonts w:cs="Arial"/>
              </w:rPr>
            </w:pPr>
          </w:p>
          <w:p w:rsidR="00ED7E28" w:rsidRPr="00DF0C08" w:rsidRDefault="00ED7E28" w:rsidP="00ED7E28">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ED7E28" w:rsidRPr="00DF0C08" w:rsidRDefault="00ED7E28" w:rsidP="00ED7E28">
            <w:pPr>
              <w:pStyle w:val="Akapitzlist"/>
              <w:rPr>
                <w:rFonts w:cs="Tahoma"/>
                <w:sz w:val="16"/>
                <w:szCs w:val="16"/>
              </w:rPr>
            </w:pPr>
          </w:p>
          <w:p w:rsidR="00ED7E28" w:rsidRPr="00DF0C08" w:rsidRDefault="00ED7E28" w:rsidP="00ED7E28">
            <w:pPr>
              <w:tabs>
                <w:tab w:val="left" w:pos="441"/>
              </w:tabs>
              <w:suppressAutoHyphens/>
              <w:spacing w:after="0" w:line="240" w:lineRule="auto"/>
              <w:rPr>
                <w:rFonts w:cs="Tahoma"/>
                <w:sz w:val="16"/>
                <w:szCs w:val="16"/>
              </w:rPr>
            </w:pPr>
            <w:r w:rsidRPr="00DF0C08">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lastRenderedPageBreak/>
              <w:t>0-4 pkt</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ED7E28" w:rsidRPr="00DF0C08" w:rsidRDefault="00ED7E28" w:rsidP="00ED7E28">
            <w:pPr>
              <w:autoSpaceDE w:val="0"/>
              <w:autoSpaceDN w:val="0"/>
              <w:adjustRightInd w:val="0"/>
              <w:spacing w:after="0" w:line="240" w:lineRule="auto"/>
              <w:jc w:val="center"/>
              <w:rPr>
                <w:rFonts w:cs="Arial"/>
              </w:rPr>
            </w:pPr>
            <w:r w:rsidRPr="00DF0C08">
              <w:rPr>
                <w:rFonts w:cs="Arial"/>
                <w:u w:val="single"/>
              </w:rPr>
              <w:t>odrzucenia wniosku)</w:t>
            </w:r>
          </w:p>
        </w:tc>
      </w:tr>
      <w:tr w:rsidR="00ED7E28" w:rsidRPr="00DF0C08" w:rsidTr="00ED7E28">
        <w:trPr>
          <w:trHeight w:val="952"/>
        </w:trPr>
        <w:tc>
          <w:tcPr>
            <w:tcW w:w="567" w:type="dxa"/>
            <w:shd w:val="clear" w:color="auto" w:fill="auto"/>
            <w:vAlign w:val="center"/>
          </w:tcPr>
          <w:p w:rsidR="00ED7E28" w:rsidRPr="00DF0C08" w:rsidRDefault="00ED7E28" w:rsidP="00ED7E28">
            <w:pPr>
              <w:snapToGrid w:val="0"/>
              <w:rPr>
                <w:rFonts w:cs="Arial"/>
              </w:rPr>
            </w:pPr>
            <w:r w:rsidRPr="00DF0C08">
              <w:rPr>
                <w:rFonts w:cs="Arial"/>
              </w:rPr>
              <w:lastRenderedPageBreak/>
              <w:t>11</w:t>
            </w:r>
            <w:r>
              <w:rPr>
                <w:rFonts w:cs="Arial"/>
              </w:rPr>
              <w:t>.</w:t>
            </w:r>
          </w:p>
        </w:tc>
        <w:tc>
          <w:tcPr>
            <w:tcW w:w="3686" w:type="dxa"/>
            <w:shd w:val="clear" w:color="auto" w:fill="auto"/>
            <w:vAlign w:val="center"/>
          </w:tcPr>
          <w:p w:rsidR="00ED7E28" w:rsidRPr="00DF0C08" w:rsidRDefault="00ED7E28" w:rsidP="00ED7E28">
            <w:pPr>
              <w:snapToGrid w:val="0"/>
              <w:rPr>
                <w:rFonts w:cs="Arial"/>
                <w:b/>
              </w:rPr>
            </w:pPr>
            <w:r w:rsidRPr="00DF0C08">
              <w:rPr>
                <w:rFonts w:cs="Arial"/>
                <w:b/>
              </w:rPr>
              <w:t>Struktura organizacyjna/ potencjał administracyjny</w:t>
            </w:r>
          </w:p>
        </w:tc>
        <w:tc>
          <w:tcPr>
            <w:tcW w:w="6378" w:type="dxa"/>
            <w:vAlign w:val="center"/>
          </w:tcPr>
          <w:p w:rsidR="00ED7E28" w:rsidRPr="00DF0C08" w:rsidRDefault="00ED7E28" w:rsidP="00ED7E28">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ED7E28" w:rsidRPr="00DF0C08" w:rsidRDefault="00ED7E28" w:rsidP="00ED7E28">
            <w:pPr>
              <w:spacing w:after="0" w:line="240" w:lineRule="auto"/>
              <w:jc w:val="both"/>
              <w:rPr>
                <w:rFonts w:cs="Arial"/>
              </w:rPr>
            </w:pPr>
          </w:p>
          <w:p w:rsidR="00ED7E28" w:rsidRPr="00DF0C08" w:rsidRDefault="00ED7E28" w:rsidP="00ED7E28">
            <w:pPr>
              <w:pStyle w:val="Akapitzlist"/>
              <w:numPr>
                <w:ilvl w:val="0"/>
                <w:numId w:val="5"/>
              </w:numPr>
              <w:spacing w:after="0" w:line="240" w:lineRule="auto"/>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ED7E28" w:rsidRPr="00DF0C08" w:rsidRDefault="00ED7E28" w:rsidP="00ED7E28">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w:t>
            </w:r>
            <w:proofErr w:type="spellStart"/>
            <w:r w:rsidRPr="00DF0C08">
              <w:rPr>
                <w:rFonts w:cs="Arial"/>
              </w:rPr>
              <w:t>np</w:t>
            </w:r>
            <w:proofErr w:type="spellEnd"/>
            <w:r w:rsidRPr="00DF0C08">
              <w:rPr>
                <w:rFonts w:cs="Arial"/>
              </w:rPr>
              <w:t>: pomoc zewnętrzna) (2 pkt.)</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t>0-2 pkt</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ED7E28" w:rsidRPr="00DF0C08" w:rsidRDefault="00ED7E28" w:rsidP="00ED7E28">
            <w:pPr>
              <w:autoSpaceDE w:val="0"/>
              <w:autoSpaceDN w:val="0"/>
              <w:adjustRightInd w:val="0"/>
              <w:spacing w:after="0" w:line="240" w:lineRule="auto"/>
              <w:jc w:val="center"/>
              <w:rPr>
                <w:rFonts w:cs="Arial"/>
              </w:rPr>
            </w:pPr>
            <w:r w:rsidRPr="00DF0C08">
              <w:rPr>
                <w:rFonts w:cs="Arial"/>
                <w:b/>
                <w:u w:val="single"/>
              </w:rPr>
              <w:t>odrzucenie wniosku)</w:t>
            </w: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lastRenderedPageBreak/>
              <w:t>12</w:t>
            </w:r>
            <w:r>
              <w:rPr>
                <w:rFonts w:cs="Arial"/>
              </w:rPr>
              <w:t>.</w:t>
            </w:r>
          </w:p>
        </w:tc>
        <w:tc>
          <w:tcPr>
            <w:tcW w:w="3686" w:type="dxa"/>
            <w:vAlign w:val="center"/>
          </w:tcPr>
          <w:p w:rsidR="00ED7E28" w:rsidRPr="00DF0C08" w:rsidRDefault="00ED7E28" w:rsidP="00ED7E28">
            <w:pPr>
              <w:snapToGrid w:val="0"/>
              <w:rPr>
                <w:rFonts w:cs="Arial"/>
                <w:b/>
              </w:rPr>
            </w:pPr>
            <w:r w:rsidRPr="00DF0C08">
              <w:rPr>
                <w:rFonts w:cs="Arial"/>
                <w:b/>
              </w:rPr>
              <w:t>Zagrożenia realizacji projektu</w:t>
            </w:r>
          </w:p>
        </w:tc>
        <w:tc>
          <w:tcPr>
            <w:tcW w:w="6378" w:type="dxa"/>
            <w:vAlign w:val="center"/>
          </w:tcPr>
          <w:p w:rsidR="00ED7E28" w:rsidRPr="00DF0C08" w:rsidRDefault="00ED7E28" w:rsidP="00ED7E28">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ED7E28" w:rsidRPr="00DF0C08" w:rsidRDefault="00ED7E28" w:rsidP="00ED7E28">
            <w:pPr>
              <w:autoSpaceDE w:val="0"/>
              <w:autoSpaceDN w:val="0"/>
              <w:adjustRightInd w:val="0"/>
              <w:spacing w:after="0" w:line="240" w:lineRule="auto"/>
              <w:rPr>
                <w:rFonts w:cs="Arial"/>
              </w:rPr>
            </w:pPr>
          </w:p>
          <w:p w:rsidR="00ED7E28" w:rsidRPr="00DF0C08" w:rsidRDefault="00ED7E28" w:rsidP="00ED7E28">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ED7E28" w:rsidRPr="00DF0C08" w:rsidRDefault="00ED7E28" w:rsidP="00ED7E28">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ED7E28" w:rsidRPr="00DF0C08" w:rsidRDefault="00ED7E28" w:rsidP="00ED7E28">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ED7E28" w:rsidRPr="00DF0C08" w:rsidRDefault="00ED7E28" w:rsidP="00ED7E28">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ED7E28" w:rsidRPr="00DF0C08" w:rsidRDefault="00ED7E28" w:rsidP="00ED7E28">
            <w:pPr>
              <w:autoSpaceDE w:val="0"/>
              <w:autoSpaceDN w:val="0"/>
              <w:adjustRightInd w:val="0"/>
              <w:spacing w:after="0" w:line="240" w:lineRule="auto"/>
              <w:rPr>
                <w:rFonts w:cs="Arial"/>
              </w:rPr>
            </w:pPr>
          </w:p>
          <w:p w:rsidR="00ED7E28" w:rsidRPr="00DF0C08" w:rsidRDefault="00ED7E28" w:rsidP="00ED7E28">
            <w:pPr>
              <w:autoSpaceDE w:val="0"/>
              <w:autoSpaceDN w:val="0"/>
              <w:adjustRightInd w:val="0"/>
              <w:spacing w:after="0" w:line="240" w:lineRule="auto"/>
              <w:rPr>
                <w:rFonts w:cs="Arial"/>
              </w:rPr>
            </w:pPr>
            <w:r w:rsidRPr="00DF0C08">
              <w:rPr>
                <w:rFonts w:cs="Arial"/>
              </w:rPr>
              <w:t>W opisie zagrożeń należy odnieść się do:</w:t>
            </w:r>
          </w:p>
          <w:p w:rsidR="00ED7E28" w:rsidRPr="00DF0C08" w:rsidRDefault="00ED7E28" w:rsidP="00ED7E28">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ED7E28" w:rsidRPr="00DF0C08" w:rsidRDefault="00ED7E28" w:rsidP="00ED7E28">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t>0-2 pkt</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ED7E28" w:rsidRPr="00DF0C08" w:rsidRDefault="00ED7E28" w:rsidP="00ED7E28">
            <w:pPr>
              <w:snapToGrid w:val="0"/>
              <w:jc w:val="center"/>
              <w:rPr>
                <w:rFonts w:cs="Arial"/>
              </w:rPr>
            </w:pPr>
            <w:r w:rsidRPr="00DF0C08">
              <w:rPr>
                <w:rFonts w:cs="Arial"/>
              </w:rPr>
              <w:t>odrzucenia wniosku)</w:t>
            </w: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t>13</w:t>
            </w:r>
            <w:r>
              <w:rPr>
                <w:rFonts w:cs="Arial"/>
              </w:rPr>
              <w:t>.</w:t>
            </w:r>
          </w:p>
        </w:tc>
        <w:tc>
          <w:tcPr>
            <w:tcW w:w="3686" w:type="dxa"/>
            <w:vAlign w:val="center"/>
          </w:tcPr>
          <w:p w:rsidR="00ED7E28" w:rsidRPr="00DF0C08" w:rsidRDefault="00ED7E28" w:rsidP="00ED7E28">
            <w:pPr>
              <w:snapToGrid w:val="0"/>
              <w:rPr>
                <w:rFonts w:cs="Arial"/>
                <w:b/>
              </w:rPr>
            </w:pPr>
          </w:p>
          <w:p w:rsidR="00ED7E28" w:rsidRPr="00DF0C08" w:rsidRDefault="00ED7E28" w:rsidP="00ED7E28">
            <w:pPr>
              <w:snapToGrid w:val="0"/>
              <w:rPr>
                <w:rFonts w:cs="Arial"/>
                <w:b/>
              </w:rPr>
            </w:pPr>
            <w:r w:rsidRPr="00DF0C08">
              <w:rPr>
                <w:rFonts w:cs="Arial"/>
                <w:b/>
              </w:rPr>
              <w:t>Wpływ realizacji projektu na zasadę zrównoważonego rozwoju</w:t>
            </w:r>
          </w:p>
          <w:p w:rsidR="00ED7E28" w:rsidRPr="00DF0C08" w:rsidRDefault="00ED7E28" w:rsidP="00ED7E28">
            <w:pPr>
              <w:snapToGrid w:val="0"/>
              <w:rPr>
                <w:rFonts w:cs="Arial"/>
                <w:b/>
              </w:rPr>
            </w:pPr>
          </w:p>
        </w:tc>
        <w:tc>
          <w:tcPr>
            <w:tcW w:w="6378" w:type="dxa"/>
            <w:vAlign w:val="center"/>
          </w:tcPr>
          <w:p w:rsidR="00ED7E28" w:rsidRPr="00DF0C08" w:rsidRDefault="00ED7E28" w:rsidP="00ED7E28">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ED7E28" w:rsidRPr="00DF0C08" w:rsidRDefault="00ED7E28" w:rsidP="00ED7E28">
            <w:pPr>
              <w:tabs>
                <w:tab w:val="left" w:pos="243"/>
              </w:tabs>
              <w:suppressAutoHyphens/>
              <w:spacing w:after="0" w:line="240" w:lineRule="auto"/>
              <w:ind w:left="720"/>
              <w:rPr>
                <w:rFonts w:cs="Arial"/>
              </w:rPr>
            </w:pPr>
          </w:p>
          <w:p w:rsidR="00ED7E28" w:rsidRPr="00DF0C08" w:rsidRDefault="00ED7E28" w:rsidP="00ED7E28">
            <w:pPr>
              <w:numPr>
                <w:ilvl w:val="0"/>
                <w:numId w:val="5"/>
              </w:numPr>
              <w:autoSpaceDE w:val="0"/>
              <w:autoSpaceDN w:val="0"/>
              <w:adjustRightInd w:val="0"/>
              <w:spacing w:after="0" w:line="240" w:lineRule="auto"/>
              <w:contextualSpacing/>
              <w:rPr>
                <w:rFonts w:cs="Arial"/>
              </w:rPr>
            </w:pPr>
            <w:r w:rsidRPr="00DF0C08">
              <w:rPr>
                <w:rFonts w:cs="Arial"/>
              </w:rPr>
              <w:t>neutralny  (0)</w:t>
            </w:r>
          </w:p>
          <w:p w:rsidR="00ED7E28" w:rsidRPr="00DF0C08" w:rsidRDefault="00ED7E28" w:rsidP="00ED7E28">
            <w:pPr>
              <w:numPr>
                <w:ilvl w:val="0"/>
                <w:numId w:val="5"/>
              </w:numPr>
              <w:autoSpaceDE w:val="0"/>
              <w:autoSpaceDN w:val="0"/>
              <w:adjustRightInd w:val="0"/>
              <w:spacing w:after="0" w:line="240" w:lineRule="auto"/>
              <w:contextualSpacing/>
              <w:rPr>
                <w:rFonts w:cs="Arial"/>
              </w:rPr>
            </w:pPr>
            <w:r w:rsidRPr="00DF0C08">
              <w:rPr>
                <w:rFonts w:cs="Arial"/>
              </w:rPr>
              <w:t>pozytywny (2)</w:t>
            </w:r>
          </w:p>
          <w:p w:rsidR="00ED7E28" w:rsidRPr="00DF0C08" w:rsidRDefault="00ED7E28" w:rsidP="00ED7E28">
            <w:pPr>
              <w:tabs>
                <w:tab w:val="left" w:pos="243"/>
              </w:tabs>
              <w:suppressAutoHyphens/>
              <w:spacing w:after="0" w:line="240" w:lineRule="auto"/>
              <w:rPr>
                <w:rFonts w:cs="Arial"/>
              </w:rPr>
            </w:pPr>
          </w:p>
          <w:p w:rsidR="00ED7E28" w:rsidRPr="00DF0C08" w:rsidRDefault="00ED7E28" w:rsidP="00ED7E28">
            <w:pPr>
              <w:autoSpaceDE w:val="0"/>
              <w:autoSpaceDN w:val="0"/>
              <w:adjustRightInd w:val="0"/>
              <w:spacing w:after="0" w:line="240" w:lineRule="auto"/>
              <w:jc w:val="both"/>
              <w:rPr>
                <w:rFonts w:cs="Arial"/>
                <w:sz w:val="18"/>
                <w:szCs w:val="18"/>
              </w:rPr>
            </w:pPr>
            <w:r w:rsidRPr="00DF0C08">
              <w:rPr>
                <w:rFonts w:cs="Arial"/>
                <w:sz w:val="18"/>
                <w:szCs w:val="18"/>
              </w:rPr>
              <w:t xml:space="preserve">Pozytywny wpływ projektu na zasadę zrównoważonego rozwoju będzie obejmował m.in. podejmowanie zaostrzonych działań wykraczających poza obowiązujące przepisy prawa krajowego jak i UE w zakresie ochrony środowiska, dotyczyć może </w:t>
            </w:r>
            <w:r w:rsidRPr="00DF0C08">
              <w:rPr>
                <w:rFonts w:cs="Arial"/>
                <w:sz w:val="18"/>
                <w:szCs w:val="18"/>
              </w:rPr>
              <w:lastRenderedPageBreak/>
              <w:t>także wdrożonych w jednostkach systemów zarządzania środowiskiem</w:t>
            </w:r>
            <w:r w:rsidRPr="00DF0C08">
              <w:t xml:space="preserve"> </w:t>
            </w:r>
            <w:r w:rsidRPr="00DF0C08">
              <w:rPr>
                <w:rFonts w:cs="Arial"/>
                <w:sz w:val="18"/>
                <w:szCs w:val="18"/>
              </w:rPr>
              <w:t>oraz stosowania zielonych zamówień publicznych.</w:t>
            </w:r>
          </w:p>
          <w:p w:rsidR="00ED7E28" w:rsidRPr="00DF0C08" w:rsidRDefault="00ED7E28" w:rsidP="00ED7E28">
            <w:pPr>
              <w:autoSpaceDE w:val="0"/>
              <w:autoSpaceDN w:val="0"/>
              <w:adjustRightInd w:val="0"/>
              <w:spacing w:after="0" w:line="240" w:lineRule="auto"/>
              <w:jc w:val="both"/>
              <w:rPr>
                <w:rFonts w:cs="Tahoma"/>
                <w:sz w:val="16"/>
                <w:szCs w:val="16"/>
              </w:rPr>
            </w:pP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lastRenderedPageBreak/>
              <w:t>0-2 pkt</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odrzucenia wniosku)</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lastRenderedPageBreak/>
              <w:t>1</w:t>
            </w:r>
            <w:r>
              <w:rPr>
                <w:rFonts w:cs="Arial"/>
              </w:rPr>
              <w:t>4.</w:t>
            </w:r>
          </w:p>
        </w:tc>
        <w:tc>
          <w:tcPr>
            <w:tcW w:w="3686" w:type="dxa"/>
            <w:vAlign w:val="center"/>
          </w:tcPr>
          <w:p w:rsidR="00ED7E28" w:rsidRPr="00DF0C08" w:rsidRDefault="00ED7E28" w:rsidP="00ED7E28">
            <w:pPr>
              <w:snapToGrid w:val="0"/>
              <w:rPr>
                <w:rFonts w:cs="Arial"/>
                <w:b/>
              </w:rPr>
            </w:pPr>
            <w:r w:rsidRPr="00DF0C08">
              <w:rPr>
                <w:rFonts w:cs="Arial"/>
                <w:b/>
              </w:rPr>
              <w:t>Wpływ projektu na przywracanie i utrwalanie ładu przestrzennego</w:t>
            </w:r>
          </w:p>
        </w:tc>
        <w:tc>
          <w:tcPr>
            <w:tcW w:w="6378" w:type="dxa"/>
            <w:vAlign w:val="center"/>
          </w:tcPr>
          <w:p w:rsidR="00ED7E28" w:rsidRPr="00DF0C08" w:rsidRDefault="00ED7E28" w:rsidP="00ED7E28">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ED7E28" w:rsidRPr="00DF0C08" w:rsidRDefault="00ED7E28" w:rsidP="00ED7E28">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ED7E28" w:rsidRPr="00DF0C08" w:rsidRDefault="00ED7E28" w:rsidP="00ED7E28">
            <w:pPr>
              <w:numPr>
                <w:ilvl w:val="0"/>
                <w:numId w:val="10"/>
              </w:numPr>
              <w:autoSpaceDE w:val="0"/>
              <w:autoSpaceDN w:val="0"/>
              <w:adjustRightInd w:val="0"/>
              <w:spacing w:after="0" w:line="240" w:lineRule="auto"/>
              <w:contextualSpacing/>
              <w:jc w:val="both"/>
              <w:rPr>
                <w:rFonts w:cs="Arial"/>
              </w:rPr>
            </w:pPr>
            <w:r w:rsidRPr="00DF0C08">
              <w:rPr>
                <w:rFonts w:cs="Arial"/>
              </w:rPr>
              <w:t xml:space="preserve">ponowne wykorzystanie terenu i uzupełniania zabudowy zamiast ekspansji na tereny niezabudowane (priorytet </w:t>
            </w:r>
            <w:proofErr w:type="spellStart"/>
            <w:r w:rsidRPr="00DF0C08">
              <w:rPr>
                <w:rFonts w:cs="Arial"/>
              </w:rPr>
              <w:t>brown</w:t>
            </w:r>
            <w:proofErr w:type="spellEnd"/>
            <w:r w:rsidRPr="00DF0C08">
              <w:rPr>
                <w:rFonts w:cs="Arial"/>
              </w:rPr>
              <w:t xml:space="preserve">-field ponad </w:t>
            </w:r>
            <w:proofErr w:type="spellStart"/>
            <w:r w:rsidRPr="00DF0C08">
              <w:rPr>
                <w:rFonts w:cs="Arial"/>
              </w:rPr>
              <w:t>green</w:t>
            </w:r>
            <w:proofErr w:type="spellEnd"/>
            <w:r w:rsidRPr="00DF0C08">
              <w:rPr>
                <w:rFonts w:cs="Arial"/>
              </w:rPr>
              <w:t xml:space="preserve">-field) - czyli realizacja inwestycji na terenach poprzemysłowych i </w:t>
            </w:r>
            <w:proofErr w:type="spellStart"/>
            <w:r w:rsidRPr="00DF0C08">
              <w:rPr>
                <w:rFonts w:cs="Arial"/>
              </w:rPr>
              <w:t>pomieszkaniowych</w:t>
            </w:r>
            <w:proofErr w:type="spellEnd"/>
            <w:r w:rsidRPr="00DF0C08">
              <w:rPr>
                <w:rFonts w:cs="Arial"/>
              </w:rPr>
              <w:t>;</w:t>
            </w:r>
          </w:p>
          <w:p w:rsidR="00ED7E28" w:rsidRPr="00DF0C08" w:rsidRDefault="00ED7E28" w:rsidP="00ED7E28">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ED7E28" w:rsidRPr="00DF0C08" w:rsidRDefault="00ED7E28" w:rsidP="00ED7E28">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ED7E28" w:rsidRPr="00DF0C08" w:rsidRDefault="00ED7E28" w:rsidP="00ED7E28">
            <w:pPr>
              <w:numPr>
                <w:ilvl w:val="0"/>
                <w:numId w:val="10"/>
              </w:numPr>
              <w:autoSpaceDE w:val="0"/>
              <w:autoSpaceDN w:val="0"/>
              <w:adjustRightInd w:val="0"/>
              <w:spacing w:after="0" w:line="240" w:lineRule="auto"/>
              <w:contextualSpacing/>
              <w:jc w:val="both"/>
              <w:rPr>
                <w:rFonts w:cs="Arial"/>
              </w:rPr>
            </w:pPr>
            <w:r w:rsidRPr="00DF0C08">
              <w:rPr>
                <w:rFonts w:cs="Arial"/>
              </w:rPr>
              <w:t xml:space="preserve">dbałość o jakość inwestycji publicznych, poprzez wyłanianie projektów w drodze konkursów </w:t>
            </w:r>
            <w:proofErr w:type="spellStart"/>
            <w:r w:rsidRPr="00DF0C08">
              <w:rPr>
                <w:rFonts w:cs="Arial"/>
              </w:rPr>
              <w:t>architektoniczno</w:t>
            </w:r>
            <w:proofErr w:type="spellEnd"/>
            <w:r w:rsidRPr="00DF0C08">
              <w:rPr>
                <w:rFonts w:cs="Arial"/>
              </w:rPr>
              <w:t xml:space="preserve"> – urbanistycznych.</w:t>
            </w:r>
          </w:p>
          <w:p w:rsidR="00ED7E28" w:rsidRPr="00DF0C08" w:rsidRDefault="00ED7E28" w:rsidP="00ED7E28">
            <w:pPr>
              <w:autoSpaceDE w:val="0"/>
              <w:autoSpaceDN w:val="0"/>
              <w:adjustRightInd w:val="0"/>
              <w:spacing w:after="0" w:line="240" w:lineRule="auto"/>
              <w:ind w:left="720"/>
              <w:contextualSpacing/>
              <w:jc w:val="both"/>
              <w:rPr>
                <w:rFonts w:cs="Arial"/>
              </w:rPr>
            </w:pPr>
            <w:r w:rsidRPr="00DF0C08">
              <w:rPr>
                <w:rFonts w:cs="Arial"/>
              </w:rPr>
              <w:t xml:space="preserve">Warunek dbałość o jakość inwestycji publicznych, poprzez wyłanianie projektów w drodze konkursów </w:t>
            </w:r>
            <w:proofErr w:type="spellStart"/>
            <w:r w:rsidRPr="00DF0C08">
              <w:rPr>
                <w:rFonts w:cs="Arial"/>
              </w:rPr>
              <w:t>architektoniczno</w:t>
            </w:r>
            <w:proofErr w:type="spellEnd"/>
            <w:r w:rsidRPr="00DF0C08">
              <w:rPr>
                <w:rFonts w:cs="Arial"/>
              </w:rPr>
              <w:t xml:space="preserve"> – urbanistycznych dotyczy </w:t>
            </w:r>
            <w:r w:rsidRPr="00DF0C08">
              <w:rPr>
                <w:rFonts w:cs="Arial"/>
                <w:b/>
              </w:rPr>
              <w:t xml:space="preserve"> </w:t>
            </w:r>
            <w:r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ED7E28" w:rsidRPr="00DF0C08" w:rsidRDefault="00ED7E28" w:rsidP="00ED7E28">
            <w:pPr>
              <w:autoSpaceDE w:val="0"/>
              <w:autoSpaceDN w:val="0"/>
              <w:adjustRightInd w:val="0"/>
              <w:spacing w:after="0" w:line="240" w:lineRule="auto"/>
              <w:ind w:left="783"/>
              <w:contextualSpacing/>
              <w:jc w:val="both"/>
              <w:rPr>
                <w:rFonts w:cs="Arial"/>
              </w:rPr>
            </w:pPr>
            <w:r w:rsidRPr="00DF0C08">
              <w:rPr>
                <w:rFonts w:cs="Arial"/>
              </w:rPr>
              <w:t xml:space="preserve">- architekturę: obiekty kubaturowe, w tym zwłaszcza </w:t>
            </w:r>
            <w:r w:rsidRPr="00DF0C08">
              <w:rPr>
                <w:rFonts w:cs="Arial"/>
              </w:rPr>
              <w:lastRenderedPageBreak/>
              <w:t>obiekty użyteczności publicznej (obiekty zabytkowe oraz o funkcji rekreacyjnej, turystycznej, administracyjnej, komunikacyjnej – dworce kolejowe i centra przesiadkowe),</w:t>
            </w:r>
          </w:p>
          <w:p w:rsidR="00ED7E28" w:rsidRPr="00DF0C08" w:rsidRDefault="00ED7E28" w:rsidP="00ED7E28">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ED7E28" w:rsidRPr="00DF0C08" w:rsidRDefault="00ED7E28" w:rsidP="00ED7E28">
            <w:pPr>
              <w:autoSpaceDE w:val="0"/>
              <w:autoSpaceDN w:val="0"/>
              <w:adjustRightInd w:val="0"/>
              <w:spacing w:after="0" w:line="240" w:lineRule="auto"/>
              <w:contextualSpacing/>
              <w:jc w:val="both"/>
              <w:rPr>
                <w:rFonts w:cs="Arial"/>
              </w:rPr>
            </w:pPr>
            <w:r w:rsidRPr="00DF0C08">
              <w:rPr>
                <w:rFonts w:cs="Arial"/>
              </w:rPr>
              <w:t xml:space="preserve">                Warunek ten nie dotyczy inwestycji liniowych (drogi, mosty)</w:t>
            </w:r>
          </w:p>
          <w:p w:rsidR="00ED7E28" w:rsidRPr="00DF0C08" w:rsidRDefault="00ED7E28" w:rsidP="00ED7E28">
            <w:pPr>
              <w:autoSpaceDE w:val="0"/>
              <w:autoSpaceDN w:val="0"/>
              <w:adjustRightInd w:val="0"/>
              <w:spacing w:after="0" w:line="240" w:lineRule="auto"/>
              <w:ind w:left="720"/>
              <w:contextualSpacing/>
              <w:jc w:val="both"/>
              <w:rPr>
                <w:rFonts w:cs="Arial"/>
              </w:rPr>
            </w:pPr>
          </w:p>
          <w:p w:rsidR="00ED7E28" w:rsidRPr="00DF0C08" w:rsidRDefault="00ED7E28" w:rsidP="00ED7E28">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ED7E28" w:rsidRPr="00DF0C08" w:rsidRDefault="00ED7E28" w:rsidP="00ED7E28">
            <w:pPr>
              <w:autoSpaceDE w:val="0"/>
              <w:autoSpaceDN w:val="0"/>
              <w:adjustRightInd w:val="0"/>
              <w:spacing w:after="0" w:line="240" w:lineRule="auto"/>
              <w:ind w:left="720"/>
              <w:contextualSpacing/>
              <w:jc w:val="both"/>
              <w:rPr>
                <w:rFonts w:cs="Arial"/>
              </w:rPr>
            </w:pPr>
          </w:p>
          <w:p w:rsidR="00ED7E28" w:rsidRPr="00DF0C08" w:rsidRDefault="00ED7E28" w:rsidP="00ED7E28">
            <w:pPr>
              <w:pStyle w:val="Akapitzlist"/>
              <w:numPr>
                <w:ilvl w:val="0"/>
                <w:numId w:val="12"/>
              </w:numPr>
              <w:autoSpaceDE w:val="0"/>
              <w:autoSpaceDN w:val="0"/>
              <w:adjustRightInd w:val="0"/>
              <w:spacing w:after="0" w:line="240" w:lineRule="auto"/>
              <w:rPr>
                <w:rFonts w:cs="Arial"/>
              </w:rPr>
            </w:pPr>
            <w:r w:rsidRPr="00DF0C08">
              <w:rPr>
                <w:rFonts w:cs="Arial"/>
              </w:rPr>
              <w:t>1 pkt otrzyma projekt spełniający jeden lub dwa warunki</w:t>
            </w:r>
          </w:p>
          <w:p w:rsidR="00ED7E28" w:rsidRPr="00DF0C08" w:rsidRDefault="00ED7E28" w:rsidP="00ED7E28">
            <w:pPr>
              <w:pStyle w:val="Akapitzlist"/>
              <w:numPr>
                <w:ilvl w:val="0"/>
                <w:numId w:val="12"/>
              </w:numPr>
              <w:autoSpaceDE w:val="0"/>
              <w:autoSpaceDN w:val="0"/>
              <w:adjustRightInd w:val="0"/>
              <w:spacing w:after="0" w:line="240" w:lineRule="auto"/>
              <w:rPr>
                <w:rFonts w:cs="Arial"/>
              </w:rPr>
            </w:pPr>
            <w:r w:rsidRPr="00DF0C08">
              <w:rPr>
                <w:rFonts w:cs="Arial"/>
              </w:rPr>
              <w:t>2 pkt otrzyma projekt spełniający co najmniej trzy warunki</w:t>
            </w:r>
          </w:p>
          <w:p w:rsidR="00ED7E28" w:rsidRPr="00DF0C08" w:rsidRDefault="00ED7E28" w:rsidP="00ED7E28">
            <w:pPr>
              <w:autoSpaceDE w:val="0"/>
              <w:autoSpaceDN w:val="0"/>
              <w:adjustRightInd w:val="0"/>
              <w:spacing w:after="0" w:line="240" w:lineRule="auto"/>
              <w:ind w:left="720"/>
              <w:contextualSpacing/>
              <w:jc w:val="both"/>
              <w:rPr>
                <w:rFonts w:cs="Arial"/>
              </w:rPr>
            </w:pP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lastRenderedPageBreak/>
              <w:t>0-2 pkt</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(0 punktów w kryterium nie oznacza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odrzucenia wniosku)</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lastRenderedPageBreak/>
              <w:t>1</w:t>
            </w:r>
            <w:r>
              <w:rPr>
                <w:rFonts w:cs="Arial"/>
              </w:rPr>
              <w:t>5.</w:t>
            </w:r>
          </w:p>
        </w:tc>
        <w:tc>
          <w:tcPr>
            <w:tcW w:w="3686" w:type="dxa"/>
            <w:vAlign w:val="center"/>
          </w:tcPr>
          <w:p w:rsidR="00ED7E28" w:rsidRPr="00DF0C08" w:rsidRDefault="00ED7E28" w:rsidP="00ED7E28">
            <w:pPr>
              <w:snapToGrid w:val="0"/>
              <w:rPr>
                <w:rFonts w:cs="Arial"/>
                <w:b/>
              </w:rPr>
            </w:pPr>
            <w:r w:rsidRPr="00DF0C08">
              <w:rPr>
                <w:rFonts w:cs="Arial"/>
                <w:b/>
              </w:rPr>
              <w:t>Ponadregionalny charakter projektu</w:t>
            </w:r>
          </w:p>
        </w:tc>
        <w:tc>
          <w:tcPr>
            <w:tcW w:w="6378" w:type="dxa"/>
            <w:vAlign w:val="center"/>
          </w:tcPr>
          <w:p w:rsidR="00ED7E28" w:rsidRPr="00DF0C08" w:rsidRDefault="00ED7E28" w:rsidP="00ED7E28">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ED7E28" w:rsidRPr="00DF0C08" w:rsidRDefault="00ED7E28" w:rsidP="00ED7E28">
            <w:pPr>
              <w:autoSpaceDE w:val="0"/>
              <w:autoSpaceDN w:val="0"/>
              <w:adjustRightInd w:val="0"/>
              <w:spacing w:after="0" w:line="240" w:lineRule="auto"/>
              <w:jc w:val="both"/>
              <w:rPr>
                <w:rFonts w:cs="Arial"/>
              </w:rPr>
            </w:pPr>
          </w:p>
          <w:p w:rsidR="00ED7E28" w:rsidRPr="00DF0C08" w:rsidRDefault="00ED7E28" w:rsidP="00ED7E28">
            <w:pPr>
              <w:autoSpaceDE w:val="0"/>
              <w:autoSpaceDN w:val="0"/>
              <w:adjustRightInd w:val="0"/>
              <w:spacing w:after="0" w:line="240" w:lineRule="auto"/>
              <w:contextualSpacing/>
              <w:jc w:val="both"/>
              <w:rPr>
                <w:rFonts w:cs="Arial"/>
              </w:rPr>
            </w:pPr>
            <w:r w:rsidRPr="00DF0C08">
              <w:rPr>
                <w:rFonts w:cs="Arial"/>
              </w:rPr>
              <w:t>1. projekt realizowany w partnerstwie (rozumiane zgodnie z art. 33 ustawy z dnia</w:t>
            </w:r>
            <w:r w:rsidRPr="00DF0C08">
              <w:t xml:space="preserve"> </w:t>
            </w:r>
            <w:r w:rsidRPr="00DF0C08">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ED7E28" w:rsidRPr="00DF0C08" w:rsidRDefault="00ED7E28" w:rsidP="00ED7E28">
            <w:pPr>
              <w:autoSpaceDE w:val="0"/>
              <w:autoSpaceDN w:val="0"/>
              <w:adjustRightInd w:val="0"/>
              <w:spacing w:after="0" w:line="240" w:lineRule="auto"/>
              <w:contextualSpacing/>
              <w:jc w:val="both"/>
              <w:rPr>
                <w:rFonts w:cs="Arial"/>
              </w:rPr>
            </w:pPr>
          </w:p>
          <w:p w:rsidR="00ED7E28" w:rsidRPr="00DF0C08" w:rsidRDefault="00ED7E28" w:rsidP="00ED7E28">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strategii ponadregionalnych np. Strategii Rozwoju Polski Zachodniej do roku 2020 </w:t>
            </w:r>
          </w:p>
          <w:p w:rsidR="00ED7E28" w:rsidRPr="00DF0C08" w:rsidRDefault="00ED7E28" w:rsidP="00ED7E28">
            <w:pPr>
              <w:autoSpaceDE w:val="0"/>
              <w:autoSpaceDN w:val="0"/>
              <w:adjustRightInd w:val="0"/>
              <w:spacing w:after="0" w:line="240" w:lineRule="auto"/>
              <w:jc w:val="both"/>
              <w:rPr>
                <w:rFonts w:cs="Arial"/>
              </w:rPr>
            </w:pPr>
          </w:p>
          <w:p w:rsidR="00ED7E28" w:rsidRPr="00DF0C08" w:rsidRDefault="00ED7E28" w:rsidP="00ED7E28">
            <w:pPr>
              <w:autoSpaceDE w:val="0"/>
              <w:autoSpaceDN w:val="0"/>
              <w:adjustRightInd w:val="0"/>
              <w:spacing w:after="0" w:line="240" w:lineRule="auto"/>
              <w:jc w:val="both"/>
              <w:rPr>
                <w:rFonts w:cs="Arial"/>
              </w:rPr>
            </w:pPr>
            <w:r w:rsidRPr="00DF0C08">
              <w:rPr>
                <w:rFonts w:cs="Arial"/>
              </w:rPr>
              <w:t>W tracie oceny:</w:t>
            </w:r>
          </w:p>
          <w:p w:rsidR="00ED7E28" w:rsidRPr="00DF0C08" w:rsidRDefault="00ED7E28" w:rsidP="00ED7E28">
            <w:pPr>
              <w:pStyle w:val="Akapitzlist"/>
              <w:numPr>
                <w:ilvl w:val="0"/>
                <w:numId w:val="13"/>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ED7E28" w:rsidRPr="00DF0C08" w:rsidRDefault="00ED7E28" w:rsidP="00ED7E28">
            <w:pPr>
              <w:autoSpaceDE w:val="0"/>
              <w:autoSpaceDN w:val="0"/>
              <w:adjustRightInd w:val="0"/>
              <w:spacing w:after="0" w:line="240" w:lineRule="auto"/>
              <w:jc w:val="both"/>
              <w:rPr>
                <w:rFonts w:cs="Arial"/>
              </w:rPr>
            </w:pP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lastRenderedPageBreak/>
              <w:t>0-1 pkt</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(0 punktów w kryterium nie oznacza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odrzucenia wniosku)</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lastRenderedPageBreak/>
              <w:t>1</w:t>
            </w:r>
            <w:r>
              <w:rPr>
                <w:rFonts w:cs="Arial"/>
              </w:rPr>
              <w:t>6.</w:t>
            </w:r>
          </w:p>
        </w:tc>
        <w:tc>
          <w:tcPr>
            <w:tcW w:w="3686" w:type="dxa"/>
            <w:vAlign w:val="center"/>
          </w:tcPr>
          <w:p w:rsidR="00ED7E28" w:rsidRPr="00DF0C08" w:rsidRDefault="00ED7E28" w:rsidP="00ED7E28">
            <w:pPr>
              <w:snapToGrid w:val="0"/>
              <w:rPr>
                <w:rFonts w:cs="Arial"/>
                <w:b/>
              </w:rPr>
            </w:pPr>
            <w:r w:rsidRPr="00DF0C08">
              <w:rPr>
                <w:b/>
              </w:rPr>
              <w:t>Partnerstwo</w:t>
            </w:r>
          </w:p>
        </w:tc>
        <w:tc>
          <w:tcPr>
            <w:tcW w:w="6378" w:type="dxa"/>
          </w:tcPr>
          <w:p w:rsidR="00ED7E28" w:rsidRPr="00DF0C08" w:rsidRDefault="00ED7E28" w:rsidP="00ED7E28">
            <w:pPr>
              <w:jc w:val="both"/>
            </w:pPr>
            <w:r w:rsidRPr="00DF0C08">
              <w:t>W ramach kryterium promowane będą projekty realizowane w partnerstwie*, które zapewnią większą skalę i siłę oddziaływania oraz przyczynią się do osiągnięcia rezultatów projektu.</w:t>
            </w:r>
          </w:p>
          <w:p w:rsidR="00ED7E28" w:rsidRPr="00DF0C08" w:rsidRDefault="00ED7E28" w:rsidP="00ED7E28">
            <w:pPr>
              <w:jc w:val="both"/>
            </w:pPr>
            <w:r w:rsidRPr="00DF0C08">
              <w:t>Partner rozumiany jest jako podmiot wnoszący do projektu zasoby ludzkie, organizacyjne, techniczne lub finansowe, realizujący wspólnie projekt, na warunkach określonych w porozumieniu lub umowie partnerskiej.</w:t>
            </w:r>
          </w:p>
          <w:p w:rsidR="00ED7E28" w:rsidRPr="00DF0C08" w:rsidRDefault="00ED7E28" w:rsidP="00ED7E28">
            <w:r w:rsidRPr="00DF0C08">
              <w:t>W ramach tego kryterium będzie weryfikowane czy projekt jest realizowany:</w:t>
            </w:r>
          </w:p>
          <w:p w:rsidR="00ED7E28" w:rsidRPr="00DF0C08" w:rsidRDefault="00ED7E28" w:rsidP="00ED7E28">
            <w:pPr>
              <w:numPr>
                <w:ilvl w:val="0"/>
                <w:numId w:val="15"/>
              </w:numPr>
            </w:pPr>
            <w:r w:rsidRPr="00DF0C08">
              <w:t>Z przynajmniej trzema partnerami - 3 pkt;</w:t>
            </w:r>
          </w:p>
          <w:p w:rsidR="00ED7E28" w:rsidRPr="00DF0C08" w:rsidRDefault="00ED7E28" w:rsidP="00ED7E28">
            <w:pPr>
              <w:numPr>
                <w:ilvl w:val="0"/>
                <w:numId w:val="15"/>
              </w:numPr>
            </w:pPr>
            <w:r w:rsidRPr="00DF0C08">
              <w:t xml:space="preserve">Z dwoma partnerami – 2 pkt; </w:t>
            </w:r>
          </w:p>
          <w:p w:rsidR="00ED7E28" w:rsidRPr="00DF0C08" w:rsidRDefault="00ED7E28" w:rsidP="00ED7E28">
            <w:pPr>
              <w:numPr>
                <w:ilvl w:val="0"/>
                <w:numId w:val="15"/>
              </w:numPr>
            </w:pPr>
            <w:r w:rsidRPr="00DF0C08">
              <w:t>Z jednym partnerem – 1 pkt</w:t>
            </w:r>
          </w:p>
          <w:p w:rsidR="00ED7E28" w:rsidRPr="00DF0C08" w:rsidRDefault="00ED7E28" w:rsidP="00ED7E28">
            <w:pPr>
              <w:jc w:val="both"/>
            </w:pPr>
            <w:r w:rsidRPr="00DF0C08">
              <w:t>Dodatkowo projekt otrzyma punkty jeżeli zakłada partnerstwo podmiotów z różnych sektorów - publicznego, prywatnego, obywatelskiego (tzw. III sektor):</w:t>
            </w:r>
          </w:p>
          <w:p w:rsidR="00ED7E28" w:rsidRPr="00DF0C08" w:rsidRDefault="00ED7E28" w:rsidP="00ED7E28">
            <w:pPr>
              <w:pStyle w:val="Akapitzlist"/>
              <w:numPr>
                <w:ilvl w:val="0"/>
                <w:numId w:val="16"/>
              </w:numPr>
              <w:jc w:val="both"/>
            </w:pPr>
            <w:r w:rsidRPr="00DF0C08">
              <w:t>Partnerzy pochodzą z dwóch sektorów- 1 pkt;</w:t>
            </w:r>
          </w:p>
          <w:p w:rsidR="00ED7E28" w:rsidRPr="00DF0C08" w:rsidRDefault="00ED7E28" w:rsidP="00ED7E28">
            <w:pPr>
              <w:pStyle w:val="Akapitzlist"/>
              <w:numPr>
                <w:ilvl w:val="0"/>
                <w:numId w:val="16"/>
              </w:numPr>
              <w:jc w:val="both"/>
            </w:pPr>
            <w:r w:rsidRPr="00DF0C08">
              <w:t>Partnerzy pochodzą z trzech sektorów – 2 pkt</w:t>
            </w:r>
          </w:p>
          <w:p w:rsidR="00ED7E28" w:rsidRPr="00DF0C08" w:rsidRDefault="00ED7E28" w:rsidP="00ED7E28"/>
          <w:p w:rsidR="00ED7E28" w:rsidRPr="00DF0C08" w:rsidRDefault="00ED7E28" w:rsidP="00ED7E28">
            <w:pPr>
              <w:rPr>
                <w:u w:val="single"/>
              </w:rPr>
            </w:pPr>
            <w:r w:rsidRPr="00DF0C08">
              <w:rPr>
                <w:u w:val="single"/>
              </w:rPr>
              <w:lastRenderedPageBreak/>
              <w:t>0 pkt otrzyma projekt nie realizowany w partnerstwie.</w:t>
            </w:r>
          </w:p>
          <w:p w:rsidR="00ED7E28" w:rsidRPr="00DF0C08" w:rsidRDefault="00ED7E28" w:rsidP="00ED7E28">
            <w:r w:rsidRPr="00DF0C08">
              <w:t>Oceniane na podstawie dokumentacji projektowej.</w:t>
            </w:r>
          </w:p>
          <w:p w:rsidR="00ED7E28" w:rsidRPr="00DF0C08" w:rsidRDefault="00ED7E28" w:rsidP="00ED7E28">
            <w:pPr>
              <w:jc w:val="both"/>
              <w:rPr>
                <w:b/>
                <w:u w:val="single"/>
              </w:rPr>
            </w:pPr>
            <w:r w:rsidRPr="00DF0C08">
              <w:rPr>
                <w:b/>
                <w:u w:val="single"/>
              </w:rPr>
              <w:t>Kryterium nie dotyczy działań/poddziałań/schematów w których partnerstwo jest punktowane w ramach oceny merytorycznej specyficznej.</w:t>
            </w:r>
          </w:p>
          <w:p w:rsidR="00ED7E28" w:rsidRPr="00DF0C08" w:rsidRDefault="00ED7E28" w:rsidP="00ED7E28">
            <w:pPr>
              <w:autoSpaceDE w:val="0"/>
              <w:autoSpaceDN w:val="0"/>
              <w:adjustRightInd w:val="0"/>
              <w:spacing w:after="0" w:line="240" w:lineRule="auto"/>
              <w:rPr>
                <w:b/>
                <w:u w:val="single"/>
              </w:rPr>
            </w:pPr>
            <w:r w:rsidRPr="00DF0C08">
              <w:rPr>
                <w:b/>
                <w:u w:val="single"/>
              </w:rPr>
              <w:t>Kryterium nie dotyczy działań 1.5, 3.2, 3.5 RPO WD</w:t>
            </w:r>
          </w:p>
          <w:p w:rsidR="00ED7E28" w:rsidRPr="00DF0C08" w:rsidRDefault="00ED7E28" w:rsidP="00ED7E28">
            <w:pPr>
              <w:autoSpaceDE w:val="0"/>
              <w:autoSpaceDN w:val="0"/>
              <w:adjustRightInd w:val="0"/>
              <w:spacing w:after="0" w:line="240" w:lineRule="auto"/>
              <w:rPr>
                <w:b/>
                <w:u w:val="single"/>
              </w:rPr>
            </w:pPr>
          </w:p>
          <w:p w:rsidR="00ED7E28" w:rsidRPr="00DF0C08" w:rsidRDefault="00ED7E28" w:rsidP="00ED7E28">
            <w:pPr>
              <w:autoSpaceDE w:val="0"/>
              <w:autoSpaceDN w:val="0"/>
              <w:adjustRightInd w:val="0"/>
              <w:spacing w:after="0" w:line="240" w:lineRule="auto"/>
              <w:rPr>
                <w:b/>
                <w:u w:val="single"/>
              </w:rPr>
            </w:pPr>
          </w:p>
          <w:p w:rsidR="00ED7E28" w:rsidRPr="00DF0C08" w:rsidRDefault="00ED7E28" w:rsidP="00ED7E28">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ED7E28" w:rsidRPr="00DF0C08" w:rsidRDefault="00ED7E28" w:rsidP="00ED7E28">
            <w:pPr>
              <w:jc w:val="center"/>
            </w:pPr>
            <w:r w:rsidRPr="00DF0C08">
              <w:lastRenderedPageBreak/>
              <w:t>0 pkt -5 pkt</w:t>
            </w:r>
          </w:p>
          <w:p w:rsidR="00ED7E28" w:rsidRPr="00DF0C08" w:rsidRDefault="00ED7E28" w:rsidP="00ED7E28">
            <w:pPr>
              <w:autoSpaceDE w:val="0"/>
              <w:autoSpaceDN w:val="0"/>
              <w:adjustRightInd w:val="0"/>
              <w:spacing w:after="0" w:line="240" w:lineRule="auto"/>
              <w:jc w:val="center"/>
              <w:rPr>
                <w:rFonts w:cs="Arial"/>
              </w:rPr>
            </w:pPr>
            <w:r w:rsidRPr="00DF0C08">
              <w:t>(0 punktów w kryterium nie oznacza odrzucenia wniosku)</w:t>
            </w:r>
          </w:p>
        </w:tc>
      </w:tr>
      <w:tr w:rsidR="00ED7E28" w:rsidRPr="00DF0C08" w:rsidTr="00ED7E28">
        <w:trPr>
          <w:trHeight w:val="338"/>
        </w:trPr>
        <w:tc>
          <w:tcPr>
            <w:tcW w:w="10631" w:type="dxa"/>
            <w:gridSpan w:val="3"/>
            <w:vAlign w:val="center"/>
          </w:tcPr>
          <w:p w:rsidR="00ED7E28" w:rsidRPr="00DF0C08" w:rsidRDefault="00ED7E28" w:rsidP="00ED7E28">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b/>
              </w:rPr>
            </w:pPr>
            <w:r>
              <w:rPr>
                <w:rFonts w:cs="Arial"/>
                <w:b/>
              </w:rPr>
              <w:t>18</w:t>
            </w:r>
            <w:r w:rsidRPr="00DF0C08">
              <w:rPr>
                <w:rFonts w:cs="Arial"/>
                <w:b/>
              </w:rPr>
              <w:t xml:space="preserve"> pkt</w:t>
            </w:r>
          </w:p>
        </w:tc>
      </w:tr>
    </w:tbl>
    <w:p w:rsidR="00ED7E28" w:rsidRPr="00DF0C08" w:rsidRDefault="00ED7E28" w:rsidP="00ED7E28">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ED7E28" w:rsidRPr="00DF0C08" w:rsidTr="00CD11AE">
        <w:trPr>
          <w:trHeight w:val="434"/>
        </w:trPr>
        <w:tc>
          <w:tcPr>
            <w:tcW w:w="567" w:type="dxa"/>
          </w:tcPr>
          <w:p w:rsidR="00ED7E28" w:rsidRPr="00DF0C08" w:rsidRDefault="00ED7E28" w:rsidP="00ED7E28">
            <w:pPr>
              <w:snapToGrid w:val="0"/>
              <w:rPr>
                <w:rFonts w:eastAsia="Times New Roman" w:cs="Arial"/>
                <w:b/>
                <w:kern w:val="1"/>
              </w:rPr>
            </w:pPr>
            <w:r w:rsidRPr="00DF0C08">
              <w:rPr>
                <w:rFonts w:eastAsia="Times New Roman" w:cs="Arial"/>
                <w:b/>
                <w:kern w:val="1"/>
              </w:rPr>
              <w:t>Lp.</w:t>
            </w:r>
          </w:p>
        </w:tc>
        <w:tc>
          <w:tcPr>
            <w:tcW w:w="3686" w:type="dxa"/>
          </w:tcPr>
          <w:p w:rsidR="00ED7E28" w:rsidRPr="00DF0C08" w:rsidRDefault="00ED7E28" w:rsidP="00ED7E28">
            <w:pPr>
              <w:snapToGrid w:val="0"/>
              <w:rPr>
                <w:rFonts w:eastAsia="Times New Roman" w:cs="Arial"/>
                <w:b/>
                <w:kern w:val="1"/>
              </w:rPr>
            </w:pPr>
            <w:r w:rsidRPr="00DF0C08">
              <w:rPr>
                <w:rFonts w:eastAsia="Times New Roman" w:cs="Arial"/>
                <w:b/>
                <w:kern w:val="1"/>
              </w:rPr>
              <w:t>Nazwa kryterium</w:t>
            </w:r>
          </w:p>
        </w:tc>
        <w:tc>
          <w:tcPr>
            <w:tcW w:w="6378" w:type="dxa"/>
          </w:tcPr>
          <w:p w:rsidR="00ED7E28" w:rsidRPr="00DF0C08" w:rsidRDefault="00ED7E28" w:rsidP="00ED7E28">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544" w:type="dxa"/>
          </w:tcPr>
          <w:p w:rsidR="00ED7E28" w:rsidRPr="00DF0C08" w:rsidRDefault="00ED7E28" w:rsidP="00ED7E28">
            <w:pPr>
              <w:snapToGrid w:val="0"/>
              <w:jc w:val="center"/>
              <w:rPr>
                <w:rFonts w:eastAsia="Times New Roman" w:cs="Arial"/>
                <w:b/>
                <w:kern w:val="1"/>
              </w:rPr>
            </w:pPr>
            <w:r w:rsidRPr="00DF0C08">
              <w:rPr>
                <w:rFonts w:eastAsia="Times New Roman" w:cs="Arial"/>
                <w:b/>
                <w:kern w:val="1"/>
              </w:rPr>
              <w:t>Opis znaczenia kryterium</w:t>
            </w:r>
          </w:p>
        </w:tc>
      </w:tr>
      <w:tr w:rsidR="00ED7E28" w:rsidRPr="00DF0C08" w:rsidTr="00CD11AE">
        <w:tc>
          <w:tcPr>
            <w:tcW w:w="567" w:type="dxa"/>
          </w:tcPr>
          <w:p w:rsidR="00ED7E28" w:rsidRPr="00DF0C08" w:rsidRDefault="00ED7E28" w:rsidP="00ED7E28">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ED7E28" w:rsidRPr="00DF0C08" w:rsidRDefault="00ED7E28" w:rsidP="00ED7E28">
            <w:pPr>
              <w:jc w:val="both"/>
              <w:rPr>
                <w:rFonts w:eastAsia="Times New Roman" w:cs="Times New Roman"/>
                <w:b/>
                <w:sz w:val="18"/>
                <w:szCs w:val="18"/>
              </w:rPr>
            </w:pPr>
            <w:r w:rsidRPr="00DF0C08">
              <w:rPr>
                <w:rFonts w:cs="Arial"/>
                <w:b/>
              </w:rPr>
              <w:t>Uzyskanie przez projekt minimum punktowego</w:t>
            </w:r>
          </w:p>
        </w:tc>
        <w:tc>
          <w:tcPr>
            <w:tcW w:w="6378" w:type="dxa"/>
          </w:tcPr>
          <w:p w:rsidR="00ED7E28" w:rsidRPr="00DF0C08" w:rsidRDefault="00ED7E28" w:rsidP="00ED7E28">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4" w:type="dxa"/>
          </w:tcPr>
          <w:p w:rsidR="00ED7E28" w:rsidRPr="00DF0C08" w:rsidRDefault="00ED7E28" w:rsidP="00ED7E28">
            <w:pPr>
              <w:jc w:val="center"/>
              <w:rPr>
                <w:rFonts w:cs="Arial"/>
              </w:rPr>
            </w:pPr>
            <w:r w:rsidRPr="00DF0C08">
              <w:rPr>
                <w:rFonts w:cs="Arial"/>
              </w:rPr>
              <w:t>Tak/Nie</w:t>
            </w:r>
          </w:p>
          <w:p w:rsidR="00ED7E28" w:rsidRPr="00DF0C08" w:rsidRDefault="00ED7E28" w:rsidP="00ED7E28">
            <w:pPr>
              <w:spacing w:after="0" w:line="240" w:lineRule="auto"/>
              <w:jc w:val="center"/>
              <w:rPr>
                <w:rFonts w:cs="Arial"/>
              </w:rPr>
            </w:pPr>
            <w:r w:rsidRPr="00DF0C08">
              <w:rPr>
                <w:rFonts w:cs="Arial"/>
              </w:rPr>
              <w:t>Kryterium obligatoryjne</w:t>
            </w:r>
          </w:p>
          <w:p w:rsidR="00ED7E28" w:rsidRPr="00DF0C08" w:rsidRDefault="00ED7E28" w:rsidP="00ED7E28">
            <w:pPr>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jc w:val="center"/>
              <w:rPr>
                <w:rFonts w:cs="Arial"/>
              </w:rPr>
            </w:pPr>
            <w:r w:rsidRPr="00DF0C08">
              <w:rPr>
                <w:rFonts w:cs="Arial"/>
              </w:rPr>
              <w:lastRenderedPageBreak/>
              <w:t>Niespełnienie oznacza odrzucenia wniosku.</w:t>
            </w:r>
          </w:p>
        </w:tc>
      </w:tr>
    </w:tbl>
    <w:p w:rsidR="00ED7E28" w:rsidRPr="00DF0C08" w:rsidRDefault="00ED7E28" w:rsidP="00ED7E28">
      <w:pPr>
        <w:rPr>
          <w:rFonts w:eastAsia="Times New Roman" w:cs="Times New Roman"/>
          <w:sz w:val="18"/>
          <w:szCs w:val="18"/>
        </w:rPr>
      </w:pPr>
      <w:r w:rsidRPr="00DF0C08">
        <w:rPr>
          <w:rFonts w:eastAsia="Times New Roman" w:cs="Times New Roman"/>
          <w:sz w:val="18"/>
          <w:szCs w:val="18"/>
        </w:rPr>
        <w:lastRenderedPageBreak/>
        <w:t xml:space="preserve"> </w:t>
      </w:r>
    </w:p>
    <w:p w:rsidR="00281D54"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5"/>
    </w:p>
    <w:p w:rsidR="002C5449" w:rsidRDefault="003012E6" w:rsidP="003012E6">
      <w:pPr>
        <w:tabs>
          <w:tab w:val="left" w:pos="6150"/>
        </w:tabs>
        <w:spacing w:line="240" w:lineRule="auto"/>
        <w:rPr>
          <w:rFonts w:eastAsia="Times New Roman" w:cs="Arial"/>
          <w:b/>
          <w:bCs/>
          <w:iCs/>
          <w:sz w:val="28"/>
          <w:szCs w:val="28"/>
          <w:u w:val="single"/>
        </w:rPr>
      </w:pPr>
      <w:r w:rsidRPr="003F42F4">
        <w:rPr>
          <w:rFonts w:eastAsia="Times New Roman" w:cs="Arial"/>
          <w:b/>
          <w:bCs/>
          <w:iCs/>
          <w:sz w:val="28"/>
          <w:szCs w:val="28"/>
        </w:rPr>
        <w:tab/>
      </w:r>
    </w:p>
    <w:p w:rsidR="001C7FDB" w:rsidRPr="00CA4506" w:rsidRDefault="001C7FDB" w:rsidP="001C7FDB">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1C7FDB" w:rsidRDefault="001C7FDB" w:rsidP="001C7FDB">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1C7FDB" w:rsidRDefault="001C7FDB" w:rsidP="001C7FDB">
      <w:pPr>
        <w:pStyle w:val="Default"/>
        <w:rPr>
          <w:b/>
          <w:bCs/>
          <w:sz w:val="22"/>
          <w:szCs w:val="22"/>
        </w:rPr>
      </w:pPr>
    </w:p>
    <w:p w:rsidR="001C7FDB" w:rsidRPr="0034030B" w:rsidRDefault="001C7FDB" w:rsidP="001C7FDB">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1C7FDB" w:rsidRPr="009F4F73" w:rsidTr="00513DAC">
        <w:trPr>
          <w:trHeight w:val="499"/>
          <w:tblHeader/>
        </w:trPr>
        <w:tc>
          <w:tcPr>
            <w:tcW w:w="709" w:type="dxa"/>
            <w:shd w:val="clear" w:color="auto" w:fill="auto"/>
            <w:vAlign w:val="center"/>
          </w:tcPr>
          <w:p w:rsidR="001C7FDB" w:rsidRPr="009F4F73" w:rsidRDefault="001C7FDB" w:rsidP="00513DAC">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1C7FDB" w:rsidRPr="009F4F73" w:rsidRDefault="001C7FDB" w:rsidP="00513DAC">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1C7FDB" w:rsidRPr="009F4F73" w:rsidRDefault="001C7FDB" w:rsidP="00513DAC">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1C7FDB" w:rsidRPr="009F4F73" w:rsidRDefault="001C7FDB" w:rsidP="00513DAC">
            <w:pPr>
              <w:snapToGrid w:val="0"/>
              <w:spacing w:line="240" w:lineRule="auto"/>
              <w:ind w:left="142"/>
              <w:jc w:val="center"/>
              <w:rPr>
                <w:rFonts w:cs="Arial"/>
              </w:rPr>
            </w:pPr>
            <w:r w:rsidRPr="009F4F73">
              <w:rPr>
                <w:rFonts w:eastAsia="Times New Roman" w:cs="Arial"/>
                <w:b/>
                <w:kern w:val="1"/>
              </w:rPr>
              <w:t>Opis znaczenia kryterium</w:t>
            </w:r>
          </w:p>
        </w:tc>
      </w:tr>
      <w:tr w:rsidR="001C7FDB" w:rsidRPr="009F4F73" w:rsidTr="00513DAC">
        <w:trPr>
          <w:trHeight w:val="952"/>
        </w:trPr>
        <w:tc>
          <w:tcPr>
            <w:tcW w:w="709" w:type="dxa"/>
            <w:vAlign w:val="center"/>
          </w:tcPr>
          <w:p w:rsidR="001C7FDB" w:rsidRPr="007C268F" w:rsidRDefault="00ED7E28" w:rsidP="00513DAC">
            <w:pPr>
              <w:snapToGrid w:val="0"/>
              <w:spacing w:line="240" w:lineRule="auto"/>
              <w:ind w:left="142"/>
              <w:rPr>
                <w:rFonts w:cs="Arial"/>
                <w:b/>
              </w:rPr>
            </w:pPr>
            <w:r>
              <w:rPr>
                <w:rFonts w:cs="Arial"/>
                <w:b/>
              </w:rPr>
              <w:t>1</w:t>
            </w:r>
            <w:r w:rsidR="001C7FDB" w:rsidRPr="007C268F">
              <w:rPr>
                <w:rFonts w:cs="Arial"/>
                <w:b/>
              </w:rPr>
              <w:t>.</w:t>
            </w:r>
          </w:p>
        </w:tc>
        <w:tc>
          <w:tcPr>
            <w:tcW w:w="3544" w:type="dxa"/>
            <w:vAlign w:val="center"/>
          </w:tcPr>
          <w:p w:rsidR="001C7FDB" w:rsidRPr="004E69AB" w:rsidRDefault="001C7FDB" w:rsidP="00513DAC">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1C7FDB" w:rsidRPr="004E69AB" w:rsidRDefault="001C7FDB" w:rsidP="00513DAC">
            <w:pPr>
              <w:autoSpaceDE w:val="0"/>
              <w:autoSpaceDN w:val="0"/>
              <w:adjustRightInd w:val="0"/>
              <w:spacing w:after="0" w:line="240" w:lineRule="auto"/>
              <w:rPr>
                <w:rFonts w:cs="Arial"/>
                <w:b/>
              </w:rPr>
            </w:pPr>
          </w:p>
        </w:tc>
        <w:tc>
          <w:tcPr>
            <w:tcW w:w="6378" w:type="dxa"/>
            <w:vAlign w:val="center"/>
          </w:tcPr>
          <w:p w:rsidR="001C7FDB" w:rsidRPr="004E69AB" w:rsidRDefault="001C7FDB" w:rsidP="00513DAC">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1C7FDB" w:rsidRPr="004E69AB" w:rsidRDefault="001C7FDB" w:rsidP="00513DAC">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1C7FDB" w:rsidRPr="004E69AB" w:rsidRDefault="001C7FDB" w:rsidP="00513DAC">
            <w:pPr>
              <w:spacing w:after="0" w:line="240" w:lineRule="auto"/>
              <w:jc w:val="both"/>
            </w:pPr>
          </w:p>
          <w:p w:rsidR="001C7FDB" w:rsidRDefault="001C7FDB" w:rsidP="00513DAC">
            <w:pPr>
              <w:spacing w:after="0" w:line="240" w:lineRule="auto"/>
              <w:jc w:val="both"/>
            </w:pPr>
            <w:r>
              <w:t>Projekt:</w:t>
            </w:r>
          </w:p>
          <w:p w:rsidR="001C7FDB" w:rsidRPr="004E69AB" w:rsidRDefault="001C7FDB" w:rsidP="00513DAC">
            <w:pPr>
              <w:spacing w:after="0" w:line="240" w:lineRule="auto"/>
              <w:jc w:val="both"/>
            </w:pPr>
          </w:p>
          <w:p w:rsidR="001C7FDB" w:rsidRPr="004E69AB" w:rsidRDefault="001C7FDB" w:rsidP="00513DAC">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1C7FDB" w:rsidRPr="004E69AB" w:rsidRDefault="001C7FDB" w:rsidP="00513DAC">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1C7FDB" w:rsidRDefault="001C7FDB" w:rsidP="00513DAC">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w:t>
            </w:r>
            <w:r w:rsidRPr="004E69AB">
              <w:lastRenderedPageBreak/>
              <w:t>realizacji innych projektów przyczyniających się do osiągnięcia dobrego stanu / potencjału jednolitych części wód powierzchniowych</w:t>
            </w:r>
            <w:r>
              <w:t xml:space="preserve"> – 1 pkt</w:t>
            </w:r>
            <w:r w:rsidRPr="004E69AB">
              <w:t xml:space="preserve">. </w:t>
            </w:r>
          </w:p>
          <w:p w:rsidR="001C7FDB" w:rsidRDefault="001C7FDB" w:rsidP="00513DAC">
            <w:pPr>
              <w:spacing w:after="0" w:line="240" w:lineRule="auto"/>
              <w:jc w:val="both"/>
            </w:pPr>
            <w:r>
              <w:t>Brak informacji w powyższym zakresie – 0 pkt.</w:t>
            </w:r>
          </w:p>
          <w:p w:rsidR="001C7FDB" w:rsidRPr="004E69AB" w:rsidRDefault="001C7FDB" w:rsidP="00513DAC">
            <w:pPr>
              <w:spacing w:after="0" w:line="240" w:lineRule="auto"/>
              <w:jc w:val="both"/>
              <w:rPr>
                <w:rFonts w:eastAsia="Times New Roman" w:cs="Arial"/>
              </w:rPr>
            </w:pPr>
          </w:p>
        </w:tc>
        <w:tc>
          <w:tcPr>
            <w:tcW w:w="3544" w:type="dxa"/>
            <w:vAlign w:val="center"/>
          </w:tcPr>
          <w:p w:rsidR="001C7FDB" w:rsidRPr="00850CA1" w:rsidRDefault="001C7FDB" w:rsidP="00513DAC">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3</w:t>
            </w:r>
            <w:r w:rsidRPr="00850CA1">
              <w:rPr>
                <w:rFonts w:cs="Arial"/>
              </w:rPr>
              <w:t xml:space="preserve"> pkt</w:t>
            </w:r>
          </w:p>
          <w:p w:rsidR="001C7FDB" w:rsidRPr="00850CA1" w:rsidRDefault="001C7FDB" w:rsidP="00513DAC">
            <w:pPr>
              <w:autoSpaceDE w:val="0"/>
              <w:autoSpaceDN w:val="0"/>
              <w:adjustRightInd w:val="0"/>
              <w:spacing w:after="0" w:line="240" w:lineRule="auto"/>
              <w:jc w:val="center"/>
              <w:rPr>
                <w:rFonts w:cs="Arial"/>
              </w:rPr>
            </w:pPr>
          </w:p>
          <w:p w:rsidR="001C7FDB" w:rsidRPr="00850CA1" w:rsidRDefault="001C7FDB" w:rsidP="00513DAC">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1C7FDB" w:rsidRPr="00DB4FBC" w:rsidRDefault="001C7FDB" w:rsidP="00513DAC">
            <w:pPr>
              <w:autoSpaceDE w:val="0"/>
              <w:autoSpaceDN w:val="0"/>
              <w:adjustRightInd w:val="0"/>
              <w:spacing w:after="0" w:line="240" w:lineRule="auto"/>
              <w:jc w:val="center"/>
              <w:rPr>
                <w:rFonts w:cs="Arial"/>
              </w:rPr>
            </w:pPr>
            <w:r w:rsidRPr="00850CA1">
              <w:rPr>
                <w:rFonts w:cs="Arial"/>
              </w:rPr>
              <w:t>odrzucenia wniosku)</w:t>
            </w:r>
          </w:p>
        </w:tc>
      </w:tr>
      <w:tr w:rsidR="001C7FDB" w:rsidRPr="009F4F73" w:rsidTr="00513DAC">
        <w:trPr>
          <w:trHeight w:val="952"/>
        </w:trPr>
        <w:tc>
          <w:tcPr>
            <w:tcW w:w="709" w:type="dxa"/>
            <w:vAlign w:val="center"/>
          </w:tcPr>
          <w:p w:rsidR="001C7FDB" w:rsidRDefault="00ED7E28" w:rsidP="00513DAC">
            <w:pPr>
              <w:snapToGrid w:val="0"/>
              <w:spacing w:line="240" w:lineRule="auto"/>
              <w:ind w:left="142"/>
              <w:rPr>
                <w:rFonts w:cs="Arial"/>
                <w:b/>
              </w:rPr>
            </w:pPr>
            <w:r>
              <w:rPr>
                <w:rFonts w:cs="Arial"/>
                <w:b/>
              </w:rPr>
              <w:lastRenderedPageBreak/>
              <w:t>2</w:t>
            </w:r>
            <w:r w:rsidR="001C7FDB">
              <w:rPr>
                <w:rFonts w:cs="Arial"/>
                <w:b/>
              </w:rPr>
              <w:t>.</w:t>
            </w:r>
          </w:p>
        </w:tc>
        <w:tc>
          <w:tcPr>
            <w:tcW w:w="3544" w:type="dxa"/>
            <w:vAlign w:val="center"/>
          </w:tcPr>
          <w:p w:rsidR="001C7FDB" w:rsidRPr="00901853" w:rsidRDefault="001C7FDB" w:rsidP="00513DAC">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1C7FDB" w:rsidRPr="00E60740" w:rsidRDefault="001C7FDB" w:rsidP="00513DAC">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1C7FDB" w:rsidRPr="008C2A90" w:rsidRDefault="001C7FDB" w:rsidP="00513DAC">
            <w:pPr>
              <w:pStyle w:val="Tekstkomentarza"/>
              <w:rPr>
                <w:sz w:val="22"/>
                <w:szCs w:val="22"/>
                <w:lang w:val="pl-PL"/>
              </w:rPr>
            </w:pPr>
            <w:r w:rsidRPr="008C2A90">
              <w:rPr>
                <w:sz w:val="22"/>
                <w:szCs w:val="22"/>
                <w:lang w:val="pl-PL"/>
              </w:rPr>
              <w:t>W szczególności brana będzie pod uwagę klasa danego szlaku.</w:t>
            </w:r>
          </w:p>
          <w:p w:rsidR="001C7FDB" w:rsidRPr="00CA2E95" w:rsidRDefault="001C7FDB" w:rsidP="00513DAC">
            <w:pPr>
              <w:spacing w:line="240" w:lineRule="auto"/>
              <w:jc w:val="both"/>
              <w:rPr>
                <w:b/>
              </w:rPr>
            </w:pPr>
            <w:r w:rsidRPr="00CA2E95">
              <w:t>Projekt:</w:t>
            </w:r>
          </w:p>
          <w:p w:rsidR="001C7FDB" w:rsidRPr="00CA2E95" w:rsidRDefault="001C7FDB" w:rsidP="00513DAC">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1C7FDB" w:rsidRPr="00CA2E95" w:rsidRDefault="001C7FDB" w:rsidP="00513DAC">
            <w:pPr>
              <w:spacing w:line="240" w:lineRule="auto"/>
              <w:jc w:val="both"/>
              <w:rPr>
                <w:b/>
              </w:rPr>
            </w:pPr>
            <w:r w:rsidRPr="00CA2E95">
              <w:t>- przyczyni się do wzrostu ochrony lądowego szlaku komunikacyjnego o klasie niższej niż regionalna – 1 pkt.</w:t>
            </w:r>
          </w:p>
          <w:p w:rsidR="001C7FDB" w:rsidRPr="00CA2E95" w:rsidRDefault="001C7FDB" w:rsidP="00513DAC">
            <w:pPr>
              <w:spacing w:line="240" w:lineRule="auto"/>
              <w:jc w:val="both"/>
            </w:pPr>
            <w:r w:rsidRPr="00CA2E95">
              <w:t>- nie przyczyni się do wzrostu ochrony lądowego szlaku komunikacyjnego - 0 pkt.</w:t>
            </w:r>
          </w:p>
        </w:tc>
        <w:tc>
          <w:tcPr>
            <w:tcW w:w="3544" w:type="dxa"/>
            <w:vAlign w:val="center"/>
          </w:tcPr>
          <w:p w:rsidR="001C7FDB" w:rsidRPr="00A75BC6" w:rsidRDefault="001C7FDB" w:rsidP="00513DAC">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1C7FDB" w:rsidRPr="00A75BC6" w:rsidRDefault="001C7FDB" w:rsidP="00513DAC">
            <w:pPr>
              <w:autoSpaceDE w:val="0"/>
              <w:autoSpaceDN w:val="0"/>
              <w:adjustRightInd w:val="0"/>
              <w:spacing w:after="0" w:line="240" w:lineRule="auto"/>
              <w:jc w:val="center"/>
              <w:rPr>
                <w:rFonts w:cs="Arial"/>
              </w:rPr>
            </w:pPr>
          </w:p>
          <w:p w:rsidR="001C7FDB" w:rsidRPr="00A75BC6" w:rsidRDefault="001C7FDB" w:rsidP="00513DAC">
            <w:pPr>
              <w:autoSpaceDE w:val="0"/>
              <w:autoSpaceDN w:val="0"/>
              <w:adjustRightInd w:val="0"/>
              <w:spacing w:after="0" w:line="240" w:lineRule="auto"/>
              <w:jc w:val="center"/>
              <w:rPr>
                <w:rFonts w:cs="Arial"/>
              </w:rPr>
            </w:pPr>
            <w:r w:rsidRPr="00A75BC6">
              <w:rPr>
                <w:rFonts w:cs="Arial"/>
              </w:rPr>
              <w:t>(0 punktów w kryterium nie oznacza</w:t>
            </w:r>
          </w:p>
          <w:p w:rsidR="001C7FDB" w:rsidRPr="00A75BC6" w:rsidRDefault="001C7FDB" w:rsidP="00513DAC">
            <w:pPr>
              <w:autoSpaceDE w:val="0"/>
              <w:autoSpaceDN w:val="0"/>
              <w:adjustRightInd w:val="0"/>
              <w:spacing w:after="0" w:line="240" w:lineRule="auto"/>
              <w:jc w:val="center"/>
              <w:rPr>
                <w:rFonts w:cs="Arial"/>
              </w:rPr>
            </w:pPr>
            <w:r w:rsidRPr="00A75BC6">
              <w:rPr>
                <w:rFonts w:cs="Arial"/>
              </w:rPr>
              <w:t>odrzucenia wniosku)</w:t>
            </w:r>
          </w:p>
        </w:tc>
      </w:tr>
      <w:tr w:rsidR="001C7FDB" w:rsidRPr="009F4F73" w:rsidTr="00513DAC">
        <w:trPr>
          <w:trHeight w:val="952"/>
        </w:trPr>
        <w:tc>
          <w:tcPr>
            <w:tcW w:w="709" w:type="dxa"/>
            <w:vAlign w:val="center"/>
          </w:tcPr>
          <w:p w:rsidR="001C7FDB" w:rsidRDefault="00ED7E28" w:rsidP="00513DAC">
            <w:pPr>
              <w:snapToGrid w:val="0"/>
              <w:spacing w:line="240" w:lineRule="auto"/>
              <w:ind w:left="142"/>
              <w:rPr>
                <w:rFonts w:cs="Arial"/>
                <w:b/>
              </w:rPr>
            </w:pPr>
            <w:r>
              <w:rPr>
                <w:rFonts w:cs="Arial"/>
                <w:b/>
              </w:rPr>
              <w:t>3</w:t>
            </w:r>
            <w:r w:rsidR="001C7FDB">
              <w:rPr>
                <w:rFonts w:cs="Arial"/>
                <w:b/>
              </w:rPr>
              <w:t>.</w:t>
            </w:r>
          </w:p>
        </w:tc>
        <w:tc>
          <w:tcPr>
            <w:tcW w:w="3544" w:type="dxa"/>
            <w:vAlign w:val="center"/>
          </w:tcPr>
          <w:p w:rsidR="001C7FDB" w:rsidRPr="00901853" w:rsidDel="005560F7" w:rsidRDefault="001C7FDB" w:rsidP="00513DAC">
            <w:pPr>
              <w:pStyle w:val="Default"/>
              <w:rPr>
                <w:b/>
                <w:sz w:val="22"/>
                <w:szCs w:val="22"/>
              </w:rPr>
            </w:pPr>
            <w:r>
              <w:rPr>
                <w:b/>
                <w:sz w:val="22"/>
                <w:szCs w:val="22"/>
              </w:rPr>
              <w:t>Wpływ na szlaki wodne</w:t>
            </w:r>
          </w:p>
        </w:tc>
        <w:tc>
          <w:tcPr>
            <w:tcW w:w="6378" w:type="dxa"/>
            <w:vAlign w:val="center"/>
          </w:tcPr>
          <w:p w:rsidR="001C7FDB" w:rsidRDefault="001C7FDB" w:rsidP="00513DAC">
            <w:pPr>
              <w:spacing w:line="240" w:lineRule="auto"/>
              <w:jc w:val="both"/>
            </w:pPr>
            <w:r w:rsidRPr="00CA2E95">
              <w:t xml:space="preserve">W ramach kryterium sprawdzane będzie czy </w:t>
            </w:r>
            <w:r>
              <w:t>realizacja projektu ma pozytywny wpływ na warunki funkcjonowania szlaków wodnych:</w:t>
            </w:r>
          </w:p>
          <w:p w:rsidR="001C7FDB" w:rsidRPr="00CA2E95" w:rsidRDefault="001C7FDB" w:rsidP="00513DAC">
            <w:pPr>
              <w:spacing w:line="240" w:lineRule="auto"/>
              <w:jc w:val="both"/>
              <w:rPr>
                <w:b/>
              </w:rPr>
            </w:pPr>
            <w:r w:rsidRPr="00CA2E95">
              <w:t>Projekt:</w:t>
            </w:r>
          </w:p>
          <w:p w:rsidR="001C7FDB" w:rsidRDefault="001C7FDB" w:rsidP="00513DAC">
            <w:pPr>
              <w:spacing w:line="240" w:lineRule="auto"/>
              <w:jc w:val="both"/>
            </w:pPr>
            <w:r>
              <w:t xml:space="preserve">- wpływa pozytywnie na funkcjonowanie śródlądowych dróg wodnych (wykazanych w Rozporządzeniu Rady Ministrów z dnia 7 maja 2002 r. w sprawie klasyfikacji śródlądowych dróg wodnych) – 2 </w:t>
            </w:r>
            <w:r>
              <w:lastRenderedPageBreak/>
              <w:t>pkt,</w:t>
            </w:r>
          </w:p>
          <w:p w:rsidR="001C7FDB" w:rsidRDefault="001C7FDB" w:rsidP="00513DAC">
            <w:pPr>
              <w:spacing w:line="240" w:lineRule="auto"/>
              <w:jc w:val="both"/>
            </w:pPr>
            <w:r>
              <w:t>- wpływa pozytywnie na funkcjonowanie wodnych szlaków turystycznych (nie wymienionych w wyżej wymienionym rozporządzeniu) – 1 pkt,</w:t>
            </w:r>
          </w:p>
          <w:p w:rsidR="001C7FDB" w:rsidRPr="0069307A" w:rsidRDefault="001C7FDB" w:rsidP="00513DAC">
            <w:pPr>
              <w:spacing w:line="240" w:lineRule="auto"/>
              <w:jc w:val="both"/>
            </w:pPr>
            <w:r>
              <w:t>- brak wpływu na ww. szlaki wodne – 0 pkt,</w:t>
            </w:r>
          </w:p>
        </w:tc>
        <w:tc>
          <w:tcPr>
            <w:tcW w:w="3544" w:type="dxa"/>
            <w:vAlign w:val="center"/>
          </w:tcPr>
          <w:p w:rsidR="001C7FDB" w:rsidRPr="00A75BC6" w:rsidRDefault="001C7FDB" w:rsidP="00513DAC">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1C7FDB" w:rsidRPr="00A75BC6" w:rsidRDefault="001C7FDB" w:rsidP="00513DAC">
            <w:pPr>
              <w:autoSpaceDE w:val="0"/>
              <w:autoSpaceDN w:val="0"/>
              <w:adjustRightInd w:val="0"/>
              <w:spacing w:after="0" w:line="240" w:lineRule="auto"/>
              <w:jc w:val="center"/>
              <w:rPr>
                <w:rFonts w:cs="Arial"/>
              </w:rPr>
            </w:pPr>
          </w:p>
          <w:p w:rsidR="001C7FDB" w:rsidRPr="00A75BC6" w:rsidRDefault="001C7FDB" w:rsidP="00513DAC">
            <w:pPr>
              <w:autoSpaceDE w:val="0"/>
              <w:autoSpaceDN w:val="0"/>
              <w:adjustRightInd w:val="0"/>
              <w:spacing w:after="0" w:line="240" w:lineRule="auto"/>
              <w:jc w:val="center"/>
              <w:rPr>
                <w:rFonts w:cs="Arial"/>
              </w:rPr>
            </w:pPr>
            <w:r w:rsidRPr="00A75BC6">
              <w:rPr>
                <w:rFonts w:cs="Arial"/>
              </w:rPr>
              <w:t>(0 punktów w kryterium nie oznacza</w:t>
            </w:r>
          </w:p>
          <w:p w:rsidR="001C7FDB" w:rsidRPr="00A75BC6" w:rsidRDefault="001C7FDB" w:rsidP="00513DAC">
            <w:pPr>
              <w:autoSpaceDE w:val="0"/>
              <w:autoSpaceDN w:val="0"/>
              <w:adjustRightInd w:val="0"/>
              <w:spacing w:after="0" w:line="240" w:lineRule="auto"/>
              <w:jc w:val="center"/>
              <w:rPr>
                <w:rFonts w:cs="Arial"/>
              </w:rPr>
            </w:pPr>
            <w:r w:rsidRPr="00A75BC6">
              <w:rPr>
                <w:rFonts w:cs="Arial"/>
              </w:rPr>
              <w:t>odrzucenia wniosku)</w:t>
            </w:r>
          </w:p>
        </w:tc>
      </w:tr>
      <w:tr w:rsidR="001C7FDB" w:rsidRPr="009F4F73" w:rsidTr="00513DAC">
        <w:trPr>
          <w:trHeight w:val="952"/>
        </w:trPr>
        <w:tc>
          <w:tcPr>
            <w:tcW w:w="709" w:type="dxa"/>
            <w:vAlign w:val="center"/>
          </w:tcPr>
          <w:p w:rsidR="001C7FDB" w:rsidRDefault="00ED7E28" w:rsidP="00513DAC">
            <w:pPr>
              <w:snapToGrid w:val="0"/>
              <w:spacing w:line="240" w:lineRule="auto"/>
              <w:ind w:left="142"/>
              <w:rPr>
                <w:rFonts w:cs="Arial"/>
                <w:b/>
              </w:rPr>
            </w:pPr>
            <w:r>
              <w:rPr>
                <w:rFonts w:cs="Arial"/>
                <w:b/>
              </w:rPr>
              <w:lastRenderedPageBreak/>
              <w:t>4</w:t>
            </w:r>
            <w:r w:rsidR="001C7FDB">
              <w:rPr>
                <w:rFonts w:cs="Arial"/>
                <w:b/>
              </w:rPr>
              <w:t>.</w:t>
            </w:r>
          </w:p>
        </w:tc>
        <w:tc>
          <w:tcPr>
            <w:tcW w:w="3544" w:type="dxa"/>
            <w:vAlign w:val="center"/>
          </w:tcPr>
          <w:p w:rsidR="001C7FDB" w:rsidRDefault="001C7FDB" w:rsidP="00513DAC">
            <w:pPr>
              <w:pStyle w:val="Default"/>
              <w:rPr>
                <w:b/>
                <w:sz w:val="22"/>
                <w:szCs w:val="22"/>
              </w:rPr>
            </w:pPr>
            <w:r>
              <w:rPr>
                <w:b/>
                <w:sz w:val="22"/>
                <w:szCs w:val="22"/>
              </w:rPr>
              <w:t>Wpływ na poprawę bioróżnorodności</w:t>
            </w:r>
          </w:p>
        </w:tc>
        <w:tc>
          <w:tcPr>
            <w:tcW w:w="6378" w:type="dxa"/>
            <w:vAlign w:val="center"/>
          </w:tcPr>
          <w:p w:rsidR="001C7FDB" w:rsidRDefault="001C7FDB" w:rsidP="00513DAC">
            <w:pPr>
              <w:jc w:val="both"/>
            </w:pPr>
            <w:r>
              <w:t>W ramach kryterium sprawdzane jest czy projekt przewiduje działania mające na celu poprawę bioróżnorodności.</w:t>
            </w:r>
          </w:p>
          <w:p w:rsidR="001C7FDB" w:rsidRDefault="001C7FDB" w:rsidP="00513DAC">
            <w:pPr>
              <w:spacing w:line="240" w:lineRule="auto"/>
              <w:jc w:val="both"/>
            </w:pPr>
            <w:r>
              <w:t>Projekt:</w:t>
            </w:r>
          </w:p>
          <w:p w:rsidR="001C7FDB" w:rsidRDefault="001C7FDB" w:rsidP="00513DAC">
            <w:pPr>
              <w:spacing w:line="240" w:lineRule="auto"/>
              <w:jc w:val="both"/>
            </w:pPr>
            <w:r>
              <w:t>- przewiduje działania mające na celu poprawę bioróżnorodności – 1 pkt;</w:t>
            </w:r>
          </w:p>
          <w:p w:rsidR="001C7FDB" w:rsidRDefault="001C7FDB" w:rsidP="00513DAC">
            <w:pPr>
              <w:spacing w:line="240" w:lineRule="auto"/>
              <w:jc w:val="both"/>
            </w:pPr>
            <w:r>
              <w:t>- nie przewiduje działań mających na celu poprawę bioróżnorodności - 0 pkt.</w:t>
            </w:r>
          </w:p>
        </w:tc>
        <w:tc>
          <w:tcPr>
            <w:tcW w:w="3544" w:type="dxa"/>
            <w:vAlign w:val="center"/>
          </w:tcPr>
          <w:p w:rsidR="001C7FDB" w:rsidRPr="00A75BC6" w:rsidRDefault="001C7FDB" w:rsidP="00513DAC">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1C7FDB" w:rsidRPr="00A75BC6" w:rsidRDefault="001C7FDB" w:rsidP="00513DAC">
            <w:pPr>
              <w:autoSpaceDE w:val="0"/>
              <w:autoSpaceDN w:val="0"/>
              <w:adjustRightInd w:val="0"/>
              <w:spacing w:after="0" w:line="240" w:lineRule="auto"/>
              <w:jc w:val="center"/>
              <w:rPr>
                <w:rFonts w:cs="Arial"/>
              </w:rPr>
            </w:pPr>
          </w:p>
          <w:p w:rsidR="001C7FDB" w:rsidRPr="00A75BC6" w:rsidRDefault="001C7FDB" w:rsidP="00513DAC">
            <w:pPr>
              <w:autoSpaceDE w:val="0"/>
              <w:autoSpaceDN w:val="0"/>
              <w:adjustRightInd w:val="0"/>
              <w:spacing w:after="0" w:line="240" w:lineRule="auto"/>
              <w:jc w:val="center"/>
              <w:rPr>
                <w:rFonts w:cs="Arial"/>
              </w:rPr>
            </w:pPr>
            <w:r w:rsidRPr="00A75BC6">
              <w:rPr>
                <w:rFonts w:cs="Arial"/>
              </w:rPr>
              <w:t>(0 punktów w kryterium nie oznacza</w:t>
            </w:r>
          </w:p>
          <w:p w:rsidR="001C7FDB" w:rsidRPr="00A75BC6" w:rsidRDefault="001C7FDB" w:rsidP="00513DAC">
            <w:pPr>
              <w:autoSpaceDE w:val="0"/>
              <w:autoSpaceDN w:val="0"/>
              <w:adjustRightInd w:val="0"/>
              <w:spacing w:after="0" w:line="240" w:lineRule="auto"/>
              <w:jc w:val="center"/>
              <w:rPr>
                <w:rFonts w:cs="Arial"/>
              </w:rPr>
            </w:pPr>
            <w:r w:rsidRPr="00A75BC6">
              <w:rPr>
                <w:rFonts w:cs="Arial"/>
              </w:rPr>
              <w:t>odrzucenia wniosku)</w:t>
            </w:r>
          </w:p>
        </w:tc>
      </w:tr>
      <w:tr w:rsidR="001C7FDB" w:rsidRPr="009F4F73" w:rsidTr="00513DAC">
        <w:trPr>
          <w:trHeight w:val="952"/>
        </w:trPr>
        <w:tc>
          <w:tcPr>
            <w:tcW w:w="10631" w:type="dxa"/>
            <w:gridSpan w:val="3"/>
            <w:vAlign w:val="center"/>
          </w:tcPr>
          <w:p w:rsidR="001C7FDB" w:rsidRPr="00A75BC6" w:rsidRDefault="001C7FDB" w:rsidP="00DA0203">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naboru </w:t>
            </w:r>
            <w:r w:rsidR="00DA0203">
              <w:rPr>
                <w:rFonts w:asciiTheme="minorHAnsi" w:hAnsiTheme="minorHAnsi" w:cs="Arial"/>
                <w:color w:val="auto"/>
                <w:sz w:val="22"/>
                <w:szCs w:val="22"/>
              </w:rPr>
              <w:t xml:space="preserve">ZIT </w:t>
            </w:r>
            <w:proofErr w:type="spellStart"/>
            <w:r w:rsidR="00DA0203">
              <w:rPr>
                <w:rFonts w:asciiTheme="minorHAnsi" w:hAnsiTheme="minorHAnsi" w:cs="Arial"/>
                <w:color w:val="auto"/>
                <w:sz w:val="22"/>
                <w:szCs w:val="22"/>
              </w:rPr>
              <w:t>WrOF</w:t>
            </w:r>
            <w:proofErr w:type="spellEnd"/>
          </w:p>
        </w:tc>
        <w:tc>
          <w:tcPr>
            <w:tcW w:w="3544" w:type="dxa"/>
            <w:vAlign w:val="center"/>
          </w:tcPr>
          <w:p w:rsidR="001C7FDB" w:rsidRPr="00826289" w:rsidRDefault="00DA0203" w:rsidP="00DA0203">
            <w:pPr>
              <w:autoSpaceDE w:val="0"/>
              <w:autoSpaceDN w:val="0"/>
              <w:adjustRightInd w:val="0"/>
              <w:spacing w:after="0" w:line="240" w:lineRule="auto"/>
              <w:jc w:val="center"/>
              <w:rPr>
                <w:rFonts w:cs="Arial"/>
              </w:rPr>
            </w:pPr>
            <w:r>
              <w:rPr>
                <w:rFonts w:cs="Arial"/>
              </w:rPr>
              <w:t xml:space="preserve">8 </w:t>
            </w:r>
            <w:r w:rsidR="001C7FDB" w:rsidRPr="00826289">
              <w:rPr>
                <w:rFonts w:cs="Arial"/>
              </w:rPr>
              <w:t>pkt.</w:t>
            </w:r>
          </w:p>
        </w:tc>
      </w:tr>
    </w:tbl>
    <w:p w:rsidR="003012E6" w:rsidRPr="00207906" w:rsidRDefault="003012E6" w:rsidP="003012E6">
      <w:pPr>
        <w:tabs>
          <w:tab w:val="left" w:pos="6150"/>
        </w:tabs>
        <w:spacing w:line="240" w:lineRule="auto"/>
        <w:rPr>
          <w:rFonts w:eastAsia="Times New Roman" w:cs="Arial"/>
          <w:b/>
          <w:bCs/>
          <w:iCs/>
          <w:sz w:val="28"/>
          <w:szCs w:val="28"/>
          <w:u w:val="single"/>
        </w:rPr>
      </w:pPr>
    </w:p>
    <w:p w:rsidR="001D6178" w:rsidRDefault="001D6178">
      <w:pPr>
        <w:rPr>
          <w:rFonts w:eastAsia="Times New Roman" w:cs="Tahoma"/>
          <w:b/>
          <w:kern w:val="1"/>
          <w:sz w:val="28"/>
          <w:szCs w:val="28"/>
          <w:u w:val="single"/>
        </w:rPr>
      </w:pPr>
      <w:bookmarkStart w:id="6" w:name="_Toc434236420"/>
      <w:r>
        <w:rPr>
          <w:rFonts w:eastAsia="Times New Roman" w:cs="Tahoma"/>
          <w:b/>
          <w:kern w:val="1"/>
          <w:sz w:val="28"/>
          <w:szCs w:val="28"/>
          <w:u w:val="single"/>
        </w:rPr>
        <w:br w:type="page"/>
      </w:r>
    </w:p>
    <w:p w:rsidR="001C7FDB" w:rsidRDefault="004342D9" w:rsidP="00DA0203">
      <w:pPr>
        <w:spacing w:after="120" w:line="240" w:lineRule="auto"/>
        <w:jc w:val="both"/>
        <w:outlineLvl w:val="2"/>
        <w:rPr>
          <w:rFonts w:eastAsia="Times New Roman"/>
          <w:b/>
          <w:bCs/>
          <w:color w:val="000000"/>
          <w:sz w:val="28"/>
          <w:szCs w:val="28"/>
          <w:u w:val="single"/>
          <w:lang w:eastAsia="pl-PL"/>
        </w:rPr>
      </w:pPr>
      <w:r>
        <w:rPr>
          <w:rFonts w:eastAsia="Times New Roman" w:cs="Tahoma"/>
          <w:b/>
          <w:kern w:val="1"/>
          <w:sz w:val="28"/>
          <w:szCs w:val="28"/>
          <w:u w:val="single"/>
        </w:rPr>
        <w:lastRenderedPageBreak/>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bookmarkEnd w:id="6"/>
      <w:r w:rsidR="00F80049" w:rsidRPr="00D150C9">
        <w:rPr>
          <w:rFonts w:eastAsia="Times New Roman"/>
          <w:b/>
          <w:bCs/>
          <w:color w:val="000000"/>
          <w:sz w:val="28"/>
          <w:szCs w:val="28"/>
          <w:u w:val="single"/>
          <w:lang w:eastAsia="pl-PL"/>
        </w:rPr>
        <w:t xml:space="preserve">Kryteria oceny zgodności projektów ze Strategią ZIT </w:t>
      </w:r>
      <w:proofErr w:type="spellStart"/>
      <w:r w:rsidR="00F80049" w:rsidRPr="00D150C9">
        <w:rPr>
          <w:rFonts w:eastAsia="Times New Roman"/>
          <w:b/>
          <w:bCs/>
          <w:color w:val="000000"/>
          <w:sz w:val="28"/>
          <w:szCs w:val="28"/>
          <w:u w:val="single"/>
          <w:lang w:eastAsia="pl-PL"/>
        </w:rPr>
        <w:t>WrOF</w:t>
      </w:r>
      <w:proofErr w:type="spellEnd"/>
    </w:p>
    <w:p w:rsidR="00CD11AE" w:rsidRPr="00CA4506" w:rsidRDefault="00CD11AE" w:rsidP="00CD11AE">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CD11AE" w:rsidRDefault="00CD11AE" w:rsidP="00CD11AE">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CD11AE" w:rsidRDefault="00CD11AE" w:rsidP="00DA0203">
      <w:pPr>
        <w:spacing w:after="120" w:line="240" w:lineRule="auto"/>
        <w:jc w:val="both"/>
        <w:outlineLvl w:val="2"/>
        <w:rPr>
          <w:rFonts w:eastAsia="Times New Roman" w:cs="Arial"/>
          <w:bCs/>
        </w:rPr>
      </w:pPr>
    </w:p>
    <w:p w:rsidR="00F14DBA" w:rsidRDefault="00F14DBA" w:rsidP="00F14DBA">
      <w:pPr>
        <w:spacing w:line="240" w:lineRule="auto"/>
        <w:jc w:val="center"/>
        <w:rPr>
          <w:rFonts w:cs="Arial"/>
          <w:b/>
          <w:kern w:val="2"/>
          <w:u w:val="single"/>
        </w:rPr>
      </w:pPr>
      <w:r>
        <w:rPr>
          <w:rFonts w:cs="Arial"/>
          <w:b/>
          <w:kern w:val="2"/>
          <w:u w:val="single"/>
        </w:rPr>
        <w:t>I sekcja – ocena ogólna</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4252"/>
        <w:gridCol w:w="3260"/>
        <w:gridCol w:w="2410"/>
      </w:tblGrid>
      <w:tr w:rsidR="00F14DBA" w:rsidTr="00820C5B">
        <w:trPr>
          <w:tblHeader/>
        </w:trPr>
        <w:tc>
          <w:tcPr>
            <w:tcW w:w="709" w:type="dxa"/>
            <w:tcBorders>
              <w:top w:val="single" w:sz="4" w:space="0" w:color="auto"/>
              <w:left w:val="single" w:sz="4" w:space="0" w:color="auto"/>
              <w:bottom w:val="single" w:sz="4" w:space="0" w:color="auto"/>
              <w:right w:val="single" w:sz="4" w:space="0" w:color="auto"/>
            </w:tcBorders>
            <w:hideMark/>
          </w:tcPr>
          <w:p w:rsidR="00F14DBA" w:rsidRDefault="00F14DBA">
            <w:pPr>
              <w:spacing w:line="240" w:lineRule="auto"/>
              <w:jc w:val="center"/>
              <w:rPr>
                <w:rFonts w:cs="Arial"/>
                <w:b/>
                <w:kern w:val="2"/>
              </w:rPr>
            </w:pPr>
            <w:r>
              <w:rPr>
                <w:rFonts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F14DBA" w:rsidRDefault="00F14DBA">
            <w:pPr>
              <w:spacing w:line="240" w:lineRule="auto"/>
              <w:jc w:val="center"/>
              <w:rPr>
                <w:rFonts w:cs="Arial"/>
                <w:b/>
                <w:kern w:val="2"/>
              </w:rPr>
            </w:pPr>
            <w:r>
              <w:rPr>
                <w:rFonts w:cs="Arial"/>
                <w:b/>
                <w:kern w:val="2"/>
              </w:rPr>
              <w:t>Nazwa kryterium</w:t>
            </w:r>
          </w:p>
        </w:tc>
        <w:tc>
          <w:tcPr>
            <w:tcW w:w="4252" w:type="dxa"/>
            <w:tcBorders>
              <w:top w:val="single" w:sz="4" w:space="0" w:color="auto"/>
              <w:left w:val="single" w:sz="4" w:space="0" w:color="auto"/>
              <w:bottom w:val="single" w:sz="4" w:space="0" w:color="auto"/>
              <w:right w:val="single" w:sz="4" w:space="0" w:color="auto"/>
            </w:tcBorders>
            <w:hideMark/>
          </w:tcPr>
          <w:p w:rsidR="00F14DBA" w:rsidRDefault="00F14DBA">
            <w:pPr>
              <w:spacing w:line="240" w:lineRule="auto"/>
              <w:jc w:val="center"/>
              <w:rPr>
                <w:rFonts w:cs="Arial"/>
                <w:b/>
                <w:kern w:val="2"/>
              </w:rPr>
            </w:pPr>
            <w:r>
              <w:rPr>
                <w:rFonts w:cs="Arial"/>
                <w:b/>
                <w:kern w:val="2"/>
              </w:rPr>
              <w:t>Definicja kryterium</w:t>
            </w:r>
          </w:p>
        </w:tc>
        <w:tc>
          <w:tcPr>
            <w:tcW w:w="3260" w:type="dxa"/>
            <w:tcBorders>
              <w:top w:val="single" w:sz="4" w:space="0" w:color="auto"/>
              <w:left w:val="single" w:sz="4" w:space="0" w:color="auto"/>
              <w:bottom w:val="single" w:sz="4" w:space="0" w:color="auto"/>
              <w:right w:val="single" w:sz="4" w:space="0" w:color="auto"/>
            </w:tcBorders>
            <w:hideMark/>
          </w:tcPr>
          <w:p w:rsidR="00F14DBA" w:rsidRDefault="00F14DBA">
            <w:pPr>
              <w:spacing w:line="240" w:lineRule="auto"/>
              <w:jc w:val="center"/>
              <w:rPr>
                <w:rFonts w:cs="Arial"/>
                <w:b/>
                <w:kern w:val="2"/>
              </w:rPr>
            </w:pPr>
            <w:r>
              <w:rPr>
                <w:rFonts w:cs="Arial"/>
                <w:b/>
                <w:kern w:val="2"/>
              </w:rPr>
              <w:t>Opis znaczenia kryterium</w:t>
            </w:r>
          </w:p>
        </w:tc>
        <w:tc>
          <w:tcPr>
            <w:tcW w:w="2410" w:type="dxa"/>
            <w:tcBorders>
              <w:top w:val="single" w:sz="4" w:space="0" w:color="auto"/>
              <w:left w:val="single" w:sz="4" w:space="0" w:color="auto"/>
              <w:bottom w:val="single" w:sz="4" w:space="0" w:color="auto"/>
              <w:right w:val="single" w:sz="4" w:space="0" w:color="auto"/>
            </w:tcBorders>
            <w:hideMark/>
          </w:tcPr>
          <w:p w:rsidR="00F14DBA" w:rsidRDefault="00F14DBA">
            <w:pPr>
              <w:spacing w:line="240" w:lineRule="auto"/>
              <w:jc w:val="center"/>
              <w:rPr>
                <w:rFonts w:cs="Arial"/>
                <w:b/>
                <w:kern w:val="2"/>
              </w:rPr>
            </w:pPr>
            <w:r>
              <w:rPr>
                <w:rFonts w:cs="Arial"/>
                <w:b/>
                <w:kern w:val="2"/>
              </w:rPr>
              <w:t>Waga kryterium %</w:t>
            </w:r>
          </w:p>
        </w:tc>
      </w:tr>
      <w:tr w:rsidR="00F14DBA" w:rsidRPr="00820C5B" w:rsidTr="00820C5B">
        <w:tc>
          <w:tcPr>
            <w:tcW w:w="709" w:type="dxa"/>
            <w:tcBorders>
              <w:top w:val="single" w:sz="4" w:space="0" w:color="auto"/>
              <w:left w:val="single" w:sz="4" w:space="0" w:color="auto"/>
              <w:bottom w:val="single" w:sz="4" w:space="0" w:color="auto"/>
              <w:right w:val="single" w:sz="4" w:space="0" w:color="auto"/>
            </w:tcBorders>
            <w:hideMark/>
          </w:tcPr>
          <w:p w:rsidR="00F14DBA" w:rsidRPr="00820C5B" w:rsidRDefault="00F14DBA">
            <w:pPr>
              <w:spacing w:line="240" w:lineRule="auto"/>
              <w:jc w:val="center"/>
              <w:rPr>
                <w:rFonts w:cs="Arial"/>
                <w:kern w:val="2"/>
              </w:rPr>
            </w:pPr>
            <w:r w:rsidRPr="00820C5B">
              <w:rPr>
                <w:rFonts w:cs="Arial"/>
                <w:kern w:val="2"/>
              </w:rPr>
              <w:t>1</w:t>
            </w:r>
            <w:r w:rsidR="00820C5B">
              <w:rPr>
                <w:rFonts w:cs="Arial"/>
                <w:kern w:val="2"/>
              </w:rPr>
              <w:t>.</w:t>
            </w:r>
          </w:p>
        </w:tc>
        <w:tc>
          <w:tcPr>
            <w:tcW w:w="3544" w:type="dxa"/>
            <w:tcBorders>
              <w:top w:val="single" w:sz="4" w:space="0" w:color="auto"/>
              <w:left w:val="single" w:sz="4" w:space="0" w:color="auto"/>
              <w:bottom w:val="single" w:sz="4" w:space="0" w:color="auto"/>
              <w:right w:val="single" w:sz="4" w:space="0" w:color="auto"/>
            </w:tcBorders>
            <w:hideMark/>
          </w:tcPr>
          <w:p w:rsidR="00F14DBA" w:rsidRPr="00820C5B" w:rsidRDefault="00F14DBA">
            <w:pPr>
              <w:spacing w:line="240" w:lineRule="auto"/>
              <w:jc w:val="both"/>
              <w:rPr>
                <w:rFonts w:cs="Arial"/>
                <w:kern w:val="2"/>
              </w:rPr>
            </w:pPr>
            <w:r w:rsidRPr="00820C5B">
              <w:rPr>
                <w:rFonts w:cs="Arial"/>
                <w:kern w:val="2"/>
              </w:rPr>
              <w:t>Wpływ projektu na  realizację Strategii ZIT</w:t>
            </w:r>
          </w:p>
        </w:tc>
        <w:tc>
          <w:tcPr>
            <w:tcW w:w="4252" w:type="dxa"/>
            <w:tcBorders>
              <w:top w:val="single" w:sz="4" w:space="0" w:color="auto"/>
              <w:left w:val="single" w:sz="4" w:space="0" w:color="auto"/>
              <w:bottom w:val="single" w:sz="4" w:space="0" w:color="auto"/>
              <w:right w:val="single" w:sz="4" w:space="0" w:color="auto"/>
            </w:tcBorders>
            <w:hideMark/>
          </w:tcPr>
          <w:p w:rsidR="00F14DBA" w:rsidRPr="00820C5B" w:rsidRDefault="00F14DBA">
            <w:pPr>
              <w:spacing w:line="240" w:lineRule="auto"/>
              <w:jc w:val="both"/>
              <w:rPr>
                <w:rFonts w:cs="Arial"/>
                <w:kern w:val="2"/>
              </w:rPr>
            </w:pPr>
            <w:r w:rsidRPr="00820C5B">
              <w:rPr>
                <w:rFonts w:cs="Arial"/>
                <w:kern w:val="2"/>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260" w:type="dxa"/>
            <w:tcBorders>
              <w:top w:val="single" w:sz="4" w:space="0" w:color="auto"/>
              <w:left w:val="single" w:sz="4" w:space="0" w:color="auto"/>
              <w:bottom w:val="single" w:sz="4" w:space="0" w:color="auto"/>
              <w:right w:val="single" w:sz="4" w:space="0" w:color="auto"/>
            </w:tcBorders>
          </w:tcPr>
          <w:p w:rsidR="00F14DBA" w:rsidRPr="00820C5B" w:rsidRDefault="00F14DBA">
            <w:pPr>
              <w:spacing w:line="240" w:lineRule="auto"/>
              <w:jc w:val="center"/>
              <w:rPr>
                <w:rFonts w:cs="Arial"/>
                <w:kern w:val="2"/>
              </w:rPr>
            </w:pPr>
            <w:r w:rsidRPr="00820C5B">
              <w:rPr>
                <w:rFonts w:cs="Arial"/>
                <w:kern w:val="2"/>
              </w:rPr>
              <w:t>Kryterium punktowe</w:t>
            </w:r>
          </w:p>
          <w:p w:rsidR="001F740C" w:rsidRDefault="001F740C">
            <w:pPr>
              <w:spacing w:line="240" w:lineRule="auto"/>
              <w:jc w:val="center"/>
              <w:rPr>
                <w:rFonts w:cs="Arial"/>
                <w:kern w:val="2"/>
              </w:rPr>
            </w:pPr>
          </w:p>
          <w:p w:rsidR="00F14DBA" w:rsidRPr="00820C5B" w:rsidRDefault="00F14DBA">
            <w:pPr>
              <w:spacing w:line="240" w:lineRule="auto"/>
              <w:jc w:val="center"/>
              <w:rPr>
                <w:rFonts w:cs="Arial"/>
                <w:kern w:val="2"/>
              </w:rPr>
            </w:pPr>
            <w:r w:rsidRPr="00820C5B">
              <w:rPr>
                <w:rFonts w:cs="Arial"/>
                <w:kern w:val="2"/>
              </w:rPr>
              <w:t>(0 punktów w kryterium oznacza odrzucenie wniosku)</w:t>
            </w:r>
          </w:p>
          <w:p w:rsidR="00F14DBA" w:rsidRPr="00820C5B" w:rsidRDefault="00F14DBA">
            <w:pPr>
              <w:spacing w:line="240" w:lineRule="auto"/>
              <w:rPr>
                <w:rFonts w:cs="Arial"/>
                <w:kern w:val="2"/>
              </w:rPr>
            </w:pPr>
          </w:p>
        </w:tc>
        <w:tc>
          <w:tcPr>
            <w:tcW w:w="2410" w:type="dxa"/>
            <w:tcBorders>
              <w:top w:val="single" w:sz="4" w:space="0" w:color="auto"/>
              <w:left w:val="single" w:sz="4" w:space="0" w:color="auto"/>
              <w:bottom w:val="single" w:sz="4" w:space="0" w:color="auto"/>
              <w:right w:val="single" w:sz="4" w:space="0" w:color="auto"/>
            </w:tcBorders>
            <w:hideMark/>
          </w:tcPr>
          <w:p w:rsidR="00F14DBA" w:rsidRPr="00820C5B" w:rsidRDefault="00F14DBA" w:rsidP="001F740C">
            <w:pPr>
              <w:spacing w:line="240" w:lineRule="auto"/>
              <w:jc w:val="center"/>
              <w:rPr>
                <w:rFonts w:cs="Arial"/>
                <w:kern w:val="2"/>
              </w:rPr>
            </w:pPr>
            <w:r w:rsidRPr="00820C5B">
              <w:rPr>
                <w:rFonts w:cs="Arial"/>
                <w:kern w:val="2"/>
              </w:rPr>
              <w:t>50%</w:t>
            </w:r>
            <w:r w:rsidRPr="00820C5B">
              <w:rPr>
                <w:rFonts w:cs="Arial"/>
                <w:kern w:val="2"/>
              </w:rPr>
              <w:br/>
            </w:r>
            <w:r w:rsidR="00906D6E" w:rsidRPr="00906D6E">
              <w:rPr>
                <w:rFonts w:cs="Arial"/>
                <w:kern w:val="2"/>
              </w:rPr>
              <w:t>(</w:t>
            </w:r>
            <w:r w:rsidR="00906D6E">
              <w:rPr>
                <w:rFonts w:cs="Arial"/>
                <w:kern w:val="2"/>
              </w:rPr>
              <w:t xml:space="preserve">max. </w:t>
            </w:r>
            <w:r w:rsidR="00906D6E" w:rsidRPr="00906D6E">
              <w:rPr>
                <w:rFonts w:cs="Arial"/>
                <w:kern w:val="2"/>
              </w:rPr>
              <w:t>16,5pkt.)</w:t>
            </w:r>
          </w:p>
        </w:tc>
      </w:tr>
      <w:tr w:rsidR="00FB4191" w:rsidTr="005C5C31">
        <w:trPr>
          <w:trHeight w:val="2912"/>
        </w:trPr>
        <w:tc>
          <w:tcPr>
            <w:tcW w:w="709" w:type="dxa"/>
            <w:tcBorders>
              <w:top w:val="single" w:sz="4" w:space="0" w:color="auto"/>
              <w:left w:val="single" w:sz="4" w:space="0" w:color="auto"/>
              <w:bottom w:val="single" w:sz="4" w:space="0" w:color="auto"/>
              <w:right w:val="single" w:sz="4" w:space="0" w:color="auto"/>
            </w:tcBorders>
          </w:tcPr>
          <w:p w:rsidR="00FB4191" w:rsidRDefault="00FB4191">
            <w:pPr>
              <w:spacing w:line="240" w:lineRule="auto"/>
              <w:rPr>
                <w:rFonts w:cs="Arial"/>
                <w:kern w:val="2"/>
              </w:rPr>
            </w:pPr>
            <w:r>
              <w:rPr>
                <w:rFonts w:cs="Arial"/>
                <w:kern w:val="2"/>
              </w:rPr>
              <w:lastRenderedPageBreak/>
              <w:t>1.1</w:t>
            </w:r>
          </w:p>
        </w:tc>
        <w:tc>
          <w:tcPr>
            <w:tcW w:w="3544" w:type="dxa"/>
            <w:tcBorders>
              <w:top w:val="single" w:sz="4" w:space="0" w:color="auto"/>
              <w:left w:val="single" w:sz="4" w:space="0" w:color="auto"/>
              <w:bottom w:val="single" w:sz="4" w:space="0" w:color="auto"/>
              <w:right w:val="single" w:sz="4" w:space="0" w:color="auto"/>
            </w:tcBorders>
          </w:tcPr>
          <w:p w:rsidR="00FB4191" w:rsidRDefault="00FB4191">
            <w:pPr>
              <w:spacing w:line="240" w:lineRule="auto"/>
              <w:jc w:val="center"/>
              <w:rPr>
                <w:rFonts w:cs="Arial"/>
                <w:b/>
                <w:kern w:val="2"/>
              </w:rPr>
            </w:pPr>
            <w:r>
              <w:rPr>
                <w:rFonts w:cs="Arial"/>
                <w:kern w:val="2"/>
              </w:rPr>
              <w:t xml:space="preserve">Czy projekt przyczynia się do zminimalizowania wiodącego problemu zdiagnozowanego w Strategii ZIT </w:t>
            </w:r>
            <w:proofErr w:type="spellStart"/>
            <w:r>
              <w:rPr>
                <w:rFonts w:cs="Arial"/>
                <w:kern w:val="2"/>
              </w:rPr>
              <w:t>WrOF</w:t>
            </w:r>
            <w:proofErr w:type="spellEnd"/>
            <w:r>
              <w:rPr>
                <w:rFonts w:cs="Arial"/>
                <w:kern w:val="2"/>
              </w:rPr>
              <w:t xml:space="preserve"> </w:t>
            </w:r>
          </w:p>
        </w:tc>
        <w:tc>
          <w:tcPr>
            <w:tcW w:w="4252" w:type="dxa"/>
            <w:tcBorders>
              <w:top w:val="single" w:sz="4" w:space="0" w:color="auto"/>
              <w:left w:val="single" w:sz="4" w:space="0" w:color="auto"/>
              <w:bottom w:val="single" w:sz="4" w:space="0" w:color="auto"/>
              <w:right w:val="single" w:sz="4" w:space="0" w:color="auto"/>
            </w:tcBorders>
          </w:tcPr>
          <w:p w:rsidR="00FB4191" w:rsidRDefault="00FB4191">
            <w:pPr>
              <w:spacing w:line="240" w:lineRule="auto"/>
              <w:jc w:val="both"/>
              <w:rPr>
                <w:rFonts w:cs="Times New Roman"/>
              </w:rPr>
            </w:pPr>
            <w:r>
              <w:rPr>
                <w:rFonts w:cs="Arial"/>
              </w:rPr>
              <w:t xml:space="preserve">W ramach </w:t>
            </w:r>
            <w:proofErr w:type="spellStart"/>
            <w:r>
              <w:rPr>
                <w:rFonts w:cs="Arial"/>
              </w:rPr>
              <w:t>podkryterium</w:t>
            </w:r>
            <w:proofErr w:type="spellEnd"/>
            <w:r>
              <w:rPr>
                <w:rFonts w:cs="Arial"/>
              </w:rPr>
              <w:t xml:space="preserve"> ocenie będzie podlegać wpływ zaproponowanego projektu na zmniejszenie zagrożenia przeciwpowodziowego oraz zapobiegania i zwalczania jego skutków oraz poprawy gospodarki wodnej (mała retencja) </w:t>
            </w:r>
            <w:r>
              <w:t xml:space="preserve">na terenie </w:t>
            </w:r>
            <w:proofErr w:type="spellStart"/>
            <w:r>
              <w:t>WrOF</w:t>
            </w:r>
            <w:proofErr w:type="spellEnd"/>
            <w:r>
              <w:t>.</w:t>
            </w:r>
          </w:p>
          <w:p w:rsidR="00FB4191" w:rsidRDefault="00FB4191">
            <w:pPr>
              <w:spacing w:line="240" w:lineRule="auto"/>
              <w:jc w:val="both"/>
              <w:rPr>
                <w:rFonts w:cs="Arial"/>
              </w:rPr>
            </w:pPr>
            <w:r>
              <w:rPr>
                <w:rFonts w:cs="Arial"/>
              </w:rPr>
              <w:t xml:space="preserve">Sprawdzana będzie zbieżność zapisów dokumentacji aplikacyjnej z zapisami Strategii ZIT </w:t>
            </w:r>
            <w:proofErr w:type="spellStart"/>
            <w:r>
              <w:rPr>
                <w:rFonts w:cs="Arial"/>
              </w:rPr>
              <w:t>WrOF</w:t>
            </w:r>
            <w:proofErr w:type="spellEnd"/>
            <w:r>
              <w:rPr>
                <w:rFonts w:cs="Arial"/>
              </w:rPr>
              <w:t>.</w:t>
            </w:r>
          </w:p>
        </w:tc>
        <w:tc>
          <w:tcPr>
            <w:tcW w:w="3260" w:type="dxa"/>
            <w:tcBorders>
              <w:top w:val="single" w:sz="4" w:space="0" w:color="auto"/>
              <w:left w:val="single" w:sz="4" w:space="0" w:color="auto"/>
              <w:bottom w:val="single" w:sz="4" w:space="0" w:color="auto"/>
              <w:right w:val="single" w:sz="4" w:space="0" w:color="auto"/>
            </w:tcBorders>
          </w:tcPr>
          <w:p w:rsidR="00FB4191" w:rsidRDefault="00FB4191" w:rsidP="00F14DBA">
            <w:pPr>
              <w:numPr>
                <w:ilvl w:val="0"/>
                <w:numId w:val="20"/>
              </w:numPr>
              <w:rPr>
                <w:b/>
                <w:kern w:val="2"/>
                <w:sz w:val="20"/>
                <w:szCs w:val="20"/>
              </w:rPr>
            </w:pPr>
            <w:r>
              <w:rPr>
                <w:sz w:val="20"/>
                <w:szCs w:val="20"/>
              </w:rPr>
              <w:t xml:space="preserve">projekt </w:t>
            </w:r>
            <w:r>
              <w:rPr>
                <w:b/>
                <w:sz w:val="20"/>
                <w:szCs w:val="20"/>
              </w:rPr>
              <w:t xml:space="preserve">nie </w:t>
            </w:r>
            <w:r>
              <w:rPr>
                <w:b/>
                <w:kern w:val="2"/>
                <w:sz w:val="20"/>
                <w:szCs w:val="20"/>
              </w:rPr>
              <w:t>przyczynia się</w:t>
            </w:r>
            <w:r>
              <w:rPr>
                <w:kern w:val="2"/>
                <w:sz w:val="20"/>
                <w:szCs w:val="20"/>
              </w:rPr>
              <w:t xml:space="preserve"> do zminimalizowania wiodącego problemu zdiagnozowanego w Strategii ZIT </w:t>
            </w:r>
            <w:proofErr w:type="spellStart"/>
            <w:r>
              <w:rPr>
                <w:kern w:val="2"/>
                <w:sz w:val="20"/>
                <w:szCs w:val="20"/>
              </w:rPr>
              <w:t>WrOF</w:t>
            </w:r>
            <w:proofErr w:type="spellEnd"/>
            <w:r>
              <w:rPr>
                <w:sz w:val="20"/>
                <w:szCs w:val="20"/>
              </w:rPr>
              <w:t xml:space="preserve">  - </w:t>
            </w:r>
            <w:r>
              <w:rPr>
                <w:b/>
                <w:sz w:val="20"/>
                <w:szCs w:val="20"/>
              </w:rPr>
              <w:t>0  pkt.</w:t>
            </w:r>
          </w:p>
          <w:p w:rsidR="00FB4191" w:rsidRDefault="00FB4191" w:rsidP="00F14DBA">
            <w:pPr>
              <w:numPr>
                <w:ilvl w:val="0"/>
                <w:numId w:val="20"/>
              </w:numPr>
              <w:rPr>
                <w:b/>
                <w:kern w:val="2"/>
                <w:sz w:val="18"/>
                <w:szCs w:val="18"/>
              </w:rPr>
            </w:pPr>
            <w:r>
              <w:rPr>
                <w:sz w:val="20"/>
                <w:szCs w:val="20"/>
              </w:rPr>
              <w:t xml:space="preserve">projekt </w:t>
            </w:r>
            <w:r>
              <w:rPr>
                <w:b/>
                <w:kern w:val="2"/>
                <w:sz w:val="20"/>
                <w:szCs w:val="20"/>
              </w:rPr>
              <w:t>przyczynia się</w:t>
            </w:r>
            <w:r>
              <w:rPr>
                <w:kern w:val="2"/>
                <w:sz w:val="20"/>
                <w:szCs w:val="20"/>
              </w:rPr>
              <w:t xml:space="preserve"> do zminimalizowania wiodącego problemu zdiagnozowanego w Strategii ZIT </w:t>
            </w:r>
            <w:proofErr w:type="spellStart"/>
            <w:r>
              <w:rPr>
                <w:kern w:val="2"/>
                <w:sz w:val="20"/>
                <w:szCs w:val="20"/>
              </w:rPr>
              <w:t>WrOF</w:t>
            </w:r>
            <w:proofErr w:type="spellEnd"/>
            <w:r>
              <w:rPr>
                <w:sz w:val="20"/>
                <w:szCs w:val="20"/>
              </w:rPr>
              <w:t xml:space="preserve">  - </w:t>
            </w:r>
            <w:r>
              <w:rPr>
                <w:b/>
                <w:sz w:val="20"/>
                <w:szCs w:val="20"/>
              </w:rPr>
              <w:t>9,5  pkt.</w:t>
            </w:r>
          </w:p>
        </w:tc>
        <w:tc>
          <w:tcPr>
            <w:tcW w:w="2410" w:type="dxa"/>
            <w:vMerge w:val="restart"/>
            <w:tcBorders>
              <w:top w:val="single" w:sz="4" w:space="0" w:color="auto"/>
              <w:left w:val="single" w:sz="4" w:space="0" w:color="auto"/>
              <w:right w:val="single" w:sz="4" w:space="0" w:color="auto"/>
            </w:tcBorders>
          </w:tcPr>
          <w:p w:rsidR="00FB4191" w:rsidRDefault="00FB4191">
            <w:pPr>
              <w:spacing w:line="240" w:lineRule="auto"/>
              <w:jc w:val="center"/>
              <w:rPr>
                <w:rFonts w:cs="Arial"/>
                <w:kern w:val="2"/>
              </w:rPr>
            </w:pPr>
          </w:p>
          <w:p w:rsidR="00FB4191" w:rsidRDefault="00FB4191">
            <w:pPr>
              <w:spacing w:line="240" w:lineRule="auto"/>
              <w:jc w:val="center"/>
              <w:rPr>
                <w:rFonts w:cs="Arial"/>
                <w:kern w:val="2"/>
              </w:rPr>
            </w:pPr>
          </w:p>
          <w:p w:rsidR="00FB4191" w:rsidRDefault="00FB4191">
            <w:pPr>
              <w:spacing w:line="240" w:lineRule="auto"/>
              <w:jc w:val="center"/>
              <w:rPr>
                <w:rFonts w:cs="Arial"/>
                <w:kern w:val="2"/>
              </w:rPr>
            </w:pPr>
          </w:p>
          <w:p w:rsidR="00FB4191" w:rsidRDefault="00FB4191">
            <w:pPr>
              <w:spacing w:line="240" w:lineRule="auto"/>
              <w:jc w:val="center"/>
              <w:rPr>
                <w:rFonts w:cs="Arial"/>
                <w:kern w:val="2"/>
              </w:rPr>
            </w:pPr>
          </w:p>
          <w:p w:rsidR="00FB4191" w:rsidRDefault="00FB4191">
            <w:pPr>
              <w:spacing w:line="240" w:lineRule="auto"/>
              <w:jc w:val="center"/>
              <w:rPr>
                <w:rFonts w:cs="Arial"/>
                <w:kern w:val="2"/>
              </w:rPr>
            </w:pPr>
          </w:p>
          <w:p w:rsidR="00FB4191" w:rsidRDefault="00FB4191" w:rsidP="006227B4">
            <w:pPr>
              <w:spacing w:line="240" w:lineRule="auto"/>
              <w:jc w:val="center"/>
              <w:rPr>
                <w:rFonts w:cs="Arial"/>
                <w:b/>
                <w:kern w:val="2"/>
              </w:rPr>
            </w:pPr>
          </w:p>
        </w:tc>
      </w:tr>
      <w:tr w:rsidR="00FB4191" w:rsidTr="006F677A">
        <w:tc>
          <w:tcPr>
            <w:tcW w:w="709" w:type="dxa"/>
            <w:tcBorders>
              <w:top w:val="single" w:sz="4" w:space="0" w:color="auto"/>
              <w:left w:val="single" w:sz="4" w:space="0" w:color="auto"/>
              <w:bottom w:val="single" w:sz="4" w:space="0" w:color="auto"/>
              <w:right w:val="single" w:sz="4" w:space="0" w:color="auto"/>
            </w:tcBorders>
          </w:tcPr>
          <w:p w:rsidR="00FB4191" w:rsidRDefault="00FB4191">
            <w:pPr>
              <w:spacing w:line="240" w:lineRule="auto"/>
              <w:jc w:val="center"/>
              <w:rPr>
                <w:rFonts w:cs="Arial"/>
                <w:kern w:val="2"/>
              </w:rPr>
            </w:pPr>
            <w:r>
              <w:rPr>
                <w:rFonts w:cs="Arial"/>
                <w:kern w:val="2"/>
              </w:rPr>
              <w:t>1.2</w:t>
            </w:r>
          </w:p>
        </w:tc>
        <w:tc>
          <w:tcPr>
            <w:tcW w:w="3544" w:type="dxa"/>
            <w:tcBorders>
              <w:top w:val="single" w:sz="4" w:space="0" w:color="auto"/>
              <w:left w:val="single" w:sz="4" w:space="0" w:color="auto"/>
              <w:bottom w:val="single" w:sz="4" w:space="0" w:color="auto"/>
              <w:right w:val="single" w:sz="4" w:space="0" w:color="auto"/>
            </w:tcBorders>
          </w:tcPr>
          <w:p w:rsidR="00FB4191" w:rsidRDefault="00FB4191">
            <w:pPr>
              <w:jc w:val="center"/>
              <w:rPr>
                <w:rFonts w:cs="Arial"/>
              </w:rPr>
            </w:pPr>
            <w:r>
              <w:t>Powierzchnia obszaru, na której zostanie zwiększona naturalna retencja wody</w:t>
            </w:r>
          </w:p>
          <w:p w:rsidR="00FB4191" w:rsidRDefault="00FB4191">
            <w:pPr>
              <w:rPr>
                <w:rFonts w:cs="Arial"/>
              </w:rPr>
            </w:pPr>
          </w:p>
          <w:p w:rsidR="00FB4191" w:rsidRDefault="00FB4191">
            <w:pPr>
              <w:rPr>
                <w:rFonts w:cs="Arial"/>
              </w:rPr>
            </w:pPr>
          </w:p>
          <w:p w:rsidR="00FB4191" w:rsidRDefault="00FB4191">
            <w:pPr>
              <w:rPr>
                <w:rFonts w:cs="Arial"/>
              </w:rPr>
            </w:pPr>
          </w:p>
        </w:tc>
        <w:tc>
          <w:tcPr>
            <w:tcW w:w="4252" w:type="dxa"/>
            <w:tcBorders>
              <w:top w:val="single" w:sz="4" w:space="0" w:color="auto"/>
              <w:left w:val="single" w:sz="4" w:space="0" w:color="auto"/>
              <w:bottom w:val="single" w:sz="4" w:space="0" w:color="auto"/>
              <w:right w:val="single" w:sz="4" w:space="0" w:color="auto"/>
            </w:tcBorders>
            <w:vAlign w:val="center"/>
          </w:tcPr>
          <w:p w:rsidR="00FB4191" w:rsidRDefault="00FB4191">
            <w:pPr>
              <w:spacing w:after="0" w:line="240" w:lineRule="auto"/>
              <w:jc w:val="both"/>
              <w:rPr>
                <w:rFonts w:eastAsia="Times New Roman" w:cs="Arial"/>
                <w:lang w:eastAsia="pl-PL"/>
              </w:rPr>
            </w:pPr>
            <w:r>
              <w:rPr>
                <w:rFonts w:eastAsia="Times New Roman" w:cs="Arial"/>
                <w:lang w:eastAsia="pl-PL"/>
              </w:rPr>
              <w:t xml:space="preserve">W ramach </w:t>
            </w:r>
            <w:proofErr w:type="spellStart"/>
            <w:r>
              <w:rPr>
                <w:rFonts w:eastAsia="Times New Roman" w:cs="Arial"/>
                <w:lang w:eastAsia="pl-PL"/>
              </w:rPr>
              <w:t>podkryterium</w:t>
            </w:r>
            <w:proofErr w:type="spellEnd"/>
            <w:r>
              <w:rPr>
                <w:rFonts w:eastAsia="Times New Roman" w:cs="Arial"/>
                <w:lang w:eastAsia="pl-PL"/>
              </w:rPr>
              <w:t xml:space="preserve"> ocenie podlegać będzie powierzchnia obszaru, na której zwiększona zostanie naturalna retencja wody (w odtworzonych ekosystemach </w:t>
            </w:r>
            <w:proofErr w:type="spellStart"/>
            <w:r>
              <w:rPr>
                <w:rFonts w:eastAsia="Times New Roman" w:cs="Arial"/>
                <w:lang w:eastAsia="pl-PL"/>
              </w:rPr>
              <w:t>mokradłowych</w:t>
            </w:r>
            <w:proofErr w:type="spellEnd"/>
            <w:r>
              <w:rPr>
                <w:rFonts w:eastAsia="Times New Roman" w:cs="Arial"/>
                <w:lang w:eastAsia="pl-PL"/>
              </w:rPr>
              <w:t xml:space="preserve">, torfowiskach, terenach zalewowych) w wyniku realizacji projektu (ha) np. powierzchnia odzyskanego naturalnego terenu zalewowego, powierzchnia </w:t>
            </w:r>
            <w:proofErr w:type="spellStart"/>
            <w:r>
              <w:rPr>
                <w:rFonts w:eastAsia="Times New Roman" w:cs="Arial"/>
                <w:lang w:eastAsia="pl-PL"/>
              </w:rPr>
              <w:t>zrenaturyzowanych</w:t>
            </w:r>
            <w:proofErr w:type="spellEnd"/>
            <w:r>
              <w:rPr>
                <w:rFonts w:eastAsia="Times New Roman" w:cs="Arial"/>
                <w:lang w:eastAsia="pl-PL"/>
              </w:rPr>
              <w:t xml:space="preserve"> mokradeł. </w:t>
            </w:r>
          </w:p>
          <w:p w:rsidR="00FB4191" w:rsidRDefault="00FB4191">
            <w:pPr>
              <w:spacing w:after="0" w:line="240" w:lineRule="auto"/>
              <w:jc w:val="both"/>
              <w:rPr>
                <w:rFonts w:eastAsia="Times New Roman" w:cs="Arial"/>
                <w:lang w:eastAsia="pl-PL"/>
              </w:rPr>
            </w:pPr>
          </w:p>
          <w:p w:rsidR="00FB4191" w:rsidRDefault="00FB4191">
            <w:pPr>
              <w:spacing w:after="0" w:line="240" w:lineRule="auto"/>
              <w:jc w:val="both"/>
              <w:rPr>
                <w:rFonts w:eastAsia="Times New Roman" w:cs="Arial"/>
                <w:lang w:eastAsia="pl-PL"/>
              </w:rPr>
            </w:pPr>
            <w:r>
              <w:rPr>
                <w:rFonts w:eastAsia="Times New Roman" w:cs="Arial"/>
                <w:lang w:eastAsia="pl-PL"/>
              </w:rPr>
              <w:t xml:space="preserve">Weryfikacja </w:t>
            </w:r>
            <w:proofErr w:type="spellStart"/>
            <w:r>
              <w:rPr>
                <w:rFonts w:eastAsia="Times New Roman" w:cs="Arial"/>
                <w:lang w:eastAsia="pl-PL"/>
              </w:rPr>
              <w:t>podkryterium</w:t>
            </w:r>
            <w:proofErr w:type="spellEnd"/>
            <w:r>
              <w:rPr>
                <w:rFonts w:eastAsia="Times New Roman" w:cs="Arial"/>
                <w:lang w:eastAsia="pl-PL"/>
              </w:rPr>
              <w:t xml:space="preserve"> na podstawie treści wniosku. </w:t>
            </w:r>
          </w:p>
        </w:tc>
        <w:tc>
          <w:tcPr>
            <w:tcW w:w="3260" w:type="dxa"/>
            <w:tcBorders>
              <w:top w:val="single" w:sz="4" w:space="0" w:color="auto"/>
              <w:left w:val="single" w:sz="4" w:space="0" w:color="auto"/>
              <w:bottom w:val="single" w:sz="4" w:space="0" w:color="auto"/>
              <w:right w:val="single" w:sz="4" w:space="0" w:color="auto"/>
            </w:tcBorders>
          </w:tcPr>
          <w:p w:rsidR="00FB4191" w:rsidRDefault="00FB4191">
            <w:pPr>
              <w:pStyle w:val="Akapitzlist"/>
              <w:spacing w:before="200" w:after="0" w:line="240" w:lineRule="auto"/>
              <w:ind w:left="0"/>
              <w:rPr>
                <w:rFonts w:cs="Arial"/>
                <w:kern w:val="2"/>
              </w:rPr>
            </w:pPr>
          </w:p>
          <w:p w:rsidR="00FB4191" w:rsidRDefault="00FB4191" w:rsidP="00F14DBA">
            <w:pPr>
              <w:pStyle w:val="Akapitzlist"/>
              <w:numPr>
                <w:ilvl w:val="0"/>
                <w:numId w:val="21"/>
              </w:numPr>
              <w:spacing w:before="200" w:after="0" w:line="240" w:lineRule="auto"/>
              <w:rPr>
                <w:rFonts w:cs="Arial"/>
                <w:kern w:val="2"/>
              </w:rPr>
            </w:pPr>
            <w:r>
              <w:rPr>
                <w:rFonts w:cs="Arial"/>
              </w:rPr>
              <w:t xml:space="preserve">powierzchnia obszaru do 0,5 ha  - </w:t>
            </w:r>
            <w:r>
              <w:rPr>
                <w:rFonts w:cs="Arial"/>
                <w:b/>
              </w:rPr>
              <w:t>0 pkt.</w:t>
            </w:r>
          </w:p>
          <w:p w:rsidR="00FB4191" w:rsidRDefault="00FB4191" w:rsidP="00F14DBA">
            <w:pPr>
              <w:pStyle w:val="Akapitzlist"/>
              <w:numPr>
                <w:ilvl w:val="0"/>
                <w:numId w:val="21"/>
              </w:numPr>
              <w:spacing w:before="200" w:after="0" w:line="240" w:lineRule="auto"/>
              <w:rPr>
                <w:rFonts w:cs="Arial"/>
                <w:b/>
                <w:kern w:val="2"/>
              </w:rPr>
            </w:pPr>
            <w:r>
              <w:rPr>
                <w:rFonts w:cs="Arial"/>
              </w:rPr>
              <w:t xml:space="preserve">powierzchnia obszaru powyżej 0,5 ha – 1 ha  - </w:t>
            </w:r>
            <w:r>
              <w:rPr>
                <w:rFonts w:cs="Arial"/>
                <w:b/>
              </w:rPr>
              <w:t>1 pkt.</w:t>
            </w:r>
          </w:p>
          <w:p w:rsidR="00FB4191" w:rsidRDefault="00FB4191" w:rsidP="00F14DBA">
            <w:pPr>
              <w:pStyle w:val="Akapitzlist"/>
              <w:numPr>
                <w:ilvl w:val="0"/>
                <w:numId w:val="21"/>
              </w:numPr>
              <w:spacing w:before="200" w:after="0" w:line="240" w:lineRule="auto"/>
              <w:rPr>
                <w:rFonts w:cs="Arial"/>
                <w:b/>
                <w:kern w:val="2"/>
              </w:rPr>
            </w:pPr>
            <w:r>
              <w:rPr>
                <w:rFonts w:cs="Arial"/>
              </w:rPr>
              <w:t xml:space="preserve">powierzchnia obszaru powyżej 1 ha- 4 ha  - </w:t>
            </w:r>
            <w:r>
              <w:rPr>
                <w:rFonts w:cs="Arial"/>
                <w:b/>
              </w:rPr>
              <w:t>2 pkt.</w:t>
            </w:r>
          </w:p>
          <w:p w:rsidR="00FB4191" w:rsidRDefault="00FB4191" w:rsidP="00F14DBA">
            <w:pPr>
              <w:pStyle w:val="Akapitzlist"/>
              <w:numPr>
                <w:ilvl w:val="0"/>
                <w:numId w:val="21"/>
              </w:numPr>
              <w:spacing w:before="200" w:after="0" w:line="240" w:lineRule="auto"/>
              <w:rPr>
                <w:rFonts w:cs="Arial"/>
                <w:kern w:val="2"/>
              </w:rPr>
            </w:pPr>
            <w:r>
              <w:rPr>
                <w:rFonts w:cs="Arial"/>
              </w:rPr>
              <w:t>powierzchnia obszaru powyżej 4 ha -</w:t>
            </w:r>
            <w:r>
              <w:rPr>
                <w:rFonts w:cs="Arial"/>
                <w:b/>
              </w:rPr>
              <w:t>3 pkt.</w:t>
            </w:r>
          </w:p>
        </w:tc>
        <w:tc>
          <w:tcPr>
            <w:tcW w:w="2410" w:type="dxa"/>
            <w:vMerge/>
            <w:tcBorders>
              <w:left w:val="single" w:sz="4" w:space="0" w:color="auto"/>
              <w:right w:val="single" w:sz="4" w:space="0" w:color="auto"/>
            </w:tcBorders>
          </w:tcPr>
          <w:p w:rsidR="00FB4191" w:rsidRDefault="00FB4191" w:rsidP="006227B4">
            <w:pPr>
              <w:spacing w:line="240" w:lineRule="auto"/>
              <w:jc w:val="center"/>
              <w:rPr>
                <w:rFonts w:cs="Arial"/>
                <w:kern w:val="2"/>
              </w:rPr>
            </w:pPr>
          </w:p>
        </w:tc>
      </w:tr>
      <w:tr w:rsidR="00FB4191" w:rsidTr="00E14E09">
        <w:tc>
          <w:tcPr>
            <w:tcW w:w="709" w:type="dxa"/>
            <w:tcBorders>
              <w:top w:val="nil"/>
              <w:left w:val="single" w:sz="4" w:space="0" w:color="auto"/>
              <w:bottom w:val="single" w:sz="4" w:space="0" w:color="auto"/>
              <w:right w:val="single" w:sz="4" w:space="0" w:color="auto"/>
            </w:tcBorders>
          </w:tcPr>
          <w:p w:rsidR="00FB4191" w:rsidRDefault="00FB4191">
            <w:pPr>
              <w:spacing w:line="240" w:lineRule="auto"/>
              <w:ind w:right="-109"/>
              <w:jc w:val="center"/>
              <w:rPr>
                <w:rFonts w:cs="Arial"/>
                <w:kern w:val="2"/>
              </w:rPr>
            </w:pPr>
            <w:r>
              <w:rPr>
                <w:rFonts w:cs="Arial"/>
                <w:kern w:val="2"/>
              </w:rPr>
              <w:t>1.3</w:t>
            </w:r>
          </w:p>
        </w:tc>
        <w:tc>
          <w:tcPr>
            <w:tcW w:w="3544" w:type="dxa"/>
            <w:tcBorders>
              <w:top w:val="nil"/>
              <w:left w:val="single" w:sz="4" w:space="0" w:color="auto"/>
              <w:bottom w:val="single" w:sz="4" w:space="0" w:color="auto"/>
              <w:right w:val="single" w:sz="4" w:space="0" w:color="auto"/>
            </w:tcBorders>
          </w:tcPr>
          <w:p w:rsidR="00FB4191" w:rsidRDefault="00FB4191">
            <w:pPr>
              <w:spacing w:line="240" w:lineRule="auto"/>
              <w:jc w:val="center"/>
              <w:rPr>
                <w:rFonts w:cs="Arial"/>
                <w:kern w:val="2"/>
              </w:rPr>
            </w:pPr>
            <w:r>
              <w:rPr>
                <w:rFonts w:cs="Arial"/>
                <w:kern w:val="2"/>
              </w:rPr>
              <w:t>Wpływ na obszary chronione</w:t>
            </w:r>
          </w:p>
        </w:tc>
        <w:tc>
          <w:tcPr>
            <w:tcW w:w="4252" w:type="dxa"/>
            <w:tcBorders>
              <w:top w:val="nil"/>
              <w:left w:val="single" w:sz="4" w:space="0" w:color="auto"/>
              <w:bottom w:val="single" w:sz="4" w:space="0" w:color="auto"/>
              <w:right w:val="single" w:sz="4" w:space="0" w:color="auto"/>
            </w:tcBorders>
          </w:tcPr>
          <w:p w:rsidR="00FB4191" w:rsidRDefault="00FB4191">
            <w:pPr>
              <w:spacing w:line="240" w:lineRule="auto"/>
              <w:jc w:val="both"/>
              <w:rPr>
                <w:rFonts w:cs="Arial"/>
                <w:kern w:val="2"/>
              </w:rPr>
            </w:pPr>
            <w:r>
              <w:rPr>
                <w:rFonts w:cs="Arial"/>
                <w:kern w:val="2"/>
              </w:rPr>
              <w:t xml:space="preserve">W ramach </w:t>
            </w:r>
            <w:proofErr w:type="spellStart"/>
            <w:r>
              <w:rPr>
                <w:rFonts w:cs="Arial"/>
                <w:kern w:val="2"/>
              </w:rPr>
              <w:t>podkryterium</w:t>
            </w:r>
            <w:proofErr w:type="spellEnd"/>
            <w:r>
              <w:rPr>
                <w:rFonts w:cs="Arial"/>
                <w:kern w:val="2"/>
              </w:rPr>
              <w:t xml:space="preserve"> będzie sprawdzane czy projekt pozytywnie wpływa na ochronę obszarów cennych przyrodniczo w sposób bezpośredni.</w:t>
            </w:r>
          </w:p>
          <w:p w:rsidR="00FB4191" w:rsidRDefault="00FB4191">
            <w:pPr>
              <w:spacing w:line="240" w:lineRule="auto"/>
              <w:jc w:val="both"/>
              <w:rPr>
                <w:rFonts w:cs="Arial"/>
                <w:kern w:val="2"/>
              </w:rPr>
            </w:pPr>
            <w:r>
              <w:rPr>
                <w:rFonts w:cs="Arial"/>
                <w:kern w:val="2"/>
              </w:rPr>
              <w:t>Formy ochrony przyrody-zgodnie z Ustawą o ochronie przyrody.</w:t>
            </w:r>
          </w:p>
          <w:p w:rsidR="00FB4191" w:rsidRDefault="00FB4191">
            <w:pPr>
              <w:spacing w:after="0" w:line="240" w:lineRule="auto"/>
              <w:jc w:val="both"/>
              <w:rPr>
                <w:rFonts w:eastAsia="Times New Roman" w:cs="Arial"/>
                <w:lang w:eastAsia="pl-PL"/>
              </w:rPr>
            </w:pPr>
            <w:r>
              <w:rPr>
                <w:rFonts w:eastAsia="Times New Roman" w:cs="Arial"/>
                <w:lang w:eastAsia="pl-PL"/>
              </w:rPr>
              <w:lastRenderedPageBreak/>
              <w:t xml:space="preserve">Weryfikacja </w:t>
            </w:r>
            <w:proofErr w:type="spellStart"/>
            <w:r>
              <w:rPr>
                <w:rFonts w:eastAsia="Times New Roman" w:cs="Arial"/>
                <w:lang w:eastAsia="pl-PL"/>
              </w:rPr>
              <w:t>podkryterium</w:t>
            </w:r>
            <w:proofErr w:type="spellEnd"/>
            <w:r>
              <w:rPr>
                <w:rFonts w:eastAsia="Times New Roman" w:cs="Arial"/>
                <w:lang w:eastAsia="pl-PL"/>
              </w:rPr>
              <w:t xml:space="preserve"> na podstawie treści wniosku. </w:t>
            </w:r>
          </w:p>
        </w:tc>
        <w:tc>
          <w:tcPr>
            <w:tcW w:w="3260" w:type="dxa"/>
            <w:tcBorders>
              <w:top w:val="nil"/>
              <w:left w:val="single" w:sz="4" w:space="0" w:color="auto"/>
              <w:bottom w:val="single" w:sz="4" w:space="0" w:color="auto"/>
              <w:right w:val="single" w:sz="4" w:space="0" w:color="auto"/>
            </w:tcBorders>
          </w:tcPr>
          <w:p w:rsidR="00FB4191" w:rsidRDefault="00FB4191">
            <w:pPr>
              <w:pStyle w:val="Akapitzlist"/>
              <w:spacing w:line="240" w:lineRule="auto"/>
              <w:ind w:left="360"/>
              <w:rPr>
                <w:rFonts w:cs="Arial"/>
                <w:kern w:val="2"/>
              </w:rPr>
            </w:pPr>
          </w:p>
          <w:p w:rsidR="00FB4191" w:rsidRDefault="00FB4191" w:rsidP="00F14DBA">
            <w:pPr>
              <w:pStyle w:val="Akapitzlist"/>
              <w:numPr>
                <w:ilvl w:val="0"/>
                <w:numId w:val="22"/>
              </w:numPr>
              <w:spacing w:line="240" w:lineRule="auto"/>
              <w:rPr>
                <w:rFonts w:cs="Arial"/>
                <w:kern w:val="2"/>
              </w:rPr>
            </w:pPr>
            <w:r>
              <w:rPr>
                <w:rFonts w:cs="Arial"/>
                <w:kern w:val="2"/>
              </w:rPr>
              <w:t xml:space="preserve">projekt ma </w:t>
            </w:r>
            <w:r>
              <w:rPr>
                <w:rFonts w:cs="Arial"/>
                <w:b/>
                <w:kern w:val="2"/>
              </w:rPr>
              <w:t>neutralny</w:t>
            </w:r>
            <w:r>
              <w:rPr>
                <w:rFonts w:cs="Arial"/>
                <w:kern w:val="2"/>
              </w:rPr>
              <w:t xml:space="preserve"> wpływ na ochronę obszarów cennych przyrodniczo lub brak informacji w tym zakresie- </w:t>
            </w:r>
            <w:r>
              <w:rPr>
                <w:rFonts w:cs="Arial"/>
                <w:b/>
                <w:kern w:val="2"/>
              </w:rPr>
              <w:t>0 pkt.</w:t>
            </w:r>
          </w:p>
          <w:p w:rsidR="00FB4191" w:rsidRDefault="00FB4191" w:rsidP="00F14DBA">
            <w:pPr>
              <w:pStyle w:val="Akapitzlist"/>
              <w:numPr>
                <w:ilvl w:val="0"/>
                <w:numId w:val="23"/>
              </w:numPr>
              <w:spacing w:line="240" w:lineRule="auto"/>
              <w:rPr>
                <w:rFonts w:cs="Arial"/>
                <w:kern w:val="2"/>
              </w:rPr>
            </w:pPr>
            <w:r>
              <w:rPr>
                <w:rFonts w:cs="Arial"/>
                <w:kern w:val="2"/>
              </w:rPr>
              <w:t xml:space="preserve">projekt </w:t>
            </w:r>
            <w:r>
              <w:rPr>
                <w:rFonts w:cs="Arial"/>
                <w:b/>
                <w:kern w:val="2"/>
              </w:rPr>
              <w:t>pozytywnie</w:t>
            </w:r>
            <w:r>
              <w:rPr>
                <w:rFonts w:cs="Arial"/>
                <w:kern w:val="2"/>
              </w:rPr>
              <w:t xml:space="preserve"> wpływa na ochronę obszarów </w:t>
            </w:r>
            <w:r>
              <w:rPr>
                <w:rFonts w:cs="Arial"/>
                <w:kern w:val="2"/>
              </w:rPr>
              <w:lastRenderedPageBreak/>
              <w:t xml:space="preserve">cennych przyrodniczo- </w:t>
            </w:r>
            <w:r>
              <w:rPr>
                <w:rFonts w:cs="Arial"/>
                <w:b/>
                <w:kern w:val="2"/>
              </w:rPr>
              <w:t>1 pkt.</w:t>
            </w:r>
            <w:r>
              <w:rPr>
                <w:rFonts w:cs="Arial"/>
                <w:kern w:val="2"/>
              </w:rPr>
              <w:t xml:space="preserve"> </w:t>
            </w:r>
          </w:p>
          <w:p w:rsidR="00FB4191" w:rsidRDefault="00FB4191">
            <w:pPr>
              <w:pStyle w:val="Akapitzlist"/>
              <w:spacing w:line="240" w:lineRule="auto"/>
              <w:ind w:left="0"/>
              <w:rPr>
                <w:rFonts w:cs="Arial"/>
                <w:kern w:val="2"/>
                <w:sz w:val="18"/>
                <w:szCs w:val="18"/>
              </w:rPr>
            </w:pPr>
          </w:p>
        </w:tc>
        <w:tc>
          <w:tcPr>
            <w:tcW w:w="2410" w:type="dxa"/>
            <w:vMerge/>
            <w:tcBorders>
              <w:left w:val="single" w:sz="4" w:space="0" w:color="auto"/>
              <w:right w:val="single" w:sz="4" w:space="0" w:color="auto"/>
            </w:tcBorders>
          </w:tcPr>
          <w:p w:rsidR="00FB4191" w:rsidRDefault="00FB4191" w:rsidP="006227B4">
            <w:pPr>
              <w:spacing w:line="240" w:lineRule="auto"/>
              <w:jc w:val="center"/>
              <w:rPr>
                <w:rFonts w:cs="Arial"/>
                <w:kern w:val="2"/>
              </w:rPr>
            </w:pPr>
          </w:p>
        </w:tc>
      </w:tr>
      <w:tr w:rsidR="00FB4191" w:rsidTr="00E14E09">
        <w:tc>
          <w:tcPr>
            <w:tcW w:w="709" w:type="dxa"/>
            <w:tcBorders>
              <w:top w:val="single" w:sz="4" w:space="0" w:color="auto"/>
              <w:left w:val="single" w:sz="4" w:space="0" w:color="auto"/>
              <w:bottom w:val="single" w:sz="4" w:space="0" w:color="auto"/>
              <w:right w:val="single" w:sz="4" w:space="0" w:color="auto"/>
            </w:tcBorders>
          </w:tcPr>
          <w:p w:rsidR="00FB4191" w:rsidRDefault="00FB4191">
            <w:pPr>
              <w:spacing w:line="240" w:lineRule="auto"/>
              <w:ind w:right="-109"/>
              <w:jc w:val="center"/>
              <w:rPr>
                <w:rFonts w:cs="Arial"/>
                <w:kern w:val="2"/>
                <w:highlight w:val="yellow"/>
              </w:rPr>
            </w:pPr>
            <w:r>
              <w:rPr>
                <w:rFonts w:cs="Arial"/>
                <w:kern w:val="2"/>
              </w:rPr>
              <w:lastRenderedPageBreak/>
              <w:t>1.4</w:t>
            </w:r>
          </w:p>
        </w:tc>
        <w:tc>
          <w:tcPr>
            <w:tcW w:w="3544" w:type="dxa"/>
            <w:tcBorders>
              <w:top w:val="single" w:sz="4" w:space="0" w:color="auto"/>
              <w:left w:val="single" w:sz="4" w:space="0" w:color="auto"/>
              <w:bottom w:val="single" w:sz="4" w:space="0" w:color="auto"/>
              <w:right w:val="single" w:sz="4" w:space="0" w:color="auto"/>
            </w:tcBorders>
          </w:tcPr>
          <w:p w:rsidR="00FB4191" w:rsidRDefault="00FB4191">
            <w:pPr>
              <w:spacing w:line="240" w:lineRule="auto"/>
              <w:jc w:val="center"/>
              <w:rPr>
                <w:rFonts w:cs="Arial"/>
                <w:kern w:val="2"/>
              </w:rPr>
            </w:pPr>
            <w:r>
              <w:rPr>
                <w:rFonts w:cs="Arial"/>
                <w:kern w:val="2"/>
              </w:rPr>
              <w:t>Działania edukacyjne</w:t>
            </w:r>
          </w:p>
        </w:tc>
        <w:tc>
          <w:tcPr>
            <w:tcW w:w="4252" w:type="dxa"/>
            <w:tcBorders>
              <w:top w:val="single" w:sz="4" w:space="0" w:color="auto"/>
              <w:left w:val="single" w:sz="4" w:space="0" w:color="auto"/>
              <w:bottom w:val="single" w:sz="4" w:space="0" w:color="auto"/>
              <w:right w:val="single" w:sz="4" w:space="0" w:color="auto"/>
            </w:tcBorders>
          </w:tcPr>
          <w:p w:rsidR="00FB4191" w:rsidRDefault="00FB4191">
            <w:pPr>
              <w:spacing w:line="240" w:lineRule="auto"/>
              <w:jc w:val="both"/>
              <w:rPr>
                <w:rFonts w:cs="Arial"/>
                <w:kern w:val="2"/>
              </w:rPr>
            </w:pPr>
            <w:r>
              <w:rPr>
                <w:rFonts w:cs="Arial"/>
                <w:kern w:val="2"/>
              </w:rPr>
              <w:t xml:space="preserve">W ramach </w:t>
            </w:r>
            <w:proofErr w:type="spellStart"/>
            <w:r>
              <w:rPr>
                <w:rFonts w:cs="Arial"/>
                <w:kern w:val="2"/>
              </w:rPr>
              <w:t>podkryterium</w:t>
            </w:r>
            <w:proofErr w:type="spellEnd"/>
            <w:r>
              <w:rPr>
                <w:rFonts w:cs="Arial"/>
                <w:kern w:val="2"/>
              </w:rPr>
              <w:t xml:space="preserve"> będzie sprawdzane, czy projekt przewiduje działania związane z podnoszeniem wiedzy i świadomości osób dotkniętych ryzykiem, związanej z udzielaniem pomoc w sytuacji zagrożenia bezpieczeństwa mienia i/lub życia ludzkiego.</w:t>
            </w:r>
          </w:p>
          <w:p w:rsidR="00FB4191" w:rsidRDefault="00FB4191">
            <w:pPr>
              <w:spacing w:after="0" w:line="240" w:lineRule="auto"/>
              <w:jc w:val="both"/>
              <w:rPr>
                <w:rFonts w:eastAsia="Times New Roman" w:cs="Arial"/>
                <w:lang w:eastAsia="pl-PL"/>
              </w:rPr>
            </w:pPr>
            <w:r>
              <w:rPr>
                <w:rFonts w:eastAsia="Times New Roman" w:cs="Arial"/>
                <w:lang w:eastAsia="pl-PL"/>
              </w:rPr>
              <w:t xml:space="preserve">Weryfikacja </w:t>
            </w:r>
            <w:proofErr w:type="spellStart"/>
            <w:r>
              <w:rPr>
                <w:rFonts w:eastAsia="Times New Roman" w:cs="Arial"/>
                <w:lang w:eastAsia="pl-PL"/>
              </w:rPr>
              <w:t>podkryterium</w:t>
            </w:r>
            <w:proofErr w:type="spellEnd"/>
            <w:r>
              <w:rPr>
                <w:rFonts w:eastAsia="Times New Roman" w:cs="Arial"/>
                <w:lang w:eastAsia="pl-PL"/>
              </w:rPr>
              <w:t xml:space="preserve"> na podstawie treści wniosku. </w:t>
            </w:r>
          </w:p>
        </w:tc>
        <w:tc>
          <w:tcPr>
            <w:tcW w:w="3260" w:type="dxa"/>
            <w:tcBorders>
              <w:top w:val="single" w:sz="4" w:space="0" w:color="auto"/>
              <w:left w:val="single" w:sz="4" w:space="0" w:color="auto"/>
              <w:bottom w:val="single" w:sz="4" w:space="0" w:color="auto"/>
              <w:right w:val="single" w:sz="4" w:space="0" w:color="auto"/>
            </w:tcBorders>
          </w:tcPr>
          <w:p w:rsidR="00FB4191" w:rsidRDefault="00FB4191">
            <w:pPr>
              <w:pStyle w:val="Akapitzlist"/>
              <w:spacing w:line="240" w:lineRule="auto"/>
              <w:ind w:left="360"/>
              <w:rPr>
                <w:rFonts w:cs="Arial"/>
                <w:kern w:val="2"/>
              </w:rPr>
            </w:pPr>
          </w:p>
          <w:p w:rsidR="00FB4191" w:rsidRDefault="00FB4191" w:rsidP="00F14DBA">
            <w:pPr>
              <w:pStyle w:val="Akapitzlist"/>
              <w:numPr>
                <w:ilvl w:val="0"/>
                <w:numId w:val="24"/>
              </w:numPr>
              <w:spacing w:line="240" w:lineRule="auto"/>
              <w:rPr>
                <w:rFonts w:cs="Arial"/>
                <w:b/>
                <w:kern w:val="2"/>
              </w:rPr>
            </w:pPr>
            <w:r>
              <w:rPr>
                <w:rFonts w:cs="Arial"/>
                <w:kern w:val="2"/>
              </w:rPr>
              <w:t xml:space="preserve">projekt </w:t>
            </w:r>
            <w:r>
              <w:rPr>
                <w:rFonts w:cs="Arial"/>
                <w:b/>
                <w:kern w:val="2"/>
              </w:rPr>
              <w:t>nie przewiduje</w:t>
            </w:r>
            <w:r>
              <w:rPr>
                <w:rFonts w:cs="Arial"/>
                <w:kern w:val="2"/>
              </w:rPr>
              <w:t xml:space="preserve"> działań edukacyjnych lub brak informacji w tym zakresie – </w:t>
            </w:r>
            <w:r>
              <w:rPr>
                <w:rFonts w:cs="Arial"/>
                <w:b/>
                <w:kern w:val="2"/>
              </w:rPr>
              <w:t>0 pkt.</w:t>
            </w:r>
          </w:p>
          <w:p w:rsidR="00FB4191" w:rsidRDefault="00FB4191" w:rsidP="00F14DBA">
            <w:pPr>
              <w:pStyle w:val="Akapitzlist"/>
              <w:numPr>
                <w:ilvl w:val="0"/>
                <w:numId w:val="24"/>
              </w:numPr>
              <w:spacing w:line="240" w:lineRule="auto"/>
              <w:rPr>
                <w:rFonts w:cs="Arial"/>
                <w:kern w:val="2"/>
              </w:rPr>
            </w:pPr>
            <w:r>
              <w:rPr>
                <w:rFonts w:cs="Arial"/>
                <w:kern w:val="2"/>
              </w:rPr>
              <w:t xml:space="preserve">projekt obejmuje działania -edukacyjne – </w:t>
            </w:r>
            <w:r>
              <w:rPr>
                <w:rFonts w:cs="Arial"/>
                <w:b/>
                <w:kern w:val="2"/>
              </w:rPr>
              <w:t>1 pkt.</w:t>
            </w:r>
          </w:p>
        </w:tc>
        <w:tc>
          <w:tcPr>
            <w:tcW w:w="2410" w:type="dxa"/>
            <w:vMerge/>
            <w:tcBorders>
              <w:left w:val="single" w:sz="4" w:space="0" w:color="auto"/>
              <w:right w:val="single" w:sz="4" w:space="0" w:color="auto"/>
            </w:tcBorders>
          </w:tcPr>
          <w:p w:rsidR="00FB4191" w:rsidRDefault="00FB4191" w:rsidP="006227B4">
            <w:pPr>
              <w:spacing w:line="240" w:lineRule="auto"/>
              <w:jc w:val="center"/>
              <w:rPr>
                <w:rFonts w:cs="Arial"/>
                <w:kern w:val="2"/>
              </w:rPr>
            </w:pPr>
          </w:p>
        </w:tc>
      </w:tr>
      <w:tr w:rsidR="00FB4191" w:rsidTr="00E14E09">
        <w:tc>
          <w:tcPr>
            <w:tcW w:w="709" w:type="dxa"/>
            <w:tcBorders>
              <w:top w:val="single" w:sz="4" w:space="0" w:color="auto"/>
              <w:left w:val="single" w:sz="4" w:space="0" w:color="auto"/>
              <w:bottom w:val="single" w:sz="4" w:space="0" w:color="auto"/>
              <w:right w:val="single" w:sz="4" w:space="0" w:color="auto"/>
            </w:tcBorders>
          </w:tcPr>
          <w:p w:rsidR="00FB4191" w:rsidRDefault="00FB4191">
            <w:pPr>
              <w:spacing w:line="240" w:lineRule="auto"/>
              <w:ind w:right="-109"/>
              <w:jc w:val="center"/>
              <w:rPr>
                <w:rFonts w:cs="Arial"/>
                <w:kern w:val="2"/>
              </w:rPr>
            </w:pPr>
            <w:r>
              <w:rPr>
                <w:rFonts w:cs="Arial"/>
                <w:kern w:val="2"/>
              </w:rPr>
              <w:t xml:space="preserve">1.5 </w:t>
            </w:r>
          </w:p>
        </w:tc>
        <w:tc>
          <w:tcPr>
            <w:tcW w:w="3544" w:type="dxa"/>
            <w:tcBorders>
              <w:top w:val="single" w:sz="4" w:space="0" w:color="auto"/>
              <w:left w:val="single" w:sz="4" w:space="0" w:color="auto"/>
              <w:bottom w:val="single" w:sz="4" w:space="0" w:color="auto"/>
              <w:right w:val="single" w:sz="4" w:space="0" w:color="auto"/>
            </w:tcBorders>
          </w:tcPr>
          <w:p w:rsidR="00FB4191" w:rsidRDefault="00FB4191">
            <w:pPr>
              <w:spacing w:line="240" w:lineRule="auto"/>
              <w:jc w:val="center"/>
              <w:rPr>
                <w:rFonts w:cs="Arial"/>
                <w:kern w:val="2"/>
              </w:rPr>
            </w:pPr>
            <w:r>
              <w:rPr>
                <w:rFonts w:cs="Arial"/>
                <w:kern w:val="2"/>
              </w:rPr>
              <w:t>Miejsce realizacji projektu</w:t>
            </w:r>
          </w:p>
        </w:tc>
        <w:tc>
          <w:tcPr>
            <w:tcW w:w="4252" w:type="dxa"/>
            <w:tcBorders>
              <w:top w:val="single" w:sz="4" w:space="0" w:color="auto"/>
              <w:left w:val="single" w:sz="4" w:space="0" w:color="auto"/>
              <w:bottom w:val="single" w:sz="4" w:space="0" w:color="auto"/>
              <w:right w:val="single" w:sz="4" w:space="0" w:color="auto"/>
            </w:tcBorders>
          </w:tcPr>
          <w:p w:rsidR="00FB4191" w:rsidRDefault="00FB4191">
            <w:pPr>
              <w:spacing w:line="240" w:lineRule="auto"/>
              <w:jc w:val="both"/>
              <w:rPr>
                <w:rFonts w:cs="Arial"/>
                <w:kern w:val="2"/>
              </w:rPr>
            </w:pPr>
            <w:r>
              <w:rPr>
                <w:rFonts w:cs="Arial"/>
                <w:kern w:val="2"/>
              </w:rPr>
              <w:t xml:space="preserve">Zgodnie z diagnozą zawartą w Strategii ZIT, obszarem szczególnie zagrożonym niebezpieczeństwem powodziowym jest wschodnia część </w:t>
            </w:r>
            <w:proofErr w:type="spellStart"/>
            <w:r>
              <w:rPr>
                <w:rFonts w:cs="Arial"/>
                <w:kern w:val="2"/>
              </w:rPr>
              <w:t>WrOF</w:t>
            </w:r>
            <w:proofErr w:type="spellEnd"/>
            <w:r>
              <w:rPr>
                <w:rFonts w:cs="Arial"/>
                <w:kern w:val="2"/>
              </w:rPr>
              <w:t>, leżąca na terenie trzech dolin rzecznych: Odry, Oławy i Widawy. Na obszarze tym szczególnie istotne są potrzeby inwestycyjne w zakresie tzw. małej retencji.</w:t>
            </w:r>
          </w:p>
          <w:p w:rsidR="00FB4191" w:rsidRDefault="00FB4191">
            <w:pPr>
              <w:spacing w:line="240" w:lineRule="auto"/>
              <w:jc w:val="both"/>
              <w:rPr>
                <w:rFonts w:cs="Arial"/>
                <w:kern w:val="2"/>
              </w:rPr>
            </w:pPr>
            <w:r>
              <w:rPr>
                <w:rFonts w:cs="Arial"/>
                <w:kern w:val="2"/>
              </w:rPr>
              <w:t xml:space="preserve">Weryfikacja </w:t>
            </w:r>
            <w:proofErr w:type="spellStart"/>
            <w:r>
              <w:rPr>
                <w:rFonts w:cs="Arial"/>
                <w:kern w:val="2"/>
              </w:rPr>
              <w:t>podkryterium</w:t>
            </w:r>
            <w:proofErr w:type="spellEnd"/>
            <w:r>
              <w:rPr>
                <w:rFonts w:cs="Arial"/>
                <w:kern w:val="2"/>
              </w:rPr>
              <w:t xml:space="preserve"> na podstawie treści wniosku.</w:t>
            </w:r>
          </w:p>
        </w:tc>
        <w:tc>
          <w:tcPr>
            <w:tcW w:w="3260" w:type="dxa"/>
            <w:tcBorders>
              <w:top w:val="single" w:sz="4" w:space="0" w:color="auto"/>
              <w:left w:val="single" w:sz="4" w:space="0" w:color="auto"/>
              <w:bottom w:val="single" w:sz="4" w:space="0" w:color="auto"/>
              <w:right w:val="single" w:sz="4" w:space="0" w:color="auto"/>
            </w:tcBorders>
          </w:tcPr>
          <w:p w:rsidR="00FB4191" w:rsidRDefault="00FB4191">
            <w:pPr>
              <w:pStyle w:val="Akapitzlist"/>
              <w:spacing w:line="240" w:lineRule="auto"/>
              <w:ind w:left="360"/>
              <w:rPr>
                <w:rFonts w:cs="Arial"/>
                <w:b/>
                <w:kern w:val="2"/>
              </w:rPr>
            </w:pPr>
          </w:p>
          <w:p w:rsidR="00FB4191" w:rsidRDefault="00FB4191" w:rsidP="00F14DBA">
            <w:pPr>
              <w:pStyle w:val="Akapitzlist"/>
              <w:numPr>
                <w:ilvl w:val="0"/>
                <w:numId w:val="24"/>
              </w:numPr>
              <w:spacing w:line="240" w:lineRule="auto"/>
              <w:rPr>
                <w:rFonts w:cs="Arial"/>
                <w:b/>
                <w:kern w:val="2"/>
              </w:rPr>
            </w:pPr>
            <w:r>
              <w:rPr>
                <w:rFonts w:cs="Arial"/>
                <w:kern w:val="2"/>
              </w:rPr>
              <w:t xml:space="preserve">projekt </w:t>
            </w:r>
            <w:r>
              <w:rPr>
                <w:rFonts w:cs="Arial"/>
                <w:b/>
                <w:kern w:val="2"/>
              </w:rPr>
              <w:t xml:space="preserve">nie będzie realizowany </w:t>
            </w:r>
            <w:r>
              <w:rPr>
                <w:rFonts w:cs="Arial"/>
                <w:kern w:val="2"/>
              </w:rPr>
              <w:t xml:space="preserve">na terenie doliny Odry, Oławy lub Widawy, we wschodniej części </w:t>
            </w:r>
            <w:proofErr w:type="spellStart"/>
            <w:r>
              <w:rPr>
                <w:rFonts w:cs="Arial"/>
                <w:kern w:val="2"/>
              </w:rPr>
              <w:t>WrOF</w:t>
            </w:r>
            <w:proofErr w:type="spellEnd"/>
            <w:r>
              <w:rPr>
                <w:rFonts w:cs="Arial"/>
                <w:kern w:val="2"/>
              </w:rPr>
              <w:t xml:space="preserve"> – </w:t>
            </w:r>
            <w:r>
              <w:rPr>
                <w:rFonts w:cs="Arial"/>
                <w:b/>
                <w:kern w:val="2"/>
              </w:rPr>
              <w:t>0 pkt.</w:t>
            </w:r>
          </w:p>
          <w:p w:rsidR="00FB4191" w:rsidRDefault="00FB4191" w:rsidP="00F14DBA">
            <w:pPr>
              <w:pStyle w:val="Akapitzlist"/>
              <w:numPr>
                <w:ilvl w:val="0"/>
                <w:numId w:val="24"/>
              </w:numPr>
              <w:spacing w:line="240" w:lineRule="auto"/>
              <w:rPr>
                <w:rFonts w:cs="Arial"/>
                <w:b/>
                <w:kern w:val="2"/>
              </w:rPr>
            </w:pPr>
            <w:r>
              <w:rPr>
                <w:rFonts w:cs="Arial"/>
                <w:kern w:val="2"/>
              </w:rPr>
              <w:t xml:space="preserve">projekt </w:t>
            </w:r>
            <w:r>
              <w:rPr>
                <w:rFonts w:cs="Arial"/>
                <w:b/>
                <w:kern w:val="2"/>
              </w:rPr>
              <w:t xml:space="preserve">będzie realizowany </w:t>
            </w:r>
            <w:r>
              <w:rPr>
                <w:rFonts w:cs="Arial"/>
                <w:kern w:val="2"/>
              </w:rPr>
              <w:t xml:space="preserve">na terenie doliny Odry, Oławy lub Widawy, we wschodniej części </w:t>
            </w:r>
            <w:proofErr w:type="spellStart"/>
            <w:r>
              <w:rPr>
                <w:rFonts w:cs="Arial"/>
                <w:kern w:val="2"/>
              </w:rPr>
              <w:t>WrOF</w:t>
            </w:r>
            <w:proofErr w:type="spellEnd"/>
            <w:r>
              <w:rPr>
                <w:rFonts w:cs="Arial"/>
                <w:kern w:val="2"/>
              </w:rPr>
              <w:t xml:space="preserve"> – </w:t>
            </w:r>
            <w:r>
              <w:rPr>
                <w:rFonts w:cs="Arial"/>
                <w:b/>
                <w:kern w:val="2"/>
              </w:rPr>
              <w:t>2 pkt.</w:t>
            </w:r>
          </w:p>
          <w:p w:rsidR="00FB4191" w:rsidRDefault="00FB4191">
            <w:pPr>
              <w:pStyle w:val="Akapitzlist"/>
              <w:spacing w:line="240" w:lineRule="auto"/>
              <w:ind w:left="360"/>
              <w:rPr>
                <w:rFonts w:cs="Arial"/>
                <w:kern w:val="2"/>
              </w:rPr>
            </w:pPr>
          </w:p>
        </w:tc>
        <w:tc>
          <w:tcPr>
            <w:tcW w:w="2410" w:type="dxa"/>
            <w:vMerge/>
            <w:tcBorders>
              <w:left w:val="single" w:sz="4" w:space="0" w:color="auto"/>
              <w:bottom w:val="single" w:sz="4" w:space="0" w:color="auto"/>
              <w:right w:val="single" w:sz="4" w:space="0" w:color="auto"/>
            </w:tcBorders>
          </w:tcPr>
          <w:p w:rsidR="00FB4191" w:rsidRDefault="00FB4191">
            <w:pPr>
              <w:spacing w:line="240" w:lineRule="auto"/>
              <w:jc w:val="center"/>
              <w:rPr>
                <w:rFonts w:cs="Arial"/>
                <w:kern w:val="2"/>
              </w:rPr>
            </w:pPr>
          </w:p>
        </w:tc>
      </w:tr>
      <w:tr w:rsidR="00F14DBA" w:rsidRPr="00820C5B" w:rsidTr="00820C5B">
        <w:tc>
          <w:tcPr>
            <w:tcW w:w="709" w:type="dxa"/>
            <w:tcBorders>
              <w:top w:val="single" w:sz="4" w:space="0" w:color="auto"/>
              <w:left w:val="single" w:sz="4" w:space="0" w:color="auto"/>
              <w:bottom w:val="single" w:sz="4" w:space="0" w:color="auto"/>
              <w:right w:val="single" w:sz="4" w:space="0" w:color="auto"/>
            </w:tcBorders>
          </w:tcPr>
          <w:p w:rsidR="00F14DBA" w:rsidRPr="00820C5B" w:rsidRDefault="00F14DBA">
            <w:pPr>
              <w:spacing w:line="240" w:lineRule="auto"/>
              <w:jc w:val="center"/>
              <w:rPr>
                <w:rFonts w:cs="Arial"/>
                <w:kern w:val="2"/>
              </w:rPr>
            </w:pPr>
            <w:r w:rsidRPr="00820C5B">
              <w:rPr>
                <w:rFonts w:cs="Arial"/>
                <w:kern w:val="2"/>
              </w:rPr>
              <w:t>2</w:t>
            </w:r>
            <w:r w:rsidR="00820C5B">
              <w:rPr>
                <w:rFonts w:cs="Arial"/>
                <w:kern w:val="2"/>
              </w:rPr>
              <w:t>.</w:t>
            </w:r>
          </w:p>
        </w:tc>
        <w:tc>
          <w:tcPr>
            <w:tcW w:w="3544" w:type="dxa"/>
            <w:tcBorders>
              <w:top w:val="single" w:sz="4" w:space="0" w:color="auto"/>
              <w:left w:val="single" w:sz="4" w:space="0" w:color="auto"/>
              <w:bottom w:val="single" w:sz="4" w:space="0" w:color="auto"/>
              <w:right w:val="single" w:sz="4" w:space="0" w:color="auto"/>
            </w:tcBorders>
            <w:hideMark/>
          </w:tcPr>
          <w:p w:rsidR="00F14DBA" w:rsidRPr="00820C5B" w:rsidRDefault="00F14DBA">
            <w:pPr>
              <w:spacing w:line="240" w:lineRule="auto"/>
              <w:jc w:val="center"/>
              <w:rPr>
                <w:rFonts w:cs="Arial"/>
                <w:kern w:val="2"/>
              </w:rPr>
            </w:pPr>
            <w:r w:rsidRPr="00820C5B">
              <w:rPr>
                <w:rFonts w:cs="Arial"/>
                <w:kern w:val="2"/>
              </w:rPr>
              <w:t>Wpływ realizacji projektu na realizację wartości docelowej wskaźników monitoringu realizacji celów Strategii ZIT wynikających z Porozumienia</w:t>
            </w:r>
          </w:p>
        </w:tc>
        <w:tc>
          <w:tcPr>
            <w:tcW w:w="4252" w:type="dxa"/>
            <w:tcBorders>
              <w:top w:val="single" w:sz="4" w:space="0" w:color="auto"/>
              <w:left w:val="single" w:sz="4" w:space="0" w:color="auto"/>
              <w:bottom w:val="single" w:sz="4" w:space="0" w:color="auto"/>
              <w:right w:val="single" w:sz="4" w:space="0" w:color="auto"/>
            </w:tcBorders>
            <w:hideMark/>
          </w:tcPr>
          <w:p w:rsidR="00F14DBA" w:rsidRPr="00820C5B" w:rsidRDefault="00F14DBA">
            <w:pPr>
              <w:spacing w:line="240" w:lineRule="auto"/>
              <w:jc w:val="both"/>
              <w:rPr>
                <w:rFonts w:cs="Arial"/>
                <w:kern w:val="2"/>
              </w:rPr>
            </w:pPr>
            <w:r w:rsidRPr="00820C5B">
              <w:rPr>
                <w:rFonts w:cs="Arial"/>
                <w:kern w:val="2"/>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w:t>
            </w:r>
            <w:r w:rsidRPr="00820C5B">
              <w:rPr>
                <w:rFonts w:cs="Arial"/>
                <w:kern w:val="2"/>
              </w:rPr>
              <w:lastRenderedPageBreak/>
              <w:t xml:space="preserve">ustalana będzie waga poszczególnych wskaźników oraz progi wartości wskaźnika niezbędne dla przyznania punktów. </w:t>
            </w:r>
          </w:p>
          <w:p w:rsidR="00F14DBA" w:rsidRPr="00820C5B" w:rsidRDefault="00F14DBA">
            <w:pPr>
              <w:spacing w:line="240" w:lineRule="auto"/>
              <w:jc w:val="both"/>
              <w:rPr>
                <w:rFonts w:cs="Arial"/>
                <w:kern w:val="2"/>
              </w:rPr>
            </w:pPr>
            <w:r w:rsidRPr="00820C5B">
              <w:rPr>
                <w:rFonts w:cs="Arial"/>
                <w:kern w:val="2"/>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3260" w:type="dxa"/>
            <w:tcBorders>
              <w:top w:val="single" w:sz="4" w:space="0" w:color="auto"/>
              <w:left w:val="single" w:sz="4" w:space="0" w:color="auto"/>
              <w:bottom w:val="single" w:sz="4" w:space="0" w:color="auto"/>
              <w:right w:val="single" w:sz="4" w:space="0" w:color="auto"/>
            </w:tcBorders>
          </w:tcPr>
          <w:p w:rsidR="00F14DBA" w:rsidRPr="00820C5B" w:rsidRDefault="00F14DBA">
            <w:pPr>
              <w:spacing w:line="240" w:lineRule="auto"/>
              <w:jc w:val="center"/>
              <w:rPr>
                <w:rFonts w:cs="Arial"/>
                <w:kern w:val="2"/>
              </w:rPr>
            </w:pPr>
            <w:r w:rsidRPr="00820C5B">
              <w:rPr>
                <w:rFonts w:cs="Arial"/>
                <w:kern w:val="2"/>
              </w:rPr>
              <w:lastRenderedPageBreak/>
              <w:t>Kryterium punktowe</w:t>
            </w:r>
          </w:p>
          <w:p w:rsidR="00F14DBA" w:rsidRPr="00820C5B" w:rsidRDefault="00F14DBA" w:rsidP="00372CA7">
            <w:pPr>
              <w:spacing w:line="240" w:lineRule="auto"/>
              <w:jc w:val="center"/>
              <w:rPr>
                <w:rFonts w:cs="Arial"/>
                <w:kern w:val="2"/>
              </w:rPr>
            </w:pPr>
            <w:r w:rsidRPr="00820C5B">
              <w:rPr>
                <w:rFonts w:cs="Arial"/>
                <w:kern w:val="2"/>
              </w:rPr>
              <w:t>(0 punktów w kryterium nie oznacza</w:t>
            </w:r>
            <w:r w:rsidR="00372CA7">
              <w:rPr>
                <w:rFonts w:cs="Arial"/>
                <w:kern w:val="2"/>
              </w:rPr>
              <w:t xml:space="preserve"> </w:t>
            </w:r>
            <w:r w:rsidRPr="00820C5B">
              <w:rPr>
                <w:rFonts w:cs="Arial"/>
                <w:kern w:val="2"/>
              </w:rPr>
              <w:t>odrzucenia wniosku)</w:t>
            </w:r>
          </w:p>
        </w:tc>
        <w:tc>
          <w:tcPr>
            <w:tcW w:w="2410" w:type="dxa"/>
            <w:tcBorders>
              <w:top w:val="single" w:sz="4" w:space="0" w:color="auto"/>
              <w:left w:val="single" w:sz="4" w:space="0" w:color="auto"/>
              <w:bottom w:val="single" w:sz="4" w:space="0" w:color="auto"/>
              <w:right w:val="single" w:sz="4" w:space="0" w:color="auto"/>
            </w:tcBorders>
            <w:hideMark/>
          </w:tcPr>
          <w:p w:rsidR="00F14DBA" w:rsidRDefault="00F14DBA">
            <w:pPr>
              <w:spacing w:line="240" w:lineRule="auto"/>
              <w:jc w:val="center"/>
              <w:rPr>
                <w:rFonts w:cs="Arial"/>
                <w:kern w:val="2"/>
              </w:rPr>
            </w:pPr>
            <w:r w:rsidRPr="00820C5B">
              <w:rPr>
                <w:rFonts w:cs="Arial"/>
                <w:kern w:val="2"/>
              </w:rPr>
              <w:t>40%</w:t>
            </w:r>
          </w:p>
          <w:p w:rsidR="00906D6E" w:rsidRPr="00906D6E" w:rsidRDefault="00906D6E">
            <w:pPr>
              <w:spacing w:line="240" w:lineRule="auto"/>
              <w:jc w:val="center"/>
              <w:rPr>
                <w:rFonts w:cs="Arial"/>
                <w:kern w:val="2"/>
              </w:rPr>
            </w:pPr>
            <w:r w:rsidRPr="00906D6E">
              <w:rPr>
                <w:rFonts w:cs="Arial"/>
                <w:kern w:val="2"/>
              </w:rPr>
              <w:t>(</w:t>
            </w:r>
            <w:r>
              <w:rPr>
                <w:rFonts w:cs="Arial"/>
                <w:kern w:val="2"/>
              </w:rPr>
              <w:t xml:space="preserve">max. </w:t>
            </w:r>
            <w:r w:rsidRPr="00906D6E">
              <w:rPr>
                <w:rFonts w:cs="Arial"/>
                <w:kern w:val="2"/>
              </w:rPr>
              <w:t>13,2 pkt.)</w:t>
            </w:r>
          </w:p>
          <w:p w:rsidR="00F14DBA" w:rsidRPr="00820C5B" w:rsidRDefault="00F14DBA">
            <w:pPr>
              <w:spacing w:line="240" w:lineRule="auto"/>
              <w:jc w:val="center"/>
              <w:rPr>
                <w:rFonts w:cs="Arial"/>
                <w:kern w:val="2"/>
              </w:rPr>
            </w:pPr>
          </w:p>
        </w:tc>
      </w:tr>
      <w:tr w:rsidR="00F14DBA" w:rsidRPr="00820C5B" w:rsidTr="00820C5B">
        <w:tc>
          <w:tcPr>
            <w:tcW w:w="709" w:type="dxa"/>
            <w:tcBorders>
              <w:top w:val="single" w:sz="4" w:space="0" w:color="auto"/>
              <w:left w:val="single" w:sz="4" w:space="0" w:color="auto"/>
              <w:bottom w:val="single" w:sz="4" w:space="0" w:color="auto"/>
              <w:right w:val="single" w:sz="4" w:space="0" w:color="auto"/>
            </w:tcBorders>
          </w:tcPr>
          <w:p w:rsidR="00F14DBA" w:rsidRPr="00820C5B" w:rsidRDefault="00F14DBA">
            <w:pPr>
              <w:spacing w:line="240" w:lineRule="auto"/>
              <w:jc w:val="center"/>
              <w:rPr>
                <w:rFonts w:cs="Arial"/>
                <w:kern w:val="2"/>
              </w:rPr>
            </w:pPr>
            <w:r w:rsidRPr="00820C5B">
              <w:rPr>
                <w:rFonts w:cs="Arial"/>
                <w:kern w:val="2"/>
              </w:rPr>
              <w:lastRenderedPageBreak/>
              <w:t>3</w:t>
            </w:r>
            <w:r w:rsidR="00820C5B" w:rsidRPr="00820C5B">
              <w:rPr>
                <w:rFonts w:cs="Arial"/>
                <w:kern w:val="2"/>
              </w:rPr>
              <w:t>.</w:t>
            </w:r>
          </w:p>
        </w:tc>
        <w:tc>
          <w:tcPr>
            <w:tcW w:w="3544" w:type="dxa"/>
            <w:tcBorders>
              <w:top w:val="single" w:sz="4" w:space="0" w:color="auto"/>
              <w:left w:val="single" w:sz="4" w:space="0" w:color="auto"/>
              <w:bottom w:val="single" w:sz="4" w:space="0" w:color="auto"/>
              <w:right w:val="single" w:sz="4" w:space="0" w:color="auto"/>
            </w:tcBorders>
          </w:tcPr>
          <w:p w:rsidR="00F14DBA" w:rsidRPr="00820C5B" w:rsidRDefault="00F14DBA">
            <w:pPr>
              <w:spacing w:line="240" w:lineRule="auto"/>
              <w:jc w:val="center"/>
              <w:rPr>
                <w:rFonts w:cs="Arial"/>
                <w:kern w:val="2"/>
              </w:rPr>
            </w:pPr>
            <w:r w:rsidRPr="00820C5B">
              <w:rPr>
                <w:rFonts w:cs="Arial"/>
                <w:kern w:val="2"/>
              </w:rPr>
              <w:t>Komplementarny charakter projektu</w:t>
            </w:r>
          </w:p>
        </w:tc>
        <w:tc>
          <w:tcPr>
            <w:tcW w:w="4252" w:type="dxa"/>
            <w:tcBorders>
              <w:top w:val="single" w:sz="4" w:space="0" w:color="auto"/>
              <w:left w:val="single" w:sz="4" w:space="0" w:color="auto"/>
              <w:bottom w:val="single" w:sz="4" w:space="0" w:color="auto"/>
              <w:right w:val="single" w:sz="4" w:space="0" w:color="auto"/>
            </w:tcBorders>
            <w:hideMark/>
          </w:tcPr>
          <w:p w:rsidR="00F14DBA" w:rsidRPr="00820C5B" w:rsidRDefault="00F14DBA">
            <w:pPr>
              <w:spacing w:line="240" w:lineRule="auto"/>
              <w:jc w:val="both"/>
              <w:rPr>
                <w:rFonts w:cs="Arial"/>
                <w:kern w:val="2"/>
              </w:rPr>
            </w:pPr>
            <w:r w:rsidRPr="00820C5B">
              <w:rPr>
                <w:rFonts w:cs="Arial"/>
                <w:kern w:val="2"/>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F14DBA" w:rsidRPr="00820C5B" w:rsidRDefault="00F14DBA">
            <w:pPr>
              <w:spacing w:line="240" w:lineRule="auto"/>
              <w:jc w:val="both"/>
              <w:rPr>
                <w:rFonts w:cs="Arial"/>
                <w:kern w:val="2"/>
              </w:rPr>
            </w:pPr>
            <w:r w:rsidRPr="00820C5B">
              <w:rPr>
                <w:rFonts w:cs="Arial"/>
                <w:kern w:val="2"/>
              </w:rP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w:t>
            </w:r>
            <w:r w:rsidRPr="00820C5B">
              <w:rPr>
                <w:rFonts w:cs="Arial"/>
                <w:kern w:val="2"/>
              </w:rPr>
              <w:lastRenderedPageBreak/>
              <w:t>przedsięwzięcia itd.</w:t>
            </w:r>
          </w:p>
        </w:tc>
        <w:tc>
          <w:tcPr>
            <w:tcW w:w="3260" w:type="dxa"/>
            <w:tcBorders>
              <w:top w:val="single" w:sz="4" w:space="0" w:color="auto"/>
              <w:left w:val="single" w:sz="4" w:space="0" w:color="auto"/>
              <w:bottom w:val="single" w:sz="4" w:space="0" w:color="auto"/>
              <w:right w:val="single" w:sz="4" w:space="0" w:color="auto"/>
            </w:tcBorders>
            <w:hideMark/>
          </w:tcPr>
          <w:p w:rsidR="00F14DBA" w:rsidRPr="00820C5B" w:rsidRDefault="00F14DBA">
            <w:pPr>
              <w:spacing w:line="240" w:lineRule="auto"/>
              <w:jc w:val="center"/>
              <w:rPr>
                <w:rFonts w:cs="Arial"/>
                <w:kern w:val="2"/>
              </w:rPr>
            </w:pPr>
            <w:r w:rsidRPr="00820C5B">
              <w:rPr>
                <w:rFonts w:cs="Arial"/>
                <w:kern w:val="2"/>
              </w:rPr>
              <w:lastRenderedPageBreak/>
              <w:t>Kryterium punktowe</w:t>
            </w:r>
          </w:p>
          <w:p w:rsidR="00F14DBA" w:rsidRPr="00820C5B" w:rsidRDefault="00F14DBA" w:rsidP="00372CA7">
            <w:pPr>
              <w:spacing w:line="240" w:lineRule="auto"/>
              <w:jc w:val="center"/>
              <w:rPr>
                <w:rFonts w:cs="Arial"/>
                <w:kern w:val="2"/>
              </w:rPr>
            </w:pPr>
            <w:r w:rsidRPr="00820C5B">
              <w:rPr>
                <w:rFonts w:cs="Arial"/>
                <w:kern w:val="2"/>
              </w:rPr>
              <w:t>(0 punktów w kryterium nie oznacza</w:t>
            </w:r>
            <w:r w:rsidR="00372CA7">
              <w:rPr>
                <w:rFonts w:cs="Arial"/>
                <w:kern w:val="2"/>
              </w:rPr>
              <w:t xml:space="preserve"> </w:t>
            </w:r>
            <w:r w:rsidRPr="00820C5B">
              <w:rPr>
                <w:rFonts w:cs="Arial"/>
                <w:kern w:val="2"/>
              </w:rPr>
              <w:t>odrzucenia wniosku)</w:t>
            </w:r>
          </w:p>
        </w:tc>
        <w:tc>
          <w:tcPr>
            <w:tcW w:w="2410" w:type="dxa"/>
            <w:tcBorders>
              <w:top w:val="single" w:sz="4" w:space="0" w:color="auto"/>
              <w:left w:val="single" w:sz="4" w:space="0" w:color="auto"/>
              <w:bottom w:val="single" w:sz="4" w:space="0" w:color="auto"/>
              <w:right w:val="single" w:sz="4" w:space="0" w:color="auto"/>
            </w:tcBorders>
          </w:tcPr>
          <w:p w:rsidR="00F14DBA" w:rsidRPr="00820C5B" w:rsidRDefault="00F14DBA">
            <w:pPr>
              <w:spacing w:line="240" w:lineRule="auto"/>
              <w:jc w:val="center"/>
              <w:rPr>
                <w:rFonts w:cs="Arial"/>
                <w:kern w:val="2"/>
              </w:rPr>
            </w:pPr>
            <w:r w:rsidRPr="00820C5B">
              <w:rPr>
                <w:rFonts w:cs="Arial"/>
                <w:kern w:val="2"/>
              </w:rPr>
              <w:t>10%</w:t>
            </w:r>
          </w:p>
          <w:p w:rsidR="00F14DBA" w:rsidRPr="00906D6E" w:rsidRDefault="00906D6E">
            <w:pPr>
              <w:spacing w:line="240" w:lineRule="auto"/>
              <w:jc w:val="center"/>
              <w:rPr>
                <w:rFonts w:cs="Arial"/>
                <w:kern w:val="2"/>
              </w:rPr>
            </w:pPr>
            <w:r w:rsidRPr="00906D6E">
              <w:rPr>
                <w:rFonts w:cs="Arial"/>
                <w:kern w:val="2"/>
              </w:rPr>
              <w:t>(</w:t>
            </w:r>
            <w:r>
              <w:rPr>
                <w:rFonts w:cs="Arial"/>
                <w:kern w:val="2"/>
              </w:rPr>
              <w:t xml:space="preserve">max. </w:t>
            </w:r>
            <w:r w:rsidRPr="00906D6E">
              <w:rPr>
                <w:rFonts w:cs="Arial"/>
                <w:kern w:val="2"/>
              </w:rPr>
              <w:t>3,3 pkt.)</w:t>
            </w:r>
          </w:p>
        </w:tc>
      </w:tr>
    </w:tbl>
    <w:p w:rsidR="00F14DBA" w:rsidRDefault="00F14DBA" w:rsidP="00F14DBA">
      <w:pPr>
        <w:spacing w:line="240" w:lineRule="auto"/>
        <w:rPr>
          <w:rFonts w:ascii="Calibri" w:hAnsi="Calibri" w:cs="Arial"/>
          <w:b/>
          <w:kern w:val="2"/>
        </w:rPr>
      </w:pPr>
    </w:p>
    <w:p w:rsidR="00F14DBA" w:rsidRDefault="00F14DBA" w:rsidP="00F14DBA">
      <w:pPr>
        <w:spacing w:line="240" w:lineRule="auto"/>
        <w:rPr>
          <w:rFonts w:cs="Arial"/>
          <w:b/>
          <w:kern w:val="2"/>
        </w:rPr>
      </w:pPr>
    </w:p>
    <w:p w:rsidR="00F14DBA" w:rsidRDefault="00F14DBA" w:rsidP="00F14DBA">
      <w:pPr>
        <w:spacing w:line="240" w:lineRule="auto"/>
        <w:jc w:val="center"/>
        <w:rPr>
          <w:rFonts w:cs="Arial"/>
          <w:b/>
          <w:i/>
          <w:kern w:val="2"/>
        </w:rPr>
      </w:pPr>
      <w:r>
        <w:rPr>
          <w:rFonts w:cs="Arial"/>
          <w:b/>
          <w:kern w:val="2"/>
        </w:rPr>
        <w:t xml:space="preserve">Punktacja do kryterium nr 2 </w:t>
      </w:r>
      <w:r>
        <w:rPr>
          <w:rFonts w:cs="Arial"/>
          <w:b/>
          <w:i/>
          <w:kern w:val="2"/>
        </w:rPr>
        <w:t>Wpływ realizacji projektu na realizację wartości docelowej wskaźników monitoringu realizacji celów Strategii ZIT</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4"/>
        <w:gridCol w:w="3687"/>
        <w:gridCol w:w="4614"/>
      </w:tblGrid>
      <w:tr w:rsidR="00F14DBA" w:rsidTr="00BA369E">
        <w:trPr>
          <w:trHeight w:val="1070"/>
        </w:trPr>
        <w:tc>
          <w:tcPr>
            <w:tcW w:w="5874" w:type="dxa"/>
            <w:tcBorders>
              <w:top w:val="single" w:sz="4" w:space="0" w:color="auto"/>
              <w:left w:val="single" w:sz="4" w:space="0" w:color="auto"/>
              <w:bottom w:val="single" w:sz="4" w:space="0" w:color="auto"/>
              <w:right w:val="single" w:sz="4" w:space="0" w:color="auto"/>
            </w:tcBorders>
            <w:vAlign w:val="center"/>
            <w:hideMark/>
          </w:tcPr>
          <w:p w:rsidR="00F14DBA" w:rsidRDefault="00F14DBA">
            <w:pPr>
              <w:spacing w:line="240" w:lineRule="auto"/>
              <w:jc w:val="center"/>
              <w:rPr>
                <w:rFonts w:cs="Arial"/>
                <w:b/>
                <w:kern w:val="2"/>
                <w:sz w:val="20"/>
                <w:szCs w:val="20"/>
              </w:rPr>
            </w:pPr>
            <w:r>
              <w:rPr>
                <w:rFonts w:cs="Arial"/>
                <w:b/>
                <w:kern w:val="2"/>
                <w:sz w:val="20"/>
                <w:szCs w:val="20"/>
              </w:rPr>
              <w:t>Wyszczególnienie</w:t>
            </w:r>
          </w:p>
        </w:tc>
        <w:tc>
          <w:tcPr>
            <w:tcW w:w="3687" w:type="dxa"/>
            <w:tcBorders>
              <w:top w:val="single" w:sz="4" w:space="0" w:color="auto"/>
              <w:left w:val="single" w:sz="4" w:space="0" w:color="auto"/>
              <w:bottom w:val="single" w:sz="4" w:space="0" w:color="auto"/>
              <w:right w:val="single" w:sz="4" w:space="0" w:color="auto"/>
            </w:tcBorders>
            <w:vAlign w:val="center"/>
            <w:hideMark/>
          </w:tcPr>
          <w:p w:rsidR="00F14DBA" w:rsidRDefault="00F14DBA">
            <w:pPr>
              <w:spacing w:before="120" w:after="0" w:line="240" w:lineRule="auto"/>
              <w:jc w:val="center"/>
              <w:rPr>
                <w:rFonts w:cs="Arial"/>
                <w:b/>
                <w:kern w:val="2"/>
                <w:sz w:val="20"/>
                <w:szCs w:val="20"/>
              </w:rPr>
            </w:pPr>
            <w:r>
              <w:rPr>
                <w:rFonts w:cs="Arial"/>
                <w:b/>
                <w:kern w:val="2"/>
                <w:sz w:val="20"/>
                <w:szCs w:val="20"/>
              </w:rPr>
              <w:t>Liczba ludności odnoszącej korzyści ze środków ochrony przeciwpowodziowej</w:t>
            </w:r>
          </w:p>
          <w:p w:rsidR="00F14DBA" w:rsidRDefault="00F14DBA">
            <w:pPr>
              <w:spacing w:before="120" w:after="0" w:line="240" w:lineRule="auto"/>
              <w:jc w:val="center"/>
              <w:rPr>
                <w:rFonts w:cs="Arial"/>
                <w:b/>
                <w:kern w:val="2"/>
                <w:sz w:val="20"/>
                <w:szCs w:val="20"/>
              </w:rPr>
            </w:pPr>
            <w:r>
              <w:rPr>
                <w:rFonts w:cs="Arial"/>
                <w:b/>
                <w:kern w:val="2"/>
                <w:sz w:val="20"/>
                <w:szCs w:val="20"/>
              </w:rPr>
              <w:t>[osoby]</w:t>
            </w:r>
          </w:p>
        </w:tc>
        <w:tc>
          <w:tcPr>
            <w:tcW w:w="4614" w:type="dxa"/>
            <w:tcBorders>
              <w:top w:val="single" w:sz="4" w:space="0" w:color="auto"/>
              <w:left w:val="single" w:sz="4" w:space="0" w:color="auto"/>
              <w:bottom w:val="single" w:sz="4" w:space="0" w:color="auto"/>
              <w:right w:val="single" w:sz="4" w:space="0" w:color="auto"/>
            </w:tcBorders>
            <w:hideMark/>
          </w:tcPr>
          <w:p w:rsidR="00F14DBA" w:rsidRDefault="00F14DBA">
            <w:pPr>
              <w:spacing w:before="120" w:after="100" w:afterAutospacing="1" w:line="240" w:lineRule="auto"/>
              <w:jc w:val="center"/>
              <w:rPr>
                <w:rFonts w:cs="Arial"/>
                <w:b/>
                <w:kern w:val="2"/>
                <w:sz w:val="20"/>
                <w:szCs w:val="20"/>
              </w:rPr>
            </w:pPr>
            <w:r>
              <w:rPr>
                <w:rFonts w:cs="Arial"/>
                <w:b/>
                <w:kern w:val="2"/>
                <w:sz w:val="20"/>
                <w:szCs w:val="20"/>
              </w:rPr>
              <w:t>Pojemność obiektów małej retencji</w:t>
            </w:r>
          </w:p>
          <w:p w:rsidR="00F14DBA" w:rsidRDefault="00F14DBA">
            <w:pPr>
              <w:spacing w:before="120" w:after="100" w:afterAutospacing="1" w:line="240" w:lineRule="auto"/>
              <w:jc w:val="center"/>
              <w:rPr>
                <w:rFonts w:cs="Arial"/>
                <w:b/>
                <w:kern w:val="2"/>
                <w:sz w:val="20"/>
                <w:szCs w:val="20"/>
              </w:rPr>
            </w:pPr>
            <w:r>
              <w:rPr>
                <w:rFonts w:cs="Arial"/>
                <w:b/>
                <w:kern w:val="2"/>
                <w:sz w:val="20"/>
                <w:szCs w:val="20"/>
              </w:rPr>
              <w:t>[m3]</w:t>
            </w:r>
          </w:p>
        </w:tc>
      </w:tr>
      <w:tr w:rsidR="00694B34" w:rsidTr="00906D6E">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rsidR="00694B34" w:rsidRPr="00372CA7" w:rsidRDefault="00694B34" w:rsidP="00906D6E">
            <w:pPr>
              <w:spacing w:after="0" w:line="240" w:lineRule="auto"/>
              <w:jc w:val="center"/>
              <w:rPr>
                <w:rFonts w:cs="Arial"/>
                <w:b/>
                <w:kern w:val="2"/>
                <w:sz w:val="24"/>
                <w:szCs w:val="20"/>
              </w:rPr>
            </w:pPr>
            <w:r w:rsidRPr="00372CA7">
              <w:rPr>
                <w:rFonts w:cs="Arial"/>
                <w:kern w:val="2"/>
                <w:sz w:val="24"/>
                <w:szCs w:val="20"/>
              </w:rPr>
              <w:t>0 (brak wpływu i wpływ nieznaczący)</w:t>
            </w:r>
            <w:r>
              <w:rPr>
                <w:rFonts w:cs="Arial"/>
                <w:kern w:val="2"/>
                <w:sz w:val="24"/>
                <w:szCs w:val="20"/>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rsidR="00694B34" w:rsidRPr="00694B34" w:rsidRDefault="00694B34" w:rsidP="00906D6E">
            <w:pPr>
              <w:spacing w:after="0" w:line="240" w:lineRule="auto"/>
              <w:jc w:val="center"/>
              <w:rPr>
                <w:rFonts w:cs="Arial"/>
                <w:color w:val="000000"/>
              </w:rPr>
            </w:pPr>
            <w:r w:rsidRPr="00694B34">
              <w:rPr>
                <w:rFonts w:cs="Arial"/>
                <w:color w:val="000000"/>
              </w:rPr>
              <w:t>do 500</w:t>
            </w:r>
          </w:p>
          <w:p w:rsidR="00694B34" w:rsidRPr="00694B34" w:rsidRDefault="00694B34" w:rsidP="00906D6E">
            <w:pPr>
              <w:spacing w:after="0" w:line="240" w:lineRule="auto"/>
              <w:jc w:val="center"/>
              <w:rPr>
                <w:rFonts w:eastAsia="Times New Roman" w:cs="Tahoma"/>
                <w:kern w:val="2"/>
              </w:rPr>
            </w:pPr>
            <w:r w:rsidRPr="00694B34">
              <w:rPr>
                <w:rFonts w:eastAsia="Times New Roman" w:cs="Tahoma"/>
                <w:kern w:val="2"/>
              </w:rPr>
              <w:t>0 pkt</w:t>
            </w:r>
          </w:p>
        </w:tc>
        <w:tc>
          <w:tcPr>
            <w:tcW w:w="4614" w:type="dxa"/>
            <w:tcBorders>
              <w:top w:val="single" w:sz="4" w:space="0" w:color="auto"/>
              <w:left w:val="single" w:sz="4" w:space="0" w:color="auto"/>
              <w:bottom w:val="single" w:sz="4" w:space="0" w:color="auto"/>
              <w:right w:val="single" w:sz="4" w:space="0" w:color="auto"/>
            </w:tcBorders>
            <w:vAlign w:val="center"/>
            <w:hideMark/>
          </w:tcPr>
          <w:p w:rsidR="00694B34" w:rsidRPr="00694B34" w:rsidRDefault="00694B34" w:rsidP="00906D6E">
            <w:pPr>
              <w:spacing w:after="0" w:line="240" w:lineRule="auto"/>
              <w:jc w:val="center"/>
              <w:rPr>
                <w:rFonts w:cs="Arial"/>
                <w:color w:val="000000"/>
              </w:rPr>
            </w:pPr>
            <w:r w:rsidRPr="00694B34">
              <w:rPr>
                <w:rFonts w:cs="Arial"/>
                <w:color w:val="000000"/>
              </w:rPr>
              <w:t>do 10</w:t>
            </w:r>
            <w:r w:rsidRPr="00694B34">
              <w:rPr>
                <w:rFonts w:cs="Arial"/>
                <w:color w:val="000000"/>
              </w:rPr>
              <w:t> </w:t>
            </w:r>
            <w:r w:rsidRPr="00694B34">
              <w:rPr>
                <w:rFonts w:cs="Arial"/>
                <w:color w:val="000000"/>
              </w:rPr>
              <w:t>000</w:t>
            </w:r>
          </w:p>
          <w:p w:rsidR="00694B34" w:rsidRPr="00694B34" w:rsidRDefault="00694B34" w:rsidP="00906D6E">
            <w:pPr>
              <w:spacing w:after="0" w:line="240" w:lineRule="auto"/>
              <w:jc w:val="center"/>
              <w:rPr>
                <w:rFonts w:eastAsia="Times New Roman" w:cs="Tahoma"/>
                <w:kern w:val="2"/>
              </w:rPr>
            </w:pPr>
            <w:r w:rsidRPr="00694B34">
              <w:rPr>
                <w:rFonts w:eastAsia="Times New Roman" w:cs="Tahoma"/>
                <w:kern w:val="2"/>
              </w:rPr>
              <w:t>0 pkt</w:t>
            </w:r>
          </w:p>
        </w:tc>
      </w:tr>
      <w:tr w:rsidR="00694B34" w:rsidTr="00906D6E">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rsidR="00694B34" w:rsidRPr="00372CA7" w:rsidRDefault="00694B34" w:rsidP="00906D6E">
            <w:pPr>
              <w:spacing w:after="0" w:line="240" w:lineRule="auto"/>
              <w:jc w:val="center"/>
              <w:rPr>
                <w:rFonts w:cs="Arial"/>
                <w:b/>
                <w:kern w:val="2"/>
                <w:sz w:val="24"/>
                <w:szCs w:val="20"/>
              </w:rPr>
            </w:pPr>
            <w:r w:rsidRPr="00372CA7">
              <w:rPr>
                <w:rFonts w:cs="Arial"/>
                <w:kern w:val="2"/>
                <w:sz w:val="24"/>
                <w:szCs w:val="20"/>
              </w:rPr>
              <w:t>25% maksymalnej oceny (niski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rsidR="00694B34" w:rsidRPr="00694B34" w:rsidRDefault="00694B34" w:rsidP="00906D6E">
            <w:pPr>
              <w:spacing w:after="0" w:line="240" w:lineRule="auto"/>
              <w:jc w:val="center"/>
              <w:rPr>
                <w:rFonts w:cs="Arial"/>
                <w:color w:val="000000"/>
              </w:rPr>
            </w:pPr>
            <w:r w:rsidRPr="00694B34">
              <w:rPr>
                <w:rFonts w:cs="Arial"/>
                <w:color w:val="000000"/>
              </w:rPr>
              <w:t>p</w:t>
            </w:r>
            <w:r w:rsidRPr="00694B34">
              <w:rPr>
                <w:rFonts w:cs="Arial"/>
                <w:color w:val="000000"/>
              </w:rPr>
              <w:t>owyżej 500-2000</w:t>
            </w:r>
          </w:p>
          <w:p w:rsidR="00694B34" w:rsidRPr="00694B34" w:rsidRDefault="00694B34" w:rsidP="00906D6E">
            <w:pPr>
              <w:spacing w:after="0" w:line="240" w:lineRule="auto"/>
              <w:jc w:val="center"/>
              <w:rPr>
                <w:rFonts w:eastAsia="Times New Roman" w:cs="Tahoma"/>
                <w:kern w:val="2"/>
              </w:rPr>
            </w:pPr>
            <w:r w:rsidRPr="00694B34">
              <w:rPr>
                <w:rFonts w:eastAsia="Times New Roman" w:cs="Tahoma"/>
                <w:kern w:val="2"/>
              </w:rPr>
              <w:t>1,</w:t>
            </w:r>
            <w:r w:rsidRPr="00694B34">
              <w:rPr>
                <w:rFonts w:eastAsia="Times New Roman" w:cs="Tahoma"/>
                <w:kern w:val="2"/>
              </w:rPr>
              <w:t>65</w:t>
            </w:r>
            <w:r w:rsidRPr="00694B34">
              <w:rPr>
                <w:rFonts w:eastAsia="Times New Roman" w:cs="Tahoma"/>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rsidR="00694B34" w:rsidRPr="00694B34" w:rsidRDefault="00694B34" w:rsidP="00906D6E">
            <w:pPr>
              <w:spacing w:after="0" w:line="240" w:lineRule="auto"/>
              <w:jc w:val="center"/>
              <w:rPr>
                <w:rFonts w:cs="Arial"/>
                <w:color w:val="000000"/>
              </w:rPr>
            </w:pPr>
            <w:r w:rsidRPr="00694B34">
              <w:rPr>
                <w:rFonts w:cs="Arial"/>
                <w:color w:val="000000"/>
              </w:rPr>
              <w:t>powyżej 10 000 - 50</w:t>
            </w:r>
            <w:r w:rsidRPr="00694B34">
              <w:rPr>
                <w:rFonts w:cs="Arial"/>
                <w:color w:val="000000"/>
              </w:rPr>
              <w:t> </w:t>
            </w:r>
            <w:r w:rsidRPr="00694B34">
              <w:rPr>
                <w:rFonts w:cs="Arial"/>
                <w:color w:val="000000"/>
              </w:rPr>
              <w:t>000</w:t>
            </w:r>
          </w:p>
          <w:p w:rsidR="00694B34" w:rsidRPr="00694B34" w:rsidRDefault="00694B34" w:rsidP="00906D6E">
            <w:pPr>
              <w:spacing w:after="0" w:line="240" w:lineRule="auto"/>
              <w:jc w:val="center"/>
              <w:rPr>
                <w:rFonts w:eastAsia="Times New Roman" w:cs="Tahoma"/>
                <w:kern w:val="2"/>
              </w:rPr>
            </w:pPr>
            <w:r w:rsidRPr="00694B34">
              <w:rPr>
                <w:rFonts w:eastAsia="Times New Roman" w:cs="Tahoma"/>
                <w:kern w:val="2"/>
              </w:rPr>
              <w:t>1,65 pkt</w:t>
            </w:r>
          </w:p>
        </w:tc>
      </w:tr>
      <w:tr w:rsidR="00694B34" w:rsidTr="00906D6E">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rsidR="00694B34" w:rsidRPr="00372CA7" w:rsidRDefault="00694B34" w:rsidP="00906D6E">
            <w:pPr>
              <w:spacing w:after="0" w:line="240" w:lineRule="auto"/>
              <w:jc w:val="center"/>
              <w:rPr>
                <w:rFonts w:cs="Arial"/>
                <w:b/>
                <w:kern w:val="2"/>
                <w:sz w:val="24"/>
                <w:szCs w:val="20"/>
              </w:rPr>
            </w:pPr>
            <w:r w:rsidRPr="00372CA7">
              <w:rPr>
                <w:rFonts w:cs="Arial"/>
                <w:kern w:val="2"/>
                <w:sz w:val="24"/>
                <w:szCs w:val="20"/>
              </w:rPr>
              <w:t>50% m</w:t>
            </w:r>
            <w:r>
              <w:rPr>
                <w:rFonts w:cs="Arial"/>
                <w:kern w:val="2"/>
                <w:sz w:val="24"/>
                <w:szCs w:val="20"/>
              </w:rPr>
              <w:t>aksymalnej oceny (średni wpływ)</w:t>
            </w:r>
          </w:p>
        </w:tc>
        <w:tc>
          <w:tcPr>
            <w:tcW w:w="3687" w:type="dxa"/>
            <w:tcBorders>
              <w:top w:val="single" w:sz="4" w:space="0" w:color="auto"/>
              <w:left w:val="single" w:sz="4" w:space="0" w:color="auto"/>
              <w:bottom w:val="single" w:sz="4" w:space="0" w:color="auto"/>
              <w:right w:val="single" w:sz="4" w:space="0" w:color="auto"/>
            </w:tcBorders>
            <w:vAlign w:val="center"/>
            <w:hideMark/>
          </w:tcPr>
          <w:p w:rsidR="00694B34" w:rsidRPr="00694B34" w:rsidRDefault="00694B34" w:rsidP="00906D6E">
            <w:pPr>
              <w:tabs>
                <w:tab w:val="center" w:pos="1790"/>
                <w:tab w:val="left" w:pos="2816"/>
              </w:tabs>
              <w:spacing w:after="0" w:line="240" w:lineRule="auto"/>
              <w:jc w:val="center"/>
              <w:rPr>
                <w:rFonts w:cs="Arial"/>
                <w:color w:val="000000"/>
              </w:rPr>
            </w:pPr>
            <w:r w:rsidRPr="00694B34">
              <w:rPr>
                <w:rFonts w:cs="Arial"/>
                <w:color w:val="000000"/>
              </w:rPr>
              <w:t>p</w:t>
            </w:r>
            <w:r w:rsidRPr="00694B34">
              <w:rPr>
                <w:rFonts w:cs="Arial"/>
                <w:color w:val="000000"/>
              </w:rPr>
              <w:t>owyżej 2000-3000</w:t>
            </w:r>
          </w:p>
          <w:p w:rsidR="00694B34" w:rsidRPr="00694B34" w:rsidRDefault="00694B34" w:rsidP="00906D6E">
            <w:pPr>
              <w:tabs>
                <w:tab w:val="center" w:pos="1790"/>
                <w:tab w:val="left" w:pos="2816"/>
              </w:tabs>
              <w:spacing w:after="0" w:line="240" w:lineRule="auto"/>
              <w:jc w:val="center"/>
              <w:rPr>
                <w:rFonts w:eastAsia="Times New Roman" w:cs="Tahoma"/>
                <w:kern w:val="2"/>
              </w:rPr>
            </w:pPr>
            <w:r w:rsidRPr="00694B34">
              <w:rPr>
                <w:rFonts w:eastAsia="Times New Roman" w:cs="Tahoma"/>
                <w:kern w:val="2"/>
              </w:rPr>
              <w:t>3,</w:t>
            </w:r>
            <w:r w:rsidRPr="00694B34">
              <w:rPr>
                <w:rFonts w:eastAsia="Times New Roman" w:cs="Tahoma"/>
                <w:kern w:val="2"/>
              </w:rPr>
              <w:t>3</w:t>
            </w:r>
            <w:r w:rsidRPr="00694B34">
              <w:rPr>
                <w:rFonts w:eastAsia="Times New Roman" w:cs="Tahoma"/>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rsidR="00694B34" w:rsidRPr="00694B34" w:rsidRDefault="00694B34" w:rsidP="00906D6E">
            <w:pPr>
              <w:spacing w:after="0" w:line="240" w:lineRule="auto"/>
              <w:jc w:val="center"/>
              <w:rPr>
                <w:rFonts w:eastAsia="Times New Roman" w:cs="Tahoma"/>
                <w:kern w:val="2"/>
              </w:rPr>
            </w:pPr>
            <w:r w:rsidRPr="00694B34">
              <w:rPr>
                <w:rFonts w:cs="Arial"/>
                <w:color w:val="000000"/>
              </w:rPr>
              <w:t>powyżej 50 000-100 000</w:t>
            </w:r>
          </w:p>
          <w:p w:rsidR="00694B34" w:rsidRPr="00694B34" w:rsidRDefault="00694B34" w:rsidP="00906D6E">
            <w:pPr>
              <w:spacing w:after="0" w:line="240" w:lineRule="auto"/>
              <w:jc w:val="center"/>
              <w:rPr>
                <w:rFonts w:eastAsia="Times New Roman" w:cs="Tahoma"/>
                <w:kern w:val="2"/>
              </w:rPr>
            </w:pPr>
            <w:r w:rsidRPr="00694B34">
              <w:rPr>
                <w:rFonts w:eastAsia="Times New Roman" w:cs="Tahoma"/>
                <w:kern w:val="2"/>
              </w:rPr>
              <w:t>3,3 pkt</w:t>
            </w:r>
          </w:p>
        </w:tc>
      </w:tr>
      <w:tr w:rsidR="00694B34" w:rsidTr="00906D6E">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rsidR="00694B34" w:rsidRPr="00372CA7" w:rsidRDefault="00694B34" w:rsidP="00906D6E">
            <w:pPr>
              <w:spacing w:after="0" w:line="240" w:lineRule="auto"/>
              <w:jc w:val="center"/>
              <w:rPr>
                <w:rFonts w:cs="Arial"/>
                <w:b/>
                <w:kern w:val="2"/>
                <w:sz w:val="24"/>
                <w:szCs w:val="20"/>
              </w:rPr>
            </w:pPr>
            <w:r w:rsidRPr="00372CA7">
              <w:rPr>
                <w:rFonts w:cs="Arial"/>
                <w:kern w:val="2"/>
                <w:sz w:val="24"/>
                <w:szCs w:val="20"/>
              </w:rPr>
              <w:t>100% maksymalnej oceny (wysoki wpływ)</w:t>
            </w:r>
            <w:r w:rsidRPr="00372CA7">
              <w:rPr>
                <w:rFonts w:cs="Arial"/>
                <w:kern w:val="2"/>
                <w:sz w:val="24"/>
                <w:szCs w:val="20"/>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rsidR="00694B34" w:rsidRPr="00694B34" w:rsidRDefault="00694B34" w:rsidP="00906D6E">
            <w:pPr>
              <w:spacing w:after="0" w:line="240" w:lineRule="auto"/>
              <w:jc w:val="center"/>
              <w:rPr>
                <w:rFonts w:cs="Arial"/>
                <w:color w:val="000000"/>
              </w:rPr>
            </w:pPr>
            <w:r w:rsidRPr="00694B34">
              <w:rPr>
                <w:rFonts w:cs="Arial"/>
                <w:color w:val="000000"/>
              </w:rPr>
              <w:t>powyżej 3000</w:t>
            </w:r>
          </w:p>
          <w:p w:rsidR="00694B34" w:rsidRPr="00694B34" w:rsidRDefault="00694B34" w:rsidP="00906D6E">
            <w:pPr>
              <w:spacing w:after="0" w:line="240" w:lineRule="auto"/>
              <w:jc w:val="center"/>
              <w:rPr>
                <w:rFonts w:eastAsia="Times New Roman" w:cs="Tahoma"/>
                <w:kern w:val="2"/>
              </w:rPr>
            </w:pPr>
            <w:r w:rsidRPr="00694B34">
              <w:rPr>
                <w:rFonts w:eastAsia="Times New Roman" w:cs="Tahoma"/>
                <w:kern w:val="2"/>
              </w:rPr>
              <w:t>6,</w:t>
            </w:r>
            <w:r w:rsidRPr="00694B34">
              <w:rPr>
                <w:rFonts w:eastAsia="Times New Roman" w:cs="Tahoma"/>
                <w:kern w:val="2"/>
              </w:rPr>
              <w:t>6</w:t>
            </w:r>
            <w:r w:rsidRPr="00694B34">
              <w:rPr>
                <w:rFonts w:eastAsia="Times New Roman" w:cs="Tahoma"/>
                <w:kern w:val="2"/>
              </w:rPr>
              <w:t xml:space="preserve"> pkt</w:t>
            </w:r>
          </w:p>
          <w:p w:rsidR="00694B34" w:rsidRPr="00694B34" w:rsidRDefault="00694B34" w:rsidP="00906D6E">
            <w:pPr>
              <w:spacing w:after="0" w:line="240" w:lineRule="auto"/>
              <w:jc w:val="center"/>
              <w:rPr>
                <w:rFonts w:eastAsia="Times New Roman" w:cs="Tahoma"/>
                <w:kern w:val="2"/>
              </w:rPr>
            </w:pPr>
          </w:p>
        </w:tc>
        <w:tc>
          <w:tcPr>
            <w:tcW w:w="4614" w:type="dxa"/>
            <w:tcBorders>
              <w:top w:val="single" w:sz="4" w:space="0" w:color="auto"/>
              <w:left w:val="single" w:sz="4" w:space="0" w:color="auto"/>
              <w:bottom w:val="single" w:sz="4" w:space="0" w:color="auto"/>
              <w:right w:val="single" w:sz="4" w:space="0" w:color="auto"/>
            </w:tcBorders>
            <w:vAlign w:val="center"/>
            <w:hideMark/>
          </w:tcPr>
          <w:p w:rsidR="00694B34" w:rsidRPr="00694B34" w:rsidRDefault="00694B34" w:rsidP="00906D6E">
            <w:pPr>
              <w:spacing w:after="0" w:line="240" w:lineRule="auto"/>
              <w:jc w:val="center"/>
              <w:rPr>
                <w:rFonts w:cs="Arial"/>
                <w:color w:val="000000"/>
              </w:rPr>
            </w:pPr>
            <w:r w:rsidRPr="00694B34">
              <w:rPr>
                <w:rFonts w:cs="Arial"/>
                <w:color w:val="000000"/>
              </w:rPr>
              <w:t>powyżej 100</w:t>
            </w:r>
            <w:r w:rsidRPr="00694B34">
              <w:rPr>
                <w:rFonts w:cs="Arial"/>
                <w:color w:val="000000"/>
              </w:rPr>
              <w:t> </w:t>
            </w:r>
            <w:r w:rsidRPr="00694B34">
              <w:rPr>
                <w:rFonts w:cs="Arial"/>
                <w:color w:val="000000"/>
              </w:rPr>
              <w:t>000</w:t>
            </w:r>
          </w:p>
          <w:p w:rsidR="00694B34" w:rsidRPr="00694B34" w:rsidRDefault="00694B34" w:rsidP="00906D6E">
            <w:pPr>
              <w:spacing w:after="0" w:line="240" w:lineRule="auto"/>
              <w:jc w:val="center"/>
              <w:rPr>
                <w:rFonts w:eastAsia="Times New Roman" w:cs="Tahoma"/>
                <w:kern w:val="2"/>
              </w:rPr>
            </w:pPr>
            <w:r w:rsidRPr="00694B34">
              <w:rPr>
                <w:rFonts w:eastAsia="Times New Roman" w:cs="Tahoma"/>
                <w:kern w:val="2"/>
              </w:rPr>
              <w:t>6</w:t>
            </w:r>
            <w:r w:rsidRPr="00694B34">
              <w:rPr>
                <w:rFonts w:eastAsia="Times New Roman" w:cs="Tahoma"/>
                <w:kern w:val="2"/>
              </w:rPr>
              <w:t>,</w:t>
            </w:r>
            <w:r w:rsidRPr="00694B34">
              <w:rPr>
                <w:rFonts w:eastAsia="Times New Roman" w:cs="Tahoma"/>
                <w:kern w:val="2"/>
              </w:rPr>
              <w:t>6</w:t>
            </w:r>
            <w:r w:rsidRPr="00694B34">
              <w:rPr>
                <w:rFonts w:eastAsia="Times New Roman" w:cs="Tahoma"/>
                <w:kern w:val="2"/>
              </w:rPr>
              <w:t xml:space="preserve"> pkt</w:t>
            </w:r>
          </w:p>
        </w:tc>
      </w:tr>
      <w:tr w:rsidR="00694B34" w:rsidTr="00906D6E">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rsidR="00694B34" w:rsidRPr="00372CA7" w:rsidRDefault="00694B34" w:rsidP="00906D6E">
            <w:pPr>
              <w:spacing w:after="0" w:line="240" w:lineRule="auto"/>
              <w:jc w:val="center"/>
              <w:rPr>
                <w:rFonts w:cs="Arial"/>
                <w:b/>
                <w:i/>
                <w:kern w:val="2"/>
                <w:sz w:val="24"/>
                <w:szCs w:val="20"/>
              </w:rPr>
            </w:pPr>
            <w:r w:rsidRPr="00372CA7">
              <w:rPr>
                <w:rFonts w:cs="Arial"/>
                <w:i/>
                <w:kern w:val="2"/>
                <w:sz w:val="24"/>
                <w:szCs w:val="20"/>
              </w:rPr>
              <w:t>Waga danego wskaźnika</w:t>
            </w:r>
          </w:p>
        </w:tc>
        <w:tc>
          <w:tcPr>
            <w:tcW w:w="3687" w:type="dxa"/>
            <w:tcBorders>
              <w:top w:val="single" w:sz="4" w:space="0" w:color="auto"/>
              <w:left w:val="single" w:sz="4" w:space="0" w:color="auto"/>
              <w:bottom w:val="single" w:sz="4" w:space="0" w:color="auto"/>
              <w:right w:val="single" w:sz="4" w:space="0" w:color="auto"/>
            </w:tcBorders>
            <w:vAlign w:val="center"/>
            <w:hideMark/>
          </w:tcPr>
          <w:p w:rsidR="00694B34" w:rsidRPr="00694B34" w:rsidRDefault="00694B34" w:rsidP="00906D6E">
            <w:pPr>
              <w:spacing w:after="0" w:line="240" w:lineRule="auto"/>
              <w:jc w:val="center"/>
              <w:rPr>
                <w:rFonts w:eastAsia="Times New Roman" w:cs="Tahoma"/>
                <w:kern w:val="2"/>
              </w:rPr>
            </w:pPr>
            <w:r w:rsidRPr="00694B34">
              <w:rPr>
                <w:rFonts w:eastAsia="Times New Roman" w:cs="Tahoma"/>
                <w:kern w:val="2"/>
              </w:rPr>
              <w:t>5</w:t>
            </w:r>
            <w:r w:rsidRPr="00694B34">
              <w:rPr>
                <w:rFonts w:eastAsia="Times New Roman" w:cs="Tahoma"/>
                <w:kern w:val="2"/>
              </w:rPr>
              <w:t>0 %</w:t>
            </w:r>
          </w:p>
        </w:tc>
        <w:tc>
          <w:tcPr>
            <w:tcW w:w="4614" w:type="dxa"/>
            <w:tcBorders>
              <w:top w:val="single" w:sz="4" w:space="0" w:color="auto"/>
              <w:left w:val="single" w:sz="4" w:space="0" w:color="auto"/>
              <w:bottom w:val="single" w:sz="4" w:space="0" w:color="auto"/>
              <w:right w:val="single" w:sz="4" w:space="0" w:color="auto"/>
            </w:tcBorders>
            <w:vAlign w:val="center"/>
            <w:hideMark/>
          </w:tcPr>
          <w:p w:rsidR="00694B34" w:rsidRPr="00694B34" w:rsidRDefault="00694B34" w:rsidP="00906D6E">
            <w:pPr>
              <w:spacing w:after="0" w:line="240" w:lineRule="auto"/>
              <w:jc w:val="center"/>
              <w:rPr>
                <w:rFonts w:eastAsia="Times New Roman" w:cs="Tahoma"/>
                <w:kern w:val="2"/>
              </w:rPr>
            </w:pPr>
            <w:r w:rsidRPr="00694B34">
              <w:rPr>
                <w:rFonts w:eastAsia="Times New Roman" w:cs="Tahoma"/>
                <w:kern w:val="2"/>
              </w:rPr>
              <w:t>5</w:t>
            </w:r>
            <w:r w:rsidRPr="00694B34">
              <w:rPr>
                <w:rFonts w:eastAsia="Times New Roman" w:cs="Tahoma"/>
                <w:kern w:val="2"/>
              </w:rPr>
              <w:t>0 %</w:t>
            </w:r>
          </w:p>
        </w:tc>
      </w:tr>
      <w:tr w:rsidR="00694B34" w:rsidTr="00906D6E">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rsidR="00694B34" w:rsidRDefault="00694B34">
            <w:pPr>
              <w:spacing w:line="240" w:lineRule="auto"/>
              <w:jc w:val="center"/>
              <w:rPr>
                <w:rFonts w:cs="Arial"/>
                <w:b/>
                <w:i/>
                <w:kern w:val="2"/>
                <w:sz w:val="20"/>
                <w:szCs w:val="20"/>
              </w:rPr>
            </w:pPr>
            <w:r>
              <w:rPr>
                <w:rFonts w:cs="Arial"/>
                <w:b/>
                <w:i/>
                <w:kern w:val="2"/>
                <w:sz w:val="20"/>
                <w:szCs w:val="20"/>
              </w:rPr>
              <w:t>Ocena:</w:t>
            </w:r>
          </w:p>
          <w:p w:rsidR="00694B34" w:rsidRDefault="00694B34">
            <w:pPr>
              <w:spacing w:line="240" w:lineRule="auto"/>
              <w:jc w:val="center"/>
              <w:rPr>
                <w:rFonts w:cs="Arial"/>
                <w:b/>
                <w:i/>
                <w:kern w:val="2"/>
                <w:sz w:val="20"/>
                <w:szCs w:val="20"/>
              </w:rPr>
            </w:pPr>
            <w:r>
              <w:rPr>
                <w:rFonts w:cs="Arial"/>
                <w:b/>
                <w:i/>
                <w:kern w:val="2"/>
                <w:sz w:val="20"/>
                <w:szCs w:val="20"/>
              </w:rPr>
              <w:t xml:space="preserve">(max 13,2 pkt. – 100%) </w:t>
            </w:r>
          </w:p>
        </w:tc>
        <w:tc>
          <w:tcPr>
            <w:tcW w:w="3687" w:type="dxa"/>
            <w:tcBorders>
              <w:top w:val="single" w:sz="4" w:space="0" w:color="auto"/>
              <w:left w:val="single" w:sz="4" w:space="0" w:color="auto"/>
              <w:bottom w:val="single" w:sz="4" w:space="0" w:color="auto"/>
              <w:right w:val="single" w:sz="4" w:space="0" w:color="auto"/>
            </w:tcBorders>
            <w:hideMark/>
          </w:tcPr>
          <w:p w:rsidR="00694B34" w:rsidRPr="00694B34" w:rsidRDefault="00694B34" w:rsidP="002B1062">
            <w:pPr>
              <w:spacing w:after="0" w:line="240" w:lineRule="auto"/>
              <w:jc w:val="center"/>
              <w:rPr>
                <w:rFonts w:eastAsia="Times New Roman" w:cs="Tahoma"/>
                <w:b/>
                <w:kern w:val="2"/>
              </w:rPr>
            </w:pPr>
          </w:p>
          <w:p w:rsidR="00694B34" w:rsidRPr="00694B34" w:rsidRDefault="00694B34" w:rsidP="002B1062">
            <w:pPr>
              <w:spacing w:after="0" w:line="240" w:lineRule="auto"/>
              <w:jc w:val="center"/>
              <w:rPr>
                <w:rFonts w:eastAsia="Times New Roman" w:cs="Tahoma"/>
                <w:b/>
                <w:kern w:val="2"/>
              </w:rPr>
            </w:pPr>
            <w:r w:rsidRPr="00694B34">
              <w:rPr>
                <w:rFonts w:eastAsia="Times New Roman" w:cs="Tahoma"/>
                <w:b/>
                <w:kern w:val="2"/>
              </w:rPr>
              <w:t>6,</w:t>
            </w:r>
            <w:r w:rsidRPr="00694B34">
              <w:rPr>
                <w:rFonts w:eastAsia="Times New Roman" w:cs="Tahoma"/>
                <w:b/>
                <w:kern w:val="2"/>
              </w:rPr>
              <w:t>6</w:t>
            </w:r>
            <w:r w:rsidRPr="00694B34">
              <w:rPr>
                <w:rFonts w:eastAsia="Times New Roman" w:cs="Tahoma"/>
                <w:b/>
                <w:kern w:val="2"/>
              </w:rPr>
              <w:t xml:space="preserve"> pkt</w:t>
            </w:r>
          </w:p>
        </w:tc>
        <w:tc>
          <w:tcPr>
            <w:tcW w:w="4614" w:type="dxa"/>
            <w:tcBorders>
              <w:top w:val="single" w:sz="4" w:space="0" w:color="auto"/>
              <w:left w:val="single" w:sz="4" w:space="0" w:color="auto"/>
              <w:bottom w:val="single" w:sz="4" w:space="0" w:color="auto"/>
              <w:right w:val="single" w:sz="4" w:space="0" w:color="auto"/>
            </w:tcBorders>
            <w:hideMark/>
          </w:tcPr>
          <w:p w:rsidR="00694B34" w:rsidRPr="00694B34" w:rsidRDefault="00694B34" w:rsidP="002B1062">
            <w:pPr>
              <w:spacing w:after="0" w:line="240" w:lineRule="auto"/>
              <w:jc w:val="center"/>
              <w:rPr>
                <w:rFonts w:eastAsia="Times New Roman" w:cs="Tahoma"/>
                <w:b/>
                <w:kern w:val="2"/>
              </w:rPr>
            </w:pPr>
          </w:p>
          <w:p w:rsidR="00694B34" w:rsidRPr="00694B34" w:rsidRDefault="00694B34" w:rsidP="002B1062">
            <w:pPr>
              <w:spacing w:after="0" w:line="240" w:lineRule="auto"/>
              <w:jc w:val="center"/>
              <w:rPr>
                <w:rFonts w:eastAsia="Times New Roman" w:cs="Tahoma"/>
                <w:b/>
                <w:kern w:val="2"/>
              </w:rPr>
            </w:pPr>
            <w:r w:rsidRPr="00694B34">
              <w:rPr>
                <w:rFonts w:eastAsia="Times New Roman" w:cs="Tahoma"/>
                <w:b/>
                <w:kern w:val="2"/>
              </w:rPr>
              <w:t>6</w:t>
            </w:r>
            <w:r w:rsidRPr="00694B34">
              <w:rPr>
                <w:rFonts w:eastAsia="Times New Roman" w:cs="Tahoma"/>
                <w:b/>
                <w:kern w:val="2"/>
              </w:rPr>
              <w:t>,</w:t>
            </w:r>
            <w:r w:rsidRPr="00694B34">
              <w:rPr>
                <w:rFonts w:eastAsia="Times New Roman" w:cs="Tahoma"/>
                <w:b/>
                <w:kern w:val="2"/>
              </w:rPr>
              <w:t>6</w:t>
            </w:r>
            <w:r w:rsidRPr="00694B34">
              <w:rPr>
                <w:rFonts w:eastAsia="Times New Roman" w:cs="Tahoma"/>
                <w:b/>
                <w:kern w:val="2"/>
              </w:rPr>
              <w:t xml:space="preserve"> pkt</w:t>
            </w:r>
          </w:p>
        </w:tc>
      </w:tr>
    </w:tbl>
    <w:p w:rsidR="00820C5B" w:rsidRDefault="00820C5B">
      <w:pPr>
        <w:rPr>
          <w:rFonts w:cs="Arial"/>
          <w:b/>
          <w:kern w:val="2"/>
        </w:rPr>
      </w:pPr>
    </w:p>
    <w:p w:rsidR="00F14DBA" w:rsidRDefault="00F14DBA" w:rsidP="00F14DBA">
      <w:pPr>
        <w:spacing w:line="240" w:lineRule="auto"/>
        <w:jc w:val="center"/>
        <w:rPr>
          <w:rFonts w:cs="Arial"/>
          <w:b/>
          <w:i/>
          <w:kern w:val="2"/>
        </w:rPr>
      </w:pPr>
      <w:r>
        <w:rPr>
          <w:rFonts w:cs="Arial"/>
          <w:b/>
          <w:kern w:val="2"/>
        </w:rPr>
        <w:t xml:space="preserve">Punktacja do kryterium nr 3 </w:t>
      </w:r>
      <w:r>
        <w:rPr>
          <w:rFonts w:cs="Arial"/>
          <w:b/>
          <w:i/>
          <w:kern w:val="2"/>
        </w:rPr>
        <w:t>Komplementarny charakter projektu</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7371"/>
      </w:tblGrid>
      <w:tr w:rsidR="00F14DBA" w:rsidTr="00BA369E">
        <w:tc>
          <w:tcPr>
            <w:tcW w:w="6804" w:type="dxa"/>
            <w:tcBorders>
              <w:top w:val="single" w:sz="4" w:space="0" w:color="auto"/>
              <w:left w:val="single" w:sz="4" w:space="0" w:color="auto"/>
              <w:bottom w:val="single" w:sz="4" w:space="0" w:color="auto"/>
              <w:right w:val="single" w:sz="4" w:space="0" w:color="auto"/>
            </w:tcBorders>
            <w:hideMark/>
          </w:tcPr>
          <w:p w:rsidR="00F14DBA" w:rsidRDefault="00F14DBA">
            <w:pPr>
              <w:spacing w:line="240" w:lineRule="auto"/>
              <w:jc w:val="center"/>
              <w:rPr>
                <w:rFonts w:cs="Arial"/>
                <w:b/>
                <w:kern w:val="2"/>
              </w:rPr>
            </w:pPr>
            <w:r>
              <w:rPr>
                <w:rFonts w:cs="Arial"/>
                <w:b/>
                <w:kern w:val="2"/>
              </w:rPr>
              <w:t>Punktacja</w:t>
            </w:r>
          </w:p>
        </w:tc>
        <w:tc>
          <w:tcPr>
            <w:tcW w:w="7371" w:type="dxa"/>
            <w:tcBorders>
              <w:top w:val="single" w:sz="4" w:space="0" w:color="auto"/>
              <w:left w:val="single" w:sz="4" w:space="0" w:color="auto"/>
              <w:bottom w:val="single" w:sz="4" w:space="0" w:color="auto"/>
              <w:right w:val="single" w:sz="4" w:space="0" w:color="auto"/>
            </w:tcBorders>
          </w:tcPr>
          <w:p w:rsidR="00F14DBA" w:rsidRDefault="00F14DBA">
            <w:pPr>
              <w:spacing w:line="240" w:lineRule="auto"/>
              <w:jc w:val="center"/>
              <w:rPr>
                <w:rFonts w:cs="Arial"/>
                <w:b/>
                <w:kern w:val="2"/>
              </w:rPr>
            </w:pPr>
          </w:p>
        </w:tc>
      </w:tr>
      <w:tr w:rsidR="00F14DBA" w:rsidTr="00BA369E">
        <w:tc>
          <w:tcPr>
            <w:tcW w:w="6804" w:type="dxa"/>
            <w:tcBorders>
              <w:top w:val="single" w:sz="4" w:space="0" w:color="auto"/>
              <w:left w:val="single" w:sz="4" w:space="0" w:color="auto"/>
              <w:bottom w:val="single" w:sz="4" w:space="0" w:color="auto"/>
              <w:right w:val="single" w:sz="4" w:space="0" w:color="auto"/>
            </w:tcBorders>
            <w:hideMark/>
          </w:tcPr>
          <w:p w:rsidR="00F14DBA" w:rsidRDefault="00F14DBA">
            <w:pPr>
              <w:spacing w:line="240" w:lineRule="auto"/>
              <w:jc w:val="center"/>
              <w:rPr>
                <w:rFonts w:cs="Arial"/>
                <w:b/>
                <w:kern w:val="2"/>
              </w:rPr>
            </w:pPr>
            <w:r>
              <w:rPr>
                <w:rFonts w:cs="Arial"/>
                <w:kern w:val="2"/>
                <w:sz w:val="24"/>
                <w:szCs w:val="24"/>
              </w:rPr>
              <w:t>0 pkt.</w:t>
            </w:r>
          </w:p>
        </w:tc>
        <w:tc>
          <w:tcPr>
            <w:tcW w:w="7371" w:type="dxa"/>
            <w:tcBorders>
              <w:top w:val="single" w:sz="4" w:space="0" w:color="auto"/>
              <w:left w:val="single" w:sz="4" w:space="0" w:color="auto"/>
              <w:bottom w:val="single" w:sz="4" w:space="0" w:color="auto"/>
              <w:right w:val="single" w:sz="4" w:space="0" w:color="auto"/>
            </w:tcBorders>
            <w:hideMark/>
          </w:tcPr>
          <w:p w:rsidR="00F14DBA" w:rsidRDefault="00F14DBA">
            <w:pPr>
              <w:spacing w:line="240" w:lineRule="auto"/>
              <w:jc w:val="both"/>
              <w:rPr>
                <w:rFonts w:cs="Arial"/>
                <w:kern w:val="2"/>
              </w:rPr>
            </w:pPr>
            <w:r>
              <w:rPr>
                <w:rFonts w:cs="Arial"/>
                <w:kern w:val="2"/>
              </w:rPr>
              <w:t>Brak komplementarności</w:t>
            </w:r>
          </w:p>
        </w:tc>
      </w:tr>
      <w:tr w:rsidR="00F14DBA" w:rsidTr="00BA369E">
        <w:tc>
          <w:tcPr>
            <w:tcW w:w="6804" w:type="dxa"/>
            <w:tcBorders>
              <w:top w:val="single" w:sz="4" w:space="0" w:color="auto"/>
              <w:left w:val="single" w:sz="4" w:space="0" w:color="auto"/>
              <w:bottom w:val="single" w:sz="4" w:space="0" w:color="auto"/>
              <w:right w:val="single" w:sz="4" w:space="0" w:color="auto"/>
            </w:tcBorders>
            <w:hideMark/>
          </w:tcPr>
          <w:p w:rsidR="00F14DBA" w:rsidRDefault="00F14DBA">
            <w:pPr>
              <w:spacing w:line="240" w:lineRule="auto"/>
              <w:jc w:val="center"/>
              <w:rPr>
                <w:rFonts w:cs="Arial"/>
                <w:b/>
                <w:kern w:val="2"/>
              </w:rPr>
            </w:pPr>
            <w:r>
              <w:rPr>
                <w:rFonts w:cs="Arial"/>
                <w:kern w:val="2"/>
                <w:sz w:val="24"/>
                <w:szCs w:val="24"/>
              </w:rPr>
              <w:t>25% maksymalnej oceny – 0,83 pkt.</w:t>
            </w:r>
          </w:p>
        </w:tc>
        <w:tc>
          <w:tcPr>
            <w:tcW w:w="7371" w:type="dxa"/>
            <w:tcBorders>
              <w:top w:val="single" w:sz="4" w:space="0" w:color="auto"/>
              <w:left w:val="single" w:sz="4" w:space="0" w:color="auto"/>
              <w:bottom w:val="single" w:sz="4" w:space="0" w:color="auto"/>
              <w:right w:val="single" w:sz="4" w:space="0" w:color="auto"/>
            </w:tcBorders>
            <w:hideMark/>
          </w:tcPr>
          <w:p w:rsidR="00F14DBA" w:rsidRDefault="00F14DBA">
            <w:pPr>
              <w:spacing w:line="240" w:lineRule="auto"/>
              <w:jc w:val="both"/>
              <w:rPr>
                <w:rFonts w:cs="Arial"/>
                <w:kern w:val="2"/>
              </w:rPr>
            </w:pPr>
            <w:r>
              <w:rPr>
                <w:rFonts w:cs="Arial"/>
                <w:kern w:val="2"/>
              </w:rPr>
              <w:t>Projekt komplementarny z co najmniej jednym  projektem</w:t>
            </w:r>
          </w:p>
        </w:tc>
      </w:tr>
      <w:tr w:rsidR="00F14DBA" w:rsidTr="00BA369E">
        <w:tc>
          <w:tcPr>
            <w:tcW w:w="6804" w:type="dxa"/>
            <w:tcBorders>
              <w:top w:val="single" w:sz="4" w:space="0" w:color="auto"/>
              <w:left w:val="single" w:sz="4" w:space="0" w:color="auto"/>
              <w:bottom w:val="single" w:sz="4" w:space="0" w:color="auto"/>
              <w:right w:val="single" w:sz="4" w:space="0" w:color="auto"/>
            </w:tcBorders>
            <w:hideMark/>
          </w:tcPr>
          <w:p w:rsidR="00F14DBA" w:rsidRDefault="00F14DBA">
            <w:pPr>
              <w:spacing w:line="240" w:lineRule="auto"/>
              <w:jc w:val="center"/>
              <w:rPr>
                <w:rFonts w:cs="Arial"/>
                <w:b/>
                <w:kern w:val="2"/>
              </w:rPr>
            </w:pPr>
            <w:r>
              <w:rPr>
                <w:rFonts w:cs="Arial"/>
                <w:kern w:val="2"/>
                <w:sz w:val="24"/>
                <w:szCs w:val="24"/>
              </w:rPr>
              <w:t>50% maksymalnej oceny – 1,65 pkt.</w:t>
            </w:r>
          </w:p>
        </w:tc>
        <w:tc>
          <w:tcPr>
            <w:tcW w:w="7371" w:type="dxa"/>
            <w:tcBorders>
              <w:top w:val="single" w:sz="4" w:space="0" w:color="auto"/>
              <w:left w:val="single" w:sz="4" w:space="0" w:color="auto"/>
              <w:bottom w:val="single" w:sz="4" w:space="0" w:color="auto"/>
              <w:right w:val="single" w:sz="4" w:space="0" w:color="auto"/>
            </w:tcBorders>
            <w:hideMark/>
          </w:tcPr>
          <w:p w:rsidR="00F14DBA" w:rsidRDefault="00F14DBA">
            <w:pPr>
              <w:spacing w:line="240" w:lineRule="auto"/>
              <w:jc w:val="both"/>
              <w:rPr>
                <w:rFonts w:cs="Arial"/>
                <w:kern w:val="2"/>
              </w:rPr>
            </w:pPr>
            <w:r>
              <w:rPr>
                <w:rFonts w:cs="Arial"/>
                <w:kern w:val="2"/>
              </w:rPr>
              <w:t>Projekt komplementarny z co najmniej dwoma projektami</w:t>
            </w:r>
          </w:p>
        </w:tc>
      </w:tr>
      <w:tr w:rsidR="00F14DBA" w:rsidTr="00BA369E">
        <w:tc>
          <w:tcPr>
            <w:tcW w:w="6804" w:type="dxa"/>
            <w:tcBorders>
              <w:top w:val="single" w:sz="4" w:space="0" w:color="auto"/>
              <w:left w:val="single" w:sz="4" w:space="0" w:color="auto"/>
              <w:bottom w:val="single" w:sz="4" w:space="0" w:color="auto"/>
              <w:right w:val="single" w:sz="4" w:space="0" w:color="auto"/>
            </w:tcBorders>
            <w:hideMark/>
          </w:tcPr>
          <w:p w:rsidR="00F14DBA" w:rsidRDefault="00F14DBA">
            <w:pPr>
              <w:spacing w:line="240" w:lineRule="auto"/>
              <w:jc w:val="center"/>
              <w:rPr>
                <w:rFonts w:cs="Arial"/>
                <w:b/>
                <w:kern w:val="2"/>
              </w:rPr>
            </w:pPr>
            <w:r>
              <w:rPr>
                <w:rFonts w:cs="Arial"/>
                <w:kern w:val="2"/>
                <w:sz w:val="24"/>
                <w:szCs w:val="24"/>
              </w:rPr>
              <w:t>100% maksymalnej oceny – 3,3 pkt.</w:t>
            </w:r>
          </w:p>
        </w:tc>
        <w:tc>
          <w:tcPr>
            <w:tcW w:w="7371" w:type="dxa"/>
            <w:tcBorders>
              <w:top w:val="single" w:sz="4" w:space="0" w:color="auto"/>
              <w:left w:val="single" w:sz="4" w:space="0" w:color="auto"/>
              <w:bottom w:val="single" w:sz="4" w:space="0" w:color="auto"/>
              <w:right w:val="single" w:sz="4" w:space="0" w:color="auto"/>
            </w:tcBorders>
            <w:hideMark/>
          </w:tcPr>
          <w:p w:rsidR="00F14DBA" w:rsidRDefault="00F14DBA">
            <w:pPr>
              <w:spacing w:line="240" w:lineRule="auto"/>
              <w:jc w:val="both"/>
              <w:rPr>
                <w:rFonts w:cs="Arial"/>
                <w:kern w:val="2"/>
              </w:rPr>
            </w:pPr>
            <w:r>
              <w:rPr>
                <w:rFonts w:cs="Arial"/>
                <w:kern w:val="2"/>
              </w:rPr>
              <w:t>Projekt komplementarny z co najmniej czterema projektami</w:t>
            </w:r>
          </w:p>
        </w:tc>
      </w:tr>
      <w:tr w:rsidR="00F14DBA" w:rsidTr="00BA369E">
        <w:trPr>
          <w:trHeight w:val="757"/>
        </w:trPr>
        <w:tc>
          <w:tcPr>
            <w:tcW w:w="6804" w:type="dxa"/>
            <w:tcBorders>
              <w:top w:val="single" w:sz="4" w:space="0" w:color="auto"/>
              <w:left w:val="single" w:sz="4" w:space="0" w:color="auto"/>
              <w:bottom w:val="single" w:sz="4" w:space="0" w:color="auto"/>
              <w:right w:val="single" w:sz="4" w:space="0" w:color="auto"/>
            </w:tcBorders>
            <w:hideMark/>
          </w:tcPr>
          <w:p w:rsidR="00F14DBA" w:rsidRDefault="00F14DBA">
            <w:pPr>
              <w:spacing w:line="240" w:lineRule="auto"/>
              <w:jc w:val="center"/>
              <w:rPr>
                <w:rFonts w:cs="Arial"/>
                <w:b/>
                <w:kern w:val="2"/>
              </w:rPr>
            </w:pPr>
            <w:r>
              <w:rPr>
                <w:rFonts w:cs="Arial"/>
                <w:b/>
                <w:kern w:val="2"/>
              </w:rPr>
              <w:t>Ocena:</w:t>
            </w:r>
          </w:p>
          <w:p w:rsidR="00F14DBA" w:rsidRDefault="00F14DBA">
            <w:pPr>
              <w:spacing w:line="240" w:lineRule="auto"/>
              <w:jc w:val="center"/>
              <w:rPr>
                <w:rFonts w:cs="Arial"/>
                <w:b/>
                <w:kern w:val="2"/>
              </w:rPr>
            </w:pPr>
            <w:r>
              <w:rPr>
                <w:rFonts w:cs="Arial"/>
                <w:b/>
                <w:kern w:val="2"/>
              </w:rPr>
              <w:t>(max 3,3 pkt. – 100%)</w:t>
            </w:r>
          </w:p>
        </w:tc>
        <w:tc>
          <w:tcPr>
            <w:tcW w:w="7371" w:type="dxa"/>
            <w:tcBorders>
              <w:top w:val="single" w:sz="4" w:space="0" w:color="auto"/>
              <w:left w:val="single" w:sz="4" w:space="0" w:color="auto"/>
              <w:bottom w:val="single" w:sz="4" w:space="0" w:color="auto"/>
              <w:right w:val="single" w:sz="4" w:space="0" w:color="auto"/>
            </w:tcBorders>
          </w:tcPr>
          <w:p w:rsidR="00F14DBA" w:rsidRDefault="00F14DBA">
            <w:pPr>
              <w:spacing w:line="240" w:lineRule="auto"/>
              <w:jc w:val="both"/>
              <w:rPr>
                <w:rFonts w:cs="Arial"/>
                <w:b/>
                <w:kern w:val="2"/>
              </w:rPr>
            </w:pPr>
          </w:p>
        </w:tc>
      </w:tr>
    </w:tbl>
    <w:p w:rsidR="00F14DBA" w:rsidRDefault="00F14DBA" w:rsidP="00F14DBA">
      <w:pPr>
        <w:spacing w:after="0" w:line="240" w:lineRule="auto"/>
        <w:jc w:val="center"/>
        <w:rPr>
          <w:rFonts w:ascii="Calibri" w:eastAsia="Times New Roman" w:hAnsi="Calibri" w:cs="Tahoma"/>
          <w:b/>
          <w:kern w:val="2"/>
          <w:u w:val="single"/>
        </w:rPr>
      </w:pPr>
    </w:p>
    <w:p w:rsidR="00F14DBA" w:rsidRDefault="00F14DBA" w:rsidP="00F14DBA">
      <w:pPr>
        <w:spacing w:after="0" w:line="240" w:lineRule="auto"/>
        <w:jc w:val="center"/>
        <w:rPr>
          <w:rFonts w:eastAsia="Times New Roman" w:cs="Tahoma"/>
          <w:b/>
          <w:kern w:val="2"/>
          <w:u w:val="single"/>
        </w:rPr>
      </w:pPr>
    </w:p>
    <w:p w:rsidR="00F14DBA" w:rsidRDefault="00F14DBA" w:rsidP="00F14DBA">
      <w:pPr>
        <w:spacing w:after="0" w:line="240" w:lineRule="auto"/>
        <w:jc w:val="center"/>
        <w:rPr>
          <w:rFonts w:eastAsia="Times New Roman" w:cs="Tahoma"/>
          <w:b/>
          <w:kern w:val="2"/>
          <w:u w:val="single"/>
        </w:rPr>
      </w:pPr>
      <w:r>
        <w:rPr>
          <w:rFonts w:eastAsia="Times New Roman" w:cs="Tahoma"/>
          <w:b/>
          <w:kern w:val="2"/>
          <w:u w:val="single"/>
        </w:rPr>
        <w:t>II sekcja – minimum punktowe</w:t>
      </w:r>
    </w:p>
    <w:p w:rsidR="00820C5B" w:rsidRDefault="00820C5B" w:rsidP="00F14DBA">
      <w:pPr>
        <w:spacing w:after="0" w:line="240" w:lineRule="auto"/>
        <w:jc w:val="center"/>
        <w:rPr>
          <w:rFonts w:eastAsia="Times New Roman" w:cs="Tahoma"/>
          <w:b/>
          <w:kern w:val="2"/>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670"/>
        <w:gridCol w:w="4252"/>
      </w:tblGrid>
      <w:tr w:rsidR="00F14DBA" w:rsidTr="00BA369E">
        <w:tc>
          <w:tcPr>
            <w:tcW w:w="709" w:type="dxa"/>
            <w:tcBorders>
              <w:top w:val="single" w:sz="4" w:space="0" w:color="auto"/>
              <w:left w:val="single" w:sz="4" w:space="0" w:color="auto"/>
              <w:bottom w:val="single" w:sz="4" w:space="0" w:color="auto"/>
              <w:right w:val="single" w:sz="4" w:space="0" w:color="auto"/>
            </w:tcBorders>
            <w:hideMark/>
          </w:tcPr>
          <w:p w:rsidR="00F14DBA" w:rsidRDefault="00F14DBA">
            <w:pPr>
              <w:spacing w:after="0" w:line="240" w:lineRule="auto"/>
              <w:jc w:val="center"/>
              <w:rPr>
                <w:rFonts w:eastAsia="Times New Roman" w:cs="Tahoma"/>
                <w:b/>
                <w:kern w:val="2"/>
              </w:rPr>
            </w:pPr>
            <w:r>
              <w:rPr>
                <w:rFonts w:eastAsia="Times New Roman" w:cs="Tahoma"/>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F14DBA" w:rsidRDefault="00F14DBA">
            <w:pPr>
              <w:spacing w:after="0" w:line="240" w:lineRule="auto"/>
              <w:jc w:val="center"/>
              <w:rPr>
                <w:rFonts w:eastAsia="Times New Roman" w:cs="Tahoma"/>
                <w:b/>
                <w:kern w:val="2"/>
              </w:rPr>
            </w:pPr>
            <w:r>
              <w:rPr>
                <w:rFonts w:eastAsia="Times New Roman" w:cs="Tahoma"/>
                <w:b/>
                <w:kern w:val="2"/>
              </w:rPr>
              <w:t>Nazwa kryterium</w:t>
            </w:r>
          </w:p>
        </w:tc>
        <w:tc>
          <w:tcPr>
            <w:tcW w:w="5670" w:type="dxa"/>
            <w:tcBorders>
              <w:top w:val="single" w:sz="4" w:space="0" w:color="auto"/>
              <w:left w:val="single" w:sz="4" w:space="0" w:color="auto"/>
              <w:bottom w:val="single" w:sz="4" w:space="0" w:color="auto"/>
              <w:right w:val="single" w:sz="4" w:space="0" w:color="auto"/>
            </w:tcBorders>
          </w:tcPr>
          <w:p w:rsidR="00F14DBA" w:rsidRDefault="00F14DBA">
            <w:pPr>
              <w:spacing w:after="0" w:line="240" w:lineRule="auto"/>
              <w:jc w:val="center"/>
              <w:rPr>
                <w:rFonts w:eastAsia="Times New Roman" w:cs="Tahoma"/>
                <w:b/>
                <w:kern w:val="2"/>
              </w:rPr>
            </w:pPr>
            <w:r>
              <w:rPr>
                <w:rFonts w:eastAsia="Times New Roman" w:cs="Tahoma"/>
                <w:b/>
                <w:kern w:val="2"/>
              </w:rPr>
              <w:t xml:space="preserve">Definicja kryterium </w:t>
            </w:r>
          </w:p>
          <w:p w:rsidR="00F14DBA" w:rsidRDefault="00F14DBA">
            <w:pPr>
              <w:spacing w:after="0" w:line="240" w:lineRule="auto"/>
              <w:jc w:val="center"/>
              <w:rPr>
                <w:rFonts w:eastAsia="Times New Roman" w:cs="Tahoma"/>
                <w:b/>
                <w:kern w:val="2"/>
              </w:rPr>
            </w:pPr>
          </w:p>
        </w:tc>
        <w:tc>
          <w:tcPr>
            <w:tcW w:w="4252" w:type="dxa"/>
            <w:tcBorders>
              <w:top w:val="single" w:sz="4" w:space="0" w:color="auto"/>
              <w:left w:val="single" w:sz="4" w:space="0" w:color="auto"/>
              <w:bottom w:val="single" w:sz="4" w:space="0" w:color="auto"/>
              <w:right w:val="single" w:sz="4" w:space="0" w:color="auto"/>
            </w:tcBorders>
            <w:hideMark/>
          </w:tcPr>
          <w:p w:rsidR="00F14DBA" w:rsidRDefault="00F14DBA">
            <w:pPr>
              <w:spacing w:after="0" w:line="240" w:lineRule="auto"/>
              <w:jc w:val="center"/>
              <w:rPr>
                <w:rFonts w:eastAsia="Times New Roman" w:cs="Tahoma"/>
                <w:b/>
                <w:kern w:val="2"/>
              </w:rPr>
            </w:pPr>
            <w:r>
              <w:rPr>
                <w:rFonts w:eastAsia="Times New Roman" w:cs="Tahoma"/>
                <w:b/>
                <w:kern w:val="2"/>
              </w:rPr>
              <w:t xml:space="preserve">Opis znaczenia kryterium </w:t>
            </w:r>
          </w:p>
        </w:tc>
      </w:tr>
      <w:tr w:rsidR="00F14DBA" w:rsidTr="00BA369E">
        <w:tc>
          <w:tcPr>
            <w:tcW w:w="709" w:type="dxa"/>
            <w:tcBorders>
              <w:top w:val="single" w:sz="4" w:space="0" w:color="auto"/>
              <w:left w:val="single" w:sz="4" w:space="0" w:color="auto"/>
              <w:bottom w:val="single" w:sz="4" w:space="0" w:color="auto"/>
              <w:right w:val="single" w:sz="4" w:space="0" w:color="auto"/>
            </w:tcBorders>
            <w:hideMark/>
          </w:tcPr>
          <w:p w:rsidR="00F14DBA" w:rsidRDefault="00F14DBA">
            <w:pPr>
              <w:spacing w:after="0" w:line="240" w:lineRule="auto"/>
              <w:jc w:val="center"/>
              <w:rPr>
                <w:rFonts w:eastAsia="Times New Roman" w:cs="Tahoma"/>
                <w:b/>
                <w:kern w:val="2"/>
              </w:rPr>
            </w:pPr>
            <w:r>
              <w:rPr>
                <w:rFonts w:eastAsia="Times New Roman" w:cs="Tahoma"/>
                <w:b/>
                <w:kern w:val="2"/>
              </w:rPr>
              <w:t>1</w:t>
            </w:r>
            <w:r w:rsidR="00BA369E">
              <w:rPr>
                <w:rFonts w:eastAsia="Times New Roman" w:cs="Tahoma"/>
                <w:b/>
                <w:kern w:val="2"/>
              </w:rPr>
              <w:t>.</w:t>
            </w:r>
          </w:p>
        </w:tc>
        <w:tc>
          <w:tcPr>
            <w:tcW w:w="3544" w:type="dxa"/>
            <w:tcBorders>
              <w:top w:val="single" w:sz="4" w:space="0" w:color="auto"/>
              <w:left w:val="single" w:sz="4" w:space="0" w:color="auto"/>
              <w:bottom w:val="single" w:sz="4" w:space="0" w:color="auto"/>
              <w:right w:val="single" w:sz="4" w:space="0" w:color="auto"/>
            </w:tcBorders>
            <w:hideMark/>
          </w:tcPr>
          <w:p w:rsidR="00F14DBA" w:rsidRDefault="00F14DBA">
            <w:pPr>
              <w:spacing w:after="0" w:line="240" w:lineRule="auto"/>
              <w:jc w:val="center"/>
              <w:rPr>
                <w:rFonts w:eastAsia="Times New Roman" w:cs="Tahoma"/>
                <w:b/>
                <w:kern w:val="2"/>
              </w:rPr>
            </w:pPr>
            <w:r>
              <w:rPr>
                <w:rFonts w:eastAsia="Times New Roman" w:cs="Tahoma"/>
                <w:b/>
                <w:kern w:val="2"/>
              </w:rPr>
              <w:t xml:space="preserve">Uzyskanie przez projekt minimum punktowego </w:t>
            </w:r>
          </w:p>
        </w:tc>
        <w:tc>
          <w:tcPr>
            <w:tcW w:w="5670" w:type="dxa"/>
            <w:tcBorders>
              <w:top w:val="single" w:sz="4" w:space="0" w:color="auto"/>
              <w:left w:val="single" w:sz="4" w:space="0" w:color="auto"/>
              <w:bottom w:val="single" w:sz="4" w:space="0" w:color="auto"/>
              <w:right w:val="single" w:sz="4" w:space="0" w:color="auto"/>
            </w:tcBorders>
            <w:hideMark/>
          </w:tcPr>
          <w:p w:rsidR="00F14DBA" w:rsidRDefault="00F14DBA">
            <w:pPr>
              <w:spacing w:after="0" w:line="240" w:lineRule="auto"/>
              <w:jc w:val="center"/>
              <w:rPr>
                <w:rFonts w:eastAsia="Times New Roman" w:cs="Tahoma"/>
                <w:kern w:val="2"/>
              </w:rPr>
            </w:pPr>
            <w:r>
              <w:rPr>
                <w:rFonts w:eastAsia="Times New Roman" w:cs="Tahoma"/>
                <w:kern w:val="2"/>
              </w:rPr>
              <w:t>W ramach tego kryterium będzie sprawdzane czy, projekt otrzymał co najmniej 15 %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F14DBA" w:rsidRDefault="00F14DBA">
            <w:pPr>
              <w:spacing w:after="0" w:line="240" w:lineRule="auto"/>
              <w:jc w:val="center"/>
              <w:rPr>
                <w:rFonts w:eastAsia="Times New Roman" w:cs="Tahoma"/>
                <w:kern w:val="2"/>
              </w:rPr>
            </w:pPr>
            <w:r>
              <w:rPr>
                <w:rFonts w:eastAsia="Times New Roman" w:cs="Tahoma"/>
                <w:kern w:val="2"/>
              </w:rPr>
              <w:t>TAK/NIE</w:t>
            </w:r>
          </w:p>
          <w:p w:rsidR="00F14DBA" w:rsidRDefault="00F14DBA">
            <w:pPr>
              <w:spacing w:after="0" w:line="240" w:lineRule="auto"/>
              <w:jc w:val="center"/>
              <w:rPr>
                <w:rFonts w:eastAsia="Times New Roman" w:cs="Tahoma"/>
                <w:kern w:val="2"/>
              </w:rPr>
            </w:pPr>
          </w:p>
          <w:p w:rsidR="00F14DBA" w:rsidRDefault="00F14DBA" w:rsidP="00372CA7">
            <w:pPr>
              <w:spacing w:after="0" w:line="240" w:lineRule="auto"/>
              <w:jc w:val="center"/>
              <w:rPr>
                <w:rFonts w:eastAsia="Times New Roman" w:cs="Tahoma"/>
                <w:kern w:val="2"/>
              </w:rPr>
            </w:pPr>
            <w:r>
              <w:rPr>
                <w:rFonts w:eastAsia="Times New Roman" w:cs="Tahoma"/>
                <w:kern w:val="2"/>
              </w:rPr>
              <w:t>Kryterium obligatoryjne (kluczowe) – niespełnienie oznacza odrzuceni</w:t>
            </w:r>
            <w:r w:rsidR="00372CA7">
              <w:rPr>
                <w:rFonts w:eastAsia="Times New Roman" w:cs="Tahoma"/>
                <w:kern w:val="2"/>
              </w:rPr>
              <w:t>e</w:t>
            </w:r>
            <w:r>
              <w:rPr>
                <w:rFonts w:eastAsia="Times New Roman" w:cs="Tahoma"/>
                <w:kern w:val="2"/>
              </w:rPr>
              <w:t xml:space="preserve"> wniosku</w:t>
            </w:r>
          </w:p>
        </w:tc>
      </w:tr>
    </w:tbl>
    <w:p w:rsidR="002177B4" w:rsidRPr="00CA4506" w:rsidRDefault="002177B4" w:rsidP="00F14DBA">
      <w:pPr>
        <w:spacing w:line="240" w:lineRule="auto"/>
        <w:jc w:val="center"/>
        <w:rPr>
          <w:rFonts w:cs="Arial"/>
          <w:b/>
          <w:bCs/>
          <w:iCs/>
          <w:u w:val="single"/>
        </w:rPr>
      </w:pPr>
    </w:p>
    <w:sectPr w:rsidR="002177B4" w:rsidRPr="00CA4506"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78" w:rsidRDefault="001D6178" w:rsidP="00883846">
      <w:pPr>
        <w:spacing w:after="0" w:line="240" w:lineRule="auto"/>
      </w:pPr>
      <w:r>
        <w:separator/>
      </w:r>
    </w:p>
  </w:endnote>
  <w:endnote w:type="continuationSeparator" w:id="0">
    <w:p w:rsidR="001D6178" w:rsidRDefault="001D6178"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1D6178" w:rsidRDefault="001D6178">
        <w:pPr>
          <w:pStyle w:val="Stopka"/>
          <w:jc w:val="right"/>
        </w:pPr>
        <w:r>
          <w:fldChar w:fldCharType="begin"/>
        </w:r>
        <w:r>
          <w:instrText>PAGE   \* MERGEFORMAT</w:instrText>
        </w:r>
        <w:r>
          <w:fldChar w:fldCharType="separate"/>
        </w:r>
        <w:r w:rsidR="00CC592F">
          <w:rPr>
            <w:noProof/>
          </w:rPr>
          <w:t>6</w:t>
        </w:r>
        <w:r>
          <w:rPr>
            <w:noProof/>
          </w:rPr>
          <w:fldChar w:fldCharType="end"/>
        </w:r>
      </w:p>
    </w:sdtContent>
  </w:sdt>
  <w:p w:rsidR="001D6178" w:rsidRDefault="001D61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Content>
      <w:p w:rsidR="001D6178" w:rsidRDefault="001D6178">
        <w:pPr>
          <w:pStyle w:val="Stopka"/>
          <w:jc w:val="right"/>
        </w:pPr>
        <w:r>
          <w:fldChar w:fldCharType="begin"/>
        </w:r>
        <w:r>
          <w:instrText xml:space="preserve"> PAGE   \* MERGEFORMAT </w:instrText>
        </w:r>
        <w:r>
          <w:fldChar w:fldCharType="separate"/>
        </w:r>
        <w:r w:rsidR="00CC592F">
          <w:rPr>
            <w:noProof/>
          </w:rPr>
          <w:t>1</w:t>
        </w:r>
        <w:r>
          <w:rPr>
            <w:noProof/>
          </w:rPr>
          <w:fldChar w:fldCharType="end"/>
        </w:r>
      </w:p>
    </w:sdtContent>
  </w:sdt>
  <w:p w:rsidR="001D6178" w:rsidRDefault="001D61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78" w:rsidRDefault="001D6178" w:rsidP="00883846">
      <w:pPr>
        <w:spacing w:after="0" w:line="240" w:lineRule="auto"/>
      </w:pPr>
      <w:r>
        <w:separator/>
      </w:r>
    </w:p>
  </w:footnote>
  <w:footnote w:type="continuationSeparator" w:id="0">
    <w:p w:rsidR="001D6178" w:rsidRDefault="001D6178" w:rsidP="00883846">
      <w:pPr>
        <w:spacing w:after="0" w:line="240" w:lineRule="auto"/>
      </w:pPr>
      <w:r>
        <w:continuationSeparator/>
      </w:r>
    </w:p>
  </w:footnote>
  <w:footnote w:id="1">
    <w:p w:rsidR="001D6178" w:rsidRPr="00DF6365" w:rsidRDefault="001D6178" w:rsidP="00ED7E2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1D6178" w:rsidRPr="00DF6365" w:rsidRDefault="001D6178" w:rsidP="00ED7E2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1D6178" w:rsidRPr="00DF6365" w:rsidRDefault="001D6178"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1D6178" w:rsidRPr="00DF6365" w:rsidRDefault="001D6178"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1D6178" w:rsidRPr="00DF6365" w:rsidRDefault="001D6178"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1D6178" w:rsidRPr="00DF6365" w:rsidRDefault="001D6178"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1D6178" w:rsidRPr="00DF6365" w:rsidRDefault="001D6178"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1D6178" w:rsidRPr="00DF6365" w:rsidRDefault="001D6178"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1D6178" w:rsidRPr="00DF6365" w:rsidRDefault="001D6178"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1D6178" w:rsidRPr="00DF6365" w:rsidRDefault="001D6178"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1D6178" w:rsidRPr="00DF6365" w:rsidRDefault="001D6178"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1D6178" w:rsidRPr="00DF6365" w:rsidRDefault="001D6178" w:rsidP="00ED7E28">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1D6178" w:rsidRPr="00DF6365" w:rsidRDefault="001D6178" w:rsidP="00ED7E28">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1D6178" w:rsidRPr="00B86C4D" w:rsidRDefault="001D6178" w:rsidP="00F031DF">
      <w:pPr>
        <w:spacing w:after="0" w:line="240" w:lineRule="auto"/>
        <w:jc w:val="both"/>
      </w:pPr>
      <w:r w:rsidRPr="007E247C">
        <w:rPr>
          <w:rStyle w:val="Odwoanieprzypisudolnego"/>
          <w:rFonts w:cstheme="minorHAnsi"/>
        </w:rPr>
        <w:footnoteRef/>
      </w:r>
      <w:r w:rsidRPr="007E247C">
        <w:rPr>
          <w:rFonts w:cstheme="minorHAnsi"/>
        </w:rPr>
        <w:t xml:space="preserve"> </w:t>
      </w:r>
      <w:r w:rsidRPr="007E247C">
        <w:rPr>
          <w:iCs/>
          <w:sz w:val="18"/>
          <w:szCs w:val="18"/>
        </w:rPr>
        <w:t>Pod pojęciem małej retencji rozumie się wszelkie działania techniczne</w:t>
      </w:r>
      <w:r>
        <w:rPr>
          <w:iCs/>
          <w:sz w:val="18"/>
          <w:szCs w:val="18"/>
        </w:rPr>
        <w:t xml:space="preserve"> i </w:t>
      </w:r>
      <w:r w:rsidRPr="007E247C">
        <w:rPr>
          <w:iCs/>
          <w:sz w:val="18"/>
          <w:szCs w:val="18"/>
        </w:rPr>
        <w:t>nietechniczne zmierzające do poprawy struktury bilansu wodnego zlewni poprzez zwiększenie ich zdolności retencyjnych. Realizowane będą działania wykorzysujące kompleksowe zabiegi łączące przyjazne środowisku metody przyrodnicze</w:t>
      </w:r>
      <w:r>
        <w:rPr>
          <w:iCs/>
          <w:sz w:val="18"/>
          <w:szCs w:val="18"/>
        </w:rPr>
        <w:t xml:space="preserve"> i </w:t>
      </w:r>
      <w:r w:rsidRPr="007E247C">
        <w:rPr>
          <w:iCs/>
          <w:sz w:val="18"/>
          <w:szCs w:val="18"/>
        </w:rPr>
        <w:t>techniczne oraz inne najlepsze praktyki przedstawione</w:t>
      </w:r>
      <w:r>
        <w:rPr>
          <w:iCs/>
          <w:sz w:val="18"/>
          <w:szCs w:val="18"/>
        </w:rPr>
        <w:t xml:space="preserve"> w </w:t>
      </w:r>
      <w:r w:rsidRPr="007E247C">
        <w:rPr>
          <w:iCs/>
          <w:sz w:val="18"/>
          <w:szCs w:val="18"/>
        </w:rPr>
        <w:t>Wytycznych do realizacji obiektów małej retencji</w:t>
      </w:r>
      <w:r>
        <w:rPr>
          <w:iCs/>
          <w:sz w:val="18"/>
          <w:szCs w:val="18"/>
        </w:rPr>
        <w:t xml:space="preserve"> w </w:t>
      </w:r>
      <w:r w:rsidRPr="007E247C">
        <w:rPr>
          <w:iCs/>
          <w:sz w:val="18"/>
          <w:szCs w:val="18"/>
        </w:rPr>
        <w:t>Nadleśnictwach oraz Wytycznych do realizacji małej retencji</w:t>
      </w:r>
      <w:r>
        <w:rPr>
          <w:iCs/>
          <w:sz w:val="18"/>
          <w:szCs w:val="18"/>
        </w:rPr>
        <w:t xml:space="preserve"> w </w:t>
      </w:r>
      <w:r w:rsidRPr="007E247C">
        <w:rPr>
          <w:iCs/>
          <w:sz w:val="18"/>
          <w:szCs w:val="18"/>
        </w:rPr>
        <w:t>górach.</w:t>
      </w:r>
      <w:r w:rsidRPr="00872EFC">
        <w:rPr>
          <w:i/>
          <w:iCs/>
        </w:rPr>
        <w:t xml:space="preserve"> </w:t>
      </w:r>
      <w:r w:rsidRPr="00872EFC">
        <w:t xml:space="preserve"> </w:t>
      </w:r>
    </w:p>
  </w:footnote>
  <w:footnote w:id="4">
    <w:p w:rsidR="001D6178" w:rsidRPr="00DF6365" w:rsidRDefault="001D6178" w:rsidP="00ED7E28">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1D6178" w:rsidRPr="00FB73DE" w:rsidRDefault="001D6178" w:rsidP="00ED7E28">
      <w:pPr>
        <w:pStyle w:val="Tekstprzypisudolnego"/>
        <w:rPr>
          <w:lang w:val="pl-PL"/>
        </w:rPr>
      </w:pPr>
      <w:r>
        <w:rPr>
          <w:rStyle w:val="Odwoanieprzypisudolnego"/>
        </w:rPr>
        <w:footnoteRef/>
      </w:r>
      <w:r w:rsidRPr="00FB73DE">
        <w:rPr>
          <w:lang w:val="pl-PL"/>
        </w:rPr>
        <w:t xml:space="preserve"> </w:t>
      </w:r>
      <w:r>
        <w:rPr>
          <w:lang w:val="pl-PL"/>
        </w:rPr>
        <w:t>Projektowanie produktów środowiska, programów i usług w taki sposób, by były użyteczne dla wszystkich, w możliwie 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178" w:rsidRPr="00FD78E6" w:rsidRDefault="001D6178" w:rsidP="00FD78E6">
    <w:pPr>
      <w:pStyle w:val="Nagwek"/>
    </w:pPr>
    <w:r>
      <w:rPr>
        <w:noProof/>
        <w:lang w:eastAsia="pl-PL"/>
      </w:rPr>
      <w:drawing>
        <wp:anchor distT="0" distB="0" distL="114300" distR="114300" simplePos="0" relativeHeight="251658752" behindDoc="1" locked="0" layoutInCell="1" allowOverlap="1" wp14:anchorId="263FBC3F" wp14:editId="76257DEC">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1D6178" w:rsidRDefault="001D6178" w:rsidP="00BB49EB">
    <w:pPr>
      <w:pStyle w:val="Nagwek"/>
      <w:jc w:val="right"/>
      <w:rPr>
        <w:sz w:val="18"/>
        <w:szCs w:val="18"/>
      </w:rPr>
    </w:pPr>
    <w:r>
      <w:rPr>
        <w:sz w:val="18"/>
        <w:szCs w:val="18"/>
      </w:rPr>
      <w:t xml:space="preserve"> </w:t>
    </w:r>
  </w:p>
  <w:p w:rsidR="001D6178" w:rsidRDefault="001D6178" w:rsidP="00BB49EB">
    <w:pPr>
      <w:pStyle w:val="Nagwek"/>
      <w:jc w:val="right"/>
      <w:rPr>
        <w:sz w:val="18"/>
        <w:szCs w:val="18"/>
      </w:rPr>
    </w:pPr>
  </w:p>
  <w:p w:rsidR="001D6178" w:rsidRDefault="001D6178" w:rsidP="00BB49EB">
    <w:pPr>
      <w:pStyle w:val="Nagwek"/>
      <w:jc w:val="right"/>
      <w:rPr>
        <w:sz w:val="18"/>
        <w:szCs w:val="18"/>
      </w:rPr>
    </w:pPr>
  </w:p>
  <w:p w:rsidR="001D6178" w:rsidRDefault="001D6178" w:rsidP="00BB49EB">
    <w:pPr>
      <w:pStyle w:val="Nagwek"/>
      <w:jc w:val="right"/>
      <w:rPr>
        <w:sz w:val="18"/>
        <w:szCs w:val="18"/>
      </w:rPr>
    </w:pPr>
  </w:p>
  <w:p w:rsidR="001D6178" w:rsidRPr="00FD78E6" w:rsidRDefault="001D6178" w:rsidP="00544D8F">
    <w:pPr>
      <w:pStyle w:val="Nagwek"/>
      <w:jc w:val="right"/>
      <w:rPr>
        <w:sz w:val="18"/>
        <w:szCs w:val="18"/>
      </w:rPr>
    </w:pPr>
    <w:r w:rsidRPr="00544D8F">
      <w:rPr>
        <w:sz w:val="18"/>
        <w:szCs w:val="18"/>
      </w:rPr>
      <w:t xml:space="preserve">Załącznik  nr 1 do </w:t>
    </w:r>
    <w:r w:rsidRPr="004273D7">
      <w:rPr>
        <w:sz w:val="18"/>
        <w:szCs w:val="18"/>
      </w:rPr>
      <w:t xml:space="preserve">Regulaminu konkursu </w:t>
    </w:r>
    <w:r w:rsidRPr="004273D7">
      <w:rPr>
        <w:sz w:val="18"/>
        <w:szCs w:val="18"/>
      </w:rPr>
      <w:br/>
      <w:t xml:space="preserve">Nr </w:t>
    </w:r>
    <w:r>
      <w:rPr>
        <w:sz w:val="18"/>
        <w:szCs w:val="18"/>
      </w:rPr>
      <w:t>naboru RPDS.04.05.02-IZ.00-02-237/17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6EB200E"/>
    <w:multiLevelType w:val="hybridMultilevel"/>
    <w:tmpl w:val="E9EED9D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814830"/>
    <w:multiLevelType w:val="hybridMultilevel"/>
    <w:tmpl w:val="60F0708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974CE1"/>
    <w:multiLevelType w:val="hybridMultilevel"/>
    <w:tmpl w:val="40B839BE"/>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nsid w:val="445D751E"/>
    <w:multiLevelType w:val="hybridMultilevel"/>
    <w:tmpl w:val="C8AC0E7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6CC2A54"/>
    <w:multiLevelType w:val="hybridMultilevel"/>
    <w:tmpl w:val="46048CCE"/>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12"/>
  </w:num>
  <w:num w:numId="6">
    <w:abstractNumId w:val="2"/>
  </w:num>
  <w:num w:numId="7">
    <w:abstractNumId w:val="6"/>
  </w:num>
  <w:num w:numId="8">
    <w:abstractNumId w:val="3"/>
  </w:num>
  <w:num w:numId="9">
    <w:abstractNumId w:val="22"/>
  </w:num>
  <w:num w:numId="10">
    <w:abstractNumId w:val="7"/>
  </w:num>
  <w:num w:numId="11">
    <w:abstractNumId w:val="20"/>
  </w:num>
  <w:num w:numId="12">
    <w:abstractNumId w:val="11"/>
  </w:num>
  <w:num w:numId="13">
    <w:abstractNumId w:val="18"/>
  </w:num>
  <w:num w:numId="14">
    <w:abstractNumId w:val="19"/>
  </w:num>
  <w:num w:numId="15">
    <w:abstractNumId w:val="23"/>
  </w:num>
  <w:num w:numId="16">
    <w:abstractNumId w:val="14"/>
  </w:num>
  <w:num w:numId="17">
    <w:abstractNumId w:val="9"/>
  </w:num>
  <w:num w:numId="18">
    <w:abstractNumId w:val="4"/>
  </w:num>
  <w:num w:numId="19">
    <w:abstractNumId w:val="15"/>
  </w:num>
  <w:num w:numId="20">
    <w:abstractNumId w:val="17"/>
    <w:lvlOverride w:ilvl="0"/>
    <w:lvlOverride w:ilvl="1"/>
    <w:lvlOverride w:ilvl="2"/>
    <w:lvlOverride w:ilvl="3"/>
    <w:lvlOverride w:ilvl="4"/>
    <w:lvlOverride w:ilvl="5"/>
    <w:lvlOverride w:ilvl="6"/>
    <w:lvlOverride w:ilvl="7"/>
    <w:lvlOverride w:ilvl="8"/>
  </w:num>
  <w:num w:numId="21">
    <w:abstractNumId w:val="13"/>
    <w:lvlOverride w:ilvl="0"/>
    <w:lvlOverride w:ilvl="1"/>
    <w:lvlOverride w:ilvl="2"/>
    <w:lvlOverride w:ilvl="3"/>
    <w:lvlOverride w:ilvl="4"/>
    <w:lvlOverride w:ilvl="5"/>
    <w:lvlOverride w:ilvl="6"/>
    <w:lvlOverride w:ilvl="7"/>
    <w:lvlOverride w:ilvl="8"/>
  </w:num>
  <w:num w:numId="22">
    <w:abstractNumId w:val="21"/>
    <w:lvlOverride w:ilvl="0"/>
    <w:lvlOverride w:ilvl="1"/>
    <w:lvlOverride w:ilvl="2"/>
    <w:lvlOverride w:ilvl="3"/>
    <w:lvlOverride w:ilvl="4"/>
    <w:lvlOverride w:ilvl="5"/>
    <w:lvlOverride w:ilvl="6"/>
    <w:lvlOverride w:ilvl="7"/>
    <w:lvlOverride w:ilvl="8"/>
  </w:num>
  <w:num w:numId="23">
    <w:abstractNumId w:val="16"/>
    <w:lvlOverride w:ilvl="0"/>
    <w:lvlOverride w:ilvl="1"/>
    <w:lvlOverride w:ilvl="2"/>
    <w:lvlOverride w:ilvl="3"/>
    <w:lvlOverride w:ilvl="4"/>
    <w:lvlOverride w:ilvl="5"/>
    <w:lvlOverride w:ilvl="6"/>
    <w:lvlOverride w:ilvl="7"/>
    <w:lvlOverride w:ilvl="8"/>
  </w:num>
  <w:num w:numId="24">
    <w:abstractNumId w:val="10"/>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A5840"/>
    <w:rsid w:val="000B6862"/>
    <w:rsid w:val="000D0F1B"/>
    <w:rsid w:val="0010113E"/>
    <w:rsid w:val="00113958"/>
    <w:rsid w:val="00117F91"/>
    <w:rsid w:val="00132F97"/>
    <w:rsid w:val="00143AE0"/>
    <w:rsid w:val="001537CF"/>
    <w:rsid w:val="001929ED"/>
    <w:rsid w:val="001C7FDB"/>
    <w:rsid w:val="001D6178"/>
    <w:rsid w:val="001D770B"/>
    <w:rsid w:val="001E7ACF"/>
    <w:rsid w:val="001F212C"/>
    <w:rsid w:val="001F740C"/>
    <w:rsid w:val="00210567"/>
    <w:rsid w:val="002177B4"/>
    <w:rsid w:val="00264BBA"/>
    <w:rsid w:val="002777ED"/>
    <w:rsid w:val="00281D54"/>
    <w:rsid w:val="00282360"/>
    <w:rsid w:val="002A233C"/>
    <w:rsid w:val="002B235A"/>
    <w:rsid w:val="002C5449"/>
    <w:rsid w:val="002D38FF"/>
    <w:rsid w:val="002E5CDE"/>
    <w:rsid w:val="002F1045"/>
    <w:rsid w:val="003012E6"/>
    <w:rsid w:val="003246C8"/>
    <w:rsid w:val="00335E6F"/>
    <w:rsid w:val="003362E7"/>
    <w:rsid w:val="003362F8"/>
    <w:rsid w:val="0034613B"/>
    <w:rsid w:val="00361644"/>
    <w:rsid w:val="003636A7"/>
    <w:rsid w:val="00372CA7"/>
    <w:rsid w:val="00383310"/>
    <w:rsid w:val="003B052D"/>
    <w:rsid w:val="003B7AEE"/>
    <w:rsid w:val="003D33C7"/>
    <w:rsid w:val="003D577E"/>
    <w:rsid w:val="003F3EFD"/>
    <w:rsid w:val="003F42F4"/>
    <w:rsid w:val="0040643F"/>
    <w:rsid w:val="004252ED"/>
    <w:rsid w:val="0042605D"/>
    <w:rsid w:val="004260E9"/>
    <w:rsid w:val="004273D7"/>
    <w:rsid w:val="00427746"/>
    <w:rsid w:val="004342D9"/>
    <w:rsid w:val="00462A50"/>
    <w:rsid w:val="004715FB"/>
    <w:rsid w:val="004A05B4"/>
    <w:rsid w:val="004A6AA6"/>
    <w:rsid w:val="004B5C9F"/>
    <w:rsid w:val="004D36FF"/>
    <w:rsid w:val="004F5079"/>
    <w:rsid w:val="00513DAC"/>
    <w:rsid w:val="0051721D"/>
    <w:rsid w:val="00526678"/>
    <w:rsid w:val="00534035"/>
    <w:rsid w:val="005403CB"/>
    <w:rsid w:val="00541D0C"/>
    <w:rsid w:val="00544D8F"/>
    <w:rsid w:val="005616A2"/>
    <w:rsid w:val="00564E4F"/>
    <w:rsid w:val="005719D6"/>
    <w:rsid w:val="00572666"/>
    <w:rsid w:val="00581EED"/>
    <w:rsid w:val="0058491F"/>
    <w:rsid w:val="005A5817"/>
    <w:rsid w:val="005B124B"/>
    <w:rsid w:val="005B40C6"/>
    <w:rsid w:val="005C71D7"/>
    <w:rsid w:val="005D1061"/>
    <w:rsid w:val="005D2073"/>
    <w:rsid w:val="005F7092"/>
    <w:rsid w:val="00677048"/>
    <w:rsid w:val="006820A2"/>
    <w:rsid w:val="00694B34"/>
    <w:rsid w:val="006B1E7A"/>
    <w:rsid w:val="006B3723"/>
    <w:rsid w:val="006C3B20"/>
    <w:rsid w:val="006D694B"/>
    <w:rsid w:val="006F03F4"/>
    <w:rsid w:val="007037EB"/>
    <w:rsid w:val="0072317E"/>
    <w:rsid w:val="007235EC"/>
    <w:rsid w:val="00731974"/>
    <w:rsid w:val="0077340E"/>
    <w:rsid w:val="0077470D"/>
    <w:rsid w:val="00780278"/>
    <w:rsid w:val="00796733"/>
    <w:rsid w:val="007C012C"/>
    <w:rsid w:val="00804AAF"/>
    <w:rsid w:val="00820C5B"/>
    <w:rsid w:val="0082547D"/>
    <w:rsid w:val="00883846"/>
    <w:rsid w:val="008F2237"/>
    <w:rsid w:val="00906D6E"/>
    <w:rsid w:val="00946643"/>
    <w:rsid w:val="00995D11"/>
    <w:rsid w:val="009C0521"/>
    <w:rsid w:val="009E20D1"/>
    <w:rsid w:val="009F6DEC"/>
    <w:rsid w:val="00A26CAC"/>
    <w:rsid w:val="00A4069F"/>
    <w:rsid w:val="00A5374E"/>
    <w:rsid w:val="00A8492C"/>
    <w:rsid w:val="00A945B6"/>
    <w:rsid w:val="00AC6D68"/>
    <w:rsid w:val="00AC7A6D"/>
    <w:rsid w:val="00AD5CEE"/>
    <w:rsid w:val="00AF7028"/>
    <w:rsid w:val="00B20A58"/>
    <w:rsid w:val="00B357E1"/>
    <w:rsid w:val="00B42EC6"/>
    <w:rsid w:val="00B47AAA"/>
    <w:rsid w:val="00B50F64"/>
    <w:rsid w:val="00B66F18"/>
    <w:rsid w:val="00BA369E"/>
    <w:rsid w:val="00BB1DB5"/>
    <w:rsid w:val="00BB49EB"/>
    <w:rsid w:val="00BC6FC5"/>
    <w:rsid w:val="00BD15BC"/>
    <w:rsid w:val="00BE503E"/>
    <w:rsid w:val="00BF08F0"/>
    <w:rsid w:val="00C24996"/>
    <w:rsid w:val="00C32A8F"/>
    <w:rsid w:val="00C8149B"/>
    <w:rsid w:val="00CA2382"/>
    <w:rsid w:val="00CA3A7C"/>
    <w:rsid w:val="00CA49FB"/>
    <w:rsid w:val="00CC447F"/>
    <w:rsid w:val="00CC592F"/>
    <w:rsid w:val="00CD11AE"/>
    <w:rsid w:val="00CF4796"/>
    <w:rsid w:val="00D15CD0"/>
    <w:rsid w:val="00D24F63"/>
    <w:rsid w:val="00D32EC6"/>
    <w:rsid w:val="00D54343"/>
    <w:rsid w:val="00D63419"/>
    <w:rsid w:val="00D64C12"/>
    <w:rsid w:val="00D95ECC"/>
    <w:rsid w:val="00DA0203"/>
    <w:rsid w:val="00DA43FB"/>
    <w:rsid w:val="00DE16D9"/>
    <w:rsid w:val="00E21DAA"/>
    <w:rsid w:val="00E4602D"/>
    <w:rsid w:val="00E50977"/>
    <w:rsid w:val="00E57987"/>
    <w:rsid w:val="00E6747E"/>
    <w:rsid w:val="00ED7E28"/>
    <w:rsid w:val="00F031DF"/>
    <w:rsid w:val="00F03EB5"/>
    <w:rsid w:val="00F05054"/>
    <w:rsid w:val="00F14DBA"/>
    <w:rsid w:val="00F322C3"/>
    <w:rsid w:val="00F334E2"/>
    <w:rsid w:val="00F54B5F"/>
    <w:rsid w:val="00F70F3D"/>
    <w:rsid w:val="00F80049"/>
    <w:rsid w:val="00F92712"/>
    <w:rsid w:val="00FB4191"/>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1379">
      <w:bodyDiv w:val="1"/>
      <w:marLeft w:val="0"/>
      <w:marRight w:val="0"/>
      <w:marTop w:val="0"/>
      <w:marBottom w:val="0"/>
      <w:divBdr>
        <w:top w:val="none" w:sz="0" w:space="0" w:color="auto"/>
        <w:left w:val="none" w:sz="0" w:space="0" w:color="auto"/>
        <w:bottom w:val="none" w:sz="0" w:space="0" w:color="auto"/>
        <w:right w:val="none" w:sz="0" w:space="0" w:color="auto"/>
      </w:divBdr>
    </w:div>
    <w:div w:id="2144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9723-F2DA-4B33-8866-CA5C5C02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33</Pages>
  <Words>6841</Words>
  <Characters>41047</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Kopeć</cp:lastModifiedBy>
  <cp:revision>22</cp:revision>
  <cp:lastPrinted>2016-08-19T10:29:00Z</cp:lastPrinted>
  <dcterms:created xsi:type="dcterms:W3CDTF">2017-03-03T09:21:00Z</dcterms:created>
  <dcterms:modified xsi:type="dcterms:W3CDTF">2017-03-09T09:00:00Z</dcterms:modified>
</cp:coreProperties>
</file>