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36" w:rsidRDefault="00F241FE" w:rsidP="003E0BBF">
      <w:pPr>
        <w:pStyle w:val="Nagwek10"/>
        <w:tabs>
          <w:tab w:val="clear" w:pos="4536"/>
        </w:tabs>
        <w:spacing w:before="120" w:after="120"/>
        <w:jc w:val="center"/>
      </w:pPr>
      <w:r>
        <w:rPr>
          <w:noProof/>
        </w:rPr>
        <w:drawing>
          <wp:anchor distT="0" distB="0" distL="114300" distR="114300" simplePos="0" relativeHeight="251658240" behindDoc="0" locked="0" layoutInCell="1" allowOverlap="1">
            <wp:simplePos x="0" y="0"/>
            <wp:positionH relativeFrom="column">
              <wp:posOffset>1206500</wp:posOffset>
            </wp:positionH>
            <wp:positionV relativeFrom="page">
              <wp:posOffset>238125</wp:posOffset>
            </wp:positionV>
            <wp:extent cx="4971415" cy="619125"/>
            <wp:effectExtent l="19050" t="0" r="635" b="0"/>
            <wp:wrapSquare wrapText="bothSides"/>
            <wp:docPr id="1" name="FE_PR-DS-UE_EFRR-poziom-PL-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971415" cy="619125"/>
                    </a:xfrm>
                    <a:prstGeom prst="rect">
                      <a:avLst/>
                    </a:prstGeom>
                    <a:noFill/>
                    <a:ln>
                      <a:noFill/>
                    </a:ln>
                  </pic:spPr>
                </pic:pic>
              </a:graphicData>
            </a:graphic>
          </wp:anchor>
        </w:drawing>
      </w:r>
    </w:p>
    <w:p w:rsidR="00172B36" w:rsidRDefault="00F241FE">
      <w:pPr>
        <w:pStyle w:val="Gwka"/>
        <w:spacing w:before="120" w:line="240" w:lineRule="auto"/>
        <w:ind w:left="4963"/>
        <w:rPr>
          <w:shd w:val="clear" w:color="auto" w:fill="FFFF00"/>
        </w:rPr>
      </w:pPr>
      <w:r>
        <w:rPr>
          <w:shd w:val="clear" w:color="auto" w:fill="FFFF00"/>
        </w:rPr>
        <w:t xml:space="preserve">                                                               </w:t>
      </w:r>
    </w:p>
    <w:p w:rsidR="00172B36" w:rsidRDefault="00E95A9A" w:rsidP="00E95A9A">
      <w:pPr>
        <w:pStyle w:val="Gwka"/>
        <w:tabs>
          <w:tab w:val="clear" w:pos="4536"/>
          <w:tab w:val="center" w:pos="5812"/>
        </w:tabs>
        <w:spacing w:before="120" w:line="240" w:lineRule="auto"/>
        <w:ind w:left="5670"/>
      </w:pPr>
      <w:r>
        <w:t>Załącznik nr  1</w:t>
      </w:r>
      <w:r w:rsidR="00F241FE" w:rsidRPr="000E5D59">
        <w:t xml:space="preserve"> do Uchwały nr</w:t>
      </w:r>
      <w:r w:rsidR="00F241FE">
        <w:rPr>
          <w:shd w:val="clear" w:color="auto" w:fill="FFFF00"/>
        </w:rPr>
        <w:t xml:space="preserve">  </w:t>
      </w:r>
      <w:r w:rsidR="00F241FE">
        <w:rPr>
          <w:shd w:val="clear" w:color="auto" w:fill="FFFF00"/>
        </w:rPr>
        <w:br/>
      </w:r>
      <w:r w:rsidR="00F241FE">
        <w:t>Zarządu Województwa Dolnośląskiego</w:t>
      </w:r>
    </w:p>
    <w:p w:rsidR="00172B36" w:rsidRDefault="00F241FE" w:rsidP="00E95A9A">
      <w:pPr>
        <w:pStyle w:val="Gwka"/>
        <w:tabs>
          <w:tab w:val="clear" w:pos="4536"/>
          <w:tab w:val="center" w:pos="5670"/>
        </w:tabs>
        <w:spacing w:after="120" w:line="240" w:lineRule="auto"/>
        <w:ind w:left="5670"/>
      </w:pPr>
      <w:r>
        <w:t xml:space="preserve">z dnia  </w:t>
      </w:r>
    </w:p>
    <w:p w:rsidR="00172B36" w:rsidRDefault="00172B36">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172B36" w:rsidRPr="00C50712" w:rsidRDefault="00F241FE">
      <w:pPr>
        <w:pStyle w:val="Nagwek10"/>
        <w:jc w:val="center"/>
        <w:rPr>
          <w:rFonts w:cs="Arial"/>
          <w:b/>
          <w:sz w:val="28"/>
          <w:szCs w:val="28"/>
          <w:u w:val="single"/>
        </w:rPr>
      </w:pPr>
      <w:r w:rsidRPr="00C50712">
        <w:rPr>
          <w:rFonts w:cs="Arial"/>
          <w:b/>
          <w:sz w:val="28"/>
          <w:szCs w:val="28"/>
          <w:u w:val="single"/>
        </w:rPr>
        <w:t>REGULAMIN KONKURSU</w:t>
      </w:r>
    </w:p>
    <w:p w:rsidR="00172B36" w:rsidRPr="00C50712" w:rsidRDefault="00F241FE">
      <w:pPr>
        <w:pStyle w:val="Nagwek10"/>
        <w:jc w:val="center"/>
        <w:rPr>
          <w:rFonts w:cs="Arial"/>
          <w:b/>
          <w:sz w:val="28"/>
          <w:szCs w:val="28"/>
          <w:u w:val="single"/>
        </w:rPr>
      </w:pPr>
      <w:r w:rsidRPr="00C50712">
        <w:rPr>
          <w:rFonts w:cs="Arial"/>
          <w:b/>
          <w:sz w:val="28"/>
          <w:szCs w:val="28"/>
          <w:u w:val="single"/>
        </w:rPr>
        <w:t xml:space="preserve"> </w:t>
      </w:r>
    </w:p>
    <w:p w:rsidR="00172B36" w:rsidRPr="00C50712" w:rsidRDefault="00F241FE">
      <w:pPr>
        <w:pStyle w:val="Nagwek10"/>
        <w:jc w:val="center"/>
        <w:rPr>
          <w:rFonts w:cs="Arial"/>
          <w:b/>
          <w:sz w:val="28"/>
          <w:szCs w:val="28"/>
        </w:rPr>
      </w:pPr>
      <w:r w:rsidRPr="00C50712">
        <w:rPr>
          <w:rFonts w:cs="Arial"/>
          <w:b/>
          <w:sz w:val="28"/>
          <w:szCs w:val="28"/>
        </w:rPr>
        <w:t xml:space="preserve">Regionalny Program Operacyjny </w:t>
      </w:r>
      <w:r w:rsidRPr="00C50712">
        <w:rPr>
          <w:rFonts w:cs="Arial"/>
          <w:b/>
          <w:sz w:val="28"/>
          <w:szCs w:val="28"/>
        </w:rPr>
        <w:br/>
        <w:t>Województwa Dolnośląskiego 2014-2020</w:t>
      </w:r>
    </w:p>
    <w:p w:rsidR="00172B36" w:rsidRPr="00C50712" w:rsidRDefault="00172B36">
      <w:pPr>
        <w:pStyle w:val="Nagwek10"/>
        <w:jc w:val="center"/>
        <w:rPr>
          <w:rFonts w:cs="Arial"/>
          <w:b/>
          <w:sz w:val="28"/>
          <w:szCs w:val="28"/>
        </w:rPr>
      </w:pPr>
    </w:p>
    <w:p w:rsidR="00172B36" w:rsidRPr="00C50712" w:rsidRDefault="00F241FE">
      <w:pPr>
        <w:pStyle w:val="Nagwek10"/>
        <w:jc w:val="center"/>
        <w:rPr>
          <w:rFonts w:cs="Arial"/>
          <w:b/>
          <w:sz w:val="28"/>
          <w:szCs w:val="28"/>
        </w:rPr>
      </w:pPr>
      <w:r w:rsidRPr="00C50712">
        <w:rPr>
          <w:rFonts w:cs="Arial"/>
          <w:b/>
          <w:sz w:val="28"/>
          <w:szCs w:val="28"/>
        </w:rPr>
        <w:t xml:space="preserve">Oś priorytetowa </w:t>
      </w:r>
      <w:r w:rsidR="0016794F">
        <w:rPr>
          <w:rFonts w:cs="Arial"/>
          <w:b/>
          <w:sz w:val="28"/>
          <w:szCs w:val="28"/>
        </w:rPr>
        <w:t>4</w:t>
      </w:r>
      <w:r w:rsidRPr="00C50712">
        <w:rPr>
          <w:rFonts w:cs="Arial"/>
          <w:b/>
          <w:sz w:val="28"/>
          <w:szCs w:val="28"/>
        </w:rPr>
        <w:t xml:space="preserve"> </w:t>
      </w:r>
      <w:r w:rsidR="0016794F" w:rsidRPr="0016794F">
        <w:rPr>
          <w:rFonts w:cs="Arial"/>
          <w:b/>
          <w:sz w:val="28"/>
          <w:szCs w:val="28"/>
        </w:rPr>
        <w:t>Środowisko i zasoby</w:t>
      </w:r>
    </w:p>
    <w:p w:rsidR="00172B36" w:rsidRPr="00C50712" w:rsidRDefault="00172B36">
      <w:pPr>
        <w:pStyle w:val="Nagwek10"/>
        <w:jc w:val="center"/>
        <w:rPr>
          <w:rFonts w:cs="Arial"/>
          <w:b/>
          <w:sz w:val="28"/>
          <w:szCs w:val="28"/>
        </w:rPr>
      </w:pPr>
    </w:p>
    <w:p w:rsidR="00172B36" w:rsidRPr="00C50712" w:rsidRDefault="00F241FE">
      <w:pPr>
        <w:pStyle w:val="Nagwek10"/>
        <w:jc w:val="center"/>
        <w:rPr>
          <w:rFonts w:cs="Arial"/>
          <w:b/>
          <w:sz w:val="28"/>
          <w:szCs w:val="28"/>
        </w:rPr>
      </w:pPr>
      <w:bookmarkStart w:id="0" w:name="_Toc430826812"/>
      <w:bookmarkStart w:id="1" w:name="_Toc422949625"/>
      <w:r w:rsidRPr="00C50712">
        <w:rPr>
          <w:rFonts w:cs="Arial"/>
          <w:b/>
          <w:sz w:val="28"/>
          <w:szCs w:val="28"/>
        </w:rPr>
        <w:t xml:space="preserve">Działanie </w:t>
      </w:r>
      <w:r w:rsidR="0016794F">
        <w:rPr>
          <w:rFonts w:cs="Arial"/>
          <w:b/>
          <w:sz w:val="28"/>
          <w:szCs w:val="28"/>
        </w:rPr>
        <w:t>4</w:t>
      </w:r>
      <w:r w:rsidRPr="00C50712">
        <w:rPr>
          <w:rFonts w:cs="Arial"/>
          <w:b/>
          <w:sz w:val="28"/>
          <w:szCs w:val="28"/>
        </w:rPr>
        <w:t xml:space="preserve">.1 </w:t>
      </w:r>
      <w:r w:rsidR="0016794F" w:rsidRPr="0016794F">
        <w:rPr>
          <w:rFonts w:cs="Arial"/>
          <w:b/>
          <w:sz w:val="28"/>
          <w:szCs w:val="28"/>
        </w:rPr>
        <w:t>Gospodarka odpadami</w:t>
      </w:r>
    </w:p>
    <w:p w:rsidR="00172B36" w:rsidRPr="00C50712" w:rsidRDefault="00172B36">
      <w:pPr>
        <w:pStyle w:val="Nagwek10"/>
        <w:jc w:val="center"/>
        <w:rPr>
          <w:rFonts w:cs="Arial"/>
          <w:b/>
          <w:sz w:val="28"/>
          <w:szCs w:val="28"/>
        </w:rPr>
      </w:pPr>
    </w:p>
    <w:p w:rsidR="00172B36" w:rsidRPr="00C50712" w:rsidRDefault="0016794F">
      <w:pPr>
        <w:pStyle w:val="Nagwek10"/>
        <w:jc w:val="center"/>
        <w:rPr>
          <w:sz w:val="28"/>
          <w:szCs w:val="28"/>
        </w:rPr>
      </w:pPr>
      <w:r>
        <w:rPr>
          <w:rFonts w:cs="Arial"/>
          <w:b/>
          <w:sz w:val="28"/>
          <w:szCs w:val="28"/>
        </w:rPr>
        <w:t>Nabór hor</w:t>
      </w:r>
      <w:r w:rsidR="0035675E">
        <w:rPr>
          <w:rFonts w:cs="Arial"/>
          <w:b/>
          <w:sz w:val="28"/>
          <w:szCs w:val="28"/>
        </w:rPr>
        <w:t>yzontalny, w trybie konkursowym</w:t>
      </w:r>
    </w:p>
    <w:p w:rsidR="00172B36" w:rsidRPr="00C50712" w:rsidRDefault="00F241FE">
      <w:pPr>
        <w:pStyle w:val="Standard"/>
        <w:spacing w:line="240" w:lineRule="auto"/>
        <w:jc w:val="center"/>
        <w:rPr>
          <w:sz w:val="28"/>
          <w:szCs w:val="28"/>
        </w:rPr>
      </w:pPr>
      <w:r w:rsidRPr="00C50712">
        <w:rPr>
          <w:sz w:val="28"/>
          <w:szCs w:val="28"/>
        </w:rPr>
        <w:t>Nr naboru RPDS.0</w:t>
      </w:r>
      <w:r w:rsidR="0035675E">
        <w:rPr>
          <w:sz w:val="28"/>
          <w:szCs w:val="28"/>
        </w:rPr>
        <w:t>4.01</w:t>
      </w:r>
      <w:r w:rsidR="00CA0AE0">
        <w:rPr>
          <w:sz w:val="28"/>
          <w:szCs w:val="28"/>
        </w:rPr>
        <w:t>.00</w:t>
      </w:r>
      <w:r w:rsidRPr="00C50712">
        <w:rPr>
          <w:sz w:val="28"/>
          <w:szCs w:val="28"/>
        </w:rPr>
        <w:t>-IZ.00-02-</w:t>
      </w:r>
      <w:r w:rsidR="00F919FD">
        <w:rPr>
          <w:sz w:val="28"/>
          <w:szCs w:val="28"/>
        </w:rPr>
        <w:t>188</w:t>
      </w:r>
      <w:r w:rsidRPr="00C50712">
        <w:rPr>
          <w:sz w:val="28"/>
          <w:szCs w:val="28"/>
        </w:rPr>
        <w:t>/16</w:t>
      </w:r>
    </w:p>
    <w:p w:rsidR="00172B36" w:rsidRDefault="00172B36">
      <w:pPr>
        <w:pStyle w:val="Standard"/>
        <w:spacing w:after="0" w:line="240" w:lineRule="auto"/>
        <w:jc w:val="center"/>
        <w:rPr>
          <w:sz w:val="28"/>
          <w:szCs w:val="28"/>
        </w:rPr>
      </w:pPr>
    </w:p>
    <w:p w:rsidR="00E95A9A" w:rsidRPr="00C50712" w:rsidRDefault="00E95A9A">
      <w:pPr>
        <w:pStyle w:val="Standard"/>
        <w:spacing w:after="0" w:line="240" w:lineRule="auto"/>
        <w:jc w:val="center"/>
        <w:rPr>
          <w:sz w:val="28"/>
          <w:szCs w:val="28"/>
        </w:rPr>
      </w:pPr>
    </w:p>
    <w:bookmarkEnd w:id="0"/>
    <w:bookmarkEnd w:id="1"/>
    <w:p w:rsidR="00E95A9A" w:rsidRDefault="00C50712" w:rsidP="009C4CB3">
      <w:pPr>
        <w:pStyle w:val="Standard"/>
        <w:tabs>
          <w:tab w:val="left" w:pos="284"/>
          <w:tab w:val="left" w:pos="2835"/>
          <w:tab w:val="center" w:pos="4536"/>
          <w:tab w:val="right" w:pos="9072"/>
        </w:tabs>
        <w:spacing w:line="240" w:lineRule="auto"/>
        <w:ind w:left="284" w:hanging="284"/>
        <w:jc w:val="center"/>
        <w:rPr>
          <w:b/>
          <w:sz w:val="28"/>
          <w:szCs w:val="28"/>
        </w:rPr>
      </w:pPr>
      <w:r>
        <w:rPr>
          <w:b/>
          <w:sz w:val="28"/>
          <w:szCs w:val="28"/>
        </w:rPr>
        <w:t>A</w:t>
      </w:r>
      <w:r>
        <w:rPr>
          <w:b/>
          <w:sz w:val="28"/>
          <w:szCs w:val="28"/>
        </w:rPr>
        <w:tab/>
      </w:r>
      <w:r w:rsidR="00CA0AE0" w:rsidRPr="00CA0AE0">
        <w:rPr>
          <w:b/>
          <w:sz w:val="28"/>
          <w:szCs w:val="28"/>
        </w:rPr>
        <w:t>Projekty dot. Punktów Selektywnego Zbierania Odpadów Komunalnych (PSZOK)</w:t>
      </w:r>
    </w:p>
    <w:p w:rsidR="009C4CB3" w:rsidRDefault="009C4CB3" w:rsidP="009C4CB3">
      <w:pPr>
        <w:pStyle w:val="Standard"/>
        <w:tabs>
          <w:tab w:val="left" w:pos="284"/>
          <w:tab w:val="left" w:pos="2835"/>
          <w:tab w:val="center" w:pos="4536"/>
          <w:tab w:val="right" w:pos="9072"/>
        </w:tabs>
        <w:spacing w:line="240" w:lineRule="auto"/>
        <w:ind w:left="284" w:hanging="284"/>
        <w:jc w:val="both"/>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172B36" w:rsidRDefault="00F241FE">
      <w:pPr>
        <w:pStyle w:val="Standard"/>
        <w:spacing w:line="240" w:lineRule="auto"/>
        <w:jc w:val="center"/>
      </w:pPr>
      <w:r>
        <w:t xml:space="preserve">Wrocław, </w:t>
      </w:r>
      <w:r w:rsidR="0035675E">
        <w:t>październik</w:t>
      </w:r>
      <w:r>
        <w:t xml:space="preserve"> 2016 r.</w:t>
      </w:r>
    </w:p>
    <w:p w:rsidR="00C50712" w:rsidRDefault="00C50712">
      <w:pPr>
        <w:rPr>
          <w:lang w:eastAsia="pl-PL"/>
        </w:rPr>
      </w:pPr>
      <w:r>
        <w:br w:type="page"/>
      </w:r>
    </w:p>
    <w:p w:rsidR="00172B36" w:rsidRDefault="00172B36">
      <w:pPr>
        <w:pStyle w:val="Standard"/>
        <w:spacing w:line="240" w:lineRule="auto"/>
      </w:pPr>
    </w:p>
    <w:p w:rsidR="00172B36" w:rsidRPr="007E26AA" w:rsidRDefault="00F241FE" w:rsidP="007E26AA">
      <w:pPr>
        <w:pStyle w:val="Nagwek10"/>
        <w:rPr>
          <w:rFonts w:cs="Arial"/>
          <w:b/>
        </w:rPr>
      </w:pPr>
      <w:r w:rsidRPr="007E26AA">
        <w:rPr>
          <w:rFonts w:cs="Arial"/>
          <w:b/>
        </w:rPr>
        <w:t>Skróty i pojęcia stosowane w Regulaminie i załącznikach:</w:t>
      </w:r>
    </w:p>
    <w:tbl>
      <w:tblPr>
        <w:tblW w:w="10881" w:type="dxa"/>
        <w:tblInd w:w="-108" w:type="dxa"/>
        <w:tblLayout w:type="fixed"/>
        <w:tblCellMar>
          <w:left w:w="10" w:type="dxa"/>
          <w:right w:w="10" w:type="dxa"/>
        </w:tblCellMar>
        <w:tblLook w:val="0000" w:firstRow="0" w:lastRow="0" w:firstColumn="0" w:lastColumn="0" w:noHBand="0" w:noVBand="0"/>
      </w:tblPr>
      <w:tblGrid>
        <w:gridCol w:w="2092"/>
        <w:gridCol w:w="8789"/>
      </w:tblGrid>
      <w:tr w:rsidR="00172B36" w:rsidRPr="00BA22E9"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Beneficjent</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Podmiot, o którym mowa w art. 2 pkt. 10 lub art. 63 rozporządzenia ogólnego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3E0BBF">
            <w:pPr>
              <w:pStyle w:val="Standard"/>
              <w:spacing w:after="0" w:line="240" w:lineRule="auto"/>
              <w:rPr>
                <w:rFonts w:asciiTheme="minorHAnsi" w:hAnsiTheme="minorHAnsi" w:cs="Arial"/>
              </w:rPr>
            </w:pPr>
            <w:r w:rsidRPr="00BA22E9">
              <w:rPr>
                <w:rFonts w:asciiTheme="minorHAnsi" w:hAnsiTheme="minorHAnsi" w:cs="Arial"/>
              </w:rPr>
              <w:t>Europejski Fundusz Rozwoju Regionalnego</w:t>
            </w:r>
          </w:p>
        </w:tc>
      </w:tr>
      <w:tr w:rsidR="00172B36" w:rsidRPr="00BA22E9" w:rsidTr="00172B36">
        <w:trPr>
          <w:trHeight w:val="72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Generator wniosków o dofinansowanie 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Generator</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IOK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Organizująca Konkurs</w:t>
            </w:r>
          </w:p>
        </w:tc>
      </w:tr>
      <w:tr w:rsidR="00172B36" w:rsidRPr="00BA22E9" w:rsidTr="00172B36">
        <w:trPr>
          <w:trHeight w:val="263"/>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7E26AA">
            <w:pPr>
              <w:pStyle w:val="Standard"/>
              <w:spacing w:after="0" w:line="240" w:lineRule="auto"/>
              <w:rPr>
                <w:rFonts w:asciiTheme="minorHAnsi" w:hAnsiTheme="minorHAnsi" w:cs="Arial"/>
              </w:rPr>
            </w:pPr>
            <w:r w:rsidRPr="00BA22E9">
              <w:rPr>
                <w:rFonts w:asciiTheme="minorHAnsi" w:hAnsiTheme="minorHAnsi" w:cs="Arial"/>
              </w:rPr>
              <w:t>IZ RPO 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Zarządzająca Regionalnym Programem Operacyjnym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Komisja Europejska</w:t>
            </w:r>
          </w:p>
        </w:tc>
      </w:tr>
      <w:tr w:rsidR="00172B36" w:rsidRPr="00BA22E9"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KM RPO WD 2014-2020</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Komitet Monitorujący Regionalny Program Operacyjny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Komisja Oceny Projektów</w:t>
            </w:r>
          </w:p>
        </w:tc>
      </w:tr>
      <w:tr w:rsidR="009C4CB3" w:rsidRPr="009C4CB3"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062D5B" w:rsidRDefault="007E26AA" w:rsidP="007E26AA">
            <w:pPr>
              <w:autoSpaceDE w:val="0"/>
              <w:adjustRightInd w:val="0"/>
              <w:spacing w:after="0" w:line="240" w:lineRule="auto"/>
              <w:rPr>
                <w:rFonts w:asciiTheme="minorHAnsi" w:hAnsiTheme="minorHAnsi" w:cs="Calibri"/>
              </w:rPr>
            </w:pPr>
            <w:r w:rsidRPr="00062D5B">
              <w:rPr>
                <w:rFonts w:asciiTheme="minorHAnsi" w:hAnsiTheme="minorHAnsi"/>
                <w:bCs/>
              </w:rPr>
              <w:t>Obszar wiejski</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062D5B" w:rsidRDefault="00E77906" w:rsidP="007E26AA">
            <w:pPr>
              <w:autoSpaceDE w:val="0"/>
              <w:adjustRightInd w:val="0"/>
              <w:spacing w:after="0" w:line="240" w:lineRule="auto"/>
              <w:jc w:val="both"/>
              <w:rPr>
                <w:rFonts w:asciiTheme="minorHAnsi" w:hAnsiTheme="minorHAnsi" w:cs="Calibri"/>
              </w:rPr>
            </w:pPr>
            <w:r w:rsidRPr="00062D5B">
              <w:rPr>
                <w:rFonts w:asciiTheme="minorHAnsi" w:hAnsiTheme="minorHAnsi"/>
              </w:rPr>
              <w:t>Z</w:t>
            </w:r>
            <w:r w:rsidR="007E26AA" w:rsidRPr="00062D5B">
              <w:rPr>
                <w:rFonts w:asciiTheme="minorHAnsi" w:hAnsiTheme="minorHAnsi"/>
              </w:rPr>
              <w:t>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tc>
      </w:tr>
      <w:tr w:rsidR="00172B36" w:rsidRPr="00BA22E9" w:rsidTr="00172B36">
        <w:trPr>
          <w:trHeight w:val="29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OOŚ</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Ocena oddziaływania na środowisko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7E26AA">
            <w:pPr>
              <w:pStyle w:val="Standard"/>
              <w:spacing w:after="0" w:line="240" w:lineRule="auto"/>
              <w:rPr>
                <w:rFonts w:asciiTheme="minorHAnsi" w:hAnsiTheme="minorHAnsi" w:cs="Arial"/>
              </w:rPr>
            </w:pPr>
            <w:r w:rsidRPr="00BA22E9">
              <w:rPr>
                <w:rFonts w:asciiTheme="minorHAnsi" w:hAnsiTheme="minorHAnsi" w:cs="Arial"/>
              </w:rPr>
              <w:t>RPO WD 2014-2020/</w:t>
            </w:r>
            <w:r w:rsidR="007E26AA" w:rsidRPr="00BA22E9">
              <w:rPr>
                <w:rFonts w:asciiTheme="minorHAnsi" w:hAnsiTheme="minorHAnsi" w:cs="Arial"/>
              </w:rPr>
              <w:t xml:space="preserve"> RPO WD/</w:t>
            </w:r>
            <w:r w:rsidRPr="00BA22E9">
              <w:rPr>
                <w:rFonts w:asciiTheme="minorHAnsi" w:hAnsiTheme="minorHAnsi" w:cs="Arial"/>
              </w:rPr>
              <w:t>Program</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Regionalny Program Operacyjny Województwa Dolnośląskiego 2014-2020 – dokument zatwierdzony przez Komisję Europejską w dniu 18 grudnia 2014 r.</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Rozporządzenie ogólne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SZOOP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i/>
              </w:rPr>
            </w:pPr>
            <w:r w:rsidRPr="00BA22E9">
              <w:rPr>
                <w:rFonts w:asciiTheme="minorHAnsi" w:hAnsiTheme="minorHAnsi" w:cs="Arial"/>
                <w:i/>
              </w:rPr>
              <w:t>„Szczegółowy Opis Osi Priorytetowych Regionalnego Programu Operacyjnego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lastRenderedPageBreak/>
              <w:t>UE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Unia Europejska</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UMWD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 xml:space="preserve">Urząd Marszałkowski Województwa Dolnośląskiego  </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proofErr w:type="spellStart"/>
            <w:r w:rsidRPr="00BA22E9">
              <w:rPr>
                <w:rFonts w:asciiTheme="minorHAnsi" w:hAnsiTheme="minorHAnsi" w:cs="Arial"/>
              </w:rPr>
              <w:t>Uooś</w:t>
            </w:r>
            <w:proofErr w:type="spellEnd"/>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Ustawa z dnia 3 października 2008 r. o udostępnianiu informacji o środowisku i jego ochronie, udziale społeczeństwa w ochronie środowiska oraz o ocenach oddziaływania na środowisko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ustawa wdrożeniowa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Ustawa z dnia 11 lipca 2014 r. o zasadach realizacji programów w zakresie polityki spójności finansowanych w perspektywie finansowej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Wspólnota Europejska</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Wniosek o dofinansowanie projektu/wniosek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Formularz wniosku o dofinansowanie projektu wraz z załącznikami. Załączniki stanowią integralną część wniosku o dofinansowanie projektu</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Wnioskodawca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Podmiot, który złożył wniosek o dofinansowanie</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ZWD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Zarząd Województwa Dolnośląskiego</w:t>
            </w:r>
          </w:p>
        </w:tc>
      </w:tr>
    </w:tbl>
    <w:p w:rsidR="00172B36" w:rsidRDefault="00172B36">
      <w:pPr>
        <w:pStyle w:val="Standard"/>
        <w:spacing w:line="240" w:lineRule="auto"/>
        <w:jc w:val="center"/>
        <w:rPr>
          <w:shd w:val="clear" w:color="auto" w:fill="FFFF00"/>
        </w:rPr>
      </w:pPr>
    </w:p>
    <w:p w:rsidR="00172B36" w:rsidRDefault="00172B36">
      <w:pPr>
        <w:pStyle w:val="Standard"/>
        <w:spacing w:line="240" w:lineRule="auto"/>
        <w:jc w:val="center"/>
        <w:rPr>
          <w:shd w:val="clear" w:color="auto" w:fill="FFFF00"/>
        </w:rPr>
      </w:pPr>
    </w:p>
    <w:p w:rsidR="00172B36" w:rsidRDefault="00172B36">
      <w:pPr>
        <w:pStyle w:val="Standard"/>
        <w:spacing w:line="240" w:lineRule="auto"/>
        <w:rPr>
          <w:shd w:val="clear" w:color="auto" w:fill="FFFF00"/>
        </w:rPr>
      </w:pPr>
    </w:p>
    <w:p w:rsidR="00172B36" w:rsidRDefault="00172B36">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tbl>
      <w:tblPr>
        <w:tblW w:w="11023" w:type="dxa"/>
        <w:tblInd w:w="-108" w:type="dxa"/>
        <w:tblLayout w:type="fixed"/>
        <w:tblCellMar>
          <w:left w:w="10" w:type="dxa"/>
          <w:right w:w="10" w:type="dxa"/>
        </w:tblCellMar>
        <w:tblLook w:val="0000" w:firstRow="0" w:lastRow="0" w:firstColumn="0" w:lastColumn="0" w:noHBand="0" w:noVBand="0"/>
      </w:tblPr>
      <w:tblGrid>
        <w:gridCol w:w="533"/>
        <w:gridCol w:w="2267"/>
        <w:gridCol w:w="8223"/>
      </w:tblGrid>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bookmarkStart w:id="2" w:name="_Toc426632912"/>
            <w:bookmarkStart w:id="3" w:name="_Toc430826815"/>
            <w:bookmarkStart w:id="4" w:name="_Toc432758963"/>
            <w:r w:rsidRPr="00BA22E9">
              <w:rPr>
                <w:rFonts w:asciiTheme="minorHAnsi" w:hAnsiTheme="minorHAnsi"/>
                <w:b/>
                <w:szCs w:val="22"/>
              </w:rPr>
              <w:t>Regulamin konkursu</w:t>
            </w:r>
            <w:bookmarkEnd w:id="2"/>
            <w:bookmarkEnd w:id="3"/>
            <w:bookmarkEnd w:id="4"/>
            <w:r w:rsidRPr="00BA22E9">
              <w:rPr>
                <w:rFonts w:asciiTheme="minorHAnsi" w:hAnsiTheme="minorHAnsi"/>
                <w:b/>
                <w:szCs w:val="22"/>
              </w:rPr>
              <w:t xml:space="preserve"> –informacje ogólne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Nagwek10"/>
              <w:spacing w:before="120" w:after="120"/>
              <w:jc w:val="both"/>
              <w:rPr>
                <w:rFonts w:asciiTheme="minorHAnsi" w:eastAsia="Droid Sans Fallback" w:hAnsiTheme="minorHAnsi" w:cs="Calibri"/>
                <w:color w:val="00000A"/>
              </w:rPr>
            </w:pPr>
            <w:r w:rsidRPr="00BA22E9">
              <w:rPr>
                <w:rFonts w:asciiTheme="minorHAnsi" w:eastAsia="Droid Sans Fallback" w:hAnsiTheme="minorHAnsi" w:cs="Calibri"/>
                <w:color w:val="00000A"/>
              </w:rPr>
              <w:t>Regulamin w szczególności określa cel i zakres konkursu, zasady jego organizacji, warunki uczestnictwa, sposób wyboru projektów oraz pozostałe informacje niezbędne podczas przygotowywania wniosków o dofinansowanie realizacji projektu typu:</w:t>
            </w:r>
          </w:p>
          <w:p w:rsidR="00172B36" w:rsidRPr="00BA22E9" w:rsidRDefault="009C4CB3" w:rsidP="009C4CB3">
            <w:pPr>
              <w:pStyle w:val="Nagwek10"/>
              <w:spacing w:before="120"/>
              <w:rPr>
                <w:rFonts w:asciiTheme="minorHAnsi" w:hAnsiTheme="minorHAnsi"/>
              </w:rPr>
            </w:pPr>
            <w:r w:rsidRPr="009C4CB3">
              <w:rPr>
                <w:rFonts w:asciiTheme="minorHAnsi" w:eastAsia="Droid Sans Fallback" w:hAnsiTheme="minorHAnsi" w:cs="Calibri"/>
                <w:b/>
                <w:color w:val="00000A"/>
              </w:rPr>
              <w:t>A</w:t>
            </w:r>
            <w:r>
              <w:rPr>
                <w:rFonts w:asciiTheme="minorHAnsi" w:eastAsia="Droid Sans Fallback" w:hAnsiTheme="minorHAnsi" w:cs="Calibri"/>
                <w:b/>
                <w:color w:val="00000A"/>
              </w:rPr>
              <w:t xml:space="preserve"> </w:t>
            </w:r>
            <w:r w:rsidRPr="009C4CB3">
              <w:rPr>
                <w:rFonts w:asciiTheme="minorHAnsi" w:eastAsia="Droid Sans Fallback" w:hAnsiTheme="minorHAnsi" w:cs="Calibri"/>
                <w:b/>
                <w:color w:val="00000A"/>
              </w:rPr>
              <w:t>Projekty dot. Punktów Selektywnego Zbierania Odpadów Komunalnych (PSZOK)</w:t>
            </w:r>
          </w:p>
          <w:p w:rsidR="00172B36" w:rsidRPr="00BA22E9" w:rsidRDefault="00F241FE" w:rsidP="00F85866">
            <w:pPr>
              <w:pStyle w:val="Nagwek10"/>
              <w:spacing w:before="120" w:after="120"/>
              <w:jc w:val="both"/>
              <w:rPr>
                <w:rFonts w:asciiTheme="minorHAnsi" w:hAnsiTheme="minorHAnsi"/>
              </w:rPr>
            </w:pPr>
            <w:r w:rsidRPr="00BA22E9">
              <w:rPr>
                <w:rFonts w:asciiTheme="minorHAnsi" w:eastAsia="Droid Sans Fallback" w:hAnsiTheme="minorHAnsi" w:cs="Calibri"/>
                <w:color w:val="00000A"/>
              </w:rPr>
              <w:t xml:space="preserve">w ramach Regionalnego Programu Operacyjnego Województwa Dolnośląskiego 2014-2020 – </w:t>
            </w:r>
            <w:r w:rsidRPr="00BA22E9">
              <w:rPr>
                <w:rFonts w:asciiTheme="minorHAnsi" w:eastAsia="Droid Sans Fallback" w:hAnsiTheme="minorHAnsi" w:cs="Calibri"/>
                <w:b/>
                <w:color w:val="00000A"/>
              </w:rPr>
              <w:t xml:space="preserve">Oś priorytetowa </w:t>
            </w:r>
            <w:r w:rsidR="009C4CB3">
              <w:rPr>
                <w:rFonts w:asciiTheme="minorHAnsi" w:eastAsia="Droid Sans Fallback" w:hAnsiTheme="minorHAnsi" w:cs="Calibri"/>
                <w:b/>
                <w:color w:val="00000A"/>
              </w:rPr>
              <w:t>4</w:t>
            </w:r>
            <w:r w:rsidRPr="00BA22E9">
              <w:rPr>
                <w:rFonts w:asciiTheme="minorHAnsi" w:eastAsia="Droid Sans Fallback" w:hAnsiTheme="minorHAnsi" w:cs="Calibri"/>
                <w:b/>
                <w:color w:val="00000A"/>
              </w:rPr>
              <w:t xml:space="preserve"> </w:t>
            </w:r>
            <w:r w:rsidR="009C4CB3">
              <w:rPr>
                <w:rFonts w:asciiTheme="minorHAnsi" w:eastAsia="Droid Sans Fallback" w:hAnsiTheme="minorHAnsi" w:cs="Calibri"/>
                <w:b/>
                <w:color w:val="00000A"/>
              </w:rPr>
              <w:t>Środowisko i zasoby</w:t>
            </w:r>
            <w:r w:rsidR="00E15F8A" w:rsidRPr="00BA22E9">
              <w:rPr>
                <w:rFonts w:asciiTheme="minorHAnsi" w:eastAsia="Droid Sans Fallback" w:hAnsiTheme="minorHAnsi" w:cs="Calibri"/>
                <w:b/>
                <w:color w:val="00000A"/>
              </w:rPr>
              <w:t xml:space="preserve"> </w:t>
            </w:r>
            <w:r w:rsidRPr="00BA22E9">
              <w:rPr>
                <w:rFonts w:asciiTheme="minorHAnsi" w:eastAsia="Droid Sans Fallback" w:hAnsiTheme="minorHAnsi" w:cs="Calibri"/>
                <w:color w:val="00000A"/>
              </w:rPr>
              <w:t xml:space="preserve">– </w:t>
            </w:r>
            <w:r w:rsidRPr="00BA22E9">
              <w:rPr>
                <w:rFonts w:asciiTheme="minorHAnsi" w:eastAsia="Droid Sans Fallback" w:hAnsiTheme="minorHAnsi" w:cs="Calibri"/>
                <w:b/>
                <w:color w:val="00000A"/>
              </w:rPr>
              <w:t xml:space="preserve">Działanie </w:t>
            </w:r>
            <w:r w:rsidR="009C4CB3">
              <w:rPr>
                <w:rFonts w:asciiTheme="minorHAnsi" w:eastAsia="Droid Sans Fallback" w:hAnsiTheme="minorHAnsi" w:cs="Calibri"/>
                <w:b/>
                <w:color w:val="00000A"/>
              </w:rPr>
              <w:t>4</w:t>
            </w:r>
            <w:r w:rsidRPr="00BA22E9">
              <w:rPr>
                <w:rFonts w:asciiTheme="minorHAnsi" w:eastAsia="Droid Sans Fallback" w:hAnsiTheme="minorHAnsi" w:cs="Calibri"/>
                <w:b/>
                <w:color w:val="00000A"/>
              </w:rPr>
              <w:t xml:space="preserve">.1 </w:t>
            </w:r>
            <w:r w:rsidR="009C4CB3">
              <w:rPr>
                <w:rFonts w:asciiTheme="minorHAnsi" w:eastAsia="Droid Sans Fallback" w:hAnsiTheme="minorHAnsi" w:cs="Calibri"/>
                <w:b/>
                <w:color w:val="00000A"/>
              </w:rPr>
              <w:t>Gospodarka odpadami</w:t>
            </w:r>
            <w:r w:rsidRPr="00BA22E9">
              <w:rPr>
                <w:rFonts w:asciiTheme="minorHAnsi" w:eastAsia="Droid Sans Fallback" w:hAnsiTheme="minorHAnsi" w:cs="Calibri"/>
                <w:b/>
                <w:color w:val="00000A"/>
              </w:rPr>
              <w:t>:</w:t>
            </w:r>
          </w:p>
          <w:p w:rsidR="00172B36" w:rsidRPr="00BA22E9" w:rsidRDefault="00F241FE" w:rsidP="009C4CB3">
            <w:pPr>
              <w:pStyle w:val="Nagwek10"/>
              <w:spacing w:before="120" w:after="120"/>
              <w:rPr>
                <w:rFonts w:asciiTheme="minorHAnsi" w:hAnsiTheme="minorHAnsi"/>
              </w:rPr>
            </w:pPr>
            <w:r w:rsidRPr="00BA22E9">
              <w:rPr>
                <w:rFonts w:asciiTheme="minorHAnsi" w:hAnsiTheme="minorHAnsi" w:cs="Calibri"/>
                <w:color w:val="000000"/>
              </w:rPr>
              <w:t xml:space="preserve">Nabór w trybie konkursowym – </w:t>
            </w:r>
            <w:r w:rsidR="009C4CB3">
              <w:rPr>
                <w:rFonts w:asciiTheme="minorHAnsi" w:hAnsiTheme="minorHAnsi" w:cs="Calibri"/>
                <w:color w:val="000000"/>
              </w:rPr>
              <w:t>horyzontalny</w:t>
            </w:r>
            <w:r w:rsidR="00062D5B">
              <w:rPr>
                <w:rFonts w:asciiTheme="minorHAnsi" w:hAnsiTheme="minorHAnsi" w:cs="Calibri"/>
                <w:color w:val="000000"/>
              </w:rPr>
              <w:t xml:space="preserve">, </w:t>
            </w:r>
            <w:r w:rsidR="00062D5B" w:rsidRPr="00062D5B">
              <w:rPr>
                <w:rFonts w:asciiTheme="minorHAnsi" w:hAnsiTheme="minorHAnsi" w:cs="Calibri"/>
                <w:color w:val="000000"/>
              </w:rPr>
              <w:t>ukierunkowany na obszar całego województwa.</w:t>
            </w:r>
          </w:p>
          <w:p w:rsidR="00172B36" w:rsidRPr="00BA22E9" w:rsidRDefault="00F241FE" w:rsidP="00F85866">
            <w:pPr>
              <w:pStyle w:val="Standard"/>
              <w:spacing w:before="120" w:after="120" w:line="240" w:lineRule="auto"/>
              <w:ind w:left="33"/>
              <w:jc w:val="both"/>
              <w:rPr>
                <w:rFonts w:asciiTheme="minorHAnsi" w:hAnsiTheme="minorHAnsi"/>
              </w:rPr>
            </w:pPr>
            <w:r w:rsidRPr="00BA22E9">
              <w:rPr>
                <w:rFonts w:asciiTheme="minorHAnsi" w:eastAsia="Times New Roman" w:hAnsiTheme="minorHAnsi" w:cs="Calibri"/>
                <w:color w:val="000000"/>
              </w:rPr>
              <w:t xml:space="preserve">Regulamin oraz wszystkie niezbędne do złożenia w konkursie dokumenty są dostępne na stronach internetowych RPO WD 2014-2020: </w:t>
            </w:r>
            <w:hyperlink r:id="rId10" w:history="1">
              <w:r w:rsidRPr="00BA22E9">
                <w:rPr>
                  <w:rFonts w:asciiTheme="minorHAnsi" w:eastAsia="Times New Roman" w:hAnsiTheme="minorHAnsi" w:cs="Calibri"/>
                  <w:color w:val="0000FF"/>
                  <w:u w:val="single"/>
                </w:rPr>
                <w:t>www.rpo.dolnyslask.pl</w:t>
              </w:r>
            </w:hyperlink>
            <w:r w:rsidR="009C4CB3">
              <w:rPr>
                <w:rFonts w:asciiTheme="minorHAnsi" w:hAnsiTheme="minorHAnsi"/>
              </w:rPr>
              <w:t xml:space="preserve"> </w:t>
            </w:r>
            <w:r w:rsidRPr="00BA22E9">
              <w:rPr>
                <w:rFonts w:asciiTheme="minorHAnsi" w:eastAsia="Times New Roman" w:hAnsiTheme="minorHAnsi" w:cs="Calibri"/>
                <w:color w:val="000000"/>
              </w:rPr>
              <w:t xml:space="preserve">oraz </w:t>
            </w:r>
            <w:hyperlink r:id="rId11" w:history="1">
              <w:r w:rsidRPr="00BA22E9">
                <w:rPr>
                  <w:rFonts w:asciiTheme="minorHAnsi" w:eastAsia="Times New Roman" w:hAnsiTheme="minorHAnsi" w:cs="Calibri"/>
                  <w:color w:val="0000FF"/>
                  <w:u w:val="single"/>
                </w:rPr>
                <w:t>www.funduszeeuropejskie.gov.pl</w:t>
              </w:r>
            </w:hyperlink>
            <w:r w:rsidRPr="00BA22E9">
              <w:rPr>
                <w:rFonts w:asciiTheme="minorHAnsi" w:eastAsia="Times New Roman" w:hAnsiTheme="minorHAnsi" w:cs="Calibri"/>
                <w:color w:val="000000"/>
              </w:rPr>
              <w:t>.</w:t>
            </w:r>
          </w:p>
          <w:p w:rsidR="00172B36" w:rsidRPr="00BA22E9" w:rsidRDefault="00F241FE" w:rsidP="00F85866">
            <w:pPr>
              <w:pStyle w:val="Standard"/>
              <w:spacing w:before="120" w:after="120" w:line="240" w:lineRule="auto"/>
              <w:ind w:left="33"/>
              <w:jc w:val="both"/>
              <w:rPr>
                <w:rFonts w:asciiTheme="minorHAnsi" w:eastAsia="Times New Roman" w:hAnsiTheme="minorHAnsi" w:cs="Calibri"/>
                <w:color w:val="000000"/>
              </w:rPr>
            </w:pPr>
            <w:r w:rsidRPr="00BA22E9">
              <w:rPr>
                <w:rFonts w:asciiTheme="minorHAnsi" w:eastAsia="Times New Roman" w:hAnsiTheme="minorHAnsi" w:cs="Calibri"/>
                <w:color w:val="000000"/>
              </w:rPr>
              <w:t>Przystąpienie do konkursu jest równoznaczne z akceptacją przez Wnioskodawcę postanowień Regulaminu.</w:t>
            </w:r>
          </w:p>
          <w:p w:rsidR="00172B36" w:rsidRPr="00BA22E9" w:rsidRDefault="00F241FE" w:rsidP="00F85866">
            <w:pPr>
              <w:pStyle w:val="Standard"/>
              <w:spacing w:before="120" w:after="120" w:line="240" w:lineRule="auto"/>
              <w:jc w:val="both"/>
              <w:rPr>
                <w:rFonts w:asciiTheme="minorHAnsi" w:eastAsia="Times New Roman" w:hAnsiTheme="minorHAnsi" w:cs="Calibri"/>
                <w:color w:val="000000"/>
              </w:rPr>
            </w:pPr>
            <w:r w:rsidRPr="00BA22E9">
              <w:rPr>
                <w:rFonts w:asciiTheme="minorHAnsi" w:eastAsia="Times New Roman" w:hAnsiTheme="minorHAnsi" w:cs="Calibri"/>
                <w:color w:val="000000"/>
              </w:rPr>
              <w:t>W kwestiach nieuregulowanych niniejszym Regulaminem konkursu, zastosowanie mają odpowiednie przepisy prawa polskiego i Unii Europejskiej.</w:t>
            </w:r>
          </w:p>
          <w:p w:rsidR="00172B36" w:rsidRPr="00BA22E9" w:rsidRDefault="00F241FE" w:rsidP="00F85866">
            <w:pPr>
              <w:pStyle w:val="Standard"/>
              <w:spacing w:before="120" w:after="120" w:line="240" w:lineRule="auto"/>
              <w:jc w:val="both"/>
              <w:rPr>
                <w:rFonts w:asciiTheme="minorHAnsi" w:eastAsia="Times New Roman" w:hAnsiTheme="minorHAnsi" w:cs="Calibri"/>
                <w:color w:val="000000"/>
              </w:rPr>
            </w:pPr>
            <w:r w:rsidRPr="00BA22E9">
              <w:rPr>
                <w:rFonts w:asciiTheme="minorHAnsi" w:eastAsia="Times New Roman" w:hAnsiTheme="minorHAnsi" w:cs="Calibri"/>
                <w:color w:val="000000"/>
              </w:rPr>
              <w:t>Wybór projektów do dofinansowania jest przeprowadzony w sposób przejrzysty, rzetelny i</w:t>
            </w:r>
            <w:r w:rsidR="00791B87" w:rsidRPr="00BA22E9">
              <w:rPr>
                <w:rFonts w:asciiTheme="minorHAnsi" w:eastAsia="Times New Roman" w:hAnsiTheme="minorHAnsi" w:cs="Calibri"/>
                <w:color w:val="000000"/>
              </w:rPr>
              <w:t> </w:t>
            </w:r>
            <w:r w:rsidRPr="00BA22E9">
              <w:rPr>
                <w:rFonts w:asciiTheme="minorHAnsi" w:eastAsia="Times New Roman" w:hAnsiTheme="minorHAnsi" w:cs="Calibri"/>
                <w:color w:val="000000"/>
              </w:rPr>
              <w:t>bezstronny. Wnioskodawcom zapewniony jest równy dostęp do informacji o warunkach i</w:t>
            </w:r>
            <w:r w:rsidR="00791B87" w:rsidRPr="00BA22E9">
              <w:rPr>
                <w:rFonts w:asciiTheme="minorHAnsi" w:eastAsia="Times New Roman" w:hAnsiTheme="minorHAnsi" w:cs="Calibri"/>
                <w:color w:val="000000"/>
              </w:rPr>
              <w:t> </w:t>
            </w:r>
            <w:r w:rsidRPr="00BA22E9">
              <w:rPr>
                <w:rFonts w:asciiTheme="minorHAnsi" w:eastAsia="Times New Roman" w:hAnsiTheme="minorHAnsi" w:cs="Calibri"/>
                <w:color w:val="000000"/>
              </w:rPr>
              <w:t>sposobie wyboru projektów do dofinansowania oraz równe traktowanie.</w:t>
            </w:r>
          </w:p>
          <w:p w:rsidR="00172B36" w:rsidRPr="00BA22E9" w:rsidRDefault="00F241FE" w:rsidP="00F85866">
            <w:pPr>
              <w:pStyle w:val="Standard"/>
              <w:spacing w:before="120" w:after="120" w:line="240" w:lineRule="auto"/>
              <w:jc w:val="both"/>
              <w:rPr>
                <w:rFonts w:asciiTheme="minorHAnsi" w:eastAsia="Droid Sans Fallback" w:hAnsiTheme="minorHAnsi" w:cs="Calibri"/>
                <w:color w:val="000000"/>
              </w:rPr>
            </w:pPr>
            <w:r w:rsidRPr="00BA22E9">
              <w:rPr>
                <w:rFonts w:asciiTheme="minorHAnsi" w:eastAsia="Droid Sans Fallback" w:hAnsiTheme="minorHAns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r w:rsidR="00C50712" w:rsidRPr="00BA22E9">
              <w:rPr>
                <w:rFonts w:asciiTheme="minorHAnsi" w:eastAsia="Droid Sans Fallback" w:hAnsiTheme="minorHAnsi" w:cs="Calibri"/>
                <w:color w:val="000000"/>
              </w:rPr>
              <w:t>.</w:t>
            </w:r>
            <w:r w:rsidR="002C6ABF" w:rsidRPr="00BA22E9">
              <w:rPr>
                <w:rFonts w:asciiTheme="minorHAnsi" w:eastAsia="Droid Sans Fallback" w:hAnsiTheme="minorHAnsi" w:cs="Calibri"/>
                <w:color w:val="000000"/>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Pełna nazwa i adres właściwej instytucji organizującej konkurs</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C4CB3" w:rsidRDefault="009C4CB3" w:rsidP="009C4CB3">
            <w:pPr>
              <w:pStyle w:val="Standard"/>
              <w:spacing w:after="0" w:line="240" w:lineRule="auto"/>
              <w:jc w:val="both"/>
              <w:rPr>
                <w:rFonts w:asciiTheme="minorHAnsi" w:hAnsiTheme="minorHAnsi"/>
              </w:rPr>
            </w:pPr>
            <w:r w:rsidRPr="009C4CB3">
              <w:rPr>
                <w:rFonts w:asciiTheme="minorHAnsi" w:hAnsiTheme="minorHAnsi"/>
              </w:rPr>
              <w:t xml:space="preserve">Konkurs ogłasza Instytucja Zarządzająca Regionalnym Programem Operacyjnym Województwa Dolnośląskiego 2014-2020 pełniąca rolę Instytucji Organizującej Konkurs. </w:t>
            </w:r>
          </w:p>
          <w:p w:rsidR="009C4CB3" w:rsidRPr="009C4CB3" w:rsidRDefault="009C4CB3" w:rsidP="009C4CB3">
            <w:pPr>
              <w:pStyle w:val="Standard"/>
              <w:spacing w:after="0" w:line="240" w:lineRule="auto"/>
              <w:jc w:val="both"/>
              <w:rPr>
                <w:rFonts w:asciiTheme="minorHAnsi" w:hAnsiTheme="minorHAnsi"/>
              </w:rPr>
            </w:pPr>
          </w:p>
          <w:p w:rsidR="009C4CB3" w:rsidRDefault="009C4CB3" w:rsidP="009C4CB3">
            <w:pPr>
              <w:pStyle w:val="Standard"/>
              <w:spacing w:after="0" w:line="240" w:lineRule="auto"/>
              <w:jc w:val="both"/>
              <w:rPr>
                <w:rFonts w:asciiTheme="minorHAnsi" w:hAnsiTheme="minorHAnsi"/>
              </w:rPr>
            </w:pPr>
            <w:r w:rsidRPr="009C4CB3">
              <w:rPr>
                <w:rFonts w:asciiTheme="minorHAnsi" w:hAnsiTheme="minorHAnsi"/>
              </w:rPr>
              <w:t xml:space="preserve">Funkcję Instytucji Zarządzającej pełni Zarząd Województwa Dolnośląskiego. </w:t>
            </w:r>
          </w:p>
          <w:p w:rsidR="009C4CB3" w:rsidRPr="009C4CB3" w:rsidRDefault="009C4CB3" w:rsidP="009C4CB3">
            <w:pPr>
              <w:pStyle w:val="Standard"/>
              <w:spacing w:after="0" w:line="240" w:lineRule="auto"/>
              <w:jc w:val="both"/>
              <w:rPr>
                <w:rFonts w:asciiTheme="minorHAnsi" w:hAnsiTheme="minorHAnsi"/>
              </w:rPr>
            </w:pPr>
          </w:p>
          <w:p w:rsidR="009C4CB3" w:rsidRPr="009C4CB3" w:rsidRDefault="009C4CB3" w:rsidP="009C4CB3">
            <w:pPr>
              <w:pStyle w:val="Standard"/>
              <w:spacing w:after="0" w:line="240" w:lineRule="auto"/>
              <w:jc w:val="both"/>
              <w:rPr>
                <w:rFonts w:asciiTheme="minorHAnsi" w:hAnsiTheme="minorHAnsi"/>
              </w:rPr>
            </w:pPr>
            <w:r w:rsidRPr="009C4CB3">
              <w:rPr>
                <w:rFonts w:asciiTheme="minorHAnsi" w:hAnsiTheme="minorHAnsi"/>
              </w:rPr>
              <w:t xml:space="preserve">Zadania związane z konkursem realizuje: </w:t>
            </w:r>
          </w:p>
          <w:p w:rsidR="009C4CB3" w:rsidRPr="009C4CB3" w:rsidRDefault="009C4CB3" w:rsidP="009C4CB3">
            <w:pPr>
              <w:pStyle w:val="Standard"/>
              <w:spacing w:after="0" w:line="240" w:lineRule="auto"/>
              <w:jc w:val="both"/>
              <w:rPr>
                <w:rFonts w:asciiTheme="minorHAnsi" w:hAnsiTheme="minorHAnsi"/>
              </w:rPr>
            </w:pPr>
            <w:r w:rsidRPr="009C4CB3">
              <w:rPr>
                <w:rFonts w:asciiTheme="minorHAnsi" w:hAnsiTheme="minorHAnsi"/>
              </w:rPr>
              <w:t>Departament Funduszy Europejskich w Urzędzie Marszałkowskim Województwa Dolnośląskiego</w:t>
            </w:r>
          </w:p>
          <w:p w:rsidR="009C4CB3" w:rsidRPr="009C4CB3" w:rsidRDefault="009C4CB3" w:rsidP="009C4CB3">
            <w:pPr>
              <w:pStyle w:val="Standard"/>
              <w:spacing w:after="0" w:line="240" w:lineRule="auto"/>
              <w:jc w:val="both"/>
              <w:rPr>
                <w:rFonts w:asciiTheme="minorHAnsi" w:hAnsiTheme="minorHAnsi"/>
              </w:rPr>
            </w:pPr>
            <w:r w:rsidRPr="009C4CB3">
              <w:rPr>
                <w:rFonts w:asciiTheme="minorHAnsi" w:hAnsiTheme="minorHAnsi"/>
              </w:rPr>
              <w:t>ul. Mazowiecka 17</w:t>
            </w:r>
          </w:p>
          <w:p w:rsidR="00172B36" w:rsidRPr="00BA22E9" w:rsidRDefault="009C4CB3" w:rsidP="009C4CB3">
            <w:pPr>
              <w:pStyle w:val="Akapitzlist"/>
              <w:spacing w:before="0" w:line="240" w:lineRule="auto"/>
              <w:ind w:left="0"/>
              <w:jc w:val="both"/>
              <w:rPr>
                <w:rFonts w:asciiTheme="minorHAnsi" w:hAnsiTheme="minorHAnsi"/>
                <w:szCs w:val="22"/>
              </w:rPr>
            </w:pPr>
            <w:r w:rsidRPr="009C4CB3">
              <w:rPr>
                <w:rFonts w:asciiTheme="minorHAnsi" w:hAnsiTheme="minorHAnsi"/>
              </w:rPr>
              <w:t>50-412 Wrocław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Podstawy prawne oraz inne ważne dokumenty</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tabs>
                <w:tab w:val="left" w:pos="634"/>
              </w:tabs>
              <w:spacing w:before="60" w:after="100" w:line="240" w:lineRule="auto"/>
              <w:jc w:val="both"/>
              <w:rPr>
                <w:rFonts w:asciiTheme="minorHAnsi" w:hAnsiTheme="minorHAnsi" w:cs="Calibri"/>
                <w:color w:val="000000"/>
              </w:rPr>
            </w:pPr>
            <w:r w:rsidRPr="00BA22E9">
              <w:rPr>
                <w:rFonts w:asciiTheme="minorHAnsi" w:hAnsiTheme="minorHAnsi" w:cs="Calibri"/>
                <w:color w:val="000000"/>
              </w:rPr>
              <w:t>Konkurs jest prowadzony przede wszystkim w oparciu o niżej wymienione akty prawne, dokumenty programowe:</w:t>
            </w:r>
          </w:p>
          <w:p w:rsidR="00172B36" w:rsidRPr="00BA22E9" w:rsidRDefault="00F241FE" w:rsidP="000F273A">
            <w:pPr>
              <w:pStyle w:val="Akapitzlist"/>
              <w:numPr>
                <w:ilvl w:val="0"/>
                <w:numId w:val="2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Traktat o funkcjonowaniu Unii Europejskiej;</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Rozporządzenie EFRR – Rozporządzenie Parlamentu Europejskiego i Rady (UE) nr 1301/2013 z dnia 17 grudnia 2013 r. w sprawie Europejskiego Funduszu Rozwoju </w:t>
            </w:r>
            <w:r w:rsidRPr="00BA22E9">
              <w:rPr>
                <w:rFonts w:asciiTheme="minorHAnsi" w:hAnsiTheme="minorHAnsi" w:cs="Calibri"/>
                <w:color w:val="000000"/>
                <w:szCs w:val="22"/>
                <w:lang w:eastAsia="en-US"/>
              </w:rPr>
              <w:lastRenderedPageBreak/>
              <w:t>Regionalnego i przepisów szczególnych dotyczących celu „Inwestycje na rzecz wzrostu i zatrudnienia” oraz w sprawie uchylenia rozporządzenia (WE) nr 1080/2006 (Dz. Urz. UE L 347 z 20.12.2013, str. 320);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Komisji (UE) nr 1407/2013 z dnia 18 grudnia 2013 r. w sprawie stosowania art. 107 i 108 Traktatu o funkcjonowaniu Unii Europejskiej do pomocy </w:t>
            </w:r>
            <w:r w:rsidRPr="00BA22E9">
              <w:rPr>
                <w:rFonts w:asciiTheme="minorHAnsi" w:hAnsiTheme="minorHAnsi" w:cs="Calibri"/>
                <w:i/>
                <w:color w:val="000000"/>
                <w:szCs w:val="22"/>
                <w:lang w:eastAsia="en-US"/>
              </w:rPr>
              <w:t>de</w:t>
            </w:r>
            <w:r w:rsidRPr="00BA22E9">
              <w:rPr>
                <w:rFonts w:asciiTheme="minorHAnsi" w:hAnsiTheme="minorHAnsi" w:cs="Calibri"/>
                <w:color w:val="000000"/>
                <w:szCs w:val="22"/>
                <w:lang w:eastAsia="en-US"/>
              </w:rPr>
              <w:t xml:space="preserve"> </w:t>
            </w:r>
            <w:proofErr w:type="spellStart"/>
            <w:r w:rsidRPr="00BA22E9">
              <w:rPr>
                <w:rFonts w:asciiTheme="minorHAnsi" w:hAnsiTheme="minorHAnsi" w:cs="Calibri"/>
                <w:i/>
                <w:color w:val="000000"/>
                <w:szCs w:val="22"/>
                <w:lang w:eastAsia="en-US"/>
              </w:rPr>
              <w:t>minimis</w:t>
            </w:r>
            <w:proofErr w:type="spellEnd"/>
            <w:r w:rsidRPr="00BA22E9">
              <w:rPr>
                <w:rFonts w:asciiTheme="minorHAnsi" w:hAnsiTheme="minorHAnsi" w:cs="Calibri"/>
                <w:color w:val="000000"/>
                <w:szCs w:val="22"/>
                <w:lang w:eastAsia="en-US"/>
              </w:rPr>
              <w:t xml:space="preserve"> (Dz. Urz. UE L 352 z 24.12.2013, s. 1);</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Komisji (UE) nr 651/2014 z 17 czerwca 2014 r. uznające niektóre rodzaje pomocy za zgodne z rynkiem wewnętrznym w zastosowaniu art. 107 i 108 Traktatu (Dz. Urz. UE L 187 z 26.06.2014, s. 1) [GBER];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Ustawa z dnia 30 kwietnia 2004 r. o postępowaniu w sprawach dotyczących pomocy publicznej (tekst jedn.: Dz. U. z 2007 r. Nr 59, poz. 404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Ministra Infrastruktury i Rozwoju z dnia 19 marca 2015 r. w sprawie udzielania pomocy </w:t>
            </w:r>
            <w:r w:rsidRPr="00BA22E9">
              <w:rPr>
                <w:rFonts w:asciiTheme="minorHAnsi" w:hAnsiTheme="minorHAnsi" w:cs="Calibri"/>
                <w:i/>
                <w:color w:val="000000"/>
                <w:szCs w:val="22"/>
                <w:lang w:eastAsia="en-US"/>
              </w:rPr>
              <w:t>de</w:t>
            </w:r>
            <w:r w:rsidRPr="00BA22E9">
              <w:rPr>
                <w:rFonts w:asciiTheme="minorHAnsi" w:hAnsiTheme="minorHAnsi" w:cs="Calibri"/>
                <w:color w:val="000000"/>
                <w:szCs w:val="22"/>
                <w:lang w:eastAsia="en-US"/>
              </w:rPr>
              <w:t xml:space="preserve"> </w:t>
            </w:r>
            <w:proofErr w:type="spellStart"/>
            <w:r w:rsidRPr="00BA22E9">
              <w:rPr>
                <w:rFonts w:asciiTheme="minorHAnsi" w:hAnsiTheme="minorHAnsi" w:cs="Calibri"/>
                <w:i/>
                <w:color w:val="000000"/>
                <w:szCs w:val="22"/>
                <w:lang w:eastAsia="en-US"/>
              </w:rPr>
              <w:t>minimis</w:t>
            </w:r>
            <w:proofErr w:type="spellEnd"/>
            <w:r w:rsidRPr="00BA22E9">
              <w:rPr>
                <w:rFonts w:asciiTheme="minorHAnsi" w:hAnsiTheme="minorHAnsi" w:cs="Calibri"/>
                <w:color w:val="000000"/>
                <w:szCs w:val="22"/>
                <w:lang w:eastAsia="en-US"/>
              </w:rPr>
              <w:t xml:space="preserve"> w ramach regionalnych programów operacyjnych na lata 2014-2020 (Dz. U. poz. 488);</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11 lipca 2014 r. o zasadach realizacji programów w zakresie polityki spójności finansowanych w perspektywie finansowej 2014–2020 (tekst jedn.: Dz. U. z 2016 r. poz. 217</w:t>
            </w:r>
            <w:r w:rsidR="0096133A">
              <w:rPr>
                <w:rFonts w:asciiTheme="minorHAnsi" w:hAnsiTheme="minorHAnsi" w:cs="Calibri"/>
                <w:color w:val="000000"/>
                <w:szCs w:val="22"/>
                <w:lang w:eastAsia="en-US"/>
              </w:rPr>
              <w:t xml:space="preserve"> z </w:t>
            </w:r>
            <w:proofErr w:type="spellStart"/>
            <w:r w:rsidR="0096133A">
              <w:rPr>
                <w:rFonts w:asciiTheme="minorHAnsi" w:hAnsiTheme="minorHAnsi" w:cs="Calibri"/>
                <w:color w:val="000000"/>
                <w:szCs w:val="22"/>
                <w:lang w:eastAsia="en-US"/>
              </w:rPr>
              <w:t>późn</w:t>
            </w:r>
            <w:proofErr w:type="spellEnd"/>
            <w:r w:rsidR="0096133A">
              <w:rPr>
                <w:rFonts w:asciiTheme="minorHAnsi" w:hAnsiTheme="minorHAnsi" w:cs="Calibri"/>
                <w:color w:val="000000"/>
                <w:szCs w:val="22"/>
                <w:lang w:eastAsia="en-US"/>
              </w:rPr>
              <w:t>. zm.</w:t>
            </w:r>
            <w:bookmarkStart w:id="5" w:name="_GoBack"/>
            <w:bookmarkEnd w:id="5"/>
            <w:r w:rsidRPr="00BA22E9">
              <w:rPr>
                <w:rFonts w:asciiTheme="minorHAnsi" w:hAnsiTheme="minorHAnsi" w:cs="Calibri"/>
                <w:color w:val="000000"/>
                <w:szCs w:val="22"/>
                <w:lang w:eastAsia="en-US"/>
              </w:rPr>
              <w:t>) [ustawa wdrożeniowa];</w:t>
            </w:r>
          </w:p>
          <w:p w:rsidR="00172B36" w:rsidRPr="00BA22E9" w:rsidRDefault="00847F69" w:rsidP="00847F69">
            <w:pPr>
              <w:pStyle w:val="Akapitzlist"/>
              <w:numPr>
                <w:ilvl w:val="0"/>
                <w:numId w:val="2"/>
              </w:numPr>
              <w:tabs>
                <w:tab w:val="left" w:pos="634"/>
              </w:tabs>
              <w:spacing w:before="60" w:after="100" w:line="240" w:lineRule="auto"/>
              <w:ind w:left="317" w:hanging="317"/>
              <w:jc w:val="both"/>
              <w:rPr>
                <w:rFonts w:asciiTheme="minorHAnsi" w:hAnsiTheme="minorHAnsi"/>
                <w:szCs w:val="22"/>
              </w:rPr>
            </w:pPr>
            <w:r>
              <w:rPr>
                <w:rFonts w:asciiTheme="minorHAnsi" w:hAnsiTheme="minorHAnsi" w:cs="Calibri"/>
                <w:color w:val="000000"/>
                <w:szCs w:val="22"/>
                <w:lang w:eastAsia="en-US"/>
              </w:rPr>
              <w:t>Ustawa z dnia 13 września 1996 r. o utrzymaniu czystości i porządku w gminach (</w:t>
            </w:r>
            <w:r w:rsidRPr="00847F69">
              <w:rPr>
                <w:rFonts w:asciiTheme="minorHAnsi" w:hAnsiTheme="minorHAnsi" w:cs="Calibri"/>
                <w:color w:val="000000"/>
                <w:szCs w:val="22"/>
                <w:lang w:eastAsia="en-US"/>
              </w:rPr>
              <w:t>Dz.U. 1996 Nr 132 poz. 622</w:t>
            </w:r>
            <w:r>
              <w:rPr>
                <w:rFonts w:asciiTheme="minorHAnsi" w:hAnsiTheme="minorHAnsi" w:cs="Calibri"/>
                <w:color w:val="000000"/>
                <w:szCs w:val="22"/>
                <w:lang w:eastAsia="en-US"/>
              </w:rPr>
              <w:t>)</w:t>
            </w:r>
            <w:r w:rsidR="00F241FE" w:rsidRPr="00BA22E9">
              <w:rPr>
                <w:rFonts w:asciiTheme="minorHAnsi" w:hAnsiTheme="minorHAnsi" w:cs="Calibri"/>
                <w:color w:val="000000"/>
                <w:szCs w:val="22"/>
                <w:lang w:eastAsia="en-US"/>
              </w:rPr>
              <w:t>;</w:t>
            </w:r>
          </w:p>
          <w:p w:rsidR="00172B36" w:rsidRPr="00BA22E9" w:rsidRDefault="00847F69" w:rsidP="00847F69">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847F69">
              <w:rPr>
                <w:rFonts w:asciiTheme="minorHAnsi" w:hAnsiTheme="minorHAnsi"/>
                <w:bCs/>
                <w:szCs w:val="22"/>
              </w:rPr>
              <w:t>Ustawa z dnia 27 kwietnia 2001 r. Prawo ochrony środowiska</w:t>
            </w:r>
            <w:r>
              <w:rPr>
                <w:rFonts w:asciiTheme="minorHAnsi" w:hAnsiTheme="minorHAnsi"/>
                <w:bCs/>
                <w:szCs w:val="22"/>
              </w:rPr>
              <w:t xml:space="preserve"> (</w:t>
            </w:r>
            <w:r w:rsidRPr="00847F69">
              <w:rPr>
                <w:rFonts w:asciiTheme="minorHAnsi" w:hAnsiTheme="minorHAnsi"/>
                <w:bCs/>
                <w:szCs w:val="22"/>
              </w:rPr>
              <w:t>Dz.U. 2001 Nr 62 poz. 627</w:t>
            </w:r>
            <w:r>
              <w:rPr>
                <w:rFonts w:asciiTheme="minorHAnsi" w:hAnsiTheme="minorHAnsi"/>
                <w:bCs/>
                <w:szCs w:val="22"/>
              </w:rPr>
              <w:t>)</w:t>
            </w:r>
            <w:r w:rsidR="00F241FE" w:rsidRPr="00BA22E9">
              <w:rPr>
                <w:rFonts w:asciiTheme="minorHAnsi" w:hAnsiTheme="minorHAnsi"/>
                <w:bCs/>
                <w:szCs w:val="22"/>
              </w:rPr>
              <w:t>;</w:t>
            </w:r>
          </w:p>
          <w:p w:rsidR="00311384" w:rsidRDefault="00847F69" w:rsidP="00311384">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847F69">
              <w:rPr>
                <w:rFonts w:asciiTheme="minorHAnsi" w:hAnsiTheme="minorHAnsi"/>
                <w:bCs/>
                <w:szCs w:val="22"/>
              </w:rPr>
              <w:t>Ustawa z dnia 14 grudnia 2012 r. o odpadach</w:t>
            </w:r>
            <w:r>
              <w:rPr>
                <w:rFonts w:asciiTheme="minorHAnsi" w:hAnsiTheme="minorHAnsi"/>
                <w:bCs/>
                <w:szCs w:val="22"/>
              </w:rPr>
              <w:t xml:space="preserve"> (</w:t>
            </w:r>
            <w:r w:rsidRPr="00847F69">
              <w:rPr>
                <w:rFonts w:asciiTheme="minorHAnsi" w:hAnsiTheme="minorHAnsi"/>
                <w:bCs/>
                <w:szCs w:val="22"/>
              </w:rPr>
              <w:t>Dz.U. 2013 poz. 21</w:t>
            </w:r>
            <w:r>
              <w:rPr>
                <w:rFonts w:asciiTheme="minorHAnsi" w:hAnsiTheme="minorHAnsi"/>
                <w:bCs/>
                <w:szCs w:val="22"/>
              </w:rPr>
              <w:t>)</w:t>
            </w:r>
            <w:r w:rsidR="00F241FE" w:rsidRPr="00BA22E9">
              <w:rPr>
                <w:rFonts w:asciiTheme="minorHAnsi" w:hAnsiTheme="minorHAnsi"/>
                <w:bCs/>
                <w:szCs w:val="22"/>
              </w:rPr>
              <w:t>;</w:t>
            </w:r>
            <w:r w:rsidR="00310BFB" w:rsidRPr="00BA22E9">
              <w:rPr>
                <w:rFonts w:asciiTheme="minorHAnsi" w:hAnsiTheme="minorHAnsi"/>
                <w:szCs w:val="22"/>
              </w:rPr>
              <w:t xml:space="preserve"> </w:t>
            </w:r>
          </w:p>
          <w:p w:rsidR="00311384" w:rsidRPr="00311384" w:rsidRDefault="00311384" w:rsidP="00311384">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311384">
              <w:rPr>
                <w:rFonts w:asciiTheme="minorHAnsi" w:hAnsiTheme="minorHAnsi"/>
                <w:szCs w:val="22"/>
              </w:rPr>
              <w:t xml:space="preserve">Ustawa z dnia 20 grudnia </w:t>
            </w:r>
            <w:r>
              <w:rPr>
                <w:rFonts w:asciiTheme="minorHAnsi" w:hAnsiTheme="minorHAnsi"/>
                <w:szCs w:val="22"/>
              </w:rPr>
              <w:t>1996 r. o gospodarce komunalnej (Dz. U. 1997 nr 9 poz.43);</w:t>
            </w:r>
          </w:p>
          <w:p w:rsidR="007F2070" w:rsidRPr="00847F69" w:rsidRDefault="00F241FE" w:rsidP="00847F69">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7 lipca 1994 r. – Prawo budowlane (tekst jedn.: Dz. U. z 2016 r. poz. 290</w:t>
            </w:r>
            <w:r w:rsidR="00A43A83" w:rsidRPr="00BA22E9">
              <w:rPr>
                <w:rFonts w:asciiTheme="minorHAnsi" w:hAnsiTheme="minorHAnsi" w:cs="Calibri"/>
                <w:color w:val="000000"/>
                <w:szCs w:val="22"/>
                <w:lang w:eastAsia="en-US"/>
              </w:rPr>
              <w:t xml:space="preserve"> z </w:t>
            </w:r>
            <w:proofErr w:type="spellStart"/>
            <w:r w:rsidR="00A43A83" w:rsidRPr="00BA22E9">
              <w:rPr>
                <w:rFonts w:asciiTheme="minorHAnsi" w:hAnsiTheme="minorHAnsi" w:cs="Calibri"/>
                <w:color w:val="000000"/>
                <w:szCs w:val="22"/>
                <w:lang w:eastAsia="en-US"/>
              </w:rPr>
              <w:t>późn</w:t>
            </w:r>
            <w:proofErr w:type="spellEnd"/>
            <w:r w:rsidR="00A43A83" w:rsidRPr="00BA22E9">
              <w:rPr>
                <w:rFonts w:asciiTheme="minorHAnsi" w:hAnsiTheme="minorHAnsi" w:cs="Calibri"/>
                <w:color w:val="000000"/>
                <w:szCs w:val="22"/>
                <w:lang w:eastAsia="en-US"/>
              </w:rPr>
              <w:t>.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29 stycznia 2004 r. Prawo zamówień publicznych (tekst jedn.: Dz. U. z 2015 r. poz. 2164</w:t>
            </w:r>
            <w:r w:rsidR="00A43A83" w:rsidRPr="00BA22E9">
              <w:rPr>
                <w:rFonts w:asciiTheme="minorHAnsi" w:hAnsiTheme="minorHAnsi" w:cs="Calibri"/>
                <w:color w:val="000000"/>
                <w:szCs w:val="22"/>
                <w:lang w:eastAsia="en-US"/>
              </w:rPr>
              <w:t xml:space="preserve"> z </w:t>
            </w:r>
            <w:proofErr w:type="spellStart"/>
            <w:r w:rsidR="00A43A83" w:rsidRPr="00BA22E9">
              <w:rPr>
                <w:rFonts w:asciiTheme="minorHAnsi" w:hAnsiTheme="minorHAnsi" w:cs="Calibri"/>
                <w:color w:val="000000"/>
                <w:szCs w:val="22"/>
                <w:lang w:eastAsia="en-US"/>
              </w:rPr>
              <w:t>późn</w:t>
            </w:r>
            <w:proofErr w:type="spellEnd"/>
            <w:r w:rsidR="00A43A83" w:rsidRPr="00BA22E9">
              <w:rPr>
                <w:rFonts w:asciiTheme="minorHAnsi" w:hAnsiTheme="minorHAnsi" w:cs="Calibri"/>
                <w:color w:val="000000"/>
                <w:szCs w:val="22"/>
                <w:lang w:eastAsia="en-US"/>
              </w:rPr>
              <w:t>.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Ustawa z dnia 27 sierpnia 2009 r. o finansach publicznych (tekst jedn.: Dz. U. z 2013 r. poz. 885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29 września 1994 r. o rachunkowości (tekst je</w:t>
            </w:r>
            <w:r w:rsidR="00A43A83" w:rsidRPr="00BA22E9">
              <w:rPr>
                <w:rFonts w:asciiTheme="minorHAnsi" w:hAnsiTheme="minorHAnsi" w:cs="Calibri"/>
                <w:color w:val="000000"/>
                <w:szCs w:val="22"/>
                <w:lang w:eastAsia="en-US"/>
              </w:rPr>
              <w:t>dn.: DZ. U. z 2016 r., poz. 1047</w:t>
            </w:r>
            <w:r w:rsidRPr="00BA22E9">
              <w:rPr>
                <w:rFonts w:asciiTheme="minorHAnsi" w:hAnsiTheme="minorHAnsi" w:cs="Calibri"/>
                <w:color w:val="000000"/>
                <w:szCs w:val="22"/>
                <w:lang w:eastAsia="en-US"/>
              </w:rPr>
              <w:t>);</w:t>
            </w:r>
          </w:p>
          <w:p w:rsidR="00172B36" w:rsidRPr="00847F69" w:rsidRDefault="00F241FE" w:rsidP="00847F69">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11 marca 2004 r. o podatku od towarów i usług (tekst jedn.: Dz. U. z 201</w:t>
            </w:r>
            <w:r w:rsidR="00A43A8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w:t>
            </w:r>
            <w:r w:rsidR="00A43A83" w:rsidRPr="00BA22E9">
              <w:rPr>
                <w:rFonts w:asciiTheme="minorHAnsi" w:hAnsiTheme="minorHAnsi" w:cs="Calibri"/>
                <w:color w:val="000000"/>
                <w:szCs w:val="22"/>
                <w:lang w:eastAsia="en-US"/>
              </w:rPr>
              <w:t>poz.</w:t>
            </w:r>
            <w:r w:rsidRPr="00BA22E9">
              <w:rPr>
                <w:rFonts w:asciiTheme="minorHAnsi" w:hAnsiTheme="minorHAnsi" w:cs="Calibri"/>
                <w:color w:val="000000"/>
                <w:szCs w:val="22"/>
                <w:lang w:eastAsia="en-US"/>
              </w:rPr>
              <w:t xml:space="preserve"> </w:t>
            </w:r>
            <w:r w:rsidR="00A43A83" w:rsidRPr="00BA22E9">
              <w:rPr>
                <w:rFonts w:asciiTheme="minorHAnsi" w:hAnsiTheme="minorHAnsi" w:cs="Calibri"/>
                <w:color w:val="000000"/>
                <w:szCs w:val="22"/>
                <w:lang w:eastAsia="en-US"/>
              </w:rPr>
              <w:t xml:space="preserve">710 </w:t>
            </w:r>
            <w:r w:rsidRPr="00BA22E9">
              <w:rPr>
                <w:rFonts w:asciiTheme="minorHAnsi" w:hAnsiTheme="minorHAnsi" w:cs="Calibri"/>
                <w:color w:val="000000"/>
                <w:szCs w:val="22"/>
                <w:lang w:eastAsia="en-US"/>
              </w:rPr>
              <w:t xml:space="preserve">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Ustawa z dnia 6 września 2001 r. o dostępie do informacji publicznej (tekst jedn.: Dz. </w:t>
            </w:r>
            <w:r w:rsidR="004046C7" w:rsidRPr="00BA22E9">
              <w:rPr>
                <w:rFonts w:asciiTheme="minorHAnsi" w:hAnsiTheme="minorHAnsi" w:cs="Calibri"/>
                <w:color w:val="000000"/>
                <w:szCs w:val="22"/>
                <w:lang w:eastAsia="en-US"/>
              </w:rPr>
              <w:lastRenderedPageBreak/>
              <w:t xml:space="preserve">U. z 2015 r., poz. 2058 z </w:t>
            </w:r>
            <w:proofErr w:type="spellStart"/>
            <w:r w:rsidR="004046C7" w:rsidRPr="00BA22E9">
              <w:rPr>
                <w:rFonts w:asciiTheme="minorHAnsi" w:hAnsiTheme="minorHAnsi" w:cs="Calibri"/>
                <w:color w:val="000000"/>
                <w:szCs w:val="22"/>
                <w:lang w:eastAsia="en-US"/>
              </w:rPr>
              <w:t>późn</w:t>
            </w:r>
            <w:proofErr w:type="spellEnd"/>
            <w:r w:rsidR="004046C7" w:rsidRPr="00BA22E9">
              <w:rPr>
                <w:rFonts w:asciiTheme="minorHAnsi" w:hAnsiTheme="minorHAnsi" w:cs="Calibri"/>
                <w:color w:val="000000"/>
                <w:szCs w:val="22"/>
                <w:lang w:eastAsia="en-US"/>
              </w:rPr>
              <w:t>.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14 czerwca 1960 r. Kodeks postępowania administracyjnego (tekst jedn.: Dz. U. z 2016 r. poz. 23</w:t>
            </w:r>
            <w:r w:rsidR="004046C7" w:rsidRPr="00BA22E9">
              <w:rPr>
                <w:rFonts w:asciiTheme="minorHAnsi" w:hAnsiTheme="minorHAnsi" w:cs="Calibri"/>
                <w:color w:val="000000"/>
                <w:szCs w:val="22"/>
                <w:lang w:eastAsia="en-US"/>
              </w:rPr>
              <w:t xml:space="preserve"> z </w:t>
            </w:r>
            <w:proofErr w:type="spellStart"/>
            <w:r w:rsidR="004046C7" w:rsidRPr="00BA22E9">
              <w:rPr>
                <w:rFonts w:asciiTheme="minorHAnsi" w:hAnsiTheme="minorHAnsi" w:cs="Calibri"/>
                <w:color w:val="000000"/>
                <w:szCs w:val="22"/>
                <w:lang w:eastAsia="en-US"/>
              </w:rPr>
              <w:t>późn</w:t>
            </w:r>
            <w:proofErr w:type="spellEnd"/>
            <w:r w:rsidR="004046C7" w:rsidRPr="00BA22E9">
              <w:rPr>
                <w:rFonts w:asciiTheme="minorHAnsi" w:hAnsiTheme="minorHAnsi" w:cs="Calibri"/>
                <w:color w:val="000000"/>
                <w:szCs w:val="22"/>
                <w:lang w:eastAsia="en-US"/>
              </w:rPr>
              <w:t>.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30 sierpnia 2002 r. – Prawo o postępowaniu przed sądami administracyjnymi (tekst jedn.: Dz. U. z 201</w:t>
            </w:r>
            <w:r w:rsidR="00A435CD"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poz. </w:t>
            </w:r>
            <w:r w:rsidR="00A435CD" w:rsidRPr="00BA22E9">
              <w:rPr>
                <w:rFonts w:asciiTheme="minorHAnsi" w:hAnsiTheme="minorHAnsi" w:cs="Calibri"/>
                <w:color w:val="000000"/>
                <w:szCs w:val="22"/>
                <w:lang w:eastAsia="en-US"/>
              </w:rPr>
              <w:t>718</w:t>
            </w:r>
            <w:r w:rsidRPr="00BA22E9">
              <w:rPr>
                <w:rFonts w:asciiTheme="minorHAnsi" w:hAnsiTheme="minorHAnsi" w:cs="Calibri"/>
                <w:color w:val="000000"/>
                <w:szCs w:val="22"/>
                <w:lang w:eastAsia="en-US"/>
              </w:rPr>
              <w:t xml:space="preserve">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13 listopada 2003 r. o dochodach jednostek samorządu terytorialnego (tekst. jedn.: Dz. U. z 201</w:t>
            </w:r>
            <w:r w:rsidR="00334BE8" w:rsidRPr="00BA22E9">
              <w:rPr>
                <w:rFonts w:asciiTheme="minorHAnsi" w:hAnsiTheme="minorHAnsi" w:cs="Calibri"/>
                <w:color w:val="000000"/>
                <w:szCs w:val="22"/>
                <w:lang w:eastAsia="en-US"/>
              </w:rPr>
              <w:t xml:space="preserve">6 </w:t>
            </w:r>
            <w:r w:rsidRPr="00BA22E9">
              <w:rPr>
                <w:rFonts w:asciiTheme="minorHAnsi" w:hAnsiTheme="minorHAnsi" w:cs="Calibri"/>
                <w:color w:val="000000"/>
                <w:szCs w:val="22"/>
                <w:lang w:eastAsia="en-US"/>
              </w:rPr>
              <w:t xml:space="preserve">r. poz. </w:t>
            </w:r>
            <w:r w:rsidR="00334BE8" w:rsidRPr="00BA22E9">
              <w:rPr>
                <w:rFonts w:asciiTheme="minorHAnsi" w:hAnsiTheme="minorHAnsi" w:cs="Calibri"/>
                <w:color w:val="000000"/>
                <w:szCs w:val="22"/>
                <w:lang w:eastAsia="en-US"/>
              </w:rPr>
              <w:t>198</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 października 2008 r. o udostępnianiu informacji o środowisku i jego ochronie, udziale społeczeństwa w ochronie środowiska oraz o ocenach oddziaływania na środowisko (tekst jedn.: Dz.U. z 201</w:t>
            </w:r>
            <w:r w:rsidR="00AF1B48"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poz. 35</w:t>
            </w:r>
            <w:r w:rsidR="00AF1B48" w:rsidRPr="00BA22E9">
              <w:rPr>
                <w:rFonts w:asciiTheme="minorHAnsi" w:hAnsiTheme="minorHAnsi" w:cs="Calibri"/>
                <w:color w:val="000000"/>
                <w:szCs w:val="22"/>
                <w:lang w:eastAsia="en-US"/>
              </w:rPr>
              <w:t>3</w:t>
            </w:r>
            <w:r w:rsidRPr="00BA22E9">
              <w:rPr>
                <w:rFonts w:asciiTheme="minorHAnsi" w:hAnsiTheme="minorHAnsi" w:cs="Calibri"/>
                <w:color w:val="000000"/>
                <w:szCs w:val="22"/>
                <w:lang w:eastAsia="en-US"/>
              </w:rPr>
              <w:t xml:space="preserve">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Rady Ministrów z dnia 9 listopada 2010 r. w sprawie przedsięwzięć mogących znacząco oddziaływać na środowisko (tekst jedn.: Dz.U. z 2016 r. poz. 71);</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„Programowanie perspektywy finansowej 2014-2020 – Umowa Partnerstwa” – dokument przyjęty przez Komisję Europejską 23 maja 2014 r.</w:t>
            </w:r>
            <w:r w:rsidR="00961430">
              <w:rPr>
                <w:rFonts w:asciiTheme="minorHAnsi" w:hAnsiTheme="minorHAnsi" w:cs="Calibri"/>
                <w:color w:val="000000"/>
                <w:szCs w:val="22"/>
                <w:lang w:eastAsia="en-US"/>
              </w:rPr>
              <w:t xml:space="preserve"> z </w:t>
            </w:r>
            <w:proofErr w:type="spellStart"/>
            <w:r w:rsidR="00961430">
              <w:rPr>
                <w:rFonts w:asciiTheme="minorHAnsi" w:hAnsiTheme="minorHAnsi" w:cs="Calibri"/>
                <w:color w:val="000000"/>
                <w:szCs w:val="22"/>
                <w:lang w:eastAsia="en-US"/>
              </w:rPr>
              <w:t>późn</w:t>
            </w:r>
            <w:proofErr w:type="spellEnd"/>
            <w:r w:rsidR="00961430">
              <w:rPr>
                <w:rFonts w:asciiTheme="minorHAnsi" w:hAnsiTheme="minorHAnsi" w:cs="Calibri"/>
                <w:color w:val="000000"/>
                <w:szCs w:val="22"/>
                <w:lang w:eastAsia="en-US"/>
              </w:rPr>
              <w:t>.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Strategia Rozwoju Województwa Dolnośląskiego 2020;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Regionalny Program Operacyjny Województwa Dolnośląskiego 2014-2020 przyjęty przez Komisję Europejską w dniu 18 grudnia 2014 r. (przyjęty Uchwałą 41IV/15 Zarządu Województwa Dolnośląskiego z dnia 21 stycznia 2015 r.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Szczegółowy opis osi priorytetowych Regionalnego Programu Operacyjnego Województwa Dolnośląskiego 2014-2020 z dnia </w:t>
            </w:r>
            <w:r w:rsidR="001549AC" w:rsidRPr="00BA22E9">
              <w:rPr>
                <w:rFonts w:asciiTheme="minorHAnsi" w:hAnsiTheme="minorHAnsi" w:cs="Calibri"/>
                <w:color w:val="000000"/>
                <w:szCs w:val="22"/>
                <w:lang w:eastAsia="en-US"/>
              </w:rPr>
              <w:t xml:space="preserve">26 września </w:t>
            </w:r>
            <w:r w:rsidRPr="00BA22E9">
              <w:rPr>
                <w:rFonts w:asciiTheme="minorHAnsi" w:hAnsiTheme="minorHAnsi" w:cs="Calibri"/>
                <w:color w:val="000000"/>
                <w:szCs w:val="22"/>
                <w:lang w:eastAsia="en-US"/>
              </w:rPr>
              <w:t>2016 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Kryteria wyboru projektów w ramach Regionalnego Programu Operacyjnego Województwa Dolnośląskiego 2014-2020, zatwierdzone Uchwałą nr </w:t>
            </w:r>
            <w:r w:rsidR="00C26933" w:rsidRPr="00BA22E9">
              <w:rPr>
                <w:rFonts w:asciiTheme="minorHAnsi" w:hAnsiTheme="minorHAnsi" w:cs="Calibri"/>
                <w:color w:val="000000"/>
                <w:szCs w:val="22"/>
                <w:lang w:eastAsia="en-US"/>
              </w:rPr>
              <w:t>4</w:t>
            </w:r>
            <w:r w:rsidRPr="00BA22E9">
              <w:rPr>
                <w:rFonts w:asciiTheme="minorHAnsi" w:hAnsiTheme="minorHAnsi" w:cs="Calibri"/>
                <w:color w:val="000000"/>
                <w:szCs w:val="22"/>
                <w:lang w:eastAsia="en-US"/>
              </w:rPr>
              <w:t>2/1</w:t>
            </w:r>
            <w:r w:rsidR="00C2693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z dnia </w:t>
            </w:r>
            <w:r w:rsidR="00C26933" w:rsidRPr="00BA22E9">
              <w:rPr>
                <w:rFonts w:asciiTheme="minorHAnsi" w:hAnsiTheme="minorHAnsi" w:cs="Calibri"/>
                <w:color w:val="000000"/>
                <w:szCs w:val="22"/>
                <w:lang w:eastAsia="en-US"/>
              </w:rPr>
              <w:t>8</w:t>
            </w:r>
            <w:r w:rsidRPr="00BA22E9">
              <w:rPr>
                <w:rFonts w:asciiTheme="minorHAnsi" w:hAnsiTheme="minorHAnsi" w:cs="Calibri"/>
                <w:color w:val="000000"/>
                <w:szCs w:val="22"/>
                <w:lang w:eastAsia="en-US"/>
              </w:rPr>
              <w:t xml:space="preserve"> </w:t>
            </w:r>
            <w:r w:rsidR="00C26933" w:rsidRPr="00BA22E9">
              <w:rPr>
                <w:rFonts w:asciiTheme="minorHAnsi" w:hAnsiTheme="minorHAnsi" w:cs="Calibri"/>
                <w:color w:val="000000"/>
                <w:szCs w:val="22"/>
                <w:lang w:eastAsia="en-US"/>
              </w:rPr>
              <w:t>września</w:t>
            </w:r>
            <w:r w:rsidRPr="00BA22E9">
              <w:rPr>
                <w:rFonts w:asciiTheme="minorHAnsi" w:hAnsiTheme="minorHAnsi" w:cs="Calibri"/>
                <w:color w:val="000000"/>
                <w:szCs w:val="22"/>
                <w:lang w:eastAsia="en-US"/>
              </w:rPr>
              <w:t xml:space="preserve"> 201</w:t>
            </w:r>
            <w:r w:rsidR="00C2693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Komitetu Monitorującego RPO WD 2014-2020;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trybów wyboru projektów na lata 2014-2020”</w:t>
            </w:r>
            <w:r w:rsidRPr="00BA22E9">
              <w:rPr>
                <w:rFonts w:asciiTheme="minorHAnsi" w:hAnsiTheme="minorHAnsi" w:cs="Calibri"/>
                <w:color w:val="000000"/>
                <w:szCs w:val="22"/>
                <w:lang w:eastAsia="en-US"/>
              </w:rPr>
              <w:t xml:space="preserve"> z dnia 31 marca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kwalifikowalności wydatków w ramach Europejskiego Funduszu Rozwoju Regionalnego, Europejskiego Funduszu Społecznego oraz Funduszu Spójności na lata 2014-2020”</w:t>
            </w:r>
            <w:r w:rsidRPr="00BA22E9">
              <w:rPr>
                <w:rFonts w:asciiTheme="minorHAnsi" w:hAnsiTheme="minorHAnsi" w:cs="Calibri"/>
                <w:color w:val="000000"/>
                <w:szCs w:val="22"/>
                <w:lang w:eastAsia="en-US"/>
              </w:rPr>
              <w:t xml:space="preserve"> z dnia 10 kwietnia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realizacji zasady równości szans i niedyskryminacji, w tym dostępności dla osób z niepełnosprawnościami oraz zasady równości szans kobiet i mężczyzn w ramach funduszy unijnych na lata 2014-2020”</w:t>
            </w:r>
            <w:r w:rsidRPr="00BA22E9">
              <w:rPr>
                <w:rFonts w:asciiTheme="minorHAnsi" w:hAnsiTheme="minorHAnsi" w:cs="Calibri"/>
                <w:color w:val="000000"/>
                <w:szCs w:val="22"/>
                <w:lang w:eastAsia="en-US"/>
              </w:rPr>
              <w:t xml:space="preserve"> z dnia 8 maja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warunków gromadzenia i przekazywania danych w postaci elektronicznej na lata 2014-2020”</w:t>
            </w:r>
            <w:r w:rsidRPr="00BA22E9">
              <w:rPr>
                <w:rFonts w:asciiTheme="minorHAnsi" w:hAnsiTheme="minorHAnsi" w:cs="Calibri"/>
                <w:color w:val="000000"/>
                <w:szCs w:val="22"/>
                <w:lang w:eastAsia="en-US"/>
              </w:rPr>
              <w:t xml:space="preserve"> z dnia 3 marca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informacji i promocji programów operacyjnych polityki spójności na lata 2014-2020”</w:t>
            </w:r>
            <w:r w:rsidRPr="00BA22E9">
              <w:rPr>
                <w:rFonts w:asciiTheme="minorHAnsi" w:hAnsiTheme="minorHAnsi" w:cs="Calibri"/>
                <w:color w:val="000000"/>
                <w:szCs w:val="22"/>
                <w:lang w:eastAsia="en-US"/>
              </w:rPr>
              <w:t xml:space="preserve"> z dnia 30 kwietnia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dokumentowania postępowania w sprawie oceny  oddziaływania na środowisko dla przedsięwzięć współfinansowanych z krajowych lub regionalnych programów operacyjnych”</w:t>
            </w:r>
            <w:r w:rsidRPr="00BA22E9">
              <w:rPr>
                <w:rFonts w:asciiTheme="minorHAnsi" w:hAnsiTheme="minorHAnsi" w:cs="Calibri"/>
                <w:color w:val="000000"/>
                <w:szCs w:val="22"/>
                <w:lang w:eastAsia="en-US"/>
              </w:rPr>
              <w:t xml:space="preserve"> z dnia 19 października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lastRenderedPageBreak/>
              <w:t>„Wytyczne w zakresie zagadnień związanych z przygotowaniem projektów inwestycyjnych, w tym projektów generujących dochód i projektów hybrydowych na lata 2014-2020”</w:t>
            </w:r>
            <w:r w:rsidRPr="00BA22E9">
              <w:rPr>
                <w:rFonts w:asciiTheme="minorHAnsi" w:hAnsiTheme="minorHAnsi" w:cs="Calibri"/>
                <w:color w:val="000000"/>
                <w:szCs w:val="22"/>
                <w:lang w:eastAsia="en-US"/>
              </w:rPr>
              <w:t xml:space="preserve"> z dnia 31 marca 2015 r., wydane przez Ministra Infrastruktury i Rozwoju;</w:t>
            </w:r>
          </w:p>
          <w:p w:rsidR="00D46877" w:rsidRPr="00BA22E9" w:rsidRDefault="00847F69" w:rsidP="00847F69">
            <w:pPr>
              <w:pStyle w:val="Akapitzlist"/>
              <w:numPr>
                <w:ilvl w:val="0"/>
                <w:numId w:val="2"/>
              </w:numPr>
              <w:spacing w:before="60" w:after="60" w:line="240" w:lineRule="auto"/>
              <w:ind w:left="317" w:hanging="317"/>
              <w:jc w:val="both"/>
              <w:rPr>
                <w:rFonts w:asciiTheme="minorHAnsi" w:hAnsiTheme="minorHAnsi"/>
                <w:color w:val="000000"/>
                <w:szCs w:val="22"/>
              </w:rPr>
            </w:pPr>
            <w:r w:rsidRPr="00CA141B">
              <w:rPr>
                <w:rFonts w:asciiTheme="minorHAnsi" w:hAnsiTheme="minorHAnsi"/>
                <w:i/>
                <w:color w:val="000000"/>
                <w:szCs w:val="22"/>
              </w:rPr>
              <w:t>„Wytyczne w zakresie reguł dofinansowania z programów operacyjnych podmiotów realizujących obowiązek świadczenia usług w ogólnym interesie gospodarczym w ramach zadań własnych samorządu gminy w gospodarce odpadami komunalnymi</w:t>
            </w:r>
            <w:r w:rsidR="00CA141B" w:rsidRPr="00CA141B">
              <w:rPr>
                <w:rFonts w:asciiTheme="minorHAnsi" w:hAnsiTheme="minorHAnsi"/>
                <w:i/>
                <w:color w:val="000000"/>
                <w:szCs w:val="22"/>
              </w:rPr>
              <w:t>”</w:t>
            </w:r>
            <w:r w:rsidR="00CA141B">
              <w:rPr>
                <w:rFonts w:asciiTheme="minorHAnsi" w:hAnsiTheme="minorHAnsi"/>
                <w:color w:val="000000"/>
                <w:szCs w:val="22"/>
              </w:rPr>
              <w:t xml:space="preserve"> z dnia 22 września 2015 r., </w:t>
            </w:r>
            <w:r w:rsidR="00CA141B" w:rsidRPr="00BA22E9">
              <w:rPr>
                <w:rFonts w:asciiTheme="minorHAnsi" w:hAnsiTheme="minorHAnsi" w:cs="Calibri"/>
                <w:color w:val="000000"/>
                <w:szCs w:val="22"/>
                <w:lang w:eastAsia="en-US"/>
              </w:rPr>
              <w:t>wydane przez Ministra Infrastruktury i Rozwoju</w:t>
            </w:r>
            <w:r w:rsidR="00CA141B">
              <w:rPr>
                <w:rFonts w:asciiTheme="minorHAnsi" w:hAnsiTheme="minorHAnsi" w:cs="Calibri"/>
                <w:color w:val="000000"/>
                <w:szCs w:val="22"/>
                <w:lang w:eastAsia="en-US"/>
              </w:rPr>
              <w:t>;</w:t>
            </w:r>
          </w:p>
        </w:tc>
      </w:tr>
      <w:tr w:rsidR="00172B36" w:rsidRPr="00BA22E9" w:rsidTr="00172B36">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lastRenderedPageBreak/>
              <w:t>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Przedmiot konkursu, w tym typy projektów podlegających dofinansowaniu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tabs>
                <w:tab w:val="left" w:pos="2835"/>
              </w:tabs>
              <w:spacing w:after="120" w:line="240" w:lineRule="auto"/>
              <w:jc w:val="both"/>
              <w:rPr>
                <w:rFonts w:asciiTheme="minorHAnsi" w:hAnsiTheme="minorHAnsi"/>
              </w:rPr>
            </w:pPr>
            <w:r w:rsidRPr="00BA22E9">
              <w:rPr>
                <w:rFonts w:asciiTheme="minorHAnsi" w:hAnsiTheme="minorHAnsi" w:cs="Calibri"/>
                <w:color w:val="000000"/>
              </w:rPr>
              <w:t xml:space="preserve">Przedmiotem konkursu jest typ projektów określony </w:t>
            </w:r>
            <w:r w:rsidRPr="00BA22E9">
              <w:rPr>
                <w:rFonts w:asciiTheme="minorHAnsi" w:eastAsia="Droid Sans Fallback" w:hAnsiTheme="minorHAnsi" w:cs="Calibri"/>
                <w:color w:val="00000A"/>
              </w:rPr>
              <w:t xml:space="preserve">w ramach Osi priorytetowej </w:t>
            </w:r>
            <w:r w:rsidR="00CA141B">
              <w:rPr>
                <w:rFonts w:asciiTheme="minorHAnsi" w:eastAsia="Droid Sans Fallback" w:hAnsiTheme="minorHAnsi" w:cs="Calibri"/>
                <w:color w:val="00000A"/>
              </w:rPr>
              <w:t>4</w:t>
            </w:r>
            <w:r w:rsidRPr="00BA22E9">
              <w:rPr>
                <w:rFonts w:asciiTheme="minorHAnsi" w:eastAsia="Droid Sans Fallback" w:hAnsiTheme="minorHAnsi" w:cs="Calibri"/>
                <w:color w:val="00000A"/>
              </w:rPr>
              <w:t xml:space="preserve"> </w:t>
            </w:r>
            <w:r w:rsidR="00CA141B">
              <w:rPr>
                <w:rFonts w:asciiTheme="minorHAnsi" w:eastAsia="Droid Sans Fallback" w:hAnsiTheme="minorHAnsi" w:cs="Calibri"/>
                <w:color w:val="00000A"/>
              </w:rPr>
              <w:t>Środowisko i zasoby</w:t>
            </w:r>
            <w:r w:rsidRPr="00BA22E9">
              <w:rPr>
                <w:rFonts w:asciiTheme="minorHAnsi" w:eastAsia="Droid Sans Fallback" w:hAnsiTheme="minorHAnsi" w:cs="Calibri"/>
                <w:color w:val="00000A"/>
              </w:rPr>
              <w:t xml:space="preserve"> </w:t>
            </w:r>
            <w:r w:rsidRPr="00BA22E9">
              <w:rPr>
                <w:rFonts w:asciiTheme="minorHAnsi" w:hAnsiTheme="minorHAnsi" w:cs="Calibri"/>
                <w:color w:val="000000"/>
              </w:rPr>
              <w:t xml:space="preserve">dla Działania </w:t>
            </w:r>
            <w:r w:rsidR="00CA141B">
              <w:rPr>
                <w:rFonts w:asciiTheme="minorHAnsi" w:eastAsia="Droid Sans Fallback" w:hAnsiTheme="minorHAnsi" w:cs="Calibri"/>
                <w:color w:val="00000A"/>
              </w:rPr>
              <w:t>4</w:t>
            </w:r>
            <w:r w:rsidRPr="00BA22E9">
              <w:rPr>
                <w:rFonts w:asciiTheme="minorHAnsi" w:eastAsia="Droid Sans Fallback" w:hAnsiTheme="minorHAnsi" w:cs="Calibri"/>
                <w:color w:val="00000A"/>
              </w:rPr>
              <w:t xml:space="preserve">.1 </w:t>
            </w:r>
            <w:r w:rsidR="00CA141B">
              <w:rPr>
                <w:rFonts w:asciiTheme="minorHAnsi" w:eastAsia="Droid Sans Fallback" w:hAnsiTheme="minorHAnsi" w:cs="Calibri"/>
                <w:color w:val="00000A"/>
              </w:rPr>
              <w:t>Gospodarka odpadami tj.</w:t>
            </w:r>
            <w:r w:rsidRPr="00BA22E9">
              <w:rPr>
                <w:rFonts w:asciiTheme="minorHAnsi" w:hAnsiTheme="minorHAnsi" w:cs="Calibri"/>
                <w:color w:val="000000"/>
              </w:rPr>
              <w:t>:</w:t>
            </w:r>
          </w:p>
          <w:p w:rsidR="008C0569" w:rsidRPr="00BA22E9" w:rsidRDefault="009A59B7" w:rsidP="0037435B">
            <w:pPr>
              <w:pStyle w:val="Nagwek10"/>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 xml:space="preserve"> </w:t>
            </w:r>
            <w:r w:rsidR="00CA141B">
              <w:rPr>
                <w:rFonts w:asciiTheme="minorHAnsi" w:eastAsia="Droid Sans Fallback" w:hAnsiTheme="minorHAnsi" w:cs="Calibri"/>
                <w:b/>
                <w:color w:val="00000A"/>
              </w:rPr>
              <w:t>4.1.</w:t>
            </w:r>
            <w:r w:rsidR="00CA141B" w:rsidRPr="009C4CB3">
              <w:rPr>
                <w:rFonts w:asciiTheme="minorHAnsi" w:eastAsia="Droid Sans Fallback" w:hAnsiTheme="minorHAnsi" w:cs="Calibri"/>
                <w:b/>
                <w:color w:val="00000A"/>
              </w:rPr>
              <w:t>A</w:t>
            </w:r>
            <w:r w:rsidR="00CA141B">
              <w:rPr>
                <w:rFonts w:asciiTheme="minorHAnsi" w:eastAsia="Droid Sans Fallback" w:hAnsiTheme="minorHAnsi" w:cs="Calibri"/>
                <w:b/>
                <w:color w:val="00000A"/>
              </w:rPr>
              <w:t xml:space="preserve"> </w:t>
            </w:r>
            <w:r w:rsidR="00CA141B" w:rsidRPr="009C4CB3">
              <w:rPr>
                <w:rFonts w:asciiTheme="minorHAnsi" w:eastAsia="Droid Sans Fallback" w:hAnsiTheme="minorHAnsi" w:cs="Calibri"/>
                <w:b/>
                <w:color w:val="00000A"/>
              </w:rPr>
              <w:t>Projekty dot. Punktów Selektywnego Zbierania Odpadów Komunalnych (PSZOK)</w:t>
            </w:r>
          </w:p>
          <w:p w:rsidR="00CA141B" w:rsidRDefault="00CA141B" w:rsidP="0037435B">
            <w:pPr>
              <w:pStyle w:val="Standard"/>
              <w:spacing w:after="0" w:line="240" w:lineRule="auto"/>
              <w:jc w:val="both"/>
              <w:rPr>
                <w:rFonts w:asciiTheme="minorHAnsi" w:hAnsiTheme="minorHAnsi"/>
              </w:rPr>
            </w:pPr>
          </w:p>
          <w:p w:rsidR="00AF2EC7" w:rsidRDefault="00AF2EC7" w:rsidP="003B3780">
            <w:pPr>
              <w:pStyle w:val="Standard"/>
              <w:spacing w:after="0" w:line="240" w:lineRule="auto"/>
              <w:jc w:val="both"/>
              <w:rPr>
                <w:rFonts w:asciiTheme="minorHAnsi" w:hAnsiTheme="minorHAnsi"/>
              </w:rPr>
            </w:pPr>
            <w:r w:rsidRPr="00AF2EC7">
              <w:rPr>
                <w:rFonts w:asciiTheme="minorHAnsi" w:hAnsiTheme="minorHAnsi"/>
              </w:rPr>
              <w:t>W ramach konkursu wspierane będą projekty dotyczące przedsięwzięć skierowanych na rozwój infrastruktury selektywnego systemu zbierania odpadów komunalnych, budowy, rozbudowy lub modernizacji Punktów Selektywnego Zbierania Odpadów Komunalnych (PSZOK)</w:t>
            </w:r>
            <w:r>
              <w:rPr>
                <w:rFonts w:asciiTheme="minorHAnsi" w:hAnsiTheme="minorHAnsi"/>
              </w:rPr>
              <w:t>.</w:t>
            </w:r>
            <w:r w:rsidR="00583D91">
              <w:rPr>
                <w:rFonts w:asciiTheme="minorHAnsi" w:hAnsiTheme="minorHAnsi"/>
              </w:rPr>
              <w:t xml:space="preserve"> </w:t>
            </w:r>
            <w:r w:rsidR="00583D91" w:rsidRPr="0037435B">
              <w:rPr>
                <w:rFonts w:asciiTheme="minorHAnsi" w:hAnsiTheme="minorHAnsi"/>
              </w:rPr>
              <w:t>Wyposażenie – jedynie jako element projektu infrastrukturalnego dot. PSZOK lub jako odrębny projekt jeśli stanowi uzupełnienie infrastruktury już istniejącej.</w:t>
            </w:r>
          </w:p>
          <w:p w:rsidR="00AF2EC7" w:rsidRDefault="00AF2EC7" w:rsidP="003B3780">
            <w:pPr>
              <w:pStyle w:val="Standard"/>
              <w:spacing w:after="0" w:line="240" w:lineRule="auto"/>
              <w:jc w:val="both"/>
              <w:rPr>
                <w:rFonts w:asciiTheme="minorHAnsi" w:hAnsiTheme="minorHAnsi"/>
              </w:rPr>
            </w:pPr>
          </w:p>
          <w:p w:rsidR="003B3780" w:rsidRDefault="003B3780" w:rsidP="003B3780">
            <w:pPr>
              <w:pStyle w:val="Standard"/>
              <w:spacing w:after="0" w:line="240" w:lineRule="auto"/>
              <w:jc w:val="both"/>
              <w:rPr>
                <w:rFonts w:asciiTheme="minorHAnsi" w:hAnsiTheme="minorHAnsi"/>
              </w:rPr>
            </w:pPr>
            <w:r>
              <w:rPr>
                <w:rFonts w:asciiTheme="minorHAnsi" w:hAnsiTheme="minorHAnsi"/>
              </w:rPr>
              <w:t>Zgodnie zapisami u</w:t>
            </w:r>
            <w:r w:rsidRPr="003B3780">
              <w:rPr>
                <w:rFonts w:asciiTheme="minorHAnsi" w:hAnsiTheme="minorHAnsi"/>
              </w:rPr>
              <w:t>staw</w:t>
            </w:r>
            <w:r>
              <w:rPr>
                <w:rFonts w:asciiTheme="minorHAnsi" w:hAnsiTheme="minorHAnsi"/>
              </w:rPr>
              <w:t>y</w:t>
            </w:r>
            <w:r w:rsidRPr="003B3780">
              <w:rPr>
                <w:rFonts w:asciiTheme="minorHAnsi" w:hAnsiTheme="minorHAnsi"/>
              </w:rPr>
              <w:t xml:space="preserve"> z dnia 13 września 1996 r. o utrzymaniu czystości i porządku w gminach</w:t>
            </w:r>
            <w:r>
              <w:rPr>
                <w:rFonts w:asciiTheme="minorHAnsi" w:hAnsiTheme="minorHAnsi"/>
              </w:rPr>
              <w:t xml:space="preserve"> PSZOK musi spełniać minimum </w:t>
            </w:r>
            <w:r w:rsidRPr="003B3780">
              <w:rPr>
                <w:rFonts w:asciiTheme="minorHAnsi" w:hAnsiTheme="minorHAnsi"/>
              </w:rPr>
              <w:t>dwa warunki</w:t>
            </w:r>
            <w:r>
              <w:rPr>
                <w:rFonts w:asciiTheme="minorHAnsi" w:hAnsiTheme="minorHAnsi"/>
              </w:rPr>
              <w:t>:</w:t>
            </w:r>
          </w:p>
          <w:p w:rsidR="003B3780" w:rsidRDefault="003B3780" w:rsidP="000F273A">
            <w:pPr>
              <w:pStyle w:val="Standard"/>
              <w:numPr>
                <w:ilvl w:val="0"/>
                <w:numId w:val="48"/>
              </w:numPr>
              <w:spacing w:after="0" w:line="240" w:lineRule="auto"/>
              <w:jc w:val="both"/>
              <w:rPr>
                <w:rFonts w:asciiTheme="minorHAnsi" w:hAnsiTheme="minorHAnsi"/>
              </w:rPr>
            </w:pPr>
            <w:r w:rsidRPr="003B3780">
              <w:rPr>
                <w:rFonts w:asciiTheme="minorHAnsi" w:hAnsiTheme="minorHAnsi"/>
              </w:rPr>
              <w:t>zapewniać łatwy dostęp dla wszystkich mieszkańców gminy,</w:t>
            </w:r>
          </w:p>
          <w:p w:rsidR="003B3780" w:rsidRPr="003B3780" w:rsidRDefault="003B3780" w:rsidP="000F273A">
            <w:pPr>
              <w:pStyle w:val="Standard"/>
              <w:numPr>
                <w:ilvl w:val="0"/>
                <w:numId w:val="48"/>
              </w:numPr>
              <w:spacing w:after="0" w:line="240" w:lineRule="auto"/>
              <w:jc w:val="both"/>
              <w:rPr>
                <w:sz w:val="23"/>
                <w:szCs w:val="23"/>
              </w:rPr>
            </w:pPr>
            <w:r w:rsidRPr="003B3780">
              <w:rPr>
                <w:rFonts w:asciiTheme="minorHAnsi" w:hAnsiTheme="minorHAnsi"/>
              </w:rPr>
              <w:t xml:space="preserve">zapewniać musi przyjmowanie co najmniej takich odpadów komunalnych jak: </w:t>
            </w:r>
            <w:r w:rsidRPr="003B3780">
              <w:rPr>
                <w:sz w:val="23"/>
                <w:szCs w:val="23"/>
              </w:rPr>
              <w:t>przeterminowane leki i chemikalia, zużyte baterie i akumulatory, zużyty sprzęt elektryczny i elektroniczny, meble i inne odpady wielkogabarytowe, zużyte opony, odpady zielone oraz odpady budowlane i rozbiórkowe stanowiące odpady komunalne, a także odpadów komunalnych określonych w przepisach wydanych na podstawie art. 4a;</w:t>
            </w:r>
          </w:p>
          <w:p w:rsidR="003B3780" w:rsidRDefault="003B3780" w:rsidP="003B3780">
            <w:pPr>
              <w:pStyle w:val="Standard"/>
              <w:spacing w:after="0" w:line="240" w:lineRule="auto"/>
              <w:jc w:val="both"/>
              <w:rPr>
                <w:sz w:val="23"/>
                <w:szCs w:val="23"/>
              </w:rPr>
            </w:pPr>
          </w:p>
          <w:p w:rsidR="00CA141B" w:rsidRDefault="00CA141B" w:rsidP="0037435B">
            <w:pPr>
              <w:pStyle w:val="Standard"/>
              <w:spacing w:after="0" w:line="240" w:lineRule="auto"/>
              <w:jc w:val="both"/>
              <w:rPr>
                <w:rFonts w:asciiTheme="minorHAnsi" w:hAnsiTheme="minorHAnsi"/>
              </w:rPr>
            </w:pPr>
            <w:r w:rsidRPr="00AF2EC7">
              <w:rPr>
                <w:rFonts w:asciiTheme="minorHAnsi" w:hAnsiTheme="minorHAnsi"/>
                <w:u w:val="single"/>
              </w:rPr>
              <w:t>W ramach RPO WD finansowane będą projekty o wartości do 2 mln zł kosztów kwalifikowalnych i</w:t>
            </w:r>
            <w:r w:rsidR="00062D5B">
              <w:rPr>
                <w:rFonts w:asciiTheme="minorHAnsi" w:hAnsiTheme="minorHAnsi"/>
                <w:u w:val="single"/>
              </w:rPr>
              <w:t xml:space="preserve"> w których PSZOK o</w:t>
            </w:r>
            <w:r w:rsidRPr="00AF2EC7">
              <w:rPr>
                <w:rFonts w:asciiTheme="minorHAnsi" w:hAnsiTheme="minorHAnsi"/>
                <w:u w:val="single"/>
              </w:rPr>
              <w:t>bsługuj</w:t>
            </w:r>
            <w:r w:rsidR="00062D5B">
              <w:rPr>
                <w:rFonts w:asciiTheme="minorHAnsi" w:hAnsiTheme="minorHAnsi"/>
                <w:u w:val="single"/>
              </w:rPr>
              <w:t>e</w:t>
            </w:r>
            <w:r w:rsidRPr="00AF2EC7">
              <w:rPr>
                <w:rFonts w:asciiTheme="minorHAnsi" w:hAnsiTheme="minorHAnsi"/>
                <w:u w:val="single"/>
              </w:rPr>
              <w:t xml:space="preserve"> do 20 000 mieszkańców</w:t>
            </w:r>
            <w:r w:rsidR="00062D5B">
              <w:rPr>
                <w:rFonts w:asciiTheme="minorHAnsi" w:hAnsiTheme="minorHAnsi"/>
                <w:u w:val="single"/>
              </w:rPr>
              <w:t xml:space="preserve"> (warunek weryfikowany na podstawie oświadczenia i regulaminu funkcjonowania PSZOK)</w:t>
            </w:r>
            <w:r w:rsidRPr="00CA141B">
              <w:rPr>
                <w:rFonts w:asciiTheme="minorHAnsi" w:hAnsiTheme="minorHAnsi"/>
              </w:rPr>
              <w:t xml:space="preserve">. </w:t>
            </w:r>
            <w:r w:rsidR="00AF2EC7">
              <w:rPr>
                <w:rFonts w:asciiTheme="minorHAnsi" w:hAnsiTheme="minorHAnsi"/>
              </w:rPr>
              <w:t>W</w:t>
            </w:r>
            <w:r w:rsidRPr="00CA141B">
              <w:rPr>
                <w:rFonts w:asciiTheme="minorHAnsi" w:hAnsiTheme="minorHAnsi"/>
              </w:rPr>
              <w:t xml:space="preserve">arunki należy spełnić łącznie. W przypadku gdy jeden z ww. parametrów zostanie przekroczony, inwestycja nie kwalifikuje się do wsparcia w ramach RPO WD. </w:t>
            </w:r>
          </w:p>
          <w:p w:rsidR="00AF2EC7" w:rsidRDefault="00AF2EC7" w:rsidP="0037435B">
            <w:pPr>
              <w:pStyle w:val="Standard"/>
              <w:spacing w:after="0" w:line="240" w:lineRule="auto"/>
              <w:jc w:val="both"/>
              <w:rPr>
                <w:rFonts w:asciiTheme="minorHAnsi" w:hAnsiTheme="minorHAnsi"/>
              </w:rPr>
            </w:pPr>
          </w:p>
          <w:p w:rsidR="00CA141B" w:rsidRDefault="00CA141B" w:rsidP="0037435B">
            <w:pPr>
              <w:pStyle w:val="Standard"/>
              <w:spacing w:after="0" w:line="240" w:lineRule="auto"/>
              <w:jc w:val="both"/>
              <w:rPr>
                <w:rFonts w:asciiTheme="minorHAnsi" w:hAnsiTheme="minorHAnsi"/>
              </w:rPr>
            </w:pPr>
            <w:r w:rsidRPr="00CA141B">
              <w:rPr>
                <w:rFonts w:asciiTheme="minorHAnsi" w:hAnsiTheme="minorHAnsi"/>
              </w:rPr>
              <w:t xml:space="preserve">Ponadto </w:t>
            </w:r>
            <w:r w:rsidRPr="0037435B">
              <w:rPr>
                <w:rFonts w:asciiTheme="minorHAnsi" w:hAnsiTheme="minorHAnsi"/>
              </w:rPr>
              <w:t>w ramach projektu finansowane mogą być również inne działania (inwestycyjne oraz działania informacyjne i edukacyjne) związane z zapobieganiem powstawania odpadów oraz selektywnym zbieraniem odpadów.</w:t>
            </w:r>
          </w:p>
          <w:p w:rsidR="00AF2EC7" w:rsidRPr="0037435B" w:rsidRDefault="00AF2EC7" w:rsidP="0037435B">
            <w:pPr>
              <w:pStyle w:val="Standard"/>
              <w:spacing w:after="0" w:line="240" w:lineRule="auto"/>
              <w:jc w:val="both"/>
              <w:rPr>
                <w:rFonts w:asciiTheme="minorHAnsi" w:hAnsiTheme="minorHAnsi"/>
              </w:rPr>
            </w:pPr>
          </w:p>
          <w:p w:rsidR="00CA141B" w:rsidRPr="0037435B" w:rsidRDefault="0037435B" w:rsidP="002B37C8">
            <w:pPr>
              <w:pStyle w:val="Standard"/>
              <w:spacing w:line="240" w:lineRule="auto"/>
              <w:jc w:val="both"/>
              <w:rPr>
                <w:rFonts w:asciiTheme="minorHAnsi" w:hAnsiTheme="minorHAnsi"/>
              </w:rPr>
            </w:pPr>
            <w:r w:rsidRPr="0037435B">
              <w:rPr>
                <w:rFonts w:asciiTheme="minorHAnsi" w:hAnsiTheme="minorHAnsi"/>
              </w:rPr>
              <w:t>Kategorią interwencji (zakresem interwencji dominującym) dla niniejsz</w:t>
            </w:r>
            <w:r w:rsidR="002B37C8">
              <w:rPr>
                <w:rFonts w:asciiTheme="minorHAnsi" w:hAnsiTheme="minorHAnsi"/>
              </w:rPr>
              <w:t>ego</w:t>
            </w:r>
            <w:r w:rsidRPr="0037435B">
              <w:rPr>
                <w:rFonts w:asciiTheme="minorHAnsi" w:hAnsiTheme="minorHAnsi"/>
              </w:rPr>
              <w:t xml:space="preserve"> konkurs</w:t>
            </w:r>
            <w:r w:rsidR="002B37C8">
              <w:rPr>
                <w:rFonts w:asciiTheme="minorHAnsi" w:hAnsiTheme="minorHAnsi"/>
              </w:rPr>
              <w:t>u</w:t>
            </w:r>
            <w:r w:rsidRPr="0037435B">
              <w:rPr>
                <w:rFonts w:asciiTheme="minorHAnsi" w:hAnsiTheme="minorHAnsi"/>
              </w:rPr>
              <w:t xml:space="preserve"> jest kategoria 01</w:t>
            </w:r>
            <w:r>
              <w:rPr>
                <w:rFonts w:asciiTheme="minorHAnsi" w:hAnsiTheme="minorHAnsi"/>
              </w:rPr>
              <w:t>7</w:t>
            </w:r>
            <w:r w:rsidRPr="0037435B">
              <w:rPr>
                <w:rFonts w:asciiTheme="minorHAnsi" w:hAnsiTheme="minorHAnsi"/>
              </w:rPr>
              <w:t xml:space="preserve"> </w:t>
            </w:r>
            <w:r w:rsidR="002B37C8">
              <w:rPr>
                <w:rFonts w:asciiTheme="minorHAnsi" w:hAnsiTheme="minorHAnsi"/>
              </w:rPr>
              <w:t xml:space="preserve">gospodarowanie odpadami </w:t>
            </w:r>
            <w:r w:rsidR="002B37C8" w:rsidRPr="002B37C8">
              <w:rPr>
                <w:rFonts w:asciiTheme="minorHAnsi" w:hAnsiTheme="minorHAnsi"/>
              </w:rPr>
              <w:t>z</w:t>
            </w:r>
            <w:r w:rsidR="002B37C8">
              <w:rPr>
                <w:rFonts w:asciiTheme="minorHAnsi" w:hAnsiTheme="minorHAnsi"/>
              </w:rPr>
              <w:t xml:space="preserve"> </w:t>
            </w:r>
            <w:r w:rsidR="002B37C8" w:rsidRPr="002B37C8">
              <w:rPr>
                <w:rFonts w:asciiTheme="minorHAnsi" w:hAnsiTheme="minorHAnsi"/>
              </w:rPr>
              <w:t xml:space="preserve">gospodarstw </w:t>
            </w:r>
            <w:r w:rsidR="002B37C8">
              <w:rPr>
                <w:rFonts w:asciiTheme="minorHAnsi" w:hAnsiTheme="minorHAnsi"/>
              </w:rPr>
              <w:t>d</w:t>
            </w:r>
            <w:r w:rsidR="002B37C8" w:rsidRPr="002B37C8">
              <w:rPr>
                <w:rFonts w:asciiTheme="minorHAnsi" w:hAnsiTheme="minorHAnsi"/>
              </w:rPr>
              <w:t>omowych (w tym dział</w:t>
            </w:r>
            <w:r w:rsidR="002B37C8">
              <w:rPr>
                <w:rFonts w:asciiTheme="minorHAnsi" w:hAnsiTheme="minorHAnsi"/>
              </w:rPr>
              <w:t>ania  w  zakresie: m</w:t>
            </w:r>
            <w:r w:rsidR="002B37C8" w:rsidRPr="002B37C8">
              <w:rPr>
                <w:rFonts w:asciiTheme="minorHAnsi" w:hAnsiTheme="minorHAnsi"/>
              </w:rPr>
              <w:t>inimalizacji,  segregacji,  recyklingu</w:t>
            </w:r>
            <w:r w:rsidR="002B37C8">
              <w:rPr>
                <w:rFonts w:asciiTheme="minorHAnsi" w:hAnsiTheme="minorHAnsi"/>
              </w:rPr>
              <w:t>)</w:t>
            </w:r>
            <w:r w:rsidRPr="0037435B">
              <w:rPr>
                <w:rFonts w:asciiTheme="minorHAnsi" w:hAnsiTheme="minorHAnsi"/>
              </w:rPr>
              <w:t>.</w:t>
            </w:r>
          </w:p>
          <w:p w:rsidR="002B37C8" w:rsidRDefault="008C1583" w:rsidP="008C1583">
            <w:pPr>
              <w:pStyle w:val="Standard"/>
              <w:spacing w:after="0" w:line="240" w:lineRule="auto"/>
              <w:jc w:val="both"/>
              <w:rPr>
                <w:rFonts w:asciiTheme="minorHAnsi" w:hAnsiTheme="minorHAnsi"/>
              </w:rPr>
            </w:pPr>
            <w:r>
              <w:rPr>
                <w:rFonts w:asciiTheme="minorHAnsi" w:hAnsiTheme="minorHAnsi"/>
              </w:rPr>
              <w:t>Z uwagi na zapisy</w:t>
            </w:r>
            <w:r w:rsidR="002B37C8">
              <w:rPr>
                <w:rFonts w:asciiTheme="minorHAnsi" w:hAnsiTheme="minorHAnsi"/>
              </w:rPr>
              <w:t xml:space="preserve"> Umowy Partnerstwa: </w:t>
            </w:r>
            <w:r w:rsidR="002B37C8" w:rsidRPr="002B37C8">
              <w:rPr>
                <w:rFonts w:asciiTheme="minorHAnsi" w:hAnsiTheme="minorHAnsi"/>
                <w:i/>
              </w:rPr>
              <w:t>„Realizacja zadań współfinasowanych ze środków unijnych w sektorze odpadów będzie ukierunkowana na obowiązki jednostek samorządowych wynikające z ustawy o utrzymaniu czystości i porządku w</w:t>
            </w:r>
            <w:r>
              <w:rPr>
                <w:rFonts w:asciiTheme="minorHAnsi" w:hAnsiTheme="minorHAnsi"/>
                <w:i/>
              </w:rPr>
              <w:t xml:space="preserve"> gminach oraz ustawy o odpadach</w:t>
            </w:r>
            <w:r w:rsidR="002B37C8" w:rsidRPr="002B37C8">
              <w:rPr>
                <w:rFonts w:asciiTheme="minorHAnsi" w:hAnsiTheme="minorHAnsi"/>
                <w:i/>
              </w:rPr>
              <w:t>”</w:t>
            </w:r>
            <w:r w:rsidR="002B37C8">
              <w:rPr>
                <w:rFonts w:asciiTheme="minorHAnsi" w:hAnsiTheme="minorHAnsi"/>
              </w:rPr>
              <w:t xml:space="preserve"> </w:t>
            </w:r>
            <w:r>
              <w:rPr>
                <w:rFonts w:asciiTheme="minorHAnsi" w:hAnsiTheme="minorHAnsi"/>
              </w:rPr>
              <w:t xml:space="preserve">w </w:t>
            </w:r>
            <w:r w:rsidR="00EB6FE4">
              <w:rPr>
                <w:rFonts w:asciiTheme="minorHAnsi" w:hAnsiTheme="minorHAnsi"/>
              </w:rPr>
              <w:t>ni</w:t>
            </w:r>
            <w:r>
              <w:rPr>
                <w:rFonts w:asciiTheme="minorHAnsi" w:hAnsiTheme="minorHAnsi"/>
              </w:rPr>
              <w:t>niejszym naborze o dofinansowanie mogą ubiegać samorządy gmin lub inne podmioty, które w imieniu samorządu gminy świadczą usługi w ogólnym interesie gospodarczym w ramach zadań własnych samorządu gminy w gospodarce odpadami komunalnymi.</w:t>
            </w:r>
          </w:p>
          <w:p w:rsidR="00FC4A80" w:rsidRDefault="00FC4A80" w:rsidP="008C1583">
            <w:pPr>
              <w:pStyle w:val="Standard"/>
              <w:spacing w:after="0" w:line="240" w:lineRule="auto"/>
              <w:jc w:val="both"/>
              <w:rPr>
                <w:rFonts w:asciiTheme="minorHAnsi" w:hAnsiTheme="minorHAnsi"/>
              </w:rPr>
            </w:pPr>
          </w:p>
          <w:p w:rsidR="008C1583" w:rsidRDefault="008C1583" w:rsidP="008C1583">
            <w:pPr>
              <w:pStyle w:val="Standard"/>
              <w:spacing w:after="0" w:line="240" w:lineRule="auto"/>
              <w:jc w:val="both"/>
              <w:rPr>
                <w:rFonts w:asciiTheme="minorHAnsi" w:hAnsiTheme="minorHAnsi"/>
              </w:rPr>
            </w:pPr>
          </w:p>
          <w:p w:rsidR="006C26B0" w:rsidRDefault="00C502DF" w:rsidP="008C1583">
            <w:pPr>
              <w:pStyle w:val="Standard"/>
              <w:spacing w:after="0" w:line="240" w:lineRule="auto"/>
              <w:jc w:val="both"/>
              <w:rPr>
                <w:rFonts w:asciiTheme="minorHAnsi" w:hAnsiTheme="minorHAnsi"/>
              </w:rPr>
            </w:pPr>
            <w:r>
              <w:rPr>
                <w:rFonts w:asciiTheme="minorHAnsi" w:hAnsiTheme="minorHAnsi"/>
              </w:rPr>
              <w:lastRenderedPageBreak/>
              <w:t xml:space="preserve">Zgodnie z zapisami </w:t>
            </w:r>
            <w:r w:rsidR="00BD47C9">
              <w:rPr>
                <w:rFonts w:asciiTheme="minorHAnsi" w:hAnsiTheme="minorHAnsi"/>
              </w:rPr>
              <w:t>„</w:t>
            </w:r>
            <w:r w:rsidR="00BD47C9" w:rsidRPr="00BD47C9">
              <w:rPr>
                <w:rFonts w:asciiTheme="minorHAnsi" w:hAnsiTheme="minorHAnsi"/>
                <w:i/>
              </w:rPr>
              <w:t>Wytyczn</w:t>
            </w:r>
            <w:r w:rsidR="00BD47C9">
              <w:rPr>
                <w:rFonts w:asciiTheme="minorHAnsi" w:hAnsiTheme="minorHAnsi"/>
                <w:i/>
              </w:rPr>
              <w:t>ych</w:t>
            </w:r>
            <w:r w:rsidR="00BD47C9" w:rsidRPr="00BD47C9">
              <w:rPr>
                <w:rFonts w:asciiTheme="minorHAnsi" w:hAnsiTheme="minorHAnsi"/>
                <w:i/>
              </w:rPr>
              <w:t xml:space="preserve"> w zakresie reguł dofinansowania z programów operacyjnych podmiotów realizujących obowiązek świadczenia usług w ogólnym interesie gospodarczym w ramach zadań własnych samorządu gminy w gospodarce odpadami komunalnymi”</w:t>
            </w:r>
            <w:r w:rsidR="00BD47C9" w:rsidRPr="00BD47C9">
              <w:rPr>
                <w:rFonts w:asciiTheme="minorHAnsi" w:hAnsiTheme="minorHAnsi"/>
              </w:rPr>
              <w:t xml:space="preserve"> z dnia 22 września 2015 r., wydan</w:t>
            </w:r>
            <w:r w:rsidR="00BD47C9">
              <w:rPr>
                <w:rFonts w:asciiTheme="minorHAnsi" w:hAnsiTheme="minorHAnsi"/>
              </w:rPr>
              <w:t>ych</w:t>
            </w:r>
            <w:r w:rsidR="00BD47C9" w:rsidRPr="00BD47C9">
              <w:rPr>
                <w:rFonts w:asciiTheme="minorHAnsi" w:hAnsiTheme="minorHAnsi"/>
              </w:rPr>
              <w:t xml:space="preserve"> przez Ministra Infrastruktury i Rozwoju</w:t>
            </w:r>
            <w:r w:rsidR="00BD47C9">
              <w:rPr>
                <w:rFonts w:asciiTheme="minorHAnsi" w:hAnsiTheme="minorHAnsi"/>
              </w:rPr>
              <w:t>:</w:t>
            </w:r>
          </w:p>
          <w:p w:rsidR="006C26B0" w:rsidRDefault="006C26B0" w:rsidP="000F273A">
            <w:pPr>
              <w:pStyle w:val="Standard"/>
              <w:numPr>
                <w:ilvl w:val="0"/>
                <w:numId w:val="40"/>
              </w:numPr>
              <w:spacing w:after="120" w:line="240" w:lineRule="auto"/>
              <w:jc w:val="both"/>
              <w:rPr>
                <w:rFonts w:asciiTheme="minorHAnsi" w:hAnsiTheme="minorHAnsi"/>
              </w:rPr>
            </w:pPr>
            <w:r w:rsidRPr="006C26B0">
              <w:rPr>
                <w:rFonts w:asciiTheme="minorHAnsi" w:hAnsiTheme="minorHAnsi"/>
              </w:rPr>
              <w:t>Usługi</w:t>
            </w:r>
            <w:r w:rsidR="006A2295">
              <w:rPr>
                <w:rFonts w:asciiTheme="minorHAnsi" w:hAnsiTheme="minorHAnsi"/>
              </w:rPr>
              <w:t xml:space="preserve"> p</w:t>
            </w:r>
            <w:r w:rsidRPr="006C26B0">
              <w:rPr>
                <w:rFonts w:asciiTheme="minorHAnsi" w:hAnsiTheme="minorHAnsi"/>
              </w:rPr>
              <w:t xml:space="preserve">olegające </w:t>
            </w:r>
            <w:r w:rsidR="006A2295">
              <w:rPr>
                <w:rFonts w:asciiTheme="minorHAnsi" w:hAnsiTheme="minorHAnsi"/>
              </w:rPr>
              <w:t>na</w:t>
            </w:r>
            <w:r w:rsidRPr="006C26B0">
              <w:rPr>
                <w:rFonts w:asciiTheme="minorHAnsi" w:hAnsiTheme="minorHAnsi"/>
              </w:rPr>
              <w:t xml:space="preserve"> prowadzeniu punktu selektywnego zbierania odpadów komunalnych (PSZOK) stanowią usługi w </w:t>
            </w:r>
            <w:r w:rsidR="006A2295">
              <w:rPr>
                <w:rFonts w:asciiTheme="minorHAnsi" w:hAnsiTheme="minorHAnsi"/>
              </w:rPr>
              <w:t>o</w:t>
            </w:r>
            <w:r w:rsidRPr="006C26B0">
              <w:rPr>
                <w:rFonts w:asciiTheme="minorHAnsi" w:hAnsiTheme="minorHAnsi"/>
              </w:rPr>
              <w:t>gólnym interesie gospodarczym wykonywane w ramach</w:t>
            </w:r>
            <w:r w:rsidR="006A2295">
              <w:rPr>
                <w:rFonts w:asciiTheme="minorHAnsi" w:hAnsiTheme="minorHAnsi"/>
              </w:rPr>
              <w:t xml:space="preserve"> </w:t>
            </w:r>
            <w:r w:rsidRPr="006C26B0">
              <w:rPr>
                <w:rFonts w:asciiTheme="minorHAnsi" w:hAnsiTheme="minorHAnsi"/>
              </w:rPr>
              <w:t>zadań własnych samorządu gminy. Zgodnie z art. 3 ust. 2 pkt 6 Ustawy o utrzymaniu czystości i</w:t>
            </w:r>
            <w:r w:rsidR="006A2295">
              <w:rPr>
                <w:rFonts w:asciiTheme="minorHAnsi" w:hAnsiTheme="minorHAnsi"/>
              </w:rPr>
              <w:t xml:space="preserve"> </w:t>
            </w:r>
            <w:r w:rsidRPr="006C26B0">
              <w:rPr>
                <w:rFonts w:asciiTheme="minorHAnsi" w:hAnsiTheme="minorHAnsi"/>
              </w:rPr>
              <w:t xml:space="preserve">porządku w gminach, </w:t>
            </w:r>
            <w:r w:rsidR="006A2295">
              <w:rPr>
                <w:rFonts w:asciiTheme="minorHAnsi" w:hAnsiTheme="minorHAnsi"/>
              </w:rPr>
              <w:t>z</w:t>
            </w:r>
            <w:r w:rsidRPr="006C26B0">
              <w:rPr>
                <w:rFonts w:asciiTheme="minorHAnsi" w:hAnsiTheme="minorHAnsi"/>
              </w:rPr>
              <w:t>apewnienie utworzenia</w:t>
            </w:r>
            <w:r w:rsidR="006A2295">
              <w:rPr>
                <w:rFonts w:asciiTheme="minorHAnsi" w:hAnsiTheme="minorHAnsi"/>
              </w:rPr>
              <w:t xml:space="preserve"> </w:t>
            </w:r>
            <w:r w:rsidRPr="006C26B0">
              <w:rPr>
                <w:rFonts w:asciiTheme="minorHAnsi" w:hAnsiTheme="minorHAnsi"/>
              </w:rPr>
              <w:t>i prowadzenia PSZOK jest zadaniem własnym gminy. Gmina jest obowiązana utworzyć co najmniej jeden stacjonarny punkt selektywnego zbierania odpadów komunalnych, samodzielnie lub wspólnie z inną gminą lub gminami. Koszty tworzenia i</w:t>
            </w:r>
            <w:r w:rsidR="006A2295">
              <w:rPr>
                <w:rFonts w:asciiTheme="minorHAnsi" w:hAnsiTheme="minorHAnsi"/>
              </w:rPr>
              <w:t xml:space="preserve"> </w:t>
            </w:r>
            <w:r w:rsidRPr="006C26B0">
              <w:rPr>
                <w:rFonts w:asciiTheme="minorHAnsi" w:hAnsiTheme="minorHAnsi"/>
              </w:rPr>
              <w:t>utrzymania</w:t>
            </w:r>
            <w:r w:rsidR="006A2295">
              <w:rPr>
                <w:rFonts w:asciiTheme="minorHAnsi" w:hAnsiTheme="minorHAnsi"/>
              </w:rPr>
              <w:t xml:space="preserve"> </w:t>
            </w:r>
            <w:r w:rsidRPr="006C26B0">
              <w:rPr>
                <w:rFonts w:asciiTheme="minorHAnsi" w:hAnsiTheme="minorHAnsi"/>
              </w:rPr>
              <w:t xml:space="preserve">punktów </w:t>
            </w:r>
            <w:r w:rsidR="006A2295">
              <w:rPr>
                <w:rFonts w:asciiTheme="minorHAnsi" w:hAnsiTheme="minorHAnsi"/>
              </w:rPr>
              <w:t>s</w:t>
            </w:r>
            <w:r w:rsidRPr="006C26B0">
              <w:rPr>
                <w:rFonts w:asciiTheme="minorHAnsi" w:hAnsiTheme="minorHAnsi"/>
              </w:rPr>
              <w:t>elektywnego zbierania odpadów komunalnych pokrywane są z</w:t>
            </w:r>
            <w:r w:rsidR="006A2295">
              <w:rPr>
                <w:rFonts w:asciiTheme="minorHAnsi" w:hAnsiTheme="minorHAnsi"/>
              </w:rPr>
              <w:t xml:space="preserve"> </w:t>
            </w:r>
            <w:r w:rsidRPr="006C26B0">
              <w:rPr>
                <w:rFonts w:asciiTheme="minorHAnsi" w:hAnsiTheme="minorHAnsi"/>
              </w:rPr>
              <w:t>opłat za gospodarowanie odpadami komunalnymi. Gminy mogą tworzyć takie punkty z</w:t>
            </w:r>
            <w:r w:rsidR="006A2295">
              <w:rPr>
                <w:rFonts w:asciiTheme="minorHAnsi" w:hAnsiTheme="minorHAnsi"/>
              </w:rPr>
              <w:t xml:space="preserve"> </w:t>
            </w:r>
            <w:r w:rsidRPr="006C26B0">
              <w:rPr>
                <w:rFonts w:asciiTheme="minorHAnsi" w:hAnsiTheme="minorHAnsi"/>
              </w:rPr>
              <w:t xml:space="preserve">wykorzystaniem wszelkich  form dopuszczalnych </w:t>
            </w:r>
            <w:r w:rsidR="006A2295">
              <w:rPr>
                <w:rFonts w:asciiTheme="minorHAnsi" w:hAnsiTheme="minorHAnsi"/>
              </w:rPr>
              <w:t>w ś</w:t>
            </w:r>
            <w:r w:rsidRPr="006C26B0">
              <w:rPr>
                <w:rFonts w:asciiTheme="minorHAnsi" w:hAnsiTheme="minorHAnsi"/>
              </w:rPr>
              <w:t xml:space="preserve">wietle przepisów Ustawy o gospodarce komunalnej. </w:t>
            </w:r>
            <w:r w:rsidRPr="00FB4732">
              <w:rPr>
                <w:rFonts w:asciiTheme="minorHAnsi" w:hAnsiTheme="minorHAnsi"/>
                <w:u w:val="single"/>
              </w:rPr>
              <w:t>Podmiot  eksploatujący PSZOK należy uznać za operatora, a przekazy</w:t>
            </w:r>
            <w:r w:rsidR="006A2295" w:rsidRPr="00FB4732">
              <w:rPr>
                <w:rFonts w:asciiTheme="minorHAnsi" w:hAnsiTheme="minorHAnsi"/>
                <w:u w:val="single"/>
              </w:rPr>
              <w:t xml:space="preserve">wane </w:t>
            </w:r>
            <w:r w:rsidRPr="00FB4732">
              <w:rPr>
                <w:rFonts w:asciiTheme="minorHAnsi" w:hAnsiTheme="minorHAnsi"/>
                <w:u w:val="single"/>
              </w:rPr>
              <w:t>mu środki traktować jako rekompensatę z</w:t>
            </w:r>
            <w:r w:rsidR="006A2295" w:rsidRPr="00FB4732">
              <w:rPr>
                <w:rFonts w:asciiTheme="minorHAnsi" w:hAnsiTheme="minorHAnsi"/>
                <w:u w:val="single"/>
              </w:rPr>
              <w:t xml:space="preserve"> </w:t>
            </w:r>
            <w:r w:rsidRPr="00FB4732">
              <w:rPr>
                <w:rFonts w:asciiTheme="minorHAnsi" w:hAnsiTheme="minorHAnsi"/>
                <w:u w:val="single"/>
              </w:rPr>
              <w:t>tytułu świadczenia usług w ogólnym interesie</w:t>
            </w:r>
            <w:r w:rsidR="006A2295" w:rsidRPr="00FB4732">
              <w:rPr>
                <w:rFonts w:asciiTheme="minorHAnsi" w:hAnsiTheme="minorHAnsi"/>
                <w:u w:val="single"/>
              </w:rPr>
              <w:t xml:space="preserve"> </w:t>
            </w:r>
            <w:r w:rsidRPr="00FB4732">
              <w:rPr>
                <w:rFonts w:asciiTheme="minorHAnsi" w:hAnsiTheme="minorHAnsi"/>
                <w:u w:val="single"/>
              </w:rPr>
              <w:t>gospodarczym</w:t>
            </w:r>
            <w:r w:rsidRPr="006C26B0">
              <w:rPr>
                <w:rFonts w:asciiTheme="minorHAnsi" w:hAnsiTheme="minorHAnsi"/>
              </w:rPr>
              <w:t>.</w:t>
            </w:r>
          </w:p>
          <w:p w:rsidR="00062D5B" w:rsidRDefault="00062D5B" w:rsidP="000F273A">
            <w:pPr>
              <w:pStyle w:val="Standard"/>
              <w:numPr>
                <w:ilvl w:val="0"/>
                <w:numId w:val="40"/>
              </w:numPr>
              <w:spacing w:after="120" w:line="240" w:lineRule="auto"/>
              <w:jc w:val="both"/>
              <w:rPr>
                <w:rFonts w:asciiTheme="minorHAnsi" w:hAnsiTheme="minorHAnsi"/>
              </w:rPr>
            </w:pPr>
            <w:r>
              <w:rPr>
                <w:rFonts w:asciiTheme="minorHAnsi" w:hAnsiTheme="minorHAnsi"/>
              </w:rPr>
              <w:t>Przez operatora należy rozumieć jednostkę budżetową lub samorządowy zakład budżetowy gminy, spółkę komunalną albo przedsiębiorcę zewnętrznego.</w:t>
            </w:r>
          </w:p>
          <w:p w:rsidR="00062D5B" w:rsidRPr="00062D5B" w:rsidRDefault="00062D5B" w:rsidP="000F273A">
            <w:pPr>
              <w:pStyle w:val="Standard"/>
              <w:numPr>
                <w:ilvl w:val="0"/>
                <w:numId w:val="40"/>
              </w:numPr>
              <w:spacing w:after="120" w:line="240" w:lineRule="auto"/>
              <w:jc w:val="both"/>
              <w:rPr>
                <w:rFonts w:asciiTheme="minorHAnsi" w:hAnsiTheme="minorHAnsi"/>
              </w:rPr>
            </w:pPr>
            <w:r>
              <w:rPr>
                <w:rFonts w:asciiTheme="minorHAnsi" w:hAnsiTheme="minorHAnsi"/>
              </w:rPr>
              <w:t>Pod pojęciem rekompensaty należy rozumieć wszelkie przysporzenia, w dowolnej formie (np. dotacje, dokapitalizowanie, zwolnienie podatkowe lub wynagrodzenie), otrzymywane przez operatora w celu pokrycia kosztów związanych ze świadczeniem usług w ogólnym interesie gospodarczym.</w:t>
            </w:r>
          </w:p>
          <w:p w:rsidR="00BD47C9" w:rsidRDefault="00BD47C9" w:rsidP="000F273A">
            <w:pPr>
              <w:pStyle w:val="Standard"/>
              <w:numPr>
                <w:ilvl w:val="0"/>
                <w:numId w:val="40"/>
              </w:numPr>
              <w:spacing w:after="120" w:line="240" w:lineRule="auto"/>
              <w:jc w:val="both"/>
              <w:rPr>
                <w:rFonts w:asciiTheme="minorHAnsi" w:hAnsiTheme="minorHAnsi"/>
              </w:rPr>
            </w:pPr>
            <w:r w:rsidRPr="00FB4732">
              <w:rPr>
                <w:rFonts w:asciiTheme="minorHAnsi" w:hAnsiTheme="minorHAnsi"/>
                <w:u w:val="single"/>
              </w:rPr>
              <w:t>Dofinansowanie ze środków funduszy UE może zostać udzielone wyłącznie wówczas, gdy stanowi element rekompensaty z tytułu świadczenia usług w ogólnym interesie gospodarczym w zakresie gospodarki odpadami skalkulowanej zgodnie z odpowiednimi przepisami prawa UE</w:t>
            </w:r>
            <w:r>
              <w:rPr>
                <w:rFonts w:asciiTheme="minorHAnsi" w:hAnsiTheme="minorHAnsi"/>
              </w:rPr>
              <w:t xml:space="preserve"> (omówionymi w  Rozdziale 8 powyższych Wytycznych).</w:t>
            </w:r>
          </w:p>
          <w:p w:rsidR="00062D5B" w:rsidRPr="00062D5B" w:rsidRDefault="00FB4732" w:rsidP="00062D5B">
            <w:pPr>
              <w:pStyle w:val="Standard"/>
              <w:numPr>
                <w:ilvl w:val="0"/>
                <w:numId w:val="40"/>
              </w:numPr>
              <w:spacing w:after="120" w:line="240" w:lineRule="auto"/>
              <w:jc w:val="both"/>
              <w:rPr>
                <w:rFonts w:asciiTheme="minorHAnsi" w:hAnsiTheme="minorHAnsi"/>
              </w:rPr>
            </w:pPr>
            <w:r>
              <w:rPr>
                <w:rFonts w:asciiTheme="minorHAnsi" w:hAnsiTheme="minorHAnsi"/>
                <w:u w:val="single"/>
              </w:rPr>
              <w:t>Wielkość rekompensaty powinna być weryfikowana przez gminę powierzającą usługi w ogólnym interesie gospodarczym nie rzadziej niż co roku, w oparciu o dane finansowe roku poprzedniego</w:t>
            </w:r>
            <w:r w:rsidR="006F6A2F">
              <w:rPr>
                <w:rFonts w:asciiTheme="minorHAnsi" w:hAnsiTheme="minorHAnsi"/>
                <w:u w:val="single"/>
              </w:rPr>
              <w:t>.</w:t>
            </w:r>
          </w:p>
          <w:p w:rsidR="006C26B0" w:rsidRDefault="006C26B0" w:rsidP="006F6A2F">
            <w:pPr>
              <w:pStyle w:val="Standard"/>
              <w:spacing w:after="0" w:line="240" w:lineRule="auto"/>
              <w:jc w:val="both"/>
              <w:rPr>
                <w:rFonts w:asciiTheme="minorHAnsi" w:hAnsiTheme="minorHAnsi" w:cs="Calibri"/>
                <w:color w:val="000000"/>
              </w:rPr>
            </w:pPr>
          </w:p>
          <w:p w:rsidR="006F6A2F" w:rsidRDefault="006F6A2F" w:rsidP="006F6A2F">
            <w:pPr>
              <w:pStyle w:val="Standard"/>
              <w:spacing w:after="0" w:line="240" w:lineRule="auto"/>
              <w:jc w:val="both"/>
              <w:rPr>
                <w:rFonts w:asciiTheme="minorHAnsi" w:hAnsiTheme="minorHAnsi" w:cs="Calibri"/>
                <w:color w:val="000000"/>
              </w:rPr>
            </w:pPr>
            <w:r>
              <w:rPr>
                <w:rFonts w:asciiTheme="minorHAnsi" w:hAnsiTheme="minorHAnsi" w:cs="Calibri"/>
                <w:color w:val="000000"/>
              </w:rPr>
              <w:t>W związku z powyższym do wniosku o dofinansowanie należy dodatkowo dołączyć:</w:t>
            </w:r>
          </w:p>
          <w:p w:rsidR="00BA1821" w:rsidRDefault="00BA1821" w:rsidP="000F273A">
            <w:pPr>
              <w:pStyle w:val="Standard"/>
              <w:numPr>
                <w:ilvl w:val="0"/>
                <w:numId w:val="41"/>
              </w:numPr>
              <w:spacing w:after="0" w:line="240" w:lineRule="auto"/>
              <w:jc w:val="both"/>
              <w:rPr>
                <w:rFonts w:asciiTheme="minorHAnsi" w:hAnsiTheme="minorHAnsi" w:cs="Calibri"/>
                <w:color w:val="000000"/>
              </w:rPr>
            </w:pPr>
            <w:r w:rsidRPr="00BA1821">
              <w:rPr>
                <w:rFonts w:asciiTheme="minorHAnsi" w:hAnsiTheme="minorHAnsi" w:cs="Calibri"/>
                <w:color w:val="000000"/>
              </w:rPr>
              <w:t xml:space="preserve">komplet dokumentów na podstawie, których świadczona jest usługa w ogólnym interesie gospodarczym tj. np. </w:t>
            </w:r>
          </w:p>
          <w:p w:rsidR="00BA1821" w:rsidRDefault="006F6A2F" w:rsidP="000F273A">
            <w:pPr>
              <w:pStyle w:val="Standard"/>
              <w:numPr>
                <w:ilvl w:val="0"/>
                <w:numId w:val="42"/>
              </w:numPr>
              <w:spacing w:after="0" w:line="240" w:lineRule="auto"/>
              <w:jc w:val="both"/>
              <w:rPr>
                <w:rFonts w:asciiTheme="minorHAnsi" w:hAnsiTheme="minorHAnsi" w:cs="Calibri"/>
                <w:color w:val="000000"/>
              </w:rPr>
            </w:pPr>
            <w:r w:rsidRPr="00BA1821">
              <w:rPr>
                <w:rFonts w:asciiTheme="minorHAnsi" w:hAnsiTheme="minorHAnsi" w:cs="Calibri"/>
                <w:color w:val="000000"/>
              </w:rPr>
              <w:t>umow</w:t>
            </w:r>
            <w:r w:rsidR="00BA1821">
              <w:rPr>
                <w:rFonts w:asciiTheme="minorHAnsi" w:hAnsiTheme="minorHAnsi" w:cs="Calibri"/>
                <w:color w:val="000000"/>
              </w:rPr>
              <w:t>a</w:t>
            </w:r>
            <w:r w:rsidRPr="00BA1821">
              <w:rPr>
                <w:rFonts w:asciiTheme="minorHAnsi" w:hAnsiTheme="minorHAnsi" w:cs="Calibri"/>
                <w:color w:val="000000"/>
              </w:rPr>
              <w:t xml:space="preserve"> o świadczenie usług w ogólnym interesie gospodarczym</w:t>
            </w:r>
            <w:r w:rsidR="00BA1821">
              <w:rPr>
                <w:rFonts w:asciiTheme="minorHAnsi" w:hAnsiTheme="minorHAnsi" w:cs="Calibri"/>
                <w:color w:val="000000"/>
              </w:rPr>
              <w:t>,</w:t>
            </w:r>
          </w:p>
          <w:p w:rsidR="006F6A2F" w:rsidRDefault="006F6A2F" w:rsidP="000F273A">
            <w:pPr>
              <w:pStyle w:val="Standard"/>
              <w:numPr>
                <w:ilvl w:val="0"/>
                <w:numId w:val="42"/>
              </w:numPr>
              <w:spacing w:after="0" w:line="240" w:lineRule="auto"/>
              <w:jc w:val="both"/>
              <w:rPr>
                <w:rFonts w:asciiTheme="minorHAnsi" w:hAnsiTheme="minorHAnsi" w:cs="Calibri"/>
                <w:color w:val="000000"/>
              </w:rPr>
            </w:pPr>
            <w:r>
              <w:rPr>
                <w:rFonts w:asciiTheme="minorHAnsi" w:hAnsiTheme="minorHAnsi" w:cs="Calibri"/>
                <w:color w:val="000000"/>
              </w:rPr>
              <w:t>uchwały organu stanowiącego gminy, umowy wykonawczej (umowie</w:t>
            </w:r>
            <w:r w:rsidR="00BA1821">
              <w:rPr>
                <w:rFonts w:asciiTheme="minorHAnsi" w:hAnsiTheme="minorHAnsi" w:cs="Calibri"/>
                <w:color w:val="000000"/>
              </w:rPr>
              <w:t xml:space="preserve"> regulującej szczegółowe kwestie związane z realizacja zobowiązania do świadczenia usług w ogólnym interesie gospodarczym określonego w innym dokumencie, np. uchwale organu stanowiącego gminy), umowy spółki (statut spółki) lub aktu wewnętrznego (planu, regulaminu itp.)</w:t>
            </w:r>
          </w:p>
          <w:p w:rsidR="00BD47C9" w:rsidRDefault="006F6A2F" w:rsidP="000F273A">
            <w:pPr>
              <w:pStyle w:val="Standard"/>
              <w:numPr>
                <w:ilvl w:val="0"/>
                <w:numId w:val="41"/>
              </w:numPr>
              <w:spacing w:after="0" w:line="240" w:lineRule="auto"/>
              <w:jc w:val="both"/>
              <w:rPr>
                <w:rFonts w:asciiTheme="minorHAnsi" w:hAnsiTheme="minorHAnsi" w:cs="Calibri"/>
                <w:color w:val="000000"/>
              </w:rPr>
            </w:pPr>
            <w:r>
              <w:rPr>
                <w:rFonts w:asciiTheme="minorHAnsi" w:hAnsiTheme="minorHAnsi" w:cs="Calibri"/>
                <w:color w:val="000000"/>
              </w:rPr>
              <w:t xml:space="preserve">kalkulację rekompensaty, uwzględniającą środki RPO WD. </w:t>
            </w:r>
            <w:r w:rsidR="00BD47C9">
              <w:rPr>
                <w:rFonts w:asciiTheme="minorHAnsi" w:hAnsiTheme="minorHAnsi" w:cs="Calibri"/>
                <w:color w:val="000000"/>
              </w:rPr>
              <w:t xml:space="preserve">Model finansowy wykazujący, iż w wyniku otrzymania środków z RPO WD rekompensata nie przekroczy dopuszczalnej kwoty rekompensaty </w:t>
            </w:r>
            <w:r>
              <w:rPr>
                <w:rFonts w:asciiTheme="minorHAnsi" w:hAnsiTheme="minorHAnsi" w:cs="Calibri"/>
                <w:color w:val="000000"/>
              </w:rPr>
              <w:t>(</w:t>
            </w:r>
            <w:r w:rsidR="00BD47C9">
              <w:rPr>
                <w:rFonts w:asciiTheme="minorHAnsi" w:hAnsiTheme="minorHAnsi" w:cs="Calibri"/>
                <w:color w:val="000000"/>
              </w:rPr>
              <w:t xml:space="preserve">zgodnie z rozdziałem 8 </w:t>
            </w:r>
            <w:r>
              <w:rPr>
                <w:rFonts w:asciiTheme="minorHAnsi" w:hAnsiTheme="minorHAnsi" w:cs="Calibri"/>
                <w:color w:val="000000"/>
              </w:rPr>
              <w:t xml:space="preserve">w/w </w:t>
            </w:r>
            <w:r w:rsidR="00BD47C9">
              <w:rPr>
                <w:rFonts w:asciiTheme="minorHAnsi" w:hAnsiTheme="minorHAnsi" w:cs="Calibri"/>
                <w:color w:val="000000"/>
              </w:rPr>
              <w:t>Wytycznych</w:t>
            </w:r>
            <w:r>
              <w:rPr>
                <w:rFonts w:asciiTheme="minorHAnsi" w:hAnsiTheme="minorHAnsi" w:cs="Calibri"/>
                <w:color w:val="000000"/>
              </w:rPr>
              <w:t>);</w:t>
            </w:r>
          </w:p>
          <w:p w:rsidR="006653A2" w:rsidRDefault="006653A2" w:rsidP="006653A2">
            <w:pPr>
              <w:pStyle w:val="Standard"/>
              <w:spacing w:after="0" w:line="240" w:lineRule="auto"/>
              <w:ind w:left="720"/>
              <w:jc w:val="both"/>
              <w:rPr>
                <w:rFonts w:asciiTheme="minorHAnsi" w:hAnsiTheme="minorHAnsi" w:cs="Calibri"/>
                <w:color w:val="000000"/>
              </w:rPr>
            </w:pPr>
          </w:p>
          <w:p w:rsidR="00BD47C9" w:rsidRPr="002B37C8" w:rsidRDefault="006653A2" w:rsidP="006653A2">
            <w:pPr>
              <w:pStyle w:val="Standard"/>
              <w:spacing w:after="120" w:line="240" w:lineRule="auto"/>
              <w:jc w:val="both"/>
              <w:rPr>
                <w:rFonts w:asciiTheme="minorHAnsi" w:hAnsiTheme="minorHAnsi" w:cs="Calibri"/>
                <w:color w:val="000000"/>
              </w:rPr>
            </w:pPr>
            <w:r>
              <w:rPr>
                <w:rFonts w:asciiTheme="minorHAnsi" w:hAnsiTheme="minorHAnsi" w:cs="Calibri"/>
                <w:color w:val="000000"/>
              </w:rPr>
              <w:t xml:space="preserve">W przypadku gdy umowa o świadczenie </w:t>
            </w:r>
            <w:r w:rsidRPr="00BA1821">
              <w:rPr>
                <w:rFonts w:asciiTheme="minorHAnsi" w:hAnsiTheme="minorHAnsi" w:cs="Calibri"/>
                <w:color w:val="000000"/>
              </w:rPr>
              <w:t>usług w ogólnym interesie gospodarczym</w:t>
            </w:r>
            <w:r>
              <w:rPr>
                <w:rFonts w:asciiTheme="minorHAnsi" w:hAnsiTheme="minorHAnsi" w:cs="Calibri"/>
                <w:color w:val="000000"/>
              </w:rPr>
              <w:t xml:space="preserve"> nie została jeszcze zawarta do wniosku o dofinansowanie należy </w:t>
            </w:r>
            <w:r w:rsidRPr="006653A2">
              <w:rPr>
                <w:rFonts w:asciiTheme="minorHAnsi" w:hAnsiTheme="minorHAnsi" w:cs="Calibri"/>
                <w:color w:val="000000"/>
              </w:rPr>
              <w:t xml:space="preserve">dołączyć dokument </w:t>
            </w:r>
            <w:r w:rsidRPr="006653A2">
              <w:rPr>
                <w:rFonts w:asciiTheme="minorHAnsi" w:hAnsiTheme="minorHAnsi" w:cs="Calibri"/>
                <w:color w:val="000000"/>
              </w:rPr>
              <w:lastRenderedPageBreak/>
              <w:t xml:space="preserve">odzwierciedlający podstawowe założenia umowy o </w:t>
            </w:r>
            <w:r w:rsidRPr="00BA1821">
              <w:rPr>
                <w:rFonts w:asciiTheme="minorHAnsi" w:hAnsiTheme="minorHAnsi" w:cs="Calibri"/>
                <w:color w:val="000000"/>
              </w:rPr>
              <w:t>usług w ogólnym interesie gospodarczym</w:t>
            </w:r>
            <w:r>
              <w:rPr>
                <w:rFonts w:asciiTheme="minorHAnsi" w:hAnsiTheme="minorHAnsi" w:cs="Calibri"/>
                <w:color w:val="000000"/>
              </w:rPr>
              <w:t xml:space="preserve"> </w:t>
            </w:r>
            <w:r w:rsidRPr="006653A2">
              <w:rPr>
                <w:rFonts w:asciiTheme="minorHAnsi" w:hAnsiTheme="minorHAnsi" w:cs="Calibri"/>
                <w:color w:val="000000"/>
              </w:rPr>
              <w:t>publicznych oraz harmonogram działań związanych z jej zawarciem. Po zawarciu umowy należy do wniosku o dofinansowanie dołączyć jej kserokopię.</w:t>
            </w:r>
            <w:r w:rsidR="002953E3">
              <w:rPr>
                <w:rFonts w:asciiTheme="minorHAnsi" w:hAnsiTheme="minorHAnsi" w:cs="Calibri"/>
                <w:color w:val="000000"/>
              </w:rPr>
              <w:t xml:space="preserve"> Nie mniej jednak należy podkreślić, że w takiej sytuacji o dofinansowanie ubiegać się może tylko gmina, która wybuduje/utworzy PSZOK. Ponadto na etapie wniosku o dofinansowanie należy wyjaśnić w jaki sposób zostanie wybrany operator (wewnętrzny/zewnętrzny) oraz na jakich warunkach (w jakiej formie) zostanie przekazana infrastruktura.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Typy Wnioskodawcy/</w:t>
            </w:r>
            <w:r w:rsidRPr="00BA22E9">
              <w:rPr>
                <w:rFonts w:asciiTheme="minorHAnsi" w:hAnsiTheme="minorHAnsi"/>
                <w:b/>
                <w:szCs w:val="22"/>
              </w:rPr>
              <w:br/>
              <w:t>Beneficjenta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Calibri"/>
                <w:color w:val="000000"/>
              </w:rPr>
            </w:pPr>
            <w:r w:rsidRPr="00BA22E9">
              <w:rPr>
                <w:rFonts w:asciiTheme="minorHAnsi" w:hAnsiTheme="minorHAnsi" w:cs="Calibri"/>
                <w:color w:val="000000"/>
              </w:rPr>
              <w:t>O dofinansowanie w ramach konkursu mogą ubiegać się następujące typy Wnioskodawców/Beneficjentów:</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rPr>
              <w:t>jednostki samorządu terytorialnego, ich związki i stowarzyszenia</w:t>
            </w:r>
            <w:r>
              <w:rPr>
                <w:rFonts w:asciiTheme="minorHAnsi" w:eastAsia="TTE1ABE920t00" w:hAnsiTheme="minorHAnsi" w:cs="Arial"/>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 xml:space="preserve">jednostki organizacyjne </w:t>
            </w:r>
            <w:proofErr w:type="spellStart"/>
            <w:r w:rsidRPr="002953E3">
              <w:rPr>
                <w:rFonts w:asciiTheme="minorHAnsi" w:eastAsia="TTE1ABE920t00" w:hAnsiTheme="minorHAnsi" w:cs="Arial"/>
                <w:szCs w:val="22"/>
              </w:rPr>
              <w:t>jst</w:t>
            </w:r>
            <w:proofErr w:type="spellEnd"/>
            <w:r>
              <w:rPr>
                <w:rFonts w:asciiTheme="minorHAnsi" w:eastAsia="TTE1ABE920t00" w:hAnsiTheme="minorHAnsi" w:cs="Arial"/>
                <w:szCs w:val="22"/>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podmioty świadczące usługi w zakresie gospodarki odpadami w ramach realizacji zadań jednostek samorządu terytorialnego</w:t>
            </w:r>
            <w:r>
              <w:rPr>
                <w:rFonts w:asciiTheme="minorHAnsi" w:eastAsia="TTE1ABE920t00" w:hAnsiTheme="minorHAnsi" w:cs="Arial"/>
                <w:szCs w:val="22"/>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organizacje pozarządowe</w:t>
            </w:r>
            <w:r>
              <w:rPr>
                <w:rFonts w:asciiTheme="minorHAnsi" w:eastAsia="TTE1ABE920t00" w:hAnsiTheme="minorHAnsi" w:cs="Arial"/>
                <w:szCs w:val="22"/>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LGD</w:t>
            </w:r>
            <w:r>
              <w:rPr>
                <w:rFonts w:asciiTheme="minorHAnsi" w:eastAsia="TTE1ABE920t00" w:hAnsiTheme="minorHAnsi" w:cs="Arial"/>
                <w:szCs w:val="22"/>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spółdzielnie i wspólnoty mieszkaniowe</w:t>
            </w:r>
            <w:r>
              <w:rPr>
                <w:rFonts w:asciiTheme="minorHAnsi" w:eastAsia="TTE1ABE920t00" w:hAnsiTheme="minorHAnsi" w:cs="Arial"/>
                <w:szCs w:val="22"/>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MŚP</w:t>
            </w:r>
            <w:r>
              <w:rPr>
                <w:rFonts w:asciiTheme="minorHAnsi" w:eastAsia="TTE1ABE920t00" w:hAnsiTheme="minorHAnsi" w:cs="Arial"/>
                <w:szCs w:val="22"/>
              </w:rPr>
              <w:t>;</w:t>
            </w:r>
          </w:p>
          <w:p w:rsidR="00172B36" w:rsidRPr="00BA22E9"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organizacje badawcze i konsorcja naukowe</w:t>
            </w:r>
            <w:r w:rsidR="00F241FE" w:rsidRPr="00BA22E9">
              <w:rPr>
                <w:rFonts w:asciiTheme="minorHAnsi" w:hAnsiTheme="minorHAnsi"/>
                <w:color w:val="000000"/>
                <w:szCs w:val="22"/>
              </w:rPr>
              <w:t>.</w:t>
            </w:r>
          </w:p>
          <w:p w:rsidR="00C076EF" w:rsidRPr="00BA22E9" w:rsidRDefault="00C076EF" w:rsidP="00F85866">
            <w:pPr>
              <w:pStyle w:val="Akapitzlist"/>
              <w:spacing w:before="0" w:line="240" w:lineRule="auto"/>
              <w:ind w:left="176"/>
              <w:jc w:val="both"/>
              <w:rPr>
                <w:rFonts w:asciiTheme="minorHAnsi" w:hAnsiTheme="minorHAnsi"/>
                <w:color w:val="000000"/>
                <w:szCs w:val="22"/>
              </w:rPr>
            </w:pPr>
          </w:p>
          <w:p w:rsidR="00D35ABE" w:rsidRPr="00BA22E9" w:rsidRDefault="00D35AB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color w:val="000000"/>
                <w:u w:val="single"/>
              </w:rPr>
              <w:t>O dofinansowanie nie mogą ubiegać się podmioty, które podlegają wykluczeniu z możliwości otrzymania dofinansowania, w tym wykluczeniu, o którym mowa w art. 207 ust. 4 ustawy z dnia 27 sierpnia 2009 r. o finansach publicznych.</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Kwota przeznaczona na dofinansowanie projektów </w:t>
            </w:r>
            <w:r w:rsidRPr="00BA22E9">
              <w:rPr>
                <w:rFonts w:asciiTheme="minorHAnsi" w:hAnsiTheme="minorHAnsi"/>
                <w:b/>
                <w:szCs w:val="22"/>
              </w:rPr>
              <w:br/>
              <w:t>w konkursie</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172B36" w:rsidP="00F85866">
            <w:pPr>
              <w:pStyle w:val="Standard"/>
              <w:spacing w:after="0" w:line="240" w:lineRule="auto"/>
              <w:jc w:val="both"/>
              <w:rPr>
                <w:rFonts w:asciiTheme="minorHAnsi" w:hAnsiTheme="minorHAnsi" w:cs="Calibri"/>
                <w:color w:val="000000"/>
                <w:shd w:val="clear" w:color="auto" w:fill="FFFF00"/>
              </w:rPr>
            </w:pPr>
          </w:p>
          <w:p w:rsidR="00172B36" w:rsidRPr="00BA22E9" w:rsidRDefault="00AF2EC7" w:rsidP="00B85442">
            <w:pPr>
              <w:pStyle w:val="Standard"/>
              <w:spacing w:after="120" w:line="240" w:lineRule="auto"/>
              <w:jc w:val="both"/>
              <w:rPr>
                <w:rFonts w:asciiTheme="minorHAnsi" w:hAnsiTheme="minorHAnsi"/>
              </w:rPr>
            </w:pPr>
            <w:r>
              <w:rPr>
                <w:rFonts w:asciiTheme="minorHAnsi" w:hAnsiTheme="minorHAnsi" w:cs="Arial"/>
              </w:rPr>
              <w:t xml:space="preserve">Dla przedmiotowego </w:t>
            </w:r>
            <w:r w:rsidR="00F241FE" w:rsidRPr="00BA22E9">
              <w:rPr>
                <w:rFonts w:asciiTheme="minorHAnsi" w:hAnsiTheme="minorHAnsi" w:cs="Arial"/>
              </w:rPr>
              <w:t xml:space="preserve">konkursu ogłaszanego w ramach </w:t>
            </w:r>
            <w:r w:rsidR="00B85442">
              <w:rPr>
                <w:rFonts w:asciiTheme="minorHAnsi" w:eastAsia="Droid Sans Fallback" w:hAnsiTheme="minorHAnsi" w:cs="Calibri"/>
                <w:b/>
                <w:color w:val="00000A"/>
              </w:rPr>
              <w:t>D</w:t>
            </w:r>
            <w:r w:rsidR="00F241FE" w:rsidRPr="00BA22E9">
              <w:rPr>
                <w:rFonts w:asciiTheme="minorHAnsi" w:eastAsia="Droid Sans Fallback" w:hAnsiTheme="minorHAnsi" w:cs="Calibri"/>
                <w:b/>
                <w:color w:val="00000A"/>
              </w:rPr>
              <w:t>ziałania </w:t>
            </w:r>
            <w:r w:rsidR="00B85442">
              <w:rPr>
                <w:rFonts w:asciiTheme="minorHAnsi" w:eastAsia="Droid Sans Fallback" w:hAnsiTheme="minorHAnsi" w:cs="Calibri"/>
                <w:b/>
                <w:color w:val="00000A"/>
              </w:rPr>
              <w:t>4</w:t>
            </w:r>
            <w:r w:rsidR="00F241FE" w:rsidRPr="00BA22E9">
              <w:rPr>
                <w:rFonts w:asciiTheme="minorHAnsi" w:eastAsia="Droid Sans Fallback" w:hAnsiTheme="minorHAnsi" w:cs="Calibri"/>
                <w:b/>
                <w:color w:val="00000A"/>
              </w:rPr>
              <w:t xml:space="preserve">.1 </w:t>
            </w:r>
            <w:r w:rsidR="00B85442">
              <w:rPr>
                <w:rFonts w:asciiTheme="minorHAnsi" w:eastAsia="Droid Sans Fallback" w:hAnsiTheme="minorHAnsi" w:cs="Calibri"/>
                <w:b/>
                <w:color w:val="00000A"/>
              </w:rPr>
              <w:t>Gospodarka odpadami</w:t>
            </w:r>
            <w:r>
              <w:rPr>
                <w:rFonts w:asciiTheme="minorHAnsi" w:hAnsiTheme="minorHAnsi" w:cs="Arial"/>
              </w:rPr>
              <w:t xml:space="preserve"> </w:t>
            </w:r>
            <w:r w:rsidR="00F241FE" w:rsidRPr="00B85442">
              <w:rPr>
                <w:rFonts w:asciiTheme="minorHAnsi" w:hAnsiTheme="minorHAnsi" w:cs="Calibri"/>
                <w:color w:val="000000"/>
              </w:rPr>
              <w:t>alokacja</w:t>
            </w:r>
            <w:r w:rsidR="00F241FE" w:rsidRPr="00BA22E9">
              <w:rPr>
                <w:rFonts w:asciiTheme="minorHAnsi" w:hAnsiTheme="minorHAnsi" w:cs="Calibri"/>
                <w:color w:val="000000"/>
              </w:rPr>
              <w:t xml:space="preserve"> w wysokości </w:t>
            </w:r>
            <w:r w:rsidR="00B85442">
              <w:rPr>
                <w:rFonts w:asciiTheme="minorHAnsi" w:hAnsiTheme="minorHAnsi" w:cs="ArialMT"/>
              </w:rPr>
              <w:t>10 000 000</w:t>
            </w:r>
            <w:r w:rsidR="00F241FE" w:rsidRPr="00BA22E9">
              <w:rPr>
                <w:rFonts w:asciiTheme="minorHAnsi" w:hAnsiTheme="minorHAnsi" w:cs="ArialMT"/>
              </w:rPr>
              <w:t xml:space="preserve"> </w:t>
            </w:r>
            <w:r w:rsidR="00DA41CA" w:rsidRPr="00BA22E9">
              <w:rPr>
                <w:rFonts w:asciiTheme="minorHAnsi" w:hAnsiTheme="minorHAnsi" w:cs="ArialMT"/>
              </w:rPr>
              <w:t xml:space="preserve">euro </w:t>
            </w:r>
            <w:r w:rsidR="00B85442">
              <w:rPr>
                <w:rFonts w:asciiTheme="minorHAnsi" w:hAnsiTheme="minorHAnsi" w:cs="ArialMT"/>
              </w:rPr>
              <w:t xml:space="preserve">tj. </w:t>
            </w:r>
            <w:r>
              <w:rPr>
                <w:rFonts w:asciiTheme="minorHAnsi" w:hAnsiTheme="minorHAnsi" w:cs="ArialMT"/>
              </w:rPr>
              <w:t xml:space="preserve"> 43 065 000 </w:t>
            </w:r>
            <w:r w:rsidR="00B85442">
              <w:rPr>
                <w:rFonts w:asciiTheme="minorHAnsi" w:hAnsiTheme="minorHAnsi" w:cs="ArialMT"/>
              </w:rPr>
              <w:t>zł</w:t>
            </w:r>
          </w:p>
          <w:p w:rsidR="00172B36" w:rsidRPr="00BA22E9" w:rsidRDefault="00F241FE" w:rsidP="00F85866">
            <w:pPr>
              <w:pStyle w:val="Standard"/>
              <w:spacing w:after="0" w:line="240" w:lineRule="auto"/>
              <w:jc w:val="both"/>
              <w:rPr>
                <w:rFonts w:asciiTheme="minorHAnsi" w:hAnsiTheme="minorHAnsi" w:cs="MS Sans Serif"/>
              </w:rPr>
            </w:pPr>
            <w:r w:rsidRPr="00BA22E9">
              <w:rPr>
                <w:rFonts w:asciiTheme="minorHAnsi" w:hAnsiTheme="minorHAnsi" w:cs="MS Sans Serif"/>
              </w:rPr>
              <w:t xml:space="preserve">Alokacja przeliczona po kursie Europejskiego Banku Centralnego (EBC) obowiązującym w </w:t>
            </w:r>
            <w:r w:rsidR="00B85442">
              <w:rPr>
                <w:rFonts w:asciiTheme="minorHAnsi" w:hAnsiTheme="minorHAnsi" w:cs="MS Sans Serif"/>
              </w:rPr>
              <w:t xml:space="preserve">październiku </w:t>
            </w:r>
            <w:r w:rsidRPr="00BA22E9">
              <w:rPr>
                <w:rFonts w:asciiTheme="minorHAnsi" w:hAnsiTheme="minorHAnsi" w:cs="MS Sans Serif"/>
              </w:rPr>
              <w:t xml:space="preserve"> 2016 r. – </w:t>
            </w:r>
            <w:r w:rsidRPr="001D1299">
              <w:rPr>
                <w:rFonts w:asciiTheme="minorHAnsi" w:hAnsiTheme="minorHAnsi" w:cs="MS Sans Serif"/>
              </w:rPr>
              <w:t xml:space="preserve">1 euro = </w:t>
            </w:r>
            <w:r w:rsidR="00AF2EC7" w:rsidRPr="001D1299">
              <w:t>4.3065</w:t>
            </w:r>
            <w:r w:rsidRPr="001D1299">
              <w:rPr>
                <w:rFonts w:asciiTheme="minorHAnsi" w:hAnsiTheme="minorHAnsi" w:cs="MS Sans Serif"/>
              </w:rPr>
              <w:t xml:space="preserve"> zł.</w:t>
            </w:r>
          </w:p>
          <w:p w:rsidR="00172B36" w:rsidRPr="00BA22E9" w:rsidRDefault="00172B36" w:rsidP="00F85866">
            <w:pPr>
              <w:pStyle w:val="Standard"/>
              <w:spacing w:after="0" w:line="240" w:lineRule="auto"/>
              <w:jc w:val="both"/>
              <w:rPr>
                <w:rFonts w:asciiTheme="minorHAnsi" w:hAnsiTheme="minorHAnsi" w:cs="MS Sans Serif"/>
                <w:shd w:val="clear" w:color="auto" w:fill="FFFF00"/>
              </w:rPr>
            </w:pP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rPr>
              <w:t>Ze względu na kurs euro limit dostępnych środków może ulec zmianie. Z tego powodu dokładna kwota dofinansowania zostanie określona na etapie zatwierdzania Listy ocenionych projektów.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B85442" w:rsidP="00B85442">
            <w:pPr>
              <w:pStyle w:val="Standard"/>
              <w:spacing w:before="120" w:after="120" w:line="240" w:lineRule="auto"/>
              <w:jc w:val="both"/>
              <w:rPr>
                <w:rFonts w:asciiTheme="minorHAnsi" w:hAnsiTheme="minorHAnsi" w:cs="Arial"/>
              </w:rPr>
            </w:pPr>
            <w:r>
              <w:rPr>
                <w:rFonts w:asciiTheme="minorHAnsi" w:hAnsiTheme="minorHAnsi" w:cs="Arial"/>
              </w:rPr>
              <w:t>100 000</w:t>
            </w:r>
            <w:r w:rsidR="00F241FE" w:rsidRPr="00BA22E9">
              <w:rPr>
                <w:rFonts w:asciiTheme="minorHAnsi" w:hAnsiTheme="minorHAnsi" w:cs="Arial"/>
              </w:rPr>
              <w:t xml:space="preserve"> zł</w:t>
            </w:r>
            <w:r w:rsidR="002E7039" w:rsidRPr="00BA22E9">
              <w:rPr>
                <w:rFonts w:asciiTheme="minorHAnsi" w:hAnsiTheme="minorHAnsi" w:cs="Arial"/>
              </w:rPr>
              <w:t xml:space="preserve"> (wydatki całkowite)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1D1299" w:rsidP="00B85442">
            <w:pPr>
              <w:pStyle w:val="Standard"/>
              <w:spacing w:before="120" w:after="0" w:line="240" w:lineRule="auto"/>
              <w:jc w:val="both"/>
              <w:rPr>
                <w:rFonts w:asciiTheme="minorHAnsi" w:hAnsiTheme="minorHAnsi" w:cs="Arial"/>
              </w:rPr>
            </w:pPr>
            <w:r>
              <w:rPr>
                <w:rFonts w:asciiTheme="minorHAnsi" w:hAnsiTheme="minorHAnsi" w:cs="Arial"/>
              </w:rPr>
              <w:t>2 000 000 zł (koszty kwalifikowalne)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 xml:space="preserve">Pomoc publiczna </w:t>
            </w:r>
            <w:r w:rsidRPr="00BA22E9">
              <w:rPr>
                <w:rFonts w:asciiTheme="minorHAnsi" w:hAnsiTheme="minorHAnsi"/>
                <w:b/>
                <w:szCs w:val="22"/>
              </w:rPr>
              <w:br/>
              <w:t xml:space="preserve">i pomoc </w:t>
            </w:r>
            <w:r w:rsidRPr="00BA22E9">
              <w:rPr>
                <w:rFonts w:asciiTheme="minorHAnsi" w:hAnsiTheme="minorHAnsi"/>
                <w:b/>
                <w:i/>
                <w:szCs w:val="22"/>
              </w:rPr>
              <w:t xml:space="preserve">de </w:t>
            </w:r>
            <w:proofErr w:type="spellStart"/>
            <w:r w:rsidRPr="00BA22E9">
              <w:rPr>
                <w:rFonts w:asciiTheme="minorHAnsi" w:hAnsiTheme="minorHAnsi"/>
                <w:b/>
                <w:i/>
                <w:szCs w:val="22"/>
              </w:rPr>
              <w:t>minimis</w:t>
            </w:r>
            <w:proofErr w:type="spellEnd"/>
            <w:r w:rsidRPr="00BA22E9">
              <w:rPr>
                <w:rFonts w:asciiTheme="minorHAnsi" w:hAnsiTheme="minorHAnsi"/>
                <w:b/>
                <w:szCs w:val="22"/>
              </w:rPr>
              <w:t xml:space="preserve"> (rodzaj i przeznaczenie pomocy, unijna lub krajowa podstawa prawna)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Arial"/>
              </w:rPr>
              <w:t>Przed wypełnieniem wniosku o dofinansowanie należy przeanalizować projekt pod kątem wystąpienia pomocy publicznej</w:t>
            </w:r>
            <w:r w:rsidRPr="00BA22E9">
              <w:rPr>
                <w:rFonts w:asciiTheme="minorHAnsi" w:eastAsia="Times New Roman" w:hAnsiTheme="minorHAnsi" w:cs="Arial"/>
                <w:bCs/>
              </w:rPr>
              <w:t>.</w:t>
            </w:r>
          </w:p>
          <w:p w:rsidR="00172B36" w:rsidRPr="00BA22E9" w:rsidRDefault="00F241FE" w:rsidP="00F85866">
            <w:pPr>
              <w:pStyle w:val="Standard"/>
              <w:spacing w:before="100" w:after="100" w:line="240" w:lineRule="auto"/>
              <w:jc w:val="both"/>
              <w:rPr>
                <w:rFonts w:asciiTheme="minorHAnsi" w:eastAsia="Times New Roman" w:hAnsiTheme="minorHAnsi" w:cs="Times New Roman"/>
              </w:rPr>
            </w:pPr>
            <w:r w:rsidRPr="00BA22E9">
              <w:rPr>
                <w:rFonts w:asciiTheme="minorHAnsi" w:eastAsia="Times New Roman" w:hAnsiTheme="minorHAnsi" w:cs="Times New Roman"/>
              </w:rPr>
              <w:t>Pomocą publiczną jest wszelka pomoc, która kumulatywnie spełnia następujące przesłanki:</w:t>
            </w:r>
          </w:p>
          <w:p w:rsidR="00172B36" w:rsidRPr="00BA22E9" w:rsidRDefault="00F241FE" w:rsidP="000F273A">
            <w:pPr>
              <w:pStyle w:val="Standard"/>
              <w:numPr>
                <w:ilvl w:val="0"/>
                <w:numId w:val="44"/>
              </w:numPr>
              <w:spacing w:after="0" w:line="240" w:lineRule="auto"/>
              <w:ind w:left="318" w:hanging="284"/>
              <w:jc w:val="both"/>
              <w:rPr>
                <w:rFonts w:asciiTheme="minorHAnsi" w:hAnsiTheme="minorHAnsi"/>
              </w:rPr>
            </w:pPr>
            <w:r w:rsidRPr="00BA22E9">
              <w:rPr>
                <w:rFonts w:asciiTheme="minorHAnsi" w:eastAsia="Times New Roman" w:hAnsiTheme="minorHAnsi" w:cs="Times New Roman"/>
              </w:rPr>
              <w:t>Beneficjentem wsparcia jest przedsiębiorca w rozumieniu prawa unijnego</w:t>
            </w:r>
            <w:r w:rsidRPr="00BA22E9">
              <w:rPr>
                <w:rStyle w:val="Odwoanieprzypisudolnego"/>
                <w:rFonts w:asciiTheme="minorHAnsi" w:hAnsiTheme="minorHAnsi"/>
              </w:rPr>
              <w:footnoteReference w:id="1"/>
            </w:r>
            <w:r w:rsidRPr="00BA22E9">
              <w:rPr>
                <w:rFonts w:asciiTheme="minorHAnsi" w:eastAsia="Times New Roman" w:hAnsiTheme="minorHAnsi" w:cs="Times New Roman"/>
              </w:rPr>
              <w:t>;</w:t>
            </w:r>
          </w:p>
          <w:p w:rsidR="00172B36" w:rsidRPr="00BA22E9" w:rsidRDefault="00F241FE" w:rsidP="000F273A">
            <w:pPr>
              <w:pStyle w:val="Standard"/>
              <w:numPr>
                <w:ilvl w:val="0"/>
                <w:numId w:val="44"/>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jest udzielona za pośrednictwem lub ze źródeł państwowych w jakiejkolwiek formie;</w:t>
            </w:r>
          </w:p>
          <w:p w:rsidR="00172B36" w:rsidRPr="00BA22E9" w:rsidRDefault="00F241FE" w:rsidP="000F273A">
            <w:pPr>
              <w:pStyle w:val="Standard"/>
              <w:numPr>
                <w:ilvl w:val="0"/>
                <w:numId w:val="44"/>
              </w:numPr>
              <w:spacing w:after="0" w:line="240" w:lineRule="auto"/>
              <w:ind w:left="318" w:hanging="284"/>
              <w:jc w:val="both"/>
              <w:rPr>
                <w:rFonts w:asciiTheme="minorHAnsi" w:hAnsiTheme="minorHAnsi"/>
              </w:rPr>
            </w:pPr>
            <w:r w:rsidRPr="00BA22E9">
              <w:rPr>
                <w:rFonts w:asciiTheme="minorHAnsi" w:eastAsia="Times New Roman" w:hAnsiTheme="minorHAnsi" w:cs="Times New Roman"/>
              </w:rPr>
              <w:t>stanowi korzyść dla Beneficjenta oraz jest selektywna</w:t>
            </w:r>
            <w:r w:rsidRPr="00BA22E9">
              <w:rPr>
                <w:rFonts w:asciiTheme="minorHAnsi" w:hAnsiTheme="minorHAnsi"/>
              </w:rPr>
              <w:t xml:space="preserve"> tj. uprzywilejowuje niektórych przedsiębiorców lub produkcję niektórych towarów;</w:t>
            </w:r>
          </w:p>
          <w:p w:rsidR="00172B36" w:rsidRPr="00BA22E9" w:rsidRDefault="00F241FE" w:rsidP="000F273A">
            <w:pPr>
              <w:pStyle w:val="Standard"/>
              <w:numPr>
                <w:ilvl w:val="0"/>
                <w:numId w:val="44"/>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 xml:space="preserve">zakłóca lub grozi zakłóceniem konkurencji poprzez sprzyjanie niektórym </w:t>
            </w:r>
            <w:r w:rsidRPr="00BA22E9">
              <w:rPr>
                <w:rFonts w:asciiTheme="minorHAnsi" w:eastAsia="Times New Roman" w:hAnsiTheme="minorHAnsi" w:cs="Times New Roman"/>
              </w:rPr>
              <w:lastRenderedPageBreak/>
              <w:t>przedsiębiorcom;</w:t>
            </w:r>
          </w:p>
          <w:p w:rsidR="00172B36" w:rsidRPr="00BA22E9" w:rsidRDefault="00F241FE" w:rsidP="000F273A">
            <w:pPr>
              <w:pStyle w:val="Standard"/>
              <w:numPr>
                <w:ilvl w:val="0"/>
                <w:numId w:val="44"/>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oraz wpływa na wymianę handlową pomiędzy Państwami Członkowskimi Unii Europejskiej.</w:t>
            </w:r>
          </w:p>
          <w:p w:rsidR="00E07E12" w:rsidRPr="00BA22E9" w:rsidRDefault="00E07E12" w:rsidP="00F85866">
            <w:pPr>
              <w:pStyle w:val="Standard"/>
              <w:spacing w:after="0" w:line="240" w:lineRule="auto"/>
              <w:ind w:left="318"/>
              <w:jc w:val="both"/>
              <w:rPr>
                <w:rFonts w:asciiTheme="minorHAnsi" w:eastAsia="Times New Roman" w:hAnsiTheme="minorHAnsi" w:cs="Times New Roman"/>
              </w:rPr>
            </w:pPr>
          </w:p>
          <w:p w:rsidR="00E07E12" w:rsidRDefault="00DA41CA" w:rsidP="00B3193A">
            <w:pPr>
              <w:spacing w:after="0" w:line="240" w:lineRule="auto"/>
              <w:jc w:val="both"/>
              <w:rPr>
                <w:rFonts w:asciiTheme="minorHAnsi" w:hAnsiTheme="minorHAnsi" w:cs="Arial"/>
              </w:rPr>
            </w:pPr>
            <w:r w:rsidRPr="00BA22E9">
              <w:rPr>
                <w:rFonts w:asciiTheme="minorHAnsi" w:hAnsiTheme="minorHAnsi" w:cs="Arial"/>
              </w:rPr>
              <w:t xml:space="preserve">Wystąpienie pomocy publicznej – należy każdorazowo badać indywidualnie (obowiązek taki ciąży po stronie Wnioskodawcy).  </w:t>
            </w:r>
          </w:p>
          <w:p w:rsidR="00B3193A" w:rsidRDefault="00B3193A" w:rsidP="00B3193A">
            <w:pPr>
              <w:spacing w:after="0" w:line="240" w:lineRule="auto"/>
              <w:jc w:val="both"/>
              <w:rPr>
                <w:rFonts w:asciiTheme="minorHAnsi" w:hAnsiTheme="minorHAnsi" w:cs="Arial"/>
              </w:rPr>
            </w:pPr>
          </w:p>
          <w:p w:rsidR="00E07E12" w:rsidRPr="00BA22E9" w:rsidRDefault="00E07E12" w:rsidP="00F85866">
            <w:pPr>
              <w:pStyle w:val="Standard"/>
              <w:spacing w:after="12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bCs/>
              </w:rPr>
              <w:t>W przypadku stwierdzenia przez Wnioskodawcę występowania pomocy publicznej w projekcie</w:t>
            </w:r>
            <w:r w:rsidRPr="00BA22E9">
              <w:rPr>
                <w:rFonts w:asciiTheme="minorHAnsi" w:eastAsia="Times New Roman" w:hAnsiTheme="minorHAnsi" w:cs="Times New Roman"/>
              </w:rPr>
              <w:t>, znajdą zastosowanie właściwe przepisy dotyczące zasad udzielania tej pomocy, obowiązujące</w:t>
            </w:r>
            <w:r w:rsidR="00DE57AA" w:rsidRPr="00BA22E9">
              <w:rPr>
                <w:rFonts w:asciiTheme="minorHAnsi" w:eastAsia="Times New Roman" w:hAnsiTheme="minorHAnsi" w:cs="Times New Roman"/>
              </w:rPr>
              <w:t xml:space="preserve"> w momencie udzielania wsparcia:</w:t>
            </w:r>
          </w:p>
          <w:p w:rsidR="00E07E12" w:rsidRPr="00BA22E9" w:rsidRDefault="00E07E12" w:rsidP="000F273A">
            <w:pPr>
              <w:pStyle w:val="Standard"/>
              <w:numPr>
                <w:ilvl w:val="0"/>
                <w:numId w:val="37"/>
              </w:numPr>
              <w:spacing w:after="0" w:line="240" w:lineRule="auto"/>
              <w:ind w:left="285" w:hanging="218"/>
              <w:jc w:val="both"/>
              <w:rPr>
                <w:rFonts w:asciiTheme="minorHAnsi" w:eastAsia="Times New Roman" w:hAnsiTheme="minorHAnsi" w:cs="Times New Roman"/>
              </w:rPr>
            </w:pPr>
            <w:r w:rsidRPr="00BA22E9">
              <w:rPr>
                <w:rFonts w:asciiTheme="minorHAnsi" w:eastAsia="Times New Roman" w:hAnsiTheme="minorHAnsi" w:cs="Times New Roman"/>
              </w:rPr>
              <w:t>Rozporządzenie Komisji (UE) nr 651/2014 z dn. 17 czerwca 2014. uznające niektóre rodzaje pomocy za zgodne z rynkiem wewnętrznym w zastosowaniu art. 107 i 108 Traktatu [GBER]:</w:t>
            </w:r>
          </w:p>
          <w:p w:rsidR="00DE57AA" w:rsidRPr="00BA22E9" w:rsidRDefault="00E07E12" w:rsidP="000F273A">
            <w:pPr>
              <w:pStyle w:val="Standard"/>
              <w:numPr>
                <w:ilvl w:val="0"/>
                <w:numId w:val="45"/>
              </w:numPr>
              <w:spacing w:after="0" w:line="240" w:lineRule="auto"/>
              <w:rPr>
                <w:rFonts w:asciiTheme="minorHAnsi" w:eastAsia="Times New Roman" w:hAnsiTheme="minorHAnsi" w:cs="Times New Roman"/>
              </w:rPr>
            </w:pPr>
            <w:r w:rsidRPr="00BA22E9">
              <w:rPr>
                <w:rFonts w:asciiTheme="minorHAnsi" w:eastAsia="Times New Roman" w:hAnsiTheme="minorHAnsi" w:cs="Times New Roman"/>
              </w:rPr>
              <w:t>art. 14 Regionalna pomoc inwestycyjna;</w:t>
            </w:r>
          </w:p>
          <w:p w:rsidR="00E07E12" w:rsidRPr="00BA22E9" w:rsidRDefault="00E07E12" w:rsidP="000F273A">
            <w:pPr>
              <w:pStyle w:val="Standard"/>
              <w:numPr>
                <w:ilvl w:val="0"/>
                <w:numId w:val="37"/>
              </w:numPr>
              <w:spacing w:after="0" w:line="240" w:lineRule="auto"/>
              <w:ind w:left="285" w:hanging="218"/>
              <w:jc w:val="both"/>
              <w:rPr>
                <w:rFonts w:asciiTheme="minorHAnsi" w:eastAsia="Times New Roman" w:hAnsiTheme="minorHAnsi" w:cs="Times New Roman"/>
              </w:rPr>
            </w:pPr>
            <w:r w:rsidRPr="00BA22E9">
              <w:rPr>
                <w:rFonts w:asciiTheme="minorHAnsi" w:eastAsia="Times New Roman" w:hAnsiTheme="minorHAnsi" w:cs="Times New Roman"/>
              </w:rPr>
              <w:t xml:space="preserve">Rozporządzenie Komisji (UE) nr 1407/2013 z dnia 18 grudnia 2013 r. w sprawie stosowania art. 107 i 108 Traktatu o funkcjonowaniu Unii Europejskiej do pomocy </w:t>
            </w:r>
            <w:r w:rsidRPr="00BA22E9">
              <w:rPr>
                <w:rFonts w:asciiTheme="minorHAnsi" w:eastAsia="Times New Roman" w:hAnsiTheme="minorHAnsi" w:cs="Times New Roman"/>
                <w:i/>
              </w:rPr>
              <w:t xml:space="preserve">de </w:t>
            </w:r>
            <w:proofErr w:type="spellStart"/>
            <w:r w:rsidRPr="00BA22E9">
              <w:rPr>
                <w:rFonts w:asciiTheme="minorHAnsi" w:eastAsia="Times New Roman" w:hAnsiTheme="minorHAnsi" w:cs="Times New Roman"/>
                <w:i/>
              </w:rPr>
              <w:t>minimis</w:t>
            </w:r>
            <w:proofErr w:type="spellEnd"/>
            <w:r w:rsidRPr="00BA22E9">
              <w:rPr>
                <w:rFonts w:asciiTheme="minorHAnsi" w:eastAsia="Times New Roman" w:hAnsiTheme="minorHAnsi" w:cs="Times New Roman"/>
              </w:rPr>
              <w:t>;</w:t>
            </w:r>
          </w:p>
          <w:p w:rsidR="00E07E12" w:rsidRDefault="00E07E12" w:rsidP="000F273A">
            <w:pPr>
              <w:pStyle w:val="Standard"/>
              <w:numPr>
                <w:ilvl w:val="0"/>
                <w:numId w:val="37"/>
              </w:numPr>
              <w:spacing w:after="120" w:line="240" w:lineRule="auto"/>
              <w:ind w:left="283" w:hanging="215"/>
              <w:jc w:val="both"/>
              <w:rPr>
                <w:rFonts w:asciiTheme="minorHAnsi" w:eastAsia="Times New Roman" w:hAnsiTheme="minorHAnsi" w:cs="Times New Roman"/>
              </w:rPr>
            </w:pPr>
            <w:r w:rsidRPr="00BA22E9">
              <w:rPr>
                <w:rFonts w:asciiTheme="minorHAnsi" w:eastAsia="Times New Roman" w:hAnsiTheme="minorHAnsi" w:cs="Times New Roman"/>
              </w:rPr>
              <w:t xml:space="preserve">Rozporządzenie Ministra Infrastruktury i Rozwoju z dnia 19 marca 2015 r. w sprawie udzielania pomocy </w:t>
            </w:r>
            <w:r w:rsidRPr="00BA22E9">
              <w:rPr>
                <w:rFonts w:asciiTheme="minorHAnsi" w:eastAsia="Times New Roman" w:hAnsiTheme="minorHAnsi" w:cs="Times New Roman"/>
                <w:i/>
              </w:rPr>
              <w:t xml:space="preserve">de </w:t>
            </w:r>
            <w:proofErr w:type="spellStart"/>
            <w:r w:rsidRPr="00BA22E9">
              <w:rPr>
                <w:rFonts w:asciiTheme="minorHAnsi" w:eastAsia="Times New Roman" w:hAnsiTheme="minorHAnsi" w:cs="Times New Roman"/>
                <w:i/>
              </w:rPr>
              <w:t>minimis</w:t>
            </w:r>
            <w:proofErr w:type="spellEnd"/>
            <w:r w:rsidRPr="00BA22E9">
              <w:rPr>
                <w:rFonts w:asciiTheme="minorHAnsi" w:eastAsia="Times New Roman" w:hAnsiTheme="minorHAnsi" w:cs="Times New Roman"/>
              </w:rPr>
              <w:t xml:space="preserve"> w ramach regionalnych programów operacyjnych na lata 2014–2020 – wydane na podstawie rozporządzenia Komisji</w:t>
            </w:r>
            <w:r w:rsidR="00B3193A">
              <w:rPr>
                <w:rFonts w:asciiTheme="minorHAnsi" w:eastAsia="Times New Roman" w:hAnsiTheme="minorHAnsi" w:cs="Times New Roman"/>
              </w:rPr>
              <w:t>;</w:t>
            </w:r>
          </w:p>
          <w:p w:rsidR="00B3193A" w:rsidRPr="00BA22E9" w:rsidRDefault="00B3193A" w:rsidP="000F273A">
            <w:pPr>
              <w:pStyle w:val="Standard"/>
              <w:numPr>
                <w:ilvl w:val="0"/>
                <w:numId w:val="37"/>
              </w:numPr>
              <w:spacing w:after="0" w:line="240" w:lineRule="auto"/>
              <w:ind w:left="285" w:hanging="285"/>
              <w:jc w:val="both"/>
              <w:rPr>
                <w:rFonts w:asciiTheme="minorHAnsi" w:eastAsia="Times New Roman" w:hAnsiTheme="minorHAnsi" w:cs="Times New Roman"/>
              </w:rPr>
            </w:pPr>
            <w:r w:rsidRPr="00B3193A">
              <w:rPr>
                <w:rFonts w:asciiTheme="minorHAnsi" w:eastAsia="Times New Roman" w:hAnsiTheme="minorHAnsi" w:cs="Times New Roman"/>
              </w:rPr>
              <w:t>Wytycznych w zakresie reguł dofinansowania z programów operacyjnych podmiotów realizujących obowiązek świadczenia usług w ogólnym interesie gospodarczym w ramach zadań własnych samorządu gminy w gospodarce odpadami komunalnymi</w:t>
            </w:r>
          </w:p>
          <w:p w:rsidR="00DE57AA" w:rsidRPr="00BA22E9" w:rsidRDefault="00DE57AA" w:rsidP="00F85866">
            <w:pPr>
              <w:pStyle w:val="Standard"/>
              <w:spacing w:after="0" w:line="240" w:lineRule="auto"/>
              <w:ind w:left="34"/>
              <w:jc w:val="both"/>
              <w:rPr>
                <w:rFonts w:asciiTheme="minorHAnsi" w:eastAsia="Times New Roman" w:hAnsiTheme="minorHAnsi" w:cs="Times New Roman"/>
              </w:rPr>
            </w:pPr>
          </w:p>
          <w:p w:rsidR="00E07E12" w:rsidRPr="00BA22E9" w:rsidRDefault="00B3193A" w:rsidP="00B3193A">
            <w:pPr>
              <w:spacing w:after="0" w:line="240" w:lineRule="auto"/>
              <w:jc w:val="both"/>
              <w:rPr>
                <w:rFonts w:asciiTheme="minorHAnsi" w:eastAsia="Droid Sans Fallback" w:hAnsiTheme="minorHAnsi" w:cs="Calibri"/>
              </w:rPr>
            </w:pPr>
            <w:r w:rsidRPr="00B3193A">
              <w:rPr>
                <w:rFonts w:asciiTheme="minorHAnsi" w:eastAsia="Times New Roman" w:hAnsiTheme="minorHAnsi" w:cs="Times New Roman"/>
                <w:lang w:eastAsia="pl-PL"/>
              </w:rPr>
              <w:t xml:space="preserve">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w:t>
            </w:r>
            <w:r>
              <w:rPr>
                <w:rFonts w:asciiTheme="minorHAnsi" w:eastAsia="Times New Roman" w:hAnsiTheme="minorHAnsi" w:cs="Times New Roman"/>
                <w:lang w:eastAsia="pl-PL"/>
              </w:rPr>
              <w:t>w ogólnym interesie gospodarczym</w:t>
            </w:r>
            <w:r w:rsidRPr="00B3193A">
              <w:rPr>
                <w:rFonts w:asciiTheme="minorHAnsi" w:eastAsia="Times New Roman" w:hAnsiTheme="minorHAnsi" w:cs="Times New Roman"/>
                <w:lang w:eastAsia="pl-PL"/>
              </w:rPr>
              <w:t xml:space="preserve"> z rynkiem wewnętrznym UE, spełniającej wymogi określone w rozdziale </w:t>
            </w:r>
            <w:r w:rsidR="00B20DE8">
              <w:rPr>
                <w:rFonts w:asciiTheme="minorHAnsi" w:eastAsia="Times New Roman" w:hAnsiTheme="minorHAnsi" w:cs="Times New Roman"/>
                <w:lang w:eastAsia="pl-PL"/>
              </w:rPr>
              <w:t>5 – 10</w:t>
            </w:r>
            <w:r w:rsidRPr="00B3193A">
              <w:rPr>
                <w:rFonts w:asciiTheme="minorHAnsi" w:eastAsia="Times New Roman" w:hAnsiTheme="minorHAnsi" w:cs="Times New Roman"/>
                <w:lang w:eastAsia="pl-PL"/>
              </w:rPr>
              <w:t xml:space="preserve"> </w:t>
            </w:r>
            <w:r w:rsidR="00B20DE8" w:rsidRPr="00B20DE8">
              <w:rPr>
                <w:rFonts w:asciiTheme="minorHAnsi" w:eastAsia="Times New Roman" w:hAnsiTheme="minorHAnsi" w:cs="Times New Roman"/>
                <w:lang w:eastAsia="pl-PL"/>
              </w:rPr>
              <w:t>Wytycznych w zakresie reguł dofinansowania z programów operacyjnych podmiotów realizujących obowiązek świadczenia usług w ogólnym interesie gospodarczym w ramach zadań własnych samorządu gminy w gospodarce odpadami komunalnymi</w:t>
            </w:r>
            <w:r w:rsidRPr="00B3193A">
              <w:rPr>
                <w:rFonts w:asciiTheme="minorHAnsi" w:eastAsia="Times New Roman" w:hAnsiTheme="minorHAnsi" w:cs="Times New Roman"/>
                <w:lang w:eastAsia="pl-PL"/>
              </w:rPr>
              <w:t xml:space="preserve"> (z wyjątkiem podrozdziału </w:t>
            </w:r>
            <w:r w:rsidR="00B20DE8">
              <w:rPr>
                <w:rFonts w:asciiTheme="minorHAnsi" w:eastAsia="Times New Roman" w:hAnsiTheme="minorHAnsi" w:cs="Times New Roman"/>
                <w:lang w:eastAsia="pl-PL"/>
              </w:rPr>
              <w:t>5</w:t>
            </w:r>
            <w:r w:rsidRPr="00B3193A">
              <w:rPr>
                <w:rFonts w:asciiTheme="minorHAnsi" w:eastAsia="Times New Roman" w:hAnsiTheme="minorHAnsi" w:cs="Times New Roman"/>
                <w:lang w:eastAsia="pl-PL"/>
              </w:rPr>
              <w:t>.1 Wytycznych).</w:t>
            </w:r>
            <w:r w:rsidR="00E07E12" w:rsidRPr="00BA22E9">
              <w:rPr>
                <w:rFonts w:asciiTheme="minorHAnsi" w:eastAsia="Droid Sans Fallback" w:hAnsiTheme="minorHAnsi" w:cs="Calibri"/>
              </w:rPr>
              <w:t xml:space="preserve"> </w:t>
            </w:r>
          </w:p>
          <w:p w:rsidR="00E07E12" w:rsidRPr="00BA22E9" w:rsidRDefault="00E07E12" w:rsidP="00F85866">
            <w:pPr>
              <w:pStyle w:val="Standard"/>
              <w:spacing w:after="0" w:line="240" w:lineRule="auto"/>
              <w:ind w:left="34"/>
              <w:jc w:val="both"/>
              <w:rPr>
                <w:rFonts w:asciiTheme="minorHAnsi" w:eastAsia="Times New Roman" w:hAnsiTheme="minorHAnsi" w:cs="Times New Roman"/>
              </w:rPr>
            </w:pPr>
          </w:p>
          <w:p w:rsidR="00172B36" w:rsidRPr="00BA22E9" w:rsidRDefault="00DA41CA" w:rsidP="00F85866">
            <w:pPr>
              <w:pStyle w:val="Standard"/>
              <w:spacing w:line="240" w:lineRule="auto"/>
              <w:jc w:val="both"/>
              <w:rPr>
                <w:rFonts w:asciiTheme="minorHAnsi" w:hAnsiTheme="minorHAnsi"/>
              </w:rPr>
            </w:pPr>
            <w:r w:rsidRPr="00BA22E9">
              <w:rPr>
                <w:rFonts w:asciiTheme="minorHAnsi" w:hAnsiTheme="minorHAnsi"/>
              </w:rPr>
              <w:t xml:space="preserve">Wszystkie ww. regulacje dotyczące pomocy publicznej dostępne są na stronie </w:t>
            </w:r>
            <w:hyperlink r:id="rId12" w:history="1">
              <w:r w:rsidRPr="00BA22E9">
                <w:rPr>
                  <w:rStyle w:val="Hipercze"/>
                  <w:rFonts w:asciiTheme="minorHAnsi" w:hAnsiTheme="minorHAnsi"/>
                </w:rPr>
                <w:t>www.funduszeeuropejskie.gov.pl</w:t>
              </w:r>
            </w:hyperlink>
            <w:r w:rsidRPr="00BA22E9">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stosowania uproszczonych form rozliczania wydatków i planowany zakres systemu zaliczek</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 xml:space="preserve">Nie przewiduje się stosowania uproszczonych form rozliczania wydatków. </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Wysokość zaliczek:</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1)</w:t>
            </w:r>
            <w:r w:rsidRPr="00B20DE8">
              <w:rPr>
                <w:rFonts w:asciiTheme="minorHAnsi" w:hAnsiTheme="minorHAnsi" w:cs="Arial"/>
              </w:rPr>
              <w:tab/>
              <w:t>do 40% przyznanej kwoty dofinansowania, wszyscy beneficjenci RPO WD otrzymujący dofinansowanie z EFRR, z zastrzeżeniem pkt. 2)</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2)</w:t>
            </w:r>
            <w:r w:rsidRPr="00B20DE8">
              <w:rPr>
                <w:rFonts w:asciiTheme="minorHAnsi" w:hAnsiTheme="minorHAnsi" w:cs="Arial"/>
              </w:rPr>
              <w:tab/>
              <w:t xml:space="preserve">do 100% przyznanej kwoty dofinansowania w przypadku realizacji projektu przez: </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a)</w:t>
            </w:r>
            <w:r w:rsidRPr="00B20DE8">
              <w:rPr>
                <w:rFonts w:asciiTheme="minorHAnsi" w:hAnsiTheme="minorHAnsi" w:cs="Arial"/>
              </w:rPr>
              <w:tab/>
              <w:t>Województwo Dolnośląskie (dotyczy projektu własnego i realizacji zadania z zakresu administracji rządowej, określonego przepisami prawa),</w:t>
            </w:r>
          </w:p>
          <w:p w:rsidR="00172B36" w:rsidRPr="00BA22E9"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b)</w:t>
            </w:r>
            <w:r w:rsidRPr="00B20DE8">
              <w:rPr>
                <w:rFonts w:asciiTheme="minorHAnsi" w:hAnsiTheme="minorHAnsi" w:cs="Arial"/>
              </w:rPr>
              <w:tab/>
              <w:t>podmiot, dla którego Województwo Dolnośląskie jest organem założycielskim, organizatorem lub współorganizatorem, lub w którym posiada udziały bądź akcje, pod warunkiem że projekt nie jest objęty pomocą publiczną.</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Warunki </w:t>
            </w:r>
            <w:r w:rsidRPr="00BA22E9">
              <w:rPr>
                <w:rFonts w:asciiTheme="minorHAnsi" w:hAnsiTheme="minorHAnsi"/>
                <w:b/>
                <w:szCs w:val="22"/>
              </w:rPr>
              <w:lastRenderedPageBreak/>
              <w:t>uwzględniania dochodu w projekcie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lastRenderedPageBreak/>
              <w:t>Zgodnie z „</w:t>
            </w:r>
            <w:r w:rsidRPr="00BA22E9">
              <w:rPr>
                <w:rFonts w:asciiTheme="minorHAnsi" w:hAnsiTheme="minorHAnsi"/>
                <w:i/>
              </w:rPr>
              <w:t xml:space="preserve">Wytycznymi w zakresie zagadnień związanych z przygotowaniem projektów </w:t>
            </w:r>
            <w:r w:rsidRPr="00BA22E9">
              <w:rPr>
                <w:rFonts w:asciiTheme="minorHAnsi" w:hAnsiTheme="minorHAnsi"/>
                <w:i/>
              </w:rPr>
              <w:lastRenderedPageBreak/>
              <w:t>inwestycyjnych, w tym projektów generujących dochód i projektów hybrydowych na lata 2014-2020”</w:t>
            </w:r>
            <w:r w:rsidRPr="00BA22E9">
              <w:rPr>
                <w:rFonts w:asciiTheme="minorHAnsi" w:hAnsiTheme="minorHAnsi"/>
              </w:rPr>
              <w:t xml:space="preserve"> – luka finansowa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Maksymalny dopuszczalny poziom dofinansowania projektu lub maksymalna dopuszczalna kwota do dofinansowania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1B46" w:rsidRPr="00D10320" w:rsidRDefault="008C1B46" w:rsidP="00D10320">
            <w:pPr>
              <w:spacing w:after="0" w:line="240" w:lineRule="auto"/>
              <w:jc w:val="both"/>
              <w:rPr>
                <w:rFonts w:asciiTheme="minorHAnsi" w:eastAsia="Droid Sans Fallback" w:hAnsiTheme="minorHAnsi" w:cs="Calibri"/>
              </w:rPr>
            </w:pPr>
            <w:r w:rsidRPr="00BA22E9">
              <w:rPr>
                <w:rFonts w:asciiTheme="minorHAnsi" w:eastAsia="Droid Sans Fallback" w:hAnsiTheme="minorHAnsi" w:cs="Calibri"/>
              </w:rPr>
              <w:t>Maksymalny poziom dofinansowania U</w:t>
            </w:r>
            <w:r w:rsidR="00D10320">
              <w:rPr>
                <w:rFonts w:asciiTheme="minorHAnsi" w:eastAsia="Droid Sans Fallback" w:hAnsiTheme="minorHAnsi" w:cs="Calibri"/>
              </w:rPr>
              <w:t xml:space="preserve">E na poziomie projektu wynosi: </w:t>
            </w:r>
          </w:p>
          <w:p w:rsidR="00D10320" w:rsidRPr="00D10320" w:rsidRDefault="00D10320" w:rsidP="000F273A">
            <w:pPr>
              <w:pStyle w:val="Default"/>
              <w:numPr>
                <w:ilvl w:val="0"/>
                <w:numId w:val="46"/>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projektów nie generujących dochodu – 85%;</w:t>
            </w:r>
          </w:p>
          <w:p w:rsidR="00D10320" w:rsidRPr="00D10320" w:rsidRDefault="00D10320" w:rsidP="000F273A">
            <w:pPr>
              <w:pStyle w:val="Default"/>
              <w:numPr>
                <w:ilvl w:val="0"/>
                <w:numId w:val="46"/>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projektów generujących dochód – zgodnie z wyliczeniami luki fina</w:t>
            </w:r>
            <w:r w:rsidRPr="00D10320">
              <w:rPr>
                <w:rFonts w:asciiTheme="minorHAnsi" w:hAnsiTheme="minorHAnsi"/>
                <w:color w:val="auto"/>
                <w:sz w:val="22"/>
                <w:szCs w:val="22"/>
              </w:rPr>
              <w:t>n</w:t>
            </w:r>
            <w:r w:rsidRPr="00D10320">
              <w:rPr>
                <w:rFonts w:asciiTheme="minorHAnsi" w:hAnsiTheme="minorHAnsi"/>
                <w:color w:val="auto"/>
                <w:sz w:val="22"/>
                <w:szCs w:val="22"/>
              </w:rPr>
              <w:t>sowej ale nie więcej niż 85%</w:t>
            </w:r>
          </w:p>
          <w:p w:rsidR="00AE62A8" w:rsidRDefault="00D10320" w:rsidP="000F273A">
            <w:pPr>
              <w:pStyle w:val="Default"/>
              <w:numPr>
                <w:ilvl w:val="0"/>
                <w:numId w:val="46"/>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projektu objętego pomocą publiczną</w:t>
            </w:r>
            <w:r w:rsidR="00961430">
              <w:rPr>
                <w:rFonts w:asciiTheme="minorHAnsi" w:hAnsiTheme="minorHAnsi"/>
                <w:color w:val="auto"/>
                <w:sz w:val="22"/>
                <w:szCs w:val="22"/>
              </w:rPr>
              <w:t>/</w:t>
            </w:r>
            <w:r w:rsidR="005B4949">
              <w:rPr>
                <w:rFonts w:asciiTheme="minorHAnsi" w:hAnsiTheme="minorHAnsi"/>
                <w:color w:val="auto"/>
                <w:sz w:val="22"/>
                <w:szCs w:val="22"/>
              </w:rPr>
              <w:t xml:space="preserve">pomocą </w:t>
            </w:r>
            <w:r w:rsidR="00961430">
              <w:rPr>
                <w:rFonts w:asciiTheme="minorHAnsi" w:hAnsiTheme="minorHAnsi"/>
                <w:color w:val="auto"/>
                <w:sz w:val="22"/>
                <w:szCs w:val="22"/>
              </w:rPr>
              <w:t xml:space="preserve">de </w:t>
            </w:r>
            <w:proofErr w:type="spellStart"/>
            <w:r w:rsidR="00961430">
              <w:rPr>
                <w:rFonts w:asciiTheme="minorHAnsi" w:hAnsiTheme="minorHAnsi"/>
                <w:color w:val="auto"/>
                <w:sz w:val="22"/>
                <w:szCs w:val="22"/>
              </w:rPr>
              <w:t>min</w:t>
            </w:r>
            <w:r w:rsidR="00961430">
              <w:rPr>
                <w:rFonts w:asciiTheme="minorHAnsi" w:hAnsiTheme="minorHAnsi"/>
                <w:color w:val="auto"/>
                <w:sz w:val="22"/>
                <w:szCs w:val="22"/>
              </w:rPr>
              <w:t>i</w:t>
            </w:r>
            <w:r w:rsidR="00961430">
              <w:rPr>
                <w:rFonts w:asciiTheme="minorHAnsi" w:hAnsiTheme="minorHAnsi"/>
                <w:color w:val="auto"/>
                <w:sz w:val="22"/>
                <w:szCs w:val="22"/>
              </w:rPr>
              <w:t>mis</w:t>
            </w:r>
            <w:proofErr w:type="spellEnd"/>
            <w:r w:rsidR="00107F7B">
              <w:rPr>
                <w:rFonts w:asciiTheme="minorHAnsi" w:hAnsiTheme="minorHAnsi"/>
                <w:color w:val="auto"/>
                <w:sz w:val="22"/>
                <w:szCs w:val="22"/>
              </w:rPr>
              <w:t>/rekompensatą</w:t>
            </w:r>
            <w:r w:rsidRPr="00D10320">
              <w:rPr>
                <w:rFonts w:asciiTheme="minorHAnsi" w:hAnsiTheme="minorHAnsi"/>
                <w:color w:val="auto"/>
                <w:sz w:val="22"/>
                <w:szCs w:val="22"/>
              </w:rPr>
              <w:t xml:space="preserve"> – w wysokości wynikającej z reguł pomocy publicznej</w:t>
            </w:r>
            <w:r w:rsidR="005B4949">
              <w:rPr>
                <w:rFonts w:asciiTheme="minorHAnsi" w:hAnsiTheme="minorHAnsi"/>
                <w:color w:val="auto"/>
                <w:sz w:val="22"/>
                <w:szCs w:val="22"/>
              </w:rPr>
              <w:t xml:space="preserve">/pomocy de </w:t>
            </w:r>
            <w:proofErr w:type="spellStart"/>
            <w:r w:rsidR="005B4949">
              <w:rPr>
                <w:rFonts w:asciiTheme="minorHAnsi" w:hAnsiTheme="minorHAnsi"/>
                <w:color w:val="auto"/>
                <w:sz w:val="22"/>
                <w:szCs w:val="22"/>
              </w:rPr>
              <w:t>minimis</w:t>
            </w:r>
            <w:proofErr w:type="spellEnd"/>
            <w:r w:rsidR="00107F7B">
              <w:rPr>
                <w:rFonts w:asciiTheme="minorHAnsi" w:hAnsiTheme="minorHAnsi"/>
                <w:color w:val="auto"/>
                <w:sz w:val="22"/>
                <w:szCs w:val="22"/>
              </w:rPr>
              <w:t>/rekompensaty</w:t>
            </w:r>
            <w:r w:rsidRPr="00D10320">
              <w:rPr>
                <w:rFonts w:asciiTheme="minorHAnsi" w:hAnsiTheme="minorHAnsi"/>
                <w:color w:val="auto"/>
                <w:sz w:val="22"/>
                <w:szCs w:val="22"/>
              </w:rPr>
              <w:t xml:space="preserve"> ale nie więcej niż 85%;</w:t>
            </w:r>
          </w:p>
          <w:p w:rsidR="009D4DC6" w:rsidRPr="00AE62A8" w:rsidRDefault="009D4DC6" w:rsidP="00841CA6">
            <w:pPr>
              <w:pStyle w:val="Default"/>
              <w:suppressAutoHyphens w:val="0"/>
              <w:autoSpaceDE w:val="0"/>
              <w:adjustRightInd w:val="0"/>
              <w:ind w:left="360"/>
              <w:jc w:val="both"/>
              <w:textAlignment w:val="auto"/>
              <w:rPr>
                <w:rFonts w:asciiTheme="minorHAnsi" w:hAnsiTheme="minorHAnsi"/>
                <w:color w:val="auto"/>
                <w:sz w:val="22"/>
                <w:szCs w:val="22"/>
              </w:rPr>
            </w:pP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Minimalny wkład własny Beneficjenta jako % wydatków kwalifikowalnych</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0320" w:rsidRPr="00D10320" w:rsidRDefault="00D10320" w:rsidP="00D10320">
            <w:pPr>
              <w:pStyle w:val="Default"/>
              <w:spacing w:before="120" w:after="120"/>
              <w:jc w:val="both"/>
              <w:rPr>
                <w:rFonts w:asciiTheme="minorHAnsi" w:hAnsiTheme="minorHAnsi"/>
                <w:sz w:val="22"/>
                <w:szCs w:val="22"/>
              </w:rPr>
            </w:pPr>
            <w:r w:rsidRPr="00D10320">
              <w:rPr>
                <w:rFonts w:asciiTheme="minorHAnsi" w:hAnsiTheme="minorHAnsi"/>
                <w:sz w:val="22"/>
                <w:szCs w:val="22"/>
              </w:rPr>
              <w:t xml:space="preserve">Minimalny wkład własny beneficjenta na poziomie projektu wynosi: </w:t>
            </w:r>
          </w:p>
          <w:p w:rsidR="00D10320" w:rsidRPr="00D10320" w:rsidRDefault="00D10320" w:rsidP="00D10320">
            <w:pPr>
              <w:pStyle w:val="Default"/>
              <w:spacing w:before="120" w:after="120"/>
              <w:jc w:val="both"/>
              <w:rPr>
                <w:rFonts w:asciiTheme="minorHAnsi" w:hAnsiTheme="minorHAnsi"/>
                <w:sz w:val="22"/>
                <w:szCs w:val="22"/>
              </w:rPr>
            </w:pPr>
            <w:r w:rsidRPr="00D10320">
              <w:rPr>
                <w:rFonts w:asciiTheme="minorHAnsi" w:hAnsiTheme="minorHAnsi"/>
                <w:sz w:val="22"/>
                <w:szCs w:val="22"/>
              </w:rPr>
              <w:t>•</w:t>
            </w:r>
            <w:r>
              <w:rPr>
                <w:rFonts w:asciiTheme="minorHAnsi" w:hAnsiTheme="minorHAnsi"/>
                <w:sz w:val="22"/>
                <w:szCs w:val="22"/>
              </w:rPr>
              <w:t xml:space="preserve"> </w:t>
            </w:r>
            <w:r w:rsidRPr="00D10320">
              <w:rPr>
                <w:rFonts w:asciiTheme="minorHAnsi" w:hAnsiTheme="minorHAnsi"/>
                <w:sz w:val="22"/>
                <w:szCs w:val="22"/>
              </w:rPr>
              <w:t>w przypadku projektów nie generujących dochodu – 15%;</w:t>
            </w:r>
          </w:p>
          <w:p w:rsidR="00D10320" w:rsidRPr="00D10320" w:rsidRDefault="00D10320" w:rsidP="00D10320">
            <w:pPr>
              <w:pStyle w:val="Default"/>
              <w:spacing w:before="120" w:after="120"/>
              <w:jc w:val="both"/>
              <w:rPr>
                <w:rFonts w:asciiTheme="minorHAnsi" w:hAnsiTheme="minorHAnsi"/>
                <w:sz w:val="22"/>
                <w:szCs w:val="22"/>
              </w:rPr>
            </w:pPr>
            <w:r w:rsidRPr="00D10320">
              <w:rPr>
                <w:rFonts w:asciiTheme="minorHAnsi" w:hAnsiTheme="minorHAnsi"/>
                <w:sz w:val="22"/>
                <w:szCs w:val="22"/>
              </w:rPr>
              <w:t>•</w:t>
            </w:r>
            <w:r>
              <w:rPr>
                <w:rFonts w:asciiTheme="minorHAnsi" w:hAnsiTheme="minorHAnsi"/>
                <w:sz w:val="22"/>
                <w:szCs w:val="22"/>
              </w:rPr>
              <w:t xml:space="preserve"> </w:t>
            </w:r>
            <w:r w:rsidRPr="00D10320">
              <w:rPr>
                <w:rFonts w:asciiTheme="minorHAnsi" w:hAnsiTheme="minorHAnsi"/>
                <w:sz w:val="22"/>
                <w:szCs w:val="22"/>
              </w:rPr>
              <w:t>w przypadku projektów generujących dochód – zgodnie z wyliczeniami luki finansowej ale nie mniej niż 15%;</w:t>
            </w:r>
          </w:p>
          <w:p w:rsidR="00172B36" w:rsidRPr="00BA22E9" w:rsidRDefault="00D10320" w:rsidP="00107F7B">
            <w:pPr>
              <w:pStyle w:val="Default"/>
              <w:spacing w:before="120" w:after="120"/>
              <w:jc w:val="both"/>
              <w:rPr>
                <w:rFonts w:asciiTheme="minorHAnsi" w:hAnsiTheme="minorHAnsi"/>
                <w:sz w:val="22"/>
                <w:szCs w:val="22"/>
              </w:rPr>
            </w:pPr>
            <w:r w:rsidRPr="00D10320">
              <w:rPr>
                <w:rFonts w:asciiTheme="minorHAnsi" w:hAnsiTheme="minorHAnsi"/>
                <w:sz w:val="22"/>
                <w:szCs w:val="22"/>
              </w:rPr>
              <w:t>•</w:t>
            </w:r>
            <w:r>
              <w:rPr>
                <w:rFonts w:asciiTheme="minorHAnsi" w:hAnsiTheme="minorHAnsi"/>
                <w:sz w:val="22"/>
                <w:szCs w:val="22"/>
              </w:rPr>
              <w:t xml:space="preserve"> </w:t>
            </w:r>
            <w:r w:rsidRPr="00D10320">
              <w:rPr>
                <w:rFonts w:asciiTheme="minorHAnsi" w:hAnsiTheme="minorHAnsi"/>
                <w:sz w:val="22"/>
                <w:szCs w:val="22"/>
              </w:rPr>
              <w:t>w przypadku projektu objętego pomocą publiczną</w:t>
            </w:r>
            <w:r w:rsidR="00961430">
              <w:rPr>
                <w:rFonts w:asciiTheme="minorHAnsi" w:hAnsiTheme="minorHAnsi"/>
                <w:sz w:val="22"/>
                <w:szCs w:val="22"/>
              </w:rPr>
              <w:t>/</w:t>
            </w:r>
            <w:r w:rsidR="005B4949">
              <w:rPr>
                <w:rFonts w:asciiTheme="minorHAnsi" w:hAnsiTheme="minorHAnsi"/>
                <w:sz w:val="22"/>
                <w:szCs w:val="22"/>
              </w:rPr>
              <w:t xml:space="preserve">pomocą </w:t>
            </w:r>
            <w:r w:rsidR="00961430">
              <w:rPr>
                <w:rFonts w:asciiTheme="minorHAnsi" w:hAnsiTheme="minorHAnsi"/>
                <w:sz w:val="22"/>
                <w:szCs w:val="22"/>
              </w:rPr>
              <w:t xml:space="preserve">de </w:t>
            </w:r>
            <w:proofErr w:type="spellStart"/>
            <w:r w:rsidR="00961430">
              <w:rPr>
                <w:rFonts w:asciiTheme="minorHAnsi" w:hAnsiTheme="minorHAnsi"/>
                <w:sz w:val="22"/>
                <w:szCs w:val="22"/>
              </w:rPr>
              <w:t>minimis</w:t>
            </w:r>
            <w:proofErr w:type="spellEnd"/>
            <w:r w:rsidR="00107F7B">
              <w:rPr>
                <w:rFonts w:asciiTheme="minorHAnsi" w:hAnsiTheme="minorHAnsi"/>
                <w:sz w:val="22"/>
                <w:szCs w:val="22"/>
              </w:rPr>
              <w:t xml:space="preserve">/rekompensatą </w:t>
            </w:r>
            <w:r w:rsidRPr="00D10320">
              <w:rPr>
                <w:rFonts w:asciiTheme="minorHAnsi" w:hAnsiTheme="minorHAnsi"/>
                <w:sz w:val="22"/>
                <w:szCs w:val="22"/>
              </w:rPr>
              <w:t>– w wysokości wynikającej z reguł pomocy publicznej</w:t>
            </w:r>
            <w:r w:rsidR="00107F7B">
              <w:rPr>
                <w:rFonts w:asciiTheme="minorHAnsi" w:hAnsiTheme="minorHAnsi"/>
                <w:sz w:val="22"/>
                <w:szCs w:val="22"/>
              </w:rPr>
              <w:t>/</w:t>
            </w:r>
            <w:r w:rsidR="005B4949">
              <w:rPr>
                <w:rFonts w:asciiTheme="minorHAnsi" w:hAnsiTheme="minorHAnsi"/>
                <w:sz w:val="22"/>
                <w:szCs w:val="22"/>
              </w:rPr>
              <w:t xml:space="preserve">pomocy de </w:t>
            </w:r>
            <w:proofErr w:type="spellStart"/>
            <w:r w:rsidR="005B4949">
              <w:rPr>
                <w:rFonts w:asciiTheme="minorHAnsi" w:hAnsiTheme="minorHAnsi"/>
                <w:sz w:val="22"/>
                <w:szCs w:val="22"/>
              </w:rPr>
              <w:t>minimis</w:t>
            </w:r>
            <w:proofErr w:type="spellEnd"/>
            <w:r w:rsidR="005B4949">
              <w:rPr>
                <w:rFonts w:asciiTheme="minorHAnsi" w:hAnsiTheme="minorHAnsi"/>
                <w:sz w:val="22"/>
                <w:szCs w:val="22"/>
              </w:rPr>
              <w:t>/</w:t>
            </w:r>
            <w:r w:rsidR="00107F7B">
              <w:rPr>
                <w:rFonts w:asciiTheme="minorHAnsi" w:hAnsiTheme="minorHAnsi"/>
                <w:sz w:val="22"/>
                <w:szCs w:val="22"/>
              </w:rPr>
              <w:t>rekompensaty</w:t>
            </w:r>
            <w:r w:rsidRPr="00D10320">
              <w:rPr>
                <w:rFonts w:asciiTheme="minorHAnsi" w:hAnsiTheme="minorHAnsi"/>
                <w:sz w:val="22"/>
                <w:szCs w:val="22"/>
              </w:rPr>
              <w:t xml:space="preserve"> ale nie mniej niż 15%;</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Forma konkursu (informacja na jakie etapy został podzielony konkurs):</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sz w:val="22"/>
                <w:szCs w:val="22"/>
              </w:rPr>
            </w:pPr>
            <w:r w:rsidRPr="00BA22E9">
              <w:rPr>
                <w:rFonts w:asciiTheme="minorHAnsi" w:hAnsiTheme="minorHAnsi"/>
                <w:sz w:val="22"/>
                <w:szCs w:val="22"/>
              </w:rPr>
              <w:t xml:space="preserve">Konkurs jest postępowaniem służącym wybraniu projektów do dofinansowania, zgodnie z art. 39 ust. 2 ustawy wdrożeniowej, </w:t>
            </w:r>
            <w:r w:rsidRPr="00BA22E9">
              <w:rPr>
                <w:rFonts w:asciiTheme="minorHAnsi" w:hAnsiTheme="minorHAnsi"/>
                <w:color w:val="00000A"/>
                <w:sz w:val="22"/>
                <w:szCs w:val="22"/>
              </w:rPr>
              <w:t>tj. projektów które spełniły kryteria wyboru projektów albo spełniły kryteria wyboru projektów i:</w:t>
            </w:r>
          </w:p>
          <w:p w:rsidR="00172B36" w:rsidRPr="00BA22E9" w:rsidRDefault="00F241FE" w:rsidP="00F85866">
            <w:pPr>
              <w:pStyle w:val="Default"/>
              <w:ind w:left="317" w:hanging="317"/>
              <w:jc w:val="both"/>
              <w:rPr>
                <w:rFonts w:asciiTheme="minorHAnsi" w:hAnsiTheme="minorHAnsi"/>
                <w:color w:val="00000A"/>
                <w:sz w:val="22"/>
                <w:szCs w:val="22"/>
              </w:rPr>
            </w:pPr>
            <w:r w:rsidRPr="00BA22E9">
              <w:rPr>
                <w:rFonts w:asciiTheme="minorHAnsi" w:hAnsiTheme="minorHAnsi"/>
                <w:color w:val="00000A"/>
                <w:sz w:val="22"/>
                <w:szCs w:val="22"/>
              </w:rPr>
              <w:t>1)</w:t>
            </w:r>
            <w:r w:rsidR="009E0EEA" w:rsidRPr="00BA22E9">
              <w:rPr>
                <w:rFonts w:asciiTheme="minorHAnsi" w:hAnsiTheme="minorHAnsi"/>
                <w:color w:val="00000A"/>
                <w:sz w:val="22"/>
                <w:szCs w:val="22"/>
              </w:rPr>
              <w:t xml:space="preserve"> </w:t>
            </w:r>
            <w:r w:rsidRPr="00BA22E9">
              <w:rPr>
                <w:rFonts w:asciiTheme="minorHAnsi" w:hAnsiTheme="minorHAnsi"/>
                <w:color w:val="00000A"/>
                <w:sz w:val="22"/>
                <w:szCs w:val="22"/>
              </w:rPr>
              <w:t> uzyskały wymaganą liczbę punktów albo</w:t>
            </w:r>
          </w:p>
          <w:p w:rsidR="00172B36" w:rsidRPr="00BA22E9" w:rsidRDefault="00F241FE" w:rsidP="00F85866">
            <w:pPr>
              <w:pStyle w:val="Default"/>
              <w:tabs>
                <w:tab w:val="left" w:pos="285"/>
              </w:tabs>
              <w:ind w:left="285" w:hanging="283"/>
              <w:jc w:val="both"/>
              <w:rPr>
                <w:rFonts w:asciiTheme="minorHAnsi" w:hAnsiTheme="minorHAnsi"/>
                <w:color w:val="00000A"/>
                <w:sz w:val="22"/>
                <w:szCs w:val="22"/>
              </w:rPr>
            </w:pPr>
            <w:r w:rsidRPr="00BA22E9">
              <w:rPr>
                <w:rFonts w:asciiTheme="minorHAnsi" w:hAnsiTheme="minorHAnsi"/>
                <w:color w:val="00000A"/>
                <w:sz w:val="22"/>
                <w:szCs w:val="22"/>
              </w:rPr>
              <w:t>2) </w:t>
            </w:r>
            <w:r w:rsidR="009E0EEA" w:rsidRPr="00BA22E9">
              <w:rPr>
                <w:rFonts w:asciiTheme="minorHAnsi" w:hAnsiTheme="minorHAnsi"/>
                <w:color w:val="00000A"/>
                <w:sz w:val="22"/>
                <w:szCs w:val="22"/>
              </w:rPr>
              <w:t xml:space="preserve"> </w:t>
            </w:r>
            <w:r w:rsidRPr="00BA22E9">
              <w:rPr>
                <w:rFonts w:asciiTheme="minorHAnsi" w:hAnsiTheme="minorHAnsi"/>
                <w:color w:val="00000A"/>
                <w:sz w:val="22"/>
                <w:szCs w:val="22"/>
              </w:rPr>
              <w:t>uzyskały kolejno największą liczbę punktów, w przypadku gdy kwota przeznaczona na dofinansowanie projektów w konkursie nie wystarcza na objęcie dofinansowaniem wszystkich projektów, o których mowa w pkt. 1.</w:t>
            </w:r>
          </w:p>
          <w:p w:rsidR="002B725D" w:rsidRPr="00BA22E9" w:rsidRDefault="002B725D" w:rsidP="00F85866">
            <w:pPr>
              <w:pStyle w:val="Default"/>
              <w:ind w:left="317" w:hanging="317"/>
              <w:jc w:val="both"/>
              <w:rPr>
                <w:rFonts w:asciiTheme="minorHAnsi" w:hAnsiTheme="minorHAnsi"/>
                <w:color w:val="00000A"/>
                <w:sz w:val="22"/>
                <w:szCs w:val="22"/>
              </w:rPr>
            </w:pPr>
          </w:p>
          <w:p w:rsidR="00172B36" w:rsidRPr="00BA22E9" w:rsidRDefault="002B725D" w:rsidP="00F85866">
            <w:pPr>
              <w:pStyle w:val="Default"/>
              <w:jc w:val="both"/>
              <w:rPr>
                <w:rFonts w:asciiTheme="minorHAnsi" w:hAnsiTheme="minorHAnsi"/>
                <w:sz w:val="22"/>
                <w:szCs w:val="22"/>
                <w:shd w:val="clear" w:color="auto" w:fill="FFFF00"/>
              </w:rPr>
            </w:pPr>
            <w:r w:rsidRPr="00BA22E9">
              <w:rPr>
                <w:rFonts w:asciiTheme="minorHAnsi" w:hAnsiTheme="minorHAnsi"/>
                <w:sz w:val="22"/>
                <w:szCs w:val="22"/>
              </w:rPr>
              <w:t xml:space="preserve">Oceny spełnienia kryteriów wyboru projektów przez projekty uczestniczące w konkursie dokonuje Komisja Oceny Projektów </w:t>
            </w:r>
            <w:r w:rsidRPr="00BA22E9">
              <w:rPr>
                <w:rFonts w:asciiTheme="minorHAnsi" w:hAnsiTheme="minorHAnsi"/>
                <w:bCs/>
                <w:sz w:val="22"/>
                <w:szCs w:val="22"/>
              </w:rPr>
              <w:t>w oparciu o „</w:t>
            </w:r>
            <w:r w:rsidRPr="00BA22E9">
              <w:rPr>
                <w:rFonts w:asciiTheme="minorHAnsi" w:hAnsiTheme="minorHAnsi"/>
                <w:bCs/>
                <w:i/>
                <w:sz w:val="22"/>
                <w:szCs w:val="22"/>
              </w:rPr>
              <w:t>Kryteria wyboru projektów w ramach RPO WD 2014-2020</w:t>
            </w:r>
            <w:r w:rsidRPr="00BA22E9">
              <w:rPr>
                <w:rFonts w:asciiTheme="minorHAnsi" w:hAnsiTheme="minorHAnsi"/>
                <w:sz w:val="22"/>
                <w:szCs w:val="22"/>
              </w:rPr>
              <w:t>”, zatwierdzone uchwałą nr  42/16 z dnia 8 września 2016 r. Komitetu Monitorującego RPO WD 2014-2020.</w:t>
            </w:r>
          </w:p>
          <w:p w:rsidR="002B725D" w:rsidRPr="00BA22E9" w:rsidRDefault="002B725D" w:rsidP="00F85866">
            <w:pPr>
              <w:pStyle w:val="Default"/>
              <w:jc w:val="both"/>
              <w:rPr>
                <w:rFonts w:asciiTheme="minorHAnsi" w:hAnsiTheme="minorHAnsi"/>
                <w:sz w:val="22"/>
                <w:szCs w:val="22"/>
                <w:shd w:val="clear" w:color="auto" w:fill="FFFF00"/>
              </w:rPr>
            </w:pPr>
          </w:p>
          <w:p w:rsidR="00172B36" w:rsidRDefault="00F241FE" w:rsidP="00D10320">
            <w:pPr>
              <w:pStyle w:val="Default"/>
              <w:jc w:val="both"/>
              <w:rPr>
                <w:rFonts w:asciiTheme="minorHAnsi" w:hAnsiTheme="minorHAnsi"/>
                <w:sz w:val="22"/>
                <w:szCs w:val="22"/>
              </w:rPr>
            </w:pPr>
            <w:r w:rsidRPr="00BA22E9">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Wobec powyższego, </w:t>
            </w:r>
            <w:r w:rsidRPr="00BA22E9">
              <w:rPr>
                <w:rFonts w:asciiTheme="minorHAnsi" w:hAnsiTheme="minorHAnsi"/>
                <w:b/>
                <w:sz w:val="22"/>
                <w:szCs w:val="22"/>
              </w:rPr>
              <w:t>konkurs składa się z następujących etapów</w:t>
            </w:r>
            <w:r w:rsidRPr="00BA22E9">
              <w:rPr>
                <w:rFonts w:asciiTheme="minorHAnsi" w:hAnsiTheme="minorHAnsi"/>
                <w:sz w:val="22"/>
                <w:szCs w:val="22"/>
              </w:rPr>
              <w:t>:</w:t>
            </w:r>
          </w:p>
          <w:p w:rsidR="00D10320" w:rsidRPr="00BA22E9" w:rsidRDefault="00D10320" w:rsidP="00D10320">
            <w:pPr>
              <w:pStyle w:val="Default"/>
              <w:jc w:val="both"/>
              <w:rPr>
                <w:rFonts w:asciiTheme="minorHAnsi" w:hAnsiTheme="minorHAnsi"/>
                <w:sz w:val="22"/>
                <w:szCs w:val="22"/>
              </w:rPr>
            </w:pPr>
          </w:p>
          <w:p w:rsidR="00172B36" w:rsidRPr="00BA22E9" w:rsidRDefault="00F241FE" w:rsidP="000F273A">
            <w:pPr>
              <w:pStyle w:val="Default"/>
              <w:numPr>
                <w:ilvl w:val="0"/>
                <w:numId w:val="23"/>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Nabór wniosków o dofinansowanie projektu</w:t>
            </w:r>
            <w:r w:rsidRPr="00BA22E9">
              <w:rPr>
                <w:rFonts w:asciiTheme="minorHAnsi" w:hAnsiTheme="minorHAnsi"/>
                <w:sz w:val="22"/>
                <w:szCs w:val="22"/>
              </w:rPr>
              <w:t xml:space="preserve">, czyli składanie wniosków o dofinansowanie </w:t>
            </w:r>
            <w:r w:rsidRPr="00BA22E9">
              <w:rPr>
                <w:rFonts w:asciiTheme="minorHAnsi" w:hAnsiTheme="minorHAnsi"/>
                <w:color w:val="00000A"/>
                <w:sz w:val="22"/>
                <w:szCs w:val="22"/>
              </w:rPr>
              <w:t>projektu w wyznaczonym przez IOK terminie.</w:t>
            </w:r>
          </w:p>
          <w:p w:rsidR="00172B36" w:rsidRPr="00BA22E9" w:rsidRDefault="00F241FE" w:rsidP="00F85866">
            <w:pPr>
              <w:pStyle w:val="Default"/>
              <w:tabs>
                <w:tab w:val="left" w:pos="634"/>
              </w:tabs>
              <w:ind w:left="317"/>
              <w:jc w:val="both"/>
              <w:rPr>
                <w:rFonts w:asciiTheme="minorHAnsi" w:hAnsiTheme="minorHAnsi"/>
                <w:sz w:val="22"/>
                <w:szCs w:val="22"/>
              </w:rPr>
            </w:pPr>
            <w:r w:rsidRPr="00BA22E9">
              <w:rPr>
                <w:rFonts w:asciiTheme="minorHAnsi" w:hAnsiTheme="minorHAnsi"/>
                <w:sz w:val="22"/>
                <w:szCs w:val="22"/>
              </w:rPr>
              <w:t>Termin składania wniosków o dofinansowanie projektu nie może być krótszy niż 7 dni, licząc od dnia rozpoczęcia naboru wniosków o dofinansowanie projektów.</w:t>
            </w:r>
          </w:p>
          <w:p w:rsidR="00172B36" w:rsidRPr="00BA22E9" w:rsidRDefault="00172B36" w:rsidP="00F85866">
            <w:pPr>
              <w:pStyle w:val="Default"/>
              <w:tabs>
                <w:tab w:val="left" w:pos="634"/>
              </w:tabs>
              <w:ind w:left="317"/>
              <w:jc w:val="both"/>
              <w:rPr>
                <w:rFonts w:asciiTheme="minorHAnsi" w:hAnsiTheme="minorHAnsi"/>
                <w:sz w:val="22"/>
                <w:szCs w:val="22"/>
                <w:shd w:val="clear" w:color="auto" w:fill="FFFF00"/>
              </w:rPr>
            </w:pPr>
          </w:p>
          <w:p w:rsidR="00172B36" w:rsidRPr="00BA22E9" w:rsidRDefault="00F241FE" w:rsidP="00F85866">
            <w:pPr>
              <w:pStyle w:val="Default"/>
              <w:numPr>
                <w:ilvl w:val="0"/>
                <w:numId w:val="9"/>
              </w:numPr>
              <w:tabs>
                <w:tab w:val="left" w:pos="635"/>
              </w:tabs>
              <w:spacing w:after="60"/>
              <w:ind w:left="318" w:hanging="284"/>
              <w:jc w:val="both"/>
              <w:rPr>
                <w:rFonts w:asciiTheme="minorHAnsi" w:hAnsiTheme="minorHAnsi"/>
                <w:sz w:val="22"/>
                <w:szCs w:val="22"/>
              </w:rPr>
            </w:pPr>
            <w:r w:rsidRPr="00BA22E9">
              <w:rPr>
                <w:rFonts w:asciiTheme="minorHAnsi" w:hAnsiTheme="minorHAnsi"/>
                <w:b/>
                <w:color w:val="00000A"/>
                <w:sz w:val="22"/>
                <w:szCs w:val="22"/>
              </w:rPr>
              <w:t>I etap oceny projektu</w:t>
            </w:r>
            <w:r w:rsidRPr="00BA22E9">
              <w:rPr>
                <w:rFonts w:asciiTheme="minorHAnsi" w:hAnsiTheme="minorHAnsi"/>
                <w:color w:val="00000A"/>
                <w:sz w:val="22"/>
                <w:szCs w:val="22"/>
              </w:rPr>
              <w:t xml:space="preserve"> – </w:t>
            </w:r>
            <w:r w:rsidR="00D50967" w:rsidRPr="00BA22E9">
              <w:rPr>
                <w:rFonts w:asciiTheme="minorHAnsi" w:hAnsiTheme="minorHAnsi"/>
                <w:b/>
                <w:color w:val="00000A"/>
                <w:sz w:val="22"/>
                <w:szCs w:val="22"/>
              </w:rPr>
              <w:t>ocena formalna</w:t>
            </w:r>
            <w:r w:rsidR="00D50967" w:rsidRPr="00BA22E9">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BA22E9">
              <w:rPr>
                <w:rFonts w:asciiTheme="minorHAnsi" w:hAnsiTheme="minorHAnsi"/>
                <w:color w:val="00000A"/>
                <w:sz w:val="22"/>
                <w:szCs w:val="22"/>
              </w:rPr>
              <w:t>, obejmująca:</w:t>
            </w:r>
          </w:p>
          <w:p w:rsidR="00172B36" w:rsidRPr="00BA22E9" w:rsidRDefault="00F241FE" w:rsidP="000F273A">
            <w:pPr>
              <w:pStyle w:val="Default"/>
              <w:numPr>
                <w:ilvl w:val="0"/>
                <w:numId w:val="24"/>
              </w:numPr>
              <w:ind w:left="317" w:hanging="283"/>
              <w:jc w:val="both"/>
              <w:rPr>
                <w:rFonts w:asciiTheme="minorHAnsi" w:hAnsiTheme="minorHAnsi"/>
                <w:sz w:val="22"/>
                <w:szCs w:val="22"/>
              </w:rPr>
            </w:pPr>
            <w:r w:rsidRPr="00BA22E9">
              <w:rPr>
                <w:rFonts w:asciiTheme="minorHAnsi" w:hAnsiTheme="minorHAnsi"/>
                <w:sz w:val="22"/>
                <w:szCs w:val="22"/>
              </w:rPr>
              <w:t>weryfikację, czy wniosek o dofinansowanie projektu wraz z załącznikami nie zawiera braków formalnych i/lub oczywistych omyłek</w:t>
            </w:r>
            <w:r w:rsidR="00EC5C60" w:rsidRPr="00BA22E9">
              <w:rPr>
                <w:rFonts w:asciiTheme="minorHAnsi" w:hAnsiTheme="minorHAnsi"/>
                <w:sz w:val="22"/>
                <w:szCs w:val="22"/>
              </w:rPr>
              <w:t>,</w:t>
            </w:r>
            <w:r w:rsidRPr="00BA22E9">
              <w:rPr>
                <w:rFonts w:asciiTheme="minorHAnsi" w:hAnsiTheme="minorHAnsi"/>
                <w:sz w:val="22"/>
                <w:szCs w:val="22"/>
              </w:rPr>
              <w:t xml:space="preserve"> oraz</w:t>
            </w:r>
          </w:p>
          <w:p w:rsidR="00172B36" w:rsidRPr="00BA22E9" w:rsidRDefault="00F241FE" w:rsidP="000F273A">
            <w:pPr>
              <w:pStyle w:val="Default"/>
              <w:numPr>
                <w:ilvl w:val="0"/>
                <w:numId w:val="25"/>
              </w:numPr>
              <w:ind w:left="317" w:hanging="283"/>
              <w:jc w:val="both"/>
              <w:rPr>
                <w:rFonts w:asciiTheme="minorHAnsi" w:hAnsiTheme="minorHAnsi"/>
                <w:sz w:val="22"/>
                <w:szCs w:val="22"/>
              </w:rPr>
            </w:pPr>
            <w:r w:rsidRPr="00BA22E9">
              <w:rPr>
                <w:rFonts w:asciiTheme="minorHAnsi" w:hAnsiTheme="minorHAnsi"/>
                <w:sz w:val="22"/>
                <w:szCs w:val="22"/>
              </w:rPr>
              <w:t>ocenę zgodności z kryteriami formalnymi wyboru projektów zatwierdzonymi przez KM RPO WD 2014-2020:</w:t>
            </w:r>
          </w:p>
          <w:p w:rsidR="00172B36" w:rsidRPr="00BA22E9" w:rsidRDefault="00F241FE" w:rsidP="000F273A">
            <w:pPr>
              <w:pStyle w:val="Default"/>
              <w:numPr>
                <w:ilvl w:val="0"/>
                <w:numId w:val="26"/>
              </w:numPr>
              <w:tabs>
                <w:tab w:val="left" w:pos="917"/>
              </w:tabs>
              <w:spacing w:after="60"/>
              <w:ind w:left="600" w:hanging="283"/>
              <w:jc w:val="both"/>
              <w:rPr>
                <w:rFonts w:asciiTheme="minorHAnsi" w:hAnsiTheme="minorHAnsi"/>
                <w:sz w:val="22"/>
                <w:szCs w:val="22"/>
              </w:rPr>
            </w:pPr>
            <w:r w:rsidRPr="00BA22E9">
              <w:rPr>
                <w:rFonts w:asciiTheme="minorHAnsi" w:hAnsiTheme="minorHAnsi"/>
                <w:iCs/>
                <w:color w:val="00000A"/>
                <w:sz w:val="22"/>
                <w:szCs w:val="22"/>
              </w:rPr>
              <w:t xml:space="preserve">ogólnymi </w:t>
            </w:r>
            <w:r w:rsidRPr="00BA22E9">
              <w:rPr>
                <w:rFonts w:asciiTheme="minorHAnsi" w:hAnsiTheme="minorHAnsi"/>
                <w:sz w:val="22"/>
                <w:szCs w:val="22"/>
              </w:rPr>
              <w:t xml:space="preserve">obligatoryjnymi, dla których brak jest możliwości korekty (niespełnienie </w:t>
            </w:r>
            <w:r w:rsidRPr="00BA22E9">
              <w:rPr>
                <w:rFonts w:asciiTheme="minorHAnsi" w:hAnsiTheme="minorHAnsi"/>
                <w:sz w:val="22"/>
                <w:szCs w:val="22"/>
              </w:rPr>
              <w:lastRenderedPageBreak/>
              <w:t>tych kryteriów oznacza negatywną ocenę projektu);</w:t>
            </w:r>
          </w:p>
          <w:p w:rsidR="00172B36" w:rsidRPr="00BA22E9" w:rsidRDefault="00F241FE" w:rsidP="00F85866">
            <w:pPr>
              <w:pStyle w:val="Default"/>
              <w:numPr>
                <w:ilvl w:val="0"/>
                <w:numId w:val="15"/>
              </w:numPr>
              <w:tabs>
                <w:tab w:val="left" w:pos="919"/>
              </w:tabs>
              <w:spacing w:after="60"/>
              <w:ind w:left="602" w:hanging="284"/>
              <w:jc w:val="both"/>
              <w:rPr>
                <w:rFonts w:asciiTheme="minorHAnsi" w:hAnsiTheme="minorHAnsi"/>
                <w:sz w:val="22"/>
                <w:szCs w:val="22"/>
              </w:rPr>
            </w:pPr>
            <w:r w:rsidRPr="00BA22E9">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D50967" w:rsidRPr="00BA22E9" w:rsidRDefault="00D50967" w:rsidP="00F85866">
            <w:pPr>
              <w:pStyle w:val="Default"/>
              <w:tabs>
                <w:tab w:val="left" w:pos="919"/>
              </w:tabs>
              <w:spacing w:after="60"/>
              <w:ind w:left="318"/>
              <w:jc w:val="both"/>
              <w:rPr>
                <w:rFonts w:asciiTheme="minorHAnsi" w:hAnsiTheme="minorHAnsi"/>
                <w:sz w:val="22"/>
                <w:szCs w:val="22"/>
              </w:rPr>
            </w:pPr>
          </w:p>
          <w:p w:rsidR="00D50967" w:rsidRDefault="00D50967" w:rsidP="00F85866">
            <w:pPr>
              <w:pStyle w:val="Default"/>
              <w:tabs>
                <w:tab w:val="left" w:pos="919"/>
              </w:tabs>
              <w:spacing w:after="120"/>
              <w:ind w:left="318"/>
              <w:jc w:val="both"/>
              <w:rPr>
                <w:rFonts w:asciiTheme="minorHAnsi" w:hAnsiTheme="minorHAnsi"/>
                <w:sz w:val="22"/>
                <w:szCs w:val="22"/>
              </w:rPr>
            </w:pPr>
            <w:r w:rsidRPr="00BA22E9">
              <w:rPr>
                <w:rFonts w:asciiTheme="minorHAnsi" w:hAnsiTheme="minorHAnsi"/>
                <w:sz w:val="22"/>
                <w:szCs w:val="22"/>
              </w:rPr>
              <w:t xml:space="preserve">Termin oceny jest zawieszany na czas wprowadzania przez Wnioskodawcę wymaganych popraw i/lub uzupełnień do wniosku, wystąpienia o opinię w sprawie </w:t>
            </w:r>
            <w:r w:rsidRPr="00BA22E9">
              <w:rPr>
                <w:rFonts w:asciiTheme="minorHAnsi" w:hAnsiTheme="minorHAnsi"/>
                <w:iCs/>
                <w:sz w:val="22"/>
                <w:szCs w:val="22"/>
              </w:rPr>
              <w:t>zagadnień związanych z ocenianym projektem lub zwróceniem się do Wnioskodawcy o wyjaśnienia</w:t>
            </w:r>
            <w:r w:rsidRPr="00BA22E9">
              <w:rPr>
                <w:rFonts w:asciiTheme="minorHAnsi" w:hAnsiTheme="minorHAnsi"/>
                <w:sz w:val="22"/>
                <w:szCs w:val="22"/>
              </w:rPr>
              <w:t xml:space="preserve">. </w:t>
            </w:r>
          </w:p>
          <w:p w:rsidR="00E252D6" w:rsidRPr="00BA22E9" w:rsidRDefault="00E252D6" w:rsidP="00F85866">
            <w:pPr>
              <w:pStyle w:val="Default"/>
              <w:tabs>
                <w:tab w:val="left" w:pos="919"/>
              </w:tabs>
              <w:spacing w:after="120"/>
              <w:ind w:left="318"/>
              <w:jc w:val="both"/>
              <w:rPr>
                <w:rFonts w:asciiTheme="minorHAnsi" w:hAnsiTheme="minorHAnsi"/>
                <w:sz w:val="22"/>
                <w:szCs w:val="22"/>
              </w:rPr>
            </w:pPr>
          </w:p>
          <w:p w:rsidR="00D50967" w:rsidRPr="00BA22E9" w:rsidRDefault="00D50967" w:rsidP="00F85866">
            <w:pPr>
              <w:pStyle w:val="Default"/>
              <w:tabs>
                <w:tab w:val="left" w:pos="919"/>
              </w:tabs>
              <w:spacing w:after="60"/>
              <w:ind w:left="318"/>
              <w:jc w:val="both"/>
              <w:rPr>
                <w:rFonts w:asciiTheme="minorHAnsi" w:hAnsiTheme="minorHAnsi"/>
                <w:sz w:val="22"/>
                <w:szCs w:val="22"/>
              </w:rPr>
            </w:pPr>
            <w:r w:rsidRPr="00BA22E9">
              <w:rPr>
                <w:rFonts w:asciiTheme="minorHAnsi" w:hAnsiTheme="minorHAnsi"/>
                <w:iCs/>
                <w:sz w:val="22"/>
                <w:szCs w:val="22"/>
              </w:rPr>
              <w:t>Możliwość dokonania jednorazowej korekty kryterium odbywa się na wezwanie IOK oraz w terminie przez nią podanym.</w:t>
            </w:r>
          </w:p>
          <w:p w:rsidR="00D50967" w:rsidRPr="00BA22E9" w:rsidRDefault="00D50967" w:rsidP="00F85866">
            <w:pPr>
              <w:pStyle w:val="Default"/>
              <w:tabs>
                <w:tab w:val="left" w:pos="919"/>
              </w:tabs>
              <w:spacing w:after="60"/>
              <w:jc w:val="both"/>
              <w:rPr>
                <w:rFonts w:asciiTheme="minorHAnsi" w:hAnsiTheme="minorHAnsi"/>
                <w:sz w:val="22"/>
                <w:szCs w:val="22"/>
              </w:rPr>
            </w:pPr>
          </w:p>
          <w:p w:rsidR="0081372B" w:rsidRPr="00BA22E9" w:rsidRDefault="0081372B" w:rsidP="000F273A">
            <w:pPr>
              <w:pStyle w:val="Akapitzlist"/>
              <w:numPr>
                <w:ilvl w:val="0"/>
                <w:numId w:val="27"/>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81372B" w:rsidRPr="00BA22E9" w:rsidRDefault="0081372B" w:rsidP="000F273A">
            <w:pPr>
              <w:pStyle w:val="Akapitzlist"/>
              <w:numPr>
                <w:ilvl w:val="0"/>
                <w:numId w:val="27"/>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172B36" w:rsidRPr="00BA22E9" w:rsidRDefault="00F241FE" w:rsidP="000F273A">
            <w:pPr>
              <w:pStyle w:val="Default"/>
              <w:numPr>
                <w:ilvl w:val="0"/>
                <w:numId w:val="27"/>
              </w:numPr>
              <w:tabs>
                <w:tab w:val="left" w:pos="635"/>
              </w:tabs>
              <w:spacing w:after="60"/>
              <w:ind w:left="318" w:hanging="284"/>
              <w:jc w:val="both"/>
              <w:rPr>
                <w:rFonts w:asciiTheme="minorHAnsi" w:hAnsiTheme="minorHAnsi"/>
                <w:sz w:val="22"/>
                <w:szCs w:val="22"/>
              </w:rPr>
            </w:pPr>
            <w:r w:rsidRPr="00BA22E9">
              <w:rPr>
                <w:rFonts w:asciiTheme="minorHAnsi" w:hAnsiTheme="minorHAnsi"/>
                <w:b/>
                <w:color w:val="00000A"/>
                <w:sz w:val="22"/>
                <w:szCs w:val="22"/>
              </w:rPr>
              <w:t>II etap oceny projektu</w:t>
            </w:r>
            <w:r w:rsidRPr="00BA22E9">
              <w:rPr>
                <w:rFonts w:asciiTheme="minorHAnsi" w:hAnsiTheme="minorHAnsi"/>
                <w:color w:val="00000A"/>
                <w:sz w:val="22"/>
                <w:szCs w:val="22"/>
              </w:rPr>
              <w:t xml:space="preserve"> – </w:t>
            </w:r>
            <w:r w:rsidR="0081372B" w:rsidRPr="00BA22E9">
              <w:rPr>
                <w:rFonts w:asciiTheme="minorHAnsi" w:hAnsiTheme="minorHAnsi"/>
                <w:b/>
                <w:color w:val="00000A"/>
                <w:sz w:val="22"/>
                <w:szCs w:val="22"/>
              </w:rPr>
              <w:t>ocena merytoryczna</w:t>
            </w:r>
            <w:r w:rsidR="0081372B" w:rsidRPr="00BA22E9">
              <w:rPr>
                <w:rFonts w:asciiTheme="minorHAnsi" w:hAnsiTheme="minorHAnsi"/>
                <w:color w:val="00000A"/>
                <w:sz w:val="22"/>
                <w:szCs w:val="22"/>
              </w:rPr>
              <w:t xml:space="preserve"> </w:t>
            </w:r>
            <w:r w:rsidR="0081372B" w:rsidRPr="00BA22E9">
              <w:rPr>
                <w:rFonts w:asciiTheme="minorHAnsi" w:hAnsiTheme="minorHAnsi"/>
                <w:sz w:val="22"/>
                <w:szCs w:val="22"/>
              </w:rPr>
              <w:t xml:space="preserve">(do oceny merytorycznej zostaną dopuszczone wnioski o dofinansowanie po uzyskaniu pozytywnego wyniku oceny formalnej), </w:t>
            </w:r>
            <w:r w:rsidRPr="00BA22E9">
              <w:rPr>
                <w:rFonts w:asciiTheme="minorHAnsi" w:hAnsiTheme="minorHAnsi"/>
                <w:color w:val="00000A"/>
                <w:sz w:val="22"/>
                <w:szCs w:val="22"/>
              </w:rPr>
              <w:t>obejmująca:</w:t>
            </w:r>
          </w:p>
          <w:p w:rsidR="00145996" w:rsidRDefault="00145996" w:rsidP="00145996">
            <w:pPr>
              <w:pStyle w:val="Default"/>
              <w:numPr>
                <w:ilvl w:val="0"/>
                <w:numId w:val="10"/>
              </w:numPr>
              <w:ind w:left="600" w:hanging="283"/>
              <w:jc w:val="both"/>
              <w:rPr>
                <w:rFonts w:asciiTheme="minorHAnsi" w:hAnsiTheme="minorHAnsi"/>
                <w:sz w:val="22"/>
                <w:szCs w:val="22"/>
              </w:rPr>
            </w:pPr>
            <w:r>
              <w:rPr>
                <w:rFonts w:asciiTheme="minorHAnsi" w:hAnsiTheme="minorHAnsi"/>
                <w:sz w:val="22"/>
                <w:szCs w:val="22"/>
              </w:rPr>
              <w:t>o</w:t>
            </w:r>
            <w:r w:rsidRPr="00145996">
              <w:rPr>
                <w:rFonts w:asciiTheme="minorHAnsi" w:hAnsiTheme="minorHAnsi"/>
                <w:sz w:val="22"/>
                <w:szCs w:val="22"/>
              </w:rPr>
              <w:t>cena finansowo-ekonomiczna projektu w zakresie spełnienia przez projekt kryteriów obligatoryjnych i punktowych, dokonywana przez 2 ekspertów zewnętrznych, o których mowa w art. 49 ustawy wdrożeniowej, z dziedziny „Analiza ekonomiczno-finansowa” oraz ocena spełnienia przez projekt obligatoryjnych i punktowych kryteriów merytorycznych ogólnych oraz kryteriów merytorycznych specyficznych</w:t>
            </w:r>
            <w:r>
              <w:rPr>
                <w:rFonts w:asciiTheme="minorHAnsi" w:hAnsiTheme="minorHAnsi"/>
                <w:sz w:val="22"/>
                <w:szCs w:val="22"/>
              </w:rPr>
              <w:t xml:space="preserve"> (z dziedziny „Gospodarka odpadami)”, „Ocena oddziaływania na środowisko”)</w:t>
            </w:r>
            <w:r w:rsidRPr="00145996">
              <w:rPr>
                <w:rFonts w:asciiTheme="minorHAnsi" w:hAnsiTheme="minorHAnsi"/>
                <w:sz w:val="22"/>
                <w:szCs w:val="22"/>
              </w:rPr>
              <w:t>, dokonywana przez 2 ekspertów Zewnętrznych (I sekcja) -  do 40 dni od momentu zakończenia oceny formalnej</w:t>
            </w:r>
          </w:p>
          <w:p w:rsidR="00145996" w:rsidRPr="00317FF6" w:rsidRDefault="00145996" w:rsidP="00145996">
            <w:pPr>
              <w:pStyle w:val="Default"/>
              <w:numPr>
                <w:ilvl w:val="0"/>
                <w:numId w:val="10"/>
              </w:numPr>
              <w:ind w:left="600" w:hanging="283"/>
              <w:jc w:val="both"/>
              <w:rPr>
                <w:rFonts w:asciiTheme="minorHAnsi" w:hAnsiTheme="minorHAnsi"/>
                <w:sz w:val="22"/>
                <w:szCs w:val="22"/>
              </w:rPr>
            </w:pPr>
            <w:r w:rsidRPr="00317FF6">
              <w:rPr>
                <w:sz w:val="22"/>
                <w:szCs w:val="22"/>
              </w:rPr>
              <w:t>ocena projektu pod kątem wpływu projektu na realizację Strategii Rozwoju Województwa Dolnośląskiego 2020  (II sekcja)</w:t>
            </w:r>
            <w:r w:rsidR="00317FF6">
              <w:rPr>
                <w:sz w:val="22"/>
                <w:szCs w:val="22"/>
              </w:rPr>
              <w:t xml:space="preserve"> </w:t>
            </w:r>
            <w:r w:rsidRPr="00317FF6">
              <w:rPr>
                <w:sz w:val="22"/>
                <w:szCs w:val="22"/>
              </w:rPr>
              <w:t>- do 20 dni od momentu zakończenia I sekcji oceny merytorycznej. Ocena ta nie będzie przeprowadzana w sytuacji gdy alokacja przewidziana w ogłoszeniu na dany nabór zabezpieczy wszystkie projekty w danym naborze, które pozytywnie przeszły poprzednie etapy oceny merytorycznej.</w:t>
            </w:r>
          </w:p>
          <w:p w:rsidR="00172B36" w:rsidRPr="00BA22E9" w:rsidRDefault="00172B36" w:rsidP="00F85866">
            <w:pPr>
              <w:pStyle w:val="Default"/>
              <w:ind w:left="600"/>
              <w:jc w:val="both"/>
              <w:rPr>
                <w:rFonts w:asciiTheme="minorHAnsi" w:hAnsiTheme="minorHAnsi"/>
                <w:sz w:val="22"/>
                <w:szCs w:val="22"/>
              </w:rPr>
            </w:pPr>
          </w:p>
          <w:p w:rsidR="0081372B" w:rsidRPr="00BA22E9" w:rsidRDefault="0081372B" w:rsidP="00F85866">
            <w:pPr>
              <w:spacing w:after="0" w:line="240" w:lineRule="auto"/>
              <w:ind w:left="285"/>
              <w:contextualSpacing/>
              <w:jc w:val="both"/>
              <w:rPr>
                <w:rFonts w:asciiTheme="minorHAnsi" w:hAnsiTheme="minorHAnsi" w:cs="Calibri"/>
              </w:rPr>
            </w:pPr>
            <w:r w:rsidRPr="00BA22E9">
              <w:rPr>
                <w:rFonts w:asciiTheme="minorHAnsi" w:hAnsiTheme="minorHAnsi" w:cs="Calibri"/>
              </w:rPr>
              <w:t>Ekspert w trakcie oceny merytorycznej wniosku o dofinansowanie oraz załączników ma możliwość jednokrotnego wystąpienia z wnioskiem o:</w:t>
            </w:r>
            <w:r w:rsidRPr="00BA22E9">
              <w:rPr>
                <w:rStyle w:val="Odwoaniedokomentarza"/>
                <w:rFonts w:asciiTheme="minorHAnsi" w:hAnsiTheme="minorHAnsi" w:cs="Calibri"/>
                <w:sz w:val="22"/>
                <w:szCs w:val="22"/>
              </w:rPr>
              <w:t xml:space="preserve"> </w:t>
            </w:r>
          </w:p>
          <w:p w:rsidR="0081372B" w:rsidRPr="00BA22E9" w:rsidRDefault="0081372B" w:rsidP="000F273A">
            <w:pPr>
              <w:pStyle w:val="Default"/>
              <w:numPr>
                <w:ilvl w:val="0"/>
                <w:numId w:val="25"/>
              </w:numPr>
              <w:ind w:left="569" w:hanging="284"/>
              <w:jc w:val="both"/>
              <w:rPr>
                <w:rFonts w:asciiTheme="minorHAnsi" w:hAnsiTheme="minorHAnsi"/>
                <w:sz w:val="22"/>
                <w:szCs w:val="22"/>
              </w:rPr>
            </w:pPr>
            <w:r w:rsidRPr="00BA22E9">
              <w:rPr>
                <w:rFonts w:asciiTheme="minorHAnsi" w:hAnsiTheme="minorHAnsi"/>
                <w:sz w:val="22"/>
                <w:szCs w:val="22"/>
              </w:rPr>
              <w:t>uzyskanie dodatkowych wyjaśnień ze strony Wnioskodawcy;</w:t>
            </w:r>
          </w:p>
          <w:p w:rsidR="0081372B" w:rsidRPr="00BA22E9" w:rsidRDefault="0081372B" w:rsidP="000F273A">
            <w:pPr>
              <w:pStyle w:val="Default"/>
              <w:numPr>
                <w:ilvl w:val="0"/>
                <w:numId w:val="25"/>
              </w:numPr>
              <w:ind w:left="569" w:hanging="284"/>
              <w:jc w:val="both"/>
              <w:rPr>
                <w:rFonts w:asciiTheme="minorHAnsi" w:hAnsiTheme="minorHAnsi"/>
                <w:sz w:val="22"/>
                <w:szCs w:val="22"/>
              </w:rPr>
            </w:pPr>
            <w:r w:rsidRPr="00BA22E9">
              <w:rPr>
                <w:rFonts w:asciiTheme="minorHAnsi" w:hAnsiTheme="minorHAnsi"/>
                <w:sz w:val="22"/>
                <w:szCs w:val="22"/>
              </w:rPr>
              <w:t>ponowną ocenę formalną projektu - w przypadku wskazania niespełnienia przez projekt kryteriów formalnych;</w:t>
            </w:r>
          </w:p>
          <w:p w:rsidR="0081372B" w:rsidRPr="00BA22E9" w:rsidRDefault="0081372B" w:rsidP="000F273A">
            <w:pPr>
              <w:pStyle w:val="Default"/>
              <w:numPr>
                <w:ilvl w:val="0"/>
                <w:numId w:val="25"/>
              </w:numPr>
              <w:ind w:left="569" w:hanging="284"/>
              <w:jc w:val="both"/>
              <w:rPr>
                <w:rFonts w:asciiTheme="minorHAnsi" w:hAnsiTheme="minorHAnsi"/>
                <w:sz w:val="22"/>
                <w:szCs w:val="22"/>
              </w:rPr>
            </w:pPr>
            <w:r w:rsidRPr="00BA22E9">
              <w:rPr>
                <w:rFonts w:asciiTheme="minorHAnsi" w:hAnsiTheme="minorHAnsi"/>
                <w:sz w:val="22"/>
                <w:szCs w:val="22"/>
              </w:rPr>
              <w:t xml:space="preserve">uzyskanie opinii innego eksperta </w:t>
            </w:r>
            <w:r w:rsidRPr="00BA22E9">
              <w:rPr>
                <w:rFonts w:asciiTheme="minorHAnsi" w:hAnsiTheme="minorHAnsi"/>
                <w:sz w:val="22"/>
                <w:szCs w:val="22"/>
              </w:rPr>
              <w:sym w:font="Symbol" w:char="F02D"/>
            </w:r>
            <w:r w:rsidRPr="00BA22E9">
              <w:rPr>
                <w:rFonts w:asciiTheme="minorHAnsi" w:hAnsiTheme="minorHAnsi"/>
                <w:sz w:val="22"/>
                <w:szCs w:val="22"/>
              </w:rPr>
              <w:t xml:space="preserve"> w przypadku projektu skomplikowanego, łączącego różne dziedziny specjalistycznej wiedzy.</w:t>
            </w:r>
          </w:p>
          <w:p w:rsidR="0081372B" w:rsidRPr="00BA22E9" w:rsidRDefault="0081372B" w:rsidP="00F85866">
            <w:pPr>
              <w:pStyle w:val="Default"/>
              <w:ind w:left="569"/>
              <w:jc w:val="both"/>
              <w:rPr>
                <w:rFonts w:asciiTheme="minorHAnsi" w:hAnsiTheme="minorHAnsi"/>
                <w:sz w:val="22"/>
                <w:szCs w:val="22"/>
              </w:rPr>
            </w:pPr>
          </w:p>
          <w:p w:rsidR="0081372B" w:rsidRPr="00BA22E9" w:rsidRDefault="0081372B" w:rsidP="00F85866">
            <w:pPr>
              <w:autoSpaceDE w:val="0"/>
              <w:adjustRightInd w:val="0"/>
              <w:spacing w:after="0" w:line="240" w:lineRule="auto"/>
              <w:ind w:left="285"/>
              <w:jc w:val="both"/>
              <w:rPr>
                <w:rFonts w:asciiTheme="minorHAnsi" w:hAnsiTheme="minorHAnsi" w:cs="Calibri"/>
                <w:color w:val="000000"/>
              </w:rPr>
            </w:pPr>
            <w:r w:rsidRPr="00BA22E9">
              <w:rPr>
                <w:rFonts w:asciiTheme="minorHAnsi" w:hAnsiTheme="minorHAnsi" w:cs="Calibri"/>
                <w:color w:val="000000"/>
              </w:rPr>
              <w:t>W takiej sytuacji termin na przeprowadzenie oceny zostaje wstrzymany do czasu wpływu wyjaśni</w:t>
            </w:r>
            <w:r w:rsidR="00881076" w:rsidRPr="00BA22E9">
              <w:rPr>
                <w:rFonts w:asciiTheme="minorHAnsi" w:hAnsiTheme="minorHAnsi" w:cs="Calibri"/>
                <w:color w:val="000000"/>
              </w:rPr>
              <w:t>eń/ zakończenia ponownej oceny/</w:t>
            </w:r>
            <w:r w:rsidRPr="00BA22E9">
              <w:rPr>
                <w:rFonts w:asciiTheme="minorHAnsi" w:hAnsiTheme="minorHAnsi" w:cs="Calibri"/>
                <w:color w:val="000000"/>
              </w:rPr>
              <w:t xml:space="preserve">uzyskania opinii innego eksperta. </w:t>
            </w:r>
          </w:p>
          <w:p w:rsidR="005B4949" w:rsidRPr="00BA22E9" w:rsidRDefault="005B4949" w:rsidP="009118CC">
            <w:pPr>
              <w:pStyle w:val="Default"/>
              <w:jc w:val="both"/>
              <w:rPr>
                <w:rFonts w:asciiTheme="minorHAnsi" w:hAnsiTheme="minorHAnsi"/>
                <w:sz w:val="22"/>
                <w:szCs w:val="22"/>
              </w:rPr>
            </w:pP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rPr>
              <w:t xml:space="preserve">Na wniosek przewodniczącego KOP termin zakończenia poszczególnych etapów oceny wniosków może zostać wydłużony. </w:t>
            </w:r>
            <w:r w:rsidRPr="00BA22E9">
              <w:rPr>
                <w:rFonts w:asciiTheme="minorHAnsi" w:hAnsiTheme="minorHAnsi"/>
              </w:rPr>
              <w:t>Decyzja w powyższej kwestii zostanie przedstawiona w formie komunikatu we wszystkich miejscach, gdzie opublikowano ogłoszenie.</w:t>
            </w: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Po każdym etapie oceny IOK zamieszcza na swojej stronie internetowej listę projektów zakwalifikowanych do kolejnego etapu albo listę</w:t>
            </w:r>
            <w:r w:rsidRPr="00BA22E9">
              <w:rPr>
                <w:rFonts w:asciiTheme="minorHAnsi" w:hAnsiTheme="minorHAnsi" w:cs="Verdana"/>
                <w:color w:val="00000A"/>
                <w:sz w:val="22"/>
                <w:szCs w:val="22"/>
                <w:lang w:eastAsia="pl-PL"/>
              </w:rPr>
              <w:t xml:space="preserve"> </w:t>
            </w:r>
            <w:r w:rsidRPr="00BA22E9">
              <w:rPr>
                <w:rFonts w:asciiTheme="minorHAnsi" w:hAnsiTheme="minorHAnsi"/>
                <w:color w:val="00000A"/>
                <w:sz w:val="22"/>
                <w:szCs w:val="22"/>
              </w:rPr>
              <w:t>projektów wybranych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lastRenderedPageBreak/>
              <w:t>W ciągu 10 dni od zakończenia oceny ostatniego projektu sporządzany jest Protokół z prac Komisji Oceny Projektów, zawierający informacje o przebiegu i wynik</w:t>
            </w:r>
            <w:r w:rsidRPr="00BA22E9">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BA22E9">
              <w:rPr>
                <w:rFonts w:asciiTheme="minorHAnsi" w:hAnsiTheme="minorHAnsi"/>
                <w:sz w:val="22"/>
                <w:szCs w:val="22"/>
              </w:rPr>
              <w:t>Protokół oraz obie Listy zatwierdzane są przez Przewodniczącego KOP</w:t>
            </w:r>
            <w:r w:rsidR="00A35EFF" w:rsidRPr="00BA22E9">
              <w:rPr>
                <w:rFonts w:asciiTheme="minorHAnsi" w:hAnsiTheme="minorHAnsi"/>
                <w:sz w:val="22"/>
                <w:szCs w:val="22"/>
              </w:rPr>
              <w:t>.</w:t>
            </w:r>
          </w:p>
          <w:p w:rsidR="0081372B" w:rsidRPr="00BA22E9" w:rsidRDefault="0081372B" w:rsidP="000F273A">
            <w:pPr>
              <w:pStyle w:val="Akapitzlist"/>
              <w:numPr>
                <w:ilvl w:val="0"/>
                <w:numId w:val="29"/>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BA22E9" w:rsidRDefault="0081372B" w:rsidP="000F273A">
            <w:pPr>
              <w:pStyle w:val="Akapitzlist"/>
              <w:numPr>
                <w:ilvl w:val="0"/>
                <w:numId w:val="29"/>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BA22E9" w:rsidRDefault="0081372B" w:rsidP="000F273A">
            <w:pPr>
              <w:pStyle w:val="Akapitzlist"/>
              <w:numPr>
                <w:ilvl w:val="0"/>
                <w:numId w:val="29"/>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172B36" w:rsidRPr="00BA22E9" w:rsidRDefault="00F241FE" w:rsidP="000F273A">
            <w:pPr>
              <w:pStyle w:val="Default"/>
              <w:numPr>
                <w:ilvl w:val="0"/>
                <w:numId w:val="29"/>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Rozstrzygnięcie konkursu</w:t>
            </w:r>
            <w:r w:rsidRPr="00BA22E9">
              <w:rPr>
                <w:rFonts w:asciiTheme="minorHAnsi" w:hAnsiTheme="minorHAnsi"/>
                <w:sz w:val="22"/>
                <w:szCs w:val="22"/>
              </w:rPr>
              <w:t xml:space="preserve"> – zatwierdzenie przez Zarząd Województwa Dolnośląskiego „Listy ocenionych projektów”, o której mowa powyżej.</w:t>
            </w:r>
          </w:p>
          <w:p w:rsidR="00172B36" w:rsidRPr="00BA22E9" w:rsidRDefault="00F241FE" w:rsidP="00F85866">
            <w:pPr>
              <w:spacing w:line="240" w:lineRule="auto"/>
              <w:rPr>
                <w:rFonts w:asciiTheme="minorHAnsi" w:hAnsiTheme="minorHAnsi"/>
              </w:rPr>
            </w:pPr>
            <w:r w:rsidRPr="00BA22E9">
              <w:rPr>
                <w:rFonts w:asciiTheme="minorHAnsi" w:hAnsiTheme="minorHAnsi"/>
              </w:rPr>
              <w:t xml:space="preserve">W terminie do 7 dni od dnia rozstrzygnięcia konkursu „Lista projektów, które spełniły kryteria, z wyróżnieniem projektów wybranych do dofinansowania” zamieszczana jest na stronie internetowej </w:t>
            </w:r>
            <w:hyperlink r:id="rId13"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 xml:space="preserve">oraz </w:t>
            </w:r>
            <w:hyperlink r:id="rId14" w:history="1">
              <w:r w:rsidR="00A7178E" w:rsidRPr="00BA22E9">
                <w:rPr>
                  <w:rStyle w:val="Hipercze"/>
                  <w:rFonts w:asciiTheme="minorHAnsi" w:hAnsiTheme="minorHAnsi"/>
                </w:rPr>
                <w:t>www.funduszeeuropejskie.gov.pl</w:t>
              </w:r>
            </w:hyperlink>
            <w:r w:rsidRPr="00BA22E9">
              <w:rPr>
                <w:rFonts w:asciiTheme="minorHAnsi" w:hAnsiTheme="minorHAnsi"/>
              </w:rPr>
              <w:t>.</w:t>
            </w:r>
          </w:p>
          <w:p w:rsidR="00172B36" w:rsidRPr="00BA22E9" w:rsidRDefault="00172B36" w:rsidP="00F85866">
            <w:pPr>
              <w:pStyle w:val="Standard"/>
              <w:pBdr>
                <w:bottom w:val="single" w:sz="4" w:space="0" w:color="00000A"/>
              </w:pBdr>
              <w:spacing w:after="0" w:line="240" w:lineRule="auto"/>
              <w:jc w:val="both"/>
              <w:rPr>
                <w:rFonts w:asciiTheme="minorHAnsi" w:hAnsiTheme="minorHAnsi" w:cs="Calibri"/>
              </w:rPr>
            </w:pPr>
          </w:p>
          <w:p w:rsidR="00172B36" w:rsidRPr="00BA22E9" w:rsidRDefault="00172B36" w:rsidP="00F85866">
            <w:pPr>
              <w:pStyle w:val="Standard"/>
              <w:tabs>
                <w:tab w:val="left" w:pos="635"/>
              </w:tabs>
              <w:spacing w:after="0" w:line="240" w:lineRule="auto"/>
              <w:ind w:left="318" w:hanging="284"/>
              <w:jc w:val="both"/>
              <w:rPr>
                <w:rFonts w:asciiTheme="minorHAnsi" w:hAnsiTheme="minorHAnsi" w:cs="ArialMT"/>
                <w:b/>
              </w:rPr>
            </w:pPr>
          </w:p>
          <w:p w:rsidR="00A35EFF" w:rsidRPr="00BA22E9" w:rsidRDefault="00A35EFF" w:rsidP="00F85866">
            <w:pPr>
              <w:pStyle w:val="Default"/>
              <w:spacing w:before="240"/>
              <w:jc w:val="both"/>
              <w:rPr>
                <w:rFonts w:asciiTheme="minorHAnsi" w:hAnsiTheme="minorHAnsi"/>
                <w:b/>
                <w:sz w:val="22"/>
                <w:szCs w:val="22"/>
              </w:rPr>
            </w:pPr>
            <w:r w:rsidRPr="00BA22E9">
              <w:rPr>
                <w:rFonts w:asciiTheme="minorHAnsi" w:hAnsiTheme="minorHAnsi"/>
                <w:b/>
                <w:sz w:val="22"/>
                <w:szCs w:val="22"/>
              </w:rPr>
              <w:t xml:space="preserve">Na każdym etapie oceny (formalnej, merytorycznej) Wnioskodawca ma możliwość poprawienia oczywistej omyłki lub uzupełnienia braku formalnego, o ile zostaną one stwierdzone, w trybie art. 43 ustawy wdrożeniowej. </w:t>
            </w:r>
            <w:r w:rsidRPr="00BA22E9">
              <w:rPr>
                <w:rFonts w:asciiTheme="minorHAnsi" w:hAnsiTheme="minorHAnsi"/>
                <w:b/>
                <w:iCs/>
                <w:sz w:val="22"/>
                <w:szCs w:val="22"/>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A35EFF" w:rsidRPr="00BA22E9" w:rsidRDefault="00A35EFF" w:rsidP="00F85866">
            <w:pPr>
              <w:pStyle w:val="Default"/>
              <w:ind w:left="600"/>
              <w:rPr>
                <w:rFonts w:asciiTheme="minorHAnsi" w:hAnsiTheme="minorHAnsi"/>
                <w:b/>
                <w:sz w:val="22"/>
                <w:szCs w:val="22"/>
              </w:rPr>
            </w:pPr>
          </w:p>
          <w:p w:rsidR="00A35EFF" w:rsidRPr="00BA22E9" w:rsidRDefault="00A35EFF" w:rsidP="00F85866">
            <w:pPr>
              <w:pStyle w:val="Default"/>
              <w:jc w:val="both"/>
              <w:rPr>
                <w:rFonts w:asciiTheme="minorHAnsi" w:hAnsiTheme="minorHAnsi"/>
                <w:b/>
                <w:sz w:val="22"/>
                <w:szCs w:val="22"/>
              </w:rPr>
            </w:pPr>
            <w:r w:rsidRPr="00BA22E9">
              <w:rPr>
                <w:rFonts w:asciiTheme="minorHAnsi" w:hAnsiTheme="minorHAnsi"/>
                <w:b/>
                <w:sz w:val="22"/>
                <w:szCs w:val="22"/>
              </w:rPr>
              <w:t>W przypadku pozostawienia wniosku bez rozpatrzenia, Wnioskodawcy nie przysługuje protest w rozumieniu Rozdziału 15 ustawy wdrożeniowej.</w:t>
            </w:r>
          </w:p>
          <w:p w:rsidR="00A35EFF" w:rsidRPr="00BA22E9" w:rsidRDefault="00A35EFF" w:rsidP="00F85866">
            <w:pPr>
              <w:pBdr>
                <w:bottom w:val="single" w:sz="4" w:space="1" w:color="auto"/>
              </w:pBdr>
              <w:autoSpaceDE w:val="0"/>
              <w:adjustRightInd w:val="0"/>
              <w:spacing w:after="0" w:line="240" w:lineRule="auto"/>
              <w:ind w:left="33"/>
              <w:jc w:val="both"/>
              <w:rPr>
                <w:rFonts w:asciiTheme="minorHAnsi" w:hAnsiTheme="minorHAnsi" w:cs="Calibri"/>
                <w:b/>
              </w:rPr>
            </w:pPr>
          </w:p>
          <w:p w:rsidR="00FC5536" w:rsidRPr="00BA22E9" w:rsidRDefault="00FC5536" w:rsidP="00F85866">
            <w:pPr>
              <w:autoSpaceDE w:val="0"/>
              <w:adjustRightInd w:val="0"/>
              <w:spacing w:after="0" w:line="240" w:lineRule="auto"/>
              <w:ind w:left="33"/>
              <w:jc w:val="both"/>
              <w:rPr>
                <w:rFonts w:asciiTheme="minorHAnsi" w:hAnsiTheme="minorHAnsi" w:cs="Calibri"/>
                <w:b/>
              </w:rPr>
            </w:pPr>
          </w:p>
          <w:p w:rsidR="00FC5536" w:rsidRPr="00BA22E9" w:rsidRDefault="00FC5536" w:rsidP="00F85866">
            <w:pPr>
              <w:autoSpaceDE w:val="0"/>
              <w:adjustRightInd w:val="0"/>
              <w:spacing w:after="0" w:line="240" w:lineRule="auto"/>
              <w:jc w:val="both"/>
              <w:rPr>
                <w:rFonts w:asciiTheme="minorHAnsi" w:hAnsiTheme="minorHAnsi"/>
                <w:b/>
              </w:rPr>
            </w:pPr>
            <w:r w:rsidRPr="00BA22E9">
              <w:rPr>
                <w:rFonts w:asciiTheme="minorHAnsi" w:hAnsiTheme="minorHAnsi"/>
                <w:b/>
              </w:rPr>
              <w:t xml:space="preserve">Kierowane do Wnioskodawcy pisma dotyczące poprawy/uzupełnienia wniosku/ informacje o negatywnej  ocenie wniosku wraz z uzasadnieniem lub informacje o wyborze projektu do dofinansowania, doręczane są zgodnie z przepisami Kodeksu postępowania administracyjnego (KPA) o doręczaniu. </w:t>
            </w:r>
          </w:p>
          <w:p w:rsidR="00FC5536" w:rsidRPr="00BA22E9" w:rsidRDefault="00FC5536" w:rsidP="00F85866">
            <w:pPr>
              <w:autoSpaceDE w:val="0"/>
              <w:adjustRightInd w:val="0"/>
              <w:spacing w:after="0" w:line="240" w:lineRule="auto"/>
              <w:jc w:val="both"/>
              <w:rPr>
                <w:rFonts w:asciiTheme="minorHAnsi" w:hAnsiTheme="minorHAnsi" w:cs="Calibri"/>
                <w:b/>
              </w:rPr>
            </w:pP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Termin, miejsce </w:t>
            </w:r>
            <w:r w:rsidRPr="00BA22E9">
              <w:rPr>
                <w:rFonts w:asciiTheme="minorHAnsi" w:hAnsiTheme="minorHAnsi"/>
                <w:b/>
                <w:szCs w:val="22"/>
              </w:rPr>
              <w:br/>
              <w:t>i forma składania wniosków o dofinansowanie projektu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AF2EC7" w:rsidRDefault="00F241FE" w:rsidP="009F3A2A">
            <w:pPr>
              <w:pStyle w:val="xl33"/>
              <w:spacing w:before="0" w:after="0"/>
              <w:jc w:val="both"/>
              <w:rPr>
                <w:rFonts w:asciiTheme="minorHAnsi" w:hAnsiTheme="minorHAnsi" w:cs="Arial"/>
                <w:b/>
                <w:color w:val="FF0000"/>
                <w:sz w:val="22"/>
                <w:szCs w:val="22"/>
              </w:rPr>
            </w:pPr>
            <w:r w:rsidRPr="00BA22E9">
              <w:rPr>
                <w:rFonts w:asciiTheme="minorHAnsi" w:hAnsiTheme="minorHAnsi" w:cs="Arial"/>
                <w:sz w:val="22"/>
                <w:szCs w:val="22"/>
              </w:rPr>
              <w:t xml:space="preserve">Wnioskodawca wypełnia wniosek o dofinansowanie za pośrednictwem aplikacji – Generator wniosków o dofinansowanie EFRR – dostępny na stronie </w:t>
            </w:r>
            <w:r w:rsidR="001D1299">
              <w:rPr>
                <w:rFonts w:asciiTheme="minorHAnsi" w:hAnsiTheme="minorHAnsi"/>
                <w:sz w:val="22"/>
                <w:szCs w:val="22"/>
              </w:rPr>
              <w:t>https://snow.dolnyslask.pl</w:t>
            </w:r>
            <w:r w:rsidR="00A7178E" w:rsidRPr="001D1299">
              <w:rPr>
                <w:rFonts w:asciiTheme="minorHAnsi" w:hAnsiTheme="minorHAnsi"/>
                <w:sz w:val="22"/>
                <w:szCs w:val="22"/>
              </w:rPr>
              <w:t xml:space="preserve"> </w:t>
            </w:r>
            <w:r w:rsidRPr="001D1299">
              <w:rPr>
                <w:rFonts w:asciiTheme="minorHAnsi" w:hAnsiTheme="minorHAnsi" w:cs="Arial"/>
                <w:sz w:val="22"/>
                <w:szCs w:val="22"/>
              </w:rPr>
              <w:t>i</w:t>
            </w:r>
            <w:r w:rsidRPr="00BA22E9">
              <w:rPr>
                <w:rFonts w:asciiTheme="minorHAnsi" w:hAnsiTheme="minorHAnsi" w:cs="Arial"/>
                <w:sz w:val="22"/>
                <w:szCs w:val="22"/>
              </w:rPr>
              <w:t xml:space="preserve"> przesyła do IOK w ramach niniejszego konkursu w terminie od godz. 8:00 dnia </w:t>
            </w:r>
            <w:r w:rsidR="00D10320">
              <w:rPr>
                <w:rFonts w:asciiTheme="minorHAnsi" w:hAnsiTheme="minorHAnsi" w:cs="Arial"/>
                <w:b/>
                <w:sz w:val="22"/>
                <w:szCs w:val="22"/>
              </w:rPr>
              <w:t>14</w:t>
            </w:r>
            <w:r w:rsidRPr="00BA22E9">
              <w:rPr>
                <w:rFonts w:asciiTheme="minorHAnsi" w:hAnsiTheme="minorHAnsi" w:cs="Arial"/>
                <w:b/>
                <w:sz w:val="22"/>
                <w:szCs w:val="22"/>
              </w:rPr>
              <w:t xml:space="preserve"> listopada 2016 r.</w:t>
            </w:r>
            <w:r w:rsidRPr="00BA22E9">
              <w:rPr>
                <w:rFonts w:asciiTheme="minorHAnsi" w:hAnsiTheme="minorHAnsi" w:cs="Arial"/>
                <w:sz w:val="22"/>
                <w:szCs w:val="22"/>
              </w:rPr>
              <w:t xml:space="preserve"> do godz. 15:00 dnia </w:t>
            </w:r>
            <w:r w:rsidR="00D10320" w:rsidRPr="009118CC">
              <w:rPr>
                <w:rFonts w:asciiTheme="minorHAnsi" w:hAnsiTheme="minorHAnsi" w:cs="Arial"/>
                <w:b/>
                <w:sz w:val="22"/>
                <w:szCs w:val="22"/>
              </w:rPr>
              <w:t>15 grudnia 2016</w:t>
            </w:r>
            <w:r w:rsidRPr="009118CC">
              <w:rPr>
                <w:rFonts w:asciiTheme="minorHAnsi" w:hAnsiTheme="minorHAnsi" w:cs="Arial"/>
                <w:b/>
                <w:sz w:val="22"/>
                <w:szCs w:val="22"/>
              </w:rPr>
              <w:t xml:space="preserve"> r.</w:t>
            </w:r>
          </w:p>
          <w:p w:rsidR="009F3A2A" w:rsidRPr="00BA22E9" w:rsidRDefault="009F3A2A" w:rsidP="009F3A2A">
            <w:pPr>
              <w:pStyle w:val="xl33"/>
              <w:spacing w:before="0" w:after="0"/>
              <w:jc w:val="both"/>
              <w:rPr>
                <w:rFonts w:asciiTheme="minorHAnsi" w:hAnsiTheme="minorHAnsi"/>
                <w:sz w:val="22"/>
                <w:szCs w:val="22"/>
              </w:rPr>
            </w:pPr>
          </w:p>
          <w:p w:rsidR="00172B36" w:rsidRDefault="00F241FE" w:rsidP="009F3A2A">
            <w:pPr>
              <w:pStyle w:val="xl33"/>
              <w:spacing w:before="0" w:after="0"/>
              <w:jc w:val="both"/>
              <w:rPr>
                <w:rFonts w:asciiTheme="minorHAnsi" w:hAnsiTheme="minorHAnsi" w:cs="Arial"/>
                <w:sz w:val="22"/>
                <w:szCs w:val="22"/>
              </w:rPr>
            </w:pPr>
            <w:r w:rsidRPr="00BA22E9">
              <w:rPr>
                <w:rFonts w:asciiTheme="minorHAnsi" w:hAnsiTheme="minorHAnsi" w:cs="Arial"/>
                <w:sz w:val="22"/>
                <w:szCs w:val="22"/>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9F3A2A" w:rsidRPr="00BA22E9" w:rsidRDefault="009F3A2A" w:rsidP="009F3A2A">
            <w:pPr>
              <w:pStyle w:val="xl33"/>
              <w:spacing w:before="0" w:after="0"/>
              <w:jc w:val="both"/>
              <w:rPr>
                <w:rFonts w:asciiTheme="minorHAnsi" w:hAnsiTheme="minorHAnsi" w:cs="Arial"/>
                <w:sz w:val="22"/>
                <w:szCs w:val="22"/>
              </w:rPr>
            </w:pPr>
          </w:p>
          <w:p w:rsidR="00172B36" w:rsidRDefault="00F241FE" w:rsidP="009F3A2A">
            <w:pPr>
              <w:pStyle w:val="xl33"/>
              <w:spacing w:before="0" w:after="0"/>
              <w:jc w:val="both"/>
              <w:rPr>
                <w:rFonts w:asciiTheme="minorHAnsi" w:hAnsiTheme="minorHAnsi" w:cs="Arial"/>
                <w:sz w:val="22"/>
                <w:szCs w:val="22"/>
              </w:rPr>
            </w:pPr>
            <w:r w:rsidRPr="00BA22E9">
              <w:rPr>
                <w:rFonts w:asciiTheme="minorHAnsi" w:hAnsiTheme="minorHAnsi" w:cs="Arial"/>
                <w:sz w:val="22"/>
                <w:szCs w:val="22"/>
              </w:rPr>
              <w:t xml:space="preserve">Ponadto w ww. terminie (do godz. 15:00 dnia </w:t>
            </w:r>
            <w:r w:rsidR="00D10320" w:rsidRPr="009118CC">
              <w:rPr>
                <w:rFonts w:asciiTheme="minorHAnsi" w:hAnsiTheme="minorHAnsi" w:cs="Arial"/>
                <w:b/>
                <w:sz w:val="22"/>
                <w:szCs w:val="22"/>
              </w:rPr>
              <w:t>15 grudnia 2016</w:t>
            </w:r>
            <w:r w:rsidRPr="009118CC">
              <w:rPr>
                <w:rFonts w:asciiTheme="minorHAnsi" w:hAnsiTheme="minorHAnsi" w:cs="Arial"/>
                <w:b/>
                <w:sz w:val="22"/>
                <w:szCs w:val="22"/>
              </w:rPr>
              <w:t xml:space="preserve"> r.</w:t>
            </w:r>
            <w:r w:rsidRPr="009118CC">
              <w:rPr>
                <w:rFonts w:asciiTheme="minorHAnsi" w:hAnsiTheme="minorHAnsi" w:cs="Arial"/>
                <w:sz w:val="22"/>
                <w:szCs w:val="22"/>
              </w:rPr>
              <w:t>)</w:t>
            </w:r>
            <w:r w:rsidRPr="009118CC">
              <w:rPr>
                <w:rFonts w:asciiTheme="minorHAnsi" w:hAnsiTheme="minorHAnsi" w:cs="Arial"/>
                <w:b/>
                <w:sz w:val="22"/>
                <w:szCs w:val="22"/>
              </w:rPr>
              <w:t xml:space="preserve"> </w:t>
            </w:r>
            <w:r w:rsidRPr="00BA22E9">
              <w:rPr>
                <w:rFonts w:asciiTheme="minorHAnsi" w:hAnsiTheme="minorHAnsi" w:cs="Arial"/>
                <w:sz w:val="22"/>
                <w:szCs w:val="22"/>
              </w:rPr>
              <w:t xml:space="preserve">do siedziby IOK należy dostarczyć jeden egzemplarz wydrukowanej z aplikacji Generator wniosków </w:t>
            </w:r>
            <w:r w:rsidRPr="00BA22E9">
              <w:rPr>
                <w:rFonts w:asciiTheme="minorHAnsi" w:hAnsiTheme="minorHAnsi" w:cs="Arial"/>
                <w:b/>
                <w:sz w:val="22"/>
                <w:szCs w:val="22"/>
              </w:rPr>
              <w:t>papierowej wersji wniosku</w:t>
            </w:r>
            <w:r w:rsidRPr="00BA22E9">
              <w:rPr>
                <w:rFonts w:asciiTheme="minorHAnsi" w:hAnsiTheme="minorHAnsi" w:cs="Arial"/>
                <w:sz w:val="22"/>
                <w:szCs w:val="22"/>
              </w:rPr>
              <w:t xml:space="preserve"> </w:t>
            </w:r>
            <w:r w:rsidRPr="00BA22E9">
              <w:rPr>
                <w:rFonts w:asciiTheme="minorHAnsi" w:hAnsiTheme="minorHAnsi" w:cs="Arial"/>
                <w:b/>
                <w:sz w:val="22"/>
                <w:szCs w:val="22"/>
              </w:rPr>
              <w:t>o dofinansowanie</w:t>
            </w:r>
            <w:r w:rsidRPr="00BA22E9">
              <w:rPr>
                <w:rFonts w:asciiTheme="minorHAnsi" w:hAnsiTheme="minorHAnsi" w:cs="Arial"/>
                <w:sz w:val="22"/>
                <w:szCs w:val="22"/>
              </w:rPr>
              <w:t>, opatrzonej czytelnym podpisem/-</w:t>
            </w:r>
            <w:proofErr w:type="spellStart"/>
            <w:r w:rsidRPr="00BA22E9">
              <w:rPr>
                <w:rFonts w:asciiTheme="minorHAnsi" w:hAnsiTheme="minorHAnsi" w:cs="Arial"/>
                <w:sz w:val="22"/>
                <w:szCs w:val="22"/>
              </w:rPr>
              <w:t>ami</w:t>
            </w:r>
            <w:proofErr w:type="spellEnd"/>
            <w:r w:rsidRPr="00BA22E9">
              <w:rPr>
                <w:rFonts w:asciiTheme="minorHAnsi" w:hAnsiTheme="minorHAnsi" w:cs="Arial"/>
                <w:sz w:val="22"/>
                <w:szCs w:val="22"/>
              </w:rPr>
              <w:t xml:space="preserve"> lub parafą i z pieczęcią imienną osoby/-</w:t>
            </w:r>
            <w:proofErr w:type="spellStart"/>
            <w:r w:rsidRPr="00BA22E9">
              <w:rPr>
                <w:rFonts w:asciiTheme="minorHAnsi" w:hAnsiTheme="minorHAnsi" w:cs="Arial"/>
                <w:sz w:val="22"/>
                <w:szCs w:val="22"/>
              </w:rPr>
              <w:t>ób</w:t>
            </w:r>
            <w:proofErr w:type="spellEnd"/>
            <w:r w:rsidRPr="00BA22E9">
              <w:rPr>
                <w:rFonts w:asciiTheme="minorHAnsi" w:hAnsiTheme="minorHAnsi" w:cs="Arial"/>
                <w:sz w:val="22"/>
                <w:szCs w:val="22"/>
              </w:rPr>
              <w:t xml:space="preserve"> uprawnionej/-</w:t>
            </w:r>
            <w:proofErr w:type="spellStart"/>
            <w:r w:rsidRPr="00BA22E9">
              <w:rPr>
                <w:rFonts w:asciiTheme="minorHAnsi" w:hAnsiTheme="minorHAnsi" w:cs="Arial"/>
                <w:sz w:val="22"/>
                <w:szCs w:val="22"/>
              </w:rPr>
              <w:t>ych</w:t>
            </w:r>
            <w:proofErr w:type="spellEnd"/>
            <w:r w:rsidRPr="00BA22E9">
              <w:rPr>
                <w:rFonts w:asciiTheme="minorHAnsi" w:hAnsiTheme="minorHAnsi" w:cs="Arial"/>
                <w:sz w:val="22"/>
                <w:szCs w:val="22"/>
              </w:rPr>
              <w:t xml:space="preserve"> do reprezentowania Wnioskodawcy, wraz z podpisanymi załącznikami (za wyjątkiem wymaganej – w postaci arkuszy kalkulacyjnych </w:t>
            </w:r>
            <w:r w:rsidRPr="00BA22E9">
              <w:rPr>
                <w:rFonts w:asciiTheme="minorHAnsi" w:hAnsiTheme="minorHAnsi" w:cs="Arial"/>
                <w:sz w:val="22"/>
                <w:szCs w:val="22"/>
              </w:rPr>
              <w:lastRenderedPageBreak/>
              <w:t>w formacie Excel z aktywnymi formułami – analizy finansowej, którą należy przedłożyć na nośniku CD).</w:t>
            </w:r>
          </w:p>
          <w:p w:rsidR="009F3A2A" w:rsidRPr="00BA22E9" w:rsidRDefault="009F3A2A" w:rsidP="009F3A2A">
            <w:pPr>
              <w:pStyle w:val="xl33"/>
              <w:spacing w:before="0" w:after="0"/>
              <w:jc w:val="both"/>
              <w:rPr>
                <w:rFonts w:asciiTheme="minorHAnsi" w:hAnsiTheme="minorHAnsi"/>
                <w:sz w:val="22"/>
                <w:szCs w:val="22"/>
              </w:rPr>
            </w:pP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cs="Arial"/>
                <w:b/>
                <w:sz w:val="22"/>
                <w:szCs w:val="22"/>
              </w:rPr>
              <w:t>Za datę wpływu wniosku o dofinansowanie do IOK uznaje się datę wpływu wersji papierowej</w:t>
            </w:r>
            <w:r w:rsidRPr="00BA22E9">
              <w:rPr>
                <w:rFonts w:asciiTheme="minorHAnsi" w:hAnsiTheme="minorHAnsi" w:cs="Arial"/>
                <w:sz w:val="22"/>
                <w:szCs w:val="22"/>
              </w:rPr>
              <w:t>. Papierowa wersja wniosku może zostać dostarczona:</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a) osobiście do kancelarii Departamentu Funduszy Europejskich:</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Urząd Marszałkowski Województwa Dolnośląskiego</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Departament Funduszy Europejskich</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ul. Mazowiecka 17</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Wrocław</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II piętro, pokój nr 2020</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b) za pośrednictwem polskiego operatora wyznaczonego  w rozumieniu ustawy z dnia 23 listopada 2012 r. – Prawo pocztowe, na adres:</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Urząd Marszałkowski Województwa Dolnośląskiego</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Wydział Wdrażania EFRR</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ul. Mazowiecka 17</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50-412 Wrocław.</w:t>
            </w:r>
          </w:p>
          <w:p w:rsidR="00172B36" w:rsidRPr="00BA22E9" w:rsidRDefault="00172B36" w:rsidP="00F85866">
            <w:pPr>
              <w:pStyle w:val="xl33"/>
              <w:spacing w:before="0" w:after="0"/>
              <w:jc w:val="both"/>
              <w:rPr>
                <w:rFonts w:asciiTheme="minorHAnsi" w:hAnsiTheme="minorHAnsi" w:cs="Arial"/>
                <w:sz w:val="22"/>
                <w:szCs w:val="22"/>
              </w:rPr>
            </w:pP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55566A" w:rsidRPr="00BA22E9" w:rsidRDefault="0055566A" w:rsidP="00F85866">
            <w:pPr>
              <w:pStyle w:val="xl33"/>
              <w:spacing w:after="0"/>
              <w:jc w:val="both"/>
              <w:rPr>
                <w:rFonts w:asciiTheme="minorHAnsi" w:hAnsiTheme="minorHAnsi" w:cs="Arial"/>
                <w:sz w:val="22"/>
                <w:szCs w:val="22"/>
              </w:rPr>
            </w:pP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Suma kontrolna wersji elektronicznej wniosku (w aplikacji) musi być identyczna z sumą kontrolną papierowej wersji wniosku.</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Wniosek wraz z załącznikami (jeśli dotyczy) należy złożyć w zamkniętej kopercie, której opis zawiera następujące informacje:</w:t>
            </w:r>
          </w:p>
          <w:p w:rsidR="00172B36" w:rsidRPr="00BA22E9" w:rsidRDefault="00F241FE" w:rsidP="000F273A">
            <w:pPr>
              <w:pStyle w:val="xl33"/>
              <w:numPr>
                <w:ilvl w:val="0"/>
                <w:numId w:val="30"/>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pełna nazwa Wnioskodawcy wraz z adresem;</w:t>
            </w:r>
          </w:p>
          <w:p w:rsidR="00172B36"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wniosek o dofinansowanie projektu w ramach naboru nr (…);</w:t>
            </w:r>
          </w:p>
          <w:p w:rsidR="000633CB"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tytuł projektu;</w:t>
            </w:r>
          </w:p>
          <w:p w:rsidR="00172B36"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„Nie otwierać przed wpływem do Wydziału Wdrażania EFRR”.</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Wraz z wnioskiem należy dostarczyć pismo przewodnie, na którym zostanie potwierdzony wpływ wniosku do IOK. Pismo to powinno zawierać te same informacje, które znajdują się na kopercie.</w:t>
            </w: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cs="Arial"/>
                <w:sz w:val="22"/>
                <w:szCs w:val="22"/>
              </w:rPr>
              <w:t>Oświadczenia oraz dane zawarte we wniosku o dofinansowanie projektu są składane pod rygorem odpowiedzialności karnej za składanie fałszywych zeznań.</w:t>
            </w:r>
            <w:r w:rsidR="00E0548C" w:rsidRPr="00BA22E9">
              <w:rPr>
                <w:rFonts w:asciiTheme="minorHAnsi" w:eastAsia="SimSun" w:hAnsiTheme="minorHAnsi" w:cs="Tahoma"/>
                <w:sz w:val="22"/>
                <w:szCs w:val="22"/>
                <w:lang w:eastAsia="en-US"/>
              </w:rPr>
              <w:t xml:space="preserve"> </w:t>
            </w:r>
            <w:r w:rsidR="00E0548C" w:rsidRPr="00BA22E9">
              <w:rPr>
                <w:rFonts w:asciiTheme="minorHAnsi" w:hAnsiTheme="minorHAnsi" w:cs="Arial"/>
                <w:sz w:val="22"/>
                <w:szCs w:val="22"/>
              </w:rPr>
              <w:t>Wnioskodawca zobowiązany jest do złożenia do wniosku o dofinansowanie oświadczenia</w:t>
            </w:r>
            <w:r w:rsidRPr="00BA22E9">
              <w:rPr>
                <w:rFonts w:asciiTheme="minorHAnsi" w:hAnsiTheme="minorHAnsi" w:cs="Arial"/>
                <w:sz w:val="22"/>
                <w:szCs w:val="22"/>
              </w:rPr>
              <w:t xml:space="preserve"> </w:t>
            </w:r>
            <w:r w:rsidR="00B30C6F" w:rsidRPr="00BA22E9">
              <w:rPr>
                <w:rFonts w:asciiTheme="minorHAnsi" w:hAnsiTheme="minorHAnsi" w:cs="Arial"/>
                <w:sz w:val="22"/>
                <w:szCs w:val="22"/>
              </w:rPr>
              <w:t xml:space="preserve">zawierającego klauzulę </w:t>
            </w:r>
            <w:r w:rsidR="00E0548C" w:rsidRPr="00BA22E9">
              <w:rPr>
                <w:rFonts w:asciiTheme="minorHAnsi" w:hAnsiTheme="minorHAnsi" w:cs="Arial"/>
                <w:sz w:val="22"/>
                <w:szCs w:val="22"/>
              </w:rPr>
              <w:t xml:space="preserve">o następującej treści: „Jestem świadomy odpowiedzialności karnej za podanie fałszywych danych lub złożenie fałszywych oświadczeń”. </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lastRenderedPageBreak/>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Katalog możliwych do uzupełnienia braków formalnych oraz oczywistych omyłek</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art. 43 ust. 1 ustawy wdrożeniowej, w</w:t>
            </w:r>
            <w:r w:rsidRPr="00BA22E9">
              <w:rPr>
                <w:rFonts w:asciiTheme="minorHAnsi" w:hAnsiTheme="minorHAnsi" w:cs="Times New Roman"/>
                <w:color w:val="000000"/>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BA22E9">
              <w:rPr>
                <w:rFonts w:asciiTheme="minorHAnsi" w:hAnsiTheme="minorHAnsi" w:cs="Arial"/>
              </w:rPr>
              <w:t>, pod rygorem pozostawienia wniosku bez rozpatrzenia i w konsekwencji niedopuszczenia projektu do dalszej oceny</w:t>
            </w:r>
            <w:r w:rsidRPr="00BA22E9">
              <w:rPr>
                <w:rFonts w:asciiTheme="minorHAnsi" w:hAnsiTheme="minorHAnsi" w:cs="Times New Roman"/>
                <w:color w:val="000000"/>
              </w:rPr>
              <w:t>.</w:t>
            </w: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cs="Times New Roman"/>
                <w:bCs/>
                <w:color w:val="000000"/>
              </w:rPr>
              <w:t xml:space="preserve">Uzupełnienie wniosku o dofinansowanie projektu lub poprawienie w nim oczywistej omyłki w wyznaczonym terminie </w:t>
            </w:r>
            <w:r w:rsidRPr="00BA22E9">
              <w:rPr>
                <w:rFonts w:asciiTheme="minorHAnsi" w:hAnsiTheme="minorHAnsi" w:cs="Times New Roman"/>
                <w:bCs/>
                <w:color w:val="000000"/>
                <w:u w:val="single"/>
              </w:rPr>
              <w:t>nie może prowadzić do jego istotnej modyfikacji</w:t>
            </w:r>
            <w:r w:rsidRPr="00BA22E9">
              <w:rPr>
                <w:rFonts w:asciiTheme="minorHAnsi" w:hAnsiTheme="minorHAnsi" w:cs="Times New Roman"/>
                <w:bCs/>
                <w:color w:val="000000"/>
              </w:rPr>
              <w:t>.</w:t>
            </w:r>
          </w:p>
          <w:p w:rsidR="00172B36" w:rsidRPr="00BA22E9" w:rsidRDefault="00F241FE" w:rsidP="00F85866">
            <w:pPr>
              <w:pStyle w:val="Standard"/>
              <w:spacing w:after="60" w:line="240" w:lineRule="auto"/>
              <w:jc w:val="both"/>
              <w:rPr>
                <w:rFonts w:asciiTheme="minorHAnsi" w:hAnsiTheme="minorHAnsi" w:cs="MS Sans Serif"/>
              </w:rPr>
            </w:pPr>
            <w:r w:rsidRPr="00BA22E9">
              <w:rPr>
                <w:rFonts w:asciiTheme="minorHAnsi" w:hAnsiTheme="minorHAnsi" w:cs="MS Sans Serif"/>
              </w:rPr>
              <w:t>Istotne modyfikacje rozumiane są  między innymi jako zmiany:</w:t>
            </w:r>
          </w:p>
          <w:p w:rsidR="00172B36" w:rsidRPr="00BA22E9" w:rsidRDefault="00F241FE" w:rsidP="000F273A">
            <w:pPr>
              <w:pStyle w:val="Akapitzlist"/>
              <w:numPr>
                <w:ilvl w:val="0"/>
                <w:numId w:val="31"/>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podmiotowe, np. zmiana Wnioskodawcy, podmiotu/podmiot</w:t>
            </w:r>
            <w:r w:rsidRPr="00BA22E9">
              <w:rPr>
                <w:rFonts w:asciiTheme="minorHAnsi" w:hAnsiTheme="minorHAnsi" w:cs="Tahoma"/>
                <w:szCs w:val="22"/>
              </w:rPr>
              <w:t>ów realizujących, partnerów (przy czym dopuszcza się wyłącznie zmiany wynikające wprost z przepisów prawa);</w:t>
            </w:r>
          </w:p>
          <w:p w:rsidR="00172B36" w:rsidRPr="00BA22E9" w:rsidRDefault="00F241FE" w:rsidP="00F85866">
            <w:pPr>
              <w:pStyle w:val="Akapitzlist"/>
              <w:numPr>
                <w:ilvl w:val="0"/>
                <w:numId w:val="19"/>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przedmiotowe, np. zakres rzeczowy, skr</w:t>
            </w:r>
            <w:r w:rsidRPr="00BA22E9">
              <w:rPr>
                <w:rFonts w:asciiTheme="minorHAnsi" w:hAnsiTheme="minorHAnsi" w:cs="Tahoma"/>
                <w:szCs w:val="22"/>
              </w:rPr>
              <w:t>ócony opis projektu, kategorie kosztów, zmiany wartości projektu niewynikające z oczywistych pomyłek i błędów rachunkowych;</w:t>
            </w:r>
          </w:p>
          <w:p w:rsidR="00172B36" w:rsidRPr="00BA22E9" w:rsidRDefault="00F241FE" w:rsidP="00F85866">
            <w:pPr>
              <w:pStyle w:val="Akapitzlist"/>
              <w:numPr>
                <w:ilvl w:val="0"/>
                <w:numId w:val="19"/>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cel</w:t>
            </w:r>
            <w:r w:rsidRPr="00BA22E9">
              <w:rPr>
                <w:rFonts w:asciiTheme="minorHAnsi" w:hAnsiTheme="minorHAnsi" w:cs="Tahoma"/>
                <w:szCs w:val="22"/>
              </w:rPr>
              <w:t>ów projektu;</w:t>
            </w:r>
          </w:p>
          <w:p w:rsidR="00172B36" w:rsidRPr="00BA22E9" w:rsidRDefault="00F241FE" w:rsidP="00F85866">
            <w:pPr>
              <w:pStyle w:val="Akapitzlist"/>
              <w:numPr>
                <w:ilvl w:val="0"/>
                <w:numId w:val="19"/>
              </w:numPr>
              <w:spacing w:before="0" w:after="120" w:line="240" w:lineRule="auto"/>
              <w:ind w:left="317" w:hanging="284"/>
              <w:jc w:val="both"/>
              <w:rPr>
                <w:rFonts w:asciiTheme="minorHAnsi" w:hAnsiTheme="minorHAnsi" w:cs="MS Sans Serif"/>
                <w:szCs w:val="22"/>
              </w:rPr>
            </w:pPr>
            <w:r w:rsidRPr="00BA22E9">
              <w:rPr>
                <w:rFonts w:asciiTheme="minorHAnsi" w:hAnsiTheme="minorHAnsi" w:cs="MS Sans Serif"/>
                <w:szCs w:val="22"/>
              </w:rPr>
              <w:t>wskaźników monitoringowych, w tym ich wartości docelowych niewynikających z omyłki.</w:t>
            </w:r>
          </w:p>
          <w:p w:rsidR="00B30C6F" w:rsidRPr="00BA22E9" w:rsidRDefault="00B30C6F" w:rsidP="00F85866">
            <w:pPr>
              <w:pStyle w:val="Standard"/>
              <w:spacing w:after="47" w:line="240" w:lineRule="auto"/>
              <w:jc w:val="both"/>
              <w:rPr>
                <w:rFonts w:asciiTheme="minorHAnsi" w:hAnsiTheme="minorHAnsi" w:cs="Times New Roman"/>
                <w:color w:val="000000"/>
              </w:rPr>
            </w:pPr>
          </w:p>
          <w:p w:rsidR="00172B36" w:rsidRPr="00BA22E9" w:rsidRDefault="00F241FE" w:rsidP="00F85866">
            <w:pPr>
              <w:pStyle w:val="Standard"/>
              <w:spacing w:after="47" w:line="240" w:lineRule="auto"/>
              <w:jc w:val="both"/>
              <w:rPr>
                <w:rFonts w:asciiTheme="minorHAnsi" w:hAnsiTheme="minorHAnsi"/>
              </w:rPr>
            </w:pPr>
            <w:r w:rsidRPr="00BA22E9">
              <w:rPr>
                <w:rFonts w:asciiTheme="minorHAnsi" w:hAnsiTheme="minorHAnsi" w:cs="Times New Roman"/>
                <w:color w:val="000000"/>
              </w:rPr>
              <w:t>Oczywista omyłka powinna być możliwa do poprawienia bez odwoływania się do innych dokumentów</w:t>
            </w:r>
            <w:r w:rsidR="0055566A" w:rsidRPr="00BA22E9">
              <w:rPr>
                <w:rFonts w:asciiTheme="minorHAnsi" w:hAnsiTheme="minorHAnsi" w:cs="Times New Roman"/>
                <w:color w:val="000000"/>
              </w:rPr>
              <w:t>.</w:t>
            </w:r>
          </w:p>
          <w:p w:rsidR="00172B36" w:rsidRPr="00BA22E9" w:rsidRDefault="00F241FE" w:rsidP="00F85866">
            <w:pPr>
              <w:pStyle w:val="Standard"/>
              <w:tabs>
                <w:tab w:val="left" w:pos="0"/>
                <w:tab w:val="left" w:pos="709"/>
              </w:tabs>
              <w:spacing w:after="120" w:line="240" w:lineRule="auto"/>
              <w:jc w:val="both"/>
              <w:rPr>
                <w:rFonts w:asciiTheme="minorHAnsi" w:hAnsiTheme="minorHAnsi"/>
              </w:rPr>
            </w:pPr>
            <w:r w:rsidRPr="00BA22E9">
              <w:rPr>
                <w:rFonts w:asciiTheme="minorHAnsi" w:hAnsiTheme="minorHAnsi"/>
              </w:rPr>
              <w:t>Ostateczna ocena czy uzupełnienie wniosku o dofinansowanie lub poprawienie w nim oczywistej omyłki doprowadziło do istotnej modyfikacji wniosku o dofinansowanie, jest dokonywana przez IOK.</w:t>
            </w:r>
          </w:p>
          <w:p w:rsidR="00172B36" w:rsidRPr="00BA22E9" w:rsidRDefault="00F241FE" w:rsidP="00F85866">
            <w:pPr>
              <w:pStyle w:val="Standard"/>
              <w:tabs>
                <w:tab w:val="left" w:pos="0"/>
                <w:tab w:val="left" w:pos="709"/>
              </w:tabs>
              <w:spacing w:after="0" w:line="240" w:lineRule="auto"/>
              <w:jc w:val="both"/>
              <w:rPr>
                <w:rFonts w:asciiTheme="minorHAnsi" w:hAnsiTheme="minorHAnsi"/>
              </w:rPr>
            </w:pPr>
            <w:r w:rsidRPr="00BA22E9">
              <w:rPr>
                <w:rFonts w:asciiTheme="minorHAnsi" w:hAnsiTheme="minorHAnsi"/>
              </w:rPr>
              <w:t>Wezwanie do poprawienia oczywistej omyłki lub uzupełnienia braku formalnego, o ile zostaną one stwierdzone, może następować na każdym etapie oceny.</w:t>
            </w:r>
          </w:p>
          <w:p w:rsidR="00172B36" w:rsidRPr="00BA22E9" w:rsidRDefault="00172B36" w:rsidP="00F85866">
            <w:pPr>
              <w:pStyle w:val="Standard"/>
              <w:tabs>
                <w:tab w:val="left" w:pos="0"/>
                <w:tab w:val="left" w:pos="709"/>
              </w:tabs>
              <w:spacing w:after="0" w:line="240" w:lineRule="auto"/>
              <w:jc w:val="both"/>
              <w:rPr>
                <w:rFonts w:asciiTheme="minorHAnsi" w:hAnsiTheme="minorHAnsi"/>
                <w:shd w:val="clear" w:color="auto" w:fill="FFFF00"/>
              </w:rPr>
            </w:pPr>
          </w:p>
          <w:p w:rsidR="00B30C6F" w:rsidRPr="00BA22E9" w:rsidRDefault="00B30C6F" w:rsidP="00F85866">
            <w:pPr>
              <w:pStyle w:val="Standard"/>
              <w:tabs>
                <w:tab w:val="left" w:pos="0"/>
                <w:tab w:val="left" w:pos="709"/>
              </w:tabs>
              <w:spacing w:after="0" w:line="240" w:lineRule="auto"/>
              <w:jc w:val="both"/>
              <w:rPr>
                <w:rFonts w:asciiTheme="minorHAnsi" w:hAnsiTheme="minorHAnsi"/>
              </w:rPr>
            </w:pPr>
            <w:r w:rsidRPr="00BA22E9">
              <w:rPr>
                <w:rFonts w:asciiTheme="minorHAnsi" w:hAnsiTheme="minorHAnsi"/>
              </w:rPr>
              <w:t>Niepoprawienie w terminie lub niepoprawienie wszystkich braków i omyłek lub wprowadzenie zmian niewynikających z pisma lub o których Wnioskodawca nie poinformował w piśmie przewodnim i powodujących istotną modyfikację wniosku spowoduje pozostawienie wniosku bez rozpatrzenia i </w:t>
            </w:r>
            <w:r w:rsidRPr="00BA22E9">
              <w:rPr>
                <w:rFonts w:asciiTheme="minorHAnsi" w:hAnsiTheme="minorHAnsi" w:cs="Arial"/>
              </w:rPr>
              <w:t>niedopuszczenie projektu do dalszej oceny</w:t>
            </w:r>
            <w:r w:rsidRPr="00BA22E9">
              <w:rPr>
                <w:rFonts w:asciiTheme="minorHAnsi" w:hAnsiTheme="minorHAnsi"/>
              </w:rPr>
              <w:t>.</w:t>
            </w:r>
          </w:p>
          <w:p w:rsidR="00172B36" w:rsidRPr="00BA22E9" w:rsidRDefault="00172B36" w:rsidP="00F85866">
            <w:pPr>
              <w:pStyle w:val="Standard"/>
              <w:tabs>
                <w:tab w:val="left" w:pos="0"/>
                <w:tab w:val="left" w:pos="709"/>
              </w:tabs>
              <w:spacing w:after="0" w:line="240" w:lineRule="auto"/>
              <w:jc w:val="both"/>
              <w:rPr>
                <w:rFonts w:asciiTheme="minorHAnsi" w:hAnsiTheme="minorHAnsi"/>
                <w:shd w:val="clear" w:color="auto" w:fill="FFFF00"/>
              </w:rPr>
            </w:pPr>
          </w:p>
          <w:p w:rsidR="00FC5536" w:rsidRPr="00BA22E9" w:rsidRDefault="00F241FE" w:rsidP="001829D0">
            <w:pPr>
              <w:pStyle w:val="Standard"/>
              <w:spacing w:after="240" w:line="240" w:lineRule="auto"/>
              <w:jc w:val="both"/>
              <w:rPr>
                <w:rFonts w:asciiTheme="minorHAnsi" w:hAnsiTheme="minorHAnsi" w:cs="Arial"/>
              </w:rPr>
            </w:pPr>
            <w:r w:rsidRPr="00BA22E9">
              <w:rPr>
                <w:rFonts w:asciiTheme="minorHAnsi" w:hAnsiTheme="minorHAnsi" w:cs="Arial"/>
              </w:rPr>
              <w:t>Wymogi formalne w odniesieniu do wniosku o d</w:t>
            </w:r>
            <w:r w:rsidR="003C4E1D">
              <w:rPr>
                <w:rFonts w:asciiTheme="minorHAnsi" w:hAnsiTheme="minorHAnsi" w:cs="Arial"/>
              </w:rPr>
              <w:t>ofinansowanie nie są kryteriami</w:t>
            </w:r>
            <w:r w:rsidRPr="00BA22E9">
              <w:rPr>
                <w:rFonts w:asciiTheme="minorHAnsi" w:hAnsiTheme="minorHAnsi" w:cs="Arial"/>
              </w:rPr>
              <w:t xml:space="preserve"> wyboru projektów </w:t>
            </w:r>
            <w:r w:rsidR="003C4E1D">
              <w:rPr>
                <w:rFonts w:asciiTheme="minorHAnsi" w:hAnsiTheme="minorHAnsi" w:cs="Arial"/>
              </w:rPr>
              <w:t xml:space="preserve">– </w:t>
            </w:r>
            <w:r w:rsidRPr="00BA22E9">
              <w:rPr>
                <w:rFonts w:asciiTheme="minorHAnsi" w:hAnsiTheme="minorHAnsi" w:cs="Arial"/>
              </w:rPr>
              <w:t>w związku z tym Wnioskodawcy, w przypadku pozostawienia jego wniosku o dofinansowanie bez rozpatrzenia, nie przysługuje protest w rozumieniu rozdziału 15 ustawy wdrożeniowej.</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wniosku </w:t>
            </w:r>
            <w:r w:rsidRPr="00BA22E9">
              <w:rPr>
                <w:rFonts w:asciiTheme="minorHAnsi" w:hAnsiTheme="minorHAnsi"/>
                <w:b/>
                <w:szCs w:val="22"/>
              </w:rPr>
              <w:br/>
              <w:t xml:space="preserve">o dofinansowanie projektu/zakres </w:t>
            </w:r>
            <w:r w:rsidRPr="00BA22E9">
              <w:rPr>
                <w:rFonts w:asciiTheme="minorHAnsi" w:hAnsiTheme="minorHAnsi"/>
                <w:b/>
                <w:szCs w:val="22"/>
              </w:rPr>
              <w:lastRenderedPageBreak/>
              <w:t>informacji</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1829D0">
            <w:pPr>
              <w:spacing w:before="120" w:line="240" w:lineRule="auto"/>
              <w:jc w:val="both"/>
              <w:rPr>
                <w:rFonts w:asciiTheme="minorHAnsi" w:hAnsiTheme="minorHAnsi"/>
              </w:rPr>
            </w:pPr>
            <w:r w:rsidRPr="00BA22E9">
              <w:rPr>
                <w:rFonts w:asciiTheme="minorHAnsi" w:hAnsiTheme="minorHAnsi"/>
                <w:i/>
              </w:rPr>
              <w:lastRenderedPageBreak/>
              <w:t>„</w:t>
            </w:r>
            <w:r w:rsidRPr="00BA22E9">
              <w:rPr>
                <w:rFonts w:asciiTheme="minorHAnsi" w:hAnsiTheme="minorHAnsi" w:cs="Arial"/>
                <w:i/>
              </w:rPr>
              <w:t>Instrukcja wypełniania wniosku o dofinansowanie realizacji projektu w ramach Regionalnego Programu Operacyjnego Województwa Dolnośląskiego 2014-2020”</w:t>
            </w:r>
            <w:r w:rsidRPr="00BA22E9">
              <w:rPr>
                <w:rFonts w:asciiTheme="minorHAnsi" w:hAnsiTheme="minorHAnsi"/>
              </w:rPr>
              <w:t xml:space="preserve"> wraz z wzorami załączników do wniosku o dofinansowanie zamieszczona jest na stronie </w:t>
            </w:r>
            <w:hyperlink r:id="rId15" w:history="1">
              <w:r w:rsidR="00A7178E" w:rsidRPr="00BA22E9">
                <w:rPr>
                  <w:rStyle w:val="Hipercze"/>
                  <w:rFonts w:asciiTheme="minorHAnsi" w:hAnsiTheme="minorHAnsi"/>
                </w:rPr>
                <w:t>www.rpo.dolnyslask.pl</w:t>
              </w:r>
            </w:hyperlink>
            <w:r w:rsidRPr="00BA22E9">
              <w:rPr>
                <w:rFonts w:asciiTheme="minorHAnsi" w:hAnsiTheme="minorHAnsi"/>
              </w:rPr>
              <w:t xml:space="preserve"> w zakładce Skorzystaj -&gt; Jak zacząć korzystać z programu -&gt; 4. Wypełnienie wniosku (</w:t>
            </w:r>
            <w:hyperlink r:id="rId16" w:anchor="2" w:history="1">
              <w:r w:rsidRPr="00BA22E9">
                <w:rPr>
                  <w:rFonts w:asciiTheme="minorHAnsi" w:hAnsiTheme="minorHAnsi"/>
                </w:rPr>
                <w:t>http://rpo.dolnyslask.pl/skorzystaj-2-2-2/skorzystaj-2/#2</w:t>
              </w:r>
            </w:hyperlink>
            <w:r w:rsidRPr="00BA22E9">
              <w:rPr>
                <w:rFonts w:asciiTheme="minorHAnsi" w:hAnsiTheme="minorHAnsi"/>
              </w:rPr>
              <w:t>) a także wraz z dokumentacją dotyczącą poszczególnego naboru.</w:t>
            </w:r>
          </w:p>
          <w:p w:rsidR="001E0DD0" w:rsidRDefault="00F241FE" w:rsidP="00F85866">
            <w:pPr>
              <w:pStyle w:val="Standard"/>
              <w:spacing w:before="120" w:after="120" w:line="240" w:lineRule="auto"/>
              <w:jc w:val="both"/>
              <w:rPr>
                <w:rFonts w:asciiTheme="minorHAnsi" w:hAnsiTheme="minorHAnsi"/>
                <w:b/>
              </w:rPr>
            </w:pPr>
            <w:r w:rsidRPr="00BA22E9">
              <w:rPr>
                <w:rFonts w:asciiTheme="minorHAnsi" w:hAnsiTheme="minorHAnsi" w:cs="Arial"/>
                <w:color w:val="000000"/>
              </w:rPr>
              <w:t>W zależności od specyfiki projektu i sytuacji Wnioskodawcy ostateczny zakres informacji niezbędnych do wypełnienia wniosku w Generatorze może być inny niż wskazany</w:t>
            </w:r>
            <w:r w:rsidR="0055566A" w:rsidRPr="00BA22E9">
              <w:rPr>
                <w:rFonts w:asciiTheme="minorHAnsi" w:hAnsiTheme="minorHAnsi" w:cs="Arial"/>
                <w:color w:val="000000"/>
              </w:rPr>
              <w:t xml:space="preserve"> </w:t>
            </w:r>
            <w:r w:rsidRPr="00BA22E9">
              <w:rPr>
                <w:rFonts w:asciiTheme="minorHAnsi" w:hAnsiTheme="minorHAnsi" w:cs="Arial"/>
                <w:color w:val="000000"/>
              </w:rPr>
              <w:t>w ww. instrukcji.</w:t>
            </w:r>
            <w:r w:rsidR="00365A96" w:rsidRPr="00BA22E9">
              <w:rPr>
                <w:rFonts w:asciiTheme="minorHAnsi" w:hAnsiTheme="minorHAnsi" w:cs="Arial"/>
                <w:color w:val="000000"/>
              </w:rPr>
              <w:t xml:space="preserve"> </w:t>
            </w:r>
            <w:r w:rsidR="001E0DD0">
              <w:rPr>
                <w:rFonts w:asciiTheme="minorHAnsi" w:hAnsiTheme="minorHAnsi" w:cs="Arial"/>
                <w:b/>
                <w:color w:val="000000"/>
              </w:rPr>
              <w:t>Dla niniejszego konkursu dodatkowym</w:t>
            </w:r>
            <w:r w:rsidR="005B6843" w:rsidRPr="00BA22E9">
              <w:rPr>
                <w:rFonts w:asciiTheme="minorHAnsi" w:hAnsiTheme="minorHAnsi" w:cs="Calibri"/>
                <w:color w:val="000000"/>
              </w:rPr>
              <w:t xml:space="preserve"> </w:t>
            </w:r>
            <w:r w:rsidR="005B6843" w:rsidRPr="00BA22E9">
              <w:rPr>
                <w:rFonts w:asciiTheme="minorHAnsi" w:hAnsiTheme="minorHAnsi" w:cs="Calibri"/>
                <w:b/>
                <w:color w:val="000000"/>
              </w:rPr>
              <w:t xml:space="preserve">obowiązkowym załącznikiem </w:t>
            </w:r>
            <w:r w:rsidR="005B6843" w:rsidRPr="00BA22E9">
              <w:rPr>
                <w:rFonts w:asciiTheme="minorHAnsi" w:hAnsiTheme="minorHAnsi"/>
                <w:b/>
              </w:rPr>
              <w:t>do wniosku</w:t>
            </w:r>
            <w:r w:rsidR="001E0DD0">
              <w:rPr>
                <w:rFonts w:asciiTheme="minorHAnsi" w:hAnsiTheme="minorHAnsi"/>
                <w:b/>
              </w:rPr>
              <w:t xml:space="preserve"> o dofinansowanie jest:</w:t>
            </w:r>
          </w:p>
          <w:p w:rsidR="001E0DD0" w:rsidRPr="001E0DD0" w:rsidRDefault="001E0DD0" w:rsidP="000F273A">
            <w:pPr>
              <w:pStyle w:val="Standard"/>
              <w:numPr>
                <w:ilvl w:val="0"/>
                <w:numId w:val="47"/>
              </w:numPr>
              <w:spacing w:before="120" w:after="120" w:line="240" w:lineRule="auto"/>
              <w:ind w:left="427"/>
              <w:rPr>
                <w:rFonts w:asciiTheme="minorHAnsi" w:hAnsiTheme="minorHAnsi"/>
              </w:rPr>
            </w:pPr>
            <w:r w:rsidRPr="001E0DD0">
              <w:rPr>
                <w:rFonts w:asciiTheme="minorHAnsi" w:hAnsiTheme="minorHAnsi"/>
              </w:rPr>
              <w:t>Oświadczenie Wnioskodawcy o liczbie mieszkańców, którą obsługuje</w:t>
            </w:r>
            <w:r w:rsidR="001D1299">
              <w:rPr>
                <w:rFonts w:asciiTheme="minorHAnsi" w:hAnsiTheme="minorHAnsi"/>
              </w:rPr>
              <w:t xml:space="preserve"> dany PSZOK objęty projektem</w:t>
            </w:r>
            <w:r w:rsidRPr="001E0DD0">
              <w:rPr>
                <w:rFonts w:asciiTheme="minorHAnsi" w:hAnsiTheme="minorHAnsi"/>
              </w:rPr>
              <w:t>.</w:t>
            </w:r>
          </w:p>
          <w:p w:rsidR="00365A96" w:rsidRDefault="001E0DD0" w:rsidP="000F273A">
            <w:pPr>
              <w:pStyle w:val="Standard"/>
              <w:numPr>
                <w:ilvl w:val="0"/>
                <w:numId w:val="47"/>
              </w:numPr>
              <w:spacing w:before="120" w:after="120" w:line="240" w:lineRule="auto"/>
              <w:ind w:left="427"/>
              <w:rPr>
                <w:rFonts w:asciiTheme="minorHAnsi" w:hAnsiTheme="minorHAnsi"/>
              </w:rPr>
            </w:pPr>
            <w:r w:rsidRPr="001E0DD0">
              <w:rPr>
                <w:rFonts w:asciiTheme="minorHAnsi" w:hAnsiTheme="minorHAnsi"/>
              </w:rPr>
              <w:t>Regulamin funkcjonowania PSZOK wraz z uchwałą na podst</w:t>
            </w:r>
            <w:r>
              <w:rPr>
                <w:rFonts w:asciiTheme="minorHAnsi" w:hAnsiTheme="minorHAnsi"/>
              </w:rPr>
              <w:t>awie, której został on przyjęty. W regulaminie funkcjonowania PSZOK powinna być zawarta informacja o liczbie mieszkańców, którą obsługuje PSZOK.</w:t>
            </w:r>
          </w:p>
          <w:p w:rsidR="00961430" w:rsidRPr="00961430" w:rsidRDefault="00961430" w:rsidP="00961430">
            <w:pPr>
              <w:pStyle w:val="Standard"/>
              <w:numPr>
                <w:ilvl w:val="0"/>
                <w:numId w:val="47"/>
              </w:numPr>
              <w:spacing w:before="120" w:after="120" w:line="240" w:lineRule="auto"/>
              <w:ind w:left="427"/>
              <w:rPr>
                <w:rFonts w:asciiTheme="minorHAnsi" w:hAnsiTheme="minorHAnsi"/>
              </w:rPr>
            </w:pPr>
            <w:r>
              <w:rPr>
                <w:rFonts w:asciiTheme="minorHAnsi" w:hAnsiTheme="minorHAnsi"/>
              </w:rPr>
              <w:t>K</w:t>
            </w:r>
            <w:r w:rsidRPr="00961430">
              <w:rPr>
                <w:rFonts w:asciiTheme="minorHAnsi" w:hAnsiTheme="minorHAnsi"/>
              </w:rPr>
              <w:t xml:space="preserve">omplet dokumentów na podstawie, których świadczona jest usługa w ogólnym interesie gospodarczym tj. np. </w:t>
            </w:r>
          </w:p>
          <w:p w:rsidR="00961430" w:rsidRPr="00961430" w:rsidRDefault="00961430" w:rsidP="00961430">
            <w:pPr>
              <w:pStyle w:val="Standard"/>
              <w:numPr>
                <w:ilvl w:val="0"/>
                <w:numId w:val="49"/>
              </w:numPr>
              <w:spacing w:before="120" w:after="120" w:line="240" w:lineRule="auto"/>
              <w:ind w:left="710" w:hanging="283"/>
              <w:rPr>
                <w:rFonts w:asciiTheme="minorHAnsi" w:hAnsiTheme="minorHAnsi"/>
              </w:rPr>
            </w:pPr>
            <w:r w:rsidRPr="00961430">
              <w:rPr>
                <w:rFonts w:asciiTheme="minorHAnsi" w:hAnsiTheme="minorHAnsi"/>
              </w:rPr>
              <w:t>umowa o świadczenie usług w ogólnym interesie gospodarczym,</w:t>
            </w:r>
          </w:p>
          <w:p w:rsidR="00961430" w:rsidRDefault="00961430" w:rsidP="00961430">
            <w:pPr>
              <w:pStyle w:val="Standard"/>
              <w:numPr>
                <w:ilvl w:val="0"/>
                <w:numId w:val="49"/>
              </w:numPr>
              <w:spacing w:before="120" w:after="120" w:line="240" w:lineRule="auto"/>
              <w:ind w:left="710" w:hanging="283"/>
              <w:rPr>
                <w:rFonts w:asciiTheme="minorHAnsi" w:hAnsiTheme="minorHAnsi"/>
              </w:rPr>
            </w:pPr>
            <w:r w:rsidRPr="00961430">
              <w:rPr>
                <w:rFonts w:asciiTheme="minorHAnsi" w:hAnsiTheme="minorHAnsi"/>
              </w:rPr>
              <w:t>uchwały organu stanowiącego gminy, umowy wykonawczej (umowie regulującej szczegółowe kwestie związane z realizacja zobowiązania do świadczenia usług w ogólnym interesie gospodarczym określonego w innym dokumencie, np. uchwale organu stanowiącego gminy), umowy spółki (statut spółki) lub aktu wewnętrznego (planu, regulaminu itp.)</w:t>
            </w:r>
            <w:r w:rsidR="00272615">
              <w:rPr>
                <w:rFonts w:asciiTheme="minorHAnsi" w:hAnsiTheme="minorHAnsi"/>
              </w:rPr>
              <w:t>,</w:t>
            </w:r>
          </w:p>
          <w:p w:rsidR="00272615" w:rsidRPr="00961430" w:rsidRDefault="00272615" w:rsidP="00961430">
            <w:pPr>
              <w:pStyle w:val="Standard"/>
              <w:numPr>
                <w:ilvl w:val="0"/>
                <w:numId w:val="49"/>
              </w:numPr>
              <w:spacing w:before="120" w:after="120" w:line="240" w:lineRule="auto"/>
              <w:ind w:left="710" w:hanging="283"/>
              <w:rPr>
                <w:rFonts w:asciiTheme="minorHAnsi" w:hAnsiTheme="minorHAnsi"/>
              </w:rPr>
            </w:pPr>
            <w:r>
              <w:rPr>
                <w:rFonts w:asciiTheme="minorHAnsi" w:hAnsiTheme="minorHAnsi" w:cs="Calibri"/>
                <w:color w:val="000000"/>
              </w:rPr>
              <w:t xml:space="preserve">w przypadku gdy umowa o świadczenie </w:t>
            </w:r>
            <w:r w:rsidRPr="00BA1821">
              <w:rPr>
                <w:rFonts w:asciiTheme="minorHAnsi" w:hAnsiTheme="minorHAnsi" w:cs="Calibri"/>
                <w:color w:val="000000"/>
              </w:rPr>
              <w:t>usług w ogólnym interesie gospodarczym</w:t>
            </w:r>
            <w:r>
              <w:rPr>
                <w:rFonts w:asciiTheme="minorHAnsi" w:hAnsiTheme="minorHAnsi" w:cs="Calibri"/>
                <w:color w:val="000000"/>
              </w:rPr>
              <w:t xml:space="preserve"> nie została jeszcze zawarta do wniosku o dofinansowanie należy </w:t>
            </w:r>
            <w:r w:rsidRPr="006653A2">
              <w:rPr>
                <w:rFonts w:asciiTheme="minorHAnsi" w:hAnsiTheme="minorHAnsi" w:cs="Calibri"/>
                <w:color w:val="000000"/>
              </w:rPr>
              <w:t xml:space="preserve">dołączyć dokument odzwierciedlający podstawowe założenia umowy o </w:t>
            </w:r>
            <w:r w:rsidRPr="00BA1821">
              <w:rPr>
                <w:rFonts w:asciiTheme="minorHAnsi" w:hAnsiTheme="minorHAnsi" w:cs="Calibri"/>
                <w:color w:val="000000"/>
              </w:rPr>
              <w:t>usług w ogólnym interesie gospodarczym</w:t>
            </w:r>
            <w:r>
              <w:rPr>
                <w:rFonts w:asciiTheme="minorHAnsi" w:hAnsiTheme="minorHAnsi" w:cs="Calibri"/>
                <w:color w:val="000000"/>
              </w:rPr>
              <w:t xml:space="preserve"> </w:t>
            </w:r>
            <w:r w:rsidRPr="006653A2">
              <w:rPr>
                <w:rFonts w:asciiTheme="minorHAnsi" w:hAnsiTheme="minorHAnsi" w:cs="Calibri"/>
                <w:color w:val="000000"/>
              </w:rPr>
              <w:t>publicznych oraz harmonogram działań związanych z jej zawarciem. Po zawarciu umowy należy do wniosku o dofinansowanie dołączyć jej kserokopię.</w:t>
            </w:r>
            <w:r>
              <w:rPr>
                <w:rFonts w:asciiTheme="minorHAnsi" w:hAnsiTheme="minorHAnsi" w:cs="Calibri"/>
                <w:color w:val="000000"/>
              </w:rPr>
              <w:t xml:space="preserve"> Nie mniej jednak należy podkreślić, że w takiej sytuacji o dofinansowanie ubiegać się może tylko gmina, która wybuduje/utworzy PSZOK. Ponadto na etapie wniosku o dofinansowanie należy wyjaśnić w jaki sposób zostanie wybrany operator (wewnętrzny/zewnętrzny) oraz na jakich warunkach (w jakiej formie) zostanie przekazana infrastruktura.</w:t>
            </w:r>
          </w:p>
          <w:p w:rsidR="00961430" w:rsidRPr="001E0DD0" w:rsidRDefault="00961430" w:rsidP="00961430">
            <w:pPr>
              <w:pStyle w:val="Standard"/>
              <w:numPr>
                <w:ilvl w:val="0"/>
                <w:numId w:val="47"/>
              </w:numPr>
              <w:spacing w:before="120" w:after="120" w:line="240" w:lineRule="auto"/>
              <w:ind w:left="427"/>
              <w:rPr>
                <w:rFonts w:asciiTheme="minorHAnsi" w:hAnsiTheme="minorHAnsi"/>
              </w:rPr>
            </w:pPr>
            <w:r>
              <w:rPr>
                <w:rFonts w:asciiTheme="minorHAnsi" w:hAnsiTheme="minorHAnsi"/>
              </w:rPr>
              <w:t>K</w:t>
            </w:r>
            <w:r w:rsidRPr="00961430">
              <w:rPr>
                <w:rFonts w:asciiTheme="minorHAnsi" w:hAnsiTheme="minorHAnsi"/>
              </w:rPr>
              <w:t>alkulacj</w:t>
            </w:r>
            <w:r>
              <w:rPr>
                <w:rFonts w:asciiTheme="minorHAnsi" w:hAnsiTheme="minorHAnsi"/>
              </w:rPr>
              <w:t>a</w:t>
            </w:r>
            <w:r w:rsidRPr="00961430">
              <w:rPr>
                <w:rFonts w:asciiTheme="minorHAnsi" w:hAnsiTheme="minorHAnsi"/>
              </w:rPr>
              <w:t xml:space="preserve"> rekompensaty, uwzględniającą środki RPO WD. Model finansowy wykazujący, iż w wyniku otrzymania środków z RPO WD rekompensata nie przekroczy dopuszczalnej kwoty rekompensaty (zgodnie z rozdziałem 8 w/w Wytycznych)</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umowy </w:t>
            </w:r>
            <w:r w:rsidRPr="00BA22E9">
              <w:rPr>
                <w:rFonts w:asciiTheme="minorHAnsi" w:hAnsiTheme="minorHAnsi"/>
                <w:b/>
                <w:szCs w:val="22"/>
              </w:rPr>
              <w:br/>
              <w:t>o dofinansowanie projektu</w:t>
            </w:r>
            <w:r w:rsidR="00EE2D59" w:rsidRPr="00BA22E9">
              <w:rPr>
                <w:rFonts w:asciiTheme="minorHAnsi" w:hAnsiTheme="minorHAnsi"/>
                <w:b/>
                <w:szCs w:val="22"/>
              </w:rPr>
              <w:t>/decyzji</w:t>
            </w:r>
            <w:r w:rsidR="00534361" w:rsidRPr="00BA22E9">
              <w:rPr>
                <w:rFonts w:asciiTheme="minorHAnsi" w:hAnsiTheme="minorHAnsi"/>
                <w:b/>
                <w:szCs w:val="22"/>
              </w:rPr>
              <w:t xml:space="preserve"> o dofinansowaniu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178E" w:rsidRPr="00BA22E9" w:rsidRDefault="00534361" w:rsidP="001829D0">
            <w:pPr>
              <w:spacing w:before="120" w:line="240" w:lineRule="auto"/>
              <w:jc w:val="both"/>
              <w:rPr>
                <w:rFonts w:asciiTheme="minorHAnsi" w:hAnsiTheme="minorHAnsi"/>
              </w:rPr>
            </w:pPr>
            <w:r w:rsidRPr="00BA22E9">
              <w:rPr>
                <w:rFonts w:asciiTheme="minorHAnsi" w:hAnsiTheme="minorHAnsi"/>
              </w:rPr>
              <w:t xml:space="preserve">Wzór umowy/decyzji o dofinansowanie/-u projektu, która będzie zawierana z Wnioskodawcami projektów wybranych do dofinansowania (Beneficjentami) stanowi Załącznik nr 2/3 do uchwały przyjmującej niniejszy Regulaminu i jest zamieszczony na stronie </w:t>
            </w:r>
            <w:hyperlink r:id="rId17" w:history="1">
              <w:r w:rsidR="00A7178E" w:rsidRPr="00BA22E9">
                <w:rPr>
                  <w:rStyle w:val="Hipercze"/>
                  <w:rFonts w:asciiTheme="minorHAnsi" w:hAnsiTheme="minorHAnsi"/>
                </w:rPr>
                <w:t>www.rpo.dolnyslask.pl</w:t>
              </w:r>
            </w:hyperlink>
            <w:r w:rsidR="001E0DD0">
              <w:rPr>
                <w:rFonts w:asciiTheme="minorHAnsi" w:hAnsiTheme="minorHAnsi"/>
              </w:rPr>
              <w:t>.</w:t>
            </w:r>
          </w:p>
          <w:p w:rsidR="00534361" w:rsidRPr="00BA22E9" w:rsidRDefault="00534361" w:rsidP="00F85866">
            <w:pPr>
              <w:pStyle w:val="Default"/>
              <w:spacing w:after="120"/>
              <w:jc w:val="both"/>
              <w:rPr>
                <w:rFonts w:asciiTheme="minorHAnsi" w:hAnsiTheme="minorHAnsi"/>
                <w:sz w:val="22"/>
                <w:szCs w:val="22"/>
              </w:rPr>
            </w:pPr>
            <w:r w:rsidRPr="00BA22E9">
              <w:rPr>
                <w:rFonts w:asciiTheme="minorHAnsi" w:hAnsiTheme="minorHAnsi"/>
                <w:sz w:val="22"/>
                <w:szCs w:val="22"/>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Warunki zawarcia umowy/decyzji o dofinansowanie/-u:</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 xml:space="preserve">1.     Termin na złożenie kompletnych, poprawnych i prawomocnych (jeśli wymagane) załączników do umowy/decyzji o dofinansowanie wynosi 60 dni od dnia doręczenia </w:t>
            </w:r>
            <w:r w:rsidRPr="00BA22E9">
              <w:rPr>
                <w:rFonts w:asciiTheme="minorHAnsi" w:hAnsiTheme="minorHAnsi"/>
              </w:rPr>
              <w:lastRenderedPageBreak/>
              <w:t>informacji o wyborze projektu do dofinansowania.</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 xml:space="preserve">2.     W przypadku niedostarczenia dokumentów, o których mowa w punkcie 1 we wskazanym terminie, IOK może odstąpić od podpisania umowy/decyzji </w:t>
            </w:r>
            <w:r w:rsidRPr="00BA22E9">
              <w:rPr>
                <w:rFonts w:asciiTheme="minorHAnsi" w:hAnsiTheme="minorHAnsi"/>
              </w:rPr>
              <w:br/>
              <w:t>o dofinansowanie/-u.</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3.     Decyzję o wydłużeniu terminu na złożenie dokumentów o których mowa w punkcie 1 może podjąć dla danego naboru Zarząd Województwa.</w:t>
            </w:r>
          </w:p>
          <w:p w:rsidR="00534361" w:rsidRPr="00BA22E9" w:rsidRDefault="00534361" w:rsidP="00F85866">
            <w:pPr>
              <w:pStyle w:val="Default"/>
              <w:jc w:val="both"/>
              <w:rPr>
                <w:rFonts w:asciiTheme="minorHAnsi" w:hAnsiTheme="minorHAnsi"/>
                <w:color w:val="00000A"/>
                <w:sz w:val="22"/>
                <w:szCs w:val="22"/>
              </w:rPr>
            </w:pPr>
          </w:p>
          <w:p w:rsidR="00172B36" w:rsidRPr="00BA22E9" w:rsidRDefault="00534361" w:rsidP="00F85866">
            <w:pPr>
              <w:pStyle w:val="Default"/>
              <w:spacing w:after="120"/>
              <w:jc w:val="both"/>
              <w:rPr>
                <w:rFonts w:asciiTheme="minorHAnsi" w:hAnsiTheme="minorHAnsi"/>
                <w:color w:val="00000A"/>
                <w:sz w:val="22"/>
                <w:szCs w:val="22"/>
              </w:rPr>
            </w:pPr>
            <w:r w:rsidRPr="00BA22E9">
              <w:rPr>
                <w:rFonts w:asciiTheme="minorHAnsi" w:hAnsiTheme="minorHAnsi"/>
                <w:color w:val="00000A"/>
                <w:sz w:val="22"/>
                <w:szCs w:val="22"/>
              </w:rPr>
              <w:t>Instytucja Zarządzająca zastrzega sobie prawo zmiany wzoru umowy/decyzji.</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Kryteria wyboru projektów wraz z podaniem ich znaczenia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107F7B" w:rsidRDefault="00F241FE" w:rsidP="001829D0">
            <w:pPr>
              <w:spacing w:after="0" w:line="240" w:lineRule="auto"/>
              <w:jc w:val="both"/>
              <w:rPr>
                <w:rFonts w:asciiTheme="minorHAnsi" w:hAnsiTheme="minorHAnsi"/>
              </w:rPr>
            </w:pPr>
            <w:r w:rsidRPr="00107F7B">
              <w:rPr>
                <w:rFonts w:asciiTheme="minorHAnsi" w:hAnsiTheme="minorHAnsi"/>
                <w:bCs/>
                <w:i/>
                <w:iCs/>
              </w:rPr>
              <w:t>„Kryteria wyboru projektów w ramach RPO WD 2014-2020”</w:t>
            </w:r>
            <w:r w:rsidRPr="00107F7B">
              <w:rPr>
                <w:rFonts w:asciiTheme="minorHAnsi" w:hAnsiTheme="minorHAnsi"/>
                <w:bCs/>
                <w:iCs/>
              </w:rPr>
              <w:t xml:space="preserve">, </w:t>
            </w:r>
            <w:r w:rsidRPr="00107F7B">
              <w:rPr>
                <w:rFonts w:asciiTheme="minorHAnsi" w:hAnsiTheme="minorHAnsi"/>
                <w:iCs/>
              </w:rPr>
              <w:t>zatwi</w:t>
            </w:r>
            <w:r w:rsidRPr="00107F7B">
              <w:rPr>
                <w:rFonts w:asciiTheme="minorHAnsi" w:hAnsiTheme="minorHAnsi"/>
              </w:rPr>
              <w:t xml:space="preserve">erdzone Uchwałą nr </w:t>
            </w:r>
            <w:r w:rsidR="0055566A" w:rsidRPr="00107F7B">
              <w:rPr>
                <w:rFonts w:asciiTheme="minorHAnsi" w:hAnsiTheme="minorHAnsi"/>
              </w:rPr>
              <w:t>42/</w:t>
            </w:r>
            <w:r w:rsidR="0024100F" w:rsidRPr="00107F7B">
              <w:rPr>
                <w:rFonts w:asciiTheme="minorHAnsi" w:hAnsiTheme="minorHAnsi"/>
              </w:rPr>
              <w:t>16</w:t>
            </w:r>
            <w:r w:rsidRPr="00107F7B">
              <w:rPr>
                <w:rFonts w:asciiTheme="minorHAnsi" w:hAnsiTheme="minorHAnsi"/>
              </w:rPr>
              <w:t xml:space="preserve"> z dnia </w:t>
            </w:r>
            <w:r w:rsidR="0055566A" w:rsidRPr="00107F7B">
              <w:rPr>
                <w:rFonts w:asciiTheme="minorHAnsi" w:hAnsiTheme="minorHAnsi"/>
              </w:rPr>
              <w:t>8</w:t>
            </w:r>
            <w:r w:rsidRPr="00107F7B">
              <w:rPr>
                <w:rFonts w:asciiTheme="minorHAnsi" w:hAnsiTheme="minorHAnsi"/>
              </w:rPr>
              <w:t xml:space="preserve"> </w:t>
            </w:r>
            <w:r w:rsidR="0055566A" w:rsidRPr="00107F7B">
              <w:rPr>
                <w:rFonts w:asciiTheme="minorHAnsi" w:hAnsiTheme="minorHAnsi"/>
              </w:rPr>
              <w:t>wrześni</w:t>
            </w:r>
            <w:r w:rsidRPr="00107F7B">
              <w:rPr>
                <w:rFonts w:asciiTheme="minorHAnsi" w:hAnsiTheme="minorHAnsi"/>
              </w:rPr>
              <w:t>a 201</w:t>
            </w:r>
            <w:r w:rsidR="0055566A" w:rsidRPr="00107F7B">
              <w:rPr>
                <w:rFonts w:asciiTheme="minorHAnsi" w:hAnsiTheme="minorHAnsi"/>
              </w:rPr>
              <w:t>6</w:t>
            </w:r>
            <w:r w:rsidRPr="00107F7B">
              <w:rPr>
                <w:rFonts w:asciiTheme="minorHAnsi" w:hAnsiTheme="minorHAnsi"/>
              </w:rPr>
              <w:t xml:space="preserve"> r. Komitet</w:t>
            </w:r>
            <w:r w:rsidRPr="00107F7B">
              <w:rPr>
                <w:rFonts w:asciiTheme="minorHAnsi" w:hAnsiTheme="minorHAnsi"/>
                <w:iCs/>
              </w:rPr>
              <w:t>u Monitorującego RPO WD 2014-2020,</w:t>
            </w:r>
            <w:r w:rsidRPr="00107F7B">
              <w:rPr>
                <w:rFonts w:asciiTheme="minorHAnsi" w:hAnsiTheme="minorHAnsi"/>
              </w:rPr>
              <w:t xml:space="preserve"> są zamieszczone na stronie </w:t>
            </w:r>
            <w:hyperlink r:id="rId18" w:history="1">
              <w:r w:rsidR="00A7178E" w:rsidRPr="00107F7B">
                <w:rPr>
                  <w:rStyle w:val="Hipercze"/>
                  <w:rFonts w:asciiTheme="minorHAnsi" w:hAnsiTheme="minorHAnsi"/>
                </w:rPr>
                <w:t>www.rpo.dolnyslask.pl</w:t>
              </w:r>
            </w:hyperlink>
            <w:r w:rsidRPr="00107F7B">
              <w:rPr>
                <w:rFonts w:asciiTheme="minorHAnsi" w:hAnsiTheme="minorHAnsi"/>
              </w:rPr>
              <w:t xml:space="preserve">.  </w:t>
            </w:r>
          </w:p>
          <w:p w:rsidR="001829D0" w:rsidRPr="00107F7B" w:rsidRDefault="001829D0" w:rsidP="001829D0">
            <w:pPr>
              <w:spacing w:after="0" w:line="240" w:lineRule="auto"/>
              <w:jc w:val="both"/>
              <w:rPr>
                <w:rFonts w:asciiTheme="minorHAnsi" w:hAnsiTheme="minorHAnsi"/>
              </w:rPr>
            </w:pPr>
          </w:p>
          <w:p w:rsidR="001829D0" w:rsidRPr="00107F7B" w:rsidRDefault="004E35C8" w:rsidP="001829D0">
            <w:pPr>
              <w:pStyle w:val="Default"/>
              <w:jc w:val="both"/>
              <w:rPr>
                <w:rFonts w:asciiTheme="minorHAnsi" w:hAnsiTheme="minorHAnsi"/>
                <w:sz w:val="22"/>
                <w:szCs w:val="22"/>
              </w:rPr>
            </w:pPr>
            <w:r w:rsidRPr="00107F7B">
              <w:rPr>
                <w:rFonts w:asciiTheme="minorHAnsi" w:hAnsiTheme="minorHAnsi"/>
                <w:bCs/>
                <w:i/>
                <w:iCs/>
                <w:sz w:val="22"/>
                <w:szCs w:val="22"/>
              </w:rPr>
              <w:t>„</w:t>
            </w:r>
            <w:r w:rsidR="00F241FE" w:rsidRPr="00107F7B">
              <w:rPr>
                <w:rFonts w:asciiTheme="minorHAnsi" w:hAnsiTheme="minorHAnsi"/>
                <w:bCs/>
                <w:i/>
                <w:iCs/>
                <w:sz w:val="22"/>
                <w:szCs w:val="22"/>
              </w:rPr>
              <w:t>Wyciąg z Kryteriów wyboru projektów</w:t>
            </w:r>
            <w:r w:rsidR="00F241FE" w:rsidRPr="00107F7B">
              <w:rPr>
                <w:rFonts w:asciiTheme="minorHAnsi" w:hAnsiTheme="minorHAnsi"/>
                <w:sz w:val="22"/>
                <w:szCs w:val="22"/>
              </w:rPr>
              <w:t xml:space="preserve"> obowiązujących w niniejszym naborze stanowi Załącznik nr 1 do niniejszego Regulaminu.</w:t>
            </w:r>
          </w:p>
          <w:p w:rsidR="001829D0" w:rsidRPr="00107F7B" w:rsidRDefault="001829D0" w:rsidP="001829D0">
            <w:pPr>
              <w:pStyle w:val="Default"/>
              <w:jc w:val="both"/>
              <w:rPr>
                <w:rFonts w:asciiTheme="minorHAnsi" w:hAnsiTheme="minorHAnsi"/>
                <w:sz w:val="22"/>
                <w:szCs w:val="22"/>
              </w:rPr>
            </w:pPr>
          </w:p>
          <w:p w:rsidR="00172B36" w:rsidRPr="001E0DD0" w:rsidRDefault="00F241FE" w:rsidP="001829D0">
            <w:pPr>
              <w:pStyle w:val="Default"/>
              <w:spacing w:after="120"/>
              <w:jc w:val="both"/>
              <w:rPr>
                <w:rFonts w:asciiTheme="minorHAnsi" w:hAnsiTheme="minorHAnsi"/>
                <w:sz w:val="22"/>
                <w:szCs w:val="22"/>
                <w:highlight w:val="yellow"/>
              </w:rPr>
            </w:pPr>
            <w:r w:rsidRPr="00107F7B">
              <w:rPr>
                <w:rFonts w:asciiTheme="minorHAnsi" w:hAnsiTheme="minorHAnsi" w:cs="Arial"/>
                <w:sz w:val="22"/>
                <w:szCs w:val="22"/>
              </w:rPr>
              <w:t xml:space="preserve">Dokument </w:t>
            </w:r>
            <w:r w:rsidRPr="00107F7B">
              <w:rPr>
                <w:rFonts w:asciiTheme="minorHAnsi" w:hAnsiTheme="minorHAnsi" w:cs="Arial"/>
                <w:i/>
                <w:sz w:val="22"/>
                <w:szCs w:val="22"/>
              </w:rPr>
              <w:t>„Poziom zamożności gminy – wartość wskaźnika G dla gmin województwa dolnośląskiego”</w:t>
            </w:r>
            <w:r w:rsidRPr="00107F7B">
              <w:rPr>
                <w:rFonts w:asciiTheme="minorHAnsi" w:hAnsiTheme="minorHAnsi" w:cs="Arial"/>
                <w:sz w:val="22"/>
                <w:szCs w:val="22"/>
              </w:rPr>
              <w:t>, z którego wykorzystaniem dokonywana będzie ocena kryterium [</w:t>
            </w:r>
            <w:r w:rsidR="00107F7B" w:rsidRPr="00107F7B">
              <w:rPr>
                <w:rFonts w:asciiTheme="minorHAnsi" w:eastAsia="Calibri" w:hAnsiTheme="minorHAnsi" w:cs="Times New Roman"/>
                <w:b/>
                <w:sz w:val="22"/>
                <w:szCs w:val="22"/>
              </w:rPr>
              <w:t>Poziom zamożności gminy</w:t>
            </w:r>
            <w:r w:rsidRPr="00107F7B">
              <w:rPr>
                <w:rFonts w:asciiTheme="minorHAnsi" w:eastAsia="Calibri" w:hAnsiTheme="minorHAnsi" w:cs="Times New Roman"/>
                <w:sz w:val="22"/>
                <w:szCs w:val="22"/>
              </w:rPr>
              <w:t>]</w:t>
            </w:r>
            <w:r w:rsidRPr="00107F7B">
              <w:rPr>
                <w:rFonts w:asciiTheme="minorHAnsi" w:hAnsiTheme="minorHAnsi" w:cs="Arial"/>
                <w:sz w:val="22"/>
                <w:szCs w:val="22"/>
              </w:rPr>
              <w:t xml:space="preserve"> stanowi Załącznik do </w:t>
            </w:r>
            <w:r w:rsidRPr="00107F7B">
              <w:rPr>
                <w:rFonts w:asciiTheme="minorHAnsi" w:hAnsiTheme="minorHAnsi" w:cs="Arial"/>
                <w:bCs/>
                <w:sz w:val="22"/>
                <w:szCs w:val="22"/>
              </w:rPr>
              <w:t>Wyciągu z Kryteriów wyboru projektów.</w:t>
            </w:r>
            <w:r w:rsidRPr="00107F7B">
              <w:rPr>
                <w:rFonts w:asciiTheme="minorHAnsi" w:hAnsiTheme="minorHAnsi" w:cs="Arial"/>
                <w:sz w:val="22"/>
                <w:szCs w:val="22"/>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20.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Studium wykonalności</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1829D0">
            <w:pPr>
              <w:spacing w:before="120" w:line="240" w:lineRule="auto"/>
              <w:jc w:val="both"/>
              <w:rPr>
                <w:rFonts w:asciiTheme="minorHAnsi" w:hAnsiTheme="minorHAnsi"/>
              </w:rPr>
            </w:pPr>
            <w:r w:rsidRPr="00BA22E9">
              <w:rPr>
                <w:rFonts w:asciiTheme="minorHAnsi" w:hAnsiTheme="minorHAnsi"/>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Na stronie internetowej </w:t>
            </w:r>
            <w:hyperlink r:id="rId19"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w zakładce: RPO 2014-2020 &gt; Skorzystaj z programu &gt; Jak zacząć korzystać z programu &gt; Wypełnienie wniosku</w:t>
            </w:r>
            <w:r w:rsidRPr="00BA22E9">
              <w:rPr>
                <w:rFonts w:asciiTheme="minorHAnsi" w:hAnsiTheme="minorHAnsi"/>
                <w:i/>
              </w:rPr>
              <w:t xml:space="preserve"> </w:t>
            </w:r>
            <w:r w:rsidRPr="00BA22E9">
              <w:rPr>
                <w:rFonts w:asciiTheme="minorHAnsi" w:hAnsiTheme="minorHAnsi"/>
              </w:rPr>
              <w:t>(</w:t>
            </w:r>
            <w:hyperlink r:id="rId20" w:history="1">
              <w:r w:rsidRPr="00BA22E9">
                <w:rPr>
                  <w:rFonts w:asciiTheme="minorHAnsi" w:hAnsiTheme="minorHAnsi" w:cs="Calibri"/>
                </w:rPr>
                <w:t>http://rpo.dolnyslask.pl/ramowa-struktura-studium-wykonalnosci/</w:t>
              </w:r>
            </w:hyperlink>
            <w:r w:rsidRPr="00BA22E9">
              <w:rPr>
                <w:rFonts w:asciiTheme="minorHAnsi" w:hAnsiTheme="minorHAnsi"/>
              </w:rPr>
              <w:t>) zamieszczono ramową strukturę Studium wykonalności na potrzeby aplikowania o środki EFRR w ramach RPO WD 2014-2020 (listy pól, które Wnioskodawcy będą wypełniać w generatorze wniosków w części dotyczącej Studium wykonalności).</w:t>
            </w:r>
          </w:p>
          <w:p w:rsidR="00172B36" w:rsidRPr="00BA22E9" w:rsidRDefault="00F241FE" w:rsidP="00F85866">
            <w:pPr>
              <w:pStyle w:val="Standard"/>
              <w:spacing w:before="120" w:after="0" w:line="240" w:lineRule="auto"/>
              <w:jc w:val="both"/>
              <w:rPr>
                <w:rFonts w:asciiTheme="minorHAnsi" w:hAnsiTheme="minorHAnsi"/>
              </w:rPr>
            </w:pPr>
            <w:r w:rsidRPr="00BA22E9">
              <w:rPr>
                <w:rFonts w:asciiTheme="minorHAnsi" w:hAnsiTheme="minorHAnsi"/>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172B36" w:rsidRPr="00BA22E9" w:rsidRDefault="00F241FE" w:rsidP="00F85866">
            <w:pPr>
              <w:spacing w:line="240" w:lineRule="auto"/>
              <w:jc w:val="both"/>
              <w:rPr>
                <w:rFonts w:asciiTheme="minorHAnsi" w:hAnsiTheme="minorHAnsi"/>
              </w:rPr>
            </w:pPr>
            <w:r w:rsidRPr="00BA22E9">
              <w:rPr>
                <w:rFonts w:asciiTheme="minorHAnsi" w:hAnsiTheme="minorHAnsi"/>
              </w:rPr>
              <w:t xml:space="preserve">Na stronie internetowej </w:t>
            </w:r>
            <w:hyperlink r:id="rId21"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w zakładce: RPO 2014-2020 &gt; Dowiedz się więcej o programie &gt; Pobierz poradniki i publikacje</w:t>
            </w:r>
            <w:r w:rsidRPr="00BA22E9">
              <w:rPr>
                <w:rFonts w:asciiTheme="minorHAnsi" w:hAnsiTheme="minorHAnsi"/>
                <w:i/>
              </w:rPr>
              <w:t xml:space="preserve"> </w:t>
            </w:r>
            <w:r w:rsidRPr="00BA22E9">
              <w:rPr>
                <w:rFonts w:asciiTheme="minorHAnsi" w:hAnsiTheme="minorHAnsi"/>
              </w:rPr>
              <w:t>(</w:t>
            </w:r>
            <w:hyperlink r:id="rId22" w:anchor="more-3218" w:history="1">
              <w:r w:rsidRPr="00BA22E9">
                <w:rPr>
                  <w:rFonts w:asciiTheme="minorHAnsi" w:hAnsiTheme="minorHAnsi" w:cs="Calibri"/>
                </w:rPr>
                <w:t>http://rpo.dolnyslask.pl/analiza-finansowa-na-potrzeby-aplikacji-o-srodki-europejskiego-funduszu-rozwoju-regionalnego-w-ramach-rpo-wd-2014-2020-przyklady/#more-3218</w:t>
              </w:r>
            </w:hyperlink>
            <w:r w:rsidRPr="00BA22E9">
              <w:rPr>
                <w:rFonts w:asciiTheme="minorHAnsi" w:hAnsiTheme="minorHAnsi"/>
              </w:rPr>
              <w:t>)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172B36" w:rsidRPr="00BA22E9" w:rsidRDefault="00F241FE" w:rsidP="001E0DD0">
            <w:pPr>
              <w:pStyle w:val="Standard"/>
              <w:spacing w:before="240" w:line="240" w:lineRule="auto"/>
              <w:rPr>
                <w:rFonts w:asciiTheme="minorHAnsi" w:hAnsiTheme="minorHAnsi"/>
              </w:rPr>
            </w:pPr>
            <w:r w:rsidRPr="00BA22E9">
              <w:rPr>
                <w:rFonts w:asciiTheme="minorHAnsi" w:hAnsiTheme="minorHAnsi"/>
              </w:rPr>
              <w:t xml:space="preserve">Ponadto w analizie finansowej niezbędne jest uwzględnienie </w:t>
            </w:r>
            <w:r w:rsidRPr="00BA22E9">
              <w:rPr>
                <w:rFonts w:asciiTheme="minorHAnsi" w:eastAsia="Times New Roman" w:hAnsiTheme="minorHAnsi"/>
              </w:rPr>
              <w:t xml:space="preserve">środków finansowych na realizację działań zapobiegawczych i łagodzących oddziaływanie infrastruktury na </w:t>
            </w:r>
            <w:r w:rsidRPr="00BA22E9">
              <w:rPr>
                <w:rFonts w:asciiTheme="minorHAnsi" w:eastAsia="Times New Roman" w:hAnsiTheme="minorHAnsi"/>
              </w:rPr>
              <w:lastRenderedPageBreak/>
              <w:t>środowisko w myśl zasad „zanieczyszczający płaci” i „użytkownik płaci” (z uwzględnieniem „Metodyki zastosowania kryterium dostępności cenowej w projektach inwestycyjnych z dofinansowaniem UE”   (</w:t>
            </w:r>
            <w:hyperlink r:id="rId23" w:history="1">
              <w:r w:rsidRPr="00BA22E9">
                <w:rPr>
                  <w:rFonts w:asciiTheme="minorHAnsi" w:hAnsiTheme="minorHAnsi" w:cs="Calibri"/>
                </w:rPr>
                <w:t>http://www.funduszeeuropejskie.gov.pl/media/8776/metodyka_dostepnosci_cenowej.pdf</w:t>
              </w:r>
            </w:hyperlink>
            <w:r w:rsidRPr="00BA22E9">
              <w:rPr>
                <w:rFonts w:asciiTheme="minorHAnsi" w:hAnsiTheme="minorHAnsi" w:cs="Calibri"/>
              </w:rPr>
              <w:t>)</w:t>
            </w:r>
            <w:r w:rsidRPr="00BA22E9">
              <w:rPr>
                <w:rStyle w:val="Odwoanieprzypisudolnego"/>
                <w:rFonts w:asciiTheme="minorHAnsi" w:hAnsiTheme="minorHAnsi" w:cs="Calibri"/>
              </w:rPr>
              <w:footnoteReference w:id="2"/>
            </w:r>
            <w:r w:rsidRPr="00BA22E9">
              <w:rPr>
                <w:rFonts w:asciiTheme="minorHAnsi" w:hAnsiTheme="minorHAnsi" w:cs="Calibri"/>
              </w:rPr>
              <w:t>.</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Wskaźniki produktu </w:t>
            </w:r>
            <w:r w:rsidRPr="00BA22E9">
              <w:rPr>
                <w:rFonts w:asciiTheme="minorHAnsi" w:hAnsiTheme="minorHAnsi"/>
                <w:b/>
                <w:szCs w:val="22"/>
              </w:rPr>
              <w:br/>
              <w:t>i rezultatu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Calibri"/>
              </w:rPr>
              <w:t xml:space="preserve">W ramach wniosku o dofinansowanie projektu Wnioskodawca określa </w:t>
            </w:r>
            <w:r w:rsidRPr="00BA22E9">
              <w:rPr>
                <w:rFonts w:asciiTheme="minorHAnsi" w:hAnsiTheme="minorHAnsi" w:cs="Calibri"/>
                <w:bCs/>
              </w:rPr>
              <w:t>wskaźniki służące pomiarowi działań i celów założonych w projekcie.</w:t>
            </w:r>
            <w:r w:rsidRPr="00BA22E9">
              <w:rPr>
                <w:rFonts w:asciiTheme="minorHAnsi" w:hAnsiTheme="minorHAnsi" w:cs="Calibri"/>
              </w:rPr>
              <w:t xml:space="preserve"> Wskaźniki w ramach projektu należy określić mając w szczególności na uwadze zapisy niniejszego Regulaminu</w:t>
            </w:r>
            <w:r w:rsidRPr="00BA22E9">
              <w:rPr>
                <w:rFonts w:asciiTheme="minorHAnsi" w:hAnsiTheme="minorHAnsi"/>
              </w:rPr>
              <w:t>.</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rPr>
              <w:t xml:space="preserve">Wnioskodawca jest zobowiązany do wyboru i określenia wartości docelowej we wniosku o dofinansowanie adekwatnych wskaźników produktu/rezultatu. Zestawienie wskaźników stanowi </w:t>
            </w:r>
            <w:r w:rsidRPr="00BA22E9">
              <w:rPr>
                <w:rFonts w:asciiTheme="minorHAnsi" w:hAnsiTheme="minorHAnsi"/>
                <w:i/>
              </w:rPr>
              <w:t xml:space="preserve">Załącznik nr 2 </w:t>
            </w:r>
            <w:r w:rsidR="00C126C4" w:rsidRPr="00BA22E9">
              <w:rPr>
                <w:rFonts w:asciiTheme="minorHAnsi" w:eastAsia="Droid Sans Fallback" w:hAnsiTheme="minorHAnsi" w:cs="Calibri"/>
                <w:i/>
                <w:color w:val="00000A"/>
              </w:rPr>
              <w:t xml:space="preserve">Lista wskaźników dla </w:t>
            </w:r>
            <w:r w:rsidR="001E0DD0">
              <w:rPr>
                <w:rFonts w:asciiTheme="minorHAnsi" w:eastAsia="Droid Sans Fallback" w:hAnsiTheme="minorHAnsi" w:cs="Calibri"/>
                <w:i/>
                <w:color w:val="00000A"/>
              </w:rPr>
              <w:t>D</w:t>
            </w:r>
            <w:r w:rsidR="00C126C4" w:rsidRPr="00BA22E9">
              <w:rPr>
                <w:rFonts w:asciiTheme="minorHAnsi" w:eastAsia="Droid Sans Fallback" w:hAnsiTheme="minorHAnsi" w:cs="Calibri"/>
                <w:i/>
                <w:color w:val="00000A"/>
              </w:rPr>
              <w:t xml:space="preserve">ziałania </w:t>
            </w:r>
            <w:r w:rsidR="001E0DD0">
              <w:rPr>
                <w:rFonts w:asciiTheme="minorHAnsi" w:eastAsia="Droid Sans Fallback" w:hAnsiTheme="minorHAnsi" w:cs="Calibri"/>
                <w:i/>
                <w:color w:val="00000A"/>
              </w:rPr>
              <w:t>4.</w:t>
            </w:r>
            <w:r w:rsidR="00C126C4" w:rsidRPr="00BA22E9">
              <w:rPr>
                <w:rFonts w:asciiTheme="minorHAnsi" w:eastAsia="Droid Sans Fallback" w:hAnsiTheme="minorHAnsi" w:cs="Calibri"/>
                <w:i/>
                <w:color w:val="00000A"/>
              </w:rPr>
              <w:t xml:space="preserve">1 </w:t>
            </w:r>
            <w:r w:rsidR="001E0DD0">
              <w:rPr>
                <w:rFonts w:asciiTheme="minorHAnsi" w:eastAsia="Droid Sans Fallback" w:hAnsiTheme="minorHAnsi" w:cs="Calibri"/>
                <w:i/>
                <w:color w:val="00000A"/>
              </w:rPr>
              <w:t>Gospodarka odpadami</w:t>
            </w:r>
            <w:r w:rsidR="00C126C4" w:rsidRPr="00BA22E9">
              <w:rPr>
                <w:rFonts w:asciiTheme="minorHAnsi" w:eastAsia="Droid Sans Fallback" w:hAnsiTheme="minorHAnsi" w:cs="Calibri"/>
                <w:i/>
                <w:color w:val="00000A"/>
              </w:rPr>
              <w:t>, w ramach RPO WD 2014-2020</w:t>
            </w:r>
            <w:r w:rsidRPr="00BA22E9">
              <w:rPr>
                <w:rFonts w:asciiTheme="minorHAnsi" w:hAnsiTheme="minorHAnsi" w:cs="Calibri"/>
                <w:color w:val="000000"/>
              </w:rPr>
              <w:t xml:space="preserve"> </w:t>
            </w:r>
            <w:r w:rsidRPr="00BA22E9">
              <w:rPr>
                <w:rFonts w:asciiTheme="minorHAnsi" w:hAnsiTheme="minorHAnsi"/>
              </w:rPr>
              <w:t>do niniejszego Regulaminu.</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Zasady realizacji wskaźników na etapie wdrażania projektu oraz w okresie trwałości projektu regulują zapisy umowy</w:t>
            </w:r>
            <w:r w:rsidR="001D1299">
              <w:rPr>
                <w:rFonts w:asciiTheme="minorHAnsi" w:hAnsiTheme="minorHAnsi"/>
              </w:rPr>
              <w:t>/decyzji</w:t>
            </w:r>
            <w:r w:rsidRPr="00BA22E9">
              <w:rPr>
                <w:rFonts w:asciiTheme="minorHAnsi" w:hAnsiTheme="minorHAnsi"/>
              </w:rPr>
              <w:t xml:space="preserve"> o dofinansowanie projektu.</w:t>
            </w:r>
          </w:p>
        </w:tc>
      </w:tr>
      <w:tr w:rsidR="001549AC"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9AC" w:rsidRPr="00BA22E9" w:rsidRDefault="001549AC"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22.</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549AC" w:rsidRPr="00BA22E9" w:rsidRDefault="001549AC"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Środki odwoławcze przysługujące Wnioskodawcy</w:t>
            </w:r>
          </w:p>
          <w:p w:rsidR="001549AC" w:rsidRPr="00BA22E9" w:rsidRDefault="001549AC"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9AC" w:rsidRPr="00BA22E9" w:rsidRDefault="001549AC" w:rsidP="00F85866">
            <w:pPr>
              <w:pStyle w:val="Standard"/>
              <w:spacing w:before="120" w:after="0" w:line="240" w:lineRule="auto"/>
              <w:jc w:val="both"/>
              <w:rPr>
                <w:rFonts w:asciiTheme="minorHAnsi" w:hAnsiTheme="minorHAnsi"/>
              </w:rPr>
            </w:pPr>
            <w:r w:rsidRPr="00BA22E9">
              <w:rPr>
                <w:rFonts w:asciiTheme="minorHAnsi" w:hAnsiTheme="minorHAnsi"/>
              </w:rPr>
              <w:t>Zgodnie z art. 53 ust. 2 ustawy wdrożeniowej protest przysługuje Wnioskodawcy od negatywnej oceny projektu w zakresie spełnienia przez projekt kryteriów wyboru projektów, w ramach której:</w:t>
            </w:r>
          </w:p>
          <w:p w:rsidR="001549AC" w:rsidRPr="00BA22E9" w:rsidRDefault="001549AC" w:rsidP="00F85866">
            <w:pPr>
              <w:pStyle w:val="Standard"/>
              <w:spacing w:before="120" w:after="0" w:line="240" w:lineRule="auto"/>
              <w:jc w:val="both"/>
              <w:rPr>
                <w:rFonts w:asciiTheme="minorHAnsi" w:hAnsiTheme="minorHAnsi"/>
              </w:rPr>
            </w:pPr>
          </w:p>
          <w:p w:rsidR="001549AC" w:rsidRPr="00BA22E9" w:rsidRDefault="001549AC" w:rsidP="00F85866">
            <w:pPr>
              <w:pStyle w:val="Standard"/>
              <w:spacing w:after="0" w:line="240" w:lineRule="auto"/>
              <w:ind w:left="317" w:hanging="317"/>
              <w:jc w:val="both"/>
              <w:rPr>
                <w:rFonts w:asciiTheme="minorHAnsi" w:hAnsiTheme="minorHAnsi"/>
              </w:rPr>
            </w:pPr>
            <w:r w:rsidRPr="00BA22E9">
              <w:rPr>
                <w:rFonts w:asciiTheme="minorHAnsi" w:hAnsiTheme="minorHAnsi"/>
              </w:rPr>
              <w:t>1.</w:t>
            </w:r>
            <w:r w:rsidRPr="00BA22E9">
              <w:rPr>
                <w:rFonts w:asciiTheme="minorHAnsi" w:hAnsiTheme="minorHAnsi"/>
              </w:rPr>
              <w:tab/>
              <w:t>projekt nie uzyskał wymaganej liczby punktów lub nie spełnił kryteriów wyboru projektów, na skutek czego nie może być wybrany do dofinansowania albo skierowany do kolejnego etapu oceny,</w:t>
            </w:r>
          </w:p>
          <w:p w:rsidR="001549AC" w:rsidRPr="00BA22E9" w:rsidRDefault="001549AC" w:rsidP="00F85866">
            <w:pPr>
              <w:pStyle w:val="Standard"/>
              <w:spacing w:after="0" w:line="240" w:lineRule="auto"/>
              <w:ind w:left="285"/>
              <w:jc w:val="both"/>
              <w:rPr>
                <w:rFonts w:asciiTheme="minorHAnsi" w:hAnsiTheme="minorHAnsi"/>
              </w:rPr>
            </w:pPr>
            <w:r w:rsidRPr="00BA22E9">
              <w:rPr>
                <w:rFonts w:asciiTheme="minorHAnsi" w:hAnsiTheme="minorHAnsi"/>
              </w:rPr>
              <w:t xml:space="preserve"> lub</w:t>
            </w:r>
          </w:p>
          <w:p w:rsidR="001549AC" w:rsidRPr="00BA22E9" w:rsidRDefault="001549AC" w:rsidP="000F273A">
            <w:pPr>
              <w:pStyle w:val="Standard"/>
              <w:numPr>
                <w:ilvl w:val="0"/>
                <w:numId w:val="32"/>
              </w:numPr>
              <w:spacing w:after="0" w:line="240" w:lineRule="auto"/>
              <w:ind w:left="317" w:hanging="317"/>
              <w:jc w:val="both"/>
              <w:rPr>
                <w:rFonts w:asciiTheme="minorHAnsi" w:hAnsiTheme="minorHAnsi"/>
              </w:rPr>
            </w:pPr>
            <w:r w:rsidRPr="00BA22E9">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Termin 14 dni na wniesienie przez Wnioskodawcę protestu liczy się od dnia następnego po dniu otrzymania przez niego pisemnej informacji od IZ RPO WD/ o negatywnej ocenie projektu.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1549AC" w:rsidRPr="00BA22E9" w:rsidRDefault="001549AC" w:rsidP="00F85866">
            <w:pPr>
              <w:pStyle w:val="Standard"/>
              <w:spacing w:after="0" w:line="240" w:lineRule="auto"/>
              <w:jc w:val="both"/>
              <w:rPr>
                <w:rFonts w:asciiTheme="minorHAnsi" w:hAnsiTheme="minorHAnsi"/>
              </w:rPr>
            </w:pPr>
          </w:p>
          <w:p w:rsidR="001549AC" w:rsidRDefault="001549AC" w:rsidP="00AE62A8">
            <w:pPr>
              <w:pStyle w:val="Standard"/>
              <w:spacing w:after="0" w:line="240" w:lineRule="auto"/>
              <w:jc w:val="both"/>
              <w:rPr>
                <w:rFonts w:asciiTheme="minorHAnsi" w:hAnsiTheme="minorHAnsi"/>
              </w:rPr>
            </w:pPr>
            <w:r w:rsidRPr="00BA22E9">
              <w:rPr>
                <w:rFonts w:asciiTheme="minorHAnsi" w:hAnsiTheme="minorHAnsi"/>
              </w:rPr>
              <w:t>Publikacja wyników oceny projektów na stronie internetowej IZ RPO WD nie jest podstawą do wniesienia protestu.</w:t>
            </w:r>
          </w:p>
          <w:p w:rsidR="00AE62A8" w:rsidRPr="00BA22E9" w:rsidRDefault="00AE62A8" w:rsidP="00AE62A8">
            <w:pPr>
              <w:pStyle w:val="Standard"/>
              <w:spacing w:after="120" w:line="240" w:lineRule="auto"/>
              <w:jc w:val="both"/>
              <w:rPr>
                <w:rFonts w:asciiTheme="minorHAnsi" w:hAnsiTheme="minorHAnsi"/>
              </w:rPr>
            </w:pPr>
          </w:p>
          <w:p w:rsidR="001549AC" w:rsidRPr="00BA22E9" w:rsidRDefault="001549AC" w:rsidP="00F85866">
            <w:pPr>
              <w:spacing w:line="240" w:lineRule="auto"/>
              <w:jc w:val="both"/>
              <w:rPr>
                <w:rFonts w:asciiTheme="minorHAnsi" w:hAnsiTheme="minorHAnsi"/>
              </w:rPr>
            </w:pPr>
            <w:r w:rsidRPr="00BA22E9">
              <w:rPr>
                <w:rFonts w:asciiTheme="minorHAnsi" w:hAnsiTheme="minorHAnsi"/>
              </w:rPr>
              <w:t xml:space="preserve">IZ RPO WD po zakończeniu każdego etapu konkursu i po wyborze projektów do dofinansowania, zamieszcza na swojej stronie internetowej </w:t>
            </w:r>
            <w:hyperlink r:id="rId24" w:history="1">
              <w:r w:rsidR="00A7178E" w:rsidRPr="00BA22E9">
                <w:rPr>
                  <w:rStyle w:val="Hipercze"/>
                  <w:rFonts w:asciiTheme="minorHAnsi" w:hAnsiTheme="minorHAnsi"/>
                </w:rPr>
                <w:t>www.rpo.dolnyslask.pl</w:t>
              </w:r>
            </w:hyperlink>
            <w:r w:rsidRPr="00BA22E9">
              <w:rPr>
                <w:rFonts w:asciiTheme="minorHAnsi" w:hAnsiTheme="minorHAnsi"/>
              </w:rPr>
              <w:t xml:space="preserve"> listę projektów zakwalifikowanych do kolejnego etapu albo listę, o której mowa w art. 46 ust. 4 ustawy, jeżeli jest to ostatni etap.</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lastRenderedPageBreak/>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1549AC" w:rsidRPr="00BA22E9" w:rsidRDefault="001549AC" w:rsidP="00F85866">
            <w:pPr>
              <w:pStyle w:val="Standard"/>
              <w:tabs>
                <w:tab w:val="left" w:pos="66"/>
              </w:tabs>
              <w:spacing w:after="60" w:line="240" w:lineRule="auto"/>
              <w:ind w:left="33"/>
              <w:jc w:val="both"/>
              <w:rPr>
                <w:rFonts w:asciiTheme="minorHAnsi" w:hAnsiTheme="minorHAnsi"/>
                <w:color w:val="000000"/>
              </w:rPr>
            </w:pPr>
          </w:p>
          <w:p w:rsidR="001549AC" w:rsidRPr="00BA22E9" w:rsidRDefault="001549AC" w:rsidP="00F85866">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 pisemnej informacji w tym zakresie, Wnioskodawca ma możliwość wniesienia protestu na zasadach i w trybie, o którym mowa w art. 53 oraz art. 54 ustawy.</w:t>
            </w:r>
          </w:p>
          <w:p w:rsidR="001549AC" w:rsidRPr="00BA22E9" w:rsidRDefault="001549AC" w:rsidP="00F85866">
            <w:pPr>
              <w:pStyle w:val="Default"/>
              <w:jc w:val="both"/>
              <w:rPr>
                <w:rFonts w:asciiTheme="minorHAnsi" w:hAnsiTheme="minorHAnsi"/>
                <w:sz w:val="22"/>
                <w:szCs w:val="22"/>
              </w:rPr>
            </w:pPr>
          </w:p>
          <w:p w:rsidR="001549AC" w:rsidRPr="00BA22E9" w:rsidRDefault="001549AC" w:rsidP="00F85866">
            <w:pPr>
              <w:pStyle w:val="Standard"/>
              <w:widowControl w:val="0"/>
              <w:spacing w:after="0" w:line="240" w:lineRule="auto"/>
              <w:jc w:val="both"/>
              <w:rPr>
                <w:rFonts w:asciiTheme="minorHAnsi" w:hAnsiTheme="minorHAnsi"/>
              </w:rPr>
            </w:pPr>
            <w:r w:rsidRPr="00BA22E9">
              <w:rPr>
                <w:rFonts w:asciiTheme="minorHAnsi" w:hAnsiTheme="minorHAnsi"/>
              </w:rPr>
              <w:t xml:space="preserve">Protest jest wnoszony przez Wnioskodawcę w formie pisemnej, bezpośrednio do IZ RPO WD. Zgodnie z art. 54 ust. 2 ustawy wdrożeniowej, </w:t>
            </w:r>
            <w:r w:rsidRPr="00BA22E9">
              <w:rPr>
                <w:rFonts w:asciiTheme="minorHAnsi"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1549AC" w:rsidRPr="00BA22E9" w:rsidRDefault="001549AC" w:rsidP="00F85866">
            <w:pPr>
              <w:pStyle w:val="Standard"/>
              <w:widowControl w:val="0"/>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1549AC" w:rsidRPr="00BA22E9" w:rsidRDefault="001549AC" w:rsidP="00F85866">
            <w:pPr>
              <w:pStyle w:val="Standard"/>
              <w:tabs>
                <w:tab w:val="left" w:pos="0"/>
              </w:tabs>
              <w:spacing w:after="0" w:line="240" w:lineRule="auto"/>
              <w:jc w:val="both"/>
              <w:rPr>
                <w:rFonts w:asciiTheme="minorHAnsi" w:hAnsiTheme="minorHAnsi" w:cs="Arial"/>
              </w:rPr>
            </w:pPr>
          </w:p>
          <w:p w:rsidR="001549AC" w:rsidRPr="00BA22E9" w:rsidRDefault="001549AC" w:rsidP="00F85866">
            <w:pPr>
              <w:pStyle w:val="Standard"/>
              <w:tabs>
                <w:tab w:val="left" w:pos="0"/>
              </w:tabs>
              <w:spacing w:after="0" w:line="240" w:lineRule="auto"/>
              <w:jc w:val="both"/>
              <w:rPr>
                <w:rFonts w:asciiTheme="minorHAnsi" w:hAnsiTheme="minorHAnsi" w:cs="Arial"/>
              </w:rPr>
            </w:pPr>
            <w:r w:rsidRPr="00BA22E9">
              <w:rPr>
                <w:rFonts w:asciiTheme="minorHAnsi" w:hAnsiTheme="minorHAnsi" w:cs="Aria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1549AC" w:rsidRPr="00BA22E9" w:rsidRDefault="001549AC" w:rsidP="00F85866">
            <w:pPr>
              <w:pStyle w:val="Standard"/>
              <w:tabs>
                <w:tab w:val="left" w:pos="0"/>
              </w:tabs>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1E0DD0">
            <w:pPr>
              <w:pStyle w:val="Standard"/>
              <w:spacing w:after="0" w:line="240" w:lineRule="auto"/>
              <w:jc w:val="both"/>
              <w:rPr>
                <w:rFonts w:asciiTheme="minorHAnsi" w:hAnsiTheme="minorHAnsi"/>
              </w:rPr>
            </w:pPr>
            <w:r w:rsidRPr="00BA22E9">
              <w:rPr>
                <w:rFonts w:asciiTheme="minorHAnsi" w:hAnsiTheme="minorHAnsi"/>
              </w:rPr>
              <w:t>W przypadku uwzględnienia protestu IZ RPO WD przekazuje projekt do właściwego etapu oceny lub umieszcza go na liście projektów wybranych do dofinansowania (w przypadku dostępności środków w danym Działaniu).</w:t>
            </w:r>
          </w:p>
          <w:p w:rsidR="001549AC" w:rsidRPr="00BA22E9" w:rsidRDefault="001549AC" w:rsidP="00F85866">
            <w:pPr>
              <w:pStyle w:val="Standard"/>
              <w:tabs>
                <w:tab w:val="left" w:pos="0"/>
              </w:tabs>
              <w:spacing w:after="0" w:line="240" w:lineRule="auto"/>
              <w:jc w:val="both"/>
              <w:rPr>
                <w:rFonts w:asciiTheme="minorHAnsi" w:hAnsiTheme="minorHAnsi" w:cs="Arial"/>
                <w:iCs/>
                <w:shd w:val="clear" w:color="auto" w:fill="FFFF00"/>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 xml:space="preserve">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 wzywa Wnioskodawcę do jego </w:t>
            </w:r>
            <w:r w:rsidRPr="00BA22E9">
              <w:rPr>
                <w:rFonts w:asciiTheme="minorHAnsi" w:eastAsia="Calibri" w:hAnsiTheme="minorHAnsi"/>
              </w:rPr>
              <w:lastRenderedPageBreak/>
              <w:t xml:space="preserve">uzupełnienia bądź poprawy oczywistych omyłek, w terminie 7 dni, licząc od dnia </w:t>
            </w:r>
            <w:r w:rsidRPr="00BA22E9">
              <w:rPr>
                <w:rFonts w:asciiTheme="minorHAnsi" w:eastAsia="Calibri" w:hAnsiTheme="minorHAns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zawiera w dalszym ciągu uchybienia formalne lub zawiera oczywiste omyłki, lub,</w:t>
            </w:r>
          </w:p>
          <w:p w:rsidR="001549AC" w:rsidRPr="00BA22E9" w:rsidRDefault="001549AC" w:rsidP="00F85866">
            <w:pPr>
              <w:pStyle w:val="Akapitzlist"/>
              <w:numPr>
                <w:ilvl w:val="0"/>
                <w:numId w:val="11"/>
              </w:numPr>
              <w:spacing w:before="0" w:after="60" w:line="240" w:lineRule="auto"/>
              <w:ind w:left="176" w:hanging="142"/>
              <w:jc w:val="both"/>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rsidR="001549AC" w:rsidRPr="00BA22E9" w:rsidRDefault="001549AC" w:rsidP="00F85866">
            <w:pPr>
              <w:pStyle w:val="Standard"/>
              <w:pBdr>
                <w:bottom w:val="single" w:sz="4" w:space="1" w:color="auto"/>
              </w:pBdr>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00B066E4">
              <w:rPr>
                <w:rFonts w:asciiTheme="minorHAnsi" w:eastAsia="Calibri" w:hAnsiTheme="minorHAnsi" w:cs="Arial"/>
              </w:rPr>
              <w:t xml:space="preserve"> </w:t>
            </w:r>
            <w:r w:rsidRPr="00BA22E9">
              <w:rPr>
                <w:rFonts w:asciiTheme="minorHAnsi" w:eastAsia="Calibri" w:hAnsiTheme="minorHAnsi" w:cs="Arial"/>
              </w:rPr>
              <w:t>pisemnie informuje Wnioskodawcę o pozostawieniu protestu bez rozpatrzenia, wskazując przesłanki będące przyczyną odmowy rozstrzygnięcia środka odwoławczego.</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549AC" w:rsidRPr="00BA22E9" w:rsidRDefault="001549AC" w:rsidP="00F85866">
            <w:pPr>
              <w:pStyle w:val="Standard"/>
              <w:spacing w:after="0" w:line="240" w:lineRule="auto"/>
              <w:jc w:val="both"/>
              <w:rPr>
                <w:rFonts w:asciiTheme="minorHAnsi" w:hAnsiTheme="minorHAnsi" w:cs="Arial"/>
              </w:rPr>
            </w:pPr>
          </w:p>
          <w:p w:rsidR="001549AC" w:rsidRPr="00BA22E9" w:rsidRDefault="001549AC" w:rsidP="00F85866">
            <w:pPr>
              <w:pStyle w:val="Standard"/>
              <w:tabs>
                <w:tab w:val="left" w:pos="993"/>
                <w:tab w:val="left" w:pos="1276"/>
              </w:tabs>
              <w:spacing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w:t>
            </w:r>
            <w:r w:rsidR="00B066E4">
              <w:rPr>
                <w:rFonts w:asciiTheme="minorHAnsi" w:hAnsiTheme="minorHAnsi" w:cs="Arial"/>
              </w:rPr>
              <w:t>ca, jak również IZ RPO WD</w:t>
            </w:r>
            <w:r w:rsidRPr="00BA22E9">
              <w:rPr>
                <w:rFonts w:asciiTheme="minorHAnsi" w:hAnsiTheme="minorHAnsi" w:cs="Arial"/>
              </w:rPr>
              <w:t>.</w:t>
            </w:r>
          </w:p>
          <w:p w:rsidR="001549AC" w:rsidRPr="00BA22E9" w:rsidRDefault="001549AC" w:rsidP="00F85866">
            <w:pPr>
              <w:pStyle w:val="Standard"/>
              <w:tabs>
                <w:tab w:val="left" w:pos="993"/>
                <w:tab w:val="left" w:pos="1276"/>
              </w:tabs>
              <w:spacing w:after="0" w:line="240" w:lineRule="auto"/>
              <w:jc w:val="both"/>
              <w:rPr>
                <w:rFonts w:asciiTheme="minorHAnsi" w:hAnsiTheme="minorHAnsi" w:cs="Arial"/>
              </w:rPr>
            </w:pPr>
          </w:p>
          <w:p w:rsidR="001549AC" w:rsidRPr="00BA22E9" w:rsidRDefault="001549AC" w:rsidP="00F85866">
            <w:pPr>
              <w:pStyle w:val="Standard"/>
              <w:tabs>
                <w:tab w:val="left" w:pos="993"/>
                <w:tab w:val="left" w:pos="1276"/>
              </w:tabs>
              <w:spacing w:after="120" w:line="240" w:lineRule="auto"/>
              <w:jc w:val="both"/>
              <w:rPr>
                <w:rFonts w:asciiTheme="minorHAnsi" w:hAnsiTheme="minorHAnsi"/>
              </w:rPr>
            </w:pPr>
            <w:r w:rsidRPr="00BA22E9">
              <w:rPr>
                <w:rFonts w:asciiTheme="minorHAnsi" w:hAnsiTheme="minorHAnsi" w:cs="Arial"/>
              </w:rPr>
              <w:t>Prawomocne rozstrzygnięcie sądu administracyjnego polegające na oddaleniu skargi, odrzuceniu skargi albo pozostawieniu skargi bez rozpatrzenia kończy procedurę odwoławczą oraz procedurę wyboru projektu.</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23.</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Sposób podania do publicznej wiadomości wyników konkursu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B36" w:rsidRPr="00BA22E9" w:rsidRDefault="00F241FE" w:rsidP="00B066E4">
            <w:pPr>
              <w:spacing w:after="0" w:line="240" w:lineRule="auto"/>
              <w:jc w:val="both"/>
              <w:rPr>
                <w:rFonts w:asciiTheme="minorHAnsi" w:hAnsiTheme="minorHAnsi"/>
              </w:rPr>
            </w:pPr>
            <w:r w:rsidRPr="00BA22E9">
              <w:rPr>
                <w:rFonts w:asciiTheme="minorHAnsi" w:hAnsiTheme="minorHAnsi"/>
              </w:rPr>
              <w:t>Zgodnie z zapisami art. 45 ust. 2 ustawy wdrożeniowej po każdym etapie konkursu (oce</w:t>
            </w:r>
            <w:r w:rsidR="00B066E4">
              <w:rPr>
                <w:rFonts w:asciiTheme="minorHAnsi" w:hAnsiTheme="minorHAnsi"/>
              </w:rPr>
              <w:t>na formalna, ocena merytoryczna</w:t>
            </w:r>
            <w:r w:rsidRPr="00BA22E9">
              <w:rPr>
                <w:rFonts w:asciiTheme="minorHAnsi" w:hAnsiTheme="minorHAnsi"/>
              </w:rPr>
              <w:t xml:space="preserve">) IZ RPO WD zamieszcza na swojej stronie internetowej: </w:t>
            </w:r>
            <w:hyperlink r:id="rId25" w:history="1">
              <w:r w:rsidR="00A7178E" w:rsidRPr="00BA22E9">
                <w:rPr>
                  <w:rStyle w:val="Hipercze"/>
                  <w:rFonts w:asciiTheme="minorHAnsi" w:hAnsiTheme="minorHAnsi"/>
                </w:rPr>
                <w:t>www.rpo.dolnyslask.pl</w:t>
              </w:r>
            </w:hyperlink>
            <w:r w:rsidRPr="00BA22E9">
              <w:rPr>
                <w:rFonts w:asciiTheme="minorHAnsi" w:hAnsiTheme="minorHAnsi"/>
              </w:rPr>
              <w:t xml:space="preserve"> </w:t>
            </w:r>
            <w:r w:rsidRPr="00BA22E9">
              <w:rPr>
                <w:rFonts w:asciiTheme="minorHAnsi" w:hAnsiTheme="minorHAnsi"/>
                <w:bCs/>
              </w:rPr>
              <w:t xml:space="preserve">– </w:t>
            </w:r>
            <w:r w:rsidRPr="00BA22E9">
              <w:rPr>
                <w:rFonts w:asciiTheme="minorHAnsi" w:hAnsiTheme="minorHAnsi"/>
              </w:rPr>
              <w:t xml:space="preserve">listę projektów zakwalifikowanych do kolejnego etapu albo – </w:t>
            </w:r>
            <w:r w:rsidRPr="00BA22E9">
              <w:rPr>
                <w:rFonts w:asciiTheme="minorHAnsi" w:hAnsiTheme="minorHAnsi"/>
                <w:color w:val="00000A"/>
              </w:rPr>
              <w:t xml:space="preserve">po rozstrzygnięciu </w:t>
            </w:r>
            <w:r w:rsidRPr="00BA22E9">
              <w:rPr>
                <w:rFonts w:asciiTheme="minorHAnsi" w:hAnsiTheme="minorHAnsi"/>
              </w:rPr>
              <w:t xml:space="preserve">konkursu – listę, o której mowa w art. 46 ust. 4 ustawy wdrożeniowej, tj. </w:t>
            </w:r>
            <w:r w:rsidRPr="00BA22E9">
              <w:rPr>
                <w:rFonts w:asciiTheme="minorHAnsi" w:hAnsiTheme="minorHAnsi"/>
                <w:color w:val="00000A"/>
              </w:rPr>
              <w:t>„Listę projektów, które spełniły kryteria, z wyróżnieniem projektów wybranych do dofinansowania” (</w:t>
            </w:r>
            <w:r w:rsidRPr="00BA22E9">
              <w:rPr>
                <w:rFonts w:asciiTheme="minorHAnsi" w:hAnsiTheme="minorHAnsi"/>
              </w:rPr>
              <w:t xml:space="preserve">którą zamieszcza się również na portalu Funduszy Europejskich: </w:t>
            </w:r>
            <w:hyperlink r:id="rId26" w:history="1">
              <w:r w:rsidR="00A7178E" w:rsidRPr="00BA22E9">
                <w:rPr>
                  <w:rStyle w:val="Hipercze"/>
                  <w:rFonts w:asciiTheme="minorHAnsi" w:hAnsiTheme="minorHAnsi"/>
                </w:rPr>
                <w:t>www.funduszeeuropejskie.gov.pl</w:t>
              </w:r>
            </w:hyperlink>
            <w:r w:rsidRPr="00BA22E9">
              <w:rPr>
                <w:rFonts w:asciiTheme="minorHAnsi" w:hAnsiTheme="minorHAnsi"/>
              </w:rPr>
              <w:t>). Ww. listy zawierają m.in. numer wniosku, tytuł projektu, nazwę Wnioskodawcy, kwotę dofinansowania oraz wartość całkowitą projektu.</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 zamieszcza na swojej stronie internetowej informację o składzie KOP.</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Ponadto na wniosek zainteresowanego udzielana jest informacja o postępowaniu jakie toczy się w odniesieniu do jego projektu, jednakże zwraca się uwagę, iż na podstawie art. 37 ust. 6 ustawy wdrożeniowej informacją publiczną, w rozumieniu ustawy z dnia 6</w:t>
            </w:r>
            <w:r w:rsidR="00791B87" w:rsidRPr="00BA22E9">
              <w:rPr>
                <w:rFonts w:asciiTheme="minorHAnsi" w:hAnsiTheme="minorHAnsi"/>
                <w:sz w:val="22"/>
                <w:szCs w:val="22"/>
              </w:rPr>
              <w:t> </w:t>
            </w:r>
            <w:r w:rsidRPr="00BA22E9">
              <w:rPr>
                <w:rFonts w:asciiTheme="minorHAnsi" w:hAnsiTheme="minorHAnsi"/>
                <w:sz w:val="22"/>
                <w:szCs w:val="22"/>
              </w:rPr>
              <w:t>września 2001 r. o dostępie do informacji publicznej (tekst jedn.: Dz. U. z 2015 r. poz. 2058 z późn. zm.), nie są:</w:t>
            </w: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a) dokumenty i informacje przedstawiane przez </w:t>
            </w:r>
            <w:r w:rsidR="00F807D5" w:rsidRPr="00BA22E9">
              <w:rPr>
                <w:rFonts w:asciiTheme="minorHAnsi" w:hAnsiTheme="minorHAnsi"/>
                <w:sz w:val="22"/>
                <w:szCs w:val="22"/>
              </w:rPr>
              <w:t>W</w:t>
            </w:r>
            <w:r w:rsidRPr="00BA22E9">
              <w:rPr>
                <w:rFonts w:asciiTheme="minorHAnsi" w:hAnsiTheme="minorHAnsi"/>
                <w:sz w:val="22"/>
                <w:szCs w:val="22"/>
              </w:rPr>
              <w:t>nioskodawców, do momentu zawarcia z</w:t>
            </w:r>
            <w:r w:rsidR="00791B87" w:rsidRPr="00BA22E9">
              <w:rPr>
                <w:rFonts w:asciiTheme="minorHAnsi" w:hAnsiTheme="minorHAnsi"/>
                <w:sz w:val="22"/>
                <w:szCs w:val="22"/>
              </w:rPr>
              <w:t> </w:t>
            </w:r>
            <w:r w:rsidRPr="00BA22E9">
              <w:rPr>
                <w:rFonts w:asciiTheme="minorHAnsi" w:hAnsiTheme="minorHAnsi"/>
                <w:sz w:val="22"/>
                <w:szCs w:val="22"/>
              </w:rPr>
              <w:t>nimi umowy o dofinansowanie albo wydania w stosunku do nich decyzji o</w:t>
            </w:r>
            <w:r w:rsidR="00791B87" w:rsidRPr="00BA22E9">
              <w:rPr>
                <w:rFonts w:asciiTheme="minorHAnsi" w:hAnsiTheme="minorHAnsi"/>
                <w:sz w:val="22"/>
                <w:szCs w:val="22"/>
              </w:rPr>
              <w:t> </w:t>
            </w:r>
            <w:r w:rsidRPr="00BA22E9">
              <w:rPr>
                <w:rFonts w:asciiTheme="minorHAnsi" w:hAnsiTheme="minorHAnsi"/>
                <w:sz w:val="22"/>
                <w:szCs w:val="22"/>
              </w:rPr>
              <w:t>dofinansowaniu projektu;</w:t>
            </w: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 xml:space="preserve">b) dokumenty wytworzone lub przygotowane w związku z oceną dokumentów </w:t>
            </w:r>
            <w:r w:rsidRPr="00BA22E9">
              <w:rPr>
                <w:rFonts w:asciiTheme="minorHAnsi" w:hAnsiTheme="minorHAnsi"/>
                <w:sz w:val="22"/>
                <w:szCs w:val="22"/>
              </w:rPr>
              <w:lastRenderedPageBreak/>
              <w:t>i in</w:t>
            </w:r>
            <w:r w:rsidR="00F807D5" w:rsidRPr="00BA22E9">
              <w:rPr>
                <w:rFonts w:asciiTheme="minorHAnsi" w:hAnsiTheme="minorHAnsi"/>
                <w:sz w:val="22"/>
                <w:szCs w:val="22"/>
              </w:rPr>
              <w:t>formacji przedstawianych przez W</w:t>
            </w:r>
            <w:r w:rsidRPr="00BA22E9">
              <w:rPr>
                <w:rFonts w:asciiTheme="minorHAnsi" w:hAnsiTheme="minorHAnsi"/>
                <w:sz w:val="22"/>
                <w:szCs w:val="22"/>
              </w:rPr>
              <w:t>nioskodawców do czasu rozstrzygnięcia konkursu.</w:t>
            </w: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t>
            </w:r>
            <w:r w:rsidR="00F807D5" w:rsidRPr="00BA22E9">
              <w:rPr>
                <w:rFonts w:asciiTheme="minorHAnsi" w:hAnsiTheme="minorHAnsi"/>
              </w:rPr>
              <w:t>W</w:t>
            </w:r>
            <w:r w:rsidRPr="00BA22E9">
              <w:rPr>
                <w:rFonts w:asciiTheme="minorHAnsi" w:hAnsiTheme="minorHAnsi"/>
              </w:rPr>
              <w:t>nioskodawców. Z tego względu w sytuacji wystąpienia o udzielenie informacji na temat ww. dokumentów, IOK informuje zainteresowanego, że na podstawie art. 37 pkt. 6 ustawy wdrożeniowej nie stanowią one informacji publicznej.</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Informacje o sposobie postępowania z wnioskami o dofinansowanie po rozstrzygnięciu konkursu</w:t>
            </w:r>
          </w:p>
        </w:tc>
        <w:tc>
          <w:tcPr>
            <w:tcW w:w="8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W przypadku wyboru projektu do dofinansowania wniosek o dofinansowanie projektu staje się załącznikiem do umowy</w:t>
            </w:r>
            <w:r w:rsidR="001D1299">
              <w:rPr>
                <w:rFonts w:asciiTheme="minorHAnsi" w:hAnsiTheme="minorHAnsi" w:cs="Tahoma"/>
                <w:color w:val="auto"/>
                <w:sz w:val="22"/>
                <w:szCs w:val="22"/>
                <w:lang w:eastAsia="pl-PL"/>
              </w:rPr>
              <w:t>/decyzji</w:t>
            </w:r>
            <w:r w:rsidRPr="00BA22E9">
              <w:rPr>
                <w:rFonts w:asciiTheme="minorHAnsi" w:hAnsiTheme="minorHAnsi" w:cs="Tahoma"/>
                <w:color w:val="auto"/>
                <w:sz w:val="22"/>
                <w:szCs w:val="22"/>
                <w:lang w:eastAsia="pl-PL"/>
              </w:rPr>
              <w:t xml:space="preserve"> o dofinansowanie i stanowi jej integralną część.</w:t>
            </w:r>
          </w:p>
          <w:p w:rsidR="00172B36" w:rsidRPr="00BA22E9" w:rsidRDefault="00172B36" w:rsidP="00F85866">
            <w:pPr>
              <w:pStyle w:val="Default"/>
              <w:jc w:val="both"/>
              <w:rPr>
                <w:rFonts w:asciiTheme="minorHAnsi" w:hAnsiTheme="minorHAnsi" w:cs="Tahoma"/>
                <w:color w:val="auto"/>
                <w:sz w:val="22"/>
                <w:szCs w:val="22"/>
                <w:lang w:eastAsia="pl-PL"/>
              </w:rPr>
            </w:pP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rPr>
              <w:t>Wnioski o dofinansowanie projektów, które nie zostały wybrane do dofinansowania nie podlegają zwrotowi i są przechowywane w siedzibie IZ RPO WD.</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Forma i sposób udzielania </w:t>
            </w:r>
            <w:r w:rsidR="00F807D5" w:rsidRPr="00BA22E9">
              <w:rPr>
                <w:rFonts w:asciiTheme="minorHAnsi" w:hAnsiTheme="minorHAnsi"/>
                <w:b/>
                <w:szCs w:val="22"/>
              </w:rPr>
              <w:t>W</w:t>
            </w:r>
            <w:r w:rsidRPr="00BA22E9">
              <w:rPr>
                <w:rFonts w:asciiTheme="minorHAnsi" w:hAnsiTheme="minorHAnsi"/>
                <w:b/>
                <w:szCs w:val="22"/>
              </w:rPr>
              <w:t>nioskodawcy wyjaśnień w kwestiach dotyczących konkursu</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IOK udziela wyjaśnień w kwestiach dotyczących konkursu i odpowiedzi na zapytania indywidualne poprzez następujące adresy mailowe:</w:t>
            </w:r>
          </w:p>
          <w:p w:rsidR="00172B36" w:rsidRPr="00BA22E9" w:rsidRDefault="0096133A" w:rsidP="00F85866">
            <w:pPr>
              <w:pStyle w:val="Default"/>
              <w:spacing w:before="120"/>
              <w:jc w:val="center"/>
              <w:rPr>
                <w:rFonts w:asciiTheme="minorHAnsi" w:hAnsiTheme="minorHAnsi" w:cs="Tahoma"/>
                <w:b/>
                <w:color w:val="auto"/>
                <w:sz w:val="22"/>
                <w:szCs w:val="22"/>
                <w:lang w:eastAsia="pl-PL"/>
              </w:rPr>
            </w:pPr>
            <w:hyperlink r:id="rId27" w:history="1">
              <w:r w:rsidR="00F241FE" w:rsidRPr="00BA22E9">
                <w:rPr>
                  <w:rFonts w:asciiTheme="minorHAnsi" w:hAnsiTheme="minorHAnsi" w:cs="Tahoma"/>
                  <w:b/>
                  <w:color w:val="auto"/>
                  <w:sz w:val="22"/>
                  <w:szCs w:val="22"/>
                  <w:lang w:eastAsia="pl-PL"/>
                </w:rPr>
                <w:t>pife@dolnyslask.pl</w:t>
              </w:r>
            </w:hyperlink>
          </w:p>
          <w:p w:rsidR="00B066E4" w:rsidRDefault="00B066E4" w:rsidP="00F85866">
            <w:pPr>
              <w:spacing w:line="240" w:lineRule="auto"/>
              <w:jc w:val="both"/>
              <w:rPr>
                <w:rFonts w:asciiTheme="minorHAnsi" w:hAnsiTheme="minorHAnsi" w:cs="Calibri"/>
              </w:rPr>
            </w:pPr>
          </w:p>
          <w:p w:rsidR="00172B36" w:rsidRPr="00BA22E9" w:rsidRDefault="00F241FE" w:rsidP="00F85866">
            <w:pPr>
              <w:spacing w:line="240" w:lineRule="auto"/>
              <w:jc w:val="both"/>
              <w:rPr>
                <w:rFonts w:asciiTheme="minorHAnsi" w:hAnsiTheme="minorHAnsi"/>
              </w:rPr>
            </w:pPr>
            <w:r w:rsidRPr="00BA22E9">
              <w:rPr>
                <w:rFonts w:asciiTheme="minorHAnsi" w:hAnsiTheme="minorHAnsi" w:cs="Calibri"/>
              </w:rPr>
              <w:t xml:space="preserve">Odpowiedzi </w:t>
            </w:r>
            <w:r w:rsidRPr="00BA22E9">
              <w:rPr>
                <w:rFonts w:asciiTheme="minorHAnsi" w:hAnsiTheme="minorHAnsi"/>
              </w:rPr>
              <w:t>na najczęściej zadawane pytania będą</w:t>
            </w:r>
            <w:r w:rsidRPr="00BA22E9">
              <w:rPr>
                <w:rFonts w:asciiTheme="minorHAnsi" w:hAnsiTheme="minorHAnsi" w:cs="Calibri"/>
              </w:rPr>
              <w:t xml:space="preserve"> zamieszczane na stronie </w:t>
            </w:r>
            <w:hyperlink r:id="rId28"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cs="Calibri"/>
              </w:rPr>
              <w:t>w ramach informacji dotyczących procedury wyboru projektów oraz niezbędnych do przedłożenia wniosku o dofinansowanie.</w:t>
            </w:r>
            <w:r w:rsidRPr="00BA22E9">
              <w:rPr>
                <w:rFonts w:asciiTheme="minorHAnsi" w:hAnsiTheme="minorHAnsi"/>
              </w:rPr>
              <w:t xml:space="preserve"> </w:t>
            </w:r>
            <w:r w:rsidRPr="00BA22E9">
              <w:rPr>
                <w:rFonts w:asciiTheme="minorHAnsi" w:hAnsiTheme="minorHAnsi" w:cs="Calibri"/>
              </w:rPr>
              <w:t>Przed zadaniem pytania należy zapoznać się z katalogiem najczęściej zadawanych pytań.</w:t>
            </w:r>
          </w:p>
          <w:p w:rsidR="00172B36" w:rsidRPr="00BA22E9" w:rsidRDefault="00F241FE" w:rsidP="00F85866">
            <w:pPr>
              <w:spacing w:line="240" w:lineRule="auto"/>
              <w:jc w:val="both"/>
              <w:rPr>
                <w:rFonts w:asciiTheme="minorHAnsi" w:hAnsiTheme="minorHAnsi"/>
              </w:rPr>
            </w:pPr>
            <w:r w:rsidRPr="00BA22E9">
              <w:rPr>
                <w:rFonts w:asciiTheme="minorHAnsi" w:hAnsiTheme="minorHAnsi"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9" w:history="1">
              <w:r w:rsidR="00C9569C" w:rsidRPr="00BA22E9">
                <w:rPr>
                  <w:rStyle w:val="Hipercze"/>
                  <w:rFonts w:asciiTheme="minorHAnsi" w:hAnsiTheme="minorHAnsi"/>
                </w:rPr>
                <w:t>www.rpo.dolnyslask.pl</w:t>
              </w:r>
            </w:hyperlink>
            <w:r w:rsidRPr="00BA22E9">
              <w:rPr>
                <w:rFonts w:asciiTheme="minorHAnsi" w:hAnsiTheme="minorHAnsi"/>
              </w:rPr>
              <w:t>.</w:t>
            </w:r>
          </w:p>
          <w:p w:rsidR="00172B36" w:rsidRPr="00BA22E9" w:rsidRDefault="00F241FE" w:rsidP="00F85866">
            <w:pPr>
              <w:pStyle w:val="Standard"/>
              <w:spacing w:before="120" w:after="120" w:line="240" w:lineRule="auto"/>
              <w:jc w:val="both"/>
              <w:rPr>
                <w:rFonts w:asciiTheme="minorHAnsi" w:hAnsiTheme="minorHAnsi" w:cs="Calibri"/>
              </w:rPr>
            </w:pPr>
            <w:r w:rsidRPr="00BA22E9">
              <w:rPr>
                <w:rFonts w:asciiTheme="minorHAnsi" w:hAnsiTheme="minorHAnsi" w:cs="Calibri"/>
              </w:rPr>
              <w:t xml:space="preserve">Konkurs przeprowadzany jest jawnie z zapewnieniem publicznego dostępu do informacji o zasadach jego przeprowadzania oraz do list projektów ocenionych </w:t>
            </w:r>
            <w:r w:rsidRPr="00BA22E9">
              <w:rPr>
                <w:rFonts w:asciiTheme="minorHAnsi" w:hAnsiTheme="minorHAnsi" w:cs="Calibri"/>
              </w:rPr>
              <w:br/>
              <w:t>w poszczególnych etapach oceny i listy projektów wybranych do dofinansowania.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Orientacyjny termin rozstrzygnięcia konkursu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5A17B9">
            <w:pPr>
              <w:pStyle w:val="Default"/>
              <w:spacing w:before="120"/>
              <w:rPr>
                <w:rFonts w:asciiTheme="minorHAnsi" w:hAnsiTheme="minorHAnsi"/>
                <w:sz w:val="22"/>
                <w:szCs w:val="22"/>
                <w:shd w:val="clear" w:color="auto" w:fill="FFFF00"/>
              </w:rPr>
            </w:pPr>
            <w:r w:rsidRPr="00BA22E9">
              <w:rPr>
                <w:rFonts w:asciiTheme="minorHAnsi" w:hAnsiTheme="minorHAnsi"/>
                <w:sz w:val="22"/>
                <w:szCs w:val="22"/>
              </w:rPr>
              <w:t xml:space="preserve">Orientacyjny termin rozstrzygnięcia konkursu </w:t>
            </w:r>
            <w:r w:rsidRPr="005A17B9">
              <w:rPr>
                <w:rFonts w:asciiTheme="minorHAnsi" w:hAnsiTheme="minorHAnsi"/>
                <w:color w:val="auto"/>
                <w:sz w:val="22"/>
                <w:szCs w:val="22"/>
              </w:rPr>
              <w:t xml:space="preserve">to </w:t>
            </w:r>
            <w:r w:rsidR="005A17B9" w:rsidRPr="005A17B9">
              <w:rPr>
                <w:rFonts w:asciiTheme="minorHAnsi" w:hAnsiTheme="minorHAnsi"/>
                <w:color w:val="auto"/>
                <w:sz w:val="22"/>
                <w:szCs w:val="22"/>
              </w:rPr>
              <w:t>czerwiec</w:t>
            </w:r>
            <w:r w:rsidRPr="005A17B9">
              <w:rPr>
                <w:rFonts w:asciiTheme="minorHAnsi" w:hAnsiTheme="minorHAnsi"/>
                <w:color w:val="auto"/>
                <w:sz w:val="22"/>
                <w:szCs w:val="22"/>
              </w:rPr>
              <w:t xml:space="preserve"> 2017 r.</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Sytuacje, w których konkurs może zostać anulowany lub zmieniony regulamin</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IOK zastrzega sobie prawo do anulowania konkursu w następujących przypadkach, do momentu zatwierdzenia listy projektów wybranych do dofinansowania:</w:t>
            </w:r>
          </w:p>
          <w:p w:rsidR="00172B36" w:rsidRPr="00BA22E9" w:rsidRDefault="00F241FE" w:rsidP="000F273A">
            <w:pPr>
              <w:pStyle w:val="Akapitzlist"/>
              <w:numPr>
                <w:ilvl w:val="0"/>
                <w:numId w:val="33"/>
              </w:numPr>
              <w:spacing w:before="0" w:line="240" w:lineRule="auto"/>
              <w:ind w:left="317" w:hanging="284"/>
              <w:jc w:val="both"/>
              <w:rPr>
                <w:rFonts w:asciiTheme="minorHAnsi" w:hAnsiTheme="minorHAnsi"/>
                <w:szCs w:val="22"/>
              </w:rPr>
            </w:pPr>
            <w:r w:rsidRPr="00BA22E9">
              <w:rPr>
                <w:rFonts w:asciiTheme="minorHAnsi" w:hAnsiTheme="minorHAnsi"/>
                <w:szCs w:val="22"/>
              </w:rPr>
              <w:t>naruszenie przez IOK w toku procedury konkursowej przepisów prawa lub zasad Regulaminu konkursowego, które są istotne i niemożliwe do naprawienia,</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ogłoszenie aktów prawnych lub wytycznych horyzontalnych w istotny sposób sprzecznych z postanowieniami niniejszego Regulaminu,</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awaria lub brak dostępności aplikacji Generator wniosków.</w:t>
            </w:r>
          </w:p>
          <w:p w:rsidR="00172B36" w:rsidRDefault="00F241FE" w:rsidP="00F85866">
            <w:pPr>
              <w:pStyle w:val="Standard"/>
              <w:spacing w:before="120" w:after="120" w:line="240" w:lineRule="auto"/>
              <w:jc w:val="both"/>
              <w:rPr>
                <w:rFonts w:asciiTheme="minorHAnsi" w:hAnsiTheme="minorHAnsi" w:cs="Calibri"/>
              </w:rPr>
            </w:pPr>
            <w:r w:rsidRPr="00BA22E9">
              <w:rPr>
                <w:rFonts w:asciiTheme="minorHAnsi" w:hAnsiTheme="minorHAnsi" w:cs="Arial"/>
              </w:rPr>
              <w:lastRenderedPageBreak/>
              <w:t xml:space="preserve">IOK </w:t>
            </w:r>
            <w:r w:rsidRPr="00BA22E9">
              <w:rPr>
                <w:rFonts w:asciiTheme="minorHAnsi" w:hAnsiTheme="minorHAnsi" w:cs="Calibri"/>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387F9F" w:rsidRPr="00BA22E9" w:rsidRDefault="00387F9F" w:rsidP="00F85866">
            <w:pPr>
              <w:pStyle w:val="Standard"/>
              <w:spacing w:before="120" w:after="120" w:line="240" w:lineRule="auto"/>
              <w:jc w:val="both"/>
              <w:rPr>
                <w:rFonts w:asciiTheme="minorHAnsi" w:hAnsiTheme="minorHAnsi"/>
              </w:rPr>
            </w:pPr>
          </w:p>
          <w:p w:rsidR="00172B36" w:rsidRPr="00BA22E9" w:rsidRDefault="00387F9F" w:rsidP="00F85866">
            <w:pPr>
              <w:pStyle w:val="Standard"/>
              <w:spacing w:before="120" w:after="120" w:line="240" w:lineRule="auto"/>
              <w:jc w:val="both"/>
              <w:rPr>
                <w:rFonts w:asciiTheme="minorHAnsi" w:hAnsiTheme="minorHAnsi" w:cs="Arial"/>
              </w:rPr>
            </w:pPr>
            <w:r>
              <w:rPr>
                <w:rFonts w:asciiTheme="minorHAnsi" w:hAnsiTheme="minorHAnsi" w:cs="Arial"/>
              </w:rPr>
              <w:t>W przypadku zmiany R</w:t>
            </w:r>
            <w:r w:rsidR="00F241FE" w:rsidRPr="00BA22E9">
              <w:rPr>
                <w:rFonts w:asciiTheme="minorHAnsi" w:hAnsiTheme="minorHAnsi" w:cs="Arial"/>
              </w:rPr>
              <w:t>egulaminu IOK zamieszcza w każdym miejscu, w którym podała do publicznej wiadomości Regulamin, informację o jego zmianie, aktualną treść Regulaminu, uzasadnienie oraz termin, od którego zmiana obowiązuje.</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Arial"/>
              </w:rPr>
              <w:t xml:space="preserve">IOK udostępnia w szczególności na swojej stronie internetowej </w:t>
            </w:r>
            <w:r w:rsidRPr="00BA22E9">
              <w:rPr>
                <w:rFonts w:asciiTheme="minorHAnsi" w:hAnsiTheme="minorHAnsi" w:cs="Calibri"/>
              </w:rPr>
              <w:t>oraz portalu</w:t>
            </w:r>
            <w:r w:rsidRPr="00BA22E9">
              <w:rPr>
                <w:rFonts w:asciiTheme="minorHAnsi" w:hAnsiTheme="minorHAnsi" w:cs="Arial"/>
                <w:shd w:val="clear" w:color="auto" w:fill="FFFF00"/>
              </w:rPr>
              <w:t xml:space="preserve"> </w:t>
            </w:r>
            <w:hyperlink r:id="rId30" w:history="1">
              <w:r w:rsidR="00C9569C" w:rsidRPr="00BA22E9">
                <w:rPr>
                  <w:rStyle w:val="Hipercze"/>
                  <w:rFonts w:asciiTheme="minorHAnsi" w:hAnsiTheme="minorHAnsi"/>
                </w:rPr>
                <w:t>www.funduszeeuropejskie.gov.pl</w:t>
              </w:r>
            </w:hyperlink>
            <w:r w:rsidR="00C41277" w:rsidRPr="00BA22E9">
              <w:rPr>
                <w:rFonts w:asciiTheme="minorHAnsi" w:hAnsiTheme="minorHAnsi"/>
              </w:rPr>
              <w:t xml:space="preserve"> </w:t>
            </w:r>
            <w:r w:rsidRPr="00BA22E9">
              <w:rPr>
                <w:rFonts w:asciiTheme="minorHAnsi" w:hAnsiTheme="minorHAnsi" w:cs="Arial"/>
              </w:rPr>
              <w:t>poprzednie wersje Regulaminów.</w:t>
            </w:r>
            <w:r w:rsidRPr="00BA22E9">
              <w:rPr>
                <w:rFonts w:asciiTheme="minorHAnsi" w:hAnsiTheme="minorHAnsi" w:cs="Calibri"/>
              </w:rPr>
              <w:t xml:space="preserve"> W związku z tym zaleca się, aby Wnioskodawcy zainteresowani aplikowaniem o środki w ramach niniejszego konkursu na bieżąco zapoznawali się z informacjami zamieszczanymi na </w:t>
            </w:r>
            <w:r w:rsidRPr="00BA22E9">
              <w:rPr>
                <w:rFonts w:asciiTheme="minorHAnsi" w:hAnsiTheme="minorHAnsi"/>
              </w:rPr>
              <w:t>stronie</w:t>
            </w:r>
            <w:r w:rsidRPr="00BA22E9">
              <w:rPr>
                <w:rFonts w:asciiTheme="minorHAnsi" w:hAnsiTheme="minorHAnsi" w:cs="Calibri"/>
              </w:rPr>
              <w:t xml:space="preserve"> </w:t>
            </w:r>
            <w:bookmarkStart w:id="6" w:name="_Toc425494883"/>
            <w:bookmarkEnd w:id="6"/>
            <w:r w:rsidRPr="00BA22E9">
              <w:rPr>
                <w:rFonts w:asciiTheme="minorHAnsi" w:hAnsiTheme="minorHAnsi"/>
              </w:rPr>
              <w:t xml:space="preserve">internetowej </w:t>
            </w:r>
            <w:hyperlink r:id="rId31" w:history="1">
              <w:r w:rsidR="00BA22E9" w:rsidRPr="00BA22E9">
                <w:rPr>
                  <w:rStyle w:val="Hipercze"/>
                </w:rPr>
                <w:t>www.rpo.dolnyslask.pl</w:t>
              </w:r>
            </w:hyperlink>
            <w:r w:rsidRPr="00BA22E9">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Postanowienie dotyczące możliwości zwiększenia kwoty przeznaczonej na dofinansowanie projektów w konkursie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shd w:val="clear" w:color="auto" w:fill="FFFF00"/>
              </w:rPr>
            </w:pPr>
            <w:r w:rsidRPr="00BA22E9">
              <w:rPr>
                <w:rFonts w:asciiTheme="minorHAnsi" w:hAnsiTheme="minorHAnsi"/>
              </w:rPr>
              <w:t>Procedura wyboru projektów, które przeszły pozytywnie procedurę odwoławczą na poziomie IZ RPO WD rozpoczyna się co do zasady po: rozstrzygnięciu na poziomie IZ RPO WD wszystkich środków odwoławczych (protestów) wniesionych w danym naborze. Zgodnie z art. 46. ust. 2 ustawy wdrożeniowej, możliwe jest zwiększenie alokacji w konkursie – z uwzględnieniem zasady równego traktowania (dofinansowanie wszystkich projektów, które uzyskały wymaganą liczbę punktów albo dofinansowanie kolejno wszystkich projektów, które uzyskały wymaganą liczbę punktów oraz taka samą ocenę).</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wydatków:</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eastAsia="Times New Roman" w:hAnsiTheme="minorHAnsi" w:cs="Calibri"/>
                <w:color w:val="00000A"/>
              </w:rPr>
            </w:pPr>
            <w:r w:rsidRPr="00BA22E9">
              <w:rPr>
                <w:rFonts w:asciiTheme="minorHAnsi" w:eastAsia="Times New Roman" w:hAnsiTheme="minorHAnsi" w:cs="Calibri"/>
                <w:color w:val="00000A"/>
              </w:rPr>
              <w:t>Kwalifikowalność wydatków dla projektów współfinansowanych ze środków krajowych i unijnych w ramach RPO WO 2014-2020 musi być zgodna z przepisami unijnymi i krajowymi, w tym w szczególności z:</w:t>
            </w:r>
          </w:p>
          <w:p w:rsidR="00172B36" w:rsidRPr="00AE62A8" w:rsidRDefault="00F241FE" w:rsidP="00F85866">
            <w:pPr>
              <w:pStyle w:val="Standard"/>
              <w:numPr>
                <w:ilvl w:val="0"/>
                <w:numId w:val="3"/>
              </w:numPr>
              <w:tabs>
                <w:tab w:val="left" w:pos="278"/>
              </w:tabs>
              <w:spacing w:after="0" w:line="240" w:lineRule="auto"/>
              <w:ind w:left="2" w:hanging="2"/>
              <w:jc w:val="both"/>
              <w:rPr>
                <w:rFonts w:asciiTheme="minorHAnsi" w:eastAsia="Times New Roman" w:hAnsiTheme="minorHAnsi" w:cs="Calibri"/>
              </w:rPr>
            </w:pPr>
            <w:r w:rsidRPr="00AE62A8">
              <w:rPr>
                <w:rFonts w:asciiTheme="minorHAnsi" w:eastAsia="Times New Roman" w:hAnsiTheme="minorHAnsi" w:cs="Calibri"/>
              </w:rPr>
              <w:t>Rozporządzeniem ogólnym;</w:t>
            </w:r>
          </w:p>
          <w:p w:rsidR="00172B36" w:rsidRPr="00AE62A8" w:rsidRDefault="00F241FE" w:rsidP="00F85866">
            <w:pPr>
              <w:pStyle w:val="Standard"/>
              <w:numPr>
                <w:ilvl w:val="0"/>
                <w:numId w:val="3"/>
              </w:numPr>
              <w:spacing w:after="0" w:line="240" w:lineRule="auto"/>
              <w:ind w:left="285" w:hanging="283"/>
              <w:jc w:val="both"/>
              <w:rPr>
                <w:rFonts w:asciiTheme="minorHAnsi" w:hAnsiTheme="minorHAnsi"/>
              </w:rPr>
            </w:pPr>
            <w:r w:rsidRPr="00AE62A8">
              <w:rPr>
                <w:rFonts w:asciiTheme="minorHAnsi" w:eastAsia="Times New Roman" w:hAnsiTheme="minorHAnsi" w:cs="Calibri"/>
              </w:rPr>
              <w:t>Rozporządzeniem Komisji (UE) nr 651/2014 z dnia 17 czerwca 2014 r. uznające niektóre rodzaje pomocy za zgodne z rynkiem wewnętrznym w zastosowaniu art. 107 i 108 Traktatu [GBER],</w:t>
            </w:r>
          </w:p>
          <w:p w:rsidR="00172B36" w:rsidRPr="00AE62A8" w:rsidRDefault="00F241FE" w:rsidP="00F85866">
            <w:pPr>
              <w:pStyle w:val="Standard"/>
              <w:numPr>
                <w:ilvl w:val="0"/>
                <w:numId w:val="3"/>
              </w:numPr>
              <w:spacing w:after="0" w:line="240" w:lineRule="auto"/>
              <w:ind w:left="285" w:hanging="283"/>
              <w:jc w:val="both"/>
              <w:rPr>
                <w:rFonts w:asciiTheme="minorHAnsi" w:eastAsia="Times New Roman" w:hAnsiTheme="minorHAnsi" w:cs="Calibri"/>
              </w:rPr>
            </w:pPr>
            <w:r w:rsidRPr="00AE62A8">
              <w:rPr>
                <w:rFonts w:asciiTheme="minorHAnsi" w:eastAsia="Times New Roman" w:hAnsiTheme="minorHAnsi" w:cs="Calibri"/>
              </w:rPr>
              <w:t xml:space="preserve">Rozporządzeniem Komisji (UE) nr 1407/2013 z dnia 18 grudnia 2013 r. </w:t>
            </w:r>
            <w:r w:rsidRPr="00AE62A8">
              <w:rPr>
                <w:rFonts w:asciiTheme="minorHAnsi" w:eastAsia="Times New Roman" w:hAnsiTheme="minorHAnsi" w:cs="Calibri"/>
              </w:rPr>
              <w:br/>
              <w:t xml:space="preserve">w sprawie stosowania art. 107 i 108 Traktatu o funkcjonowaniu Unii Europejskiej do pomocy </w:t>
            </w:r>
            <w:r w:rsidRPr="00AE62A8">
              <w:rPr>
                <w:rFonts w:asciiTheme="minorHAnsi" w:eastAsia="Times New Roman" w:hAnsiTheme="minorHAnsi" w:cs="Calibri"/>
                <w:i/>
              </w:rPr>
              <w:t>de minimis</w:t>
            </w:r>
            <w:r w:rsidRPr="00AE62A8">
              <w:rPr>
                <w:rFonts w:asciiTheme="minorHAnsi" w:eastAsia="Times New Roman" w:hAnsiTheme="minorHAnsi" w:cs="Calibri"/>
              </w:rPr>
              <w:t>,</w:t>
            </w:r>
          </w:p>
          <w:p w:rsidR="00172B36" w:rsidRPr="005A17B9" w:rsidRDefault="00F241FE" w:rsidP="00F85866">
            <w:pPr>
              <w:pStyle w:val="Standard"/>
              <w:numPr>
                <w:ilvl w:val="0"/>
                <w:numId w:val="3"/>
              </w:numPr>
              <w:spacing w:after="0" w:line="240" w:lineRule="auto"/>
              <w:ind w:left="285" w:hanging="283"/>
              <w:jc w:val="both"/>
              <w:rPr>
                <w:rFonts w:asciiTheme="minorHAnsi" w:eastAsia="Times New Roman" w:hAnsiTheme="minorHAnsi" w:cs="Calibri"/>
              </w:rPr>
            </w:pPr>
            <w:r w:rsidRPr="005A17B9">
              <w:rPr>
                <w:rFonts w:asciiTheme="minorHAnsi" w:eastAsia="Times New Roman" w:hAnsiTheme="minorHAnsi" w:cs="Calibri"/>
              </w:rPr>
              <w:t xml:space="preserve">Rozporządzeniem Ministra Infrastruktury i Rozwoju z dnia 5 listopada 2015 r. w sprawie udzielania pomocy na realizację inwestycji służących podniesieniu poziomu ochrony środowiska w ramach regionalnych programów operacyjnych na lata 2014-2020 </w:t>
            </w:r>
            <w:r w:rsidR="00C41277" w:rsidRPr="005A17B9">
              <w:rPr>
                <w:rFonts w:asciiTheme="minorHAnsi" w:eastAsia="Times New Roman" w:hAnsiTheme="minorHAnsi" w:cs="Calibri"/>
              </w:rPr>
              <w:t>–</w:t>
            </w:r>
            <w:r w:rsidRPr="005A17B9">
              <w:rPr>
                <w:rFonts w:asciiTheme="minorHAnsi" w:eastAsia="Times New Roman" w:hAnsiTheme="minorHAnsi" w:cs="Calibri"/>
              </w:rPr>
              <w:t xml:space="preserve"> wydane na podstawie GBER,</w:t>
            </w:r>
          </w:p>
          <w:p w:rsidR="00172B36" w:rsidRPr="00AE62A8" w:rsidRDefault="00F241FE" w:rsidP="00F85866">
            <w:pPr>
              <w:pStyle w:val="Standard"/>
              <w:numPr>
                <w:ilvl w:val="0"/>
                <w:numId w:val="3"/>
              </w:numPr>
              <w:spacing w:after="0" w:line="240" w:lineRule="auto"/>
              <w:ind w:left="285" w:hanging="283"/>
              <w:jc w:val="both"/>
              <w:rPr>
                <w:rFonts w:asciiTheme="minorHAnsi" w:eastAsia="Times New Roman" w:hAnsiTheme="minorHAnsi" w:cs="Calibri"/>
              </w:rPr>
            </w:pPr>
            <w:r w:rsidRPr="00AE62A8">
              <w:rPr>
                <w:rFonts w:asciiTheme="minorHAnsi" w:eastAsia="Times New Roman" w:hAnsiTheme="minorHAnsi" w:cs="Calibri"/>
              </w:rPr>
              <w:t xml:space="preserve">Rozporządzeniem Ministra Infrastruktury i Rozwoju z dnia 19 marca 2015 r. w sprawie udzielania pomocy </w:t>
            </w:r>
            <w:r w:rsidRPr="00AE62A8">
              <w:rPr>
                <w:rFonts w:asciiTheme="minorHAnsi" w:eastAsia="Times New Roman" w:hAnsiTheme="minorHAnsi" w:cs="Calibri"/>
                <w:i/>
              </w:rPr>
              <w:t>de minimis</w:t>
            </w:r>
            <w:r w:rsidRPr="00AE62A8">
              <w:rPr>
                <w:rFonts w:asciiTheme="minorHAnsi" w:eastAsia="Times New Roman" w:hAnsiTheme="minorHAnsi" w:cs="Calibri"/>
              </w:rPr>
              <w:t xml:space="preserve"> w ramach regionalnych programów operacyjnych na lata 2014-2020;</w:t>
            </w:r>
          </w:p>
          <w:p w:rsidR="00172B36" w:rsidRPr="00AE62A8" w:rsidRDefault="007467C8" w:rsidP="00F85866">
            <w:pPr>
              <w:pStyle w:val="Standard"/>
              <w:numPr>
                <w:ilvl w:val="0"/>
                <w:numId w:val="3"/>
              </w:numPr>
              <w:spacing w:after="0" w:line="240" w:lineRule="auto"/>
              <w:ind w:left="285" w:hanging="283"/>
              <w:jc w:val="both"/>
              <w:rPr>
                <w:rFonts w:asciiTheme="minorHAnsi" w:eastAsia="Times New Roman" w:hAnsiTheme="minorHAnsi" w:cs="Calibri"/>
              </w:rPr>
            </w:pPr>
            <w:r w:rsidRPr="00AE62A8">
              <w:rPr>
                <w:rFonts w:asciiTheme="minorHAnsi" w:eastAsia="Times New Roman" w:hAnsiTheme="minorHAnsi" w:cs="Calibri"/>
              </w:rPr>
              <w:t>u</w:t>
            </w:r>
            <w:r w:rsidR="00F241FE" w:rsidRPr="00AE62A8">
              <w:rPr>
                <w:rFonts w:asciiTheme="minorHAnsi" w:eastAsia="Times New Roman" w:hAnsiTheme="minorHAnsi" w:cs="Calibri"/>
              </w:rPr>
              <w:t>stawą wdrożeniową;</w:t>
            </w:r>
          </w:p>
          <w:p w:rsidR="00172B36"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AE62A8">
              <w:rPr>
                <w:rFonts w:asciiTheme="minorHAnsi" w:eastAsia="Times New Roman" w:hAnsiTheme="minorHAnsi" w:cs="Calibri"/>
                <w:i/>
              </w:rPr>
              <w:t xml:space="preserve">„Wytycznymi w zakresie kwalifikowalności wydatków w ramach Europejskiego Funduszu </w:t>
            </w:r>
            <w:r w:rsidRPr="00BA22E9">
              <w:rPr>
                <w:rFonts w:asciiTheme="minorHAnsi" w:eastAsia="Times New Roman" w:hAnsiTheme="minorHAnsi" w:cs="Calibri"/>
                <w:i/>
                <w:color w:val="00000A"/>
              </w:rPr>
              <w:t>Rozwoju Regionalnego, Europejskiego Funduszu Społecznego oraz Funduszu Spójności na lata 2014-2020”</w:t>
            </w:r>
            <w:r w:rsidRPr="00BA22E9">
              <w:rPr>
                <w:rFonts w:asciiTheme="minorHAnsi" w:eastAsia="Times New Roman" w:hAnsiTheme="minorHAnsi" w:cs="Calibri"/>
                <w:color w:val="00000A"/>
              </w:rPr>
              <w:t xml:space="preserve"> z dnia 10 kwietnia 2015 r. wydanymi przez Ministra Infrastruktury i Rozwoju;</w:t>
            </w:r>
          </w:p>
          <w:p w:rsidR="00B14031" w:rsidRPr="00BA22E9" w:rsidRDefault="00B14031"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CA141B">
              <w:rPr>
                <w:rFonts w:asciiTheme="minorHAnsi" w:hAnsiTheme="minorHAnsi"/>
                <w:i/>
                <w:color w:val="000000"/>
              </w:rPr>
              <w:t>„Wytyczne 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olor w:val="000000"/>
              </w:rPr>
              <w:t xml:space="preserve"> z dnia 22 września 2015 r., </w:t>
            </w:r>
            <w:r w:rsidRPr="00BA22E9">
              <w:rPr>
                <w:rFonts w:asciiTheme="minorHAnsi" w:hAnsiTheme="minorHAnsi" w:cs="Calibri"/>
                <w:color w:val="000000"/>
                <w:lang w:eastAsia="en-US"/>
              </w:rPr>
              <w:t>wydane przez Ministra Infrastruktury i Rozwoju</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z zasadami określonymi w Załączniku nr 6 do SZOOP RPO WD 2014-2020</w:t>
            </w:r>
            <w:r w:rsidR="00C41277" w:rsidRPr="00BA22E9">
              <w:rPr>
                <w:rFonts w:asciiTheme="minorHAnsi" w:eastAsia="Times New Roman" w:hAnsiTheme="minorHAnsi" w:cs="Calibri"/>
                <w:color w:val="00000A"/>
              </w:rPr>
              <w:t>.</w:t>
            </w:r>
          </w:p>
          <w:p w:rsidR="00172B36" w:rsidRDefault="00172B36"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cs="Calibri"/>
                <w:color w:val="000000"/>
              </w:rPr>
            </w:pPr>
            <w:r w:rsidRPr="00BA22E9">
              <w:rPr>
                <w:rFonts w:asciiTheme="minorHAnsi" w:hAnsiTheme="minorHAnsi" w:cs="Arial"/>
                <w:color w:val="000000"/>
              </w:rPr>
              <w:t>Początkiem okresu kwalifikowalności wydatków jest 1 stycznia 2014 r</w:t>
            </w:r>
            <w:r w:rsidRPr="00BA22E9">
              <w:rPr>
                <w:rFonts w:asciiTheme="minorHAnsi" w:hAnsiTheme="minorHAnsi" w:cs="Calibri"/>
                <w:color w:val="000000"/>
              </w:rPr>
              <w:t>.</w:t>
            </w:r>
            <w:r w:rsidR="004C2384" w:rsidRPr="00BA22E9">
              <w:rPr>
                <w:rFonts w:asciiTheme="minorHAnsi" w:hAnsiTheme="minorHAnsi" w:cs="Calibri"/>
                <w:color w:val="000000"/>
              </w:rPr>
              <w:t xml:space="preserve">, </w:t>
            </w:r>
            <w:r w:rsidR="004C2384" w:rsidRPr="00BA22E9">
              <w:rPr>
                <w:rFonts w:asciiTheme="minorHAnsi" w:hAnsiTheme="minorHAnsi" w:cs="Calibri"/>
                <w:b/>
                <w:color w:val="000000"/>
              </w:rPr>
              <w:t xml:space="preserve">z zastrzeżeniem </w:t>
            </w:r>
            <w:r w:rsidR="004C2384" w:rsidRPr="00BA22E9">
              <w:rPr>
                <w:rFonts w:asciiTheme="minorHAnsi" w:hAnsiTheme="minorHAnsi" w:cs="Calibri"/>
                <w:b/>
                <w:color w:val="000000"/>
              </w:rPr>
              <w:lastRenderedPageBreak/>
              <w:t>przepisów dotyczących pomocy publicznej (efektu zachęty).</w:t>
            </w:r>
          </w:p>
          <w:p w:rsidR="00C126C4" w:rsidRDefault="00C126C4" w:rsidP="00F85866">
            <w:pPr>
              <w:pStyle w:val="Standard"/>
              <w:spacing w:after="0" w:line="240" w:lineRule="auto"/>
              <w:jc w:val="both"/>
              <w:rPr>
                <w:rFonts w:asciiTheme="minorHAnsi" w:hAnsiTheme="minorHAnsi" w:cs="Calibri"/>
                <w:color w:val="000000"/>
              </w:rPr>
            </w:pPr>
          </w:p>
          <w:p w:rsidR="001C71B5" w:rsidRPr="00BA22E9" w:rsidRDefault="001C71B5" w:rsidP="00F85866">
            <w:pPr>
              <w:pStyle w:val="Standard"/>
              <w:spacing w:after="0" w:line="240" w:lineRule="auto"/>
              <w:jc w:val="both"/>
              <w:rPr>
                <w:rFonts w:asciiTheme="minorHAnsi" w:hAnsiTheme="minorHAnsi" w:cs="Calibri"/>
                <w:color w:val="000000"/>
              </w:rPr>
            </w:pPr>
          </w:p>
          <w:p w:rsidR="00172B36" w:rsidRPr="005A17B9" w:rsidRDefault="00F241FE" w:rsidP="00F85866">
            <w:pPr>
              <w:pStyle w:val="Standard"/>
              <w:spacing w:after="0" w:line="240" w:lineRule="auto"/>
              <w:jc w:val="both"/>
              <w:rPr>
                <w:rFonts w:asciiTheme="minorHAnsi" w:hAnsiTheme="minorHAnsi"/>
                <w:shd w:val="clear" w:color="auto" w:fill="FFFF00"/>
              </w:rPr>
            </w:pPr>
            <w:r w:rsidRPr="005A17B9">
              <w:rPr>
                <w:rFonts w:asciiTheme="minorHAnsi" w:hAnsiTheme="minorHAnsi"/>
              </w:rPr>
              <w:t xml:space="preserve">Najpóźniejszy termin złożenia ostatniego wniosku o płatność: </w:t>
            </w:r>
            <w:r w:rsidR="00B066E4" w:rsidRPr="005A17B9">
              <w:rPr>
                <w:rFonts w:asciiTheme="minorHAnsi" w:hAnsiTheme="minorHAnsi"/>
              </w:rPr>
              <w:t>0</w:t>
            </w:r>
            <w:r w:rsidR="001D1299">
              <w:rPr>
                <w:rFonts w:asciiTheme="minorHAnsi" w:hAnsiTheme="minorHAnsi"/>
              </w:rPr>
              <w:t>3</w:t>
            </w:r>
            <w:r w:rsidR="00B066E4" w:rsidRPr="005A17B9">
              <w:rPr>
                <w:rFonts w:asciiTheme="minorHAnsi" w:hAnsiTheme="minorHAnsi"/>
              </w:rPr>
              <w:t>.12.2018</w:t>
            </w:r>
            <w:r w:rsidRPr="005A17B9">
              <w:rPr>
                <w:rFonts w:asciiTheme="minorHAnsi" w:hAnsiTheme="minorHAnsi"/>
              </w:rPr>
              <w:t xml:space="preserve"> r.</w:t>
            </w:r>
          </w:p>
          <w:p w:rsidR="00172B36" w:rsidRPr="00BA22E9" w:rsidRDefault="00172B36"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Należy pamiętać, iż zgodnie z art. 37 ust. 3 ustawy wdrożeniowej </w:t>
            </w:r>
            <w:r w:rsidRPr="00BA22E9">
              <w:rPr>
                <w:rFonts w:asciiTheme="minorHAnsi" w:hAnsiTheme="minorHAnsi"/>
                <w:bCs/>
                <w:sz w:val="22"/>
                <w:szCs w:val="22"/>
              </w:rPr>
              <w:t>nie może zostać wybrany do dofinansowania projekt</w:t>
            </w:r>
            <w:r w:rsidRPr="00BA22E9">
              <w:rPr>
                <w:rFonts w:asciiTheme="minorHAnsi" w:hAnsiTheme="minorHAnsi"/>
                <w:sz w:val="22"/>
                <w:szCs w:val="22"/>
              </w:rPr>
              <w:t>, który został fizycznie ukończony lub w pełni zrealizowany prze</w:t>
            </w:r>
            <w:r w:rsidR="004C2384" w:rsidRPr="00BA22E9">
              <w:rPr>
                <w:rFonts w:asciiTheme="minorHAnsi" w:hAnsiTheme="minorHAnsi"/>
                <w:sz w:val="22"/>
                <w:szCs w:val="22"/>
              </w:rPr>
              <w:t>d</w:t>
            </w:r>
            <w:r w:rsidRPr="00BA22E9">
              <w:rPr>
                <w:rFonts w:asciiTheme="minorHAnsi" w:hAnsiTheme="minorHAnsi"/>
                <w:sz w:val="22"/>
                <w:szCs w:val="22"/>
              </w:rPr>
              <w:t xml:space="preserve"> złożeniem wniosku o dofinansowanie, niezależnie od tego czy wszystkie powiązane płatności zostały dokonane przez Beneficjenta.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Obowiązek publikacji zapytań ofertowych</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zamówień, co do których Beneficjenci zobowiązani są do stosowania zasady konkurencyjności, o której mowa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 xml:space="preserve"> zobligowani są do publikacji zapytań ofertowych w Bazie Konkurencyjności Funduszy Europejskich, która jest dostępna pod adresem </w:t>
            </w:r>
            <w:hyperlink r:id="rId32" w:history="1">
              <w:r w:rsidRPr="00BA22E9">
                <w:rPr>
                  <w:rFonts w:asciiTheme="minorHAnsi" w:hAnsiTheme="minorHAnsi"/>
                  <w:sz w:val="22"/>
                  <w:szCs w:val="22"/>
                </w:rPr>
                <w:t>www.bazakonkurencyjnosci.funduszeeuropejskie.gov.pl</w:t>
              </w:r>
            </w:hyperlink>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rozpoczęcia przez Wnioskodawcę realizacji projektu na własne ryzyko przed podpisaniem umowy o dofinansowanie, udzielenie zamówień odbywa się na zasadach określonych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Kontrola</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Wszyscy Wnioskodawcy ubiegający się o dofinansowanie w ramach konkursu są zobowiązani, na żądanie IZ RPO do poddania się kontroli w zakresie określonym w art. 22 ust. 4 ustawy o zasadach realizacji programów w zakresie polityki spójności finansowanych w perspektywie finansowej 2014-2020 ustawy wdrożeniowej.</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Kontrola prawidłowości udzielania zamówień publicznych (udzielonych zgodnie z ustawą z</w:t>
            </w:r>
            <w:r w:rsidR="00C41277" w:rsidRPr="00BA22E9">
              <w:rPr>
                <w:rFonts w:asciiTheme="minorHAnsi" w:hAnsiTheme="minorHAnsi"/>
                <w:sz w:val="22"/>
                <w:szCs w:val="22"/>
              </w:rPr>
              <w:t> </w:t>
            </w:r>
            <w:r w:rsidRPr="00BA22E9">
              <w:rPr>
                <w:rFonts w:asciiTheme="minorHAnsi" w:hAnsiTheme="minorHAnsi"/>
                <w:sz w:val="22"/>
                <w:szCs w:val="22"/>
              </w:rPr>
              <w:t>dnia 29 stycznia 2004 r. Prawo zamówień publicznych lub zgodnie z zasadą konkurencyjności) prowadzona przez IZ RPO WD 2014-2020 przed podpisaniem umowy o</w:t>
            </w:r>
            <w:r w:rsidR="00C41277" w:rsidRPr="00BA22E9">
              <w:rPr>
                <w:rFonts w:asciiTheme="minorHAnsi" w:hAnsiTheme="minorHAnsi"/>
                <w:sz w:val="22"/>
                <w:szCs w:val="22"/>
              </w:rPr>
              <w:t> </w:t>
            </w:r>
            <w:r w:rsidRPr="00BA22E9">
              <w:rPr>
                <w:rFonts w:asciiTheme="minorHAnsi" w:hAnsiTheme="minorHAnsi"/>
                <w:sz w:val="22"/>
                <w:szCs w:val="22"/>
              </w:rPr>
              <w:t>dofinansowanie będzie obejmować wszystkie postępowania o udzielenie zamówienia które zostały zakończone do dnia wyboru projektu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Instytucja Zarządzająca RPO WD 2014-2020 nie podpisze z Wnioskodawcą umowy o dofinansowanie projektu do czasu zakończenia przedmiotowej kontroli.</w:t>
            </w:r>
          </w:p>
        </w:tc>
      </w:tr>
      <w:tr w:rsidR="00172B36" w:rsidRPr="00BA22E9" w:rsidTr="001C71B5">
        <w:trPr>
          <w:trHeight w:val="183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podatku VAT</w:t>
            </w: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Wydatki w ramach projektu mogą obejmować koszt podatku od towarów i usług (VAT). Wydatki te zostaną uznane za kwalifikowalne tylko wtedy, gdy Wnioskodawca nie ma prawnej możliwości ich odzyskania.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w:t>
            </w:r>
            <w:r w:rsidRPr="00BA22E9">
              <w:rPr>
                <w:rFonts w:asciiTheme="minorHAnsi" w:hAnsiTheme="minorHAnsi" w:cs="Arial"/>
              </w:rPr>
              <w:lastRenderedPageBreak/>
              <w:t>prawa.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172B36" w:rsidRPr="00BA22E9" w:rsidRDefault="00F241FE" w:rsidP="00F85866">
            <w:pPr>
              <w:pStyle w:val="Default"/>
              <w:jc w:val="both"/>
              <w:rPr>
                <w:rFonts w:asciiTheme="minorHAnsi" w:hAnsiTheme="minorHAnsi" w:cs="Arial"/>
                <w:sz w:val="22"/>
                <w:szCs w:val="22"/>
              </w:rPr>
            </w:pPr>
            <w:r w:rsidRPr="00BA22E9">
              <w:rPr>
                <w:rFonts w:asciiTheme="minorHAnsi" w:hAnsiTheme="minorHAnsi" w:cs="Arial"/>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C126C4" w:rsidRPr="00BA22E9">
              <w:rPr>
                <w:rFonts w:asciiTheme="minorHAnsi" w:hAnsiTheme="minorHAnsi" w:cs="Arial"/>
                <w:sz w:val="22"/>
                <w:szCs w:val="22"/>
              </w:rPr>
              <w:t>, podmiot realizujący projekt</w:t>
            </w:r>
            <w:r w:rsidRPr="00BA22E9">
              <w:rPr>
                <w:rFonts w:asciiTheme="minorHAnsi" w:hAnsiTheme="minorHAnsi" w:cs="Arial"/>
                <w:sz w:val="22"/>
                <w:szCs w:val="22"/>
              </w:rPr>
              <w:t xml:space="preserve"> lub partnerów.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31</w:t>
            </w:r>
            <w:r w:rsidR="00F807D5" w:rsidRPr="00BA22E9">
              <w:rPr>
                <w:rFonts w:asciiTheme="minorHAnsi" w:hAnsiTheme="minorHAnsi"/>
                <w:b/>
                <w:szCs w:val="22"/>
              </w:rPr>
              <w:t>.</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Polityka ochrony środowiska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Do wniosku o dofinansowanie projektu należy dołączyć:</w:t>
            </w:r>
          </w:p>
          <w:p w:rsidR="00172B36" w:rsidRPr="00BA22E9" w:rsidRDefault="00F241FE" w:rsidP="000F273A">
            <w:pPr>
              <w:pStyle w:val="Standard"/>
              <w:numPr>
                <w:ilvl w:val="0"/>
                <w:numId w:val="34"/>
              </w:numPr>
              <w:spacing w:after="120" w:line="240" w:lineRule="auto"/>
              <w:ind w:left="357" w:hanging="357"/>
              <w:jc w:val="both"/>
              <w:rPr>
                <w:rFonts w:asciiTheme="minorHAnsi" w:hAnsiTheme="minorHAnsi" w:cs="Arial"/>
              </w:rPr>
            </w:pPr>
            <w:r w:rsidRPr="00BA22E9">
              <w:rPr>
                <w:rFonts w:asciiTheme="minorHAnsi" w:hAnsiTheme="minorHAnsi" w:cs="Arial"/>
              </w:rPr>
              <w:t>Oświadczenie „Analiza oddziaływania na środowisko, z uwzględnieniem potrzeb dotyczących przystosowania się do zmiany klimatu i łagodzenia zmiany klimatu, a</w:t>
            </w:r>
            <w:r w:rsidR="00C41277" w:rsidRPr="00BA22E9">
              <w:rPr>
                <w:rFonts w:asciiTheme="minorHAnsi" w:hAnsiTheme="minorHAnsi" w:cs="Arial"/>
              </w:rPr>
              <w:t> </w:t>
            </w:r>
            <w:r w:rsidRPr="00BA22E9">
              <w:rPr>
                <w:rFonts w:asciiTheme="minorHAnsi" w:hAnsiTheme="minorHAnsi" w:cs="Arial"/>
              </w:rPr>
              <w:t>także odporności na klęski żywiołowe”.</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 zgodnie z </w:t>
            </w:r>
            <w:proofErr w:type="spellStart"/>
            <w:r w:rsidRPr="00BA22E9">
              <w:rPr>
                <w:rFonts w:asciiTheme="minorHAnsi" w:hAnsiTheme="minorHAnsi" w:cs="Arial"/>
              </w:rPr>
              <w:t>Uooś</w:t>
            </w:r>
            <w:proofErr w:type="spellEnd"/>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W przypadku przedsięwzięć objętych Rozporządzeniem Rady Ministrów z dnia 9 listopada 2010 r. w sprawie przedsięwzięć mogących znacząco oddziaływać na środowisko (Dz. U. </w:t>
            </w:r>
            <w:r w:rsidR="007467C8" w:rsidRPr="00BA22E9">
              <w:rPr>
                <w:rFonts w:asciiTheme="minorHAnsi" w:hAnsiTheme="minorHAnsi" w:cs="Arial"/>
              </w:rPr>
              <w:t xml:space="preserve">z </w:t>
            </w:r>
            <w:r w:rsidRPr="00BA22E9">
              <w:rPr>
                <w:rFonts w:asciiTheme="minorHAnsi" w:hAnsiTheme="minorHAnsi" w:cs="Arial"/>
              </w:rPr>
              <w:t>2016 r. poz. 71) – konieczne jest przedłożenie dokumentacji środowiskowej zgodnie z</w:t>
            </w:r>
            <w:r w:rsidR="00C41277" w:rsidRPr="00BA22E9">
              <w:rPr>
                <w:rFonts w:asciiTheme="minorHAnsi" w:hAnsiTheme="minorHAnsi" w:cs="Arial"/>
              </w:rPr>
              <w:t> </w:t>
            </w:r>
            <w:r w:rsidRPr="00BA22E9">
              <w:rPr>
                <w:rFonts w:asciiTheme="minorHAnsi" w:hAnsiTheme="minorHAnsi" w:cs="Arial"/>
              </w:rPr>
              <w:t xml:space="preserve">zapisami Rozdziału 5 </w:t>
            </w:r>
            <w:r w:rsidRPr="00BA22E9">
              <w:rPr>
                <w:rFonts w:asciiTheme="minorHAnsi" w:hAnsiTheme="minorHAnsi" w:cs="Arial"/>
                <w:i/>
              </w:rPr>
              <w:t>„Wytycznych w zakresie dokumentowania postępowania w sprawie oceny oddziaływania na środowisko dla przedsięwzięć współfinansowanych z krajowych lub regionalnych programów operacyjnych”</w:t>
            </w:r>
            <w:r w:rsidRPr="00BA22E9">
              <w:rPr>
                <w:rFonts w:asciiTheme="minorHAnsi" w:hAnsiTheme="minorHAnsi" w:cs="Arial"/>
              </w:rPr>
              <w:t xml:space="preserve"> wydanymi przez Ministra Infrastruktury i</w:t>
            </w:r>
            <w:r w:rsidR="00C41277" w:rsidRPr="00BA22E9">
              <w:rPr>
                <w:rFonts w:asciiTheme="minorHAnsi" w:hAnsiTheme="minorHAnsi" w:cs="Arial"/>
              </w:rPr>
              <w:t> </w:t>
            </w:r>
            <w:r w:rsidRPr="00BA22E9">
              <w:rPr>
                <w:rFonts w:asciiTheme="minorHAnsi" w:hAnsiTheme="minorHAnsi" w:cs="Arial"/>
              </w:rPr>
              <w:t xml:space="preserve">Rozwoju,  zamieszczonych na stronie: </w:t>
            </w:r>
            <w:hyperlink r:id="rId33" w:history="1">
              <w:r w:rsidR="00C9569C" w:rsidRPr="00BA22E9">
                <w:rPr>
                  <w:rStyle w:val="Hipercze"/>
                  <w:rFonts w:asciiTheme="minorHAnsi" w:hAnsiTheme="minorHAnsi"/>
                </w:rPr>
                <w:t>www.funduszeeuropejskie.gov.pl</w:t>
              </w:r>
            </w:hyperlink>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0F273A">
            <w:pPr>
              <w:pStyle w:val="Standard"/>
              <w:numPr>
                <w:ilvl w:val="0"/>
                <w:numId w:val="34"/>
              </w:numPr>
              <w:spacing w:after="120" w:line="240" w:lineRule="auto"/>
              <w:ind w:left="357" w:hanging="357"/>
              <w:jc w:val="both"/>
              <w:rPr>
                <w:rFonts w:asciiTheme="minorHAnsi" w:hAnsiTheme="minorHAnsi" w:cs="Arial"/>
              </w:rPr>
            </w:pPr>
            <w:r w:rsidRPr="00BA22E9">
              <w:rPr>
                <w:rFonts w:asciiTheme="minorHAnsi" w:hAnsiTheme="minorHAnsi" w:cs="Arial"/>
              </w:rPr>
              <w:t>Deklarację organu odpowiedzialnego za monitorowanie obszarów Natura 2000.</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 listopada 2010 r. w sprawie przedsięwzięć mogących znacząco oddziaływać na środowisko) lub dla których przeprowadzono ocenę oddziaływania przedsięwzięcia na obszar Natura 2000 (informacje w tym zakresie winny znajdować się w uzasadnieniu do decyzji środowiskowej).</w:t>
            </w:r>
          </w:p>
          <w:p w:rsidR="00BD0976" w:rsidRDefault="00F241FE" w:rsidP="00BD0976">
            <w:pPr>
              <w:pStyle w:val="Standard"/>
              <w:spacing w:after="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BD0976" w:rsidRPr="00BA22E9" w:rsidRDefault="00BD0976" w:rsidP="00BD0976">
            <w:pPr>
              <w:pStyle w:val="Standard"/>
              <w:spacing w:after="0" w:line="240" w:lineRule="auto"/>
              <w:jc w:val="both"/>
              <w:rPr>
                <w:rFonts w:asciiTheme="minorHAnsi" w:hAnsiTheme="minorHAnsi" w:cs="Arial"/>
              </w:rPr>
            </w:pPr>
          </w:p>
          <w:p w:rsidR="00172B36" w:rsidRPr="00BA22E9" w:rsidRDefault="00F241FE" w:rsidP="000F273A">
            <w:pPr>
              <w:pStyle w:val="Standard"/>
              <w:numPr>
                <w:ilvl w:val="0"/>
                <w:numId w:val="34"/>
              </w:numPr>
              <w:tabs>
                <w:tab w:val="left" w:pos="313"/>
              </w:tabs>
              <w:spacing w:after="120" w:line="240" w:lineRule="auto"/>
              <w:jc w:val="both"/>
              <w:rPr>
                <w:rFonts w:asciiTheme="minorHAnsi" w:hAnsiTheme="minorHAnsi" w:cs="Arial"/>
              </w:rPr>
            </w:pPr>
            <w:r w:rsidRPr="00BA22E9">
              <w:rPr>
                <w:rFonts w:asciiTheme="minorHAnsi" w:hAnsiTheme="minorHAnsi" w:cs="Arial"/>
              </w:rPr>
              <w:lastRenderedPageBreak/>
              <w:t>Deklarację właściwego organu odpowiedzialnego za gospodarkę wodną.</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w:t>
            </w:r>
            <w:r w:rsidR="00C41277" w:rsidRPr="00BA22E9">
              <w:rPr>
                <w:rFonts w:asciiTheme="minorHAnsi" w:hAnsiTheme="minorHAnsi" w:cs="Arial"/>
              </w:rPr>
              <w:t> </w:t>
            </w:r>
            <w:r w:rsidRPr="00BA22E9">
              <w:rPr>
                <w:rFonts w:asciiTheme="minorHAnsi" w:hAnsiTheme="minorHAnsi" w:cs="Arial"/>
              </w:rPr>
              <w:t xml:space="preserve"> listopada 2010 r. w sprawie przedsięwzięć mogących znacząco oddziaływać na środowisko), które nie pogarszają stanu jednolitych części wód ani nie uniemożliwiają osiągnięcia dobrego stanu/potencjału (informacje w tym zakresie winny znajdować się w</w:t>
            </w:r>
            <w:r w:rsidR="00C41277" w:rsidRPr="00BA22E9">
              <w:rPr>
                <w:rFonts w:asciiTheme="minorHAnsi" w:hAnsiTheme="minorHAnsi" w:cs="Arial"/>
              </w:rPr>
              <w:t> </w:t>
            </w:r>
            <w:r w:rsidRPr="00BA22E9">
              <w:rPr>
                <w:rFonts w:asciiTheme="minorHAnsi" w:hAnsiTheme="minorHAnsi" w:cs="Arial"/>
              </w:rPr>
              <w:t>uzasadnieniu do decyzji środowiskowej).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w:t>
            </w:r>
            <w:r w:rsidR="00C41277" w:rsidRPr="00BA22E9">
              <w:rPr>
                <w:rFonts w:asciiTheme="minorHAnsi" w:hAnsiTheme="minorHAnsi" w:cs="Arial"/>
              </w:rPr>
              <w:t> </w:t>
            </w:r>
            <w:r w:rsidRPr="00BA22E9">
              <w:rPr>
                <w:rFonts w:asciiTheme="minorHAnsi" w:hAnsiTheme="minorHAnsi" w:cs="Arial"/>
              </w:rPr>
              <w:t>datą wpływu do RDOŚ poprzedzającą złożenie pierwszej wersji wniosku o dofinansowanie (lub inne dokumenty potwierdzające złożenie wniosku ww. terminie, np. zwrotne potwierdzenie odbioru, urzędowe poświadczenie przedłożenia dokumentu w</w:t>
            </w:r>
            <w:r w:rsidR="00C41277" w:rsidRPr="00BA22E9">
              <w:rPr>
                <w:rFonts w:asciiTheme="minorHAnsi" w:hAnsiTheme="minorHAnsi" w:cs="Arial"/>
              </w:rPr>
              <w:t> </w:t>
            </w:r>
            <w:r w:rsidRPr="00BA22E9">
              <w:rPr>
                <w:rFonts w:asciiTheme="minorHAnsi" w:hAnsiTheme="minorHAnsi" w:cs="Arial"/>
              </w:rPr>
              <w:t>systemie e-</w:t>
            </w:r>
            <w:proofErr w:type="spellStart"/>
            <w:r w:rsidRPr="00BA22E9">
              <w:rPr>
                <w:rFonts w:asciiTheme="minorHAnsi" w:hAnsiTheme="minorHAnsi" w:cs="Arial"/>
              </w:rPr>
              <w:t>puap</w:t>
            </w:r>
            <w:proofErr w:type="spellEnd"/>
            <w:r w:rsidRPr="00BA22E9">
              <w:rPr>
                <w:rFonts w:asciiTheme="minorHAnsi" w:hAnsiTheme="minorHAnsi" w:cs="Arial"/>
              </w:rPr>
              <w:t>).</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Przedmiotowa deklaracja, w zależności od terminu jej pozyskania, musi być dołączona podczas składania uzupełnionego/poprawionego wniosku o dofinansowanie na etapie weryfikacji technicznej (jeżeli dotyczy) lub podczas przedkładania  uzupełnionego/</w:t>
            </w:r>
            <w:r w:rsidR="00C41277" w:rsidRPr="00BA22E9">
              <w:rPr>
                <w:rFonts w:asciiTheme="minorHAnsi" w:hAnsiTheme="minorHAnsi" w:cs="Arial"/>
              </w:rPr>
              <w:t xml:space="preserve"> </w:t>
            </w:r>
            <w:r w:rsidRPr="00BA22E9">
              <w:rPr>
                <w:rFonts w:asciiTheme="minorHAnsi" w:hAnsiTheme="minorHAnsi" w:cs="Arial"/>
              </w:rPr>
              <w:t>poprawionego wniosku o</w:t>
            </w:r>
            <w:r w:rsidR="00C41277" w:rsidRPr="00BA22E9">
              <w:rPr>
                <w:rFonts w:asciiTheme="minorHAnsi" w:hAnsiTheme="minorHAnsi" w:cs="Arial"/>
              </w:rPr>
              <w:t xml:space="preserve"> dofinansowanie na etapie oceny </w:t>
            </w:r>
            <w:r w:rsidRPr="00BA22E9">
              <w:rPr>
                <w:rFonts w:asciiTheme="minorHAnsi" w:hAnsiTheme="minorHAnsi" w:cs="Arial"/>
              </w:rPr>
              <w:t>formalnej.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bookmarkStart w:id="7" w:name="_Toc432758975"/>
            <w:bookmarkStart w:id="8" w:name="_Toc430826827"/>
            <w:bookmarkStart w:id="9" w:name="_Toc426632923"/>
            <w:r w:rsidRPr="00BA22E9">
              <w:rPr>
                <w:rFonts w:asciiTheme="minorHAnsi" w:hAnsiTheme="minorHAnsi"/>
                <w:b/>
                <w:szCs w:val="22"/>
              </w:rPr>
              <w:t>Wymagania w zakresie realizacji projektu partnerskiego</w:t>
            </w:r>
            <w:bookmarkEnd w:id="7"/>
            <w:bookmarkEnd w:id="8"/>
            <w:bookmarkEnd w:id="9"/>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może być realizowany w partnerstwie. Partnerzy w projekcie to podmioty wnoszące do projektu zasoby ludzkie, organizacyjne, techniczne lub finansowe, realizujące wspólnie projekt.</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Partnerem w projekcie może być tylko podmiot wymieniony w katalogu Beneficjentów obowiązującym dla danego naboru.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Dla przejrzystości finansowej w projekcie w przypadku przepływów finansowych między partnerami wymagane jest utworzenie odrębnych rachunków bankowych poszczególnych członków partnerstwa.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 xml:space="preserve">Projekt partnerski jest realizowany na podstawie decyzji lub umowy o dofinansowanie </w:t>
            </w:r>
            <w:r w:rsidRPr="00BA22E9">
              <w:rPr>
                <w:rFonts w:asciiTheme="minorHAnsi" w:hAnsiTheme="minorHAnsi" w:cs="Arial"/>
              </w:rPr>
              <w:lastRenderedPageBreak/>
              <w:t>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Utworzenie lub zainicjowanie partnerstwa musi nastąpić przed złożeniem wniosku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Stroną porozumienia oraz umowy o partnerstwie nie może być podmiot wykluczony z możliwości otrzymania dofinansowania.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Porozumienie oraz umowa o partnerstwie określają w szczególności:</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1) przedmiot porozumienia albo umowy;</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2) prawa i obowiązki stron;</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3) zakres i formę udziału poszczególnych partnerów w projekcie;</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4) partnera wiodącego uprawnionego do reprezentowania pozostałych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5) sposób przekazywania dofinansowania na pokrycie kosztów ponoszonych przez poszczególnych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 xml:space="preserve">umożliwiający określenie kwoty dofinansowania udzielonego każdemu </w:t>
            </w:r>
            <w:r w:rsidRPr="00BA22E9">
              <w:rPr>
                <w:rFonts w:asciiTheme="minorHAnsi" w:hAnsiTheme="minorHAnsi" w:cs="Arial"/>
              </w:rPr>
              <w:br/>
              <w:t>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 xml:space="preserve">6) sposób postępowania w przypadku naruszenia lub niewywiązania się stron </w:t>
            </w:r>
            <w:r w:rsidRPr="00BA22E9">
              <w:rPr>
                <w:rFonts w:asciiTheme="minorHAnsi" w:hAnsiTheme="minorHAnsi" w:cs="Arial"/>
              </w:rPr>
              <w:br/>
              <w:t>z porozumienia lub umowy.</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Wybór partnerów spoza sektora finansów publicznych jest dokonywany przed złożeniem wniosku o dofinansowanie projektu partnerskiego.</w:t>
            </w: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cs="Arial"/>
              </w:rPr>
              <w:t>Udział partnerów i wniesienie zasobów ludzkich, organizacyjnych, technicznych lub finansowych, a także potencjału społecznego musi być adekwatny do celu projektu.</w:t>
            </w:r>
          </w:p>
        </w:tc>
      </w:tr>
    </w:tbl>
    <w:p w:rsidR="00172B36" w:rsidRDefault="00172B36">
      <w:pPr>
        <w:pStyle w:val="Default"/>
        <w:rPr>
          <w:b/>
          <w:bCs/>
          <w:sz w:val="22"/>
          <w:szCs w:val="22"/>
          <w:shd w:val="clear" w:color="auto" w:fill="FFFF00"/>
        </w:rPr>
      </w:pPr>
    </w:p>
    <w:p w:rsidR="00172B36" w:rsidRPr="00C41277" w:rsidRDefault="00F241FE" w:rsidP="00C41277">
      <w:pPr>
        <w:pStyle w:val="Standard"/>
        <w:spacing w:after="120" w:line="240" w:lineRule="auto"/>
        <w:jc w:val="both"/>
        <w:rPr>
          <w:rFonts w:cs="Arial"/>
        </w:rPr>
      </w:pPr>
      <w:r w:rsidRPr="00C41277">
        <w:rPr>
          <w:rFonts w:cs="Arial"/>
        </w:rPr>
        <w:t>Załączniki do Regulaminu:</w:t>
      </w:r>
    </w:p>
    <w:p w:rsidR="00172B36" w:rsidRDefault="00172B36">
      <w:pPr>
        <w:pStyle w:val="Standard"/>
        <w:spacing w:after="58" w:line="240" w:lineRule="auto"/>
        <w:jc w:val="both"/>
        <w:rPr>
          <w:bCs/>
          <w:shd w:val="clear" w:color="auto" w:fill="FFFF00"/>
        </w:rPr>
      </w:pPr>
    </w:p>
    <w:p w:rsidR="00C41277" w:rsidRPr="002C47F5" w:rsidRDefault="00F241FE">
      <w:pPr>
        <w:pStyle w:val="Standard"/>
        <w:spacing w:after="58" w:line="240" w:lineRule="auto"/>
        <w:jc w:val="both"/>
        <w:rPr>
          <w:rFonts w:eastAsia="Droid Sans Fallback" w:cs="Calibri"/>
          <w:i/>
          <w:color w:val="00000A"/>
        </w:rPr>
      </w:pPr>
      <w:r w:rsidRPr="002C47F5">
        <w:rPr>
          <w:rFonts w:cs="Arial"/>
        </w:rPr>
        <w:t xml:space="preserve">Załącznik nr 1 </w:t>
      </w:r>
      <w:r w:rsidRPr="002C47F5">
        <w:rPr>
          <w:rFonts w:eastAsia="Droid Sans Fallback" w:cs="Calibri"/>
          <w:i/>
          <w:color w:val="00000A"/>
        </w:rPr>
        <w:t xml:space="preserve">– Wyciąg z Kryteriów wyboru projektów, zatwierdzonych </w:t>
      </w:r>
      <w:r w:rsidRPr="00C126C4">
        <w:rPr>
          <w:rFonts w:eastAsia="Droid Sans Fallback" w:cs="Calibri"/>
          <w:i/>
          <w:color w:val="00000A"/>
        </w:rPr>
        <w:t xml:space="preserve">Uchwałą nr </w:t>
      </w:r>
      <w:r w:rsidR="0055566A" w:rsidRPr="00C126C4">
        <w:rPr>
          <w:rFonts w:eastAsia="Droid Sans Fallback" w:cs="Calibri"/>
          <w:i/>
          <w:color w:val="00000A"/>
        </w:rPr>
        <w:t>4</w:t>
      </w:r>
      <w:r w:rsidRPr="00C126C4">
        <w:rPr>
          <w:rFonts w:eastAsia="Droid Sans Fallback" w:cs="Calibri"/>
          <w:i/>
          <w:color w:val="00000A"/>
        </w:rPr>
        <w:t>2/1</w:t>
      </w:r>
      <w:r w:rsidR="0055566A" w:rsidRPr="00C126C4">
        <w:rPr>
          <w:rFonts w:eastAsia="Droid Sans Fallback" w:cs="Calibri"/>
          <w:i/>
          <w:color w:val="00000A"/>
        </w:rPr>
        <w:t>6</w:t>
      </w:r>
      <w:r w:rsidRPr="00C126C4">
        <w:rPr>
          <w:rFonts w:eastAsia="Droid Sans Fallback" w:cs="Calibri"/>
          <w:i/>
          <w:color w:val="00000A"/>
        </w:rPr>
        <w:t xml:space="preserve"> z dnia </w:t>
      </w:r>
      <w:r w:rsidR="0055566A" w:rsidRPr="00C126C4">
        <w:rPr>
          <w:rFonts w:eastAsia="Droid Sans Fallback" w:cs="Calibri"/>
          <w:i/>
          <w:color w:val="00000A"/>
        </w:rPr>
        <w:t>8</w:t>
      </w:r>
      <w:r w:rsidRPr="00C126C4">
        <w:rPr>
          <w:rFonts w:eastAsia="Droid Sans Fallback" w:cs="Calibri"/>
          <w:i/>
          <w:color w:val="00000A"/>
        </w:rPr>
        <w:t xml:space="preserve"> </w:t>
      </w:r>
      <w:r w:rsidR="0055566A" w:rsidRPr="00C126C4">
        <w:rPr>
          <w:rFonts w:eastAsia="Droid Sans Fallback" w:cs="Calibri"/>
          <w:i/>
          <w:color w:val="00000A"/>
        </w:rPr>
        <w:t>wrześni</w:t>
      </w:r>
      <w:r w:rsidRPr="00C126C4">
        <w:rPr>
          <w:rFonts w:eastAsia="Droid Sans Fallback" w:cs="Calibri"/>
          <w:i/>
          <w:color w:val="00000A"/>
        </w:rPr>
        <w:t>a 201</w:t>
      </w:r>
      <w:r w:rsidR="0055566A" w:rsidRPr="00C126C4">
        <w:rPr>
          <w:rFonts w:eastAsia="Droid Sans Fallback" w:cs="Calibri"/>
          <w:i/>
          <w:color w:val="00000A"/>
        </w:rPr>
        <w:t>6</w:t>
      </w:r>
      <w:r w:rsidRPr="00C126C4">
        <w:rPr>
          <w:rFonts w:eastAsia="Droid Sans Fallback" w:cs="Calibri"/>
          <w:i/>
          <w:color w:val="00000A"/>
        </w:rPr>
        <w:t xml:space="preserve"> r.</w:t>
      </w:r>
      <w:r w:rsidRPr="002C47F5">
        <w:rPr>
          <w:rFonts w:eastAsia="Droid Sans Fallback" w:cs="Calibri"/>
          <w:i/>
          <w:color w:val="00000A"/>
        </w:rPr>
        <w:t xml:space="preserve"> Komitetu Monitorującego RPO WD 2014-2020</w:t>
      </w:r>
      <w:r w:rsidR="002C47F5" w:rsidRPr="00C126C4">
        <w:rPr>
          <w:rFonts w:eastAsia="Droid Sans Fallback" w:cs="Calibri"/>
          <w:i/>
          <w:color w:val="00000A"/>
        </w:rPr>
        <w:t>,</w:t>
      </w:r>
      <w:r w:rsidRPr="002C47F5">
        <w:rPr>
          <w:rFonts w:eastAsia="Droid Sans Fallback" w:cs="Calibri"/>
          <w:i/>
          <w:color w:val="00000A"/>
        </w:rPr>
        <w:t xml:space="preserve"> obowiązujących dla </w:t>
      </w:r>
      <w:r w:rsidR="00B14031">
        <w:rPr>
          <w:rFonts w:eastAsia="Droid Sans Fallback" w:cs="Calibri"/>
          <w:i/>
          <w:color w:val="00000A"/>
        </w:rPr>
        <w:t>D</w:t>
      </w:r>
      <w:r w:rsidR="002C47F5" w:rsidRPr="002C47F5">
        <w:rPr>
          <w:rFonts w:eastAsia="Droid Sans Fallback" w:cs="Calibri"/>
          <w:i/>
          <w:color w:val="00000A"/>
        </w:rPr>
        <w:t xml:space="preserve">ziałania </w:t>
      </w:r>
      <w:r w:rsidR="00B14031">
        <w:rPr>
          <w:rFonts w:eastAsia="Droid Sans Fallback" w:cs="Calibri"/>
          <w:i/>
          <w:color w:val="00000A"/>
        </w:rPr>
        <w:t>4</w:t>
      </w:r>
      <w:r w:rsidR="002C47F5" w:rsidRPr="002C47F5">
        <w:rPr>
          <w:rFonts w:eastAsia="Droid Sans Fallback" w:cs="Calibri"/>
          <w:i/>
          <w:color w:val="00000A"/>
        </w:rPr>
        <w:t xml:space="preserve">.1 </w:t>
      </w:r>
      <w:r w:rsidR="00B14031">
        <w:rPr>
          <w:rFonts w:eastAsia="Droid Sans Fallback" w:cs="Calibri"/>
          <w:i/>
          <w:color w:val="00000A"/>
        </w:rPr>
        <w:t xml:space="preserve">Gospodarka Odpadami typ projektu 4.1.A </w:t>
      </w:r>
      <w:r w:rsidR="00B14031" w:rsidRPr="00B14031">
        <w:rPr>
          <w:rFonts w:eastAsia="Droid Sans Fallback" w:cs="Calibri"/>
          <w:i/>
          <w:color w:val="00000A"/>
        </w:rPr>
        <w:t>Projekty dot. Punktów Selektywnego Zbierania Odpadów Komunalnych (PSZOK)</w:t>
      </w:r>
      <w:r w:rsidR="002C47F5" w:rsidRPr="002C47F5">
        <w:rPr>
          <w:rFonts w:eastAsia="Droid Sans Fallback" w:cs="Calibri"/>
          <w:i/>
          <w:color w:val="00000A"/>
        </w:rPr>
        <w:t xml:space="preserve">, </w:t>
      </w:r>
      <w:r w:rsidR="00292CB6">
        <w:rPr>
          <w:rFonts w:eastAsia="Droid Sans Fallback" w:cs="Calibri"/>
          <w:color w:val="00000A"/>
        </w:rPr>
        <w:t>wraz z Załącznikami.</w:t>
      </w:r>
    </w:p>
    <w:p w:rsidR="00172B36" w:rsidRDefault="00F241FE">
      <w:pPr>
        <w:pStyle w:val="Standard"/>
        <w:spacing w:line="240" w:lineRule="auto"/>
        <w:jc w:val="both"/>
        <w:rPr>
          <w:shd w:val="clear" w:color="auto" w:fill="FFFF00"/>
        </w:rPr>
      </w:pPr>
      <w:r w:rsidRPr="002C47F5">
        <w:rPr>
          <w:rFonts w:cs="Arial"/>
        </w:rPr>
        <w:t>Załącznik nr 2 –</w:t>
      </w:r>
      <w:r w:rsidRPr="002C47F5">
        <w:rPr>
          <w:rFonts w:eastAsia="Droid Sans Fallback" w:cs="Calibri"/>
          <w:i/>
          <w:color w:val="00000A"/>
        </w:rPr>
        <w:t xml:space="preserve"> Lista wskaźników dla </w:t>
      </w:r>
      <w:r w:rsidR="00B14031">
        <w:rPr>
          <w:rFonts w:eastAsia="Droid Sans Fallback" w:cs="Calibri"/>
          <w:i/>
          <w:color w:val="00000A"/>
        </w:rPr>
        <w:t>D</w:t>
      </w:r>
      <w:r w:rsidR="00B14031" w:rsidRPr="002C47F5">
        <w:rPr>
          <w:rFonts w:eastAsia="Droid Sans Fallback" w:cs="Calibri"/>
          <w:i/>
          <w:color w:val="00000A"/>
        </w:rPr>
        <w:t xml:space="preserve">ziałania </w:t>
      </w:r>
      <w:r w:rsidR="00B14031">
        <w:rPr>
          <w:rFonts w:eastAsia="Droid Sans Fallback" w:cs="Calibri"/>
          <w:i/>
          <w:color w:val="00000A"/>
        </w:rPr>
        <w:t>4</w:t>
      </w:r>
      <w:r w:rsidR="00B14031" w:rsidRPr="002C47F5">
        <w:rPr>
          <w:rFonts w:eastAsia="Droid Sans Fallback" w:cs="Calibri"/>
          <w:i/>
          <w:color w:val="00000A"/>
        </w:rPr>
        <w:t xml:space="preserve">.1 </w:t>
      </w:r>
      <w:r w:rsidR="00B14031">
        <w:rPr>
          <w:rFonts w:eastAsia="Droid Sans Fallback" w:cs="Calibri"/>
          <w:i/>
          <w:color w:val="00000A"/>
        </w:rPr>
        <w:t xml:space="preserve">Gospodarka Odpadami </w:t>
      </w:r>
      <w:r w:rsidRPr="002C47F5">
        <w:rPr>
          <w:rFonts w:eastAsia="Droid Sans Fallback" w:cs="Calibri"/>
          <w:i/>
          <w:color w:val="00000A"/>
        </w:rPr>
        <w:t>w ramach RPO WD 2014-2020</w:t>
      </w:r>
    </w:p>
    <w:p w:rsidR="00172B36" w:rsidRDefault="00172B36" w:rsidP="00C815E3">
      <w:pPr>
        <w:spacing w:line="240" w:lineRule="auto"/>
        <w:jc w:val="both"/>
      </w:pPr>
    </w:p>
    <w:sectPr w:rsidR="00172B36" w:rsidSect="00172B36">
      <w:footerReference w:type="default" r:id="rId34"/>
      <w:pgSz w:w="12240" w:h="15840"/>
      <w:pgMar w:top="680" w:right="680" w:bottom="765" w:left="6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5B" w:rsidRDefault="00062D5B" w:rsidP="00172B36">
      <w:pPr>
        <w:spacing w:after="0" w:line="240" w:lineRule="auto"/>
      </w:pPr>
      <w:r>
        <w:separator/>
      </w:r>
    </w:p>
  </w:endnote>
  <w:endnote w:type="continuationSeparator" w:id="0">
    <w:p w:rsidR="00062D5B" w:rsidRDefault="00062D5B" w:rsidP="0017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OpenSymbol">
    <w:altName w:val="Times New Roman"/>
    <w:charset w:val="00"/>
    <w:family w:val="auto"/>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1" w:usb1="00000000" w:usb2="00000000" w:usb3="00000000" w:csb0="00000003" w:csb1="00000000"/>
  </w:font>
  <w:font w:name="MS Sans Serif">
    <w:altName w:val="Times New Roman"/>
    <w:panose1 w:val="00000000000000000000"/>
    <w:charset w:val="EE"/>
    <w:family w:val="auto"/>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5B" w:rsidRDefault="00062D5B">
    <w:pPr>
      <w:pStyle w:val="Stopka1"/>
    </w:pPr>
    <w:r>
      <w:fldChar w:fldCharType="begin"/>
    </w:r>
    <w:r>
      <w:instrText xml:space="preserve"> PAGE </w:instrText>
    </w:r>
    <w:r>
      <w:fldChar w:fldCharType="separate"/>
    </w:r>
    <w:r w:rsidR="0096133A">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5B" w:rsidRDefault="00062D5B" w:rsidP="00172B36">
      <w:pPr>
        <w:spacing w:after="0" w:line="240" w:lineRule="auto"/>
      </w:pPr>
      <w:r w:rsidRPr="00172B36">
        <w:rPr>
          <w:color w:val="000000"/>
        </w:rPr>
        <w:separator/>
      </w:r>
    </w:p>
  </w:footnote>
  <w:footnote w:type="continuationSeparator" w:id="0">
    <w:p w:rsidR="00062D5B" w:rsidRDefault="00062D5B" w:rsidP="00172B36">
      <w:pPr>
        <w:spacing w:after="0" w:line="240" w:lineRule="auto"/>
      </w:pPr>
      <w:r>
        <w:continuationSeparator/>
      </w:r>
    </w:p>
  </w:footnote>
  <w:footnote w:id="1">
    <w:p w:rsidR="00062D5B" w:rsidRPr="00BB1D56" w:rsidRDefault="00062D5B">
      <w:pPr>
        <w:pStyle w:val="Tekstprzypisudolnego"/>
        <w:rPr>
          <w:rFonts w:asciiTheme="minorHAnsi" w:hAnsiTheme="minorHAnsi"/>
          <w:szCs w:val="20"/>
        </w:rPr>
      </w:pPr>
      <w:r w:rsidRPr="00BB1D56">
        <w:rPr>
          <w:rStyle w:val="Odwoanieprzypisudolnego"/>
          <w:rFonts w:asciiTheme="minorHAnsi" w:hAnsiTheme="minorHAnsi"/>
          <w:szCs w:val="20"/>
        </w:rPr>
        <w:footnoteRef/>
      </w:r>
      <w:r>
        <w:rPr>
          <w:rFonts w:asciiTheme="minorHAnsi" w:hAnsiTheme="minorHAnsi"/>
          <w:szCs w:val="20"/>
        </w:rPr>
        <w:t xml:space="preserve"> </w:t>
      </w:r>
      <w:r w:rsidRPr="00BB1D56">
        <w:rPr>
          <w:rFonts w:asciiTheme="minorHAnsi" w:hAnsiTheme="minorHAnsi"/>
          <w:szCs w:val="20"/>
        </w:rPr>
        <w:t>Zgodnie z art. 1 Załącznika nr 1 GBER</w:t>
      </w:r>
      <w:r>
        <w:rPr>
          <w:rFonts w:asciiTheme="minorHAnsi" w:hAnsiTheme="minorHAnsi"/>
          <w:szCs w:val="20"/>
        </w:rPr>
        <w:t>.</w:t>
      </w:r>
    </w:p>
  </w:footnote>
  <w:footnote w:id="2">
    <w:p w:rsidR="00062D5B" w:rsidRPr="00717701" w:rsidRDefault="00062D5B" w:rsidP="00717701">
      <w:pPr>
        <w:pStyle w:val="Tekstprzypisudolnego"/>
        <w:ind w:right="248"/>
        <w:jc w:val="both"/>
        <w:rPr>
          <w:rFonts w:asciiTheme="minorHAnsi" w:hAnsiTheme="minorHAnsi"/>
        </w:rPr>
      </w:pPr>
      <w:r w:rsidRPr="00717701">
        <w:rPr>
          <w:rStyle w:val="Odwoanieprzypisudolnego"/>
          <w:rFonts w:asciiTheme="minorHAnsi" w:hAnsiTheme="minorHAnsi"/>
        </w:rPr>
        <w:footnoteRef/>
      </w:r>
      <w:r>
        <w:rPr>
          <w:rStyle w:val="Odwoanieprzypisudolnego"/>
          <w:rFonts w:asciiTheme="minorHAnsi" w:hAnsiTheme="minorHAnsi" w:cs="Calibri"/>
          <w:color w:val="0000FF"/>
        </w:rPr>
        <w:t xml:space="preserve"> </w:t>
      </w:r>
      <w:r w:rsidRPr="00717701">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r>
        <w:rPr>
          <w:rFonts w:asciiTheme="minorHAnsi" w:hAnsi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71D"/>
    <w:multiLevelType w:val="hybridMultilevel"/>
    <w:tmpl w:val="9068654C"/>
    <w:lvl w:ilvl="0" w:tplc="D3365808">
      <w:start w:val="1"/>
      <w:numFmt w:val="bullet"/>
      <w:lvlText w:val=""/>
      <w:lvlJc w:val="left"/>
      <w:pPr>
        <w:ind w:left="1856" w:hanging="360"/>
      </w:pPr>
      <w:rPr>
        <w:rFonts w:ascii="Symbol" w:hAnsi="Symbol"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1">
    <w:nsid w:val="051A5F1A"/>
    <w:multiLevelType w:val="multilevel"/>
    <w:tmpl w:val="446C468A"/>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6A505E7"/>
    <w:multiLevelType w:val="hybridMultilevel"/>
    <w:tmpl w:val="435EF42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nsid w:val="09C73680"/>
    <w:multiLevelType w:val="hybridMultilevel"/>
    <w:tmpl w:val="F9887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DC6CE7"/>
    <w:multiLevelType w:val="multilevel"/>
    <w:tmpl w:val="6002B534"/>
    <w:styleLink w:val="WWNum14"/>
    <w:lvl w:ilvl="0">
      <w:start w:val="1"/>
      <w:numFmt w:val="lowerLetter"/>
      <w:lvlText w:val="%1)"/>
      <w:lvlJc w:val="left"/>
      <w:rPr>
        <w:rFonts w:cs="Arial"/>
        <w:sz w:val="22"/>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116519"/>
    <w:multiLevelType w:val="multilevel"/>
    <w:tmpl w:val="742E709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19C4F8B"/>
    <w:multiLevelType w:val="hybridMultilevel"/>
    <w:tmpl w:val="9A7ABD2E"/>
    <w:lvl w:ilvl="0" w:tplc="D3365808">
      <w:start w:val="1"/>
      <w:numFmt w:val="bullet"/>
      <w:lvlText w:val=""/>
      <w:lvlJc w:val="left"/>
      <w:pPr>
        <w:ind w:left="1289" w:hanging="360"/>
      </w:pPr>
      <w:rPr>
        <w:rFonts w:ascii="Symbol" w:hAnsi="Symbol" w:hint="default"/>
      </w:rPr>
    </w:lvl>
    <w:lvl w:ilvl="1" w:tplc="04150003" w:tentative="1">
      <w:start w:val="1"/>
      <w:numFmt w:val="bullet"/>
      <w:lvlText w:val="o"/>
      <w:lvlJc w:val="left"/>
      <w:pPr>
        <w:ind w:left="2009" w:hanging="360"/>
      </w:pPr>
      <w:rPr>
        <w:rFonts w:ascii="Courier New" w:hAnsi="Courier New" w:cs="Courier New" w:hint="default"/>
      </w:rPr>
    </w:lvl>
    <w:lvl w:ilvl="2" w:tplc="04150005" w:tentative="1">
      <w:start w:val="1"/>
      <w:numFmt w:val="bullet"/>
      <w:lvlText w:val=""/>
      <w:lvlJc w:val="left"/>
      <w:pPr>
        <w:ind w:left="2729" w:hanging="360"/>
      </w:pPr>
      <w:rPr>
        <w:rFonts w:ascii="Wingdings" w:hAnsi="Wingdings" w:hint="default"/>
      </w:rPr>
    </w:lvl>
    <w:lvl w:ilvl="3" w:tplc="04150001" w:tentative="1">
      <w:start w:val="1"/>
      <w:numFmt w:val="bullet"/>
      <w:lvlText w:val=""/>
      <w:lvlJc w:val="left"/>
      <w:pPr>
        <w:ind w:left="3449" w:hanging="360"/>
      </w:pPr>
      <w:rPr>
        <w:rFonts w:ascii="Symbol" w:hAnsi="Symbol" w:hint="default"/>
      </w:rPr>
    </w:lvl>
    <w:lvl w:ilvl="4" w:tplc="04150003" w:tentative="1">
      <w:start w:val="1"/>
      <w:numFmt w:val="bullet"/>
      <w:lvlText w:val="o"/>
      <w:lvlJc w:val="left"/>
      <w:pPr>
        <w:ind w:left="4169" w:hanging="360"/>
      </w:pPr>
      <w:rPr>
        <w:rFonts w:ascii="Courier New" w:hAnsi="Courier New" w:cs="Courier New" w:hint="default"/>
      </w:rPr>
    </w:lvl>
    <w:lvl w:ilvl="5" w:tplc="04150005" w:tentative="1">
      <w:start w:val="1"/>
      <w:numFmt w:val="bullet"/>
      <w:lvlText w:val=""/>
      <w:lvlJc w:val="left"/>
      <w:pPr>
        <w:ind w:left="4889" w:hanging="360"/>
      </w:pPr>
      <w:rPr>
        <w:rFonts w:ascii="Wingdings" w:hAnsi="Wingdings" w:hint="default"/>
      </w:rPr>
    </w:lvl>
    <w:lvl w:ilvl="6" w:tplc="04150001" w:tentative="1">
      <w:start w:val="1"/>
      <w:numFmt w:val="bullet"/>
      <w:lvlText w:val=""/>
      <w:lvlJc w:val="left"/>
      <w:pPr>
        <w:ind w:left="5609" w:hanging="360"/>
      </w:pPr>
      <w:rPr>
        <w:rFonts w:ascii="Symbol" w:hAnsi="Symbol" w:hint="default"/>
      </w:rPr>
    </w:lvl>
    <w:lvl w:ilvl="7" w:tplc="04150003" w:tentative="1">
      <w:start w:val="1"/>
      <w:numFmt w:val="bullet"/>
      <w:lvlText w:val="o"/>
      <w:lvlJc w:val="left"/>
      <w:pPr>
        <w:ind w:left="6329" w:hanging="360"/>
      </w:pPr>
      <w:rPr>
        <w:rFonts w:ascii="Courier New" w:hAnsi="Courier New" w:cs="Courier New" w:hint="default"/>
      </w:rPr>
    </w:lvl>
    <w:lvl w:ilvl="8" w:tplc="04150005" w:tentative="1">
      <w:start w:val="1"/>
      <w:numFmt w:val="bullet"/>
      <w:lvlText w:val=""/>
      <w:lvlJc w:val="left"/>
      <w:pPr>
        <w:ind w:left="7049" w:hanging="360"/>
      </w:pPr>
      <w:rPr>
        <w:rFonts w:ascii="Wingdings" w:hAnsi="Wingdings" w:hint="default"/>
      </w:rPr>
    </w:lvl>
  </w:abstractNum>
  <w:abstractNum w:abstractNumId="1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1FA361C"/>
    <w:multiLevelType w:val="multilevel"/>
    <w:tmpl w:val="408EE258"/>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145531E"/>
    <w:multiLevelType w:val="multilevel"/>
    <w:tmpl w:val="F66AE1AC"/>
    <w:styleLink w:val="WWNum8"/>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DEC40CF"/>
    <w:multiLevelType w:val="multilevel"/>
    <w:tmpl w:val="0758FDA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4B94240"/>
    <w:multiLevelType w:val="multilevel"/>
    <w:tmpl w:val="93A8FC98"/>
    <w:styleLink w:val="WWNum13"/>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6C66C2B"/>
    <w:multiLevelType w:val="hybridMultilevel"/>
    <w:tmpl w:val="688A167E"/>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0B03DEE"/>
    <w:multiLevelType w:val="multilevel"/>
    <w:tmpl w:val="03A8AD0E"/>
    <w:styleLink w:val="WWNum1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51B846EF"/>
    <w:multiLevelType w:val="hybridMultilevel"/>
    <w:tmpl w:val="A4F835A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6">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FC387B"/>
    <w:multiLevelType w:val="hybridMultilevel"/>
    <w:tmpl w:val="2F1E1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2051ACB"/>
    <w:multiLevelType w:val="hybridMultilevel"/>
    <w:tmpl w:val="3FC844CE"/>
    <w:lvl w:ilvl="0" w:tplc="D33658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71993B29"/>
    <w:multiLevelType w:val="multilevel"/>
    <w:tmpl w:val="C1485F9C"/>
    <w:lvl w:ilvl="0">
      <w:start w:val="1"/>
      <w:numFmt w:val="bullet"/>
      <w:lvlText w:val=""/>
      <w:lvlJc w:val="left"/>
      <w:rPr>
        <w:rFonts w:ascii="Symbol" w:hAnsi="Symbol" w:hint="defaul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72A86F14"/>
    <w:multiLevelType w:val="multilevel"/>
    <w:tmpl w:val="498618C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AA14446"/>
    <w:multiLevelType w:val="hybridMultilevel"/>
    <w:tmpl w:val="0018E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2"/>
  </w:num>
  <w:num w:numId="2">
    <w:abstractNumId w:val="7"/>
    <w:lvlOverride w:ilvl="0">
      <w:lvl w:ilvl="0">
        <w:start w:val="1"/>
        <w:numFmt w:val="decimal"/>
        <w:lvlText w:val="%1)"/>
        <w:lvlJc w:val="left"/>
        <w:rPr>
          <w:rFonts w:asciiTheme="minorHAnsi" w:hAnsiTheme="minorHAnsi" w:hint="default"/>
          <w:sz w:val="22"/>
          <w:szCs w:val="22"/>
        </w:rPr>
      </w:lvl>
    </w:lvlOverride>
  </w:num>
  <w:num w:numId="3">
    <w:abstractNumId w:val="8"/>
    <w:lvlOverride w:ilvl="0">
      <w:lvl w:ilvl="0">
        <w:start w:val="1"/>
        <w:numFmt w:val="decimal"/>
        <w:lvlText w:val="%1."/>
        <w:lvlJc w:val="left"/>
      </w:lvl>
    </w:lvlOverride>
  </w:num>
  <w:num w:numId="4">
    <w:abstractNumId w:val="18"/>
  </w:num>
  <w:num w:numId="5">
    <w:abstractNumId w:val="13"/>
  </w:num>
  <w:num w:numId="6">
    <w:abstractNumId w:val="30"/>
  </w:num>
  <w:num w:numId="7">
    <w:abstractNumId w:val="17"/>
  </w:num>
  <w:num w:numId="8">
    <w:abstractNumId w:val="16"/>
  </w:num>
  <w:num w:numId="9">
    <w:abstractNumId w:val="14"/>
  </w:num>
  <w:num w:numId="10">
    <w:abstractNumId w:val="6"/>
  </w:num>
  <w:num w:numId="11">
    <w:abstractNumId w:val="31"/>
  </w:num>
  <w:num w:numId="12">
    <w:abstractNumId w:val="1"/>
  </w:num>
  <w:num w:numId="13">
    <w:abstractNumId w:val="22"/>
  </w:num>
  <w:num w:numId="14">
    <w:abstractNumId w:val="4"/>
  </w:num>
  <w:num w:numId="15">
    <w:abstractNumId w:val="11"/>
  </w:num>
  <w:num w:numId="16">
    <w:abstractNumId w:val="21"/>
  </w:num>
  <w:num w:numId="17">
    <w:abstractNumId w:val="24"/>
  </w:num>
  <w:num w:numId="18">
    <w:abstractNumId w:val="20"/>
  </w:num>
  <w:num w:numId="19">
    <w:abstractNumId w:val="15"/>
  </w:num>
  <w:num w:numId="20">
    <w:abstractNumId w:val="19"/>
  </w:num>
  <w:num w:numId="21">
    <w:abstractNumId w:val="34"/>
  </w:num>
  <w:num w:numId="22">
    <w:abstractNumId w:val="7"/>
    <w:lvlOverride w:ilvl="0">
      <w:startOverride w:val="1"/>
    </w:lvlOverride>
  </w:num>
  <w:num w:numId="23">
    <w:abstractNumId w:val="14"/>
    <w:lvlOverride w:ilvl="0">
      <w:startOverride w:val="1"/>
    </w:lvlOverride>
  </w:num>
  <w:num w:numId="24">
    <w:abstractNumId w:val="6"/>
  </w:num>
  <w:num w:numId="25">
    <w:abstractNumId w:val="6"/>
  </w:num>
  <w:num w:numId="26">
    <w:abstractNumId w:val="11"/>
  </w:num>
  <w:num w:numId="27">
    <w:abstractNumId w:val="14"/>
    <w:lvlOverride w:ilvl="0">
      <w:startOverride w:val="1"/>
    </w:lvlOverride>
  </w:num>
  <w:num w:numId="28">
    <w:abstractNumId w:val="6"/>
  </w:num>
  <w:num w:numId="29">
    <w:abstractNumId w:val="14"/>
    <w:lvlOverride w:ilvl="0">
      <w:startOverride w:val="1"/>
    </w:lvlOverride>
  </w:num>
  <w:num w:numId="30">
    <w:abstractNumId w:val="20"/>
  </w:num>
  <w:num w:numId="31">
    <w:abstractNumId w:val="15"/>
  </w:num>
  <w:num w:numId="32">
    <w:abstractNumId w:val="12"/>
  </w:num>
  <w:num w:numId="33">
    <w:abstractNumId w:val="32"/>
    <w:lvlOverride w:ilvl="0">
      <w:startOverride w:val="1"/>
    </w:lvlOverride>
  </w:num>
  <w:num w:numId="34">
    <w:abstractNumId w:val="18"/>
    <w:lvlOverride w:ilvl="0">
      <w:startOverride w:val="1"/>
    </w:lvlOverride>
  </w:num>
  <w:num w:numId="35">
    <w:abstractNumId w:val="7"/>
  </w:num>
  <w:num w:numId="36">
    <w:abstractNumId w:val="8"/>
  </w:num>
  <w:num w:numId="37">
    <w:abstractNumId w:val="25"/>
  </w:num>
  <w:num w:numId="38">
    <w:abstractNumId w:val="23"/>
  </w:num>
  <w:num w:numId="39">
    <w:abstractNumId w:val="10"/>
  </w:num>
  <w:num w:numId="40">
    <w:abstractNumId w:val="33"/>
  </w:num>
  <w:num w:numId="41">
    <w:abstractNumId w:val="3"/>
  </w:num>
  <w:num w:numId="42">
    <w:abstractNumId w:val="28"/>
  </w:num>
  <w:num w:numId="43">
    <w:abstractNumId w:val="5"/>
  </w:num>
  <w:num w:numId="44">
    <w:abstractNumId w:val="29"/>
  </w:num>
  <w:num w:numId="45">
    <w:abstractNumId w:val="9"/>
  </w:num>
  <w:num w:numId="46">
    <w:abstractNumId w:val="26"/>
  </w:num>
  <w:num w:numId="47">
    <w:abstractNumId w:val="27"/>
  </w:num>
  <w:num w:numId="48">
    <w:abstractNumId w:val="2"/>
  </w:num>
  <w:num w:numId="49">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36"/>
    <w:rsid w:val="0000745A"/>
    <w:rsid w:val="00022986"/>
    <w:rsid w:val="00025B78"/>
    <w:rsid w:val="000538A8"/>
    <w:rsid w:val="00055D02"/>
    <w:rsid w:val="00061A3A"/>
    <w:rsid w:val="00062D5B"/>
    <w:rsid w:val="000633CB"/>
    <w:rsid w:val="000A783F"/>
    <w:rsid w:val="000B3849"/>
    <w:rsid w:val="000E5D59"/>
    <w:rsid w:val="000F273A"/>
    <w:rsid w:val="000F6449"/>
    <w:rsid w:val="00107F7B"/>
    <w:rsid w:val="00143D1A"/>
    <w:rsid w:val="00144E96"/>
    <w:rsid w:val="00145996"/>
    <w:rsid w:val="001549AC"/>
    <w:rsid w:val="00155D8C"/>
    <w:rsid w:val="00162F8D"/>
    <w:rsid w:val="00162FF1"/>
    <w:rsid w:val="00163E58"/>
    <w:rsid w:val="0016794F"/>
    <w:rsid w:val="00172B36"/>
    <w:rsid w:val="00175BB1"/>
    <w:rsid w:val="001760B8"/>
    <w:rsid w:val="001829D0"/>
    <w:rsid w:val="001B4C87"/>
    <w:rsid w:val="001C71B5"/>
    <w:rsid w:val="001D1299"/>
    <w:rsid w:val="001E0DD0"/>
    <w:rsid w:val="001E330D"/>
    <w:rsid w:val="001E4024"/>
    <w:rsid w:val="001F0C2A"/>
    <w:rsid w:val="0024100F"/>
    <w:rsid w:val="00255769"/>
    <w:rsid w:val="00272615"/>
    <w:rsid w:val="002735C3"/>
    <w:rsid w:val="00292CB6"/>
    <w:rsid w:val="002953E3"/>
    <w:rsid w:val="00295729"/>
    <w:rsid w:val="002B37C8"/>
    <w:rsid w:val="002B3CF2"/>
    <w:rsid w:val="002B725D"/>
    <w:rsid w:val="002B789F"/>
    <w:rsid w:val="002C23AD"/>
    <w:rsid w:val="002C47F5"/>
    <w:rsid w:val="002C6ABF"/>
    <w:rsid w:val="002D6189"/>
    <w:rsid w:val="002E7039"/>
    <w:rsid w:val="002F7CC7"/>
    <w:rsid w:val="003070A5"/>
    <w:rsid w:val="00310BFB"/>
    <w:rsid w:val="00311384"/>
    <w:rsid w:val="0031433E"/>
    <w:rsid w:val="00317FF6"/>
    <w:rsid w:val="00334BE8"/>
    <w:rsid w:val="00343863"/>
    <w:rsid w:val="003477EC"/>
    <w:rsid w:val="0035675E"/>
    <w:rsid w:val="00365A96"/>
    <w:rsid w:val="0037435B"/>
    <w:rsid w:val="00387F9F"/>
    <w:rsid w:val="003A2898"/>
    <w:rsid w:val="003B3780"/>
    <w:rsid w:val="003C4E1D"/>
    <w:rsid w:val="003D12A6"/>
    <w:rsid w:val="003E0BBF"/>
    <w:rsid w:val="003F4E74"/>
    <w:rsid w:val="004046C7"/>
    <w:rsid w:val="00473BB4"/>
    <w:rsid w:val="004820BA"/>
    <w:rsid w:val="004C2384"/>
    <w:rsid w:val="004E35C8"/>
    <w:rsid w:val="004E3BE7"/>
    <w:rsid w:val="005152B6"/>
    <w:rsid w:val="00516B6E"/>
    <w:rsid w:val="00534361"/>
    <w:rsid w:val="005344D8"/>
    <w:rsid w:val="005469D4"/>
    <w:rsid w:val="00552686"/>
    <w:rsid w:val="0055566A"/>
    <w:rsid w:val="0057658B"/>
    <w:rsid w:val="00583D91"/>
    <w:rsid w:val="005A17B9"/>
    <w:rsid w:val="005B4949"/>
    <w:rsid w:val="005B6843"/>
    <w:rsid w:val="005D175C"/>
    <w:rsid w:val="005E5F41"/>
    <w:rsid w:val="006005EC"/>
    <w:rsid w:val="00622907"/>
    <w:rsid w:val="006327D4"/>
    <w:rsid w:val="00646432"/>
    <w:rsid w:val="006653A2"/>
    <w:rsid w:val="006670D4"/>
    <w:rsid w:val="006A2295"/>
    <w:rsid w:val="006C121B"/>
    <w:rsid w:val="006C26B0"/>
    <w:rsid w:val="006F11AB"/>
    <w:rsid w:val="006F6A2F"/>
    <w:rsid w:val="0070235B"/>
    <w:rsid w:val="00704863"/>
    <w:rsid w:val="00717701"/>
    <w:rsid w:val="00725E8A"/>
    <w:rsid w:val="00733FA8"/>
    <w:rsid w:val="00740768"/>
    <w:rsid w:val="00743455"/>
    <w:rsid w:val="007467C8"/>
    <w:rsid w:val="00761034"/>
    <w:rsid w:val="0078025C"/>
    <w:rsid w:val="00791B87"/>
    <w:rsid w:val="007B0639"/>
    <w:rsid w:val="007B45CA"/>
    <w:rsid w:val="007E26AA"/>
    <w:rsid w:val="007F2070"/>
    <w:rsid w:val="00811041"/>
    <w:rsid w:val="0081372B"/>
    <w:rsid w:val="00841CA6"/>
    <w:rsid w:val="00842E35"/>
    <w:rsid w:val="00844D38"/>
    <w:rsid w:val="0084562E"/>
    <w:rsid w:val="00847F69"/>
    <w:rsid w:val="0087483C"/>
    <w:rsid w:val="00881076"/>
    <w:rsid w:val="0089024C"/>
    <w:rsid w:val="008C0569"/>
    <w:rsid w:val="008C1583"/>
    <w:rsid w:val="008C1B46"/>
    <w:rsid w:val="008D51DE"/>
    <w:rsid w:val="008F422C"/>
    <w:rsid w:val="00901EB3"/>
    <w:rsid w:val="00904B7C"/>
    <w:rsid w:val="009118CC"/>
    <w:rsid w:val="009355BB"/>
    <w:rsid w:val="0096133A"/>
    <w:rsid w:val="00961430"/>
    <w:rsid w:val="009758A9"/>
    <w:rsid w:val="009779F3"/>
    <w:rsid w:val="009A59B7"/>
    <w:rsid w:val="009A6461"/>
    <w:rsid w:val="009C4CB3"/>
    <w:rsid w:val="009D4DC6"/>
    <w:rsid w:val="009E0EEA"/>
    <w:rsid w:val="009F3A2A"/>
    <w:rsid w:val="00A1328B"/>
    <w:rsid w:val="00A13E82"/>
    <w:rsid w:val="00A335DB"/>
    <w:rsid w:val="00A35EFF"/>
    <w:rsid w:val="00A435CD"/>
    <w:rsid w:val="00A43A83"/>
    <w:rsid w:val="00A7178E"/>
    <w:rsid w:val="00A7183C"/>
    <w:rsid w:val="00A84A2C"/>
    <w:rsid w:val="00A85F43"/>
    <w:rsid w:val="00AA2977"/>
    <w:rsid w:val="00AB11F6"/>
    <w:rsid w:val="00AB4D37"/>
    <w:rsid w:val="00AD45C7"/>
    <w:rsid w:val="00AE62A8"/>
    <w:rsid w:val="00AF1B48"/>
    <w:rsid w:val="00AF2EC7"/>
    <w:rsid w:val="00B066E4"/>
    <w:rsid w:val="00B121B6"/>
    <w:rsid w:val="00B14031"/>
    <w:rsid w:val="00B200C6"/>
    <w:rsid w:val="00B20DE8"/>
    <w:rsid w:val="00B30C6F"/>
    <w:rsid w:val="00B3193A"/>
    <w:rsid w:val="00B52679"/>
    <w:rsid w:val="00B656D6"/>
    <w:rsid w:val="00B76C24"/>
    <w:rsid w:val="00B837A6"/>
    <w:rsid w:val="00B85442"/>
    <w:rsid w:val="00B92563"/>
    <w:rsid w:val="00BA1821"/>
    <w:rsid w:val="00BA22E9"/>
    <w:rsid w:val="00BA431C"/>
    <w:rsid w:val="00BB1D56"/>
    <w:rsid w:val="00BC597A"/>
    <w:rsid w:val="00BD0976"/>
    <w:rsid w:val="00BD47C9"/>
    <w:rsid w:val="00BD69AB"/>
    <w:rsid w:val="00BF7132"/>
    <w:rsid w:val="00C0730C"/>
    <w:rsid w:val="00C076EF"/>
    <w:rsid w:val="00C10215"/>
    <w:rsid w:val="00C126C4"/>
    <w:rsid w:val="00C13F0D"/>
    <w:rsid w:val="00C22D10"/>
    <w:rsid w:val="00C26933"/>
    <w:rsid w:val="00C41277"/>
    <w:rsid w:val="00C502DF"/>
    <w:rsid w:val="00C50712"/>
    <w:rsid w:val="00C72B46"/>
    <w:rsid w:val="00C815E3"/>
    <w:rsid w:val="00C9569C"/>
    <w:rsid w:val="00CA0AE0"/>
    <w:rsid w:val="00CA141B"/>
    <w:rsid w:val="00CC7876"/>
    <w:rsid w:val="00CD214F"/>
    <w:rsid w:val="00D10320"/>
    <w:rsid w:val="00D131CF"/>
    <w:rsid w:val="00D16E05"/>
    <w:rsid w:val="00D35ABE"/>
    <w:rsid w:val="00D4141F"/>
    <w:rsid w:val="00D46877"/>
    <w:rsid w:val="00D50967"/>
    <w:rsid w:val="00D73138"/>
    <w:rsid w:val="00D83B2F"/>
    <w:rsid w:val="00DA0DD3"/>
    <w:rsid w:val="00DA41CA"/>
    <w:rsid w:val="00DA5536"/>
    <w:rsid w:val="00DD3D28"/>
    <w:rsid w:val="00DD4A1C"/>
    <w:rsid w:val="00DE57AA"/>
    <w:rsid w:val="00E0548C"/>
    <w:rsid w:val="00E07E12"/>
    <w:rsid w:val="00E15F8A"/>
    <w:rsid w:val="00E252D6"/>
    <w:rsid w:val="00E46EB8"/>
    <w:rsid w:val="00E77906"/>
    <w:rsid w:val="00E95A9A"/>
    <w:rsid w:val="00EB6FE4"/>
    <w:rsid w:val="00EC5C60"/>
    <w:rsid w:val="00EE2D59"/>
    <w:rsid w:val="00EF31F7"/>
    <w:rsid w:val="00F03047"/>
    <w:rsid w:val="00F241FE"/>
    <w:rsid w:val="00F35B3A"/>
    <w:rsid w:val="00F66609"/>
    <w:rsid w:val="00F807D5"/>
    <w:rsid w:val="00F85866"/>
    <w:rsid w:val="00F90AD5"/>
    <w:rsid w:val="00F919FD"/>
    <w:rsid w:val="00F9431A"/>
    <w:rsid w:val="00FA3CFE"/>
    <w:rsid w:val="00FB4732"/>
    <w:rsid w:val="00FC0C6B"/>
    <w:rsid w:val="00FC4A80"/>
    <w:rsid w:val="00FC52C5"/>
    <w:rsid w:val="00FC5536"/>
    <w:rsid w:val="00FD1766"/>
    <w:rsid w:val="00FF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E82"/>
  </w:style>
  <w:style w:type="paragraph" w:styleId="Nagwek1">
    <w:name w:val="heading 1"/>
    <w:basedOn w:val="Normalny"/>
    <w:next w:val="Normalny"/>
    <w:link w:val="Nagwek1Znak"/>
    <w:qFormat/>
    <w:rsid w:val="002B37C8"/>
    <w:pPr>
      <w:keepNext/>
      <w:keepLines/>
      <w:widowControl/>
      <w:suppressAutoHyphens w:val="0"/>
      <w:autoSpaceDN/>
      <w:spacing w:before="480" w:after="0" w:line="240" w:lineRule="auto"/>
      <w:textAlignment w:val="auto"/>
      <w:outlineLvl w:val="0"/>
    </w:pPr>
    <w:rPr>
      <w:rFonts w:ascii="Arial" w:eastAsia="Times New Roman" w:hAnsi="Arial" w:cs="Arial"/>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uiPriority w:val="99"/>
    <w:rsid w:val="00172B36"/>
    <w:pPr>
      <w:spacing w:after="0" w:line="240" w:lineRule="auto"/>
    </w:pPr>
    <w:rPr>
      <w:rFonts w:ascii="Tahoma" w:hAnsi="Tahoma"/>
      <w:sz w:val="16"/>
      <w:szCs w:val="16"/>
    </w:rPr>
  </w:style>
  <w:style w:type="paragraph" w:customStyle="1" w:styleId="Nagwek10">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Znak,o,fn,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uiPriority w:val="99"/>
    <w:rsid w:val="00172B36"/>
    <w:rPr>
      <w:rFonts w:ascii="Tahoma" w:hAnsi="Tahoma" w:cs="Tahoma"/>
      <w:sz w:val="16"/>
      <w:szCs w:val="16"/>
    </w:rPr>
  </w:style>
  <w:style w:type="character" w:customStyle="1" w:styleId="NagwekZnak">
    <w:name w:val="Nagłówek Znak"/>
    <w:basedOn w:val="Domylnaczcionkaakapitu"/>
    <w:link w:val="Nagwek"/>
    <w:uiPriority w:val="99"/>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uiPriority w:val="34"/>
    <w:qFormat/>
    <w:rsid w:val="00172B36"/>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link w:val="Nagwek1"/>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35"/>
      </w:numPr>
    </w:pPr>
  </w:style>
  <w:style w:type="numbering" w:customStyle="1" w:styleId="WWNum3">
    <w:name w:val="WWNum3"/>
    <w:basedOn w:val="Bezlisty"/>
    <w:rsid w:val="00172B36"/>
    <w:pPr>
      <w:numPr>
        <w:numId w:val="36"/>
      </w:numPr>
    </w:pPr>
  </w:style>
  <w:style w:type="numbering" w:customStyle="1" w:styleId="WWNum4">
    <w:name w:val="WWNum4"/>
    <w:basedOn w:val="Bezlisty"/>
    <w:rsid w:val="00172B36"/>
    <w:pPr>
      <w:numPr>
        <w:numId w:val="4"/>
      </w:numPr>
    </w:pPr>
  </w:style>
  <w:style w:type="numbering" w:customStyle="1" w:styleId="WWNum5">
    <w:name w:val="WWNum5"/>
    <w:basedOn w:val="Bezlisty"/>
    <w:rsid w:val="00172B36"/>
    <w:pPr>
      <w:numPr>
        <w:numId w:val="5"/>
      </w:numPr>
    </w:pPr>
  </w:style>
  <w:style w:type="numbering" w:customStyle="1" w:styleId="WWNum6">
    <w:name w:val="WWNum6"/>
    <w:basedOn w:val="Bezlisty"/>
    <w:rsid w:val="00172B36"/>
    <w:pPr>
      <w:numPr>
        <w:numId w:val="6"/>
      </w:numPr>
    </w:pPr>
  </w:style>
  <w:style w:type="numbering" w:customStyle="1" w:styleId="WWNum7">
    <w:name w:val="WWNum7"/>
    <w:basedOn w:val="Bezlisty"/>
    <w:rsid w:val="00172B36"/>
    <w:pPr>
      <w:numPr>
        <w:numId w:val="7"/>
      </w:numPr>
    </w:pPr>
  </w:style>
  <w:style w:type="numbering" w:customStyle="1" w:styleId="WWNum8">
    <w:name w:val="WWNum8"/>
    <w:basedOn w:val="Bezlisty"/>
    <w:rsid w:val="00172B36"/>
    <w:pPr>
      <w:numPr>
        <w:numId w:val="8"/>
      </w:numPr>
    </w:pPr>
  </w:style>
  <w:style w:type="numbering" w:customStyle="1" w:styleId="WWNum9">
    <w:name w:val="WWNum9"/>
    <w:basedOn w:val="Bezlisty"/>
    <w:rsid w:val="00172B36"/>
    <w:pPr>
      <w:numPr>
        <w:numId w:val="9"/>
      </w:numPr>
    </w:pPr>
  </w:style>
  <w:style w:type="numbering" w:customStyle="1" w:styleId="WWNum10">
    <w:name w:val="WWNum10"/>
    <w:basedOn w:val="Bezlisty"/>
    <w:rsid w:val="00172B36"/>
    <w:pPr>
      <w:numPr>
        <w:numId w:val="10"/>
      </w:numPr>
    </w:pPr>
  </w:style>
  <w:style w:type="numbering" w:customStyle="1" w:styleId="WWNum11">
    <w:name w:val="WWNum11"/>
    <w:basedOn w:val="Bezlisty"/>
    <w:rsid w:val="00172B36"/>
    <w:pPr>
      <w:numPr>
        <w:numId w:val="11"/>
      </w:numPr>
    </w:pPr>
  </w:style>
  <w:style w:type="numbering" w:customStyle="1" w:styleId="WWNum12">
    <w:name w:val="WWNum12"/>
    <w:basedOn w:val="Bezlisty"/>
    <w:rsid w:val="00172B36"/>
    <w:pPr>
      <w:numPr>
        <w:numId w:val="12"/>
      </w:numPr>
    </w:pPr>
  </w:style>
  <w:style w:type="numbering" w:customStyle="1" w:styleId="WWNum13">
    <w:name w:val="WWNum13"/>
    <w:basedOn w:val="Bezlisty"/>
    <w:rsid w:val="00172B36"/>
    <w:pPr>
      <w:numPr>
        <w:numId w:val="13"/>
      </w:numPr>
    </w:pPr>
  </w:style>
  <w:style w:type="numbering" w:customStyle="1" w:styleId="WWNum14">
    <w:name w:val="WWNum14"/>
    <w:basedOn w:val="Bezlisty"/>
    <w:rsid w:val="00172B36"/>
    <w:pPr>
      <w:numPr>
        <w:numId w:val="14"/>
      </w:numPr>
    </w:pPr>
  </w:style>
  <w:style w:type="numbering" w:customStyle="1" w:styleId="WWNum15">
    <w:name w:val="WWNum15"/>
    <w:basedOn w:val="Bezlisty"/>
    <w:rsid w:val="00172B36"/>
    <w:pPr>
      <w:numPr>
        <w:numId w:val="15"/>
      </w:numPr>
    </w:pPr>
  </w:style>
  <w:style w:type="numbering" w:customStyle="1" w:styleId="WWNum16">
    <w:name w:val="WWNum16"/>
    <w:basedOn w:val="Bezlisty"/>
    <w:rsid w:val="00172B36"/>
    <w:pPr>
      <w:numPr>
        <w:numId w:val="16"/>
      </w:numPr>
    </w:pPr>
  </w:style>
  <w:style w:type="numbering" w:customStyle="1" w:styleId="WWNum17">
    <w:name w:val="WWNum17"/>
    <w:basedOn w:val="Bezlisty"/>
    <w:rsid w:val="00172B36"/>
    <w:pPr>
      <w:numPr>
        <w:numId w:val="17"/>
      </w:numPr>
    </w:pPr>
  </w:style>
  <w:style w:type="numbering" w:customStyle="1" w:styleId="WWNum18">
    <w:name w:val="WWNum18"/>
    <w:basedOn w:val="Bezlisty"/>
    <w:rsid w:val="00172B36"/>
    <w:pPr>
      <w:numPr>
        <w:numId w:val="18"/>
      </w:numPr>
    </w:pPr>
  </w:style>
  <w:style w:type="numbering" w:customStyle="1" w:styleId="WWNum19">
    <w:name w:val="WWNum19"/>
    <w:basedOn w:val="Bezlisty"/>
    <w:rsid w:val="00172B36"/>
    <w:pPr>
      <w:numPr>
        <w:numId w:val="19"/>
      </w:numPr>
    </w:pPr>
  </w:style>
  <w:style w:type="numbering" w:customStyle="1" w:styleId="WWNum25">
    <w:name w:val="WWNum25"/>
    <w:basedOn w:val="Bezlisty"/>
    <w:rsid w:val="00172B36"/>
    <w:pPr>
      <w:numPr>
        <w:numId w:val="20"/>
      </w:numPr>
    </w:pPr>
  </w:style>
  <w:style w:type="numbering" w:customStyle="1" w:styleId="WWNum24">
    <w:name w:val="WWNum24"/>
    <w:basedOn w:val="Bezlisty"/>
    <w:rsid w:val="00172B36"/>
    <w:pPr>
      <w:numPr>
        <w:numId w:val="21"/>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iPriority w:val="99"/>
    <w:unhideWhenUsed/>
    <w:rsid w:val="002F7CC7"/>
    <w:rPr>
      <w:color w:val="0000FF" w:themeColor="hyperlink"/>
      <w:u w:val="single"/>
    </w:rPr>
  </w:style>
  <w:style w:type="paragraph" w:styleId="Nagwek">
    <w:name w:val="header"/>
    <w:basedOn w:val="Normalny"/>
    <w:link w:val="NagwekZnak"/>
    <w:uiPriority w:val="99"/>
    <w:unhideWhenUsed/>
    <w:rsid w:val="009C4CB3"/>
    <w:pPr>
      <w:widowControl/>
      <w:tabs>
        <w:tab w:val="center" w:pos="4536"/>
        <w:tab w:val="right" w:pos="9072"/>
      </w:tabs>
      <w:suppressAutoHyphens w:val="0"/>
      <w:autoSpaceDN/>
      <w:spacing w:after="0" w:line="240" w:lineRule="auto"/>
      <w:textAlignment w:val="auto"/>
    </w:pPr>
  </w:style>
  <w:style w:type="character" w:customStyle="1" w:styleId="NagwekZnak1">
    <w:name w:val="Nagłówek Znak1"/>
    <w:basedOn w:val="Domylnaczcionkaakapitu"/>
    <w:uiPriority w:val="99"/>
    <w:semiHidden/>
    <w:rsid w:val="009C4CB3"/>
  </w:style>
  <w:style w:type="character" w:customStyle="1" w:styleId="Nagwek1Znak1">
    <w:name w:val="Nagłówek 1 Znak1"/>
    <w:basedOn w:val="Domylnaczcionkaakapitu"/>
    <w:uiPriority w:val="9"/>
    <w:rsid w:val="002B37C8"/>
    <w:rPr>
      <w:rFonts w:asciiTheme="majorHAnsi" w:eastAsiaTheme="majorEastAsia" w:hAnsiTheme="majorHAnsi" w:cstheme="majorBidi"/>
      <w:b/>
      <w:bCs/>
      <w:color w:val="365F91" w:themeColor="accent1" w:themeShade="BF"/>
      <w:sz w:val="28"/>
      <w:szCs w:val="28"/>
    </w:rPr>
  </w:style>
  <w:style w:type="character" w:customStyle="1" w:styleId="h1">
    <w:name w:val="h1"/>
    <w:basedOn w:val="Domylnaczcionkaakapitu"/>
    <w:rsid w:val="00311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E82"/>
  </w:style>
  <w:style w:type="paragraph" w:styleId="Nagwek1">
    <w:name w:val="heading 1"/>
    <w:basedOn w:val="Normalny"/>
    <w:next w:val="Normalny"/>
    <w:link w:val="Nagwek1Znak"/>
    <w:qFormat/>
    <w:rsid w:val="002B37C8"/>
    <w:pPr>
      <w:keepNext/>
      <w:keepLines/>
      <w:widowControl/>
      <w:suppressAutoHyphens w:val="0"/>
      <w:autoSpaceDN/>
      <w:spacing w:before="480" w:after="0" w:line="240" w:lineRule="auto"/>
      <w:textAlignment w:val="auto"/>
      <w:outlineLvl w:val="0"/>
    </w:pPr>
    <w:rPr>
      <w:rFonts w:ascii="Arial" w:eastAsia="Times New Roman" w:hAnsi="Arial" w:cs="Arial"/>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uiPriority w:val="99"/>
    <w:rsid w:val="00172B36"/>
    <w:pPr>
      <w:spacing w:after="0" w:line="240" w:lineRule="auto"/>
    </w:pPr>
    <w:rPr>
      <w:rFonts w:ascii="Tahoma" w:hAnsi="Tahoma"/>
      <w:sz w:val="16"/>
      <w:szCs w:val="16"/>
    </w:rPr>
  </w:style>
  <w:style w:type="paragraph" w:customStyle="1" w:styleId="Nagwek10">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Znak,o,fn,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uiPriority w:val="99"/>
    <w:rsid w:val="00172B36"/>
    <w:rPr>
      <w:rFonts w:ascii="Tahoma" w:hAnsi="Tahoma" w:cs="Tahoma"/>
      <w:sz w:val="16"/>
      <w:szCs w:val="16"/>
    </w:rPr>
  </w:style>
  <w:style w:type="character" w:customStyle="1" w:styleId="NagwekZnak">
    <w:name w:val="Nagłówek Znak"/>
    <w:basedOn w:val="Domylnaczcionkaakapitu"/>
    <w:link w:val="Nagwek"/>
    <w:uiPriority w:val="99"/>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uiPriority w:val="34"/>
    <w:qFormat/>
    <w:rsid w:val="00172B36"/>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link w:val="Nagwek1"/>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35"/>
      </w:numPr>
    </w:pPr>
  </w:style>
  <w:style w:type="numbering" w:customStyle="1" w:styleId="WWNum3">
    <w:name w:val="WWNum3"/>
    <w:basedOn w:val="Bezlisty"/>
    <w:rsid w:val="00172B36"/>
    <w:pPr>
      <w:numPr>
        <w:numId w:val="36"/>
      </w:numPr>
    </w:pPr>
  </w:style>
  <w:style w:type="numbering" w:customStyle="1" w:styleId="WWNum4">
    <w:name w:val="WWNum4"/>
    <w:basedOn w:val="Bezlisty"/>
    <w:rsid w:val="00172B36"/>
    <w:pPr>
      <w:numPr>
        <w:numId w:val="4"/>
      </w:numPr>
    </w:pPr>
  </w:style>
  <w:style w:type="numbering" w:customStyle="1" w:styleId="WWNum5">
    <w:name w:val="WWNum5"/>
    <w:basedOn w:val="Bezlisty"/>
    <w:rsid w:val="00172B36"/>
    <w:pPr>
      <w:numPr>
        <w:numId w:val="5"/>
      </w:numPr>
    </w:pPr>
  </w:style>
  <w:style w:type="numbering" w:customStyle="1" w:styleId="WWNum6">
    <w:name w:val="WWNum6"/>
    <w:basedOn w:val="Bezlisty"/>
    <w:rsid w:val="00172B36"/>
    <w:pPr>
      <w:numPr>
        <w:numId w:val="6"/>
      </w:numPr>
    </w:pPr>
  </w:style>
  <w:style w:type="numbering" w:customStyle="1" w:styleId="WWNum7">
    <w:name w:val="WWNum7"/>
    <w:basedOn w:val="Bezlisty"/>
    <w:rsid w:val="00172B36"/>
    <w:pPr>
      <w:numPr>
        <w:numId w:val="7"/>
      </w:numPr>
    </w:pPr>
  </w:style>
  <w:style w:type="numbering" w:customStyle="1" w:styleId="WWNum8">
    <w:name w:val="WWNum8"/>
    <w:basedOn w:val="Bezlisty"/>
    <w:rsid w:val="00172B36"/>
    <w:pPr>
      <w:numPr>
        <w:numId w:val="8"/>
      </w:numPr>
    </w:pPr>
  </w:style>
  <w:style w:type="numbering" w:customStyle="1" w:styleId="WWNum9">
    <w:name w:val="WWNum9"/>
    <w:basedOn w:val="Bezlisty"/>
    <w:rsid w:val="00172B36"/>
    <w:pPr>
      <w:numPr>
        <w:numId w:val="9"/>
      </w:numPr>
    </w:pPr>
  </w:style>
  <w:style w:type="numbering" w:customStyle="1" w:styleId="WWNum10">
    <w:name w:val="WWNum10"/>
    <w:basedOn w:val="Bezlisty"/>
    <w:rsid w:val="00172B36"/>
    <w:pPr>
      <w:numPr>
        <w:numId w:val="10"/>
      </w:numPr>
    </w:pPr>
  </w:style>
  <w:style w:type="numbering" w:customStyle="1" w:styleId="WWNum11">
    <w:name w:val="WWNum11"/>
    <w:basedOn w:val="Bezlisty"/>
    <w:rsid w:val="00172B36"/>
    <w:pPr>
      <w:numPr>
        <w:numId w:val="11"/>
      </w:numPr>
    </w:pPr>
  </w:style>
  <w:style w:type="numbering" w:customStyle="1" w:styleId="WWNum12">
    <w:name w:val="WWNum12"/>
    <w:basedOn w:val="Bezlisty"/>
    <w:rsid w:val="00172B36"/>
    <w:pPr>
      <w:numPr>
        <w:numId w:val="12"/>
      </w:numPr>
    </w:pPr>
  </w:style>
  <w:style w:type="numbering" w:customStyle="1" w:styleId="WWNum13">
    <w:name w:val="WWNum13"/>
    <w:basedOn w:val="Bezlisty"/>
    <w:rsid w:val="00172B36"/>
    <w:pPr>
      <w:numPr>
        <w:numId w:val="13"/>
      </w:numPr>
    </w:pPr>
  </w:style>
  <w:style w:type="numbering" w:customStyle="1" w:styleId="WWNum14">
    <w:name w:val="WWNum14"/>
    <w:basedOn w:val="Bezlisty"/>
    <w:rsid w:val="00172B36"/>
    <w:pPr>
      <w:numPr>
        <w:numId w:val="14"/>
      </w:numPr>
    </w:pPr>
  </w:style>
  <w:style w:type="numbering" w:customStyle="1" w:styleId="WWNum15">
    <w:name w:val="WWNum15"/>
    <w:basedOn w:val="Bezlisty"/>
    <w:rsid w:val="00172B36"/>
    <w:pPr>
      <w:numPr>
        <w:numId w:val="15"/>
      </w:numPr>
    </w:pPr>
  </w:style>
  <w:style w:type="numbering" w:customStyle="1" w:styleId="WWNum16">
    <w:name w:val="WWNum16"/>
    <w:basedOn w:val="Bezlisty"/>
    <w:rsid w:val="00172B36"/>
    <w:pPr>
      <w:numPr>
        <w:numId w:val="16"/>
      </w:numPr>
    </w:pPr>
  </w:style>
  <w:style w:type="numbering" w:customStyle="1" w:styleId="WWNum17">
    <w:name w:val="WWNum17"/>
    <w:basedOn w:val="Bezlisty"/>
    <w:rsid w:val="00172B36"/>
    <w:pPr>
      <w:numPr>
        <w:numId w:val="17"/>
      </w:numPr>
    </w:pPr>
  </w:style>
  <w:style w:type="numbering" w:customStyle="1" w:styleId="WWNum18">
    <w:name w:val="WWNum18"/>
    <w:basedOn w:val="Bezlisty"/>
    <w:rsid w:val="00172B36"/>
    <w:pPr>
      <w:numPr>
        <w:numId w:val="18"/>
      </w:numPr>
    </w:pPr>
  </w:style>
  <w:style w:type="numbering" w:customStyle="1" w:styleId="WWNum19">
    <w:name w:val="WWNum19"/>
    <w:basedOn w:val="Bezlisty"/>
    <w:rsid w:val="00172B36"/>
    <w:pPr>
      <w:numPr>
        <w:numId w:val="19"/>
      </w:numPr>
    </w:pPr>
  </w:style>
  <w:style w:type="numbering" w:customStyle="1" w:styleId="WWNum25">
    <w:name w:val="WWNum25"/>
    <w:basedOn w:val="Bezlisty"/>
    <w:rsid w:val="00172B36"/>
    <w:pPr>
      <w:numPr>
        <w:numId w:val="20"/>
      </w:numPr>
    </w:pPr>
  </w:style>
  <w:style w:type="numbering" w:customStyle="1" w:styleId="WWNum24">
    <w:name w:val="WWNum24"/>
    <w:basedOn w:val="Bezlisty"/>
    <w:rsid w:val="00172B36"/>
    <w:pPr>
      <w:numPr>
        <w:numId w:val="21"/>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iPriority w:val="99"/>
    <w:unhideWhenUsed/>
    <w:rsid w:val="002F7CC7"/>
    <w:rPr>
      <w:color w:val="0000FF" w:themeColor="hyperlink"/>
      <w:u w:val="single"/>
    </w:rPr>
  </w:style>
  <w:style w:type="paragraph" w:styleId="Nagwek">
    <w:name w:val="header"/>
    <w:basedOn w:val="Normalny"/>
    <w:link w:val="NagwekZnak"/>
    <w:uiPriority w:val="99"/>
    <w:unhideWhenUsed/>
    <w:rsid w:val="009C4CB3"/>
    <w:pPr>
      <w:widowControl/>
      <w:tabs>
        <w:tab w:val="center" w:pos="4536"/>
        <w:tab w:val="right" w:pos="9072"/>
      </w:tabs>
      <w:suppressAutoHyphens w:val="0"/>
      <w:autoSpaceDN/>
      <w:spacing w:after="0" w:line="240" w:lineRule="auto"/>
      <w:textAlignment w:val="auto"/>
    </w:pPr>
  </w:style>
  <w:style w:type="character" w:customStyle="1" w:styleId="NagwekZnak1">
    <w:name w:val="Nagłówek Znak1"/>
    <w:basedOn w:val="Domylnaczcionkaakapitu"/>
    <w:uiPriority w:val="99"/>
    <w:semiHidden/>
    <w:rsid w:val="009C4CB3"/>
  </w:style>
  <w:style w:type="character" w:customStyle="1" w:styleId="Nagwek1Znak1">
    <w:name w:val="Nagłówek 1 Znak1"/>
    <w:basedOn w:val="Domylnaczcionkaakapitu"/>
    <w:uiPriority w:val="9"/>
    <w:rsid w:val="002B37C8"/>
    <w:rPr>
      <w:rFonts w:asciiTheme="majorHAnsi" w:eastAsiaTheme="majorEastAsia" w:hAnsiTheme="majorHAnsi" w:cstheme="majorBidi"/>
      <w:b/>
      <w:bCs/>
      <w:color w:val="365F91" w:themeColor="accent1" w:themeShade="BF"/>
      <w:sz w:val="28"/>
      <w:szCs w:val="28"/>
    </w:rPr>
  </w:style>
  <w:style w:type="character" w:customStyle="1" w:styleId="h1">
    <w:name w:val="h1"/>
    <w:basedOn w:val="Domylnaczcionkaakapitu"/>
    <w:rsid w:val="0031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0851">
      <w:bodyDiv w:val="1"/>
      <w:marLeft w:val="0"/>
      <w:marRight w:val="0"/>
      <w:marTop w:val="0"/>
      <w:marBottom w:val="0"/>
      <w:divBdr>
        <w:top w:val="none" w:sz="0" w:space="0" w:color="auto"/>
        <w:left w:val="none" w:sz="0" w:space="0" w:color="auto"/>
        <w:bottom w:val="none" w:sz="0" w:space="0" w:color="auto"/>
        <w:right w:val="none" w:sz="0" w:space="0" w:color="auto"/>
      </w:divBdr>
      <w:divsChild>
        <w:div w:id="1718315563">
          <w:marLeft w:val="0"/>
          <w:marRight w:val="0"/>
          <w:marTop w:val="0"/>
          <w:marBottom w:val="0"/>
          <w:divBdr>
            <w:top w:val="none" w:sz="0" w:space="0" w:color="auto"/>
            <w:left w:val="none" w:sz="0" w:space="0" w:color="auto"/>
            <w:bottom w:val="none" w:sz="0" w:space="0" w:color="auto"/>
            <w:right w:val="none" w:sz="0" w:space="0" w:color="auto"/>
          </w:divBdr>
        </w:div>
        <w:div w:id="330984529">
          <w:marLeft w:val="0"/>
          <w:marRight w:val="0"/>
          <w:marTop w:val="0"/>
          <w:marBottom w:val="0"/>
          <w:divBdr>
            <w:top w:val="none" w:sz="0" w:space="0" w:color="auto"/>
            <w:left w:val="none" w:sz="0" w:space="0" w:color="auto"/>
            <w:bottom w:val="none" w:sz="0" w:space="0" w:color="auto"/>
            <w:right w:val="none" w:sz="0" w:space="0" w:color="auto"/>
          </w:divBdr>
        </w:div>
        <w:div w:id="434176430">
          <w:marLeft w:val="0"/>
          <w:marRight w:val="0"/>
          <w:marTop w:val="0"/>
          <w:marBottom w:val="0"/>
          <w:divBdr>
            <w:top w:val="none" w:sz="0" w:space="0" w:color="auto"/>
            <w:left w:val="none" w:sz="0" w:space="0" w:color="auto"/>
            <w:bottom w:val="none" w:sz="0" w:space="0" w:color="auto"/>
            <w:right w:val="none" w:sz="0" w:space="0" w:color="auto"/>
          </w:divBdr>
        </w:div>
        <w:div w:id="1722901392">
          <w:marLeft w:val="0"/>
          <w:marRight w:val="0"/>
          <w:marTop w:val="0"/>
          <w:marBottom w:val="0"/>
          <w:divBdr>
            <w:top w:val="none" w:sz="0" w:space="0" w:color="auto"/>
            <w:left w:val="none" w:sz="0" w:space="0" w:color="auto"/>
            <w:bottom w:val="none" w:sz="0" w:space="0" w:color="auto"/>
            <w:right w:val="none" w:sz="0" w:space="0" w:color="auto"/>
          </w:divBdr>
        </w:div>
        <w:div w:id="1066413029">
          <w:marLeft w:val="0"/>
          <w:marRight w:val="0"/>
          <w:marTop w:val="0"/>
          <w:marBottom w:val="0"/>
          <w:divBdr>
            <w:top w:val="none" w:sz="0" w:space="0" w:color="auto"/>
            <w:left w:val="none" w:sz="0" w:space="0" w:color="auto"/>
            <w:bottom w:val="none" w:sz="0" w:space="0" w:color="auto"/>
            <w:right w:val="none" w:sz="0" w:space="0" w:color="auto"/>
          </w:divBdr>
        </w:div>
        <w:div w:id="232593729">
          <w:marLeft w:val="0"/>
          <w:marRight w:val="0"/>
          <w:marTop w:val="0"/>
          <w:marBottom w:val="0"/>
          <w:divBdr>
            <w:top w:val="none" w:sz="0" w:space="0" w:color="auto"/>
            <w:left w:val="none" w:sz="0" w:space="0" w:color="auto"/>
            <w:bottom w:val="none" w:sz="0" w:space="0" w:color="auto"/>
            <w:right w:val="none" w:sz="0" w:space="0" w:color="auto"/>
          </w:divBdr>
        </w:div>
        <w:div w:id="1498182359">
          <w:marLeft w:val="0"/>
          <w:marRight w:val="0"/>
          <w:marTop w:val="0"/>
          <w:marBottom w:val="0"/>
          <w:divBdr>
            <w:top w:val="none" w:sz="0" w:space="0" w:color="auto"/>
            <w:left w:val="none" w:sz="0" w:space="0" w:color="auto"/>
            <w:bottom w:val="none" w:sz="0" w:space="0" w:color="auto"/>
            <w:right w:val="none" w:sz="0" w:space="0" w:color="auto"/>
          </w:divBdr>
        </w:div>
        <w:div w:id="1057970832">
          <w:marLeft w:val="0"/>
          <w:marRight w:val="0"/>
          <w:marTop w:val="0"/>
          <w:marBottom w:val="0"/>
          <w:divBdr>
            <w:top w:val="none" w:sz="0" w:space="0" w:color="auto"/>
            <w:left w:val="none" w:sz="0" w:space="0" w:color="auto"/>
            <w:bottom w:val="none" w:sz="0" w:space="0" w:color="auto"/>
            <w:right w:val="none" w:sz="0" w:space="0" w:color="auto"/>
          </w:divBdr>
        </w:div>
        <w:div w:id="1630816244">
          <w:marLeft w:val="0"/>
          <w:marRight w:val="0"/>
          <w:marTop w:val="0"/>
          <w:marBottom w:val="0"/>
          <w:divBdr>
            <w:top w:val="none" w:sz="0" w:space="0" w:color="auto"/>
            <w:left w:val="none" w:sz="0" w:space="0" w:color="auto"/>
            <w:bottom w:val="none" w:sz="0" w:space="0" w:color="auto"/>
            <w:right w:val="none" w:sz="0" w:space="0" w:color="auto"/>
          </w:divBdr>
        </w:div>
        <w:div w:id="2048212729">
          <w:marLeft w:val="0"/>
          <w:marRight w:val="0"/>
          <w:marTop w:val="0"/>
          <w:marBottom w:val="0"/>
          <w:divBdr>
            <w:top w:val="none" w:sz="0" w:space="0" w:color="auto"/>
            <w:left w:val="none" w:sz="0" w:space="0" w:color="auto"/>
            <w:bottom w:val="none" w:sz="0" w:space="0" w:color="auto"/>
            <w:right w:val="none" w:sz="0" w:space="0" w:color="auto"/>
          </w:divBdr>
        </w:div>
        <w:div w:id="1634753342">
          <w:marLeft w:val="0"/>
          <w:marRight w:val="0"/>
          <w:marTop w:val="0"/>
          <w:marBottom w:val="0"/>
          <w:divBdr>
            <w:top w:val="none" w:sz="0" w:space="0" w:color="auto"/>
            <w:left w:val="none" w:sz="0" w:space="0" w:color="auto"/>
            <w:bottom w:val="none" w:sz="0" w:space="0" w:color="auto"/>
            <w:right w:val="none" w:sz="0" w:space="0" w:color="auto"/>
          </w:divBdr>
        </w:div>
        <w:div w:id="114258467">
          <w:marLeft w:val="0"/>
          <w:marRight w:val="0"/>
          <w:marTop w:val="0"/>
          <w:marBottom w:val="0"/>
          <w:divBdr>
            <w:top w:val="none" w:sz="0" w:space="0" w:color="auto"/>
            <w:left w:val="none" w:sz="0" w:space="0" w:color="auto"/>
            <w:bottom w:val="none" w:sz="0" w:space="0" w:color="auto"/>
            <w:right w:val="none" w:sz="0" w:space="0" w:color="auto"/>
          </w:divBdr>
        </w:div>
        <w:div w:id="1492212095">
          <w:marLeft w:val="0"/>
          <w:marRight w:val="0"/>
          <w:marTop w:val="0"/>
          <w:marBottom w:val="0"/>
          <w:divBdr>
            <w:top w:val="none" w:sz="0" w:space="0" w:color="auto"/>
            <w:left w:val="none" w:sz="0" w:space="0" w:color="auto"/>
            <w:bottom w:val="none" w:sz="0" w:space="0" w:color="auto"/>
            <w:right w:val="none" w:sz="0" w:space="0" w:color="auto"/>
          </w:divBdr>
        </w:div>
        <w:div w:id="128087413">
          <w:marLeft w:val="0"/>
          <w:marRight w:val="0"/>
          <w:marTop w:val="0"/>
          <w:marBottom w:val="0"/>
          <w:divBdr>
            <w:top w:val="none" w:sz="0" w:space="0" w:color="auto"/>
            <w:left w:val="none" w:sz="0" w:space="0" w:color="auto"/>
            <w:bottom w:val="none" w:sz="0" w:space="0" w:color="auto"/>
            <w:right w:val="none" w:sz="0" w:space="0" w:color="auto"/>
          </w:divBdr>
        </w:div>
        <w:div w:id="624509693">
          <w:marLeft w:val="0"/>
          <w:marRight w:val="0"/>
          <w:marTop w:val="0"/>
          <w:marBottom w:val="0"/>
          <w:divBdr>
            <w:top w:val="none" w:sz="0" w:space="0" w:color="auto"/>
            <w:left w:val="none" w:sz="0" w:space="0" w:color="auto"/>
            <w:bottom w:val="none" w:sz="0" w:space="0" w:color="auto"/>
            <w:right w:val="none" w:sz="0" w:space="0" w:color="auto"/>
          </w:divBdr>
        </w:div>
        <w:div w:id="1874340667">
          <w:marLeft w:val="0"/>
          <w:marRight w:val="0"/>
          <w:marTop w:val="0"/>
          <w:marBottom w:val="0"/>
          <w:divBdr>
            <w:top w:val="none" w:sz="0" w:space="0" w:color="auto"/>
            <w:left w:val="none" w:sz="0" w:space="0" w:color="auto"/>
            <w:bottom w:val="none" w:sz="0" w:space="0" w:color="auto"/>
            <w:right w:val="none" w:sz="0" w:space="0" w:color="auto"/>
          </w:divBdr>
        </w:div>
        <w:div w:id="2065519559">
          <w:marLeft w:val="0"/>
          <w:marRight w:val="0"/>
          <w:marTop w:val="0"/>
          <w:marBottom w:val="0"/>
          <w:divBdr>
            <w:top w:val="none" w:sz="0" w:space="0" w:color="auto"/>
            <w:left w:val="none" w:sz="0" w:space="0" w:color="auto"/>
            <w:bottom w:val="none" w:sz="0" w:space="0" w:color="auto"/>
            <w:right w:val="none" w:sz="0" w:space="0" w:color="auto"/>
          </w:divBdr>
        </w:div>
        <w:div w:id="132067657">
          <w:marLeft w:val="0"/>
          <w:marRight w:val="0"/>
          <w:marTop w:val="0"/>
          <w:marBottom w:val="0"/>
          <w:divBdr>
            <w:top w:val="none" w:sz="0" w:space="0" w:color="auto"/>
            <w:left w:val="none" w:sz="0" w:space="0" w:color="auto"/>
            <w:bottom w:val="none" w:sz="0" w:space="0" w:color="auto"/>
            <w:right w:val="none" w:sz="0" w:space="0" w:color="auto"/>
          </w:divBdr>
        </w:div>
        <w:div w:id="1174606509">
          <w:marLeft w:val="0"/>
          <w:marRight w:val="0"/>
          <w:marTop w:val="0"/>
          <w:marBottom w:val="0"/>
          <w:divBdr>
            <w:top w:val="none" w:sz="0" w:space="0" w:color="auto"/>
            <w:left w:val="none" w:sz="0" w:space="0" w:color="auto"/>
            <w:bottom w:val="none" w:sz="0" w:space="0" w:color="auto"/>
            <w:right w:val="none" w:sz="0" w:space="0" w:color="auto"/>
          </w:divBdr>
        </w:div>
        <w:div w:id="173344224">
          <w:marLeft w:val="0"/>
          <w:marRight w:val="0"/>
          <w:marTop w:val="0"/>
          <w:marBottom w:val="0"/>
          <w:divBdr>
            <w:top w:val="none" w:sz="0" w:space="0" w:color="auto"/>
            <w:left w:val="none" w:sz="0" w:space="0" w:color="auto"/>
            <w:bottom w:val="none" w:sz="0" w:space="0" w:color="auto"/>
            <w:right w:val="none" w:sz="0" w:space="0" w:color="auto"/>
          </w:divBdr>
        </w:div>
        <w:div w:id="1511143564">
          <w:marLeft w:val="0"/>
          <w:marRight w:val="0"/>
          <w:marTop w:val="0"/>
          <w:marBottom w:val="0"/>
          <w:divBdr>
            <w:top w:val="none" w:sz="0" w:space="0" w:color="auto"/>
            <w:left w:val="none" w:sz="0" w:space="0" w:color="auto"/>
            <w:bottom w:val="none" w:sz="0" w:space="0" w:color="auto"/>
            <w:right w:val="none" w:sz="0" w:space="0" w:color="auto"/>
          </w:divBdr>
        </w:div>
        <w:div w:id="1544050897">
          <w:marLeft w:val="0"/>
          <w:marRight w:val="0"/>
          <w:marTop w:val="0"/>
          <w:marBottom w:val="0"/>
          <w:divBdr>
            <w:top w:val="none" w:sz="0" w:space="0" w:color="auto"/>
            <w:left w:val="none" w:sz="0" w:space="0" w:color="auto"/>
            <w:bottom w:val="none" w:sz="0" w:space="0" w:color="auto"/>
            <w:right w:val="none" w:sz="0" w:space="0" w:color="auto"/>
          </w:divBdr>
        </w:div>
        <w:div w:id="1922523115">
          <w:marLeft w:val="0"/>
          <w:marRight w:val="0"/>
          <w:marTop w:val="0"/>
          <w:marBottom w:val="0"/>
          <w:divBdr>
            <w:top w:val="none" w:sz="0" w:space="0" w:color="auto"/>
            <w:left w:val="none" w:sz="0" w:space="0" w:color="auto"/>
            <w:bottom w:val="none" w:sz="0" w:space="0" w:color="auto"/>
            <w:right w:val="none" w:sz="0" w:space="0" w:color="auto"/>
          </w:divBdr>
        </w:div>
        <w:div w:id="1374623672">
          <w:marLeft w:val="0"/>
          <w:marRight w:val="0"/>
          <w:marTop w:val="0"/>
          <w:marBottom w:val="0"/>
          <w:divBdr>
            <w:top w:val="none" w:sz="0" w:space="0" w:color="auto"/>
            <w:left w:val="none" w:sz="0" w:space="0" w:color="auto"/>
            <w:bottom w:val="none" w:sz="0" w:space="0" w:color="auto"/>
            <w:right w:val="none" w:sz="0" w:space="0" w:color="auto"/>
          </w:divBdr>
        </w:div>
        <w:div w:id="52239177">
          <w:marLeft w:val="0"/>
          <w:marRight w:val="0"/>
          <w:marTop w:val="0"/>
          <w:marBottom w:val="0"/>
          <w:divBdr>
            <w:top w:val="none" w:sz="0" w:space="0" w:color="auto"/>
            <w:left w:val="none" w:sz="0" w:space="0" w:color="auto"/>
            <w:bottom w:val="none" w:sz="0" w:space="0" w:color="auto"/>
            <w:right w:val="none" w:sz="0" w:space="0" w:color="auto"/>
          </w:divBdr>
        </w:div>
        <w:div w:id="1413046069">
          <w:marLeft w:val="0"/>
          <w:marRight w:val="0"/>
          <w:marTop w:val="0"/>
          <w:marBottom w:val="0"/>
          <w:divBdr>
            <w:top w:val="none" w:sz="0" w:space="0" w:color="auto"/>
            <w:left w:val="none" w:sz="0" w:space="0" w:color="auto"/>
            <w:bottom w:val="none" w:sz="0" w:space="0" w:color="auto"/>
            <w:right w:val="none" w:sz="0" w:space="0" w:color="auto"/>
          </w:divBdr>
        </w:div>
        <w:div w:id="443620218">
          <w:marLeft w:val="0"/>
          <w:marRight w:val="0"/>
          <w:marTop w:val="0"/>
          <w:marBottom w:val="0"/>
          <w:divBdr>
            <w:top w:val="none" w:sz="0" w:space="0" w:color="auto"/>
            <w:left w:val="none" w:sz="0" w:space="0" w:color="auto"/>
            <w:bottom w:val="none" w:sz="0" w:space="0" w:color="auto"/>
            <w:right w:val="none" w:sz="0" w:space="0" w:color="auto"/>
          </w:divBdr>
        </w:div>
      </w:divsChild>
    </w:div>
    <w:div w:id="2098673896">
      <w:bodyDiv w:val="1"/>
      <w:marLeft w:val="0"/>
      <w:marRight w:val="0"/>
      <w:marTop w:val="0"/>
      <w:marBottom w:val="0"/>
      <w:divBdr>
        <w:top w:val="none" w:sz="0" w:space="0" w:color="auto"/>
        <w:left w:val="none" w:sz="0" w:space="0" w:color="auto"/>
        <w:bottom w:val="none" w:sz="0" w:space="0" w:color="auto"/>
        <w:right w:val="none" w:sz="0" w:space="0" w:color="auto"/>
      </w:divBdr>
    </w:div>
    <w:div w:id="2123769421">
      <w:bodyDiv w:val="1"/>
      <w:marLeft w:val="0"/>
      <w:marRight w:val="0"/>
      <w:marTop w:val="0"/>
      <w:marBottom w:val="0"/>
      <w:divBdr>
        <w:top w:val="none" w:sz="0" w:space="0" w:color="auto"/>
        <w:left w:val="none" w:sz="0" w:space="0" w:color="auto"/>
        <w:bottom w:val="none" w:sz="0" w:space="0" w:color="auto"/>
        <w:right w:val="none" w:sz="0" w:space="0" w:color="auto"/>
      </w:divBdr>
      <w:divsChild>
        <w:div w:id="1320959644">
          <w:marLeft w:val="0"/>
          <w:marRight w:val="0"/>
          <w:marTop w:val="0"/>
          <w:marBottom w:val="0"/>
          <w:divBdr>
            <w:top w:val="none" w:sz="0" w:space="0" w:color="auto"/>
            <w:left w:val="none" w:sz="0" w:space="0" w:color="auto"/>
            <w:bottom w:val="none" w:sz="0" w:space="0" w:color="auto"/>
            <w:right w:val="none" w:sz="0" w:space="0" w:color="auto"/>
          </w:divBdr>
        </w:div>
        <w:div w:id="2003504631">
          <w:marLeft w:val="0"/>
          <w:marRight w:val="0"/>
          <w:marTop w:val="0"/>
          <w:marBottom w:val="0"/>
          <w:divBdr>
            <w:top w:val="none" w:sz="0" w:space="0" w:color="auto"/>
            <w:left w:val="none" w:sz="0" w:space="0" w:color="auto"/>
            <w:bottom w:val="none" w:sz="0" w:space="0" w:color="auto"/>
            <w:right w:val="none" w:sz="0" w:space="0" w:color="auto"/>
          </w:divBdr>
        </w:div>
        <w:div w:id="1020283107">
          <w:marLeft w:val="0"/>
          <w:marRight w:val="0"/>
          <w:marTop w:val="0"/>
          <w:marBottom w:val="0"/>
          <w:divBdr>
            <w:top w:val="none" w:sz="0" w:space="0" w:color="auto"/>
            <w:left w:val="none" w:sz="0" w:space="0" w:color="auto"/>
            <w:bottom w:val="none" w:sz="0" w:space="0" w:color="auto"/>
            <w:right w:val="none" w:sz="0" w:space="0" w:color="auto"/>
          </w:divBdr>
        </w:div>
        <w:div w:id="10020499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dolnyslask.pl" TargetMode="External"/><Relationship Id="rId18" Type="http://schemas.openxmlformats.org/officeDocument/2006/relationships/hyperlink" Target="http://www.rpo.dolnyslask.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rpo.dolnyslask.pl/skorzystaj-2-2-2/skorzystaj-2/" TargetMode="External"/><Relationship Id="rId20" Type="http://schemas.openxmlformats.org/officeDocument/2006/relationships/hyperlink" Target="http://rpo.dolnyslask.pl/ramowa-struktura-studium-wykonalnosci/" TargetMode="External"/><Relationship Id="rId29"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hyperlink" Target="http://www.bazakonkurencyjnosci.funduszeeuropejskie.gov.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funduszeeuropejskie.gov.pl/media/8776/metodyka_dostepnosci_cenowej.pdf" TargetMode="External"/><Relationship Id="rId28" Type="http://schemas.openxmlformats.org/officeDocument/2006/relationships/hyperlink" Target="http://www.rpo.dolnyslask.pl" TargetMode="External"/><Relationship Id="rId36" Type="http://schemas.openxmlformats.org/officeDocument/2006/relationships/theme" Target="theme/theme1.xm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mailto:pife@dolnyslask.pl" TargetMode="External"/><Relationship Id="rId30" Type="http://schemas.openxmlformats.org/officeDocument/2006/relationships/hyperlink" Target="http://www.funduszeeuropejskie.gov.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9EE4B-BB65-4FFD-9754-6A6F777C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26</Pages>
  <Words>10936</Words>
  <Characters>65617</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76401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Elżbieta Cupiał-Smyk</cp:lastModifiedBy>
  <cp:revision>11</cp:revision>
  <cp:lastPrinted>2016-10-04T12:31:00Z</cp:lastPrinted>
  <dcterms:created xsi:type="dcterms:W3CDTF">2016-10-04T04:58:00Z</dcterms:created>
  <dcterms:modified xsi:type="dcterms:W3CDTF">2016-10-06T05:38:00Z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Marszałkowski Województwa Dolnośląskiego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