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2162CD">
        <w:rPr>
          <w:rFonts w:ascii="Calibri" w:hAnsi="Calibri" w:cs="Arial"/>
          <w:b/>
          <w:iCs/>
        </w:rPr>
        <w:t>42</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B71F57" w:rsidP="0021662B">
      <w:pPr>
        <w:jc w:val="center"/>
        <w:rPr>
          <w:rFonts w:ascii="Calibri" w:hAnsi="Calibri" w:cs="Arial"/>
          <w:b/>
          <w:iCs/>
        </w:rPr>
      </w:pPr>
      <w:r>
        <w:rPr>
          <w:rFonts w:ascii="Calibri" w:hAnsi="Calibri" w:cs="Arial"/>
          <w:b/>
          <w:iCs/>
        </w:rPr>
        <w:t xml:space="preserve">z dnia 8 września </w:t>
      </w:r>
      <w:r w:rsidR="00D15DE0">
        <w:rPr>
          <w:rFonts w:ascii="Calibri" w:hAnsi="Calibri" w:cs="Arial"/>
          <w:b/>
          <w:iCs/>
        </w:rPr>
        <w:t xml:space="preserve"> </w:t>
      </w:r>
      <w:r w:rsidR="008A4905">
        <w:rPr>
          <w:rFonts w:ascii="Calibri" w:hAnsi="Calibri" w:cs="Arial"/>
          <w:b/>
          <w:iCs/>
        </w:rPr>
        <w:t>201</w:t>
      </w:r>
      <w:r w:rsidR="00F6517B">
        <w:rPr>
          <w:rFonts w:ascii="Calibri" w:hAnsi="Calibri" w:cs="Arial"/>
          <w:b/>
          <w:iCs/>
        </w:rPr>
        <w:t>6</w:t>
      </w:r>
      <w:r w:rsidR="008A4905">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bookmarkStart w:id="0" w:name="_GoBack"/>
    </w:p>
    <w:p w:rsidR="005F07C8" w:rsidRDefault="00AA5584" w:rsidP="00AA5584">
      <w:pPr>
        <w:pStyle w:val="Tekstpodstawowy"/>
        <w:ind w:left="4248" w:firstLine="708"/>
        <w:jc w:val="both"/>
        <w:rPr>
          <w:rFonts w:ascii="Calibri" w:hAnsi="Calibri" w:cs="Arial"/>
          <w:b w:val="0"/>
          <w:bCs/>
          <w:i w:val="0"/>
          <w:iCs/>
          <w:sz w:val="24"/>
          <w:szCs w:val="24"/>
        </w:rPr>
      </w:pPr>
      <w:r>
        <w:rPr>
          <w:rFonts w:ascii="Calibri" w:hAnsi="Calibri" w:cs="Arial"/>
          <w:b w:val="0"/>
          <w:bCs/>
          <w:i w:val="0"/>
          <w:iCs/>
          <w:sz w:val="24"/>
          <w:szCs w:val="24"/>
        </w:rPr>
        <w:t xml:space="preserve">    </w:t>
      </w:r>
      <w:r>
        <w:rPr>
          <w:rFonts w:ascii="Calibri" w:hAnsi="Calibri" w:cs="Arial"/>
          <w:b w:val="0"/>
          <w:bCs/>
          <w:i w:val="0"/>
          <w:iCs/>
          <w:sz w:val="24"/>
          <w:szCs w:val="24"/>
        </w:rPr>
        <w:tab/>
      </w:r>
      <w:r w:rsidR="002162CD">
        <w:rPr>
          <w:rFonts w:ascii="Calibri" w:hAnsi="Calibri" w:cs="Arial"/>
          <w:b w:val="0"/>
          <w:bCs/>
          <w:i w:val="0"/>
          <w:iCs/>
          <w:sz w:val="24"/>
          <w:szCs w:val="24"/>
        </w:rPr>
        <w:t>Zatwierdził</w:t>
      </w:r>
    </w:p>
    <w:p w:rsidR="00043608" w:rsidRDefault="00043608" w:rsidP="00AA5584">
      <w:pPr>
        <w:pStyle w:val="Tekstpodstawowy"/>
        <w:ind w:left="4248" w:firstLine="708"/>
        <w:jc w:val="both"/>
        <w:rPr>
          <w:rFonts w:ascii="Calibri" w:hAnsi="Calibri" w:cs="Arial"/>
          <w:b w:val="0"/>
          <w:bCs/>
          <w:i w:val="0"/>
          <w:iCs/>
          <w:sz w:val="24"/>
          <w:szCs w:val="24"/>
        </w:rPr>
      </w:pPr>
    </w:p>
    <w:p w:rsidR="00AA5584" w:rsidRDefault="00AA5584" w:rsidP="002162CD">
      <w:pPr>
        <w:pStyle w:val="Tekstpodstawowy"/>
        <w:ind w:left="4956"/>
        <w:jc w:val="left"/>
        <w:rPr>
          <w:rFonts w:ascii="Calibri" w:hAnsi="Calibri" w:cs="Arial"/>
          <w:b w:val="0"/>
          <w:bCs/>
          <w:i w:val="0"/>
          <w:iCs/>
          <w:sz w:val="24"/>
          <w:szCs w:val="24"/>
        </w:rPr>
      </w:pPr>
      <w:r>
        <w:rPr>
          <w:rFonts w:ascii="Calibri" w:hAnsi="Calibri" w:cs="Arial"/>
          <w:b w:val="0"/>
          <w:bCs/>
          <w:i w:val="0"/>
          <w:iCs/>
          <w:sz w:val="24"/>
          <w:szCs w:val="24"/>
        </w:rPr>
        <w:t xml:space="preserve">        </w:t>
      </w:r>
      <w:r w:rsidR="002162CD">
        <w:rPr>
          <w:rFonts w:ascii="Calibri" w:hAnsi="Calibri" w:cs="Arial"/>
          <w:b w:val="0"/>
          <w:bCs/>
          <w:i w:val="0"/>
          <w:iCs/>
          <w:sz w:val="24"/>
          <w:szCs w:val="24"/>
        </w:rPr>
        <w:t xml:space="preserve">Przewodniczący </w:t>
      </w:r>
    </w:p>
    <w:p w:rsidR="002162CD" w:rsidRDefault="00AA5584" w:rsidP="00AA5584">
      <w:pPr>
        <w:pStyle w:val="Tekstpodstawowy"/>
        <w:ind w:left="3540" w:firstLine="708"/>
        <w:jc w:val="left"/>
        <w:rPr>
          <w:rFonts w:ascii="Calibri" w:hAnsi="Calibri" w:cs="Arial"/>
          <w:b w:val="0"/>
          <w:bCs/>
          <w:i w:val="0"/>
          <w:iCs/>
          <w:sz w:val="24"/>
          <w:szCs w:val="24"/>
        </w:rPr>
      </w:pPr>
      <w:r>
        <w:rPr>
          <w:rFonts w:ascii="Calibri" w:hAnsi="Calibri" w:cs="Arial"/>
          <w:b w:val="0"/>
          <w:bCs/>
          <w:i w:val="0"/>
          <w:iCs/>
          <w:sz w:val="24"/>
          <w:szCs w:val="24"/>
        </w:rPr>
        <w:t xml:space="preserve">Komitetu </w:t>
      </w:r>
      <w:r w:rsidR="002162CD">
        <w:rPr>
          <w:rFonts w:ascii="Calibri" w:hAnsi="Calibri" w:cs="Arial"/>
          <w:b w:val="0"/>
          <w:bCs/>
          <w:i w:val="0"/>
          <w:iCs/>
          <w:sz w:val="24"/>
          <w:szCs w:val="24"/>
        </w:rPr>
        <w:t>Monitorującego RPO WD</w:t>
      </w:r>
      <w:r>
        <w:rPr>
          <w:rFonts w:ascii="Calibri" w:hAnsi="Calibri" w:cs="Arial"/>
          <w:b w:val="0"/>
          <w:bCs/>
          <w:i w:val="0"/>
          <w:iCs/>
          <w:sz w:val="24"/>
          <w:szCs w:val="24"/>
        </w:rPr>
        <w:t xml:space="preserve"> 2014 -2020</w:t>
      </w:r>
    </w:p>
    <w:p w:rsidR="005F07C8" w:rsidRDefault="005F07C8" w:rsidP="002162CD">
      <w:pPr>
        <w:pStyle w:val="Tekstpodstawowy"/>
        <w:ind w:left="62" w:firstLine="646"/>
        <w:rPr>
          <w:rFonts w:ascii="Calibri" w:hAnsi="Calibri" w:cs="Arial"/>
          <w:b w:val="0"/>
          <w:bCs/>
          <w:i w:val="0"/>
          <w:iCs/>
          <w:sz w:val="24"/>
          <w:szCs w:val="24"/>
        </w:rPr>
      </w:pPr>
    </w:p>
    <w:bookmarkEnd w:id="0"/>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5F2DD3" w:rsidRDefault="005F2DD3" w:rsidP="000D7E76">
      <w:pPr>
        <w:pStyle w:val="Tekstpodstawowy"/>
        <w:ind w:left="62"/>
        <w:rPr>
          <w:rFonts w:ascii="Calibri" w:hAnsi="Calibri" w:cs="Arial"/>
          <w:bCs/>
          <w:i w:val="0"/>
          <w:iCs/>
          <w:sz w:val="24"/>
          <w:szCs w:val="24"/>
        </w:rPr>
      </w:pPr>
    </w:p>
    <w:p w:rsidR="00D75914" w:rsidRPr="000D7E76" w:rsidRDefault="005F2DD3" w:rsidP="005F2DD3">
      <w:pPr>
        <w:pStyle w:val="Tekstpodstawowy"/>
        <w:ind w:left="62"/>
        <w:jc w:val="both"/>
        <w:rPr>
          <w:rFonts w:ascii="Calibri" w:hAnsi="Calibri" w:cs="Arial"/>
          <w:bCs/>
          <w:i w:val="0"/>
          <w:iCs/>
          <w:sz w:val="24"/>
          <w:szCs w:val="24"/>
        </w:rPr>
      </w:pPr>
      <w:r>
        <w:rPr>
          <w:rFonts w:ascii="Calibri" w:hAnsi="Calibri" w:cs="Arial"/>
          <w:bCs/>
          <w:i w:val="0"/>
          <w:iCs/>
          <w:sz w:val="24"/>
          <w:szCs w:val="24"/>
        </w:rPr>
        <w:t xml:space="preserve">do uchwały </w:t>
      </w:r>
      <w:r w:rsidR="002162CD">
        <w:rPr>
          <w:rFonts w:ascii="Calibri" w:hAnsi="Calibri" w:cs="Arial"/>
          <w:bCs/>
          <w:i w:val="0"/>
          <w:iCs/>
          <w:sz w:val="24"/>
          <w:szCs w:val="24"/>
        </w:rPr>
        <w:t xml:space="preserve">Nr 42/16 </w:t>
      </w:r>
      <w:r>
        <w:rPr>
          <w:rFonts w:ascii="Calibri" w:hAnsi="Calibri" w:cs="Arial"/>
          <w:bCs/>
          <w:i w:val="0"/>
          <w:iCs/>
          <w:sz w:val="24"/>
          <w:szCs w:val="24"/>
        </w:rPr>
        <w:t xml:space="preserve">Komitetu Monitorującego RPO WD 2014-2020 </w:t>
      </w:r>
      <w:r w:rsidRPr="005F2DD3">
        <w:rPr>
          <w:rFonts w:ascii="Calibri" w:hAnsi="Calibri" w:cs="Arial"/>
          <w:bCs/>
          <w:i w:val="0"/>
          <w:iCs/>
          <w:sz w:val="24"/>
          <w:szCs w:val="24"/>
        </w:rPr>
        <w:t>w sprawie zatwierdzenia zmian w  „Kryteriach wyboru projektów w ramach Regionalnego Programu Operacyjnego Wojewó</w:t>
      </w:r>
      <w:r>
        <w:rPr>
          <w:rFonts w:ascii="Calibri" w:hAnsi="Calibri" w:cs="Arial"/>
          <w:bCs/>
          <w:i w:val="0"/>
          <w:iCs/>
          <w:sz w:val="24"/>
          <w:szCs w:val="24"/>
        </w:rPr>
        <w:t>dztwa Dolnośląskiego 2014-2020”</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0D18E1">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Pr>
          <w:rFonts w:ascii="Calibri" w:hAnsi="Calibri" w:cs="Arial"/>
          <w:b w:val="0"/>
          <w:bCs/>
          <w:i w:val="0"/>
          <w:iCs/>
          <w:sz w:val="24"/>
          <w:szCs w:val="24"/>
        </w:rPr>
        <w:t xml:space="preserve"> </w:t>
      </w: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B71F57" w:rsidRPr="00A72E84" w:rsidRDefault="00B71F57" w:rsidP="00A72E84">
      <w:pPr>
        <w:pStyle w:val="Tekstpodstawowy"/>
        <w:ind w:left="62"/>
        <w:jc w:val="both"/>
        <w:rPr>
          <w:rFonts w:ascii="Calibri" w:hAnsi="Calibri" w:cs="Arial"/>
          <w:b w:val="0"/>
          <w:bCs/>
          <w:i w:val="0"/>
          <w:iCs/>
          <w:sz w:val="24"/>
          <w:szCs w:val="24"/>
        </w:rPr>
      </w:pPr>
    </w:p>
    <w:p w:rsidR="00B71F57"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4.1 Gospodarka odpadami </w:t>
      </w:r>
      <w:r>
        <w:rPr>
          <w:rFonts w:ascii="Calibri" w:eastAsia="Calibri" w:hAnsi="Calibri"/>
          <w:lang w:eastAsia="en-US"/>
        </w:rPr>
        <w:t xml:space="preserve">- Typ 4.1.A Projekty  dotyczące </w:t>
      </w:r>
      <w:r w:rsidR="00B71F57" w:rsidRPr="00B71F57">
        <w:rPr>
          <w:rFonts w:ascii="Calibri" w:eastAsia="Calibri" w:hAnsi="Calibri"/>
          <w:lang w:eastAsia="en-US"/>
        </w:rPr>
        <w:t>Punktów  Selektywnego Zbierania Odpadów Komunalnych (PSZOK)</w:t>
      </w:r>
      <w:r>
        <w:rPr>
          <w:rFonts w:ascii="Calibri" w:eastAsia="Calibri" w:hAnsi="Calibri"/>
          <w:lang w:eastAsia="en-US"/>
        </w:rPr>
        <w:t>;</w:t>
      </w:r>
    </w:p>
    <w:p w:rsidR="00277450" w:rsidRPr="00B71F57" w:rsidRDefault="00277450" w:rsidP="00277450">
      <w:pPr>
        <w:ind w:left="360"/>
        <w:jc w:val="both"/>
        <w:rPr>
          <w:rFonts w:ascii="Calibri" w:eastAsia="Calibri" w:hAnsi="Calibri"/>
          <w:lang w:eastAsia="en-US"/>
        </w:rPr>
      </w:pPr>
    </w:p>
    <w:p w:rsidR="00B71F57"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5.2 System transportu kolejowego - 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Calibri" w:eastAsia="Calibri" w:hAnsi="Calibri"/>
          <w:lang w:eastAsia="en-US"/>
        </w:rPr>
        <w:t>;</w:t>
      </w:r>
    </w:p>
    <w:p w:rsidR="00277450" w:rsidRPr="00B71F57" w:rsidRDefault="00277450" w:rsidP="00277450">
      <w:pPr>
        <w:rPr>
          <w:rFonts w:ascii="Calibri" w:eastAsia="Calibri" w:hAnsi="Calibri"/>
          <w:lang w:eastAsia="en-US"/>
        </w:rPr>
      </w:pPr>
    </w:p>
    <w:p w:rsidR="00277450"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6.1 Inwestycje w infrastrukturę społeczną TYP 6.1.A Budowa, remont, przebudowa, rozbudowa, nadbudowa, wyposażenie infrastruktury społecznej powiązanej z procesem integracji społecznej, aktywizacji społeczno-zawodowej </w:t>
      </w:r>
      <w:r>
        <w:rPr>
          <w:rFonts w:ascii="Calibri" w:eastAsia="Calibri" w:hAnsi="Calibri"/>
          <w:lang w:eastAsia="en-US"/>
        </w:rPr>
        <w:br/>
      </w:r>
      <w:r w:rsidR="00B71F57" w:rsidRPr="00B71F57">
        <w:rPr>
          <w:rFonts w:ascii="Calibri" w:eastAsia="Calibri" w:hAnsi="Calibri"/>
          <w:lang w:eastAsia="en-US"/>
        </w:rPr>
        <w:t xml:space="preserve">i </w:t>
      </w:r>
      <w:proofErr w:type="spellStart"/>
      <w:r w:rsidR="00B71F57" w:rsidRPr="00B71F57">
        <w:rPr>
          <w:rFonts w:ascii="Calibri" w:eastAsia="Calibri" w:hAnsi="Calibri"/>
          <w:lang w:eastAsia="en-US"/>
        </w:rPr>
        <w:t>deinstytucjonalizacji</w:t>
      </w:r>
      <w:proofErr w:type="spellEnd"/>
      <w:r w:rsidR="00B71F57" w:rsidRPr="00B71F57">
        <w:rPr>
          <w:rFonts w:ascii="Calibri" w:eastAsia="Calibri" w:hAnsi="Calibri"/>
          <w:lang w:eastAsia="en-US"/>
        </w:rPr>
        <w:t xml:space="preserve"> usług TYP 6.1.B Zmiana sposobu użytkowania, budowa, remont, przebudowa, rozbudowa , wyposażenie domów pomocy społecznej, placówek zapewniających całodobową opiekę osobom niepełnosprawnym, przewlekle chorym lub osobom w podeszłym wieku</w:t>
      </w:r>
    </w:p>
    <w:p w:rsidR="00277450" w:rsidRDefault="00277450" w:rsidP="00277450">
      <w:pPr>
        <w:pStyle w:val="Akapitzlist"/>
        <w:rPr>
          <w:rFonts w:ascii="Calibri" w:hAnsi="Calibri" w:cs="Arial"/>
          <w:bCs/>
          <w:iCs/>
        </w:rPr>
      </w:pPr>
    </w:p>
    <w:p w:rsidR="000D7E76" w:rsidRPr="00277450" w:rsidRDefault="000D7E76" w:rsidP="00277450">
      <w:pPr>
        <w:numPr>
          <w:ilvl w:val="0"/>
          <w:numId w:val="30"/>
        </w:numPr>
        <w:rPr>
          <w:rFonts w:ascii="Calibri" w:eastAsia="Calibri" w:hAnsi="Calibri"/>
          <w:lang w:eastAsia="en-US"/>
        </w:rPr>
      </w:pPr>
      <w:r w:rsidRPr="00277450">
        <w:rPr>
          <w:rFonts w:ascii="Calibri" w:hAnsi="Calibri" w:cs="Arial"/>
          <w:bCs/>
          <w:iCs/>
        </w:rPr>
        <w:t>Propozycja zmian IZ RPO w kryteriach wyboru projektów przyjętych poprzednimi uchwałami KM.</w:t>
      </w:r>
    </w:p>
    <w:p w:rsidR="00DE3EB0" w:rsidRPr="00B71F57" w:rsidRDefault="00DE3EB0" w:rsidP="000D7E76">
      <w:pPr>
        <w:pStyle w:val="Tekstpodstawowy"/>
        <w:ind w:left="62"/>
        <w:jc w:val="both"/>
        <w:rPr>
          <w:rFonts w:ascii="Calibri" w:hAnsi="Calibri" w:cs="Arial"/>
          <w:b w:val="0"/>
          <w:bCs/>
          <w:i w:val="0"/>
          <w:iCs/>
          <w:sz w:val="24"/>
          <w:szCs w:val="24"/>
        </w:rPr>
      </w:pPr>
    </w:p>
    <w:sectPr w:rsidR="00DE3EB0" w:rsidRPr="00B71F57"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94457"/>
    <w:rsid w:val="005F07C8"/>
    <w:rsid w:val="005F2DD3"/>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A5584"/>
    <w:rsid w:val="00AB3083"/>
    <w:rsid w:val="00AF217C"/>
    <w:rsid w:val="00B0134B"/>
    <w:rsid w:val="00B024F4"/>
    <w:rsid w:val="00B523E7"/>
    <w:rsid w:val="00B52C23"/>
    <w:rsid w:val="00B71F57"/>
    <w:rsid w:val="00B7203F"/>
    <w:rsid w:val="00B735BF"/>
    <w:rsid w:val="00B9055F"/>
    <w:rsid w:val="00B9367D"/>
    <w:rsid w:val="00B948FB"/>
    <w:rsid w:val="00BC6100"/>
    <w:rsid w:val="00BD1D8E"/>
    <w:rsid w:val="00BE05C5"/>
    <w:rsid w:val="00BF4EA5"/>
    <w:rsid w:val="00C039F8"/>
    <w:rsid w:val="00C042F6"/>
    <w:rsid w:val="00C07F04"/>
    <w:rsid w:val="00C10CD0"/>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3854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4</cp:revision>
  <cp:lastPrinted>2016-09-12T10:07:00Z</cp:lastPrinted>
  <dcterms:created xsi:type="dcterms:W3CDTF">2016-08-25T12:33:00Z</dcterms:created>
  <dcterms:modified xsi:type="dcterms:W3CDTF">2016-09-12T10:12:00Z</dcterms:modified>
</cp:coreProperties>
</file>