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BE" w:rsidRPr="00803252" w:rsidRDefault="00CF2205" w:rsidP="005B44AE">
      <w:pPr>
        <w:pStyle w:val="Podtytu"/>
        <w:ind w:right="-1"/>
        <w:rPr>
          <w:rFonts w:ascii="Calibri" w:hAnsi="Calibri"/>
          <w:sz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595pt;height:99.15pt;z-index:251657728;mso-position-horizontal:center" o:allowoverlap="f">
            <v:imagedata r:id="rId9" o:title="FEPR-DS-UE-EFRR-czb"/>
            <w10:wrap type="square"/>
          </v:shape>
        </w:pict>
      </w:r>
      <w:r w:rsidR="00B4617A" w:rsidRPr="00803252">
        <w:rPr>
          <w:rFonts w:ascii="Calibri" w:hAnsi="Calibri"/>
          <w:sz w:val="26"/>
          <w:szCs w:val="26"/>
        </w:rPr>
        <w:t>Umowa o dofinansowanie projektu</w:t>
      </w:r>
      <w:r w:rsidR="00FC2558" w:rsidRPr="00803252">
        <w:rPr>
          <w:rStyle w:val="Odwoanieprzypisudolnego"/>
          <w:rFonts w:ascii="Calibri" w:hAnsi="Calibri"/>
          <w:b w:val="0"/>
          <w:sz w:val="22"/>
          <w:szCs w:val="22"/>
        </w:rPr>
        <w:footnoteReference w:id="2"/>
      </w:r>
    </w:p>
    <w:p w:rsidR="004542BE" w:rsidRPr="00803252" w:rsidRDefault="00FC2558" w:rsidP="005B44AE">
      <w:pPr>
        <w:pStyle w:val="Podtytu"/>
        <w:ind w:right="-1"/>
        <w:rPr>
          <w:rFonts w:ascii="Calibri" w:hAnsi="Calibri"/>
        </w:rPr>
      </w:pPr>
      <w:r w:rsidRPr="00803252">
        <w:rPr>
          <w:rFonts w:ascii="Calibri" w:hAnsi="Calibri"/>
          <w:sz w:val="26"/>
        </w:rPr>
        <w:t>„....................................................................”</w:t>
      </w:r>
      <w:r w:rsidRPr="00803252">
        <w:rPr>
          <w:rStyle w:val="Odwoanieprzypisudolnego"/>
          <w:rFonts w:ascii="Calibri" w:hAnsi="Calibri"/>
          <w:b w:val="0"/>
          <w:bCs w:val="0"/>
          <w:sz w:val="22"/>
        </w:rPr>
        <w:footnoteReference w:id="3"/>
      </w:r>
    </w:p>
    <w:p w:rsidR="00F310C6" w:rsidRPr="00803252" w:rsidRDefault="00FC2558" w:rsidP="005B44AE">
      <w:pPr>
        <w:pStyle w:val="Podtytu"/>
        <w:ind w:right="-1"/>
        <w:rPr>
          <w:rFonts w:ascii="Calibri" w:hAnsi="Calibri"/>
          <w:bCs w:val="0"/>
          <w:sz w:val="26"/>
          <w:szCs w:val="20"/>
        </w:rPr>
      </w:pPr>
      <w:r w:rsidRPr="00803252">
        <w:rPr>
          <w:rFonts w:ascii="Calibri" w:hAnsi="Calibri"/>
          <w:sz w:val="26"/>
        </w:rPr>
        <w:t xml:space="preserve">nr </w:t>
      </w:r>
      <w:r w:rsidR="006E63FC" w:rsidRPr="00803252">
        <w:rPr>
          <w:rFonts w:ascii="Calibri" w:hAnsi="Calibri" w:cs="Arial"/>
          <w:bCs w:val="0"/>
          <w:sz w:val="26"/>
          <w:szCs w:val="26"/>
        </w:rPr>
        <w:t>RPDS.0...0</w:t>
      </w:r>
      <w:r w:rsidR="00EE5B9C" w:rsidRPr="00803252">
        <w:rPr>
          <w:rFonts w:ascii="Calibri" w:hAnsi="Calibri" w:cs="Arial"/>
          <w:bCs w:val="0"/>
          <w:sz w:val="26"/>
          <w:szCs w:val="26"/>
        </w:rPr>
        <w:t>…0</w:t>
      </w:r>
      <w:r w:rsidR="00BC76F2" w:rsidRPr="00803252">
        <w:rPr>
          <w:rFonts w:ascii="Calibri" w:hAnsi="Calibri" w:cs="Arial"/>
          <w:bCs w:val="0"/>
          <w:sz w:val="26"/>
          <w:szCs w:val="26"/>
        </w:rPr>
        <w:t>..</w:t>
      </w:r>
      <w:r w:rsidR="008F520B" w:rsidRPr="00803252">
        <w:rPr>
          <w:rFonts w:ascii="Calibri" w:hAnsi="Calibri" w:cs="Arial"/>
          <w:bCs w:val="0"/>
          <w:sz w:val="26"/>
          <w:szCs w:val="26"/>
        </w:rPr>
        <w:t>.</w:t>
      </w:r>
      <w:r w:rsidR="003E12F1" w:rsidRPr="00803252">
        <w:rPr>
          <w:rFonts w:ascii="Calibri" w:hAnsi="Calibri" w:cs="Arial"/>
          <w:bCs w:val="0"/>
          <w:sz w:val="26"/>
          <w:szCs w:val="26"/>
        </w:rPr>
        <w:t>-02-</w:t>
      </w:r>
      <w:r w:rsidR="00BC76F2" w:rsidRPr="00803252">
        <w:rPr>
          <w:rFonts w:ascii="Calibri" w:hAnsi="Calibri" w:cs="Arial"/>
          <w:bCs w:val="0"/>
          <w:sz w:val="26"/>
          <w:szCs w:val="26"/>
        </w:rPr>
        <w:t>…</w:t>
      </w:r>
      <w:r w:rsidR="006E63FC" w:rsidRPr="00803252">
        <w:rPr>
          <w:rFonts w:ascii="Calibri" w:hAnsi="Calibri" w:cs="Arial"/>
          <w:bCs w:val="0"/>
          <w:sz w:val="26"/>
          <w:szCs w:val="26"/>
        </w:rPr>
        <w:t>.</w:t>
      </w:r>
      <w:r w:rsidRPr="00803252">
        <w:rPr>
          <w:rFonts w:ascii="Calibri" w:hAnsi="Calibri" w:cs="Arial"/>
          <w:bCs w:val="0"/>
          <w:sz w:val="26"/>
          <w:szCs w:val="26"/>
        </w:rPr>
        <w:t>/...-</w:t>
      </w:r>
      <w:r w:rsidR="00EE5B9C" w:rsidRPr="00803252">
        <w:rPr>
          <w:rFonts w:ascii="Calibri" w:hAnsi="Calibri" w:cs="Arial"/>
          <w:bCs w:val="0"/>
          <w:sz w:val="26"/>
          <w:szCs w:val="26"/>
        </w:rPr>
        <w:t>…</w:t>
      </w:r>
    </w:p>
    <w:p w:rsidR="004542BE" w:rsidRPr="00803252" w:rsidRDefault="00FC2558" w:rsidP="005B44AE">
      <w:pPr>
        <w:pStyle w:val="Podtytu"/>
        <w:tabs>
          <w:tab w:val="left" w:pos="1440"/>
          <w:tab w:val="center" w:pos="5102"/>
        </w:tabs>
        <w:ind w:right="-1"/>
        <w:rPr>
          <w:rFonts w:ascii="Calibri" w:hAnsi="Calibri"/>
          <w:sz w:val="26"/>
        </w:rPr>
      </w:pPr>
      <w:r w:rsidRPr="00803252">
        <w:rPr>
          <w:rFonts w:ascii="Calibri" w:hAnsi="Calibri"/>
          <w:sz w:val="26"/>
        </w:rPr>
        <w:t>w ramach</w:t>
      </w:r>
    </w:p>
    <w:p w:rsidR="004542BE" w:rsidRPr="00803252" w:rsidRDefault="002C17E2" w:rsidP="005B44AE">
      <w:pPr>
        <w:pStyle w:val="Tekstpodstawowy"/>
        <w:ind w:right="-1"/>
        <w:jc w:val="center"/>
        <w:rPr>
          <w:rFonts w:ascii="Calibri" w:hAnsi="Calibri"/>
          <w:b/>
          <w:sz w:val="26"/>
        </w:rPr>
      </w:pPr>
      <w:r w:rsidRPr="00803252">
        <w:rPr>
          <w:rFonts w:ascii="Calibri" w:hAnsi="Calibri"/>
          <w:b/>
          <w:sz w:val="26"/>
        </w:rPr>
        <w:t xml:space="preserve">Osi </w:t>
      </w:r>
      <w:r w:rsidR="00FC2558" w:rsidRPr="00803252">
        <w:rPr>
          <w:rFonts w:ascii="Calibri" w:hAnsi="Calibri"/>
          <w:b/>
          <w:sz w:val="26"/>
        </w:rPr>
        <w:t>Priorytet</w:t>
      </w:r>
      <w:r w:rsidRPr="00803252">
        <w:rPr>
          <w:rFonts w:ascii="Calibri" w:hAnsi="Calibri"/>
          <w:b/>
          <w:sz w:val="26"/>
        </w:rPr>
        <w:t xml:space="preserve">owej </w:t>
      </w:r>
      <w:r w:rsidR="00FC2558" w:rsidRPr="00803252">
        <w:rPr>
          <w:rFonts w:ascii="Calibri" w:hAnsi="Calibri"/>
          <w:b/>
          <w:sz w:val="26"/>
        </w:rPr>
        <w:t>nr ...... „...........................................”</w:t>
      </w:r>
      <w:r w:rsidR="00FC2558" w:rsidRPr="00803252">
        <w:rPr>
          <w:rStyle w:val="Odwoanieprzypisudolnego"/>
          <w:rFonts w:ascii="Calibri" w:hAnsi="Calibri"/>
          <w:bCs/>
          <w:sz w:val="22"/>
        </w:rPr>
        <w:footnoteReference w:id="4"/>
      </w:r>
    </w:p>
    <w:p w:rsidR="009A55FE" w:rsidRPr="00803252" w:rsidRDefault="00FC2558" w:rsidP="005B44AE">
      <w:pPr>
        <w:pStyle w:val="Tekstpodstawowy"/>
        <w:ind w:right="-1"/>
        <w:jc w:val="center"/>
        <w:rPr>
          <w:rFonts w:ascii="Calibri" w:hAnsi="Calibri"/>
          <w:b/>
          <w:sz w:val="26"/>
          <w:lang w:val="pl-PL"/>
        </w:rPr>
      </w:pPr>
      <w:r w:rsidRPr="00803252">
        <w:rPr>
          <w:rFonts w:ascii="Calibri" w:hAnsi="Calibri"/>
          <w:b/>
          <w:sz w:val="26"/>
        </w:rPr>
        <w:t>Działania nr ...... „………………………………”</w:t>
      </w:r>
      <w:r w:rsidRPr="00803252">
        <w:rPr>
          <w:rStyle w:val="Odwoanieprzypisudolnego"/>
          <w:rFonts w:ascii="Calibri" w:hAnsi="Calibri"/>
          <w:sz w:val="22"/>
          <w:szCs w:val="22"/>
        </w:rPr>
        <w:footnoteReference w:id="5"/>
      </w:r>
    </w:p>
    <w:p w:rsidR="00BC76F2" w:rsidRPr="00803252" w:rsidRDefault="00BC76F2" w:rsidP="005B44AE">
      <w:pPr>
        <w:pStyle w:val="Tekstpodstawowy"/>
        <w:ind w:right="-1"/>
        <w:jc w:val="center"/>
        <w:rPr>
          <w:rFonts w:ascii="Calibri" w:hAnsi="Calibri"/>
          <w:b/>
          <w:sz w:val="28"/>
          <w:lang w:val="pl-PL"/>
        </w:rPr>
      </w:pPr>
      <w:r w:rsidRPr="00803252">
        <w:rPr>
          <w:rFonts w:ascii="Calibri" w:hAnsi="Calibri"/>
          <w:b/>
          <w:sz w:val="26"/>
          <w:lang w:val="pl-PL"/>
        </w:rPr>
        <w:t>Poddziałania nr ……..”…………………………………………”</w:t>
      </w:r>
      <w:r w:rsidR="00ED6A87" w:rsidRPr="00803252">
        <w:rPr>
          <w:rStyle w:val="Odwoanieprzypisudolnego"/>
          <w:rFonts w:ascii="Calibri" w:hAnsi="Calibri"/>
          <w:sz w:val="26"/>
          <w:lang w:val="pl-PL"/>
        </w:rPr>
        <w:footnoteReference w:id="6"/>
      </w:r>
    </w:p>
    <w:p w:rsidR="004542BE" w:rsidRPr="00803252" w:rsidRDefault="00FC2558" w:rsidP="005B44AE">
      <w:pPr>
        <w:pStyle w:val="Nagwek4"/>
        <w:ind w:right="-1"/>
        <w:rPr>
          <w:rFonts w:ascii="Calibri" w:hAnsi="Calibri"/>
          <w:sz w:val="26"/>
        </w:rPr>
      </w:pPr>
      <w:r w:rsidRPr="00803252">
        <w:rPr>
          <w:rFonts w:ascii="Calibri" w:hAnsi="Calibri"/>
          <w:sz w:val="26"/>
        </w:rPr>
        <w:t>Regionalnego Programu Operacyjnego Województwa Dolnośląskiego 20</w:t>
      </w:r>
      <w:r w:rsidR="00FF0A0D" w:rsidRPr="00803252">
        <w:rPr>
          <w:rFonts w:ascii="Calibri" w:hAnsi="Calibri"/>
          <w:sz w:val="26"/>
        </w:rPr>
        <w:t>14-2020</w:t>
      </w:r>
    </w:p>
    <w:p w:rsidR="004542BE" w:rsidRPr="00803252" w:rsidRDefault="004542BE" w:rsidP="005B44AE">
      <w:pPr>
        <w:ind w:right="-1"/>
        <w:jc w:val="both"/>
        <w:rPr>
          <w:rFonts w:ascii="Calibri" w:hAnsi="Calibri"/>
          <w:sz w:val="22"/>
          <w:szCs w:val="22"/>
        </w:rPr>
      </w:pPr>
    </w:p>
    <w:p w:rsidR="004542BE" w:rsidRPr="00803252" w:rsidRDefault="004542BE" w:rsidP="005B44AE">
      <w:pPr>
        <w:ind w:right="-1"/>
        <w:jc w:val="both"/>
        <w:rPr>
          <w:rFonts w:ascii="Calibri" w:hAnsi="Calibri"/>
          <w:sz w:val="22"/>
          <w:szCs w:val="22"/>
        </w:rPr>
      </w:pPr>
    </w:p>
    <w:p w:rsidR="004542BE" w:rsidRPr="00803252" w:rsidRDefault="004542BE" w:rsidP="005B44AE">
      <w:pPr>
        <w:ind w:right="-1"/>
        <w:jc w:val="both"/>
        <w:rPr>
          <w:rFonts w:ascii="Calibri" w:hAnsi="Calibri"/>
          <w:sz w:val="22"/>
          <w:szCs w:val="22"/>
        </w:rPr>
      </w:pPr>
    </w:p>
    <w:p w:rsidR="004542BE" w:rsidRPr="00803252" w:rsidRDefault="00933473" w:rsidP="005B44AE">
      <w:pPr>
        <w:ind w:right="-1"/>
        <w:jc w:val="both"/>
        <w:rPr>
          <w:rFonts w:ascii="Calibri" w:hAnsi="Calibri"/>
          <w:sz w:val="22"/>
        </w:rPr>
      </w:pPr>
      <w:r w:rsidRPr="00803252">
        <w:rPr>
          <w:rFonts w:ascii="Calibri" w:hAnsi="Calibri"/>
          <w:sz w:val="22"/>
        </w:rPr>
        <w:t>zwana dalej „Umową”, zawarta we Wrocławiu w dniu .................................... r.</w:t>
      </w:r>
      <w:r w:rsidR="00FC2558" w:rsidRPr="00803252">
        <w:rPr>
          <w:rStyle w:val="Odwoanieprzypisudolnego"/>
          <w:rFonts w:ascii="Calibri" w:hAnsi="Calibri"/>
          <w:sz w:val="22"/>
        </w:rPr>
        <w:footnoteReference w:id="7"/>
      </w:r>
      <w:r w:rsidR="00FC2558" w:rsidRPr="00803252">
        <w:rPr>
          <w:rFonts w:ascii="Calibri" w:hAnsi="Calibri"/>
          <w:sz w:val="22"/>
        </w:rPr>
        <w:t xml:space="preserve"> </w:t>
      </w:r>
    </w:p>
    <w:p w:rsidR="004542BE" w:rsidRPr="00803252" w:rsidRDefault="00FC2558" w:rsidP="005B44AE">
      <w:pPr>
        <w:ind w:right="-1"/>
        <w:jc w:val="both"/>
        <w:rPr>
          <w:rFonts w:ascii="Calibri" w:hAnsi="Calibri"/>
          <w:sz w:val="22"/>
        </w:rPr>
      </w:pPr>
      <w:r w:rsidRPr="00803252">
        <w:rPr>
          <w:rFonts w:ascii="Calibri" w:hAnsi="Calibri"/>
          <w:sz w:val="22"/>
        </w:rPr>
        <w:t>pomiędzy:</w:t>
      </w:r>
    </w:p>
    <w:p w:rsidR="004542BE" w:rsidRPr="00803252" w:rsidRDefault="004542BE" w:rsidP="005B44AE">
      <w:pPr>
        <w:pStyle w:val="Tekstprzypisudolnego"/>
        <w:ind w:right="-1"/>
        <w:jc w:val="both"/>
        <w:rPr>
          <w:rFonts w:ascii="Calibri" w:hAnsi="Calibri"/>
          <w:sz w:val="22"/>
        </w:rPr>
      </w:pPr>
    </w:p>
    <w:p w:rsidR="004542BE" w:rsidRPr="00803252" w:rsidRDefault="00FC2558" w:rsidP="005B44AE">
      <w:pPr>
        <w:pStyle w:val="Tekstprzypisudolnego"/>
        <w:ind w:right="-1"/>
        <w:jc w:val="both"/>
        <w:rPr>
          <w:rFonts w:ascii="Calibri" w:hAnsi="Calibri"/>
          <w:sz w:val="22"/>
        </w:rPr>
      </w:pPr>
      <w:r w:rsidRPr="00803252">
        <w:rPr>
          <w:rFonts w:ascii="Calibri" w:hAnsi="Calibri"/>
          <w:b/>
          <w:bCs/>
          <w:sz w:val="22"/>
        </w:rPr>
        <w:t>Województwem Dolnośląskim</w:t>
      </w:r>
      <w:r w:rsidRPr="00803252">
        <w:rPr>
          <w:rFonts w:ascii="Calibri" w:hAnsi="Calibri"/>
          <w:sz w:val="22"/>
        </w:rPr>
        <w:t xml:space="preserve">, </w:t>
      </w:r>
      <w:r w:rsidRPr="00803252">
        <w:rPr>
          <w:rFonts w:ascii="Calibri" w:hAnsi="Calibri"/>
          <w:b/>
          <w:sz w:val="22"/>
        </w:rPr>
        <w:t>z siedzibą we Wrocławiu, Wybrzeże Juliusza Słowackiego 12-14, 50-411 Wrocław,</w:t>
      </w:r>
      <w:r w:rsidR="009A55FE" w:rsidRPr="00803252">
        <w:rPr>
          <w:rFonts w:ascii="Calibri" w:hAnsi="Calibri"/>
          <w:sz w:val="22"/>
        </w:rPr>
        <w:t xml:space="preserve"> </w:t>
      </w:r>
      <w:r w:rsidR="004542BE" w:rsidRPr="00803252">
        <w:rPr>
          <w:rFonts w:ascii="Calibri" w:hAnsi="Calibri"/>
          <w:sz w:val="22"/>
        </w:rPr>
        <w:t>reprezentowanym przez</w:t>
      </w:r>
      <w:r w:rsidR="00FE0B42" w:rsidRPr="00803252">
        <w:rPr>
          <w:rFonts w:ascii="Calibri" w:hAnsi="Calibri"/>
          <w:sz w:val="22"/>
        </w:rPr>
        <w:t xml:space="preserve"> Zarząd Województwa Dolnośląskiego</w:t>
      </w:r>
      <w:r w:rsidR="009A51DA" w:rsidRPr="00803252">
        <w:rPr>
          <w:rFonts w:ascii="Calibri" w:hAnsi="Calibri"/>
          <w:sz w:val="22"/>
        </w:rPr>
        <w:t>, pełniący rolę Instytucji Zarządzającej R</w:t>
      </w:r>
      <w:r w:rsidR="00EA61B1" w:rsidRPr="00803252">
        <w:rPr>
          <w:rFonts w:ascii="Calibri" w:hAnsi="Calibri"/>
          <w:sz w:val="22"/>
        </w:rPr>
        <w:t xml:space="preserve">egionalnym </w:t>
      </w:r>
      <w:r w:rsidR="009A51DA" w:rsidRPr="00803252">
        <w:rPr>
          <w:rFonts w:ascii="Calibri" w:hAnsi="Calibri"/>
          <w:sz w:val="22"/>
        </w:rPr>
        <w:t>P</w:t>
      </w:r>
      <w:r w:rsidR="00102C1D" w:rsidRPr="00803252">
        <w:rPr>
          <w:rFonts w:ascii="Calibri" w:hAnsi="Calibri"/>
          <w:sz w:val="22"/>
        </w:rPr>
        <w:t xml:space="preserve">rogramem Operacyjnym </w:t>
      </w:r>
      <w:r w:rsidR="009A51DA" w:rsidRPr="00803252">
        <w:rPr>
          <w:rFonts w:ascii="Calibri" w:hAnsi="Calibri"/>
          <w:sz w:val="22"/>
        </w:rPr>
        <w:t>W</w:t>
      </w:r>
      <w:r w:rsidR="00102C1D" w:rsidRPr="00803252">
        <w:rPr>
          <w:rFonts w:ascii="Calibri" w:hAnsi="Calibri"/>
          <w:sz w:val="22"/>
        </w:rPr>
        <w:t xml:space="preserve">ojewództwa Dolnośląskiego </w:t>
      </w:r>
      <w:r w:rsidR="00814873" w:rsidRPr="00803252">
        <w:rPr>
          <w:rFonts w:ascii="Calibri" w:hAnsi="Calibri"/>
          <w:sz w:val="22"/>
        </w:rPr>
        <w:t>2014-2020</w:t>
      </w:r>
      <w:r w:rsidR="00FE0B42" w:rsidRPr="00803252">
        <w:rPr>
          <w:rFonts w:ascii="Calibri" w:hAnsi="Calibri"/>
          <w:sz w:val="22"/>
        </w:rPr>
        <w:t>, w imieniu którego działają</w:t>
      </w:r>
      <w:r w:rsidR="004542BE" w:rsidRPr="00803252">
        <w:rPr>
          <w:rFonts w:ascii="Calibri" w:hAnsi="Calibri"/>
          <w:sz w:val="22"/>
        </w:rPr>
        <w:t>:</w:t>
      </w:r>
    </w:p>
    <w:p w:rsidR="004542BE" w:rsidRPr="00803252" w:rsidRDefault="004542BE" w:rsidP="005B44AE">
      <w:pPr>
        <w:pStyle w:val="Tekstpodstawowy"/>
        <w:ind w:right="-1"/>
        <w:rPr>
          <w:rFonts w:ascii="Calibri" w:hAnsi="Calibri"/>
          <w:sz w:val="22"/>
        </w:rPr>
      </w:pPr>
    </w:p>
    <w:p w:rsidR="004542BE" w:rsidRPr="00803252" w:rsidRDefault="005F1436" w:rsidP="005B44AE">
      <w:pPr>
        <w:pStyle w:val="Tekstpodstawowy"/>
        <w:ind w:right="-1"/>
        <w:rPr>
          <w:rFonts w:ascii="Calibri" w:hAnsi="Calibri"/>
          <w:sz w:val="22"/>
        </w:rPr>
      </w:pPr>
      <w:r w:rsidRPr="00803252">
        <w:rPr>
          <w:rFonts w:ascii="Calibri" w:hAnsi="Calibri"/>
          <w:b/>
          <w:bCs/>
          <w:sz w:val="22"/>
        </w:rPr>
        <w:t>……………………………………………………………………………</w:t>
      </w:r>
      <w:r w:rsidR="00803689" w:rsidRPr="00803252">
        <w:rPr>
          <w:rFonts w:ascii="Calibri" w:hAnsi="Calibri"/>
          <w:b/>
          <w:bCs/>
          <w:sz w:val="22"/>
          <w:lang w:val="pl-PL"/>
        </w:rPr>
        <w:t>……………</w:t>
      </w:r>
      <w:r w:rsidRPr="00803252">
        <w:rPr>
          <w:rFonts w:ascii="Calibri" w:hAnsi="Calibri"/>
          <w:b/>
          <w:bCs/>
          <w:sz w:val="22"/>
        </w:rPr>
        <w:t>- ………………………………………………………………………</w:t>
      </w:r>
      <w:r w:rsidR="00FC2558" w:rsidRPr="00803252">
        <w:rPr>
          <w:rFonts w:ascii="Calibri" w:hAnsi="Calibri"/>
          <w:sz w:val="22"/>
        </w:rPr>
        <w:t xml:space="preserve">, </w:t>
      </w:r>
    </w:p>
    <w:p w:rsidR="004542BE" w:rsidRPr="00803252" w:rsidRDefault="004542BE" w:rsidP="005B44AE">
      <w:pPr>
        <w:ind w:right="-1"/>
        <w:jc w:val="both"/>
        <w:rPr>
          <w:rFonts w:ascii="Calibri" w:hAnsi="Calibri"/>
          <w:sz w:val="22"/>
        </w:rPr>
      </w:pPr>
    </w:p>
    <w:p w:rsidR="004542BE" w:rsidRPr="00803252" w:rsidRDefault="00933473" w:rsidP="005B44AE">
      <w:pPr>
        <w:ind w:right="-1"/>
        <w:jc w:val="both"/>
        <w:rPr>
          <w:rFonts w:ascii="Calibri" w:hAnsi="Calibri"/>
          <w:sz w:val="22"/>
        </w:rPr>
      </w:pPr>
      <w:r w:rsidRPr="00803252">
        <w:rPr>
          <w:rFonts w:ascii="Calibri" w:hAnsi="Calibri"/>
          <w:sz w:val="22"/>
        </w:rPr>
        <w:t>oraz:</w:t>
      </w:r>
    </w:p>
    <w:p w:rsidR="004542BE" w:rsidRPr="00803252" w:rsidRDefault="004542BE" w:rsidP="005B44AE">
      <w:pPr>
        <w:ind w:right="-1"/>
        <w:jc w:val="both"/>
        <w:rPr>
          <w:rFonts w:ascii="Calibri" w:hAnsi="Calibri"/>
          <w:sz w:val="22"/>
        </w:rPr>
      </w:pPr>
    </w:p>
    <w:p w:rsidR="004542BE" w:rsidRPr="00803252" w:rsidRDefault="005F1436" w:rsidP="005B44AE">
      <w:pPr>
        <w:ind w:right="-1"/>
        <w:jc w:val="both"/>
        <w:rPr>
          <w:rFonts w:ascii="Calibri" w:hAnsi="Calibri"/>
          <w:sz w:val="22"/>
        </w:rPr>
      </w:pPr>
      <w:r w:rsidRPr="00803252">
        <w:rPr>
          <w:rFonts w:ascii="Calibri" w:hAnsi="Calibri"/>
          <w:b/>
          <w:bCs/>
          <w:sz w:val="22"/>
        </w:rPr>
        <w:t>……………………………………………………………………………- ………………………………………………………………………………………</w:t>
      </w:r>
      <w:r w:rsidR="00933473" w:rsidRPr="00803252">
        <w:rPr>
          <w:rFonts w:ascii="Calibri" w:hAnsi="Calibri"/>
          <w:sz w:val="22"/>
        </w:rPr>
        <w:t xml:space="preserve">, </w:t>
      </w:r>
    </w:p>
    <w:p w:rsidR="004542BE" w:rsidRPr="00803252" w:rsidRDefault="004542BE" w:rsidP="005B44AE">
      <w:pPr>
        <w:ind w:right="-1"/>
        <w:jc w:val="both"/>
        <w:rPr>
          <w:rFonts w:ascii="Calibri" w:hAnsi="Calibri"/>
          <w:sz w:val="22"/>
        </w:rPr>
      </w:pPr>
    </w:p>
    <w:p w:rsidR="00814873" w:rsidRPr="00803252" w:rsidRDefault="00814873" w:rsidP="005B44AE">
      <w:pPr>
        <w:ind w:right="-1"/>
        <w:jc w:val="both"/>
        <w:rPr>
          <w:rFonts w:ascii="Calibri" w:hAnsi="Calibri"/>
          <w:sz w:val="22"/>
        </w:rPr>
      </w:pPr>
      <w:r w:rsidRPr="00803252">
        <w:rPr>
          <w:rFonts w:ascii="Calibri" w:hAnsi="Calibri"/>
          <w:sz w:val="22"/>
        </w:rPr>
        <w:t xml:space="preserve">zwanym dalej </w:t>
      </w:r>
      <w:r w:rsidR="006A3508" w:rsidRPr="00803252">
        <w:rPr>
          <w:rFonts w:ascii="Calibri" w:hAnsi="Calibri"/>
          <w:sz w:val="22"/>
        </w:rPr>
        <w:t>„</w:t>
      </w:r>
      <w:r w:rsidRPr="00803252">
        <w:rPr>
          <w:rFonts w:ascii="Calibri" w:hAnsi="Calibri"/>
          <w:sz w:val="22"/>
        </w:rPr>
        <w:t>I</w:t>
      </w:r>
      <w:r w:rsidR="00EA61B1" w:rsidRPr="00803252">
        <w:rPr>
          <w:rFonts w:ascii="Calibri" w:hAnsi="Calibri"/>
          <w:sz w:val="22"/>
        </w:rPr>
        <w:t>nstytucją Zarządzającą</w:t>
      </w:r>
      <w:r w:rsidR="006A3508" w:rsidRPr="00803252">
        <w:rPr>
          <w:rFonts w:ascii="Calibri" w:hAnsi="Calibri"/>
          <w:sz w:val="22"/>
        </w:rPr>
        <w:t>”</w:t>
      </w:r>
      <w:r w:rsidRPr="00803252">
        <w:rPr>
          <w:rFonts w:ascii="Calibri" w:hAnsi="Calibri"/>
          <w:sz w:val="22"/>
        </w:rPr>
        <w:t>,</w:t>
      </w:r>
    </w:p>
    <w:p w:rsidR="004542BE" w:rsidRPr="00803252" w:rsidRDefault="00933473" w:rsidP="005B44AE">
      <w:pPr>
        <w:pStyle w:val="Pisma"/>
        <w:autoSpaceDE/>
        <w:autoSpaceDN/>
        <w:ind w:right="-1"/>
        <w:rPr>
          <w:rFonts w:ascii="Calibri" w:hAnsi="Calibri"/>
          <w:sz w:val="22"/>
        </w:rPr>
      </w:pPr>
      <w:r w:rsidRPr="00803252">
        <w:rPr>
          <w:rFonts w:ascii="Calibri" w:hAnsi="Calibri"/>
          <w:sz w:val="22"/>
        </w:rPr>
        <w:t>a</w:t>
      </w:r>
    </w:p>
    <w:p w:rsidR="00013FF3" w:rsidRPr="00803252" w:rsidRDefault="00013FF3" w:rsidP="005B44AE">
      <w:pPr>
        <w:pStyle w:val="Pisma"/>
        <w:autoSpaceDE/>
        <w:autoSpaceDN/>
        <w:ind w:right="-1"/>
        <w:rPr>
          <w:rFonts w:ascii="Calibri" w:hAnsi="Calibri"/>
          <w:sz w:val="22"/>
        </w:rPr>
      </w:pPr>
    </w:p>
    <w:p w:rsidR="004542BE" w:rsidRPr="00803252" w:rsidRDefault="00933473" w:rsidP="005B44AE">
      <w:pPr>
        <w:ind w:right="-1"/>
        <w:jc w:val="both"/>
        <w:rPr>
          <w:rFonts w:ascii="Calibri" w:hAnsi="Calibri"/>
          <w:sz w:val="22"/>
        </w:rPr>
      </w:pPr>
      <w:r w:rsidRPr="00803252">
        <w:rPr>
          <w:rFonts w:ascii="Calibri" w:hAnsi="Calibri"/>
          <w:b/>
          <w:bCs/>
          <w:sz w:val="22"/>
        </w:rPr>
        <w:t>Beneficjentem- ............................................................................................................</w:t>
      </w:r>
      <w:r w:rsidR="00320647" w:rsidRPr="00803252">
        <w:rPr>
          <w:rFonts w:ascii="Calibri" w:hAnsi="Calibri"/>
          <w:b/>
          <w:bCs/>
          <w:sz w:val="22"/>
        </w:rPr>
        <w:t>…………………</w:t>
      </w:r>
      <w:r w:rsidR="00A457E1" w:rsidRPr="00803252">
        <w:rPr>
          <w:rFonts w:ascii="Calibri" w:hAnsi="Calibri"/>
          <w:b/>
          <w:bCs/>
          <w:sz w:val="22"/>
        </w:rPr>
        <w:t>…</w:t>
      </w:r>
      <w:r w:rsidR="00320647" w:rsidRPr="00803252">
        <w:rPr>
          <w:rFonts w:ascii="Calibri" w:hAnsi="Calibri"/>
          <w:b/>
          <w:bCs/>
          <w:sz w:val="22"/>
        </w:rPr>
        <w:t>…………</w:t>
      </w:r>
      <w:r w:rsidRPr="00803252">
        <w:rPr>
          <w:rFonts w:ascii="Calibri" w:hAnsi="Calibri"/>
          <w:b/>
          <w:bCs/>
          <w:sz w:val="22"/>
        </w:rPr>
        <w:t>.....</w:t>
      </w:r>
      <w:r w:rsidR="00FC2558" w:rsidRPr="00803252">
        <w:rPr>
          <w:rStyle w:val="Odwoanieprzypisudolnego"/>
          <w:rFonts w:ascii="Calibri" w:hAnsi="Calibri"/>
          <w:sz w:val="22"/>
        </w:rPr>
        <w:footnoteReference w:id="8"/>
      </w:r>
      <w:r w:rsidR="00FC2558" w:rsidRPr="00803252">
        <w:rPr>
          <w:rFonts w:ascii="Calibri" w:hAnsi="Calibri"/>
          <w:sz w:val="22"/>
        </w:rPr>
        <w:t xml:space="preserve">, </w:t>
      </w:r>
    </w:p>
    <w:p w:rsidR="004542BE" w:rsidRPr="00803252" w:rsidRDefault="004542BE" w:rsidP="005B44AE">
      <w:pPr>
        <w:ind w:right="-1"/>
        <w:jc w:val="both"/>
        <w:rPr>
          <w:rFonts w:ascii="Calibri" w:hAnsi="Calibri"/>
          <w:sz w:val="22"/>
        </w:rPr>
      </w:pPr>
    </w:p>
    <w:p w:rsidR="004542BE" w:rsidRPr="00803252" w:rsidRDefault="00FC2558" w:rsidP="005B44AE">
      <w:pPr>
        <w:ind w:right="-1"/>
        <w:jc w:val="both"/>
        <w:rPr>
          <w:rFonts w:ascii="Calibri" w:hAnsi="Calibri"/>
          <w:sz w:val="22"/>
        </w:rPr>
      </w:pPr>
      <w:r w:rsidRPr="00803252">
        <w:rPr>
          <w:rFonts w:ascii="Calibri" w:hAnsi="Calibri"/>
          <w:sz w:val="22"/>
        </w:rPr>
        <w:t>reprezentowanym przez:</w:t>
      </w:r>
    </w:p>
    <w:p w:rsidR="004542BE" w:rsidRPr="00803252" w:rsidRDefault="004542BE" w:rsidP="005B44AE">
      <w:pPr>
        <w:widowControl w:val="0"/>
        <w:ind w:right="-1"/>
        <w:jc w:val="both"/>
        <w:rPr>
          <w:rFonts w:ascii="Calibri" w:hAnsi="Calibri"/>
          <w:sz w:val="22"/>
        </w:rPr>
      </w:pPr>
    </w:p>
    <w:p w:rsidR="004542BE" w:rsidRPr="00803252" w:rsidRDefault="00FC2558" w:rsidP="005B44AE">
      <w:pPr>
        <w:widowControl w:val="0"/>
        <w:ind w:right="-1"/>
        <w:jc w:val="both"/>
        <w:rPr>
          <w:rFonts w:ascii="Calibri" w:hAnsi="Calibri"/>
          <w:sz w:val="22"/>
        </w:rPr>
      </w:pPr>
      <w:r w:rsidRPr="00803252">
        <w:rPr>
          <w:rFonts w:ascii="Calibri" w:hAnsi="Calibri"/>
          <w:b/>
          <w:bCs/>
          <w:sz w:val="22"/>
        </w:rPr>
        <w:t>....................................................................................................................</w:t>
      </w:r>
      <w:r w:rsidR="00320647" w:rsidRPr="00803252">
        <w:rPr>
          <w:rFonts w:ascii="Calibri" w:hAnsi="Calibri"/>
          <w:b/>
          <w:bCs/>
          <w:sz w:val="22"/>
        </w:rPr>
        <w:t>……………………………</w:t>
      </w:r>
      <w:r w:rsidRPr="00803252">
        <w:rPr>
          <w:rFonts w:ascii="Calibri" w:hAnsi="Calibri"/>
          <w:b/>
          <w:bCs/>
          <w:sz w:val="22"/>
        </w:rPr>
        <w:t>.................</w:t>
      </w:r>
      <w:r w:rsidR="00933473" w:rsidRPr="00803252">
        <w:rPr>
          <w:rFonts w:ascii="Calibri" w:hAnsi="Calibri"/>
          <w:sz w:val="22"/>
        </w:rPr>
        <w:t xml:space="preserve">, </w:t>
      </w:r>
    </w:p>
    <w:p w:rsidR="004542BE" w:rsidRPr="00803252" w:rsidRDefault="00933473" w:rsidP="005B44AE">
      <w:pPr>
        <w:widowControl w:val="0"/>
        <w:ind w:right="-1"/>
        <w:jc w:val="both"/>
        <w:rPr>
          <w:rFonts w:ascii="Calibri" w:hAnsi="Calibri"/>
          <w:sz w:val="22"/>
        </w:rPr>
      </w:pPr>
      <w:r w:rsidRPr="00803252">
        <w:rPr>
          <w:rFonts w:ascii="Calibri" w:hAnsi="Calibri"/>
          <w:sz w:val="22"/>
        </w:rPr>
        <w:lastRenderedPageBreak/>
        <w:t>na podstawie pełnomocnictwa załączonego do Umowy</w:t>
      </w:r>
      <w:r w:rsidR="00FC2558" w:rsidRPr="00803252">
        <w:rPr>
          <w:rStyle w:val="Odwoanieprzypisudolnego"/>
          <w:rFonts w:ascii="Calibri" w:hAnsi="Calibri"/>
          <w:sz w:val="22"/>
        </w:rPr>
        <w:footnoteReference w:id="9"/>
      </w:r>
      <w:r w:rsidR="00FC2558" w:rsidRPr="00803252">
        <w:rPr>
          <w:rFonts w:ascii="Calibri" w:hAnsi="Calibri"/>
          <w:sz w:val="22"/>
        </w:rPr>
        <w:t>,</w:t>
      </w:r>
    </w:p>
    <w:p w:rsidR="004542BE" w:rsidRPr="00803252" w:rsidRDefault="004542BE" w:rsidP="005B44AE">
      <w:pPr>
        <w:widowControl w:val="0"/>
        <w:ind w:right="-1"/>
        <w:jc w:val="both"/>
        <w:rPr>
          <w:rFonts w:ascii="Calibri" w:hAnsi="Calibri"/>
          <w:sz w:val="22"/>
        </w:rPr>
      </w:pPr>
    </w:p>
    <w:p w:rsidR="004542BE" w:rsidRPr="00803252" w:rsidRDefault="006A3508" w:rsidP="005B44AE">
      <w:pPr>
        <w:widowControl w:val="0"/>
        <w:ind w:right="-1"/>
        <w:jc w:val="both"/>
        <w:rPr>
          <w:rFonts w:ascii="Calibri" w:hAnsi="Calibri"/>
          <w:sz w:val="22"/>
        </w:rPr>
      </w:pPr>
      <w:r w:rsidRPr="00803252">
        <w:rPr>
          <w:rFonts w:ascii="Calibri" w:hAnsi="Calibri"/>
          <w:sz w:val="22"/>
        </w:rPr>
        <w:t>zwanym</w:t>
      </w:r>
      <w:r w:rsidR="00FC2558" w:rsidRPr="00803252">
        <w:rPr>
          <w:rFonts w:ascii="Calibri" w:hAnsi="Calibri"/>
          <w:sz w:val="22"/>
        </w:rPr>
        <w:t xml:space="preserve"> dalej „</w:t>
      </w:r>
      <w:r w:rsidRPr="00803252">
        <w:rPr>
          <w:rFonts w:ascii="Calibri" w:hAnsi="Calibri"/>
          <w:sz w:val="22"/>
        </w:rPr>
        <w:t>Beneficjentem</w:t>
      </w:r>
      <w:r w:rsidR="00FC2558" w:rsidRPr="00803252">
        <w:rPr>
          <w:rFonts w:ascii="Calibri" w:hAnsi="Calibri"/>
          <w:sz w:val="22"/>
        </w:rPr>
        <w:t>”.</w:t>
      </w:r>
    </w:p>
    <w:p w:rsidR="00827BD4" w:rsidRPr="00803252" w:rsidRDefault="00827BD4" w:rsidP="005B44AE">
      <w:pPr>
        <w:widowControl w:val="0"/>
        <w:ind w:right="-1"/>
        <w:jc w:val="both"/>
        <w:rPr>
          <w:rFonts w:ascii="Calibri" w:hAnsi="Calibri"/>
          <w:b/>
          <w:sz w:val="20"/>
          <w:szCs w:val="20"/>
        </w:rPr>
      </w:pPr>
    </w:p>
    <w:p w:rsidR="004542BE" w:rsidRPr="00803252" w:rsidRDefault="00FC2558" w:rsidP="005B44AE">
      <w:pPr>
        <w:widowControl w:val="0"/>
        <w:ind w:right="-1"/>
        <w:jc w:val="both"/>
        <w:rPr>
          <w:rFonts w:ascii="Calibri" w:hAnsi="Calibri"/>
          <w:b/>
          <w:sz w:val="20"/>
          <w:szCs w:val="20"/>
        </w:rPr>
      </w:pPr>
      <w:r w:rsidRPr="00803252">
        <w:rPr>
          <w:rFonts w:ascii="Calibri" w:hAnsi="Calibri"/>
          <w:b/>
          <w:sz w:val="20"/>
          <w:szCs w:val="20"/>
        </w:rPr>
        <w:t>Działając, w szczególności, na podstawie:</w:t>
      </w:r>
    </w:p>
    <w:p w:rsidR="00720FE3" w:rsidRPr="00803252" w:rsidRDefault="00FC2558" w:rsidP="005B44AE">
      <w:pPr>
        <w:widowControl w:val="0"/>
        <w:numPr>
          <w:ilvl w:val="0"/>
          <w:numId w:val="16"/>
        </w:numPr>
        <w:tabs>
          <w:tab w:val="clear" w:pos="720"/>
          <w:tab w:val="num" w:pos="284"/>
        </w:tabs>
        <w:ind w:left="284" w:right="-1" w:hanging="284"/>
        <w:jc w:val="both"/>
        <w:rPr>
          <w:rFonts w:ascii="Calibri" w:hAnsi="Calibri"/>
          <w:b/>
          <w:sz w:val="20"/>
          <w:szCs w:val="20"/>
        </w:rPr>
      </w:pPr>
      <w:r w:rsidRPr="00803252">
        <w:rPr>
          <w:rFonts w:ascii="Calibri" w:hAnsi="Calibri"/>
          <w:b/>
          <w:sz w:val="20"/>
          <w:szCs w:val="20"/>
        </w:rPr>
        <w:t xml:space="preserve">rozporządzenia </w:t>
      </w:r>
      <w:r w:rsidR="00AF5AD7" w:rsidRPr="00803252">
        <w:rPr>
          <w:rFonts w:ascii="Calibri" w:hAnsi="Calibri"/>
          <w:b/>
          <w:sz w:val="20"/>
          <w:szCs w:val="20"/>
        </w:rPr>
        <w:t xml:space="preserve">Parlamentu Europejskiego i </w:t>
      </w:r>
      <w:r w:rsidRPr="00803252">
        <w:rPr>
          <w:rFonts w:ascii="Calibri" w:hAnsi="Calibri"/>
          <w:b/>
          <w:sz w:val="20"/>
          <w:szCs w:val="20"/>
        </w:rPr>
        <w:t xml:space="preserve">Rady </w:t>
      </w:r>
      <w:r w:rsidR="00AF5AD7" w:rsidRPr="00803252">
        <w:rPr>
          <w:rFonts w:ascii="Calibri" w:hAnsi="Calibri"/>
          <w:b/>
          <w:sz w:val="20"/>
          <w:szCs w:val="20"/>
        </w:rPr>
        <w:t>(U</w:t>
      </w:r>
      <w:r w:rsidR="00EB1CC8" w:rsidRPr="00803252">
        <w:rPr>
          <w:rFonts w:ascii="Calibri" w:hAnsi="Calibri"/>
          <w:b/>
          <w:sz w:val="20"/>
          <w:szCs w:val="20"/>
        </w:rPr>
        <w:t xml:space="preserve">E) </w:t>
      </w:r>
      <w:r w:rsidR="002E361F" w:rsidRPr="00803252">
        <w:rPr>
          <w:rFonts w:ascii="Calibri" w:hAnsi="Calibri"/>
          <w:b/>
          <w:sz w:val="20"/>
          <w:szCs w:val="20"/>
        </w:rPr>
        <w:t>n</w:t>
      </w:r>
      <w:r w:rsidRPr="00803252">
        <w:rPr>
          <w:rFonts w:ascii="Calibri" w:hAnsi="Calibri"/>
          <w:b/>
          <w:sz w:val="20"/>
          <w:szCs w:val="20"/>
        </w:rPr>
        <w:t>r 1</w:t>
      </w:r>
      <w:r w:rsidR="00AF5AD7" w:rsidRPr="00803252">
        <w:rPr>
          <w:rFonts w:ascii="Calibri" w:hAnsi="Calibri"/>
          <w:b/>
          <w:sz w:val="20"/>
          <w:szCs w:val="20"/>
        </w:rPr>
        <w:t>303/2013</w:t>
      </w:r>
      <w:r w:rsidRPr="00803252">
        <w:rPr>
          <w:rFonts w:ascii="Calibri" w:hAnsi="Calibri"/>
          <w:b/>
          <w:sz w:val="20"/>
          <w:szCs w:val="20"/>
        </w:rPr>
        <w:t xml:space="preserve"> z dnia 1</w:t>
      </w:r>
      <w:r w:rsidR="00AF5AD7" w:rsidRPr="00803252">
        <w:rPr>
          <w:rFonts w:ascii="Calibri" w:hAnsi="Calibri"/>
          <w:b/>
          <w:sz w:val="20"/>
          <w:szCs w:val="20"/>
        </w:rPr>
        <w:t>7 grudnia 2013</w:t>
      </w:r>
      <w:r w:rsidRPr="00803252">
        <w:rPr>
          <w:rFonts w:ascii="Calibri" w:hAnsi="Calibri"/>
          <w:b/>
          <w:sz w:val="20"/>
          <w:szCs w:val="20"/>
        </w:rPr>
        <w:t xml:space="preserve"> r. ustanawiającego </w:t>
      </w:r>
      <w:r w:rsidR="00AF5AD7" w:rsidRPr="00803252">
        <w:rPr>
          <w:rFonts w:ascii="Calibri" w:hAnsi="Calibri"/>
          <w:b/>
          <w:sz w:val="20"/>
          <w:szCs w:val="20"/>
        </w:rPr>
        <w:t>wspólne p</w:t>
      </w:r>
      <w:r w:rsidRPr="00803252">
        <w:rPr>
          <w:rFonts w:ascii="Calibri" w:hAnsi="Calibri"/>
          <w:b/>
          <w:sz w:val="20"/>
          <w:szCs w:val="20"/>
        </w:rPr>
        <w:t>rzepisy dotyczące Europejskiego Funduszu Rozwoju Regionalnego, Europejskiego Funduszu Społecznego</w:t>
      </w:r>
      <w:r w:rsidR="00AF5AD7" w:rsidRPr="00803252">
        <w:rPr>
          <w:rFonts w:ascii="Calibri" w:hAnsi="Calibri"/>
          <w:b/>
          <w:sz w:val="20"/>
          <w:szCs w:val="20"/>
        </w:rPr>
        <w:t>,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3E12F1" w:rsidRPr="00803252">
        <w:rPr>
          <w:rFonts w:ascii="Calibri" w:hAnsi="Calibri"/>
          <w:b/>
          <w:sz w:val="20"/>
          <w:szCs w:val="20"/>
        </w:rPr>
        <w:t> </w:t>
      </w:r>
      <w:r w:rsidR="00AF5AD7" w:rsidRPr="00803252">
        <w:rPr>
          <w:rFonts w:ascii="Calibri" w:hAnsi="Calibri"/>
          <w:b/>
          <w:sz w:val="20"/>
          <w:szCs w:val="20"/>
        </w:rPr>
        <w:t xml:space="preserve">Rybackiego oraz uchylającego rozporządzenie Rady (WE) nr 1083/2006 </w:t>
      </w:r>
      <w:r w:rsidRPr="00803252">
        <w:rPr>
          <w:rFonts w:ascii="Calibri" w:hAnsi="Calibri"/>
          <w:b/>
          <w:sz w:val="20"/>
          <w:szCs w:val="20"/>
        </w:rPr>
        <w:t xml:space="preserve">(Dz. Urz. UE L </w:t>
      </w:r>
      <w:r w:rsidR="00AF5AD7" w:rsidRPr="00803252">
        <w:rPr>
          <w:rFonts w:ascii="Calibri" w:hAnsi="Calibri"/>
          <w:b/>
          <w:sz w:val="20"/>
          <w:szCs w:val="20"/>
        </w:rPr>
        <w:t>347 20.12.2013</w:t>
      </w:r>
      <w:r w:rsidRPr="00803252">
        <w:rPr>
          <w:rFonts w:ascii="Calibri" w:hAnsi="Calibri"/>
          <w:b/>
          <w:sz w:val="20"/>
          <w:szCs w:val="20"/>
        </w:rPr>
        <w:t>, s.</w:t>
      </w:r>
      <w:r w:rsidR="004C7B20" w:rsidRPr="00803252">
        <w:rPr>
          <w:rFonts w:ascii="Calibri" w:hAnsi="Calibri"/>
          <w:b/>
          <w:sz w:val="20"/>
          <w:szCs w:val="20"/>
        </w:rPr>
        <w:t xml:space="preserve"> </w:t>
      </w:r>
      <w:r w:rsidR="00AF5AD7" w:rsidRPr="00803252">
        <w:rPr>
          <w:rFonts w:ascii="Calibri" w:hAnsi="Calibri"/>
          <w:b/>
          <w:sz w:val="20"/>
          <w:szCs w:val="20"/>
        </w:rPr>
        <w:t>320</w:t>
      </w:r>
      <w:r w:rsidRPr="00803252">
        <w:rPr>
          <w:rFonts w:ascii="Calibri" w:hAnsi="Calibri"/>
          <w:b/>
          <w:sz w:val="20"/>
          <w:szCs w:val="20"/>
        </w:rPr>
        <w:t xml:space="preserve">, z </w:t>
      </w:r>
      <w:proofErr w:type="spellStart"/>
      <w:r w:rsidRPr="00803252">
        <w:rPr>
          <w:rFonts w:ascii="Calibri" w:hAnsi="Calibri"/>
          <w:b/>
          <w:sz w:val="20"/>
          <w:szCs w:val="20"/>
        </w:rPr>
        <w:t>późn</w:t>
      </w:r>
      <w:proofErr w:type="spellEnd"/>
      <w:r w:rsidRPr="00803252">
        <w:rPr>
          <w:rFonts w:ascii="Calibri" w:hAnsi="Calibri"/>
          <w:b/>
          <w:sz w:val="20"/>
          <w:szCs w:val="20"/>
        </w:rPr>
        <w:t>. zm.)</w:t>
      </w:r>
      <w:r w:rsidR="0027432A" w:rsidRPr="00803252">
        <w:rPr>
          <w:rFonts w:ascii="Calibri" w:hAnsi="Calibri"/>
          <w:b/>
          <w:sz w:val="20"/>
          <w:szCs w:val="20"/>
        </w:rPr>
        <w:t xml:space="preserve">, </w:t>
      </w:r>
      <w:r w:rsidR="0027432A" w:rsidRPr="00803252">
        <w:rPr>
          <w:rFonts w:ascii="Calibri" w:hAnsi="Calibri"/>
          <w:b/>
          <w:sz w:val="20"/>
          <w:szCs w:val="20"/>
          <w:u w:val="single"/>
        </w:rPr>
        <w:t xml:space="preserve">zwanego </w:t>
      </w:r>
      <w:r w:rsidR="000E693C" w:rsidRPr="00803252">
        <w:rPr>
          <w:rFonts w:ascii="Calibri" w:hAnsi="Calibri"/>
          <w:b/>
          <w:sz w:val="20"/>
          <w:szCs w:val="20"/>
          <w:u w:val="single"/>
        </w:rPr>
        <w:t xml:space="preserve">w </w:t>
      </w:r>
      <w:r w:rsidR="0027432A" w:rsidRPr="00803252">
        <w:rPr>
          <w:rFonts w:ascii="Calibri" w:hAnsi="Calibri"/>
          <w:b/>
          <w:sz w:val="20"/>
          <w:szCs w:val="20"/>
          <w:u w:val="single"/>
        </w:rPr>
        <w:t>dal</w:t>
      </w:r>
      <w:r w:rsidR="00CE5E30" w:rsidRPr="00803252">
        <w:rPr>
          <w:rFonts w:ascii="Calibri" w:hAnsi="Calibri"/>
          <w:b/>
          <w:sz w:val="20"/>
          <w:szCs w:val="20"/>
          <w:u w:val="single"/>
        </w:rPr>
        <w:t>szej części U</w:t>
      </w:r>
      <w:r w:rsidR="000E693C" w:rsidRPr="00803252">
        <w:rPr>
          <w:rFonts w:ascii="Calibri" w:hAnsi="Calibri"/>
          <w:b/>
          <w:sz w:val="20"/>
          <w:szCs w:val="20"/>
          <w:u w:val="single"/>
        </w:rPr>
        <w:t xml:space="preserve">mowy </w:t>
      </w:r>
      <w:r w:rsidR="0027432A" w:rsidRPr="00803252">
        <w:rPr>
          <w:rFonts w:ascii="Calibri" w:hAnsi="Calibri"/>
          <w:b/>
          <w:sz w:val="20"/>
          <w:szCs w:val="20"/>
          <w:u w:val="single"/>
        </w:rPr>
        <w:t xml:space="preserve">rozporządzeniem </w:t>
      </w:r>
      <w:r w:rsidR="00DF6922" w:rsidRPr="00803252">
        <w:rPr>
          <w:rFonts w:ascii="Calibri" w:hAnsi="Calibri"/>
          <w:b/>
          <w:sz w:val="20"/>
          <w:szCs w:val="20"/>
          <w:u w:val="single"/>
        </w:rPr>
        <w:t>ogólnym</w:t>
      </w:r>
      <w:r w:rsidRPr="00803252">
        <w:rPr>
          <w:rFonts w:ascii="Calibri" w:hAnsi="Calibri"/>
          <w:b/>
          <w:sz w:val="20"/>
          <w:szCs w:val="20"/>
          <w:u w:val="single"/>
        </w:rPr>
        <w:t>;</w:t>
      </w:r>
    </w:p>
    <w:p w:rsidR="00AB50DE" w:rsidRPr="00803252" w:rsidRDefault="00FC2558" w:rsidP="005B44AE">
      <w:pPr>
        <w:widowControl w:val="0"/>
        <w:numPr>
          <w:ilvl w:val="0"/>
          <w:numId w:val="16"/>
        </w:numPr>
        <w:tabs>
          <w:tab w:val="clear" w:pos="720"/>
          <w:tab w:val="num" w:pos="284"/>
        </w:tabs>
        <w:ind w:left="284" w:right="-1" w:hanging="284"/>
        <w:jc w:val="both"/>
        <w:rPr>
          <w:rFonts w:ascii="Calibri" w:hAnsi="Calibri"/>
          <w:b/>
          <w:sz w:val="20"/>
          <w:szCs w:val="20"/>
        </w:rPr>
      </w:pPr>
      <w:r w:rsidRPr="00803252">
        <w:rPr>
          <w:rFonts w:ascii="Calibri" w:hAnsi="Calibri"/>
          <w:b/>
          <w:sz w:val="20"/>
          <w:szCs w:val="20"/>
        </w:rPr>
        <w:t xml:space="preserve">rozporządzenia </w:t>
      </w:r>
      <w:r w:rsidR="00586B1C" w:rsidRPr="00803252">
        <w:rPr>
          <w:rFonts w:ascii="Calibri" w:hAnsi="Calibri"/>
          <w:b/>
          <w:sz w:val="20"/>
          <w:szCs w:val="20"/>
        </w:rPr>
        <w:t xml:space="preserve">wykonawczego </w:t>
      </w:r>
      <w:r w:rsidRPr="00803252">
        <w:rPr>
          <w:rFonts w:ascii="Calibri" w:hAnsi="Calibri"/>
          <w:b/>
          <w:sz w:val="20"/>
          <w:szCs w:val="20"/>
        </w:rPr>
        <w:t xml:space="preserve">Komisji </w:t>
      </w:r>
      <w:r w:rsidR="00AB50DE" w:rsidRPr="00803252">
        <w:rPr>
          <w:rFonts w:ascii="Calibri" w:hAnsi="Calibri"/>
          <w:b/>
          <w:sz w:val="20"/>
          <w:szCs w:val="20"/>
        </w:rPr>
        <w:t>(U</w:t>
      </w:r>
      <w:r w:rsidR="00EB1CC8" w:rsidRPr="00803252">
        <w:rPr>
          <w:rFonts w:ascii="Calibri" w:hAnsi="Calibri"/>
          <w:b/>
          <w:sz w:val="20"/>
          <w:szCs w:val="20"/>
        </w:rPr>
        <w:t xml:space="preserve">E) </w:t>
      </w:r>
      <w:r w:rsidR="002E361F" w:rsidRPr="00803252">
        <w:rPr>
          <w:rFonts w:ascii="Calibri" w:hAnsi="Calibri"/>
          <w:b/>
          <w:sz w:val="20"/>
          <w:szCs w:val="20"/>
        </w:rPr>
        <w:t>n</w:t>
      </w:r>
      <w:r w:rsidRPr="00803252">
        <w:rPr>
          <w:rFonts w:ascii="Calibri" w:hAnsi="Calibri"/>
          <w:b/>
          <w:sz w:val="20"/>
          <w:szCs w:val="20"/>
        </w:rPr>
        <w:t xml:space="preserve">r </w:t>
      </w:r>
      <w:r w:rsidR="00586B1C" w:rsidRPr="00803252">
        <w:rPr>
          <w:rFonts w:ascii="Calibri" w:hAnsi="Calibri"/>
          <w:b/>
          <w:sz w:val="20"/>
          <w:szCs w:val="20"/>
        </w:rPr>
        <w:t>215/2014 z dnia 7 marca 2014 r. ustanawiającego zasady wykonania rozporządzenia Parlamentu Europejskiego i Rady (UE) nr 1303/2013 ustanawiającego wspólne przepisy dotyczące Europejskiego Funduszu Rozwoju Regional</w:t>
      </w:r>
      <w:r w:rsidR="0017180C" w:rsidRPr="00803252">
        <w:rPr>
          <w:rFonts w:ascii="Calibri" w:hAnsi="Calibri"/>
          <w:b/>
          <w:sz w:val="20"/>
          <w:szCs w:val="20"/>
        </w:rPr>
        <w:t>nego, Europejskiego Funduszu Społecznego, Funduszu Spójności, Europejskiego Funduszu Rolnego na rzecz Rozwoju Obszarów Wiejskich oraz Europejskiego Funduszu Morskiego i</w:t>
      </w:r>
      <w:r w:rsidR="003E12F1" w:rsidRPr="00803252">
        <w:rPr>
          <w:rFonts w:ascii="Calibri" w:hAnsi="Calibri"/>
          <w:b/>
          <w:sz w:val="20"/>
          <w:szCs w:val="20"/>
        </w:rPr>
        <w:t> </w:t>
      </w:r>
      <w:r w:rsidR="0017180C" w:rsidRPr="00803252">
        <w:rPr>
          <w:rFonts w:ascii="Calibri" w:hAnsi="Calibri"/>
          <w:b/>
          <w:sz w:val="20"/>
          <w:szCs w:val="20"/>
        </w:rPr>
        <w:t>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 (Dz.</w:t>
      </w:r>
      <w:r w:rsidR="00D877AB" w:rsidRPr="00803252">
        <w:rPr>
          <w:rFonts w:ascii="Calibri" w:hAnsi="Calibri"/>
          <w:b/>
          <w:sz w:val="20"/>
          <w:szCs w:val="20"/>
        </w:rPr>
        <w:t xml:space="preserve"> </w:t>
      </w:r>
      <w:r w:rsidR="0017180C" w:rsidRPr="00803252">
        <w:rPr>
          <w:rFonts w:ascii="Calibri" w:hAnsi="Calibri"/>
          <w:b/>
          <w:sz w:val="20"/>
          <w:szCs w:val="20"/>
        </w:rPr>
        <w:t xml:space="preserve">Urz. UE L </w:t>
      </w:r>
      <w:r w:rsidR="002E66D7" w:rsidRPr="00803252">
        <w:rPr>
          <w:rFonts w:ascii="Calibri" w:hAnsi="Calibri"/>
          <w:b/>
          <w:sz w:val="20"/>
          <w:szCs w:val="20"/>
        </w:rPr>
        <w:t>69</w:t>
      </w:r>
      <w:r w:rsidR="0017180C" w:rsidRPr="00803252">
        <w:rPr>
          <w:rFonts w:ascii="Calibri" w:hAnsi="Calibri"/>
          <w:b/>
          <w:sz w:val="20"/>
          <w:szCs w:val="20"/>
        </w:rPr>
        <w:t xml:space="preserve"> z </w:t>
      </w:r>
      <w:r w:rsidR="004C7B20" w:rsidRPr="00803252">
        <w:rPr>
          <w:rFonts w:ascii="Calibri" w:hAnsi="Calibri"/>
          <w:b/>
          <w:sz w:val="20"/>
          <w:szCs w:val="20"/>
        </w:rPr>
        <w:t>0</w:t>
      </w:r>
      <w:r w:rsidR="0017180C" w:rsidRPr="00803252">
        <w:rPr>
          <w:rFonts w:ascii="Calibri" w:hAnsi="Calibri"/>
          <w:b/>
          <w:sz w:val="20"/>
          <w:szCs w:val="20"/>
        </w:rPr>
        <w:t>8</w:t>
      </w:r>
      <w:r w:rsidR="002E66D7" w:rsidRPr="00803252">
        <w:rPr>
          <w:rFonts w:ascii="Calibri" w:hAnsi="Calibri"/>
          <w:b/>
          <w:sz w:val="20"/>
          <w:szCs w:val="20"/>
        </w:rPr>
        <w:t>.03.</w:t>
      </w:r>
      <w:r w:rsidR="0017180C" w:rsidRPr="00803252">
        <w:rPr>
          <w:rFonts w:ascii="Calibri" w:hAnsi="Calibri"/>
          <w:b/>
          <w:sz w:val="20"/>
          <w:szCs w:val="20"/>
        </w:rPr>
        <w:t xml:space="preserve">2014 r., </w:t>
      </w:r>
      <w:r w:rsidR="002E66D7" w:rsidRPr="00803252">
        <w:rPr>
          <w:rFonts w:ascii="Calibri" w:hAnsi="Calibri"/>
          <w:b/>
          <w:sz w:val="20"/>
          <w:szCs w:val="20"/>
        </w:rPr>
        <w:t>s.</w:t>
      </w:r>
      <w:r w:rsidR="003E12F1" w:rsidRPr="00803252">
        <w:rPr>
          <w:rFonts w:ascii="Calibri" w:hAnsi="Calibri"/>
          <w:b/>
          <w:sz w:val="20"/>
          <w:szCs w:val="20"/>
        </w:rPr>
        <w:t xml:space="preserve"> </w:t>
      </w:r>
      <w:r w:rsidR="002E66D7" w:rsidRPr="00803252">
        <w:rPr>
          <w:rFonts w:ascii="Calibri" w:hAnsi="Calibri"/>
          <w:b/>
          <w:sz w:val="20"/>
          <w:szCs w:val="20"/>
        </w:rPr>
        <w:t>65</w:t>
      </w:r>
      <w:r w:rsidR="0017180C" w:rsidRPr="00803252">
        <w:rPr>
          <w:rFonts w:ascii="Calibri" w:hAnsi="Calibri"/>
          <w:b/>
          <w:sz w:val="20"/>
          <w:szCs w:val="20"/>
        </w:rPr>
        <w:t xml:space="preserve">, z </w:t>
      </w:r>
      <w:proofErr w:type="spellStart"/>
      <w:r w:rsidR="0017180C" w:rsidRPr="00803252">
        <w:rPr>
          <w:rFonts w:ascii="Calibri" w:hAnsi="Calibri"/>
          <w:b/>
          <w:sz w:val="20"/>
          <w:szCs w:val="20"/>
        </w:rPr>
        <w:t>późn</w:t>
      </w:r>
      <w:proofErr w:type="spellEnd"/>
      <w:r w:rsidR="0017180C" w:rsidRPr="00803252">
        <w:rPr>
          <w:rFonts w:ascii="Calibri" w:hAnsi="Calibri"/>
          <w:b/>
          <w:sz w:val="20"/>
          <w:szCs w:val="20"/>
        </w:rPr>
        <w:t>. zm</w:t>
      </w:r>
      <w:r w:rsidR="00144225" w:rsidRPr="00803252">
        <w:rPr>
          <w:rFonts w:ascii="Calibri" w:hAnsi="Calibri"/>
          <w:b/>
          <w:sz w:val="20"/>
          <w:szCs w:val="20"/>
        </w:rPr>
        <w:t>.</w:t>
      </w:r>
      <w:r w:rsidR="00B14626" w:rsidRPr="00803252">
        <w:rPr>
          <w:rFonts w:ascii="Calibri" w:hAnsi="Calibri"/>
          <w:b/>
          <w:sz w:val="20"/>
          <w:szCs w:val="20"/>
        </w:rPr>
        <w:t>),</w:t>
      </w:r>
      <w:r w:rsidR="0017180C" w:rsidRPr="00803252">
        <w:rPr>
          <w:rFonts w:ascii="Calibri" w:hAnsi="Calibri"/>
          <w:b/>
          <w:sz w:val="20"/>
          <w:szCs w:val="20"/>
        </w:rPr>
        <w:t xml:space="preserve"> </w:t>
      </w:r>
      <w:r w:rsidR="0017180C" w:rsidRPr="00803252">
        <w:rPr>
          <w:rFonts w:ascii="Calibri" w:hAnsi="Calibri"/>
          <w:b/>
          <w:sz w:val="20"/>
          <w:szCs w:val="20"/>
          <w:u w:val="single"/>
        </w:rPr>
        <w:t xml:space="preserve">zwanego </w:t>
      </w:r>
      <w:r w:rsidR="00293E16" w:rsidRPr="00803252">
        <w:rPr>
          <w:rFonts w:ascii="Calibri" w:hAnsi="Calibri"/>
          <w:b/>
          <w:sz w:val="20"/>
          <w:szCs w:val="20"/>
          <w:u w:val="single"/>
        </w:rPr>
        <w:t xml:space="preserve">w dalszej części Umowy </w:t>
      </w:r>
      <w:r w:rsidR="00D877AB" w:rsidRPr="00803252">
        <w:rPr>
          <w:rFonts w:ascii="Calibri" w:hAnsi="Calibri"/>
          <w:b/>
          <w:sz w:val="20"/>
          <w:szCs w:val="20"/>
          <w:u w:val="single"/>
        </w:rPr>
        <w:t>rozpo</w:t>
      </w:r>
      <w:r w:rsidR="003E12F1" w:rsidRPr="00803252">
        <w:rPr>
          <w:rFonts w:ascii="Calibri" w:hAnsi="Calibri"/>
          <w:b/>
          <w:sz w:val="20"/>
          <w:szCs w:val="20"/>
          <w:u w:val="single"/>
        </w:rPr>
        <w:t>rządzeniem Komisji nr 215/2014;</w:t>
      </w:r>
    </w:p>
    <w:p w:rsidR="00B14626" w:rsidRPr="00803252" w:rsidRDefault="00B14626" w:rsidP="005B44AE">
      <w:pPr>
        <w:widowControl w:val="0"/>
        <w:numPr>
          <w:ilvl w:val="0"/>
          <w:numId w:val="16"/>
        </w:numPr>
        <w:tabs>
          <w:tab w:val="clear" w:pos="720"/>
          <w:tab w:val="num" w:pos="284"/>
        </w:tabs>
        <w:ind w:left="284" w:right="-1" w:hanging="284"/>
        <w:jc w:val="both"/>
        <w:rPr>
          <w:rFonts w:ascii="Calibri" w:hAnsi="Calibri"/>
          <w:b/>
          <w:sz w:val="20"/>
          <w:szCs w:val="20"/>
        </w:rPr>
      </w:pPr>
      <w:r w:rsidRPr="00803252">
        <w:rPr>
          <w:rFonts w:ascii="Calibri" w:hAnsi="Calibri"/>
          <w:b/>
          <w:sz w:val="20"/>
          <w:szCs w:val="20"/>
        </w:rPr>
        <w:t xml:space="preserve">rozporządzenia Parlamentu Europejskiego i Rady (UE) </w:t>
      </w:r>
      <w:r w:rsidR="002E361F" w:rsidRPr="00803252">
        <w:rPr>
          <w:rFonts w:ascii="Calibri" w:hAnsi="Calibri"/>
          <w:b/>
          <w:sz w:val="20"/>
          <w:szCs w:val="20"/>
        </w:rPr>
        <w:t>n</w:t>
      </w:r>
      <w:r w:rsidRPr="00803252">
        <w:rPr>
          <w:rFonts w:ascii="Calibri" w:hAnsi="Calibri"/>
          <w:b/>
          <w:sz w:val="20"/>
          <w:szCs w:val="20"/>
        </w:rPr>
        <w:t>r 1301/2013 z dnia 17 grudnia 2013 r. w sprawie Europejskiego Funduszu Rozwoju Regionalnego i przepisów szczególnych dotyczących celu „Inwestycje na rzecz wzrostu i</w:t>
      </w:r>
      <w:r w:rsidR="003E12F1" w:rsidRPr="00803252">
        <w:rPr>
          <w:rFonts w:ascii="Calibri" w:hAnsi="Calibri"/>
          <w:b/>
          <w:sz w:val="20"/>
          <w:szCs w:val="20"/>
        </w:rPr>
        <w:t> </w:t>
      </w:r>
      <w:r w:rsidRPr="00803252">
        <w:rPr>
          <w:rFonts w:ascii="Calibri" w:hAnsi="Calibri"/>
          <w:b/>
          <w:sz w:val="20"/>
          <w:szCs w:val="20"/>
        </w:rPr>
        <w:t xml:space="preserve">zatrudnienia” oraz w sprawie uchylenia rozporządzenia (WE) nr 1080/2006 (Dz. Urz. UE L </w:t>
      </w:r>
      <w:r w:rsidR="00AE75DB" w:rsidRPr="00803252">
        <w:rPr>
          <w:rFonts w:ascii="Calibri" w:hAnsi="Calibri"/>
          <w:b/>
          <w:sz w:val="20"/>
          <w:szCs w:val="20"/>
        </w:rPr>
        <w:t xml:space="preserve">347 </w:t>
      </w:r>
      <w:r w:rsidRPr="00803252">
        <w:rPr>
          <w:rFonts w:ascii="Calibri" w:hAnsi="Calibri"/>
          <w:b/>
          <w:sz w:val="20"/>
          <w:szCs w:val="20"/>
        </w:rPr>
        <w:t xml:space="preserve">20.12.2013 r., </w:t>
      </w:r>
      <w:r w:rsidR="00AE75DB" w:rsidRPr="00803252">
        <w:rPr>
          <w:rFonts w:ascii="Calibri" w:hAnsi="Calibri"/>
          <w:b/>
          <w:sz w:val="20"/>
          <w:szCs w:val="20"/>
        </w:rPr>
        <w:t>s.</w:t>
      </w:r>
      <w:r w:rsidR="003E12F1" w:rsidRPr="00803252">
        <w:rPr>
          <w:rFonts w:ascii="Calibri" w:hAnsi="Calibri"/>
          <w:b/>
          <w:sz w:val="20"/>
          <w:szCs w:val="20"/>
        </w:rPr>
        <w:t xml:space="preserve"> </w:t>
      </w:r>
      <w:r w:rsidR="00AE75DB" w:rsidRPr="00803252">
        <w:rPr>
          <w:rFonts w:ascii="Calibri" w:hAnsi="Calibri"/>
          <w:b/>
          <w:sz w:val="20"/>
          <w:szCs w:val="20"/>
        </w:rPr>
        <w:t>289,</w:t>
      </w:r>
      <w:r w:rsidR="00513B49" w:rsidRPr="00803252">
        <w:rPr>
          <w:rFonts w:ascii="Calibri" w:hAnsi="Calibri"/>
          <w:b/>
          <w:sz w:val="20"/>
          <w:szCs w:val="20"/>
        </w:rPr>
        <w:t xml:space="preserve"> </w:t>
      </w:r>
      <w:r w:rsidRPr="00803252">
        <w:rPr>
          <w:rFonts w:ascii="Calibri" w:hAnsi="Calibri"/>
          <w:b/>
          <w:sz w:val="20"/>
          <w:szCs w:val="20"/>
        </w:rPr>
        <w:t xml:space="preserve">z </w:t>
      </w:r>
      <w:proofErr w:type="spellStart"/>
      <w:r w:rsidRPr="00803252">
        <w:rPr>
          <w:rFonts w:ascii="Calibri" w:hAnsi="Calibri"/>
          <w:b/>
          <w:sz w:val="20"/>
          <w:szCs w:val="20"/>
        </w:rPr>
        <w:t>późn</w:t>
      </w:r>
      <w:proofErr w:type="spellEnd"/>
      <w:r w:rsidRPr="00803252">
        <w:rPr>
          <w:rFonts w:ascii="Calibri" w:hAnsi="Calibri"/>
          <w:b/>
          <w:sz w:val="20"/>
          <w:szCs w:val="20"/>
        </w:rPr>
        <w:t xml:space="preserve">. zm.),  </w:t>
      </w:r>
      <w:r w:rsidRPr="00803252">
        <w:rPr>
          <w:rFonts w:ascii="Calibri" w:hAnsi="Calibri"/>
          <w:b/>
          <w:sz w:val="20"/>
          <w:szCs w:val="20"/>
          <w:u w:val="single"/>
        </w:rPr>
        <w:t xml:space="preserve">zwanego </w:t>
      </w:r>
      <w:r w:rsidR="006F2462" w:rsidRPr="00803252">
        <w:rPr>
          <w:rFonts w:ascii="Calibri" w:hAnsi="Calibri"/>
          <w:b/>
          <w:sz w:val="20"/>
          <w:szCs w:val="20"/>
          <w:u w:val="single"/>
        </w:rPr>
        <w:t xml:space="preserve">w dalszej części Umowy </w:t>
      </w:r>
      <w:r w:rsidRPr="00803252">
        <w:rPr>
          <w:rFonts w:ascii="Calibri" w:hAnsi="Calibri"/>
          <w:b/>
          <w:sz w:val="20"/>
          <w:szCs w:val="20"/>
          <w:u w:val="single"/>
        </w:rPr>
        <w:t xml:space="preserve">rozporządzeniem Parlamentu Europejskiego i Rady </w:t>
      </w:r>
      <w:r w:rsidR="00A44C08" w:rsidRPr="00803252">
        <w:rPr>
          <w:rFonts w:ascii="Calibri" w:hAnsi="Calibri"/>
          <w:b/>
          <w:sz w:val="20"/>
          <w:szCs w:val="20"/>
          <w:u w:val="single"/>
        </w:rPr>
        <w:t>nr 1301/2013;</w:t>
      </w:r>
    </w:p>
    <w:p w:rsidR="00B14626" w:rsidRPr="00803252" w:rsidRDefault="00A16B97" w:rsidP="005B44AE">
      <w:pPr>
        <w:widowControl w:val="0"/>
        <w:numPr>
          <w:ilvl w:val="0"/>
          <w:numId w:val="16"/>
        </w:numPr>
        <w:tabs>
          <w:tab w:val="clear" w:pos="720"/>
          <w:tab w:val="num" w:pos="284"/>
        </w:tabs>
        <w:ind w:left="284" w:right="-1" w:hanging="284"/>
        <w:jc w:val="both"/>
        <w:rPr>
          <w:rFonts w:ascii="Calibri" w:hAnsi="Calibri"/>
          <w:b/>
          <w:sz w:val="20"/>
          <w:szCs w:val="20"/>
        </w:rPr>
      </w:pPr>
      <w:r w:rsidRPr="00803252">
        <w:rPr>
          <w:rFonts w:ascii="Calibri" w:hAnsi="Calibri"/>
          <w:b/>
          <w:sz w:val="20"/>
          <w:szCs w:val="20"/>
        </w:rPr>
        <w:t xml:space="preserve">rozporządzenia wykonawczego Komisji (UE) </w:t>
      </w:r>
      <w:r w:rsidR="002E361F" w:rsidRPr="00803252">
        <w:rPr>
          <w:rFonts w:ascii="Calibri" w:hAnsi="Calibri"/>
          <w:b/>
          <w:sz w:val="20"/>
          <w:szCs w:val="20"/>
        </w:rPr>
        <w:t>n</w:t>
      </w:r>
      <w:r w:rsidRPr="00803252">
        <w:rPr>
          <w:rFonts w:ascii="Calibri" w:hAnsi="Calibri"/>
          <w:b/>
          <w:sz w:val="20"/>
          <w:szCs w:val="20"/>
        </w:rPr>
        <w:t>r 1011/2014 z dnia 22 września 2014 r. ustanawiającego szczegółowe przepisy wykonawcze do rozporządzenia Parlamentu Europejskiego i Rady (UE) nr 1303/2013 w</w:t>
      </w:r>
      <w:r w:rsidR="00F722D3">
        <w:rPr>
          <w:rFonts w:ascii="Calibri" w:hAnsi="Calibri"/>
          <w:b/>
          <w:sz w:val="20"/>
          <w:szCs w:val="20"/>
        </w:rPr>
        <w:t> </w:t>
      </w:r>
      <w:r w:rsidRPr="00803252">
        <w:rPr>
          <w:rFonts w:ascii="Calibri" w:hAnsi="Calibri"/>
          <w:b/>
          <w:sz w:val="20"/>
          <w:szCs w:val="20"/>
        </w:rPr>
        <w:t>odniesieniu do wzorów służących do przekazywania Komisji określonych informacji między beneficjentami a</w:t>
      </w:r>
      <w:r w:rsidR="00F722D3">
        <w:rPr>
          <w:rFonts w:ascii="Calibri" w:hAnsi="Calibri"/>
          <w:b/>
          <w:sz w:val="20"/>
          <w:szCs w:val="20"/>
        </w:rPr>
        <w:t> </w:t>
      </w:r>
      <w:r w:rsidRPr="00803252">
        <w:rPr>
          <w:rFonts w:ascii="Calibri" w:hAnsi="Calibri"/>
          <w:b/>
          <w:sz w:val="20"/>
          <w:szCs w:val="20"/>
        </w:rPr>
        <w:t xml:space="preserve">instytucjami zarządzającymi, certyfikującymi, audytowymi i pośredniczącymi (Dz. Urz. UE L </w:t>
      </w:r>
      <w:r w:rsidR="00342B1D" w:rsidRPr="00803252">
        <w:rPr>
          <w:rFonts w:ascii="Calibri" w:hAnsi="Calibri"/>
          <w:b/>
          <w:sz w:val="20"/>
          <w:szCs w:val="20"/>
        </w:rPr>
        <w:t>286</w:t>
      </w:r>
      <w:r w:rsidRPr="00803252">
        <w:rPr>
          <w:rFonts w:ascii="Calibri" w:hAnsi="Calibri"/>
          <w:b/>
          <w:sz w:val="20"/>
          <w:szCs w:val="20"/>
        </w:rPr>
        <w:t xml:space="preserve"> z 30.09.2014 r., </w:t>
      </w:r>
      <w:r w:rsidR="00342B1D" w:rsidRPr="00803252">
        <w:rPr>
          <w:rFonts w:ascii="Calibri" w:hAnsi="Calibri"/>
          <w:b/>
          <w:sz w:val="20"/>
          <w:szCs w:val="20"/>
        </w:rPr>
        <w:t>s.</w:t>
      </w:r>
      <w:r w:rsidR="003E12F1" w:rsidRPr="00803252">
        <w:rPr>
          <w:rFonts w:ascii="Calibri" w:hAnsi="Calibri"/>
          <w:b/>
          <w:sz w:val="20"/>
          <w:szCs w:val="20"/>
        </w:rPr>
        <w:t xml:space="preserve"> </w:t>
      </w:r>
      <w:r w:rsidR="00342B1D" w:rsidRPr="00803252">
        <w:rPr>
          <w:rFonts w:ascii="Calibri" w:hAnsi="Calibri"/>
          <w:b/>
          <w:sz w:val="20"/>
          <w:szCs w:val="20"/>
        </w:rPr>
        <w:t>1</w:t>
      </w:r>
      <w:r w:rsidRPr="00803252">
        <w:rPr>
          <w:rFonts w:ascii="Calibri" w:hAnsi="Calibri"/>
          <w:b/>
          <w:sz w:val="20"/>
          <w:szCs w:val="20"/>
        </w:rPr>
        <w:t xml:space="preserve">, z </w:t>
      </w:r>
      <w:proofErr w:type="spellStart"/>
      <w:r w:rsidRPr="00803252">
        <w:rPr>
          <w:rFonts w:ascii="Calibri" w:hAnsi="Calibri"/>
          <w:b/>
          <w:sz w:val="20"/>
          <w:szCs w:val="20"/>
        </w:rPr>
        <w:t>późn</w:t>
      </w:r>
      <w:proofErr w:type="spellEnd"/>
      <w:r w:rsidRPr="00803252">
        <w:rPr>
          <w:rFonts w:ascii="Calibri" w:hAnsi="Calibri"/>
          <w:b/>
          <w:sz w:val="20"/>
          <w:szCs w:val="20"/>
        </w:rPr>
        <w:t>.</w:t>
      </w:r>
      <w:r w:rsidR="00760CDF" w:rsidRPr="00803252">
        <w:rPr>
          <w:rFonts w:ascii="Calibri" w:hAnsi="Calibri"/>
          <w:b/>
          <w:sz w:val="20"/>
          <w:szCs w:val="20"/>
        </w:rPr>
        <w:t xml:space="preserve"> </w:t>
      </w:r>
      <w:r w:rsidRPr="00803252">
        <w:rPr>
          <w:rFonts w:ascii="Calibri" w:hAnsi="Calibri"/>
          <w:b/>
          <w:sz w:val="20"/>
          <w:szCs w:val="20"/>
        </w:rPr>
        <w:t>zm.)</w:t>
      </w:r>
      <w:r w:rsidR="00AF64A4" w:rsidRPr="00803252">
        <w:rPr>
          <w:rFonts w:ascii="Calibri" w:hAnsi="Calibri"/>
          <w:b/>
          <w:sz w:val="20"/>
          <w:szCs w:val="20"/>
        </w:rPr>
        <w:t xml:space="preserve">, </w:t>
      </w:r>
      <w:r w:rsidR="00AF64A4" w:rsidRPr="00803252">
        <w:rPr>
          <w:rFonts w:ascii="Calibri" w:hAnsi="Calibri"/>
          <w:b/>
          <w:sz w:val="20"/>
          <w:szCs w:val="20"/>
          <w:u w:val="single"/>
        </w:rPr>
        <w:t xml:space="preserve">zwanego </w:t>
      </w:r>
      <w:r w:rsidR="006F2462" w:rsidRPr="00803252">
        <w:rPr>
          <w:rFonts w:ascii="Calibri" w:hAnsi="Calibri"/>
          <w:b/>
          <w:sz w:val="20"/>
          <w:szCs w:val="20"/>
          <w:u w:val="single"/>
        </w:rPr>
        <w:t xml:space="preserve">w dalszej części Umowy </w:t>
      </w:r>
      <w:r w:rsidR="00AF64A4" w:rsidRPr="00803252">
        <w:rPr>
          <w:rFonts w:ascii="Calibri" w:hAnsi="Calibri"/>
          <w:b/>
          <w:sz w:val="20"/>
          <w:szCs w:val="20"/>
          <w:u w:val="single"/>
        </w:rPr>
        <w:t>rozporządzeniem Komisji nr 1011/2014</w:t>
      </w:r>
      <w:r w:rsidR="00A44C08" w:rsidRPr="00803252">
        <w:rPr>
          <w:rFonts w:ascii="Calibri" w:hAnsi="Calibri"/>
          <w:b/>
          <w:sz w:val="20"/>
          <w:szCs w:val="20"/>
          <w:u w:val="single"/>
        </w:rPr>
        <w:t>;</w:t>
      </w:r>
    </w:p>
    <w:p w:rsidR="00E7286E" w:rsidRPr="00803252" w:rsidRDefault="00E7286E" w:rsidP="005B44AE">
      <w:pPr>
        <w:widowControl w:val="0"/>
        <w:numPr>
          <w:ilvl w:val="0"/>
          <w:numId w:val="16"/>
        </w:numPr>
        <w:tabs>
          <w:tab w:val="clear" w:pos="720"/>
          <w:tab w:val="num" w:pos="284"/>
        </w:tabs>
        <w:ind w:left="284" w:right="-1" w:hanging="284"/>
        <w:jc w:val="both"/>
        <w:rPr>
          <w:rFonts w:ascii="Calibri" w:hAnsi="Calibri"/>
          <w:b/>
          <w:sz w:val="20"/>
          <w:szCs w:val="20"/>
        </w:rPr>
      </w:pPr>
      <w:r w:rsidRPr="00803252">
        <w:rPr>
          <w:rFonts w:ascii="Calibri" w:hAnsi="Calibri" w:cs="Calibri"/>
          <w:b/>
          <w:sz w:val="20"/>
          <w:szCs w:val="20"/>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w:t>
      </w:r>
      <w:r w:rsidR="00F722D3">
        <w:rPr>
          <w:rFonts w:ascii="Calibri" w:hAnsi="Calibri" w:cs="Calibri"/>
          <w:b/>
          <w:sz w:val="20"/>
          <w:szCs w:val="20"/>
        </w:rPr>
        <w:t> </w:t>
      </w:r>
      <w:r w:rsidRPr="00803252">
        <w:rPr>
          <w:rFonts w:ascii="Calibri" w:hAnsi="Calibri" w:cs="Calibri"/>
          <w:b/>
          <w:sz w:val="20"/>
          <w:szCs w:val="20"/>
        </w:rPr>
        <w:t>13.</w:t>
      </w:r>
      <w:r w:rsidR="00923E36" w:rsidRPr="00803252">
        <w:rPr>
          <w:rFonts w:ascii="Calibri" w:hAnsi="Calibri" w:cs="Calibri"/>
          <w:b/>
          <w:sz w:val="20"/>
          <w:szCs w:val="20"/>
        </w:rPr>
        <w:t>0</w:t>
      </w:r>
      <w:r w:rsidRPr="00803252">
        <w:rPr>
          <w:rFonts w:ascii="Calibri" w:hAnsi="Calibri" w:cs="Calibri"/>
          <w:b/>
          <w:sz w:val="20"/>
          <w:szCs w:val="20"/>
        </w:rPr>
        <w:t xml:space="preserve">5.2014, str. 5, z </w:t>
      </w:r>
      <w:proofErr w:type="spellStart"/>
      <w:r w:rsidRPr="00803252">
        <w:rPr>
          <w:rFonts w:ascii="Calibri" w:hAnsi="Calibri" w:cs="Calibri"/>
          <w:b/>
          <w:sz w:val="20"/>
          <w:szCs w:val="20"/>
        </w:rPr>
        <w:t>późn</w:t>
      </w:r>
      <w:proofErr w:type="spellEnd"/>
      <w:r w:rsidRPr="00803252">
        <w:rPr>
          <w:rFonts w:ascii="Calibri" w:hAnsi="Calibri" w:cs="Calibri"/>
          <w:b/>
          <w:sz w:val="20"/>
          <w:szCs w:val="20"/>
        </w:rPr>
        <w:t>. zm.)</w:t>
      </w:r>
      <w:r w:rsidR="00DC091A" w:rsidRPr="00803252">
        <w:rPr>
          <w:rFonts w:ascii="Calibri" w:hAnsi="Calibri" w:cs="Calibri"/>
          <w:b/>
          <w:sz w:val="20"/>
          <w:szCs w:val="20"/>
        </w:rPr>
        <w:t xml:space="preserve">, </w:t>
      </w:r>
      <w:r w:rsidR="00DC091A" w:rsidRPr="00803252">
        <w:rPr>
          <w:rFonts w:ascii="Calibri" w:hAnsi="Calibri" w:cs="Calibri"/>
          <w:b/>
          <w:sz w:val="20"/>
          <w:szCs w:val="20"/>
          <w:u w:val="single"/>
        </w:rPr>
        <w:t xml:space="preserve">zwanego </w:t>
      </w:r>
      <w:r w:rsidR="006F2462" w:rsidRPr="00803252">
        <w:rPr>
          <w:rFonts w:ascii="Calibri" w:hAnsi="Calibri"/>
          <w:b/>
          <w:sz w:val="20"/>
          <w:szCs w:val="20"/>
          <w:u w:val="single"/>
        </w:rPr>
        <w:t xml:space="preserve">w dalszej części Umowy </w:t>
      </w:r>
      <w:r w:rsidR="00DC091A" w:rsidRPr="00803252">
        <w:rPr>
          <w:rFonts w:ascii="Calibri" w:hAnsi="Calibri" w:cs="Calibri"/>
          <w:b/>
          <w:sz w:val="20"/>
          <w:szCs w:val="20"/>
          <w:u w:val="single"/>
        </w:rPr>
        <w:t>rozporządzeniem Komisji 480/2014</w:t>
      </w:r>
      <w:r w:rsidR="00DB6577" w:rsidRPr="00803252">
        <w:rPr>
          <w:rFonts w:ascii="Calibri" w:hAnsi="Calibri" w:cs="Calibri"/>
          <w:b/>
          <w:sz w:val="20"/>
          <w:szCs w:val="20"/>
          <w:u w:val="single"/>
        </w:rPr>
        <w:t>;</w:t>
      </w:r>
    </w:p>
    <w:p w:rsidR="002E361F" w:rsidRPr="00803252" w:rsidRDefault="00BF67B7" w:rsidP="005B44AE">
      <w:pPr>
        <w:widowControl w:val="0"/>
        <w:numPr>
          <w:ilvl w:val="0"/>
          <w:numId w:val="16"/>
        </w:numPr>
        <w:tabs>
          <w:tab w:val="clear" w:pos="720"/>
          <w:tab w:val="num" w:pos="284"/>
        </w:tabs>
        <w:ind w:left="284" w:right="-1" w:hanging="284"/>
        <w:jc w:val="both"/>
        <w:rPr>
          <w:rFonts w:ascii="Calibri" w:hAnsi="Calibri"/>
          <w:b/>
          <w:sz w:val="20"/>
          <w:szCs w:val="20"/>
        </w:rPr>
      </w:pPr>
      <w:r w:rsidRPr="00803252">
        <w:rPr>
          <w:rFonts w:ascii="Calibri" w:hAnsi="Calibri"/>
          <w:b/>
          <w:sz w:val="20"/>
          <w:szCs w:val="20"/>
        </w:rPr>
        <w:t>ustawy z dnia 27 sierpnia 2009 r. o finansach publicznych (</w:t>
      </w:r>
      <w:r w:rsidR="00A83655" w:rsidRPr="00A83655">
        <w:rPr>
          <w:rFonts w:ascii="Calibri" w:hAnsi="Calibri"/>
          <w:b/>
          <w:sz w:val="20"/>
          <w:szCs w:val="20"/>
        </w:rPr>
        <w:t>Dz. U. z 2016 r. poz. 1870</w:t>
      </w:r>
      <w:r w:rsidRPr="00803252">
        <w:rPr>
          <w:rFonts w:ascii="Calibri" w:hAnsi="Calibri"/>
          <w:b/>
          <w:sz w:val="20"/>
          <w:szCs w:val="20"/>
        </w:rPr>
        <w:t xml:space="preserve">, z </w:t>
      </w:r>
      <w:proofErr w:type="spellStart"/>
      <w:r w:rsidRPr="00803252">
        <w:rPr>
          <w:rFonts w:ascii="Calibri" w:hAnsi="Calibri"/>
          <w:b/>
          <w:sz w:val="20"/>
          <w:szCs w:val="20"/>
        </w:rPr>
        <w:t>późn</w:t>
      </w:r>
      <w:proofErr w:type="spellEnd"/>
      <w:r w:rsidRPr="00803252">
        <w:rPr>
          <w:rFonts w:ascii="Calibri" w:hAnsi="Calibri"/>
          <w:b/>
          <w:sz w:val="20"/>
          <w:szCs w:val="20"/>
        </w:rPr>
        <w:t>. zm.)</w:t>
      </w:r>
      <w:r w:rsidR="00014A7F" w:rsidRPr="00803252">
        <w:rPr>
          <w:rFonts w:ascii="Calibri" w:hAnsi="Calibri"/>
          <w:b/>
          <w:sz w:val="20"/>
          <w:szCs w:val="20"/>
        </w:rPr>
        <w:t xml:space="preserve">, </w:t>
      </w:r>
      <w:r w:rsidR="00014A7F" w:rsidRPr="00803252">
        <w:rPr>
          <w:rFonts w:ascii="Calibri" w:hAnsi="Calibri"/>
          <w:b/>
          <w:sz w:val="20"/>
          <w:szCs w:val="20"/>
          <w:u w:val="single"/>
        </w:rPr>
        <w:t>zwaną</w:t>
      </w:r>
      <w:r w:rsidRPr="00803252">
        <w:rPr>
          <w:rFonts w:ascii="Calibri" w:hAnsi="Calibri"/>
          <w:b/>
          <w:sz w:val="20"/>
          <w:szCs w:val="20"/>
          <w:u w:val="single"/>
        </w:rPr>
        <w:t xml:space="preserve"> </w:t>
      </w:r>
      <w:r w:rsidR="006F2462" w:rsidRPr="00803252">
        <w:rPr>
          <w:rFonts w:ascii="Calibri" w:hAnsi="Calibri"/>
          <w:b/>
          <w:sz w:val="20"/>
          <w:szCs w:val="20"/>
          <w:u w:val="single"/>
        </w:rPr>
        <w:t>w</w:t>
      </w:r>
      <w:r w:rsidR="00F722D3">
        <w:rPr>
          <w:rFonts w:ascii="Calibri" w:hAnsi="Calibri"/>
          <w:b/>
          <w:sz w:val="20"/>
          <w:szCs w:val="20"/>
          <w:u w:val="single"/>
        </w:rPr>
        <w:t> </w:t>
      </w:r>
      <w:r w:rsidR="006F2462" w:rsidRPr="00803252">
        <w:rPr>
          <w:rFonts w:ascii="Calibri" w:hAnsi="Calibri"/>
          <w:b/>
          <w:sz w:val="20"/>
          <w:szCs w:val="20"/>
          <w:u w:val="single"/>
        </w:rPr>
        <w:t xml:space="preserve">dalszej części Umowy </w:t>
      </w:r>
      <w:r w:rsidRPr="00803252">
        <w:rPr>
          <w:rFonts w:ascii="Calibri" w:hAnsi="Calibri"/>
          <w:b/>
          <w:sz w:val="20"/>
          <w:szCs w:val="20"/>
          <w:u w:val="single"/>
        </w:rPr>
        <w:t>ustawą o</w:t>
      </w:r>
      <w:r w:rsidR="00014A7F" w:rsidRPr="00803252">
        <w:rPr>
          <w:rFonts w:ascii="Calibri" w:hAnsi="Calibri"/>
          <w:b/>
          <w:sz w:val="20"/>
          <w:szCs w:val="20"/>
          <w:u w:val="single"/>
        </w:rPr>
        <w:t> </w:t>
      </w:r>
      <w:r w:rsidRPr="00803252">
        <w:rPr>
          <w:rFonts w:ascii="Calibri" w:hAnsi="Calibri"/>
          <w:b/>
          <w:sz w:val="20"/>
          <w:szCs w:val="20"/>
          <w:u w:val="single"/>
        </w:rPr>
        <w:t>finansach publicznych</w:t>
      </w:r>
      <w:r w:rsidR="00206FD0" w:rsidRPr="00803252">
        <w:rPr>
          <w:rFonts w:ascii="Calibri" w:hAnsi="Calibri"/>
          <w:b/>
          <w:sz w:val="20"/>
          <w:szCs w:val="20"/>
          <w:u w:val="single"/>
        </w:rPr>
        <w:t>;</w:t>
      </w:r>
    </w:p>
    <w:p w:rsidR="000C1220" w:rsidRPr="00803252" w:rsidRDefault="00BF67B7" w:rsidP="005B44AE">
      <w:pPr>
        <w:widowControl w:val="0"/>
        <w:numPr>
          <w:ilvl w:val="0"/>
          <w:numId w:val="16"/>
        </w:numPr>
        <w:tabs>
          <w:tab w:val="clear" w:pos="720"/>
          <w:tab w:val="num" w:pos="284"/>
        </w:tabs>
        <w:ind w:left="284" w:right="-1" w:hanging="284"/>
        <w:jc w:val="both"/>
        <w:rPr>
          <w:rFonts w:ascii="Calibri" w:hAnsi="Calibri"/>
          <w:b/>
          <w:sz w:val="20"/>
          <w:szCs w:val="20"/>
        </w:rPr>
      </w:pPr>
      <w:r w:rsidRPr="00803252">
        <w:rPr>
          <w:rFonts w:ascii="Calibri" w:hAnsi="Calibri"/>
          <w:b/>
          <w:sz w:val="20"/>
          <w:szCs w:val="20"/>
        </w:rPr>
        <w:t>ustawy z dnia 11 lipca 2014 r. o zasadach realizacji programów w zakresie polityki spójności finansowanych w</w:t>
      </w:r>
      <w:r w:rsidR="00014A7F" w:rsidRPr="00803252">
        <w:rPr>
          <w:rFonts w:ascii="Calibri" w:hAnsi="Calibri"/>
          <w:b/>
          <w:sz w:val="20"/>
          <w:szCs w:val="20"/>
        </w:rPr>
        <w:t> </w:t>
      </w:r>
      <w:r w:rsidRPr="00803252">
        <w:rPr>
          <w:rFonts w:ascii="Calibri" w:hAnsi="Calibri"/>
          <w:b/>
          <w:sz w:val="20"/>
          <w:szCs w:val="20"/>
        </w:rPr>
        <w:t>perspektywie finansowej 2014-2020 (Dz. U. z 201</w:t>
      </w:r>
      <w:r w:rsidR="00885A2E" w:rsidRPr="00803252">
        <w:rPr>
          <w:rFonts w:ascii="Calibri" w:hAnsi="Calibri"/>
          <w:b/>
          <w:sz w:val="20"/>
          <w:szCs w:val="20"/>
        </w:rPr>
        <w:t>6</w:t>
      </w:r>
      <w:r w:rsidRPr="00803252">
        <w:rPr>
          <w:rFonts w:ascii="Calibri" w:hAnsi="Calibri"/>
          <w:b/>
          <w:sz w:val="20"/>
          <w:szCs w:val="20"/>
        </w:rPr>
        <w:t xml:space="preserve"> r. poz. </w:t>
      </w:r>
      <w:r w:rsidR="00885A2E" w:rsidRPr="00803252">
        <w:rPr>
          <w:rFonts w:ascii="Calibri" w:hAnsi="Calibri"/>
          <w:b/>
          <w:sz w:val="20"/>
          <w:szCs w:val="20"/>
        </w:rPr>
        <w:t>217</w:t>
      </w:r>
      <w:r w:rsidR="000339E0" w:rsidRPr="00803252">
        <w:rPr>
          <w:rFonts w:ascii="Calibri" w:hAnsi="Calibri"/>
          <w:b/>
          <w:sz w:val="20"/>
          <w:szCs w:val="20"/>
        </w:rPr>
        <w:t xml:space="preserve">, z </w:t>
      </w:r>
      <w:proofErr w:type="spellStart"/>
      <w:r w:rsidR="000339E0" w:rsidRPr="00803252">
        <w:rPr>
          <w:rFonts w:ascii="Calibri" w:hAnsi="Calibri"/>
          <w:b/>
          <w:sz w:val="20"/>
          <w:szCs w:val="20"/>
        </w:rPr>
        <w:t>późn</w:t>
      </w:r>
      <w:proofErr w:type="spellEnd"/>
      <w:r w:rsidR="000339E0" w:rsidRPr="00803252">
        <w:rPr>
          <w:rFonts w:ascii="Calibri" w:hAnsi="Calibri"/>
          <w:b/>
          <w:sz w:val="20"/>
          <w:szCs w:val="20"/>
        </w:rPr>
        <w:t>. zm.</w:t>
      </w:r>
      <w:r w:rsidRPr="00803252">
        <w:rPr>
          <w:rFonts w:ascii="Calibri" w:hAnsi="Calibri"/>
          <w:b/>
          <w:sz w:val="20"/>
          <w:szCs w:val="20"/>
        </w:rPr>
        <w:t xml:space="preserve">), </w:t>
      </w:r>
      <w:r w:rsidRPr="00803252">
        <w:rPr>
          <w:rFonts w:ascii="Calibri" w:hAnsi="Calibri"/>
          <w:b/>
          <w:sz w:val="20"/>
          <w:szCs w:val="20"/>
          <w:u w:val="single"/>
        </w:rPr>
        <w:t xml:space="preserve">zwaną </w:t>
      </w:r>
      <w:r w:rsidR="006F2462" w:rsidRPr="00803252">
        <w:rPr>
          <w:rFonts w:ascii="Calibri" w:hAnsi="Calibri"/>
          <w:b/>
          <w:sz w:val="20"/>
          <w:szCs w:val="20"/>
          <w:u w:val="single"/>
        </w:rPr>
        <w:t xml:space="preserve">w dalszej części Umowy </w:t>
      </w:r>
      <w:r w:rsidRPr="00803252">
        <w:rPr>
          <w:rFonts w:ascii="Calibri" w:hAnsi="Calibri"/>
          <w:b/>
          <w:sz w:val="20"/>
          <w:szCs w:val="20"/>
          <w:u w:val="single"/>
        </w:rPr>
        <w:t>Ustawą</w:t>
      </w:r>
      <w:r w:rsidR="000C1220" w:rsidRPr="00803252">
        <w:rPr>
          <w:rFonts w:ascii="Calibri" w:hAnsi="Calibri"/>
          <w:b/>
          <w:sz w:val="20"/>
          <w:szCs w:val="20"/>
          <w:u w:val="single"/>
        </w:rPr>
        <w:t>;</w:t>
      </w:r>
    </w:p>
    <w:p w:rsidR="004542BE" w:rsidRPr="00803252" w:rsidRDefault="00FC2558" w:rsidP="005B44AE">
      <w:pPr>
        <w:widowControl w:val="0"/>
        <w:numPr>
          <w:ilvl w:val="0"/>
          <w:numId w:val="16"/>
        </w:numPr>
        <w:tabs>
          <w:tab w:val="clear" w:pos="720"/>
          <w:tab w:val="num" w:pos="284"/>
        </w:tabs>
        <w:ind w:left="284" w:right="-1" w:hanging="284"/>
        <w:jc w:val="both"/>
        <w:rPr>
          <w:rFonts w:ascii="Calibri" w:hAnsi="Calibri"/>
          <w:b/>
          <w:sz w:val="20"/>
          <w:szCs w:val="20"/>
        </w:rPr>
      </w:pPr>
      <w:r w:rsidRPr="00803252">
        <w:rPr>
          <w:rFonts w:ascii="Calibri" w:hAnsi="Calibri"/>
          <w:b/>
          <w:sz w:val="20"/>
          <w:szCs w:val="20"/>
        </w:rPr>
        <w:t xml:space="preserve">ustawy z dnia 23 kwietnia 1964 r. Kodeks cywilny </w:t>
      </w:r>
      <w:r w:rsidR="00B86873" w:rsidRPr="00803252">
        <w:rPr>
          <w:rFonts w:ascii="Calibri" w:hAnsi="Calibri"/>
          <w:b/>
          <w:sz w:val="20"/>
          <w:szCs w:val="20"/>
        </w:rPr>
        <w:t>(Dz.</w:t>
      </w:r>
      <w:r w:rsidR="0043114C" w:rsidRPr="00803252">
        <w:rPr>
          <w:rFonts w:ascii="Calibri" w:hAnsi="Calibri"/>
          <w:b/>
          <w:sz w:val="20"/>
          <w:szCs w:val="20"/>
        </w:rPr>
        <w:t xml:space="preserve"> </w:t>
      </w:r>
      <w:r w:rsidR="00B86873" w:rsidRPr="00803252">
        <w:rPr>
          <w:rFonts w:ascii="Calibri" w:hAnsi="Calibri"/>
          <w:b/>
          <w:sz w:val="20"/>
          <w:szCs w:val="20"/>
        </w:rPr>
        <w:t>U. z 201</w:t>
      </w:r>
      <w:r w:rsidR="00427C73" w:rsidRPr="00803252">
        <w:rPr>
          <w:rFonts w:ascii="Calibri" w:hAnsi="Calibri"/>
          <w:b/>
          <w:sz w:val="20"/>
          <w:szCs w:val="20"/>
        </w:rPr>
        <w:t>6</w:t>
      </w:r>
      <w:r w:rsidR="00B86873" w:rsidRPr="00803252">
        <w:rPr>
          <w:rFonts w:ascii="Calibri" w:hAnsi="Calibri"/>
          <w:b/>
          <w:sz w:val="20"/>
          <w:szCs w:val="20"/>
        </w:rPr>
        <w:t xml:space="preserve"> r. poz.</w:t>
      </w:r>
      <w:r w:rsidR="00E52411" w:rsidRPr="00803252">
        <w:rPr>
          <w:rFonts w:ascii="Calibri" w:hAnsi="Calibri"/>
          <w:b/>
          <w:sz w:val="20"/>
          <w:szCs w:val="20"/>
        </w:rPr>
        <w:t xml:space="preserve"> </w:t>
      </w:r>
      <w:r w:rsidR="00427C73" w:rsidRPr="00803252">
        <w:rPr>
          <w:rFonts w:ascii="Calibri" w:hAnsi="Calibri"/>
          <w:b/>
          <w:sz w:val="20"/>
          <w:szCs w:val="20"/>
        </w:rPr>
        <w:t>380</w:t>
      </w:r>
      <w:r w:rsidR="00014A7F" w:rsidRPr="00803252">
        <w:rPr>
          <w:rFonts w:ascii="Calibri" w:hAnsi="Calibri"/>
          <w:b/>
          <w:sz w:val="20"/>
          <w:szCs w:val="20"/>
        </w:rPr>
        <w:t>);</w:t>
      </w:r>
    </w:p>
    <w:p w:rsidR="00381F9B" w:rsidRPr="003B6AF5" w:rsidRDefault="00381F9B" w:rsidP="005B44AE">
      <w:pPr>
        <w:widowControl w:val="0"/>
        <w:numPr>
          <w:ilvl w:val="0"/>
          <w:numId w:val="16"/>
        </w:numPr>
        <w:tabs>
          <w:tab w:val="clear" w:pos="720"/>
          <w:tab w:val="num" w:pos="284"/>
        </w:tabs>
        <w:ind w:left="284" w:right="-1" w:hanging="284"/>
        <w:jc w:val="both"/>
        <w:rPr>
          <w:rFonts w:ascii="Calibri" w:hAnsi="Calibri"/>
          <w:b/>
          <w:sz w:val="20"/>
          <w:szCs w:val="20"/>
        </w:rPr>
      </w:pPr>
      <w:r w:rsidRPr="003B6AF5">
        <w:rPr>
          <w:rFonts w:ascii="Calibri" w:hAnsi="Calibri"/>
          <w:b/>
          <w:sz w:val="20"/>
          <w:szCs w:val="20"/>
        </w:rPr>
        <w:t xml:space="preserve">rozporządzenia Ministra Rozwoju z dnia 16 czerwca 2016 r. w sprawie udzielenia pomocy inwestycyjnej na infrastrukturę badawczą w ramach regionalnych programów operacyjnych na lata 2014-2020 (Dz.U. z 2016 r. poz. 899); </w:t>
      </w:r>
    </w:p>
    <w:p w:rsidR="00A70D18" w:rsidRPr="003B6AF5" w:rsidRDefault="0047440A" w:rsidP="005B44AE">
      <w:pPr>
        <w:widowControl w:val="0"/>
        <w:numPr>
          <w:ilvl w:val="0"/>
          <w:numId w:val="16"/>
        </w:numPr>
        <w:tabs>
          <w:tab w:val="clear" w:pos="720"/>
          <w:tab w:val="num" w:pos="284"/>
        </w:tabs>
        <w:ind w:left="284" w:right="-1" w:hanging="284"/>
        <w:jc w:val="both"/>
        <w:rPr>
          <w:rFonts w:ascii="Calibri" w:hAnsi="Calibri"/>
          <w:b/>
          <w:sz w:val="20"/>
          <w:szCs w:val="20"/>
        </w:rPr>
      </w:pPr>
      <w:r w:rsidRPr="003B6AF5">
        <w:rPr>
          <w:rFonts w:ascii="Calibri" w:hAnsi="Calibri"/>
          <w:b/>
          <w:sz w:val="20"/>
          <w:szCs w:val="20"/>
        </w:rPr>
        <w:t>rozporządzenia</w:t>
      </w:r>
      <w:r w:rsidR="00A70D18" w:rsidRPr="003B6AF5">
        <w:rPr>
          <w:rFonts w:ascii="Calibri" w:hAnsi="Calibri"/>
          <w:b/>
          <w:sz w:val="20"/>
          <w:szCs w:val="20"/>
        </w:rPr>
        <w:t xml:space="preserve"> Komisji (UE) Nr 651/2014 z dnia 17 czerwca 2014 r. uznająca niektóre rodzaje pomocy za zgodne z rynkiem wewnętrznym w zastosowaniu art. 107 i 108 Traktatu (Dz. Urz. UE L 187 </w:t>
      </w:r>
      <w:r w:rsidR="00BB56A1">
        <w:rPr>
          <w:rFonts w:ascii="Calibri" w:hAnsi="Calibri"/>
          <w:b/>
          <w:sz w:val="20"/>
          <w:szCs w:val="20"/>
        </w:rPr>
        <w:t>z 26.06.2014 r., str. 1, z </w:t>
      </w:r>
      <w:proofErr w:type="spellStart"/>
      <w:r w:rsidR="00BB56A1">
        <w:rPr>
          <w:rFonts w:ascii="Calibri" w:hAnsi="Calibri"/>
          <w:b/>
          <w:sz w:val="20"/>
          <w:szCs w:val="20"/>
        </w:rPr>
        <w:t>późn</w:t>
      </w:r>
      <w:proofErr w:type="spellEnd"/>
      <w:r w:rsidR="00BB56A1">
        <w:rPr>
          <w:rFonts w:ascii="Calibri" w:hAnsi="Calibri"/>
          <w:b/>
          <w:sz w:val="20"/>
          <w:szCs w:val="20"/>
        </w:rPr>
        <w:t>. </w:t>
      </w:r>
      <w:proofErr w:type="spellStart"/>
      <w:r w:rsidR="00A70D18" w:rsidRPr="003B6AF5">
        <w:rPr>
          <w:rFonts w:ascii="Calibri" w:hAnsi="Calibri"/>
          <w:b/>
          <w:sz w:val="20"/>
          <w:szCs w:val="20"/>
        </w:rPr>
        <w:t>zm</w:t>
      </w:r>
      <w:proofErr w:type="spellEnd"/>
      <w:r w:rsidR="00A70D18" w:rsidRPr="003B6AF5">
        <w:rPr>
          <w:rFonts w:ascii="Calibri" w:hAnsi="Calibri"/>
          <w:b/>
          <w:sz w:val="20"/>
          <w:szCs w:val="20"/>
        </w:rPr>
        <w:t>)</w:t>
      </w:r>
      <w:r w:rsidR="00876BFC" w:rsidRPr="003B6AF5">
        <w:rPr>
          <w:rFonts w:ascii="Calibri" w:hAnsi="Calibri"/>
          <w:b/>
          <w:sz w:val="20"/>
          <w:szCs w:val="20"/>
        </w:rPr>
        <w:t>, zwanego w dalszej części Umowy rozporządzeniem 651/2014</w:t>
      </w:r>
      <w:r w:rsidR="00A70D18" w:rsidRPr="003B6AF5">
        <w:rPr>
          <w:rFonts w:ascii="Calibri" w:hAnsi="Calibri"/>
          <w:b/>
          <w:sz w:val="20"/>
          <w:szCs w:val="20"/>
        </w:rPr>
        <w:t xml:space="preserve">; </w:t>
      </w:r>
    </w:p>
    <w:p w:rsidR="002A3642" w:rsidRPr="003B6AF5" w:rsidRDefault="0047440A" w:rsidP="005B44AE">
      <w:pPr>
        <w:widowControl w:val="0"/>
        <w:numPr>
          <w:ilvl w:val="0"/>
          <w:numId w:val="16"/>
        </w:numPr>
        <w:tabs>
          <w:tab w:val="clear" w:pos="720"/>
          <w:tab w:val="num" w:pos="284"/>
        </w:tabs>
        <w:ind w:left="284" w:right="-1" w:hanging="284"/>
        <w:jc w:val="both"/>
        <w:rPr>
          <w:rFonts w:ascii="Calibri" w:hAnsi="Calibri"/>
          <w:b/>
          <w:sz w:val="20"/>
          <w:szCs w:val="20"/>
        </w:rPr>
      </w:pPr>
      <w:r w:rsidRPr="003B6AF5">
        <w:rPr>
          <w:rFonts w:ascii="Calibri" w:hAnsi="Calibri"/>
          <w:b/>
          <w:sz w:val="20"/>
          <w:szCs w:val="20"/>
        </w:rPr>
        <w:t>r</w:t>
      </w:r>
      <w:r w:rsidR="002A3642" w:rsidRPr="003B6AF5">
        <w:rPr>
          <w:rFonts w:ascii="Calibri" w:hAnsi="Calibri"/>
          <w:b/>
          <w:sz w:val="20"/>
          <w:szCs w:val="20"/>
        </w:rPr>
        <w:t>ozporządzeni</w:t>
      </w:r>
      <w:r w:rsidRPr="003B6AF5">
        <w:rPr>
          <w:rFonts w:ascii="Calibri" w:hAnsi="Calibri"/>
          <w:b/>
          <w:sz w:val="20"/>
          <w:szCs w:val="20"/>
        </w:rPr>
        <w:t>a</w:t>
      </w:r>
      <w:r w:rsidR="002A3642" w:rsidRPr="003B6AF5">
        <w:rPr>
          <w:rFonts w:ascii="Calibri" w:hAnsi="Calibri"/>
          <w:b/>
          <w:sz w:val="20"/>
          <w:szCs w:val="20"/>
        </w:rPr>
        <w:t xml:space="preserve"> Ministra Infrastruktury i Rozwoju z dnia 19 marca 2015 r.</w:t>
      </w:r>
      <w:r w:rsidR="00BB56A1">
        <w:rPr>
          <w:rFonts w:ascii="Calibri" w:hAnsi="Calibri"/>
          <w:b/>
          <w:sz w:val="20"/>
          <w:szCs w:val="20"/>
        </w:rPr>
        <w:t xml:space="preserve"> w sprawie udzielania pomocy de </w:t>
      </w:r>
      <w:proofErr w:type="spellStart"/>
      <w:r w:rsidR="002A3642" w:rsidRPr="003B6AF5">
        <w:rPr>
          <w:rFonts w:ascii="Calibri" w:hAnsi="Calibri"/>
          <w:b/>
          <w:sz w:val="20"/>
          <w:szCs w:val="20"/>
        </w:rPr>
        <w:t>minimis</w:t>
      </w:r>
      <w:proofErr w:type="spellEnd"/>
      <w:r w:rsidR="002A3642" w:rsidRPr="003B6AF5">
        <w:rPr>
          <w:rFonts w:ascii="Calibri" w:hAnsi="Calibri"/>
          <w:b/>
          <w:sz w:val="20"/>
          <w:szCs w:val="20"/>
        </w:rPr>
        <w:t xml:space="preserve"> w ramach regionalnych programów operacyjnych na lata 2014-2020. (Dz. U. z 2015 r. poz. 488 z </w:t>
      </w:r>
      <w:proofErr w:type="spellStart"/>
      <w:r w:rsidR="002A3642" w:rsidRPr="003B6AF5">
        <w:rPr>
          <w:rFonts w:ascii="Calibri" w:hAnsi="Calibri"/>
          <w:b/>
          <w:sz w:val="20"/>
          <w:szCs w:val="20"/>
        </w:rPr>
        <w:t>późn</w:t>
      </w:r>
      <w:proofErr w:type="spellEnd"/>
      <w:r w:rsidR="002A3642" w:rsidRPr="003B6AF5">
        <w:rPr>
          <w:rFonts w:ascii="Calibri" w:hAnsi="Calibri"/>
          <w:b/>
          <w:sz w:val="20"/>
          <w:szCs w:val="20"/>
        </w:rPr>
        <w:t>. zm.)</w:t>
      </w:r>
      <w:r w:rsidRPr="003B6AF5">
        <w:rPr>
          <w:rFonts w:ascii="Calibri" w:hAnsi="Calibri"/>
          <w:b/>
          <w:sz w:val="20"/>
          <w:szCs w:val="20"/>
        </w:rPr>
        <w:t>;</w:t>
      </w:r>
    </w:p>
    <w:p w:rsidR="0051697C" w:rsidRPr="003B6AF5" w:rsidRDefault="0051697C" w:rsidP="005B44AE">
      <w:pPr>
        <w:widowControl w:val="0"/>
        <w:numPr>
          <w:ilvl w:val="0"/>
          <w:numId w:val="16"/>
        </w:numPr>
        <w:tabs>
          <w:tab w:val="clear" w:pos="720"/>
          <w:tab w:val="num" w:pos="284"/>
        </w:tabs>
        <w:ind w:left="284" w:right="-1" w:hanging="284"/>
        <w:jc w:val="both"/>
        <w:rPr>
          <w:rFonts w:ascii="Calibri" w:hAnsi="Calibri"/>
          <w:b/>
          <w:sz w:val="20"/>
          <w:szCs w:val="20"/>
        </w:rPr>
      </w:pPr>
      <w:r w:rsidRPr="003B6AF5">
        <w:rPr>
          <w:rFonts w:ascii="Calibri" w:hAnsi="Calibri"/>
          <w:b/>
          <w:sz w:val="20"/>
          <w:szCs w:val="20"/>
        </w:rPr>
        <w:t xml:space="preserve">rozporządzenia Komisji (UE) nr 1407/2013 z dnia 18 grudnia 2013 r. w sprawie stosowania artykułu 107 i 108 Traktatu o funkcjonowaniu Unii Europejskiej do pomocy de </w:t>
      </w:r>
      <w:proofErr w:type="spellStart"/>
      <w:r w:rsidRPr="003B6AF5">
        <w:rPr>
          <w:rFonts w:ascii="Calibri" w:hAnsi="Calibri"/>
          <w:b/>
          <w:sz w:val="20"/>
          <w:szCs w:val="20"/>
        </w:rPr>
        <w:t>minimis</w:t>
      </w:r>
      <w:proofErr w:type="spellEnd"/>
      <w:r w:rsidR="0038442D" w:rsidRPr="003B6AF5">
        <w:rPr>
          <w:rFonts w:ascii="Calibri" w:hAnsi="Calibri"/>
          <w:b/>
          <w:sz w:val="20"/>
          <w:szCs w:val="20"/>
        </w:rPr>
        <w:t xml:space="preserve"> (Dz. Urz. UE L 352 z 24.12.2013, str. 1);</w:t>
      </w:r>
    </w:p>
    <w:p w:rsidR="00113959" w:rsidRPr="00803252" w:rsidRDefault="00FC2558" w:rsidP="005B44AE">
      <w:pPr>
        <w:widowControl w:val="0"/>
        <w:numPr>
          <w:ilvl w:val="0"/>
          <w:numId w:val="16"/>
        </w:numPr>
        <w:tabs>
          <w:tab w:val="clear" w:pos="720"/>
          <w:tab w:val="num" w:pos="284"/>
        </w:tabs>
        <w:ind w:left="284" w:right="-1" w:hanging="284"/>
        <w:jc w:val="both"/>
        <w:rPr>
          <w:rFonts w:ascii="Calibri" w:hAnsi="Calibri"/>
          <w:b/>
          <w:bCs/>
          <w:sz w:val="20"/>
          <w:szCs w:val="20"/>
        </w:rPr>
      </w:pPr>
      <w:r w:rsidRPr="00803252">
        <w:rPr>
          <w:rFonts w:ascii="Calibri" w:hAnsi="Calibri"/>
          <w:b/>
          <w:sz w:val="20"/>
          <w:szCs w:val="20"/>
        </w:rPr>
        <w:t xml:space="preserve">Kontraktu </w:t>
      </w:r>
      <w:r w:rsidR="00AE4DD6" w:rsidRPr="00803252">
        <w:rPr>
          <w:rFonts w:ascii="Calibri" w:hAnsi="Calibri"/>
          <w:b/>
          <w:sz w:val="20"/>
          <w:szCs w:val="20"/>
        </w:rPr>
        <w:t xml:space="preserve">Terytorialnego </w:t>
      </w:r>
      <w:r w:rsidRPr="00803252">
        <w:rPr>
          <w:rFonts w:ascii="Calibri" w:hAnsi="Calibri"/>
          <w:b/>
          <w:sz w:val="20"/>
          <w:szCs w:val="20"/>
        </w:rPr>
        <w:t>dla Województwa Dolnośląskiego</w:t>
      </w:r>
      <w:r w:rsidR="001E2BAF" w:rsidRPr="00803252">
        <w:rPr>
          <w:rFonts w:ascii="Calibri" w:hAnsi="Calibri"/>
          <w:b/>
          <w:sz w:val="20"/>
          <w:szCs w:val="20"/>
        </w:rPr>
        <w:t>, zawartego na podstawie art. 14</w:t>
      </w:r>
      <w:r w:rsidR="002D398E" w:rsidRPr="00803252">
        <w:rPr>
          <w:rFonts w:ascii="Calibri" w:hAnsi="Calibri"/>
          <w:b/>
          <w:sz w:val="20"/>
          <w:szCs w:val="20"/>
        </w:rPr>
        <w:t>o</w:t>
      </w:r>
      <w:r w:rsidR="001E2BAF" w:rsidRPr="00803252">
        <w:rPr>
          <w:rFonts w:ascii="Calibri" w:hAnsi="Calibri"/>
          <w:b/>
          <w:sz w:val="20"/>
          <w:szCs w:val="20"/>
        </w:rPr>
        <w:t xml:space="preserve"> ust. 2 pkt 1 ustawy z dnia 6 grudnia 2006 r. o zasadach prowadzenia polityki rozwoju (Dz. U. z 2009 r., Nr 84, poz. 712, z </w:t>
      </w:r>
      <w:proofErr w:type="spellStart"/>
      <w:r w:rsidR="001E2BAF" w:rsidRPr="00803252">
        <w:rPr>
          <w:rFonts w:ascii="Calibri" w:hAnsi="Calibri"/>
          <w:b/>
          <w:sz w:val="20"/>
          <w:szCs w:val="20"/>
        </w:rPr>
        <w:t>późn</w:t>
      </w:r>
      <w:proofErr w:type="spellEnd"/>
      <w:r w:rsidR="001E2BAF" w:rsidRPr="00803252">
        <w:rPr>
          <w:rFonts w:ascii="Calibri" w:hAnsi="Calibri"/>
          <w:b/>
          <w:sz w:val="20"/>
          <w:szCs w:val="20"/>
        </w:rPr>
        <w:t xml:space="preserve">. zm.), </w:t>
      </w:r>
      <w:r w:rsidR="00247586" w:rsidRPr="00803252">
        <w:rPr>
          <w:rFonts w:ascii="Calibri" w:hAnsi="Calibri"/>
          <w:b/>
          <w:sz w:val="20"/>
          <w:szCs w:val="20"/>
        </w:rPr>
        <w:t xml:space="preserve">pomiędzy </w:t>
      </w:r>
      <w:r w:rsidR="007D3980" w:rsidRPr="00803252">
        <w:rPr>
          <w:rFonts w:ascii="Calibri" w:hAnsi="Calibri"/>
          <w:b/>
          <w:sz w:val="20"/>
          <w:szCs w:val="20"/>
        </w:rPr>
        <w:t>M</w:t>
      </w:r>
      <w:r w:rsidR="001E2BAF" w:rsidRPr="00803252">
        <w:rPr>
          <w:rFonts w:ascii="Calibri" w:hAnsi="Calibri"/>
          <w:b/>
          <w:sz w:val="20"/>
          <w:szCs w:val="20"/>
        </w:rPr>
        <w:t>inistr</w:t>
      </w:r>
      <w:r w:rsidR="00247586" w:rsidRPr="00803252">
        <w:rPr>
          <w:rFonts w:ascii="Calibri" w:hAnsi="Calibri"/>
          <w:b/>
          <w:sz w:val="20"/>
          <w:szCs w:val="20"/>
        </w:rPr>
        <w:t>em</w:t>
      </w:r>
      <w:r w:rsidR="001E2BAF" w:rsidRPr="00803252">
        <w:rPr>
          <w:rFonts w:ascii="Calibri" w:hAnsi="Calibri"/>
          <w:b/>
          <w:sz w:val="20"/>
          <w:szCs w:val="20"/>
        </w:rPr>
        <w:t xml:space="preserve"> </w:t>
      </w:r>
      <w:r w:rsidR="007D3980" w:rsidRPr="00803252">
        <w:rPr>
          <w:rFonts w:ascii="Calibri" w:hAnsi="Calibri"/>
          <w:b/>
          <w:sz w:val="20"/>
          <w:szCs w:val="20"/>
        </w:rPr>
        <w:t xml:space="preserve">Infrastruktury i Rozwoju </w:t>
      </w:r>
      <w:r w:rsidR="001E2BAF" w:rsidRPr="00803252">
        <w:rPr>
          <w:rFonts w:ascii="Calibri" w:hAnsi="Calibri"/>
          <w:b/>
          <w:sz w:val="20"/>
          <w:szCs w:val="20"/>
        </w:rPr>
        <w:t>oraz Województw</w:t>
      </w:r>
      <w:r w:rsidR="007D3980" w:rsidRPr="00803252">
        <w:rPr>
          <w:rFonts w:ascii="Calibri" w:hAnsi="Calibri"/>
          <w:b/>
          <w:sz w:val="20"/>
          <w:szCs w:val="20"/>
        </w:rPr>
        <w:t>em</w:t>
      </w:r>
      <w:r w:rsidR="001E2BAF" w:rsidRPr="00803252">
        <w:rPr>
          <w:rFonts w:ascii="Calibri" w:hAnsi="Calibri"/>
          <w:b/>
          <w:sz w:val="20"/>
          <w:szCs w:val="20"/>
        </w:rPr>
        <w:t xml:space="preserve"> Dolnośląski</w:t>
      </w:r>
      <w:r w:rsidR="007D3980" w:rsidRPr="00803252">
        <w:rPr>
          <w:rFonts w:ascii="Calibri" w:hAnsi="Calibri"/>
          <w:b/>
          <w:sz w:val="20"/>
          <w:szCs w:val="20"/>
        </w:rPr>
        <w:t>m</w:t>
      </w:r>
      <w:r w:rsidR="001E2BAF" w:rsidRPr="00803252">
        <w:rPr>
          <w:rFonts w:ascii="Calibri" w:hAnsi="Calibri"/>
          <w:b/>
          <w:sz w:val="20"/>
          <w:szCs w:val="20"/>
        </w:rPr>
        <w:t xml:space="preserve">, zatwierdzonego uchwałą Rady </w:t>
      </w:r>
      <w:r w:rsidR="001E2BAF" w:rsidRPr="00803252">
        <w:rPr>
          <w:rFonts w:ascii="Calibri" w:hAnsi="Calibri"/>
          <w:b/>
          <w:sz w:val="20"/>
          <w:szCs w:val="20"/>
        </w:rPr>
        <w:lastRenderedPageBreak/>
        <w:t xml:space="preserve">Ministrów </w:t>
      </w:r>
      <w:r w:rsidR="00D4619C" w:rsidRPr="00803252">
        <w:rPr>
          <w:rFonts w:ascii="Calibri" w:hAnsi="Calibri"/>
          <w:b/>
          <w:sz w:val="20"/>
          <w:szCs w:val="20"/>
        </w:rPr>
        <w:t>N</w:t>
      </w:r>
      <w:r w:rsidR="001E2BAF" w:rsidRPr="00803252">
        <w:rPr>
          <w:rFonts w:ascii="Calibri" w:hAnsi="Calibri"/>
          <w:b/>
          <w:sz w:val="20"/>
          <w:szCs w:val="20"/>
        </w:rPr>
        <w:t xml:space="preserve">r 221 z dnia 04 listopada 2014 r. </w:t>
      </w:r>
      <w:r w:rsidR="00D4619C" w:rsidRPr="00803252">
        <w:rPr>
          <w:rFonts w:ascii="Calibri" w:hAnsi="Calibri"/>
          <w:b/>
          <w:sz w:val="20"/>
          <w:szCs w:val="20"/>
        </w:rPr>
        <w:t xml:space="preserve">(M.P. z 2014 r., poz. 1060) oraz uchwałą Zarządu Województwa Dolnośląskiego z dnia </w:t>
      </w:r>
      <w:r w:rsidR="004F1A59" w:rsidRPr="00803252">
        <w:rPr>
          <w:rFonts w:ascii="Calibri" w:hAnsi="Calibri"/>
          <w:b/>
          <w:sz w:val="20"/>
          <w:szCs w:val="20"/>
        </w:rPr>
        <w:t>14 listopada 2014 r.</w:t>
      </w:r>
      <w:r w:rsidR="00D4619C" w:rsidRPr="00803252">
        <w:rPr>
          <w:rFonts w:ascii="Calibri" w:hAnsi="Calibri"/>
          <w:b/>
          <w:sz w:val="20"/>
          <w:szCs w:val="20"/>
        </w:rPr>
        <w:t xml:space="preserve"> Nr </w:t>
      </w:r>
      <w:r w:rsidR="004F1A59" w:rsidRPr="00803252">
        <w:rPr>
          <w:rFonts w:ascii="Calibri" w:hAnsi="Calibri"/>
          <w:b/>
          <w:sz w:val="20"/>
          <w:szCs w:val="20"/>
        </w:rPr>
        <w:t>6465/IV/14 w sprawie zatwi</w:t>
      </w:r>
      <w:r w:rsidR="006226E7" w:rsidRPr="00803252">
        <w:rPr>
          <w:rFonts w:ascii="Calibri" w:hAnsi="Calibri"/>
          <w:b/>
          <w:sz w:val="20"/>
          <w:szCs w:val="20"/>
        </w:rPr>
        <w:t>e</w:t>
      </w:r>
      <w:r w:rsidR="004F1A59" w:rsidRPr="00803252">
        <w:rPr>
          <w:rFonts w:ascii="Calibri" w:hAnsi="Calibri"/>
          <w:b/>
          <w:sz w:val="20"/>
          <w:szCs w:val="20"/>
        </w:rPr>
        <w:t>rdzenia Kontraktu Terytorialnego dla Województwa Dolnośląskiego</w:t>
      </w:r>
      <w:r w:rsidR="00BB56A1">
        <w:rPr>
          <w:rFonts w:ascii="Calibri" w:hAnsi="Calibri"/>
          <w:b/>
          <w:sz w:val="20"/>
          <w:szCs w:val="20"/>
        </w:rPr>
        <w:t xml:space="preserve"> </w:t>
      </w:r>
      <w:r w:rsidR="00040853" w:rsidRPr="003B6AF5">
        <w:rPr>
          <w:rFonts w:ascii="Calibri" w:hAnsi="Calibri"/>
          <w:b/>
          <w:sz w:val="20"/>
          <w:szCs w:val="20"/>
        </w:rPr>
        <w:t>i Decyzji Zarządu Województwa Dolnośląskiego z dnia 20.07.2016 r. w sprawie akceptacji zmienionych szczegółowych informacji dla projektów kwalifikujących się do wsparcia ze środków EFRR w ramach priorytetu inwestycyjnego 1a w RPO, ujętych w załączniku nr 5b do Kontraktu Terytorialnego dla Województwa Dolnośląskiego</w:t>
      </w:r>
      <w:r w:rsidR="00D261B9" w:rsidRPr="003B6AF5">
        <w:rPr>
          <w:rFonts w:ascii="Calibri" w:hAnsi="Calibri"/>
          <w:b/>
          <w:sz w:val="20"/>
          <w:szCs w:val="20"/>
        </w:rPr>
        <w:t>;</w:t>
      </w:r>
    </w:p>
    <w:p w:rsidR="00F74502" w:rsidRPr="00803252" w:rsidRDefault="00F74502" w:rsidP="005B44AE">
      <w:pPr>
        <w:widowControl w:val="0"/>
        <w:numPr>
          <w:ilvl w:val="0"/>
          <w:numId w:val="16"/>
        </w:numPr>
        <w:tabs>
          <w:tab w:val="clear" w:pos="720"/>
          <w:tab w:val="num" w:pos="284"/>
        </w:tabs>
        <w:ind w:left="284" w:right="-1" w:hanging="284"/>
        <w:jc w:val="both"/>
        <w:rPr>
          <w:rFonts w:ascii="Calibri" w:hAnsi="Calibri"/>
          <w:b/>
          <w:bCs/>
          <w:sz w:val="20"/>
          <w:szCs w:val="20"/>
        </w:rPr>
      </w:pPr>
      <w:r w:rsidRPr="00803252">
        <w:rPr>
          <w:rFonts w:ascii="Calibri" w:hAnsi="Calibri"/>
          <w:b/>
          <w:bCs/>
          <w:sz w:val="20"/>
          <w:szCs w:val="20"/>
        </w:rPr>
        <w:t xml:space="preserve">Uchwały </w:t>
      </w:r>
      <w:r w:rsidR="00A804E1" w:rsidRPr="00803252">
        <w:rPr>
          <w:rFonts w:ascii="Calibri" w:hAnsi="Calibri"/>
          <w:b/>
          <w:bCs/>
          <w:sz w:val="20"/>
          <w:szCs w:val="20"/>
        </w:rPr>
        <w:t>Nr ………/……/……</w:t>
      </w:r>
      <w:r w:rsidRPr="00803252">
        <w:rPr>
          <w:rFonts w:ascii="Calibri" w:hAnsi="Calibri"/>
          <w:b/>
          <w:bCs/>
          <w:sz w:val="20"/>
          <w:szCs w:val="20"/>
        </w:rPr>
        <w:t xml:space="preserve"> Zarządu Województwa Do</w:t>
      </w:r>
      <w:r w:rsidR="00A804E1" w:rsidRPr="00803252">
        <w:rPr>
          <w:rFonts w:ascii="Calibri" w:hAnsi="Calibri"/>
          <w:b/>
          <w:bCs/>
          <w:sz w:val="20"/>
          <w:szCs w:val="20"/>
        </w:rPr>
        <w:t>lnośląskiego z dnia ………… 20……</w:t>
      </w:r>
      <w:r w:rsidRPr="00803252">
        <w:rPr>
          <w:rFonts w:ascii="Calibri" w:hAnsi="Calibri"/>
          <w:b/>
          <w:bCs/>
          <w:sz w:val="20"/>
          <w:szCs w:val="20"/>
        </w:rPr>
        <w:t xml:space="preserve">r. w sprawie wyboru projektów do dofinansowania w ramach </w:t>
      </w:r>
      <w:r w:rsidR="009911D2" w:rsidRPr="00803252">
        <w:rPr>
          <w:rFonts w:ascii="Calibri" w:hAnsi="Calibri"/>
          <w:b/>
          <w:bCs/>
          <w:sz w:val="20"/>
          <w:szCs w:val="20"/>
        </w:rPr>
        <w:t>D</w:t>
      </w:r>
      <w:r w:rsidR="00A804E1" w:rsidRPr="00803252">
        <w:rPr>
          <w:rFonts w:ascii="Calibri" w:hAnsi="Calibri"/>
          <w:b/>
          <w:bCs/>
          <w:sz w:val="20"/>
          <w:szCs w:val="20"/>
        </w:rPr>
        <w:t>ziałania ……………</w:t>
      </w:r>
      <w:r w:rsidR="009911D2" w:rsidRPr="00803252">
        <w:rPr>
          <w:rFonts w:ascii="Calibri" w:hAnsi="Calibri"/>
          <w:b/>
          <w:bCs/>
          <w:sz w:val="20"/>
          <w:szCs w:val="20"/>
        </w:rPr>
        <w:t xml:space="preserve">, </w:t>
      </w:r>
      <w:r w:rsidR="004F5CB9" w:rsidRPr="00803252">
        <w:rPr>
          <w:rFonts w:ascii="Calibri" w:hAnsi="Calibri"/>
          <w:b/>
          <w:bCs/>
          <w:sz w:val="20"/>
          <w:szCs w:val="20"/>
        </w:rPr>
        <w:t xml:space="preserve">w </w:t>
      </w:r>
      <w:r w:rsidR="009911D2" w:rsidRPr="00803252">
        <w:rPr>
          <w:rFonts w:ascii="Calibri" w:hAnsi="Calibri"/>
          <w:b/>
          <w:bCs/>
          <w:sz w:val="20"/>
          <w:szCs w:val="20"/>
        </w:rPr>
        <w:t xml:space="preserve">Osi </w:t>
      </w:r>
      <w:r w:rsidRPr="00803252">
        <w:rPr>
          <w:rFonts w:ascii="Calibri" w:hAnsi="Calibri"/>
          <w:b/>
          <w:bCs/>
          <w:sz w:val="20"/>
          <w:szCs w:val="20"/>
        </w:rPr>
        <w:t>Prioryte</w:t>
      </w:r>
      <w:r w:rsidR="009911D2" w:rsidRPr="00803252">
        <w:rPr>
          <w:rFonts w:ascii="Calibri" w:hAnsi="Calibri"/>
          <w:b/>
          <w:bCs/>
          <w:sz w:val="20"/>
          <w:szCs w:val="20"/>
        </w:rPr>
        <w:t xml:space="preserve">towej </w:t>
      </w:r>
      <w:r w:rsidR="00A804E1" w:rsidRPr="00803252">
        <w:rPr>
          <w:rFonts w:ascii="Calibri" w:hAnsi="Calibri"/>
          <w:b/>
          <w:bCs/>
          <w:sz w:val="20"/>
          <w:szCs w:val="20"/>
        </w:rPr>
        <w:t>……………</w:t>
      </w:r>
      <w:r w:rsidRPr="00803252">
        <w:rPr>
          <w:rFonts w:ascii="Calibri" w:hAnsi="Calibri"/>
          <w:b/>
          <w:bCs/>
          <w:sz w:val="20"/>
          <w:szCs w:val="20"/>
        </w:rPr>
        <w:t xml:space="preserve"> Regionalnego Programu Operacyjnego Województwa Dolnośląskiego 20</w:t>
      </w:r>
      <w:r w:rsidR="00113959" w:rsidRPr="00803252">
        <w:rPr>
          <w:rFonts w:ascii="Calibri" w:hAnsi="Calibri"/>
          <w:b/>
          <w:bCs/>
          <w:sz w:val="20"/>
          <w:szCs w:val="20"/>
        </w:rPr>
        <w:t>14-2020</w:t>
      </w:r>
      <w:r w:rsidR="009911D2" w:rsidRPr="00803252">
        <w:rPr>
          <w:rFonts w:ascii="Calibri" w:hAnsi="Calibri"/>
          <w:b/>
          <w:bCs/>
          <w:sz w:val="20"/>
          <w:szCs w:val="20"/>
        </w:rPr>
        <w:t>.</w:t>
      </w:r>
    </w:p>
    <w:p w:rsidR="004542BE" w:rsidRPr="00803252" w:rsidRDefault="004542BE" w:rsidP="005B44AE">
      <w:pPr>
        <w:widowControl w:val="0"/>
        <w:ind w:right="-1"/>
        <w:jc w:val="both"/>
        <w:rPr>
          <w:rFonts w:ascii="Calibri" w:hAnsi="Calibri"/>
          <w:b/>
          <w:sz w:val="20"/>
          <w:szCs w:val="20"/>
        </w:rPr>
      </w:pPr>
    </w:p>
    <w:p w:rsidR="00645577" w:rsidRDefault="00645577" w:rsidP="005B44AE">
      <w:pPr>
        <w:widowControl w:val="0"/>
        <w:ind w:right="-1"/>
        <w:jc w:val="both"/>
        <w:rPr>
          <w:rFonts w:ascii="Calibri" w:hAnsi="Calibri"/>
          <w:b/>
          <w:sz w:val="20"/>
          <w:szCs w:val="20"/>
        </w:rPr>
      </w:pPr>
    </w:p>
    <w:p w:rsidR="00645577" w:rsidRDefault="00645577" w:rsidP="005B44AE">
      <w:pPr>
        <w:widowControl w:val="0"/>
        <w:ind w:right="-1"/>
        <w:jc w:val="both"/>
        <w:rPr>
          <w:rFonts w:ascii="Calibri" w:hAnsi="Calibri"/>
          <w:b/>
          <w:sz w:val="20"/>
          <w:szCs w:val="20"/>
        </w:rPr>
      </w:pPr>
    </w:p>
    <w:p w:rsidR="00645577" w:rsidRDefault="00645577" w:rsidP="005B44AE">
      <w:pPr>
        <w:widowControl w:val="0"/>
        <w:ind w:right="-1"/>
        <w:jc w:val="both"/>
        <w:rPr>
          <w:rFonts w:ascii="Calibri" w:hAnsi="Calibri"/>
          <w:b/>
          <w:sz w:val="20"/>
          <w:szCs w:val="20"/>
        </w:rPr>
      </w:pPr>
    </w:p>
    <w:p w:rsidR="00645577" w:rsidRDefault="00645577" w:rsidP="005B44AE">
      <w:pPr>
        <w:widowControl w:val="0"/>
        <w:ind w:right="-1"/>
        <w:jc w:val="both"/>
        <w:rPr>
          <w:rFonts w:ascii="Calibri" w:hAnsi="Calibri"/>
          <w:b/>
          <w:sz w:val="20"/>
          <w:szCs w:val="20"/>
        </w:rPr>
      </w:pPr>
    </w:p>
    <w:p w:rsidR="004542BE" w:rsidRPr="00803252" w:rsidRDefault="00FC2558" w:rsidP="005B44AE">
      <w:pPr>
        <w:widowControl w:val="0"/>
        <w:ind w:right="-1"/>
        <w:jc w:val="both"/>
        <w:rPr>
          <w:rFonts w:ascii="Calibri" w:hAnsi="Calibri"/>
          <w:b/>
          <w:sz w:val="20"/>
          <w:szCs w:val="20"/>
        </w:rPr>
      </w:pPr>
      <w:r w:rsidRPr="00803252">
        <w:rPr>
          <w:rFonts w:ascii="Calibri" w:hAnsi="Calibri"/>
          <w:b/>
          <w:sz w:val="20"/>
          <w:szCs w:val="20"/>
        </w:rPr>
        <w:t>Strony Umowy zgodnie postanawiają, co następuje:</w:t>
      </w:r>
    </w:p>
    <w:p w:rsidR="004542BE" w:rsidRPr="00803252" w:rsidRDefault="004542BE" w:rsidP="005B44AE">
      <w:pPr>
        <w:widowControl w:val="0"/>
        <w:ind w:right="-1"/>
        <w:jc w:val="both"/>
        <w:rPr>
          <w:rFonts w:ascii="Calibri" w:hAnsi="Calibri"/>
          <w:bCs/>
          <w:sz w:val="20"/>
          <w:szCs w:val="20"/>
        </w:rPr>
      </w:pPr>
    </w:p>
    <w:p w:rsidR="004542BE" w:rsidRPr="00803252" w:rsidRDefault="00FC2558" w:rsidP="005B44AE">
      <w:pPr>
        <w:pStyle w:val="Nagwek5"/>
        <w:ind w:right="-1"/>
        <w:rPr>
          <w:rFonts w:ascii="Calibri" w:hAnsi="Calibri"/>
          <w:b w:val="0"/>
          <w:bCs/>
          <w:sz w:val="20"/>
          <w:szCs w:val="20"/>
        </w:rPr>
      </w:pPr>
      <w:r w:rsidRPr="00803252">
        <w:rPr>
          <w:rFonts w:ascii="Calibri" w:hAnsi="Calibri"/>
          <w:bCs/>
          <w:sz w:val="20"/>
          <w:szCs w:val="20"/>
        </w:rPr>
        <w:t>§ 1</w:t>
      </w:r>
      <w:r w:rsidRPr="00803252">
        <w:rPr>
          <w:rFonts w:ascii="Calibri" w:hAnsi="Calibri"/>
          <w:sz w:val="20"/>
          <w:szCs w:val="20"/>
        </w:rPr>
        <w:t xml:space="preserve"> Definicje</w:t>
      </w:r>
    </w:p>
    <w:p w:rsidR="00EF23DA" w:rsidRPr="00803252" w:rsidRDefault="00FC2558" w:rsidP="005B44AE">
      <w:pPr>
        <w:pStyle w:val="Tekstpodstawowy"/>
        <w:tabs>
          <w:tab w:val="left" w:pos="360"/>
        </w:tabs>
        <w:ind w:right="-1"/>
        <w:rPr>
          <w:rFonts w:ascii="Calibri" w:hAnsi="Calibri"/>
          <w:sz w:val="20"/>
          <w:szCs w:val="20"/>
        </w:rPr>
      </w:pPr>
      <w:r w:rsidRPr="00803252">
        <w:rPr>
          <w:rFonts w:ascii="Calibri" w:hAnsi="Calibri"/>
          <w:sz w:val="20"/>
          <w:szCs w:val="20"/>
        </w:rPr>
        <w:t>Ilekroć w Umowie jest mowa o:</w:t>
      </w:r>
    </w:p>
    <w:p w:rsidR="00391CBE" w:rsidRPr="00803252" w:rsidRDefault="00A76BB4" w:rsidP="005B44AE">
      <w:pPr>
        <w:numPr>
          <w:ilvl w:val="0"/>
          <w:numId w:val="13"/>
        </w:numPr>
        <w:ind w:left="357" w:right="-1" w:hanging="357"/>
        <w:jc w:val="both"/>
        <w:rPr>
          <w:rFonts w:ascii="Calibri" w:hAnsi="Calibri"/>
          <w:sz w:val="20"/>
          <w:szCs w:val="20"/>
        </w:rPr>
      </w:pPr>
      <w:r w:rsidRPr="00803252">
        <w:rPr>
          <w:rFonts w:ascii="Calibri" w:hAnsi="Calibri"/>
          <w:iCs/>
          <w:sz w:val="20"/>
          <w:szCs w:val="20"/>
        </w:rPr>
        <w:t>„Beneficjencie” – należy przez to rozumieć</w:t>
      </w:r>
      <w:r w:rsidRPr="00803252">
        <w:rPr>
          <w:rFonts w:ascii="Calibri" w:hAnsi="Calibri"/>
          <w:sz w:val="20"/>
          <w:szCs w:val="20"/>
        </w:rPr>
        <w:t xml:space="preserve"> Beneficjenta zgodnie z definicją wskazaną w art. 2 pkt 10) rozporządzenia ogólnego; w przypadku projektów partnerskich Beneficjent jest partnerem wiodącym, o którym mowa w art. 33 ust. 5 pkt 4 Ustawy, uprawnionym do reprezentowania pozostałych partnerów Projektu i odpowiedzialnym za przygotowanie i realizację Projektu</w:t>
      </w:r>
      <w:r w:rsidR="00F37E44" w:rsidRPr="003B6AF5">
        <w:rPr>
          <w:rFonts w:ascii="Calibri" w:hAnsi="Calibri"/>
          <w:sz w:val="20"/>
          <w:szCs w:val="20"/>
        </w:rPr>
        <w:t xml:space="preserve">, </w:t>
      </w:r>
      <w:r w:rsidR="00F37E44" w:rsidRPr="003B6AF5">
        <w:rPr>
          <w:rFonts w:ascii="Calibri" w:hAnsi="Calibri" w:cs="Calibri"/>
          <w:sz w:val="20"/>
          <w:szCs w:val="20"/>
        </w:rPr>
        <w:t>a w przypadku projektu realizowanego przez konsorcjum, Beneficjent jest liderem konsorcjum realizującego wspólnie Proj</w:t>
      </w:r>
      <w:r w:rsidR="00F722D3">
        <w:rPr>
          <w:rFonts w:ascii="Calibri" w:hAnsi="Calibri" w:cs="Calibri"/>
          <w:sz w:val="20"/>
          <w:szCs w:val="20"/>
        </w:rPr>
        <w:t>ekt, na warunkach określonych w </w:t>
      </w:r>
      <w:r w:rsidR="00F37E44" w:rsidRPr="003B6AF5">
        <w:rPr>
          <w:rFonts w:ascii="Calibri" w:hAnsi="Calibri" w:cs="Calibri"/>
          <w:sz w:val="20"/>
          <w:szCs w:val="20"/>
        </w:rPr>
        <w:t xml:space="preserve">umowie </w:t>
      </w:r>
      <w:proofErr w:type="spellStart"/>
      <w:r w:rsidR="00F37E44" w:rsidRPr="003B6AF5">
        <w:rPr>
          <w:rFonts w:ascii="Calibri" w:hAnsi="Calibri" w:cs="Calibri"/>
          <w:sz w:val="20"/>
          <w:szCs w:val="20"/>
        </w:rPr>
        <w:t>konsorcyjnej</w:t>
      </w:r>
      <w:proofErr w:type="spellEnd"/>
      <w:r w:rsidR="00391CBE" w:rsidRPr="00803252">
        <w:rPr>
          <w:rFonts w:ascii="Calibri" w:hAnsi="Calibri"/>
          <w:sz w:val="20"/>
          <w:szCs w:val="20"/>
        </w:rPr>
        <w:t>;</w:t>
      </w:r>
    </w:p>
    <w:p w:rsidR="00391CBE" w:rsidRPr="00803252" w:rsidRDefault="00A76BB4" w:rsidP="005B44AE">
      <w:pPr>
        <w:numPr>
          <w:ilvl w:val="0"/>
          <w:numId w:val="13"/>
        </w:numPr>
        <w:ind w:left="357" w:right="-1" w:hanging="357"/>
        <w:jc w:val="both"/>
        <w:rPr>
          <w:rFonts w:ascii="Calibri" w:hAnsi="Calibri"/>
          <w:sz w:val="20"/>
          <w:szCs w:val="20"/>
        </w:rPr>
      </w:pPr>
      <w:r w:rsidRPr="00803252">
        <w:rPr>
          <w:rFonts w:ascii="Calibri" w:hAnsi="Calibri"/>
          <w:sz w:val="20"/>
          <w:szCs w:val="20"/>
        </w:rPr>
        <w:t>„BGK”  – należy przez to rozumieć Bank Gospodarstwa Krajowego będący bankiem państwowym, zajmujący się obsługą bankową płatności wynikających z umowy o dofinansowanie Projektu, w ramach umowy rachunku bankowego zawartej z Ministrem Finansów</w:t>
      </w:r>
      <w:r w:rsidR="00BF4A06" w:rsidRPr="00803252">
        <w:rPr>
          <w:rFonts w:ascii="Calibri" w:hAnsi="Calibri"/>
          <w:sz w:val="20"/>
          <w:szCs w:val="20"/>
        </w:rPr>
        <w:t>;</w:t>
      </w:r>
    </w:p>
    <w:p w:rsidR="00391CBE" w:rsidRPr="00803252" w:rsidRDefault="00391CBE" w:rsidP="005B44AE">
      <w:pPr>
        <w:numPr>
          <w:ilvl w:val="0"/>
          <w:numId w:val="13"/>
        </w:numPr>
        <w:ind w:left="357" w:right="-1" w:hanging="357"/>
        <w:jc w:val="both"/>
        <w:rPr>
          <w:rFonts w:ascii="Calibri" w:hAnsi="Calibri"/>
          <w:sz w:val="20"/>
          <w:szCs w:val="20"/>
        </w:rPr>
      </w:pPr>
      <w:r w:rsidRPr="00803252">
        <w:rPr>
          <w:rFonts w:ascii="Calibri" w:hAnsi="Calibri"/>
          <w:sz w:val="20"/>
          <w:szCs w:val="20"/>
        </w:rPr>
        <w:t>„Budżecie Państwa” – należy przez to rozumieć budżet, zgodnie z art. 110 ustawy</w:t>
      </w:r>
      <w:r w:rsidR="00713863" w:rsidRPr="00803252">
        <w:rPr>
          <w:rFonts w:ascii="Calibri" w:hAnsi="Calibri"/>
          <w:sz w:val="20"/>
          <w:szCs w:val="20"/>
        </w:rPr>
        <w:t xml:space="preserve"> o finansach publicznych; </w:t>
      </w:r>
    </w:p>
    <w:p w:rsidR="00391CBE" w:rsidRPr="00803252" w:rsidRDefault="00391CBE" w:rsidP="005B44AE">
      <w:pPr>
        <w:numPr>
          <w:ilvl w:val="0"/>
          <w:numId w:val="13"/>
        </w:numPr>
        <w:ind w:left="357" w:right="-1" w:hanging="357"/>
        <w:jc w:val="both"/>
        <w:rPr>
          <w:rFonts w:ascii="Calibri" w:hAnsi="Calibri"/>
          <w:sz w:val="20"/>
          <w:szCs w:val="20"/>
        </w:rPr>
      </w:pPr>
      <w:r w:rsidRPr="00803252">
        <w:rPr>
          <w:rFonts w:ascii="Calibri" w:hAnsi="Calibri"/>
          <w:sz w:val="20"/>
          <w:szCs w:val="20"/>
        </w:rPr>
        <w:t>„budżecie środków europejskich” – należy przez to rozumieć budżet, zgodnie z art. 117 ustawy</w:t>
      </w:r>
      <w:r w:rsidR="00713863" w:rsidRPr="00803252">
        <w:rPr>
          <w:rFonts w:ascii="Calibri" w:hAnsi="Calibri"/>
          <w:sz w:val="20"/>
          <w:szCs w:val="20"/>
        </w:rPr>
        <w:t xml:space="preserve"> o finansach publicznych,</w:t>
      </w:r>
      <w:r w:rsidRPr="00803252">
        <w:rPr>
          <w:rFonts w:ascii="Calibri" w:hAnsi="Calibri"/>
          <w:sz w:val="20"/>
          <w:szCs w:val="20"/>
        </w:rPr>
        <w:t xml:space="preserve"> którego bankową obsługę zapewnia BGK;</w:t>
      </w:r>
    </w:p>
    <w:p w:rsidR="008C5285" w:rsidRPr="003B6AF5" w:rsidRDefault="00CE5B79" w:rsidP="005B44AE">
      <w:pPr>
        <w:numPr>
          <w:ilvl w:val="0"/>
          <w:numId w:val="13"/>
        </w:numPr>
        <w:ind w:left="357" w:right="-1" w:hanging="357"/>
        <w:jc w:val="both"/>
        <w:rPr>
          <w:rFonts w:ascii="Calibri" w:hAnsi="Calibri"/>
          <w:sz w:val="20"/>
          <w:szCs w:val="20"/>
        </w:rPr>
      </w:pPr>
      <w:r w:rsidRPr="003B6AF5">
        <w:rPr>
          <w:rFonts w:ascii="Calibri" w:hAnsi="Calibri"/>
          <w:sz w:val="20"/>
          <w:szCs w:val="20"/>
        </w:rPr>
        <w:t xml:space="preserve">„części gospodarczej” – należy przez to rozumieć część Projektu wykorzystywaną na działalność gospodarczą </w:t>
      </w:r>
      <w:r w:rsidR="00530B49" w:rsidRPr="003B6AF5">
        <w:rPr>
          <w:rFonts w:ascii="Calibri" w:hAnsi="Calibri"/>
          <w:sz w:val="20"/>
          <w:szCs w:val="20"/>
        </w:rPr>
        <w:t>powiązaną z działalnością niegospodarczą, zgodną z celami Projektu (np. wynajem infrastruktury, świadczenie usług na rzecz przedsiębiorstw, realizację badań kontraktowych</w:t>
      </w:r>
      <w:r w:rsidR="00D004CA" w:rsidRPr="003B6AF5">
        <w:rPr>
          <w:rFonts w:ascii="Calibri" w:hAnsi="Calibri"/>
          <w:sz w:val="20"/>
          <w:szCs w:val="20"/>
        </w:rPr>
        <w:t>, któ</w:t>
      </w:r>
      <w:r w:rsidR="00185941" w:rsidRPr="003B6AF5">
        <w:rPr>
          <w:rFonts w:ascii="Calibri" w:hAnsi="Calibri"/>
          <w:sz w:val="20"/>
          <w:szCs w:val="20"/>
        </w:rPr>
        <w:t>r</w:t>
      </w:r>
      <w:r w:rsidR="00D004CA" w:rsidRPr="003B6AF5">
        <w:rPr>
          <w:rFonts w:ascii="Calibri" w:hAnsi="Calibri"/>
          <w:sz w:val="20"/>
          <w:szCs w:val="20"/>
        </w:rPr>
        <w:t>e odbywają się na zasadach rynkowych)</w:t>
      </w:r>
      <w:r w:rsidR="00FE1CA2" w:rsidRPr="003B6AF5">
        <w:rPr>
          <w:rFonts w:ascii="Calibri" w:hAnsi="Calibri"/>
          <w:sz w:val="20"/>
          <w:szCs w:val="20"/>
        </w:rPr>
        <w:t xml:space="preserve"> </w:t>
      </w:r>
      <w:r w:rsidR="00D004CA" w:rsidRPr="003B6AF5">
        <w:rPr>
          <w:rFonts w:ascii="Calibri" w:hAnsi="Calibri"/>
          <w:sz w:val="20"/>
          <w:szCs w:val="20"/>
        </w:rPr>
        <w:t>i</w:t>
      </w:r>
      <w:r w:rsidR="00F722D3">
        <w:rPr>
          <w:rFonts w:ascii="Calibri" w:hAnsi="Calibri"/>
          <w:sz w:val="20"/>
          <w:szCs w:val="20"/>
        </w:rPr>
        <w:t> </w:t>
      </w:r>
      <w:r w:rsidR="00D004CA" w:rsidRPr="003B6AF5">
        <w:rPr>
          <w:rFonts w:ascii="Calibri" w:hAnsi="Calibri"/>
          <w:sz w:val="20"/>
          <w:szCs w:val="20"/>
        </w:rPr>
        <w:t xml:space="preserve">sfinansowaną zgodnie </w:t>
      </w:r>
      <w:r w:rsidR="008C5285" w:rsidRPr="003B6AF5">
        <w:rPr>
          <w:rFonts w:ascii="Calibri" w:hAnsi="Calibri"/>
          <w:sz w:val="20"/>
          <w:szCs w:val="20"/>
        </w:rPr>
        <w:t xml:space="preserve">ze schematem </w:t>
      </w:r>
      <w:r w:rsidR="00D004CA" w:rsidRPr="003B6AF5">
        <w:rPr>
          <w:rFonts w:ascii="Calibri" w:hAnsi="Calibri"/>
          <w:sz w:val="20"/>
          <w:szCs w:val="20"/>
        </w:rPr>
        <w:t>pomocy publicznej</w:t>
      </w:r>
      <w:r w:rsidR="008C5285" w:rsidRPr="003B6AF5">
        <w:rPr>
          <w:rFonts w:ascii="Calibri" w:hAnsi="Calibri"/>
          <w:sz w:val="20"/>
          <w:szCs w:val="20"/>
        </w:rPr>
        <w:t>;</w:t>
      </w:r>
    </w:p>
    <w:p w:rsidR="00CE5B79" w:rsidRPr="003B6AF5" w:rsidRDefault="008C5285" w:rsidP="005B44AE">
      <w:pPr>
        <w:numPr>
          <w:ilvl w:val="0"/>
          <w:numId w:val="13"/>
        </w:numPr>
        <w:ind w:left="357" w:right="-1" w:hanging="357"/>
        <w:jc w:val="both"/>
        <w:rPr>
          <w:rFonts w:ascii="Calibri" w:hAnsi="Calibri"/>
          <w:sz w:val="20"/>
          <w:szCs w:val="20"/>
        </w:rPr>
      </w:pPr>
      <w:r w:rsidRPr="003B6AF5">
        <w:rPr>
          <w:rFonts w:ascii="Calibri" w:hAnsi="Calibri"/>
          <w:sz w:val="20"/>
          <w:szCs w:val="20"/>
        </w:rPr>
        <w:t xml:space="preserve">„części niegospodarczej” – </w:t>
      </w:r>
      <w:r w:rsidR="003A72DA" w:rsidRPr="003B6AF5">
        <w:rPr>
          <w:rFonts w:ascii="Calibri" w:hAnsi="Calibri"/>
          <w:sz w:val="20"/>
          <w:szCs w:val="20"/>
        </w:rPr>
        <w:t>należy przez to rozumieć część P</w:t>
      </w:r>
      <w:r w:rsidRPr="003B6AF5">
        <w:rPr>
          <w:rFonts w:ascii="Calibri" w:hAnsi="Calibri"/>
          <w:sz w:val="20"/>
          <w:szCs w:val="20"/>
        </w:rPr>
        <w:t xml:space="preserve">rojektu przeznaczoną na następujące rodzaje działalności sfinansowane ze środków publicznych w Projekcie: </w:t>
      </w:r>
      <w:r w:rsidR="00D004CA" w:rsidRPr="003B6AF5">
        <w:rPr>
          <w:rFonts w:ascii="Calibri" w:hAnsi="Calibri"/>
          <w:sz w:val="20"/>
          <w:szCs w:val="20"/>
        </w:rPr>
        <w:t xml:space="preserve"> </w:t>
      </w:r>
    </w:p>
    <w:p w:rsidR="00855F54" w:rsidRPr="003B6AF5" w:rsidRDefault="00F16CA1" w:rsidP="005B44AE">
      <w:pPr>
        <w:ind w:left="357" w:right="-1"/>
        <w:jc w:val="both"/>
        <w:rPr>
          <w:rFonts w:ascii="Calibri" w:hAnsi="Calibri"/>
          <w:sz w:val="20"/>
          <w:szCs w:val="20"/>
        </w:rPr>
      </w:pPr>
      <w:r w:rsidRPr="003B6AF5">
        <w:rPr>
          <w:rFonts w:ascii="Calibri" w:hAnsi="Calibri"/>
          <w:sz w:val="20"/>
          <w:szCs w:val="20"/>
        </w:rPr>
        <w:t>a) zasadniczą</w:t>
      </w:r>
      <w:r w:rsidR="00855F54" w:rsidRPr="003B6AF5">
        <w:rPr>
          <w:rFonts w:ascii="Calibri" w:hAnsi="Calibri"/>
          <w:sz w:val="20"/>
          <w:szCs w:val="20"/>
        </w:rPr>
        <w:t xml:space="preserve"> działalność organizacji prowadzących badania i infrastruktur badawczych, w szczególności:</w:t>
      </w:r>
    </w:p>
    <w:p w:rsidR="00855F54" w:rsidRPr="003B6AF5" w:rsidRDefault="00855F54" w:rsidP="005B44AE">
      <w:pPr>
        <w:ind w:left="357" w:right="-1"/>
        <w:jc w:val="both"/>
        <w:rPr>
          <w:rFonts w:ascii="Calibri" w:hAnsi="Calibri"/>
          <w:sz w:val="20"/>
          <w:szCs w:val="20"/>
        </w:rPr>
      </w:pPr>
      <w:r w:rsidRPr="003B6AF5">
        <w:rPr>
          <w:rFonts w:ascii="Calibri" w:hAnsi="Calibri"/>
          <w:sz w:val="20"/>
          <w:szCs w:val="20"/>
        </w:rPr>
        <w:t>- kształcenie mające na celu zwiększanie coraz lepiej wyszkolonych zasobów ludzkich,</w:t>
      </w:r>
    </w:p>
    <w:p w:rsidR="00855F54" w:rsidRPr="003B6AF5" w:rsidRDefault="00855F54" w:rsidP="005B44AE">
      <w:pPr>
        <w:ind w:left="357" w:right="-1"/>
        <w:jc w:val="both"/>
        <w:rPr>
          <w:rFonts w:ascii="Calibri" w:hAnsi="Calibri"/>
          <w:sz w:val="20"/>
          <w:szCs w:val="20"/>
        </w:rPr>
      </w:pPr>
      <w:r w:rsidRPr="003B6AF5">
        <w:rPr>
          <w:rFonts w:ascii="Calibri" w:hAnsi="Calibri"/>
          <w:sz w:val="20"/>
          <w:szCs w:val="20"/>
        </w:rPr>
        <w:t>- edukację publiczną organizowan</w:t>
      </w:r>
      <w:r w:rsidR="00F16CA1" w:rsidRPr="003B6AF5">
        <w:rPr>
          <w:rFonts w:ascii="Calibri" w:hAnsi="Calibri"/>
          <w:sz w:val="20"/>
          <w:szCs w:val="20"/>
        </w:rPr>
        <w:t>ą</w:t>
      </w:r>
      <w:r w:rsidRPr="003B6AF5">
        <w:rPr>
          <w:rFonts w:ascii="Calibri" w:hAnsi="Calibri"/>
          <w:sz w:val="20"/>
          <w:szCs w:val="20"/>
        </w:rPr>
        <w:t xml:space="preserve"> w ramach krajowego systemu edukacji, finansowaną głównie lub wyłącznie przez państwo i nadzorowaną przez państwo,</w:t>
      </w:r>
    </w:p>
    <w:p w:rsidR="00855F54" w:rsidRPr="003B6AF5" w:rsidRDefault="00855F54" w:rsidP="005B44AE">
      <w:pPr>
        <w:ind w:left="357" w:right="-1"/>
        <w:jc w:val="both"/>
        <w:rPr>
          <w:rFonts w:ascii="Calibri" w:hAnsi="Calibri"/>
          <w:sz w:val="20"/>
          <w:szCs w:val="20"/>
        </w:rPr>
      </w:pPr>
      <w:r w:rsidRPr="003B6AF5">
        <w:rPr>
          <w:rFonts w:ascii="Calibri" w:hAnsi="Calibri"/>
          <w:sz w:val="20"/>
          <w:szCs w:val="20"/>
        </w:rPr>
        <w:t xml:space="preserve">- niezależną działalność badawczo-rozwojową mającą na celu powiększanie zasobów wiedzy i lepsze zrozumienie, w tym badana i rozwój w ramach współpracy, </w:t>
      </w:r>
      <w:r w:rsidR="00A62658" w:rsidRPr="003B6AF5">
        <w:rPr>
          <w:rFonts w:ascii="Calibri" w:hAnsi="Calibri"/>
          <w:sz w:val="20"/>
          <w:szCs w:val="20"/>
        </w:rPr>
        <w:t>pod warunkiem jeżeli to</w:t>
      </w:r>
      <w:r w:rsidRPr="003B6AF5">
        <w:rPr>
          <w:rFonts w:ascii="Calibri" w:hAnsi="Calibri"/>
          <w:sz w:val="20"/>
          <w:szCs w:val="20"/>
        </w:rPr>
        <w:t xml:space="preserve"> organizacja prowadząca badania lub infrastruktura badawcza podejmuje skuteczną współpracę,</w:t>
      </w:r>
    </w:p>
    <w:p w:rsidR="00855F54" w:rsidRPr="003B6AF5" w:rsidRDefault="00855F54" w:rsidP="005B44AE">
      <w:pPr>
        <w:ind w:left="357" w:right="-1"/>
        <w:jc w:val="both"/>
        <w:rPr>
          <w:rFonts w:ascii="Calibri" w:hAnsi="Calibri"/>
          <w:sz w:val="20"/>
          <w:szCs w:val="20"/>
        </w:rPr>
      </w:pPr>
      <w:r w:rsidRPr="003B6AF5">
        <w:rPr>
          <w:rFonts w:ascii="Calibri" w:hAnsi="Calibri"/>
          <w:sz w:val="20"/>
          <w:szCs w:val="20"/>
        </w:rPr>
        <w:t xml:space="preserve">- szerokie rozpowszechnianie wyników badań </w:t>
      </w:r>
      <w:r w:rsidR="0057325B" w:rsidRPr="003B6AF5">
        <w:rPr>
          <w:rFonts w:ascii="Calibri" w:hAnsi="Calibri"/>
          <w:sz w:val="20"/>
          <w:szCs w:val="20"/>
        </w:rPr>
        <w:t>na zasadzie niedyskryminacji i braku wyłączności (np. przez nauczanie, dostępne bazy danych, otwarte publikacje i otwarte oprogramowanie</w:t>
      </w:r>
      <w:r w:rsidR="006C1FF1" w:rsidRPr="003B6AF5">
        <w:rPr>
          <w:rFonts w:ascii="Calibri" w:hAnsi="Calibri"/>
          <w:sz w:val="20"/>
          <w:szCs w:val="20"/>
        </w:rPr>
        <w:t>;</w:t>
      </w:r>
      <w:r w:rsidR="0057325B" w:rsidRPr="003B6AF5">
        <w:rPr>
          <w:rFonts w:ascii="Calibri" w:hAnsi="Calibri"/>
          <w:sz w:val="20"/>
          <w:szCs w:val="20"/>
        </w:rPr>
        <w:t xml:space="preserve"> </w:t>
      </w:r>
    </w:p>
    <w:p w:rsidR="006C1FF1" w:rsidRPr="003B6AF5" w:rsidRDefault="006C1FF1" w:rsidP="005B44AE">
      <w:pPr>
        <w:ind w:left="357" w:right="-1"/>
        <w:jc w:val="both"/>
        <w:rPr>
          <w:rFonts w:ascii="Calibri" w:hAnsi="Calibri"/>
          <w:sz w:val="20"/>
          <w:szCs w:val="20"/>
        </w:rPr>
      </w:pPr>
      <w:r w:rsidRPr="003B6AF5">
        <w:rPr>
          <w:rFonts w:ascii="Calibri" w:hAnsi="Calibri"/>
          <w:sz w:val="20"/>
          <w:szCs w:val="20"/>
        </w:rPr>
        <w:t xml:space="preserve">b) działania związane z transferem wiedzy, jeżeli są one prowadzone przez organizację prowadzącą badania lub infrastrukturę badawczą (w tym przez ich działy lub jednostki zależne), albo wspólnie z innymi podmiotami tego typu lub w imieniu innych podmiotów tego typu, </w:t>
      </w:r>
      <w:r w:rsidR="00557814" w:rsidRPr="003B6AF5">
        <w:rPr>
          <w:rFonts w:ascii="Calibri" w:hAnsi="Calibri"/>
          <w:sz w:val="20"/>
          <w:szCs w:val="20"/>
        </w:rPr>
        <w:t>pod warunkiem, że wszelkie</w:t>
      </w:r>
      <w:r w:rsidRPr="003B6AF5">
        <w:rPr>
          <w:rFonts w:ascii="Calibri" w:hAnsi="Calibri"/>
          <w:sz w:val="20"/>
          <w:szCs w:val="20"/>
        </w:rPr>
        <w:t xml:space="preserve"> zyski z tych działań są </w:t>
      </w:r>
      <w:r w:rsidR="00557814" w:rsidRPr="003B6AF5">
        <w:rPr>
          <w:rFonts w:ascii="Calibri" w:hAnsi="Calibri"/>
          <w:sz w:val="20"/>
          <w:szCs w:val="20"/>
        </w:rPr>
        <w:t>reinwestowane w zasadniczą działalność organizacji prowadzących badania lub infrastruktur badawczych. Zlecenie wykonania odpowiednich usług stronom trzecim w drodze procedury otwartej pozostaje bez uszczerbku dla niegospodarczego charakteru takiej działalności;</w:t>
      </w:r>
    </w:p>
    <w:p w:rsidR="00391CBE" w:rsidRPr="00803252" w:rsidRDefault="00391CBE" w:rsidP="005B44AE">
      <w:pPr>
        <w:numPr>
          <w:ilvl w:val="0"/>
          <w:numId w:val="13"/>
        </w:numPr>
        <w:ind w:left="357" w:right="-1" w:hanging="357"/>
        <w:jc w:val="both"/>
        <w:rPr>
          <w:rFonts w:ascii="Calibri" w:hAnsi="Calibri"/>
          <w:sz w:val="20"/>
          <w:szCs w:val="20"/>
        </w:rPr>
      </w:pPr>
      <w:r w:rsidRPr="00803252">
        <w:rPr>
          <w:rFonts w:ascii="Calibri" w:hAnsi="Calibri"/>
          <w:sz w:val="20"/>
          <w:szCs w:val="20"/>
        </w:rPr>
        <w:t>„danych osobowych” – należy przez to rozumieć dane osobowe w rozumieniu art. 6 ustawy z dnia 29 sierpnia 1997 r. o</w:t>
      </w:r>
      <w:r w:rsidR="006D5B5B" w:rsidRPr="00803252">
        <w:rPr>
          <w:rFonts w:ascii="Calibri" w:hAnsi="Calibri"/>
          <w:sz w:val="20"/>
          <w:szCs w:val="20"/>
        </w:rPr>
        <w:t> </w:t>
      </w:r>
      <w:r w:rsidRPr="00803252">
        <w:rPr>
          <w:rFonts w:ascii="Calibri" w:hAnsi="Calibri"/>
          <w:sz w:val="20"/>
          <w:szCs w:val="20"/>
        </w:rPr>
        <w:t>ochronie danych os</w:t>
      </w:r>
      <w:r w:rsidR="00092333">
        <w:rPr>
          <w:rFonts w:ascii="Calibri" w:hAnsi="Calibri"/>
          <w:sz w:val="20"/>
          <w:szCs w:val="20"/>
        </w:rPr>
        <w:t>obowych (Dz. U. z 2016</w:t>
      </w:r>
      <w:r w:rsidR="006D5B5B" w:rsidRPr="00803252">
        <w:rPr>
          <w:rFonts w:ascii="Calibri" w:hAnsi="Calibri"/>
          <w:sz w:val="20"/>
          <w:szCs w:val="20"/>
        </w:rPr>
        <w:t xml:space="preserve"> </w:t>
      </w:r>
      <w:r w:rsidRPr="00803252">
        <w:rPr>
          <w:rFonts w:ascii="Calibri" w:hAnsi="Calibri"/>
          <w:sz w:val="20"/>
          <w:szCs w:val="20"/>
        </w:rPr>
        <w:t xml:space="preserve">r. poz. </w:t>
      </w:r>
      <w:r w:rsidR="00092333">
        <w:rPr>
          <w:rFonts w:ascii="Calibri" w:hAnsi="Calibri"/>
          <w:sz w:val="20"/>
          <w:szCs w:val="20"/>
        </w:rPr>
        <w:t>922</w:t>
      </w:r>
      <w:r w:rsidRPr="00803252">
        <w:rPr>
          <w:rFonts w:ascii="Calibri" w:hAnsi="Calibri"/>
          <w:sz w:val="20"/>
          <w:szCs w:val="20"/>
        </w:rPr>
        <w:t xml:space="preserve">, z </w:t>
      </w:r>
      <w:proofErr w:type="spellStart"/>
      <w:r w:rsidRPr="00803252">
        <w:rPr>
          <w:rFonts w:ascii="Calibri" w:hAnsi="Calibri"/>
          <w:sz w:val="20"/>
          <w:szCs w:val="20"/>
        </w:rPr>
        <w:t>późn</w:t>
      </w:r>
      <w:proofErr w:type="spellEnd"/>
      <w:r w:rsidRPr="00803252">
        <w:rPr>
          <w:rFonts w:ascii="Calibri" w:hAnsi="Calibri"/>
          <w:sz w:val="20"/>
          <w:szCs w:val="20"/>
        </w:rPr>
        <w:t xml:space="preserve">. zm.) pozyskane </w:t>
      </w:r>
      <w:r w:rsidR="008E0C61" w:rsidRPr="00803252">
        <w:rPr>
          <w:rFonts w:ascii="Calibri" w:hAnsi="Calibri"/>
          <w:sz w:val="20"/>
          <w:szCs w:val="20"/>
        </w:rPr>
        <w:t>przez Wnioskodawcę, Beneficjen</w:t>
      </w:r>
      <w:r w:rsidR="00A808DC" w:rsidRPr="00803252">
        <w:rPr>
          <w:rFonts w:ascii="Calibri" w:hAnsi="Calibri"/>
          <w:sz w:val="20"/>
          <w:szCs w:val="20"/>
        </w:rPr>
        <w:t>ta, Partnera</w:t>
      </w:r>
      <w:r w:rsidR="00BB56A1">
        <w:rPr>
          <w:rFonts w:ascii="Calibri" w:hAnsi="Calibri"/>
          <w:sz w:val="20"/>
          <w:szCs w:val="20"/>
        </w:rPr>
        <w:t>/</w:t>
      </w:r>
      <w:r w:rsidR="00760728" w:rsidRPr="003B6AF5">
        <w:rPr>
          <w:rFonts w:ascii="Calibri" w:hAnsi="Calibri"/>
          <w:sz w:val="20"/>
          <w:szCs w:val="20"/>
        </w:rPr>
        <w:t>konsorcjanta</w:t>
      </w:r>
      <w:r w:rsidR="00A808DC" w:rsidRPr="00803252">
        <w:rPr>
          <w:rStyle w:val="Odwoanieprzypisudolnego"/>
          <w:rFonts w:ascii="Calibri" w:hAnsi="Calibri"/>
          <w:sz w:val="20"/>
          <w:szCs w:val="20"/>
        </w:rPr>
        <w:footnoteReference w:id="10"/>
      </w:r>
      <w:r w:rsidR="008E0C61" w:rsidRPr="00803252">
        <w:rPr>
          <w:rFonts w:ascii="Calibri" w:hAnsi="Calibri"/>
          <w:sz w:val="20"/>
          <w:szCs w:val="20"/>
        </w:rPr>
        <w:t xml:space="preserve"> </w:t>
      </w:r>
      <w:r w:rsidRPr="00803252">
        <w:rPr>
          <w:rFonts w:ascii="Calibri" w:hAnsi="Calibri"/>
          <w:sz w:val="20"/>
          <w:szCs w:val="20"/>
        </w:rPr>
        <w:t>od osób/podmiotów trzecich w</w:t>
      </w:r>
      <w:r w:rsidR="006D5B5B" w:rsidRPr="00803252">
        <w:rPr>
          <w:rFonts w:ascii="Calibri" w:hAnsi="Calibri"/>
          <w:sz w:val="20"/>
          <w:szCs w:val="20"/>
        </w:rPr>
        <w:t> </w:t>
      </w:r>
      <w:r w:rsidRPr="00803252">
        <w:rPr>
          <w:rFonts w:ascii="Calibri" w:hAnsi="Calibri"/>
          <w:sz w:val="20"/>
          <w:szCs w:val="20"/>
        </w:rPr>
        <w:t>związku z realizacją Projektu, które muszą być przetwarzane przez Beneficjenta i Partnera</w:t>
      </w:r>
      <w:r w:rsidR="00CD2359" w:rsidRPr="003B6AF5">
        <w:rPr>
          <w:rFonts w:ascii="Calibri" w:hAnsi="Calibri"/>
          <w:sz w:val="20"/>
          <w:szCs w:val="20"/>
        </w:rPr>
        <w:t>/konsorcjanta</w:t>
      </w:r>
      <w:r w:rsidRPr="00803252">
        <w:rPr>
          <w:rFonts w:ascii="Calibri" w:hAnsi="Calibri"/>
          <w:sz w:val="20"/>
          <w:szCs w:val="20"/>
        </w:rPr>
        <w:t xml:space="preserve"> oraz Instytucję </w:t>
      </w:r>
      <w:r w:rsidR="00296CE3" w:rsidRPr="00803252">
        <w:rPr>
          <w:rFonts w:ascii="Calibri" w:hAnsi="Calibri"/>
          <w:sz w:val="20"/>
          <w:szCs w:val="20"/>
        </w:rPr>
        <w:t>Zarządzającą, w celu wykonania U</w:t>
      </w:r>
      <w:r w:rsidRPr="00803252">
        <w:rPr>
          <w:rFonts w:ascii="Calibri" w:hAnsi="Calibri"/>
          <w:sz w:val="20"/>
          <w:szCs w:val="20"/>
        </w:rPr>
        <w:t>mowy o dofinansowanie</w:t>
      </w:r>
      <w:r w:rsidR="00FC63F3" w:rsidRPr="00803252">
        <w:rPr>
          <w:rFonts w:ascii="Calibri" w:hAnsi="Calibri"/>
          <w:sz w:val="20"/>
          <w:szCs w:val="20"/>
        </w:rPr>
        <w:t xml:space="preserve"> oraz Porozumienia </w:t>
      </w:r>
      <w:r w:rsidR="00495142" w:rsidRPr="00803252">
        <w:rPr>
          <w:rFonts w:ascii="Calibri" w:hAnsi="Calibri"/>
          <w:sz w:val="20"/>
          <w:szCs w:val="20"/>
        </w:rPr>
        <w:t xml:space="preserve">z dnia 14.08.2015 r. nr RPDS/02/2015 </w:t>
      </w:r>
      <w:r w:rsidR="00FC63F3" w:rsidRPr="00803252">
        <w:rPr>
          <w:rFonts w:ascii="Calibri" w:hAnsi="Calibri"/>
          <w:sz w:val="20"/>
          <w:szCs w:val="20"/>
        </w:rPr>
        <w:t xml:space="preserve">w sprawie powierzenia przetwarzania danych osobowych </w:t>
      </w:r>
      <w:r w:rsidR="0043557F" w:rsidRPr="00803252">
        <w:rPr>
          <w:rFonts w:ascii="Calibri" w:hAnsi="Calibri"/>
          <w:sz w:val="20"/>
          <w:szCs w:val="20"/>
        </w:rPr>
        <w:t>w ramach C</w:t>
      </w:r>
      <w:r w:rsidR="00495142" w:rsidRPr="00803252">
        <w:rPr>
          <w:rFonts w:ascii="Calibri" w:hAnsi="Calibri"/>
          <w:sz w:val="20"/>
          <w:szCs w:val="20"/>
        </w:rPr>
        <w:t xml:space="preserve">entralnego systemu teleinformatycznego wspierającego realizację programów operacyjnych </w:t>
      </w:r>
      <w:r w:rsidR="00FC63F3" w:rsidRPr="00803252">
        <w:rPr>
          <w:rFonts w:ascii="Calibri" w:hAnsi="Calibri"/>
          <w:sz w:val="20"/>
          <w:szCs w:val="20"/>
        </w:rPr>
        <w:t xml:space="preserve">w związku z realizacją Regionalnego Programu Operacyjnego Województwa Dolnośląskiego </w:t>
      </w:r>
      <w:r w:rsidR="00AB045F" w:rsidRPr="00803252">
        <w:rPr>
          <w:rFonts w:ascii="Calibri" w:hAnsi="Calibri"/>
          <w:sz w:val="20"/>
          <w:szCs w:val="20"/>
        </w:rPr>
        <w:t xml:space="preserve">2014-2020 zawartego </w:t>
      </w:r>
      <w:r w:rsidR="00495142" w:rsidRPr="00803252">
        <w:rPr>
          <w:rFonts w:ascii="Calibri" w:hAnsi="Calibri"/>
          <w:sz w:val="20"/>
          <w:szCs w:val="20"/>
        </w:rPr>
        <w:t>pomiędzy</w:t>
      </w:r>
      <w:r w:rsidR="00AB045F" w:rsidRPr="00803252">
        <w:rPr>
          <w:rFonts w:ascii="Calibri" w:hAnsi="Calibri"/>
          <w:sz w:val="20"/>
          <w:szCs w:val="20"/>
        </w:rPr>
        <w:t xml:space="preserve"> </w:t>
      </w:r>
      <w:r w:rsidR="00495142" w:rsidRPr="00803252">
        <w:rPr>
          <w:rFonts w:ascii="Calibri" w:hAnsi="Calibri"/>
          <w:sz w:val="20"/>
          <w:szCs w:val="20"/>
        </w:rPr>
        <w:t>Ministrem Infrastruktury i Rozwoju</w:t>
      </w:r>
      <w:r w:rsidR="000732BF" w:rsidRPr="00803252">
        <w:rPr>
          <w:rFonts w:ascii="Calibri" w:hAnsi="Calibri"/>
          <w:sz w:val="20"/>
          <w:szCs w:val="20"/>
        </w:rPr>
        <w:t>,</w:t>
      </w:r>
      <w:r w:rsidR="00AB045F" w:rsidRPr="00803252">
        <w:rPr>
          <w:rFonts w:ascii="Calibri" w:hAnsi="Calibri"/>
          <w:sz w:val="20"/>
          <w:szCs w:val="20"/>
        </w:rPr>
        <w:t xml:space="preserve"> </w:t>
      </w:r>
      <w:r w:rsidR="00495142" w:rsidRPr="00803252">
        <w:rPr>
          <w:rFonts w:ascii="Calibri" w:hAnsi="Calibri"/>
          <w:sz w:val="20"/>
          <w:szCs w:val="20"/>
        </w:rPr>
        <w:t>a Instytucją Zarządzającą</w:t>
      </w:r>
      <w:r w:rsidRPr="00803252">
        <w:rPr>
          <w:rFonts w:ascii="Calibri" w:hAnsi="Calibri"/>
          <w:sz w:val="20"/>
          <w:szCs w:val="20"/>
        </w:rPr>
        <w:t>;</w:t>
      </w:r>
    </w:p>
    <w:p w:rsidR="00391CBE" w:rsidRPr="00803252" w:rsidRDefault="00391CBE" w:rsidP="005B44AE">
      <w:pPr>
        <w:numPr>
          <w:ilvl w:val="0"/>
          <w:numId w:val="13"/>
        </w:numPr>
        <w:ind w:left="357" w:right="-1" w:hanging="357"/>
        <w:jc w:val="both"/>
        <w:rPr>
          <w:rFonts w:ascii="Calibri" w:hAnsi="Calibri"/>
          <w:sz w:val="20"/>
          <w:szCs w:val="20"/>
        </w:rPr>
      </w:pPr>
      <w:r w:rsidRPr="00803252">
        <w:rPr>
          <w:rFonts w:ascii="Calibri" w:hAnsi="Calibri"/>
          <w:sz w:val="20"/>
          <w:szCs w:val="20"/>
        </w:rPr>
        <w:lastRenderedPageBreak/>
        <w:t xml:space="preserve">„dofinansowaniu” – należy przez to rozumieć </w:t>
      </w:r>
      <w:r w:rsidR="001313BD" w:rsidRPr="00803252">
        <w:rPr>
          <w:rFonts w:ascii="Calibri" w:hAnsi="Calibri"/>
          <w:sz w:val="20"/>
          <w:szCs w:val="20"/>
        </w:rPr>
        <w:t xml:space="preserve">środki pochodzące z Funduszu </w:t>
      </w:r>
      <w:r w:rsidRPr="00803252">
        <w:rPr>
          <w:rFonts w:ascii="Calibri" w:hAnsi="Calibri"/>
          <w:sz w:val="20"/>
          <w:szCs w:val="20"/>
        </w:rPr>
        <w:t>i współfinansowanie</w:t>
      </w:r>
      <w:r w:rsidRPr="00803252">
        <w:rPr>
          <w:rStyle w:val="Odwoanieprzypisudolnego"/>
          <w:rFonts w:ascii="Calibri" w:hAnsi="Calibri"/>
          <w:sz w:val="20"/>
          <w:szCs w:val="20"/>
        </w:rPr>
        <w:footnoteReference w:id="11"/>
      </w:r>
      <w:r w:rsidRPr="00803252">
        <w:rPr>
          <w:rFonts w:ascii="Calibri" w:hAnsi="Calibri"/>
          <w:sz w:val="20"/>
          <w:szCs w:val="20"/>
        </w:rPr>
        <w:t xml:space="preserve">, przekazywane </w:t>
      </w:r>
      <w:r w:rsidR="00FF1E0F" w:rsidRPr="00803252">
        <w:rPr>
          <w:rFonts w:ascii="Calibri" w:hAnsi="Calibri"/>
          <w:sz w:val="20"/>
          <w:szCs w:val="20"/>
        </w:rPr>
        <w:t xml:space="preserve">Beneficjentowi przez BGK </w:t>
      </w:r>
      <w:r w:rsidR="00777CF1" w:rsidRPr="00803252">
        <w:rPr>
          <w:rFonts w:ascii="Calibri" w:hAnsi="Calibri"/>
          <w:sz w:val="20"/>
          <w:szCs w:val="20"/>
        </w:rPr>
        <w:t>(</w:t>
      </w:r>
      <w:r w:rsidR="00FF1E0F" w:rsidRPr="00803252">
        <w:rPr>
          <w:rFonts w:ascii="Calibri" w:hAnsi="Calibri"/>
          <w:sz w:val="20"/>
          <w:szCs w:val="20"/>
        </w:rPr>
        <w:t xml:space="preserve">w części dotyczącej Funduszu na podstawie zlecenia płatności wystawionego przez </w:t>
      </w:r>
      <w:r w:rsidRPr="00803252">
        <w:rPr>
          <w:rFonts w:ascii="Calibri" w:hAnsi="Calibri"/>
          <w:sz w:val="20"/>
          <w:szCs w:val="20"/>
        </w:rPr>
        <w:t xml:space="preserve"> Instytucję Zarządzającą</w:t>
      </w:r>
      <w:r w:rsidR="00777CF1" w:rsidRPr="00803252">
        <w:rPr>
          <w:rFonts w:ascii="Calibri" w:hAnsi="Calibri"/>
          <w:sz w:val="20"/>
          <w:szCs w:val="20"/>
        </w:rPr>
        <w:t>)</w:t>
      </w:r>
      <w:r w:rsidRPr="00803252">
        <w:rPr>
          <w:rFonts w:ascii="Calibri" w:hAnsi="Calibri"/>
          <w:sz w:val="20"/>
          <w:szCs w:val="20"/>
        </w:rPr>
        <w:t xml:space="preserve"> </w:t>
      </w:r>
      <w:r w:rsidR="00FF1E0F" w:rsidRPr="00803252">
        <w:rPr>
          <w:rFonts w:ascii="Calibri" w:hAnsi="Calibri"/>
          <w:sz w:val="20"/>
          <w:szCs w:val="20"/>
        </w:rPr>
        <w:t xml:space="preserve">oraz przez Instytucję Zarządzającą na podstawie wystawionej dyspozycji </w:t>
      </w:r>
      <w:r w:rsidR="00B32035" w:rsidRPr="00803252">
        <w:rPr>
          <w:rFonts w:ascii="Calibri" w:hAnsi="Calibri"/>
          <w:sz w:val="20"/>
          <w:szCs w:val="20"/>
        </w:rPr>
        <w:t>przekazania środków budżetu państwa</w:t>
      </w:r>
      <w:r w:rsidR="00777CF1" w:rsidRPr="00803252">
        <w:rPr>
          <w:rFonts w:ascii="Calibri" w:hAnsi="Calibri"/>
          <w:sz w:val="20"/>
          <w:szCs w:val="20"/>
        </w:rPr>
        <w:t xml:space="preserve"> (</w:t>
      </w:r>
      <w:r w:rsidR="00B32035" w:rsidRPr="00803252">
        <w:rPr>
          <w:rFonts w:ascii="Calibri" w:hAnsi="Calibri"/>
          <w:sz w:val="20"/>
          <w:szCs w:val="20"/>
        </w:rPr>
        <w:t>w części dotyczącej współfinansowania</w:t>
      </w:r>
      <w:r w:rsidR="00777CF1" w:rsidRPr="00803252">
        <w:rPr>
          <w:rFonts w:ascii="Calibri" w:hAnsi="Calibri"/>
          <w:sz w:val="20"/>
          <w:szCs w:val="20"/>
        </w:rPr>
        <w:t>)</w:t>
      </w:r>
      <w:r w:rsidR="00B32035" w:rsidRPr="00803252">
        <w:rPr>
          <w:rFonts w:ascii="Calibri" w:hAnsi="Calibri"/>
          <w:sz w:val="20"/>
          <w:szCs w:val="20"/>
        </w:rPr>
        <w:t xml:space="preserve"> na </w:t>
      </w:r>
      <w:r w:rsidRPr="00803252">
        <w:rPr>
          <w:rFonts w:ascii="Calibri" w:hAnsi="Calibri"/>
          <w:sz w:val="20"/>
          <w:szCs w:val="20"/>
        </w:rPr>
        <w:t>rachunek bankowy Beneficjenta, stanowiące bezzwrotną pomoc przeznaczoną na pokrycie części wydatków kwalifikowalnych ponoszonych w związku z realizacją Projektu w</w:t>
      </w:r>
      <w:r w:rsidR="005B44AE">
        <w:rPr>
          <w:rFonts w:ascii="Calibri" w:hAnsi="Calibri"/>
          <w:sz w:val="20"/>
          <w:szCs w:val="20"/>
        </w:rPr>
        <w:t> </w:t>
      </w:r>
      <w:r w:rsidRPr="00803252">
        <w:rPr>
          <w:rFonts w:ascii="Calibri" w:hAnsi="Calibri"/>
          <w:sz w:val="20"/>
          <w:szCs w:val="20"/>
        </w:rPr>
        <w:t>ramach Programu na podstawie Umowy;</w:t>
      </w:r>
    </w:p>
    <w:p w:rsidR="00391CBE" w:rsidRPr="00803252" w:rsidRDefault="00391CBE" w:rsidP="005B44AE">
      <w:pPr>
        <w:numPr>
          <w:ilvl w:val="0"/>
          <w:numId w:val="13"/>
        </w:numPr>
        <w:ind w:left="357" w:right="-1" w:hanging="357"/>
        <w:jc w:val="both"/>
        <w:rPr>
          <w:rFonts w:ascii="Calibri" w:hAnsi="Calibri"/>
          <w:sz w:val="20"/>
          <w:szCs w:val="20"/>
        </w:rPr>
      </w:pPr>
      <w:r w:rsidRPr="00803252">
        <w:rPr>
          <w:rFonts w:ascii="Calibri" w:hAnsi="Calibri"/>
          <w:sz w:val="20"/>
          <w:szCs w:val="20"/>
        </w:rPr>
        <w:t>„dyspozycji przekazania środków budżetu państwa” – należy przez to rozumieć wewnętrzny dokument Instytucji Zarządzającej, na podstawie którego Instytucja Zarządzająca przekazuje Beneficjentowi współfinansowanie w formie zaliczki lub refundacji części kwoty poniesio</w:t>
      </w:r>
      <w:r w:rsidR="006D5B5B" w:rsidRPr="00803252">
        <w:rPr>
          <w:rFonts w:ascii="Calibri" w:hAnsi="Calibri"/>
          <w:sz w:val="20"/>
          <w:szCs w:val="20"/>
        </w:rPr>
        <w:t>nych wydatków kwalifikowalnych;</w:t>
      </w:r>
    </w:p>
    <w:p w:rsidR="00391CBE" w:rsidRPr="00803252" w:rsidRDefault="00391CBE" w:rsidP="005B44AE">
      <w:pPr>
        <w:numPr>
          <w:ilvl w:val="0"/>
          <w:numId w:val="13"/>
        </w:numPr>
        <w:ind w:left="357" w:right="-1" w:hanging="357"/>
        <w:jc w:val="both"/>
        <w:rPr>
          <w:rFonts w:ascii="Calibri" w:hAnsi="Calibri"/>
          <w:sz w:val="20"/>
          <w:szCs w:val="20"/>
        </w:rPr>
      </w:pPr>
      <w:r w:rsidRPr="00803252">
        <w:rPr>
          <w:rFonts w:ascii="Calibri" w:hAnsi="Calibri"/>
          <w:sz w:val="20"/>
          <w:szCs w:val="20"/>
        </w:rPr>
        <w:t>„Funduszu” – należy przez to rozumieć Europejski Fundusz Rozwoju Regionalnego</w:t>
      </w:r>
      <w:r w:rsidR="001E308F" w:rsidRPr="00803252">
        <w:rPr>
          <w:rFonts w:ascii="Calibri" w:hAnsi="Calibri"/>
          <w:sz w:val="20"/>
          <w:szCs w:val="20"/>
        </w:rPr>
        <w:t xml:space="preserve">; </w:t>
      </w:r>
    </w:p>
    <w:p w:rsidR="004534FD" w:rsidRPr="003B6AF5" w:rsidRDefault="004534FD" w:rsidP="005B44AE">
      <w:pPr>
        <w:numPr>
          <w:ilvl w:val="0"/>
          <w:numId w:val="13"/>
        </w:numPr>
        <w:ind w:left="357" w:right="-1" w:hanging="357"/>
        <w:jc w:val="both"/>
        <w:rPr>
          <w:rFonts w:ascii="Calibri" w:hAnsi="Calibri"/>
          <w:sz w:val="20"/>
          <w:szCs w:val="20"/>
        </w:rPr>
      </w:pPr>
      <w:r w:rsidRPr="003B6AF5">
        <w:rPr>
          <w:rFonts w:ascii="Calibri" w:hAnsi="Calibri"/>
          <w:sz w:val="20"/>
          <w:szCs w:val="20"/>
        </w:rPr>
        <w:t>„infrastrukturze badawczej” – należy przez to rozumieć obiekty, zasoby i powiązane z nimi usługi, które wykorzystywane są przez środowisko naukowe do przeprowadzenia badań naukowych w swoich dziedzinach i</w:t>
      </w:r>
      <w:r w:rsidR="005B44AE">
        <w:rPr>
          <w:rFonts w:ascii="Calibri" w:hAnsi="Calibri"/>
          <w:sz w:val="20"/>
          <w:szCs w:val="20"/>
        </w:rPr>
        <w:t> </w:t>
      </w:r>
      <w:r w:rsidRPr="003B6AF5">
        <w:rPr>
          <w:rFonts w:ascii="Calibri" w:hAnsi="Calibri"/>
          <w:sz w:val="20"/>
          <w:szCs w:val="20"/>
        </w:rPr>
        <w:t>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 inny podmiot o wyjątkowym charakterze niezbędny do prowadzenia badań naukowych;</w:t>
      </w:r>
    </w:p>
    <w:p w:rsidR="00391CBE" w:rsidRPr="00803252" w:rsidRDefault="00391CBE" w:rsidP="005B44AE">
      <w:pPr>
        <w:widowControl w:val="0"/>
        <w:numPr>
          <w:ilvl w:val="0"/>
          <w:numId w:val="13"/>
        </w:numPr>
        <w:ind w:left="357" w:right="-1" w:hanging="357"/>
        <w:jc w:val="both"/>
        <w:rPr>
          <w:rFonts w:ascii="Calibri" w:hAnsi="Calibri"/>
          <w:sz w:val="20"/>
          <w:szCs w:val="20"/>
        </w:rPr>
      </w:pPr>
      <w:r w:rsidRPr="00803252">
        <w:rPr>
          <w:rFonts w:ascii="Calibri" w:hAnsi="Calibri"/>
          <w:sz w:val="20"/>
          <w:szCs w:val="20"/>
        </w:rPr>
        <w:t xml:space="preserve">„Instytucji Zarządzającej” </w:t>
      </w:r>
      <w:r w:rsidRPr="00803252">
        <w:rPr>
          <w:rFonts w:ascii="Calibri" w:hAnsi="Calibri"/>
          <w:iCs/>
          <w:sz w:val="20"/>
          <w:szCs w:val="20"/>
        </w:rPr>
        <w:t>– należy przez to rozumieć Zarząd Województwa Dolnośląskiego pełniący funkcję Instytucji Zarządzającej Regionalnym Programem Operacyjnym Województwa Dolnośląskiego 2014-2020 (RPO WD 2014-2020);</w:t>
      </w:r>
      <w:r w:rsidRPr="00803252">
        <w:rPr>
          <w:rFonts w:ascii="Calibri" w:hAnsi="Calibri" w:cs="Arial"/>
          <w:iCs/>
          <w:sz w:val="20"/>
          <w:szCs w:val="20"/>
        </w:rPr>
        <w:t xml:space="preserve"> obsługę kompetencji Zarządu Województwa Dolnośląskiego w zakresie Programu zapewniają właściwe komórki organizacyjne Urzędu Marszałkowskiego Województwa Dolnośląskiego zaangażowane w zarządzanie, wdrażanie i</w:t>
      </w:r>
      <w:r w:rsidR="005B44AE">
        <w:rPr>
          <w:rFonts w:ascii="Calibri" w:hAnsi="Calibri" w:cs="Arial"/>
          <w:iCs/>
          <w:sz w:val="20"/>
          <w:szCs w:val="20"/>
        </w:rPr>
        <w:t> </w:t>
      </w:r>
      <w:r w:rsidRPr="00803252">
        <w:rPr>
          <w:rFonts w:ascii="Calibri" w:hAnsi="Calibri" w:cs="Arial"/>
          <w:iCs/>
          <w:sz w:val="20"/>
          <w:szCs w:val="20"/>
        </w:rPr>
        <w:t>kontrolę Programu</w:t>
      </w:r>
      <w:r w:rsidRPr="00803252">
        <w:rPr>
          <w:rFonts w:ascii="Calibri" w:hAnsi="Calibri"/>
          <w:iCs/>
          <w:sz w:val="20"/>
          <w:szCs w:val="20"/>
        </w:rPr>
        <w:t>;</w:t>
      </w:r>
    </w:p>
    <w:p w:rsidR="00391CBE" w:rsidRPr="00803252" w:rsidRDefault="00AC63DA" w:rsidP="005B44AE">
      <w:pPr>
        <w:widowControl w:val="0"/>
        <w:numPr>
          <w:ilvl w:val="0"/>
          <w:numId w:val="13"/>
        </w:numPr>
        <w:ind w:left="357" w:right="-1" w:hanging="357"/>
        <w:jc w:val="both"/>
        <w:rPr>
          <w:rFonts w:ascii="Calibri" w:hAnsi="Calibri"/>
          <w:sz w:val="20"/>
          <w:szCs w:val="20"/>
        </w:rPr>
      </w:pPr>
      <w:r w:rsidRPr="00803252">
        <w:rPr>
          <w:rFonts w:ascii="Calibri" w:hAnsi="Calibri"/>
          <w:iCs/>
          <w:sz w:val="20"/>
          <w:szCs w:val="20"/>
        </w:rPr>
        <w:t xml:space="preserve">„kategorii </w:t>
      </w:r>
      <w:r w:rsidR="0043223E" w:rsidRPr="00803252">
        <w:rPr>
          <w:rFonts w:ascii="Calibri" w:hAnsi="Calibri"/>
          <w:iCs/>
          <w:sz w:val="20"/>
          <w:szCs w:val="20"/>
        </w:rPr>
        <w:t>kosztów</w:t>
      </w:r>
      <w:r w:rsidRPr="00803252">
        <w:rPr>
          <w:rFonts w:ascii="Calibri" w:hAnsi="Calibri"/>
          <w:iCs/>
          <w:sz w:val="20"/>
          <w:szCs w:val="20"/>
        </w:rPr>
        <w:t xml:space="preserve">” </w:t>
      </w:r>
      <w:r w:rsidR="00391CBE" w:rsidRPr="00803252">
        <w:rPr>
          <w:rFonts w:ascii="Calibri" w:hAnsi="Calibri"/>
          <w:iCs/>
          <w:sz w:val="20"/>
          <w:szCs w:val="20"/>
        </w:rPr>
        <w:t>– należy przez to rozumieć wyodrębniony</w:t>
      </w:r>
      <w:r w:rsidR="0043223E" w:rsidRPr="00803252">
        <w:rPr>
          <w:rFonts w:ascii="Calibri" w:hAnsi="Calibri"/>
          <w:iCs/>
          <w:sz w:val="20"/>
          <w:szCs w:val="20"/>
        </w:rPr>
        <w:t xml:space="preserve"> i</w:t>
      </w:r>
      <w:r w:rsidR="00391CBE" w:rsidRPr="00803252">
        <w:rPr>
          <w:rFonts w:ascii="Calibri" w:hAnsi="Calibri"/>
          <w:iCs/>
          <w:sz w:val="20"/>
          <w:szCs w:val="20"/>
        </w:rPr>
        <w:t xml:space="preserve"> jednorodny rodzaj wydatków, określający zakres rzeczowy o znacznym udziale procentowym w Projekcie</w:t>
      </w:r>
      <w:r w:rsidR="0043223E" w:rsidRPr="00803252">
        <w:rPr>
          <w:rFonts w:ascii="Calibri" w:hAnsi="Calibri"/>
          <w:iCs/>
          <w:sz w:val="20"/>
          <w:szCs w:val="20"/>
        </w:rPr>
        <w:t xml:space="preserve">; </w:t>
      </w:r>
    </w:p>
    <w:p w:rsidR="00A737B5" w:rsidRPr="003B6AF5" w:rsidRDefault="00A737B5" w:rsidP="005B44AE">
      <w:pPr>
        <w:widowControl w:val="0"/>
        <w:numPr>
          <w:ilvl w:val="0"/>
          <w:numId w:val="13"/>
        </w:numPr>
        <w:ind w:left="357" w:right="-1" w:hanging="357"/>
        <w:jc w:val="both"/>
        <w:rPr>
          <w:rFonts w:ascii="Calibri" w:hAnsi="Calibri"/>
          <w:sz w:val="20"/>
          <w:szCs w:val="20"/>
        </w:rPr>
      </w:pPr>
      <w:r w:rsidRPr="003B6AF5">
        <w:rPr>
          <w:rFonts w:ascii="Calibri" w:hAnsi="Calibri"/>
          <w:iCs/>
          <w:sz w:val="20"/>
          <w:szCs w:val="20"/>
        </w:rPr>
        <w:t>„konsorcjum” – należy przez to rozumieć grupę podmiotów (k</w:t>
      </w:r>
      <w:r w:rsidR="00A33B1A" w:rsidRPr="003B6AF5">
        <w:rPr>
          <w:rFonts w:ascii="Calibri" w:hAnsi="Calibri"/>
          <w:iCs/>
          <w:sz w:val="20"/>
          <w:szCs w:val="20"/>
        </w:rPr>
        <w:t>onsorcjantów) wskazanych w umow</w:t>
      </w:r>
      <w:r w:rsidRPr="003B6AF5">
        <w:rPr>
          <w:rFonts w:ascii="Calibri" w:hAnsi="Calibri"/>
          <w:iCs/>
          <w:sz w:val="20"/>
          <w:szCs w:val="20"/>
        </w:rPr>
        <w:t>i</w:t>
      </w:r>
      <w:r w:rsidR="00A33B1A" w:rsidRPr="003B6AF5">
        <w:rPr>
          <w:rFonts w:ascii="Calibri" w:hAnsi="Calibri"/>
          <w:iCs/>
          <w:sz w:val="20"/>
          <w:szCs w:val="20"/>
        </w:rPr>
        <w:t>e</w:t>
      </w:r>
      <w:r w:rsidRPr="003B6AF5">
        <w:rPr>
          <w:rFonts w:ascii="Calibri" w:hAnsi="Calibri"/>
          <w:iCs/>
          <w:sz w:val="20"/>
          <w:szCs w:val="20"/>
        </w:rPr>
        <w:t xml:space="preserve"> konsorcjum, stanowiącej załącznik do Umowy, podejmujących realizację wspólnego proje</w:t>
      </w:r>
      <w:r w:rsidR="005B44AE">
        <w:rPr>
          <w:rFonts w:ascii="Calibri" w:hAnsi="Calibri"/>
          <w:iCs/>
          <w:sz w:val="20"/>
          <w:szCs w:val="20"/>
        </w:rPr>
        <w:t>ktu obejmującego inwestowanie w </w:t>
      </w:r>
      <w:r w:rsidRPr="003B6AF5">
        <w:rPr>
          <w:rFonts w:ascii="Calibri" w:hAnsi="Calibri"/>
          <w:iCs/>
          <w:sz w:val="20"/>
          <w:szCs w:val="20"/>
        </w:rPr>
        <w:t>publiczną infrastrukturę badawczo-rozwojową, działających na podstawie umowy konsorcjum i reprezentowanych przez Beneficjenta (</w:t>
      </w:r>
      <w:r w:rsidR="00A33B1A" w:rsidRPr="003B6AF5">
        <w:rPr>
          <w:rFonts w:ascii="Calibri" w:hAnsi="Calibri"/>
          <w:iCs/>
          <w:sz w:val="20"/>
          <w:szCs w:val="20"/>
        </w:rPr>
        <w:t xml:space="preserve">lidera </w:t>
      </w:r>
      <w:r w:rsidRPr="003B6AF5">
        <w:rPr>
          <w:rFonts w:ascii="Calibri" w:hAnsi="Calibri"/>
          <w:iCs/>
          <w:sz w:val="20"/>
          <w:szCs w:val="20"/>
        </w:rPr>
        <w:t xml:space="preserve">Projektu); </w:t>
      </w:r>
    </w:p>
    <w:p w:rsidR="00391CBE" w:rsidRPr="00803252" w:rsidRDefault="00391CBE" w:rsidP="005B44AE">
      <w:pPr>
        <w:widowControl w:val="0"/>
        <w:numPr>
          <w:ilvl w:val="0"/>
          <w:numId w:val="13"/>
        </w:numPr>
        <w:ind w:left="357" w:right="-1" w:hanging="357"/>
        <w:jc w:val="both"/>
        <w:rPr>
          <w:rFonts w:ascii="Calibri" w:hAnsi="Calibri"/>
          <w:sz w:val="20"/>
          <w:szCs w:val="20"/>
        </w:rPr>
      </w:pPr>
      <w:r w:rsidRPr="00803252">
        <w:rPr>
          <w:rFonts w:ascii="Calibri" w:hAnsi="Calibri"/>
          <w:sz w:val="20"/>
          <w:szCs w:val="20"/>
        </w:rPr>
        <w:t>„nieprawidłowości” – należy przez to rozumieć nieprawidłowość, o której mowa w art. 2</w:t>
      </w:r>
      <w:r w:rsidR="00D52E9E" w:rsidRPr="00803252">
        <w:rPr>
          <w:rFonts w:ascii="Calibri" w:hAnsi="Calibri"/>
          <w:sz w:val="20"/>
          <w:szCs w:val="20"/>
        </w:rPr>
        <w:t xml:space="preserve"> pkt 36 rozporządzenia ogólnego</w:t>
      </w:r>
      <w:r w:rsidRPr="00803252">
        <w:rPr>
          <w:rFonts w:ascii="Calibri" w:hAnsi="Calibri"/>
          <w:sz w:val="20"/>
          <w:szCs w:val="20"/>
        </w:rPr>
        <w:t>;</w:t>
      </w:r>
    </w:p>
    <w:p w:rsidR="00CF4764" w:rsidRPr="00803252" w:rsidRDefault="00CF4764" w:rsidP="005B44AE">
      <w:pPr>
        <w:widowControl w:val="0"/>
        <w:numPr>
          <w:ilvl w:val="0"/>
          <w:numId w:val="13"/>
        </w:numPr>
        <w:ind w:left="357" w:right="-1" w:hanging="357"/>
        <w:jc w:val="both"/>
        <w:rPr>
          <w:rFonts w:ascii="Calibri" w:hAnsi="Calibri"/>
          <w:sz w:val="20"/>
          <w:szCs w:val="20"/>
        </w:rPr>
      </w:pPr>
      <w:r w:rsidRPr="00803252">
        <w:rPr>
          <w:rFonts w:ascii="Calibri" w:hAnsi="Calibri"/>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r w:rsidR="00B81BE7" w:rsidRPr="00B81BE7">
        <w:rPr>
          <w:rFonts w:ascii="Calibri" w:hAnsi="Calibri"/>
          <w:sz w:val="20"/>
          <w:szCs w:val="20"/>
        </w:rPr>
        <w:t xml:space="preserve"> </w:t>
      </w:r>
      <w:r w:rsidR="00B81BE7" w:rsidRPr="007F2917">
        <w:rPr>
          <w:rFonts w:ascii="Calibri" w:hAnsi="Calibri"/>
          <w:sz w:val="20"/>
          <w:szCs w:val="20"/>
        </w:rPr>
        <w:t>oraz Wytycznych programowych w zakresie kwalifikowalności wydatków finansowanych z Europejskiego Funduszu Rozwoju Regionalnego w ramach Regionalnego Programu Operacyjnego Województwa Dolnośląskiego 2014-2020</w:t>
      </w:r>
      <w:r w:rsidRPr="00803252">
        <w:rPr>
          <w:rFonts w:ascii="Calibri" w:hAnsi="Calibri"/>
          <w:sz w:val="20"/>
          <w:szCs w:val="20"/>
        </w:rPr>
        <w:t>;</w:t>
      </w:r>
    </w:p>
    <w:p w:rsidR="00391CBE" w:rsidRPr="00803252" w:rsidRDefault="00CF4764" w:rsidP="005B44AE">
      <w:pPr>
        <w:widowControl w:val="0"/>
        <w:numPr>
          <w:ilvl w:val="0"/>
          <w:numId w:val="13"/>
        </w:numPr>
        <w:ind w:left="357" w:right="-1" w:hanging="357"/>
        <w:jc w:val="both"/>
        <w:rPr>
          <w:rFonts w:ascii="Calibri" w:hAnsi="Calibri"/>
          <w:sz w:val="20"/>
          <w:szCs w:val="20"/>
        </w:rPr>
      </w:pPr>
      <w:r w:rsidRPr="00803252">
        <w:rPr>
          <w:rFonts w:ascii="Calibri" w:hAnsi="Calibri"/>
          <w:sz w:val="20"/>
          <w:szCs w:val="20"/>
        </w:rPr>
        <w:t>„Osi Priorytetowej” – należy przez to rozumieć: Oś Priorytetową nr .... „.................................................................”</w:t>
      </w:r>
      <w:r w:rsidRPr="00803252">
        <w:rPr>
          <w:rStyle w:val="Odwoanieprzypisudolnego"/>
          <w:rFonts w:ascii="Calibri" w:hAnsi="Calibri"/>
          <w:sz w:val="20"/>
          <w:szCs w:val="20"/>
        </w:rPr>
        <w:footnoteReference w:id="12"/>
      </w:r>
      <w:r w:rsidR="00391CBE" w:rsidRPr="00803252">
        <w:rPr>
          <w:rFonts w:ascii="Calibri" w:hAnsi="Calibri"/>
          <w:sz w:val="20"/>
          <w:szCs w:val="20"/>
        </w:rPr>
        <w:t>;</w:t>
      </w:r>
    </w:p>
    <w:p w:rsidR="00391CBE" w:rsidRPr="00803252" w:rsidRDefault="00CF4764" w:rsidP="005B44AE">
      <w:pPr>
        <w:widowControl w:val="0"/>
        <w:numPr>
          <w:ilvl w:val="0"/>
          <w:numId w:val="13"/>
        </w:numPr>
        <w:ind w:left="357" w:right="-1" w:hanging="357"/>
        <w:jc w:val="both"/>
        <w:rPr>
          <w:rFonts w:ascii="Calibri" w:hAnsi="Calibri"/>
          <w:sz w:val="20"/>
          <w:szCs w:val="20"/>
        </w:rPr>
      </w:pPr>
      <w:r w:rsidRPr="00803252">
        <w:rPr>
          <w:rFonts w:ascii="Calibri" w:hAnsi="Calibri"/>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porozumieniu lub umowie partnerskiej, zawartej przed złożeniem do Instytucji Zarządzającej wniosku o dofinansowanie</w:t>
      </w:r>
      <w:r w:rsidRPr="00803252">
        <w:rPr>
          <w:rStyle w:val="Odwoanieprzypisudolnego"/>
          <w:rFonts w:ascii="Calibri" w:hAnsi="Calibri"/>
          <w:sz w:val="20"/>
          <w:szCs w:val="20"/>
        </w:rPr>
        <w:footnoteReference w:id="13"/>
      </w:r>
      <w:r w:rsidRPr="00803252">
        <w:rPr>
          <w:rFonts w:ascii="Calibri" w:hAnsi="Calibri"/>
          <w:sz w:val="20"/>
          <w:szCs w:val="20"/>
        </w:rPr>
        <w:t xml:space="preserve">; </w:t>
      </w:r>
    </w:p>
    <w:p w:rsidR="00391CBE" w:rsidRPr="00803252" w:rsidRDefault="00CF4764" w:rsidP="005B44AE">
      <w:pPr>
        <w:numPr>
          <w:ilvl w:val="0"/>
          <w:numId w:val="13"/>
        </w:numPr>
        <w:ind w:left="357" w:right="-1" w:hanging="357"/>
        <w:jc w:val="both"/>
        <w:rPr>
          <w:rFonts w:ascii="Calibri" w:hAnsi="Calibri"/>
          <w:sz w:val="20"/>
          <w:szCs w:val="20"/>
        </w:rPr>
      </w:pPr>
      <w:r w:rsidRPr="00803252">
        <w:rPr>
          <w:rFonts w:ascii="Calibri" w:hAnsi="Calibri"/>
          <w:sz w:val="20"/>
          <w:szCs w:val="20"/>
        </w:rPr>
        <w:t xml:space="preserve">„płatności końcowej” – należy przez to rozumieć wypłacenie kwoty obejmującej część wydatków kwalifikowalnych poniesionych na realizację Projektu, ujętych we wniosku o płatność końcową, </w:t>
      </w:r>
      <w:r w:rsidRPr="00803252">
        <w:rPr>
          <w:rFonts w:ascii="Calibri" w:hAnsi="Calibri"/>
          <w:w w:val="105"/>
          <w:sz w:val="20"/>
          <w:szCs w:val="20"/>
        </w:rPr>
        <w:t>przekazanej</w:t>
      </w:r>
      <w:r w:rsidRPr="00803252">
        <w:rPr>
          <w:rFonts w:ascii="Calibri" w:hAnsi="Calibri"/>
          <w:sz w:val="20"/>
          <w:szCs w:val="20"/>
        </w:rPr>
        <w:t xml:space="preserve"> przez BGK </w:t>
      </w:r>
      <w:r w:rsidRPr="00803252">
        <w:rPr>
          <w:rFonts w:ascii="Calibri" w:hAnsi="Calibri"/>
          <w:w w:val="105"/>
          <w:sz w:val="20"/>
          <w:szCs w:val="20"/>
        </w:rPr>
        <w:t>na podstawie zlecenia płatności (</w:t>
      </w:r>
      <w:r w:rsidRPr="00803252">
        <w:rPr>
          <w:rFonts w:ascii="Calibri" w:hAnsi="Calibri"/>
          <w:sz w:val="20"/>
          <w:szCs w:val="20"/>
        </w:rPr>
        <w:t>w części dotyczącej Funduszu)</w:t>
      </w:r>
      <w:r w:rsidRPr="00803252">
        <w:rPr>
          <w:rFonts w:ascii="Calibri" w:hAnsi="Calibri"/>
          <w:w w:val="105"/>
          <w:sz w:val="20"/>
          <w:szCs w:val="20"/>
        </w:rPr>
        <w:t xml:space="preserve"> oraz przez Instytucję Zarządzającą na podstawie dyspozycji przekazania środków budżetu państwa (w części dotyczącej współfinansowania), na rachunek bankowy </w:t>
      </w:r>
      <w:r w:rsidRPr="00803252">
        <w:rPr>
          <w:rFonts w:ascii="Calibri" w:hAnsi="Calibri"/>
          <w:sz w:val="20"/>
          <w:szCs w:val="20"/>
        </w:rPr>
        <w:t xml:space="preserve">Beneficjenta i/lub rozliczenie otrzymanej przez Beneficjenta zaliczki, </w:t>
      </w:r>
      <w:r w:rsidRPr="00803252">
        <w:rPr>
          <w:rFonts w:ascii="Calibri" w:hAnsi="Calibri"/>
          <w:w w:val="105"/>
          <w:sz w:val="20"/>
          <w:szCs w:val="20"/>
        </w:rPr>
        <w:t>po sp</w:t>
      </w:r>
      <w:r w:rsidR="005B44AE">
        <w:rPr>
          <w:rFonts w:ascii="Calibri" w:hAnsi="Calibri"/>
          <w:w w:val="105"/>
          <w:sz w:val="20"/>
          <w:szCs w:val="20"/>
        </w:rPr>
        <w:t>ełnieniu warunków określonych w </w:t>
      </w:r>
      <w:r w:rsidRPr="00803252">
        <w:rPr>
          <w:rFonts w:ascii="Calibri" w:hAnsi="Calibri"/>
          <w:w w:val="105"/>
          <w:sz w:val="20"/>
          <w:szCs w:val="20"/>
        </w:rPr>
        <w:t>Umowie;</w:t>
      </w:r>
    </w:p>
    <w:p w:rsidR="00DB7835" w:rsidRPr="00803252" w:rsidRDefault="00DB7835" w:rsidP="005B44AE">
      <w:pPr>
        <w:numPr>
          <w:ilvl w:val="0"/>
          <w:numId w:val="13"/>
        </w:numPr>
        <w:ind w:left="357" w:right="-1" w:hanging="357"/>
        <w:jc w:val="both"/>
        <w:rPr>
          <w:rFonts w:ascii="Calibri" w:hAnsi="Calibri"/>
          <w:sz w:val="20"/>
          <w:szCs w:val="20"/>
        </w:rPr>
      </w:pPr>
      <w:r w:rsidRPr="00803252">
        <w:rPr>
          <w:rFonts w:ascii="Calibri" w:hAnsi="Calibri"/>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rsidR="00391CBE" w:rsidRPr="00803252" w:rsidRDefault="00391CBE" w:rsidP="005B44AE">
      <w:pPr>
        <w:numPr>
          <w:ilvl w:val="0"/>
          <w:numId w:val="13"/>
        </w:numPr>
        <w:ind w:left="357" w:right="-1" w:hanging="357"/>
        <w:jc w:val="both"/>
        <w:rPr>
          <w:rFonts w:ascii="Calibri" w:hAnsi="Calibri"/>
          <w:sz w:val="20"/>
          <w:szCs w:val="20"/>
        </w:rPr>
      </w:pPr>
      <w:r w:rsidRPr="00803252">
        <w:rPr>
          <w:rFonts w:ascii="Calibri" w:hAnsi="Calibri"/>
          <w:sz w:val="20"/>
          <w:szCs w:val="20"/>
        </w:rPr>
        <w:t>„Programie” – należy przez to rozumieć Regionalny Program Operacyjny Województwa Dolnośląskiego 2014-2020 (RPO WD 2014-2020), zatwierdzony decyzją Komisji Europejskiej Nr CCI 2014PL16M2OP001</w:t>
      </w:r>
      <w:r w:rsidR="00AC2567" w:rsidRPr="00803252">
        <w:rPr>
          <w:rFonts w:ascii="Calibri" w:hAnsi="Calibri"/>
          <w:sz w:val="20"/>
          <w:szCs w:val="20"/>
        </w:rPr>
        <w:t xml:space="preserve"> </w:t>
      </w:r>
      <w:r w:rsidR="00D13A9D" w:rsidRPr="00803252">
        <w:rPr>
          <w:rFonts w:ascii="Calibri" w:hAnsi="Calibri"/>
          <w:sz w:val="20"/>
          <w:szCs w:val="20"/>
        </w:rPr>
        <w:t xml:space="preserve">z dnia 18.12.2014 r. (z </w:t>
      </w:r>
      <w:proofErr w:type="spellStart"/>
      <w:r w:rsidR="00D13A9D" w:rsidRPr="00803252">
        <w:rPr>
          <w:rFonts w:ascii="Calibri" w:hAnsi="Calibri"/>
          <w:sz w:val="20"/>
          <w:szCs w:val="20"/>
        </w:rPr>
        <w:t>późn</w:t>
      </w:r>
      <w:proofErr w:type="spellEnd"/>
      <w:r w:rsidR="00D13A9D" w:rsidRPr="00803252">
        <w:rPr>
          <w:rFonts w:ascii="Calibri" w:hAnsi="Calibri"/>
          <w:sz w:val="20"/>
          <w:szCs w:val="20"/>
        </w:rPr>
        <w:t xml:space="preserve">. zm.) </w:t>
      </w:r>
      <w:r w:rsidRPr="00803252">
        <w:rPr>
          <w:rFonts w:ascii="Calibri" w:hAnsi="Calibri"/>
          <w:sz w:val="20"/>
          <w:szCs w:val="20"/>
        </w:rPr>
        <w:t xml:space="preserve">oraz przyjęty Uchwałą Nr 41/V/15 Zarządu Województwa Dolnośląskiego z dnia 21.01.2015 r. w sprawie przyjęcia Regionalnego Programu Operacyjnego Województwa Dolnośląskiego 2014-2020 (z </w:t>
      </w:r>
      <w:proofErr w:type="spellStart"/>
      <w:r w:rsidRPr="00803252">
        <w:rPr>
          <w:rFonts w:ascii="Calibri" w:hAnsi="Calibri"/>
          <w:sz w:val="20"/>
          <w:szCs w:val="20"/>
        </w:rPr>
        <w:t>późn</w:t>
      </w:r>
      <w:proofErr w:type="spellEnd"/>
      <w:r w:rsidRPr="00803252">
        <w:rPr>
          <w:rFonts w:ascii="Calibri" w:hAnsi="Calibri"/>
          <w:sz w:val="20"/>
          <w:szCs w:val="20"/>
        </w:rPr>
        <w:t>. zm.);</w:t>
      </w:r>
    </w:p>
    <w:p w:rsidR="00391CBE" w:rsidRPr="00803252" w:rsidRDefault="00391CBE" w:rsidP="005B44AE">
      <w:pPr>
        <w:numPr>
          <w:ilvl w:val="0"/>
          <w:numId w:val="13"/>
        </w:numPr>
        <w:ind w:left="357" w:right="-1" w:hanging="357"/>
        <w:jc w:val="both"/>
        <w:rPr>
          <w:rFonts w:ascii="Calibri" w:hAnsi="Calibri"/>
          <w:caps/>
          <w:sz w:val="20"/>
          <w:szCs w:val="20"/>
        </w:rPr>
      </w:pPr>
      <w:r w:rsidRPr="00803252">
        <w:rPr>
          <w:rFonts w:ascii="Calibri" w:hAnsi="Calibri"/>
          <w:sz w:val="20"/>
          <w:szCs w:val="20"/>
        </w:rPr>
        <w:t>„Projekcie” – należy przez to rozumieć przedsięwzięcie zmierzające do osiągnięcia założonego celu określonego wskaźnikami, z określonym początkiem i końcem realizacji, zgłoszone do objęcia albo objęte współfinansowaniem UE z</w:t>
      </w:r>
      <w:r w:rsidR="00567129" w:rsidRPr="00803252">
        <w:rPr>
          <w:rFonts w:ascii="Calibri" w:hAnsi="Calibri"/>
          <w:sz w:val="20"/>
          <w:szCs w:val="20"/>
        </w:rPr>
        <w:t> </w:t>
      </w:r>
      <w:r w:rsidRPr="00803252">
        <w:rPr>
          <w:rFonts w:ascii="Calibri" w:hAnsi="Calibri"/>
          <w:sz w:val="20"/>
          <w:szCs w:val="20"/>
        </w:rPr>
        <w:t xml:space="preserve">Europejskiego Funduszu Rozwoju Regionalnego, szczegółowo określone we wniosku o dofinansowanie, realizowane </w:t>
      </w:r>
      <w:r w:rsidRPr="00803252">
        <w:rPr>
          <w:rFonts w:ascii="Calibri" w:hAnsi="Calibri"/>
          <w:sz w:val="20"/>
          <w:szCs w:val="20"/>
        </w:rPr>
        <w:lastRenderedPageBreak/>
        <w:t>w</w:t>
      </w:r>
      <w:r w:rsidR="00567129" w:rsidRPr="00803252">
        <w:rPr>
          <w:rFonts w:ascii="Calibri" w:hAnsi="Calibri"/>
          <w:sz w:val="20"/>
          <w:szCs w:val="20"/>
        </w:rPr>
        <w:t> </w:t>
      </w:r>
      <w:r w:rsidRPr="00803252">
        <w:rPr>
          <w:rFonts w:ascii="Calibri" w:hAnsi="Calibri"/>
          <w:sz w:val="20"/>
          <w:szCs w:val="20"/>
        </w:rPr>
        <w:t>ramach Osi Priorytetowej Regionalnego Programu Operacyjnego Województwa Dolnośląskiego 2014-2020, będące przedmiotem Umowy;</w:t>
      </w:r>
    </w:p>
    <w:p w:rsidR="00391CBE" w:rsidRPr="00803252" w:rsidRDefault="00391CBE" w:rsidP="005B44AE">
      <w:pPr>
        <w:numPr>
          <w:ilvl w:val="0"/>
          <w:numId w:val="13"/>
        </w:numPr>
        <w:ind w:left="357" w:right="-1" w:hanging="357"/>
        <w:jc w:val="both"/>
        <w:rPr>
          <w:rFonts w:ascii="Calibri" w:hAnsi="Calibri"/>
          <w:sz w:val="20"/>
          <w:szCs w:val="20"/>
        </w:rPr>
      </w:pPr>
      <w:r w:rsidRPr="00803252">
        <w:rPr>
          <w:rFonts w:ascii="Calibri" w:hAnsi="Calibri"/>
          <w:sz w:val="20"/>
          <w:szCs w:val="20"/>
        </w:rPr>
        <w:t>„rachunku bankowym Beneficjenta” – należy przez to rozumieć wyodrębniony</w:t>
      </w:r>
      <w:r w:rsidRPr="00803252">
        <w:rPr>
          <w:rStyle w:val="Odwoanieprzypisudolnego"/>
          <w:rFonts w:ascii="Calibri" w:hAnsi="Calibri"/>
          <w:sz w:val="20"/>
          <w:szCs w:val="20"/>
        </w:rPr>
        <w:footnoteReference w:id="14"/>
      </w:r>
      <w:r w:rsidRPr="00803252">
        <w:rPr>
          <w:rFonts w:ascii="Calibri" w:hAnsi="Calibri"/>
          <w:sz w:val="20"/>
          <w:szCs w:val="20"/>
        </w:rPr>
        <w:t xml:space="preserve"> rachunek bankowy dla Projektu, nr </w:t>
      </w:r>
      <w:r w:rsidRPr="00803252">
        <w:rPr>
          <w:rFonts w:ascii="Calibri" w:hAnsi="Calibri"/>
          <w:bCs/>
          <w:sz w:val="20"/>
          <w:szCs w:val="20"/>
        </w:rPr>
        <w:t>.......................................................</w:t>
      </w:r>
      <w:r w:rsidRPr="00803252">
        <w:rPr>
          <w:rFonts w:ascii="Calibri" w:hAnsi="Calibri"/>
          <w:sz w:val="20"/>
          <w:szCs w:val="20"/>
        </w:rPr>
        <w:t xml:space="preserve">, prowadzony w banku </w:t>
      </w:r>
      <w:r w:rsidRPr="00803252">
        <w:rPr>
          <w:rFonts w:ascii="Calibri" w:hAnsi="Calibri"/>
          <w:bCs/>
          <w:sz w:val="20"/>
          <w:szCs w:val="20"/>
        </w:rPr>
        <w:t xml:space="preserve">............................, </w:t>
      </w:r>
      <w:r w:rsidRPr="00803252">
        <w:rPr>
          <w:rFonts w:ascii="Calibri" w:hAnsi="Calibri" w:cs="Arial Narrow"/>
          <w:sz w:val="20"/>
          <w:szCs w:val="20"/>
        </w:rPr>
        <w:t>na który będzie przekazywane dofinansowanie i</w:t>
      </w:r>
      <w:r w:rsidRPr="00803252">
        <w:rPr>
          <w:rFonts w:ascii="Calibri" w:hAnsi="Calibri"/>
          <w:bCs/>
          <w:sz w:val="20"/>
          <w:szCs w:val="20"/>
        </w:rPr>
        <w:t xml:space="preserve"> z którego Beneficjent ponosi wydatki w ramach Projektu od dnia zawarcia Umowy</w:t>
      </w:r>
      <w:r w:rsidRPr="00803252">
        <w:rPr>
          <w:rFonts w:ascii="Calibri" w:hAnsi="Calibri"/>
          <w:sz w:val="20"/>
          <w:szCs w:val="20"/>
        </w:rPr>
        <w:t>;</w:t>
      </w:r>
    </w:p>
    <w:p w:rsidR="00391CBE" w:rsidRPr="00803252" w:rsidRDefault="00391CBE" w:rsidP="005B44AE">
      <w:pPr>
        <w:numPr>
          <w:ilvl w:val="0"/>
          <w:numId w:val="13"/>
        </w:numPr>
        <w:ind w:left="357" w:right="-1" w:hanging="357"/>
        <w:jc w:val="both"/>
        <w:rPr>
          <w:rFonts w:ascii="Calibri" w:hAnsi="Calibri"/>
          <w:sz w:val="20"/>
          <w:szCs w:val="20"/>
        </w:rPr>
      </w:pPr>
      <w:r w:rsidRPr="00803252">
        <w:rPr>
          <w:rFonts w:ascii="Calibri" w:hAnsi="Calibri"/>
          <w:sz w:val="20"/>
          <w:szCs w:val="20"/>
        </w:rPr>
        <w:t xml:space="preserve"> „rachunku bankowym BGK” – należy przez to rozumieć rachunek bankowy BGK nr </w:t>
      </w:r>
      <w:r w:rsidRPr="00803252">
        <w:rPr>
          <w:rFonts w:ascii="Calibri" w:hAnsi="Calibri"/>
          <w:bCs/>
          <w:sz w:val="20"/>
          <w:szCs w:val="20"/>
        </w:rPr>
        <w:t>.......................................................</w:t>
      </w:r>
      <w:r w:rsidRPr="00803252">
        <w:rPr>
          <w:rFonts w:ascii="Calibri" w:hAnsi="Calibri"/>
          <w:sz w:val="20"/>
          <w:szCs w:val="20"/>
        </w:rPr>
        <w:t>, otwarty przez Ministra Finansów, z którego płatności, pochodzące z Funduszu, przekazywane są na rachunek bankowy Beneficjenta;</w:t>
      </w:r>
    </w:p>
    <w:p w:rsidR="00391CBE" w:rsidRPr="00803252" w:rsidRDefault="00391CBE" w:rsidP="005B44AE">
      <w:pPr>
        <w:numPr>
          <w:ilvl w:val="0"/>
          <w:numId w:val="13"/>
        </w:numPr>
        <w:ind w:left="357" w:right="-1" w:hanging="357"/>
        <w:jc w:val="both"/>
        <w:rPr>
          <w:rFonts w:ascii="Calibri" w:hAnsi="Calibri"/>
          <w:sz w:val="20"/>
          <w:szCs w:val="20"/>
        </w:rPr>
      </w:pPr>
      <w:r w:rsidRPr="00803252">
        <w:rPr>
          <w:rFonts w:ascii="Calibri" w:hAnsi="Calibri"/>
          <w:sz w:val="20"/>
          <w:szCs w:val="20"/>
        </w:rPr>
        <w:t xml:space="preserve">„rachunku bankowym Instytucji Zarządzającej” – należy przez to rozumieć rachunek bankowy nr </w:t>
      </w:r>
      <w:r w:rsidRPr="00803252">
        <w:rPr>
          <w:rFonts w:ascii="Calibri" w:hAnsi="Calibri"/>
          <w:b/>
          <w:sz w:val="20"/>
          <w:szCs w:val="20"/>
        </w:rPr>
        <w:t>………………………………..</w:t>
      </w:r>
      <w:r w:rsidRPr="00803252">
        <w:rPr>
          <w:rFonts w:ascii="Calibri" w:hAnsi="Calibri"/>
          <w:sz w:val="20"/>
          <w:szCs w:val="20"/>
        </w:rPr>
        <w:t>, prowadzony w banku ……………………………………., z którego współfinansowanie</w:t>
      </w:r>
      <w:r w:rsidR="00B26EAB" w:rsidRPr="00803252">
        <w:rPr>
          <w:rFonts w:ascii="Calibri" w:hAnsi="Calibri"/>
          <w:sz w:val="20"/>
          <w:szCs w:val="20"/>
        </w:rPr>
        <w:t xml:space="preserve"> </w:t>
      </w:r>
      <w:r w:rsidRPr="00803252">
        <w:rPr>
          <w:rFonts w:ascii="Calibri" w:hAnsi="Calibri"/>
          <w:sz w:val="20"/>
          <w:szCs w:val="20"/>
        </w:rPr>
        <w:t>jest przekazywane na rachunek bankowy Beneficjenta</w:t>
      </w:r>
      <w:r w:rsidRPr="00803252">
        <w:rPr>
          <w:rStyle w:val="Odwoanieprzypisudolnego"/>
          <w:rFonts w:ascii="Calibri" w:hAnsi="Calibri"/>
          <w:sz w:val="20"/>
          <w:szCs w:val="20"/>
        </w:rPr>
        <w:footnoteReference w:id="15"/>
      </w:r>
      <w:r w:rsidRPr="00803252">
        <w:rPr>
          <w:rFonts w:ascii="Calibri" w:hAnsi="Calibri"/>
          <w:sz w:val="20"/>
          <w:szCs w:val="20"/>
        </w:rPr>
        <w:t>;</w:t>
      </w:r>
      <w:r w:rsidRPr="00803252">
        <w:rPr>
          <w:rStyle w:val="Odwoanieprzypisudolnego"/>
          <w:rFonts w:ascii="Calibri" w:hAnsi="Calibri"/>
          <w:sz w:val="20"/>
          <w:szCs w:val="20"/>
        </w:rPr>
        <w:t xml:space="preserve"> </w:t>
      </w:r>
    </w:p>
    <w:p w:rsidR="00391CBE" w:rsidRPr="00803252" w:rsidRDefault="00391CBE" w:rsidP="005B44AE">
      <w:pPr>
        <w:numPr>
          <w:ilvl w:val="0"/>
          <w:numId w:val="13"/>
        </w:numPr>
        <w:ind w:left="357" w:right="-1" w:hanging="357"/>
        <w:jc w:val="both"/>
        <w:rPr>
          <w:rFonts w:ascii="Calibri" w:hAnsi="Calibri"/>
          <w:sz w:val="20"/>
          <w:szCs w:val="20"/>
        </w:rPr>
      </w:pPr>
      <w:r w:rsidRPr="00803252">
        <w:rPr>
          <w:rFonts w:ascii="Calibri" w:hAnsi="Calibri"/>
          <w:sz w:val="20"/>
          <w:szCs w:val="20"/>
        </w:rPr>
        <w:t>„rachunku bankowym Instytucji Zarządzającej dla zwrotu środków” – należy przez to rozumieć rachunek bankowy nr ………………………………..</w:t>
      </w:r>
      <w:r w:rsidR="00B66FDE" w:rsidRPr="00803252">
        <w:rPr>
          <w:rFonts w:ascii="Calibri" w:hAnsi="Calibri"/>
          <w:sz w:val="20"/>
          <w:szCs w:val="20"/>
        </w:rPr>
        <w:t>………</w:t>
      </w:r>
      <w:r w:rsidRPr="00803252">
        <w:rPr>
          <w:rFonts w:ascii="Calibri" w:hAnsi="Calibri"/>
          <w:sz w:val="20"/>
          <w:szCs w:val="20"/>
        </w:rPr>
        <w:t>, prowadzony w banku ……………………………………., na który Beneficjent dokonuje zwrotu środków pochodzących z Funduszu i współfinansowania oraz odsetek od tych środków (w</w:t>
      </w:r>
      <w:r w:rsidR="00B66FDE" w:rsidRPr="00803252">
        <w:rPr>
          <w:rFonts w:ascii="Calibri" w:hAnsi="Calibri"/>
          <w:sz w:val="20"/>
          <w:szCs w:val="20"/>
        </w:rPr>
        <w:t> </w:t>
      </w:r>
      <w:r w:rsidRPr="00803252">
        <w:rPr>
          <w:rFonts w:ascii="Calibri" w:hAnsi="Calibri"/>
          <w:sz w:val="20"/>
          <w:szCs w:val="20"/>
        </w:rPr>
        <w:t>tym, w przypadku stwierdzenia</w:t>
      </w:r>
      <w:r w:rsidR="00B66FDE" w:rsidRPr="00803252">
        <w:rPr>
          <w:rFonts w:ascii="Calibri" w:hAnsi="Calibri"/>
          <w:sz w:val="20"/>
          <w:szCs w:val="20"/>
        </w:rPr>
        <w:t xml:space="preserve"> ich wykorzystania niezgodnie z </w:t>
      </w:r>
      <w:r w:rsidRPr="00803252">
        <w:rPr>
          <w:rFonts w:ascii="Calibri" w:hAnsi="Calibri"/>
          <w:sz w:val="20"/>
          <w:szCs w:val="20"/>
        </w:rPr>
        <w:t>przeznaczeniem, z naruszeniem procedur lub pobranych w sposób nienależny</w:t>
      </w:r>
      <w:r w:rsidR="00B66FDE" w:rsidRPr="00803252">
        <w:rPr>
          <w:rFonts w:ascii="Calibri" w:hAnsi="Calibri"/>
          <w:sz w:val="20"/>
          <w:szCs w:val="20"/>
        </w:rPr>
        <w:t xml:space="preserve"> albo w nadmiernej wysokości), </w:t>
      </w:r>
      <w:r w:rsidRPr="00803252">
        <w:rPr>
          <w:rFonts w:ascii="Calibri" w:hAnsi="Calibri"/>
          <w:sz w:val="20"/>
          <w:szCs w:val="20"/>
        </w:rPr>
        <w:t>odsetek bankowych od środków zaliczki zgromadzonych na rachunku bankowym Beneficjenta (jeżeli obowiązek zwrotu dotyczy Beneficjenta), odsetek od środków pozostałych do rozliczenia przekazanych Beneficjentowi w formie zaliczki;</w:t>
      </w:r>
    </w:p>
    <w:p w:rsidR="00391CBE" w:rsidRPr="00803252" w:rsidRDefault="00391CBE" w:rsidP="005B44AE">
      <w:pPr>
        <w:numPr>
          <w:ilvl w:val="0"/>
          <w:numId w:val="13"/>
        </w:numPr>
        <w:ind w:left="357" w:right="-1" w:hanging="357"/>
        <w:jc w:val="both"/>
        <w:rPr>
          <w:rFonts w:ascii="Calibri" w:hAnsi="Calibri"/>
          <w:caps/>
          <w:sz w:val="20"/>
          <w:szCs w:val="20"/>
        </w:rPr>
      </w:pPr>
      <w:r w:rsidRPr="00803252">
        <w:rPr>
          <w:rFonts w:ascii="Calibri" w:hAnsi="Calibri"/>
          <w:sz w:val="20"/>
          <w:szCs w:val="20"/>
        </w:rPr>
        <w:t xml:space="preserve">„refundacji” – należy przez to rozumieć zwrot Beneficjentowi, faktycznie poniesionych </w:t>
      </w:r>
      <w:r w:rsidR="001A346A" w:rsidRPr="00803252">
        <w:rPr>
          <w:rFonts w:ascii="Calibri" w:hAnsi="Calibri"/>
          <w:sz w:val="20"/>
          <w:szCs w:val="20"/>
        </w:rPr>
        <w:t xml:space="preserve">na realizację Projektu </w:t>
      </w:r>
      <w:r w:rsidRPr="00803252">
        <w:rPr>
          <w:rFonts w:ascii="Calibri" w:hAnsi="Calibri"/>
          <w:sz w:val="20"/>
          <w:szCs w:val="20"/>
        </w:rPr>
        <w:t>oraz odpowiednio udokumentowanych</w:t>
      </w:r>
      <w:r w:rsidR="00AA052D" w:rsidRPr="00803252">
        <w:rPr>
          <w:rFonts w:ascii="Calibri" w:hAnsi="Calibri"/>
          <w:sz w:val="20"/>
          <w:szCs w:val="20"/>
        </w:rPr>
        <w:t>,</w:t>
      </w:r>
      <w:r w:rsidRPr="00803252">
        <w:rPr>
          <w:rFonts w:ascii="Calibri" w:hAnsi="Calibri"/>
          <w:sz w:val="20"/>
          <w:szCs w:val="20"/>
        </w:rPr>
        <w:t xml:space="preserve"> zgodnie z zasadami Programu, części wydatków kwalifikowalnych, dokonywany przez BGK</w:t>
      </w:r>
      <w:r w:rsidRPr="00803252">
        <w:rPr>
          <w:rFonts w:ascii="Calibri" w:hAnsi="Calibri"/>
          <w:w w:val="105"/>
          <w:sz w:val="20"/>
          <w:szCs w:val="20"/>
        </w:rPr>
        <w:t xml:space="preserve"> na podstawie zlecenia płatności </w:t>
      </w:r>
      <w:r w:rsidR="005C7E3B" w:rsidRPr="00803252">
        <w:rPr>
          <w:rFonts w:ascii="Calibri" w:hAnsi="Calibri"/>
          <w:w w:val="105"/>
          <w:sz w:val="20"/>
          <w:szCs w:val="20"/>
        </w:rPr>
        <w:t>(</w:t>
      </w:r>
      <w:r w:rsidRPr="00803252">
        <w:rPr>
          <w:rFonts w:ascii="Calibri" w:hAnsi="Calibri"/>
          <w:sz w:val="20"/>
          <w:szCs w:val="20"/>
        </w:rPr>
        <w:t>w części dotyczącej Funduszu</w:t>
      </w:r>
      <w:r w:rsidR="005C7E3B" w:rsidRPr="00803252">
        <w:rPr>
          <w:rFonts w:ascii="Calibri" w:hAnsi="Calibri"/>
          <w:sz w:val="20"/>
          <w:szCs w:val="20"/>
        </w:rPr>
        <w:t>)</w:t>
      </w:r>
      <w:r w:rsidRPr="00803252">
        <w:rPr>
          <w:rFonts w:ascii="Calibri" w:hAnsi="Calibri"/>
          <w:w w:val="105"/>
          <w:sz w:val="20"/>
          <w:szCs w:val="20"/>
        </w:rPr>
        <w:t xml:space="preserve"> oraz</w:t>
      </w:r>
      <w:r w:rsidRPr="00803252">
        <w:rPr>
          <w:rFonts w:ascii="Calibri" w:hAnsi="Calibri"/>
          <w:sz w:val="20"/>
          <w:szCs w:val="20"/>
        </w:rPr>
        <w:t xml:space="preserve"> przez Instytucję Zarządzającą na podstawie dyspozycji przekazania środków budżetu państwa</w:t>
      </w:r>
      <w:r w:rsidR="005C7E3B" w:rsidRPr="00803252">
        <w:rPr>
          <w:rFonts w:ascii="Calibri" w:hAnsi="Calibri"/>
          <w:sz w:val="20"/>
          <w:szCs w:val="20"/>
        </w:rPr>
        <w:t xml:space="preserve"> (</w:t>
      </w:r>
      <w:r w:rsidRPr="00803252">
        <w:rPr>
          <w:rFonts w:ascii="Calibri" w:hAnsi="Calibri"/>
          <w:sz w:val="20"/>
          <w:szCs w:val="20"/>
        </w:rPr>
        <w:t xml:space="preserve">w części </w:t>
      </w:r>
      <w:r w:rsidRPr="00803252">
        <w:rPr>
          <w:rFonts w:ascii="Calibri" w:hAnsi="Calibri"/>
          <w:w w:val="105"/>
          <w:sz w:val="20"/>
          <w:szCs w:val="20"/>
        </w:rPr>
        <w:t>dotyczącej</w:t>
      </w:r>
      <w:r w:rsidRPr="00803252">
        <w:rPr>
          <w:rFonts w:ascii="Calibri" w:hAnsi="Calibri"/>
          <w:sz w:val="20"/>
          <w:szCs w:val="20"/>
        </w:rPr>
        <w:t xml:space="preserve"> współfinansowania</w:t>
      </w:r>
      <w:r w:rsidR="005C7E3B" w:rsidRPr="00803252">
        <w:rPr>
          <w:rFonts w:ascii="Calibri" w:hAnsi="Calibri"/>
          <w:sz w:val="20"/>
          <w:szCs w:val="20"/>
        </w:rPr>
        <w:t>)</w:t>
      </w:r>
      <w:r w:rsidRPr="00803252">
        <w:rPr>
          <w:rFonts w:ascii="Calibri" w:hAnsi="Calibri"/>
          <w:sz w:val="20"/>
          <w:szCs w:val="20"/>
        </w:rPr>
        <w:t>,</w:t>
      </w:r>
      <w:r w:rsidRPr="00803252">
        <w:rPr>
          <w:rFonts w:ascii="Calibri" w:hAnsi="Calibri"/>
          <w:w w:val="105"/>
          <w:sz w:val="20"/>
          <w:szCs w:val="20"/>
        </w:rPr>
        <w:t xml:space="preserve"> po spełnieniu warunków określonych w Umowie</w:t>
      </w:r>
      <w:r w:rsidRPr="00803252">
        <w:rPr>
          <w:rFonts w:ascii="Calibri" w:hAnsi="Calibri"/>
          <w:sz w:val="20"/>
          <w:szCs w:val="20"/>
        </w:rPr>
        <w:t>;</w:t>
      </w:r>
    </w:p>
    <w:p w:rsidR="00391CBE" w:rsidRPr="00803252" w:rsidRDefault="00391CBE" w:rsidP="005B44AE">
      <w:pPr>
        <w:numPr>
          <w:ilvl w:val="0"/>
          <w:numId w:val="13"/>
        </w:numPr>
        <w:ind w:right="-1"/>
        <w:jc w:val="both"/>
        <w:rPr>
          <w:rFonts w:ascii="Calibri" w:hAnsi="Calibri"/>
          <w:caps/>
          <w:sz w:val="20"/>
          <w:szCs w:val="20"/>
        </w:rPr>
      </w:pPr>
      <w:r w:rsidRPr="00803252">
        <w:rPr>
          <w:rFonts w:ascii="Calibri" w:hAnsi="Calibri"/>
          <w:sz w:val="20"/>
          <w:szCs w:val="20"/>
        </w:rPr>
        <w:t>„rozpoczęciu realizacji Projektu” – należy przez to rozumieć datę poniesienia pierwszego wydatku w Projekcie, polegającego na dokonaniu przez Beneficjenta zapłaty na podstawie pierwszej faktury/innego dokumentu księgowego o</w:t>
      </w:r>
      <w:r w:rsidR="00B64AA9" w:rsidRPr="00803252">
        <w:rPr>
          <w:rFonts w:ascii="Calibri" w:hAnsi="Calibri"/>
          <w:sz w:val="20"/>
          <w:szCs w:val="20"/>
        </w:rPr>
        <w:t> </w:t>
      </w:r>
      <w:r w:rsidRPr="00803252">
        <w:rPr>
          <w:rFonts w:ascii="Calibri" w:hAnsi="Calibri"/>
          <w:sz w:val="20"/>
          <w:szCs w:val="20"/>
        </w:rPr>
        <w:t>równoważnej wartości dowodowej, dotyczącej wydatków kwalifikowalnych i/lub niekwalifikowalnych poniesionych w</w:t>
      </w:r>
      <w:r w:rsidR="00B64AA9" w:rsidRPr="00803252">
        <w:rPr>
          <w:rFonts w:ascii="Calibri" w:hAnsi="Calibri"/>
          <w:sz w:val="20"/>
          <w:szCs w:val="20"/>
        </w:rPr>
        <w:t> </w:t>
      </w:r>
      <w:r w:rsidRPr="00803252">
        <w:rPr>
          <w:rFonts w:ascii="Calibri" w:hAnsi="Calibri"/>
          <w:sz w:val="20"/>
          <w:szCs w:val="20"/>
        </w:rPr>
        <w:t>ramach Projektu</w:t>
      </w:r>
      <w:r w:rsidR="00E3503A">
        <w:rPr>
          <w:rFonts w:ascii="Calibri" w:hAnsi="Calibri"/>
          <w:sz w:val="20"/>
          <w:szCs w:val="20"/>
        </w:rPr>
        <w:t xml:space="preserve"> </w:t>
      </w:r>
      <w:r w:rsidR="00E3503A" w:rsidRPr="00E3503A">
        <w:rPr>
          <w:rFonts w:ascii="Calibri" w:hAnsi="Calibri"/>
          <w:sz w:val="20"/>
          <w:szCs w:val="20"/>
        </w:rPr>
        <w:t>W przypadku konieczności spełnienia efektu zachęty w projektach objętych pomocą publiczną rozpoczęcie realizacji projektu nie może nastąpić przed rozpoczęciem prac , a więc przed rozpoczęciem  robót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r w:rsidRPr="00803252">
        <w:rPr>
          <w:rFonts w:ascii="Calibri" w:hAnsi="Calibri"/>
          <w:sz w:val="20"/>
          <w:szCs w:val="20"/>
        </w:rPr>
        <w:t>;</w:t>
      </w:r>
    </w:p>
    <w:p w:rsidR="00391CBE" w:rsidRPr="00803252" w:rsidRDefault="00391CBE" w:rsidP="005B44AE">
      <w:pPr>
        <w:numPr>
          <w:ilvl w:val="0"/>
          <w:numId w:val="13"/>
        </w:numPr>
        <w:ind w:left="357" w:right="-1" w:hanging="357"/>
        <w:jc w:val="both"/>
        <w:rPr>
          <w:rFonts w:ascii="Calibri" w:hAnsi="Calibri"/>
          <w:sz w:val="20"/>
          <w:szCs w:val="20"/>
        </w:rPr>
      </w:pPr>
      <w:r w:rsidRPr="00803252">
        <w:rPr>
          <w:rFonts w:ascii="Calibri" w:hAnsi="Calibri"/>
          <w:w w:val="105"/>
          <w:sz w:val="20"/>
          <w:szCs w:val="20"/>
        </w:rPr>
        <w:t>„sile wyższej” – należy przez to rozumieć zdarzenie, bądź połączenie zdarzeń obiektywnie niezależnych od Beneficjenta lub Instytucji Zarządzającej, które zasadniczo i istotnie utrudniają wykonywanie części lub całości zobowiązań wynikających z Umowy, których Beneficjent lub Instytucja Zarządzająca nie mogły przewidzieć</w:t>
      </w:r>
      <w:r w:rsidR="001148E4">
        <w:rPr>
          <w:rFonts w:ascii="Calibri" w:hAnsi="Calibri"/>
          <w:w w:val="105"/>
          <w:sz w:val="20"/>
          <w:szCs w:val="20"/>
        </w:rPr>
        <w:t xml:space="preserve"> </w:t>
      </w:r>
      <w:r w:rsidRPr="00803252">
        <w:rPr>
          <w:rFonts w:ascii="Calibri" w:hAnsi="Calibri"/>
          <w:w w:val="105"/>
          <w:sz w:val="20"/>
          <w:szCs w:val="20"/>
        </w:rPr>
        <w:t>i</w:t>
      </w:r>
      <w:r w:rsidR="005B44AE">
        <w:rPr>
          <w:rFonts w:ascii="Calibri" w:hAnsi="Calibri"/>
          <w:w w:val="105"/>
          <w:sz w:val="20"/>
          <w:szCs w:val="20"/>
        </w:rPr>
        <w:t> </w:t>
      </w:r>
      <w:r w:rsidRPr="00803252">
        <w:rPr>
          <w:rFonts w:ascii="Calibri" w:hAnsi="Calibri"/>
          <w:w w:val="105"/>
          <w:sz w:val="20"/>
          <w:szCs w:val="20"/>
        </w:rPr>
        <w:t xml:space="preserve">którym nie mogły zapobiec, ani ich przezwyciężyć i im przeciwdziałać poprzez działanie z należytą starannością ogólnie przewidzianą dla stosunków zobowiązaniowych; </w:t>
      </w:r>
      <w:r w:rsidRPr="00803252">
        <w:rPr>
          <w:rFonts w:ascii="Calibri" w:hAnsi="Calibri"/>
          <w:sz w:val="20"/>
          <w:szCs w:val="20"/>
        </w:rPr>
        <w:t>na okres działania siły wyższej obowiązki Strony Umowy ulegają zawieszeniu w zakresie uniemożliwionym przez działanie siły wyższej;</w:t>
      </w:r>
    </w:p>
    <w:p w:rsidR="00BF262D" w:rsidRPr="00803252" w:rsidRDefault="00245BE2" w:rsidP="005B44AE">
      <w:pPr>
        <w:numPr>
          <w:ilvl w:val="0"/>
          <w:numId w:val="13"/>
        </w:numPr>
        <w:ind w:left="357" w:right="-1" w:hanging="357"/>
        <w:jc w:val="both"/>
        <w:rPr>
          <w:rFonts w:ascii="Calibri" w:hAnsi="Calibri"/>
          <w:sz w:val="20"/>
          <w:szCs w:val="20"/>
        </w:rPr>
      </w:pPr>
      <w:r w:rsidRPr="00803252">
        <w:rPr>
          <w:rFonts w:ascii="Calibri" w:hAnsi="Calibri"/>
          <w:sz w:val="20"/>
          <w:szCs w:val="20"/>
        </w:rPr>
        <w:t>„</w:t>
      </w:r>
      <w:r w:rsidR="00BF262D" w:rsidRPr="00803252">
        <w:rPr>
          <w:rFonts w:ascii="Calibri" w:hAnsi="Calibri"/>
          <w:sz w:val="20"/>
          <w:szCs w:val="20"/>
        </w:rPr>
        <w:t>SL2014</w:t>
      </w:r>
      <w:r w:rsidRPr="00803252">
        <w:rPr>
          <w:rFonts w:ascii="Calibri" w:hAnsi="Calibri"/>
          <w:sz w:val="20"/>
          <w:szCs w:val="20"/>
        </w:rPr>
        <w:t>”</w:t>
      </w:r>
      <w:r w:rsidR="00BF262D" w:rsidRPr="00803252">
        <w:rPr>
          <w:rFonts w:ascii="Calibri" w:hAnsi="Calibri"/>
          <w:sz w:val="20"/>
          <w:szCs w:val="20"/>
        </w:rPr>
        <w:t xml:space="preserve"> </w:t>
      </w:r>
      <w:r w:rsidR="00023862" w:rsidRPr="00803252">
        <w:rPr>
          <w:rFonts w:ascii="Calibri" w:hAnsi="Calibri"/>
          <w:sz w:val="20"/>
          <w:szCs w:val="20"/>
        </w:rPr>
        <w:t>–</w:t>
      </w:r>
      <w:r w:rsidR="00BF262D" w:rsidRPr="00803252">
        <w:rPr>
          <w:rFonts w:ascii="Calibri" w:hAnsi="Calibri"/>
          <w:sz w:val="20"/>
          <w:szCs w:val="20"/>
        </w:rPr>
        <w:t xml:space="preserve"> </w:t>
      </w:r>
      <w:r w:rsidR="00023862" w:rsidRPr="00803252">
        <w:rPr>
          <w:rFonts w:ascii="Calibri" w:hAnsi="Calibri"/>
          <w:sz w:val="20"/>
          <w:szCs w:val="20"/>
        </w:rPr>
        <w:t xml:space="preserve">należy przez to rozumieć aplikację główną </w:t>
      </w:r>
      <w:r w:rsidR="00BF262D" w:rsidRPr="00803252">
        <w:rPr>
          <w:rFonts w:ascii="Calibri" w:hAnsi="Calibri"/>
          <w:sz w:val="20"/>
          <w:szCs w:val="20"/>
        </w:rPr>
        <w:t xml:space="preserve">centralnego systemu teleinformatycznego, </w:t>
      </w:r>
      <w:r w:rsidR="007C68F6" w:rsidRPr="00803252">
        <w:rPr>
          <w:rFonts w:ascii="Calibri" w:hAnsi="Calibri"/>
          <w:sz w:val="20"/>
          <w:szCs w:val="20"/>
        </w:rPr>
        <w:t>o którym mowa w r</w:t>
      </w:r>
      <w:r w:rsidR="00BF262D" w:rsidRPr="00803252">
        <w:rPr>
          <w:rFonts w:ascii="Calibri" w:hAnsi="Calibri"/>
          <w:sz w:val="20"/>
          <w:szCs w:val="20"/>
        </w:rPr>
        <w:t>ozdziale 16 Ustawy</w:t>
      </w:r>
      <w:r w:rsidR="009F06CD" w:rsidRPr="00803252">
        <w:rPr>
          <w:rFonts w:ascii="Calibri" w:hAnsi="Calibri"/>
          <w:sz w:val="20"/>
          <w:szCs w:val="20"/>
        </w:rPr>
        <w:t>, wykorzystywaną w procesie rozlicz</w:t>
      </w:r>
      <w:r w:rsidR="00775DF2" w:rsidRPr="00803252">
        <w:rPr>
          <w:rFonts w:ascii="Calibri" w:hAnsi="Calibri"/>
          <w:sz w:val="20"/>
          <w:szCs w:val="20"/>
        </w:rPr>
        <w:t>a</w:t>
      </w:r>
      <w:r w:rsidR="009F06CD" w:rsidRPr="00803252">
        <w:rPr>
          <w:rFonts w:ascii="Calibri" w:hAnsi="Calibri"/>
          <w:sz w:val="20"/>
          <w:szCs w:val="20"/>
        </w:rPr>
        <w:t>nia Projektu i komunikowania się z Instytucją Zarządzającą</w:t>
      </w:r>
      <w:r w:rsidR="00BF262D" w:rsidRPr="00803252">
        <w:rPr>
          <w:rFonts w:ascii="Calibri" w:hAnsi="Calibri"/>
          <w:sz w:val="20"/>
          <w:szCs w:val="20"/>
        </w:rPr>
        <w:t>;</w:t>
      </w:r>
    </w:p>
    <w:p w:rsidR="00391CBE" w:rsidRPr="00803252" w:rsidRDefault="00391CBE" w:rsidP="005B44AE">
      <w:pPr>
        <w:numPr>
          <w:ilvl w:val="0"/>
          <w:numId w:val="13"/>
        </w:numPr>
        <w:tabs>
          <w:tab w:val="left" w:pos="360"/>
        </w:tabs>
        <w:ind w:left="357" w:right="-1" w:hanging="357"/>
        <w:jc w:val="both"/>
        <w:rPr>
          <w:rFonts w:ascii="Calibri" w:hAnsi="Calibri"/>
          <w:sz w:val="20"/>
          <w:szCs w:val="20"/>
        </w:rPr>
      </w:pPr>
      <w:r w:rsidRPr="00803252">
        <w:rPr>
          <w:rFonts w:ascii="Calibri" w:hAnsi="Calibri"/>
          <w:sz w:val="20"/>
          <w:szCs w:val="20"/>
        </w:rPr>
        <w:t>„środkach europejskich” – należy przez to rozumieć, środki, o których mowa w art. 5 ust. 3 pkt 1, 2 i 4 ustawy o</w:t>
      </w:r>
      <w:r w:rsidR="005B44AE">
        <w:rPr>
          <w:rFonts w:ascii="Calibri" w:hAnsi="Calibri"/>
          <w:sz w:val="20"/>
          <w:szCs w:val="20"/>
        </w:rPr>
        <w:t> </w:t>
      </w:r>
      <w:r w:rsidR="00E12B41" w:rsidRPr="00803252">
        <w:rPr>
          <w:rFonts w:ascii="Calibri" w:hAnsi="Calibri"/>
          <w:sz w:val="20"/>
          <w:szCs w:val="20"/>
        </w:rPr>
        <w:t xml:space="preserve">finansach publicznych; </w:t>
      </w:r>
    </w:p>
    <w:p w:rsidR="004542BE" w:rsidRPr="00803252" w:rsidRDefault="00933473" w:rsidP="005B44AE">
      <w:pPr>
        <w:numPr>
          <w:ilvl w:val="0"/>
          <w:numId w:val="13"/>
        </w:numPr>
        <w:ind w:left="357" w:right="-1" w:hanging="357"/>
        <w:jc w:val="both"/>
        <w:rPr>
          <w:rFonts w:ascii="Calibri" w:hAnsi="Calibri"/>
          <w:sz w:val="20"/>
          <w:szCs w:val="20"/>
        </w:rPr>
      </w:pPr>
      <w:r w:rsidRPr="00803252">
        <w:rPr>
          <w:rFonts w:ascii="Calibri" w:hAnsi="Calibri"/>
          <w:sz w:val="20"/>
          <w:szCs w:val="20"/>
        </w:rPr>
        <w:t>„środkach własnych”</w:t>
      </w:r>
      <w:r w:rsidR="00572111" w:rsidRPr="00803252">
        <w:rPr>
          <w:rFonts w:ascii="Calibri" w:hAnsi="Calibri"/>
          <w:sz w:val="20"/>
          <w:szCs w:val="20"/>
        </w:rPr>
        <w:t xml:space="preserve"> </w:t>
      </w:r>
      <w:r w:rsidRPr="00803252">
        <w:rPr>
          <w:rFonts w:ascii="Calibri" w:hAnsi="Calibri"/>
          <w:w w:val="105"/>
          <w:sz w:val="20"/>
          <w:szCs w:val="20"/>
        </w:rPr>
        <w:t>– należy przez to rozumieć przezn</w:t>
      </w:r>
      <w:r w:rsidR="00CD3F16" w:rsidRPr="00803252">
        <w:rPr>
          <w:rFonts w:ascii="Calibri" w:hAnsi="Calibri"/>
          <w:w w:val="105"/>
          <w:sz w:val="20"/>
          <w:szCs w:val="20"/>
        </w:rPr>
        <w:t>aczone na realizację Projektu</w:t>
      </w:r>
      <w:r w:rsidR="00B82512" w:rsidRPr="00803252">
        <w:rPr>
          <w:rFonts w:ascii="Calibri" w:hAnsi="Calibri"/>
          <w:w w:val="105"/>
          <w:sz w:val="20"/>
          <w:szCs w:val="20"/>
        </w:rPr>
        <w:t xml:space="preserve"> finansowe środki własne Beneficjenta lub środki uzyskane przez Beneficjenta z zewnętrznych źródeł finansowania</w:t>
      </w:r>
      <w:r w:rsidR="00CD3F16" w:rsidRPr="00803252">
        <w:rPr>
          <w:rFonts w:ascii="Calibri" w:hAnsi="Calibri"/>
          <w:w w:val="105"/>
          <w:sz w:val="20"/>
          <w:szCs w:val="20"/>
        </w:rPr>
        <w:t>,</w:t>
      </w:r>
      <w:r w:rsidR="00B82512" w:rsidRPr="00803252">
        <w:rPr>
          <w:rFonts w:ascii="Calibri" w:hAnsi="Calibri"/>
          <w:w w:val="105"/>
          <w:sz w:val="20"/>
          <w:szCs w:val="20"/>
        </w:rPr>
        <w:t xml:space="preserve"> z wyłączeniem środków pochodzących z jakiegokolwiek rodzaju publicznego wsparcia finansowego; </w:t>
      </w:r>
      <w:r w:rsidR="00CD3F16" w:rsidRPr="00803252">
        <w:rPr>
          <w:rFonts w:ascii="Calibri" w:hAnsi="Calibri"/>
          <w:w w:val="105"/>
          <w:sz w:val="20"/>
          <w:szCs w:val="20"/>
        </w:rPr>
        <w:t xml:space="preserve"> </w:t>
      </w:r>
    </w:p>
    <w:p w:rsidR="00CF17BE" w:rsidRPr="00803252" w:rsidRDefault="00821DEB" w:rsidP="005B44AE">
      <w:pPr>
        <w:numPr>
          <w:ilvl w:val="0"/>
          <w:numId w:val="13"/>
        </w:numPr>
        <w:ind w:left="357" w:right="-1" w:hanging="357"/>
        <w:jc w:val="both"/>
        <w:rPr>
          <w:rFonts w:ascii="Calibri" w:hAnsi="Calibri"/>
          <w:sz w:val="20"/>
          <w:szCs w:val="20"/>
        </w:rPr>
      </w:pPr>
      <w:r w:rsidRPr="00803252">
        <w:rPr>
          <w:rFonts w:ascii="Calibri" w:hAnsi="Calibri"/>
          <w:sz w:val="20"/>
          <w:szCs w:val="20"/>
        </w:rPr>
        <w:t>„Szczegółowym Opisie Osi Priorytetowych</w:t>
      </w:r>
      <w:r w:rsidR="00A1103B" w:rsidRPr="00803252">
        <w:rPr>
          <w:rFonts w:ascii="Calibri" w:hAnsi="Calibri"/>
          <w:sz w:val="20"/>
          <w:szCs w:val="20"/>
        </w:rPr>
        <w:t xml:space="preserve"> </w:t>
      </w:r>
      <w:r w:rsidR="007B0D8B" w:rsidRPr="00803252">
        <w:rPr>
          <w:rFonts w:ascii="Calibri" w:hAnsi="Calibri"/>
          <w:sz w:val="20"/>
          <w:szCs w:val="20"/>
        </w:rPr>
        <w:t>RPO WD 2014-2020</w:t>
      </w:r>
      <w:r w:rsidRPr="00803252">
        <w:rPr>
          <w:rFonts w:ascii="Calibri" w:hAnsi="Calibri"/>
          <w:sz w:val="20"/>
          <w:szCs w:val="20"/>
        </w:rPr>
        <w:t xml:space="preserve">” – należy przez to rozumieć dokument programowy „Szczegółowy </w:t>
      </w:r>
      <w:r w:rsidR="00503EC5" w:rsidRPr="00803252">
        <w:rPr>
          <w:rFonts w:ascii="Calibri" w:hAnsi="Calibri"/>
          <w:sz w:val="20"/>
          <w:szCs w:val="20"/>
        </w:rPr>
        <w:t>o</w:t>
      </w:r>
      <w:r w:rsidRPr="00803252">
        <w:rPr>
          <w:rFonts w:ascii="Calibri" w:hAnsi="Calibri"/>
          <w:sz w:val="20"/>
          <w:szCs w:val="20"/>
        </w:rPr>
        <w:t xml:space="preserve">pis </w:t>
      </w:r>
      <w:r w:rsidR="00503EC5" w:rsidRPr="00803252">
        <w:rPr>
          <w:rFonts w:ascii="Calibri" w:hAnsi="Calibri"/>
          <w:sz w:val="20"/>
          <w:szCs w:val="20"/>
        </w:rPr>
        <w:t>o</w:t>
      </w:r>
      <w:r w:rsidRPr="00803252">
        <w:rPr>
          <w:rFonts w:ascii="Calibri" w:hAnsi="Calibri"/>
          <w:sz w:val="20"/>
          <w:szCs w:val="20"/>
        </w:rPr>
        <w:t xml:space="preserve">si </w:t>
      </w:r>
      <w:r w:rsidR="00503EC5" w:rsidRPr="00803252">
        <w:rPr>
          <w:rFonts w:ascii="Calibri" w:hAnsi="Calibri"/>
          <w:sz w:val="20"/>
          <w:szCs w:val="20"/>
        </w:rPr>
        <w:t>p</w:t>
      </w:r>
      <w:r w:rsidRPr="00803252">
        <w:rPr>
          <w:rFonts w:ascii="Calibri" w:hAnsi="Calibri"/>
          <w:sz w:val="20"/>
          <w:szCs w:val="20"/>
        </w:rPr>
        <w:t>riorytetowych Regionalnego Programu Operacyjnego Województwa Dolnośląskiego 2014-2020”</w:t>
      </w:r>
      <w:r w:rsidR="00CF17BE" w:rsidRPr="00803252">
        <w:rPr>
          <w:rFonts w:ascii="Calibri" w:hAnsi="Calibri" w:cs="Helvetica"/>
          <w:sz w:val="20"/>
          <w:szCs w:val="20"/>
        </w:rPr>
        <w:t>;</w:t>
      </w:r>
    </w:p>
    <w:p w:rsidR="003E3592" w:rsidRPr="00803252" w:rsidRDefault="003E3592" w:rsidP="005B44AE">
      <w:pPr>
        <w:numPr>
          <w:ilvl w:val="0"/>
          <w:numId w:val="13"/>
        </w:numPr>
        <w:ind w:left="357" w:right="-1" w:hanging="357"/>
        <w:jc w:val="both"/>
        <w:rPr>
          <w:rFonts w:ascii="Calibri" w:hAnsi="Calibri"/>
          <w:sz w:val="20"/>
          <w:szCs w:val="20"/>
        </w:rPr>
      </w:pPr>
      <w:r w:rsidRPr="00803252">
        <w:rPr>
          <w:rFonts w:ascii="Calibri" w:hAnsi="Calibri"/>
          <w:sz w:val="20"/>
          <w:szCs w:val="20"/>
        </w:rPr>
        <w:t>„Taryfikatorze” – należy przez to rozumieć</w:t>
      </w:r>
      <w:r w:rsidR="00D71DFF" w:rsidRPr="00803252">
        <w:rPr>
          <w:rFonts w:ascii="Calibri" w:hAnsi="Calibri"/>
          <w:sz w:val="20"/>
          <w:szCs w:val="20"/>
        </w:rPr>
        <w:t>,</w:t>
      </w:r>
      <w:r w:rsidRPr="00803252">
        <w:rPr>
          <w:rFonts w:ascii="Calibri" w:hAnsi="Calibri"/>
          <w:sz w:val="20"/>
          <w:szCs w:val="20"/>
        </w:rPr>
        <w:t xml:space="preserve"> </w:t>
      </w:r>
      <w:r w:rsidR="00D71DFF" w:rsidRPr="00803252">
        <w:rPr>
          <w:rFonts w:ascii="Calibri" w:hAnsi="Calibri"/>
          <w:sz w:val="20"/>
          <w:szCs w:val="20"/>
        </w:rPr>
        <w:t xml:space="preserve">wydane na podstawie art. 24 ust. 13 Ustawy, </w:t>
      </w:r>
      <w:r w:rsidR="009679C9" w:rsidRPr="00803252">
        <w:rPr>
          <w:rFonts w:ascii="Calibri" w:hAnsi="Calibri"/>
          <w:sz w:val="20"/>
          <w:szCs w:val="20"/>
        </w:rPr>
        <w:t xml:space="preserve">rozporządzenie </w:t>
      </w:r>
      <w:r w:rsidR="00D71DFF" w:rsidRPr="00803252">
        <w:rPr>
          <w:rFonts w:ascii="Calibri" w:hAnsi="Calibri"/>
          <w:sz w:val="20"/>
          <w:szCs w:val="20"/>
        </w:rPr>
        <w:t>Ministra Rozwoju z dnia 29 stycznia 2016 r. w sprawie warunków obniżania wartości korekt finansowych oraz wydatków poniesionych nieprawidłowo związanych z udzielaniem zamówień (Dz. U. 2016 r., poz. 200</w:t>
      </w:r>
      <w:r w:rsidR="003A5251" w:rsidRPr="00803252">
        <w:rPr>
          <w:rFonts w:ascii="Calibri" w:hAnsi="Calibri"/>
          <w:sz w:val="20"/>
          <w:szCs w:val="20"/>
        </w:rPr>
        <w:t xml:space="preserve">); </w:t>
      </w:r>
      <w:r w:rsidR="00D71DFF" w:rsidRPr="00803252">
        <w:rPr>
          <w:rFonts w:ascii="Calibri" w:hAnsi="Calibri"/>
          <w:sz w:val="20"/>
          <w:szCs w:val="20"/>
        </w:rPr>
        <w:t xml:space="preserve"> </w:t>
      </w:r>
      <w:r w:rsidR="009679C9" w:rsidRPr="00803252">
        <w:rPr>
          <w:rFonts w:ascii="Calibri" w:hAnsi="Calibri"/>
          <w:sz w:val="20"/>
          <w:szCs w:val="20"/>
        </w:rPr>
        <w:t xml:space="preserve"> </w:t>
      </w:r>
    </w:p>
    <w:p w:rsidR="004542BE" w:rsidRPr="00803252" w:rsidRDefault="00821DEB" w:rsidP="005B44AE">
      <w:pPr>
        <w:numPr>
          <w:ilvl w:val="0"/>
          <w:numId w:val="13"/>
        </w:numPr>
        <w:ind w:left="357" w:right="-1" w:hanging="357"/>
        <w:jc w:val="both"/>
        <w:rPr>
          <w:rFonts w:ascii="Calibri" w:hAnsi="Calibri"/>
          <w:caps/>
          <w:sz w:val="20"/>
          <w:szCs w:val="20"/>
        </w:rPr>
      </w:pPr>
      <w:r w:rsidRPr="00803252">
        <w:rPr>
          <w:rFonts w:ascii="Calibri" w:hAnsi="Calibri"/>
          <w:sz w:val="20"/>
          <w:szCs w:val="20"/>
        </w:rPr>
        <w:lastRenderedPageBreak/>
        <w:t>„</w:t>
      </w:r>
      <w:r w:rsidRPr="00803252">
        <w:rPr>
          <w:rFonts w:ascii="Calibri" w:hAnsi="Calibri" w:cs="Helvetica"/>
          <w:sz w:val="20"/>
          <w:szCs w:val="20"/>
        </w:rPr>
        <w:t>terminie płatno</w:t>
      </w:r>
      <w:r w:rsidRPr="00803252">
        <w:rPr>
          <w:rFonts w:ascii="Calibri" w:hAnsi="Calibri" w:cs="TTE16B0098t00"/>
          <w:sz w:val="20"/>
          <w:szCs w:val="20"/>
        </w:rPr>
        <w:t>ś</w:t>
      </w:r>
      <w:r w:rsidRPr="00803252">
        <w:rPr>
          <w:rFonts w:ascii="Calibri" w:hAnsi="Calibri" w:cs="Helvetica"/>
          <w:sz w:val="20"/>
          <w:szCs w:val="20"/>
        </w:rPr>
        <w:t>ci” – nale</w:t>
      </w:r>
      <w:r w:rsidRPr="00803252">
        <w:rPr>
          <w:rFonts w:ascii="Calibri" w:hAnsi="Calibri" w:cs="TTE16B0098t00"/>
          <w:sz w:val="20"/>
          <w:szCs w:val="20"/>
        </w:rPr>
        <w:t>ż</w:t>
      </w:r>
      <w:r w:rsidRPr="00803252">
        <w:rPr>
          <w:rFonts w:ascii="Calibri" w:hAnsi="Calibri" w:cs="Helvetica"/>
          <w:sz w:val="20"/>
          <w:szCs w:val="20"/>
        </w:rPr>
        <w:t>y przez to rozumie</w:t>
      </w:r>
      <w:r w:rsidRPr="00803252">
        <w:rPr>
          <w:rFonts w:ascii="Calibri" w:hAnsi="Calibri" w:cs="TTE16B0098t00"/>
          <w:sz w:val="20"/>
          <w:szCs w:val="20"/>
        </w:rPr>
        <w:t xml:space="preserve">ć </w:t>
      </w:r>
      <w:r w:rsidRPr="00803252">
        <w:rPr>
          <w:rFonts w:ascii="Calibri" w:hAnsi="Calibri" w:cs="Helvetica"/>
          <w:sz w:val="20"/>
          <w:szCs w:val="20"/>
        </w:rPr>
        <w:t>termin,</w:t>
      </w:r>
      <w:r w:rsidRPr="00803252">
        <w:rPr>
          <w:rFonts w:ascii="Calibri" w:hAnsi="Calibri" w:cs="TTE16B0098t00"/>
          <w:sz w:val="20"/>
          <w:szCs w:val="20"/>
        </w:rPr>
        <w:t xml:space="preserve"> zamieszczony na stronie internetowej BGK (</w:t>
      </w:r>
      <w:hyperlink r:id="rId10" w:history="1">
        <w:r w:rsidRPr="00803252">
          <w:rPr>
            <w:rStyle w:val="Hipercze"/>
            <w:rFonts w:ascii="Calibri" w:hAnsi="Calibri" w:cs="TTE16B0098t00"/>
            <w:color w:val="auto"/>
            <w:sz w:val="20"/>
            <w:szCs w:val="20"/>
          </w:rPr>
          <w:t>www.bgk.com.pl</w:t>
        </w:r>
      </w:hyperlink>
      <w:r w:rsidRPr="00803252">
        <w:rPr>
          <w:rFonts w:ascii="Calibri" w:hAnsi="Calibri" w:cs="TTE16B0098t00"/>
          <w:sz w:val="20"/>
          <w:szCs w:val="20"/>
        </w:rPr>
        <w:t xml:space="preserve">) </w:t>
      </w:r>
      <w:r w:rsidRPr="00803252">
        <w:rPr>
          <w:rFonts w:ascii="Calibri" w:hAnsi="Calibri" w:cs="Helvetica"/>
          <w:sz w:val="20"/>
          <w:szCs w:val="20"/>
        </w:rPr>
        <w:t>obowi</w:t>
      </w:r>
      <w:r w:rsidRPr="00803252">
        <w:rPr>
          <w:rFonts w:ascii="Calibri" w:hAnsi="Calibri" w:cs="TTE16B0098t00"/>
          <w:sz w:val="20"/>
          <w:szCs w:val="20"/>
        </w:rPr>
        <w:t>ą</w:t>
      </w:r>
      <w:r w:rsidRPr="00803252">
        <w:rPr>
          <w:rFonts w:ascii="Calibri" w:hAnsi="Calibri" w:cs="Helvetica"/>
          <w:sz w:val="20"/>
          <w:szCs w:val="20"/>
        </w:rPr>
        <w:t>zuj</w:t>
      </w:r>
      <w:r w:rsidRPr="00803252">
        <w:rPr>
          <w:rFonts w:ascii="Calibri" w:hAnsi="Calibri" w:cs="TTE16B0098t00"/>
          <w:sz w:val="20"/>
          <w:szCs w:val="20"/>
        </w:rPr>
        <w:t>ą</w:t>
      </w:r>
      <w:r w:rsidRPr="00803252">
        <w:rPr>
          <w:rFonts w:ascii="Calibri" w:hAnsi="Calibri" w:cs="Helvetica"/>
          <w:sz w:val="20"/>
          <w:szCs w:val="20"/>
        </w:rPr>
        <w:t>cy w danym roku bud</w:t>
      </w:r>
      <w:r w:rsidRPr="00803252">
        <w:rPr>
          <w:rFonts w:ascii="Calibri" w:hAnsi="Calibri" w:cs="TTE16B0098t00"/>
          <w:sz w:val="20"/>
          <w:szCs w:val="20"/>
        </w:rPr>
        <w:t>ż</w:t>
      </w:r>
      <w:r w:rsidRPr="00803252">
        <w:rPr>
          <w:rFonts w:ascii="Calibri" w:hAnsi="Calibri" w:cs="Helvetica"/>
          <w:sz w:val="20"/>
          <w:szCs w:val="20"/>
        </w:rPr>
        <w:t>etowym, w którym BGK dokonuje</w:t>
      </w:r>
      <w:r w:rsidRPr="00803252">
        <w:rPr>
          <w:rFonts w:ascii="Calibri" w:hAnsi="Calibri"/>
          <w:sz w:val="20"/>
          <w:szCs w:val="20"/>
        </w:rPr>
        <w:t xml:space="preserve"> </w:t>
      </w:r>
      <w:r w:rsidRPr="00803252">
        <w:rPr>
          <w:rFonts w:ascii="Calibri" w:hAnsi="Calibri" w:cs="Helvetica"/>
          <w:sz w:val="20"/>
          <w:szCs w:val="20"/>
        </w:rPr>
        <w:t>płatno</w:t>
      </w:r>
      <w:r w:rsidRPr="00803252">
        <w:rPr>
          <w:rFonts w:ascii="Calibri" w:hAnsi="Calibri" w:cs="TTE16B0098t00"/>
          <w:sz w:val="20"/>
          <w:szCs w:val="20"/>
        </w:rPr>
        <w:t>ś</w:t>
      </w:r>
      <w:r w:rsidRPr="00803252">
        <w:rPr>
          <w:rFonts w:ascii="Calibri" w:hAnsi="Calibri" w:cs="Helvetica"/>
          <w:sz w:val="20"/>
          <w:szCs w:val="20"/>
        </w:rPr>
        <w:t xml:space="preserve">ci </w:t>
      </w:r>
      <w:r w:rsidRPr="00803252">
        <w:rPr>
          <w:rFonts w:ascii="Calibri" w:hAnsi="Calibri"/>
          <w:sz w:val="20"/>
          <w:szCs w:val="20"/>
        </w:rPr>
        <w:t>pochodzących z budżetu środków europejskich odpowiadających wkładowi Funduszu</w:t>
      </w:r>
      <w:r w:rsidRPr="00803252">
        <w:rPr>
          <w:rFonts w:ascii="Calibri" w:hAnsi="Calibri" w:cs="Helvetica"/>
          <w:sz w:val="20"/>
          <w:szCs w:val="20"/>
        </w:rPr>
        <w:t xml:space="preserve"> na rachunek bankowy Beneficjenta, wynikaj</w:t>
      </w:r>
      <w:r w:rsidRPr="00803252">
        <w:rPr>
          <w:rFonts w:ascii="Calibri" w:hAnsi="Calibri" w:cs="TTE16B0098t00"/>
          <w:sz w:val="20"/>
          <w:szCs w:val="20"/>
        </w:rPr>
        <w:t>ą</w:t>
      </w:r>
      <w:r w:rsidRPr="00803252">
        <w:rPr>
          <w:rFonts w:ascii="Calibri" w:hAnsi="Calibri" w:cs="Helvetica"/>
          <w:sz w:val="20"/>
          <w:szCs w:val="20"/>
        </w:rPr>
        <w:t>cych ze zło</w:t>
      </w:r>
      <w:r w:rsidRPr="00803252">
        <w:rPr>
          <w:rFonts w:ascii="Calibri" w:hAnsi="Calibri" w:cs="TTE16B0098t00"/>
          <w:sz w:val="20"/>
          <w:szCs w:val="20"/>
        </w:rPr>
        <w:t>ż</w:t>
      </w:r>
      <w:r w:rsidRPr="00803252">
        <w:rPr>
          <w:rFonts w:ascii="Calibri" w:hAnsi="Calibri" w:cs="Helvetica"/>
          <w:sz w:val="20"/>
          <w:szCs w:val="20"/>
        </w:rPr>
        <w:t>onych przez Instytucję Zarządzającą w danym okresie zleceń</w:t>
      </w:r>
      <w:r w:rsidRPr="00803252">
        <w:rPr>
          <w:rFonts w:ascii="Calibri" w:hAnsi="Calibri" w:cs="TTE16B0098t00"/>
          <w:sz w:val="20"/>
          <w:szCs w:val="20"/>
        </w:rPr>
        <w:t xml:space="preserve"> </w:t>
      </w:r>
      <w:r w:rsidRPr="00803252">
        <w:rPr>
          <w:rFonts w:ascii="Calibri" w:hAnsi="Calibri" w:cs="Helvetica"/>
          <w:sz w:val="20"/>
          <w:szCs w:val="20"/>
        </w:rPr>
        <w:t>płatno</w:t>
      </w:r>
      <w:r w:rsidRPr="00803252">
        <w:rPr>
          <w:rFonts w:ascii="Calibri" w:hAnsi="Calibri" w:cs="TTE16B0098t00"/>
          <w:sz w:val="20"/>
          <w:szCs w:val="20"/>
        </w:rPr>
        <w:t>ś</w:t>
      </w:r>
      <w:r w:rsidRPr="00803252">
        <w:rPr>
          <w:rFonts w:ascii="Calibri" w:hAnsi="Calibri" w:cs="Helvetica"/>
          <w:sz w:val="20"/>
          <w:szCs w:val="20"/>
        </w:rPr>
        <w:t>ci</w:t>
      </w:r>
      <w:r w:rsidR="00933473" w:rsidRPr="00803252">
        <w:rPr>
          <w:rFonts w:ascii="Calibri" w:hAnsi="Calibri"/>
          <w:sz w:val="20"/>
          <w:szCs w:val="20"/>
        </w:rPr>
        <w:t>;</w:t>
      </w:r>
    </w:p>
    <w:p w:rsidR="004542BE" w:rsidRPr="00803252" w:rsidRDefault="00933473" w:rsidP="005B44AE">
      <w:pPr>
        <w:numPr>
          <w:ilvl w:val="0"/>
          <w:numId w:val="13"/>
        </w:numPr>
        <w:ind w:left="357" w:right="-1" w:hanging="357"/>
        <w:jc w:val="both"/>
        <w:rPr>
          <w:rFonts w:ascii="Calibri" w:hAnsi="Calibri"/>
          <w:caps/>
          <w:sz w:val="20"/>
          <w:szCs w:val="20"/>
        </w:rPr>
      </w:pPr>
      <w:r w:rsidRPr="00803252">
        <w:rPr>
          <w:rFonts w:ascii="Calibri" w:hAnsi="Calibri"/>
          <w:w w:val="105"/>
          <w:sz w:val="20"/>
          <w:szCs w:val="20"/>
        </w:rPr>
        <w:t xml:space="preserve">„wkładzie własnym” </w:t>
      </w:r>
      <w:r w:rsidRPr="00803252">
        <w:rPr>
          <w:rFonts w:ascii="Calibri" w:hAnsi="Calibri"/>
          <w:sz w:val="20"/>
          <w:szCs w:val="20"/>
        </w:rPr>
        <w:t xml:space="preserve">– </w:t>
      </w:r>
      <w:r w:rsidRPr="00803252">
        <w:rPr>
          <w:rFonts w:ascii="Calibri" w:hAnsi="Calibri"/>
          <w:w w:val="105"/>
          <w:sz w:val="20"/>
          <w:szCs w:val="20"/>
        </w:rPr>
        <w:t xml:space="preserve">należy przez to rozumieć </w:t>
      </w:r>
      <w:r w:rsidRPr="00803252">
        <w:rPr>
          <w:rFonts w:ascii="Calibri" w:hAnsi="Calibri"/>
          <w:sz w:val="20"/>
          <w:szCs w:val="20"/>
        </w:rPr>
        <w:t>środki finansowe</w:t>
      </w:r>
      <w:r w:rsidR="00304282" w:rsidRPr="00803252">
        <w:rPr>
          <w:rFonts w:ascii="Calibri" w:hAnsi="Calibri"/>
          <w:sz w:val="20"/>
          <w:szCs w:val="20"/>
        </w:rPr>
        <w:t xml:space="preserve"> </w:t>
      </w:r>
      <w:r w:rsidR="00514BA2" w:rsidRPr="00803252">
        <w:rPr>
          <w:rFonts w:ascii="Calibri" w:hAnsi="Calibri"/>
          <w:sz w:val="20"/>
          <w:szCs w:val="20"/>
        </w:rPr>
        <w:t>lub</w:t>
      </w:r>
      <w:r w:rsidR="00304282" w:rsidRPr="00803252">
        <w:rPr>
          <w:rFonts w:ascii="Calibri" w:hAnsi="Calibri"/>
          <w:sz w:val="20"/>
          <w:szCs w:val="20"/>
        </w:rPr>
        <w:t xml:space="preserve"> wkład niepieniężny zabezpieczone przez Beneficjenta</w:t>
      </w:r>
      <w:r w:rsidR="00AF6E59" w:rsidRPr="003B6AF5">
        <w:rPr>
          <w:rFonts w:ascii="Calibri" w:hAnsi="Calibri"/>
          <w:sz w:val="20"/>
          <w:szCs w:val="20"/>
        </w:rPr>
        <w:t xml:space="preserve"> lub konsorcjanta</w:t>
      </w:r>
      <w:r w:rsidR="00304282" w:rsidRPr="00803252">
        <w:rPr>
          <w:rFonts w:ascii="Calibri" w:hAnsi="Calibri"/>
          <w:sz w:val="20"/>
          <w:szCs w:val="20"/>
        </w:rPr>
        <w:t>, które zostaną przeznaczone na pokrycie wydatków kwalifikowa</w:t>
      </w:r>
      <w:r w:rsidR="00AF205B" w:rsidRPr="00803252">
        <w:rPr>
          <w:rFonts w:ascii="Calibri" w:hAnsi="Calibri"/>
          <w:sz w:val="20"/>
          <w:szCs w:val="20"/>
        </w:rPr>
        <w:t>l</w:t>
      </w:r>
      <w:r w:rsidR="00304282" w:rsidRPr="00803252">
        <w:rPr>
          <w:rFonts w:ascii="Calibri" w:hAnsi="Calibri"/>
          <w:sz w:val="20"/>
          <w:szCs w:val="20"/>
        </w:rPr>
        <w:t>nych i nie zostaną Beneficjentowi przekaz</w:t>
      </w:r>
      <w:r w:rsidR="00AF205B" w:rsidRPr="00803252">
        <w:rPr>
          <w:rFonts w:ascii="Calibri" w:hAnsi="Calibri"/>
          <w:sz w:val="20"/>
          <w:szCs w:val="20"/>
        </w:rPr>
        <w:t>a</w:t>
      </w:r>
      <w:r w:rsidR="00304282" w:rsidRPr="00803252">
        <w:rPr>
          <w:rFonts w:ascii="Calibri" w:hAnsi="Calibri"/>
          <w:sz w:val="20"/>
          <w:szCs w:val="20"/>
        </w:rPr>
        <w:t xml:space="preserve">ne w formie dofinansowania </w:t>
      </w:r>
      <w:r w:rsidR="00AF205B" w:rsidRPr="00803252">
        <w:rPr>
          <w:rFonts w:ascii="Calibri" w:hAnsi="Calibri"/>
          <w:sz w:val="20"/>
          <w:szCs w:val="20"/>
        </w:rPr>
        <w:t>(różnic</w:t>
      </w:r>
      <w:r w:rsidR="00514BA2" w:rsidRPr="00803252">
        <w:rPr>
          <w:rFonts w:ascii="Calibri" w:hAnsi="Calibri"/>
          <w:sz w:val="20"/>
          <w:szCs w:val="20"/>
        </w:rPr>
        <w:t>a</w:t>
      </w:r>
      <w:r w:rsidR="00AF205B" w:rsidRPr="00803252">
        <w:rPr>
          <w:rFonts w:ascii="Calibri" w:hAnsi="Calibri"/>
          <w:sz w:val="20"/>
          <w:szCs w:val="20"/>
        </w:rPr>
        <w:t xml:space="preserve"> między kwotą wydatków kwalifikowalnych, a kwotą dofin</w:t>
      </w:r>
      <w:r w:rsidR="00EC69C4" w:rsidRPr="00803252">
        <w:rPr>
          <w:rFonts w:ascii="Calibri" w:hAnsi="Calibri"/>
          <w:sz w:val="20"/>
          <w:szCs w:val="20"/>
        </w:rPr>
        <w:t>ans</w:t>
      </w:r>
      <w:r w:rsidR="00AF205B" w:rsidRPr="00803252">
        <w:rPr>
          <w:rFonts w:ascii="Calibri" w:hAnsi="Calibri"/>
          <w:sz w:val="20"/>
          <w:szCs w:val="20"/>
        </w:rPr>
        <w:t>owania przekazaną Beneficjentowi</w:t>
      </w:r>
      <w:r w:rsidR="00DB1DD7" w:rsidRPr="00803252">
        <w:rPr>
          <w:rFonts w:ascii="Calibri" w:hAnsi="Calibri"/>
          <w:sz w:val="20"/>
          <w:szCs w:val="20"/>
        </w:rPr>
        <w:t>)</w:t>
      </w:r>
      <w:r w:rsidR="008179CD" w:rsidRPr="00803252">
        <w:rPr>
          <w:rFonts w:ascii="Calibri" w:hAnsi="Calibri"/>
          <w:sz w:val="20"/>
          <w:szCs w:val="20"/>
        </w:rPr>
        <w:t>;</w:t>
      </w:r>
    </w:p>
    <w:p w:rsidR="004542BE" w:rsidRPr="00803252" w:rsidRDefault="00933473" w:rsidP="005B44AE">
      <w:pPr>
        <w:numPr>
          <w:ilvl w:val="0"/>
          <w:numId w:val="13"/>
        </w:numPr>
        <w:ind w:right="-1"/>
        <w:jc w:val="both"/>
        <w:rPr>
          <w:rFonts w:ascii="Calibri" w:hAnsi="Calibri"/>
          <w:caps/>
          <w:sz w:val="20"/>
          <w:szCs w:val="20"/>
        </w:rPr>
      </w:pPr>
      <w:r w:rsidRPr="00803252">
        <w:rPr>
          <w:rFonts w:ascii="Calibri" w:hAnsi="Calibri"/>
          <w:caps/>
          <w:sz w:val="20"/>
          <w:szCs w:val="20"/>
        </w:rPr>
        <w:t>„</w:t>
      </w:r>
      <w:r w:rsidRPr="00803252">
        <w:rPr>
          <w:rFonts w:ascii="Calibri" w:hAnsi="Calibri"/>
          <w:w w:val="105"/>
          <w:sz w:val="20"/>
          <w:szCs w:val="20"/>
        </w:rPr>
        <w:t xml:space="preserve">wniosku o dofinansowanie” – należy przez to rozumieć wniosek o dofinansowanie realizacji </w:t>
      </w:r>
      <w:r w:rsidR="00E16721" w:rsidRPr="00803252">
        <w:rPr>
          <w:rFonts w:ascii="Calibri" w:hAnsi="Calibri"/>
          <w:w w:val="105"/>
          <w:sz w:val="20"/>
          <w:szCs w:val="20"/>
        </w:rPr>
        <w:t>P</w:t>
      </w:r>
      <w:r w:rsidRPr="00803252">
        <w:rPr>
          <w:rFonts w:ascii="Calibri" w:hAnsi="Calibri"/>
          <w:w w:val="105"/>
          <w:sz w:val="20"/>
          <w:szCs w:val="20"/>
        </w:rPr>
        <w:t>rojektu</w:t>
      </w:r>
      <w:r w:rsidRPr="00803252">
        <w:rPr>
          <w:rFonts w:ascii="Calibri" w:hAnsi="Calibri"/>
          <w:sz w:val="20"/>
          <w:szCs w:val="20"/>
        </w:rPr>
        <w:t xml:space="preserve"> nr </w:t>
      </w:r>
      <w:r w:rsidR="00750032" w:rsidRPr="00803252">
        <w:rPr>
          <w:rFonts w:ascii="Calibri" w:hAnsi="Calibri" w:cs="Arial"/>
          <w:b/>
          <w:bCs/>
          <w:sz w:val="20"/>
          <w:szCs w:val="20"/>
        </w:rPr>
        <w:t>RPDS.0...0…0...-02-…./...</w:t>
      </w:r>
      <w:r w:rsidRPr="00803252">
        <w:rPr>
          <w:rFonts w:ascii="Calibri" w:hAnsi="Calibri"/>
          <w:b/>
          <w:bCs/>
          <w:sz w:val="20"/>
          <w:szCs w:val="20"/>
        </w:rPr>
        <w:t xml:space="preserve">, </w:t>
      </w:r>
      <w:r w:rsidRPr="00803252">
        <w:rPr>
          <w:rFonts w:ascii="Calibri" w:hAnsi="Calibri"/>
          <w:b/>
          <w:bCs/>
          <w:i/>
          <w:iCs/>
          <w:sz w:val="20"/>
          <w:szCs w:val="20"/>
        </w:rPr>
        <w:t>„................................................</w:t>
      </w:r>
      <w:r w:rsidRPr="00803252">
        <w:rPr>
          <w:rFonts w:ascii="Calibri" w:hAnsi="Calibri"/>
          <w:b/>
          <w:sz w:val="20"/>
          <w:szCs w:val="20"/>
        </w:rPr>
        <w:t>”</w:t>
      </w:r>
      <w:r w:rsidR="00FC2558" w:rsidRPr="00803252">
        <w:rPr>
          <w:rStyle w:val="Odwoanieprzypisudolnego"/>
          <w:rFonts w:ascii="Calibri" w:hAnsi="Calibri"/>
          <w:sz w:val="20"/>
          <w:szCs w:val="20"/>
        </w:rPr>
        <w:footnoteReference w:id="16"/>
      </w:r>
      <w:r w:rsidR="00FC2558" w:rsidRPr="00803252">
        <w:rPr>
          <w:rFonts w:ascii="Calibri" w:hAnsi="Calibri"/>
          <w:w w:val="105"/>
          <w:sz w:val="20"/>
          <w:szCs w:val="20"/>
        </w:rPr>
        <w:t>,</w:t>
      </w:r>
      <w:r w:rsidR="00362175" w:rsidRPr="00362175">
        <w:rPr>
          <w:rFonts w:ascii="Calibri" w:hAnsi="Calibri"/>
          <w:sz w:val="20"/>
          <w:szCs w:val="20"/>
        </w:rPr>
        <w:t>zarejestrowany w Systemie Naborów i Oceny Wniosków pod numerem……, o sumie kontrolnej………, stanowiące</w:t>
      </w:r>
      <w:r w:rsidR="00DC02F0">
        <w:rPr>
          <w:rFonts w:ascii="Calibri" w:hAnsi="Calibri"/>
          <w:sz w:val="20"/>
          <w:szCs w:val="20"/>
        </w:rPr>
        <w:t>go integralną cześć Umowy</w:t>
      </w:r>
      <w:r w:rsidR="00362175" w:rsidRPr="00362175">
        <w:rPr>
          <w:rFonts w:ascii="Calibri" w:hAnsi="Calibri"/>
          <w:sz w:val="20"/>
          <w:szCs w:val="20"/>
        </w:rPr>
        <w:t xml:space="preserve">  </w:t>
      </w:r>
      <w:r w:rsidR="00FC2558" w:rsidRPr="00803252">
        <w:rPr>
          <w:rFonts w:ascii="Calibri" w:hAnsi="Calibri"/>
          <w:w w:val="105"/>
          <w:sz w:val="20"/>
          <w:szCs w:val="20"/>
        </w:rPr>
        <w:t>;</w:t>
      </w:r>
    </w:p>
    <w:p w:rsidR="004542BE" w:rsidRPr="00803252" w:rsidRDefault="00FC2558" w:rsidP="005B44AE">
      <w:pPr>
        <w:numPr>
          <w:ilvl w:val="0"/>
          <w:numId w:val="13"/>
        </w:numPr>
        <w:ind w:left="357" w:right="-1" w:hanging="357"/>
        <w:jc w:val="both"/>
        <w:rPr>
          <w:rFonts w:ascii="Calibri" w:hAnsi="Calibri"/>
          <w:sz w:val="20"/>
          <w:szCs w:val="20"/>
        </w:rPr>
      </w:pPr>
      <w:r w:rsidRPr="00803252">
        <w:rPr>
          <w:rFonts w:ascii="Calibri" w:hAnsi="Calibri"/>
          <w:w w:val="105"/>
          <w:sz w:val="20"/>
          <w:szCs w:val="20"/>
        </w:rPr>
        <w:t xml:space="preserve">„wniosku o płatność” – należy przez to rozumieć, określony przez Instytucję Zarządzającą standardowy formularz wraz z załącznikami, na </w:t>
      </w:r>
      <w:r w:rsidR="00933473" w:rsidRPr="00803252">
        <w:rPr>
          <w:rFonts w:ascii="Calibri" w:hAnsi="Calibri"/>
          <w:w w:val="105"/>
          <w:sz w:val="20"/>
          <w:szCs w:val="20"/>
        </w:rPr>
        <w:t xml:space="preserve">podstawie którego Beneficjent występuje o zaliczkę </w:t>
      </w:r>
      <w:r w:rsidR="00D11CC3" w:rsidRPr="00803252">
        <w:rPr>
          <w:rFonts w:ascii="Calibri" w:hAnsi="Calibri"/>
          <w:w w:val="105"/>
          <w:sz w:val="20"/>
          <w:szCs w:val="20"/>
        </w:rPr>
        <w:t>i/</w:t>
      </w:r>
      <w:r w:rsidR="00933473" w:rsidRPr="00803252">
        <w:rPr>
          <w:rFonts w:ascii="Calibri" w:hAnsi="Calibri"/>
          <w:w w:val="105"/>
          <w:sz w:val="20"/>
          <w:szCs w:val="20"/>
        </w:rPr>
        <w:t xml:space="preserve">lub refundację części poniesionych wydatków kwalifikowalnych, bądź rozlicza otrzymaną na realizację Projektu </w:t>
      </w:r>
      <w:r w:rsidR="00ED5208" w:rsidRPr="00803252">
        <w:rPr>
          <w:rFonts w:ascii="Calibri" w:hAnsi="Calibri"/>
          <w:w w:val="105"/>
          <w:sz w:val="20"/>
          <w:szCs w:val="20"/>
        </w:rPr>
        <w:t xml:space="preserve">zaliczkę </w:t>
      </w:r>
      <w:r w:rsidR="00933473" w:rsidRPr="00803252">
        <w:rPr>
          <w:rFonts w:ascii="Calibri" w:hAnsi="Calibri" w:cs="Arial"/>
          <w:sz w:val="20"/>
          <w:szCs w:val="20"/>
        </w:rPr>
        <w:t>i/lub przekazuje informacje o postępie rzeczowym</w:t>
      </w:r>
      <w:r w:rsidR="00367C49" w:rsidRPr="00803252">
        <w:rPr>
          <w:rFonts w:ascii="Calibri" w:hAnsi="Calibri" w:cs="Arial"/>
          <w:sz w:val="20"/>
          <w:szCs w:val="20"/>
        </w:rPr>
        <w:t xml:space="preserve"> z</w:t>
      </w:r>
      <w:r w:rsidR="00933473" w:rsidRPr="00803252">
        <w:rPr>
          <w:rFonts w:ascii="Calibri" w:hAnsi="Calibri" w:cs="Arial"/>
          <w:sz w:val="20"/>
          <w:szCs w:val="20"/>
        </w:rPr>
        <w:t xml:space="preserve"> realizacji Projektu</w:t>
      </w:r>
      <w:r w:rsidR="00933473" w:rsidRPr="00803252">
        <w:rPr>
          <w:rFonts w:ascii="Calibri" w:hAnsi="Calibri"/>
          <w:w w:val="105"/>
          <w:sz w:val="20"/>
          <w:szCs w:val="20"/>
        </w:rPr>
        <w:t>;</w:t>
      </w:r>
    </w:p>
    <w:p w:rsidR="00B82D89" w:rsidRPr="00803252" w:rsidRDefault="00B82D89" w:rsidP="005B44AE">
      <w:pPr>
        <w:numPr>
          <w:ilvl w:val="0"/>
          <w:numId w:val="13"/>
        </w:numPr>
        <w:ind w:left="357" w:right="-1" w:hanging="357"/>
        <w:jc w:val="both"/>
        <w:rPr>
          <w:rFonts w:ascii="Calibri" w:hAnsi="Calibri"/>
          <w:sz w:val="20"/>
          <w:szCs w:val="20"/>
        </w:rPr>
      </w:pPr>
      <w:r w:rsidRPr="00803252">
        <w:rPr>
          <w:rFonts w:ascii="Calibri" w:hAnsi="Calibri"/>
          <w:w w:val="105"/>
          <w:sz w:val="20"/>
          <w:szCs w:val="20"/>
        </w:rPr>
        <w:t>„współfinansowaniu</w:t>
      </w:r>
      <w:r w:rsidR="00B919C4" w:rsidRPr="00803252">
        <w:rPr>
          <w:rFonts w:ascii="Calibri" w:hAnsi="Calibri"/>
          <w:w w:val="105"/>
          <w:sz w:val="20"/>
          <w:szCs w:val="20"/>
        </w:rPr>
        <w:t>”</w:t>
      </w:r>
      <w:r w:rsidRPr="00803252">
        <w:rPr>
          <w:rFonts w:ascii="Calibri" w:hAnsi="Calibri"/>
          <w:w w:val="105"/>
          <w:sz w:val="20"/>
          <w:szCs w:val="20"/>
        </w:rPr>
        <w:t xml:space="preserve"> – należy przez to rozumieć</w:t>
      </w:r>
      <w:r w:rsidR="00FF3B84" w:rsidRPr="00803252">
        <w:rPr>
          <w:rFonts w:ascii="Calibri" w:hAnsi="Calibri"/>
          <w:w w:val="105"/>
          <w:sz w:val="20"/>
          <w:szCs w:val="20"/>
        </w:rPr>
        <w:t xml:space="preserve"> środki budżetu państwa niepochodzące z budżetu środków europejskich</w:t>
      </w:r>
      <w:r w:rsidR="00F9577A" w:rsidRPr="00803252">
        <w:rPr>
          <w:rFonts w:ascii="Calibri" w:hAnsi="Calibri"/>
          <w:w w:val="105"/>
          <w:sz w:val="20"/>
          <w:szCs w:val="20"/>
        </w:rPr>
        <w:t>,</w:t>
      </w:r>
      <w:r w:rsidR="00FF3B84" w:rsidRPr="00803252">
        <w:rPr>
          <w:rFonts w:ascii="Calibri" w:hAnsi="Calibri"/>
          <w:w w:val="105"/>
          <w:sz w:val="20"/>
          <w:szCs w:val="20"/>
        </w:rPr>
        <w:t xml:space="preserve"> o którym mowa w art. 117 ust 1 ustawy</w:t>
      </w:r>
      <w:r w:rsidR="008F2036" w:rsidRPr="00803252">
        <w:rPr>
          <w:rFonts w:ascii="Calibri" w:hAnsi="Calibri"/>
          <w:w w:val="105"/>
          <w:sz w:val="20"/>
          <w:szCs w:val="20"/>
        </w:rPr>
        <w:t xml:space="preserve"> o finansach publicznych</w:t>
      </w:r>
      <w:r w:rsidR="00FF3B84" w:rsidRPr="00803252">
        <w:rPr>
          <w:rFonts w:ascii="Calibri" w:hAnsi="Calibri"/>
          <w:w w:val="105"/>
          <w:sz w:val="20"/>
          <w:szCs w:val="20"/>
        </w:rPr>
        <w:t>, wypłacane na rze</w:t>
      </w:r>
      <w:r w:rsidR="008511D0" w:rsidRPr="00803252">
        <w:rPr>
          <w:rFonts w:ascii="Calibri" w:hAnsi="Calibri"/>
          <w:w w:val="105"/>
          <w:sz w:val="20"/>
          <w:szCs w:val="20"/>
        </w:rPr>
        <w:t>c</w:t>
      </w:r>
      <w:r w:rsidR="00FF3B84" w:rsidRPr="00803252">
        <w:rPr>
          <w:rFonts w:ascii="Calibri" w:hAnsi="Calibri"/>
          <w:w w:val="105"/>
          <w:sz w:val="20"/>
          <w:szCs w:val="20"/>
        </w:rPr>
        <w:t>z Beneficjenta</w:t>
      </w:r>
      <w:r w:rsidR="0054180B" w:rsidRPr="00803252">
        <w:rPr>
          <w:rFonts w:ascii="Calibri" w:hAnsi="Calibri"/>
          <w:w w:val="105"/>
          <w:sz w:val="20"/>
          <w:szCs w:val="20"/>
        </w:rPr>
        <w:t xml:space="preserve"> przez Instytucję Zarządzającą</w:t>
      </w:r>
      <w:r w:rsidR="003745BB" w:rsidRPr="00803252">
        <w:rPr>
          <w:rFonts w:ascii="Calibri" w:hAnsi="Calibri"/>
          <w:sz w:val="20"/>
          <w:szCs w:val="20"/>
        </w:rPr>
        <w:t>;</w:t>
      </w:r>
    </w:p>
    <w:p w:rsidR="004542BE" w:rsidRPr="00803252" w:rsidRDefault="00933473" w:rsidP="005B44AE">
      <w:pPr>
        <w:numPr>
          <w:ilvl w:val="0"/>
          <w:numId w:val="13"/>
        </w:numPr>
        <w:ind w:left="357" w:right="-1" w:hanging="357"/>
        <w:jc w:val="both"/>
        <w:rPr>
          <w:rFonts w:ascii="Calibri" w:hAnsi="Calibri"/>
          <w:caps/>
          <w:sz w:val="20"/>
          <w:szCs w:val="20"/>
        </w:rPr>
      </w:pPr>
      <w:r w:rsidRPr="00803252">
        <w:rPr>
          <w:rFonts w:ascii="Calibri" w:hAnsi="Calibri"/>
          <w:sz w:val="20"/>
          <w:szCs w:val="20"/>
        </w:rPr>
        <w:t xml:space="preserve">„wydatkach kwalifikowalnych” – należy przez to rozumieć </w:t>
      </w:r>
      <w:r w:rsidR="000F796F" w:rsidRPr="00803252">
        <w:rPr>
          <w:rFonts w:ascii="Calibri" w:hAnsi="Calibri"/>
          <w:sz w:val="20"/>
          <w:szCs w:val="20"/>
        </w:rPr>
        <w:t xml:space="preserve">koszty </w:t>
      </w:r>
      <w:r w:rsidR="004245F7" w:rsidRPr="00803252">
        <w:rPr>
          <w:rFonts w:ascii="Calibri" w:hAnsi="Calibri"/>
          <w:sz w:val="20"/>
          <w:szCs w:val="20"/>
        </w:rPr>
        <w:t>lub</w:t>
      </w:r>
      <w:r w:rsidR="000F796F" w:rsidRPr="00803252">
        <w:rPr>
          <w:rFonts w:ascii="Calibri" w:hAnsi="Calibri"/>
          <w:sz w:val="20"/>
          <w:szCs w:val="20"/>
        </w:rPr>
        <w:t xml:space="preserve"> poniesione wydatki w </w:t>
      </w:r>
      <w:r w:rsidR="00A0011C" w:rsidRPr="00803252">
        <w:rPr>
          <w:rFonts w:ascii="Calibri" w:hAnsi="Calibri"/>
          <w:sz w:val="20"/>
          <w:szCs w:val="20"/>
        </w:rPr>
        <w:t>związku z realizacją</w:t>
      </w:r>
      <w:r w:rsidR="00C57A22" w:rsidRPr="00803252">
        <w:rPr>
          <w:rFonts w:ascii="Calibri" w:hAnsi="Calibri"/>
          <w:sz w:val="20"/>
          <w:szCs w:val="20"/>
        </w:rPr>
        <w:t xml:space="preserve"> </w:t>
      </w:r>
      <w:r w:rsidR="000F796F" w:rsidRPr="00803252">
        <w:rPr>
          <w:rFonts w:ascii="Calibri" w:hAnsi="Calibri"/>
          <w:sz w:val="20"/>
          <w:szCs w:val="20"/>
        </w:rPr>
        <w:t>P</w:t>
      </w:r>
      <w:r w:rsidR="00C57A22" w:rsidRPr="00803252">
        <w:rPr>
          <w:rFonts w:ascii="Calibri" w:hAnsi="Calibri"/>
          <w:sz w:val="20"/>
          <w:szCs w:val="20"/>
        </w:rPr>
        <w:t>rojektu</w:t>
      </w:r>
      <w:r w:rsidR="00A0011C" w:rsidRPr="00803252">
        <w:rPr>
          <w:rFonts w:ascii="Calibri" w:hAnsi="Calibri"/>
          <w:sz w:val="20"/>
          <w:szCs w:val="20"/>
        </w:rPr>
        <w:t xml:space="preserve"> w</w:t>
      </w:r>
      <w:r w:rsidR="008C60D6" w:rsidRPr="00803252">
        <w:rPr>
          <w:rFonts w:ascii="Calibri" w:hAnsi="Calibri"/>
          <w:sz w:val="20"/>
          <w:szCs w:val="20"/>
        </w:rPr>
        <w:t> </w:t>
      </w:r>
      <w:r w:rsidR="00A0011C" w:rsidRPr="00803252">
        <w:rPr>
          <w:rFonts w:ascii="Calibri" w:hAnsi="Calibri"/>
          <w:sz w:val="20"/>
          <w:szCs w:val="20"/>
        </w:rPr>
        <w:t>ramach RPO WD</w:t>
      </w:r>
      <w:r w:rsidR="00A757BD" w:rsidRPr="00803252">
        <w:rPr>
          <w:rFonts w:ascii="Calibri" w:hAnsi="Calibri"/>
          <w:sz w:val="20"/>
          <w:szCs w:val="20"/>
        </w:rPr>
        <w:t xml:space="preserve"> 2014-2020</w:t>
      </w:r>
      <w:r w:rsidR="00A0011C" w:rsidRPr="00803252">
        <w:rPr>
          <w:rFonts w:ascii="Calibri" w:hAnsi="Calibri"/>
          <w:sz w:val="20"/>
          <w:szCs w:val="20"/>
        </w:rPr>
        <w:t xml:space="preserve">, </w:t>
      </w:r>
      <w:r w:rsidR="000F796F" w:rsidRPr="00803252">
        <w:rPr>
          <w:rFonts w:ascii="Calibri" w:hAnsi="Calibri"/>
          <w:sz w:val="20"/>
          <w:szCs w:val="20"/>
        </w:rPr>
        <w:t xml:space="preserve">kwalifikujące się </w:t>
      </w:r>
      <w:r w:rsidR="00A0011C" w:rsidRPr="00803252">
        <w:rPr>
          <w:rFonts w:ascii="Calibri" w:hAnsi="Calibri"/>
          <w:sz w:val="20"/>
          <w:szCs w:val="20"/>
        </w:rPr>
        <w:t>do refundacji</w:t>
      </w:r>
      <w:r w:rsidR="002A3CC7" w:rsidRPr="00803252">
        <w:rPr>
          <w:rFonts w:ascii="Calibri" w:hAnsi="Calibri"/>
          <w:sz w:val="20"/>
          <w:szCs w:val="20"/>
        </w:rPr>
        <w:t xml:space="preserve"> i/lub</w:t>
      </w:r>
      <w:r w:rsidR="00A0011C" w:rsidRPr="00803252">
        <w:rPr>
          <w:rFonts w:ascii="Calibri" w:hAnsi="Calibri"/>
          <w:sz w:val="20"/>
          <w:szCs w:val="20"/>
        </w:rPr>
        <w:t xml:space="preserve"> rozliczenia</w:t>
      </w:r>
      <w:r w:rsidR="002A3CC7" w:rsidRPr="00803252">
        <w:rPr>
          <w:rFonts w:ascii="Calibri" w:hAnsi="Calibri"/>
          <w:sz w:val="20"/>
          <w:szCs w:val="20"/>
        </w:rPr>
        <w:t>, uznane za kwalifikowalne ze względu na spełnienie kryteriów określonych</w:t>
      </w:r>
      <w:r w:rsidR="00D52E9E" w:rsidRPr="00803252">
        <w:rPr>
          <w:rFonts w:ascii="Calibri" w:hAnsi="Calibri"/>
          <w:sz w:val="20"/>
          <w:szCs w:val="20"/>
        </w:rPr>
        <w:t xml:space="preserve"> m.in. w rozporządzeniu ogólnym</w:t>
      </w:r>
      <w:r w:rsidR="006B7F5D" w:rsidRPr="00803252">
        <w:rPr>
          <w:rFonts w:ascii="Calibri" w:hAnsi="Calibri"/>
          <w:sz w:val="20"/>
          <w:szCs w:val="20"/>
        </w:rPr>
        <w:t>, rozporządzeniu Komisji nr 2</w:t>
      </w:r>
      <w:r w:rsidR="002A3CC7" w:rsidRPr="00803252">
        <w:rPr>
          <w:rFonts w:ascii="Calibri" w:hAnsi="Calibri"/>
          <w:sz w:val="20"/>
          <w:szCs w:val="20"/>
        </w:rPr>
        <w:t xml:space="preserve">15/2014, rozporządzeniu Parlamentu Europejskiego i Rady nr 1301/2013, </w:t>
      </w:r>
      <w:r w:rsidR="00D37028" w:rsidRPr="00803252">
        <w:rPr>
          <w:rFonts w:ascii="Calibri" w:hAnsi="Calibri"/>
          <w:sz w:val="20"/>
          <w:szCs w:val="20"/>
        </w:rPr>
        <w:t xml:space="preserve">rozporządzeniu Komisji nr 651/2014 i wydanych na jego podstawie rozporządzeń pomocowych, jak również </w:t>
      </w:r>
      <w:r w:rsidR="002A3CC7" w:rsidRPr="00803252">
        <w:rPr>
          <w:rFonts w:ascii="Calibri" w:hAnsi="Calibri"/>
          <w:sz w:val="20"/>
          <w:szCs w:val="20"/>
        </w:rPr>
        <w:t>w rozumieniu Ustawy i przepisów rozporządzeń wydanych</w:t>
      </w:r>
      <w:r w:rsidR="0097231A" w:rsidRPr="00803252">
        <w:rPr>
          <w:rFonts w:ascii="Calibri" w:hAnsi="Calibri"/>
          <w:sz w:val="20"/>
          <w:szCs w:val="20"/>
        </w:rPr>
        <w:t xml:space="preserve"> na podstawie </w:t>
      </w:r>
      <w:r w:rsidR="002A3CC7" w:rsidRPr="00803252">
        <w:rPr>
          <w:rFonts w:ascii="Calibri" w:hAnsi="Calibri"/>
          <w:sz w:val="20"/>
          <w:szCs w:val="20"/>
        </w:rPr>
        <w:t xml:space="preserve">Ustawy oraz zgodnie z </w:t>
      </w:r>
      <w:r w:rsidR="00810062" w:rsidRPr="00803252">
        <w:rPr>
          <w:rFonts w:ascii="Calibri" w:hAnsi="Calibri"/>
          <w:sz w:val="20"/>
          <w:szCs w:val="20"/>
        </w:rPr>
        <w:t>krajowymi zasadami kwalifikowalności wydatków w okresie programowania 2014-2020</w:t>
      </w:r>
      <w:r w:rsidR="00D56513" w:rsidRPr="00803252">
        <w:rPr>
          <w:rFonts w:ascii="Calibri" w:hAnsi="Calibri"/>
          <w:sz w:val="20"/>
          <w:szCs w:val="20"/>
        </w:rPr>
        <w:t xml:space="preserve">, ze </w:t>
      </w:r>
      <w:r w:rsidR="00810062" w:rsidRPr="00803252">
        <w:rPr>
          <w:rFonts w:ascii="Calibri" w:hAnsi="Calibri"/>
          <w:sz w:val="20"/>
          <w:szCs w:val="20"/>
        </w:rPr>
        <w:t>Szczegółowym Opisem Osi Pri</w:t>
      </w:r>
      <w:r w:rsidR="008D2056" w:rsidRPr="00803252">
        <w:rPr>
          <w:rFonts w:ascii="Calibri" w:hAnsi="Calibri"/>
          <w:sz w:val="20"/>
          <w:szCs w:val="20"/>
        </w:rPr>
        <w:t>orytetowych RPO WD 2014-2020</w:t>
      </w:r>
      <w:r w:rsidR="00D56513" w:rsidRPr="00803252">
        <w:rPr>
          <w:rFonts w:ascii="Calibri" w:hAnsi="Calibri"/>
          <w:sz w:val="20"/>
          <w:szCs w:val="20"/>
        </w:rPr>
        <w:t xml:space="preserve">, </w:t>
      </w:r>
      <w:r w:rsidR="008D2056" w:rsidRPr="00803252">
        <w:rPr>
          <w:rFonts w:ascii="Calibri" w:hAnsi="Calibri"/>
          <w:sz w:val="20"/>
          <w:szCs w:val="20"/>
        </w:rPr>
        <w:t>W</w:t>
      </w:r>
      <w:r w:rsidR="00810062" w:rsidRPr="00803252">
        <w:rPr>
          <w:rFonts w:ascii="Calibri" w:hAnsi="Calibri"/>
          <w:sz w:val="20"/>
          <w:szCs w:val="20"/>
        </w:rPr>
        <w:t xml:space="preserve">ytycznymi </w:t>
      </w:r>
      <w:r w:rsidR="00A757BD" w:rsidRPr="00803252">
        <w:rPr>
          <w:rFonts w:ascii="Calibri" w:hAnsi="Calibri"/>
          <w:sz w:val="20"/>
          <w:szCs w:val="20"/>
        </w:rPr>
        <w:t xml:space="preserve">w zakresie kwalifikowalności wydatków w ramach Europejskiego Funduszu Rozwoju Regionalnego, Europejskiego Funduszu Społecznego oraz Funduszu Spójności na lata 2014-2020, </w:t>
      </w:r>
      <w:r w:rsidR="00D76C83" w:rsidRPr="007F2917">
        <w:rPr>
          <w:rFonts w:ascii="Calibri" w:hAnsi="Calibri"/>
          <w:sz w:val="20"/>
          <w:szCs w:val="20"/>
        </w:rPr>
        <w:t>Wytycznymi programowymi w zakresie kwalifikowalności wydatków finansowanych z Europejskiego Funduszu Rozwoju Regionalnego w ramach Regionalnego Programu Operacyjnego Województwa Dolnośląskiego 2014-2020</w:t>
      </w:r>
      <w:r w:rsidR="00D76C83">
        <w:rPr>
          <w:rFonts w:ascii="Calibri" w:hAnsi="Calibri"/>
          <w:sz w:val="20"/>
          <w:szCs w:val="20"/>
        </w:rPr>
        <w:t xml:space="preserve">, </w:t>
      </w:r>
      <w:r w:rsidR="00810062" w:rsidRPr="00803252">
        <w:rPr>
          <w:rFonts w:ascii="Calibri" w:hAnsi="Calibri"/>
          <w:sz w:val="20"/>
          <w:szCs w:val="20"/>
        </w:rPr>
        <w:t xml:space="preserve">jak również z zasadami określonymi </w:t>
      </w:r>
      <w:r w:rsidR="00B07AE9" w:rsidRPr="00803252">
        <w:rPr>
          <w:rFonts w:ascii="Calibri" w:hAnsi="Calibri"/>
          <w:sz w:val="20"/>
          <w:szCs w:val="20"/>
        </w:rPr>
        <w:t>w Regulaminie konkursu</w:t>
      </w:r>
      <w:r w:rsidR="00D76C83" w:rsidRPr="009F3B19">
        <w:rPr>
          <w:rFonts w:ascii="Calibri" w:hAnsi="Calibri"/>
          <w:sz w:val="20"/>
          <w:szCs w:val="20"/>
        </w:rPr>
        <w:t>/ ubiegania się o wsparcie w trybie pozakonkursowym</w:t>
      </w:r>
      <w:r w:rsidR="00D76C83">
        <w:rPr>
          <w:rStyle w:val="Odwoanieprzypisudolnego"/>
          <w:rFonts w:ascii="Calibri" w:hAnsi="Calibri"/>
          <w:sz w:val="20"/>
          <w:szCs w:val="20"/>
        </w:rPr>
        <w:footnoteReference w:id="17"/>
      </w:r>
      <w:r w:rsidR="00D76C83" w:rsidRPr="00803252">
        <w:rPr>
          <w:rFonts w:ascii="Calibri" w:hAnsi="Calibri"/>
          <w:sz w:val="20"/>
          <w:szCs w:val="20"/>
        </w:rPr>
        <w:t>;</w:t>
      </w:r>
      <w:r w:rsidR="00A757BD" w:rsidRPr="00803252">
        <w:rPr>
          <w:rFonts w:ascii="Calibri" w:hAnsi="Calibri"/>
          <w:sz w:val="20"/>
          <w:szCs w:val="20"/>
        </w:rPr>
        <w:t xml:space="preserve"> </w:t>
      </w:r>
    </w:p>
    <w:p w:rsidR="00A3047C" w:rsidRPr="00803252" w:rsidRDefault="00A3047C" w:rsidP="005B44AE">
      <w:pPr>
        <w:numPr>
          <w:ilvl w:val="0"/>
          <w:numId w:val="13"/>
        </w:numPr>
        <w:ind w:left="357" w:right="-1" w:hanging="357"/>
        <w:jc w:val="both"/>
        <w:rPr>
          <w:rFonts w:ascii="Calibri" w:hAnsi="Calibri"/>
          <w:caps/>
          <w:sz w:val="20"/>
          <w:szCs w:val="20"/>
        </w:rPr>
      </w:pPr>
      <w:r w:rsidRPr="00803252">
        <w:rPr>
          <w:rFonts w:ascii="Calibri" w:hAnsi="Calibri"/>
          <w:sz w:val="20"/>
          <w:szCs w:val="20"/>
        </w:rPr>
        <w:t>„wydatkach niekwalifikowalnych”- należy przez to rozumieć koszty i poniesione wydatki w związku z realizacją Projektu w</w:t>
      </w:r>
      <w:r w:rsidR="00752CF8" w:rsidRPr="00803252">
        <w:rPr>
          <w:rFonts w:ascii="Calibri" w:hAnsi="Calibri"/>
          <w:sz w:val="20"/>
          <w:szCs w:val="20"/>
        </w:rPr>
        <w:t> </w:t>
      </w:r>
      <w:r w:rsidRPr="00803252">
        <w:rPr>
          <w:rFonts w:ascii="Calibri" w:hAnsi="Calibri"/>
          <w:sz w:val="20"/>
          <w:szCs w:val="20"/>
        </w:rPr>
        <w:t xml:space="preserve">ramach </w:t>
      </w:r>
      <w:r w:rsidR="005F3581" w:rsidRPr="00803252">
        <w:rPr>
          <w:rFonts w:ascii="Calibri" w:hAnsi="Calibri"/>
          <w:sz w:val="20"/>
          <w:szCs w:val="20"/>
        </w:rPr>
        <w:t>Programu,</w:t>
      </w:r>
      <w:r w:rsidRPr="00803252">
        <w:rPr>
          <w:rFonts w:ascii="Calibri" w:hAnsi="Calibri"/>
          <w:sz w:val="20"/>
          <w:szCs w:val="20"/>
        </w:rPr>
        <w:t xml:space="preserve"> które ni</w:t>
      </w:r>
      <w:r w:rsidR="00752CF8" w:rsidRPr="00803252">
        <w:rPr>
          <w:rFonts w:ascii="Calibri" w:hAnsi="Calibri"/>
          <w:sz w:val="20"/>
          <w:szCs w:val="20"/>
        </w:rPr>
        <w:t>e są wydatkami kwalifikowanymi;</w:t>
      </w:r>
    </w:p>
    <w:p w:rsidR="004542BE" w:rsidRPr="00803252" w:rsidRDefault="00933473" w:rsidP="005B44AE">
      <w:pPr>
        <w:numPr>
          <w:ilvl w:val="0"/>
          <w:numId w:val="13"/>
        </w:numPr>
        <w:ind w:left="357" w:right="-1" w:hanging="357"/>
        <w:jc w:val="both"/>
        <w:rPr>
          <w:rFonts w:ascii="Calibri" w:hAnsi="Calibri"/>
          <w:caps/>
          <w:sz w:val="20"/>
          <w:szCs w:val="20"/>
        </w:rPr>
      </w:pPr>
      <w:r w:rsidRPr="00803252">
        <w:rPr>
          <w:rFonts w:ascii="Calibri" w:hAnsi="Calibri"/>
          <w:sz w:val="20"/>
          <w:szCs w:val="20"/>
        </w:rPr>
        <w:t>„zakończeniu realizacji Projektu”</w:t>
      </w:r>
      <w:r w:rsidR="00FC2558" w:rsidRPr="00803252">
        <w:rPr>
          <w:rFonts w:ascii="Calibri" w:hAnsi="Calibri"/>
          <w:sz w:val="20"/>
          <w:szCs w:val="20"/>
        </w:rPr>
        <w:t xml:space="preserve"> – należy przez to rozumieć datę poniesienia ostatniego wydatku w Projekcie</w:t>
      </w:r>
      <w:r w:rsidR="00C3563A" w:rsidRPr="00803252">
        <w:rPr>
          <w:rFonts w:ascii="Calibri" w:hAnsi="Calibri"/>
          <w:sz w:val="20"/>
          <w:szCs w:val="20"/>
        </w:rPr>
        <w:t>, polegającego na dokonaniu przez Beneficjenta zapłaty na podstawie ostatniej faktury/innego dokumentu księgowego o</w:t>
      </w:r>
      <w:r w:rsidR="00752CF8" w:rsidRPr="00803252">
        <w:rPr>
          <w:rFonts w:ascii="Calibri" w:hAnsi="Calibri"/>
          <w:sz w:val="20"/>
          <w:szCs w:val="20"/>
        </w:rPr>
        <w:t> </w:t>
      </w:r>
      <w:r w:rsidR="00C3563A" w:rsidRPr="00803252">
        <w:rPr>
          <w:rFonts w:ascii="Calibri" w:hAnsi="Calibri"/>
          <w:sz w:val="20"/>
          <w:szCs w:val="20"/>
        </w:rPr>
        <w:t>równoważnej wartości dowodowej, dotyczącej wydatków kwalifikowa</w:t>
      </w:r>
      <w:r w:rsidR="000A41DF" w:rsidRPr="00803252">
        <w:rPr>
          <w:rFonts w:ascii="Calibri" w:hAnsi="Calibri"/>
          <w:sz w:val="20"/>
          <w:szCs w:val="20"/>
        </w:rPr>
        <w:t>l</w:t>
      </w:r>
      <w:r w:rsidR="00C3563A" w:rsidRPr="00803252">
        <w:rPr>
          <w:rFonts w:ascii="Calibri" w:hAnsi="Calibri"/>
          <w:sz w:val="20"/>
          <w:szCs w:val="20"/>
        </w:rPr>
        <w:t>nych i</w:t>
      </w:r>
      <w:r w:rsidR="00BD58BA" w:rsidRPr="00803252">
        <w:rPr>
          <w:rFonts w:ascii="Calibri" w:hAnsi="Calibri"/>
          <w:sz w:val="20"/>
          <w:szCs w:val="20"/>
        </w:rPr>
        <w:t>/lub</w:t>
      </w:r>
      <w:r w:rsidR="00C3563A" w:rsidRPr="00803252">
        <w:rPr>
          <w:rFonts w:ascii="Calibri" w:hAnsi="Calibri"/>
          <w:sz w:val="20"/>
          <w:szCs w:val="20"/>
        </w:rPr>
        <w:t xml:space="preserve"> </w:t>
      </w:r>
      <w:r w:rsidR="005E755C" w:rsidRPr="00803252">
        <w:rPr>
          <w:rFonts w:ascii="Calibri" w:hAnsi="Calibri"/>
          <w:sz w:val="20"/>
          <w:szCs w:val="20"/>
        </w:rPr>
        <w:t xml:space="preserve">niekwalifikowalnych </w:t>
      </w:r>
      <w:r w:rsidR="00752CF8" w:rsidRPr="00803252">
        <w:rPr>
          <w:rFonts w:ascii="Calibri" w:hAnsi="Calibri"/>
          <w:sz w:val="20"/>
          <w:szCs w:val="20"/>
        </w:rPr>
        <w:t>poniesionych w </w:t>
      </w:r>
      <w:r w:rsidR="00C3563A" w:rsidRPr="00803252">
        <w:rPr>
          <w:rFonts w:ascii="Calibri" w:hAnsi="Calibri"/>
          <w:sz w:val="20"/>
          <w:szCs w:val="20"/>
        </w:rPr>
        <w:t>ramach Projektu</w:t>
      </w:r>
      <w:r w:rsidR="00FC2558" w:rsidRPr="00803252">
        <w:rPr>
          <w:rFonts w:ascii="Calibri" w:hAnsi="Calibri"/>
          <w:sz w:val="20"/>
          <w:szCs w:val="20"/>
        </w:rPr>
        <w:t>;</w:t>
      </w:r>
    </w:p>
    <w:p w:rsidR="004542BE" w:rsidRPr="00803252" w:rsidRDefault="00FC2558" w:rsidP="005B44AE">
      <w:pPr>
        <w:numPr>
          <w:ilvl w:val="0"/>
          <w:numId w:val="13"/>
        </w:numPr>
        <w:ind w:left="357" w:right="-1" w:hanging="357"/>
        <w:jc w:val="both"/>
        <w:rPr>
          <w:rFonts w:ascii="Calibri" w:hAnsi="Calibri"/>
          <w:caps/>
          <w:sz w:val="20"/>
          <w:szCs w:val="20"/>
        </w:rPr>
      </w:pPr>
      <w:r w:rsidRPr="00803252">
        <w:rPr>
          <w:rFonts w:ascii="Calibri" w:hAnsi="Calibri"/>
          <w:sz w:val="20"/>
          <w:szCs w:val="20"/>
        </w:rPr>
        <w:t>„zaliczce” – należy przez to rozumieć określoną część kwoty dofinansowania przyznane</w:t>
      </w:r>
      <w:r w:rsidR="009C44C8" w:rsidRPr="00803252">
        <w:rPr>
          <w:rFonts w:ascii="Calibri" w:hAnsi="Calibri"/>
          <w:sz w:val="20"/>
          <w:szCs w:val="20"/>
        </w:rPr>
        <w:t>j</w:t>
      </w:r>
      <w:r w:rsidRPr="00803252">
        <w:rPr>
          <w:rFonts w:ascii="Calibri" w:hAnsi="Calibri"/>
          <w:sz w:val="20"/>
          <w:szCs w:val="20"/>
        </w:rPr>
        <w:t xml:space="preserve"> w Umowie, przekazan</w:t>
      </w:r>
      <w:r w:rsidR="009C44C8" w:rsidRPr="00803252">
        <w:rPr>
          <w:rFonts w:ascii="Calibri" w:hAnsi="Calibri"/>
          <w:sz w:val="20"/>
          <w:szCs w:val="20"/>
        </w:rPr>
        <w:t>ej</w:t>
      </w:r>
      <w:r w:rsidRPr="00803252">
        <w:rPr>
          <w:rFonts w:ascii="Calibri" w:hAnsi="Calibri"/>
          <w:sz w:val="20"/>
          <w:szCs w:val="20"/>
        </w:rPr>
        <w:t xml:space="preserve"> Beneficjentowi </w:t>
      </w:r>
      <w:r w:rsidR="00805745" w:rsidRPr="00803252">
        <w:rPr>
          <w:rFonts w:ascii="Calibri" w:hAnsi="Calibri"/>
          <w:sz w:val="20"/>
          <w:szCs w:val="20"/>
        </w:rPr>
        <w:t xml:space="preserve">przez BGK </w:t>
      </w:r>
      <w:r w:rsidR="009C44C8" w:rsidRPr="00803252">
        <w:rPr>
          <w:rFonts w:ascii="Calibri" w:hAnsi="Calibri"/>
          <w:sz w:val="20"/>
          <w:szCs w:val="20"/>
        </w:rPr>
        <w:t>(</w:t>
      </w:r>
      <w:r w:rsidR="00D4381A" w:rsidRPr="00803252">
        <w:rPr>
          <w:rFonts w:ascii="Calibri" w:hAnsi="Calibri"/>
          <w:sz w:val="20"/>
          <w:szCs w:val="20"/>
        </w:rPr>
        <w:t>w części dotyczącej Funduszu</w:t>
      </w:r>
      <w:r w:rsidR="009C44C8" w:rsidRPr="00803252">
        <w:rPr>
          <w:rFonts w:ascii="Calibri" w:hAnsi="Calibri"/>
          <w:sz w:val="20"/>
          <w:szCs w:val="20"/>
        </w:rPr>
        <w:t>)</w:t>
      </w:r>
      <w:r w:rsidR="00D4381A" w:rsidRPr="00803252">
        <w:rPr>
          <w:rFonts w:ascii="Calibri" w:hAnsi="Calibri"/>
          <w:sz w:val="20"/>
          <w:szCs w:val="20"/>
        </w:rPr>
        <w:t xml:space="preserve"> </w:t>
      </w:r>
      <w:r w:rsidR="00EF3FB9" w:rsidRPr="00803252">
        <w:rPr>
          <w:rFonts w:ascii="Calibri" w:hAnsi="Calibri"/>
          <w:sz w:val="20"/>
          <w:szCs w:val="20"/>
        </w:rPr>
        <w:t xml:space="preserve">na podstawie zlecenia płatności </w:t>
      </w:r>
      <w:r w:rsidR="00DE723C" w:rsidRPr="00803252">
        <w:rPr>
          <w:rFonts w:ascii="Calibri" w:hAnsi="Calibri"/>
          <w:w w:val="105"/>
          <w:sz w:val="20"/>
          <w:szCs w:val="20"/>
        </w:rPr>
        <w:t>oraz</w:t>
      </w:r>
      <w:r w:rsidR="00DE723C" w:rsidRPr="00803252">
        <w:rPr>
          <w:rFonts w:ascii="Calibri" w:hAnsi="Calibri"/>
          <w:sz w:val="20"/>
          <w:szCs w:val="20"/>
        </w:rPr>
        <w:t xml:space="preserve"> przez Instytucję Zarządzającą </w:t>
      </w:r>
      <w:r w:rsidR="005D6197" w:rsidRPr="00803252">
        <w:rPr>
          <w:rFonts w:ascii="Calibri" w:hAnsi="Calibri"/>
          <w:sz w:val="20"/>
          <w:szCs w:val="20"/>
        </w:rPr>
        <w:t xml:space="preserve">na podstawie wystawionej dyspozycji przekazania środków budżetu państwa </w:t>
      </w:r>
      <w:r w:rsidR="009C44C8" w:rsidRPr="00803252">
        <w:rPr>
          <w:rFonts w:ascii="Calibri" w:hAnsi="Calibri"/>
          <w:sz w:val="20"/>
          <w:szCs w:val="20"/>
        </w:rPr>
        <w:t>(</w:t>
      </w:r>
      <w:r w:rsidR="00DE723C" w:rsidRPr="00803252">
        <w:rPr>
          <w:rFonts w:ascii="Calibri" w:hAnsi="Calibri"/>
          <w:sz w:val="20"/>
          <w:szCs w:val="20"/>
        </w:rPr>
        <w:t xml:space="preserve">w części </w:t>
      </w:r>
      <w:r w:rsidR="002F533C" w:rsidRPr="00803252">
        <w:rPr>
          <w:rFonts w:ascii="Calibri" w:hAnsi="Calibri"/>
          <w:w w:val="105"/>
          <w:sz w:val="20"/>
          <w:szCs w:val="20"/>
        </w:rPr>
        <w:t>dotyczącej</w:t>
      </w:r>
      <w:r w:rsidR="002F533C" w:rsidRPr="00803252">
        <w:rPr>
          <w:rFonts w:ascii="Calibri" w:hAnsi="Calibri"/>
          <w:sz w:val="20"/>
          <w:szCs w:val="20"/>
        </w:rPr>
        <w:t xml:space="preserve"> </w:t>
      </w:r>
      <w:r w:rsidR="00DE723C" w:rsidRPr="00803252">
        <w:rPr>
          <w:rFonts w:ascii="Calibri" w:hAnsi="Calibri"/>
          <w:sz w:val="20"/>
          <w:szCs w:val="20"/>
        </w:rPr>
        <w:t>współfinansowania</w:t>
      </w:r>
      <w:r w:rsidR="009C44C8" w:rsidRPr="00803252">
        <w:rPr>
          <w:rFonts w:ascii="Calibri" w:hAnsi="Calibri"/>
          <w:sz w:val="20"/>
          <w:szCs w:val="20"/>
        </w:rPr>
        <w:t>)</w:t>
      </w:r>
      <w:r w:rsidR="00DE723C" w:rsidRPr="00803252">
        <w:rPr>
          <w:rFonts w:ascii="Calibri" w:hAnsi="Calibri"/>
          <w:sz w:val="20"/>
          <w:szCs w:val="20"/>
        </w:rPr>
        <w:t>,</w:t>
      </w:r>
      <w:r w:rsidR="00D4381A" w:rsidRPr="00803252">
        <w:rPr>
          <w:rFonts w:ascii="Calibri" w:hAnsi="Calibri"/>
          <w:sz w:val="20"/>
          <w:szCs w:val="20"/>
        </w:rPr>
        <w:t xml:space="preserve"> </w:t>
      </w:r>
      <w:r w:rsidRPr="00803252">
        <w:rPr>
          <w:rFonts w:ascii="Calibri" w:hAnsi="Calibri"/>
          <w:sz w:val="20"/>
          <w:szCs w:val="20"/>
        </w:rPr>
        <w:t xml:space="preserve">w jednej lub kilku transzach, </w:t>
      </w:r>
      <w:r w:rsidRPr="00803252">
        <w:rPr>
          <w:rFonts w:ascii="Calibri" w:hAnsi="Calibri" w:cs="Arial Narrow"/>
          <w:sz w:val="20"/>
          <w:szCs w:val="20"/>
        </w:rPr>
        <w:t xml:space="preserve">na pokrycie części przyszłych wydatków kwalifikowalnych w ramach Projektu lub też na pokrycie </w:t>
      </w:r>
      <w:r w:rsidR="002842B3" w:rsidRPr="00803252">
        <w:rPr>
          <w:rFonts w:ascii="Calibri" w:hAnsi="Calibri" w:cs="Arial Narrow"/>
          <w:sz w:val="20"/>
          <w:szCs w:val="20"/>
        </w:rPr>
        <w:t xml:space="preserve">części </w:t>
      </w:r>
      <w:r w:rsidR="00944CB6" w:rsidRPr="00803252">
        <w:rPr>
          <w:rFonts w:ascii="Calibri" w:hAnsi="Calibri" w:cs="Arial Narrow"/>
          <w:sz w:val="20"/>
          <w:szCs w:val="20"/>
        </w:rPr>
        <w:t>wydatków poniesionych i </w:t>
      </w:r>
      <w:r w:rsidRPr="00803252">
        <w:rPr>
          <w:rFonts w:ascii="Calibri" w:hAnsi="Calibri" w:cs="Arial Narrow"/>
          <w:sz w:val="20"/>
          <w:szCs w:val="20"/>
        </w:rPr>
        <w:t>nie</w:t>
      </w:r>
      <w:r w:rsidR="005D6197" w:rsidRPr="00803252">
        <w:rPr>
          <w:rFonts w:ascii="Calibri" w:hAnsi="Calibri" w:cs="Arial Narrow"/>
          <w:sz w:val="20"/>
          <w:szCs w:val="20"/>
        </w:rPr>
        <w:t xml:space="preserve">rozliczonych </w:t>
      </w:r>
      <w:r w:rsidRPr="00803252">
        <w:rPr>
          <w:rFonts w:ascii="Calibri" w:hAnsi="Calibri" w:cs="Arial Narrow"/>
          <w:sz w:val="20"/>
          <w:szCs w:val="20"/>
        </w:rPr>
        <w:t xml:space="preserve">w dotychczas złożonych przez Beneficjenta wnioskach o płatność, pod warunkiem poniesienia ich </w:t>
      </w:r>
      <w:r w:rsidR="009C44C8" w:rsidRPr="00803252">
        <w:rPr>
          <w:rFonts w:ascii="Calibri" w:hAnsi="Calibri" w:cs="Arial Narrow"/>
          <w:sz w:val="20"/>
          <w:szCs w:val="20"/>
        </w:rPr>
        <w:t xml:space="preserve">i rozliczenia </w:t>
      </w:r>
      <w:r w:rsidRPr="00803252">
        <w:rPr>
          <w:rFonts w:ascii="Calibri" w:hAnsi="Calibri" w:cs="Arial Narrow"/>
          <w:sz w:val="20"/>
          <w:szCs w:val="20"/>
        </w:rPr>
        <w:t>na zasadach i w terminie określonym w Umowie</w:t>
      </w:r>
      <w:r w:rsidRPr="00803252">
        <w:rPr>
          <w:rFonts w:ascii="Calibri" w:hAnsi="Calibri"/>
          <w:sz w:val="20"/>
          <w:szCs w:val="20"/>
        </w:rPr>
        <w:t>;</w:t>
      </w:r>
    </w:p>
    <w:p w:rsidR="00C97601" w:rsidRPr="00803252" w:rsidRDefault="00FC2558" w:rsidP="005B44AE">
      <w:pPr>
        <w:numPr>
          <w:ilvl w:val="0"/>
          <w:numId w:val="13"/>
        </w:numPr>
        <w:ind w:right="-1"/>
        <w:jc w:val="both"/>
        <w:rPr>
          <w:rFonts w:ascii="Calibri" w:hAnsi="Calibri"/>
          <w:sz w:val="20"/>
          <w:szCs w:val="20"/>
        </w:rPr>
      </w:pPr>
      <w:r w:rsidRPr="00803252">
        <w:rPr>
          <w:rFonts w:ascii="Calibri" w:hAnsi="Calibri"/>
          <w:sz w:val="20"/>
          <w:szCs w:val="20"/>
        </w:rPr>
        <w:t>„zamówieniu</w:t>
      </w:r>
      <w:r w:rsidR="00744AD4" w:rsidRPr="00803252">
        <w:rPr>
          <w:rFonts w:ascii="Calibri" w:hAnsi="Calibri"/>
          <w:sz w:val="20"/>
          <w:szCs w:val="20"/>
        </w:rPr>
        <w:t xml:space="preserve">” </w:t>
      </w:r>
      <w:r w:rsidRPr="00803252">
        <w:rPr>
          <w:rFonts w:ascii="Calibri" w:hAnsi="Calibri"/>
          <w:sz w:val="20"/>
          <w:szCs w:val="20"/>
        </w:rPr>
        <w:t xml:space="preserve">– należy przez to rozumieć </w:t>
      </w:r>
      <w:r w:rsidR="004D0FDE" w:rsidRPr="00803252">
        <w:rPr>
          <w:rFonts w:ascii="Calibri" w:hAnsi="Calibri"/>
          <w:sz w:val="20"/>
          <w:szCs w:val="20"/>
        </w:rPr>
        <w:t>każd</w:t>
      </w:r>
      <w:r w:rsidR="00D75C06" w:rsidRPr="00803252">
        <w:rPr>
          <w:rFonts w:ascii="Calibri" w:hAnsi="Calibri"/>
          <w:sz w:val="20"/>
          <w:szCs w:val="20"/>
        </w:rPr>
        <w:t>ą umowę odpłatną</w:t>
      </w:r>
      <w:r w:rsidR="009F3B19">
        <w:rPr>
          <w:rFonts w:ascii="Calibri" w:hAnsi="Calibri"/>
          <w:sz w:val="20"/>
          <w:szCs w:val="20"/>
        </w:rPr>
        <w:t xml:space="preserve"> </w:t>
      </w:r>
      <w:r w:rsidR="001179F6" w:rsidRPr="001179F6">
        <w:rPr>
          <w:rFonts w:ascii="Calibri" w:hAnsi="Calibri"/>
          <w:sz w:val="20"/>
          <w:szCs w:val="20"/>
        </w:rPr>
        <w:t>zawartą, zgodnie z warunkami wynikającymi</w:t>
      </w:r>
      <w:r w:rsidR="005A2E28" w:rsidRPr="00803252">
        <w:rPr>
          <w:rFonts w:ascii="Calibri" w:hAnsi="Calibri"/>
          <w:sz w:val="20"/>
          <w:szCs w:val="20"/>
        </w:rPr>
        <w:t xml:space="preserve"> z</w:t>
      </w:r>
      <w:r w:rsidR="005B44AE">
        <w:rPr>
          <w:rFonts w:ascii="Calibri" w:hAnsi="Calibri"/>
          <w:sz w:val="20"/>
          <w:szCs w:val="20"/>
        </w:rPr>
        <w:t> </w:t>
      </w:r>
      <w:r w:rsidR="005A2E28" w:rsidRPr="00803252">
        <w:rPr>
          <w:rFonts w:ascii="Calibri" w:hAnsi="Calibri"/>
          <w:sz w:val="20"/>
          <w:szCs w:val="20"/>
        </w:rPr>
        <w:t>obowiązując</w:t>
      </w:r>
      <w:r w:rsidR="001179F6">
        <w:rPr>
          <w:rFonts w:ascii="Calibri" w:hAnsi="Calibri"/>
          <w:sz w:val="20"/>
          <w:szCs w:val="20"/>
        </w:rPr>
        <w:t>ej</w:t>
      </w:r>
      <w:r w:rsidR="005A2E28" w:rsidRPr="00803252">
        <w:rPr>
          <w:rFonts w:ascii="Calibri" w:hAnsi="Calibri"/>
          <w:sz w:val="20"/>
          <w:szCs w:val="20"/>
        </w:rPr>
        <w:t xml:space="preserve"> ustaw</w:t>
      </w:r>
      <w:r w:rsidR="001179F6">
        <w:rPr>
          <w:rFonts w:ascii="Calibri" w:hAnsi="Calibri"/>
          <w:sz w:val="20"/>
          <w:szCs w:val="20"/>
        </w:rPr>
        <w:t>y</w:t>
      </w:r>
      <w:r w:rsidR="005A2E28" w:rsidRPr="00803252">
        <w:rPr>
          <w:rFonts w:ascii="Calibri" w:hAnsi="Calibri"/>
          <w:sz w:val="20"/>
          <w:szCs w:val="20"/>
        </w:rPr>
        <w:t xml:space="preserve"> regulując</w:t>
      </w:r>
      <w:r w:rsidR="001179F6">
        <w:rPr>
          <w:rFonts w:ascii="Calibri" w:hAnsi="Calibri"/>
          <w:sz w:val="20"/>
          <w:szCs w:val="20"/>
        </w:rPr>
        <w:t>ej</w:t>
      </w:r>
      <w:r w:rsidR="005A2E28" w:rsidRPr="00803252">
        <w:rPr>
          <w:rFonts w:ascii="Calibri" w:hAnsi="Calibri"/>
          <w:sz w:val="20"/>
          <w:szCs w:val="20"/>
        </w:rPr>
        <w:t xml:space="preserve"> udzielanie zamówień publicznych </w:t>
      </w:r>
      <w:r w:rsidR="001179F6" w:rsidRPr="001179F6">
        <w:rPr>
          <w:rFonts w:ascii="Calibri" w:hAnsi="Calibri"/>
          <w:sz w:val="20"/>
          <w:szCs w:val="20"/>
        </w:rPr>
        <w:t>albo z umowy o dofinansowanie projektu, pomiędzy zamawiającym a wykonawcą, której przedmiotem są usługi, dostawy lub roboty budowlane przewidziane w projekcie realizowanym w ramach RPO WD 2014-2020</w:t>
      </w:r>
      <w:r w:rsidR="009F3B19">
        <w:rPr>
          <w:rFonts w:ascii="Calibri" w:hAnsi="Calibri"/>
          <w:sz w:val="20"/>
          <w:szCs w:val="20"/>
        </w:rPr>
        <w:t>;</w:t>
      </w:r>
      <w:r w:rsidR="00E241CA" w:rsidRPr="00803252">
        <w:rPr>
          <w:rFonts w:ascii="Calibri" w:hAnsi="Calibri"/>
          <w:sz w:val="20"/>
          <w:szCs w:val="20"/>
        </w:rPr>
        <w:t xml:space="preserve"> </w:t>
      </w:r>
    </w:p>
    <w:p w:rsidR="006652CB" w:rsidRPr="00803252" w:rsidRDefault="006652CB" w:rsidP="005B44AE">
      <w:pPr>
        <w:numPr>
          <w:ilvl w:val="0"/>
          <w:numId w:val="13"/>
        </w:numPr>
        <w:ind w:left="357" w:right="-1" w:hanging="357"/>
        <w:jc w:val="both"/>
        <w:rPr>
          <w:rFonts w:ascii="Calibri" w:hAnsi="Calibri"/>
          <w:sz w:val="20"/>
          <w:szCs w:val="20"/>
        </w:rPr>
      </w:pPr>
      <w:r w:rsidRPr="00803252">
        <w:rPr>
          <w:rFonts w:ascii="Calibri" w:hAnsi="Calibri"/>
          <w:sz w:val="20"/>
          <w:szCs w:val="20"/>
        </w:rPr>
        <w:t xml:space="preserve">„zleceniu płatności” – </w:t>
      </w:r>
      <w:r w:rsidRPr="00803252">
        <w:rPr>
          <w:rFonts w:ascii="Calibri" w:hAnsi="Calibri"/>
          <w:w w:val="105"/>
          <w:sz w:val="20"/>
          <w:szCs w:val="20"/>
        </w:rPr>
        <w:t xml:space="preserve">należy przez to rozumieć określony przez </w:t>
      </w:r>
      <w:r w:rsidR="002267E3" w:rsidRPr="00803252">
        <w:rPr>
          <w:rFonts w:ascii="Calibri" w:hAnsi="Calibri"/>
          <w:w w:val="105"/>
          <w:sz w:val="20"/>
          <w:szCs w:val="20"/>
        </w:rPr>
        <w:t>ministra</w:t>
      </w:r>
      <w:r w:rsidR="0070698F" w:rsidRPr="00803252">
        <w:rPr>
          <w:rFonts w:ascii="Calibri" w:hAnsi="Calibri"/>
          <w:w w:val="105"/>
          <w:sz w:val="20"/>
          <w:szCs w:val="20"/>
        </w:rPr>
        <w:t>, o którym mowa w art. 2 ust. 1 ustawy</w:t>
      </w:r>
      <w:r w:rsidR="005D1B6B" w:rsidRPr="00803252">
        <w:rPr>
          <w:rFonts w:ascii="Calibri" w:hAnsi="Calibri"/>
          <w:w w:val="105"/>
          <w:sz w:val="20"/>
          <w:szCs w:val="20"/>
        </w:rPr>
        <w:t xml:space="preserve"> o</w:t>
      </w:r>
      <w:r w:rsidR="00944CB6" w:rsidRPr="00803252">
        <w:rPr>
          <w:rFonts w:ascii="Calibri" w:hAnsi="Calibri"/>
          <w:w w:val="105"/>
          <w:sz w:val="20"/>
          <w:szCs w:val="20"/>
        </w:rPr>
        <w:t> </w:t>
      </w:r>
      <w:r w:rsidR="005D1B6B" w:rsidRPr="00803252">
        <w:rPr>
          <w:rFonts w:ascii="Calibri" w:hAnsi="Calibri"/>
          <w:w w:val="105"/>
          <w:sz w:val="20"/>
          <w:szCs w:val="20"/>
        </w:rPr>
        <w:t>finansach publicznych</w:t>
      </w:r>
      <w:r w:rsidR="002267E3" w:rsidRPr="00803252">
        <w:rPr>
          <w:rFonts w:ascii="Calibri" w:hAnsi="Calibri"/>
          <w:sz w:val="20"/>
          <w:szCs w:val="20"/>
        </w:rPr>
        <w:t>,</w:t>
      </w:r>
      <w:r w:rsidRPr="00803252">
        <w:rPr>
          <w:rFonts w:ascii="Calibri" w:hAnsi="Calibri"/>
          <w:w w:val="105"/>
          <w:sz w:val="20"/>
          <w:szCs w:val="20"/>
        </w:rPr>
        <w:t xml:space="preserve"> standardowy formularz wraz z załącznikami, na podstawie kt</w:t>
      </w:r>
      <w:r w:rsidR="00B87FF5" w:rsidRPr="00803252">
        <w:rPr>
          <w:rFonts w:ascii="Calibri" w:hAnsi="Calibri"/>
          <w:w w:val="105"/>
          <w:sz w:val="20"/>
          <w:szCs w:val="20"/>
        </w:rPr>
        <w:t xml:space="preserve">órego </w:t>
      </w:r>
      <w:r w:rsidR="00A04272" w:rsidRPr="00803252">
        <w:rPr>
          <w:rFonts w:ascii="Calibri" w:hAnsi="Calibri" w:cs="Arial"/>
          <w:w w:val="105"/>
          <w:sz w:val="20"/>
          <w:szCs w:val="20"/>
        </w:rPr>
        <w:t xml:space="preserve">oraz na podstawie pisemnej zgody dysponenta części budżetowej (ministra właściwego </w:t>
      </w:r>
      <w:r w:rsidR="00E745A6" w:rsidRPr="00803252">
        <w:rPr>
          <w:rFonts w:ascii="Calibri" w:hAnsi="Calibri" w:cs="Arial"/>
          <w:w w:val="105"/>
          <w:sz w:val="20"/>
          <w:szCs w:val="20"/>
        </w:rPr>
        <w:t>d</w:t>
      </w:r>
      <w:r w:rsidR="00EC4770" w:rsidRPr="00803252">
        <w:rPr>
          <w:rFonts w:ascii="Calibri" w:hAnsi="Calibri" w:cs="Arial"/>
          <w:w w:val="105"/>
          <w:sz w:val="20"/>
          <w:szCs w:val="20"/>
        </w:rPr>
        <w:t>o spraw</w:t>
      </w:r>
      <w:r w:rsidR="00A04272" w:rsidRPr="00803252">
        <w:rPr>
          <w:rFonts w:ascii="Calibri" w:hAnsi="Calibri" w:cs="Arial"/>
          <w:w w:val="105"/>
          <w:sz w:val="20"/>
          <w:szCs w:val="20"/>
        </w:rPr>
        <w:t xml:space="preserve"> rozwoju regionalnego) na dokonanie płatności,</w:t>
      </w:r>
      <w:r w:rsidR="00A04272" w:rsidRPr="00803252">
        <w:rPr>
          <w:rFonts w:ascii="Calibri" w:hAnsi="Calibri"/>
          <w:w w:val="105"/>
          <w:sz w:val="20"/>
          <w:szCs w:val="20"/>
        </w:rPr>
        <w:t xml:space="preserve"> </w:t>
      </w:r>
      <w:r w:rsidR="00B87FF5" w:rsidRPr="00803252">
        <w:rPr>
          <w:rFonts w:ascii="Calibri" w:hAnsi="Calibri"/>
          <w:w w:val="105"/>
          <w:sz w:val="20"/>
          <w:szCs w:val="20"/>
        </w:rPr>
        <w:t xml:space="preserve">Instytucja Zarządzająca </w:t>
      </w:r>
      <w:r w:rsidRPr="00803252">
        <w:rPr>
          <w:rFonts w:ascii="Calibri" w:hAnsi="Calibri"/>
          <w:w w:val="105"/>
          <w:sz w:val="20"/>
          <w:szCs w:val="20"/>
        </w:rPr>
        <w:t xml:space="preserve">występuje </w:t>
      </w:r>
      <w:r w:rsidR="00B87FF5" w:rsidRPr="00803252">
        <w:rPr>
          <w:rFonts w:ascii="Calibri" w:hAnsi="Calibri"/>
          <w:w w:val="105"/>
          <w:sz w:val="20"/>
          <w:szCs w:val="20"/>
        </w:rPr>
        <w:t>do BGK</w:t>
      </w:r>
      <w:r w:rsidR="00A04272" w:rsidRPr="00803252">
        <w:rPr>
          <w:rFonts w:ascii="Calibri" w:hAnsi="Calibri" w:cs="Arial"/>
          <w:w w:val="105"/>
          <w:sz w:val="20"/>
          <w:szCs w:val="20"/>
        </w:rPr>
        <w:t xml:space="preserve"> </w:t>
      </w:r>
      <w:r w:rsidRPr="00803252">
        <w:rPr>
          <w:rFonts w:ascii="Calibri" w:hAnsi="Calibri"/>
          <w:w w:val="105"/>
          <w:sz w:val="20"/>
          <w:szCs w:val="20"/>
        </w:rPr>
        <w:t xml:space="preserve">o </w:t>
      </w:r>
      <w:r w:rsidR="001D49AB" w:rsidRPr="00803252">
        <w:rPr>
          <w:rFonts w:ascii="Calibri" w:hAnsi="Calibri"/>
          <w:w w:val="105"/>
          <w:sz w:val="20"/>
          <w:szCs w:val="20"/>
        </w:rPr>
        <w:t xml:space="preserve">przekazanie na rachunek bankowy Beneficjenta </w:t>
      </w:r>
      <w:r w:rsidR="00DB4692" w:rsidRPr="00803252">
        <w:rPr>
          <w:rFonts w:ascii="Calibri" w:hAnsi="Calibri"/>
          <w:w w:val="105"/>
          <w:sz w:val="20"/>
          <w:szCs w:val="20"/>
        </w:rPr>
        <w:t>płatności</w:t>
      </w:r>
      <w:r w:rsidR="00DB4692" w:rsidRPr="00803252">
        <w:rPr>
          <w:rFonts w:ascii="Calibri" w:hAnsi="Calibri"/>
          <w:sz w:val="20"/>
          <w:szCs w:val="20"/>
        </w:rPr>
        <w:t xml:space="preserve"> pochodzących z Funduszu</w:t>
      </w:r>
      <w:r w:rsidR="00E11BA0" w:rsidRPr="00803252">
        <w:rPr>
          <w:rFonts w:ascii="Calibri" w:hAnsi="Calibri"/>
          <w:w w:val="105"/>
          <w:sz w:val="20"/>
          <w:szCs w:val="20"/>
        </w:rPr>
        <w:t xml:space="preserve"> </w:t>
      </w:r>
      <w:r w:rsidR="001D49AB" w:rsidRPr="00803252">
        <w:rPr>
          <w:rFonts w:ascii="Calibri" w:hAnsi="Calibri"/>
          <w:w w:val="105"/>
          <w:sz w:val="20"/>
          <w:szCs w:val="20"/>
        </w:rPr>
        <w:t>w formie zaliczki lub refundacji</w:t>
      </w:r>
      <w:r w:rsidRPr="00803252">
        <w:rPr>
          <w:rFonts w:ascii="Calibri" w:hAnsi="Calibri"/>
          <w:w w:val="105"/>
          <w:sz w:val="20"/>
          <w:szCs w:val="20"/>
        </w:rPr>
        <w:t xml:space="preserve"> części poniesionych </w:t>
      </w:r>
      <w:r w:rsidR="00385730" w:rsidRPr="00803252">
        <w:rPr>
          <w:rFonts w:ascii="Calibri" w:hAnsi="Calibri"/>
          <w:w w:val="105"/>
          <w:sz w:val="20"/>
          <w:szCs w:val="20"/>
        </w:rPr>
        <w:t xml:space="preserve">w ramach Projektu </w:t>
      </w:r>
      <w:r w:rsidRPr="00803252">
        <w:rPr>
          <w:rFonts w:ascii="Calibri" w:hAnsi="Calibri"/>
          <w:w w:val="105"/>
          <w:sz w:val="20"/>
          <w:szCs w:val="20"/>
        </w:rPr>
        <w:t>wydatków kwalifikow</w:t>
      </w:r>
      <w:r w:rsidR="001D49AB" w:rsidRPr="00803252">
        <w:rPr>
          <w:rFonts w:ascii="Calibri" w:hAnsi="Calibri"/>
          <w:w w:val="105"/>
          <w:sz w:val="20"/>
          <w:szCs w:val="20"/>
        </w:rPr>
        <w:t>alnych</w:t>
      </w:r>
      <w:r w:rsidR="00E542BD" w:rsidRPr="00803252">
        <w:rPr>
          <w:rFonts w:ascii="Calibri" w:hAnsi="Calibri" w:cs="Arial"/>
          <w:sz w:val="20"/>
          <w:szCs w:val="20"/>
        </w:rPr>
        <w:t>;</w:t>
      </w:r>
    </w:p>
    <w:p w:rsidR="003D2413" w:rsidRPr="00803252" w:rsidRDefault="003D2413" w:rsidP="005B44AE">
      <w:pPr>
        <w:ind w:left="357" w:right="-1"/>
        <w:jc w:val="both"/>
        <w:rPr>
          <w:rFonts w:ascii="Calibri" w:hAnsi="Calibri"/>
          <w:sz w:val="20"/>
          <w:szCs w:val="20"/>
        </w:rPr>
      </w:pPr>
    </w:p>
    <w:p w:rsidR="00F77B15" w:rsidRPr="00803252" w:rsidRDefault="00F77B15" w:rsidP="005B44AE">
      <w:pPr>
        <w:ind w:right="-1"/>
        <w:jc w:val="center"/>
        <w:rPr>
          <w:rFonts w:ascii="Calibri" w:hAnsi="Calibri"/>
          <w:sz w:val="20"/>
          <w:szCs w:val="20"/>
        </w:rPr>
      </w:pPr>
      <w:r w:rsidRPr="00803252">
        <w:rPr>
          <w:rFonts w:ascii="Calibri" w:hAnsi="Calibri"/>
          <w:b/>
          <w:sz w:val="20"/>
          <w:szCs w:val="20"/>
        </w:rPr>
        <w:t>§ 2</w:t>
      </w:r>
      <w:r w:rsidRPr="00803252">
        <w:rPr>
          <w:rFonts w:ascii="Calibri" w:hAnsi="Calibri"/>
          <w:b/>
          <w:bCs/>
          <w:caps/>
          <w:sz w:val="20"/>
          <w:szCs w:val="20"/>
        </w:rPr>
        <w:t xml:space="preserve"> P</w:t>
      </w:r>
      <w:r w:rsidRPr="00803252">
        <w:rPr>
          <w:rFonts w:ascii="Calibri" w:hAnsi="Calibri"/>
          <w:b/>
          <w:bCs/>
          <w:sz w:val="20"/>
          <w:szCs w:val="20"/>
        </w:rPr>
        <w:t>rzedmiot Umowy</w:t>
      </w:r>
    </w:p>
    <w:p w:rsidR="00D24C93" w:rsidRPr="00D24C93" w:rsidRDefault="00F77B15" w:rsidP="005B44AE">
      <w:pPr>
        <w:numPr>
          <w:ilvl w:val="0"/>
          <w:numId w:val="38"/>
        </w:numPr>
        <w:ind w:left="426" w:right="-1" w:hanging="426"/>
        <w:jc w:val="both"/>
        <w:rPr>
          <w:rFonts w:ascii="Calibri" w:hAnsi="Calibri"/>
          <w:sz w:val="20"/>
          <w:szCs w:val="20"/>
          <w:lang w:val="x-none" w:eastAsia="x-none"/>
        </w:rPr>
      </w:pPr>
      <w:r w:rsidRPr="00803252">
        <w:rPr>
          <w:rFonts w:ascii="Calibri" w:hAnsi="Calibri"/>
          <w:sz w:val="20"/>
          <w:szCs w:val="20"/>
        </w:rPr>
        <w:t>Umowa określa szczegółowe zasady, tryb i warunki, na jakich dokonywane będzie przekazywanie, wykorzystanie i</w:t>
      </w:r>
      <w:r w:rsidR="0008675B" w:rsidRPr="00803252">
        <w:rPr>
          <w:rFonts w:ascii="Calibri" w:hAnsi="Calibri"/>
          <w:sz w:val="20"/>
          <w:szCs w:val="20"/>
        </w:rPr>
        <w:t> </w:t>
      </w:r>
      <w:r w:rsidRPr="00803252">
        <w:rPr>
          <w:rFonts w:ascii="Calibri" w:hAnsi="Calibri"/>
          <w:sz w:val="20"/>
          <w:szCs w:val="20"/>
        </w:rPr>
        <w:t xml:space="preserve">rozliczanie środków dofinansowania części wydatków kwalifikowalnych poniesionych przez Beneficjenta na realizację Projektu nr </w:t>
      </w:r>
      <w:r w:rsidR="002856A3" w:rsidRPr="00803252">
        <w:rPr>
          <w:rFonts w:ascii="Calibri" w:hAnsi="Calibri" w:cs="Arial"/>
          <w:b/>
          <w:bCs/>
          <w:i/>
          <w:sz w:val="20"/>
          <w:szCs w:val="20"/>
        </w:rPr>
        <w:t>RPDS.0...0…0...-02-…./...</w:t>
      </w:r>
      <w:r w:rsidR="00227AF3" w:rsidRPr="00803252">
        <w:rPr>
          <w:rFonts w:ascii="Calibri" w:hAnsi="Calibri" w:cs="Arial"/>
          <w:b/>
          <w:i/>
          <w:iCs/>
          <w:sz w:val="20"/>
          <w:szCs w:val="20"/>
        </w:rPr>
        <w:t>,</w:t>
      </w:r>
      <w:r w:rsidR="00D969F8" w:rsidRPr="00803252">
        <w:rPr>
          <w:rFonts w:ascii="Calibri" w:hAnsi="Calibri" w:cs="Arial"/>
          <w:b/>
          <w:i/>
          <w:iCs/>
          <w:sz w:val="20"/>
          <w:szCs w:val="20"/>
        </w:rPr>
        <w:t xml:space="preserve"> </w:t>
      </w:r>
      <w:r w:rsidRPr="00803252">
        <w:rPr>
          <w:rFonts w:ascii="Calibri" w:hAnsi="Calibri"/>
          <w:sz w:val="20"/>
          <w:szCs w:val="20"/>
        </w:rPr>
        <w:t>określonego szczegółowo we wniosku</w:t>
      </w:r>
      <w:r w:rsidR="00652D98" w:rsidRPr="00803252">
        <w:rPr>
          <w:rFonts w:ascii="Calibri" w:hAnsi="Calibri"/>
          <w:sz w:val="20"/>
          <w:szCs w:val="20"/>
        </w:rPr>
        <w:t xml:space="preserve"> o dofinansowanie, </w:t>
      </w:r>
      <w:r w:rsidR="00D24C93" w:rsidRPr="00D24C93">
        <w:rPr>
          <w:rFonts w:ascii="Calibri" w:hAnsi="Calibri"/>
          <w:sz w:val="20"/>
          <w:szCs w:val="20"/>
          <w:lang w:val="x-none" w:eastAsia="x-none"/>
        </w:rPr>
        <w:lastRenderedPageBreak/>
        <w:t>zarejestrowanego w Systemie Naborów i Oceny Wniosków pod numerem……, o sumie kontrolnej………, stanowiącego integralną cześć Umowy oraz inne prawa i obowiązki Stron Umowy.</w:t>
      </w:r>
    </w:p>
    <w:p w:rsidR="00F77B15" w:rsidRPr="00803252" w:rsidRDefault="00F77B15" w:rsidP="005B44AE">
      <w:pPr>
        <w:pStyle w:val="Tekstpodstawowy"/>
        <w:numPr>
          <w:ilvl w:val="0"/>
          <w:numId w:val="38"/>
        </w:numPr>
        <w:tabs>
          <w:tab w:val="left" w:pos="360"/>
        </w:tabs>
        <w:suppressAutoHyphens/>
        <w:autoSpaceDN w:val="0"/>
        <w:ind w:left="357" w:right="-1" w:hanging="357"/>
        <w:textAlignment w:val="baseline"/>
        <w:rPr>
          <w:rFonts w:ascii="Calibri" w:hAnsi="Calibri"/>
          <w:sz w:val="20"/>
          <w:szCs w:val="20"/>
        </w:rPr>
      </w:pPr>
      <w:r w:rsidRPr="00803252">
        <w:rPr>
          <w:rFonts w:ascii="Calibri" w:hAnsi="Calibri"/>
          <w:sz w:val="20"/>
          <w:szCs w:val="20"/>
        </w:rPr>
        <w:t xml:space="preserve">Instytucja Zarządzająca przyznaje Beneficjentowi </w:t>
      </w:r>
      <w:r w:rsidR="005F180E" w:rsidRPr="00803252">
        <w:rPr>
          <w:rFonts w:ascii="Calibri" w:hAnsi="Calibri"/>
          <w:sz w:val="20"/>
          <w:szCs w:val="20"/>
          <w:lang w:val="pl-PL"/>
        </w:rPr>
        <w:t xml:space="preserve">dofinansowanie </w:t>
      </w:r>
      <w:r w:rsidRPr="00803252">
        <w:rPr>
          <w:rFonts w:ascii="Calibri" w:hAnsi="Calibri"/>
          <w:sz w:val="20"/>
          <w:szCs w:val="20"/>
        </w:rPr>
        <w:t>na realizację Projektu</w:t>
      </w:r>
      <w:r w:rsidR="005F180E" w:rsidRPr="00803252">
        <w:rPr>
          <w:rFonts w:ascii="Calibri" w:hAnsi="Calibri"/>
          <w:sz w:val="20"/>
          <w:szCs w:val="20"/>
          <w:lang w:val="pl-PL"/>
        </w:rPr>
        <w:t xml:space="preserve"> na </w:t>
      </w:r>
      <w:r w:rsidR="005F180E" w:rsidRPr="00803252">
        <w:rPr>
          <w:rFonts w:ascii="Calibri" w:hAnsi="Calibri"/>
          <w:sz w:val="20"/>
          <w:szCs w:val="20"/>
        </w:rPr>
        <w:t>warunkach</w:t>
      </w:r>
      <w:r w:rsidR="005F180E" w:rsidRPr="00803252">
        <w:rPr>
          <w:rFonts w:ascii="Calibri" w:hAnsi="Calibri"/>
          <w:sz w:val="20"/>
          <w:szCs w:val="20"/>
          <w:lang w:val="pl-PL"/>
        </w:rPr>
        <w:t xml:space="preserve"> </w:t>
      </w:r>
      <w:r w:rsidR="005F180E" w:rsidRPr="00803252">
        <w:rPr>
          <w:rFonts w:ascii="Calibri" w:hAnsi="Calibri"/>
          <w:sz w:val="20"/>
          <w:szCs w:val="20"/>
        </w:rPr>
        <w:t>określonych w</w:t>
      </w:r>
      <w:r w:rsidR="005B44AE">
        <w:rPr>
          <w:rFonts w:ascii="Calibri" w:hAnsi="Calibri"/>
          <w:sz w:val="20"/>
          <w:szCs w:val="20"/>
          <w:lang w:val="pl-PL"/>
        </w:rPr>
        <w:t> </w:t>
      </w:r>
      <w:r w:rsidR="005F180E" w:rsidRPr="00803252">
        <w:rPr>
          <w:rFonts w:ascii="Calibri" w:hAnsi="Calibri"/>
          <w:sz w:val="20"/>
          <w:szCs w:val="20"/>
          <w:lang w:val="pl-PL"/>
        </w:rPr>
        <w:t xml:space="preserve">niniejszej </w:t>
      </w:r>
      <w:r w:rsidR="005F180E" w:rsidRPr="00803252">
        <w:rPr>
          <w:rFonts w:ascii="Calibri" w:hAnsi="Calibri"/>
          <w:sz w:val="20"/>
          <w:szCs w:val="20"/>
        </w:rPr>
        <w:t>Umowie</w:t>
      </w:r>
      <w:r w:rsidR="005F180E" w:rsidRPr="00803252">
        <w:rPr>
          <w:rFonts w:ascii="Calibri" w:hAnsi="Calibri"/>
          <w:sz w:val="20"/>
          <w:szCs w:val="20"/>
          <w:lang w:val="pl-PL"/>
        </w:rPr>
        <w:t xml:space="preserve">. </w:t>
      </w:r>
    </w:p>
    <w:p w:rsidR="005F180E" w:rsidRPr="00C30A6F" w:rsidRDefault="005F180E" w:rsidP="005B44AE">
      <w:pPr>
        <w:pStyle w:val="Tekstpodstawowy"/>
        <w:numPr>
          <w:ilvl w:val="0"/>
          <w:numId w:val="38"/>
        </w:numPr>
        <w:tabs>
          <w:tab w:val="left" w:pos="360"/>
        </w:tabs>
        <w:suppressAutoHyphens/>
        <w:autoSpaceDN w:val="0"/>
        <w:ind w:left="357" w:right="-1" w:hanging="357"/>
        <w:textAlignment w:val="baseline"/>
        <w:rPr>
          <w:rFonts w:ascii="Calibri" w:hAnsi="Calibri"/>
          <w:sz w:val="20"/>
          <w:szCs w:val="20"/>
        </w:rPr>
      </w:pPr>
      <w:r w:rsidRPr="00803252">
        <w:rPr>
          <w:rFonts w:ascii="Calibri" w:hAnsi="Calibri"/>
          <w:sz w:val="20"/>
          <w:szCs w:val="20"/>
          <w:lang w:val="pl-PL"/>
        </w:rPr>
        <w:t>Dofinansowanie jest przeznaczone na pokrycie wydatków kwalifikowalnych ponoszonych przez Beneficjenta i</w:t>
      </w:r>
      <w:r w:rsidR="005B44AE">
        <w:rPr>
          <w:rFonts w:ascii="Calibri" w:hAnsi="Calibri"/>
          <w:sz w:val="20"/>
          <w:szCs w:val="20"/>
          <w:lang w:val="pl-PL"/>
        </w:rPr>
        <w:t> </w:t>
      </w:r>
      <w:r w:rsidRPr="00803252">
        <w:rPr>
          <w:rFonts w:ascii="Calibri" w:hAnsi="Calibri"/>
          <w:sz w:val="20"/>
          <w:szCs w:val="20"/>
          <w:lang w:val="pl-PL"/>
        </w:rPr>
        <w:t>Partnera</w:t>
      </w:r>
      <w:r w:rsidR="00CD2359" w:rsidRPr="003B6AF5">
        <w:rPr>
          <w:rFonts w:ascii="Calibri" w:hAnsi="Calibri"/>
          <w:sz w:val="20"/>
          <w:szCs w:val="20"/>
          <w:lang w:val="pl-PL"/>
        </w:rPr>
        <w:t>/konsorcjanta</w:t>
      </w:r>
      <w:r w:rsidR="00C1661F" w:rsidRPr="00803252">
        <w:rPr>
          <w:rStyle w:val="Odwoanieprzypisudolnego"/>
          <w:rFonts w:ascii="Calibri" w:hAnsi="Calibri"/>
          <w:sz w:val="20"/>
          <w:szCs w:val="20"/>
          <w:lang w:val="pl-PL"/>
        </w:rPr>
        <w:footnoteReference w:id="18"/>
      </w:r>
      <w:r w:rsidRPr="00803252">
        <w:rPr>
          <w:rFonts w:ascii="Calibri" w:hAnsi="Calibri"/>
          <w:sz w:val="20"/>
          <w:szCs w:val="20"/>
          <w:lang w:val="pl-PL"/>
        </w:rPr>
        <w:t xml:space="preserve"> w związku z realizacją Projektu. </w:t>
      </w:r>
      <w:r w:rsidR="009D779F" w:rsidRPr="00803252">
        <w:rPr>
          <w:rFonts w:ascii="Calibri" w:hAnsi="Calibri"/>
          <w:sz w:val="20"/>
          <w:szCs w:val="20"/>
          <w:lang w:val="pl-PL"/>
        </w:rPr>
        <w:t xml:space="preserve">Łączna wartość wydatków kwalifikowalnych wynosi </w:t>
      </w:r>
      <w:r w:rsidR="009D779F" w:rsidRPr="00C30A6F">
        <w:rPr>
          <w:rFonts w:ascii="Calibri" w:hAnsi="Calibri"/>
          <w:sz w:val="20"/>
          <w:szCs w:val="20"/>
          <w:lang w:val="pl-PL"/>
        </w:rPr>
        <w:t>……………………… PLN (słownie:</w:t>
      </w:r>
      <w:r w:rsidR="00F6576C" w:rsidRPr="00C30A6F">
        <w:rPr>
          <w:rFonts w:ascii="Calibri" w:hAnsi="Calibri"/>
          <w:sz w:val="20"/>
          <w:szCs w:val="20"/>
          <w:lang w:val="pl-PL"/>
        </w:rPr>
        <w:t xml:space="preserve"> </w:t>
      </w:r>
      <w:r w:rsidR="009D779F" w:rsidRPr="00C30A6F">
        <w:rPr>
          <w:rFonts w:ascii="Calibri" w:hAnsi="Calibri"/>
          <w:sz w:val="20"/>
          <w:szCs w:val="20"/>
          <w:lang w:val="pl-PL"/>
        </w:rPr>
        <w:t>……</w:t>
      </w:r>
      <w:r w:rsidR="00F6576C" w:rsidRPr="00C30A6F">
        <w:rPr>
          <w:rFonts w:ascii="Calibri" w:hAnsi="Calibri"/>
          <w:sz w:val="20"/>
          <w:szCs w:val="20"/>
          <w:lang w:val="pl-PL"/>
        </w:rPr>
        <w:t>…………………………………..</w:t>
      </w:r>
      <w:r w:rsidR="009D779F" w:rsidRPr="00C30A6F">
        <w:rPr>
          <w:rFonts w:ascii="Calibri" w:hAnsi="Calibri"/>
          <w:sz w:val="20"/>
          <w:szCs w:val="20"/>
          <w:lang w:val="pl-PL"/>
        </w:rPr>
        <w:t xml:space="preserve">). </w:t>
      </w:r>
    </w:p>
    <w:p w:rsidR="0092312A" w:rsidRPr="00C30A6F" w:rsidRDefault="0092312A" w:rsidP="005B44AE">
      <w:pPr>
        <w:pStyle w:val="Tekstpodstawowy"/>
        <w:numPr>
          <w:ilvl w:val="0"/>
          <w:numId w:val="38"/>
        </w:numPr>
        <w:tabs>
          <w:tab w:val="left" w:pos="360"/>
        </w:tabs>
        <w:suppressAutoHyphens/>
        <w:autoSpaceDN w:val="0"/>
        <w:ind w:left="357" w:right="-1" w:hanging="357"/>
        <w:textAlignment w:val="baseline"/>
        <w:rPr>
          <w:rFonts w:ascii="Calibri" w:hAnsi="Calibri"/>
          <w:sz w:val="20"/>
          <w:szCs w:val="20"/>
        </w:rPr>
      </w:pPr>
      <w:r w:rsidRPr="00C30A6F">
        <w:rPr>
          <w:rFonts w:ascii="Calibri" w:hAnsi="Calibri"/>
          <w:sz w:val="20"/>
          <w:szCs w:val="20"/>
          <w:lang w:val="pl-PL"/>
        </w:rPr>
        <w:t>Instytucja Zarządzająca przyznaje Beneficjentowi na realizację Projektu dofinansowanie w kwocie nieprzekraczającej ………………………… PLN (słownie: ……………………………………………)</w:t>
      </w:r>
      <w:r w:rsidR="007D385F" w:rsidRPr="00C30A6F">
        <w:rPr>
          <w:rFonts w:ascii="Calibri" w:hAnsi="Calibri"/>
          <w:sz w:val="20"/>
          <w:szCs w:val="20"/>
          <w:lang w:val="pl-PL"/>
        </w:rPr>
        <w:t xml:space="preserve">, </w:t>
      </w:r>
      <w:r w:rsidRPr="00C30A6F">
        <w:rPr>
          <w:rFonts w:ascii="Calibri" w:hAnsi="Calibri"/>
          <w:sz w:val="20"/>
          <w:szCs w:val="20"/>
          <w:lang w:val="pl-PL"/>
        </w:rPr>
        <w:t xml:space="preserve">stanowiącej nie więcej niż </w:t>
      </w:r>
      <w:r w:rsidR="007D385F" w:rsidRPr="00C30A6F">
        <w:rPr>
          <w:rFonts w:ascii="Calibri" w:hAnsi="Calibri"/>
          <w:sz w:val="20"/>
          <w:szCs w:val="20"/>
          <w:lang w:val="pl-PL"/>
        </w:rPr>
        <w:t xml:space="preserve">……. % wydatków kwalifikowalnych, w tym: </w:t>
      </w:r>
    </w:p>
    <w:p w:rsidR="00597829" w:rsidRPr="00803252" w:rsidRDefault="00597829" w:rsidP="005B44AE">
      <w:pPr>
        <w:pStyle w:val="Tekstpodstawowy"/>
        <w:numPr>
          <w:ilvl w:val="0"/>
          <w:numId w:val="39"/>
        </w:numPr>
        <w:suppressAutoHyphens/>
        <w:autoSpaceDN w:val="0"/>
        <w:ind w:left="714" w:right="-1" w:hanging="357"/>
        <w:textAlignment w:val="baseline"/>
        <w:rPr>
          <w:rFonts w:ascii="Calibri" w:hAnsi="Calibri"/>
          <w:sz w:val="20"/>
          <w:szCs w:val="20"/>
          <w:u w:val="single"/>
        </w:rPr>
      </w:pPr>
      <w:r w:rsidRPr="000402DE">
        <w:rPr>
          <w:rFonts w:ascii="Calibri" w:hAnsi="Calibri"/>
          <w:sz w:val="20"/>
          <w:szCs w:val="20"/>
          <w:lang w:val="pl-PL"/>
        </w:rPr>
        <w:t>p</w:t>
      </w:r>
      <w:proofErr w:type="spellStart"/>
      <w:r w:rsidRPr="000402DE">
        <w:rPr>
          <w:rFonts w:ascii="Calibri" w:hAnsi="Calibri"/>
          <w:sz w:val="20"/>
          <w:szCs w:val="20"/>
        </w:rPr>
        <w:t>łatnoś</w:t>
      </w:r>
      <w:r w:rsidRPr="000402DE">
        <w:rPr>
          <w:rFonts w:ascii="Calibri" w:hAnsi="Calibri"/>
          <w:sz w:val="20"/>
          <w:szCs w:val="20"/>
          <w:lang w:val="pl-PL"/>
        </w:rPr>
        <w:t>ć</w:t>
      </w:r>
      <w:proofErr w:type="spellEnd"/>
      <w:r w:rsidRPr="000402DE">
        <w:rPr>
          <w:rFonts w:ascii="Calibri" w:hAnsi="Calibri"/>
          <w:sz w:val="20"/>
          <w:szCs w:val="20"/>
          <w:lang w:val="pl-PL"/>
        </w:rPr>
        <w:t xml:space="preserve"> ze środków </w:t>
      </w:r>
      <w:r w:rsidR="007D6655" w:rsidRPr="000402DE">
        <w:rPr>
          <w:rFonts w:ascii="Calibri" w:hAnsi="Calibri"/>
          <w:sz w:val="20"/>
          <w:szCs w:val="20"/>
          <w:lang w:val="pl-PL"/>
        </w:rPr>
        <w:t>Funduszu</w:t>
      </w:r>
      <w:r w:rsidR="00CC5D0A" w:rsidRPr="000402DE">
        <w:rPr>
          <w:rFonts w:ascii="Calibri" w:hAnsi="Calibri"/>
          <w:sz w:val="20"/>
          <w:szCs w:val="20"/>
          <w:lang w:val="pl-PL"/>
        </w:rPr>
        <w:t xml:space="preserve"> na część gospodarczą</w:t>
      </w:r>
      <w:r w:rsidRPr="000402DE">
        <w:rPr>
          <w:rFonts w:ascii="Calibri" w:hAnsi="Calibri"/>
          <w:sz w:val="20"/>
          <w:szCs w:val="20"/>
        </w:rPr>
        <w:t xml:space="preserve">, w kwocie nieprzekraczającej </w:t>
      </w:r>
      <w:r w:rsidR="00720FE3" w:rsidRPr="000402DE">
        <w:rPr>
          <w:rFonts w:ascii="Calibri" w:hAnsi="Calibri"/>
          <w:sz w:val="20"/>
          <w:szCs w:val="20"/>
        </w:rPr>
        <w:t>.................</w:t>
      </w:r>
      <w:r w:rsidR="00720FE3" w:rsidRPr="000402DE">
        <w:rPr>
          <w:rFonts w:ascii="Calibri" w:hAnsi="Calibri"/>
          <w:sz w:val="20"/>
          <w:szCs w:val="20"/>
          <w:lang w:val="pl-PL"/>
        </w:rPr>
        <w:t>.</w:t>
      </w:r>
      <w:r w:rsidRPr="000402DE">
        <w:rPr>
          <w:rFonts w:ascii="Calibri" w:hAnsi="Calibri"/>
          <w:sz w:val="20"/>
          <w:szCs w:val="20"/>
        </w:rPr>
        <w:t xml:space="preserve">... PLN (słownie: </w:t>
      </w:r>
      <w:r w:rsidRPr="000402DE">
        <w:rPr>
          <w:rFonts w:ascii="Calibri" w:hAnsi="Calibri"/>
          <w:i/>
          <w:sz w:val="20"/>
          <w:szCs w:val="20"/>
        </w:rPr>
        <w:t>.................................</w:t>
      </w:r>
      <w:r w:rsidRPr="000402DE">
        <w:rPr>
          <w:rFonts w:ascii="Calibri" w:hAnsi="Calibri"/>
          <w:sz w:val="20"/>
          <w:szCs w:val="20"/>
        </w:rPr>
        <w:t>)</w:t>
      </w:r>
      <w:r w:rsidR="000F26B5" w:rsidRPr="000402DE">
        <w:rPr>
          <w:rFonts w:ascii="Calibri" w:hAnsi="Calibri"/>
          <w:sz w:val="20"/>
          <w:szCs w:val="20"/>
          <w:lang w:val="pl-PL"/>
        </w:rPr>
        <w:t xml:space="preserve"> </w:t>
      </w:r>
      <w:r w:rsidRPr="000402DE">
        <w:rPr>
          <w:rFonts w:ascii="Calibri" w:hAnsi="Calibri"/>
          <w:sz w:val="20"/>
          <w:szCs w:val="20"/>
        </w:rPr>
        <w:t>i stanowiące</w:t>
      </w:r>
      <w:r w:rsidRPr="000402DE">
        <w:rPr>
          <w:rFonts w:ascii="Calibri" w:hAnsi="Calibri"/>
          <w:sz w:val="20"/>
          <w:szCs w:val="20"/>
          <w:lang w:val="pl-PL"/>
        </w:rPr>
        <w:t>j</w:t>
      </w:r>
      <w:r w:rsidRPr="000402DE">
        <w:rPr>
          <w:rFonts w:ascii="Calibri" w:hAnsi="Calibri"/>
          <w:sz w:val="20"/>
          <w:szCs w:val="20"/>
        </w:rPr>
        <w:t xml:space="preserve"> nie więcej niż ......</w:t>
      </w:r>
      <w:r w:rsidR="007A11EA" w:rsidRPr="000402DE">
        <w:rPr>
          <w:rFonts w:ascii="Calibri" w:hAnsi="Calibri"/>
          <w:sz w:val="20"/>
          <w:szCs w:val="20"/>
          <w:lang w:val="pl-PL"/>
        </w:rPr>
        <w:t xml:space="preserve"> </w:t>
      </w:r>
      <w:r w:rsidRPr="000402DE">
        <w:rPr>
          <w:rFonts w:ascii="Calibri" w:hAnsi="Calibri"/>
          <w:sz w:val="20"/>
          <w:szCs w:val="20"/>
        </w:rPr>
        <w:t>%</w:t>
      </w:r>
      <w:r w:rsidR="007A11EA" w:rsidRPr="000402DE">
        <w:rPr>
          <w:rFonts w:ascii="Calibri" w:hAnsi="Calibri"/>
          <w:sz w:val="20"/>
          <w:szCs w:val="20"/>
        </w:rPr>
        <w:t xml:space="preserve"> kwoty</w:t>
      </w:r>
      <w:r w:rsidRPr="000402DE">
        <w:rPr>
          <w:rFonts w:ascii="Calibri" w:hAnsi="Calibri"/>
          <w:sz w:val="20"/>
          <w:szCs w:val="20"/>
        </w:rPr>
        <w:t xml:space="preserve"> wydatków kwalifikowalnych</w:t>
      </w:r>
      <w:r w:rsidR="007A11EA" w:rsidRPr="000402DE">
        <w:rPr>
          <w:rFonts w:ascii="Calibri" w:hAnsi="Calibri"/>
          <w:sz w:val="20"/>
          <w:szCs w:val="20"/>
          <w:lang w:val="pl-PL"/>
        </w:rPr>
        <w:t>,</w:t>
      </w:r>
      <w:r w:rsidR="007A11EA" w:rsidRPr="003B6AF5">
        <w:rPr>
          <w:rFonts w:ascii="Calibri" w:hAnsi="Calibri"/>
          <w:sz w:val="20"/>
          <w:szCs w:val="20"/>
          <w:lang w:val="pl-PL"/>
        </w:rPr>
        <w:t xml:space="preserve"> w tym</w:t>
      </w:r>
      <w:r w:rsidR="00A5311C" w:rsidRPr="00803252">
        <w:rPr>
          <w:rFonts w:ascii="Calibri" w:hAnsi="Calibri"/>
          <w:sz w:val="20"/>
          <w:szCs w:val="20"/>
          <w:u w:val="single"/>
          <w:lang w:val="pl-PL"/>
        </w:rPr>
        <w:t>:</w:t>
      </w:r>
      <w:r w:rsidR="007A11EA" w:rsidRPr="00803252">
        <w:rPr>
          <w:rFonts w:ascii="Calibri" w:hAnsi="Calibri"/>
          <w:sz w:val="20"/>
          <w:szCs w:val="20"/>
          <w:u w:val="single"/>
          <w:lang w:val="pl-PL"/>
        </w:rPr>
        <w:t xml:space="preserve"> </w:t>
      </w:r>
    </w:p>
    <w:p w:rsidR="000402DE" w:rsidRPr="000402DE" w:rsidRDefault="00934308" w:rsidP="005B44AE">
      <w:pPr>
        <w:pStyle w:val="Tekstpodstawowy"/>
        <w:numPr>
          <w:ilvl w:val="1"/>
          <w:numId w:val="26"/>
        </w:numPr>
        <w:suppressAutoHyphens/>
        <w:autoSpaceDN w:val="0"/>
        <w:ind w:left="1071" w:right="-1" w:hanging="357"/>
        <w:textAlignment w:val="baseline"/>
        <w:rPr>
          <w:rFonts w:ascii="Calibri" w:hAnsi="Calibri"/>
          <w:sz w:val="20"/>
          <w:szCs w:val="20"/>
        </w:rPr>
      </w:pPr>
      <w:r w:rsidRPr="003B6AF5">
        <w:rPr>
          <w:rFonts w:ascii="Calibri" w:hAnsi="Calibri"/>
          <w:sz w:val="20"/>
          <w:szCs w:val="20"/>
          <w:lang w:val="pl-PL"/>
        </w:rPr>
        <w:t xml:space="preserve">płatność z pomocą publiczną w kwocie nieprzekraczającej </w:t>
      </w:r>
      <w:r w:rsidR="00F77B15" w:rsidRPr="003B6AF5">
        <w:rPr>
          <w:rFonts w:ascii="Calibri" w:hAnsi="Calibri"/>
          <w:sz w:val="20"/>
          <w:szCs w:val="20"/>
        </w:rPr>
        <w:t>...............</w:t>
      </w:r>
      <w:r w:rsidR="00720FE3" w:rsidRPr="003B6AF5">
        <w:rPr>
          <w:rFonts w:ascii="Calibri" w:hAnsi="Calibri"/>
          <w:sz w:val="20"/>
          <w:szCs w:val="20"/>
          <w:lang w:val="pl-PL"/>
        </w:rPr>
        <w:t>.</w:t>
      </w:r>
      <w:r w:rsidR="00F77B15" w:rsidRPr="003B6AF5">
        <w:rPr>
          <w:rFonts w:ascii="Calibri" w:hAnsi="Calibri"/>
          <w:sz w:val="20"/>
          <w:szCs w:val="20"/>
        </w:rPr>
        <w:t>...</w:t>
      </w:r>
      <w:r w:rsidR="00F77B15" w:rsidRPr="003B6AF5">
        <w:rPr>
          <w:rFonts w:ascii="Calibri" w:hAnsi="Calibri"/>
          <w:b/>
          <w:sz w:val="20"/>
          <w:szCs w:val="20"/>
        </w:rPr>
        <w:t xml:space="preserve"> PLN</w:t>
      </w:r>
      <w:r w:rsidR="00F77B15" w:rsidRPr="003B6AF5">
        <w:rPr>
          <w:rFonts w:ascii="Calibri" w:hAnsi="Calibri"/>
          <w:sz w:val="20"/>
          <w:szCs w:val="20"/>
        </w:rPr>
        <w:t xml:space="preserve"> (słownie: ...............................)</w:t>
      </w:r>
      <w:r w:rsidR="00637619" w:rsidRPr="003B6AF5">
        <w:rPr>
          <w:rFonts w:ascii="Calibri" w:hAnsi="Calibri"/>
          <w:sz w:val="20"/>
          <w:szCs w:val="20"/>
          <w:lang w:val="pl-PL"/>
        </w:rPr>
        <w:t>, co stanowi …….</w:t>
      </w:r>
      <w:r w:rsidR="00510D0C" w:rsidRPr="003B6AF5">
        <w:rPr>
          <w:rFonts w:ascii="Calibri" w:hAnsi="Calibri"/>
          <w:sz w:val="20"/>
          <w:szCs w:val="20"/>
          <w:lang w:val="pl-PL"/>
        </w:rPr>
        <w:t xml:space="preserve"> </w:t>
      </w:r>
      <w:r w:rsidR="00637619" w:rsidRPr="003B6AF5">
        <w:rPr>
          <w:rFonts w:ascii="Calibri" w:hAnsi="Calibri"/>
          <w:sz w:val="20"/>
          <w:szCs w:val="20"/>
          <w:lang w:val="pl-PL"/>
        </w:rPr>
        <w:t>% kwoty wydatków kwalifikujących się do objęcia wsparciem w ramach danego przeznaczenia pomocy publicznej</w:t>
      </w:r>
      <w:r w:rsidR="000402DE">
        <w:rPr>
          <w:rFonts w:ascii="Calibri" w:hAnsi="Calibri"/>
          <w:sz w:val="20"/>
          <w:szCs w:val="20"/>
          <w:lang w:val="pl-PL"/>
        </w:rPr>
        <w:t>, w tym:</w:t>
      </w:r>
    </w:p>
    <w:p w:rsidR="000402DE" w:rsidRPr="00803252" w:rsidRDefault="000402DE" w:rsidP="000402DE">
      <w:pPr>
        <w:pStyle w:val="Tekstpodstawowy"/>
        <w:numPr>
          <w:ilvl w:val="0"/>
          <w:numId w:val="60"/>
        </w:numPr>
        <w:suppressAutoHyphens/>
        <w:autoSpaceDN w:val="0"/>
        <w:ind w:left="1560" w:right="-1"/>
        <w:textAlignment w:val="baseline"/>
        <w:rPr>
          <w:rFonts w:ascii="Calibri" w:hAnsi="Calibri"/>
          <w:sz w:val="20"/>
          <w:szCs w:val="20"/>
          <w:lang w:val="pl-PL"/>
        </w:rPr>
      </w:pPr>
      <w:r w:rsidRPr="00803252">
        <w:rPr>
          <w:rFonts w:ascii="Calibri" w:hAnsi="Calibri"/>
          <w:sz w:val="20"/>
          <w:szCs w:val="20"/>
          <w:lang w:val="pl-PL"/>
        </w:rPr>
        <w:t>pomoc udzieloną Beneficjentowi (jako Partnerowi wiodącemu</w:t>
      </w:r>
      <w:r w:rsidRPr="00803252">
        <w:rPr>
          <w:rStyle w:val="Odwoanieprzypisudolnego"/>
          <w:rFonts w:ascii="Calibri" w:hAnsi="Calibri"/>
          <w:sz w:val="20"/>
          <w:szCs w:val="20"/>
          <w:lang w:val="pl-PL"/>
        </w:rPr>
        <w:footnoteReference w:id="19"/>
      </w:r>
      <w:r w:rsidRPr="00803252">
        <w:rPr>
          <w:rFonts w:ascii="Calibri" w:hAnsi="Calibri"/>
          <w:sz w:val="20"/>
          <w:szCs w:val="20"/>
          <w:lang w:val="pl-PL"/>
        </w:rPr>
        <w:t>) w kwocie nieprzekraczającej …………</w:t>
      </w:r>
      <w:r w:rsidRPr="00803252">
        <w:rPr>
          <w:rFonts w:ascii="Calibri" w:hAnsi="Calibri"/>
          <w:b/>
          <w:sz w:val="20"/>
          <w:szCs w:val="20"/>
        </w:rPr>
        <w:t xml:space="preserve"> PLN</w:t>
      </w:r>
      <w:r w:rsidRPr="00803252">
        <w:rPr>
          <w:rFonts w:ascii="Calibri" w:hAnsi="Calibri"/>
          <w:sz w:val="20"/>
          <w:szCs w:val="20"/>
        </w:rPr>
        <w:t xml:space="preserve"> (słownie: .................................)</w:t>
      </w:r>
      <w:r>
        <w:rPr>
          <w:rStyle w:val="Odwoanieprzypisudolnego"/>
          <w:rFonts w:ascii="Calibri" w:hAnsi="Calibri"/>
          <w:sz w:val="20"/>
          <w:szCs w:val="20"/>
        </w:rPr>
        <w:footnoteReference w:id="20"/>
      </w:r>
      <w:r w:rsidRPr="00803252">
        <w:rPr>
          <w:rFonts w:ascii="Calibri" w:hAnsi="Calibri"/>
          <w:sz w:val="20"/>
          <w:szCs w:val="20"/>
          <w:lang w:val="pl-PL"/>
        </w:rPr>
        <w:t>,</w:t>
      </w:r>
    </w:p>
    <w:p w:rsidR="000402DE" w:rsidRPr="00803252" w:rsidRDefault="000402DE" w:rsidP="000402DE">
      <w:pPr>
        <w:pStyle w:val="Tekstpodstawowy"/>
        <w:numPr>
          <w:ilvl w:val="0"/>
          <w:numId w:val="60"/>
        </w:numPr>
        <w:suppressAutoHyphens/>
        <w:autoSpaceDN w:val="0"/>
        <w:ind w:left="1560" w:right="-1"/>
        <w:textAlignment w:val="baseline"/>
        <w:rPr>
          <w:rFonts w:ascii="Calibri" w:hAnsi="Calibri"/>
          <w:sz w:val="20"/>
          <w:szCs w:val="20"/>
          <w:lang w:val="pl-PL"/>
        </w:rPr>
      </w:pPr>
      <w:r w:rsidRPr="00803252">
        <w:rPr>
          <w:rFonts w:ascii="Calibri" w:hAnsi="Calibri"/>
          <w:sz w:val="20"/>
          <w:szCs w:val="20"/>
          <w:lang w:val="pl-PL"/>
        </w:rPr>
        <w:t>pomoc udzieloną Partnerowi - …………………….. w kwocie nieprzekraczającej …………</w:t>
      </w:r>
      <w:r w:rsidRPr="00803252">
        <w:rPr>
          <w:rFonts w:ascii="Calibri" w:hAnsi="Calibri"/>
          <w:b/>
          <w:sz w:val="20"/>
          <w:szCs w:val="20"/>
        </w:rPr>
        <w:t xml:space="preserve"> PLN</w:t>
      </w:r>
      <w:r w:rsidRPr="00803252">
        <w:rPr>
          <w:rFonts w:ascii="Calibri" w:hAnsi="Calibri"/>
          <w:sz w:val="20"/>
          <w:szCs w:val="20"/>
        </w:rPr>
        <w:t xml:space="preserve"> (słownie: .................................)</w:t>
      </w:r>
      <w:r w:rsidRPr="00803252">
        <w:rPr>
          <w:rStyle w:val="Odwoanieprzypisudolnego"/>
          <w:rFonts w:ascii="Calibri" w:hAnsi="Calibri"/>
          <w:sz w:val="20"/>
          <w:szCs w:val="20"/>
        </w:rPr>
        <w:footnoteReference w:id="21"/>
      </w:r>
      <w:r w:rsidRPr="00803252">
        <w:rPr>
          <w:rFonts w:ascii="Calibri" w:hAnsi="Calibri"/>
          <w:sz w:val="20"/>
          <w:szCs w:val="20"/>
          <w:lang w:val="pl-PL"/>
        </w:rPr>
        <w:t>;</w:t>
      </w:r>
    </w:p>
    <w:p w:rsidR="00A1124C" w:rsidRPr="000402DE" w:rsidRDefault="00DA6884" w:rsidP="005B44AE">
      <w:pPr>
        <w:pStyle w:val="Tekstpodstawowy"/>
        <w:numPr>
          <w:ilvl w:val="1"/>
          <w:numId w:val="26"/>
        </w:numPr>
        <w:suppressAutoHyphens/>
        <w:autoSpaceDN w:val="0"/>
        <w:ind w:left="1071" w:right="-1" w:hanging="357"/>
        <w:textAlignment w:val="baseline"/>
        <w:rPr>
          <w:rFonts w:ascii="Calibri" w:hAnsi="Calibri"/>
          <w:sz w:val="20"/>
          <w:szCs w:val="20"/>
        </w:rPr>
      </w:pPr>
      <w:r w:rsidRPr="003B6AF5">
        <w:rPr>
          <w:rFonts w:ascii="Calibri" w:hAnsi="Calibri"/>
          <w:sz w:val="20"/>
          <w:szCs w:val="20"/>
          <w:lang w:val="pl-PL"/>
        </w:rPr>
        <w:t xml:space="preserve">płatność z pomocą de </w:t>
      </w:r>
      <w:proofErr w:type="spellStart"/>
      <w:r w:rsidRPr="003B6AF5">
        <w:rPr>
          <w:rFonts w:ascii="Calibri" w:hAnsi="Calibri"/>
          <w:sz w:val="20"/>
          <w:szCs w:val="20"/>
          <w:lang w:val="pl-PL"/>
        </w:rPr>
        <w:t>minimis</w:t>
      </w:r>
      <w:proofErr w:type="spellEnd"/>
      <w:r w:rsidRPr="003B6AF5">
        <w:rPr>
          <w:rFonts w:ascii="Calibri" w:hAnsi="Calibri"/>
          <w:sz w:val="20"/>
          <w:szCs w:val="20"/>
          <w:lang w:val="pl-PL"/>
        </w:rPr>
        <w:t xml:space="preserve"> w kwocie nieprzekraczającej </w:t>
      </w:r>
      <w:r w:rsidR="00720FE3" w:rsidRPr="003B6AF5">
        <w:rPr>
          <w:rFonts w:ascii="Calibri" w:hAnsi="Calibri"/>
          <w:sz w:val="20"/>
          <w:szCs w:val="20"/>
          <w:lang w:val="pl-PL"/>
        </w:rPr>
        <w:t>………………………….</w:t>
      </w:r>
      <w:r w:rsidRPr="003B6AF5">
        <w:rPr>
          <w:rFonts w:ascii="Calibri" w:hAnsi="Calibri"/>
          <w:sz w:val="20"/>
          <w:szCs w:val="20"/>
          <w:lang w:val="pl-PL"/>
        </w:rPr>
        <w:t>….</w:t>
      </w:r>
      <w:r w:rsidRPr="003B6AF5">
        <w:rPr>
          <w:rFonts w:ascii="Calibri" w:hAnsi="Calibri"/>
          <w:b/>
          <w:sz w:val="20"/>
          <w:szCs w:val="20"/>
          <w:lang w:val="pl-PL"/>
        </w:rPr>
        <w:t xml:space="preserve"> PLN</w:t>
      </w:r>
      <w:r w:rsidRPr="003B6AF5">
        <w:rPr>
          <w:rFonts w:ascii="Calibri" w:hAnsi="Calibri"/>
          <w:sz w:val="20"/>
          <w:szCs w:val="20"/>
          <w:lang w:val="pl-PL"/>
        </w:rPr>
        <w:t xml:space="preserve"> (słownie: ……………… )</w:t>
      </w:r>
      <w:r w:rsidR="005469CB" w:rsidRPr="003B6AF5">
        <w:rPr>
          <w:rFonts w:ascii="Calibri" w:hAnsi="Calibri"/>
          <w:sz w:val="20"/>
          <w:szCs w:val="20"/>
          <w:lang w:val="pl-PL"/>
        </w:rPr>
        <w:t>, co stanowi …..</w:t>
      </w:r>
      <w:r w:rsidR="00510D0C" w:rsidRPr="003B6AF5">
        <w:rPr>
          <w:rFonts w:ascii="Calibri" w:hAnsi="Calibri"/>
          <w:sz w:val="20"/>
          <w:szCs w:val="20"/>
          <w:lang w:val="pl-PL"/>
        </w:rPr>
        <w:t xml:space="preserve"> </w:t>
      </w:r>
      <w:r w:rsidR="005469CB" w:rsidRPr="003B6AF5">
        <w:rPr>
          <w:rFonts w:ascii="Calibri" w:hAnsi="Calibri"/>
          <w:sz w:val="20"/>
          <w:szCs w:val="20"/>
          <w:lang w:val="pl-PL"/>
        </w:rPr>
        <w:t xml:space="preserve">% kwoty wydatków kwalifikujących się do objęcia wsparciem w ramach pomocy de </w:t>
      </w:r>
      <w:proofErr w:type="spellStart"/>
      <w:r w:rsidR="005469CB" w:rsidRPr="003B6AF5">
        <w:rPr>
          <w:rFonts w:ascii="Calibri" w:hAnsi="Calibri"/>
          <w:sz w:val="20"/>
          <w:szCs w:val="20"/>
          <w:lang w:val="pl-PL"/>
        </w:rPr>
        <w:t>minimis</w:t>
      </w:r>
      <w:proofErr w:type="spellEnd"/>
      <w:r w:rsidRPr="003B6AF5">
        <w:rPr>
          <w:rStyle w:val="Odwoanieprzypisudolnego"/>
          <w:rFonts w:ascii="Calibri" w:hAnsi="Calibri"/>
          <w:sz w:val="20"/>
          <w:szCs w:val="20"/>
          <w:lang w:val="pl-PL"/>
        </w:rPr>
        <w:footnoteReference w:id="22"/>
      </w:r>
      <w:r w:rsidR="00CF5329" w:rsidRPr="003B6AF5">
        <w:rPr>
          <w:rFonts w:ascii="Calibri" w:hAnsi="Calibri"/>
          <w:sz w:val="20"/>
          <w:szCs w:val="20"/>
          <w:lang w:val="pl-PL"/>
        </w:rPr>
        <w:t xml:space="preserve">, </w:t>
      </w:r>
      <w:r w:rsidR="000E26F1" w:rsidRPr="003B6AF5">
        <w:rPr>
          <w:rFonts w:ascii="Calibri" w:hAnsi="Calibri"/>
          <w:sz w:val="20"/>
          <w:szCs w:val="20"/>
          <w:lang w:val="pl-PL"/>
        </w:rPr>
        <w:t xml:space="preserve">[w tym: w kwocie nieprzekraczającej </w:t>
      </w:r>
      <w:r w:rsidR="00720FE3" w:rsidRPr="003B6AF5">
        <w:rPr>
          <w:rFonts w:ascii="Calibri" w:hAnsi="Calibri"/>
          <w:sz w:val="20"/>
          <w:szCs w:val="20"/>
          <w:lang w:val="pl-PL"/>
        </w:rPr>
        <w:t>…………………..</w:t>
      </w:r>
      <w:r w:rsidR="000E26F1" w:rsidRPr="003B6AF5">
        <w:rPr>
          <w:rFonts w:ascii="Calibri" w:hAnsi="Calibri"/>
          <w:sz w:val="20"/>
          <w:szCs w:val="20"/>
          <w:lang w:val="pl-PL"/>
        </w:rPr>
        <w:t xml:space="preserve">……. </w:t>
      </w:r>
      <w:r w:rsidR="000E26F1" w:rsidRPr="003B6AF5">
        <w:rPr>
          <w:rFonts w:ascii="Calibri" w:hAnsi="Calibri"/>
          <w:b/>
          <w:sz w:val="20"/>
          <w:szCs w:val="20"/>
          <w:lang w:val="pl-PL"/>
        </w:rPr>
        <w:t>PLN</w:t>
      </w:r>
      <w:r w:rsidR="000E26F1" w:rsidRPr="003B6AF5">
        <w:rPr>
          <w:rFonts w:ascii="Calibri" w:hAnsi="Calibri"/>
          <w:sz w:val="20"/>
          <w:szCs w:val="20"/>
          <w:lang w:val="pl-PL"/>
        </w:rPr>
        <w:t xml:space="preserve"> (słownie: ………………………………….. ),</w:t>
      </w:r>
      <w:r w:rsidR="000402DE">
        <w:rPr>
          <w:rFonts w:ascii="Calibri" w:hAnsi="Calibri"/>
          <w:sz w:val="20"/>
          <w:szCs w:val="20"/>
          <w:lang w:val="pl-PL"/>
        </w:rPr>
        <w:t xml:space="preserve"> w tym:</w:t>
      </w:r>
      <w:r w:rsidR="000E26F1" w:rsidRPr="003B6AF5">
        <w:rPr>
          <w:rFonts w:ascii="Calibri" w:hAnsi="Calibri"/>
          <w:sz w:val="20"/>
          <w:szCs w:val="20"/>
          <w:lang w:val="pl-PL"/>
        </w:rPr>
        <w:t xml:space="preserve"> </w:t>
      </w:r>
    </w:p>
    <w:p w:rsidR="000402DE" w:rsidRPr="00803252" w:rsidRDefault="000402DE" w:rsidP="000402DE">
      <w:pPr>
        <w:pStyle w:val="Tekstpodstawowy"/>
        <w:numPr>
          <w:ilvl w:val="0"/>
          <w:numId w:val="60"/>
        </w:numPr>
        <w:suppressAutoHyphens/>
        <w:autoSpaceDN w:val="0"/>
        <w:ind w:left="1560" w:right="-1"/>
        <w:textAlignment w:val="baseline"/>
        <w:rPr>
          <w:rFonts w:ascii="Calibri" w:hAnsi="Calibri"/>
          <w:sz w:val="20"/>
          <w:szCs w:val="20"/>
          <w:lang w:val="pl-PL"/>
        </w:rPr>
      </w:pPr>
      <w:r w:rsidRPr="00803252">
        <w:rPr>
          <w:rFonts w:ascii="Calibri" w:hAnsi="Calibri"/>
          <w:sz w:val="20"/>
          <w:szCs w:val="20"/>
          <w:lang w:val="pl-PL"/>
        </w:rPr>
        <w:t>pomoc udzieloną Beneficjentowi (jako Partnerowi wiodącemu</w:t>
      </w:r>
      <w:r w:rsidRPr="000402DE">
        <w:rPr>
          <w:rStyle w:val="Odwoanieprzypisudolnego"/>
          <w:rFonts w:ascii="Calibri" w:hAnsi="Calibri"/>
          <w:sz w:val="20"/>
          <w:szCs w:val="20"/>
        </w:rPr>
        <w:footnoteReference w:id="23"/>
      </w:r>
      <w:r w:rsidRPr="00803252">
        <w:rPr>
          <w:rFonts w:ascii="Calibri" w:hAnsi="Calibri"/>
          <w:sz w:val="20"/>
          <w:szCs w:val="20"/>
          <w:lang w:val="pl-PL"/>
        </w:rPr>
        <w:t>) w kwocie nieprzekraczającej …………</w:t>
      </w:r>
      <w:r w:rsidRPr="000402DE">
        <w:rPr>
          <w:rFonts w:ascii="Calibri" w:hAnsi="Calibri"/>
          <w:sz w:val="20"/>
          <w:szCs w:val="20"/>
          <w:lang w:val="pl-PL"/>
        </w:rPr>
        <w:t xml:space="preserve"> PLN (słownie: .................................)</w:t>
      </w:r>
      <w:r w:rsidRPr="000402DE">
        <w:rPr>
          <w:rStyle w:val="Odwoanieprzypisudolnego"/>
          <w:rFonts w:ascii="Calibri" w:hAnsi="Calibri"/>
          <w:sz w:val="20"/>
          <w:szCs w:val="20"/>
        </w:rPr>
        <w:footnoteReference w:id="24"/>
      </w:r>
      <w:r w:rsidRPr="00803252">
        <w:rPr>
          <w:rFonts w:ascii="Calibri" w:hAnsi="Calibri"/>
          <w:sz w:val="20"/>
          <w:szCs w:val="20"/>
          <w:lang w:val="pl-PL"/>
        </w:rPr>
        <w:t>,</w:t>
      </w:r>
    </w:p>
    <w:p w:rsidR="000402DE" w:rsidRPr="00803252" w:rsidRDefault="000402DE" w:rsidP="000402DE">
      <w:pPr>
        <w:pStyle w:val="Tekstpodstawowy"/>
        <w:numPr>
          <w:ilvl w:val="0"/>
          <w:numId w:val="60"/>
        </w:numPr>
        <w:suppressAutoHyphens/>
        <w:autoSpaceDN w:val="0"/>
        <w:ind w:left="1560" w:right="-1"/>
        <w:textAlignment w:val="baseline"/>
        <w:rPr>
          <w:rFonts w:ascii="Calibri" w:hAnsi="Calibri"/>
          <w:sz w:val="20"/>
          <w:szCs w:val="20"/>
          <w:lang w:val="pl-PL"/>
        </w:rPr>
      </w:pPr>
      <w:r w:rsidRPr="00803252">
        <w:rPr>
          <w:rFonts w:ascii="Calibri" w:hAnsi="Calibri"/>
          <w:sz w:val="20"/>
          <w:szCs w:val="20"/>
          <w:lang w:val="pl-PL"/>
        </w:rPr>
        <w:t>pomoc udzieloną Partnerowi - …………………….. w kwocie nieprzekraczającej …………</w:t>
      </w:r>
      <w:r w:rsidRPr="000402DE">
        <w:rPr>
          <w:rFonts w:ascii="Calibri" w:hAnsi="Calibri"/>
          <w:sz w:val="20"/>
          <w:szCs w:val="20"/>
          <w:lang w:val="pl-PL"/>
        </w:rPr>
        <w:t xml:space="preserve"> PLN (słownie: .................................)</w:t>
      </w:r>
      <w:r w:rsidRPr="000402DE">
        <w:rPr>
          <w:rStyle w:val="Odwoanieprzypisudolnego"/>
          <w:rFonts w:ascii="Calibri" w:hAnsi="Calibri"/>
          <w:sz w:val="20"/>
          <w:szCs w:val="20"/>
        </w:rPr>
        <w:footnoteReference w:id="25"/>
      </w:r>
      <w:r w:rsidRPr="00803252">
        <w:rPr>
          <w:rFonts w:ascii="Calibri" w:hAnsi="Calibri"/>
          <w:sz w:val="20"/>
          <w:szCs w:val="20"/>
          <w:lang w:val="pl-PL"/>
        </w:rPr>
        <w:t>;</w:t>
      </w:r>
    </w:p>
    <w:p w:rsidR="00027987" w:rsidRPr="003B6AF5" w:rsidRDefault="00027987" w:rsidP="005B44AE">
      <w:pPr>
        <w:pStyle w:val="Tekstpodstawowy"/>
        <w:numPr>
          <w:ilvl w:val="0"/>
          <w:numId w:val="39"/>
        </w:numPr>
        <w:suppressAutoHyphens/>
        <w:autoSpaceDN w:val="0"/>
        <w:ind w:left="714" w:right="-1" w:hanging="357"/>
        <w:textAlignment w:val="baseline"/>
        <w:rPr>
          <w:rFonts w:ascii="Calibri" w:hAnsi="Calibri"/>
          <w:sz w:val="20"/>
          <w:szCs w:val="20"/>
        </w:rPr>
      </w:pPr>
      <w:r w:rsidRPr="003B6AF5">
        <w:rPr>
          <w:rFonts w:ascii="Calibri" w:hAnsi="Calibri"/>
          <w:sz w:val="20"/>
          <w:szCs w:val="20"/>
          <w:lang w:val="pl-PL"/>
        </w:rPr>
        <w:t>płatność ze środków Funduszu na część niegospodarczą, bez pomocy publicznej</w:t>
      </w:r>
      <w:r w:rsidR="000402DE">
        <w:rPr>
          <w:rFonts w:ascii="Calibri" w:hAnsi="Calibri"/>
          <w:sz w:val="20"/>
          <w:szCs w:val="20"/>
          <w:lang w:val="pl-PL"/>
        </w:rPr>
        <w:t xml:space="preserve">/pomocy de </w:t>
      </w:r>
      <w:proofErr w:type="spellStart"/>
      <w:r w:rsidR="000402DE">
        <w:rPr>
          <w:rFonts w:ascii="Calibri" w:hAnsi="Calibri"/>
          <w:sz w:val="20"/>
          <w:szCs w:val="20"/>
          <w:lang w:val="pl-PL"/>
        </w:rPr>
        <w:t>minimis</w:t>
      </w:r>
      <w:proofErr w:type="spellEnd"/>
      <w:r w:rsidRPr="003B6AF5">
        <w:rPr>
          <w:rFonts w:ascii="Calibri" w:hAnsi="Calibri"/>
          <w:sz w:val="20"/>
          <w:szCs w:val="20"/>
          <w:lang w:val="pl-PL"/>
        </w:rPr>
        <w:t>, w kwocie nieprzekraczającej ……………. PLN (słownie:………………………………..) i stanowiącej nie więcej niż  ……… % kwoty wydatków kwalifikowalnych</w:t>
      </w:r>
      <w:r w:rsidRPr="003B6AF5">
        <w:rPr>
          <w:rStyle w:val="Odwoanieprzypisudolnego"/>
          <w:rFonts w:ascii="Calibri" w:hAnsi="Calibri"/>
          <w:sz w:val="20"/>
          <w:szCs w:val="20"/>
          <w:lang w:val="pl-PL"/>
        </w:rPr>
        <w:footnoteReference w:id="26"/>
      </w:r>
      <w:r w:rsidRPr="003B6AF5">
        <w:rPr>
          <w:rFonts w:ascii="Calibri" w:hAnsi="Calibri"/>
          <w:sz w:val="20"/>
          <w:szCs w:val="20"/>
          <w:lang w:val="pl-PL"/>
        </w:rPr>
        <w:t xml:space="preserve">; </w:t>
      </w:r>
    </w:p>
    <w:p w:rsidR="00E32962" w:rsidRPr="000402DE" w:rsidRDefault="00E32962" w:rsidP="005B44AE">
      <w:pPr>
        <w:pStyle w:val="Tekstpodstawowy"/>
        <w:numPr>
          <w:ilvl w:val="0"/>
          <w:numId w:val="39"/>
        </w:numPr>
        <w:suppressAutoHyphens/>
        <w:autoSpaceDN w:val="0"/>
        <w:ind w:left="714" w:right="-1" w:hanging="357"/>
        <w:textAlignment w:val="baseline"/>
        <w:rPr>
          <w:rFonts w:ascii="Calibri" w:hAnsi="Calibri"/>
          <w:sz w:val="20"/>
          <w:szCs w:val="20"/>
        </w:rPr>
      </w:pPr>
      <w:r w:rsidRPr="000402DE">
        <w:rPr>
          <w:rFonts w:ascii="Calibri" w:hAnsi="Calibri"/>
          <w:sz w:val="20"/>
          <w:szCs w:val="20"/>
          <w:lang w:val="pl-PL"/>
        </w:rPr>
        <w:t xml:space="preserve">współfinansowanie, w kwocie nieprzekraczającej </w:t>
      </w:r>
      <w:r w:rsidR="00B04007" w:rsidRPr="000402DE">
        <w:rPr>
          <w:rFonts w:ascii="Calibri" w:hAnsi="Calibri"/>
          <w:b/>
          <w:sz w:val="20"/>
          <w:szCs w:val="20"/>
          <w:lang w:val="pl-PL"/>
        </w:rPr>
        <w:t>………………….,..</w:t>
      </w:r>
      <w:r w:rsidRPr="000402DE">
        <w:rPr>
          <w:rFonts w:ascii="Calibri" w:hAnsi="Calibri"/>
          <w:b/>
          <w:sz w:val="20"/>
          <w:szCs w:val="20"/>
          <w:lang w:val="pl-PL"/>
        </w:rPr>
        <w:t>. PLN</w:t>
      </w:r>
      <w:r w:rsidRPr="000402DE">
        <w:rPr>
          <w:rFonts w:ascii="Calibri" w:hAnsi="Calibri"/>
          <w:sz w:val="20"/>
          <w:szCs w:val="20"/>
          <w:lang w:val="pl-PL"/>
        </w:rPr>
        <w:t xml:space="preserve"> (słownie: ………………………………….. ) i stanowiące nie więcej niż </w:t>
      </w:r>
      <w:r w:rsidRPr="000402DE">
        <w:rPr>
          <w:rFonts w:ascii="Calibri" w:hAnsi="Calibri"/>
          <w:b/>
          <w:sz w:val="20"/>
          <w:szCs w:val="20"/>
          <w:lang w:val="pl-PL"/>
        </w:rPr>
        <w:t>…</w:t>
      </w:r>
      <w:r w:rsidR="00B5051E" w:rsidRPr="000402DE">
        <w:rPr>
          <w:rFonts w:ascii="Calibri" w:hAnsi="Calibri"/>
          <w:b/>
          <w:sz w:val="20"/>
          <w:szCs w:val="20"/>
          <w:lang w:val="pl-PL"/>
        </w:rPr>
        <w:t>..</w:t>
      </w:r>
      <w:r w:rsidRPr="000402DE">
        <w:rPr>
          <w:rFonts w:ascii="Calibri" w:hAnsi="Calibri"/>
          <w:b/>
          <w:sz w:val="20"/>
          <w:szCs w:val="20"/>
          <w:lang w:val="pl-PL"/>
        </w:rPr>
        <w:t xml:space="preserve">…% </w:t>
      </w:r>
      <w:r w:rsidRPr="000402DE">
        <w:rPr>
          <w:rFonts w:ascii="Calibri" w:hAnsi="Calibri"/>
          <w:sz w:val="20"/>
          <w:szCs w:val="20"/>
          <w:lang w:val="pl-PL"/>
        </w:rPr>
        <w:t>kwoty wydatków kwalifikowalnych</w:t>
      </w:r>
      <w:r w:rsidRPr="000402DE">
        <w:rPr>
          <w:rStyle w:val="Odwoanieprzypisudolnego"/>
          <w:rFonts w:ascii="Calibri" w:hAnsi="Calibri"/>
          <w:sz w:val="20"/>
          <w:szCs w:val="20"/>
          <w:lang w:val="pl-PL"/>
        </w:rPr>
        <w:footnoteReference w:id="27"/>
      </w:r>
      <w:r w:rsidR="00E4350C" w:rsidRPr="000402DE">
        <w:rPr>
          <w:rFonts w:ascii="Calibri" w:hAnsi="Calibri"/>
          <w:sz w:val="20"/>
          <w:szCs w:val="20"/>
          <w:lang w:val="pl-PL"/>
        </w:rPr>
        <w:t xml:space="preserve">. </w:t>
      </w:r>
    </w:p>
    <w:p w:rsidR="00107E84" w:rsidRPr="00803252" w:rsidRDefault="00370621" w:rsidP="005B44AE">
      <w:pPr>
        <w:pStyle w:val="Tekstpodstawowy"/>
        <w:numPr>
          <w:ilvl w:val="0"/>
          <w:numId w:val="38"/>
        </w:numPr>
        <w:suppressAutoHyphens/>
        <w:autoSpaceDN w:val="0"/>
        <w:ind w:left="357" w:right="-1" w:hanging="357"/>
        <w:textAlignment w:val="baseline"/>
        <w:rPr>
          <w:rFonts w:ascii="Calibri" w:hAnsi="Calibri"/>
          <w:sz w:val="20"/>
          <w:szCs w:val="20"/>
          <w:lang w:val="pl-PL"/>
        </w:rPr>
      </w:pPr>
      <w:r w:rsidRPr="00803252">
        <w:rPr>
          <w:rFonts w:ascii="Calibri" w:hAnsi="Calibri"/>
          <w:sz w:val="20"/>
          <w:szCs w:val="20"/>
          <w:lang w:val="pl-PL"/>
        </w:rPr>
        <w:t>W przypadku, gdy po podpisaniu Umowy zmianie ulegnie kwota dofinansowania przypadająca na rzecz Partnera</w:t>
      </w:r>
      <w:r w:rsidRPr="00803252">
        <w:rPr>
          <w:rStyle w:val="Odwoanieprzypisudolnego"/>
          <w:rFonts w:ascii="Calibri" w:hAnsi="Calibri"/>
          <w:sz w:val="20"/>
          <w:szCs w:val="20"/>
          <w:lang w:val="pl-PL"/>
        </w:rPr>
        <w:footnoteReference w:id="28"/>
      </w:r>
      <w:r w:rsidRPr="00803252">
        <w:rPr>
          <w:rFonts w:ascii="Calibri" w:hAnsi="Calibri"/>
          <w:sz w:val="20"/>
          <w:szCs w:val="20"/>
          <w:lang w:val="pl-PL"/>
        </w:rPr>
        <w:t xml:space="preserve"> zgodnie z uregulowaniami umowy partnerskiej, Beneficjent obowiązany jest o tym fakcie poinformować Instytucję Zarządzającą </w:t>
      </w:r>
      <w:r w:rsidR="0004796F" w:rsidRPr="00D76C83">
        <w:rPr>
          <w:rFonts w:ascii="Calibri" w:eastAsia="Calibri" w:hAnsi="Calibri"/>
          <w:sz w:val="22"/>
          <w:szCs w:val="20"/>
          <w:lang w:val="pl-PL" w:eastAsia="en-US"/>
        </w:rPr>
        <w:t>niezwłocznie</w:t>
      </w:r>
      <w:r w:rsidR="00D76C83">
        <w:rPr>
          <w:rFonts w:ascii="Calibri" w:hAnsi="Calibri"/>
          <w:sz w:val="20"/>
          <w:szCs w:val="20"/>
          <w:lang w:val="pl-PL"/>
        </w:rPr>
        <w:t xml:space="preserve"> </w:t>
      </w:r>
      <w:r w:rsidRPr="00803252">
        <w:rPr>
          <w:rFonts w:ascii="Calibri" w:hAnsi="Calibri"/>
          <w:sz w:val="20"/>
          <w:szCs w:val="20"/>
          <w:lang w:val="pl-PL"/>
        </w:rPr>
        <w:t xml:space="preserve">oraz przekazać Instytucji Zarządzającej pisemne wyjaśnienie powodu </w:t>
      </w:r>
      <w:r w:rsidR="00667CE5" w:rsidRPr="00803252">
        <w:rPr>
          <w:rFonts w:ascii="Calibri" w:hAnsi="Calibri"/>
          <w:sz w:val="20"/>
          <w:szCs w:val="20"/>
          <w:lang w:val="pl-PL"/>
        </w:rPr>
        <w:t xml:space="preserve">jej </w:t>
      </w:r>
      <w:r w:rsidRPr="00803252">
        <w:rPr>
          <w:rFonts w:ascii="Calibri" w:hAnsi="Calibri"/>
          <w:sz w:val="20"/>
          <w:szCs w:val="20"/>
          <w:lang w:val="pl-PL"/>
        </w:rPr>
        <w:t xml:space="preserve">dokonania wraz kopią </w:t>
      </w:r>
      <w:r w:rsidR="00667CE5" w:rsidRPr="00803252">
        <w:rPr>
          <w:rFonts w:ascii="Calibri" w:hAnsi="Calibri"/>
          <w:sz w:val="20"/>
          <w:szCs w:val="20"/>
          <w:lang w:val="pl-PL"/>
        </w:rPr>
        <w:t xml:space="preserve">sporządzonego </w:t>
      </w:r>
      <w:r w:rsidR="00BF3810" w:rsidRPr="00803252">
        <w:rPr>
          <w:rFonts w:ascii="Calibri" w:hAnsi="Calibri"/>
          <w:sz w:val="20"/>
          <w:szCs w:val="20"/>
          <w:lang w:val="pl-PL"/>
        </w:rPr>
        <w:t xml:space="preserve">aneksu </w:t>
      </w:r>
      <w:r w:rsidR="00667CE5" w:rsidRPr="00803252">
        <w:rPr>
          <w:rFonts w:ascii="Calibri" w:hAnsi="Calibri"/>
          <w:sz w:val="20"/>
          <w:szCs w:val="20"/>
          <w:lang w:val="pl-PL"/>
        </w:rPr>
        <w:t>do umowy partnerskiej</w:t>
      </w:r>
      <w:r w:rsidR="00667CE5" w:rsidRPr="00803252">
        <w:rPr>
          <w:rStyle w:val="Odwoanieprzypisudolnego"/>
          <w:rFonts w:ascii="Calibri" w:hAnsi="Calibri"/>
          <w:sz w:val="20"/>
          <w:szCs w:val="20"/>
          <w:lang w:val="pl-PL"/>
        </w:rPr>
        <w:footnoteReference w:id="29"/>
      </w:r>
      <w:r w:rsidR="00667CE5" w:rsidRPr="00803252">
        <w:rPr>
          <w:rFonts w:ascii="Calibri" w:hAnsi="Calibri"/>
          <w:sz w:val="20"/>
          <w:szCs w:val="20"/>
          <w:lang w:val="pl-PL"/>
        </w:rPr>
        <w:t xml:space="preserve">. </w:t>
      </w:r>
    </w:p>
    <w:p w:rsidR="00477E8F" w:rsidRPr="00803252" w:rsidRDefault="00477E8F" w:rsidP="005B44AE">
      <w:pPr>
        <w:pStyle w:val="Tekstpodstawowy"/>
        <w:numPr>
          <w:ilvl w:val="0"/>
          <w:numId w:val="38"/>
        </w:numPr>
        <w:suppressAutoHyphens/>
        <w:autoSpaceDN w:val="0"/>
        <w:ind w:left="357" w:right="-1" w:hanging="357"/>
        <w:textAlignment w:val="baseline"/>
        <w:rPr>
          <w:rFonts w:ascii="Calibri" w:hAnsi="Calibri"/>
          <w:sz w:val="20"/>
          <w:szCs w:val="20"/>
          <w:lang w:val="pl-PL"/>
        </w:rPr>
      </w:pPr>
      <w:r w:rsidRPr="00803252">
        <w:rPr>
          <w:rFonts w:ascii="Calibri" w:hAnsi="Calibri"/>
          <w:sz w:val="20"/>
          <w:szCs w:val="20"/>
          <w:lang w:val="pl-PL"/>
        </w:rPr>
        <w:t>Dofinansowanie na realizację Projektu może być przeznaczone na sfinansowanie wydatków poniesionych w</w:t>
      </w:r>
      <w:r w:rsidR="00F722D3">
        <w:rPr>
          <w:rFonts w:ascii="Calibri" w:hAnsi="Calibri"/>
          <w:sz w:val="20"/>
          <w:szCs w:val="20"/>
          <w:lang w:val="pl-PL"/>
        </w:rPr>
        <w:t> </w:t>
      </w:r>
      <w:r w:rsidRPr="00803252">
        <w:rPr>
          <w:rFonts w:ascii="Calibri" w:hAnsi="Calibri"/>
          <w:sz w:val="20"/>
          <w:szCs w:val="20"/>
          <w:lang w:val="pl-PL"/>
        </w:rPr>
        <w:t>ramach Projektu przed podpisaniem niniejszej Umowy, o ile wydatki zostaną uznane za kwalifikowalne zgodnie z</w:t>
      </w:r>
      <w:r w:rsidR="00F722D3">
        <w:rPr>
          <w:rFonts w:ascii="Calibri" w:hAnsi="Calibri"/>
          <w:sz w:val="20"/>
          <w:szCs w:val="20"/>
          <w:lang w:val="pl-PL"/>
        </w:rPr>
        <w:t> </w:t>
      </w:r>
      <w:r w:rsidRPr="00803252">
        <w:rPr>
          <w:rFonts w:ascii="Calibri" w:hAnsi="Calibri"/>
          <w:sz w:val="20"/>
          <w:szCs w:val="20"/>
          <w:lang w:val="pl-PL"/>
        </w:rPr>
        <w:t>obowiązującymi przepisami, o których mowa w § 1 pkt</w:t>
      </w:r>
      <w:r w:rsidR="009F50C2" w:rsidRPr="00803252">
        <w:rPr>
          <w:rFonts w:ascii="Calibri" w:hAnsi="Calibri"/>
          <w:sz w:val="20"/>
          <w:szCs w:val="20"/>
          <w:lang w:val="pl-PL"/>
        </w:rPr>
        <w:t>.</w:t>
      </w:r>
      <w:r w:rsidRPr="00803252">
        <w:rPr>
          <w:rFonts w:ascii="Calibri" w:hAnsi="Calibri"/>
          <w:sz w:val="20"/>
          <w:szCs w:val="20"/>
          <w:lang w:val="pl-PL"/>
        </w:rPr>
        <w:t xml:space="preserve"> </w:t>
      </w:r>
      <w:r w:rsidR="008501EB" w:rsidRPr="005B44AE">
        <w:rPr>
          <w:rFonts w:ascii="Calibri" w:hAnsi="Calibri"/>
          <w:sz w:val="20"/>
          <w:szCs w:val="20"/>
          <w:lang w:val="pl-PL"/>
        </w:rPr>
        <w:t>40</w:t>
      </w:r>
      <w:r w:rsidRPr="005B44AE">
        <w:rPr>
          <w:rFonts w:ascii="Calibri" w:hAnsi="Calibri"/>
          <w:sz w:val="20"/>
          <w:szCs w:val="20"/>
          <w:lang w:val="pl-PL"/>
        </w:rPr>
        <w:t>)</w:t>
      </w:r>
      <w:r w:rsidRPr="00803252">
        <w:rPr>
          <w:rFonts w:ascii="Calibri" w:hAnsi="Calibri"/>
          <w:sz w:val="20"/>
          <w:szCs w:val="20"/>
          <w:lang w:val="pl-PL"/>
        </w:rPr>
        <w:t xml:space="preserve"> oraz dotyczyć będą okresu realizacji Proj</w:t>
      </w:r>
      <w:r w:rsidR="00A82E7E">
        <w:rPr>
          <w:rFonts w:ascii="Calibri" w:hAnsi="Calibri"/>
          <w:sz w:val="20"/>
          <w:szCs w:val="20"/>
          <w:lang w:val="pl-PL"/>
        </w:rPr>
        <w:t>ektu, o</w:t>
      </w:r>
      <w:r w:rsidR="00F722D3">
        <w:rPr>
          <w:rFonts w:ascii="Calibri" w:hAnsi="Calibri"/>
          <w:sz w:val="20"/>
          <w:szCs w:val="20"/>
          <w:lang w:val="pl-PL"/>
        </w:rPr>
        <w:t> </w:t>
      </w:r>
      <w:r w:rsidR="00A82E7E">
        <w:rPr>
          <w:rFonts w:ascii="Calibri" w:hAnsi="Calibri"/>
          <w:sz w:val="20"/>
          <w:szCs w:val="20"/>
          <w:lang w:val="pl-PL"/>
        </w:rPr>
        <w:t>którym mowa w § 3 ust</w:t>
      </w:r>
      <w:r w:rsidR="00A82E7E" w:rsidRPr="005B44AE">
        <w:rPr>
          <w:rFonts w:ascii="Calibri" w:hAnsi="Calibri"/>
          <w:sz w:val="20"/>
          <w:szCs w:val="20"/>
          <w:lang w:val="pl-PL"/>
        </w:rPr>
        <w:t>. 2</w:t>
      </w:r>
      <w:r w:rsidRPr="00803252">
        <w:rPr>
          <w:rFonts w:ascii="Calibri" w:hAnsi="Calibri"/>
          <w:sz w:val="20"/>
          <w:szCs w:val="20"/>
          <w:lang w:val="pl-PL"/>
        </w:rPr>
        <w:t xml:space="preserve"> Umowy. </w:t>
      </w:r>
    </w:p>
    <w:p w:rsidR="001C2852" w:rsidRPr="003B6AF5" w:rsidRDefault="00455535" w:rsidP="005B44AE">
      <w:pPr>
        <w:pStyle w:val="Tekstpodstawowy"/>
        <w:numPr>
          <w:ilvl w:val="0"/>
          <w:numId w:val="38"/>
        </w:numPr>
        <w:suppressAutoHyphens/>
        <w:autoSpaceDN w:val="0"/>
        <w:ind w:left="357" w:right="-1" w:hanging="357"/>
        <w:textAlignment w:val="baseline"/>
        <w:rPr>
          <w:rFonts w:ascii="Calibri" w:hAnsi="Calibri"/>
          <w:sz w:val="20"/>
          <w:szCs w:val="20"/>
        </w:rPr>
      </w:pPr>
      <w:r w:rsidRPr="00803252">
        <w:rPr>
          <w:rFonts w:ascii="Calibri" w:hAnsi="Calibri"/>
          <w:sz w:val="20"/>
          <w:szCs w:val="20"/>
          <w:lang w:val="pl-PL"/>
        </w:rPr>
        <w:t xml:space="preserve">Beneficjent zobowiązuje się do wniesienia wkładu własnego </w:t>
      </w:r>
      <w:r w:rsidR="00842304" w:rsidRPr="00803252">
        <w:rPr>
          <w:rFonts w:ascii="Calibri" w:hAnsi="Calibri"/>
          <w:sz w:val="20"/>
          <w:szCs w:val="20"/>
          <w:lang w:val="pl-PL"/>
        </w:rPr>
        <w:t xml:space="preserve">w zakresie wydatków kwalifikowalnych </w:t>
      </w:r>
      <w:r w:rsidRPr="00803252">
        <w:rPr>
          <w:rFonts w:ascii="Calibri" w:hAnsi="Calibri"/>
          <w:sz w:val="20"/>
          <w:szCs w:val="20"/>
          <w:lang w:val="pl-PL"/>
        </w:rPr>
        <w:t xml:space="preserve">w kwocie </w:t>
      </w:r>
      <w:r w:rsidR="00720FE3" w:rsidRPr="00803252">
        <w:rPr>
          <w:rFonts w:ascii="Calibri" w:hAnsi="Calibri"/>
          <w:sz w:val="20"/>
          <w:szCs w:val="20"/>
          <w:lang w:val="pl-PL"/>
        </w:rPr>
        <w:t>………………</w:t>
      </w:r>
      <w:r w:rsidRPr="00803252">
        <w:rPr>
          <w:rFonts w:ascii="Calibri" w:hAnsi="Calibri"/>
          <w:sz w:val="20"/>
          <w:szCs w:val="20"/>
          <w:lang w:val="pl-PL"/>
        </w:rPr>
        <w:t>……</w:t>
      </w:r>
      <w:r w:rsidRPr="00803252">
        <w:rPr>
          <w:rFonts w:ascii="Calibri" w:hAnsi="Calibri"/>
          <w:b/>
          <w:sz w:val="20"/>
          <w:szCs w:val="20"/>
          <w:lang w:val="pl-PL"/>
        </w:rPr>
        <w:t xml:space="preserve"> PLN</w:t>
      </w:r>
      <w:r w:rsidRPr="00803252">
        <w:rPr>
          <w:rFonts w:ascii="Calibri" w:hAnsi="Calibri"/>
          <w:sz w:val="20"/>
          <w:szCs w:val="20"/>
          <w:lang w:val="pl-PL"/>
        </w:rPr>
        <w:t xml:space="preserve"> (słownie: ………</w:t>
      </w:r>
      <w:r w:rsidR="00393D3B" w:rsidRPr="00803252">
        <w:rPr>
          <w:rFonts w:ascii="Calibri" w:hAnsi="Calibri"/>
          <w:sz w:val="20"/>
          <w:szCs w:val="20"/>
          <w:lang w:val="pl-PL"/>
        </w:rPr>
        <w:t>……….</w:t>
      </w:r>
      <w:r w:rsidRPr="00803252">
        <w:rPr>
          <w:rFonts w:ascii="Calibri" w:hAnsi="Calibri"/>
          <w:sz w:val="20"/>
          <w:szCs w:val="20"/>
          <w:lang w:val="pl-PL"/>
        </w:rPr>
        <w:t>…</w:t>
      </w:r>
      <w:r w:rsidR="000D3FFC" w:rsidRPr="00803252">
        <w:rPr>
          <w:rFonts w:ascii="Calibri" w:hAnsi="Calibri"/>
          <w:sz w:val="20"/>
          <w:szCs w:val="20"/>
          <w:lang w:val="pl-PL"/>
        </w:rPr>
        <w:t xml:space="preserve"> ), co stanowi co najmniej </w:t>
      </w:r>
      <w:r w:rsidR="000D3FFC" w:rsidRPr="00803252">
        <w:rPr>
          <w:rFonts w:ascii="Calibri" w:hAnsi="Calibri"/>
          <w:b/>
          <w:sz w:val="20"/>
          <w:szCs w:val="20"/>
          <w:lang w:val="pl-PL"/>
        </w:rPr>
        <w:t>…</w:t>
      </w:r>
      <w:r w:rsidR="00B5051E" w:rsidRPr="00803252">
        <w:rPr>
          <w:rFonts w:ascii="Calibri" w:hAnsi="Calibri"/>
          <w:b/>
          <w:sz w:val="20"/>
          <w:szCs w:val="20"/>
          <w:lang w:val="pl-PL"/>
        </w:rPr>
        <w:t>…</w:t>
      </w:r>
      <w:r w:rsidR="000D3FFC" w:rsidRPr="00803252">
        <w:rPr>
          <w:rFonts w:ascii="Calibri" w:hAnsi="Calibri"/>
          <w:b/>
          <w:sz w:val="20"/>
          <w:szCs w:val="20"/>
          <w:lang w:val="pl-PL"/>
        </w:rPr>
        <w:t>. %</w:t>
      </w:r>
      <w:r w:rsidR="000D3FFC" w:rsidRPr="00803252">
        <w:rPr>
          <w:rFonts w:ascii="Calibri" w:hAnsi="Calibri"/>
          <w:sz w:val="20"/>
          <w:szCs w:val="20"/>
          <w:lang w:val="pl-PL"/>
        </w:rPr>
        <w:t xml:space="preserve"> wydatków kwalifikowalnych Projektu, </w:t>
      </w:r>
      <w:r w:rsidR="007E1A7A" w:rsidRPr="003B6AF5">
        <w:rPr>
          <w:rFonts w:ascii="Calibri" w:hAnsi="Calibri"/>
          <w:sz w:val="20"/>
          <w:szCs w:val="20"/>
          <w:lang w:val="pl-PL"/>
        </w:rPr>
        <w:t>rozumianych jako środki własne</w:t>
      </w:r>
      <w:r w:rsidR="002434F3" w:rsidRPr="00803252">
        <w:rPr>
          <w:rFonts w:ascii="Calibri" w:hAnsi="Calibri"/>
          <w:sz w:val="20"/>
          <w:szCs w:val="20"/>
          <w:lang w:val="pl-PL"/>
        </w:rPr>
        <w:t xml:space="preserve"> </w:t>
      </w:r>
      <w:r w:rsidR="00CF6907" w:rsidRPr="00803252">
        <w:rPr>
          <w:rFonts w:ascii="Calibri" w:hAnsi="Calibri"/>
          <w:sz w:val="20"/>
          <w:szCs w:val="20"/>
          <w:lang w:val="pl-PL"/>
        </w:rPr>
        <w:t>lub</w:t>
      </w:r>
      <w:r w:rsidR="007E1A7A" w:rsidRPr="003B6AF5">
        <w:rPr>
          <w:rFonts w:ascii="Calibri" w:hAnsi="Calibri"/>
          <w:sz w:val="20"/>
          <w:szCs w:val="20"/>
          <w:lang w:val="pl-PL"/>
        </w:rPr>
        <w:t xml:space="preserve"> środki z</w:t>
      </w:r>
      <w:r w:rsidR="00CF6907" w:rsidRPr="00803252">
        <w:rPr>
          <w:rFonts w:ascii="Calibri" w:hAnsi="Calibri"/>
          <w:sz w:val="20"/>
          <w:szCs w:val="20"/>
          <w:lang w:val="pl-PL"/>
        </w:rPr>
        <w:t xml:space="preserve"> zewnętrznych źródeł finansowania, w postaci wolnej od wszelkiego publicznego wsparcia finansowego </w:t>
      </w:r>
      <w:r w:rsidR="002434F3" w:rsidRPr="00803252">
        <w:rPr>
          <w:rFonts w:ascii="Calibri" w:hAnsi="Calibri"/>
          <w:sz w:val="20"/>
          <w:szCs w:val="20"/>
          <w:lang w:val="pl-PL"/>
        </w:rPr>
        <w:t>w kwocie</w:t>
      </w:r>
      <w:r w:rsidR="000D3FFC" w:rsidRPr="00803252">
        <w:rPr>
          <w:rFonts w:ascii="Calibri" w:hAnsi="Calibri"/>
          <w:sz w:val="20"/>
          <w:szCs w:val="20"/>
          <w:lang w:val="pl-PL"/>
        </w:rPr>
        <w:t xml:space="preserve"> </w:t>
      </w:r>
      <w:r w:rsidR="00720FE3" w:rsidRPr="00803252">
        <w:rPr>
          <w:rFonts w:ascii="Calibri" w:hAnsi="Calibri"/>
          <w:sz w:val="20"/>
          <w:szCs w:val="20"/>
          <w:lang w:val="pl-PL"/>
        </w:rPr>
        <w:t>…………………</w:t>
      </w:r>
      <w:r w:rsidR="000D3FFC" w:rsidRPr="00803252">
        <w:rPr>
          <w:rFonts w:ascii="Calibri" w:hAnsi="Calibri"/>
          <w:sz w:val="20"/>
          <w:szCs w:val="20"/>
          <w:lang w:val="pl-PL"/>
        </w:rPr>
        <w:t>…..</w:t>
      </w:r>
      <w:r w:rsidR="000D3FFC" w:rsidRPr="00803252">
        <w:rPr>
          <w:rFonts w:ascii="Calibri" w:hAnsi="Calibri"/>
          <w:b/>
          <w:sz w:val="20"/>
          <w:szCs w:val="20"/>
          <w:lang w:val="pl-PL"/>
        </w:rPr>
        <w:t xml:space="preserve"> PLN</w:t>
      </w:r>
      <w:r w:rsidR="000D3FFC" w:rsidRPr="00803252">
        <w:rPr>
          <w:rFonts w:ascii="Calibri" w:hAnsi="Calibri"/>
          <w:sz w:val="20"/>
          <w:szCs w:val="20"/>
          <w:lang w:val="pl-PL"/>
        </w:rPr>
        <w:t xml:space="preserve"> (słownie:………………………………………………..)</w:t>
      </w:r>
      <w:r w:rsidR="001F7B29">
        <w:rPr>
          <w:rFonts w:ascii="Calibri" w:hAnsi="Calibri"/>
          <w:sz w:val="20"/>
          <w:szCs w:val="20"/>
          <w:lang w:val="pl-PL"/>
        </w:rPr>
        <w:t xml:space="preserve">, </w:t>
      </w:r>
      <w:r w:rsidR="001C2852" w:rsidRPr="003B6AF5">
        <w:rPr>
          <w:rFonts w:ascii="Calibri" w:hAnsi="Calibri"/>
          <w:sz w:val="20"/>
          <w:szCs w:val="20"/>
          <w:lang w:val="pl-PL"/>
        </w:rPr>
        <w:t>w</w:t>
      </w:r>
      <w:r w:rsidR="001F7B29">
        <w:rPr>
          <w:rFonts w:ascii="Calibri" w:hAnsi="Calibri"/>
          <w:sz w:val="20"/>
          <w:szCs w:val="20"/>
          <w:lang w:val="pl-PL"/>
        </w:rPr>
        <w:t> </w:t>
      </w:r>
      <w:r w:rsidR="001C2852" w:rsidRPr="003B6AF5">
        <w:rPr>
          <w:rFonts w:ascii="Calibri" w:hAnsi="Calibri"/>
          <w:sz w:val="20"/>
          <w:szCs w:val="20"/>
          <w:lang w:val="pl-PL"/>
        </w:rPr>
        <w:t xml:space="preserve">tym: </w:t>
      </w:r>
    </w:p>
    <w:p w:rsidR="0020191F" w:rsidRPr="003B6AF5" w:rsidRDefault="001C2852" w:rsidP="005B44AE">
      <w:pPr>
        <w:pStyle w:val="Tekstpodstawowy"/>
        <w:suppressAutoHyphens/>
        <w:autoSpaceDN w:val="0"/>
        <w:ind w:left="357" w:right="-1"/>
        <w:textAlignment w:val="baseline"/>
        <w:rPr>
          <w:rFonts w:ascii="Calibri" w:hAnsi="Calibri"/>
          <w:sz w:val="20"/>
          <w:szCs w:val="20"/>
          <w:lang w:val="pl-PL"/>
        </w:rPr>
      </w:pPr>
      <w:r w:rsidRPr="003B6AF5">
        <w:rPr>
          <w:rFonts w:ascii="Calibri" w:hAnsi="Calibri"/>
          <w:sz w:val="20"/>
          <w:szCs w:val="20"/>
          <w:lang w:val="pl-PL"/>
        </w:rPr>
        <w:t xml:space="preserve">1) wkładu </w:t>
      </w:r>
      <w:r w:rsidR="00311B9C" w:rsidRPr="003B6AF5">
        <w:rPr>
          <w:rFonts w:ascii="Calibri" w:hAnsi="Calibri"/>
          <w:sz w:val="20"/>
          <w:szCs w:val="20"/>
          <w:lang w:val="pl-PL"/>
        </w:rPr>
        <w:t>f</w:t>
      </w:r>
      <w:r w:rsidRPr="003B6AF5">
        <w:rPr>
          <w:rFonts w:ascii="Calibri" w:hAnsi="Calibri"/>
          <w:sz w:val="20"/>
          <w:szCs w:val="20"/>
          <w:lang w:val="pl-PL"/>
        </w:rPr>
        <w:t>inansowego wnoszonego przez jednostkę naukową/uczelnię/szkołę wyższą (i/lub ich konsorcjum), który stanowi ….. %</w:t>
      </w:r>
      <w:r w:rsidR="000D3FFC" w:rsidRPr="003B6AF5">
        <w:rPr>
          <w:rFonts w:ascii="Calibri" w:hAnsi="Calibri"/>
          <w:sz w:val="20"/>
          <w:szCs w:val="20"/>
          <w:lang w:val="pl-PL"/>
        </w:rPr>
        <w:t xml:space="preserve"> </w:t>
      </w:r>
      <w:r w:rsidRPr="003B6AF5">
        <w:rPr>
          <w:rFonts w:ascii="Calibri" w:hAnsi="Calibri"/>
          <w:sz w:val="20"/>
          <w:szCs w:val="20"/>
          <w:lang w:val="pl-PL"/>
        </w:rPr>
        <w:t>(z zastrzeżeniem, że jest on nie mniejszy niż 2,5% wartości kosztów kwalifikowanych projektu) i wynosi …… PLN (słownie: ………………… PLN)</w:t>
      </w:r>
      <w:r w:rsidR="0020191F" w:rsidRPr="003B6AF5">
        <w:rPr>
          <w:rFonts w:ascii="Calibri" w:hAnsi="Calibri"/>
          <w:sz w:val="20"/>
          <w:szCs w:val="20"/>
          <w:lang w:val="pl-PL"/>
        </w:rPr>
        <w:t>;</w:t>
      </w:r>
    </w:p>
    <w:p w:rsidR="00E4400C" w:rsidRPr="00803252" w:rsidRDefault="0020191F" w:rsidP="005B44AE">
      <w:pPr>
        <w:pStyle w:val="Tekstpodstawowy"/>
        <w:suppressAutoHyphens/>
        <w:autoSpaceDN w:val="0"/>
        <w:ind w:left="357" w:right="-1"/>
        <w:textAlignment w:val="baseline"/>
        <w:rPr>
          <w:rFonts w:ascii="Calibri" w:hAnsi="Calibri"/>
          <w:sz w:val="20"/>
          <w:szCs w:val="20"/>
        </w:rPr>
      </w:pPr>
      <w:r w:rsidRPr="003B6AF5">
        <w:rPr>
          <w:rFonts w:ascii="Calibri" w:hAnsi="Calibri"/>
          <w:sz w:val="20"/>
          <w:szCs w:val="20"/>
          <w:lang w:val="pl-PL"/>
        </w:rPr>
        <w:t>2) wkładu przedsiębiorcy lub przedsiębiorców, który stanowi ….. % wartości kosztów kwalifikowalnych projektu i wynosi  ….. PLN (słownie : ………………………… PLN)</w:t>
      </w:r>
      <w:r w:rsidR="00215579" w:rsidRPr="003B6AF5">
        <w:rPr>
          <w:rStyle w:val="Odwoanieprzypisudolnego"/>
          <w:rFonts w:ascii="Calibri" w:hAnsi="Calibri"/>
          <w:sz w:val="20"/>
          <w:szCs w:val="20"/>
          <w:lang w:val="pl-PL"/>
        </w:rPr>
        <w:footnoteReference w:id="30"/>
      </w:r>
      <w:r w:rsidRPr="003B6AF5">
        <w:rPr>
          <w:rFonts w:ascii="Calibri" w:hAnsi="Calibri"/>
          <w:sz w:val="20"/>
          <w:szCs w:val="20"/>
          <w:lang w:val="pl-PL"/>
        </w:rPr>
        <w:t xml:space="preserve">. </w:t>
      </w:r>
      <w:r w:rsidR="000D3FFC" w:rsidRPr="00803252">
        <w:rPr>
          <w:rFonts w:ascii="Calibri" w:hAnsi="Calibri"/>
          <w:sz w:val="20"/>
          <w:szCs w:val="20"/>
          <w:lang w:val="pl-PL"/>
        </w:rPr>
        <w:t xml:space="preserve"> </w:t>
      </w:r>
    </w:p>
    <w:p w:rsidR="004475AB" w:rsidRPr="00803252" w:rsidRDefault="004475AB" w:rsidP="005B44AE">
      <w:pPr>
        <w:pStyle w:val="Tekstpodstawowy"/>
        <w:numPr>
          <w:ilvl w:val="0"/>
          <w:numId w:val="38"/>
        </w:numPr>
        <w:suppressAutoHyphens/>
        <w:autoSpaceDN w:val="0"/>
        <w:ind w:left="357" w:right="-1" w:hanging="357"/>
        <w:textAlignment w:val="baseline"/>
        <w:rPr>
          <w:rFonts w:ascii="Calibri" w:hAnsi="Calibri"/>
          <w:sz w:val="20"/>
          <w:szCs w:val="20"/>
        </w:rPr>
      </w:pPr>
      <w:r w:rsidRPr="00803252">
        <w:rPr>
          <w:rFonts w:ascii="Calibri" w:hAnsi="Calibri"/>
          <w:sz w:val="20"/>
          <w:szCs w:val="20"/>
          <w:lang w:val="pl-PL"/>
        </w:rPr>
        <w:lastRenderedPageBreak/>
        <w:t>Ca</w:t>
      </w:r>
      <w:r w:rsidR="00C1491D" w:rsidRPr="00803252">
        <w:rPr>
          <w:rFonts w:ascii="Calibri" w:hAnsi="Calibri"/>
          <w:sz w:val="20"/>
          <w:szCs w:val="20"/>
          <w:lang w:val="pl-PL"/>
        </w:rPr>
        <w:t xml:space="preserve">łkowita wartość Projektu wynosi  </w:t>
      </w:r>
      <w:r w:rsidRPr="00803252">
        <w:rPr>
          <w:rFonts w:ascii="Calibri" w:hAnsi="Calibri"/>
          <w:sz w:val="20"/>
          <w:szCs w:val="20"/>
          <w:lang w:val="pl-PL"/>
        </w:rPr>
        <w:t>…………..……</w:t>
      </w:r>
      <w:r w:rsidRPr="00803252">
        <w:rPr>
          <w:rFonts w:ascii="Calibri" w:hAnsi="Calibri"/>
          <w:b/>
          <w:sz w:val="20"/>
          <w:szCs w:val="20"/>
          <w:lang w:val="pl-PL"/>
        </w:rPr>
        <w:t xml:space="preserve"> PLN</w:t>
      </w:r>
      <w:r w:rsidRPr="00803252">
        <w:rPr>
          <w:rFonts w:ascii="Calibri" w:hAnsi="Calibri"/>
          <w:sz w:val="20"/>
          <w:szCs w:val="20"/>
          <w:lang w:val="pl-PL"/>
        </w:rPr>
        <w:t xml:space="preserve"> (słownie: ……………………………… ). </w:t>
      </w:r>
    </w:p>
    <w:p w:rsidR="003655FC" w:rsidRPr="00803252" w:rsidRDefault="003655FC" w:rsidP="005B44AE">
      <w:pPr>
        <w:pStyle w:val="Tekstpodstawowy"/>
        <w:numPr>
          <w:ilvl w:val="0"/>
          <w:numId w:val="38"/>
        </w:numPr>
        <w:suppressAutoHyphens/>
        <w:autoSpaceDN w:val="0"/>
        <w:ind w:left="357" w:right="-1" w:hanging="357"/>
        <w:textAlignment w:val="baseline"/>
        <w:rPr>
          <w:rFonts w:ascii="Calibri" w:hAnsi="Calibri"/>
          <w:sz w:val="20"/>
          <w:szCs w:val="20"/>
        </w:rPr>
      </w:pPr>
      <w:r w:rsidRPr="00803252">
        <w:rPr>
          <w:rFonts w:ascii="Calibri" w:hAnsi="Calibri"/>
          <w:sz w:val="20"/>
          <w:szCs w:val="20"/>
        </w:rPr>
        <w:t>Beneficjent zobowiązuje się pokryć</w:t>
      </w:r>
      <w:r w:rsidR="00C1491D" w:rsidRPr="00803252">
        <w:rPr>
          <w:rFonts w:ascii="Calibri" w:hAnsi="Calibri" w:cs="Arial"/>
          <w:sz w:val="20"/>
          <w:szCs w:val="20"/>
          <w:lang w:val="pl-PL"/>
        </w:rPr>
        <w:t xml:space="preserve">, </w:t>
      </w:r>
      <w:r w:rsidRPr="00803252">
        <w:rPr>
          <w:rFonts w:ascii="Calibri" w:hAnsi="Calibri" w:cs="Arial"/>
          <w:sz w:val="20"/>
          <w:szCs w:val="20"/>
        </w:rPr>
        <w:t>w pełnym zakresie,</w:t>
      </w:r>
      <w:r w:rsidRPr="00803252">
        <w:rPr>
          <w:rFonts w:ascii="Calibri" w:hAnsi="Calibri"/>
          <w:sz w:val="20"/>
          <w:szCs w:val="20"/>
        </w:rPr>
        <w:t xml:space="preserve"> wszelkie wydatki niekwalifikowalne w ramach Projektu</w:t>
      </w:r>
      <w:r w:rsidR="00463EDF" w:rsidRPr="00803252">
        <w:rPr>
          <w:rFonts w:ascii="Calibri" w:hAnsi="Calibri"/>
          <w:sz w:val="20"/>
          <w:szCs w:val="20"/>
          <w:lang w:val="pl-PL"/>
        </w:rPr>
        <w:t>.</w:t>
      </w:r>
    </w:p>
    <w:p w:rsidR="00463EDF" w:rsidRPr="00803252" w:rsidRDefault="00463EDF" w:rsidP="005B44AE">
      <w:pPr>
        <w:pStyle w:val="Tekstpodstawowy"/>
        <w:numPr>
          <w:ilvl w:val="0"/>
          <w:numId w:val="38"/>
        </w:numPr>
        <w:suppressAutoHyphens/>
        <w:autoSpaceDN w:val="0"/>
        <w:ind w:left="357" w:right="-1" w:hanging="357"/>
        <w:textAlignment w:val="baseline"/>
        <w:rPr>
          <w:rFonts w:ascii="Calibri" w:hAnsi="Calibri"/>
          <w:sz w:val="20"/>
          <w:szCs w:val="20"/>
        </w:rPr>
      </w:pPr>
      <w:r w:rsidRPr="00803252">
        <w:rPr>
          <w:rFonts w:ascii="Calibri" w:hAnsi="Calibri" w:cs="Arial"/>
          <w:sz w:val="20"/>
          <w:szCs w:val="20"/>
        </w:rPr>
        <w:t>Dofinansowanie jest przeznaczone na realizację Projektu przez Beneficjenta i Partnera</w:t>
      </w:r>
      <w:r w:rsidR="00D05B92" w:rsidRPr="003B6AF5">
        <w:rPr>
          <w:rFonts w:ascii="Calibri" w:hAnsi="Calibri" w:cs="Arial"/>
          <w:sz w:val="20"/>
          <w:szCs w:val="20"/>
          <w:lang w:val="pl-PL"/>
        </w:rPr>
        <w:t>/konsorcjanta</w:t>
      </w:r>
      <w:r w:rsidRPr="00803252">
        <w:rPr>
          <w:rStyle w:val="Odwoanieprzypisudolnego"/>
          <w:rFonts w:ascii="Calibri" w:hAnsi="Calibri" w:cs="Arial"/>
          <w:sz w:val="20"/>
          <w:szCs w:val="20"/>
        </w:rPr>
        <w:footnoteReference w:id="31"/>
      </w:r>
      <w:r w:rsidRPr="00803252">
        <w:rPr>
          <w:rFonts w:ascii="Calibri" w:hAnsi="Calibri" w:cs="Arial"/>
          <w:sz w:val="20"/>
          <w:szCs w:val="20"/>
        </w:rPr>
        <w:t xml:space="preserve"> i nie może zostać przeznaczone na inne cele</w:t>
      </w:r>
      <w:r w:rsidRPr="00803252">
        <w:rPr>
          <w:rFonts w:ascii="Calibri" w:hAnsi="Calibri" w:cs="Arial"/>
          <w:sz w:val="20"/>
          <w:szCs w:val="20"/>
          <w:lang w:val="pl-PL"/>
        </w:rPr>
        <w:t>.</w:t>
      </w:r>
    </w:p>
    <w:p w:rsidR="005D3D72" w:rsidRPr="006054C4" w:rsidRDefault="005D3D72" w:rsidP="005B44AE">
      <w:pPr>
        <w:pStyle w:val="Tekstpodstawowy"/>
        <w:numPr>
          <w:ilvl w:val="0"/>
          <w:numId w:val="38"/>
        </w:numPr>
        <w:suppressAutoHyphens/>
        <w:autoSpaceDN w:val="0"/>
        <w:ind w:left="357" w:right="-1" w:hanging="357"/>
        <w:textAlignment w:val="baseline"/>
        <w:rPr>
          <w:rFonts w:ascii="Calibri" w:hAnsi="Calibri"/>
          <w:sz w:val="20"/>
          <w:szCs w:val="20"/>
        </w:rPr>
      </w:pPr>
      <w:r w:rsidRPr="00803252">
        <w:rPr>
          <w:rFonts w:ascii="Calibri" w:hAnsi="Calibri"/>
          <w:sz w:val="20"/>
          <w:szCs w:val="20"/>
        </w:rPr>
        <w:t xml:space="preserve">Dla Projektu, w ramach którego uwzględnione zostały wydatki objęte zasadami pomocy publicznej, </w:t>
      </w:r>
      <w:r w:rsidRPr="00803252">
        <w:rPr>
          <w:rFonts w:ascii="Calibri" w:hAnsi="Calibri"/>
          <w:iCs/>
          <w:sz w:val="20"/>
          <w:szCs w:val="20"/>
        </w:rPr>
        <w:t>dofinansowanie, o którym mowa w</w:t>
      </w:r>
      <w:r w:rsidRPr="00803252">
        <w:rPr>
          <w:rFonts w:ascii="Calibri" w:hAnsi="Calibri"/>
          <w:sz w:val="20"/>
          <w:szCs w:val="20"/>
        </w:rPr>
        <w:t xml:space="preserve"> ust</w:t>
      </w:r>
      <w:r w:rsidRPr="004D720B">
        <w:rPr>
          <w:rFonts w:ascii="Calibri" w:hAnsi="Calibri"/>
          <w:sz w:val="20"/>
          <w:szCs w:val="20"/>
        </w:rPr>
        <w:t xml:space="preserve">. 4 pkt 1) lit. </w:t>
      </w:r>
      <w:r w:rsidR="00BC5AF3" w:rsidRPr="004D720B">
        <w:rPr>
          <w:rFonts w:ascii="Calibri" w:hAnsi="Calibri"/>
          <w:sz w:val="20"/>
          <w:szCs w:val="20"/>
          <w:lang w:val="pl-PL"/>
        </w:rPr>
        <w:t>a</w:t>
      </w:r>
      <w:r w:rsidRPr="004D720B">
        <w:rPr>
          <w:rFonts w:ascii="Calibri" w:hAnsi="Calibri"/>
          <w:sz w:val="20"/>
          <w:szCs w:val="20"/>
        </w:rPr>
        <w:t xml:space="preserve">) i </w:t>
      </w:r>
      <w:r w:rsidR="00BC5AF3" w:rsidRPr="004D720B">
        <w:rPr>
          <w:rFonts w:ascii="Calibri" w:hAnsi="Calibri"/>
          <w:sz w:val="20"/>
          <w:szCs w:val="20"/>
          <w:lang w:val="pl-PL"/>
        </w:rPr>
        <w:t>b</w:t>
      </w:r>
      <w:r w:rsidRPr="004D720B">
        <w:rPr>
          <w:rFonts w:ascii="Calibri" w:hAnsi="Calibri"/>
          <w:sz w:val="20"/>
          <w:szCs w:val="20"/>
        </w:rPr>
        <w:t>),</w:t>
      </w:r>
      <w:r w:rsidRPr="00803252">
        <w:rPr>
          <w:rFonts w:ascii="Calibri" w:hAnsi="Calibri"/>
          <w:iCs/>
          <w:sz w:val="20"/>
          <w:szCs w:val="20"/>
        </w:rPr>
        <w:t xml:space="preserve"> przekazywane jest zgodnie z zasadami Programu, Szczegółowym Opisem Osi Priorytetowych</w:t>
      </w:r>
      <w:r w:rsidR="00E86524" w:rsidRPr="00803252">
        <w:rPr>
          <w:rFonts w:ascii="Calibri" w:hAnsi="Calibri"/>
          <w:iCs/>
          <w:sz w:val="20"/>
          <w:szCs w:val="20"/>
          <w:lang w:val="pl-PL"/>
        </w:rPr>
        <w:t xml:space="preserve"> RPO WD 2014-2020</w:t>
      </w:r>
      <w:r w:rsidRPr="00803252">
        <w:rPr>
          <w:rFonts w:ascii="Calibri" w:hAnsi="Calibri"/>
          <w:iCs/>
          <w:sz w:val="20"/>
          <w:szCs w:val="20"/>
        </w:rPr>
        <w:t xml:space="preserve">, </w:t>
      </w:r>
      <w:r w:rsidRPr="003B6AF5">
        <w:rPr>
          <w:rFonts w:ascii="Calibri" w:hAnsi="Calibri"/>
          <w:iCs/>
          <w:sz w:val="20"/>
          <w:szCs w:val="20"/>
        </w:rPr>
        <w:t>odpowiedni</w:t>
      </w:r>
      <w:r w:rsidR="008B1400" w:rsidRPr="003B6AF5">
        <w:rPr>
          <w:rFonts w:ascii="Calibri" w:hAnsi="Calibri"/>
          <w:iCs/>
          <w:sz w:val="20"/>
          <w:szCs w:val="20"/>
          <w:lang w:val="pl-PL"/>
        </w:rPr>
        <w:t>ch rozporządzeń</w:t>
      </w:r>
      <w:r w:rsidRPr="00803252">
        <w:rPr>
          <w:rFonts w:ascii="Calibri" w:hAnsi="Calibri"/>
          <w:iCs/>
          <w:sz w:val="20"/>
          <w:szCs w:val="20"/>
        </w:rPr>
        <w:t xml:space="preserve"> ministra właściwego do spraw rozwoju regionalnego w sprawie udzielania pomocy publicznej w ramach Programu lub decyzji Komisji Europejskiej </w:t>
      </w:r>
      <w:r w:rsidRPr="00803252">
        <w:rPr>
          <w:rFonts w:ascii="Calibri" w:hAnsi="Calibri" w:cs="Arial"/>
          <w:sz w:val="20"/>
          <w:szCs w:val="20"/>
        </w:rPr>
        <w:t>nr ….… z dnia ……..… 20… r. w sprawie zatwierdzenia pomocy indywidualnej</w:t>
      </w:r>
      <w:r w:rsidRPr="00803252">
        <w:rPr>
          <w:rFonts w:ascii="Calibri" w:hAnsi="Calibri"/>
          <w:iCs/>
          <w:sz w:val="20"/>
          <w:szCs w:val="20"/>
        </w:rPr>
        <w:t>, oraz na warunkach określonych w Umowie.</w:t>
      </w:r>
      <w:r w:rsidRPr="00803252">
        <w:rPr>
          <w:rFonts w:ascii="Calibri" w:hAnsi="Calibri" w:cs="Arial"/>
          <w:iCs/>
          <w:sz w:val="20"/>
          <w:szCs w:val="20"/>
        </w:rPr>
        <w:t xml:space="preserve"> Ewentualna zmiana kwoty dofinansowania, o której mowa w ust. 4 nie może spowodować przekroczenia dopuszczalnego maksymalnego poziomu intensywności wsparcia określonego dla danego rodzaju pomocy publicznej.</w:t>
      </w:r>
      <w:r w:rsidRPr="00803252">
        <w:rPr>
          <w:rFonts w:ascii="Calibri" w:hAnsi="Calibri" w:cs="Arial"/>
          <w:sz w:val="20"/>
          <w:szCs w:val="20"/>
        </w:rPr>
        <w:t xml:space="preserve"> Numer referencyjny programu pomocowego, przydzielony przez Komisję Europejską, zgodnie z art. 3 ust. 6 rozporządzenia Komisji (WE) Nr 794/2004 z dnia 21.04.2004 r. w sprawie wykonania rozporządzenia Rady (WE) nr 659/1999 ustanawiającego szczegółowe zasady stosowania art. 93 Traktatu WE (z </w:t>
      </w:r>
      <w:proofErr w:type="spellStart"/>
      <w:r w:rsidRPr="00803252">
        <w:rPr>
          <w:rFonts w:ascii="Calibri" w:hAnsi="Calibri" w:cs="Arial"/>
          <w:sz w:val="20"/>
          <w:szCs w:val="20"/>
        </w:rPr>
        <w:t>późn</w:t>
      </w:r>
      <w:proofErr w:type="spellEnd"/>
      <w:r w:rsidRPr="00803252">
        <w:rPr>
          <w:rFonts w:ascii="Calibri" w:hAnsi="Calibri" w:cs="Arial"/>
          <w:sz w:val="20"/>
          <w:szCs w:val="20"/>
        </w:rPr>
        <w:t>. zm.), na podstawie którego udzielana jest pomoc: .........................................</w:t>
      </w:r>
      <w:r w:rsidRPr="00803252">
        <w:rPr>
          <w:rStyle w:val="Odwoanieprzypisudolnego"/>
          <w:rFonts w:ascii="Calibri" w:hAnsi="Calibri"/>
          <w:sz w:val="20"/>
          <w:szCs w:val="20"/>
        </w:rPr>
        <w:footnoteReference w:id="32"/>
      </w:r>
      <w:r w:rsidRPr="00803252">
        <w:rPr>
          <w:rFonts w:ascii="Calibri" w:hAnsi="Calibri" w:cs="Arial"/>
          <w:sz w:val="20"/>
          <w:szCs w:val="20"/>
          <w:lang w:val="pl-PL"/>
        </w:rPr>
        <w:t>.</w:t>
      </w:r>
    </w:p>
    <w:p w:rsidR="00261CAB" w:rsidRPr="003B6AF5" w:rsidRDefault="00261CAB" w:rsidP="005B44AE">
      <w:pPr>
        <w:pStyle w:val="Tekstpodstawowy"/>
        <w:numPr>
          <w:ilvl w:val="0"/>
          <w:numId w:val="38"/>
        </w:numPr>
        <w:suppressAutoHyphens/>
        <w:autoSpaceDN w:val="0"/>
        <w:ind w:left="357" w:right="-1" w:hanging="357"/>
        <w:textAlignment w:val="baseline"/>
        <w:rPr>
          <w:rFonts w:ascii="Calibri" w:hAnsi="Calibri"/>
          <w:sz w:val="20"/>
          <w:szCs w:val="20"/>
        </w:rPr>
      </w:pPr>
      <w:r w:rsidRPr="003B6AF5">
        <w:rPr>
          <w:rFonts w:ascii="Calibri" w:hAnsi="Calibri" w:cs="Arial"/>
          <w:sz w:val="20"/>
          <w:szCs w:val="20"/>
          <w:lang w:val="pl-PL"/>
        </w:rPr>
        <w:t xml:space="preserve">W przypadku realizacji Projektu częściowo objętego pomocą publiczną (z podziałem na część gospodarczą i niegospodarczą) </w:t>
      </w:r>
      <w:r w:rsidR="006054C4" w:rsidRPr="00917C12">
        <w:rPr>
          <w:rFonts w:ascii="Calibri" w:hAnsi="Calibri"/>
          <w:sz w:val="20"/>
          <w:szCs w:val="20"/>
          <w:lang w:val="pl-PL"/>
        </w:rPr>
        <w:t xml:space="preserve">Beneficjent </w:t>
      </w:r>
      <w:r w:rsidRPr="003B6AF5">
        <w:rPr>
          <w:rFonts w:ascii="Calibri" w:hAnsi="Calibri" w:cs="Arial"/>
          <w:sz w:val="20"/>
          <w:szCs w:val="20"/>
          <w:lang w:val="pl-PL"/>
        </w:rPr>
        <w:t>jest zobowiązany do rozliczania osobno finansowania, kosztów i dochodów z każdego rodzaju działalności i konsekwentnego stosowania obiektywnie uzasadnionych zasad rachunku kosztów</w:t>
      </w:r>
      <w:r w:rsidR="00805A87" w:rsidRPr="003B6AF5">
        <w:rPr>
          <w:rStyle w:val="Odwoanieprzypisudolnego"/>
          <w:rFonts w:ascii="Calibri" w:hAnsi="Calibri" w:cs="Arial"/>
          <w:sz w:val="20"/>
          <w:szCs w:val="20"/>
          <w:lang w:val="pl-PL"/>
        </w:rPr>
        <w:footnoteReference w:id="33"/>
      </w:r>
      <w:r w:rsidRPr="003B6AF5">
        <w:rPr>
          <w:rFonts w:ascii="Calibri" w:hAnsi="Calibri" w:cs="Arial"/>
          <w:sz w:val="20"/>
          <w:szCs w:val="20"/>
          <w:lang w:val="pl-PL"/>
        </w:rPr>
        <w:t>.</w:t>
      </w:r>
    </w:p>
    <w:p w:rsidR="006054C4" w:rsidRPr="004D720B" w:rsidRDefault="007D490F" w:rsidP="005B44AE">
      <w:pPr>
        <w:pStyle w:val="Tekstpodstawowy"/>
        <w:numPr>
          <w:ilvl w:val="0"/>
          <w:numId w:val="38"/>
        </w:numPr>
        <w:suppressAutoHyphens/>
        <w:autoSpaceDN w:val="0"/>
        <w:ind w:left="357" w:right="-1" w:hanging="357"/>
        <w:textAlignment w:val="baseline"/>
        <w:rPr>
          <w:rFonts w:ascii="Calibri" w:hAnsi="Calibri"/>
          <w:sz w:val="20"/>
          <w:szCs w:val="20"/>
        </w:rPr>
      </w:pPr>
      <w:r w:rsidRPr="004D720B">
        <w:rPr>
          <w:rFonts w:ascii="Calibri" w:hAnsi="Calibri" w:cs="Arial"/>
          <w:sz w:val="20"/>
          <w:szCs w:val="20"/>
          <w:lang w:val="pl-PL"/>
        </w:rPr>
        <w:t xml:space="preserve">W przypadku </w:t>
      </w:r>
      <w:r w:rsidR="00637A7F" w:rsidRPr="004D720B">
        <w:rPr>
          <w:rFonts w:ascii="Calibri" w:hAnsi="Calibri" w:cs="Arial"/>
          <w:sz w:val="20"/>
          <w:szCs w:val="20"/>
          <w:lang w:val="pl-PL"/>
        </w:rPr>
        <w:t>realizacji Projektu, który otrzymał dofinansowanie zarówno na działalnoś</w:t>
      </w:r>
      <w:r w:rsidR="005B44AE" w:rsidRPr="004D720B">
        <w:rPr>
          <w:rFonts w:ascii="Calibri" w:hAnsi="Calibri" w:cs="Arial"/>
          <w:sz w:val="20"/>
          <w:szCs w:val="20"/>
          <w:lang w:val="pl-PL"/>
        </w:rPr>
        <w:t>ć</w:t>
      </w:r>
      <w:r w:rsidR="00637A7F" w:rsidRPr="004D720B">
        <w:rPr>
          <w:rFonts w:ascii="Calibri" w:hAnsi="Calibri" w:cs="Arial"/>
          <w:sz w:val="20"/>
          <w:szCs w:val="20"/>
          <w:lang w:val="pl-PL"/>
        </w:rPr>
        <w:t xml:space="preserve"> gospodarczą, jak i niegospodarczą, w </w:t>
      </w:r>
      <w:r w:rsidRPr="004D720B">
        <w:rPr>
          <w:rFonts w:ascii="Calibri" w:hAnsi="Calibri" w:cs="Arial"/>
          <w:sz w:val="20"/>
          <w:szCs w:val="20"/>
          <w:lang w:val="pl-PL"/>
        </w:rPr>
        <w:t>sytuacji zwiększenia udziału działalności gospodarczej</w:t>
      </w:r>
      <w:r w:rsidR="00637A7F" w:rsidRPr="004D720B">
        <w:rPr>
          <w:rFonts w:ascii="Calibri" w:hAnsi="Calibri" w:cs="Arial"/>
          <w:sz w:val="20"/>
          <w:szCs w:val="20"/>
          <w:lang w:val="pl-PL"/>
        </w:rPr>
        <w:t xml:space="preserve">, </w:t>
      </w:r>
      <w:r w:rsidRPr="004D720B">
        <w:rPr>
          <w:rFonts w:ascii="Calibri" w:hAnsi="Calibri" w:cs="Arial"/>
          <w:sz w:val="20"/>
          <w:szCs w:val="20"/>
          <w:lang w:val="pl-PL"/>
        </w:rPr>
        <w:t xml:space="preserve">w stosunku do </w:t>
      </w:r>
      <w:r w:rsidR="00637A7F" w:rsidRPr="004D720B">
        <w:rPr>
          <w:rFonts w:ascii="Calibri" w:hAnsi="Calibri" w:cs="Arial"/>
          <w:sz w:val="20"/>
          <w:szCs w:val="20"/>
          <w:lang w:val="pl-PL"/>
        </w:rPr>
        <w:t xml:space="preserve">poziomu </w:t>
      </w:r>
      <w:r w:rsidRPr="004D720B">
        <w:rPr>
          <w:rFonts w:ascii="Calibri" w:hAnsi="Calibri" w:cs="Arial"/>
          <w:sz w:val="20"/>
          <w:szCs w:val="20"/>
          <w:lang w:val="pl-PL"/>
        </w:rPr>
        <w:t>wykazane</w:t>
      </w:r>
      <w:r w:rsidR="00637A7F" w:rsidRPr="004D720B">
        <w:rPr>
          <w:rFonts w:ascii="Calibri" w:hAnsi="Calibri" w:cs="Arial"/>
          <w:sz w:val="20"/>
          <w:szCs w:val="20"/>
          <w:lang w:val="pl-PL"/>
        </w:rPr>
        <w:t>go</w:t>
      </w:r>
      <w:r w:rsidR="006054C4" w:rsidRPr="004D720B">
        <w:rPr>
          <w:rFonts w:ascii="Calibri" w:hAnsi="Calibri"/>
          <w:sz w:val="20"/>
          <w:szCs w:val="20"/>
          <w:lang w:val="pl-PL"/>
        </w:rPr>
        <w:t xml:space="preserve"> we wniosku o dofinansowanie</w:t>
      </w:r>
      <w:r w:rsidR="00637A7F" w:rsidRPr="004D720B">
        <w:rPr>
          <w:rFonts w:ascii="Calibri" w:hAnsi="Calibri" w:cs="Arial"/>
          <w:sz w:val="20"/>
          <w:szCs w:val="20"/>
          <w:lang w:val="pl-PL"/>
        </w:rPr>
        <w:t>, przyznana pomoc nie może przekroczyć maksymalne</w:t>
      </w:r>
      <w:r w:rsidR="00453704" w:rsidRPr="004D720B">
        <w:rPr>
          <w:rFonts w:ascii="Calibri" w:hAnsi="Calibri" w:cs="Arial"/>
          <w:sz w:val="20"/>
          <w:szCs w:val="20"/>
          <w:lang w:val="pl-PL"/>
        </w:rPr>
        <w:t xml:space="preserve">go poziomu </w:t>
      </w:r>
      <w:r w:rsidR="00637A7F" w:rsidRPr="004D720B">
        <w:rPr>
          <w:rFonts w:ascii="Calibri" w:hAnsi="Calibri" w:cs="Arial"/>
          <w:sz w:val="20"/>
          <w:szCs w:val="20"/>
          <w:lang w:val="pl-PL"/>
        </w:rPr>
        <w:t xml:space="preserve">intensywności </w:t>
      </w:r>
      <w:r w:rsidR="00453704" w:rsidRPr="004D720B">
        <w:rPr>
          <w:rFonts w:ascii="Calibri" w:hAnsi="Calibri" w:cs="Arial"/>
          <w:sz w:val="20"/>
          <w:szCs w:val="20"/>
          <w:lang w:val="pl-PL"/>
        </w:rPr>
        <w:t>wparcia określonego dla danego rodzaju</w:t>
      </w:r>
      <w:r w:rsidR="006054C4" w:rsidRPr="004D720B">
        <w:rPr>
          <w:rFonts w:ascii="Calibri" w:hAnsi="Calibri"/>
          <w:sz w:val="20"/>
          <w:szCs w:val="20"/>
          <w:lang w:val="pl-PL"/>
        </w:rPr>
        <w:t xml:space="preserve"> pomocy publicznej</w:t>
      </w:r>
      <w:r w:rsidR="00453704" w:rsidRPr="004D720B">
        <w:rPr>
          <w:rFonts w:ascii="Calibri" w:hAnsi="Calibri" w:cs="Arial"/>
          <w:sz w:val="20"/>
          <w:szCs w:val="20"/>
          <w:lang w:val="pl-PL"/>
        </w:rPr>
        <w:t xml:space="preserve">.  </w:t>
      </w:r>
    </w:p>
    <w:p w:rsidR="0095685F" w:rsidRPr="004D720B" w:rsidRDefault="0095685F" w:rsidP="005B44AE">
      <w:pPr>
        <w:pStyle w:val="Tekstpodstawowy"/>
        <w:numPr>
          <w:ilvl w:val="0"/>
          <w:numId w:val="38"/>
        </w:numPr>
        <w:suppressAutoHyphens/>
        <w:autoSpaceDN w:val="0"/>
        <w:ind w:left="357" w:right="-1" w:hanging="357"/>
        <w:textAlignment w:val="baseline"/>
        <w:rPr>
          <w:rFonts w:ascii="Calibri" w:hAnsi="Calibri"/>
          <w:sz w:val="20"/>
          <w:szCs w:val="20"/>
        </w:rPr>
      </w:pPr>
      <w:r w:rsidRPr="004D720B">
        <w:rPr>
          <w:rFonts w:ascii="Calibri" w:hAnsi="Calibri"/>
          <w:sz w:val="20"/>
          <w:szCs w:val="20"/>
          <w:lang w:val="pl-PL"/>
        </w:rPr>
        <w:t xml:space="preserve">Beneficjent zobowiązuje się do udzielenia wskazanemu we wniosku o dofinansowanie operatorowi projektu, na podstawie rozporządzenia ………………….…., pomocy publicznej/pomocy de </w:t>
      </w:r>
      <w:proofErr w:type="spellStart"/>
      <w:r w:rsidRPr="004D720B">
        <w:rPr>
          <w:rFonts w:ascii="Calibri" w:hAnsi="Calibri"/>
          <w:sz w:val="20"/>
          <w:szCs w:val="20"/>
          <w:lang w:val="pl-PL"/>
        </w:rPr>
        <w:t>minimis</w:t>
      </w:r>
      <w:proofErr w:type="spellEnd"/>
      <w:r w:rsidRPr="004D720B">
        <w:rPr>
          <w:rFonts w:ascii="Calibri" w:hAnsi="Calibri"/>
          <w:sz w:val="20"/>
          <w:szCs w:val="20"/>
          <w:lang w:val="pl-PL"/>
        </w:rPr>
        <w:t xml:space="preserve"> na tzw. drugim poziomie</w:t>
      </w:r>
      <w:r w:rsidRPr="004D720B">
        <w:rPr>
          <w:rStyle w:val="Odwoanieprzypisudolnego"/>
          <w:rFonts w:ascii="Calibri" w:hAnsi="Calibri"/>
          <w:sz w:val="20"/>
          <w:szCs w:val="20"/>
          <w:lang w:val="pl-PL"/>
        </w:rPr>
        <w:footnoteReference w:id="34"/>
      </w:r>
      <w:r w:rsidRPr="004D720B">
        <w:rPr>
          <w:rFonts w:ascii="Calibri" w:hAnsi="Calibri"/>
          <w:sz w:val="20"/>
          <w:szCs w:val="20"/>
          <w:lang w:val="pl-PL"/>
        </w:rPr>
        <w:t>.</w:t>
      </w:r>
    </w:p>
    <w:p w:rsidR="000B2A5B" w:rsidRPr="00803252" w:rsidRDefault="00A2563B" w:rsidP="005B44AE">
      <w:pPr>
        <w:pStyle w:val="Tekstpodstawowy"/>
        <w:numPr>
          <w:ilvl w:val="0"/>
          <w:numId w:val="38"/>
        </w:numPr>
        <w:suppressAutoHyphens/>
        <w:autoSpaceDN w:val="0"/>
        <w:ind w:left="357" w:right="-1" w:hanging="357"/>
        <w:textAlignment w:val="baseline"/>
        <w:rPr>
          <w:rFonts w:ascii="Calibri" w:hAnsi="Calibri"/>
          <w:sz w:val="20"/>
          <w:szCs w:val="20"/>
        </w:rPr>
      </w:pPr>
      <w:r w:rsidRPr="00803252">
        <w:rPr>
          <w:rFonts w:ascii="Calibri" w:hAnsi="Calibri"/>
          <w:sz w:val="20"/>
          <w:szCs w:val="20"/>
          <w:lang w:val="pl-PL"/>
        </w:rPr>
        <w:t>Wszystkie wskazane w Umowie uregulowania odnoszące się do Partnera</w:t>
      </w:r>
      <w:r w:rsidR="00313D50" w:rsidRPr="003B6AF5">
        <w:rPr>
          <w:rFonts w:ascii="Calibri" w:hAnsi="Calibri"/>
          <w:sz w:val="20"/>
          <w:szCs w:val="20"/>
          <w:lang w:val="pl-PL"/>
        </w:rPr>
        <w:t>/konsorcjanta</w:t>
      </w:r>
      <w:r w:rsidR="005D2A58" w:rsidRPr="00803252">
        <w:rPr>
          <w:rFonts w:ascii="Calibri" w:hAnsi="Calibri"/>
          <w:sz w:val="20"/>
          <w:szCs w:val="20"/>
          <w:lang w:val="pl-PL"/>
        </w:rPr>
        <w:t xml:space="preserve"> </w:t>
      </w:r>
      <w:r w:rsidRPr="00803252">
        <w:rPr>
          <w:rFonts w:ascii="Calibri" w:hAnsi="Calibri"/>
          <w:sz w:val="20"/>
          <w:szCs w:val="20"/>
          <w:lang w:val="pl-PL"/>
        </w:rPr>
        <w:t>obowiązują każdego z Partnerów</w:t>
      </w:r>
      <w:r w:rsidR="00313D50" w:rsidRPr="003B6AF5">
        <w:rPr>
          <w:rFonts w:ascii="Calibri" w:hAnsi="Calibri"/>
          <w:sz w:val="20"/>
          <w:szCs w:val="20"/>
          <w:lang w:val="pl-PL"/>
        </w:rPr>
        <w:t xml:space="preserve">/konsorcjantów </w:t>
      </w:r>
      <w:r w:rsidRPr="00803252">
        <w:rPr>
          <w:rFonts w:ascii="Calibri" w:hAnsi="Calibri"/>
          <w:sz w:val="20"/>
          <w:szCs w:val="20"/>
          <w:lang w:val="pl-PL"/>
        </w:rPr>
        <w:t xml:space="preserve"> realizujących Projekt wspólnie z Beneficjentem</w:t>
      </w:r>
      <w:r w:rsidR="00892DB9" w:rsidRPr="00803252">
        <w:rPr>
          <w:rFonts w:ascii="Calibri" w:hAnsi="Calibri"/>
          <w:sz w:val="20"/>
          <w:szCs w:val="20"/>
          <w:lang w:val="pl-PL"/>
        </w:rPr>
        <w:t xml:space="preserve"> i znajdują zastosowanie</w:t>
      </w:r>
      <w:r w:rsidR="007078C6" w:rsidRPr="00803252">
        <w:rPr>
          <w:rFonts w:ascii="Calibri" w:hAnsi="Calibri"/>
          <w:sz w:val="20"/>
          <w:szCs w:val="20"/>
          <w:lang w:val="pl-PL"/>
        </w:rPr>
        <w:t>,</w:t>
      </w:r>
      <w:r w:rsidRPr="00803252">
        <w:rPr>
          <w:rFonts w:ascii="Calibri" w:hAnsi="Calibri"/>
          <w:sz w:val="20"/>
          <w:szCs w:val="20"/>
          <w:lang w:val="pl-PL"/>
        </w:rPr>
        <w:t xml:space="preserve"> </w:t>
      </w:r>
      <w:r w:rsidR="00D14BEF" w:rsidRPr="00803252">
        <w:rPr>
          <w:rFonts w:ascii="Calibri" w:hAnsi="Calibri"/>
          <w:sz w:val="20"/>
          <w:szCs w:val="20"/>
          <w:lang w:val="pl-PL"/>
        </w:rPr>
        <w:t>w przypadku gdy Projekt</w:t>
      </w:r>
      <w:r w:rsidR="007078C6" w:rsidRPr="00803252">
        <w:rPr>
          <w:rFonts w:ascii="Calibri" w:hAnsi="Calibri"/>
          <w:sz w:val="20"/>
          <w:szCs w:val="20"/>
          <w:lang w:val="pl-PL"/>
        </w:rPr>
        <w:t>,</w:t>
      </w:r>
      <w:r w:rsidR="00D14BEF" w:rsidRPr="00803252">
        <w:rPr>
          <w:rFonts w:ascii="Calibri" w:hAnsi="Calibri"/>
          <w:sz w:val="20"/>
          <w:szCs w:val="20"/>
          <w:lang w:val="pl-PL"/>
        </w:rPr>
        <w:t xml:space="preserve"> którego dotyczy Umowa</w:t>
      </w:r>
      <w:r w:rsidR="0006348F" w:rsidRPr="00803252">
        <w:rPr>
          <w:rFonts w:ascii="Calibri" w:hAnsi="Calibri"/>
          <w:sz w:val="20"/>
          <w:szCs w:val="20"/>
          <w:lang w:val="pl-PL"/>
        </w:rPr>
        <w:t>,</w:t>
      </w:r>
      <w:r w:rsidR="00D14BEF" w:rsidRPr="00803252">
        <w:rPr>
          <w:rFonts w:ascii="Calibri" w:hAnsi="Calibri"/>
          <w:sz w:val="20"/>
          <w:szCs w:val="20"/>
          <w:lang w:val="pl-PL"/>
        </w:rPr>
        <w:t xml:space="preserve"> jest </w:t>
      </w:r>
      <w:r w:rsidR="00955C29" w:rsidRPr="00803252">
        <w:rPr>
          <w:rFonts w:ascii="Calibri" w:hAnsi="Calibri"/>
          <w:sz w:val="20"/>
          <w:szCs w:val="20"/>
          <w:lang w:val="pl-PL"/>
        </w:rPr>
        <w:t>realizowany w ramach partnerstwa</w:t>
      </w:r>
      <w:r w:rsidR="00313D50" w:rsidRPr="003B6AF5">
        <w:rPr>
          <w:rFonts w:ascii="Calibri" w:hAnsi="Calibri"/>
          <w:sz w:val="20"/>
          <w:szCs w:val="20"/>
          <w:lang w:val="pl-PL"/>
        </w:rPr>
        <w:t>/konsorcjum</w:t>
      </w:r>
      <w:r w:rsidR="00955C29" w:rsidRPr="00803252">
        <w:rPr>
          <w:rFonts w:ascii="Calibri" w:hAnsi="Calibri"/>
          <w:sz w:val="20"/>
          <w:szCs w:val="20"/>
          <w:lang w:val="pl-PL"/>
        </w:rPr>
        <w:t xml:space="preserve">. </w:t>
      </w:r>
      <w:r w:rsidRPr="00803252">
        <w:rPr>
          <w:rFonts w:ascii="Calibri" w:hAnsi="Calibri"/>
          <w:sz w:val="20"/>
          <w:szCs w:val="20"/>
          <w:lang w:val="pl-PL"/>
        </w:rPr>
        <w:t xml:space="preserve"> </w:t>
      </w:r>
    </w:p>
    <w:p w:rsidR="00F23020" w:rsidRPr="00803252" w:rsidRDefault="00F23020" w:rsidP="005B44AE">
      <w:pPr>
        <w:pStyle w:val="Tekstpodstawowy"/>
        <w:numPr>
          <w:ilvl w:val="0"/>
          <w:numId w:val="38"/>
        </w:numPr>
        <w:suppressAutoHyphens/>
        <w:autoSpaceDN w:val="0"/>
        <w:ind w:left="357" w:right="-1" w:hanging="357"/>
        <w:textAlignment w:val="baseline"/>
        <w:rPr>
          <w:rFonts w:ascii="Calibri" w:hAnsi="Calibri"/>
          <w:sz w:val="20"/>
          <w:szCs w:val="20"/>
        </w:rPr>
      </w:pPr>
      <w:r w:rsidRPr="00803252">
        <w:rPr>
          <w:rFonts w:ascii="Calibri" w:hAnsi="Calibri"/>
          <w:bCs/>
          <w:sz w:val="20"/>
          <w:szCs w:val="20"/>
        </w:rPr>
        <w:t xml:space="preserve">Umowa nie dotyczy dofinansowania Projektu dużego, w rozumieniu </w:t>
      </w:r>
      <w:r w:rsidR="004F4E12" w:rsidRPr="00803252">
        <w:rPr>
          <w:rFonts w:ascii="Calibri" w:hAnsi="Calibri"/>
          <w:bCs/>
          <w:sz w:val="20"/>
          <w:szCs w:val="20"/>
        </w:rPr>
        <w:t>art</w:t>
      </w:r>
      <w:r w:rsidR="004F4E12" w:rsidRPr="00803252">
        <w:rPr>
          <w:rFonts w:ascii="Calibri" w:hAnsi="Calibri"/>
          <w:bCs/>
          <w:sz w:val="20"/>
          <w:szCs w:val="20"/>
          <w:lang w:val="pl-PL"/>
        </w:rPr>
        <w:t>.</w:t>
      </w:r>
      <w:r w:rsidRPr="00803252">
        <w:rPr>
          <w:rFonts w:ascii="Calibri" w:hAnsi="Calibri"/>
          <w:bCs/>
          <w:sz w:val="20"/>
          <w:szCs w:val="20"/>
        </w:rPr>
        <w:t xml:space="preserve"> 100 rozporządzenia ogólnego</w:t>
      </w:r>
      <w:r w:rsidRPr="00803252">
        <w:rPr>
          <w:rFonts w:ascii="Calibri" w:hAnsi="Calibri"/>
          <w:bCs/>
          <w:sz w:val="20"/>
          <w:szCs w:val="20"/>
          <w:lang w:val="pl-PL"/>
        </w:rPr>
        <w:t>.</w:t>
      </w:r>
    </w:p>
    <w:p w:rsidR="00F23020" w:rsidRPr="00803252" w:rsidRDefault="00F23020" w:rsidP="005B44AE">
      <w:pPr>
        <w:pStyle w:val="Tekstpodstawowy"/>
        <w:numPr>
          <w:ilvl w:val="0"/>
          <w:numId w:val="38"/>
        </w:numPr>
        <w:suppressAutoHyphens/>
        <w:autoSpaceDN w:val="0"/>
        <w:ind w:left="357" w:right="-1" w:hanging="357"/>
        <w:textAlignment w:val="baseline"/>
        <w:rPr>
          <w:rFonts w:ascii="Calibri" w:hAnsi="Calibri"/>
          <w:sz w:val="20"/>
          <w:szCs w:val="20"/>
        </w:rPr>
      </w:pPr>
      <w:r w:rsidRPr="00803252">
        <w:rPr>
          <w:rFonts w:ascii="Calibri" w:hAnsi="Calibri"/>
          <w:sz w:val="20"/>
          <w:szCs w:val="20"/>
        </w:rPr>
        <w:t>Projekt będzie realizowany przez: ...................................................</w:t>
      </w:r>
      <w:r w:rsidR="00DD650A" w:rsidRPr="00803252">
        <w:rPr>
          <w:rFonts w:ascii="Calibri" w:hAnsi="Calibri"/>
          <w:sz w:val="20"/>
          <w:szCs w:val="20"/>
          <w:lang w:val="pl-PL"/>
        </w:rPr>
        <w:t>............................................................</w:t>
      </w:r>
      <w:r w:rsidRPr="00803252">
        <w:rPr>
          <w:rFonts w:ascii="Calibri" w:hAnsi="Calibri"/>
          <w:sz w:val="20"/>
          <w:szCs w:val="20"/>
        </w:rPr>
        <w:t>...........</w:t>
      </w:r>
      <w:r w:rsidR="00DD650A" w:rsidRPr="00803252">
        <w:rPr>
          <w:rFonts w:ascii="Calibri" w:hAnsi="Calibri"/>
          <w:sz w:val="20"/>
          <w:szCs w:val="20"/>
          <w:lang w:val="pl-PL"/>
        </w:rPr>
        <w:t xml:space="preserve"> Podmiot realizujący Projekt w imieniu Beneficjenta, jest zobowiązany do stosowania tych zapisów Umowy, które wynikają z powierzonego mu przez Beneficjenta zakresu zadań związanych z realizacją Projektu</w:t>
      </w:r>
      <w:r w:rsidRPr="00803252">
        <w:rPr>
          <w:rStyle w:val="Odwoanieprzypisudolnego"/>
          <w:rFonts w:ascii="Calibri" w:hAnsi="Calibri"/>
          <w:sz w:val="20"/>
          <w:szCs w:val="20"/>
        </w:rPr>
        <w:footnoteReference w:id="35"/>
      </w:r>
      <w:r w:rsidRPr="00803252">
        <w:rPr>
          <w:rFonts w:ascii="Calibri" w:hAnsi="Calibri"/>
          <w:sz w:val="20"/>
          <w:szCs w:val="20"/>
          <w:lang w:val="pl-PL"/>
        </w:rPr>
        <w:t>.</w:t>
      </w:r>
    </w:p>
    <w:p w:rsidR="00E646A9" w:rsidRDefault="00E646A9" w:rsidP="005B44AE">
      <w:pPr>
        <w:ind w:right="-1"/>
        <w:jc w:val="center"/>
        <w:rPr>
          <w:rFonts w:ascii="Calibri" w:hAnsi="Calibri"/>
          <w:b/>
          <w:sz w:val="20"/>
          <w:szCs w:val="20"/>
        </w:rPr>
      </w:pPr>
    </w:p>
    <w:p w:rsidR="004542BE" w:rsidRPr="00803252" w:rsidRDefault="00FC2558" w:rsidP="005B44AE">
      <w:pPr>
        <w:ind w:right="-1"/>
        <w:jc w:val="center"/>
        <w:rPr>
          <w:rFonts w:ascii="Calibri" w:hAnsi="Calibri"/>
          <w:b/>
          <w:sz w:val="20"/>
          <w:szCs w:val="20"/>
        </w:rPr>
      </w:pPr>
      <w:r w:rsidRPr="00803252">
        <w:rPr>
          <w:rFonts w:ascii="Calibri" w:hAnsi="Calibri"/>
          <w:b/>
          <w:sz w:val="20"/>
          <w:szCs w:val="20"/>
        </w:rPr>
        <w:t>§ 3</w:t>
      </w:r>
      <w:r w:rsidR="00141773" w:rsidRPr="00803252">
        <w:rPr>
          <w:rFonts w:ascii="Calibri" w:hAnsi="Calibri"/>
          <w:b/>
          <w:sz w:val="20"/>
          <w:szCs w:val="20"/>
        </w:rPr>
        <w:t xml:space="preserve"> </w:t>
      </w:r>
      <w:r w:rsidR="00875C7C" w:rsidRPr="00803252">
        <w:rPr>
          <w:rFonts w:ascii="Calibri" w:hAnsi="Calibri"/>
          <w:b/>
          <w:sz w:val="20"/>
          <w:szCs w:val="20"/>
        </w:rPr>
        <w:t>Okres r</w:t>
      </w:r>
      <w:r w:rsidR="00141773" w:rsidRPr="00803252">
        <w:rPr>
          <w:rFonts w:ascii="Calibri" w:hAnsi="Calibri"/>
          <w:b/>
          <w:sz w:val="20"/>
          <w:szCs w:val="20"/>
        </w:rPr>
        <w:t>ealizacj</w:t>
      </w:r>
      <w:r w:rsidR="00875C7C" w:rsidRPr="00803252">
        <w:rPr>
          <w:rFonts w:ascii="Calibri" w:hAnsi="Calibri"/>
          <w:b/>
          <w:sz w:val="20"/>
          <w:szCs w:val="20"/>
        </w:rPr>
        <w:t>i</w:t>
      </w:r>
      <w:r w:rsidR="00332BDB" w:rsidRPr="00803252">
        <w:rPr>
          <w:rFonts w:ascii="Calibri" w:hAnsi="Calibri"/>
          <w:b/>
          <w:sz w:val="20"/>
          <w:szCs w:val="20"/>
        </w:rPr>
        <w:t xml:space="preserve"> Projektu</w:t>
      </w:r>
      <w:r w:rsidR="00875C7C" w:rsidRPr="00803252">
        <w:rPr>
          <w:rFonts w:ascii="Calibri" w:hAnsi="Calibri"/>
          <w:b/>
          <w:sz w:val="20"/>
          <w:szCs w:val="20"/>
        </w:rPr>
        <w:t xml:space="preserve"> i </w:t>
      </w:r>
      <w:r w:rsidR="00135C6A" w:rsidRPr="00803252">
        <w:rPr>
          <w:rFonts w:ascii="Calibri" w:hAnsi="Calibri"/>
          <w:b/>
          <w:sz w:val="20"/>
          <w:szCs w:val="20"/>
        </w:rPr>
        <w:t xml:space="preserve">okres </w:t>
      </w:r>
      <w:r w:rsidR="00875C7C" w:rsidRPr="00803252">
        <w:rPr>
          <w:rFonts w:ascii="Calibri" w:hAnsi="Calibri"/>
          <w:b/>
          <w:sz w:val="20"/>
          <w:szCs w:val="20"/>
        </w:rPr>
        <w:t>obowiązywania Umowy</w:t>
      </w:r>
    </w:p>
    <w:p w:rsidR="004542BE" w:rsidRPr="00803252" w:rsidRDefault="00FC2558" w:rsidP="005B44AE">
      <w:pPr>
        <w:pStyle w:val="Tekstpodstawowy"/>
        <w:ind w:left="357" w:right="-1" w:hanging="357"/>
        <w:rPr>
          <w:rFonts w:ascii="Calibri" w:hAnsi="Calibri"/>
          <w:sz w:val="20"/>
          <w:szCs w:val="20"/>
        </w:rPr>
      </w:pPr>
      <w:r w:rsidRPr="00803252">
        <w:rPr>
          <w:rFonts w:ascii="Calibri" w:hAnsi="Calibri"/>
          <w:sz w:val="20"/>
          <w:szCs w:val="20"/>
        </w:rPr>
        <w:t>1.</w:t>
      </w:r>
      <w:r w:rsidRPr="00803252">
        <w:rPr>
          <w:rFonts w:ascii="Calibri" w:hAnsi="Calibri"/>
          <w:sz w:val="20"/>
          <w:szCs w:val="20"/>
        </w:rPr>
        <w:tab/>
        <w:t>Okres realizacji Projektu ustala się na</w:t>
      </w:r>
      <w:r w:rsidRPr="00803252">
        <w:rPr>
          <w:rStyle w:val="Odwoanieprzypisudolnego"/>
          <w:rFonts w:ascii="Calibri" w:hAnsi="Calibri"/>
          <w:sz w:val="20"/>
          <w:szCs w:val="20"/>
        </w:rPr>
        <w:footnoteReference w:id="36"/>
      </w:r>
      <w:r w:rsidRPr="00803252">
        <w:rPr>
          <w:rFonts w:ascii="Calibri" w:hAnsi="Calibri"/>
          <w:sz w:val="20"/>
          <w:szCs w:val="20"/>
        </w:rPr>
        <w:t>:</w:t>
      </w:r>
    </w:p>
    <w:p w:rsidR="009946CC" w:rsidRPr="00803252" w:rsidRDefault="009946CC" w:rsidP="005B44AE">
      <w:pPr>
        <w:numPr>
          <w:ilvl w:val="1"/>
          <w:numId w:val="3"/>
        </w:numPr>
        <w:tabs>
          <w:tab w:val="clear" w:pos="786"/>
        </w:tabs>
        <w:ind w:left="714" w:right="-1" w:hanging="357"/>
        <w:jc w:val="both"/>
        <w:rPr>
          <w:rFonts w:ascii="Calibri" w:hAnsi="Calibri"/>
          <w:b/>
          <w:sz w:val="20"/>
          <w:szCs w:val="20"/>
        </w:rPr>
      </w:pPr>
      <w:r w:rsidRPr="00803252">
        <w:rPr>
          <w:rFonts w:ascii="Calibri" w:hAnsi="Calibri"/>
          <w:sz w:val="20"/>
          <w:szCs w:val="20"/>
        </w:rPr>
        <w:t>rozpoczęcie realizacji</w:t>
      </w:r>
      <w:r w:rsidR="005A61B0" w:rsidRPr="00803252">
        <w:rPr>
          <w:rFonts w:ascii="Calibri" w:hAnsi="Calibri"/>
          <w:sz w:val="20"/>
          <w:szCs w:val="20"/>
        </w:rPr>
        <w:t xml:space="preserve"> Projektu</w:t>
      </w:r>
      <w:r w:rsidRPr="00803252">
        <w:rPr>
          <w:rFonts w:ascii="Calibri" w:hAnsi="Calibri"/>
          <w:sz w:val="20"/>
          <w:szCs w:val="20"/>
        </w:rPr>
        <w:t xml:space="preserve">: </w:t>
      </w:r>
      <w:r w:rsidR="0001511B" w:rsidRPr="00803252">
        <w:rPr>
          <w:rFonts w:ascii="Calibri" w:hAnsi="Calibri"/>
          <w:sz w:val="20"/>
          <w:szCs w:val="20"/>
        </w:rPr>
        <w:t>………………</w:t>
      </w:r>
      <w:r w:rsidRPr="00803252">
        <w:rPr>
          <w:rFonts w:ascii="Calibri" w:hAnsi="Calibri"/>
          <w:b/>
          <w:bCs/>
          <w:sz w:val="20"/>
          <w:szCs w:val="20"/>
        </w:rPr>
        <w:t>r.</w:t>
      </w:r>
    </w:p>
    <w:p w:rsidR="0065508B" w:rsidRPr="00A82E7E" w:rsidRDefault="00FC2558" w:rsidP="005B44AE">
      <w:pPr>
        <w:numPr>
          <w:ilvl w:val="1"/>
          <w:numId w:val="3"/>
        </w:numPr>
        <w:tabs>
          <w:tab w:val="clear" w:pos="786"/>
        </w:tabs>
        <w:ind w:left="714" w:right="-1" w:hanging="357"/>
        <w:jc w:val="both"/>
        <w:rPr>
          <w:rFonts w:ascii="Calibri" w:hAnsi="Calibri"/>
          <w:b/>
          <w:sz w:val="20"/>
          <w:szCs w:val="20"/>
        </w:rPr>
      </w:pPr>
      <w:r w:rsidRPr="00803252">
        <w:rPr>
          <w:rFonts w:ascii="Calibri" w:hAnsi="Calibri"/>
          <w:sz w:val="20"/>
          <w:szCs w:val="20"/>
        </w:rPr>
        <w:t>zakończenie realizacji</w:t>
      </w:r>
      <w:r w:rsidR="005A61B0" w:rsidRPr="00803252">
        <w:rPr>
          <w:rFonts w:ascii="Calibri" w:hAnsi="Calibri"/>
          <w:sz w:val="20"/>
          <w:szCs w:val="20"/>
        </w:rPr>
        <w:t xml:space="preserve"> Projektu</w:t>
      </w:r>
      <w:r w:rsidRPr="00803252">
        <w:rPr>
          <w:rFonts w:ascii="Calibri" w:hAnsi="Calibri"/>
          <w:sz w:val="20"/>
          <w:szCs w:val="20"/>
        </w:rPr>
        <w:t xml:space="preserve">: </w:t>
      </w:r>
      <w:r w:rsidR="0001511B" w:rsidRPr="00803252">
        <w:rPr>
          <w:rFonts w:ascii="Calibri" w:hAnsi="Calibri" w:cs="Arial"/>
          <w:sz w:val="20"/>
          <w:szCs w:val="20"/>
        </w:rPr>
        <w:t>………………</w:t>
      </w:r>
      <w:r w:rsidRPr="00803252">
        <w:rPr>
          <w:rFonts w:ascii="Calibri" w:hAnsi="Calibri"/>
          <w:b/>
          <w:bCs/>
          <w:sz w:val="20"/>
          <w:szCs w:val="20"/>
        </w:rPr>
        <w:t>r.</w:t>
      </w:r>
    </w:p>
    <w:p w:rsidR="00A82E7E" w:rsidRPr="00A82E7E" w:rsidRDefault="00FC2558" w:rsidP="005B44AE">
      <w:pPr>
        <w:numPr>
          <w:ilvl w:val="0"/>
          <w:numId w:val="22"/>
        </w:numPr>
        <w:tabs>
          <w:tab w:val="clear" w:pos="928"/>
        </w:tabs>
        <w:ind w:left="357" w:right="-1" w:hanging="357"/>
        <w:jc w:val="both"/>
        <w:rPr>
          <w:rFonts w:ascii="Calibri" w:hAnsi="Calibri"/>
          <w:caps/>
          <w:sz w:val="20"/>
          <w:szCs w:val="20"/>
        </w:rPr>
      </w:pPr>
      <w:r w:rsidRPr="0065508B">
        <w:rPr>
          <w:rFonts w:ascii="Calibri" w:hAnsi="Calibri" w:cs="Arial"/>
          <w:sz w:val="20"/>
          <w:szCs w:val="20"/>
        </w:rPr>
        <w:t>Okres kwalifikowalności wydatków dla Projektu rozpoczyna się w dniu</w:t>
      </w:r>
      <w:r w:rsidR="00E34FC7" w:rsidRPr="0065508B">
        <w:rPr>
          <w:rFonts w:ascii="Calibri" w:hAnsi="Calibri" w:cs="Arial"/>
          <w:sz w:val="20"/>
          <w:szCs w:val="20"/>
        </w:rPr>
        <w:t xml:space="preserve"> </w:t>
      </w:r>
      <w:r w:rsidR="0001511B" w:rsidRPr="0065508B">
        <w:rPr>
          <w:rFonts w:ascii="Calibri" w:hAnsi="Calibri" w:cs="Arial"/>
          <w:sz w:val="20"/>
          <w:szCs w:val="20"/>
        </w:rPr>
        <w:t>…………………</w:t>
      </w:r>
      <w:r w:rsidRPr="0065508B">
        <w:rPr>
          <w:rFonts w:ascii="Calibri" w:hAnsi="Calibri" w:cs="Arial"/>
          <w:b/>
          <w:sz w:val="20"/>
          <w:szCs w:val="20"/>
        </w:rPr>
        <w:t>r.</w:t>
      </w:r>
      <w:r w:rsidR="003C16A4" w:rsidRPr="0065508B">
        <w:rPr>
          <w:rFonts w:ascii="Calibri" w:hAnsi="Calibri" w:cs="Arial"/>
          <w:sz w:val="20"/>
          <w:szCs w:val="20"/>
        </w:rPr>
        <w:t xml:space="preserve"> i kończy się w dni</w:t>
      </w:r>
      <w:r w:rsidR="00E34FC7" w:rsidRPr="0065508B">
        <w:rPr>
          <w:rFonts w:ascii="Calibri" w:hAnsi="Calibri" w:cs="Arial"/>
          <w:sz w:val="20"/>
          <w:szCs w:val="20"/>
        </w:rPr>
        <w:t xml:space="preserve">u </w:t>
      </w:r>
      <w:r w:rsidR="0001511B" w:rsidRPr="0065508B">
        <w:rPr>
          <w:rFonts w:ascii="Calibri" w:hAnsi="Calibri" w:cs="Arial"/>
          <w:sz w:val="20"/>
          <w:szCs w:val="20"/>
        </w:rPr>
        <w:t>………………………</w:t>
      </w:r>
      <w:r w:rsidR="003C16A4" w:rsidRPr="0065508B">
        <w:rPr>
          <w:rFonts w:ascii="Calibri" w:hAnsi="Calibri" w:cs="Arial"/>
          <w:b/>
          <w:sz w:val="20"/>
          <w:szCs w:val="20"/>
        </w:rPr>
        <w:t>r.</w:t>
      </w:r>
      <w:r w:rsidR="002B5B0E" w:rsidRPr="00803252">
        <w:rPr>
          <w:rStyle w:val="Odwoanieprzypisudolnego"/>
          <w:rFonts w:ascii="Calibri" w:hAnsi="Calibri" w:cs="Arial"/>
          <w:sz w:val="20"/>
          <w:szCs w:val="20"/>
        </w:rPr>
        <w:footnoteReference w:id="37"/>
      </w:r>
      <w:r w:rsidR="003C16A4" w:rsidRPr="0065508B">
        <w:rPr>
          <w:rFonts w:ascii="Calibri" w:hAnsi="Calibri" w:cs="Arial"/>
          <w:b/>
          <w:sz w:val="20"/>
          <w:szCs w:val="20"/>
        </w:rPr>
        <w:t xml:space="preserve"> </w:t>
      </w:r>
      <w:r w:rsidR="003C16A4" w:rsidRPr="0065508B">
        <w:rPr>
          <w:rFonts w:ascii="Calibri" w:hAnsi="Calibri" w:cs="Arial"/>
          <w:sz w:val="20"/>
          <w:szCs w:val="20"/>
        </w:rPr>
        <w:t xml:space="preserve">Wydatki poniesione </w:t>
      </w:r>
      <w:r w:rsidRPr="0065508B">
        <w:rPr>
          <w:rFonts w:ascii="Calibri" w:hAnsi="Calibri" w:cs="Arial"/>
          <w:sz w:val="20"/>
          <w:szCs w:val="20"/>
        </w:rPr>
        <w:t>przed rozpoczęciem i po zakończeniu okresu kwalifikowalności wydatków dla Projektu będą uznane za niekwalifikowalne.</w:t>
      </w:r>
      <w:r w:rsidR="0095685F">
        <w:rPr>
          <w:rFonts w:ascii="Calibri" w:hAnsi="Calibri" w:cs="Arial"/>
          <w:sz w:val="20"/>
          <w:szCs w:val="20"/>
        </w:rPr>
        <w:t xml:space="preserve"> </w:t>
      </w:r>
      <w:r w:rsidR="0065508B" w:rsidRPr="005A6130">
        <w:rPr>
          <w:rFonts w:ascii="Calibri" w:hAnsi="Calibri" w:cs="Arial"/>
          <w:sz w:val="20"/>
          <w:szCs w:val="20"/>
        </w:rPr>
        <w:t>W przypadku projektów (lub ich części) objętych pomocą publiczną wymagających spełnienia efektu zachęty okres kwalifikowalności wydatków dla Projektu (lub jego części) rozpoczyna się w dniu ………..r. (tj. po złożeniu wniosku o dofinansowanie) i kończy się w dniu ………r.</w:t>
      </w:r>
      <w:r w:rsidR="0065508B">
        <w:rPr>
          <w:rStyle w:val="Odwoanieprzypisudolnego"/>
          <w:rFonts w:ascii="Calibri" w:hAnsi="Calibri" w:cs="Arial"/>
          <w:sz w:val="20"/>
          <w:szCs w:val="20"/>
        </w:rPr>
        <w:footnoteReference w:id="38"/>
      </w:r>
    </w:p>
    <w:p w:rsidR="00486745" w:rsidRPr="0065508B" w:rsidRDefault="00FC2558" w:rsidP="005B44AE">
      <w:pPr>
        <w:numPr>
          <w:ilvl w:val="0"/>
          <w:numId w:val="22"/>
        </w:numPr>
        <w:tabs>
          <w:tab w:val="clear" w:pos="928"/>
        </w:tabs>
        <w:ind w:left="357" w:right="-1" w:hanging="357"/>
        <w:jc w:val="both"/>
        <w:rPr>
          <w:rFonts w:ascii="Calibri" w:hAnsi="Calibri"/>
          <w:caps/>
          <w:sz w:val="20"/>
          <w:szCs w:val="20"/>
        </w:rPr>
      </w:pPr>
      <w:r w:rsidRPr="0065508B">
        <w:rPr>
          <w:rFonts w:ascii="Calibri" w:hAnsi="Calibri" w:cs="Arial"/>
          <w:sz w:val="20"/>
          <w:szCs w:val="20"/>
        </w:rPr>
        <w:t>Okres obowiązywania Umowy trwa od dnia jej zawarcia</w:t>
      </w:r>
      <w:r w:rsidR="006D7E35" w:rsidRPr="0065508B">
        <w:rPr>
          <w:rFonts w:ascii="Calibri" w:hAnsi="Calibri" w:cs="Arial"/>
          <w:sz w:val="20"/>
          <w:szCs w:val="20"/>
        </w:rPr>
        <w:t>,</w:t>
      </w:r>
      <w:r w:rsidRPr="0065508B">
        <w:rPr>
          <w:rFonts w:ascii="Calibri" w:hAnsi="Calibri" w:cs="Arial"/>
          <w:sz w:val="20"/>
          <w:szCs w:val="20"/>
        </w:rPr>
        <w:t xml:space="preserve"> do dnia</w:t>
      </w:r>
      <w:r w:rsidR="006D7E35" w:rsidRPr="0065508B">
        <w:rPr>
          <w:rFonts w:ascii="Calibri" w:hAnsi="Calibri" w:cs="Arial"/>
          <w:sz w:val="20"/>
          <w:szCs w:val="20"/>
        </w:rPr>
        <w:t xml:space="preserve"> </w:t>
      </w:r>
      <w:r w:rsidRPr="0065508B">
        <w:rPr>
          <w:rFonts w:ascii="Calibri" w:hAnsi="Calibri" w:cs="Arial"/>
          <w:sz w:val="20"/>
          <w:szCs w:val="20"/>
        </w:rPr>
        <w:t>wykonania przez obie Strony Umowy wszystkich obowiązków z niej wynikających</w:t>
      </w:r>
      <w:r w:rsidR="003D1E55" w:rsidRPr="0065508B">
        <w:rPr>
          <w:rFonts w:ascii="Calibri" w:hAnsi="Calibri" w:cs="Arial"/>
          <w:sz w:val="20"/>
          <w:szCs w:val="20"/>
        </w:rPr>
        <w:t xml:space="preserve">, w tym </w:t>
      </w:r>
      <w:r w:rsidR="001F6C77" w:rsidRPr="0065508B">
        <w:rPr>
          <w:rFonts w:ascii="Calibri" w:hAnsi="Calibri" w:cs="Arial"/>
          <w:sz w:val="20"/>
          <w:szCs w:val="20"/>
        </w:rPr>
        <w:t>także obowiązków związa</w:t>
      </w:r>
      <w:r w:rsidR="003D1E55" w:rsidRPr="0065508B">
        <w:rPr>
          <w:rFonts w:ascii="Calibri" w:hAnsi="Calibri" w:cs="Arial"/>
          <w:sz w:val="20"/>
          <w:szCs w:val="20"/>
        </w:rPr>
        <w:t xml:space="preserve">nych z </w:t>
      </w:r>
      <w:r w:rsidR="001F6C77" w:rsidRPr="0065508B">
        <w:rPr>
          <w:rFonts w:ascii="Calibri" w:hAnsi="Calibri" w:cs="Arial"/>
          <w:sz w:val="20"/>
          <w:szCs w:val="20"/>
        </w:rPr>
        <w:t>zachowaniem zasad trwałości Projektu</w:t>
      </w:r>
      <w:r w:rsidR="00A21EAD" w:rsidRPr="003B6AF5">
        <w:rPr>
          <w:rFonts w:ascii="Calibri" w:hAnsi="Calibri" w:cs="Arial"/>
          <w:sz w:val="20"/>
          <w:szCs w:val="20"/>
        </w:rPr>
        <w:t xml:space="preserve"> oraz mechanizmu monitorowania i wycofania</w:t>
      </w:r>
      <w:r w:rsidR="00DC5B62" w:rsidRPr="0065508B">
        <w:rPr>
          <w:rFonts w:ascii="Calibri" w:hAnsi="Calibri" w:cs="Arial"/>
          <w:sz w:val="20"/>
          <w:szCs w:val="20"/>
        </w:rPr>
        <w:t>.</w:t>
      </w:r>
    </w:p>
    <w:p w:rsidR="004542BE" w:rsidRPr="00803252" w:rsidRDefault="004542BE" w:rsidP="005B44AE">
      <w:pPr>
        <w:ind w:right="-1"/>
        <w:jc w:val="both"/>
        <w:rPr>
          <w:rFonts w:ascii="Calibri" w:hAnsi="Calibri"/>
          <w:sz w:val="20"/>
          <w:szCs w:val="20"/>
        </w:rPr>
      </w:pPr>
    </w:p>
    <w:p w:rsidR="004542BE" w:rsidRPr="00803252" w:rsidRDefault="00FC2558" w:rsidP="005B44AE">
      <w:pPr>
        <w:ind w:right="-1"/>
        <w:jc w:val="center"/>
        <w:rPr>
          <w:rFonts w:ascii="Calibri" w:hAnsi="Calibri"/>
          <w:b/>
          <w:sz w:val="20"/>
          <w:szCs w:val="20"/>
        </w:rPr>
      </w:pPr>
      <w:r w:rsidRPr="00803252">
        <w:rPr>
          <w:rFonts w:ascii="Calibri" w:hAnsi="Calibri"/>
          <w:b/>
          <w:sz w:val="20"/>
          <w:szCs w:val="20"/>
        </w:rPr>
        <w:t>§ 4</w:t>
      </w:r>
      <w:r w:rsidRPr="00803252">
        <w:rPr>
          <w:rFonts w:ascii="Calibri" w:hAnsi="Calibri"/>
          <w:b/>
          <w:bCs/>
          <w:sz w:val="20"/>
          <w:szCs w:val="20"/>
        </w:rPr>
        <w:t xml:space="preserve"> Odpowiedzialność Beneficjenta</w:t>
      </w:r>
    </w:p>
    <w:p w:rsidR="004542BE" w:rsidRPr="00803252" w:rsidRDefault="00FC2558" w:rsidP="005B44AE">
      <w:pPr>
        <w:pStyle w:val="Tekstpodstawowy"/>
        <w:numPr>
          <w:ilvl w:val="1"/>
          <w:numId w:val="22"/>
        </w:numPr>
        <w:tabs>
          <w:tab w:val="clear" w:pos="1477"/>
        </w:tabs>
        <w:ind w:left="357" w:right="-1" w:hanging="357"/>
        <w:rPr>
          <w:rFonts w:ascii="Calibri" w:hAnsi="Calibri"/>
          <w:sz w:val="20"/>
          <w:szCs w:val="20"/>
        </w:rPr>
      </w:pPr>
      <w:r w:rsidRPr="00803252">
        <w:rPr>
          <w:rFonts w:ascii="Calibri" w:hAnsi="Calibri"/>
          <w:sz w:val="20"/>
          <w:szCs w:val="20"/>
        </w:rPr>
        <w:t>Beneficjent ponosi odpowiedzialność wobec osób trzecich za szkody powstałe w związku z realizacją Projektu.</w:t>
      </w:r>
    </w:p>
    <w:p w:rsidR="004542BE" w:rsidRPr="00803252" w:rsidRDefault="00FC2558" w:rsidP="005B44AE">
      <w:pPr>
        <w:pStyle w:val="Tekstpodstawowy"/>
        <w:numPr>
          <w:ilvl w:val="1"/>
          <w:numId w:val="22"/>
        </w:numPr>
        <w:tabs>
          <w:tab w:val="clear" w:pos="1477"/>
        </w:tabs>
        <w:ind w:left="357" w:right="-1" w:hanging="357"/>
        <w:rPr>
          <w:rFonts w:ascii="Calibri" w:hAnsi="Calibri"/>
          <w:sz w:val="20"/>
          <w:szCs w:val="20"/>
        </w:rPr>
      </w:pPr>
      <w:r w:rsidRPr="00803252">
        <w:rPr>
          <w:rFonts w:ascii="Calibri" w:hAnsi="Calibri"/>
          <w:w w:val="105"/>
          <w:sz w:val="20"/>
          <w:szCs w:val="20"/>
        </w:rPr>
        <w:lastRenderedPageBreak/>
        <w:t>Prawa i obowiązki Beneficjenta wynikające z Umowy nie mogą być przenoszone na rzecz osób trzecich.</w:t>
      </w:r>
      <w:r w:rsidR="00676906" w:rsidRPr="00803252">
        <w:rPr>
          <w:rFonts w:ascii="Calibri" w:hAnsi="Calibri"/>
          <w:w w:val="105"/>
          <w:sz w:val="20"/>
          <w:szCs w:val="20"/>
        </w:rPr>
        <w:t xml:space="preserve"> W</w:t>
      </w:r>
      <w:r w:rsidR="0001511B" w:rsidRPr="00803252">
        <w:rPr>
          <w:rFonts w:ascii="Calibri" w:hAnsi="Calibri"/>
          <w:w w:val="105"/>
          <w:sz w:val="20"/>
          <w:szCs w:val="20"/>
        </w:rPr>
        <w:t> </w:t>
      </w:r>
      <w:r w:rsidR="00676906" w:rsidRPr="00803252">
        <w:rPr>
          <w:rFonts w:ascii="Calibri" w:hAnsi="Calibri"/>
          <w:w w:val="105"/>
          <w:sz w:val="20"/>
          <w:szCs w:val="20"/>
        </w:rPr>
        <w:t>przypadku projektu partnerskiego</w:t>
      </w:r>
      <w:r w:rsidR="0061255E" w:rsidRPr="003B6AF5">
        <w:rPr>
          <w:rFonts w:ascii="Calibri" w:hAnsi="Calibri"/>
          <w:w w:val="105"/>
          <w:sz w:val="20"/>
          <w:szCs w:val="20"/>
          <w:lang w:val="pl-PL"/>
        </w:rPr>
        <w:t>/realizowanego w ramach konsorcjum</w:t>
      </w:r>
      <w:r w:rsidR="00676906" w:rsidRPr="00803252">
        <w:rPr>
          <w:rFonts w:ascii="Calibri" w:hAnsi="Calibri"/>
          <w:w w:val="105"/>
          <w:sz w:val="20"/>
          <w:szCs w:val="20"/>
        </w:rPr>
        <w:t xml:space="preserve"> Beneficjent obowiązany jest </w:t>
      </w:r>
      <w:r w:rsidR="00584F2C" w:rsidRPr="00803252">
        <w:rPr>
          <w:rFonts w:ascii="Calibri" w:hAnsi="Calibri"/>
          <w:w w:val="105"/>
          <w:sz w:val="20"/>
          <w:szCs w:val="20"/>
        </w:rPr>
        <w:t>wprowadzić za</w:t>
      </w:r>
      <w:r w:rsidR="00F13D1A" w:rsidRPr="00803252">
        <w:rPr>
          <w:rFonts w:ascii="Calibri" w:hAnsi="Calibri"/>
          <w:w w:val="105"/>
          <w:sz w:val="20"/>
          <w:szCs w:val="20"/>
        </w:rPr>
        <w:t>pis</w:t>
      </w:r>
      <w:r w:rsidR="00584F2C" w:rsidRPr="00803252">
        <w:rPr>
          <w:rFonts w:ascii="Calibri" w:hAnsi="Calibri"/>
          <w:w w:val="105"/>
          <w:sz w:val="20"/>
          <w:szCs w:val="20"/>
        </w:rPr>
        <w:t>, o którym mowa w zdaniu pierwszym</w:t>
      </w:r>
      <w:r w:rsidR="00FC174D" w:rsidRPr="00803252">
        <w:rPr>
          <w:rFonts w:ascii="Calibri" w:hAnsi="Calibri"/>
          <w:w w:val="105"/>
          <w:sz w:val="20"/>
          <w:szCs w:val="20"/>
        </w:rPr>
        <w:t>,</w:t>
      </w:r>
      <w:r w:rsidR="00584F2C" w:rsidRPr="00803252">
        <w:rPr>
          <w:rFonts w:ascii="Calibri" w:hAnsi="Calibri"/>
          <w:w w:val="105"/>
          <w:sz w:val="20"/>
          <w:szCs w:val="20"/>
        </w:rPr>
        <w:t xml:space="preserve"> </w:t>
      </w:r>
      <w:r w:rsidR="00F13D1A" w:rsidRPr="00803252">
        <w:rPr>
          <w:rFonts w:ascii="Calibri" w:hAnsi="Calibri"/>
          <w:w w:val="105"/>
          <w:sz w:val="20"/>
          <w:szCs w:val="20"/>
        </w:rPr>
        <w:t xml:space="preserve">odpowiednio </w:t>
      </w:r>
      <w:r w:rsidR="00584F2C" w:rsidRPr="00803252">
        <w:rPr>
          <w:rFonts w:ascii="Calibri" w:hAnsi="Calibri"/>
          <w:w w:val="105"/>
          <w:sz w:val="20"/>
          <w:szCs w:val="20"/>
        </w:rPr>
        <w:t>w stosunku do Partnera</w:t>
      </w:r>
      <w:r w:rsidR="0061255E" w:rsidRPr="003B6AF5">
        <w:rPr>
          <w:rFonts w:ascii="Calibri" w:hAnsi="Calibri"/>
          <w:w w:val="105"/>
          <w:sz w:val="20"/>
          <w:szCs w:val="20"/>
          <w:lang w:val="pl-PL"/>
        </w:rPr>
        <w:t>/konsorcjanta</w:t>
      </w:r>
      <w:r w:rsidR="00B74A86" w:rsidRPr="00803252">
        <w:rPr>
          <w:rFonts w:ascii="Calibri" w:hAnsi="Calibri"/>
          <w:w w:val="105"/>
          <w:sz w:val="20"/>
          <w:szCs w:val="20"/>
        </w:rPr>
        <w:t xml:space="preserve"> do umowy/porozumienia o partnerstwie</w:t>
      </w:r>
      <w:r w:rsidR="0061255E" w:rsidRPr="003B6AF5">
        <w:rPr>
          <w:rFonts w:ascii="Calibri" w:hAnsi="Calibri"/>
          <w:w w:val="105"/>
          <w:sz w:val="20"/>
          <w:szCs w:val="20"/>
          <w:lang w:val="pl-PL"/>
        </w:rPr>
        <w:t>/konsorcjum</w:t>
      </w:r>
      <w:r w:rsidR="0001511B" w:rsidRPr="00803252">
        <w:rPr>
          <w:rFonts w:ascii="Calibri" w:hAnsi="Calibri"/>
          <w:w w:val="105"/>
          <w:sz w:val="20"/>
          <w:szCs w:val="20"/>
        </w:rPr>
        <w:t>.</w:t>
      </w:r>
    </w:p>
    <w:p w:rsidR="004542BE" w:rsidRPr="00803252" w:rsidRDefault="00FC2558" w:rsidP="005B44AE">
      <w:pPr>
        <w:pStyle w:val="Tekstpodstawowy"/>
        <w:numPr>
          <w:ilvl w:val="1"/>
          <w:numId w:val="22"/>
        </w:numPr>
        <w:tabs>
          <w:tab w:val="clear" w:pos="1477"/>
        </w:tabs>
        <w:ind w:left="357" w:right="-1" w:hanging="357"/>
        <w:rPr>
          <w:rFonts w:ascii="Calibri" w:hAnsi="Calibri"/>
          <w:sz w:val="20"/>
          <w:szCs w:val="20"/>
        </w:rPr>
      </w:pPr>
      <w:r w:rsidRPr="00803252">
        <w:rPr>
          <w:rFonts w:ascii="Calibri" w:hAnsi="Calibri"/>
          <w:sz w:val="20"/>
          <w:szCs w:val="20"/>
        </w:rPr>
        <w:t>Beneficjent zobowiązuje się do realizacji Projektu</w:t>
      </w:r>
      <w:r w:rsidR="00386B5F" w:rsidRPr="00803252">
        <w:rPr>
          <w:rFonts w:ascii="Calibri" w:hAnsi="Calibri"/>
          <w:sz w:val="20"/>
          <w:szCs w:val="20"/>
        </w:rPr>
        <w:t xml:space="preserve"> w pełnym zakresie, w terminie wskazanym w § 3 ust. 1</w:t>
      </w:r>
      <w:r w:rsidR="00386B5F" w:rsidRPr="00803252">
        <w:rPr>
          <w:rFonts w:ascii="Calibri" w:hAnsi="Calibri"/>
          <w:w w:val="105"/>
          <w:sz w:val="20"/>
          <w:szCs w:val="20"/>
        </w:rPr>
        <w:t xml:space="preserve"> Umowy</w:t>
      </w:r>
      <w:r w:rsidR="00386B5F" w:rsidRPr="00803252">
        <w:rPr>
          <w:rFonts w:ascii="Calibri" w:hAnsi="Calibri"/>
          <w:sz w:val="20"/>
          <w:szCs w:val="20"/>
        </w:rPr>
        <w:t>,</w:t>
      </w:r>
      <w:r w:rsidR="004542BE" w:rsidRPr="00803252">
        <w:rPr>
          <w:rFonts w:ascii="Calibri" w:hAnsi="Calibri"/>
          <w:sz w:val="20"/>
          <w:szCs w:val="20"/>
        </w:rPr>
        <w:t xml:space="preserve"> z</w:t>
      </w:r>
      <w:r w:rsidR="0001511B" w:rsidRPr="00803252">
        <w:rPr>
          <w:rFonts w:ascii="Calibri" w:hAnsi="Calibri"/>
          <w:sz w:val="20"/>
          <w:szCs w:val="20"/>
        </w:rPr>
        <w:t> </w:t>
      </w:r>
      <w:r w:rsidR="004542BE" w:rsidRPr="00803252">
        <w:rPr>
          <w:rFonts w:ascii="Calibri" w:hAnsi="Calibri"/>
          <w:sz w:val="20"/>
          <w:szCs w:val="20"/>
        </w:rPr>
        <w:t>należytą starannością, w szczególności ponosząc wydatki celowo, rzetelnie,</w:t>
      </w:r>
      <w:r w:rsidRPr="00803252">
        <w:rPr>
          <w:rFonts w:ascii="Calibri" w:hAnsi="Calibri"/>
          <w:sz w:val="20"/>
          <w:szCs w:val="20"/>
        </w:rPr>
        <w:t xml:space="preserve"> racjonalnie i oszczędnie z</w:t>
      </w:r>
      <w:r w:rsidR="0095685F">
        <w:rPr>
          <w:rFonts w:ascii="Calibri" w:hAnsi="Calibri"/>
          <w:sz w:val="20"/>
          <w:szCs w:val="20"/>
          <w:lang w:val="pl-PL"/>
        </w:rPr>
        <w:t> </w:t>
      </w:r>
      <w:r w:rsidRPr="00803252">
        <w:rPr>
          <w:rFonts w:ascii="Calibri" w:hAnsi="Calibri"/>
          <w:sz w:val="20"/>
          <w:szCs w:val="20"/>
        </w:rPr>
        <w:t xml:space="preserve">zachowaniem zasady uzyskiwania najlepszych efektów z danych nakładów, </w:t>
      </w:r>
      <w:r w:rsidR="005D721D" w:rsidRPr="00803252">
        <w:rPr>
          <w:rFonts w:ascii="Calibri" w:hAnsi="Calibri"/>
          <w:sz w:val="20"/>
          <w:szCs w:val="20"/>
        </w:rPr>
        <w:t>zasady optymalnego doboru metod</w:t>
      </w:r>
      <w:r w:rsidR="0095685F">
        <w:rPr>
          <w:rFonts w:ascii="Calibri" w:hAnsi="Calibri"/>
          <w:sz w:val="20"/>
          <w:szCs w:val="20"/>
          <w:lang w:val="pl-PL"/>
        </w:rPr>
        <w:t xml:space="preserve"> </w:t>
      </w:r>
      <w:r w:rsidR="005D721D" w:rsidRPr="00803252">
        <w:rPr>
          <w:rFonts w:ascii="Calibri" w:hAnsi="Calibri"/>
          <w:sz w:val="20"/>
          <w:szCs w:val="20"/>
        </w:rPr>
        <w:t>i</w:t>
      </w:r>
      <w:r w:rsidR="0095685F">
        <w:rPr>
          <w:rFonts w:ascii="Calibri" w:hAnsi="Calibri"/>
          <w:sz w:val="20"/>
          <w:szCs w:val="20"/>
          <w:lang w:val="pl-PL"/>
        </w:rPr>
        <w:t> </w:t>
      </w:r>
      <w:r w:rsidR="005D721D" w:rsidRPr="00803252">
        <w:rPr>
          <w:rFonts w:ascii="Calibri" w:hAnsi="Calibri"/>
          <w:sz w:val="20"/>
          <w:szCs w:val="20"/>
        </w:rPr>
        <w:t xml:space="preserve">środków służących osiągnięciu założonych </w:t>
      </w:r>
      <w:r w:rsidR="00317569" w:rsidRPr="00803252">
        <w:rPr>
          <w:rFonts w:ascii="Calibri" w:hAnsi="Calibri"/>
          <w:sz w:val="20"/>
          <w:szCs w:val="20"/>
          <w:lang w:val="pl-PL"/>
        </w:rPr>
        <w:t xml:space="preserve">celów, </w:t>
      </w:r>
      <w:r w:rsidRPr="00803252">
        <w:rPr>
          <w:rFonts w:ascii="Calibri" w:hAnsi="Calibri"/>
          <w:sz w:val="20"/>
          <w:szCs w:val="20"/>
        </w:rPr>
        <w:t>w</w:t>
      </w:r>
      <w:r w:rsidR="0001511B" w:rsidRPr="00803252">
        <w:rPr>
          <w:rFonts w:ascii="Calibri" w:hAnsi="Calibri"/>
          <w:sz w:val="20"/>
          <w:szCs w:val="20"/>
        </w:rPr>
        <w:t> </w:t>
      </w:r>
      <w:r w:rsidRPr="00803252">
        <w:rPr>
          <w:rFonts w:ascii="Calibri" w:hAnsi="Calibri"/>
          <w:sz w:val="20"/>
          <w:szCs w:val="20"/>
        </w:rPr>
        <w:t xml:space="preserve">sposób, który zapewni prawidłową i terminową realizację Projektu oraz osiągnięcie celów </w:t>
      </w:r>
      <w:r w:rsidR="004F54E3" w:rsidRPr="00803252">
        <w:rPr>
          <w:rFonts w:ascii="Calibri" w:hAnsi="Calibri"/>
          <w:sz w:val="20"/>
          <w:szCs w:val="20"/>
          <w:lang w:val="pl-PL"/>
        </w:rPr>
        <w:t xml:space="preserve">mierzonych wskaźnikami </w:t>
      </w:r>
      <w:r w:rsidRPr="00803252">
        <w:rPr>
          <w:rFonts w:ascii="Calibri" w:hAnsi="Calibri"/>
          <w:sz w:val="20"/>
          <w:szCs w:val="20"/>
        </w:rPr>
        <w:t>(produkt</w:t>
      </w:r>
      <w:r w:rsidR="004F54E3" w:rsidRPr="00803252">
        <w:rPr>
          <w:rFonts w:ascii="Calibri" w:hAnsi="Calibri"/>
          <w:sz w:val="20"/>
          <w:szCs w:val="20"/>
          <w:lang w:val="pl-PL"/>
        </w:rPr>
        <w:t xml:space="preserve">u </w:t>
      </w:r>
      <w:r w:rsidRPr="00803252">
        <w:rPr>
          <w:rFonts w:ascii="Calibri" w:hAnsi="Calibri"/>
          <w:sz w:val="20"/>
          <w:szCs w:val="20"/>
        </w:rPr>
        <w:t>i rezultat</w:t>
      </w:r>
      <w:r w:rsidR="004F54E3" w:rsidRPr="00803252">
        <w:rPr>
          <w:rFonts w:ascii="Calibri" w:hAnsi="Calibri"/>
          <w:sz w:val="20"/>
          <w:szCs w:val="20"/>
          <w:lang w:val="pl-PL"/>
        </w:rPr>
        <w:t>u</w:t>
      </w:r>
      <w:r w:rsidRPr="00803252">
        <w:rPr>
          <w:rFonts w:ascii="Calibri" w:hAnsi="Calibri"/>
          <w:sz w:val="20"/>
          <w:szCs w:val="20"/>
        </w:rPr>
        <w:t xml:space="preserve">) </w:t>
      </w:r>
      <w:r w:rsidR="004F54E3" w:rsidRPr="00803252">
        <w:rPr>
          <w:rFonts w:ascii="Calibri" w:hAnsi="Calibri"/>
          <w:sz w:val="20"/>
          <w:szCs w:val="20"/>
          <w:lang w:val="pl-PL"/>
        </w:rPr>
        <w:t xml:space="preserve">określonymi </w:t>
      </w:r>
      <w:r w:rsidRPr="00803252">
        <w:rPr>
          <w:rFonts w:ascii="Calibri" w:hAnsi="Calibri"/>
          <w:sz w:val="20"/>
          <w:szCs w:val="20"/>
        </w:rPr>
        <w:t>we wniosku o</w:t>
      </w:r>
      <w:r w:rsidR="0095685F">
        <w:rPr>
          <w:rFonts w:ascii="Calibri" w:hAnsi="Calibri"/>
          <w:sz w:val="20"/>
          <w:szCs w:val="20"/>
          <w:lang w:val="pl-PL"/>
        </w:rPr>
        <w:t> </w:t>
      </w:r>
      <w:r w:rsidRPr="00803252">
        <w:rPr>
          <w:rFonts w:ascii="Calibri" w:hAnsi="Calibri"/>
          <w:sz w:val="20"/>
          <w:szCs w:val="20"/>
        </w:rPr>
        <w:t>dofinansowanie</w:t>
      </w:r>
      <w:r w:rsidR="00962140" w:rsidRPr="00803252">
        <w:rPr>
          <w:rFonts w:ascii="Calibri" w:hAnsi="Calibri"/>
          <w:sz w:val="20"/>
          <w:szCs w:val="20"/>
          <w:lang w:val="pl-PL"/>
        </w:rPr>
        <w:t xml:space="preserve"> oraz w Załączniku nr </w:t>
      </w:r>
      <w:r w:rsidR="003C1803">
        <w:rPr>
          <w:rFonts w:ascii="Calibri" w:hAnsi="Calibri"/>
          <w:sz w:val="20"/>
          <w:szCs w:val="20"/>
          <w:lang w:val="pl-PL"/>
        </w:rPr>
        <w:t>5</w:t>
      </w:r>
      <w:r w:rsidR="008666F7" w:rsidRPr="00803252">
        <w:rPr>
          <w:rFonts w:ascii="Calibri" w:hAnsi="Calibri"/>
          <w:sz w:val="20"/>
          <w:szCs w:val="20"/>
        </w:rPr>
        <w:t xml:space="preserve"> do Umowy. </w:t>
      </w:r>
    </w:p>
    <w:p w:rsidR="004542BE" w:rsidRPr="00803252" w:rsidRDefault="00FC2558" w:rsidP="005B44AE">
      <w:pPr>
        <w:pStyle w:val="Tekstpodstawowy"/>
        <w:numPr>
          <w:ilvl w:val="1"/>
          <w:numId w:val="22"/>
        </w:numPr>
        <w:tabs>
          <w:tab w:val="clear" w:pos="1477"/>
        </w:tabs>
        <w:ind w:left="357" w:right="-1" w:hanging="357"/>
        <w:rPr>
          <w:rFonts w:ascii="Calibri" w:hAnsi="Calibri"/>
          <w:sz w:val="20"/>
          <w:szCs w:val="20"/>
        </w:rPr>
      </w:pPr>
      <w:r w:rsidRPr="00803252">
        <w:rPr>
          <w:rFonts w:ascii="Calibri" w:hAnsi="Calibri"/>
          <w:sz w:val="20"/>
          <w:szCs w:val="20"/>
        </w:rPr>
        <w:t xml:space="preserve">W przypadku realizacji </w:t>
      </w:r>
      <w:r w:rsidR="008F780F" w:rsidRPr="00803252">
        <w:rPr>
          <w:rFonts w:ascii="Calibri" w:hAnsi="Calibri"/>
          <w:sz w:val="20"/>
          <w:szCs w:val="20"/>
        </w:rPr>
        <w:t>P</w:t>
      </w:r>
      <w:r w:rsidRPr="00803252">
        <w:rPr>
          <w:rFonts w:ascii="Calibri" w:hAnsi="Calibri"/>
          <w:sz w:val="20"/>
          <w:szCs w:val="20"/>
        </w:rPr>
        <w:t>rojektu przez Beneficjenta w formie partnerstwa</w:t>
      </w:r>
      <w:r w:rsidR="00E2434C" w:rsidRPr="003B6AF5">
        <w:rPr>
          <w:rFonts w:ascii="Calibri" w:hAnsi="Calibri"/>
          <w:sz w:val="20"/>
          <w:szCs w:val="20"/>
          <w:lang w:val="pl-PL"/>
        </w:rPr>
        <w:t>/w ramach konsorcjum</w:t>
      </w:r>
      <w:r w:rsidRPr="00803252">
        <w:rPr>
          <w:rFonts w:ascii="Calibri" w:hAnsi="Calibri"/>
          <w:sz w:val="20"/>
          <w:szCs w:val="20"/>
        </w:rPr>
        <w:t xml:space="preserve">, </w:t>
      </w:r>
      <w:r w:rsidR="005712AA" w:rsidRPr="00803252">
        <w:rPr>
          <w:rFonts w:ascii="Calibri" w:hAnsi="Calibri"/>
          <w:sz w:val="20"/>
          <w:szCs w:val="20"/>
        </w:rPr>
        <w:t>porozumienie</w:t>
      </w:r>
      <w:r w:rsidRPr="00803252">
        <w:rPr>
          <w:rFonts w:ascii="Calibri" w:hAnsi="Calibri"/>
          <w:sz w:val="20"/>
          <w:szCs w:val="20"/>
        </w:rPr>
        <w:t xml:space="preserve"> lub umowa partnerska</w:t>
      </w:r>
      <w:r w:rsidR="00E2434C" w:rsidRPr="003B6AF5">
        <w:rPr>
          <w:rFonts w:ascii="Calibri" w:hAnsi="Calibri"/>
          <w:sz w:val="20"/>
          <w:szCs w:val="20"/>
          <w:lang w:val="pl-PL"/>
        </w:rPr>
        <w:t>/</w:t>
      </w:r>
      <w:proofErr w:type="spellStart"/>
      <w:r w:rsidR="00E2434C" w:rsidRPr="003B6AF5">
        <w:rPr>
          <w:rFonts w:ascii="Calibri" w:hAnsi="Calibri"/>
          <w:sz w:val="20"/>
          <w:szCs w:val="20"/>
          <w:lang w:val="pl-PL"/>
        </w:rPr>
        <w:t>konsorcyjna</w:t>
      </w:r>
      <w:proofErr w:type="spellEnd"/>
      <w:r w:rsidRPr="00803252">
        <w:rPr>
          <w:rFonts w:ascii="Calibri" w:hAnsi="Calibri"/>
          <w:sz w:val="20"/>
          <w:szCs w:val="20"/>
        </w:rPr>
        <w:t xml:space="preserve"> określa odpowiedzialność Beneficjenta i Partnera</w:t>
      </w:r>
      <w:r w:rsidR="00E2434C" w:rsidRPr="003B6AF5">
        <w:rPr>
          <w:rFonts w:ascii="Calibri" w:hAnsi="Calibri"/>
          <w:sz w:val="20"/>
          <w:szCs w:val="20"/>
          <w:lang w:val="pl-PL"/>
        </w:rPr>
        <w:t>/konsorcjanta</w:t>
      </w:r>
      <w:r w:rsidRPr="00803252">
        <w:rPr>
          <w:rFonts w:ascii="Calibri" w:hAnsi="Calibri"/>
          <w:sz w:val="20"/>
          <w:szCs w:val="20"/>
        </w:rPr>
        <w:t xml:space="preserve">, w tym również </w:t>
      </w:r>
      <w:r w:rsidR="00570E70" w:rsidRPr="00803252">
        <w:rPr>
          <w:rFonts w:ascii="Calibri" w:hAnsi="Calibri"/>
          <w:sz w:val="20"/>
          <w:szCs w:val="20"/>
        </w:rPr>
        <w:t xml:space="preserve">odpowiedzialność </w:t>
      </w:r>
      <w:r w:rsidRPr="00803252">
        <w:rPr>
          <w:rFonts w:ascii="Calibri" w:hAnsi="Calibri"/>
          <w:sz w:val="20"/>
          <w:szCs w:val="20"/>
        </w:rPr>
        <w:t>wobec osób trzecich za działania lub zaniechania wynikające z realizacji Umowy.</w:t>
      </w:r>
    </w:p>
    <w:p w:rsidR="00134EF4" w:rsidRPr="00803252" w:rsidRDefault="00FC2558" w:rsidP="005B44AE">
      <w:pPr>
        <w:pStyle w:val="Tekstpodstawowy"/>
        <w:numPr>
          <w:ilvl w:val="1"/>
          <w:numId w:val="22"/>
        </w:numPr>
        <w:tabs>
          <w:tab w:val="clear" w:pos="1477"/>
        </w:tabs>
        <w:ind w:left="357" w:right="-1" w:hanging="357"/>
        <w:rPr>
          <w:rFonts w:ascii="Calibri" w:hAnsi="Calibri"/>
          <w:sz w:val="20"/>
          <w:szCs w:val="20"/>
        </w:rPr>
      </w:pPr>
      <w:r w:rsidRPr="00803252">
        <w:rPr>
          <w:rFonts w:ascii="Calibri" w:hAnsi="Calibri"/>
          <w:sz w:val="20"/>
          <w:szCs w:val="20"/>
        </w:rPr>
        <w:t>Zmiana formy prawnej Beneficjenta, przekształcenia własnościowe lub konieczność wprowadzenia innych zmian</w:t>
      </w:r>
      <w:r w:rsidR="00C174C0" w:rsidRPr="00803252">
        <w:rPr>
          <w:rFonts w:ascii="Calibri" w:hAnsi="Calibri"/>
          <w:sz w:val="20"/>
          <w:szCs w:val="20"/>
          <w:lang w:val="pl-PL"/>
        </w:rPr>
        <w:t xml:space="preserve"> </w:t>
      </w:r>
      <w:r w:rsidR="00DE12E3" w:rsidRPr="00803252">
        <w:rPr>
          <w:rFonts w:ascii="Calibri" w:hAnsi="Calibri"/>
          <w:sz w:val="20"/>
          <w:szCs w:val="20"/>
          <w:lang w:val="pl-PL"/>
        </w:rPr>
        <w:t xml:space="preserve">po </w:t>
      </w:r>
      <w:r w:rsidR="004227CD" w:rsidRPr="00803252">
        <w:rPr>
          <w:rFonts w:ascii="Calibri" w:hAnsi="Calibri"/>
          <w:sz w:val="20"/>
          <w:szCs w:val="20"/>
          <w:lang w:val="pl-PL"/>
        </w:rPr>
        <w:t xml:space="preserve">dniu zawarcia </w:t>
      </w:r>
      <w:r w:rsidRPr="00803252">
        <w:rPr>
          <w:rFonts w:ascii="Calibri" w:hAnsi="Calibri"/>
          <w:sz w:val="20"/>
          <w:szCs w:val="20"/>
        </w:rPr>
        <w:t xml:space="preserve">Umowy, możliwe są wyłącznie po poinformowaniu Instytucji Zarządzającej o konieczności </w:t>
      </w:r>
      <w:r w:rsidR="004227CD" w:rsidRPr="00803252">
        <w:rPr>
          <w:rFonts w:ascii="Calibri" w:hAnsi="Calibri"/>
          <w:sz w:val="20"/>
          <w:szCs w:val="20"/>
          <w:lang w:val="pl-PL"/>
        </w:rPr>
        <w:t xml:space="preserve">wprowadzenia takich zmian </w:t>
      </w:r>
      <w:r w:rsidRPr="00803252">
        <w:rPr>
          <w:rFonts w:ascii="Calibri" w:hAnsi="Calibri"/>
          <w:sz w:val="20"/>
          <w:szCs w:val="20"/>
        </w:rPr>
        <w:t xml:space="preserve">i </w:t>
      </w:r>
      <w:r w:rsidR="00C174C0" w:rsidRPr="00803252">
        <w:rPr>
          <w:rFonts w:ascii="Calibri" w:hAnsi="Calibri"/>
          <w:sz w:val="20"/>
          <w:szCs w:val="20"/>
          <w:lang w:val="pl-PL"/>
        </w:rPr>
        <w:t xml:space="preserve">uzyskaniu </w:t>
      </w:r>
      <w:r w:rsidR="00092AD6" w:rsidRPr="00803252">
        <w:rPr>
          <w:rFonts w:ascii="Calibri" w:hAnsi="Calibri"/>
          <w:sz w:val="20"/>
          <w:szCs w:val="20"/>
          <w:lang w:val="pl-PL"/>
        </w:rPr>
        <w:t xml:space="preserve">zgody </w:t>
      </w:r>
      <w:r w:rsidR="0044637F" w:rsidRPr="00803252">
        <w:rPr>
          <w:rFonts w:ascii="Calibri" w:hAnsi="Calibri"/>
          <w:sz w:val="20"/>
          <w:szCs w:val="20"/>
        </w:rPr>
        <w:t>I</w:t>
      </w:r>
      <w:r w:rsidR="001E6593" w:rsidRPr="00803252">
        <w:rPr>
          <w:rFonts w:ascii="Calibri" w:hAnsi="Calibri"/>
          <w:sz w:val="20"/>
          <w:szCs w:val="20"/>
        </w:rPr>
        <w:t>nstytucj</w:t>
      </w:r>
      <w:r w:rsidR="00092AD6" w:rsidRPr="00803252">
        <w:rPr>
          <w:rFonts w:ascii="Calibri" w:hAnsi="Calibri"/>
          <w:sz w:val="20"/>
          <w:szCs w:val="20"/>
          <w:lang w:val="pl-PL"/>
        </w:rPr>
        <w:t>i</w:t>
      </w:r>
      <w:r w:rsidR="001E6593" w:rsidRPr="00803252">
        <w:rPr>
          <w:rFonts w:ascii="Calibri" w:hAnsi="Calibri"/>
          <w:sz w:val="20"/>
          <w:szCs w:val="20"/>
        </w:rPr>
        <w:t xml:space="preserve"> Zarządzając</w:t>
      </w:r>
      <w:r w:rsidR="00092AD6" w:rsidRPr="00803252">
        <w:rPr>
          <w:rFonts w:ascii="Calibri" w:hAnsi="Calibri"/>
          <w:sz w:val="20"/>
          <w:szCs w:val="20"/>
          <w:lang w:val="pl-PL"/>
        </w:rPr>
        <w:t>ej</w:t>
      </w:r>
      <w:r w:rsidR="00C630E8" w:rsidRPr="00803252">
        <w:rPr>
          <w:rFonts w:ascii="Calibri" w:hAnsi="Calibri"/>
          <w:sz w:val="20"/>
          <w:szCs w:val="20"/>
        </w:rPr>
        <w:t>,</w:t>
      </w:r>
      <w:r w:rsidRPr="00803252">
        <w:rPr>
          <w:rFonts w:ascii="Calibri" w:hAnsi="Calibri"/>
          <w:sz w:val="20"/>
          <w:szCs w:val="20"/>
        </w:rPr>
        <w:t xml:space="preserve"> pod rygorem rozwiązania Umowy na zasadach w niej przewidzianych.</w:t>
      </w:r>
    </w:p>
    <w:p w:rsidR="00F843B4" w:rsidRPr="007763CE" w:rsidRDefault="00633852" w:rsidP="005B44AE">
      <w:pPr>
        <w:pStyle w:val="Tekstpodstawowy"/>
        <w:numPr>
          <w:ilvl w:val="1"/>
          <w:numId w:val="22"/>
        </w:numPr>
        <w:tabs>
          <w:tab w:val="clear" w:pos="1477"/>
        </w:tabs>
        <w:ind w:left="357" w:right="-1" w:hanging="357"/>
        <w:rPr>
          <w:rFonts w:ascii="Calibri" w:hAnsi="Calibri"/>
          <w:sz w:val="20"/>
          <w:szCs w:val="20"/>
        </w:rPr>
      </w:pPr>
      <w:r w:rsidRPr="00803252">
        <w:rPr>
          <w:rFonts w:ascii="Calibri" w:hAnsi="Calibri"/>
          <w:sz w:val="20"/>
          <w:szCs w:val="20"/>
          <w:lang w:val="pl-PL"/>
        </w:rPr>
        <w:t>Beneficjent i Partner</w:t>
      </w:r>
      <w:r w:rsidR="00031DBA" w:rsidRPr="003B6AF5">
        <w:rPr>
          <w:rFonts w:ascii="Calibri" w:hAnsi="Calibri"/>
          <w:sz w:val="20"/>
          <w:szCs w:val="20"/>
          <w:lang w:val="pl-PL"/>
        </w:rPr>
        <w:t>/konsorcjant</w:t>
      </w:r>
      <w:r w:rsidRPr="00803252">
        <w:rPr>
          <w:rFonts w:ascii="Calibri" w:hAnsi="Calibri"/>
          <w:sz w:val="20"/>
          <w:szCs w:val="20"/>
          <w:lang w:val="pl-PL"/>
        </w:rPr>
        <w:t xml:space="preserve"> zobowiązuje się do realizacji Projektu zgodnie z Wnioskiem </w:t>
      </w:r>
      <w:r w:rsidR="00124BB6" w:rsidRPr="00803252">
        <w:rPr>
          <w:rFonts w:ascii="Calibri" w:hAnsi="Calibri" w:cs="Arial"/>
          <w:bCs/>
          <w:sz w:val="20"/>
          <w:szCs w:val="20"/>
        </w:rPr>
        <w:t>o dofinansowanie</w:t>
      </w:r>
      <w:r w:rsidR="00124BB6" w:rsidRPr="00803252">
        <w:rPr>
          <w:rFonts w:ascii="Calibri" w:hAnsi="Calibri" w:cs="Arial"/>
          <w:bCs/>
          <w:sz w:val="20"/>
          <w:szCs w:val="20"/>
          <w:lang w:val="pl-PL"/>
        </w:rPr>
        <w:t xml:space="preserve"> oraz zgodnie z zamieszczonymi na stronie internetowej Instytucji Zarządzającej Programem, </w:t>
      </w:r>
      <w:r w:rsidR="00444300" w:rsidRPr="00803252">
        <w:rPr>
          <w:rFonts w:ascii="Calibri" w:hAnsi="Calibri"/>
          <w:sz w:val="20"/>
          <w:szCs w:val="20"/>
        </w:rPr>
        <w:t>Szczegółowym Opis</w:t>
      </w:r>
      <w:r w:rsidR="00444300" w:rsidRPr="00803252">
        <w:rPr>
          <w:rFonts w:ascii="Calibri" w:hAnsi="Calibri"/>
          <w:sz w:val="20"/>
          <w:szCs w:val="20"/>
          <w:lang w:val="pl-PL"/>
        </w:rPr>
        <w:t>em</w:t>
      </w:r>
      <w:r w:rsidR="00444300" w:rsidRPr="00803252">
        <w:rPr>
          <w:rFonts w:ascii="Calibri" w:hAnsi="Calibri"/>
          <w:sz w:val="20"/>
          <w:szCs w:val="20"/>
        </w:rPr>
        <w:t xml:space="preserve"> Osi Priorytetowych RPO WD 2014-2020</w:t>
      </w:r>
      <w:r w:rsidR="00444300" w:rsidRPr="00803252">
        <w:rPr>
          <w:rFonts w:ascii="Calibri" w:hAnsi="Calibri"/>
          <w:sz w:val="20"/>
          <w:szCs w:val="20"/>
          <w:lang w:val="pl-PL"/>
        </w:rPr>
        <w:t xml:space="preserve">, Regulaminem konkursu. </w:t>
      </w:r>
    </w:p>
    <w:p w:rsidR="00573F28" w:rsidRPr="008D0F30" w:rsidRDefault="00573F28" w:rsidP="005B44AE">
      <w:pPr>
        <w:pStyle w:val="Tekstpodstawowy"/>
        <w:numPr>
          <w:ilvl w:val="1"/>
          <w:numId w:val="22"/>
        </w:numPr>
        <w:tabs>
          <w:tab w:val="clear" w:pos="1477"/>
        </w:tabs>
        <w:ind w:left="357" w:right="-1" w:hanging="357"/>
        <w:rPr>
          <w:rFonts w:ascii="Calibri" w:hAnsi="Calibri"/>
          <w:sz w:val="20"/>
          <w:szCs w:val="20"/>
        </w:rPr>
      </w:pPr>
      <w:r>
        <w:rPr>
          <w:rFonts w:ascii="Calibri" w:hAnsi="Calibri"/>
          <w:sz w:val="20"/>
          <w:szCs w:val="20"/>
          <w:lang w:val="pl-PL"/>
        </w:rPr>
        <w:t>W przypadku gdy Beneficjent nie dysponuje na dzień podpisania umowy pozwoleniem na budowę lub dokumentem równoznacznym</w:t>
      </w:r>
      <w:r w:rsidR="00E71C34">
        <w:rPr>
          <w:rStyle w:val="Odwoanieprzypisudolnego"/>
          <w:rFonts w:ascii="Calibri" w:hAnsi="Calibri"/>
          <w:sz w:val="20"/>
          <w:szCs w:val="20"/>
          <w:lang w:val="pl-PL"/>
        </w:rPr>
        <w:footnoteReference w:id="39"/>
      </w:r>
      <w:r w:rsidR="007763CE">
        <w:rPr>
          <w:rFonts w:ascii="Calibri" w:hAnsi="Calibri"/>
          <w:sz w:val="20"/>
          <w:szCs w:val="20"/>
          <w:lang w:val="pl-PL"/>
        </w:rPr>
        <w:t>, zob</w:t>
      </w:r>
      <w:r>
        <w:rPr>
          <w:rFonts w:ascii="Calibri" w:hAnsi="Calibri"/>
          <w:sz w:val="20"/>
          <w:szCs w:val="20"/>
          <w:lang w:val="pl-PL"/>
        </w:rPr>
        <w:t xml:space="preserve">owiązany jest do dostarczenia tego dokumentu do 3 miesięcy od podpisania umowy pod rygorem określonym </w:t>
      </w:r>
      <w:r w:rsidRPr="00A52BE7">
        <w:rPr>
          <w:rFonts w:ascii="Calibri" w:hAnsi="Calibri"/>
          <w:sz w:val="20"/>
          <w:szCs w:val="20"/>
          <w:lang w:val="pl-PL"/>
        </w:rPr>
        <w:t xml:space="preserve">w </w:t>
      </w:r>
      <w:r w:rsidRPr="00A52BE7">
        <w:rPr>
          <w:rFonts w:ascii="Calibri" w:hAnsi="Calibri"/>
          <w:caps/>
          <w:sz w:val="20"/>
        </w:rPr>
        <w:t>§</w:t>
      </w:r>
      <w:r w:rsidRPr="00A52BE7">
        <w:rPr>
          <w:rFonts w:ascii="Calibri" w:hAnsi="Calibri"/>
          <w:caps/>
          <w:sz w:val="20"/>
          <w:lang w:val="pl-PL"/>
        </w:rPr>
        <w:t xml:space="preserve"> </w:t>
      </w:r>
      <w:r w:rsidR="002900E0" w:rsidRPr="00A52BE7">
        <w:rPr>
          <w:rFonts w:ascii="Calibri" w:hAnsi="Calibri"/>
          <w:sz w:val="20"/>
          <w:lang w:val="pl-PL"/>
        </w:rPr>
        <w:t>2</w:t>
      </w:r>
      <w:r w:rsidR="00A52BE7" w:rsidRPr="00A52BE7">
        <w:rPr>
          <w:rFonts w:ascii="Calibri" w:hAnsi="Calibri"/>
          <w:sz w:val="20"/>
          <w:lang w:val="pl-PL"/>
        </w:rPr>
        <w:t>8</w:t>
      </w:r>
      <w:r w:rsidR="002900E0" w:rsidRPr="00A52BE7">
        <w:rPr>
          <w:rFonts w:ascii="Calibri" w:hAnsi="Calibri"/>
          <w:sz w:val="20"/>
          <w:lang w:val="pl-PL"/>
        </w:rPr>
        <w:t xml:space="preserve"> ust.2 pkt 2</w:t>
      </w:r>
      <w:r w:rsidR="007763CE" w:rsidRPr="00A52BE7">
        <w:rPr>
          <w:rFonts w:ascii="Calibri" w:hAnsi="Calibri"/>
          <w:sz w:val="20"/>
          <w:lang w:val="pl-PL"/>
        </w:rPr>
        <w:t>.</w:t>
      </w:r>
      <w:r w:rsidR="007763CE">
        <w:rPr>
          <w:rFonts w:ascii="Calibri" w:hAnsi="Calibri"/>
          <w:sz w:val="20"/>
          <w:lang w:val="pl-PL"/>
        </w:rPr>
        <w:t xml:space="preserve"> </w:t>
      </w:r>
      <w:r w:rsidR="00051FF1">
        <w:rPr>
          <w:rFonts w:ascii="Calibri" w:hAnsi="Calibri"/>
          <w:sz w:val="20"/>
          <w:lang w:val="pl-PL"/>
        </w:rPr>
        <w:t>Termin 3 miesięcy może zostać wydłużony za pisemna zgodą IZ RPO WD.</w:t>
      </w:r>
      <w:r w:rsidR="00D54BAA">
        <w:rPr>
          <w:rStyle w:val="Odwoanieprzypisudolnego"/>
          <w:rFonts w:ascii="Calibri" w:hAnsi="Calibri"/>
          <w:sz w:val="20"/>
          <w:lang w:val="pl-PL"/>
        </w:rPr>
        <w:footnoteReference w:id="40"/>
      </w:r>
    </w:p>
    <w:p w:rsidR="001E1C7F" w:rsidRPr="00803252" w:rsidRDefault="00842A44" w:rsidP="005B44AE">
      <w:pPr>
        <w:pStyle w:val="Tekstpodstawowy"/>
        <w:numPr>
          <w:ilvl w:val="1"/>
          <w:numId w:val="22"/>
        </w:numPr>
        <w:tabs>
          <w:tab w:val="clear" w:pos="1477"/>
        </w:tabs>
        <w:ind w:left="357" w:right="-1" w:hanging="357"/>
        <w:rPr>
          <w:rFonts w:ascii="Calibri" w:hAnsi="Calibri"/>
          <w:sz w:val="20"/>
          <w:szCs w:val="20"/>
        </w:rPr>
      </w:pPr>
      <w:r w:rsidRPr="00803252">
        <w:rPr>
          <w:rFonts w:ascii="Calibri" w:hAnsi="Calibri"/>
          <w:sz w:val="20"/>
          <w:szCs w:val="20"/>
        </w:rPr>
        <w:t>W przypadku projektu partnerskiego</w:t>
      </w:r>
      <w:r w:rsidR="00E81674" w:rsidRPr="003B6AF5">
        <w:rPr>
          <w:rFonts w:ascii="Calibri" w:hAnsi="Calibri"/>
          <w:sz w:val="20"/>
          <w:szCs w:val="20"/>
          <w:lang w:val="pl-PL"/>
        </w:rPr>
        <w:t>/realizowanego przez konsorcjum</w:t>
      </w:r>
      <w:r w:rsidRPr="00803252">
        <w:rPr>
          <w:rFonts w:ascii="Calibri" w:hAnsi="Calibri"/>
          <w:sz w:val="20"/>
          <w:szCs w:val="20"/>
        </w:rPr>
        <w:t xml:space="preserve">, </w:t>
      </w:r>
      <w:r w:rsidR="00FB2E70" w:rsidRPr="00803252">
        <w:rPr>
          <w:rFonts w:ascii="Calibri" w:hAnsi="Calibri"/>
          <w:sz w:val="20"/>
          <w:szCs w:val="20"/>
        </w:rPr>
        <w:t xml:space="preserve">te obowiązki, </w:t>
      </w:r>
      <w:r w:rsidR="001E1C7F" w:rsidRPr="00803252">
        <w:rPr>
          <w:rFonts w:ascii="Calibri" w:hAnsi="Calibri"/>
          <w:sz w:val="20"/>
          <w:szCs w:val="20"/>
        </w:rPr>
        <w:t xml:space="preserve">zasady </w:t>
      </w:r>
      <w:r w:rsidR="00FB2E70" w:rsidRPr="00803252">
        <w:rPr>
          <w:rFonts w:ascii="Calibri" w:hAnsi="Calibri"/>
          <w:sz w:val="20"/>
          <w:szCs w:val="20"/>
        </w:rPr>
        <w:t xml:space="preserve">i oświadczenia </w:t>
      </w:r>
      <w:r w:rsidR="001E1C7F" w:rsidRPr="00803252">
        <w:rPr>
          <w:rFonts w:ascii="Calibri" w:hAnsi="Calibri"/>
          <w:sz w:val="20"/>
          <w:szCs w:val="20"/>
        </w:rPr>
        <w:t>określone w Umowie, co do których wskazane zostało, że dotyczą również Partnera</w:t>
      </w:r>
      <w:r w:rsidR="003E7ACA" w:rsidRPr="003B6AF5">
        <w:rPr>
          <w:rFonts w:ascii="Calibri" w:hAnsi="Calibri"/>
          <w:sz w:val="20"/>
          <w:szCs w:val="20"/>
          <w:lang w:val="pl-PL"/>
        </w:rPr>
        <w:t>/konsorcjanta</w:t>
      </w:r>
      <w:r w:rsidR="001E1C7F" w:rsidRPr="00803252">
        <w:rPr>
          <w:rFonts w:ascii="Calibri" w:hAnsi="Calibri"/>
          <w:sz w:val="20"/>
          <w:szCs w:val="20"/>
        </w:rPr>
        <w:t xml:space="preserve">, </w:t>
      </w:r>
      <w:r w:rsidR="00A444F0" w:rsidRPr="00803252">
        <w:rPr>
          <w:rFonts w:ascii="Calibri" w:hAnsi="Calibri"/>
          <w:sz w:val="20"/>
          <w:szCs w:val="20"/>
        </w:rPr>
        <w:t xml:space="preserve">Beneficjent obowiązany jest zawrzeć w </w:t>
      </w:r>
      <w:r w:rsidR="001E1C7F" w:rsidRPr="00803252">
        <w:rPr>
          <w:rFonts w:ascii="Calibri" w:hAnsi="Calibri"/>
          <w:sz w:val="20"/>
          <w:szCs w:val="20"/>
        </w:rPr>
        <w:t>umowie/porozumieniu o partnerstwie</w:t>
      </w:r>
      <w:r w:rsidR="00347C57" w:rsidRPr="003B6AF5">
        <w:rPr>
          <w:rFonts w:ascii="Calibri" w:hAnsi="Calibri"/>
          <w:sz w:val="20"/>
          <w:szCs w:val="20"/>
          <w:lang w:val="pl-PL"/>
        </w:rPr>
        <w:t>/konsorcjum</w:t>
      </w:r>
      <w:r w:rsidR="00A444F0" w:rsidRPr="00803252">
        <w:rPr>
          <w:rFonts w:ascii="Calibri" w:hAnsi="Calibri"/>
          <w:sz w:val="20"/>
          <w:szCs w:val="20"/>
        </w:rPr>
        <w:t xml:space="preserve">. Beneficjent </w:t>
      </w:r>
      <w:r w:rsidR="003D0194" w:rsidRPr="00803252">
        <w:rPr>
          <w:rFonts w:ascii="Calibri" w:hAnsi="Calibri"/>
          <w:sz w:val="20"/>
          <w:szCs w:val="20"/>
        </w:rPr>
        <w:t>ma obowiązek zapewnić i kontrolować wypełni</w:t>
      </w:r>
      <w:r w:rsidR="00F5037C" w:rsidRPr="00803252">
        <w:rPr>
          <w:rFonts w:ascii="Calibri" w:hAnsi="Calibri"/>
          <w:sz w:val="20"/>
          <w:szCs w:val="20"/>
        </w:rPr>
        <w:t>a</w:t>
      </w:r>
      <w:r w:rsidR="003D0194" w:rsidRPr="00803252">
        <w:rPr>
          <w:rFonts w:ascii="Calibri" w:hAnsi="Calibri"/>
          <w:sz w:val="20"/>
          <w:szCs w:val="20"/>
        </w:rPr>
        <w:t xml:space="preserve">nie tych obowiązków </w:t>
      </w:r>
      <w:r w:rsidR="00584F2C" w:rsidRPr="00803252">
        <w:rPr>
          <w:rFonts w:ascii="Calibri" w:hAnsi="Calibri"/>
          <w:sz w:val="20"/>
          <w:szCs w:val="20"/>
        </w:rPr>
        <w:t xml:space="preserve">i zasad </w:t>
      </w:r>
      <w:r w:rsidR="003D0194" w:rsidRPr="00803252">
        <w:rPr>
          <w:rFonts w:ascii="Calibri" w:hAnsi="Calibri"/>
          <w:sz w:val="20"/>
          <w:szCs w:val="20"/>
        </w:rPr>
        <w:t>przez Partnerów</w:t>
      </w:r>
      <w:r w:rsidR="003E7ACA" w:rsidRPr="003B6AF5">
        <w:rPr>
          <w:rFonts w:ascii="Calibri" w:hAnsi="Calibri"/>
          <w:sz w:val="20"/>
          <w:szCs w:val="20"/>
          <w:lang w:val="pl-PL"/>
        </w:rPr>
        <w:t>/konsorcjantów</w:t>
      </w:r>
      <w:r w:rsidR="003D0194" w:rsidRPr="00803252">
        <w:rPr>
          <w:rFonts w:ascii="Calibri" w:hAnsi="Calibri"/>
          <w:sz w:val="20"/>
          <w:szCs w:val="20"/>
        </w:rPr>
        <w:t>.</w:t>
      </w:r>
    </w:p>
    <w:p w:rsidR="0095685F" w:rsidRPr="0095685F" w:rsidRDefault="000F707F" w:rsidP="005B44AE">
      <w:pPr>
        <w:pStyle w:val="Tekstpodstawowy"/>
        <w:numPr>
          <w:ilvl w:val="1"/>
          <w:numId w:val="22"/>
        </w:numPr>
        <w:tabs>
          <w:tab w:val="clear" w:pos="1477"/>
        </w:tabs>
        <w:ind w:left="426" w:right="-1" w:hanging="426"/>
        <w:rPr>
          <w:rFonts w:ascii="Calibri" w:hAnsi="Calibri"/>
          <w:sz w:val="20"/>
          <w:szCs w:val="20"/>
        </w:rPr>
      </w:pPr>
      <w:r w:rsidRPr="0095685F">
        <w:rPr>
          <w:rFonts w:ascii="Calibri" w:hAnsi="Calibri"/>
          <w:sz w:val="20"/>
          <w:szCs w:val="20"/>
        </w:rPr>
        <w:t>Beneficjent odpowiada przed I</w:t>
      </w:r>
      <w:r w:rsidR="00022895" w:rsidRPr="0095685F">
        <w:rPr>
          <w:rFonts w:ascii="Calibri" w:hAnsi="Calibri"/>
          <w:sz w:val="20"/>
          <w:szCs w:val="20"/>
        </w:rPr>
        <w:t xml:space="preserve">nstytucją Zarządzającą </w:t>
      </w:r>
      <w:r w:rsidRPr="0095685F">
        <w:rPr>
          <w:rFonts w:ascii="Calibri" w:hAnsi="Calibri"/>
          <w:sz w:val="20"/>
          <w:szCs w:val="20"/>
        </w:rPr>
        <w:t xml:space="preserve">za działania niezgodne </w:t>
      </w:r>
      <w:r w:rsidR="0034754D" w:rsidRPr="0095685F">
        <w:rPr>
          <w:rFonts w:ascii="Calibri" w:hAnsi="Calibri"/>
          <w:sz w:val="20"/>
          <w:szCs w:val="20"/>
        </w:rPr>
        <w:t xml:space="preserve">lub sprzeczne </w:t>
      </w:r>
      <w:r w:rsidRPr="0095685F">
        <w:rPr>
          <w:rFonts w:ascii="Calibri" w:hAnsi="Calibri"/>
          <w:sz w:val="20"/>
          <w:szCs w:val="20"/>
        </w:rPr>
        <w:t>z Umową</w:t>
      </w:r>
      <w:r w:rsidR="004D1857" w:rsidRPr="0095685F">
        <w:rPr>
          <w:rFonts w:ascii="Calibri" w:hAnsi="Calibri"/>
          <w:sz w:val="20"/>
          <w:szCs w:val="20"/>
        </w:rPr>
        <w:t xml:space="preserve">, </w:t>
      </w:r>
      <w:r w:rsidR="0034754D" w:rsidRPr="0095685F">
        <w:rPr>
          <w:rFonts w:ascii="Calibri" w:hAnsi="Calibri"/>
          <w:sz w:val="20"/>
          <w:szCs w:val="20"/>
        </w:rPr>
        <w:t xml:space="preserve">a także </w:t>
      </w:r>
      <w:r w:rsidR="00435C20" w:rsidRPr="0095685F">
        <w:rPr>
          <w:rFonts w:ascii="Calibri" w:hAnsi="Calibri"/>
          <w:sz w:val="20"/>
          <w:szCs w:val="20"/>
        </w:rPr>
        <w:t xml:space="preserve">niewykonanie </w:t>
      </w:r>
      <w:r w:rsidR="004D1857" w:rsidRPr="0095685F">
        <w:rPr>
          <w:rFonts w:ascii="Calibri" w:hAnsi="Calibri"/>
          <w:sz w:val="20"/>
          <w:szCs w:val="20"/>
        </w:rPr>
        <w:t>lub nienależyte wy</w:t>
      </w:r>
      <w:r w:rsidR="00435C20" w:rsidRPr="0095685F">
        <w:rPr>
          <w:rFonts w:ascii="Calibri" w:hAnsi="Calibri"/>
          <w:sz w:val="20"/>
          <w:szCs w:val="20"/>
        </w:rPr>
        <w:t xml:space="preserve">konanie </w:t>
      </w:r>
      <w:r w:rsidRPr="0095685F">
        <w:rPr>
          <w:rFonts w:ascii="Calibri" w:hAnsi="Calibri"/>
          <w:sz w:val="20"/>
          <w:szCs w:val="20"/>
        </w:rPr>
        <w:t>obowiązków w niej wskazanych przez Partnera</w:t>
      </w:r>
      <w:r w:rsidR="00347C57" w:rsidRPr="0095685F">
        <w:rPr>
          <w:rFonts w:ascii="Calibri" w:hAnsi="Calibri"/>
          <w:sz w:val="20"/>
          <w:szCs w:val="20"/>
          <w:lang w:val="pl-PL"/>
        </w:rPr>
        <w:t>/konsorcjanta</w:t>
      </w:r>
      <w:r w:rsidRPr="0095685F">
        <w:rPr>
          <w:rFonts w:ascii="Calibri" w:hAnsi="Calibri"/>
          <w:sz w:val="20"/>
          <w:szCs w:val="20"/>
        </w:rPr>
        <w:t xml:space="preserve">, jak za własne działania </w:t>
      </w:r>
      <w:r w:rsidR="009D6456" w:rsidRPr="0095685F">
        <w:rPr>
          <w:rFonts w:ascii="Calibri" w:hAnsi="Calibri"/>
          <w:sz w:val="20"/>
          <w:szCs w:val="20"/>
        </w:rPr>
        <w:t>lub</w:t>
      </w:r>
      <w:r w:rsidRPr="0095685F">
        <w:rPr>
          <w:rFonts w:ascii="Calibri" w:hAnsi="Calibri"/>
          <w:sz w:val="20"/>
          <w:szCs w:val="20"/>
        </w:rPr>
        <w:t xml:space="preserve"> zaniechania. Sferę roszczeń regresowych pomiędzy Beneficjentem</w:t>
      </w:r>
      <w:r w:rsidR="00A326A6" w:rsidRPr="0095685F">
        <w:rPr>
          <w:rFonts w:ascii="Calibri" w:hAnsi="Calibri"/>
          <w:sz w:val="20"/>
          <w:szCs w:val="20"/>
        </w:rPr>
        <w:t>,</w:t>
      </w:r>
      <w:r w:rsidR="004622DC">
        <w:rPr>
          <w:rFonts w:ascii="Calibri" w:hAnsi="Calibri"/>
          <w:sz w:val="20"/>
          <w:szCs w:val="20"/>
        </w:rPr>
        <w:t xml:space="preserve"> a</w:t>
      </w:r>
      <w:r w:rsidR="004622DC">
        <w:rPr>
          <w:rFonts w:ascii="Calibri" w:hAnsi="Calibri"/>
          <w:sz w:val="20"/>
          <w:szCs w:val="20"/>
          <w:lang w:val="pl-PL"/>
        </w:rPr>
        <w:t> </w:t>
      </w:r>
      <w:r w:rsidRPr="0095685F">
        <w:rPr>
          <w:rFonts w:ascii="Calibri" w:hAnsi="Calibri"/>
          <w:sz w:val="20"/>
          <w:szCs w:val="20"/>
        </w:rPr>
        <w:t>Partnerem</w:t>
      </w:r>
      <w:r w:rsidR="00347C57" w:rsidRPr="0095685F">
        <w:rPr>
          <w:rFonts w:ascii="Calibri" w:hAnsi="Calibri"/>
          <w:sz w:val="20"/>
          <w:szCs w:val="20"/>
          <w:lang w:val="pl-PL"/>
        </w:rPr>
        <w:t>/konsorcjantem</w:t>
      </w:r>
      <w:r w:rsidRPr="0095685F">
        <w:rPr>
          <w:rFonts w:ascii="Calibri" w:hAnsi="Calibri"/>
          <w:sz w:val="20"/>
          <w:szCs w:val="20"/>
        </w:rPr>
        <w:t xml:space="preserve"> reguluje prawo cywilne</w:t>
      </w:r>
      <w:r w:rsidR="0072066D" w:rsidRPr="00803252">
        <w:rPr>
          <w:rStyle w:val="Odwoanieprzypisudolnego"/>
          <w:rFonts w:ascii="Calibri" w:hAnsi="Calibri"/>
          <w:sz w:val="20"/>
          <w:szCs w:val="20"/>
        </w:rPr>
        <w:footnoteReference w:id="41"/>
      </w:r>
      <w:r w:rsidRPr="0095685F">
        <w:rPr>
          <w:rFonts w:ascii="Calibri" w:hAnsi="Calibri"/>
          <w:sz w:val="20"/>
          <w:szCs w:val="20"/>
        </w:rPr>
        <w:t>.</w:t>
      </w:r>
    </w:p>
    <w:p w:rsidR="003273AA" w:rsidRPr="0095685F" w:rsidRDefault="003273AA" w:rsidP="005B44AE">
      <w:pPr>
        <w:pStyle w:val="Tekstpodstawowy"/>
        <w:numPr>
          <w:ilvl w:val="1"/>
          <w:numId w:val="22"/>
        </w:numPr>
        <w:tabs>
          <w:tab w:val="clear" w:pos="1477"/>
        </w:tabs>
        <w:ind w:left="426" w:right="-1" w:hanging="426"/>
        <w:rPr>
          <w:rFonts w:ascii="Calibri" w:hAnsi="Calibri"/>
          <w:sz w:val="20"/>
          <w:szCs w:val="20"/>
        </w:rPr>
      </w:pPr>
      <w:r w:rsidRPr="0095685F">
        <w:rPr>
          <w:rFonts w:ascii="Calibri" w:hAnsi="Calibri"/>
          <w:sz w:val="20"/>
          <w:szCs w:val="20"/>
          <w:lang w:val="pl-PL"/>
        </w:rPr>
        <w:t>Beneficjent zobowiązany jest do monitorowania założeń określonych w „Planie wykorzystania infrastruktury B+R będącej przedmiotem Projektu”, stanowiącym Załącznik nr 15 do Umowy</w:t>
      </w:r>
      <w:r w:rsidR="00A52BE7">
        <w:rPr>
          <w:rFonts w:ascii="Calibri" w:hAnsi="Calibri"/>
          <w:sz w:val="20"/>
          <w:szCs w:val="20"/>
          <w:lang w:val="pl-PL"/>
        </w:rPr>
        <w:t>,</w:t>
      </w:r>
      <w:r w:rsidRPr="0095685F">
        <w:rPr>
          <w:rFonts w:ascii="Calibri" w:hAnsi="Calibri"/>
          <w:sz w:val="20"/>
          <w:szCs w:val="20"/>
          <w:lang w:val="pl-PL"/>
        </w:rPr>
        <w:t xml:space="preserve"> i corocznego </w:t>
      </w:r>
      <w:r w:rsidR="00410F98" w:rsidRPr="0095685F">
        <w:rPr>
          <w:rFonts w:ascii="Calibri" w:hAnsi="Calibri"/>
          <w:sz w:val="20"/>
          <w:szCs w:val="20"/>
          <w:lang w:val="pl-PL"/>
        </w:rPr>
        <w:t>składania sprawozdań Instytucji Zarządzającej w okresie realizacji Projektu najpóźniej wraz</w:t>
      </w:r>
      <w:r w:rsidR="00996A06" w:rsidRPr="0095685F">
        <w:rPr>
          <w:rFonts w:ascii="Calibri" w:hAnsi="Calibri"/>
          <w:sz w:val="20"/>
          <w:szCs w:val="20"/>
          <w:lang w:val="pl-PL"/>
        </w:rPr>
        <w:t xml:space="preserve"> z ostatnim wnioskiem o płatność</w:t>
      </w:r>
      <w:r w:rsidR="00410F98" w:rsidRPr="0095685F">
        <w:rPr>
          <w:rFonts w:ascii="Calibri" w:hAnsi="Calibri"/>
          <w:sz w:val="20"/>
          <w:szCs w:val="20"/>
          <w:lang w:val="pl-PL"/>
        </w:rPr>
        <w:t xml:space="preserve"> </w:t>
      </w:r>
      <w:r w:rsidR="00996A06" w:rsidRPr="0095685F">
        <w:rPr>
          <w:rFonts w:ascii="Calibri" w:hAnsi="Calibri"/>
          <w:sz w:val="20"/>
          <w:szCs w:val="20"/>
          <w:lang w:val="pl-PL"/>
        </w:rPr>
        <w:t xml:space="preserve">składanym w danym roku, a w okresie trwałości Projektu do dnia 30 stycznia każdego następnego roku, </w:t>
      </w:r>
      <w:r w:rsidRPr="0095685F">
        <w:rPr>
          <w:rFonts w:ascii="Calibri" w:hAnsi="Calibri"/>
          <w:sz w:val="20"/>
          <w:szCs w:val="20"/>
          <w:lang w:val="pl-PL"/>
        </w:rPr>
        <w:t>w zakresie:</w:t>
      </w:r>
    </w:p>
    <w:p w:rsidR="003273AA" w:rsidRPr="003B6AF5" w:rsidRDefault="003273AA" w:rsidP="005B44AE">
      <w:pPr>
        <w:pStyle w:val="Tekstpodstawowy"/>
        <w:numPr>
          <w:ilvl w:val="2"/>
          <w:numId w:val="59"/>
        </w:numPr>
        <w:ind w:left="709" w:right="-1" w:hanging="283"/>
        <w:rPr>
          <w:rFonts w:ascii="Calibri" w:hAnsi="Calibri"/>
          <w:sz w:val="20"/>
          <w:szCs w:val="20"/>
          <w:lang w:val="pl-PL"/>
        </w:rPr>
      </w:pPr>
      <w:r w:rsidRPr="003B6AF5">
        <w:rPr>
          <w:rFonts w:ascii="Calibri" w:hAnsi="Calibri"/>
          <w:sz w:val="20"/>
          <w:szCs w:val="20"/>
          <w:lang w:val="pl-PL"/>
        </w:rPr>
        <w:t>realizacji programu badawczego zaplanowanego na podstawie analizy popytu w sektorze biznesu na usługi badawcze powiązane z tym programem,</w:t>
      </w:r>
    </w:p>
    <w:p w:rsidR="003273AA" w:rsidRPr="003B6AF5" w:rsidRDefault="003273AA" w:rsidP="005B44AE">
      <w:pPr>
        <w:pStyle w:val="Tekstpodstawowy"/>
        <w:numPr>
          <w:ilvl w:val="2"/>
          <w:numId w:val="59"/>
        </w:numPr>
        <w:ind w:left="709" w:right="-1" w:hanging="283"/>
        <w:rPr>
          <w:rFonts w:ascii="Calibri" w:hAnsi="Calibri"/>
          <w:sz w:val="20"/>
          <w:szCs w:val="20"/>
          <w:lang w:val="pl-PL"/>
        </w:rPr>
      </w:pPr>
      <w:r w:rsidRPr="003B6AF5">
        <w:rPr>
          <w:rFonts w:ascii="Calibri" w:hAnsi="Calibri"/>
          <w:sz w:val="20"/>
          <w:szCs w:val="20"/>
          <w:lang w:val="pl-PL"/>
        </w:rPr>
        <w:t>realizacji działań w zakresie pozyskania nowych klientów z sektora gospodarczego,</w:t>
      </w:r>
    </w:p>
    <w:p w:rsidR="003273AA" w:rsidRPr="003B6AF5" w:rsidRDefault="003273AA" w:rsidP="005B44AE">
      <w:pPr>
        <w:pStyle w:val="Tekstpodstawowy"/>
        <w:numPr>
          <w:ilvl w:val="2"/>
          <w:numId w:val="59"/>
        </w:numPr>
        <w:ind w:left="709" w:right="-1" w:hanging="283"/>
        <w:rPr>
          <w:rFonts w:ascii="Calibri" w:hAnsi="Calibri"/>
          <w:sz w:val="20"/>
          <w:szCs w:val="20"/>
          <w:lang w:val="pl-PL"/>
        </w:rPr>
      </w:pPr>
      <w:r w:rsidRPr="003B6AF5">
        <w:rPr>
          <w:rFonts w:ascii="Calibri" w:hAnsi="Calibri"/>
          <w:sz w:val="20"/>
          <w:szCs w:val="20"/>
          <w:lang w:val="pl-PL"/>
        </w:rPr>
        <w:t>analizy ryzyka szczególnie w zakresie braku popytu wraz z przedstawieniem środków zaradczych,</w:t>
      </w:r>
    </w:p>
    <w:p w:rsidR="003273AA" w:rsidRPr="003B6AF5" w:rsidRDefault="003273AA" w:rsidP="005B44AE">
      <w:pPr>
        <w:pStyle w:val="Tekstpodstawowy"/>
        <w:numPr>
          <w:ilvl w:val="2"/>
          <w:numId w:val="59"/>
        </w:numPr>
        <w:ind w:left="709" w:right="-1" w:hanging="283"/>
        <w:rPr>
          <w:rFonts w:ascii="Calibri" w:hAnsi="Calibri"/>
          <w:sz w:val="20"/>
          <w:szCs w:val="20"/>
          <w:lang w:val="pl-PL"/>
        </w:rPr>
      </w:pPr>
      <w:r w:rsidRPr="003B6AF5">
        <w:rPr>
          <w:rFonts w:ascii="Calibri" w:hAnsi="Calibri"/>
          <w:sz w:val="20"/>
          <w:szCs w:val="20"/>
          <w:lang w:val="pl-PL"/>
        </w:rPr>
        <w:t>stopnia wykorzystania infrastruktury przez przedsiębiorstwa i na rzecz przedsiębiorstw (wraz z odpowiednimi wskaźnikami obrazującymi wzrost poziomu współpracy z sektorem biznesu, na przykład dotyczącymi umów/przychodów wygenerowanych z sektora biznesu),</w:t>
      </w:r>
    </w:p>
    <w:p w:rsidR="003273AA" w:rsidRPr="003B6AF5" w:rsidRDefault="003273AA" w:rsidP="005B44AE">
      <w:pPr>
        <w:pStyle w:val="Tekstpodstawowy"/>
        <w:numPr>
          <w:ilvl w:val="2"/>
          <w:numId w:val="59"/>
        </w:numPr>
        <w:ind w:left="709" w:right="-1" w:hanging="283"/>
        <w:rPr>
          <w:rFonts w:ascii="Calibri" w:hAnsi="Calibri"/>
          <w:sz w:val="20"/>
          <w:szCs w:val="20"/>
          <w:lang w:val="pl-PL"/>
        </w:rPr>
      </w:pPr>
      <w:r w:rsidRPr="003B6AF5">
        <w:rPr>
          <w:rFonts w:ascii="Calibri" w:hAnsi="Calibri"/>
          <w:sz w:val="20"/>
          <w:szCs w:val="20"/>
          <w:lang w:val="pl-PL"/>
        </w:rPr>
        <w:t xml:space="preserve">wzrostu przychodów z sektora przedsiębiorstw w przychodach ogólnych jednostki bezpośrednio realizującej Projekt. </w:t>
      </w:r>
    </w:p>
    <w:p w:rsidR="006D3871" w:rsidRPr="0095685F" w:rsidRDefault="006D3871" w:rsidP="005B44AE">
      <w:pPr>
        <w:pStyle w:val="Tekstpodstawowy"/>
        <w:numPr>
          <w:ilvl w:val="1"/>
          <w:numId w:val="22"/>
        </w:numPr>
        <w:tabs>
          <w:tab w:val="clear" w:pos="1477"/>
        </w:tabs>
        <w:ind w:left="426" w:right="-1" w:hanging="426"/>
        <w:rPr>
          <w:rFonts w:ascii="Calibri" w:hAnsi="Calibri"/>
          <w:sz w:val="20"/>
          <w:szCs w:val="20"/>
        </w:rPr>
      </w:pPr>
      <w:r w:rsidRPr="0095685F">
        <w:rPr>
          <w:rFonts w:ascii="Calibri" w:hAnsi="Calibri"/>
          <w:sz w:val="20"/>
          <w:szCs w:val="20"/>
        </w:rPr>
        <w:t xml:space="preserve">Nieosiągnięcie deklarowanego poziomu przychodów, o których mowa w </w:t>
      </w:r>
      <w:r w:rsidRPr="00A52BE7">
        <w:rPr>
          <w:rFonts w:ascii="Calibri" w:hAnsi="Calibri"/>
          <w:sz w:val="20"/>
          <w:szCs w:val="20"/>
        </w:rPr>
        <w:t xml:space="preserve">ust. </w:t>
      </w:r>
      <w:r w:rsidR="0095685F" w:rsidRPr="00A52BE7">
        <w:rPr>
          <w:rFonts w:ascii="Calibri" w:hAnsi="Calibri"/>
          <w:sz w:val="20"/>
          <w:szCs w:val="20"/>
          <w:lang w:val="pl-PL"/>
        </w:rPr>
        <w:t>10</w:t>
      </w:r>
      <w:r w:rsidRPr="00A52BE7">
        <w:rPr>
          <w:rFonts w:ascii="Calibri" w:hAnsi="Calibri"/>
          <w:sz w:val="20"/>
          <w:szCs w:val="20"/>
        </w:rPr>
        <w:t xml:space="preserve"> lit. e)</w:t>
      </w:r>
      <w:r w:rsidRPr="0095685F">
        <w:rPr>
          <w:rFonts w:ascii="Calibri" w:hAnsi="Calibri"/>
          <w:sz w:val="20"/>
          <w:szCs w:val="20"/>
        </w:rPr>
        <w:t xml:space="preserve"> na koniec okresu trwałości Projektu, będzie skutkowało zgodnie z zasadą proporcjonalności odpowiednim zwrotem dofinansowania.</w:t>
      </w:r>
    </w:p>
    <w:p w:rsidR="000A16DB" w:rsidRPr="0095685F" w:rsidRDefault="000A16DB" w:rsidP="005B44AE">
      <w:pPr>
        <w:pStyle w:val="Tekstpodstawowy"/>
        <w:numPr>
          <w:ilvl w:val="1"/>
          <w:numId w:val="22"/>
        </w:numPr>
        <w:tabs>
          <w:tab w:val="clear" w:pos="1477"/>
        </w:tabs>
        <w:ind w:left="426" w:right="-1" w:hanging="426"/>
        <w:rPr>
          <w:rFonts w:ascii="Calibri" w:hAnsi="Calibri"/>
          <w:sz w:val="20"/>
          <w:szCs w:val="20"/>
        </w:rPr>
      </w:pPr>
      <w:r w:rsidRPr="0095685F">
        <w:rPr>
          <w:rFonts w:ascii="Calibri" w:hAnsi="Calibri"/>
          <w:sz w:val="20"/>
          <w:szCs w:val="20"/>
        </w:rPr>
        <w:t xml:space="preserve">Beneficjent zobowiązany jest do udzielenia dostępu do infrastruktury będącej przedmiotem Projektu szeregowi użytkowników, na przejrzystych i niedyskryminacyjnych zasadach, a </w:t>
      </w:r>
      <w:r w:rsidR="0095685F" w:rsidRPr="0095685F">
        <w:rPr>
          <w:rFonts w:ascii="Calibri" w:hAnsi="Calibri"/>
          <w:sz w:val="20"/>
          <w:szCs w:val="20"/>
        </w:rPr>
        <w:t>cena pobierana za prowadzenie i </w:t>
      </w:r>
      <w:r w:rsidRPr="0095685F">
        <w:rPr>
          <w:rFonts w:ascii="Calibri" w:hAnsi="Calibri"/>
          <w:sz w:val="20"/>
          <w:szCs w:val="20"/>
        </w:rPr>
        <w:t>użytkowanie infrastruktury powinna odpowiadać cenie rynkowej. Na Beneficjencie spoczywa ciężar udowodnienia tego faktu i udokumentowania rozeznania rynku.</w:t>
      </w:r>
    </w:p>
    <w:p w:rsidR="003273AA" w:rsidRPr="0095685F" w:rsidRDefault="000A16DB" w:rsidP="005B44AE">
      <w:pPr>
        <w:pStyle w:val="Tekstpodstawowy"/>
        <w:numPr>
          <w:ilvl w:val="1"/>
          <w:numId w:val="22"/>
        </w:numPr>
        <w:tabs>
          <w:tab w:val="clear" w:pos="1477"/>
        </w:tabs>
        <w:ind w:left="426" w:right="-1" w:hanging="426"/>
        <w:rPr>
          <w:rFonts w:ascii="Calibri" w:hAnsi="Calibri"/>
          <w:sz w:val="20"/>
          <w:szCs w:val="20"/>
        </w:rPr>
      </w:pPr>
      <w:r w:rsidRPr="0095685F">
        <w:rPr>
          <w:rFonts w:ascii="Calibri" w:hAnsi="Calibri"/>
          <w:sz w:val="20"/>
          <w:szCs w:val="20"/>
        </w:rPr>
        <w:t xml:space="preserve">Beneficjent może przyznać przedsiębiorcy, który finansuje co najmniej 10% kosztów inwestycji w infrastrukturę </w:t>
      </w:r>
      <w:r w:rsidR="00A8313A" w:rsidRPr="0095685F">
        <w:rPr>
          <w:rFonts w:ascii="Calibri" w:hAnsi="Calibri"/>
          <w:sz w:val="20"/>
          <w:szCs w:val="20"/>
        </w:rPr>
        <w:t xml:space="preserve">badawczą </w:t>
      </w:r>
      <w:r w:rsidRPr="0095685F">
        <w:rPr>
          <w:rFonts w:ascii="Calibri" w:hAnsi="Calibri"/>
          <w:sz w:val="20"/>
          <w:szCs w:val="20"/>
        </w:rPr>
        <w:t xml:space="preserve">w części gospodarczej, preferencyjny dostęp do niej na bardziej korzystnych warunkach niż wskazano w </w:t>
      </w:r>
      <w:r w:rsidRPr="00A52BE7">
        <w:rPr>
          <w:rFonts w:ascii="Calibri" w:hAnsi="Calibri"/>
          <w:sz w:val="20"/>
          <w:szCs w:val="20"/>
        </w:rPr>
        <w:t xml:space="preserve">ust. </w:t>
      </w:r>
      <w:r w:rsidR="0088462D" w:rsidRPr="00A52BE7">
        <w:rPr>
          <w:rFonts w:ascii="Calibri" w:hAnsi="Calibri"/>
          <w:sz w:val="20"/>
          <w:szCs w:val="20"/>
        </w:rPr>
        <w:t>1</w:t>
      </w:r>
      <w:r w:rsidR="00A52BE7" w:rsidRPr="00A52BE7">
        <w:rPr>
          <w:rFonts w:ascii="Calibri" w:hAnsi="Calibri"/>
          <w:sz w:val="20"/>
          <w:szCs w:val="20"/>
          <w:lang w:val="pl-PL"/>
        </w:rPr>
        <w:t>2</w:t>
      </w:r>
      <w:r w:rsidR="0088462D" w:rsidRPr="00A52BE7">
        <w:rPr>
          <w:rFonts w:ascii="Calibri" w:hAnsi="Calibri"/>
          <w:sz w:val="20"/>
          <w:szCs w:val="20"/>
        </w:rPr>
        <w:t>.</w:t>
      </w:r>
      <w:r w:rsidRPr="0095685F">
        <w:rPr>
          <w:rFonts w:ascii="Calibri" w:hAnsi="Calibri"/>
          <w:sz w:val="20"/>
          <w:szCs w:val="20"/>
        </w:rPr>
        <w:t xml:space="preserve"> Dostęp ten musi być proporcjonalny do wkładu przedsiębiorstwa w koszty inwestycji, a warunki te należy podać do wiadomości publicznej.</w:t>
      </w:r>
    </w:p>
    <w:p w:rsidR="00F96E3A" w:rsidRPr="003B6AF5" w:rsidRDefault="00F96E3A" w:rsidP="005B44AE">
      <w:pPr>
        <w:pStyle w:val="Tekstpodstawowy"/>
        <w:numPr>
          <w:ilvl w:val="1"/>
          <w:numId w:val="22"/>
        </w:numPr>
        <w:tabs>
          <w:tab w:val="clear" w:pos="1477"/>
        </w:tabs>
        <w:ind w:left="426" w:right="-1" w:hanging="426"/>
        <w:rPr>
          <w:rFonts w:ascii="Calibri" w:hAnsi="Calibri"/>
          <w:sz w:val="20"/>
          <w:szCs w:val="20"/>
        </w:rPr>
      </w:pPr>
      <w:r w:rsidRPr="0095685F">
        <w:rPr>
          <w:rFonts w:ascii="Calibri" w:hAnsi="Calibri"/>
          <w:sz w:val="20"/>
          <w:szCs w:val="20"/>
        </w:rPr>
        <w:lastRenderedPageBreak/>
        <w:t>W toku realizacji Projektu oraz w okresie amortyzacji infrastruktury badawcze</w:t>
      </w:r>
      <w:r w:rsidR="004622DC">
        <w:rPr>
          <w:rFonts w:ascii="Calibri" w:hAnsi="Calibri"/>
          <w:sz w:val="20"/>
          <w:szCs w:val="20"/>
        </w:rPr>
        <w:t>j Beneficjent może wprowadzić w</w:t>
      </w:r>
      <w:r w:rsidR="004622DC">
        <w:rPr>
          <w:rFonts w:ascii="Calibri" w:hAnsi="Calibri"/>
          <w:sz w:val="20"/>
          <w:szCs w:val="20"/>
          <w:lang w:val="pl-PL"/>
        </w:rPr>
        <w:t> </w:t>
      </w:r>
      <w:r w:rsidRPr="0095685F">
        <w:rPr>
          <w:rFonts w:ascii="Calibri" w:hAnsi="Calibri"/>
          <w:sz w:val="20"/>
          <w:szCs w:val="20"/>
        </w:rPr>
        <w:t>„Planie wykorzystania infrastruktury B+R będącej przedmiotem Projektu” wyłącznie takie modyfikacje, które pozytywnie wpłyną na realizację Projektu, w tym założonych wskaźników produktu i rezultatu.</w:t>
      </w:r>
    </w:p>
    <w:p w:rsidR="004542BE" w:rsidRPr="00803252" w:rsidRDefault="0020463A" w:rsidP="005B44AE">
      <w:pPr>
        <w:pStyle w:val="Tekstpodstawowy"/>
        <w:numPr>
          <w:ilvl w:val="1"/>
          <w:numId w:val="22"/>
        </w:numPr>
        <w:tabs>
          <w:tab w:val="clear" w:pos="1477"/>
        </w:tabs>
        <w:ind w:left="357" w:right="-1" w:hanging="357"/>
        <w:rPr>
          <w:rFonts w:ascii="Calibri" w:hAnsi="Calibri"/>
          <w:sz w:val="20"/>
          <w:szCs w:val="20"/>
        </w:rPr>
      </w:pPr>
      <w:r w:rsidRPr="00803252">
        <w:rPr>
          <w:rFonts w:ascii="Calibri" w:hAnsi="Calibri"/>
          <w:sz w:val="20"/>
          <w:szCs w:val="20"/>
        </w:rPr>
        <w:t>W przypadku orzeczenia przez sąd na podstawie ustawy z dnia 15 czerwca 2012 r. o skutkach powierzenia wykonywania pracy cudzoziemcom przebywającym wbrew przepisom na terytorium</w:t>
      </w:r>
      <w:r w:rsidR="0095685F">
        <w:rPr>
          <w:rFonts w:ascii="Calibri" w:hAnsi="Calibri"/>
          <w:sz w:val="20"/>
          <w:szCs w:val="20"/>
        </w:rPr>
        <w:t xml:space="preserve"> Rzeczypospolitej Polskiej (Dz.</w:t>
      </w:r>
      <w:r w:rsidR="0095685F">
        <w:rPr>
          <w:rFonts w:ascii="Calibri" w:hAnsi="Calibri"/>
          <w:sz w:val="20"/>
          <w:szCs w:val="20"/>
          <w:lang w:val="pl-PL"/>
        </w:rPr>
        <w:t> </w:t>
      </w:r>
      <w:r w:rsidRPr="00803252">
        <w:rPr>
          <w:rFonts w:ascii="Calibri" w:hAnsi="Calibri"/>
          <w:sz w:val="20"/>
          <w:szCs w:val="20"/>
        </w:rPr>
        <w:t>U. z 2012 r. poz. 769</w:t>
      </w:r>
      <w:r w:rsidR="00122CCE" w:rsidRPr="00803252">
        <w:rPr>
          <w:rFonts w:ascii="Calibri" w:hAnsi="Calibri"/>
          <w:sz w:val="20"/>
          <w:szCs w:val="20"/>
        </w:rPr>
        <w:t xml:space="preserve">, z </w:t>
      </w:r>
      <w:proofErr w:type="spellStart"/>
      <w:r w:rsidR="00122CCE" w:rsidRPr="00803252">
        <w:rPr>
          <w:rFonts w:ascii="Calibri" w:hAnsi="Calibri"/>
          <w:sz w:val="20"/>
          <w:szCs w:val="20"/>
        </w:rPr>
        <w:t>późn</w:t>
      </w:r>
      <w:proofErr w:type="spellEnd"/>
      <w:r w:rsidR="00122CCE" w:rsidRPr="00803252">
        <w:rPr>
          <w:rFonts w:ascii="Calibri" w:hAnsi="Calibri"/>
          <w:sz w:val="20"/>
          <w:szCs w:val="20"/>
        </w:rPr>
        <w:t>. zm.</w:t>
      </w:r>
      <w:r w:rsidRPr="00803252">
        <w:rPr>
          <w:rFonts w:ascii="Calibri" w:hAnsi="Calibri"/>
          <w:sz w:val="20"/>
          <w:szCs w:val="20"/>
        </w:rPr>
        <w:t>), wobec Beneficjenta i/lub Partnera</w:t>
      </w:r>
      <w:r w:rsidR="00792E8D" w:rsidRPr="003B6AF5">
        <w:rPr>
          <w:rFonts w:ascii="Calibri" w:hAnsi="Calibri"/>
          <w:sz w:val="20"/>
          <w:szCs w:val="20"/>
          <w:lang w:val="pl-PL"/>
        </w:rPr>
        <w:t>/konsorcjanta</w:t>
      </w:r>
      <w:r w:rsidRPr="00803252">
        <w:rPr>
          <w:rFonts w:ascii="Calibri" w:hAnsi="Calibri"/>
          <w:sz w:val="20"/>
          <w:szCs w:val="20"/>
        </w:rPr>
        <w:t xml:space="preserve"> zakazu dostępu do środków o których mowa w art. 5 ust</w:t>
      </w:r>
      <w:r w:rsidR="00477EC2" w:rsidRPr="00803252">
        <w:rPr>
          <w:rFonts w:ascii="Calibri" w:hAnsi="Calibri"/>
          <w:sz w:val="20"/>
          <w:szCs w:val="20"/>
        </w:rPr>
        <w:t>.</w:t>
      </w:r>
      <w:r w:rsidRPr="00803252">
        <w:rPr>
          <w:rFonts w:ascii="Calibri" w:hAnsi="Calibri"/>
          <w:sz w:val="20"/>
          <w:szCs w:val="20"/>
        </w:rPr>
        <w:t xml:space="preserve"> 3 pkt 1 ustawy</w:t>
      </w:r>
      <w:r w:rsidR="00D60645" w:rsidRPr="00803252">
        <w:rPr>
          <w:rFonts w:ascii="Calibri" w:hAnsi="Calibri"/>
          <w:sz w:val="20"/>
          <w:szCs w:val="20"/>
        </w:rPr>
        <w:t xml:space="preserve"> o finansach publicznych</w:t>
      </w:r>
      <w:r w:rsidR="00E24670" w:rsidRPr="00803252">
        <w:rPr>
          <w:rFonts w:ascii="Calibri" w:hAnsi="Calibri"/>
          <w:sz w:val="20"/>
          <w:szCs w:val="20"/>
        </w:rPr>
        <w:t>, B</w:t>
      </w:r>
      <w:r w:rsidRPr="00803252">
        <w:rPr>
          <w:rFonts w:ascii="Calibri" w:hAnsi="Calibri"/>
          <w:sz w:val="20"/>
          <w:szCs w:val="20"/>
        </w:rPr>
        <w:t>eneficjent zobowiązany jest niezwłocznie poinformować o tym pisemnie I</w:t>
      </w:r>
      <w:r w:rsidR="001E6593" w:rsidRPr="00803252">
        <w:rPr>
          <w:rFonts w:ascii="Calibri" w:hAnsi="Calibri"/>
          <w:sz w:val="20"/>
          <w:szCs w:val="20"/>
        </w:rPr>
        <w:t xml:space="preserve">nstytucję Zarządzającą </w:t>
      </w:r>
      <w:r w:rsidRPr="00803252">
        <w:rPr>
          <w:rFonts w:ascii="Calibri" w:hAnsi="Calibri"/>
          <w:sz w:val="20"/>
          <w:szCs w:val="20"/>
        </w:rPr>
        <w:t>oraz dołą</w:t>
      </w:r>
      <w:r w:rsidR="0095685F">
        <w:rPr>
          <w:rFonts w:ascii="Calibri" w:hAnsi="Calibri"/>
          <w:sz w:val="20"/>
          <w:szCs w:val="20"/>
        </w:rPr>
        <w:t>czyć potwierdzoną za zgodność z</w:t>
      </w:r>
      <w:r w:rsidR="0095685F">
        <w:rPr>
          <w:rFonts w:ascii="Calibri" w:hAnsi="Calibri"/>
          <w:sz w:val="20"/>
          <w:szCs w:val="20"/>
          <w:lang w:val="pl-PL"/>
        </w:rPr>
        <w:t> </w:t>
      </w:r>
      <w:r w:rsidRPr="00803252">
        <w:rPr>
          <w:rFonts w:ascii="Calibri" w:hAnsi="Calibri"/>
          <w:sz w:val="20"/>
          <w:szCs w:val="20"/>
        </w:rPr>
        <w:t>oryginałem kopię wyroku sądu. W takiej sytuacji I</w:t>
      </w:r>
      <w:r w:rsidR="001E6593" w:rsidRPr="00803252">
        <w:rPr>
          <w:rFonts w:ascii="Calibri" w:hAnsi="Calibri"/>
          <w:sz w:val="20"/>
          <w:szCs w:val="20"/>
        </w:rPr>
        <w:t xml:space="preserve">nstytucja Zarządzająca </w:t>
      </w:r>
      <w:r w:rsidRPr="00803252">
        <w:rPr>
          <w:rFonts w:ascii="Calibri" w:hAnsi="Calibri"/>
          <w:sz w:val="20"/>
          <w:szCs w:val="20"/>
        </w:rPr>
        <w:t>postąpi zgodnie z treścią wyroku sądu.</w:t>
      </w:r>
    </w:p>
    <w:p w:rsidR="002B1EB8" w:rsidRPr="00803252" w:rsidRDefault="002B1EB8" w:rsidP="005B44AE">
      <w:pPr>
        <w:pStyle w:val="Tekstpodstawowy"/>
        <w:ind w:left="357" w:right="-1" w:hanging="357"/>
        <w:rPr>
          <w:rFonts w:ascii="Calibri" w:hAnsi="Calibri"/>
          <w:sz w:val="20"/>
          <w:szCs w:val="20"/>
        </w:rPr>
      </w:pPr>
    </w:p>
    <w:p w:rsidR="002B1EB8" w:rsidRPr="00803252" w:rsidRDefault="002B1EB8" w:rsidP="005B44AE">
      <w:pPr>
        <w:pStyle w:val="Tekstpodstawowy2"/>
        <w:tabs>
          <w:tab w:val="num" w:pos="-2160"/>
        </w:tabs>
        <w:spacing w:after="0" w:line="240" w:lineRule="auto"/>
        <w:ind w:left="357" w:right="-1" w:hanging="357"/>
        <w:jc w:val="center"/>
        <w:rPr>
          <w:rFonts w:ascii="Calibri" w:hAnsi="Calibri"/>
          <w:b/>
          <w:sz w:val="20"/>
        </w:rPr>
      </w:pPr>
      <w:r w:rsidRPr="00803252">
        <w:rPr>
          <w:rFonts w:ascii="Calibri" w:hAnsi="Calibri"/>
          <w:b/>
          <w:caps/>
          <w:sz w:val="20"/>
        </w:rPr>
        <w:t>§ 5</w:t>
      </w:r>
      <w:r w:rsidRPr="00803252">
        <w:rPr>
          <w:rFonts w:ascii="Calibri" w:hAnsi="Calibri"/>
          <w:b/>
          <w:sz w:val="20"/>
        </w:rPr>
        <w:t xml:space="preserve"> </w:t>
      </w:r>
      <w:r w:rsidR="00D154E3" w:rsidRPr="00803252">
        <w:rPr>
          <w:rFonts w:ascii="Calibri" w:hAnsi="Calibri"/>
          <w:b/>
          <w:sz w:val="20"/>
          <w:lang w:val="pl-PL"/>
        </w:rPr>
        <w:t>Wytyczne</w:t>
      </w:r>
    </w:p>
    <w:p w:rsidR="005E1376" w:rsidRPr="00803252" w:rsidRDefault="0036129B" w:rsidP="005B44AE">
      <w:pPr>
        <w:pStyle w:val="Pisma"/>
        <w:numPr>
          <w:ilvl w:val="0"/>
          <w:numId w:val="50"/>
        </w:numPr>
        <w:suppressAutoHyphens/>
        <w:autoSpaceDE/>
        <w:ind w:left="357" w:right="-1" w:hanging="357"/>
        <w:textAlignment w:val="baseline"/>
        <w:rPr>
          <w:rFonts w:ascii="Calibri" w:hAnsi="Calibri" w:cs="ArialMT"/>
          <w:szCs w:val="20"/>
        </w:rPr>
      </w:pPr>
      <w:r w:rsidRPr="00803252">
        <w:rPr>
          <w:rFonts w:ascii="Calibri" w:hAnsi="Calibri"/>
          <w:iCs/>
          <w:szCs w:val="20"/>
        </w:rPr>
        <w:t xml:space="preserve">Beneficjent, </w:t>
      </w:r>
      <w:r w:rsidR="00B57270" w:rsidRPr="00803252">
        <w:rPr>
          <w:rFonts w:ascii="Calibri" w:hAnsi="Calibri"/>
          <w:szCs w:val="20"/>
        </w:rPr>
        <w:t>w imieniu swoim i Partnera</w:t>
      </w:r>
      <w:r w:rsidR="00792E8D" w:rsidRPr="003B6AF5">
        <w:rPr>
          <w:rFonts w:ascii="Calibri" w:hAnsi="Calibri"/>
          <w:szCs w:val="20"/>
        </w:rPr>
        <w:t>/konsorcjanta</w:t>
      </w:r>
      <w:r w:rsidR="00B57270" w:rsidRPr="00803252">
        <w:rPr>
          <w:rStyle w:val="Odwoanieprzypisudolnego"/>
          <w:rFonts w:ascii="Calibri" w:hAnsi="Calibri"/>
          <w:szCs w:val="20"/>
        </w:rPr>
        <w:footnoteReference w:id="42"/>
      </w:r>
      <w:r w:rsidR="00D12DDC">
        <w:rPr>
          <w:rFonts w:ascii="Calibri" w:hAnsi="Calibri"/>
          <w:szCs w:val="20"/>
        </w:rPr>
        <w:t>,</w:t>
      </w:r>
      <w:r w:rsidR="00B57270" w:rsidRPr="00803252">
        <w:rPr>
          <w:rFonts w:ascii="Calibri" w:hAnsi="Calibri"/>
          <w:iCs/>
          <w:szCs w:val="20"/>
        </w:rPr>
        <w:t xml:space="preserve"> </w:t>
      </w:r>
      <w:r w:rsidR="002B1EB8" w:rsidRPr="00803252">
        <w:rPr>
          <w:rFonts w:ascii="Calibri" w:hAnsi="Calibri"/>
          <w:iCs/>
          <w:szCs w:val="20"/>
        </w:rPr>
        <w:t xml:space="preserve">zobowiązuje się do </w:t>
      </w:r>
      <w:r w:rsidR="001455B8" w:rsidRPr="00803252">
        <w:rPr>
          <w:rFonts w:ascii="Calibri" w:hAnsi="Calibri"/>
          <w:iCs/>
          <w:szCs w:val="20"/>
        </w:rPr>
        <w:t>przestrzegania i stosowani</w:t>
      </w:r>
      <w:r w:rsidR="005E1376" w:rsidRPr="00803252">
        <w:rPr>
          <w:rFonts w:ascii="Calibri" w:hAnsi="Calibri"/>
          <w:iCs/>
          <w:szCs w:val="20"/>
        </w:rPr>
        <w:t>a</w:t>
      </w:r>
      <w:r w:rsidR="001455B8" w:rsidRPr="00803252">
        <w:rPr>
          <w:rFonts w:ascii="Calibri" w:hAnsi="Calibri"/>
          <w:iCs/>
          <w:szCs w:val="20"/>
        </w:rPr>
        <w:t xml:space="preserve"> </w:t>
      </w:r>
      <w:r w:rsidR="00B605B9" w:rsidRPr="00803252">
        <w:rPr>
          <w:rFonts w:ascii="Calibri" w:hAnsi="Calibri"/>
          <w:iCs/>
          <w:szCs w:val="20"/>
        </w:rPr>
        <w:t xml:space="preserve">następujących </w:t>
      </w:r>
      <w:r w:rsidR="001455B8" w:rsidRPr="00803252">
        <w:rPr>
          <w:rFonts w:ascii="Calibri" w:hAnsi="Calibri"/>
          <w:iCs/>
          <w:szCs w:val="20"/>
        </w:rPr>
        <w:t>Wytycznych horyzontalnych, wydanych na podstawie art. 5 ust</w:t>
      </w:r>
      <w:r w:rsidR="00915704" w:rsidRPr="00803252">
        <w:rPr>
          <w:rFonts w:ascii="Calibri" w:hAnsi="Calibri"/>
          <w:iCs/>
          <w:szCs w:val="20"/>
        </w:rPr>
        <w:t>.</w:t>
      </w:r>
      <w:r w:rsidR="001455B8" w:rsidRPr="00803252">
        <w:rPr>
          <w:rFonts w:ascii="Calibri" w:hAnsi="Calibri"/>
          <w:iCs/>
          <w:szCs w:val="20"/>
        </w:rPr>
        <w:t xml:space="preserve"> 1 Ustawy przez ministra właściwego do spraw rozwoju regionalnego,</w:t>
      </w:r>
      <w:r w:rsidR="00680DFD" w:rsidRPr="00803252">
        <w:rPr>
          <w:rFonts w:ascii="Calibri" w:hAnsi="Calibri"/>
          <w:iCs/>
          <w:szCs w:val="20"/>
        </w:rPr>
        <w:t xml:space="preserve"> </w:t>
      </w:r>
      <w:r w:rsidR="005E1376" w:rsidRPr="00803252">
        <w:rPr>
          <w:rFonts w:ascii="Calibri" w:hAnsi="Calibri"/>
          <w:iCs/>
          <w:szCs w:val="20"/>
        </w:rPr>
        <w:t>w zakresie w jakim dotyczą one Beneficjenta, Partnera</w:t>
      </w:r>
      <w:r w:rsidR="00792E8D" w:rsidRPr="003B6AF5">
        <w:rPr>
          <w:rFonts w:ascii="Calibri" w:hAnsi="Calibri"/>
          <w:iCs/>
          <w:szCs w:val="20"/>
        </w:rPr>
        <w:t>/konsorcjanta</w:t>
      </w:r>
      <w:r w:rsidR="005E1376" w:rsidRPr="00803252">
        <w:rPr>
          <w:rFonts w:ascii="Calibri" w:hAnsi="Calibri"/>
          <w:iCs/>
          <w:szCs w:val="20"/>
        </w:rPr>
        <w:t xml:space="preserve"> i realizowanego Projektu</w:t>
      </w:r>
      <w:r w:rsidR="001E4D77" w:rsidRPr="00803252">
        <w:rPr>
          <w:rStyle w:val="Odwoanieprzypisudolnego"/>
          <w:rFonts w:ascii="Calibri" w:hAnsi="Calibri"/>
          <w:iCs/>
          <w:szCs w:val="20"/>
        </w:rPr>
        <w:footnoteReference w:id="43"/>
      </w:r>
      <w:r w:rsidR="005E1376" w:rsidRPr="00803252">
        <w:rPr>
          <w:rFonts w:ascii="Calibri" w:hAnsi="Calibri"/>
          <w:iCs/>
          <w:szCs w:val="20"/>
        </w:rPr>
        <w:t xml:space="preserve">: </w:t>
      </w:r>
    </w:p>
    <w:p w:rsidR="00291F8B" w:rsidRPr="00803252" w:rsidRDefault="00291F8B" w:rsidP="005B44AE">
      <w:pPr>
        <w:pStyle w:val="Pisma"/>
        <w:numPr>
          <w:ilvl w:val="1"/>
          <w:numId w:val="50"/>
        </w:numPr>
        <w:suppressAutoHyphens/>
        <w:autoSpaceDE/>
        <w:ind w:left="709" w:right="-1" w:hanging="283"/>
        <w:textAlignment w:val="baseline"/>
        <w:rPr>
          <w:rFonts w:ascii="Calibri" w:hAnsi="Calibri"/>
          <w:iCs/>
          <w:szCs w:val="20"/>
        </w:rPr>
      </w:pPr>
      <w:r w:rsidRPr="00803252">
        <w:rPr>
          <w:rFonts w:ascii="Calibri" w:hAnsi="Calibri"/>
          <w:iCs/>
          <w:szCs w:val="20"/>
        </w:rPr>
        <w:t>Wytyczn</w:t>
      </w:r>
      <w:r w:rsidR="004A7B2F" w:rsidRPr="00803252">
        <w:rPr>
          <w:rFonts w:ascii="Calibri" w:hAnsi="Calibri"/>
          <w:iCs/>
          <w:szCs w:val="20"/>
        </w:rPr>
        <w:t xml:space="preserve">ych </w:t>
      </w:r>
      <w:r w:rsidRPr="00803252">
        <w:rPr>
          <w:rFonts w:ascii="Calibri" w:hAnsi="Calibri"/>
          <w:iCs/>
          <w:szCs w:val="20"/>
        </w:rPr>
        <w:t>w zakresie zagadnień związanych z przygotowaniem projektów inwestycyjnych, w tym projektów generujących dochód i projektów hybrydowych na lata 2014-2020</w:t>
      </w:r>
      <w:r w:rsidR="00186D5F" w:rsidRPr="00803252">
        <w:rPr>
          <w:rFonts w:ascii="Calibri" w:hAnsi="Calibri"/>
          <w:iCs/>
          <w:szCs w:val="20"/>
        </w:rPr>
        <w:t xml:space="preserve"> z dnia </w:t>
      </w:r>
      <w:r w:rsidR="006B553F">
        <w:rPr>
          <w:rFonts w:ascii="Calibri" w:hAnsi="Calibri"/>
          <w:iCs/>
          <w:szCs w:val="20"/>
        </w:rPr>
        <w:t>………………</w:t>
      </w:r>
      <w:r w:rsidR="00186D5F" w:rsidRPr="00803252">
        <w:rPr>
          <w:rFonts w:ascii="Calibri" w:hAnsi="Calibri"/>
          <w:iCs/>
          <w:szCs w:val="20"/>
        </w:rPr>
        <w:t xml:space="preserve"> r.</w:t>
      </w:r>
      <w:r w:rsidRPr="00803252">
        <w:rPr>
          <w:rFonts w:ascii="Calibri" w:hAnsi="Calibri"/>
          <w:iCs/>
          <w:szCs w:val="20"/>
        </w:rPr>
        <w:t xml:space="preserve">; </w:t>
      </w:r>
    </w:p>
    <w:p w:rsidR="001455B8" w:rsidRPr="00803252" w:rsidRDefault="00291F8B" w:rsidP="005B44AE">
      <w:pPr>
        <w:pStyle w:val="Pisma"/>
        <w:numPr>
          <w:ilvl w:val="1"/>
          <w:numId w:val="50"/>
        </w:numPr>
        <w:suppressAutoHyphens/>
        <w:autoSpaceDE/>
        <w:ind w:left="709" w:right="-1" w:hanging="283"/>
        <w:textAlignment w:val="baseline"/>
        <w:rPr>
          <w:rFonts w:ascii="Calibri" w:hAnsi="Calibri"/>
          <w:iCs/>
          <w:szCs w:val="20"/>
        </w:rPr>
      </w:pPr>
      <w:r w:rsidRPr="00803252">
        <w:rPr>
          <w:rFonts w:ascii="Calibri" w:hAnsi="Calibri"/>
          <w:iCs/>
          <w:szCs w:val="20"/>
        </w:rPr>
        <w:t>Wytyczn</w:t>
      </w:r>
      <w:r w:rsidR="004A7B2F" w:rsidRPr="00803252">
        <w:rPr>
          <w:rFonts w:ascii="Calibri" w:hAnsi="Calibri"/>
          <w:iCs/>
          <w:szCs w:val="20"/>
        </w:rPr>
        <w:t xml:space="preserve">ych </w:t>
      </w:r>
      <w:r w:rsidRPr="00803252">
        <w:rPr>
          <w:rFonts w:ascii="Calibri" w:hAnsi="Calibri"/>
          <w:iCs/>
          <w:szCs w:val="20"/>
        </w:rPr>
        <w:t>w zakresie kwalifikow</w:t>
      </w:r>
      <w:r w:rsidR="00820D69" w:rsidRPr="00803252">
        <w:rPr>
          <w:rFonts w:ascii="Calibri" w:hAnsi="Calibri"/>
          <w:iCs/>
          <w:szCs w:val="20"/>
        </w:rPr>
        <w:t>al</w:t>
      </w:r>
      <w:r w:rsidRPr="00803252">
        <w:rPr>
          <w:rFonts w:ascii="Calibri" w:hAnsi="Calibri"/>
          <w:iCs/>
          <w:szCs w:val="20"/>
        </w:rPr>
        <w:t>ności wydatków w ramach Europejskiego Funduszu Rozwoju Regionalnego, Europejskiego Funduszu Społecznego oraz Funduszu Spójności na lata 2014-2020</w:t>
      </w:r>
      <w:r w:rsidR="00186D5F" w:rsidRPr="00803252">
        <w:rPr>
          <w:rFonts w:ascii="Calibri" w:hAnsi="Calibri"/>
          <w:iCs/>
          <w:szCs w:val="20"/>
        </w:rPr>
        <w:t xml:space="preserve"> z dnia </w:t>
      </w:r>
      <w:r w:rsidR="006B553F">
        <w:rPr>
          <w:rFonts w:ascii="Calibri" w:hAnsi="Calibri"/>
          <w:iCs/>
          <w:szCs w:val="20"/>
        </w:rPr>
        <w:t>………………..</w:t>
      </w:r>
      <w:r w:rsidR="00186D5F" w:rsidRPr="00803252">
        <w:rPr>
          <w:rFonts w:ascii="Calibri" w:hAnsi="Calibri"/>
          <w:iCs/>
          <w:szCs w:val="20"/>
        </w:rPr>
        <w:t xml:space="preserve"> r.</w:t>
      </w:r>
      <w:r w:rsidRPr="00803252">
        <w:rPr>
          <w:rFonts w:ascii="Calibri" w:hAnsi="Calibri"/>
          <w:iCs/>
          <w:szCs w:val="20"/>
        </w:rPr>
        <w:t xml:space="preserve">; </w:t>
      </w:r>
    </w:p>
    <w:p w:rsidR="00820D69" w:rsidRPr="00803252" w:rsidRDefault="00820D69" w:rsidP="005B44AE">
      <w:pPr>
        <w:pStyle w:val="Pisma"/>
        <w:numPr>
          <w:ilvl w:val="1"/>
          <w:numId w:val="50"/>
        </w:numPr>
        <w:suppressAutoHyphens/>
        <w:autoSpaceDE/>
        <w:ind w:left="709" w:right="-1" w:hanging="283"/>
        <w:textAlignment w:val="baseline"/>
        <w:rPr>
          <w:rFonts w:ascii="Calibri" w:hAnsi="Calibri"/>
          <w:iCs/>
          <w:szCs w:val="20"/>
        </w:rPr>
      </w:pPr>
      <w:r w:rsidRPr="00803252">
        <w:rPr>
          <w:rFonts w:ascii="Calibri" w:hAnsi="Calibri"/>
          <w:iCs/>
          <w:szCs w:val="20"/>
        </w:rPr>
        <w:t>Wytyczn</w:t>
      </w:r>
      <w:r w:rsidR="004A7B2F" w:rsidRPr="00803252">
        <w:rPr>
          <w:rFonts w:ascii="Calibri" w:hAnsi="Calibri"/>
          <w:iCs/>
          <w:szCs w:val="20"/>
        </w:rPr>
        <w:t xml:space="preserve">ych </w:t>
      </w:r>
      <w:r w:rsidRPr="00803252">
        <w:rPr>
          <w:rFonts w:ascii="Calibri" w:hAnsi="Calibri"/>
          <w:iCs/>
          <w:szCs w:val="20"/>
        </w:rPr>
        <w:t>w zakresie warunków gromadzenia i przekazywania danych w postaci elektronicznej na lata 2014-2020</w:t>
      </w:r>
      <w:r w:rsidR="00186D5F" w:rsidRPr="00803252">
        <w:rPr>
          <w:rFonts w:ascii="Calibri" w:hAnsi="Calibri"/>
          <w:iCs/>
          <w:szCs w:val="20"/>
        </w:rPr>
        <w:t xml:space="preserve"> z dnia </w:t>
      </w:r>
      <w:r w:rsidR="006B553F">
        <w:rPr>
          <w:rFonts w:ascii="Calibri" w:hAnsi="Calibri"/>
          <w:iCs/>
          <w:szCs w:val="20"/>
        </w:rPr>
        <w:t>………………</w:t>
      </w:r>
      <w:r w:rsidR="00186D5F" w:rsidRPr="00803252">
        <w:rPr>
          <w:rFonts w:ascii="Calibri" w:hAnsi="Calibri"/>
          <w:iCs/>
          <w:szCs w:val="20"/>
        </w:rPr>
        <w:t xml:space="preserve"> r.</w:t>
      </w:r>
      <w:r w:rsidR="001079B0" w:rsidRPr="00803252">
        <w:rPr>
          <w:rFonts w:ascii="Calibri" w:hAnsi="Calibri"/>
          <w:iCs/>
          <w:szCs w:val="20"/>
        </w:rPr>
        <w:t>;</w:t>
      </w:r>
    </w:p>
    <w:p w:rsidR="001079B0" w:rsidRPr="00803252" w:rsidRDefault="00D40E03" w:rsidP="005B44AE">
      <w:pPr>
        <w:pStyle w:val="Pisma"/>
        <w:numPr>
          <w:ilvl w:val="1"/>
          <w:numId w:val="50"/>
        </w:numPr>
        <w:suppressAutoHyphens/>
        <w:autoSpaceDE/>
        <w:ind w:left="709" w:right="-1" w:hanging="283"/>
        <w:textAlignment w:val="baseline"/>
        <w:rPr>
          <w:rFonts w:ascii="Calibri" w:hAnsi="Calibri"/>
          <w:iCs/>
          <w:szCs w:val="20"/>
        </w:rPr>
      </w:pPr>
      <w:r w:rsidRPr="00803252">
        <w:rPr>
          <w:rFonts w:ascii="Calibri" w:hAnsi="Calibri"/>
          <w:iCs/>
          <w:szCs w:val="20"/>
        </w:rPr>
        <w:t>Wytycznych w zakresie sposobu korygowania i odzyskiwania nieprawidłowych wydatków oraz raportowania nieprawidłowości w ramach programów operacyjnych polityki spójności na lata 2014-2020</w:t>
      </w:r>
      <w:r w:rsidR="00A84AF2" w:rsidRPr="00803252">
        <w:rPr>
          <w:rFonts w:ascii="Calibri" w:hAnsi="Calibri"/>
          <w:iCs/>
          <w:szCs w:val="20"/>
        </w:rPr>
        <w:t xml:space="preserve"> z dnia </w:t>
      </w:r>
      <w:r w:rsidR="006B553F">
        <w:rPr>
          <w:rFonts w:ascii="Calibri" w:hAnsi="Calibri"/>
          <w:iCs/>
          <w:szCs w:val="20"/>
        </w:rPr>
        <w:t>………….</w:t>
      </w:r>
      <w:r w:rsidR="00A84AF2" w:rsidRPr="00803252">
        <w:rPr>
          <w:rFonts w:ascii="Calibri" w:hAnsi="Calibri"/>
          <w:iCs/>
          <w:szCs w:val="20"/>
        </w:rPr>
        <w:t xml:space="preserve"> r.</w:t>
      </w:r>
      <w:r w:rsidRPr="00803252">
        <w:rPr>
          <w:rFonts w:ascii="Calibri" w:hAnsi="Calibri"/>
          <w:iCs/>
          <w:szCs w:val="20"/>
        </w:rPr>
        <w:t xml:space="preserve">; </w:t>
      </w:r>
    </w:p>
    <w:p w:rsidR="0093369A" w:rsidRPr="00803252" w:rsidRDefault="0012682B" w:rsidP="005B44AE">
      <w:pPr>
        <w:pStyle w:val="Pisma"/>
        <w:numPr>
          <w:ilvl w:val="1"/>
          <w:numId w:val="50"/>
        </w:numPr>
        <w:suppressAutoHyphens/>
        <w:autoSpaceDE/>
        <w:ind w:left="709" w:right="-1" w:hanging="283"/>
        <w:textAlignment w:val="baseline"/>
        <w:rPr>
          <w:rFonts w:ascii="Calibri" w:hAnsi="Calibri"/>
        </w:rPr>
      </w:pPr>
      <w:r w:rsidRPr="00803252">
        <w:rPr>
          <w:rFonts w:ascii="Calibri" w:hAnsi="Calibri"/>
        </w:rPr>
        <w:t>Wytyczn</w:t>
      </w:r>
      <w:r w:rsidR="00B30B55" w:rsidRPr="00803252">
        <w:rPr>
          <w:rFonts w:ascii="Calibri" w:hAnsi="Calibri"/>
        </w:rPr>
        <w:t xml:space="preserve">ych </w:t>
      </w:r>
      <w:r w:rsidRPr="00803252">
        <w:rPr>
          <w:rFonts w:ascii="Calibri" w:hAnsi="Calibri"/>
        </w:rPr>
        <w:t>w zakresie informacji i promocji programów operacyjnych polityki spójności na lata 2014-2020</w:t>
      </w:r>
      <w:r w:rsidR="00186D5F" w:rsidRPr="00803252">
        <w:rPr>
          <w:rFonts w:ascii="Calibri" w:hAnsi="Calibri"/>
        </w:rPr>
        <w:t xml:space="preserve"> z</w:t>
      </w:r>
      <w:r w:rsidR="00E600A0">
        <w:rPr>
          <w:rFonts w:ascii="Calibri" w:hAnsi="Calibri"/>
        </w:rPr>
        <w:t> </w:t>
      </w:r>
      <w:r w:rsidR="00186D5F" w:rsidRPr="00803252">
        <w:rPr>
          <w:rFonts w:ascii="Calibri" w:hAnsi="Calibri"/>
        </w:rPr>
        <w:t xml:space="preserve">dnia </w:t>
      </w:r>
      <w:r w:rsidR="006B553F">
        <w:rPr>
          <w:rFonts w:ascii="Calibri" w:hAnsi="Calibri"/>
        </w:rPr>
        <w:t>…………….</w:t>
      </w:r>
      <w:r w:rsidR="00186D5F" w:rsidRPr="00803252">
        <w:rPr>
          <w:rFonts w:ascii="Calibri" w:hAnsi="Calibri"/>
        </w:rPr>
        <w:t xml:space="preserve"> r.</w:t>
      </w:r>
      <w:r w:rsidRPr="00803252">
        <w:rPr>
          <w:rFonts w:ascii="Calibri" w:hAnsi="Calibri"/>
        </w:rPr>
        <w:t>;</w:t>
      </w:r>
      <w:r w:rsidR="003577FE" w:rsidRPr="00803252">
        <w:rPr>
          <w:rFonts w:ascii="Calibri" w:hAnsi="Calibri"/>
        </w:rPr>
        <w:t xml:space="preserve"> </w:t>
      </w:r>
    </w:p>
    <w:p w:rsidR="00BB51A5" w:rsidRPr="00803252" w:rsidRDefault="00BB51A5" w:rsidP="005B44AE">
      <w:pPr>
        <w:pStyle w:val="Pisma"/>
        <w:numPr>
          <w:ilvl w:val="1"/>
          <w:numId w:val="50"/>
        </w:numPr>
        <w:suppressAutoHyphens/>
        <w:autoSpaceDE/>
        <w:ind w:left="709" w:right="-1" w:hanging="283"/>
        <w:textAlignment w:val="baseline"/>
        <w:rPr>
          <w:rFonts w:ascii="Calibri" w:hAnsi="Calibri"/>
        </w:rPr>
      </w:pPr>
      <w:r w:rsidRPr="00803252">
        <w:rPr>
          <w:rFonts w:ascii="Calibri" w:hAnsi="Calibri"/>
        </w:rPr>
        <w:t>Wytycznych w zakresie kontroli realizacji programów operacyjnych na lata 2014-2020</w:t>
      </w:r>
      <w:r w:rsidR="00186D5F" w:rsidRPr="00803252">
        <w:rPr>
          <w:rFonts w:ascii="Calibri" w:hAnsi="Calibri"/>
        </w:rPr>
        <w:t xml:space="preserve"> z dnia </w:t>
      </w:r>
      <w:r w:rsidR="006B553F">
        <w:rPr>
          <w:rFonts w:ascii="Calibri" w:hAnsi="Calibri"/>
        </w:rPr>
        <w:t>…………..</w:t>
      </w:r>
      <w:r w:rsidR="00186D5F" w:rsidRPr="00803252">
        <w:rPr>
          <w:rFonts w:ascii="Calibri" w:hAnsi="Calibri"/>
        </w:rPr>
        <w:t xml:space="preserve"> r.</w:t>
      </w:r>
      <w:r w:rsidRPr="00803252">
        <w:rPr>
          <w:rFonts w:ascii="Calibri" w:hAnsi="Calibri"/>
        </w:rPr>
        <w:t xml:space="preserve">; </w:t>
      </w:r>
    </w:p>
    <w:p w:rsidR="00BB51A5" w:rsidRPr="00803252" w:rsidRDefault="00BB51A5" w:rsidP="005B44AE">
      <w:pPr>
        <w:pStyle w:val="Pisma"/>
        <w:numPr>
          <w:ilvl w:val="1"/>
          <w:numId w:val="50"/>
        </w:numPr>
        <w:suppressAutoHyphens/>
        <w:autoSpaceDE/>
        <w:ind w:left="709" w:right="-1" w:hanging="283"/>
        <w:textAlignment w:val="baseline"/>
        <w:rPr>
          <w:rFonts w:ascii="Calibri" w:hAnsi="Calibri"/>
        </w:rPr>
      </w:pPr>
      <w:r w:rsidRPr="00803252">
        <w:rPr>
          <w:rFonts w:ascii="Calibri" w:hAnsi="Calibri"/>
        </w:rPr>
        <w:t xml:space="preserve">Wytycznych w zakresie </w:t>
      </w:r>
      <w:r w:rsidR="00870000" w:rsidRPr="00803252">
        <w:rPr>
          <w:rFonts w:ascii="Calibri" w:hAnsi="Calibri"/>
        </w:rPr>
        <w:t>realizacji zasady równości szans i niedyskryminacji, w tym dostępności dla osób z</w:t>
      </w:r>
      <w:r w:rsidR="00E600A0">
        <w:rPr>
          <w:rFonts w:ascii="Calibri" w:hAnsi="Calibri"/>
        </w:rPr>
        <w:t> </w:t>
      </w:r>
      <w:r w:rsidR="00870000" w:rsidRPr="00803252">
        <w:rPr>
          <w:rFonts w:ascii="Calibri" w:hAnsi="Calibri"/>
        </w:rPr>
        <w:t>niepełnosprawnościami oraz zasady równości szans kobiet i mężczyzn w ramach funduszy unijnych na lata 2014-2020</w:t>
      </w:r>
      <w:r w:rsidR="00C0654B" w:rsidRPr="00803252">
        <w:rPr>
          <w:rFonts w:ascii="Calibri" w:hAnsi="Calibri"/>
        </w:rPr>
        <w:t xml:space="preserve"> z dnia </w:t>
      </w:r>
      <w:r w:rsidR="006B553F">
        <w:rPr>
          <w:rFonts w:ascii="Calibri" w:hAnsi="Calibri"/>
        </w:rPr>
        <w:t>……………</w:t>
      </w:r>
      <w:r w:rsidR="00C0654B" w:rsidRPr="00803252">
        <w:rPr>
          <w:rFonts w:ascii="Calibri" w:hAnsi="Calibri"/>
        </w:rPr>
        <w:t xml:space="preserve"> r.</w:t>
      </w:r>
      <w:r w:rsidRPr="00803252">
        <w:rPr>
          <w:rFonts w:ascii="Calibri" w:hAnsi="Calibri"/>
        </w:rPr>
        <w:t>;</w:t>
      </w:r>
    </w:p>
    <w:p w:rsidR="000952F1" w:rsidRDefault="000952F1" w:rsidP="005B44AE">
      <w:pPr>
        <w:pStyle w:val="Pisma"/>
        <w:numPr>
          <w:ilvl w:val="1"/>
          <w:numId w:val="50"/>
        </w:numPr>
        <w:suppressAutoHyphens/>
        <w:autoSpaceDE/>
        <w:ind w:left="709" w:right="-1" w:hanging="283"/>
        <w:textAlignment w:val="baseline"/>
        <w:rPr>
          <w:rFonts w:ascii="Calibri" w:hAnsi="Calibri"/>
        </w:rPr>
      </w:pPr>
      <w:r w:rsidRPr="00803252">
        <w:rPr>
          <w:rFonts w:ascii="Calibri" w:hAnsi="Calibri"/>
        </w:rPr>
        <w:t>Wytyczn</w:t>
      </w:r>
      <w:r w:rsidR="00870000" w:rsidRPr="00803252">
        <w:rPr>
          <w:rFonts w:ascii="Calibri" w:hAnsi="Calibri"/>
        </w:rPr>
        <w:t xml:space="preserve">ych </w:t>
      </w:r>
      <w:r w:rsidRPr="00803252">
        <w:rPr>
          <w:rFonts w:ascii="Calibri" w:hAnsi="Calibri"/>
        </w:rPr>
        <w:t>w zakresie realizacji przedsięwzięć w obszarze włączenia społecznego i zwalczania ubóstwa z</w:t>
      </w:r>
      <w:r w:rsidR="00E600A0">
        <w:rPr>
          <w:rFonts w:ascii="Calibri" w:hAnsi="Calibri"/>
        </w:rPr>
        <w:t> </w:t>
      </w:r>
      <w:r w:rsidRPr="00803252">
        <w:rPr>
          <w:rFonts w:ascii="Calibri" w:hAnsi="Calibri"/>
        </w:rPr>
        <w:t>wykorzystaniem środków Europejskiego Funduszu Społecznego i Europejskiego Funduszu Rozwoju Regionalnego na lata 2014-2020</w:t>
      </w:r>
      <w:r w:rsidR="00D94464" w:rsidRPr="00803252">
        <w:rPr>
          <w:rFonts w:ascii="Calibri" w:hAnsi="Calibri"/>
        </w:rPr>
        <w:t xml:space="preserve"> z dnia </w:t>
      </w:r>
      <w:r w:rsidR="006B553F">
        <w:rPr>
          <w:rFonts w:ascii="Calibri" w:hAnsi="Calibri"/>
        </w:rPr>
        <w:t>……………..</w:t>
      </w:r>
      <w:r w:rsidR="00186D5F" w:rsidRPr="00803252">
        <w:rPr>
          <w:rFonts w:ascii="Calibri" w:hAnsi="Calibri"/>
        </w:rPr>
        <w:t xml:space="preserve"> r.</w:t>
      </w:r>
      <w:r w:rsidR="00745E05" w:rsidRPr="00803252">
        <w:rPr>
          <w:rFonts w:ascii="Calibri" w:hAnsi="Calibri"/>
        </w:rPr>
        <w:t>;</w:t>
      </w:r>
      <w:r w:rsidRPr="00803252">
        <w:rPr>
          <w:rFonts w:ascii="Calibri" w:hAnsi="Calibri"/>
        </w:rPr>
        <w:t xml:space="preserve"> </w:t>
      </w:r>
    </w:p>
    <w:p w:rsidR="003577FE" w:rsidRPr="00374550" w:rsidRDefault="00683E8A" w:rsidP="00A52BE7">
      <w:pPr>
        <w:pStyle w:val="Pisma"/>
        <w:suppressAutoHyphens/>
        <w:autoSpaceDE/>
        <w:ind w:left="357" w:right="-1"/>
        <w:textAlignment w:val="baseline"/>
        <w:rPr>
          <w:rFonts w:ascii="Calibri" w:hAnsi="Calibri"/>
          <w:szCs w:val="20"/>
        </w:rPr>
      </w:pPr>
      <w:r w:rsidRPr="00F4453D">
        <w:rPr>
          <w:rFonts w:ascii="Calibri" w:hAnsi="Calibri"/>
        </w:rPr>
        <w:t>oraz Wytycznych programowych w zakresie kwalifikowalności wydatków finansowanych z Europejskiego Funduszu Rozwoju Regionalnego w ramach Regionalnego Programu Operacyjnego Wojewód</w:t>
      </w:r>
      <w:r w:rsidR="00374550">
        <w:rPr>
          <w:rFonts w:ascii="Calibri" w:hAnsi="Calibri"/>
        </w:rPr>
        <w:t>ztwa Dolnośląskiego 2014-2020 z </w:t>
      </w:r>
      <w:r w:rsidRPr="00F4453D">
        <w:rPr>
          <w:rFonts w:ascii="Calibri" w:hAnsi="Calibri"/>
        </w:rPr>
        <w:t>dnia 21.11.2016 r., wydanych na podstawie art. 7 ust. 1 Ustawy</w:t>
      </w:r>
      <w:r w:rsidR="00A52BE7">
        <w:rPr>
          <w:rFonts w:ascii="Calibri" w:hAnsi="Calibri"/>
        </w:rPr>
        <w:t>.</w:t>
      </w:r>
      <w:r w:rsidR="000660DC">
        <w:rPr>
          <w:rFonts w:ascii="Calibri" w:hAnsi="Calibri"/>
        </w:rPr>
        <w:t xml:space="preserve"> </w:t>
      </w:r>
      <w:r w:rsidR="003577FE" w:rsidRPr="00374550">
        <w:rPr>
          <w:rFonts w:ascii="Calibri" w:hAnsi="Calibri"/>
        </w:rPr>
        <w:t xml:space="preserve">Wytyczne </w:t>
      </w:r>
      <w:r w:rsidR="003E4E19" w:rsidRPr="00374550">
        <w:rPr>
          <w:rFonts w:ascii="Calibri" w:hAnsi="Calibri"/>
        </w:rPr>
        <w:t>horyzontalne</w:t>
      </w:r>
      <w:r w:rsidR="003577FE" w:rsidRPr="00374550">
        <w:rPr>
          <w:rFonts w:ascii="Calibri" w:hAnsi="Calibri"/>
        </w:rPr>
        <w:t>, o których mowa w ust. 1</w:t>
      </w:r>
      <w:r w:rsidR="002D6775" w:rsidRPr="00374550">
        <w:rPr>
          <w:rFonts w:ascii="Calibri" w:hAnsi="Calibri"/>
        </w:rPr>
        <w:t>, pkt  1-8</w:t>
      </w:r>
      <w:r w:rsidR="003577FE" w:rsidRPr="00374550">
        <w:rPr>
          <w:rFonts w:ascii="Calibri" w:hAnsi="Calibri"/>
        </w:rPr>
        <w:t xml:space="preserve">, dostępne są na stronie internetowej Ministerstwa Rozwoju </w:t>
      </w:r>
      <w:hyperlink r:id="rId11" w:history="1">
        <w:r w:rsidR="008D080C" w:rsidRPr="00374550">
          <w:rPr>
            <w:rStyle w:val="Hipercze"/>
            <w:rFonts w:ascii="Calibri" w:hAnsi="Calibri"/>
            <w:color w:val="auto"/>
          </w:rPr>
          <w:t>www.mr.gov.pl</w:t>
        </w:r>
      </w:hyperlink>
      <w:r w:rsidR="003577FE" w:rsidRPr="00374550">
        <w:rPr>
          <w:rFonts w:ascii="Calibri" w:hAnsi="Calibri"/>
        </w:rPr>
        <w:t>.</w:t>
      </w:r>
      <w:r w:rsidR="002278C1" w:rsidRPr="00374550">
        <w:rPr>
          <w:rFonts w:ascii="Calibri" w:hAnsi="Calibri"/>
        </w:rPr>
        <w:t xml:space="preserve"> </w:t>
      </w:r>
      <w:r w:rsidR="003E4E19" w:rsidRPr="00374550">
        <w:rPr>
          <w:rFonts w:ascii="Calibri" w:hAnsi="Calibri"/>
        </w:rPr>
        <w:t xml:space="preserve">Minister właściwy do spraw rozwoju regionalnego ogłasza w </w:t>
      </w:r>
      <w:r w:rsidR="00D540E5" w:rsidRPr="00374550">
        <w:rPr>
          <w:rFonts w:ascii="Calibri" w:hAnsi="Calibri"/>
        </w:rPr>
        <w:t>Dzienniku Urzędowym Rzeczypospolitej Polski</w:t>
      </w:r>
      <w:r w:rsidR="00374550">
        <w:rPr>
          <w:rFonts w:ascii="Calibri" w:hAnsi="Calibri"/>
        </w:rPr>
        <w:t>ej „Monitor Polski” komunikat o </w:t>
      </w:r>
      <w:r w:rsidR="00D540E5" w:rsidRPr="00374550">
        <w:rPr>
          <w:rFonts w:ascii="Calibri" w:hAnsi="Calibri"/>
        </w:rPr>
        <w:t xml:space="preserve">zmianach Wytycznych </w:t>
      </w:r>
      <w:r w:rsidR="003E4E19" w:rsidRPr="00374550">
        <w:rPr>
          <w:rFonts w:ascii="Calibri" w:hAnsi="Calibri"/>
        </w:rPr>
        <w:t xml:space="preserve">horyzontalnych </w:t>
      </w:r>
      <w:r w:rsidR="00D540E5" w:rsidRPr="00374550">
        <w:rPr>
          <w:rFonts w:ascii="Calibri" w:hAnsi="Calibri"/>
        </w:rPr>
        <w:t xml:space="preserve">i terminie, od którego zmiany Wytycznych są stosowane. </w:t>
      </w:r>
    </w:p>
    <w:p w:rsidR="002D6775" w:rsidRPr="00374550" w:rsidRDefault="002D6775" w:rsidP="005B44AE">
      <w:pPr>
        <w:pStyle w:val="Pisma"/>
        <w:numPr>
          <w:ilvl w:val="0"/>
          <w:numId w:val="50"/>
        </w:numPr>
        <w:suppressAutoHyphens/>
        <w:autoSpaceDE/>
        <w:ind w:left="357" w:right="-1" w:hanging="357"/>
        <w:textAlignment w:val="baseline"/>
        <w:rPr>
          <w:rFonts w:ascii="Calibri" w:hAnsi="Calibri"/>
          <w:iCs/>
          <w:szCs w:val="20"/>
        </w:rPr>
      </w:pPr>
      <w:r w:rsidRPr="00374550">
        <w:rPr>
          <w:rFonts w:ascii="Calibri" w:hAnsi="Calibri"/>
          <w:iCs/>
          <w:szCs w:val="20"/>
        </w:rPr>
        <w:t>Wytyczne programowe, o których mowa w ust. 1, dostępne są na stronie internetowej Ministerstwa właściwego ds. rozwoju regionalnego www.funduszeeuropejskie.gov.pl oraz Instytucji Zarządzającej www.rpo.dolnyslask.pl. Instytucja Zarządzająca ogłasza w wojewódzkim dzienniku urzędowym komunikat o zmianach Wytycznych programowych i o terminie, od którego zmiany Wytycznych są stosowane.</w:t>
      </w:r>
    </w:p>
    <w:p w:rsidR="002B1EB8" w:rsidRDefault="001F6950" w:rsidP="005B44AE">
      <w:pPr>
        <w:pStyle w:val="Pisma"/>
        <w:numPr>
          <w:ilvl w:val="0"/>
          <w:numId w:val="50"/>
        </w:numPr>
        <w:suppressAutoHyphens/>
        <w:autoSpaceDE/>
        <w:ind w:left="357" w:right="-1" w:hanging="357"/>
        <w:textAlignment w:val="baseline"/>
        <w:rPr>
          <w:rFonts w:ascii="Calibri" w:hAnsi="Calibri"/>
          <w:szCs w:val="20"/>
        </w:rPr>
      </w:pPr>
      <w:r w:rsidRPr="00803252">
        <w:rPr>
          <w:rFonts w:ascii="Calibri" w:hAnsi="Calibri"/>
          <w:szCs w:val="20"/>
        </w:rPr>
        <w:t xml:space="preserve">Beneficjent </w:t>
      </w:r>
      <w:r w:rsidR="000569FF" w:rsidRPr="00803252">
        <w:rPr>
          <w:rFonts w:ascii="Calibri" w:hAnsi="Calibri"/>
          <w:szCs w:val="20"/>
        </w:rPr>
        <w:t>oświadcza w imieniu swoim i Partnera</w:t>
      </w:r>
      <w:r w:rsidR="00792E8D" w:rsidRPr="003B6AF5">
        <w:rPr>
          <w:rFonts w:ascii="Calibri" w:hAnsi="Calibri"/>
          <w:szCs w:val="20"/>
        </w:rPr>
        <w:t>/konsorcjanta</w:t>
      </w:r>
      <w:r w:rsidR="000569FF" w:rsidRPr="00803252">
        <w:rPr>
          <w:rFonts w:ascii="Calibri" w:hAnsi="Calibri"/>
          <w:szCs w:val="20"/>
        </w:rPr>
        <w:t xml:space="preserve">, że zobowiązuje się do </w:t>
      </w:r>
      <w:r w:rsidRPr="00803252">
        <w:rPr>
          <w:rFonts w:ascii="Calibri" w:hAnsi="Calibri"/>
          <w:szCs w:val="20"/>
        </w:rPr>
        <w:t>zapoznawania</w:t>
      </w:r>
      <w:r w:rsidR="003B7AC5">
        <w:rPr>
          <w:rFonts w:ascii="Calibri" w:hAnsi="Calibri"/>
          <w:szCs w:val="20"/>
        </w:rPr>
        <w:t xml:space="preserve"> na bieżąco z </w:t>
      </w:r>
      <w:r w:rsidRPr="00803252">
        <w:rPr>
          <w:rFonts w:ascii="Calibri" w:hAnsi="Calibri"/>
          <w:szCs w:val="20"/>
        </w:rPr>
        <w:t>aktua</w:t>
      </w:r>
      <w:r w:rsidR="001455B8" w:rsidRPr="00803252">
        <w:rPr>
          <w:rFonts w:ascii="Calibri" w:hAnsi="Calibri"/>
          <w:szCs w:val="20"/>
        </w:rPr>
        <w:t>lnie obowiązując</w:t>
      </w:r>
      <w:r w:rsidR="0016386F" w:rsidRPr="00803252">
        <w:rPr>
          <w:rFonts w:ascii="Calibri" w:hAnsi="Calibri"/>
          <w:szCs w:val="20"/>
        </w:rPr>
        <w:t>ą wersją Wytycznych, o których mowa w ust. 1</w:t>
      </w:r>
      <w:r w:rsidR="00A52BE7">
        <w:rPr>
          <w:rFonts w:ascii="Calibri" w:hAnsi="Calibri"/>
          <w:szCs w:val="20"/>
        </w:rPr>
        <w:t>,</w:t>
      </w:r>
      <w:r w:rsidR="0016386F" w:rsidRPr="00803252">
        <w:rPr>
          <w:rFonts w:ascii="Calibri" w:hAnsi="Calibri"/>
          <w:szCs w:val="20"/>
        </w:rPr>
        <w:t xml:space="preserve"> oraz do </w:t>
      </w:r>
      <w:r w:rsidRPr="00803252">
        <w:rPr>
          <w:rFonts w:ascii="Calibri" w:hAnsi="Calibri"/>
          <w:szCs w:val="20"/>
        </w:rPr>
        <w:t>ich stosowania</w:t>
      </w:r>
      <w:r w:rsidR="00A77A2A" w:rsidRPr="00803252">
        <w:rPr>
          <w:rFonts w:ascii="Calibri" w:hAnsi="Calibri"/>
          <w:szCs w:val="20"/>
        </w:rPr>
        <w:t xml:space="preserve">. </w:t>
      </w:r>
    </w:p>
    <w:p w:rsidR="00587896" w:rsidRPr="009F00E6" w:rsidRDefault="00587896" w:rsidP="005B44AE">
      <w:pPr>
        <w:numPr>
          <w:ilvl w:val="0"/>
          <w:numId w:val="50"/>
        </w:numPr>
        <w:tabs>
          <w:tab w:val="left" w:pos="0"/>
        </w:tabs>
        <w:ind w:left="357" w:right="-1" w:hanging="357"/>
        <w:jc w:val="both"/>
        <w:rPr>
          <w:rFonts w:ascii="Calibri" w:hAnsi="Calibri"/>
          <w:caps/>
          <w:sz w:val="20"/>
          <w:szCs w:val="20"/>
        </w:rPr>
      </w:pPr>
      <w:r w:rsidRPr="009F00E6">
        <w:rPr>
          <w:rFonts w:ascii="Calibri" w:hAnsi="Calibri"/>
          <w:sz w:val="20"/>
          <w:szCs w:val="20"/>
        </w:rPr>
        <w:t xml:space="preserve">W przypadku zmiany Wytycznych, o których mowa ust. 1, w trakcie realizacji Projektu i obowiązywania Umowy, </w:t>
      </w:r>
      <w:r w:rsidRPr="009F00E6">
        <w:rPr>
          <w:rFonts w:ascii="Calibri" w:hAnsi="Calibri"/>
          <w:bCs/>
          <w:sz w:val="20"/>
          <w:szCs w:val="20"/>
        </w:rPr>
        <w:t>Instytucja</w:t>
      </w:r>
      <w:r w:rsidRPr="009F00E6">
        <w:rPr>
          <w:rFonts w:ascii="Calibri" w:hAnsi="Calibri"/>
          <w:b/>
          <w:bCs/>
          <w:sz w:val="20"/>
          <w:szCs w:val="20"/>
        </w:rPr>
        <w:t xml:space="preserve"> </w:t>
      </w:r>
      <w:r w:rsidRPr="009F00E6">
        <w:rPr>
          <w:rFonts w:ascii="Calibri" w:hAnsi="Calibri"/>
          <w:bCs/>
          <w:sz w:val="20"/>
          <w:szCs w:val="20"/>
        </w:rPr>
        <w:t>Zarządzająca</w:t>
      </w:r>
      <w:r w:rsidRPr="009F00E6">
        <w:rPr>
          <w:rFonts w:ascii="Calibri" w:hAnsi="Calibri"/>
          <w:sz w:val="20"/>
          <w:szCs w:val="20"/>
        </w:rPr>
        <w:t xml:space="preserve"> dokonuje doręczenia informacji o ich zmianie </w:t>
      </w:r>
      <w:r w:rsidR="00A2004C">
        <w:rPr>
          <w:rFonts w:ascii="Calibri" w:hAnsi="Calibri"/>
          <w:sz w:val="20"/>
          <w:szCs w:val="20"/>
        </w:rPr>
        <w:t xml:space="preserve">i o terminie, od którego zmiany obowiązują </w:t>
      </w:r>
      <w:r w:rsidRPr="009F00E6">
        <w:rPr>
          <w:rFonts w:ascii="Calibri" w:hAnsi="Calibri"/>
          <w:sz w:val="20"/>
          <w:szCs w:val="20"/>
        </w:rPr>
        <w:t xml:space="preserve">za pośrednictwem SL2014 (doręczenie elektroniczne), na co Beneficjent wyraża zgodę. Doręczenie informacji za pośrednictwem SL2014 następuje przez umieszczenie jej przez Instytucję Zarządzającą w SL2014 w sposób umożliwiający Beneficjentowi zapoznanie się </w:t>
      </w:r>
      <w:r w:rsidR="00A2004C">
        <w:rPr>
          <w:rFonts w:ascii="Calibri" w:hAnsi="Calibri"/>
          <w:sz w:val="20"/>
          <w:szCs w:val="20"/>
        </w:rPr>
        <w:t>z jej</w:t>
      </w:r>
      <w:r w:rsidRPr="009F00E6">
        <w:rPr>
          <w:rFonts w:ascii="Calibri" w:hAnsi="Calibri"/>
          <w:sz w:val="20"/>
          <w:szCs w:val="20"/>
        </w:rPr>
        <w:t xml:space="preserve"> treścią za pośrednictwem konta w SL2014. Wraz z</w:t>
      </w:r>
      <w:r w:rsidR="003B7AC5">
        <w:rPr>
          <w:rFonts w:ascii="Calibri" w:hAnsi="Calibri"/>
          <w:sz w:val="20"/>
          <w:szCs w:val="20"/>
        </w:rPr>
        <w:t> </w:t>
      </w:r>
      <w:r w:rsidRPr="009F00E6">
        <w:rPr>
          <w:rFonts w:ascii="Calibri" w:hAnsi="Calibri"/>
          <w:sz w:val="20"/>
          <w:szCs w:val="20"/>
        </w:rPr>
        <w:t xml:space="preserve">zamieszczeniem powiadomienia w SL2014, do Beneficjenta wysyłana jest na adres e-mail, wygenerowana automatycznie informacja o zamieszczeniu informacji o zmianie Wytycznych w SL2014. </w:t>
      </w:r>
    </w:p>
    <w:p w:rsidR="00587896" w:rsidRPr="006C1A20" w:rsidRDefault="00587896" w:rsidP="005B44AE">
      <w:pPr>
        <w:numPr>
          <w:ilvl w:val="0"/>
          <w:numId w:val="50"/>
        </w:numPr>
        <w:tabs>
          <w:tab w:val="left" w:pos="0"/>
        </w:tabs>
        <w:ind w:left="357" w:right="-1" w:hanging="357"/>
        <w:jc w:val="both"/>
        <w:rPr>
          <w:rFonts w:ascii="Calibri" w:hAnsi="Calibri"/>
          <w:caps/>
          <w:sz w:val="20"/>
          <w:szCs w:val="20"/>
        </w:rPr>
      </w:pPr>
      <w:r w:rsidRPr="009F00E6">
        <w:rPr>
          <w:rFonts w:ascii="Calibri" w:hAnsi="Calibri"/>
          <w:sz w:val="20"/>
          <w:szCs w:val="20"/>
        </w:rPr>
        <w:t xml:space="preserve">Beneficjent obowiązany jest potwierdzić fakt oraz datę doręczenia informacji o zmianie Wytycznych, przesyłając wiadomość w SL2014. </w:t>
      </w:r>
    </w:p>
    <w:p w:rsidR="00587896" w:rsidRPr="009F00E6" w:rsidRDefault="00587896" w:rsidP="005B44AE">
      <w:pPr>
        <w:numPr>
          <w:ilvl w:val="0"/>
          <w:numId w:val="50"/>
        </w:numPr>
        <w:tabs>
          <w:tab w:val="left" w:pos="0"/>
        </w:tabs>
        <w:ind w:left="357" w:right="-1" w:hanging="357"/>
        <w:jc w:val="both"/>
        <w:rPr>
          <w:rFonts w:ascii="Calibri" w:hAnsi="Calibri"/>
          <w:caps/>
          <w:sz w:val="20"/>
          <w:szCs w:val="20"/>
        </w:rPr>
      </w:pPr>
      <w:r w:rsidRPr="009F00E6">
        <w:rPr>
          <w:rFonts w:ascii="Calibri" w:hAnsi="Calibri"/>
          <w:sz w:val="20"/>
          <w:szCs w:val="20"/>
        </w:rPr>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rsidR="00587896" w:rsidRPr="009F00E6" w:rsidRDefault="00587896" w:rsidP="005B44AE">
      <w:pPr>
        <w:numPr>
          <w:ilvl w:val="0"/>
          <w:numId w:val="50"/>
        </w:numPr>
        <w:tabs>
          <w:tab w:val="left" w:pos="0"/>
        </w:tabs>
        <w:ind w:left="357" w:right="-1" w:hanging="357"/>
        <w:jc w:val="both"/>
        <w:rPr>
          <w:rFonts w:ascii="Calibri" w:hAnsi="Calibri" w:cs="Arial"/>
          <w:caps/>
          <w:sz w:val="20"/>
          <w:szCs w:val="20"/>
        </w:rPr>
      </w:pPr>
      <w:r w:rsidRPr="009F00E6">
        <w:rPr>
          <w:rFonts w:ascii="Calibri" w:hAnsi="Calibri"/>
          <w:sz w:val="20"/>
          <w:szCs w:val="20"/>
        </w:rPr>
        <w:t xml:space="preserve">Zmiana Wytycznych nie wymaga zawarcia aneksu do Umowy. Beneficjent w terminie 7 dni, liczonych od dnia doręczenia elektronicznego informacji o zmianie Wytycznych, może złożyć pisemne oświadczenie, że nie wyraża </w:t>
      </w:r>
      <w:r w:rsidRPr="009F00E6">
        <w:rPr>
          <w:rFonts w:ascii="Calibri" w:hAnsi="Calibri"/>
          <w:sz w:val="20"/>
          <w:szCs w:val="20"/>
        </w:rPr>
        <w:lastRenderedPageBreak/>
        <w:t xml:space="preserve">zgody na stosowanie zmienionej wersji Wytycznych, w tym przypadku stosuje się </w:t>
      </w:r>
      <w:r w:rsidRPr="00A52BE7">
        <w:rPr>
          <w:rFonts w:ascii="Calibri" w:hAnsi="Calibri"/>
          <w:sz w:val="20"/>
          <w:szCs w:val="20"/>
        </w:rPr>
        <w:t>§ 2</w:t>
      </w:r>
      <w:r w:rsidR="00A52BE7" w:rsidRPr="00A52BE7">
        <w:rPr>
          <w:rFonts w:ascii="Calibri" w:hAnsi="Calibri"/>
          <w:sz w:val="20"/>
          <w:szCs w:val="20"/>
        </w:rPr>
        <w:t>8 ust. 1 pkt 7 oraz § 28</w:t>
      </w:r>
      <w:r w:rsidRPr="00A52BE7">
        <w:rPr>
          <w:rFonts w:ascii="Calibri" w:hAnsi="Calibri"/>
          <w:sz w:val="20"/>
          <w:szCs w:val="20"/>
        </w:rPr>
        <w:t xml:space="preserve"> ust. 3 Umowy.</w:t>
      </w:r>
      <w:r w:rsidRPr="009F00E6">
        <w:rPr>
          <w:rFonts w:ascii="Calibri" w:hAnsi="Calibri"/>
          <w:sz w:val="20"/>
          <w:szCs w:val="20"/>
        </w:rPr>
        <w:t xml:space="preserve"> Brak złożenia oświadczenia, o którym mowa wyżej</w:t>
      </w:r>
      <w:r w:rsidR="003B7AC5">
        <w:rPr>
          <w:rFonts w:ascii="Calibri" w:hAnsi="Calibri"/>
          <w:sz w:val="20"/>
          <w:szCs w:val="20"/>
        </w:rPr>
        <w:t>,</w:t>
      </w:r>
      <w:r w:rsidRPr="009F00E6">
        <w:rPr>
          <w:rFonts w:ascii="Calibri" w:hAnsi="Calibri"/>
          <w:sz w:val="20"/>
          <w:szCs w:val="20"/>
        </w:rPr>
        <w:t xml:space="preserve"> oznacza zgodę Beneficjenta na stosowanie zmienionych Wytycznych. </w:t>
      </w:r>
    </w:p>
    <w:p w:rsidR="00587896" w:rsidRPr="009F00E6" w:rsidRDefault="00587896" w:rsidP="005B44AE">
      <w:pPr>
        <w:numPr>
          <w:ilvl w:val="0"/>
          <w:numId w:val="50"/>
        </w:numPr>
        <w:tabs>
          <w:tab w:val="left" w:pos="0"/>
        </w:tabs>
        <w:ind w:left="357" w:right="-1" w:hanging="357"/>
        <w:jc w:val="both"/>
        <w:rPr>
          <w:rFonts w:ascii="Calibri" w:hAnsi="Calibri" w:cs="Arial"/>
          <w:caps/>
          <w:sz w:val="20"/>
          <w:szCs w:val="20"/>
        </w:rPr>
      </w:pPr>
      <w:r w:rsidRPr="009F00E6">
        <w:rPr>
          <w:rFonts w:ascii="Calibri" w:hAnsi="Calibri"/>
          <w:sz w:val="20"/>
          <w:szCs w:val="20"/>
        </w:rPr>
        <w:t xml:space="preserve">W przypadku braku możliwości zamieszczenia informacji o zmianie Wytycznych w SL2014, Instytucja Zarządzająca prześle ją listem poleconym za potwierdzeniem odbioru na adres Beneficjenta wskazany </w:t>
      </w:r>
      <w:r w:rsidRPr="00A52BE7">
        <w:rPr>
          <w:rFonts w:ascii="Calibri" w:hAnsi="Calibri"/>
          <w:sz w:val="20"/>
          <w:szCs w:val="20"/>
        </w:rPr>
        <w:t xml:space="preserve">w § </w:t>
      </w:r>
      <w:r w:rsidR="00A52BE7" w:rsidRPr="00A52BE7">
        <w:rPr>
          <w:rFonts w:ascii="Calibri" w:hAnsi="Calibri"/>
          <w:sz w:val="20"/>
          <w:szCs w:val="20"/>
        </w:rPr>
        <w:t>30</w:t>
      </w:r>
      <w:r w:rsidRPr="00A52BE7">
        <w:rPr>
          <w:rFonts w:ascii="Calibri" w:hAnsi="Calibri"/>
          <w:sz w:val="20"/>
          <w:szCs w:val="20"/>
        </w:rPr>
        <w:t xml:space="preserve"> ust. 5</w:t>
      </w:r>
      <w:r w:rsidRPr="009F00E6">
        <w:rPr>
          <w:rFonts w:ascii="Calibri" w:hAnsi="Calibri"/>
          <w:sz w:val="20"/>
          <w:szCs w:val="20"/>
        </w:rPr>
        <w:t xml:space="preserve"> Umowy. Zachowanie terminu na wniesienie oświadczenia woli, o którym mowa w ust. 7, ustala się w tym przypadku na podstawie zwrotnego potwierdzenia odbioru informacji pisemnej o zmianie Wytycznych</w:t>
      </w:r>
      <w:r w:rsidR="00A2004C" w:rsidRPr="00A2004C">
        <w:rPr>
          <w:rFonts w:ascii="Calibri" w:hAnsi="Calibri"/>
          <w:sz w:val="20"/>
          <w:szCs w:val="20"/>
        </w:rPr>
        <w:t xml:space="preserve"> </w:t>
      </w:r>
      <w:r w:rsidR="00A2004C">
        <w:rPr>
          <w:rFonts w:ascii="Calibri" w:hAnsi="Calibri"/>
          <w:sz w:val="20"/>
          <w:szCs w:val="20"/>
        </w:rPr>
        <w:t>i to od daty ich obowiązywania wskazanej przez IZ w informacji, o której mowa w ust. 4</w:t>
      </w:r>
      <w:r w:rsidR="00A2004C" w:rsidRPr="009F00E6">
        <w:rPr>
          <w:rFonts w:ascii="Calibri" w:hAnsi="Calibri"/>
          <w:sz w:val="20"/>
          <w:szCs w:val="20"/>
        </w:rPr>
        <w:t>.</w:t>
      </w:r>
    </w:p>
    <w:p w:rsidR="00B55CE6" w:rsidRDefault="00B55CE6" w:rsidP="005B44AE">
      <w:pPr>
        <w:pStyle w:val="Tekstpodstawowy2"/>
        <w:tabs>
          <w:tab w:val="num" w:pos="-2160"/>
        </w:tabs>
        <w:spacing w:after="0" w:line="240" w:lineRule="auto"/>
        <w:ind w:right="-1"/>
        <w:rPr>
          <w:rFonts w:ascii="Calibri" w:hAnsi="Calibri"/>
          <w:b/>
          <w:caps/>
          <w:sz w:val="20"/>
          <w:lang w:val="pl-PL"/>
        </w:rPr>
      </w:pPr>
    </w:p>
    <w:p w:rsidR="00025A06" w:rsidRPr="00803252" w:rsidRDefault="00025A06" w:rsidP="005B44AE">
      <w:pPr>
        <w:pStyle w:val="Tekstpodstawowy2"/>
        <w:tabs>
          <w:tab w:val="num" w:pos="-2160"/>
        </w:tabs>
        <w:spacing w:after="0" w:line="240" w:lineRule="auto"/>
        <w:ind w:left="357" w:right="-1" w:hanging="357"/>
        <w:jc w:val="center"/>
        <w:rPr>
          <w:rFonts w:ascii="Calibri" w:hAnsi="Calibri"/>
          <w:b/>
          <w:sz w:val="20"/>
        </w:rPr>
      </w:pPr>
      <w:r w:rsidRPr="00803252">
        <w:rPr>
          <w:rFonts w:ascii="Calibri" w:hAnsi="Calibri"/>
          <w:b/>
          <w:caps/>
          <w:sz w:val="20"/>
        </w:rPr>
        <w:t xml:space="preserve">§ </w:t>
      </w:r>
      <w:r w:rsidR="00512CC7" w:rsidRPr="00803252">
        <w:rPr>
          <w:rFonts w:ascii="Calibri" w:hAnsi="Calibri"/>
          <w:b/>
          <w:caps/>
          <w:sz w:val="20"/>
          <w:lang w:val="pl-PL"/>
        </w:rPr>
        <w:t>6</w:t>
      </w:r>
      <w:r w:rsidRPr="00803252">
        <w:rPr>
          <w:rFonts w:ascii="Calibri" w:hAnsi="Calibri"/>
          <w:b/>
          <w:sz w:val="20"/>
        </w:rPr>
        <w:t xml:space="preserve"> Planowanie i ponoszenie przez Beneficjenta wydatków</w:t>
      </w:r>
    </w:p>
    <w:p w:rsidR="00025A06" w:rsidRPr="00803252" w:rsidRDefault="00025A06" w:rsidP="005B44AE">
      <w:pPr>
        <w:pStyle w:val="Pisma"/>
        <w:numPr>
          <w:ilvl w:val="0"/>
          <w:numId w:val="1"/>
        </w:numPr>
        <w:tabs>
          <w:tab w:val="clear" w:pos="757"/>
        </w:tabs>
        <w:suppressAutoHyphens/>
        <w:autoSpaceDE/>
        <w:ind w:left="357" w:right="-1" w:hanging="357"/>
        <w:textAlignment w:val="baseline"/>
        <w:rPr>
          <w:rFonts w:ascii="Calibri" w:hAnsi="Calibri"/>
          <w:szCs w:val="20"/>
        </w:rPr>
      </w:pPr>
      <w:r w:rsidRPr="00803252">
        <w:rPr>
          <w:rFonts w:ascii="Calibri" w:hAnsi="Calibri"/>
          <w:iCs/>
          <w:szCs w:val="20"/>
        </w:rPr>
        <w:t>Beneficjent zobowiązuje się do realizacji Projektu zgodnie i w oparciu o wniosek o d</w:t>
      </w:r>
      <w:r w:rsidRPr="00803252">
        <w:rPr>
          <w:rFonts w:ascii="Calibri" w:hAnsi="Calibri"/>
          <w:szCs w:val="20"/>
        </w:rPr>
        <w:t xml:space="preserve">ofinansowanie oraz </w:t>
      </w:r>
      <w:r w:rsidR="00E646A9">
        <w:rPr>
          <w:rFonts w:ascii="Calibri" w:hAnsi="Calibri"/>
          <w:szCs w:val="20"/>
        </w:rPr>
        <w:br/>
      </w:r>
      <w:r w:rsidRPr="00803252">
        <w:rPr>
          <w:rFonts w:ascii="Calibri" w:hAnsi="Calibri"/>
          <w:szCs w:val="20"/>
        </w:rPr>
        <w:t>o harmonogram rzeczowo-finansowy.</w:t>
      </w:r>
      <w:r w:rsidR="00513250" w:rsidRPr="00803252">
        <w:rPr>
          <w:rFonts w:ascii="Calibri" w:hAnsi="Calibri"/>
          <w:szCs w:val="20"/>
        </w:rPr>
        <w:t xml:space="preserve"> </w:t>
      </w:r>
      <w:r w:rsidRPr="00803252">
        <w:rPr>
          <w:rFonts w:ascii="Calibri" w:hAnsi="Calibri"/>
          <w:szCs w:val="20"/>
        </w:rPr>
        <w:t>Harmonogram rzeczowo-finansowy, opracowany przez Beneficjenta na podstawie wniosku o</w:t>
      </w:r>
      <w:r w:rsidR="009B3FD7" w:rsidRPr="00803252">
        <w:rPr>
          <w:rFonts w:ascii="Calibri" w:hAnsi="Calibri"/>
          <w:szCs w:val="20"/>
        </w:rPr>
        <w:t> </w:t>
      </w:r>
      <w:r w:rsidRPr="00803252">
        <w:rPr>
          <w:rFonts w:ascii="Calibri" w:hAnsi="Calibri"/>
          <w:szCs w:val="20"/>
        </w:rPr>
        <w:t xml:space="preserve">dofinansowanie, uzgodniony z Instytucją Zarządzającą przed zawarciem Umowy, stanowi </w:t>
      </w:r>
      <w:r w:rsidR="00FC0634" w:rsidRPr="00803252">
        <w:rPr>
          <w:rFonts w:ascii="Calibri" w:hAnsi="Calibri"/>
          <w:szCs w:val="20"/>
        </w:rPr>
        <w:t>Z</w:t>
      </w:r>
      <w:r w:rsidRPr="00803252">
        <w:rPr>
          <w:rFonts w:ascii="Calibri" w:hAnsi="Calibri"/>
          <w:szCs w:val="20"/>
        </w:rPr>
        <w:t xml:space="preserve">ałącznik </w:t>
      </w:r>
      <w:r w:rsidR="00FC0634" w:rsidRPr="00803252">
        <w:rPr>
          <w:rFonts w:ascii="Calibri" w:hAnsi="Calibri"/>
          <w:szCs w:val="20"/>
        </w:rPr>
        <w:t xml:space="preserve">nr </w:t>
      </w:r>
      <w:r w:rsidR="00A85544">
        <w:rPr>
          <w:rFonts w:ascii="Calibri" w:hAnsi="Calibri"/>
          <w:szCs w:val="20"/>
        </w:rPr>
        <w:t>1</w:t>
      </w:r>
      <w:r w:rsidR="00F22A54">
        <w:rPr>
          <w:rFonts w:ascii="Calibri" w:hAnsi="Calibri"/>
          <w:szCs w:val="20"/>
        </w:rPr>
        <w:t>/1a</w:t>
      </w:r>
      <w:r w:rsidR="00F22A54">
        <w:rPr>
          <w:rStyle w:val="Odwoanieprzypisudolnego"/>
          <w:rFonts w:ascii="Calibri" w:hAnsi="Calibri"/>
          <w:szCs w:val="20"/>
        </w:rPr>
        <w:footnoteReference w:id="44"/>
      </w:r>
      <w:r w:rsidR="00A85544" w:rsidRPr="00803252">
        <w:rPr>
          <w:rFonts w:ascii="Calibri" w:hAnsi="Calibri"/>
          <w:szCs w:val="20"/>
        </w:rPr>
        <w:t xml:space="preserve"> </w:t>
      </w:r>
      <w:r w:rsidRPr="00803252">
        <w:rPr>
          <w:rFonts w:ascii="Calibri" w:hAnsi="Calibri"/>
          <w:szCs w:val="20"/>
        </w:rPr>
        <w:t>do Umowy. W</w:t>
      </w:r>
      <w:r w:rsidR="009B3FD7" w:rsidRPr="00803252">
        <w:rPr>
          <w:rFonts w:ascii="Calibri" w:hAnsi="Calibri"/>
          <w:szCs w:val="20"/>
        </w:rPr>
        <w:t> </w:t>
      </w:r>
      <w:r w:rsidRPr="00803252">
        <w:rPr>
          <w:rFonts w:ascii="Calibri" w:hAnsi="Calibri"/>
          <w:szCs w:val="20"/>
        </w:rPr>
        <w:t xml:space="preserve">przypadku dokonania zmian w Projekcie na podstawie </w:t>
      </w:r>
      <w:r w:rsidRPr="00803252">
        <w:rPr>
          <w:rFonts w:ascii="Calibri" w:hAnsi="Calibri"/>
          <w:bCs/>
          <w:szCs w:val="20"/>
        </w:rPr>
        <w:t xml:space="preserve">§ </w:t>
      </w:r>
      <w:r w:rsidR="00C32901" w:rsidRPr="003B6AF5">
        <w:rPr>
          <w:rFonts w:ascii="Calibri" w:hAnsi="Calibri"/>
          <w:bCs/>
          <w:szCs w:val="20"/>
        </w:rPr>
        <w:t>2</w:t>
      </w:r>
      <w:r w:rsidR="00A37C5D" w:rsidRPr="003B6AF5">
        <w:rPr>
          <w:rFonts w:ascii="Calibri" w:hAnsi="Calibri"/>
          <w:bCs/>
          <w:szCs w:val="20"/>
        </w:rPr>
        <w:t>4</w:t>
      </w:r>
      <w:r w:rsidRPr="00803252">
        <w:rPr>
          <w:rFonts w:ascii="Calibri" w:hAnsi="Calibri"/>
          <w:bCs/>
          <w:szCs w:val="20"/>
        </w:rPr>
        <w:t xml:space="preserve"> Umowy, Beneficjent zobowiązuje się do realizacji Projektu </w:t>
      </w:r>
      <w:r w:rsidRPr="00803252">
        <w:rPr>
          <w:rFonts w:ascii="Calibri" w:hAnsi="Calibri"/>
          <w:szCs w:val="20"/>
        </w:rPr>
        <w:t xml:space="preserve">uwzględniając wprowadzone przez siebie oraz zaakceptowane przez Instytucję Zarządzającą zmiany, </w:t>
      </w:r>
      <w:r w:rsidRPr="00803252">
        <w:rPr>
          <w:rFonts w:ascii="Calibri" w:hAnsi="Calibri"/>
          <w:bCs/>
          <w:szCs w:val="20"/>
        </w:rPr>
        <w:t>zgodnie z</w:t>
      </w:r>
      <w:r w:rsidR="009B3FD7" w:rsidRPr="00803252">
        <w:rPr>
          <w:rFonts w:ascii="Calibri" w:hAnsi="Calibri"/>
          <w:bCs/>
          <w:szCs w:val="20"/>
        </w:rPr>
        <w:t> </w:t>
      </w:r>
      <w:r w:rsidRPr="00803252">
        <w:rPr>
          <w:rFonts w:ascii="Calibri" w:hAnsi="Calibri"/>
          <w:bCs/>
          <w:szCs w:val="20"/>
        </w:rPr>
        <w:t>zaktualizowanym harmonogramem</w:t>
      </w:r>
      <w:r w:rsidRPr="00803252">
        <w:rPr>
          <w:rFonts w:ascii="Calibri" w:hAnsi="Calibri"/>
          <w:szCs w:val="20"/>
        </w:rPr>
        <w:t xml:space="preserve"> rzeczowo-finansowym, stanowiącym integralną część Umowy w formie załącznika</w:t>
      </w:r>
      <w:r w:rsidRPr="00803252">
        <w:rPr>
          <w:rFonts w:ascii="Calibri" w:hAnsi="Calibri"/>
          <w:bCs/>
          <w:szCs w:val="20"/>
        </w:rPr>
        <w:t xml:space="preserve">. Zmiany w harmonogramie rzeczowo-finansowym </w:t>
      </w:r>
      <w:r w:rsidR="008961BF">
        <w:rPr>
          <w:rFonts w:ascii="Calibri" w:hAnsi="Calibri"/>
          <w:bCs/>
          <w:szCs w:val="20"/>
        </w:rPr>
        <w:br/>
      </w:r>
      <w:r w:rsidRPr="00803252">
        <w:rPr>
          <w:rFonts w:ascii="Calibri" w:hAnsi="Calibri"/>
          <w:bCs/>
          <w:szCs w:val="20"/>
        </w:rPr>
        <w:t>w zakresie ponoszonych wydatków, które nie wpływają na montaż finansowy, są zatwierdzane przez Instytucję Zarządzającą po uprzednim pisemnym zgłoszeniu przez Beneficjenta i nie wym</w:t>
      </w:r>
      <w:r w:rsidR="009B3FD7" w:rsidRPr="00803252">
        <w:rPr>
          <w:rFonts w:ascii="Calibri" w:hAnsi="Calibri"/>
          <w:bCs/>
          <w:szCs w:val="20"/>
        </w:rPr>
        <w:t>agają zawarcia aneksu do Umowy.</w:t>
      </w:r>
    </w:p>
    <w:p w:rsidR="00025A06" w:rsidRDefault="00025A06" w:rsidP="005B44AE">
      <w:pPr>
        <w:pStyle w:val="Pisma"/>
        <w:numPr>
          <w:ilvl w:val="0"/>
          <w:numId w:val="1"/>
        </w:numPr>
        <w:tabs>
          <w:tab w:val="clear" w:pos="757"/>
        </w:tabs>
        <w:suppressAutoHyphens/>
        <w:autoSpaceDE/>
        <w:ind w:left="357" w:right="-1" w:hanging="357"/>
        <w:textAlignment w:val="baseline"/>
        <w:rPr>
          <w:rFonts w:ascii="Calibri" w:hAnsi="Calibri"/>
          <w:szCs w:val="20"/>
        </w:rPr>
      </w:pPr>
      <w:r w:rsidRPr="00803252">
        <w:rPr>
          <w:rFonts w:ascii="Calibri" w:hAnsi="Calibri"/>
          <w:szCs w:val="20"/>
        </w:rPr>
        <w:t xml:space="preserve">Aktualny </w:t>
      </w:r>
      <w:r w:rsidR="00724383" w:rsidRPr="00803252">
        <w:rPr>
          <w:rFonts w:ascii="Calibri" w:hAnsi="Calibri"/>
          <w:szCs w:val="20"/>
        </w:rPr>
        <w:t xml:space="preserve">na dzień zawarcia umowy o dofinansowanie </w:t>
      </w:r>
      <w:r w:rsidR="00FE1180" w:rsidRPr="00803252">
        <w:rPr>
          <w:rFonts w:ascii="Calibri" w:hAnsi="Calibri"/>
          <w:szCs w:val="20"/>
        </w:rPr>
        <w:t xml:space="preserve">montaż finansowy stanowi </w:t>
      </w:r>
      <w:r w:rsidR="00686480" w:rsidRPr="00803252">
        <w:rPr>
          <w:rFonts w:ascii="Calibri" w:hAnsi="Calibri"/>
          <w:szCs w:val="20"/>
        </w:rPr>
        <w:t>Z</w:t>
      </w:r>
      <w:r w:rsidRPr="00803252">
        <w:rPr>
          <w:rFonts w:ascii="Calibri" w:hAnsi="Calibri"/>
          <w:szCs w:val="20"/>
        </w:rPr>
        <w:t xml:space="preserve">ałącznik </w:t>
      </w:r>
      <w:r w:rsidR="00686480" w:rsidRPr="00803252">
        <w:rPr>
          <w:rFonts w:ascii="Calibri" w:hAnsi="Calibri"/>
          <w:szCs w:val="20"/>
        </w:rPr>
        <w:t xml:space="preserve">nr </w:t>
      </w:r>
      <w:r w:rsidR="00686480" w:rsidRPr="003B6AF5">
        <w:rPr>
          <w:rFonts w:ascii="Calibri" w:hAnsi="Calibri"/>
          <w:szCs w:val="20"/>
        </w:rPr>
        <w:t>5</w:t>
      </w:r>
      <w:r w:rsidR="00686480" w:rsidRPr="00803252">
        <w:rPr>
          <w:rFonts w:ascii="Calibri" w:hAnsi="Calibri"/>
          <w:szCs w:val="20"/>
        </w:rPr>
        <w:t xml:space="preserve"> </w:t>
      </w:r>
      <w:r w:rsidRPr="00803252">
        <w:rPr>
          <w:rFonts w:ascii="Calibri" w:hAnsi="Calibri"/>
          <w:szCs w:val="20"/>
        </w:rPr>
        <w:t>do Umowy. W</w:t>
      </w:r>
      <w:r w:rsidR="009B3FD7" w:rsidRPr="00803252">
        <w:rPr>
          <w:rFonts w:ascii="Calibri" w:hAnsi="Calibri"/>
          <w:szCs w:val="20"/>
        </w:rPr>
        <w:t> </w:t>
      </w:r>
      <w:r w:rsidRPr="00803252">
        <w:rPr>
          <w:rFonts w:ascii="Calibri" w:hAnsi="Calibri"/>
          <w:szCs w:val="20"/>
        </w:rPr>
        <w:t xml:space="preserve">przypadku zmiany kwot oraz źródeł finansowania Projektu, wymagana jest aktualizacja załącznika poprzez zawarcie </w:t>
      </w:r>
      <w:r w:rsidRPr="00803252">
        <w:rPr>
          <w:rFonts w:ascii="Calibri" w:hAnsi="Calibri"/>
          <w:bCs/>
          <w:szCs w:val="20"/>
        </w:rPr>
        <w:t>aneksu do Umowy</w:t>
      </w:r>
      <w:r w:rsidRPr="00803252">
        <w:rPr>
          <w:rFonts w:ascii="Calibri" w:hAnsi="Calibri"/>
          <w:szCs w:val="20"/>
        </w:rPr>
        <w:t>.</w:t>
      </w:r>
    </w:p>
    <w:p w:rsidR="00C85F2B" w:rsidRPr="00E646A9" w:rsidRDefault="00C85F2B" w:rsidP="005B44AE">
      <w:pPr>
        <w:pStyle w:val="Pisma"/>
        <w:numPr>
          <w:ilvl w:val="0"/>
          <w:numId w:val="1"/>
        </w:numPr>
        <w:tabs>
          <w:tab w:val="clear" w:pos="757"/>
        </w:tabs>
        <w:suppressAutoHyphens/>
        <w:autoSpaceDE/>
        <w:ind w:left="357" w:right="-1" w:hanging="357"/>
        <w:textAlignment w:val="baseline"/>
        <w:rPr>
          <w:rFonts w:ascii="Calibri" w:hAnsi="Calibri"/>
          <w:szCs w:val="20"/>
        </w:rPr>
      </w:pPr>
      <w:r w:rsidRPr="00E646A9">
        <w:rPr>
          <w:rFonts w:ascii="Calibri" w:hAnsi="Calibri"/>
          <w:szCs w:val="20"/>
        </w:rPr>
        <w:t>Terminy, w których planowane jest złożenie wniosków o płatność oraz wnioskowane kwoty dofinansowania Beneficjent określa w harmonogramie płatności.</w:t>
      </w:r>
    </w:p>
    <w:p w:rsidR="00C85F2B" w:rsidRPr="00C85F2B" w:rsidRDefault="00C85F2B" w:rsidP="005B44AE">
      <w:pPr>
        <w:pStyle w:val="Pisma"/>
        <w:tabs>
          <w:tab w:val="num" w:pos="709"/>
        </w:tabs>
        <w:suppressAutoHyphens/>
        <w:ind w:left="425" w:right="-1" w:firstLine="1"/>
        <w:textAlignment w:val="baseline"/>
        <w:rPr>
          <w:rFonts w:ascii="Calibri" w:hAnsi="Calibri"/>
          <w:szCs w:val="20"/>
        </w:rPr>
      </w:pPr>
      <w:r w:rsidRPr="00C85F2B">
        <w:rPr>
          <w:rFonts w:ascii="Calibri" w:hAnsi="Calibri"/>
          <w:szCs w:val="20"/>
        </w:rPr>
        <w:t xml:space="preserve">1) </w:t>
      </w:r>
      <w:r w:rsidR="00DD6BBC">
        <w:rPr>
          <w:rFonts w:ascii="Calibri" w:hAnsi="Calibri"/>
          <w:szCs w:val="20"/>
        </w:rPr>
        <w:t xml:space="preserve"> </w:t>
      </w:r>
      <w:r w:rsidRPr="00C85F2B">
        <w:rPr>
          <w:rFonts w:ascii="Calibri" w:hAnsi="Calibri"/>
          <w:szCs w:val="20"/>
        </w:rPr>
        <w:t xml:space="preserve">Pierwszy harmonogram płatności stanowi Załącznik nr </w:t>
      </w:r>
      <w:r w:rsidR="00DC63AA">
        <w:rPr>
          <w:rFonts w:ascii="Calibri" w:hAnsi="Calibri"/>
          <w:szCs w:val="20"/>
        </w:rPr>
        <w:t>3</w:t>
      </w:r>
      <w:r w:rsidRPr="00C85F2B">
        <w:rPr>
          <w:rFonts w:ascii="Calibri" w:hAnsi="Calibri"/>
          <w:szCs w:val="20"/>
        </w:rPr>
        <w:t xml:space="preserve"> do Umowy, składany jest więc w formie pisemnej. Aktualizacje harmonogramu płatności nie wymagają zmiany Umowy poprzez zawarcie aneksu. Jednakże w</w:t>
      </w:r>
      <w:r w:rsidR="003B7AC5">
        <w:rPr>
          <w:rFonts w:ascii="Calibri" w:hAnsi="Calibri"/>
          <w:szCs w:val="20"/>
        </w:rPr>
        <w:t> </w:t>
      </w:r>
      <w:r w:rsidRPr="00C85F2B">
        <w:rPr>
          <w:rFonts w:ascii="Calibri" w:hAnsi="Calibri"/>
          <w:szCs w:val="20"/>
        </w:rPr>
        <w:t xml:space="preserve">przypadku dokonania zmian w Projekcie, które skutkują koniecznością zawarcia aneksu do Umowy i mają jednocześnie wpływ na zmianę harmonogramu płatności, Beneficjent obowiązany jest przedłożyć Instytucji Zarządzającej w formie pisemnej zaktualizowany Załącznik nr </w:t>
      </w:r>
      <w:r w:rsidR="00DC63AA">
        <w:rPr>
          <w:rFonts w:ascii="Calibri" w:hAnsi="Calibri"/>
          <w:szCs w:val="20"/>
        </w:rPr>
        <w:t>3</w:t>
      </w:r>
      <w:r w:rsidRPr="00C85F2B">
        <w:rPr>
          <w:rFonts w:ascii="Calibri" w:hAnsi="Calibri"/>
          <w:szCs w:val="20"/>
        </w:rPr>
        <w:t xml:space="preserve"> do Umowy, będący jednocześnie załącznikiem do aneksu do Umowy. </w:t>
      </w:r>
    </w:p>
    <w:p w:rsidR="00C85F2B" w:rsidRPr="00C85F2B" w:rsidRDefault="00C85F2B" w:rsidP="005B44AE">
      <w:pPr>
        <w:pStyle w:val="Pisma"/>
        <w:tabs>
          <w:tab w:val="num" w:pos="709"/>
        </w:tabs>
        <w:suppressAutoHyphens/>
        <w:ind w:left="425" w:right="-1" w:firstLine="1"/>
        <w:textAlignment w:val="baseline"/>
        <w:rPr>
          <w:rFonts w:ascii="Calibri" w:hAnsi="Calibri"/>
          <w:szCs w:val="20"/>
        </w:rPr>
      </w:pPr>
      <w:r w:rsidRPr="00C85F2B">
        <w:rPr>
          <w:rFonts w:ascii="Calibri" w:hAnsi="Calibri"/>
          <w:szCs w:val="20"/>
        </w:rPr>
        <w:t xml:space="preserve">2) </w:t>
      </w:r>
      <w:r w:rsidR="00DD6BBC">
        <w:rPr>
          <w:rFonts w:ascii="Calibri" w:hAnsi="Calibri"/>
          <w:szCs w:val="20"/>
        </w:rPr>
        <w:t xml:space="preserve"> </w:t>
      </w:r>
      <w:r w:rsidRPr="00C85F2B">
        <w:rPr>
          <w:rFonts w:ascii="Calibri" w:hAnsi="Calibri"/>
          <w:szCs w:val="20"/>
        </w:rPr>
        <w:t>Od momentu podpisania umowy o dofinansowanie Beneficjent zobligowany jest do wypełnienia danych w</w:t>
      </w:r>
      <w:r w:rsidR="003B7AC5">
        <w:rPr>
          <w:rFonts w:ascii="Calibri" w:hAnsi="Calibri"/>
          <w:szCs w:val="20"/>
        </w:rPr>
        <w:t> </w:t>
      </w:r>
      <w:r w:rsidRPr="00C85F2B">
        <w:rPr>
          <w:rFonts w:ascii="Calibri" w:hAnsi="Calibri"/>
          <w:szCs w:val="20"/>
        </w:rPr>
        <w:t>dedykowanym module „Harmonogram płatności” w SL2014, wraz z każdym złożonym wnioskiem o płatność (</w:t>
      </w:r>
      <w:r w:rsidR="003B7AC5">
        <w:rPr>
          <w:rFonts w:ascii="Calibri" w:hAnsi="Calibri"/>
          <w:szCs w:val="20"/>
        </w:rPr>
        <w:t>w </w:t>
      </w:r>
      <w:r w:rsidRPr="00C85F2B">
        <w:rPr>
          <w:rFonts w:ascii="Calibri" w:hAnsi="Calibri"/>
          <w:szCs w:val="20"/>
        </w:rPr>
        <w:t xml:space="preserve">tym wraz z wnioskiem sprawozdawczym), z zastrzeżeniem ust. 6. W przypadku zaistnienia konieczności aktualizacji harmonogramu płatności, pomiędzy terminami złożenia wniosków o płatność, Beneficjent przekazuje go niezwłocznie Instytucji Zarządzającej za pomocą dedykowanego modułu w SL2014.  </w:t>
      </w:r>
    </w:p>
    <w:p w:rsidR="00C85F2B" w:rsidRPr="00C85F2B" w:rsidRDefault="00C85F2B" w:rsidP="005B44AE">
      <w:pPr>
        <w:pStyle w:val="Pisma"/>
        <w:tabs>
          <w:tab w:val="num" w:pos="709"/>
        </w:tabs>
        <w:suppressAutoHyphens/>
        <w:ind w:left="425" w:right="-1" w:firstLine="1"/>
        <w:textAlignment w:val="baseline"/>
        <w:rPr>
          <w:rFonts w:ascii="Calibri" w:hAnsi="Calibri"/>
          <w:szCs w:val="20"/>
        </w:rPr>
      </w:pPr>
      <w:r w:rsidRPr="00C85F2B">
        <w:rPr>
          <w:rFonts w:ascii="Calibri" w:hAnsi="Calibri"/>
          <w:szCs w:val="20"/>
        </w:rPr>
        <w:t xml:space="preserve">3)  </w:t>
      </w:r>
      <w:r w:rsidR="00DD6BBC">
        <w:rPr>
          <w:rFonts w:ascii="Calibri" w:hAnsi="Calibri"/>
          <w:szCs w:val="20"/>
        </w:rPr>
        <w:t xml:space="preserve"> </w:t>
      </w:r>
      <w:r w:rsidRPr="00C85F2B">
        <w:rPr>
          <w:rFonts w:ascii="Calibri" w:hAnsi="Calibri"/>
          <w:szCs w:val="20"/>
        </w:rPr>
        <w:t xml:space="preserve">Beneficjent  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w:t>
      </w:r>
      <w:r w:rsidR="00DC63AA">
        <w:rPr>
          <w:rFonts w:ascii="Calibri" w:hAnsi="Calibri"/>
          <w:szCs w:val="20"/>
        </w:rPr>
        <w:t>3</w:t>
      </w:r>
      <w:r w:rsidRPr="00C85F2B">
        <w:rPr>
          <w:rFonts w:ascii="Calibri" w:hAnsi="Calibri"/>
          <w:szCs w:val="20"/>
        </w:rPr>
        <w:t xml:space="preserve"> do Umowy w nieprzekraczalnym terminie do dnia 30 kwietnia oraz 31 października każdego roku, od dnia zawarcia Umowy do momentu złożenia wniosku o płatność końcową, z zastrzeżeniem ust. 6. </w:t>
      </w:r>
    </w:p>
    <w:p w:rsidR="00C85F2B" w:rsidRPr="00C85F2B" w:rsidRDefault="00C85F2B" w:rsidP="005B44AE">
      <w:pPr>
        <w:pStyle w:val="Pisma"/>
        <w:tabs>
          <w:tab w:val="num" w:pos="709"/>
        </w:tabs>
        <w:suppressAutoHyphens/>
        <w:ind w:left="425" w:right="-1" w:firstLine="1"/>
        <w:textAlignment w:val="baseline"/>
        <w:rPr>
          <w:rFonts w:ascii="Calibri" w:hAnsi="Calibri"/>
          <w:szCs w:val="20"/>
        </w:rPr>
      </w:pPr>
      <w:r w:rsidRPr="00C85F2B">
        <w:rPr>
          <w:rFonts w:ascii="Calibri" w:hAnsi="Calibri"/>
          <w:szCs w:val="20"/>
        </w:rPr>
        <w:t xml:space="preserve">4)  Instytucja Zarządzająca, w uzasadnionych przypadkach zastrzega sobie również prawo wezwania Beneficjenta do przedłożenia zaktualizowanego Załącznika nr </w:t>
      </w:r>
      <w:r w:rsidR="00DC63AA">
        <w:rPr>
          <w:rFonts w:ascii="Calibri" w:hAnsi="Calibri"/>
          <w:szCs w:val="20"/>
        </w:rPr>
        <w:t>3</w:t>
      </w:r>
      <w:r w:rsidRPr="00C85F2B">
        <w:rPr>
          <w:rFonts w:ascii="Calibri" w:hAnsi="Calibri"/>
          <w:szCs w:val="20"/>
        </w:rPr>
        <w:t xml:space="preserve"> do Umowy (za pomocą SL2014) jak i wypełnienia danych w</w:t>
      </w:r>
      <w:r w:rsidR="003B7AC5">
        <w:rPr>
          <w:rFonts w:ascii="Calibri" w:hAnsi="Calibri"/>
          <w:szCs w:val="20"/>
        </w:rPr>
        <w:t> </w:t>
      </w:r>
      <w:r w:rsidRPr="00C85F2B">
        <w:rPr>
          <w:rFonts w:ascii="Calibri" w:hAnsi="Calibri"/>
          <w:szCs w:val="20"/>
        </w:rPr>
        <w:t xml:space="preserve">dedykowanym module SL2014,  w dowolnym terminie, niewskazanym w Umowie. </w:t>
      </w:r>
    </w:p>
    <w:p w:rsidR="00025A06" w:rsidRPr="00803252" w:rsidRDefault="00025A06" w:rsidP="005B44AE">
      <w:pPr>
        <w:numPr>
          <w:ilvl w:val="0"/>
          <w:numId w:val="1"/>
        </w:numPr>
        <w:tabs>
          <w:tab w:val="clear" w:pos="757"/>
        </w:tabs>
        <w:ind w:left="357" w:right="-1" w:hanging="357"/>
        <w:jc w:val="both"/>
        <w:rPr>
          <w:rFonts w:ascii="Calibri" w:hAnsi="Calibri"/>
          <w:caps/>
          <w:sz w:val="20"/>
          <w:szCs w:val="20"/>
        </w:rPr>
      </w:pPr>
      <w:r w:rsidRPr="00803252">
        <w:rPr>
          <w:rFonts w:ascii="Calibri" w:hAnsi="Calibri" w:cs="Arial"/>
          <w:sz w:val="20"/>
          <w:szCs w:val="20"/>
        </w:rPr>
        <w:t>Harmonogram płatności powinien być przygotowany w oparciu o aktualny</w:t>
      </w:r>
      <w:r w:rsidR="00497E27" w:rsidRPr="00803252">
        <w:rPr>
          <w:rFonts w:ascii="Calibri" w:hAnsi="Calibri" w:cs="Arial"/>
          <w:sz w:val="20"/>
          <w:szCs w:val="20"/>
        </w:rPr>
        <w:t>, tj. ostatni zaakceptowany przez Instytucję Zarządzającą,</w:t>
      </w:r>
      <w:r w:rsidRPr="00803252">
        <w:rPr>
          <w:rFonts w:ascii="Calibri" w:hAnsi="Calibri" w:cs="Arial"/>
          <w:sz w:val="20"/>
          <w:szCs w:val="20"/>
        </w:rPr>
        <w:t xml:space="preserve"> harmonogram rzeczowo-finansowy oraz zapewniać, że zadeklarowane terminy i kwoty zostały oszacowane rzetelnie, na podstawie realnych zobowiązań Beneficjenta.</w:t>
      </w:r>
    </w:p>
    <w:p w:rsidR="00025A06" w:rsidRPr="00DD6BBC" w:rsidRDefault="00025A06" w:rsidP="005B44AE">
      <w:pPr>
        <w:numPr>
          <w:ilvl w:val="0"/>
          <w:numId w:val="1"/>
        </w:numPr>
        <w:tabs>
          <w:tab w:val="clear" w:pos="757"/>
        </w:tabs>
        <w:ind w:left="357" w:right="-1" w:hanging="357"/>
        <w:jc w:val="both"/>
        <w:rPr>
          <w:rFonts w:ascii="Calibri" w:hAnsi="Calibri" w:cs="Arial"/>
          <w:caps/>
          <w:sz w:val="20"/>
          <w:szCs w:val="20"/>
        </w:rPr>
      </w:pPr>
      <w:r w:rsidRPr="00803252">
        <w:rPr>
          <w:rFonts w:ascii="Calibri" w:hAnsi="Calibri"/>
          <w:sz w:val="20"/>
          <w:szCs w:val="20"/>
        </w:rPr>
        <w:t xml:space="preserve">Instytucja Zarządzająca zastrzega sobie prawo wniesienia uwag do otrzymanego </w:t>
      </w:r>
      <w:r w:rsidR="008B5492" w:rsidRPr="00803252">
        <w:rPr>
          <w:rFonts w:ascii="Calibri" w:hAnsi="Calibri"/>
          <w:sz w:val="20"/>
          <w:szCs w:val="20"/>
        </w:rPr>
        <w:t xml:space="preserve">harmonogramu rzeczowo-finansowego,  </w:t>
      </w:r>
      <w:r w:rsidR="00120158" w:rsidRPr="00803252">
        <w:rPr>
          <w:rFonts w:ascii="Calibri" w:hAnsi="Calibri"/>
          <w:sz w:val="20"/>
          <w:szCs w:val="20"/>
        </w:rPr>
        <w:t xml:space="preserve">montażu finansowego oraz </w:t>
      </w:r>
      <w:r w:rsidRPr="00803252">
        <w:rPr>
          <w:rFonts w:ascii="Calibri" w:hAnsi="Calibri"/>
          <w:sz w:val="20"/>
          <w:szCs w:val="20"/>
        </w:rPr>
        <w:t>harmonogramu płatności. W przypadku niedokonania zmian na wniosek I</w:t>
      </w:r>
      <w:r w:rsidR="00765B84" w:rsidRPr="00803252">
        <w:rPr>
          <w:rFonts w:ascii="Calibri" w:hAnsi="Calibri"/>
          <w:sz w:val="20"/>
          <w:szCs w:val="20"/>
        </w:rPr>
        <w:t xml:space="preserve">nstytucji </w:t>
      </w:r>
      <w:r w:rsidRPr="00803252">
        <w:rPr>
          <w:rFonts w:ascii="Calibri" w:hAnsi="Calibri"/>
          <w:sz w:val="20"/>
          <w:szCs w:val="20"/>
        </w:rPr>
        <w:t>Z</w:t>
      </w:r>
      <w:r w:rsidR="00765B84" w:rsidRPr="00803252">
        <w:rPr>
          <w:rFonts w:ascii="Calibri" w:hAnsi="Calibri"/>
          <w:sz w:val="20"/>
          <w:szCs w:val="20"/>
        </w:rPr>
        <w:t xml:space="preserve">arządzającej </w:t>
      </w:r>
      <w:r w:rsidRPr="00803252">
        <w:rPr>
          <w:rFonts w:ascii="Calibri" w:hAnsi="Calibri"/>
          <w:sz w:val="20"/>
          <w:szCs w:val="20"/>
        </w:rPr>
        <w:t>Beneficjent zobligowany jest realizować Projekt w oparciu o ostatni zaakceptowany przez I</w:t>
      </w:r>
      <w:r w:rsidR="00C74C5D" w:rsidRPr="00803252">
        <w:rPr>
          <w:rFonts w:ascii="Calibri" w:hAnsi="Calibri"/>
          <w:sz w:val="20"/>
          <w:szCs w:val="20"/>
        </w:rPr>
        <w:t xml:space="preserve">nstytucję Zarządzającą </w:t>
      </w:r>
      <w:r w:rsidR="003739CB" w:rsidRPr="00803252">
        <w:rPr>
          <w:rFonts w:ascii="Calibri" w:hAnsi="Calibri"/>
          <w:sz w:val="20"/>
          <w:szCs w:val="20"/>
        </w:rPr>
        <w:t xml:space="preserve">harmonogram rzeczowo-finansowy, </w:t>
      </w:r>
      <w:r w:rsidR="009B3FD7" w:rsidRPr="00803252">
        <w:rPr>
          <w:rFonts w:ascii="Calibri" w:hAnsi="Calibri"/>
          <w:sz w:val="20"/>
          <w:szCs w:val="20"/>
        </w:rPr>
        <w:t>montaż finansowy i </w:t>
      </w:r>
      <w:r w:rsidRPr="00803252">
        <w:rPr>
          <w:rFonts w:ascii="Calibri" w:hAnsi="Calibri"/>
          <w:sz w:val="20"/>
          <w:szCs w:val="20"/>
        </w:rPr>
        <w:t>harmonogram płatności.</w:t>
      </w:r>
    </w:p>
    <w:p w:rsidR="002B1E01" w:rsidRPr="00DD6BBC" w:rsidRDefault="002B1E01" w:rsidP="005B44AE">
      <w:pPr>
        <w:numPr>
          <w:ilvl w:val="0"/>
          <w:numId w:val="1"/>
        </w:numPr>
        <w:tabs>
          <w:tab w:val="clear" w:pos="757"/>
        </w:tabs>
        <w:ind w:left="357" w:right="-1" w:hanging="357"/>
        <w:jc w:val="both"/>
        <w:rPr>
          <w:rFonts w:ascii="Calibri" w:hAnsi="Calibri" w:cs="Arial"/>
          <w:caps/>
          <w:sz w:val="20"/>
          <w:szCs w:val="20"/>
        </w:rPr>
      </w:pPr>
      <w:r w:rsidRPr="00DD6BBC">
        <w:rPr>
          <w:rFonts w:ascii="Calibri" w:hAnsi="Calibri" w:cs="Arial"/>
          <w:sz w:val="20"/>
          <w:szCs w:val="20"/>
        </w:rPr>
        <w:t xml:space="preserve">Beneficjent może odstąpić od złożenia zaktualizowanego harmonogramu płatności w dedykowanym module SL2014, o którym mowa w ust. 3, jeżeli  zaplanowane w Projekcie wydatki, terminy i kwoty planowanych do złożenia wniosków o płatność nie uległy zmianie w stosunku do poprzednio przekazanego i zatwierdzonego przez Instytucję Zarządzającą harmonogramu płatności oraz pod warunkiem poinformowania o tym fakcie Instytucji Zarządzającej za pomocą SL2014 lub pisemnie. Analogicznie również Beneficjent może odstąpić od przedłożenia w terminie określonym w ust. 3 zaktualizowanego Załącznika nr </w:t>
      </w:r>
      <w:r w:rsidR="00DC63AA">
        <w:rPr>
          <w:rFonts w:ascii="Calibri" w:hAnsi="Calibri" w:cs="Arial"/>
          <w:sz w:val="20"/>
          <w:szCs w:val="20"/>
        </w:rPr>
        <w:t>3</w:t>
      </w:r>
      <w:r w:rsidRPr="00DD6BBC">
        <w:rPr>
          <w:rFonts w:ascii="Calibri" w:hAnsi="Calibri" w:cs="Arial"/>
          <w:sz w:val="20"/>
          <w:szCs w:val="20"/>
        </w:rPr>
        <w:t xml:space="preserve"> do Umowy, jeżeli zaplanowane w Projekcie wydatki, terminy i kwoty planowanych do złożenia wniosków o płatność nie uległy zmianie w stosunku do poprzednio przekazanej i </w:t>
      </w:r>
      <w:r w:rsidRPr="00DD6BBC">
        <w:rPr>
          <w:rFonts w:ascii="Calibri" w:hAnsi="Calibri" w:cs="Arial"/>
          <w:sz w:val="20"/>
          <w:szCs w:val="20"/>
        </w:rPr>
        <w:lastRenderedPageBreak/>
        <w:t xml:space="preserve">zatwierdzonej przez Instytucję Zarządzającą aktualizacji Załącznika nr </w:t>
      </w:r>
      <w:r w:rsidR="00DC63AA">
        <w:rPr>
          <w:rFonts w:ascii="Calibri" w:hAnsi="Calibri" w:cs="Arial"/>
          <w:sz w:val="20"/>
          <w:szCs w:val="20"/>
        </w:rPr>
        <w:t>3</w:t>
      </w:r>
      <w:r w:rsidRPr="00DD6BBC">
        <w:rPr>
          <w:rFonts w:ascii="Calibri" w:hAnsi="Calibri" w:cs="Arial"/>
          <w:sz w:val="20"/>
          <w:szCs w:val="20"/>
        </w:rPr>
        <w:t xml:space="preserve"> do Umowy, pod warunkiem poinformowania o tym fakcie Instytucji Zarządzającej za pomocą SL2014 lub pisemnie.</w:t>
      </w:r>
    </w:p>
    <w:p w:rsidR="00025A06" w:rsidRPr="00803252" w:rsidRDefault="00025A06" w:rsidP="005B44AE">
      <w:pPr>
        <w:numPr>
          <w:ilvl w:val="0"/>
          <w:numId w:val="1"/>
        </w:numPr>
        <w:tabs>
          <w:tab w:val="clear" w:pos="757"/>
        </w:tabs>
        <w:ind w:left="357" w:right="-1" w:hanging="357"/>
        <w:jc w:val="both"/>
        <w:rPr>
          <w:rFonts w:ascii="Calibri" w:hAnsi="Calibri"/>
          <w:sz w:val="20"/>
          <w:szCs w:val="20"/>
        </w:rPr>
      </w:pPr>
      <w:r w:rsidRPr="00803252">
        <w:rPr>
          <w:rFonts w:ascii="Calibri" w:hAnsi="Calibri"/>
          <w:sz w:val="20"/>
          <w:szCs w:val="20"/>
        </w:rPr>
        <w:t>Beneficjent zobowiązuje się do prowadzenia</w:t>
      </w:r>
      <w:r w:rsidR="005661C0" w:rsidRPr="00803252">
        <w:rPr>
          <w:rFonts w:ascii="Calibri" w:hAnsi="Calibri"/>
          <w:sz w:val="20"/>
          <w:szCs w:val="20"/>
        </w:rPr>
        <w:t xml:space="preserve"> </w:t>
      </w:r>
      <w:r w:rsidRPr="00803252">
        <w:rPr>
          <w:rFonts w:ascii="Calibri" w:hAnsi="Calibri"/>
          <w:sz w:val="20"/>
          <w:szCs w:val="20"/>
        </w:rPr>
        <w:t xml:space="preserve">wyodrębnionego kodu księgowego lub wyodrębnionej ewidencji dotyczącej realizacji Projektu, </w:t>
      </w:r>
      <w:r w:rsidRPr="00803252">
        <w:rPr>
          <w:rFonts w:ascii="Calibri" w:hAnsi="Calibri"/>
          <w:w w:val="105"/>
          <w:sz w:val="20"/>
          <w:szCs w:val="20"/>
        </w:rPr>
        <w:t xml:space="preserve">umożliwiających identyfikację </w:t>
      </w:r>
      <w:r w:rsidRPr="00803252">
        <w:rPr>
          <w:rFonts w:ascii="Calibri" w:hAnsi="Calibri"/>
          <w:sz w:val="20"/>
          <w:szCs w:val="20"/>
        </w:rPr>
        <w:t>poszczególnych operacji księgowych i</w:t>
      </w:r>
      <w:r w:rsidR="009B3FD7" w:rsidRPr="00803252">
        <w:rPr>
          <w:rFonts w:ascii="Calibri" w:hAnsi="Calibri"/>
          <w:sz w:val="20"/>
          <w:szCs w:val="20"/>
        </w:rPr>
        <w:t> </w:t>
      </w:r>
      <w:r w:rsidRPr="00803252">
        <w:rPr>
          <w:rFonts w:ascii="Calibri" w:hAnsi="Calibri"/>
          <w:sz w:val="20"/>
          <w:szCs w:val="20"/>
        </w:rPr>
        <w:t>gospodarczych przeprowadzonych dla wszystkich wydatków w ramach Projektu</w:t>
      </w:r>
      <w:r w:rsidRPr="00803252">
        <w:rPr>
          <w:rFonts w:ascii="Calibri" w:hAnsi="Calibri"/>
          <w:w w:val="105"/>
          <w:sz w:val="20"/>
          <w:szCs w:val="20"/>
        </w:rPr>
        <w:t xml:space="preserve"> </w:t>
      </w:r>
      <w:r w:rsidRPr="00803252">
        <w:rPr>
          <w:rFonts w:ascii="Calibri" w:hAnsi="Calibri"/>
          <w:sz w:val="20"/>
          <w:szCs w:val="20"/>
        </w:rPr>
        <w:t>w sposób przejrzysty,</w:t>
      </w:r>
      <w:r w:rsidRPr="00803252">
        <w:rPr>
          <w:rFonts w:ascii="Calibri" w:hAnsi="Calibri"/>
          <w:w w:val="105"/>
          <w:sz w:val="20"/>
          <w:szCs w:val="20"/>
        </w:rPr>
        <w:t xml:space="preserve"> </w:t>
      </w:r>
      <w:r w:rsidRPr="00803252">
        <w:rPr>
          <w:rFonts w:ascii="Calibri" w:hAnsi="Calibri" w:cs="Arial"/>
          <w:sz w:val="20"/>
          <w:szCs w:val="20"/>
        </w:rPr>
        <w:t>w zakresie m.in. rozrachunków, kosztów, przychodów, operacji przeprowadzanych na rachunkach bankowych, operacji gotówkowych, aktywów (w tym środków trwałych) i innych operacji związanych z realizacją Projektu</w:t>
      </w:r>
      <w:r w:rsidRPr="00803252">
        <w:rPr>
          <w:rFonts w:ascii="Calibri" w:hAnsi="Calibri"/>
          <w:sz w:val="20"/>
          <w:szCs w:val="20"/>
        </w:rPr>
        <w:t>.</w:t>
      </w:r>
    </w:p>
    <w:p w:rsidR="00692529" w:rsidRPr="00803252" w:rsidRDefault="00692529" w:rsidP="005B44AE">
      <w:pPr>
        <w:numPr>
          <w:ilvl w:val="0"/>
          <w:numId w:val="1"/>
        </w:numPr>
        <w:tabs>
          <w:tab w:val="clear" w:pos="757"/>
        </w:tabs>
        <w:ind w:left="357" w:right="-1" w:hanging="357"/>
        <w:jc w:val="both"/>
        <w:rPr>
          <w:rFonts w:ascii="Calibri" w:hAnsi="Calibri"/>
          <w:sz w:val="20"/>
          <w:szCs w:val="20"/>
        </w:rPr>
      </w:pPr>
      <w:r w:rsidRPr="00803252">
        <w:rPr>
          <w:rFonts w:ascii="Calibri" w:hAnsi="Calibri"/>
          <w:sz w:val="20"/>
          <w:szCs w:val="20"/>
        </w:rPr>
        <w:t xml:space="preserve">W przypadku Beneficjenta, który na podstawie przepisów prawa powszechnie obowiązującego, nie ma obowiązku prowadzenia jakiejkolwiek ewidencji, Beneficjent zobowiązuje się – dla potrzeb Projektu realizowanego w ramach RPO WD 2014-2020 – do prowadzenia Zestawienia (wyodrębnionej ewidencji) dokumentów dotyczących wszystkich operacji </w:t>
      </w:r>
      <w:r w:rsidR="00483434" w:rsidRPr="00803252">
        <w:rPr>
          <w:rFonts w:ascii="Calibri" w:hAnsi="Calibri"/>
          <w:sz w:val="20"/>
          <w:szCs w:val="20"/>
        </w:rPr>
        <w:t xml:space="preserve">finansowych </w:t>
      </w:r>
      <w:r w:rsidRPr="00803252">
        <w:rPr>
          <w:rFonts w:ascii="Calibri" w:hAnsi="Calibri"/>
          <w:sz w:val="20"/>
          <w:szCs w:val="20"/>
        </w:rPr>
        <w:t xml:space="preserve">związanych z realizacją Projektu </w:t>
      </w:r>
      <w:r w:rsidR="00E56162" w:rsidRPr="00803252">
        <w:rPr>
          <w:rFonts w:ascii="Calibri" w:hAnsi="Calibri"/>
          <w:sz w:val="20"/>
          <w:szCs w:val="20"/>
        </w:rPr>
        <w:t>według wzoru stanowiącego Załącznik nr 1</w:t>
      </w:r>
      <w:r w:rsidR="00DC63AA">
        <w:rPr>
          <w:rFonts w:ascii="Calibri" w:hAnsi="Calibri"/>
          <w:sz w:val="20"/>
          <w:szCs w:val="20"/>
        </w:rPr>
        <w:t>0</w:t>
      </w:r>
      <w:r w:rsidR="00E56162" w:rsidRPr="00803252">
        <w:rPr>
          <w:rFonts w:ascii="Calibri" w:hAnsi="Calibri"/>
          <w:sz w:val="20"/>
          <w:szCs w:val="20"/>
        </w:rPr>
        <w:t xml:space="preserve"> do Umowy </w:t>
      </w:r>
      <w:r w:rsidRPr="00803252">
        <w:rPr>
          <w:rFonts w:ascii="Calibri" w:hAnsi="Calibri"/>
          <w:sz w:val="20"/>
          <w:szCs w:val="20"/>
        </w:rPr>
        <w:t xml:space="preserve">oraz jego regularnego </w:t>
      </w:r>
      <w:r w:rsidR="00E11797" w:rsidRPr="00803252">
        <w:rPr>
          <w:rFonts w:ascii="Calibri" w:hAnsi="Calibri"/>
          <w:sz w:val="20"/>
          <w:szCs w:val="20"/>
        </w:rPr>
        <w:t>sporządzania</w:t>
      </w:r>
      <w:r w:rsidR="00483434" w:rsidRPr="00803252">
        <w:rPr>
          <w:rFonts w:ascii="Calibri" w:hAnsi="Calibri"/>
          <w:sz w:val="20"/>
          <w:szCs w:val="20"/>
        </w:rPr>
        <w:t xml:space="preserve"> i </w:t>
      </w:r>
      <w:r w:rsidRPr="00803252">
        <w:rPr>
          <w:rFonts w:ascii="Calibri" w:hAnsi="Calibri"/>
          <w:sz w:val="20"/>
          <w:szCs w:val="20"/>
        </w:rPr>
        <w:t>wypełniania</w:t>
      </w:r>
      <w:r w:rsidR="00E859B4" w:rsidRPr="00803252">
        <w:rPr>
          <w:rFonts w:ascii="Calibri" w:hAnsi="Calibri"/>
          <w:sz w:val="20"/>
          <w:szCs w:val="20"/>
        </w:rPr>
        <w:t>,</w:t>
      </w:r>
      <w:r w:rsidRPr="00803252">
        <w:rPr>
          <w:rFonts w:ascii="Calibri" w:hAnsi="Calibri"/>
          <w:sz w:val="20"/>
          <w:szCs w:val="20"/>
        </w:rPr>
        <w:t xml:space="preserve"> celem bieżącego ewidencjonowania, monitorowania</w:t>
      </w:r>
      <w:r w:rsidR="008961BF">
        <w:rPr>
          <w:rFonts w:ascii="Calibri" w:hAnsi="Calibri"/>
          <w:sz w:val="20"/>
          <w:szCs w:val="20"/>
        </w:rPr>
        <w:br/>
      </w:r>
      <w:r w:rsidRPr="00803252">
        <w:rPr>
          <w:rFonts w:ascii="Calibri" w:hAnsi="Calibri"/>
          <w:sz w:val="20"/>
          <w:szCs w:val="20"/>
        </w:rPr>
        <w:t xml:space="preserve"> i kontroli wykorzystania środków w </w:t>
      </w:r>
      <w:r w:rsidR="004A47C4" w:rsidRPr="00803252">
        <w:rPr>
          <w:rFonts w:ascii="Calibri" w:hAnsi="Calibri"/>
          <w:sz w:val="20"/>
          <w:szCs w:val="20"/>
        </w:rPr>
        <w:t>ramach Projektu.</w:t>
      </w:r>
      <w:r w:rsidR="00C2692C" w:rsidRPr="00803252">
        <w:rPr>
          <w:rFonts w:ascii="Calibri" w:hAnsi="Calibri"/>
          <w:sz w:val="20"/>
          <w:szCs w:val="20"/>
        </w:rPr>
        <w:t xml:space="preserve"> Po zakończeniu każdego miesiąca kalendarzowego realizacji Projektu ww. </w:t>
      </w:r>
      <w:r w:rsidR="00E6557E" w:rsidRPr="00803252">
        <w:rPr>
          <w:rFonts w:ascii="Calibri" w:hAnsi="Calibri"/>
          <w:sz w:val="20"/>
          <w:szCs w:val="20"/>
        </w:rPr>
        <w:t xml:space="preserve">Zestawienie </w:t>
      </w:r>
      <w:r w:rsidR="00AC264D" w:rsidRPr="00803252">
        <w:rPr>
          <w:rFonts w:ascii="Calibri" w:hAnsi="Calibri"/>
          <w:sz w:val="20"/>
          <w:szCs w:val="20"/>
        </w:rPr>
        <w:t xml:space="preserve">należy </w:t>
      </w:r>
      <w:r w:rsidR="00E6557E" w:rsidRPr="00803252">
        <w:rPr>
          <w:rFonts w:ascii="Calibri" w:hAnsi="Calibri"/>
          <w:sz w:val="20"/>
          <w:szCs w:val="20"/>
        </w:rPr>
        <w:t>niezwłocznie wydrukowa</w:t>
      </w:r>
      <w:r w:rsidR="00AC264D" w:rsidRPr="00803252">
        <w:rPr>
          <w:rFonts w:ascii="Calibri" w:hAnsi="Calibri"/>
          <w:sz w:val="20"/>
          <w:szCs w:val="20"/>
        </w:rPr>
        <w:t>ć</w:t>
      </w:r>
      <w:r w:rsidR="00E6557E" w:rsidRPr="00803252">
        <w:rPr>
          <w:rFonts w:ascii="Calibri" w:hAnsi="Calibri"/>
          <w:sz w:val="20"/>
          <w:szCs w:val="20"/>
        </w:rPr>
        <w:t>, jeżeli jest prowadzone w formie elektronicznej, podpis</w:t>
      </w:r>
      <w:r w:rsidR="00D659A9" w:rsidRPr="00803252">
        <w:rPr>
          <w:rFonts w:ascii="Calibri" w:hAnsi="Calibri"/>
          <w:sz w:val="20"/>
          <w:szCs w:val="20"/>
        </w:rPr>
        <w:t xml:space="preserve">ać </w:t>
      </w:r>
      <w:r w:rsidR="00E6557E" w:rsidRPr="00803252">
        <w:rPr>
          <w:rFonts w:ascii="Calibri" w:hAnsi="Calibri"/>
          <w:sz w:val="20"/>
          <w:szCs w:val="20"/>
        </w:rPr>
        <w:t>i opatrz</w:t>
      </w:r>
      <w:r w:rsidR="00D659A9" w:rsidRPr="00803252">
        <w:rPr>
          <w:rFonts w:ascii="Calibri" w:hAnsi="Calibri"/>
          <w:sz w:val="20"/>
          <w:szCs w:val="20"/>
        </w:rPr>
        <w:t xml:space="preserve">yć </w:t>
      </w:r>
      <w:r w:rsidR="00E6557E" w:rsidRPr="00803252">
        <w:rPr>
          <w:rFonts w:ascii="Calibri" w:hAnsi="Calibri"/>
          <w:sz w:val="20"/>
          <w:szCs w:val="20"/>
        </w:rPr>
        <w:t xml:space="preserve"> datą przez sporządzającego oraz zatwierdz</w:t>
      </w:r>
      <w:r w:rsidR="00D659A9" w:rsidRPr="00803252">
        <w:rPr>
          <w:rFonts w:ascii="Calibri" w:hAnsi="Calibri"/>
          <w:sz w:val="20"/>
          <w:szCs w:val="20"/>
        </w:rPr>
        <w:t xml:space="preserve">ić </w:t>
      </w:r>
      <w:r w:rsidR="00E6557E" w:rsidRPr="00803252">
        <w:rPr>
          <w:rFonts w:ascii="Calibri" w:hAnsi="Calibri"/>
          <w:sz w:val="20"/>
          <w:szCs w:val="20"/>
        </w:rPr>
        <w:t>(jeżeli konieczność taka wynika z przyjętej przez Beneficjenta ścieżki zatwierdzania dokumentów), a następnie dołącz</w:t>
      </w:r>
      <w:r w:rsidR="00D659A9" w:rsidRPr="00803252">
        <w:rPr>
          <w:rFonts w:ascii="Calibri" w:hAnsi="Calibri"/>
          <w:sz w:val="20"/>
          <w:szCs w:val="20"/>
        </w:rPr>
        <w:t xml:space="preserve">yć </w:t>
      </w:r>
      <w:r w:rsidR="00E6557E" w:rsidRPr="00803252">
        <w:rPr>
          <w:rFonts w:ascii="Calibri" w:hAnsi="Calibri"/>
          <w:sz w:val="20"/>
          <w:szCs w:val="20"/>
        </w:rPr>
        <w:t xml:space="preserve">do dokumentacji dotyczącej realizowanego  Projektu. </w:t>
      </w:r>
      <w:r w:rsidR="008F442D" w:rsidRPr="00803252">
        <w:rPr>
          <w:rFonts w:ascii="Calibri" w:hAnsi="Calibri"/>
          <w:sz w:val="20"/>
          <w:szCs w:val="20"/>
        </w:rPr>
        <w:t xml:space="preserve">Beneficjent obowiązany jest do archiwizowania pisemnej oraz elektronicznej wersji </w:t>
      </w:r>
      <w:r w:rsidR="00553F45" w:rsidRPr="00803252">
        <w:rPr>
          <w:rFonts w:ascii="Calibri" w:hAnsi="Calibri"/>
          <w:sz w:val="20"/>
          <w:szCs w:val="20"/>
        </w:rPr>
        <w:t>Z</w:t>
      </w:r>
      <w:r w:rsidR="008F442D" w:rsidRPr="00803252">
        <w:rPr>
          <w:rFonts w:ascii="Calibri" w:hAnsi="Calibri"/>
          <w:sz w:val="20"/>
          <w:szCs w:val="20"/>
        </w:rPr>
        <w:t>estawienia</w:t>
      </w:r>
      <w:r w:rsidR="00E6557E" w:rsidRPr="00803252">
        <w:rPr>
          <w:rFonts w:ascii="Calibri" w:hAnsi="Calibri"/>
          <w:sz w:val="20"/>
          <w:szCs w:val="20"/>
        </w:rPr>
        <w:t>, zgo</w:t>
      </w:r>
      <w:r w:rsidR="00553F45" w:rsidRPr="00803252">
        <w:rPr>
          <w:rFonts w:ascii="Calibri" w:hAnsi="Calibri"/>
          <w:sz w:val="20"/>
          <w:szCs w:val="20"/>
        </w:rPr>
        <w:t xml:space="preserve">dnie z zasadami wskazanymi w § </w:t>
      </w:r>
      <w:r w:rsidR="00553F45" w:rsidRPr="003B6AF5">
        <w:rPr>
          <w:rFonts w:ascii="Calibri" w:hAnsi="Calibri"/>
          <w:sz w:val="20"/>
          <w:szCs w:val="20"/>
        </w:rPr>
        <w:t>2</w:t>
      </w:r>
      <w:r w:rsidR="00F1311E" w:rsidRPr="003B6AF5">
        <w:rPr>
          <w:rFonts w:ascii="Calibri" w:hAnsi="Calibri"/>
          <w:sz w:val="20"/>
          <w:szCs w:val="20"/>
        </w:rPr>
        <w:t>1</w:t>
      </w:r>
      <w:r w:rsidR="00E6557E" w:rsidRPr="00803252">
        <w:rPr>
          <w:rFonts w:ascii="Calibri" w:hAnsi="Calibri"/>
          <w:sz w:val="20"/>
          <w:szCs w:val="20"/>
        </w:rPr>
        <w:t xml:space="preserve"> Umowy</w:t>
      </w:r>
      <w:r w:rsidR="00F10861" w:rsidRPr="00803252">
        <w:rPr>
          <w:rStyle w:val="Odwoanieprzypisudolnego"/>
          <w:rFonts w:ascii="Calibri" w:hAnsi="Calibri"/>
          <w:sz w:val="20"/>
          <w:szCs w:val="20"/>
        </w:rPr>
        <w:footnoteReference w:id="45"/>
      </w:r>
      <w:r w:rsidR="00E6557E" w:rsidRPr="00803252">
        <w:rPr>
          <w:rFonts w:ascii="Calibri" w:hAnsi="Calibri"/>
          <w:sz w:val="20"/>
          <w:szCs w:val="20"/>
        </w:rPr>
        <w:t xml:space="preserve">. </w:t>
      </w:r>
    </w:p>
    <w:p w:rsidR="00025A06" w:rsidRPr="00803252" w:rsidRDefault="00025A06" w:rsidP="005B44AE">
      <w:pPr>
        <w:numPr>
          <w:ilvl w:val="0"/>
          <w:numId w:val="1"/>
        </w:numPr>
        <w:tabs>
          <w:tab w:val="clear" w:pos="757"/>
        </w:tabs>
        <w:ind w:left="357" w:right="-1" w:hanging="357"/>
        <w:jc w:val="both"/>
        <w:rPr>
          <w:rFonts w:ascii="Calibri" w:hAnsi="Calibri" w:cs="Arial"/>
          <w:caps/>
          <w:sz w:val="20"/>
          <w:szCs w:val="20"/>
        </w:rPr>
      </w:pPr>
      <w:r w:rsidRPr="00803252">
        <w:rPr>
          <w:rFonts w:ascii="Calibri" w:hAnsi="Calibri"/>
          <w:sz w:val="20"/>
          <w:szCs w:val="20"/>
        </w:rPr>
        <w:t xml:space="preserve">Beneficjent zobowiązany jest do ponoszenia wydatków w ramach Projektu z rachunku bankowego, o którym mowa w § </w:t>
      </w:r>
      <w:r w:rsidR="008E5158" w:rsidRPr="00803252">
        <w:rPr>
          <w:rFonts w:ascii="Calibri" w:hAnsi="Calibri"/>
          <w:sz w:val="20"/>
          <w:szCs w:val="20"/>
        </w:rPr>
        <w:t xml:space="preserve">1 </w:t>
      </w:r>
      <w:r w:rsidR="009B3FD7" w:rsidRPr="00803252">
        <w:rPr>
          <w:rFonts w:ascii="Calibri" w:hAnsi="Calibri"/>
          <w:sz w:val="20"/>
          <w:szCs w:val="20"/>
        </w:rPr>
        <w:t>pkt</w:t>
      </w:r>
      <w:r w:rsidR="004C73D1" w:rsidRPr="00803252">
        <w:rPr>
          <w:rFonts w:ascii="Calibri" w:hAnsi="Calibri"/>
          <w:sz w:val="20"/>
          <w:szCs w:val="20"/>
        </w:rPr>
        <w:t xml:space="preserve"> </w:t>
      </w:r>
      <w:r w:rsidR="00151F2D" w:rsidRPr="003B6AF5">
        <w:rPr>
          <w:rFonts w:ascii="Calibri" w:hAnsi="Calibri"/>
          <w:sz w:val="20"/>
          <w:szCs w:val="20"/>
        </w:rPr>
        <w:t>23</w:t>
      </w:r>
      <w:r w:rsidR="005B5C4B" w:rsidRPr="00803252">
        <w:rPr>
          <w:rFonts w:ascii="Calibri" w:hAnsi="Calibri"/>
          <w:sz w:val="20"/>
          <w:szCs w:val="20"/>
        </w:rPr>
        <w:t>)</w:t>
      </w:r>
      <w:r w:rsidR="008E5158" w:rsidRPr="00803252">
        <w:rPr>
          <w:rFonts w:ascii="Calibri" w:hAnsi="Calibri"/>
          <w:sz w:val="20"/>
          <w:szCs w:val="20"/>
        </w:rPr>
        <w:t xml:space="preserve"> </w:t>
      </w:r>
      <w:r w:rsidRPr="00803252">
        <w:rPr>
          <w:rFonts w:ascii="Calibri" w:hAnsi="Calibri"/>
          <w:sz w:val="20"/>
          <w:szCs w:val="20"/>
        </w:rPr>
        <w:t>Umowy. W przypadku projektu partnerskiego</w:t>
      </w:r>
      <w:r w:rsidR="00151F2D" w:rsidRPr="003B6AF5">
        <w:rPr>
          <w:rFonts w:ascii="Calibri" w:hAnsi="Calibri"/>
          <w:sz w:val="20"/>
          <w:szCs w:val="20"/>
        </w:rPr>
        <w:t>/realizowanego w ramach konsorcjum</w:t>
      </w:r>
      <w:r w:rsidRPr="00803252">
        <w:rPr>
          <w:rFonts w:ascii="Calibri" w:hAnsi="Calibri"/>
          <w:sz w:val="20"/>
          <w:szCs w:val="20"/>
        </w:rPr>
        <w:t>, Partner</w:t>
      </w:r>
      <w:r w:rsidR="008A3C42" w:rsidRPr="003B6AF5">
        <w:rPr>
          <w:rFonts w:ascii="Calibri" w:hAnsi="Calibri"/>
          <w:sz w:val="20"/>
          <w:szCs w:val="20"/>
        </w:rPr>
        <w:t>/konsorcjant</w:t>
      </w:r>
      <w:r w:rsidRPr="00803252">
        <w:rPr>
          <w:rFonts w:ascii="Calibri" w:hAnsi="Calibri"/>
          <w:sz w:val="20"/>
          <w:szCs w:val="20"/>
        </w:rPr>
        <w:t xml:space="preserve"> Projektu jest zobowiązany do ponoszenia wydatków w</w:t>
      </w:r>
      <w:r w:rsidR="009B3FD7" w:rsidRPr="00803252">
        <w:rPr>
          <w:rFonts w:ascii="Calibri" w:hAnsi="Calibri"/>
          <w:sz w:val="20"/>
          <w:szCs w:val="20"/>
        </w:rPr>
        <w:t> </w:t>
      </w:r>
      <w:r w:rsidRPr="00803252">
        <w:rPr>
          <w:rFonts w:ascii="Calibri" w:hAnsi="Calibri"/>
          <w:sz w:val="20"/>
          <w:szCs w:val="20"/>
        </w:rPr>
        <w:t xml:space="preserve">ramach Projektu </w:t>
      </w:r>
      <w:r w:rsidRPr="00152707">
        <w:rPr>
          <w:rFonts w:ascii="Calibri" w:hAnsi="Calibri"/>
          <w:sz w:val="20"/>
          <w:szCs w:val="20"/>
        </w:rPr>
        <w:t xml:space="preserve">z rachunku bankowego, o którym mowa w § </w:t>
      </w:r>
      <w:r w:rsidR="00B06A10" w:rsidRPr="00152707">
        <w:rPr>
          <w:rFonts w:ascii="Calibri" w:hAnsi="Calibri"/>
          <w:sz w:val="20"/>
          <w:szCs w:val="20"/>
        </w:rPr>
        <w:t xml:space="preserve">2 </w:t>
      </w:r>
      <w:r w:rsidRPr="00152707">
        <w:rPr>
          <w:rFonts w:ascii="Calibri" w:hAnsi="Calibri"/>
          <w:sz w:val="20"/>
          <w:szCs w:val="20"/>
        </w:rPr>
        <w:t xml:space="preserve">ust. </w:t>
      </w:r>
      <w:r w:rsidR="00D12DDC" w:rsidRPr="00152707">
        <w:rPr>
          <w:rFonts w:ascii="Calibri" w:hAnsi="Calibri"/>
          <w:sz w:val="20"/>
          <w:szCs w:val="20"/>
        </w:rPr>
        <w:t xml:space="preserve">17 </w:t>
      </w:r>
      <w:r w:rsidRPr="00152707">
        <w:rPr>
          <w:rFonts w:ascii="Calibri" w:hAnsi="Calibri"/>
          <w:sz w:val="20"/>
          <w:szCs w:val="20"/>
        </w:rPr>
        <w:t>Umowy.</w:t>
      </w:r>
      <w:r w:rsidRPr="00803252">
        <w:rPr>
          <w:rFonts w:ascii="Calibri" w:hAnsi="Calibri"/>
          <w:sz w:val="20"/>
          <w:szCs w:val="20"/>
        </w:rPr>
        <w:t xml:space="preserve"> W przypadku nieprzestrzegania ww. zasady Instytucja Zarządzająca mo</w:t>
      </w:r>
      <w:r w:rsidR="009B3FD7" w:rsidRPr="00803252">
        <w:rPr>
          <w:rFonts w:ascii="Calibri" w:hAnsi="Calibri"/>
          <w:sz w:val="20"/>
          <w:szCs w:val="20"/>
        </w:rPr>
        <w:t xml:space="preserve">że uznać poniesione wydatki za </w:t>
      </w:r>
      <w:r w:rsidRPr="00803252">
        <w:rPr>
          <w:rFonts w:ascii="Calibri" w:hAnsi="Calibri"/>
          <w:sz w:val="20"/>
          <w:szCs w:val="20"/>
        </w:rPr>
        <w:t>niekwalifikowalne.</w:t>
      </w:r>
    </w:p>
    <w:p w:rsidR="00025A06" w:rsidRPr="00803252" w:rsidRDefault="00025A06" w:rsidP="005B44AE">
      <w:pPr>
        <w:numPr>
          <w:ilvl w:val="0"/>
          <w:numId w:val="1"/>
        </w:numPr>
        <w:tabs>
          <w:tab w:val="clear" w:pos="757"/>
          <w:tab w:val="left" w:pos="360"/>
          <w:tab w:val="num" w:pos="397"/>
          <w:tab w:val="left" w:pos="6120"/>
        </w:tabs>
        <w:ind w:left="357" w:right="-1" w:hanging="357"/>
        <w:jc w:val="both"/>
        <w:rPr>
          <w:rFonts w:ascii="Calibri" w:hAnsi="Calibri" w:cs="Arial"/>
          <w:caps/>
          <w:sz w:val="20"/>
          <w:szCs w:val="20"/>
        </w:rPr>
      </w:pPr>
      <w:r w:rsidRPr="00803252">
        <w:rPr>
          <w:rFonts w:ascii="Calibri" w:hAnsi="Calibri" w:cs="Arial"/>
          <w:sz w:val="20"/>
          <w:szCs w:val="20"/>
        </w:rPr>
        <w:t>Wszelkie przepływy finansowe dokony</w:t>
      </w:r>
      <w:r w:rsidRPr="00803252">
        <w:rPr>
          <w:rFonts w:ascii="Calibri" w:hAnsi="Calibri" w:cs="Arial"/>
          <w:w w:val="105"/>
          <w:sz w:val="20"/>
          <w:szCs w:val="20"/>
        </w:rPr>
        <w:t>wane, w ramach i w związku z r</w:t>
      </w:r>
      <w:r w:rsidRPr="00803252">
        <w:rPr>
          <w:rFonts w:ascii="Calibri" w:hAnsi="Calibri" w:cs="Arial"/>
          <w:sz w:val="20"/>
          <w:szCs w:val="20"/>
        </w:rPr>
        <w:t>ealizacją Umowy, pomiędzy Benefi</w:t>
      </w:r>
      <w:r w:rsidR="009B3FD7" w:rsidRPr="00803252">
        <w:rPr>
          <w:rFonts w:ascii="Calibri" w:hAnsi="Calibri" w:cs="Arial"/>
          <w:w w:val="105"/>
          <w:sz w:val="20"/>
          <w:szCs w:val="20"/>
        </w:rPr>
        <w:t>cjentem a </w:t>
      </w:r>
      <w:r w:rsidRPr="00803252">
        <w:rPr>
          <w:rFonts w:ascii="Calibri" w:hAnsi="Calibri" w:cs="Arial"/>
          <w:w w:val="105"/>
          <w:sz w:val="20"/>
          <w:szCs w:val="20"/>
        </w:rPr>
        <w:t>Partnerem</w:t>
      </w:r>
      <w:r w:rsidR="00792E8D" w:rsidRPr="003B6AF5">
        <w:rPr>
          <w:rFonts w:ascii="Calibri" w:hAnsi="Calibri" w:cs="Arial"/>
          <w:w w:val="105"/>
          <w:sz w:val="20"/>
          <w:szCs w:val="20"/>
        </w:rPr>
        <w:t>/konsorcjantem</w:t>
      </w:r>
      <w:r w:rsidRPr="00803252">
        <w:rPr>
          <w:rFonts w:ascii="Calibri" w:hAnsi="Calibri" w:cs="Arial"/>
          <w:w w:val="105"/>
          <w:sz w:val="20"/>
          <w:szCs w:val="20"/>
        </w:rPr>
        <w:t xml:space="preserve"> oraz pomiędzy Partnerami</w:t>
      </w:r>
      <w:r w:rsidR="00792E8D" w:rsidRPr="003B6AF5">
        <w:rPr>
          <w:rFonts w:ascii="Calibri" w:hAnsi="Calibri" w:cs="Arial"/>
          <w:w w:val="105"/>
          <w:sz w:val="20"/>
          <w:szCs w:val="20"/>
        </w:rPr>
        <w:t>/konsorcjantami</w:t>
      </w:r>
      <w:r w:rsidRPr="00803252">
        <w:rPr>
          <w:rFonts w:ascii="Calibri" w:hAnsi="Calibri" w:cs="Arial"/>
          <w:w w:val="105"/>
          <w:sz w:val="20"/>
          <w:szCs w:val="20"/>
        </w:rPr>
        <w:t xml:space="preserve"> powinny być dokonywane za pośrednictwem rachunków ban</w:t>
      </w:r>
      <w:r w:rsidR="009B3FD7" w:rsidRPr="00803252">
        <w:rPr>
          <w:rFonts w:ascii="Calibri" w:hAnsi="Calibri" w:cs="Arial"/>
          <w:sz w:val="20"/>
          <w:szCs w:val="20"/>
        </w:rPr>
        <w:t>kowych, o </w:t>
      </w:r>
      <w:r w:rsidRPr="00803252">
        <w:rPr>
          <w:rFonts w:ascii="Calibri" w:hAnsi="Calibri" w:cs="Arial"/>
          <w:sz w:val="20"/>
          <w:szCs w:val="20"/>
        </w:rPr>
        <w:t xml:space="preserve">których mowa w § </w:t>
      </w:r>
      <w:r w:rsidR="00B71CC1" w:rsidRPr="00803252">
        <w:rPr>
          <w:rFonts w:ascii="Calibri" w:hAnsi="Calibri" w:cs="Arial"/>
          <w:sz w:val="20"/>
          <w:szCs w:val="20"/>
        </w:rPr>
        <w:t xml:space="preserve">1 </w:t>
      </w:r>
      <w:r w:rsidR="00B40C38" w:rsidRPr="00803252">
        <w:rPr>
          <w:rFonts w:ascii="Calibri" w:hAnsi="Calibri" w:cs="Arial"/>
          <w:sz w:val="20"/>
          <w:szCs w:val="20"/>
        </w:rPr>
        <w:t xml:space="preserve">pkt </w:t>
      </w:r>
      <w:r w:rsidR="00031375" w:rsidRPr="003B6AF5">
        <w:rPr>
          <w:rFonts w:ascii="Calibri" w:hAnsi="Calibri" w:cs="Arial"/>
          <w:sz w:val="20"/>
          <w:szCs w:val="20"/>
        </w:rPr>
        <w:t>23</w:t>
      </w:r>
      <w:r w:rsidR="00960302" w:rsidRPr="00803252">
        <w:rPr>
          <w:rFonts w:ascii="Calibri" w:hAnsi="Calibri" w:cs="Arial"/>
          <w:sz w:val="20"/>
          <w:szCs w:val="20"/>
        </w:rPr>
        <w:t>)</w:t>
      </w:r>
      <w:r w:rsidR="00B71CC1" w:rsidRPr="00803252">
        <w:rPr>
          <w:rFonts w:ascii="Calibri" w:hAnsi="Calibri" w:cs="Arial"/>
          <w:sz w:val="20"/>
          <w:szCs w:val="20"/>
        </w:rPr>
        <w:t xml:space="preserve"> </w:t>
      </w:r>
      <w:r w:rsidRPr="00803252">
        <w:rPr>
          <w:rFonts w:ascii="Calibri" w:hAnsi="Calibri" w:cs="Arial"/>
          <w:sz w:val="20"/>
          <w:szCs w:val="20"/>
        </w:rPr>
        <w:t xml:space="preserve">i </w:t>
      </w:r>
      <w:r w:rsidRPr="00152707">
        <w:rPr>
          <w:rFonts w:ascii="Calibri" w:hAnsi="Calibri" w:cs="Arial"/>
          <w:sz w:val="20"/>
          <w:szCs w:val="20"/>
        </w:rPr>
        <w:t xml:space="preserve">w § </w:t>
      </w:r>
      <w:r w:rsidR="00B71CC1" w:rsidRPr="00152707">
        <w:rPr>
          <w:rFonts w:ascii="Calibri" w:hAnsi="Calibri" w:cs="Arial"/>
          <w:sz w:val="20"/>
          <w:szCs w:val="20"/>
        </w:rPr>
        <w:t xml:space="preserve">2 </w:t>
      </w:r>
      <w:r w:rsidRPr="00152707">
        <w:rPr>
          <w:rFonts w:ascii="Calibri" w:hAnsi="Calibri" w:cs="Arial"/>
          <w:sz w:val="20"/>
          <w:szCs w:val="20"/>
        </w:rPr>
        <w:t xml:space="preserve">ust. </w:t>
      </w:r>
      <w:r w:rsidR="00B71CC1" w:rsidRPr="00DF60FF">
        <w:rPr>
          <w:rFonts w:ascii="Calibri" w:hAnsi="Calibri" w:cs="Arial"/>
          <w:sz w:val="20"/>
          <w:szCs w:val="20"/>
        </w:rPr>
        <w:t>1</w:t>
      </w:r>
      <w:r w:rsidR="00D12DDC" w:rsidRPr="00DF60FF">
        <w:rPr>
          <w:rFonts w:ascii="Calibri" w:hAnsi="Calibri" w:cs="Arial"/>
          <w:sz w:val="20"/>
          <w:szCs w:val="20"/>
        </w:rPr>
        <w:t>7</w:t>
      </w:r>
      <w:r w:rsidR="00B71CC1" w:rsidRPr="00DF60FF">
        <w:rPr>
          <w:rFonts w:ascii="Calibri" w:hAnsi="Calibri" w:cs="Arial"/>
          <w:color w:val="FF0000"/>
          <w:sz w:val="20"/>
          <w:szCs w:val="20"/>
        </w:rPr>
        <w:t xml:space="preserve"> </w:t>
      </w:r>
      <w:r w:rsidRPr="00152707">
        <w:rPr>
          <w:rFonts w:ascii="Calibri" w:hAnsi="Calibri" w:cs="Arial"/>
          <w:sz w:val="20"/>
          <w:szCs w:val="20"/>
        </w:rPr>
        <w:t>Umowy</w:t>
      </w:r>
      <w:r w:rsidRPr="00803252">
        <w:rPr>
          <w:rFonts w:ascii="Calibri" w:hAnsi="Calibri" w:cs="Arial"/>
          <w:sz w:val="20"/>
          <w:szCs w:val="20"/>
        </w:rPr>
        <w:t>.</w:t>
      </w:r>
      <w:r w:rsidRPr="00803252">
        <w:rPr>
          <w:rFonts w:ascii="Calibri" w:hAnsi="Calibri"/>
          <w:sz w:val="20"/>
          <w:szCs w:val="20"/>
        </w:rPr>
        <w:t xml:space="preserve"> W przypadku nieprzestrzegania ww. zasady Instytucja Zarządzająca może uznać poniesione wydatki za niekwalifikowalne.</w:t>
      </w:r>
    </w:p>
    <w:p w:rsidR="00025A06" w:rsidRPr="00803252" w:rsidRDefault="00025A06" w:rsidP="005B44AE">
      <w:pPr>
        <w:pStyle w:val="Pisma"/>
        <w:tabs>
          <w:tab w:val="left" w:pos="360"/>
          <w:tab w:val="left" w:pos="9729"/>
        </w:tabs>
        <w:autoSpaceDE/>
        <w:autoSpaceDN/>
        <w:ind w:right="-1"/>
        <w:rPr>
          <w:rFonts w:ascii="Calibri" w:hAnsi="Calibri"/>
          <w:szCs w:val="20"/>
        </w:rPr>
      </w:pPr>
    </w:p>
    <w:p w:rsidR="00025A06" w:rsidRPr="00803252" w:rsidRDefault="00512CC7" w:rsidP="005B44AE">
      <w:pPr>
        <w:ind w:right="-1"/>
        <w:jc w:val="center"/>
        <w:rPr>
          <w:rFonts w:ascii="Calibri" w:hAnsi="Calibri"/>
          <w:b/>
          <w:sz w:val="20"/>
          <w:szCs w:val="20"/>
        </w:rPr>
      </w:pPr>
      <w:r w:rsidRPr="00803252">
        <w:rPr>
          <w:rFonts w:ascii="Calibri" w:hAnsi="Calibri"/>
          <w:b/>
          <w:sz w:val="20"/>
          <w:szCs w:val="20"/>
        </w:rPr>
        <w:t>§ 7</w:t>
      </w:r>
      <w:r w:rsidR="00025A06" w:rsidRPr="00803252">
        <w:rPr>
          <w:rFonts w:ascii="Calibri" w:hAnsi="Calibri"/>
          <w:b/>
          <w:sz w:val="20"/>
          <w:szCs w:val="20"/>
        </w:rPr>
        <w:t xml:space="preserve"> Przekazywanie </w:t>
      </w:r>
      <w:r w:rsidR="008A1C9B" w:rsidRPr="00803252">
        <w:rPr>
          <w:rFonts w:ascii="Calibri" w:hAnsi="Calibri"/>
          <w:b/>
          <w:sz w:val="20"/>
          <w:szCs w:val="20"/>
        </w:rPr>
        <w:t xml:space="preserve">dofinansowania </w:t>
      </w:r>
      <w:r w:rsidR="00025A06" w:rsidRPr="00803252">
        <w:rPr>
          <w:rFonts w:ascii="Calibri" w:hAnsi="Calibri"/>
          <w:b/>
          <w:sz w:val="20"/>
          <w:szCs w:val="20"/>
        </w:rPr>
        <w:t>przez Instytucję Zarządzającą</w:t>
      </w:r>
    </w:p>
    <w:p w:rsidR="00025A06" w:rsidRPr="00803252" w:rsidRDefault="00025A06" w:rsidP="005B44AE">
      <w:pPr>
        <w:numPr>
          <w:ilvl w:val="0"/>
          <w:numId w:val="27"/>
        </w:numPr>
        <w:tabs>
          <w:tab w:val="left" w:pos="360"/>
        </w:tabs>
        <w:ind w:left="357" w:right="-1" w:hanging="357"/>
        <w:jc w:val="both"/>
        <w:rPr>
          <w:rFonts w:ascii="Calibri" w:hAnsi="Calibri" w:cs="Arial"/>
          <w:caps/>
          <w:sz w:val="20"/>
          <w:szCs w:val="20"/>
        </w:rPr>
      </w:pPr>
      <w:r w:rsidRPr="00803252">
        <w:rPr>
          <w:rFonts w:ascii="Calibri" w:hAnsi="Calibri"/>
          <w:sz w:val="20"/>
          <w:szCs w:val="20"/>
        </w:rPr>
        <w:t>Instytucja Zarządzająca przekazuje w ramach Programu dofinansowanie w fo</w:t>
      </w:r>
      <w:r w:rsidR="0019395D" w:rsidRPr="00803252">
        <w:rPr>
          <w:rFonts w:ascii="Calibri" w:hAnsi="Calibri"/>
          <w:sz w:val="20"/>
          <w:szCs w:val="20"/>
        </w:rPr>
        <w:t>rmie refundacji i/lub zaliczki</w:t>
      </w:r>
      <w:r w:rsidR="0053787D" w:rsidRPr="00803252">
        <w:rPr>
          <w:rFonts w:ascii="Calibri" w:hAnsi="Calibri"/>
          <w:sz w:val="20"/>
          <w:szCs w:val="20"/>
        </w:rPr>
        <w:t>, zg</w:t>
      </w:r>
      <w:r w:rsidR="00037DC2" w:rsidRPr="00803252">
        <w:rPr>
          <w:rFonts w:ascii="Calibri" w:hAnsi="Calibri"/>
          <w:sz w:val="20"/>
          <w:szCs w:val="20"/>
        </w:rPr>
        <w:t>odnie z</w:t>
      </w:r>
      <w:r w:rsidR="003B7AC5">
        <w:rPr>
          <w:rFonts w:ascii="Calibri" w:hAnsi="Calibri"/>
          <w:sz w:val="20"/>
          <w:szCs w:val="20"/>
        </w:rPr>
        <w:t> </w:t>
      </w:r>
      <w:r w:rsidR="00037DC2" w:rsidRPr="00803252">
        <w:rPr>
          <w:rFonts w:ascii="Calibri" w:hAnsi="Calibri"/>
          <w:sz w:val="20"/>
          <w:szCs w:val="20"/>
        </w:rPr>
        <w:t>klasyfikacją budżetową P</w:t>
      </w:r>
      <w:r w:rsidR="0053787D" w:rsidRPr="00803252">
        <w:rPr>
          <w:rFonts w:ascii="Calibri" w:hAnsi="Calibri"/>
          <w:sz w:val="20"/>
          <w:szCs w:val="20"/>
        </w:rPr>
        <w:t>rojektu, o której mowa w Załączniku nr 1</w:t>
      </w:r>
      <w:r w:rsidR="00DC63AA">
        <w:rPr>
          <w:rFonts w:ascii="Calibri" w:hAnsi="Calibri"/>
          <w:sz w:val="20"/>
          <w:szCs w:val="20"/>
        </w:rPr>
        <w:t>4</w:t>
      </w:r>
      <w:r w:rsidR="0053787D" w:rsidRPr="00803252">
        <w:rPr>
          <w:rFonts w:ascii="Calibri" w:hAnsi="Calibri"/>
          <w:sz w:val="20"/>
          <w:szCs w:val="20"/>
        </w:rPr>
        <w:t xml:space="preserve"> do Umowy</w:t>
      </w:r>
      <w:r w:rsidR="0019395D" w:rsidRPr="00803252">
        <w:rPr>
          <w:rFonts w:ascii="Calibri" w:hAnsi="Calibri"/>
          <w:sz w:val="20"/>
          <w:szCs w:val="20"/>
        </w:rPr>
        <w:t>.</w:t>
      </w:r>
    </w:p>
    <w:p w:rsidR="00025A06" w:rsidRPr="00803252" w:rsidRDefault="00025A06" w:rsidP="005B44AE">
      <w:pPr>
        <w:numPr>
          <w:ilvl w:val="0"/>
          <w:numId w:val="27"/>
        </w:numPr>
        <w:tabs>
          <w:tab w:val="left" w:pos="360"/>
        </w:tabs>
        <w:ind w:left="357" w:right="-1" w:hanging="357"/>
        <w:jc w:val="both"/>
        <w:rPr>
          <w:rFonts w:ascii="Calibri" w:hAnsi="Calibri" w:cs="Arial"/>
          <w:caps/>
          <w:sz w:val="20"/>
          <w:szCs w:val="20"/>
        </w:rPr>
      </w:pPr>
      <w:r w:rsidRPr="00803252">
        <w:rPr>
          <w:rFonts w:ascii="Calibri" w:hAnsi="Calibri"/>
          <w:sz w:val="20"/>
          <w:szCs w:val="20"/>
        </w:rPr>
        <w:t xml:space="preserve">Dofinansowanie na rzecz Beneficjenta, po spełnieniu warunków określonych w Umowie, w tym złożeniu zabezpieczenia prawidłowej realizacji </w:t>
      </w:r>
      <w:r w:rsidR="006321D5" w:rsidRPr="00803252">
        <w:rPr>
          <w:rFonts w:ascii="Calibri" w:hAnsi="Calibri"/>
          <w:sz w:val="20"/>
          <w:szCs w:val="20"/>
        </w:rPr>
        <w:t>U</w:t>
      </w:r>
      <w:r w:rsidRPr="00803252">
        <w:rPr>
          <w:rFonts w:ascii="Calibri" w:hAnsi="Calibri"/>
          <w:sz w:val="20"/>
          <w:szCs w:val="20"/>
        </w:rPr>
        <w:t xml:space="preserve">mowy, o którym mowa w </w:t>
      </w:r>
      <w:r w:rsidRPr="00803252">
        <w:rPr>
          <w:rFonts w:ascii="Calibri" w:hAnsi="Calibri" w:cs="Arial"/>
          <w:sz w:val="20"/>
          <w:szCs w:val="20"/>
        </w:rPr>
        <w:t>§</w:t>
      </w:r>
      <w:r w:rsidR="00F0213B" w:rsidRPr="00803252">
        <w:rPr>
          <w:rFonts w:ascii="Calibri" w:hAnsi="Calibri" w:cs="Arial"/>
          <w:sz w:val="20"/>
          <w:szCs w:val="20"/>
        </w:rPr>
        <w:t xml:space="preserve"> 1</w:t>
      </w:r>
      <w:r w:rsidR="00DF5A0C" w:rsidRPr="00803252">
        <w:rPr>
          <w:rFonts w:ascii="Calibri" w:hAnsi="Calibri" w:cs="Arial"/>
          <w:sz w:val="20"/>
          <w:szCs w:val="20"/>
        </w:rPr>
        <w:t>5</w:t>
      </w:r>
      <w:r w:rsidR="00F0213B" w:rsidRPr="00803252">
        <w:rPr>
          <w:rFonts w:ascii="Calibri" w:hAnsi="Calibri" w:cs="Arial"/>
          <w:sz w:val="20"/>
          <w:szCs w:val="20"/>
        </w:rPr>
        <w:t xml:space="preserve"> </w:t>
      </w:r>
      <w:r w:rsidRPr="00803252">
        <w:rPr>
          <w:rFonts w:ascii="Calibri" w:hAnsi="Calibri" w:cs="Arial"/>
          <w:sz w:val="20"/>
          <w:szCs w:val="20"/>
        </w:rPr>
        <w:t>Umowy</w:t>
      </w:r>
      <w:r w:rsidRPr="00803252">
        <w:rPr>
          <w:rFonts w:ascii="Calibri" w:hAnsi="Calibri"/>
          <w:sz w:val="20"/>
          <w:szCs w:val="20"/>
        </w:rPr>
        <w:t xml:space="preserve">, jest przekazywane na podstawie zatwierdzonych przez Instytucję Zarządzającą wniosków o płatność, </w:t>
      </w:r>
      <w:r w:rsidRPr="00803252">
        <w:rPr>
          <w:rFonts w:ascii="Calibri" w:hAnsi="Calibri" w:cs="Arial"/>
          <w:w w:val="105"/>
          <w:sz w:val="20"/>
          <w:szCs w:val="20"/>
        </w:rPr>
        <w:t>na rachunek bankowy wskazany w §</w:t>
      </w:r>
      <w:r w:rsidR="00F0213B" w:rsidRPr="00803252">
        <w:rPr>
          <w:rFonts w:ascii="Calibri" w:hAnsi="Calibri" w:cs="Arial"/>
          <w:w w:val="105"/>
          <w:sz w:val="20"/>
          <w:szCs w:val="20"/>
        </w:rPr>
        <w:t xml:space="preserve"> 1 </w:t>
      </w:r>
      <w:r w:rsidR="001764B0" w:rsidRPr="00803252">
        <w:rPr>
          <w:rFonts w:ascii="Calibri" w:hAnsi="Calibri" w:cs="Arial"/>
          <w:w w:val="105"/>
          <w:sz w:val="20"/>
          <w:szCs w:val="20"/>
        </w:rPr>
        <w:t>pkt</w:t>
      </w:r>
      <w:r w:rsidR="004008F5" w:rsidRPr="00803252">
        <w:rPr>
          <w:rFonts w:ascii="Calibri" w:hAnsi="Calibri" w:cs="Arial"/>
          <w:w w:val="105"/>
          <w:sz w:val="20"/>
          <w:szCs w:val="20"/>
        </w:rPr>
        <w:t xml:space="preserve"> </w:t>
      </w:r>
      <w:r w:rsidR="006F6C8E" w:rsidRPr="003B6AF5">
        <w:rPr>
          <w:rFonts w:ascii="Calibri" w:hAnsi="Calibri" w:cs="Arial"/>
          <w:w w:val="105"/>
          <w:sz w:val="20"/>
          <w:szCs w:val="20"/>
        </w:rPr>
        <w:t>23</w:t>
      </w:r>
      <w:r w:rsidR="004219AA" w:rsidRPr="00803252">
        <w:rPr>
          <w:rFonts w:ascii="Calibri" w:hAnsi="Calibri" w:cs="Arial"/>
          <w:w w:val="105"/>
          <w:sz w:val="20"/>
          <w:szCs w:val="20"/>
        </w:rPr>
        <w:t>)</w:t>
      </w:r>
      <w:r w:rsidR="00F0213B" w:rsidRPr="00803252">
        <w:rPr>
          <w:rFonts w:ascii="Calibri" w:hAnsi="Calibri" w:cs="Arial"/>
          <w:w w:val="105"/>
          <w:sz w:val="20"/>
          <w:szCs w:val="20"/>
        </w:rPr>
        <w:t xml:space="preserve"> </w:t>
      </w:r>
      <w:r w:rsidRPr="00803252">
        <w:rPr>
          <w:rFonts w:ascii="Calibri" w:hAnsi="Calibri" w:cs="Arial"/>
          <w:w w:val="105"/>
          <w:sz w:val="20"/>
          <w:szCs w:val="20"/>
        </w:rPr>
        <w:t xml:space="preserve">Umowy, z zastrzeżeniem ust. </w:t>
      </w:r>
      <w:r w:rsidR="00F0213B" w:rsidRPr="00803252">
        <w:rPr>
          <w:rFonts w:ascii="Calibri" w:hAnsi="Calibri" w:cs="Arial"/>
          <w:w w:val="105"/>
          <w:sz w:val="20"/>
          <w:szCs w:val="20"/>
        </w:rPr>
        <w:t>7</w:t>
      </w:r>
      <w:r w:rsidRPr="00803252">
        <w:rPr>
          <w:rFonts w:ascii="Calibri" w:hAnsi="Calibri" w:cs="Arial"/>
          <w:w w:val="105"/>
          <w:sz w:val="20"/>
          <w:szCs w:val="20"/>
        </w:rPr>
        <w:t>. Beneficjent zobowiązuje się</w:t>
      </w:r>
      <w:r w:rsidR="007E6C32" w:rsidRPr="00803252">
        <w:rPr>
          <w:rFonts w:ascii="Calibri" w:hAnsi="Calibri" w:cs="Arial"/>
          <w:w w:val="105"/>
          <w:sz w:val="20"/>
          <w:szCs w:val="20"/>
        </w:rPr>
        <w:t xml:space="preserve"> niezwłocznie, nie później niż</w:t>
      </w:r>
      <w:r w:rsidRPr="00803252">
        <w:rPr>
          <w:rFonts w:ascii="Calibri" w:hAnsi="Calibri" w:cs="Arial"/>
          <w:w w:val="105"/>
          <w:sz w:val="20"/>
          <w:szCs w:val="20"/>
        </w:rPr>
        <w:t xml:space="preserve"> w terminie 7 dni od dnia zmiany rachunku bankowego dla Projektu poinformować </w:t>
      </w:r>
      <w:r w:rsidR="005A527A" w:rsidRPr="00803252">
        <w:rPr>
          <w:rFonts w:ascii="Calibri" w:hAnsi="Calibri" w:cs="Arial"/>
          <w:w w:val="105"/>
          <w:sz w:val="20"/>
          <w:szCs w:val="20"/>
        </w:rPr>
        <w:t xml:space="preserve">za pomocą SL2014 lub </w:t>
      </w:r>
      <w:r w:rsidRPr="00803252">
        <w:rPr>
          <w:rFonts w:ascii="Calibri" w:hAnsi="Calibri" w:cs="Arial"/>
          <w:w w:val="105"/>
          <w:sz w:val="20"/>
          <w:szCs w:val="20"/>
        </w:rPr>
        <w:t>w formie pisemnej Instytucję Zarz</w:t>
      </w:r>
      <w:r w:rsidR="0019395D" w:rsidRPr="00803252">
        <w:rPr>
          <w:rFonts w:ascii="Calibri" w:hAnsi="Calibri" w:cs="Arial"/>
          <w:w w:val="105"/>
          <w:sz w:val="20"/>
          <w:szCs w:val="20"/>
        </w:rPr>
        <w:t>ądzającą o zaistniałej zmianie.</w:t>
      </w:r>
    </w:p>
    <w:p w:rsidR="00025A06" w:rsidRPr="00803252" w:rsidRDefault="00025A06" w:rsidP="005B44AE">
      <w:pPr>
        <w:numPr>
          <w:ilvl w:val="0"/>
          <w:numId w:val="27"/>
        </w:numPr>
        <w:ind w:left="357" w:right="-1" w:hanging="357"/>
        <w:jc w:val="both"/>
        <w:rPr>
          <w:rFonts w:ascii="Calibri" w:hAnsi="Calibri" w:cs="Arial"/>
          <w:caps/>
          <w:sz w:val="20"/>
          <w:szCs w:val="20"/>
        </w:rPr>
      </w:pPr>
      <w:r w:rsidRPr="00803252">
        <w:rPr>
          <w:rFonts w:ascii="Calibri" w:hAnsi="Calibri" w:cs="Arial"/>
          <w:w w:val="105"/>
          <w:sz w:val="20"/>
          <w:szCs w:val="20"/>
        </w:rPr>
        <w:t xml:space="preserve">Środki pochodzące z </w:t>
      </w:r>
      <w:r w:rsidRPr="00803252">
        <w:rPr>
          <w:rFonts w:ascii="Calibri" w:hAnsi="Calibri"/>
          <w:sz w:val="20"/>
          <w:szCs w:val="20"/>
        </w:rPr>
        <w:t>Funduszu</w:t>
      </w:r>
      <w:r w:rsidRPr="00803252">
        <w:rPr>
          <w:rFonts w:ascii="Calibri" w:hAnsi="Calibri"/>
          <w:w w:val="105"/>
          <w:sz w:val="20"/>
          <w:szCs w:val="20"/>
        </w:rPr>
        <w:t xml:space="preserve"> </w:t>
      </w:r>
      <w:r w:rsidRPr="00803252">
        <w:rPr>
          <w:rFonts w:ascii="Calibri" w:hAnsi="Calibri" w:cs="Arial"/>
          <w:w w:val="105"/>
          <w:sz w:val="20"/>
          <w:szCs w:val="20"/>
        </w:rPr>
        <w:t>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w:t>
      </w:r>
      <w:r w:rsidR="00F322FB" w:rsidRPr="00803252">
        <w:rPr>
          <w:rFonts w:ascii="Calibri" w:hAnsi="Calibri" w:cs="Arial"/>
          <w:w w:val="105"/>
          <w:sz w:val="20"/>
          <w:szCs w:val="20"/>
        </w:rPr>
        <w:t xml:space="preserve"> regionalnego</w:t>
      </w:r>
      <w:r w:rsidRPr="00803252">
        <w:rPr>
          <w:rFonts w:ascii="Calibri" w:hAnsi="Calibri" w:cs="Arial"/>
          <w:w w:val="105"/>
          <w:sz w:val="20"/>
          <w:szCs w:val="20"/>
        </w:rPr>
        <w:t xml:space="preserve">) na dokonanie płatności. W przypadku współfinansowania </w:t>
      </w:r>
      <w:r w:rsidRPr="00803252">
        <w:rPr>
          <w:rFonts w:ascii="Calibri" w:hAnsi="Calibri"/>
          <w:sz w:val="20"/>
          <w:szCs w:val="20"/>
        </w:rPr>
        <w:t>Instytucja Zarządzająca dodatkowo wystawia dyspozycję przekazania środków budżetu państwa, której realizacja co do zasady przypada w tym samym dniu co realizacja przez BGK zlecenia płatności.</w:t>
      </w:r>
    </w:p>
    <w:p w:rsidR="00025A06" w:rsidRPr="00803252" w:rsidRDefault="00025A06" w:rsidP="005B44AE">
      <w:pPr>
        <w:numPr>
          <w:ilvl w:val="0"/>
          <w:numId w:val="27"/>
        </w:numPr>
        <w:ind w:left="357" w:right="-1" w:hanging="357"/>
        <w:jc w:val="both"/>
        <w:rPr>
          <w:rFonts w:ascii="Calibri" w:hAnsi="Calibri"/>
          <w:sz w:val="20"/>
          <w:szCs w:val="20"/>
        </w:rPr>
      </w:pPr>
      <w:r w:rsidRPr="00803252">
        <w:rPr>
          <w:rFonts w:ascii="Calibri" w:hAnsi="Calibri"/>
          <w:sz w:val="20"/>
          <w:szCs w:val="20"/>
        </w:rPr>
        <w:t>W przypadku wnioskowania przez Beneficjenta o zaliczkę (gdy jednocześnie nie są rozliczane wydatki kwalifikowa</w:t>
      </w:r>
      <w:r w:rsidR="002330B3" w:rsidRPr="00803252">
        <w:rPr>
          <w:rFonts w:ascii="Calibri" w:hAnsi="Calibri"/>
          <w:sz w:val="20"/>
          <w:szCs w:val="20"/>
        </w:rPr>
        <w:t>l</w:t>
      </w:r>
      <w:r w:rsidRPr="00803252">
        <w:rPr>
          <w:rFonts w:ascii="Calibri" w:hAnsi="Calibri"/>
          <w:sz w:val="20"/>
          <w:szCs w:val="20"/>
        </w:rPr>
        <w:t>ne), Instytucja Zarządzając</w:t>
      </w:r>
      <w:r w:rsidR="009E01C4" w:rsidRPr="00803252">
        <w:rPr>
          <w:rFonts w:ascii="Calibri" w:hAnsi="Calibri"/>
          <w:sz w:val="20"/>
          <w:szCs w:val="20"/>
        </w:rPr>
        <w:t>a</w:t>
      </w:r>
      <w:r w:rsidRPr="00803252">
        <w:rPr>
          <w:rFonts w:ascii="Calibri" w:hAnsi="Calibri"/>
          <w:sz w:val="20"/>
          <w:szCs w:val="20"/>
        </w:rPr>
        <w:t xml:space="preserve"> wystawia zlecenie płatności oraz dyspozycję przekazania środków budżetu państwa (jeżeli współfinansowanie dotyczy Projektu) w terminie do 35 dni od </w:t>
      </w:r>
      <w:r w:rsidR="008C3571" w:rsidRPr="00803252">
        <w:rPr>
          <w:rFonts w:ascii="Calibri" w:hAnsi="Calibri"/>
          <w:sz w:val="20"/>
          <w:szCs w:val="20"/>
        </w:rPr>
        <w:t xml:space="preserve">dnia </w:t>
      </w:r>
      <w:r w:rsidRPr="00803252">
        <w:rPr>
          <w:rFonts w:ascii="Calibri" w:hAnsi="Calibri"/>
          <w:sz w:val="20"/>
          <w:szCs w:val="20"/>
        </w:rPr>
        <w:t xml:space="preserve">przedłożenia przez Beneficjenta </w:t>
      </w:r>
      <w:r w:rsidR="001D5815" w:rsidRPr="00803252">
        <w:rPr>
          <w:rFonts w:ascii="Calibri" w:hAnsi="Calibri"/>
          <w:sz w:val="20"/>
          <w:szCs w:val="20"/>
        </w:rPr>
        <w:t>poprawnego</w:t>
      </w:r>
      <w:r w:rsidR="0000603C">
        <w:rPr>
          <w:rFonts w:ascii="Calibri" w:hAnsi="Calibri"/>
          <w:sz w:val="20"/>
          <w:szCs w:val="20"/>
        </w:rPr>
        <w:t xml:space="preserve"> </w:t>
      </w:r>
      <w:r w:rsidR="001D5815" w:rsidRPr="00803252">
        <w:rPr>
          <w:rFonts w:ascii="Calibri" w:hAnsi="Calibri"/>
          <w:sz w:val="20"/>
          <w:szCs w:val="20"/>
        </w:rPr>
        <w:t xml:space="preserve">i </w:t>
      </w:r>
      <w:r w:rsidRPr="00803252">
        <w:rPr>
          <w:rFonts w:ascii="Calibri" w:hAnsi="Calibri"/>
          <w:sz w:val="20"/>
          <w:szCs w:val="20"/>
        </w:rPr>
        <w:t xml:space="preserve">prawidłowo sporządzonego wniosku o płatność, </w:t>
      </w:r>
      <w:r w:rsidR="00D13819" w:rsidRPr="00803252">
        <w:rPr>
          <w:rFonts w:ascii="Calibri" w:hAnsi="Calibri"/>
          <w:sz w:val="20"/>
          <w:szCs w:val="20"/>
        </w:rPr>
        <w:t>pod warunkiem jego zatwierdzeni</w:t>
      </w:r>
      <w:r w:rsidR="00AF7C35" w:rsidRPr="00803252">
        <w:rPr>
          <w:rFonts w:ascii="Calibri" w:hAnsi="Calibri"/>
          <w:sz w:val="20"/>
          <w:szCs w:val="20"/>
        </w:rPr>
        <w:t>a przez Instytucję Zarządzającą,</w:t>
      </w:r>
      <w:r w:rsidR="0000603C">
        <w:rPr>
          <w:rFonts w:ascii="Calibri" w:hAnsi="Calibri"/>
          <w:sz w:val="20"/>
          <w:szCs w:val="20"/>
        </w:rPr>
        <w:t xml:space="preserve"> </w:t>
      </w:r>
      <w:r w:rsidRPr="00803252">
        <w:rPr>
          <w:rFonts w:ascii="Calibri" w:hAnsi="Calibri"/>
          <w:sz w:val="20"/>
          <w:szCs w:val="20"/>
        </w:rPr>
        <w:t>z zastrzeżeniem ust. 5</w:t>
      </w:r>
      <w:r w:rsidR="005138E1" w:rsidRPr="00803252">
        <w:rPr>
          <w:rFonts w:ascii="Calibri" w:hAnsi="Calibri"/>
          <w:sz w:val="20"/>
          <w:szCs w:val="20"/>
        </w:rPr>
        <w:t>, ust</w:t>
      </w:r>
      <w:r w:rsidR="006B2C9F" w:rsidRPr="00803252">
        <w:rPr>
          <w:rFonts w:ascii="Calibri" w:hAnsi="Calibri"/>
          <w:sz w:val="20"/>
          <w:szCs w:val="20"/>
        </w:rPr>
        <w:t>.</w:t>
      </w:r>
      <w:r w:rsidR="005138E1" w:rsidRPr="00803252">
        <w:rPr>
          <w:rFonts w:ascii="Calibri" w:hAnsi="Calibri"/>
          <w:sz w:val="20"/>
          <w:szCs w:val="20"/>
        </w:rPr>
        <w:t xml:space="preserve"> 9 </w:t>
      </w:r>
      <w:r w:rsidR="00AE334F" w:rsidRPr="00803252">
        <w:rPr>
          <w:rFonts w:ascii="Calibri" w:hAnsi="Calibri"/>
          <w:sz w:val="20"/>
          <w:szCs w:val="20"/>
        </w:rPr>
        <w:t>oraz § 1</w:t>
      </w:r>
      <w:r w:rsidR="00E2152A" w:rsidRPr="00803252">
        <w:rPr>
          <w:rFonts w:ascii="Calibri" w:hAnsi="Calibri"/>
          <w:sz w:val="20"/>
          <w:szCs w:val="20"/>
        </w:rPr>
        <w:t>1</w:t>
      </w:r>
      <w:r w:rsidR="00AE334F" w:rsidRPr="00803252">
        <w:rPr>
          <w:rFonts w:ascii="Calibri" w:hAnsi="Calibri"/>
          <w:sz w:val="20"/>
          <w:szCs w:val="20"/>
        </w:rPr>
        <w:t xml:space="preserve"> ust. 7 Umowy</w:t>
      </w:r>
      <w:r w:rsidRPr="00803252">
        <w:rPr>
          <w:rFonts w:ascii="Calibri" w:hAnsi="Calibri"/>
          <w:sz w:val="20"/>
          <w:szCs w:val="20"/>
        </w:rPr>
        <w:t>. W przypadku wniosku o</w:t>
      </w:r>
      <w:r w:rsidR="003B7AC5">
        <w:rPr>
          <w:rFonts w:ascii="Calibri" w:hAnsi="Calibri"/>
          <w:sz w:val="20"/>
          <w:szCs w:val="20"/>
        </w:rPr>
        <w:t> </w:t>
      </w:r>
      <w:r w:rsidRPr="00803252">
        <w:rPr>
          <w:rFonts w:ascii="Calibri" w:hAnsi="Calibri"/>
          <w:sz w:val="20"/>
          <w:szCs w:val="20"/>
        </w:rPr>
        <w:t>zaliczkę (gdy Beneficjent jednocześnie rozlicza wydatki kwalifikowa</w:t>
      </w:r>
      <w:r w:rsidR="009A6CC6" w:rsidRPr="00803252">
        <w:rPr>
          <w:rFonts w:ascii="Calibri" w:hAnsi="Calibri"/>
          <w:sz w:val="20"/>
          <w:szCs w:val="20"/>
        </w:rPr>
        <w:t>l</w:t>
      </w:r>
      <w:r w:rsidRPr="00803252">
        <w:rPr>
          <w:rFonts w:ascii="Calibri" w:hAnsi="Calibri"/>
          <w:sz w:val="20"/>
          <w:szCs w:val="20"/>
        </w:rPr>
        <w:t>ne), wniosku o refundację części wydatków kwalifikowalnych oraz wniosku, w</w:t>
      </w:r>
      <w:r w:rsidR="0019395D" w:rsidRPr="00803252">
        <w:rPr>
          <w:rFonts w:ascii="Calibri" w:hAnsi="Calibri"/>
          <w:sz w:val="20"/>
          <w:szCs w:val="20"/>
        </w:rPr>
        <w:t> </w:t>
      </w:r>
      <w:r w:rsidRPr="00803252">
        <w:rPr>
          <w:rFonts w:ascii="Calibri" w:hAnsi="Calibri"/>
          <w:sz w:val="20"/>
          <w:szCs w:val="20"/>
        </w:rPr>
        <w:t>którym Beneficjent łączy obie ww. formy dofinansowania - termin o którym mowa w zdaniu pierwszym wynosi</w:t>
      </w:r>
      <w:r w:rsidR="00AE334F" w:rsidRPr="00803252">
        <w:rPr>
          <w:rFonts w:ascii="Calibri" w:hAnsi="Calibri"/>
          <w:sz w:val="20"/>
          <w:szCs w:val="20"/>
        </w:rPr>
        <w:t xml:space="preserve"> do</w:t>
      </w:r>
      <w:r w:rsidRPr="00803252">
        <w:rPr>
          <w:rFonts w:ascii="Calibri" w:hAnsi="Calibri"/>
          <w:sz w:val="20"/>
          <w:szCs w:val="20"/>
        </w:rPr>
        <w:t xml:space="preserve"> 90 dni,</w:t>
      </w:r>
      <w:r w:rsidR="009A6CC6" w:rsidRPr="00803252">
        <w:rPr>
          <w:rFonts w:ascii="Calibri" w:hAnsi="Calibri"/>
          <w:sz w:val="20"/>
          <w:szCs w:val="20"/>
        </w:rPr>
        <w:t xml:space="preserve"> z zastrzeżeniem </w:t>
      </w:r>
      <w:r w:rsidR="004A09E6" w:rsidRPr="00803252">
        <w:rPr>
          <w:rFonts w:ascii="Calibri" w:hAnsi="Calibri"/>
          <w:sz w:val="20"/>
          <w:szCs w:val="20"/>
        </w:rPr>
        <w:t xml:space="preserve">ust. </w:t>
      </w:r>
      <w:r w:rsidR="00742736" w:rsidRPr="00803252">
        <w:rPr>
          <w:rFonts w:ascii="Calibri" w:hAnsi="Calibri"/>
          <w:sz w:val="20"/>
          <w:szCs w:val="20"/>
        </w:rPr>
        <w:t>9, § 10 ust. 3 i ust. 4</w:t>
      </w:r>
      <w:r w:rsidR="004A09E6" w:rsidRPr="00803252">
        <w:rPr>
          <w:rFonts w:ascii="Calibri" w:hAnsi="Calibri"/>
          <w:sz w:val="20"/>
          <w:szCs w:val="20"/>
        </w:rPr>
        <w:t xml:space="preserve"> oraz </w:t>
      </w:r>
      <w:r w:rsidR="009A6CC6" w:rsidRPr="00803252">
        <w:rPr>
          <w:rFonts w:ascii="Calibri" w:hAnsi="Calibri"/>
          <w:sz w:val="20"/>
          <w:szCs w:val="20"/>
        </w:rPr>
        <w:t>§ 1</w:t>
      </w:r>
      <w:r w:rsidR="00E2152A" w:rsidRPr="00803252">
        <w:rPr>
          <w:rFonts w:ascii="Calibri" w:hAnsi="Calibri"/>
          <w:sz w:val="20"/>
          <w:szCs w:val="20"/>
        </w:rPr>
        <w:t>1</w:t>
      </w:r>
      <w:r w:rsidR="009A6CC6" w:rsidRPr="00803252">
        <w:rPr>
          <w:rFonts w:ascii="Calibri" w:hAnsi="Calibri"/>
          <w:sz w:val="20"/>
          <w:szCs w:val="20"/>
        </w:rPr>
        <w:t xml:space="preserve"> ust. 7 Umowy</w:t>
      </w:r>
      <w:r w:rsidR="0019395D" w:rsidRPr="00803252">
        <w:rPr>
          <w:rFonts w:ascii="Calibri" w:hAnsi="Calibri"/>
          <w:sz w:val="20"/>
          <w:szCs w:val="20"/>
        </w:rPr>
        <w:t>.</w:t>
      </w:r>
    </w:p>
    <w:p w:rsidR="00025A06" w:rsidRPr="00803252" w:rsidRDefault="00025A06" w:rsidP="005B44AE">
      <w:pPr>
        <w:pStyle w:val="Akapitzlist"/>
        <w:numPr>
          <w:ilvl w:val="0"/>
          <w:numId w:val="27"/>
        </w:numPr>
        <w:ind w:left="357" w:right="-1" w:hanging="357"/>
        <w:jc w:val="both"/>
        <w:rPr>
          <w:rFonts w:ascii="Calibri" w:hAnsi="Calibri"/>
          <w:sz w:val="20"/>
          <w:szCs w:val="20"/>
        </w:rPr>
      </w:pPr>
      <w:r w:rsidRPr="00803252">
        <w:rPr>
          <w:rFonts w:ascii="Calibri" w:hAnsi="Calibri"/>
          <w:sz w:val="20"/>
          <w:szCs w:val="20"/>
        </w:rPr>
        <w:t>Dla Projektów otrzymujących współfinansowanie</w:t>
      </w:r>
      <w:r w:rsidR="009E3E09" w:rsidRPr="00803252">
        <w:rPr>
          <w:rFonts w:ascii="Calibri" w:hAnsi="Calibri"/>
          <w:sz w:val="20"/>
          <w:szCs w:val="20"/>
        </w:rPr>
        <w:t xml:space="preserve"> zaliczki</w:t>
      </w:r>
      <w:r w:rsidR="0038235D" w:rsidRPr="00803252">
        <w:rPr>
          <w:rFonts w:ascii="Calibri" w:hAnsi="Calibri"/>
          <w:sz w:val="20"/>
          <w:szCs w:val="20"/>
        </w:rPr>
        <w:t>,</w:t>
      </w:r>
      <w:r w:rsidRPr="00803252">
        <w:rPr>
          <w:rFonts w:ascii="Calibri" w:hAnsi="Calibri"/>
          <w:sz w:val="20"/>
          <w:szCs w:val="20"/>
        </w:rPr>
        <w:t xml:space="preserve"> co do zasady</w:t>
      </w:r>
      <w:r w:rsidR="0038235D" w:rsidRPr="00803252">
        <w:rPr>
          <w:rFonts w:ascii="Calibri" w:hAnsi="Calibri"/>
          <w:sz w:val="20"/>
          <w:szCs w:val="20"/>
        </w:rPr>
        <w:t xml:space="preserve">, </w:t>
      </w:r>
      <w:r w:rsidRPr="00803252">
        <w:rPr>
          <w:rFonts w:ascii="Calibri" w:hAnsi="Calibri"/>
          <w:sz w:val="20"/>
          <w:szCs w:val="20"/>
        </w:rPr>
        <w:t>będą wypłacane przez Instytucję Zarządzającą do dnia 30 października każdego roku, tak aby możliwe było ich wydatkowanie przez Beneficjenta w</w:t>
      </w:r>
      <w:r w:rsidR="003B7AC5">
        <w:rPr>
          <w:rFonts w:ascii="Calibri" w:hAnsi="Calibri"/>
          <w:sz w:val="20"/>
          <w:szCs w:val="20"/>
        </w:rPr>
        <w:t> </w:t>
      </w:r>
      <w:r w:rsidRPr="00803252">
        <w:rPr>
          <w:rFonts w:ascii="Calibri" w:hAnsi="Calibri"/>
          <w:sz w:val="20"/>
          <w:szCs w:val="20"/>
        </w:rPr>
        <w:t>ramach realizowaneg</w:t>
      </w:r>
      <w:r w:rsidR="00BE06EB" w:rsidRPr="00803252">
        <w:rPr>
          <w:rFonts w:ascii="Calibri" w:hAnsi="Calibri"/>
          <w:sz w:val="20"/>
          <w:szCs w:val="20"/>
        </w:rPr>
        <w:t>o Projektu do końca danego roku kalendarzowego</w:t>
      </w:r>
      <w:r w:rsidRPr="00803252">
        <w:rPr>
          <w:rFonts w:ascii="Calibri" w:hAnsi="Calibri"/>
          <w:sz w:val="20"/>
          <w:szCs w:val="20"/>
        </w:rPr>
        <w:t>.</w:t>
      </w:r>
      <w:r w:rsidR="00BE06EB" w:rsidRPr="00803252">
        <w:rPr>
          <w:rFonts w:ascii="Calibri" w:hAnsi="Calibri"/>
          <w:sz w:val="20"/>
          <w:szCs w:val="20"/>
        </w:rPr>
        <w:t xml:space="preserve"> W</w:t>
      </w:r>
      <w:r w:rsidRPr="00803252">
        <w:rPr>
          <w:rFonts w:ascii="Calibri" w:hAnsi="Calibri"/>
          <w:sz w:val="20"/>
          <w:szCs w:val="20"/>
        </w:rPr>
        <w:t xml:space="preserve"> uzasadnionych przypadkach i na </w:t>
      </w:r>
      <w:r w:rsidR="00BE06EB" w:rsidRPr="00803252">
        <w:rPr>
          <w:rFonts w:ascii="Calibri" w:hAnsi="Calibri"/>
          <w:sz w:val="20"/>
          <w:szCs w:val="20"/>
        </w:rPr>
        <w:t xml:space="preserve">podstawie pisemnego zobowiązania </w:t>
      </w:r>
      <w:r w:rsidRPr="00803252">
        <w:rPr>
          <w:rFonts w:ascii="Calibri" w:hAnsi="Calibri"/>
          <w:sz w:val="20"/>
          <w:szCs w:val="20"/>
        </w:rPr>
        <w:t xml:space="preserve">Beneficjenta, </w:t>
      </w:r>
      <w:r w:rsidR="00BE06EB" w:rsidRPr="00803252">
        <w:rPr>
          <w:rFonts w:ascii="Calibri" w:hAnsi="Calibri"/>
          <w:sz w:val="20"/>
          <w:szCs w:val="20"/>
        </w:rPr>
        <w:t xml:space="preserve">że środki zostaną wydatkowane do końca danego roku kalendarzowego, Instytucja Zarządzająca może dokonać wypłaty środków zaliczki po upływie ww. terminu. </w:t>
      </w:r>
    </w:p>
    <w:p w:rsidR="00025A06" w:rsidRPr="00803252" w:rsidRDefault="00025A06" w:rsidP="005B44AE">
      <w:pPr>
        <w:pStyle w:val="Akapitzlist"/>
        <w:numPr>
          <w:ilvl w:val="0"/>
          <w:numId w:val="27"/>
        </w:numPr>
        <w:ind w:left="357" w:right="-1" w:hanging="357"/>
        <w:jc w:val="both"/>
        <w:rPr>
          <w:rFonts w:ascii="Calibri" w:hAnsi="Calibri"/>
          <w:sz w:val="20"/>
          <w:szCs w:val="20"/>
        </w:rPr>
      </w:pPr>
      <w:r w:rsidRPr="00803252">
        <w:rPr>
          <w:rFonts w:ascii="Calibri" w:hAnsi="Calibri"/>
          <w:sz w:val="20"/>
          <w:szCs w:val="20"/>
        </w:rPr>
        <w:t xml:space="preserve">Przekazane przez Instytucję Zarządzającą dofinansowanie nie może przekroczyć kwoty wskazanej w § 2 </w:t>
      </w:r>
      <w:r w:rsidR="00C269A5" w:rsidRPr="00803252">
        <w:rPr>
          <w:rFonts w:ascii="Calibri" w:hAnsi="Calibri"/>
          <w:sz w:val="20"/>
          <w:szCs w:val="20"/>
        </w:rPr>
        <w:t xml:space="preserve">ust. 4 </w:t>
      </w:r>
      <w:r w:rsidRPr="00803252">
        <w:rPr>
          <w:rFonts w:ascii="Calibri" w:hAnsi="Calibri"/>
          <w:sz w:val="20"/>
          <w:szCs w:val="20"/>
        </w:rPr>
        <w:t>Umowy.</w:t>
      </w:r>
    </w:p>
    <w:p w:rsidR="00025A06" w:rsidRPr="00803252" w:rsidRDefault="00025A06" w:rsidP="005B44AE">
      <w:pPr>
        <w:pStyle w:val="Akapitzlist"/>
        <w:numPr>
          <w:ilvl w:val="0"/>
          <w:numId w:val="27"/>
        </w:numPr>
        <w:ind w:left="357" w:right="-1" w:hanging="357"/>
        <w:jc w:val="both"/>
        <w:rPr>
          <w:rFonts w:ascii="Calibri" w:hAnsi="Calibri"/>
          <w:sz w:val="20"/>
          <w:szCs w:val="20"/>
        </w:rPr>
      </w:pPr>
      <w:r w:rsidRPr="00803252">
        <w:rPr>
          <w:rFonts w:ascii="Calibri" w:hAnsi="Calibri"/>
          <w:sz w:val="20"/>
          <w:szCs w:val="20"/>
        </w:rPr>
        <w:lastRenderedPageBreak/>
        <w:t xml:space="preserve">Instytucja Zarządzająca nie ponosi odpowiedzialności wobec Beneficjenta za szkodę wynikającą z opóźnienia lub niedokonania wypłaty </w:t>
      </w:r>
      <w:r w:rsidR="000B6C5C" w:rsidRPr="00803252">
        <w:rPr>
          <w:rFonts w:ascii="Calibri" w:hAnsi="Calibri"/>
          <w:sz w:val="20"/>
          <w:szCs w:val="20"/>
        </w:rPr>
        <w:t xml:space="preserve">dofinansowania </w:t>
      </w:r>
      <w:r w:rsidRPr="00803252">
        <w:rPr>
          <w:rFonts w:ascii="Calibri" w:hAnsi="Calibri"/>
          <w:sz w:val="20"/>
          <w:szCs w:val="20"/>
        </w:rPr>
        <w:t>przez BGK i przez Instytucję Zarządzającą, będącą rezultatem w</w:t>
      </w:r>
      <w:r w:rsidR="003B7AC5">
        <w:rPr>
          <w:rFonts w:ascii="Calibri" w:hAnsi="Calibri"/>
          <w:sz w:val="20"/>
          <w:szCs w:val="20"/>
        </w:rPr>
        <w:t> </w:t>
      </w:r>
      <w:r w:rsidRPr="00803252">
        <w:rPr>
          <w:rFonts w:ascii="Calibri" w:hAnsi="Calibri"/>
          <w:sz w:val="20"/>
          <w:szCs w:val="20"/>
        </w:rPr>
        <w:t>szczególności:</w:t>
      </w:r>
    </w:p>
    <w:p w:rsidR="00025A06" w:rsidRPr="00803252" w:rsidRDefault="00025A06" w:rsidP="005B44AE">
      <w:pPr>
        <w:pStyle w:val="Akapitzlist"/>
        <w:numPr>
          <w:ilvl w:val="0"/>
          <w:numId w:val="28"/>
        </w:numPr>
        <w:ind w:left="714" w:right="-1" w:hanging="357"/>
        <w:jc w:val="both"/>
        <w:rPr>
          <w:rFonts w:ascii="Calibri" w:hAnsi="Calibri"/>
          <w:sz w:val="20"/>
          <w:szCs w:val="20"/>
        </w:rPr>
      </w:pPr>
      <w:r w:rsidRPr="00803252">
        <w:rPr>
          <w:rFonts w:ascii="Calibri" w:hAnsi="Calibri"/>
          <w:sz w:val="20"/>
          <w:szCs w:val="20"/>
        </w:rPr>
        <w:t>braku upoważnienia wydanego przez dysponenta środków dla Instytucji Zarządzającej do wystawiania zleceń płatności, bądź też niewystarczającej kwoty dostępnych środków w ramach posiadanego upoważnienia (w</w:t>
      </w:r>
      <w:r w:rsidR="003B7AC5">
        <w:rPr>
          <w:rFonts w:ascii="Calibri" w:hAnsi="Calibri"/>
          <w:sz w:val="20"/>
          <w:szCs w:val="20"/>
        </w:rPr>
        <w:t> </w:t>
      </w:r>
      <w:r w:rsidRPr="00803252">
        <w:rPr>
          <w:rFonts w:ascii="Calibri" w:hAnsi="Calibri"/>
          <w:sz w:val="20"/>
          <w:szCs w:val="20"/>
        </w:rPr>
        <w:t xml:space="preserve">części dotyczącej </w:t>
      </w:r>
      <w:r w:rsidR="002036E8" w:rsidRPr="00803252">
        <w:rPr>
          <w:rFonts w:ascii="Calibri" w:hAnsi="Calibri"/>
          <w:sz w:val="20"/>
          <w:szCs w:val="20"/>
        </w:rPr>
        <w:t>Funduszu</w:t>
      </w:r>
      <w:r w:rsidRPr="00803252">
        <w:rPr>
          <w:rFonts w:ascii="Calibri" w:hAnsi="Calibri"/>
          <w:sz w:val="20"/>
          <w:szCs w:val="20"/>
        </w:rPr>
        <w:t xml:space="preserve">) i braku dostępności wystarczającej ilości środków na rachunku bankowym </w:t>
      </w:r>
      <w:r w:rsidR="00D01BD4" w:rsidRPr="00803252">
        <w:rPr>
          <w:rFonts w:ascii="Calibri" w:hAnsi="Calibri"/>
          <w:sz w:val="20"/>
          <w:szCs w:val="20"/>
        </w:rPr>
        <w:t xml:space="preserve">BGK (w części dotyczącej Funduszu) oraz </w:t>
      </w:r>
      <w:r w:rsidRPr="00803252">
        <w:rPr>
          <w:rFonts w:ascii="Calibri" w:hAnsi="Calibri"/>
          <w:sz w:val="20"/>
          <w:szCs w:val="20"/>
        </w:rPr>
        <w:t>Instytucji Zarządzającej (w części dotyczącej współfinansowania</w:t>
      </w:r>
      <w:r w:rsidR="001F5ABF" w:rsidRPr="00803252">
        <w:rPr>
          <w:rFonts w:ascii="Calibri" w:hAnsi="Calibri"/>
          <w:sz w:val="20"/>
          <w:szCs w:val="20"/>
        </w:rPr>
        <w:t>)</w:t>
      </w:r>
      <w:r w:rsidRPr="00803252">
        <w:rPr>
          <w:rFonts w:ascii="Calibri" w:hAnsi="Calibri"/>
          <w:sz w:val="20"/>
          <w:szCs w:val="20"/>
        </w:rPr>
        <w:t>. W</w:t>
      </w:r>
      <w:r w:rsidR="003B7AC5">
        <w:rPr>
          <w:rFonts w:ascii="Calibri" w:hAnsi="Calibri"/>
          <w:sz w:val="20"/>
          <w:szCs w:val="20"/>
        </w:rPr>
        <w:t> </w:t>
      </w:r>
      <w:r w:rsidRPr="00803252">
        <w:rPr>
          <w:rFonts w:ascii="Calibri" w:hAnsi="Calibri"/>
          <w:sz w:val="20"/>
          <w:szCs w:val="20"/>
        </w:rPr>
        <w:t xml:space="preserve">przypadku braku wystarczającej ilości środków, dofinansowanie zostanie wypłacone Beneficjentowi po otrzymaniu właściwego upoważnienia (w części dotyczącej </w:t>
      </w:r>
      <w:r w:rsidR="002036E8" w:rsidRPr="00803252">
        <w:rPr>
          <w:rFonts w:ascii="Calibri" w:hAnsi="Calibri"/>
          <w:sz w:val="20"/>
          <w:szCs w:val="20"/>
        </w:rPr>
        <w:t>Funduszu</w:t>
      </w:r>
      <w:r w:rsidRPr="00803252">
        <w:rPr>
          <w:rFonts w:ascii="Calibri" w:hAnsi="Calibri"/>
          <w:sz w:val="20"/>
          <w:szCs w:val="20"/>
        </w:rPr>
        <w:t>) i po wpływie na rachunek bankowy</w:t>
      </w:r>
      <w:r w:rsidR="00C0340F" w:rsidRPr="00803252">
        <w:rPr>
          <w:rFonts w:ascii="Calibri" w:hAnsi="Calibri"/>
          <w:sz w:val="20"/>
          <w:szCs w:val="20"/>
        </w:rPr>
        <w:t xml:space="preserve"> BGK (w części dotyczącej Funduszu) i/lub </w:t>
      </w:r>
      <w:r w:rsidRPr="00803252">
        <w:rPr>
          <w:rFonts w:ascii="Calibri" w:hAnsi="Calibri"/>
          <w:sz w:val="20"/>
          <w:szCs w:val="20"/>
        </w:rPr>
        <w:t xml:space="preserve">Instytucji Zarządzającej </w:t>
      </w:r>
      <w:r w:rsidR="00C0340F" w:rsidRPr="00803252">
        <w:rPr>
          <w:rFonts w:ascii="Calibri" w:hAnsi="Calibri"/>
          <w:sz w:val="20"/>
          <w:szCs w:val="20"/>
        </w:rPr>
        <w:t xml:space="preserve">(w części dotyczącej współfinansowania) </w:t>
      </w:r>
      <w:r w:rsidRPr="00803252">
        <w:rPr>
          <w:rFonts w:ascii="Calibri" w:hAnsi="Calibri"/>
          <w:sz w:val="20"/>
          <w:szCs w:val="20"/>
        </w:rPr>
        <w:t>niezbędnej ilości środków,</w:t>
      </w:r>
    </w:p>
    <w:p w:rsidR="00025A06" w:rsidRPr="00803252" w:rsidRDefault="00025A06" w:rsidP="005B44AE">
      <w:pPr>
        <w:pStyle w:val="Akapitzlist"/>
        <w:numPr>
          <w:ilvl w:val="0"/>
          <w:numId w:val="28"/>
        </w:numPr>
        <w:ind w:left="714" w:right="-1" w:hanging="357"/>
        <w:jc w:val="both"/>
        <w:rPr>
          <w:rFonts w:ascii="Calibri" w:hAnsi="Calibri"/>
          <w:sz w:val="20"/>
          <w:szCs w:val="20"/>
        </w:rPr>
      </w:pPr>
      <w:r w:rsidRPr="00803252">
        <w:rPr>
          <w:rFonts w:ascii="Calibri" w:hAnsi="Calibri"/>
          <w:sz w:val="20"/>
          <w:szCs w:val="20"/>
        </w:rPr>
        <w:t xml:space="preserve">awarii systemów teleinformatycznych, </w:t>
      </w:r>
      <w:r w:rsidR="00DC5D89" w:rsidRPr="00803252">
        <w:rPr>
          <w:rFonts w:ascii="Calibri" w:hAnsi="Calibri"/>
          <w:sz w:val="20"/>
          <w:szCs w:val="20"/>
        </w:rPr>
        <w:t xml:space="preserve">w tym tych, </w:t>
      </w:r>
      <w:r w:rsidRPr="00803252">
        <w:rPr>
          <w:rFonts w:ascii="Calibri" w:hAnsi="Calibri"/>
          <w:sz w:val="20"/>
          <w:szCs w:val="20"/>
        </w:rPr>
        <w:t>za pomocą których przekazywana jest płatność,</w:t>
      </w:r>
    </w:p>
    <w:p w:rsidR="00025A06" w:rsidRPr="00803252" w:rsidRDefault="00025A06" w:rsidP="005B44AE">
      <w:pPr>
        <w:pStyle w:val="Akapitzlist"/>
        <w:numPr>
          <w:ilvl w:val="0"/>
          <w:numId w:val="28"/>
        </w:numPr>
        <w:ind w:left="714" w:right="-1" w:hanging="357"/>
        <w:jc w:val="both"/>
        <w:rPr>
          <w:rFonts w:ascii="Calibri" w:hAnsi="Calibri"/>
          <w:sz w:val="20"/>
          <w:szCs w:val="20"/>
        </w:rPr>
      </w:pPr>
      <w:r w:rsidRPr="00803252">
        <w:rPr>
          <w:rFonts w:ascii="Calibri" w:hAnsi="Calibri"/>
          <w:sz w:val="20"/>
          <w:szCs w:val="20"/>
        </w:rPr>
        <w:t xml:space="preserve">niepoinformowania </w:t>
      </w:r>
      <w:r w:rsidR="006269D0" w:rsidRPr="00803252">
        <w:rPr>
          <w:rFonts w:ascii="Calibri" w:hAnsi="Calibri"/>
          <w:sz w:val="20"/>
          <w:szCs w:val="20"/>
        </w:rPr>
        <w:t xml:space="preserve">przez Beneficjenta </w:t>
      </w:r>
      <w:r w:rsidRPr="00803252">
        <w:rPr>
          <w:rFonts w:ascii="Calibri" w:hAnsi="Calibri"/>
          <w:sz w:val="20"/>
          <w:szCs w:val="20"/>
        </w:rPr>
        <w:t>Instytucji Zarządzającej o zmianie rachunku bankowego, o którym mowa w</w:t>
      </w:r>
      <w:r w:rsidR="0019395D" w:rsidRPr="00803252">
        <w:rPr>
          <w:rFonts w:ascii="Calibri" w:hAnsi="Calibri"/>
          <w:sz w:val="20"/>
          <w:szCs w:val="20"/>
        </w:rPr>
        <w:t> </w:t>
      </w:r>
      <w:r w:rsidRPr="00803252">
        <w:rPr>
          <w:rFonts w:ascii="Calibri" w:hAnsi="Calibri"/>
          <w:sz w:val="20"/>
          <w:szCs w:val="20"/>
        </w:rPr>
        <w:t>§</w:t>
      </w:r>
      <w:r w:rsidR="0019395D" w:rsidRPr="00803252">
        <w:rPr>
          <w:rFonts w:ascii="Calibri" w:hAnsi="Calibri"/>
          <w:sz w:val="20"/>
          <w:szCs w:val="20"/>
        </w:rPr>
        <w:t> </w:t>
      </w:r>
      <w:r w:rsidR="00BC37AF" w:rsidRPr="00803252">
        <w:rPr>
          <w:rFonts w:ascii="Calibri" w:hAnsi="Calibri"/>
          <w:sz w:val="20"/>
          <w:szCs w:val="20"/>
        </w:rPr>
        <w:t xml:space="preserve">1 </w:t>
      </w:r>
      <w:r w:rsidR="002036E8" w:rsidRPr="00803252">
        <w:rPr>
          <w:rFonts w:ascii="Calibri" w:hAnsi="Calibri"/>
          <w:sz w:val="20"/>
          <w:szCs w:val="20"/>
        </w:rPr>
        <w:t>pkt</w:t>
      </w:r>
      <w:r w:rsidR="00BC37AF" w:rsidRPr="00803252">
        <w:rPr>
          <w:rFonts w:ascii="Calibri" w:hAnsi="Calibri"/>
          <w:sz w:val="20"/>
          <w:szCs w:val="20"/>
        </w:rPr>
        <w:t xml:space="preserve"> </w:t>
      </w:r>
      <w:r w:rsidR="00B85E6F" w:rsidRPr="003B6AF5">
        <w:rPr>
          <w:rFonts w:ascii="Calibri" w:hAnsi="Calibri"/>
          <w:sz w:val="20"/>
          <w:szCs w:val="20"/>
        </w:rPr>
        <w:t>23</w:t>
      </w:r>
      <w:r w:rsidR="00132545" w:rsidRPr="00803252">
        <w:rPr>
          <w:rFonts w:ascii="Calibri" w:hAnsi="Calibri"/>
          <w:sz w:val="20"/>
          <w:szCs w:val="20"/>
        </w:rPr>
        <w:t>)</w:t>
      </w:r>
      <w:r w:rsidR="00BC37AF" w:rsidRPr="00803252">
        <w:rPr>
          <w:rFonts w:ascii="Calibri" w:hAnsi="Calibri"/>
          <w:sz w:val="20"/>
          <w:szCs w:val="20"/>
        </w:rPr>
        <w:t xml:space="preserve"> </w:t>
      </w:r>
      <w:r w:rsidRPr="00803252">
        <w:rPr>
          <w:rFonts w:ascii="Calibri" w:hAnsi="Calibri"/>
          <w:sz w:val="20"/>
          <w:szCs w:val="20"/>
        </w:rPr>
        <w:t>Umowy,</w:t>
      </w:r>
    </w:p>
    <w:p w:rsidR="00025A06" w:rsidRPr="00803252" w:rsidRDefault="00025A06" w:rsidP="005B44AE">
      <w:pPr>
        <w:pStyle w:val="Akapitzlist"/>
        <w:numPr>
          <w:ilvl w:val="0"/>
          <w:numId w:val="28"/>
        </w:numPr>
        <w:ind w:left="714" w:right="-1" w:hanging="357"/>
        <w:jc w:val="both"/>
        <w:rPr>
          <w:rFonts w:ascii="Calibri" w:hAnsi="Calibri"/>
          <w:sz w:val="20"/>
          <w:szCs w:val="20"/>
        </w:rPr>
      </w:pPr>
      <w:r w:rsidRPr="00803252">
        <w:rPr>
          <w:rFonts w:ascii="Calibri" w:hAnsi="Calibri"/>
          <w:sz w:val="20"/>
          <w:szCs w:val="20"/>
        </w:rPr>
        <w:t>niewykonania lub nienależytego wykonania przez Beneficjenta obowiązków wynikających z Umowy.</w:t>
      </w:r>
    </w:p>
    <w:p w:rsidR="00025A06" w:rsidRPr="00803252" w:rsidRDefault="00025A06" w:rsidP="005B44AE">
      <w:pPr>
        <w:pStyle w:val="Akapitzlist"/>
        <w:numPr>
          <w:ilvl w:val="0"/>
          <w:numId w:val="27"/>
        </w:numPr>
        <w:ind w:left="357" w:right="-1" w:hanging="357"/>
        <w:jc w:val="both"/>
        <w:rPr>
          <w:rFonts w:ascii="Calibri" w:hAnsi="Calibri"/>
          <w:sz w:val="20"/>
          <w:szCs w:val="20"/>
        </w:rPr>
      </w:pPr>
      <w:r w:rsidRPr="00803252">
        <w:rPr>
          <w:rFonts w:ascii="Calibri" w:hAnsi="Calibri"/>
          <w:sz w:val="20"/>
          <w:szCs w:val="20"/>
        </w:rPr>
        <w:t>Instytucja Zarządzająca może zawiesić przekazywanie dofinansowania, w szczególności w przypadku:</w:t>
      </w:r>
    </w:p>
    <w:p w:rsidR="00025A06" w:rsidRPr="00803252" w:rsidRDefault="00025A06" w:rsidP="005B44AE">
      <w:pPr>
        <w:pStyle w:val="Akapitzlist"/>
        <w:numPr>
          <w:ilvl w:val="0"/>
          <w:numId w:val="30"/>
        </w:numPr>
        <w:ind w:left="714" w:right="-1" w:hanging="357"/>
        <w:jc w:val="both"/>
        <w:rPr>
          <w:rFonts w:ascii="Calibri" w:hAnsi="Calibri"/>
          <w:sz w:val="20"/>
          <w:szCs w:val="20"/>
        </w:rPr>
      </w:pPr>
      <w:r w:rsidRPr="00803252">
        <w:rPr>
          <w:rFonts w:ascii="Calibri" w:hAnsi="Calibri"/>
          <w:sz w:val="20"/>
          <w:szCs w:val="20"/>
        </w:rPr>
        <w:t>stwierdzenia nieprawidłowej realizacji Projektu,</w:t>
      </w:r>
    </w:p>
    <w:p w:rsidR="00025A06" w:rsidRPr="00803252" w:rsidRDefault="00025A06" w:rsidP="005B44AE">
      <w:pPr>
        <w:pStyle w:val="Akapitzlist"/>
        <w:numPr>
          <w:ilvl w:val="0"/>
          <w:numId w:val="30"/>
        </w:numPr>
        <w:ind w:left="714" w:right="-1" w:hanging="357"/>
        <w:jc w:val="both"/>
        <w:rPr>
          <w:rFonts w:ascii="Calibri" w:hAnsi="Calibri"/>
          <w:sz w:val="20"/>
          <w:szCs w:val="20"/>
        </w:rPr>
      </w:pPr>
      <w:r w:rsidRPr="00803252">
        <w:rPr>
          <w:rFonts w:ascii="Calibri" w:hAnsi="Calibri"/>
          <w:sz w:val="20"/>
          <w:szCs w:val="20"/>
        </w:rPr>
        <w:t>utrudniania przez Beneficjenta kontroli realizacji Projektu,</w:t>
      </w:r>
    </w:p>
    <w:p w:rsidR="00025A06" w:rsidRPr="00803252" w:rsidRDefault="00025A06" w:rsidP="005B44AE">
      <w:pPr>
        <w:pStyle w:val="Akapitzlist"/>
        <w:numPr>
          <w:ilvl w:val="0"/>
          <w:numId w:val="30"/>
        </w:numPr>
        <w:ind w:left="714" w:right="-1" w:hanging="357"/>
        <w:jc w:val="both"/>
        <w:rPr>
          <w:rFonts w:ascii="Calibri" w:hAnsi="Calibri"/>
          <w:sz w:val="20"/>
          <w:szCs w:val="20"/>
        </w:rPr>
      </w:pPr>
      <w:r w:rsidRPr="00803252">
        <w:rPr>
          <w:rFonts w:ascii="Calibri" w:hAnsi="Calibri"/>
          <w:sz w:val="20"/>
          <w:szCs w:val="20"/>
        </w:rPr>
        <w:t>dokumentowania realizacji Projektu niezgodnie z postanowieniami Umowy,</w:t>
      </w:r>
    </w:p>
    <w:p w:rsidR="00025A06" w:rsidRPr="00803252" w:rsidRDefault="00025A06" w:rsidP="005B44AE">
      <w:pPr>
        <w:pStyle w:val="Akapitzlist"/>
        <w:numPr>
          <w:ilvl w:val="0"/>
          <w:numId w:val="30"/>
        </w:numPr>
        <w:ind w:left="714" w:right="-1" w:hanging="357"/>
        <w:jc w:val="both"/>
        <w:rPr>
          <w:rFonts w:ascii="Calibri" w:hAnsi="Calibri"/>
          <w:sz w:val="20"/>
          <w:szCs w:val="20"/>
        </w:rPr>
      </w:pPr>
      <w:r w:rsidRPr="00803252">
        <w:rPr>
          <w:rFonts w:ascii="Calibri" w:hAnsi="Calibri"/>
          <w:sz w:val="20"/>
          <w:szCs w:val="20"/>
        </w:rPr>
        <w:t>wyst</w:t>
      </w:r>
      <w:r w:rsidR="0019395D" w:rsidRPr="00803252">
        <w:rPr>
          <w:rFonts w:ascii="Calibri" w:hAnsi="Calibri"/>
          <w:sz w:val="20"/>
          <w:szCs w:val="20"/>
        </w:rPr>
        <w:t>ąpienia działania siły wyższej,</w:t>
      </w:r>
    </w:p>
    <w:p w:rsidR="00025A06" w:rsidRPr="00803252" w:rsidRDefault="00025A06" w:rsidP="005B44AE">
      <w:pPr>
        <w:pStyle w:val="Akapitzlist"/>
        <w:numPr>
          <w:ilvl w:val="0"/>
          <w:numId w:val="30"/>
        </w:numPr>
        <w:ind w:left="714" w:right="-1" w:hanging="357"/>
        <w:jc w:val="both"/>
        <w:rPr>
          <w:rFonts w:ascii="Calibri" w:hAnsi="Calibri"/>
          <w:sz w:val="20"/>
          <w:szCs w:val="20"/>
        </w:rPr>
      </w:pPr>
      <w:r w:rsidRPr="00803252">
        <w:rPr>
          <w:rFonts w:ascii="Calibri" w:hAnsi="Calibri"/>
          <w:sz w:val="20"/>
          <w:szCs w:val="20"/>
        </w:rPr>
        <w:t>inn</w:t>
      </w:r>
      <w:r w:rsidR="0019395D" w:rsidRPr="00803252">
        <w:rPr>
          <w:rFonts w:ascii="Calibri" w:hAnsi="Calibri"/>
          <w:sz w:val="20"/>
          <w:szCs w:val="20"/>
        </w:rPr>
        <w:t>ych uzasadnionych okoliczności.</w:t>
      </w:r>
    </w:p>
    <w:p w:rsidR="00025A06" w:rsidRPr="00803252" w:rsidRDefault="00025A06" w:rsidP="005B44AE">
      <w:pPr>
        <w:pStyle w:val="Akapitzlist"/>
        <w:numPr>
          <w:ilvl w:val="0"/>
          <w:numId w:val="27"/>
        </w:numPr>
        <w:ind w:left="357" w:right="-1" w:hanging="357"/>
        <w:jc w:val="both"/>
        <w:rPr>
          <w:rFonts w:ascii="Calibri" w:hAnsi="Calibri"/>
          <w:sz w:val="20"/>
          <w:szCs w:val="20"/>
        </w:rPr>
      </w:pPr>
      <w:r w:rsidRPr="00803252">
        <w:rPr>
          <w:rFonts w:ascii="Calibri" w:hAnsi="Calibri"/>
          <w:sz w:val="20"/>
          <w:szCs w:val="20"/>
        </w:rPr>
        <w:t xml:space="preserve">Instytucja Zarządzająca </w:t>
      </w:r>
      <w:r w:rsidR="002E394E" w:rsidRPr="00803252">
        <w:rPr>
          <w:rFonts w:ascii="Calibri" w:hAnsi="Calibri"/>
          <w:sz w:val="20"/>
          <w:szCs w:val="20"/>
        </w:rPr>
        <w:t>może wstrzymać wypłatę środków z wniosku o płatność w przypadku stwierdzenia wystąpienia nieprawidłowości lub tylko podejrzenia jej zaistnienia, mogącej skutkować obowiązkiem zwrotu środków przez Beneficjenta.</w:t>
      </w:r>
    </w:p>
    <w:p w:rsidR="002E394E" w:rsidRPr="00803252" w:rsidRDefault="002E394E" w:rsidP="005B44AE">
      <w:pPr>
        <w:pStyle w:val="Akapitzlist"/>
        <w:numPr>
          <w:ilvl w:val="0"/>
          <w:numId w:val="27"/>
        </w:numPr>
        <w:ind w:left="357" w:right="-1" w:hanging="357"/>
        <w:jc w:val="both"/>
        <w:rPr>
          <w:rFonts w:ascii="Calibri" w:hAnsi="Calibri"/>
          <w:sz w:val="20"/>
          <w:szCs w:val="20"/>
        </w:rPr>
      </w:pPr>
      <w:r w:rsidRPr="00803252">
        <w:rPr>
          <w:rFonts w:ascii="Calibri" w:hAnsi="Calibri"/>
          <w:sz w:val="20"/>
          <w:szCs w:val="20"/>
        </w:rPr>
        <w:t>Instytucja Zarządzająca za pomocą SL2014 lub pisemnie informuje Beneficjenta o przyczynach zawieszenia płatności dla Projektu. Podjęcie przekazywania dofinansowania następuje po ustaniu, usunięciu lub wyjaśnieniu przyczyn skutkujących jego zawieszeniem.</w:t>
      </w:r>
    </w:p>
    <w:p w:rsidR="00CC44FD" w:rsidRDefault="00CC44FD" w:rsidP="005B44AE">
      <w:pPr>
        <w:tabs>
          <w:tab w:val="left" w:pos="0"/>
        </w:tabs>
        <w:ind w:right="-1"/>
        <w:jc w:val="center"/>
        <w:rPr>
          <w:rFonts w:ascii="Calibri" w:hAnsi="Calibri"/>
          <w:b/>
          <w:caps/>
          <w:sz w:val="20"/>
          <w:szCs w:val="20"/>
        </w:rPr>
      </w:pPr>
    </w:p>
    <w:p w:rsidR="00025A06" w:rsidRPr="00803252" w:rsidRDefault="00025A06" w:rsidP="005B44AE">
      <w:pPr>
        <w:tabs>
          <w:tab w:val="left" w:pos="0"/>
        </w:tabs>
        <w:ind w:right="-1"/>
        <w:jc w:val="center"/>
        <w:rPr>
          <w:rFonts w:ascii="Calibri" w:hAnsi="Calibri"/>
          <w:bCs/>
          <w:sz w:val="20"/>
          <w:szCs w:val="20"/>
        </w:rPr>
      </w:pPr>
      <w:r w:rsidRPr="00803252">
        <w:rPr>
          <w:rFonts w:ascii="Calibri" w:hAnsi="Calibri"/>
          <w:b/>
          <w:caps/>
          <w:sz w:val="20"/>
          <w:szCs w:val="20"/>
        </w:rPr>
        <w:t xml:space="preserve">§ </w:t>
      </w:r>
      <w:r w:rsidR="00512CC7" w:rsidRPr="00803252">
        <w:rPr>
          <w:rFonts w:ascii="Calibri" w:hAnsi="Calibri"/>
          <w:b/>
          <w:caps/>
          <w:sz w:val="20"/>
          <w:szCs w:val="20"/>
        </w:rPr>
        <w:t>8</w:t>
      </w:r>
      <w:r w:rsidRPr="00803252">
        <w:rPr>
          <w:rFonts w:ascii="Calibri" w:hAnsi="Calibri"/>
          <w:b/>
          <w:sz w:val="20"/>
          <w:szCs w:val="20"/>
        </w:rPr>
        <w:t xml:space="preserve"> Zaliczka </w:t>
      </w:r>
    </w:p>
    <w:p w:rsidR="00025A06" w:rsidRPr="00803252" w:rsidRDefault="00025A06" w:rsidP="005B44AE">
      <w:pPr>
        <w:numPr>
          <w:ilvl w:val="1"/>
          <w:numId w:val="13"/>
        </w:numPr>
        <w:tabs>
          <w:tab w:val="clear" w:pos="1440"/>
        </w:tabs>
        <w:ind w:left="357" w:right="-1" w:hanging="357"/>
        <w:jc w:val="both"/>
        <w:rPr>
          <w:rFonts w:ascii="Calibri" w:hAnsi="Calibri"/>
          <w:caps/>
          <w:sz w:val="20"/>
          <w:szCs w:val="20"/>
        </w:rPr>
      </w:pPr>
      <w:r w:rsidRPr="00803252">
        <w:rPr>
          <w:rFonts w:ascii="Calibri" w:hAnsi="Calibri"/>
          <w:sz w:val="20"/>
          <w:szCs w:val="20"/>
        </w:rPr>
        <w:t xml:space="preserve">Maksymalna kwota zaliczki dla Projektu wynosi </w:t>
      </w:r>
      <w:r w:rsidR="00E47C19" w:rsidRPr="00803252">
        <w:rPr>
          <w:rFonts w:ascii="Calibri" w:hAnsi="Calibri"/>
          <w:sz w:val="20"/>
          <w:szCs w:val="20"/>
        </w:rPr>
        <w:t>………………</w:t>
      </w:r>
      <w:r w:rsidRPr="00803252">
        <w:rPr>
          <w:rFonts w:ascii="Calibri" w:hAnsi="Calibri"/>
          <w:b/>
          <w:sz w:val="20"/>
          <w:szCs w:val="20"/>
        </w:rPr>
        <w:t xml:space="preserve"> PLN</w:t>
      </w:r>
      <w:r w:rsidRPr="00803252">
        <w:rPr>
          <w:rFonts w:ascii="Calibri" w:hAnsi="Calibri"/>
          <w:sz w:val="20"/>
          <w:szCs w:val="20"/>
        </w:rPr>
        <w:t xml:space="preserve"> (słownie: </w:t>
      </w:r>
      <w:r w:rsidR="00E47C19" w:rsidRPr="00803252">
        <w:rPr>
          <w:rFonts w:ascii="Calibri" w:hAnsi="Calibri"/>
          <w:sz w:val="20"/>
          <w:szCs w:val="20"/>
        </w:rPr>
        <w:t xml:space="preserve">………………………………………), co stanowi </w:t>
      </w:r>
      <w:r w:rsidR="00E47C19" w:rsidRPr="00803252">
        <w:rPr>
          <w:rFonts w:ascii="Calibri" w:hAnsi="Calibri"/>
          <w:b/>
          <w:sz w:val="20"/>
          <w:szCs w:val="20"/>
        </w:rPr>
        <w:t>………</w:t>
      </w:r>
      <w:r w:rsidRPr="00803252">
        <w:rPr>
          <w:rFonts w:ascii="Calibri" w:hAnsi="Calibri"/>
          <w:b/>
          <w:sz w:val="20"/>
          <w:szCs w:val="20"/>
        </w:rPr>
        <w:t xml:space="preserve"> %</w:t>
      </w:r>
      <w:r w:rsidRPr="00803252">
        <w:rPr>
          <w:rFonts w:ascii="Calibri" w:hAnsi="Calibri"/>
          <w:sz w:val="20"/>
          <w:szCs w:val="20"/>
        </w:rPr>
        <w:t xml:space="preserve"> dofinansowania, o którym mowa § 2 </w:t>
      </w:r>
      <w:r w:rsidR="00BC246B" w:rsidRPr="00803252">
        <w:rPr>
          <w:rFonts w:ascii="Calibri" w:hAnsi="Calibri"/>
          <w:sz w:val="20"/>
          <w:szCs w:val="20"/>
        </w:rPr>
        <w:t>ust.</w:t>
      </w:r>
      <w:r w:rsidR="003E04D7" w:rsidRPr="00803252">
        <w:rPr>
          <w:rFonts w:ascii="Calibri" w:hAnsi="Calibri"/>
          <w:sz w:val="20"/>
          <w:szCs w:val="20"/>
        </w:rPr>
        <w:t xml:space="preserve"> 4</w:t>
      </w:r>
      <w:r w:rsidR="00BC246B" w:rsidRPr="00803252">
        <w:rPr>
          <w:rFonts w:ascii="Calibri" w:hAnsi="Calibri"/>
          <w:sz w:val="20"/>
          <w:szCs w:val="20"/>
        </w:rPr>
        <w:t xml:space="preserve"> </w:t>
      </w:r>
      <w:r w:rsidRPr="00803252">
        <w:rPr>
          <w:rFonts w:ascii="Calibri" w:hAnsi="Calibri"/>
          <w:sz w:val="20"/>
          <w:szCs w:val="20"/>
        </w:rPr>
        <w:t>Umowy.</w:t>
      </w:r>
    </w:p>
    <w:p w:rsidR="00025A06" w:rsidRPr="00803252" w:rsidRDefault="00025A06" w:rsidP="005B44AE">
      <w:pPr>
        <w:numPr>
          <w:ilvl w:val="1"/>
          <w:numId w:val="13"/>
        </w:numPr>
        <w:tabs>
          <w:tab w:val="clear" w:pos="1440"/>
        </w:tabs>
        <w:ind w:left="357" w:right="-1" w:hanging="357"/>
        <w:jc w:val="both"/>
        <w:rPr>
          <w:rFonts w:ascii="Calibri" w:hAnsi="Calibri"/>
          <w:caps/>
          <w:sz w:val="20"/>
          <w:szCs w:val="20"/>
        </w:rPr>
      </w:pPr>
      <w:r w:rsidRPr="00803252">
        <w:rPr>
          <w:rFonts w:ascii="Calibri" w:hAnsi="Calibri"/>
          <w:sz w:val="20"/>
          <w:szCs w:val="20"/>
        </w:rPr>
        <w:t xml:space="preserve">Wnioskowana przez Beneficjenta kwota zaliczki powinna wynikać z posiadanych przez Beneficjenta </w:t>
      </w:r>
      <w:r w:rsidR="001A505E" w:rsidRPr="00803252">
        <w:rPr>
          <w:rFonts w:ascii="Calibri" w:hAnsi="Calibri"/>
          <w:sz w:val="20"/>
          <w:szCs w:val="20"/>
        </w:rPr>
        <w:t xml:space="preserve">realnych zobowiązań </w:t>
      </w:r>
      <w:r w:rsidRPr="00803252">
        <w:rPr>
          <w:rFonts w:ascii="Calibri" w:hAnsi="Calibri"/>
          <w:sz w:val="20"/>
          <w:szCs w:val="20"/>
        </w:rPr>
        <w:t>w ramach Projektu oraz być zgodna z aktualnym i sporządzonym w sposób racjonalny harmonogramem płatności, o</w:t>
      </w:r>
      <w:r w:rsidR="00D92266" w:rsidRPr="00803252">
        <w:rPr>
          <w:rFonts w:ascii="Calibri" w:hAnsi="Calibri"/>
          <w:sz w:val="20"/>
          <w:szCs w:val="20"/>
        </w:rPr>
        <w:t> </w:t>
      </w:r>
      <w:r w:rsidR="00B418DC" w:rsidRPr="00803252">
        <w:rPr>
          <w:rFonts w:ascii="Calibri" w:hAnsi="Calibri"/>
          <w:sz w:val="20"/>
          <w:szCs w:val="20"/>
        </w:rPr>
        <w:t>którym mowa w § 6</w:t>
      </w:r>
      <w:r w:rsidRPr="00803252">
        <w:rPr>
          <w:rFonts w:ascii="Calibri" w:hAnsi="Calibri"/>
          <w:sz w:val="20"/>
          <w:szCs w:val="20"/>
        </w:rPr>
        <w:t xml:space="preserve"> Umowy.</w:t>
      </w:r>
    </w:p>
    <w:p w:rsidR="00DD6BBC" w:rsidRPr="00DD6BBC" w:rsidRDefault="00025A06" w:rsidP="005B44AE">
      <w:pPr>
        <w:numPr>
          <w:ilvl w:val="1"/>
          <w:numId w:val="13"/>
        </w:numPr>
        <w:tabs>
          <w:tab w:val="clear" w:pos="1440"/>
        </w:tabs>
        <w:ind w:left="357" w:right="-1" w:hanging="357"/>
        <w:jc w:val="both"/>
        <w:rPr>
          <w:rFonts w:ascii="Calibri" w:hAnsi="Calibri"/>
          <w:caps/>
          <w:sz w:val="20"/>
          <w:szCs w:val="20"/>
        </w:rPr>
      </w:pPr>
      <w:r w:rsidRPr="00803252">
        <w:rPr>
          <w:rFonts w:ascii="Calibri" w:hAnsi="Calibri"/>
          <w:sz w:val="20"/>
          <w:szCs w:val="20"/>
        </w:rPr>
        <w:t>Płatności zaliczkowe są przekazywane w jednej lub kilku transzach</w:t>
      </w:r>
      <w:r w:rsidR="00FA74F6" w:rsidRPr="00803252">
        <w:rPr>
          <w:rFonts w:ascii="Calibri" w:hAnsi="Calibri"/>
          <w:sz w:val="20"/>
          <w:szCs w:val="20"/>
        </w:rPr>
        <w:t xml:space="preserve">. </w:t>
      </w:r>
      <w:r w:rsidRPr="00803252">
        <w:rPr>
          <w:rFonts w:ascii="Calibri" w:hAnsi="Calibri"/>
          <w:sz w:val="20"/>
          <w:szCs w:val="20"/>
        </w:rPr>
        <w:t xml:space="preserve"> </w:t>
      </w:r>
      <w:r w:rsidR="006C5226" w:rsidRPr="00803252">
        <w:rPr>
          <w:rFonts w:ascii="Calibri" w:hAnsi="Calibri"/>
          <w:sz w:val="20"/>
          <w:szCs w:val="20"/>
        </w:rPr>
        <w:t xml:space="preserve"> </w:t>
      </w:r>
    </w:p>
    <w:p w:rsidR="00025A06" w:rsidRPr="00DD6BBC" w:rsidRDefault="00506BB9" w:rsidP="005B44AE">
      <w:pPr>
        <w:numPr>
          <w:ilvl w:val="1"/>
          <w:numId w:val="13"/>
        </w:numPr>
        <w:tabs>
          <w:tab w:val="clear" w:pos="1440"/>
        </w:tabs>
        <w:ind w:left="357" w:right="-1" w:hanging="357"/>
        <w:jc w:val="both"/>
        <w:rPr>
          <w:rFonts w:ascii="Calibri" w:hAnsi="Calibri"/>
          <w:caps/>
          <w:sz w:val="20"/>
          <w:szCs w:val="20"/>
        </w:rPr>
      </w:pPr>
      <w:r w:rsidRPr="00803252">
        <w:rPr>
          <w:rFonts w:ascii="Calibri" w:hAnsi="Calibri"/>
          <w:sz w:val="20"/>
          <w:szCs w:val="20"/>
        </w:rPr>
        <w:t xml:space="preserve"> </w:t>
      </w:r>
      <w:r w:rsidR="00025A06" w:rsidRPr="00DD6BBC">
        <w:rPr>
          <w:rFonts w:ascii="Calibri" w:hAnsi="Calibri"/>
          <w:sz w:val="20"/>
          <w:szCs w:val="20"/>
        </w:rPr>
        <w:t>Beneficjent jest zobowiązany rozliczyć co najmniej 70% łącznej kwoty przekazanych wcześniej transz zaliczki w</w:t>
      </w:r>
      <w:r w:rsidR="003B7AC5">
        <w:rPr>
          <w:rFonts w:ascii="Calibri" w:hAnsi="Calibri"/>
          <w:sz w:val="20"/>
          <w:szCs w:val="20"/>
        </w:rPr>
        <w:t> </w:t>
      </w:r>
      <w:r w:rsidR="00025A06" w:rsidRPr="00DD6BBC">
        <w:rPr>
          <w:rFonts w:ascii="Calibri" w:hAnsi="Calibri"/>
          <w:sz w:val="20"/>
          <w:szCs w:val="20"/>
        </w:rPr>
        <w:t xml:space="preserve">terminie do </w:t>
      </w:r>
      <w:r w:rsidR="0005247F" w:rsidRPr="00DD6BBC">
        <w:rPr>
          <w:rFonts w:ascii="Calibri" w:hAnsi="Calibri"/>
          <w:sz w:val="20"/>
          <w:szCs w:val="20"/>
        </w:rPr>
        <w:t>90/120</w:t>
      </w:r>
      <w:r w:rsidR="00704781" w:rsidRPr="00803252">
        <w:rPr>
          <w:rStyle w:val="Odwoanieprzypisudolnego"/>
          <w:rFonts w:ascii="Calibri" w:hAnsi="Calibri"/>
          <w:sz w:val="20"/>
          <w:szCs w:val="20"/>
        </w:rPr>
        <w:footnoteReference w:id="46"/>
      </w:r>
      <w:r w:rsidR="00025A06" w:rsidRPr="00DD6BBC">
        <w:rPr>
          <w:rFonts w:ascii="Calibri" w:hAnsi="Calibri"/>
          <w:sz w:val="20"/>
          <w:szCs w:val="20"/>
        </w:rPr>
        <w:t xml:space="preserve"> </w:t>
      </w:r>
      <w:r w:rsidR="0005247F" w:rsidRPr="00DD6BBC">
        <w:rPr>
          <w:rFonts w:ascii="Calibri" w:hAnsi="Calibri"/>
          <w:sz w:val="20"/>
          <w:szCs w:val="20"/>
        </w:rPr>
        <w:t>dni</w:t>
      </w:r>
      <w:r w:rsidR="00251245" w:rsidRPr="00DD6BBC">
        <w:rPr>
          <w:rFonts w:ascii="Calibri" w:hAnsi="Calibri"/>
          <w:sz w:val="20"/>
          <w:szCs w:val="20"/>
        </w:rPr>
        <w:t xml:space="preserve"> </w:t>
      </w:r>
      <w:r w:rsidR="00025A06" w:rsidRPr="00DD6BBC">
        <w:rPr>
          <w:rFonts w:ascii="Calibri" w:hAnsi="Calibri"/>
          <w:sz w:val="20"/>
          <w:szCs w:val="20"/>
        </w:rPr>
        <w:t xml:space="preserve">od dnia przekazania </w:t>
      </w:r>
      <w:r w:rsidR="00BD7302" w:rsidRPr="00DD6BBC">
        <w:rPr>
          <w:rFonts w:ascii="Calibri" w:hAnsi="Calibri"/>
          <w:sz w:val="20"/>
          <w:szCs w:val="20"/>
        </w:rPr>
        <w:t>ostatniej transzy zaliczki</w:t>
      </w:r>
      <w:r w:rsidR="003B7AC5">
        <w:rPr>
          <w:rFonts w:ascii="Calibri" w:hAnsi="Calibri"/>
          <w:sz w:val="20"/>
          <w:szCs w:val="20"/>
        </w:rPr>
        <w:t>.</w:t>
      </w:r>
      <w:r w:rsidR="00D24A27" w:rsidRPr="00D24A27">
        <w:t xml:space="preserve"> </w:t>
      </w:r>
    </w:p>
    <w:p w:rsidR="0048620F" w:rsidRPr="00803252" w:rsidRDefault="00025A06" w:rsidP="005B44AE">
      <w:pPr>
        <w:numPr>
          <w:ilvl w:val="1"/>
          <w:numId w:val="13"/>
        </w:numPr>
        <w:tabs>
          <w:tab w:val="clear" w:pos="1440"/>
        </w:tabs>
        <w:ind w:left="357" w:right="-1" w:hanging="357"/>
        <w:jc w:val="both"/>
        <w:rPr>
          <w:rFonts w:ascii="Calibri" w:hAnsi="Calibri"/>
          <w:sz w:val="20"/>
          <w:szCs w:val="20"/>
        </w:rPr>
      </w:pPr>
      <w:r w:rsidRPr="00803252">
        <w:rPr>
          <w:rFonts w:ascii="Calibri" w:hAnsi="Calibri"/>
          <w:sz w:val="20"/>
          <w:szCs w:val="20"/>
        </w:rPr>
        <w:t>Rozliczenie zaliczki, z zastrzeżeniem § 1</w:t>
      </w:r>
      <w:r w:rsidR="008F2B37" w:rsidRPr="00803252">
        <w:rPr>
          <w:rFonts w:ascii="Calibri" w:hAnsi="Calibri"/>
          <w:sz w:val="20"/>
          <w:szCs w:val="20"/>
        </w:rPr>
        <w:t>1</w:t>
      </w:r>
      <w:r w:rsidR="0048620F" w:rsidRPr="00803252">
        <w:rPr>
          <w:rFonts w:ascii="Calibri" w:hAnsi="Calibri"/>
          <w:sz w:val="20"/>
          <w:szCs w:val="20"/>
        </w:rPr>
        <w:t xml:space="preserve"> Umowy, polega na:</w:t>
      </w:r>
    </w:p>
    <w:p w:rsidR="0048620F" w:rsidRPr="00803252" w:rsidRDefault="0048620F" w:rsidP="005B44AE">
      <w:pPr>
        <w:ind w:left="357" w:right="-1"/>
        <w:jc w:val="both"/>
        <w:rPr>
          <w:rFonts w:ascii="Calibri" w:hAnsi="Calibri"/>
          <w:sz w:val="20"/>
          <w:szCs w:val="20"/>
        </w:rPr>
      </w:pPr>
      <w:r w:rsidRPr="00803252">
        <w:rPr>
          <w:rFonts w:ascii="Calibri" w:hAnsi="Calibri"/>
          <w:sz w:val="20"/>
          <w:szCs w:val="20"/>
        </w:rPr>
        <w:t xml:space="preserve">1) złożeniu wniosku o płatność, w którym Beneficjent </w:t>
      </w:r>
      <w:r w:rsidR="00025A06" w:rsidRPr="00803252">
        <w:rPr>
          <w:rFonts w:ascii="Calibri" w:hAnsi="Calibri"/>
          <w:sz w:val="20"/>
          <w:szCs w:val="20"/>
        </w:rPr>
        <w:t>wykaz</w:t>
      </w:r>
      <w:r w:rsidRPr="00803252">
        <w:rPr>
          <w:rFonts w:ascii="Calibri" w:hAnsi="Calibri"/>
          <w:sz w:val="20"/>
          <w:szCs w:val="20"/>
        </w:rPr>
        <w:t>uje</w:t>
      </w:r>
      <w:r w:rsidR="00F5693F" w:rsidRPr="00803252">
        <w:rPr>
          <w:rFonts w:ascii="Calibri" w:hAnsi="Calibri"/>
          <w:sz w:val="20"/>
          <w:szCs w:val="20"/>
        </w:rPr>
        <w:t xml:space="preserve"> wydatki kwalifikowalne wraz z załącznikami </w:t>
      </w:r>
      <w:r w:rsidRPr="00803252">
        <w:rPr>
          <w:rFonts w:ascii="Calibri" w:hAnsi="Calibri"/>
          <w:sz w:val="20"/>
          <w:szCs w:val="20"/>
        </w:rPr>
        <w:t xml:space="preserve"> </w:t>
      </w:r>
      <w:r w:rsidR="00F5693F" w:rsidRPr="00803252">
        <w:rPr>
          <w:rFonts w:ascii="Calibri" w:hAnsi="Calibri"/>
          <w:sz w:val="20"/>
          <w:szCs w:val="20"/>
        </w:rPr>
        <w:t xml:space="preserve">potwierdzającymi ich poniesienie w postaci </w:t>
      </w:r>
      <w:r w:rsidRPr="00803252">
        <w:rPr>
          <w:rFonts w:ascii="Calibri" w:hAnsi="Calibri"/>
          <w:sz w:val="20"/>
          <w:szCs w:val="20"/>
        </w:rPr>
        <w:t>faktur/inn</w:t>
      </w:r>
      <w:r w:rsidR="00F5693F" w:rsidRPr="00803252">
        <w:rPr>
          <w:rFonts w:ascii="Calibri" w:hAnsi="Calibri"/>
          <w:sz w:val="20"/>
          <w:szCs w:val="20"/>
        </w:rPr>
        <w:t xml:space="preserve">ych </w:t>
      </w:r>
      <w:r w:rsidRPr="00803252">
        <w:rPr>
          <w:rFonts w:ascii="Calibri" w:hAnsi="Calibri"/>
          <w:sz w:val="20"/>
          <w:szCs w:val="20"/>
        </w:rPr>
        <w:t>dokument</w:t>
      </w:r>
      <w:r w:rsidR="00F5693F" w:rsidRPr="00803252">
        <w:rPr>
          <w:rFonts w:ascii="Calibri" w:hAnsi="Calibri"/>
          <w:sz w:val="20"/>
          <w:szCs w:val="20"/>
        </w:rPr>
        <w:t>ów</w:t>
      </w:r>
      <w:r w:rsidRPr="00803252">
        <w:rPr>
          <w:rFonts w:ascii="Calibri" w:hAnsi="Calibri"/>
          <w:sz w:val="20"/>
          <w:szCs w:val="20"/>
        </w:rPr>
        <w:t xml:space="preserve"> księgow</w:t>
      </w:r>
      <w:r w:rsidR="00F5693F" w:rsidRPr="00803252">
        <w:rPr>
          <w:rFonts w:ascii="Calibri" w:hAnsi="Calibri"/>
          <w:sz w:val="20"/>
          <w:szCs w:val="20"/>
        </w:rPr>
        <w:t xml:space="preserve">ych </w:t>
      </w:r>
      <w:r w:rsidRPr="00803252">
        <w:rPr>
          <w:rFonts w:ascii="Calibri" w:hAnsi="Calibri"/>
          <w:sz w:val="20"/>
          <w:szCs w:val="20"/>
        </w:rPr>
        <w:t>o równoważnej wartości</w:t>
      </w:r>
      <w:r w:rsidR="00F5693F" w:rsidRPr="00803252">
        <w:rPr>
          <w:rFonts w:ascii="Calibri" w:hAnsi="Calibri"/>
          <w:sz w:val="20"/>
          <w:szCs w:val="20"/>
        </w:rPr>
        <w:t xml:space="preserve"> dowodowej</w:t>
      </w:r>
    </w:p>
    <w:p w:rsidR="0048620F" w:rsidRPr="00803252" w:rsidRDefault="0048620F" w:rsidP="005B44AE">
      <w:pPr>
        <w:ind w:left="357" w:right="-1"/>
        <w:jc w:val="both"/>
        <w:rPr>
          <w:rFonts w:ascii="Calibri" w:hAnsi="Calibri"/>
          <w:sz w:val="20"/>
          <w:szCs w:val="20"/>
        </w:rPr>
      </w:pPr>
      <w:r w:rsidRPr="00803252">
        <w:rPr>
          <w:rFonts w:ascii="Calibri" w:hAnsi="Calibri"/>
          <w:sz w:val="20"/>
          <w:szCs w:val="20"/>
        </w:rPr>
        <w:t xml:space="preserve">lub </w:t>
      </w:r>
    </w:p>
    <w:p w:rsidR="00025A06" w:rsidRDefault="0048620F" w:rsidP="005B44AE">
      <w:pPr>
        <w:ind w:left="357" w:right="-1"/>
        <w:jc w:val="both"/>
        <w:rPr>
          <w:rFonts w:ascii="Calibri" w:hAnsi="Calibri"/>
          <w:sz w:val="20"/>
          <w:szCs w:val="20"/>
        </w:rPr>
      </w:pPr>
      <w:r w:rsidRPr="00803252">
        <w:rPr>
          <w:rFonts w:ascii="Calibri" w:hAnsi="Calibri"/>
          <w:sz w:val="20"/>
          <w:szCs w:val="20"/>
        </w:rPr>
        <w:t>2) zwrocie środków</w:t>
      </w:r>
      <w:r w:rsidR="00DD6BBC">
        <w:rPr>
          <w:rFonts w:ascii="Calibri" w:hAnsi="Calibri"/>
          <w:sz w:val="20"/>
          <w:szCs w:val="20"/>
        </w:rPr>
        <w:t xml:space="preserve"> otrzymanych w formie zaliczki, </w:t>
      </w:r>
      <w:r w:rsidRPr="00590B32">
        <w:rPr>
          <w:rFonts w:ascii="Calibri" w:hAnsi="Calibri"/>
          <w:sz w:val="20"/>
          <w:szCs w:val="20"/>
        </w:rPr>
        <w:t>z uwzględnieniem klasyfikacj</w:t>
      </w:r>
      <w:r w:rsidR="00C024FF" w:rsidRPr="00590B32">
        <w:rPr>
          <w:rFonts w:ascii="Calibri" w:hAnsi="Calibri"/>
          <w:sz w:val="20"/>
          <w:szCs w:val="20"/>
        </w:rPr>
        <w:t xml:space="preserve">i </w:t>
      </w:r>
      <w:r w:rsidR="004D62C1" w:rsidRPr="00590B32">
        <w:rPr>
          <w:rFonts w:ascii="Calibri" w:hAnsi="Calibri"/>
          <w:sz w:val="20"/>
          <w:szCs w:val="20"/>
        </w:rPr>
        <w:t>budżetow</w:t>
      </w:r>
      <w:r w:rsidR="00C024FF" w:rsidRPr="00590B32">
        <w:rPr>
          <w:rFonts w:ascii="Calibri" w:hAnsi="Calibri"/>
          <w:sz w:val="20"/>
          <w:szCs w:val="20"/>
        </w:rPr>
        <w:t>ej</w:t>
      </w:r>
      <w:r w:rsidRPr="00590B32">
        <w:rPr>
          <w:rFonts w:ascii="Calibri" w:hAnsi="Calibri"/>
          <w:sz w:val="20"/>
          <w:szCs w:val="20"/>
        </w:rPr>
        <w:t>, adekwatn</w:t>
      </w:r>
      <w:r w:rsidR="00C024FF" w:rsidRPr="00590B32">
        <w:rPr>
          <w:rFonts w:ascii="Calibri" w:hAnsi="Calibri"/>
          <w:sz w:val="20"/>
          <w:szCs w:val="20"/>
        </w:rPr>
        <w:t>ej</w:t>
      </w:r>
      <w:r w:rsidRPr="00590B32">
        <w:rPr>
          <w:rFonts w:ascii="Calibri" w:hAnsi="Calibri"/>
          <w:sz w:val="20"/>
          <w:szCs w:val="20"/>
        </w:rPr>
        <w:t xml:space="preserve"> do oświadczenia wskazanego w Załączniku nr 1</w:t>
      </w:r>
      <w:r w:rsidR="00590B32" w:rsidRPr="00590B32">
        <w:rPr>
          <w:rFonts w:ascii="Calibri" w:hAnsi="Calibri"/>
          <w:sz w:val="20"/>
          <w:szCs w:val="20"/>
        </w:rPr>
        <w:t>4</w:t>
      </w:r>
      <w:r w:rsidRPr="00590B32">
        <w:rPr>
          <w:rFonts w:ascii="Calibri" w:hAnsi="Calibri"/>
          <w:sz w:val="20"/>
          <w:szCs w:val="20"/>
        </w:rPr>
        <w:t xml:space="preserve"> do Umowy,</w:t>
      </w:r>
      <w:r w:rsidRPr="00803252">
        <w:rPr>
          <w:rFonts w:ascii="Calibri" w:hAnsi="Calibri"/>
          <w:sz w:val="20"/>
          <w:szCs w:val="20"/>
        </w:rPr>
        <w:t xml:space="preserve"> złożonego przy wnioskowaniu o zaliczkę.  </w:t>
      </w:r>
      <w:r w:rsidR="00553EA1" w:rsidRPr="00553EA1">
        <w:rPr>
          <w:rFonts w:ascii="Calibri" w:hAnsi="Calibri"/>
          <w:sz w:val="20"/>
          <w:szCs w:val="20"/>
        </w:rPr>
        <w:t>Wobec powyższego , tj. środki zaliczki przekazane przez IZ RPO WD w ramach danego paragrafu klasyfikacji budżetowej, Beneficjent ma obowiązek rozliczyć  w ramach tożsamego paragrafu klasyfikacji budżetowej.</w:t>
      </w:r>
      <w:r w:rsidR="00553EA1">
        <w:rPr>
          <w:rFonts w:ascii="Calibri" w:hAnsi="Calibri"/>
          <w:sz w:val="20"/>
          <w:szCs w:val="20"/>
        </w:rPr>
        <w:t xml:space="preserve"> </w:t>
      </w:r>
      <w:r w:rsidR="00025A06" w:rsidRPr="00803252">
        <w:rPr>
          <w:rFonts w:ascii="Calibri" w:hAnsi="Calibri"/>
          <w:sz w:val="20"/>
          <w:szCs w:val="20"/>
        </w:rPr>
        <w:t>W przypadku zwrotu niewydatkowanej zaliczki, maksymalny limit zaliczki w Projekcie ulega zmniejszeniu o kwotę pobraną, ale niewydatkowaną w terminie o</w:t>
      </w:r>
      <w:r w:rsidR="00D92266" w:rsidRPr="00803252">
        <w:rPr>
          <w:rFonts w:ascii="Calibri" w:hAnsi="Calibri"/>
          <w:sz w:val="20"/>
          <w:szCs w:val="20"/>
        </w:rPr>
        <w:t> </w:t>
      </w:r>
      <w:r w:rsidR="00025A06" w:rsidRPr="00803252">
        <w:rPr>
          <w:rFonts w:ascii="Calibri" w:hAnsi="Calibri"/>
          <w:sz w:val="20"/>
          <w:szCs w:val="20"/>
        </w:rPr>
        <w:t xml:space="preserve">którym mowa w ust. </w:t>
      </w:r>
      <w:r w:rsidR="00D24A27">
        <w:rPr>
          <w:rFonts w:ascii="Calibri" w:hAnsi="Calibri"/>
          <w:sz w:val="20"/>
          <w:szCs w:val="20"/>
        </w:rPr>
        <w:t>4</w:t>
      </w:r>
      <w:r w:rsidR="00681AC2" w:rsidRPr="00803252">
        <w:rPr>
          <w:rFonts w:ascii="Calibri" w:hAnsi="Calibri"/>
          <w:sz w:val="20"/>
          <w:szCs w:val="20"/>
        </w:rPr>
        <w:t>.</w:t>
      </w:r>
      <w:r w:rsidR="00025A06" w:rsidRPr="00803252">
        <w:rPr>
          <w:rStyle w:val="Odwoanieprzypisudolnego"/>
          <w:rFonts w:ascii="Calibri" w:hAnsi="Calibri"/>
          <w:sz w:val="20"/>
          <w:szCs w:val="20"/>
        </w:rPr>
        <w:footnoteReference w:id="47"/>
      </w:r>
      <w:r w:rsidR="00025A06" w:rsidRPr="00803252">
        <w:rPr>
          <w:rFonts w:ascii="Calibri" w:hAnsi="Calibri"/>
          <w:sz w:val="20"/>
          <w:szCs w:val="20"/>
        </w:rPr>
        <w:t xml:space="preserve"> </w:t>
      </w:r>
    </w:p>
    <w:p w:rsidR="00025A06" w:rsidRPr="00DD6BBC" w:rsidRDefault="00025A06" w:rsidP="005B44AE">
      <w:pPr>
        <w:numPr>
          <w:ilvl w:val="1"/>
          <w:numId w:val="13"/>
        </w:numPr>
        <w:tabs>
          <w:tab w:val="clear" w:pos="1440"/>
          <w:tab w:val="num" w:pos="284"/>
        </w:tabs>
        <w:ind w:left="284" w:right="-1" w:hanging="284"/>
        <w:jc w:val="both"/>
        <w:rPr>
          <w:rFonts w:ascii="Calibri" w:hAnsi="Calibri"/>
          <w:sz w:val="20"/>
          <w:szCs w:val="20"/>
        </w:rPr>
      </w:pPr>
      <w:r w:rsidRPr="00803252">
        <w:rPr>
          <w:rFonts w:ascii="Calibri" w:hAnsi="Calibri"/>
          <w:sz w:val="20"/>
          <w:szCs w:val="20"/>
        </w:rPr>
        <w:t xml:space="preserve">W przypadku niezłożenia wniosku o płatność na odpowiednią kwotę rozliczającą zaliczkę </w:t>
      </w:r>
      <w:r w:rsidR="00553EA1" w:rsidRPr="00553EA1">
        <w:rPr>
          <w:rFonts w:ascii="Calibri" w:hAnsi="Calibri"/>
          <w:sz w:val="20"/>
          <w:szCs w:val="20"/>
        </w:rPr>
        <w:t xml:space="preserve">w odpowiedniej klasyfikacji budżetowej </w:t>
      </w:r>
      <w:r w:rsidRPr="00803252">
        <w:rPr>
          <w:rFonts w:ascii="Calibri" w:hAnsi="Calibri"/>
          <w:sz w:val="20"/>
          <w:szCs w:val="20"/>
        </w:rPr>
        <w:t xml:space="preserve">lub w terminie, o którym mowa w ust. </w:t>
      </w:r>
      <w:r w:rsidR="000B5F5B">
        <w:rPr>
          <w:rFonts w:ascii="Calibri" w:hAnsi="Calibri"/>
          <w:sz w:val="20"/>
          <w:szCs w:val="20"/>
        </w:rPr>
        <w:t>4</w:t>
      </w:r>
      <w:r w:rsidRPr="00803252">
        <w:rPr>
          <w:rFonts w:ascii="Calibri" w:eastAsia="Calibri" w:hAnsi="Calibri" w:cs="Arial"/>
          <w:sz w:val="20"/>
          <w:szCs w:val="20"/>
          <w:lang w:eastAsia="en-US"/>
        </w:rPr>
        <w:t>, od środków pozostałych do rozliczenia przekazanych w ramach zaliczki, nalicza się odsetki jak dla zaległości podatkowych, liczone od dnia przekazania środków na rachunek bankowy Beneficjenta do dnia złożenia wniosku o</w:t>
      </w:r>
      <w:r w:rsidR="00D92266" w:rsidRPr="00803252">
        <w:rPr>
          <w:rFonts w:ascii="Calibri" w:eastAsia="Calibri" w:hAnsi="Calibri" w:cs="Arial"/>
          <w:sz w:val="20"/>
          <w:szCs w:val="20"/>
          <w:lang w:eastAsia="en-US"/>
        </w:rPr>
        <w:t> </w:t>
      </w:r>
      <w:r w:rsidRPr="00803252">
        <w:rPr>
          <w:rFonts w:ascii="Calibri" w:eastAsia="Calibri" w:hAnsi="Calibri" w:cs="Arial"/>
          <w:sz w:val="20"/>
          <w:szCs w:val="20"/>
          <w:lang w:eastAsia="en-US"/>
        </w:rPr>
        <w:t xml:space="preserve">płatność. W przypadku </w:t>
      </w:r>
      <w:r w:rsidR="002A19EF" w:rsidRPr="00803252">
        <w:rPr>
          <w:rFonts w:ascii="Calibri" w:eastAsia="Calibri" w:hAnsi="Calibri" w:cs="Arial"/>
          <w:sz w:val="20"/>
          <w:szCs w:val="20"/>
          <w:lang w:eastAsia="en-US"/>
        </w:rPr>
        <w:t xml:space="preserve">niedokonania zwrotu </w:t>
      </w:r>
      <w:r w:rsidRPr="00803252">
        <w:rPr>
          <w:rFonts w:ascii="Calibri" w:eastAsia="Calibri" w:hAnsi="Calibri" w:cs="Arial"/>
          <w:sz w:val="20"/>
          <w:szCs w:val="20"/>
          <w:lang w:eastAsia="en-US"/>
        </w:rPr>
        <w:t>odsetek I</w:t>
      </w:r>
      <w:r w:rsidR="00BC4887" w:rsidRPr="00803252">
        <w:rPr>
          <w:rFonts w:ascii="Calibri" w:eastAsia="Calibri" w:hAnsi="Calibri" w:cs="Arial"/>
          <w:sz w:val="20"/>
          <w:szCs w:val="20"/>
          <w:lang w:eastAsia="en-US"/>
        </w:rPr>
        <w:t xml:space="preserve">nstytucja Zarządzająca </w:t>
      </w:r>
      <w:r w:rsidRPr="00803252">
        <w:rPr>
          <w:rFonts w:ascii="Calibri" w:eastAsia="Calibri" w:hAnsi="Calibri" w:cs="Arial"/>
          <w:sz w:val="20"/>
          <w:szCs w:val="20"/>
          <w:lang w:eastAsia="en-US"/>
        </w:rPr>
        <w:t xml:space="preserve">wzywa Beneficjenta do zapłaty odsetek lub </w:t>
      </w:r>
      <w:r w:rsidR="002A19EF" w:rsidRPr="00803252">
        <w:rPr>
          <w:rFonts w:ascii="Calibri" w:eastAsia="Calibri" w:hAnsi="Calibri" w:cs="Arial"/>
          <w:sz w:val="20"/>
          <w:szCs w:val="20"/>
          <w:lang w:eastAsia="en-US"/>
        </w:rPr>
        <w:t xml:space="preserve">do </w:t>
      </w:r>
      <w:r w:rsidRPr="00803252">
        <w:rPr>
          <w:rFonts w:ascii="Calibri" w:eastAsia="Calibri" w:hAnsi="Calibri" w:cs="Arial"/>
          <w:sz w:val="20"/>
          <w:szCs w:val="20"/>
          <w:lang w:eastAsia="en-US"/>
        </w:rPr>
        <w:t>wyrażenia zgody na pomniejszenie kolejnych płatności w terminie 14 d</w:t>
      </w:r>
      <w:r w:rsidR="00FC5BE3" w:rsidRPr="00803252">
        <w:rPr>
          <w:rFonts w:ascii="Calibri" w:eastAsia="Calibri" w:hAnsi="Calibri" w:cs="Arial"/>
          <w:sz w:val="20"/>
          <w:szCs w:val="20"/>
          <w:lang w:eastAsia="en-US"/>
        </w:rPr>
        <w:t>ni od dnia doręczenia wezwania.</w:t>
      </w:r>
    </w:p>
    <w:p w:rsidR="00025A06" w:rsidRPr="00803252" w:rsidRDefault="00025A06" w:rsidP="005B44AE">
      <w:pPr>
        <w:numPr>
          <w:ilvl w:val="1"/>
          <w:numId w:val="13"/>
        </w:numPr>
        <w:tabs>
          <w:tab w:val="clear" w:pos="1440"/>
        </w:tabs>
        <w:ind w:left="357" w:right="-1" w:hanging="357"/>
        <w:jc w:val="both"/>
        <w:rPr>
          <w:rFonts w:ascii="Calibri" w:hAnsi="Calibri"/>
          <w:caps/>
          <w:sz w:val="20"/>
          <w:szCs w:val="20"/>
        </w:rPr>
      </w:pPr>
      <w:r w:rsidRPr="00803252">
        <w:rPr>
          <w:rFonts w:ascii="Calibri" w:eastAsia="Calibri" w:hAnsi="Calibri" w:cs="Arial"/>
          <w:sz w:val="20"/>
          <w:szCs w:val="20"/>
          <w:lang w:eastAsia="en-US"/>
        </w:rPr>
        <w:t xml:space="preserve">Po bezskutecznym upływie terminu o którym mowa w ust. </w:t>
      </w:r>
      <w:r w:rsidR="000B5F5B">
        <w:rPr>
          <w:rFonts w:ascii="Calibri" w:eastAsia="Calibri" w:hAnsi="Calibri" w:cs="Arial"/>
          <w:sz w:val="20"/>
          <w:szCs w:val="20"/>
          <w:lang w:eastAsia="en-US"/>
        </w:rPr>
        <w:t>6</w:t>
      </w:r>
      <w:r w:rsidR="000B5F5B" w:rsidRPr="00803252">
        <w:rPr>
          <w:rFonts w:ascii="Calibri" w:eastAsia="Calibri" w:hAnsi="Calibri" w:cs="Arial"/>
          <w:sz w:val="20"/>
          <w:szCs w:val="20"/>
          <w:lang w:eastAsia="en-US"/>
        </w:rPr>
        <w:t xml:space="preserve"> </w:t>
      </w:r>
      <w:r w:rsidRPr="00803252">
        <w:rPr>
          <w:rFonts w:ascii="Calibri" w:eastAsia="Calibri" w:hAnsi="Calibri" w:cs="Arial"/>
          <w:sz w:val="20"/>
          <w:szCs w:val="20"/>
          <w:lang w:eastAsia="en-US"/>
        </w:rPr>
        <w:t>Umowy, I</w:t>
      </w:r>
      <w:r w:rsidR="00BC4887" w:rsidRPr="00803252">
        <w:rPr>
          <w:rFonts w:ascii="Calibri" w:eastAsia="Calibri" w:hAnsi="Calibri" w:cs="Arial"/>
          <w:sz w:val="20"/>
          <w:szCs w:val="20"/>
          <w:lang w:eastAsia="en-US"/>
        </w:rPr>
        <w:t xml:space="preserve">nstytucja Zarządzająca </w:t>
      </w:r>
      <w:r w:rsidRPr="00803252">
        <w:rPr>
          <w:rFonts w:ascii="Calibri" w:eastAsia="Calibri" w:hAnsi="Calibri" w:cs="Arial"/>
          <w:sz w:val="20"/>
          <w:szCs w:val="20"/>
          <w:lang w:eastAsia="en-US"/>
        </w:rPr>
        <w:t>wydaje decyzję o</w:t>
      </w:r>
      <w:r w:rsidR="00FC61A2">
        <w:rPr>
          <w:rFonts w:ascii="Calibri" w:eastAsia="Calibri" w:hAnsi="Calibri" w:cs="Arial"/>
          <w:sz w:val="20"/>
          <w:szCs w:val="20"/>
          <w:lang w:eastAsia="en-US"/>
        </w:rPr>
        <w:t> </w:t>
      </w:r>
      <w:r w:rsidRPr="00803252">
        <w:rPr>
          <w:rFonts w:ascii="Calibri" w:eastAsia="Calibri" w:hAnsi="Calibri" w:cs="Arial"/>
          <w:sz w:val="20"/>
          <w:szCs w:val="20"/>
          <w:lang w:eastAsia="en-US"/>
        </w:rPr>
        <w:t>zapłacie odsetek określającą kwotę środków, od której nalicza się odsetki, termin, od którego nalicza się odsetki, a</w:t>
      </w:r>
      <w:r w:rsidR="00FC61A2">
        <w:rPr>
          <w:rFonts w:ascii="Calibri" w:eastAsia="Calibri" w:hAnsi="Calibri" w:cs="Arial"/>
          <w:sz w:val="20"/>
          <w:szCs w:val="20"/>
          <w:lang w:eastAsia="en-US"/>
        </w:rPr>
        <w:t> </w:t>
      </w:r>
      <w:r w:rsidRPr="00803252">
        <w:rPr>
          <w:rFonts w:ascii="Calibri" w:eastAsia="Calibri" w:hAnsi="Calibri" w:cs="Arial"/>
          <w:sz w:val="20"/>
          <w:szCs w:val="20"/>
          <w:lang w:eastAsia="en-US"/>
        </w:rPr>
        <w:t>także sposób ich zapłaty, z wyłączeniem przypadku, gdy Beneficjent przed wydaniem decyzji dokonał zapłaty odsetek oraz środków, od których te odsetki zostały naliczone lub rozliczył środki, w sposób określony w</w:t>
      </w:r>
      <w:r w:rsidR="00FC61A2">
        <w:rPr>
          <w:rFonts w:ascii="Calibri" w:eastAsia="Calibri" w:hAnsi="Calibri" w:cs="Arial"/>
          <w:sz w:val="20"/>
          <w:szCs w:val="20"/>
          <w:lang w:eastAsia="en-US"/>
        </w:rPr>
        <w:t> </w:t>
      </w:r>
      <w:r w:rsidRPr="00803252">
        <w:rPr>
          <w:rFonts w:ascii="Calibri" w:eastAsia="Calibri" w:hAnsi="Calibri" w:cs="Arial"/>
          <w:sz w:val="20"/>
          <w:szCs w:val="20"/>
          <w:lang w:eastAsia="en-US"/>
        </w:rPr>
        <w:t xml:space="preserve">odrębnych </w:t>
      </w:r>
      <w:r w:rsidRPr="00803252">
        <w:rPr>
          <w:rFonts w:ascii="Calibri" w:eastAsia="Calibri" w:hAnsi="Calibri" w:cs="Arial"/>
          <w:sz w:val="20"/>
          <w:szCs w:val="20"/>
          <w:lang w:eastAsia="en-US"/>
        </w:rPr>
        <w:lastRenderedPageBreak/>
        <w:t>przepisach</w:t>
      </w:r>
      <w:r w:rsidR="00FC5BE3" w:rsidRPr="00803252">
        <w:rPr>
          <w:rFonts w:ascii="Calibri" w:eastAsia="Calibri" w:hAnsi="Calibri" w:cs="Arial"/>
          <w:sz w:val="20"/>
          <w:szCs w:val="20"/>
          <w:lang w:eastAsia="en-US"/>
        </w:rPr>
        <w:t>.</w:t>
      </w:r>
      <w:r w:rsidRPr="00803252">
        <w:rPr>
          <w:rFonts w:ascii="Calibri" w:eastAsia="Calibri" w:hAnsi="Calibri" w:cs="Arial"/>
          <w:sz w:val="20"/>
          <w:szCs w:val="20"/>
          <w:lang w:eastAsia="en-US"/>
        </w:rPr>
        <w:t xml:space="preserve"> W zakresie określenia w decyzji sposobu zapłaty odsetek odpowiednie zastosowanie ma przepis art. 207 ust. 2 ustawy</w:t>
      </w:r>
      <w:r w:rsidR="00FC5BE3" w:rsidRPr="00803252">
        <w:rPr>
          <w:rFonts w:ascii="Calibri" w:eastAsia="Calibri" w:hAnsi="Calibri" w:cs="Arial"/>
          <w:sz w:val="20"/>
          <w:szCs w:val="20"/>
          <w:lang w:eastAsia="en-US"/>
        </w:rPr>
        <w:t xml:space="preserve"> o finansach publicznych.</w:t>
      </w:r>
      <w:r w:rsidR="009B153E" w:rsidRPr="00803252">
        <w:rPr>
          <w:rFonts w:ascii="Calibri" w:eastAsia="Calibri" w:hAnsi="Calibri" w:cs="Arial"/>
          <w:sz w:val="20"/>
          <w:szCs w:val="20"/>
          <w:lang w:eastAsia="en-US"/>
        </w:rPr>
        <w:t xml:space="preserve"> </w:t>
      </w:r>
    </w:p>
    <w:p w:rsidR="002D4DF7" w:rsidRPr="00803252" w:rsidRDefault="002D4DF7" w:rsidP="005B44AE">
      <w:pPr>
        <w:numPr>
          <w:ilvl w:val="1"/>
          <w:numId w:val="13"/>
        </w:numPr>
        <w:tabs>
          <w:tab w:val="clear" w:pos="1440"/>
        </w:tabs>
        <w:ind w:left="357" w:right="-1" w:hanging="357"/>
        <w:jc w:val="both"/>
        <w:rPr>
          <w:rFonts w:ascii="Calibri" w:hAnsi="Calibri"/>
          <w:caps/>
          <w:sz w:val="20"/>
          <w:szCs w:val="20"/>
        </w:rPr>
      </w:pPr>
      <w:r w:rsidRPr="00803252">
        <w:rPr>
          <w:rFonts w:ascii="Calibri" w:eastAsia="Calibri" w:hAnsi="Calibri" w:cs="Arial"/>
          <w:sz w:val="20"/>
          <w:szCs w:val="20"/>
          <w:lang w:eastAsia="en-US"/>
        </w:rPr>
        <w:t>W przypadku braku zwrotu przez Beneficjenta środków nierozliczonej zaliczki, od których zostały naliczone odsetki, jak również w przypadku nierozliczenia kwoty przekazanej zaliczki w kolejnych wnioskach o płatność, w</w:t>
      </w:r>
      <w:r w:rsidR="00FC61A2">
        <w:rPr>
          <w:rFonts w:ascii="Calibri" w:eastAsia="Calibri" w:hAnsi="Calibri" w:cs="Arial"/>
          <w:sz w:val="20"/>
          <w:szCs w:val="20"/>
          <w:lang w:eastAsia="en-US"/>
        </w:rPr>
        <w:t> </w:t>
      </w:r>
      <w:r w:rsidRPr="00803252">
        <w:rPr>
          <w:rFonts w:ascii="Calibri" w:eastAsia="Calibri" w:hAnsi="Calibri" w:cs="Arial"/>
          <w:sz w:val="20"/>
          <w:szCs w:val="20"/>
          <w:lang w:eastAsia="en-US"/>
        </w:rPr>
        <w:t>sposób określony w odrębnych przepisach, jednak nie później niż we wniosku o płatność końcową, stosuje się tryb odzyskiwania środków przewidziany w art. 207 ustawy o finansach publicznych</w:t>
      </w:r>
      <w:r w:rsidR="00832068" w:rsidRPr="00803252">
        <w:rPr>
          <w:rFonts w:ascii="Calibri" w:eastAsia="Calibri" w:hAnsi="Calibri" w:cs="Arial"/>
          <w:sz w:val="20"/>
          <w:szCs w:val="20"/>
          <w:lang w:eastAsia="en-US"/>
        </w:rPr>
        <w:t>.</w:t>
      </w:r>
    </w:p>
    <w:p w:rsidR="00B94226" w:rsidRPr="00803252" w:rsidRDefault="00B94226" w:rsidP="005B44AE">
      <w:pPr>
        <w:numPr>
          <w:ilvl w:val="1"/>
          <w:numId w:val="13"/>
        </w:numPr>
        <w:tabs>
          <w:tab w:val="clear" w:pos="1440"/>
        </w:tabs>
        <w:ind w:left="357" w:right="-1" w:hanging="357"/>
        <w:jc w:val="both"/>
        <w:rPr>
          <w:rFonts w:ascii="Calibri" w:hAnsi="Calibri"/>
          <w:caps/>
          <w:sz w:val="20"/>
          <w:szCs w:val="20"/>
        </w:rPr>
      </w:pPr>
      <w:r w:rsidRPr="00803252">
        <w:rPr>
          <w:rFonts w:ascii="Calibri" w:eastAsia="Calibri" w:hAnsi="Calibri" w:cs="Arial"/>
          <w:sz w:val="20"/>
          <w:szCs w:val="20"/>
          <w:lang w:eastAsia="en-US"/>
        </w:rPr>
        <w:t xml:space="preserve">W zakresie nieuregulowanym w ust. </w:t>
      </w:r>
      <w:r w:rsidR="000B5F5B">
        <w:rPr>
          <w:rFonts w:ascii="Calibri" w:eastAsia="Calibri" w:hAnsi="Calibri" w:cs="Arial"/>
          <w:sz w:val="20"/>
          <w:szCs w:val="20"/>
          <w:lang w:eastAsia="en-US"/>
        </w:rPr>
        <w:t>6</w:t>
      </w:r>
      <w:r w:rsidR="008F1551" w:rsidRPr="00803252">
        <w:rPr>
          <w:rFonts w:ascii="Calibri" w:eastAsia="Calibri" w:hAnsi="Calibri" w:cs="Arial"/>
          <w:sz w:val="20"/>
          <w:szCs w:val="20"/>
          <w:lang w:eastAsia="en-US"/>
        </w:rPr>
        <w:t xml:space="preserve">, </w:t>
      </w:r>
      <w:r w:rsidR="000B5F5B">
        <w:rPr>
          <w:rFonts w:ascii="Calibri" w:eastAsia="Calibri" w:hAnsi="Calibri" w:cs="Arial"/>
          <w:sz w:val="20"/>
          <w:szCs w:val="20"/>
          <w:lang w:eastAsia="en-US"/>
        </w:rPr>
        <w:t>7</w:t>
      </w:r>
      <w:r w:rsidR="000B5F5B" w:rsidRPr="00803252">
        <w:rPr>
          <w:rFonts w:ascii="Calibri" w:eastAsia="Calibri" w:hAnsi="Calibri" w:cs="Arial"/>
          <w:sz w:val="20"/>
          <w:szCs w:val="20"/>
          <w:lang w:eastAsia="en-US"/>
        </w:rPr>
        <w:t xml:space="preserve"> </w:t>
      </w:r>
      <w:r w:rsidR="008F1551" w:rsidRPr="00803252">
        <w:rPr>
          <w:rFonts w:ascii="Calibri" w:eastAsia="Calibri" w:hAnsi="Calibri" w:cs="Arial"/>
          <w:sz w:val="20"/>
          <w:szCs w:val="20"/>
          <w:lang w:eastAsia="en-US"/>
        </w:rPr>
        <w:t xml:space="preserve">i ust. </w:t>
      </w:r>
      <w:r w:rsidR="000B5F5B">
        <w:rPr>
          <w:rFonts w:ascii="Calibri" w:eastAsia="Calibri" w:hAnsi="Calibri" w:cs="Arial"/>
          <w:sz w:val="20"/>
          <w:szCs w:val="20"/>
          <w:lang w:eastAsia="en-US"/>
        </w:rPr>
        <w:t>8</w:t>
      </w:r>
      <w:r w:rsidRPr="00803252">
        <w:rPr>
          <w:rFonts w:ascii="Calibri" w:eastAsia="Calibri" w:hAnsi="Calibri" w:cs="Arial"/>
          <w:sz w:val="20"/>
          <w:szCs w:val="20"/>
          <w:lang w:eastAsia="en-US"/>
        </w:rPr>
        <w:t xml:space="preserve">, Strony Umowy zobowiązują się do stosowania </w:t>
      </w:r>
      <w:r w:rsidR="00183A3F" w:rsidRPr="00803252">
        <w:rPr>
          <w:rFonts w:ascii="Calibri" w:eastAsia="Calibri" w:hAnsi="Calibri" w:cs="Arial"/>
          <w:sz w:val="20"/>
          <w:szCs w:val="20"/>
          <w:lang w:eastAsia="en-US"/>
        </w:rPr>
        <w:t xml:space="preserve">szczegółowych unormowań zawartych w </w:t>
      </w:r>
      <w:r w:rsidRPr="00803252">
        <w:rPr>
          <w:rFonts w:ascii="Calibri" w:eastAsia="Calibri" w:hAnsi="Calibri" w:cs="Arial"/>
          <w:sz w:val="20"/>
          <w:szCs w:val="20"/>
          <w:lang w:eastAsia="en-US"/>
        </w:rPr>
        <w:t>Wytycznych</w:t>
      </w:r>
      <w:r w:rsidR="007D0E67" w:rsidRPr="00803252">
        <w:rPr>
          <w:rFonts w:ascii="Calibri" w:eastAsia="Calibri" w:hAnsi="Calibri" w:cs="Arial"/>
          <w:sz w:val="20"/>
          <w:szCs w:val="20"/>
          <w:lang w:eastAsia="en-US"/>
        </w:rPr>
        <w:t>,</w:t>
      </w:r>
      <w:r w:rsidRPr="00803252">
        <w:rPr>
          <w:rFonts w:ascii="Calibri" w:eastAsia="Calibri" w:hAnsi="Calibri" w:cs="Arial"/>
          <w:sz w:val="20"/>
          <w:szCs w:val="20"/>
          <w:lang w:eastAsia="en-US"/>
        </w:rPr>
        <w:t xml:space="preserve"> </w:t>
      </w:r>
      <w:r w:rsidR="007D0E67" w:rsidRPr="00803252">
        <w:rPr>
          <w:rFonts w:ascii="Calibri" w:eastAsia="Calibri" w:hAnsi="Calibri" w:cs="Arial"/>
          <w:sz w:val="20"/>
          <w:szCs w:val="20"/>
          <w:lang w:eastAsia="en-US"/>
        </w:rPr>
        <w:t xml:space="preserve">o których mowa w § 5 ust. 1 pkt 4 Umowy. </w:t>
      </w:r>
      <w:r w:rsidRPr="00803252">
        <w:rPr>
          <w:rFonts w:ascii="Calibri" w:eastAsia="Calibri" w:hAnsi="Calibri" w:cs="Arial"/>
          <w:sz w:val="20"/>
          <w:szCs w:val="20"/>
          <w:lang w:eastAsia="en-US"/>
        </w:rPr>
        <w:t xml:space="preserve">  </w:t>
      </w:r>
    </w:p>
    <w:p w:rsidR="00CE5CA9" w:rsidRPr="00803252" w:rsidRDefault="00F10ECF" w:rsidP="005B44AE">
      <w:pPr>
        <w:numPr>
          <w:ilvl w:val="1"/>
          <w:numId w:val="13"/>
        </w:numPr>
        <w:tabs>
          <w:tab w:val="clear" w:pos="1440"/>
          <w:tab w:val="num" w:pos="360"/>
        </w:tabs>
        <w:ind w:left="357" w:right="-1" w:hanging="357"/>
        <w:jc w:val="both"/>
        <w:rPr>
          <w:rFonts w:ascii="Calibri" w:hAnsi="Calibri"/>
          <w:caps/>
          <w:sz w:val="20"/>
          <w:szCs w:val="20"/>
        </w:rPr>
      </w:pPr>
      <w:r w:rsidRPr="00803252">
        <w:rPr>
          <w:rFonts w:ascii="Calibri" w:hAnsi="Calibri"/>
          <w:sz w:val="20"/>
          <w:szCs w:val="20"/>
        </w:rPr>
        <w:t xml:space="preserve">Beneficjent jest zobligowany do rozliczania odsetek bankowych narosłych od środków przekazanych w formie zaliczki przekazanej na rachunek bankowy </w:t>
      </w:r>
      <w:r w:rsidR="003A481C" w:rsidRPr="00803252">
        <w:rPr>
          <w:rFonts w:ascii="Calibri" w:hAnsi="Calibri"/>
          <w:sz w:val="20"/>
          <w:szCs w:val="20"/>
        </w:rPr>
        <w:t xml:space="preserve">wskazany w § 1 pkt. </w:t>
      </w:r>
      <w:r w:rsidR="00A72E3B" w:rsidRPr="003B6AF5">
        <w:rPr>
          <w:rFonts w:ascii="Calibri" w:hAnsi="Calibri"/>
          <w:sz w:val="20"/>
          <w:szCs w:val="20"/>
        </w:rPr>
        <w:t>23</w:t>
      </w:r>
      <w:r w:rsidR="003A481C" w:rsidRPr="00803252">
        <w:rPr>
          <w:rFonts w:ascii="Calibri" w:hAnsi="Calibri"/>
          <w:sz w:val="20"/>
          <w:szCs w:val="20"/>
        </w:rPr>
        <w:t xml:space="preserve">) Umowy, poprzez ich wykazanie </w:t>
      </w:r>
      <w:r w:rsidR="00DA712F" w:rsidRPr="00803252">
        <w:rPr>
          <w:rFonts w:ascii="Calibri" w:hAnsi="Calibri"/>
          <w:sz w:val="20"/>
          <w:szCs w:val="20"/>
        </w:rPr>
        <w:t xml:space="preserve">(rozliczenie) </w:t>
      </w:r>
      <w:r w:rsidR="003A481C" w:rsidRPr="00803252">
        <w:rPr>
          <w:rFonts w:ascii="Calibri" w:hAnsi="Calibri"/>
          <w:sz w:val="20"/>
          <w:szCs w:val="20"/>
        </w:rPr>
        <w:t xml:space="preserve">we wniosku o płatność lub zwrot na rachunek </w:t>
      </w:r>
      <w:r w:rsidR="00FD6976" w:rsidRPr="00803252">
        <w:rPr>
          <w:rFonts w:ascii="Calibri" w:hAnsi="Calibri"/>
          <w:sz w:val="20"/>
          <w:szCs w:val="20"/>
        </w:rPr>
        <w:t xml:space="preserve">bankowy </w:t>
      </w:r>
      <w:r w:rsidR="003A481C" w:rsidRPr="00803252">
        <w:rPr>
          <w:rFonts w:ascii="Calibri" w:hAnsi="Calibri"/>
          <w:sz w:val="20"/>
          <w:szCs w:val="20"/>
        </w:rPr>
        <w:t xml:space="preserve">wskazany w </w:t>
      </w:r>
      <w:r w:rsidR="004F78F5" w:rsidRPr="00803252">
        <w:rPr>
          <w:rFonts w:ascii="Calibri" w:hAnsi="Calibri"/>
          <w:sz w:val="20"/>
          <w:szCs w:val="20"/>
        </w:rPr>
        <w:t xml:space="preserve">§ 1 pkt. </w:t>
      </w:r>
      <w:r w:rsidR="004F78F5" w:rsidRPr="003B6AF5">
        <w:rPr>
          <w:rFonts w:ascii="Calibri" w:hAnsi="Calibri"/>
          <w:sz w:val="20"/>
          <w:szCs w:val="20"/>
        </w:rPr>
        <w:t>2</w:t>
      </w:r>
      <w:r w:rsidR="00A72E3B" w:rsidRPr="003B6AF5">
        <w:rPr>
          <w:rFonts w:ascii="Calibri" w:hAnsi="Calibri"/>
          <w:sz w:val="20"/>
          <w:szCs w:val="20"/>
        </w:rPr>
        <w:t>6</w:t>
      </w:r>
      <w:r w:rsidR="004F78F5" w:rsidRPr="00803252">
        <w:rPr>
          <w:rFonts w:ascii="Calibri" w:hAnsi="Calibri"/>
          <w:sz w:val="20"/>
          <w:szCs w:val="20"/>
        </w:rPr>
        <w:t xml:space="preserve">) Umowy. </w:t>
      </w:r>
      <w:r w:rsidR="00067BB8" w:rsidRPr="00803252">
        <w:rPr>
          <w:rFonts w:ascii="Calibri" w:hAnsi="Calibri"/>
          <w:sz w:val="20"/>
          <w:szCs w:val="20"/>
        </w:rPr>
        <w:t xml:space="preserve">Odsetki bankowe narosłe od środków zaliczki od złożenia poprzedniego wniosku o płatność należy rozliczyć w kolejnym wniosku o płatność. </w:t>
      </w:r>
      <w:r w:rsidR="004423C6">
        <w:rPr>
          <w:rFonts w:ascii="Calibri" w:hAnsi="Calibri"/>
          <w:sz w:val="20"/>
          <w:szCs w:val="20"/>
        </w:rPr>
        <w:br/>
      </w:r>
      <w:r w:rsidR="00067BB8" w:rsidRPr="00803252">
        <w:rPr>
          <w:rFonts w:ascii="Calibri" w:hAnsi="Calibri"/>
          <w:sz w:val="20"/>
          <w:szCs w:val="20"/>
        </w:rPr>
        <w:t xml:space="preserve">W przypadku wykazania ww. odsetek bankowych we wniosku o płatność, </w:t>
      </w:r>
      <w:r w:rsidR="004F78F5" w:rsidRPr="00803252">
        <w:rPr>
          <w:rFonts w:ascii="Calibri" w:hAnsi="Calibri"/>
          <w:sz w:val="20"/>
          <w:szCs w:val="20"/>
        </w:rPr>
        <w:t>odsetki te pomniejszają kwotę rozliczonej zaliczki. Dod</w:t>
      </w:r>
      <w:r w:rsidR="00A141F6" w:rsidRPr="00803252">
        <w:rPr>
          <w:rFonts w:ascii="Calibri" w:hAnsi="Calibri"/>
          <w:sz w:val="20"/>
          <w:szCs w:val="20"/>
        </w:rPr>
        <w:t>atkowo wykazanie ww. odsetek bank</w:t>
      </w:r>
      <w:r w:rsidR="004F78F5" w:rsidRPr="00803252">
        <w:rPr>
          <w:rFonts w:ascii="Calibri" w:hAnsi="Calibri"/>
          <w:sz w:val="20"/>
          <w:szCs w:val="20"/>
        </w:rPr>
        <w:t xml:space="preserve">owych we wniosku zaliczkowym skutkuje pomniejszeniem kwoty </w:t>
      </w:r>
      <w:r w:rsidR="00B674E2" w:rsidRPr="00803252">
        <w:rPr>
          <w:rFonts w:ascii="Calibri" w:hAnsi="Calibri"/>
          <w:sz w:val="20"/>
          <w:szCs w:val="20"/>
        </w:rPr>
        <w:t xml:space="preserve">wnioskowanej </w:t>
      </w:r>
      <w:r w:rsidR="004F78F5" w:rsidRPr="00803252">
        <w:rPr>
          <w:rFonts w:ascii="Calibri" w:hAnsi="Calibri"/>
          <w:sz w:val="20"/>
          <w:szCs w:val="20"/>
        </w:rPr>
        <w:t>zaliczki o ww. odsetki bankowe, przy czym kwota tych odsetek, traktowana jest jako udzielona zaliczka i podlega rozliczeniu we wniosku o płatność.</w:t>
      </w:r>
      <w:r w:rsidR="00DC5CC3" w:rsidRPr="00803252">
        <w:rPr>
          <w:rFonts w:ascii="Calibri" w:hAnsi="Calibri"/>
          <w:sz w:val="20"/>
          <w:szCs w:val="20"/>
        </w:rPr>
        <w:t xml:space="preserve"> </w:t>
      </w:r>
      <w:r w:rsidR="00A141F6" w:rsidRPr="00803252">
        <w:rPr>
          <w:rFonts w:ascii="Calibri" w:hAnsi="Calibri"/>
          <w:sz w:val="20"/>
          <w:szCs w:val="20"/>
        </w:rPr>
        <w:t>Obowiązek wykazania we wniosku o</w:t>
      </w:r>
      <w:r w:rsidR="00FC61A2">
        <w:rPr>
          <w:rFonts w:ascii="Calibri" w:hAnsi="Calibri"/>
          <w:sz w:val="20"/>
          <w:szCs w:val="20"/>
        </w:rPr>
        <w:t> </w:t>
      </w:r>
      <w:r w:rsidR="00A141F6" w:rsidRPr="00803252">
        <w:rPr>
          <w:rFonts w:ascii="Calibri" w:hAnsi="Calibri"/>
          <w:sz w:val="20"/>
          <w:szCs w:val="20"/>
        </w:rPr>
        <w:t>płatność lub zwrotu ww. odsetek bankowych nie dotyczy tych Beneficjentów, dla których na mocy odrębnych przepisów, takie odsetki stanowią dochód Beneficjenta</w:t>
      </w:r>
      <w:r w:rsidR="00A141F6" w:rsidRPr="00803252">
        <w:rPr>
          <w:rStyle w:val="Odwoanieprzypisudolnego"/>
          <w:rFonts w:ascii="Calibri" w:hAnsi="Calibri"/>
          <w:sz w:val="20"/>
          <w:szCs w:val="20"/>
        </w:rPr>
        <w:footnoteReference w:id="48"/>
      </w:r>
      <w:r w:rsidR="00A141F6" w:rsidRPr="00803252">
        <w:rPr>
          <w:rFonts w:ascii="Calibri" w:hAnsi="Calibri"/>
          <w:sz w:val="20"/>
          <w:szCs w:val="20"/>
        </w:rPr>
        <w:t xml:space="preserve">. </w:t>
      </w:r>
      <w:r w:rsidR="004F78F5" w:rsidRPr="00803252">
        <w:rPr>
          <w:rFonts w:ascii="Calibri" w:hAnsi="Calibri"/>
          <w:sz w:val="20"/>
          <w:szCs w:val="20"/>
        </w:rPr>
        <w:t xml:space="preserve">  </w:t>
      </w:r>
    </w:p>
    <w:p w:rsidR="00025A06" w:rsidRPr="00803252" w:rsidRDefault="00025A06" w:rsidP="005B44AE">
      <w:pPr>
        <w:numPr>
          <w:ilvl w:val="1"/>
          <w:numId w:val="13"/>
        </w:numPr>
        <w:tabs>
          <w:tab w:val="clear" w:pos="1440"/>
          <w:tab w:val="num" w:pos="360"/>
        </w:tabs>
        <w:ind w:left="357" w:right="-1" w:hanging="357"/>
        <w:jc w:val="both"/>
        <w:rPr>
          <w:rFonts w:ascii="Calibri" w:hAnsi="Calibri"/>
          <w:caps/>
          <w:sz w:val="20"/>
          <w:szCs w:val="20"/>
        </w:rPr>
      </w:pPr>
      <w:r w:rsidRPr="00803252">
        <w:rPr>
          <w:rFonts w:ascii="Calibri" w:hAnsi="Calibri"/>
          <w:sz w:val="20"/>
          <w:szCs w:val="20"/>
        </w:rPr>
        <w:t xml:space="preserve">Termin, o którym mowa w ust. </w:t>
      </w:r>
      <w:r w:rsidR="007F7CAF">
        <w:rPr>
          <w:rFonts w:ascii="Calibri" w:hAnsi="Calibri"/>
          <w:sz w:val="20"/>
          <w:szCs w:val="20"/>
        </w:rPr>
        <w:t>4</w:t>
      </w:r>
      <w:r w:rsidRPr="00803252">
        <w:rPr>
          <w:rFonts w:ascii="Calibri" w:hAnsi="Calibri"/>
          <w:sz w:val="20"/>
          <w:szCs w:val="20"/>
        </w:rPr>
        <w:t>, nie zwalnia Beneficjenta z obowiązku złożenia do Ins</w:t>
      </w:r>
      <w:r w:rsidR="005D64E3" w:rsidRPr="00803252">
        <w:rPr>
          <w:rFonts w:ascii="Calibri" w:hAnsi="Calibri"/>
          <w:sz w:val="20"/>
          <w:szCs w:val="20"/>
        </w:rPr>
        <w:t>tytucji Zarządzającej wniosku o </w:t>
      </w:r>
      <w:r w:rsidRPr="00803252">
        <w:rPr>
          <w:rFonts w:ascii="Calibri" w:hAnsi="Calibri"/>
          <w:sz w:val="20"/>
          <w:szCs w:val="20"/>
        </w:rPr>
        <w:t>płatność w terminie wskazanym w § 1</w:t>
      </w:r>
      <w:r w:rsidR="00450BE3" w:rsidRPr="00803252">
        <w:rPr>
          <w:rFonts w:ascii="Calibri" w:hAnsi="Calibri"/>
          <w:sz w:val="20"/>
          <w:szCs w:val="20"/>
        </w:rPr>
        <w:t>1</w:t>
      </w:r>
      <w:r w:rsidRPr="00803252">
        <w:rPr>
          <w:rFonts w:ascii="Calibri" w:hAnsi="Calibri"/>
          <w:sz w:val="20"/>
          <w:szCs w:val="20"/>
        </w:rPr>
        <w:t xml:space="preserve"> ust. 1 Umowy. W przypadku</w:t>
      </w:r>
      <w:r w:rsidR="006F2FC8" w:rsidRPr="00803252">
        <w:rPr>
          <w:rFonts w:ascii="Calibri" w:hAnsi="Calibri"/>
          <w:sz w:val="20"/>
          <w:szCs w:val="20"/>
        </w:rPr>
        <w:t>, gdy termin złożenia w ramach P</w:t>
      </w:r>
      <w:r w:rsidRPr="00803252">
        <w:rPr>
          <w:rFonts w:ascii="Calibri" w:hAnsi="Calibri"/>
          <w:sz w:val="20"/>
          <w:szCs w:val="20"/>
        </w:rPr>
        <w:t>rojektu kolejnego wniosku o płatność upływa wcześniej niż maksymalny termin wyznaczony na rozliczenie zaliczki, Beneficjent jest zobligowany złożyć wniosek o płatność rozliczający wydatki, a jeżeli nie poniósł żadnych wydatków kwalifikowalnych - wniosek pełniący wyłącznie funkcję sprawozdawczą.</w:t>
      </w:r>
    </w:p>
    <w:p w:rsidR="00025A06" w:rsidRPr="00803252" w:rsidRDefault="00025A06" w:rsidP="005B44AE">
      <w:pPr>
        <w:numPr>
          <w:ilvl w:val="1"/>
          <w:numId w:val="13"/>
        </w:numPr>
        <w:tabs>
          <w:tab w:val="clear" w:pos="1440"/>
        </w:tabs>
        <w:ind w:left="357" w:right="-1" w:hanging="357"/>
        <w:jc w:val="both"/>
        <w:rPr>
          <w:rFonts w:ascii="Calibri" w:hAnsi="Calibri"/>
          <w:caps/>
          <w:sz w:val="20"/>
          <w:szCs w:val="20"/>
        </w:rPr>
      </w:pPr>
      <w:r w:rsidRPr="00803252">
        <w:rPr>
          <w:rFonts w:ascii="Calibri" w:hAnsi="Calibri"/>
          <w:sz w:val="20"/>
          <w:szCs w:val="20"/>
        </w:rPr>
        <w:t>W przypadku, gdy dla Projektu przewidziano przyznanie dofinansowania jednocześnie w formie zaliczki</w:t>
      </w:r>
      <w:r w:rsidR="00FC61A2">
        <w:rPr>
          <w:rFonts w:ascii="Calibri" w:hAnsi="Calibri"/>
          <w:sz w:val="20"/>
          <w:szCs w:val="20"/>
        </w:rPr>
        <w:t xml:space="preserve"> </w:t>
      </w:r>
      <w:r w:rsidRPr="00803252">
        <w:rPr>
          <w:rFonts w:ascii="Calibri" w:hAnsi="Calibri"/>
          <w:sz w:val="20"/>
          <w:szCs w:val="20"/>
        </w:rPr>
        <w:t>i</w:t>
      </w:r>
      <w:r w:rsidR="00FC61A2">
        <w:rPr>
          <w:rFonts w:ascii="Calibri" w:hAnsi="Calibri"/>
          <w:sz w:val="20"/>
          <w:szCs w:val="20"/>
        </w:rPr>
        <w:t> </w:t>
      </w:r>
      <w:r w:rsidRPr="00803252">
        <w:rPr>
          <w:rFonts w:ascii="Calibri" w:hAnsi="Calibri"/>
          <w:sz w:val="20"/>
          <w:szCs w:val="20"/>
        </w:rPr>
        <w:t xml:space="preserve">refundacji, po wyczerpaniu limitu zaliczki określonego w ust. 1 lub rezygnacji przez Beneficjenta z tej formy dofinansowania Projektu </w:t>
      </w:r>
      <w:r w:rsidR="00FC61A2">
        <w:rPr>
          <w:rFonts w:ascii="Calibri" w:hAnsi="Calibri"/>
          <w:sz w:val="20"/>
          <w:szCs w:val="20"/>
        </w:rPr>
        <w:t>–</w:t>
      </w:r>
      <w:r w:rsidRPr="00803252">
        <w:rPr>
          <w:rFonts w:ascii="Calibri" w:hAnsi="Calibri"/>
          <w:sz w:val="20"/>
          <w:szCs w:val="20"/>
        </w:rPr>
        <w:t xml:space="preserve"> przekazanie pozostałej części dofinansowania nastąpi w formie refundacji, o której mowa w § </w:t>
      </w:r>
      <w:r w:rsidR="0050227D" w:rsidRPr="00803252">
        <w:rPr>
          <w:rFonts w:ascii="Calibri" w:hAnsi="Calibri"/>
          <w:sz w:val="20"/>
          <w:szCs w:val="20"/>
        </w:rPr>
        <w:t>9</w:t>
      </w:r>
      <w:r w:rsidRPr="00803252">
        <w:rPr>
          <w:rFonts w:ascii="Calibri" w:hAnsi="Calibri"/>
          <w:sz w:val="20"/>
          <w:szCs w:val="20"/>
        </w:rPr>
        <w:t xml:space="preserve"> Umowy, z zastrzeżeniem § 2 </w:t>
      </w:r>
      <w:r w:rsidR="00C85980" w:rsidRPr="00803252">
        <w:rPr>
          <w:rFonts w:ascii="Calibri" w:hAnsi="Calibri"/>
          <w:sz w:val="20"/>
          <w:szCs w:val="20"/>
        </w:rPr>
        <w:t xml:space="preserve">ust. 4 </w:t>
      </w:r>
      <w:r w:rsidRPr="00803252">
        <w:rPr>
          <w:rFonts w:ascii="Calibri" w:hAnsi="Calibri"/>
          <w:sz w:val="20"/>
          <w:szCs w:val="20"/>
        </w:rPr>
        <w:t>Umowy.</w:t>
      </w:r>
    </w:p>
    <w:p w:rsidR="00025A06" w:rsidRPr="00803252" w:rsidRDefault="00025A06" w:rsidP="005B44AE">
      <w:pPr>
        <w:numPr>
          <w:ilvl w:val="1"/>
          <w:numId w:val="13"/>
        </w:numPr>
        <w:tabs>
          <w:tab w:val="clear" w:pos="1440"/>
        </w:tabs>
        <w:ind w:left="357" w:right="-1" w:hanging="357"/>
        <w:jc w:val="both"/>
        <w:rPr>
          <w:rFonts w:ascii="Calibri" w:hAnsi="Calibri"/>
          <w:caps/>
          <w:sz w:val="20"/>
          <w:szCs w:val="20"/>
        </w:rPr>
      </w:pPr>
      <w:r w:rsidRPr="00803252">
        <w:rPr>
          <w:rFonts w:ascii="Calibri" w:hAnsi="Calibri" w:cs="Arial"/>
          <w:sz w:val="20"/>
          <w:szCs w:val="20"/>
        </w:rPr>
        <w:t xml:space="preserve">Zaliczka jest formą </w:t>
      </w:r>
      <w:r w:rsidR="004D4EB5" w:rsidRPr="00803252">
        <w:rPr>
          <w:rFonts w:ascii="Calibri" w:hAnsi="Calibri" w:cs="Arial"/>
          <w:sz w:val="20"/>
          <w:szCs w:val="20"/>
        </w:rPr>
        <w:t>dofinansowania</w:t>
      </w:r>
      <w:r w:rsidRPr="00803252">
        <w:rPr>
          <w:rFonts w:ascii="Calibri" w:hAnsi="Calibri" w:cs="Arial"/>
          <w:sz w:val="20"/>
          <w:szCs w:val="20"/>
        </w:rPr>
        <w:t>, która może zostać przeznaczona przez Beneficjenta zarówno na pokrycie części przyszłych wydatków kwalifikowalnych w ramach Projektu, jak i części wydatków kwalifikowalnych ponies</w:t>
      </w:r>
      <w:r w:rsidR="005D64E3" w:rsidRPr="00803252">
        <w:rPr>
          <w:rFonts w:ascii="Calibri" w:hAnsi="Calibri" w:cs="Arial"/>
          <w:sz w:val="20"/>
          <w:szCs w:val="20"/>
        </w:rPr>
        <w:t>ionych już w </w:t>
      </w:r>
      <w:r w:rsidRPr="00803252">
        <w:rPr>
          <w:rFonts w:ascii="Calibri" w:hAnsi="Calibri" w:cs="Arial"/>
          <w:sz w:val="20"/>
          <w:szCs w:val="20"/>
        </w:rPr>
        <w:t>ramach Projektu przed jej otrzymaniem, z zastrzeżeniem, że wydatki kwalifikowalne nie zostały ujęte przez Beneficjenta we wnioskach o płatność dotychczas rozliczonych przez Instytucję Zarządzającą.</w:t>
      </w:r>
    </w:p>
    <w:p w:rsidR="00025A06" w:rsidRPr="00803252" w:rsidRDefault="00025A06" w:rsidP="005B44AE">
      <w:pPr>
        <w:numPr>
          <w:ilvl w:val="1"/>
          <w:numId w:val="13"/>
        </w:numPr>
        <w:tabs>
          <w:tab w:val="clear" w:pos="1440"/>
        </w:tabs>
        <w:ind w:left="357" w:right="-1" w:hanging="357"/>
        <w:jc w:val="both"/>
        <w:rPr>
          <w:rFonts w:ascii="Calibri" w:hAnsi="Calibri"/>
          <w:caps/>
          <w:sz w:val="20"/>
          <w:szCs w:val="20"/>
        </w:rPr>
      </w:pPr>
      <w:r w:rsidRPr="00803252">
        <w:rPr>
          <w:rFonts w:ascii="Calibri" w:hAnsi="Calibri"/>
          <w:sz w:val="20"/>
          <w:szCs w:val="20"/>
        </w:rPr>
        <w:t xml:space="preserve">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w:t>
      </w:r>
      <w:r w:rsidR="00F70CF6" w:rsidRPr="00803252">
        <w:rPr>
          <w:rFonts w:ascii="Calibri" w:hAnsi="Calibri"/>
          <w:sz w:val="20"/>
          <w:szCs w:val="20"/>
        </w:rPr>
        <w:t xml:space="preserve">łącznej </w:t>
      </w:r>
      <w:r w:rsidRPr="00803252">
        <w:rPr>
          <w:rFonts w:ascii="Calibri" w:hAnsi="Calibri"/>
          <w:sz w:val="20"/>
          <w:szCs w:val="20"/>
        </w:rPr>
        <w:t>kwoty dotychczas przekazanych transz do</w:t>
      </w:r>
      <w:r w:rsidR="00C67262" w:rsidRPr="00803252">
        <w:rPr>
          <w:rFonts w:ascii="Calibri" w:hAnsi="Calibri"/>
          <w:sz w:val="20"/>
          <w:szCs w:val="20"/>
        </w:rPr>
        <w:t>finansowania w formie zaliczki</w:t>
      </w:r>
      <w:r w:rsidRPr="00803252">
        <w:rPr>
          <w:rFonts w:ascii="Calibri" w:hAnsi="Calibri"/>
          <w:sz w:val="20"/>
          <w:szCs w:val="20"/>
        </w:rPr>
        <w:t>. Instytucja Zarządzająca rozlicza zaliczkę w kolejności jej udzielenia</w:t>
      </w:r>
      <w:r w:rsidR="003301EA" w:rsidRPr="00803252">
        <w:rPr>
          <w:rFonts w:ascii="Calibri" w:hAnsi="Calibri"/>
          <w:sz w:val="20"/>
          <w:szCs w:val="20"/>
        </w:rPr>
        <w:t xml:space="preserve">, tj. w pierwszej kolejności rozliczna jest transza najwcześniej udzielona Beneficjentowi. </w:t>
      </w:r>
    </w:p>
    <w:p w:rsidR="00025A06" w:rsidRPr="00803252" w:rsidRDefault="00025A06" w:rsidP="005B44AE">
      <w:pPr>
        <w:numPr>
          <w:ilvl w:val="1"/>
          <w:numId w:val="13"/>
        </w:numPr>
        <w:tabs>
          <w:tab w:val="clear" w:pos="1440"/>
        </w:tabs>
        <w:ind w:left="357" w:right="-1" w:hanging="357"/>
        <w:jc w:val="both"/>
        <w:rPr>
          <w:rFonts w:ascii="Calibri" w:hAnsi="Calibri"/>
          <w:caps/>
          <w:sz w:val="20"/>
          <w:szCs w:val="20"/>
        </w:rPr>
      </w:pPr>
      <w:r w:rsidRPr="00803252">
        <w:rPr>
          <w:rFonts w:ascii="Calibri" w:hAnsi="Calibri"/>
          <w:sz w:val="20"/>
          <w:szCs w:val="20"/>
        </w:rPr>
        <w:t>W przypadku części zaliczki udzielonej w ramach współfinansowania stosuje się zasady wydatkowania i rozliczania jak dla dotacji celowej, określone w przepisach właściwych, ze szczególnym uwzględnieniem roczności budżetu.</w:t>
      </w:r>
    </w:p>
    <w:p w:rsidR="00950EDD" w:rsidRPr="00803252" w:rsidRDefault="00025A06" w:rsidP="005B44AE">
      <w:pPr>
        <w:numPr>
          <w:ilvl w:val="1"/>
          <w:numId w:val="13"/>
        </w:numPr>
        <w:tabs>
          <w:tab w:val="clear" w:pos="1440"/>
        </w:tabs>
        <w:ind w:left="357" w:right="-1" w:hanging="357"/>
        <w:jc w:val="both"/>
        <w:rPr>
          <w:rFonts w:ascii="Calibri" w:hAnsi="Calibri"/>
          <w:caps/>
          <w:sz w:val="20"/>
          <w:szCs w:val="20"/>
        </w:rPr>
      </w:pPr>
      <w:r w:rsidRPr="00803252">
        <w:rPr>
          <w:rFonts w:ascii="Calibri" w:eastAsia="Calibri" w:hAnsi="Calibri" w:cs="Arial"/>
          <w:sz w:val="20"/>
          <w:szCs w:val="20"/>
          <w:lang w:eastAsia="en-US"/>
        </w:rPr>
        <w:t>Zaliczkę należy przeznaczać tylko na cele związane z realizacją Projektu, tj. na wydatki zaplanowane w</w:t>
      </w:r>
      <w:r w:rsidR="00FC61A2">
        <w:rPr>
          <w:rFonts w:ascii="Calibri" w:eastAsia="Calibri" w:hAnsi="Calibri" w:cs="Arial"/>
          <w:sz w:val="20"/>
          <w:szCs w:val="20"/>
          <w:lang w:eastAsia="en-US"/>
        </w:rPr>
        <w:t> </w:t>
      </w:r>
      <w:r w:rsidRPr="00803252">
        <w:rPr>
          <w:rFonts w:ascii="Calibri" w:eastAsia="Calibri" w:hAnsi="Calibri" w:cs="Arial"/>
          <w:sz w:val="20"/>
          <w:szCs w:val="20"/>
          <w:lang w:eastAsia="en-US"/>
        </w:rPr>
        <w:t>harmonogramie rzeczowo-finansowym Projektu, które na dzień ich ponoszenia Beneficjent uznawał za kwalifikowalne w Projekcie.</w:t>
      </w:r>
      <w:r w:rsidRPr="00803252">
        <w:rPr>
          <w:rFonts w:ascii="Calibri" w:eastAsia="Calibri" w:hAnsi="Calibri"/>
          <w:sz w:val="20"/>
          <w:szCs w:val="20"/>
          <w:lang w:eastAsia="en-US"/>
        </w:rPr>
        <w:t xml:space="preserve"> W</w:t>
      </w:r>
      <w:r w:rsidR="005C1AFF" w:rsidRPr="00803252">
        <w:rPr>
          <w:rFonts w:ascii="Calibri" w:eastAsia="Calibri" w:hAnsi="Calibri"/>
          <w:sz w:val="20"/>
          <w:szCs w:val="20"/>
          <w:lang w:eastAsia="en-US"/>
        </w:rPr>
        <w:t> </w:t>
      </w:r>
      <w:r w:rsidRPr="00803252">
        <w:rPr>
          <w:rFonts w:ascii="Calibri" w:eastAsia="Calibri" w:hAnsi="Calibri"/>
          <w:sz w:val="20"/>
          <w:szCs w:val="20"/>
          <w:lang w:eastAsia="en-US"/>
        </w:rPr>
        <w:t>przypadku niedotrzymania przez Beneficjenta ww. warunku, tj. gdy zostanie stwierdzone, że Beneficjent przed wydatkowaniem zaliczki na kwalifikowalny zakres Projektu i/lub przed jej zwrotem na rachunek bankowy</w:t>
      </w:r>
      <w:r w:rsidRPr="00803252">
        <w:rPr>
          <w:rFonts w:ascii="Calibri" w:hAnsi="Calibri"/>
          <w:sz w:val="20"/>
          <w:szCs w:val="20"/>
        </w:rPr>
        <w:t xml:space="preserve">, o którym mowa w </w:t>
      </w:r>
      <w:r w:rsidR="00BB2FE6" w:rsidRPr="00803252">
        <w:rPr>
          <w:rFonts w:ascii="Calibri" w:hAnsi="Calibri" w:cs="Arial"/>
          <w:sz w:val="20"/>
          <w:szCs w:val="20"/>
        </w:rPr>
        <w:t xml:space="preserve">§ 1 </w:t>
      </w:r>
      <w:r w:rsidR="00467AAA" w:rsidRPr="00803252">
        <w:rPr>
          <w:rFonts w:ascii="Calibri" w:hAnsi="Calibri" w:cs="Arial"/>
          <w:sz w:val="20"/>
          <w:szCs w:val="20"/>
        </w:rPr>
        <w:t>pkt</w:t>
      </w:r>
      <w:r w:rsidR="00BB2FE6" w:rsidRPr="00803252">
        <w:rPr>
          <w:rFonts w:ascii="Calibri" w:hAnsi="Calibri" w:cs="Arial"/>
          <w:sz w:val="20"/>
          <w:szCs w:val="20"/>
        </w:rPr>
        <w:t xml:space="preserve"> </w:t>
      </w:r>
      <w:r w:rsidR="00BB2FE6" w:rsidRPr="003B6AF5">
        <w:rPr>
          <w:rFonts w:ascii="Calibri" w:hAnsi="Calibri" w:cs="Arial"/>
          <w:sz w:val="20"/>
          <w:szCs w:val="20"/>
        </w:rPr>
        <w:t>2</w:t>
      </w:r>
      <w:r w:rsidR="00F53FE4" w:rsidRPr="003B6AF5">
        <w:rPr>
          <w:rFonts w:ascii="Calibri" w:hAnsi="Calibri" w:cs="Arial"/>
          <w:sz w:val="20"/>
          <w:szCs w:val="20"/>
        </w:rPr>
        <w:t>6</w:t>
      </w:r>
      <w:r w:rsidR="00DA4751" w:rsidRPr="00803252">
        <w:rPr>
          <w:rFonts w:ascii="Calibri" w:hAnsi="Calibri" w:cs="Arial"/>
          <w:sz w:val="20"/>
          <w:szCs w:val="20"/>
        </w:rPr>
        <w:t>)</w:t>
      </w:r>
      <w:r w:rsidR="00BB2FE6" w:rsidRPr="00803252">
        <w:rPr>
          <w:rFonts w:ascii="Calibri" w:hAnsi="Calibri" w:cs="Arial"/>
          <w:sz w:val="20"/>
          <w:szCs w:val="20"/>
        </w:rPr>
        <w:t xml:space="preserve"> </w:t>
      </w:r>
      <w:r w:rsidRPr="00803252">
        <w:rPr>
          <w:rFonts w:ascii="Calibri" w:hAnsi="Calibri"/>
          <w:sz w:val="20"/>
          <w:szCs w:val="20"/>
        </w:rPr>
        <w:t xml:space="preserve">Umowy, wykorzystywał środki na inne cele, niż wskazane w zdaniu pierwszym, Instytucja Zarządzająca naliczy Beneficjentowi odsetki ustawowe </w:t>
      </w:r>
      <w:r w:rsidRPr="00803252">
        <w:rPr>
          <w:rFonts w:ascii="Calibri" w:eastAsia="Calibri" w:hAnsi="Calibri" w:cs="Arial"/>
          <w:sz w:val="20"/>
          <w:szCs w:val="20"/>
          <w:lang w:eastAsia="en-US"/>
        </w:rPr>
        <w:t xml:space="preserve">liczone od </w:t>
      </w:r>
      <w:r w:rsidR="003B7DF5" w:rsidRPr="00803252">
        <w:rPr>
          <w:rFonts w:ascii="Calibri" w:eastAsia="Calibri" w:hAnsi="Calibri" w:cs="Arial"/>
          <w:sz w:val="20"/>
          <w:szCs w:val="20"/>
          <w:lang w:eastAsia="en-US"/>
        </w:rPr>
        <w:t xml:space="preserve">wydatkowanej </w:t>
      </w:r>
      <w:r w:rsidR="001A4294" w:rsidRPr="00803252">
        <w:rPr>
          <w:rFonts w:ascii="Calibri" w:eastAsia="Calibri" w:hAnsi="Calibri" w:cs="Arial"/>
          <w:sz w:val="20"/>
          <w:szCs w:val="20"/>
          <w:lang w:eastAsia="en-US"/>
        </w:rPr>
        <w:t xml:space="preserve">kwoty </w:t>
      </w:r>
      <w:r w:rsidRPr="00803252">
        <w:rPr>
          <w:rFonts w:ascii="Calibri" w:eastAsia="Calibri" w:hAnsi="Calibri" w:cs="Arial"/>
          <w:sz w:val="20"/>
          <w:szCs w:val="20"/>
          <w:lang w:eastAsia="en-US"/>
        </w:rPr>
        <w:t xml:space="preserve">za czas braku środków na rachunku wskazanym w </w:t>
      </w:r>
      <w:r w:rsidRPr="00803252">
        <w:rPr>
          <w:rFonts w:ascii="Calibri" w:hAnsi="Calibri"/>
          <w:sz w:val="20"/>
          <w:szCs w:val="20"/>
        </w:rPr>
        <w:t>§</w:t>
      </w:r>
      <w:r w:rsidR="004D3EA0" w:rsidRPr="00803252">
        <w:rPr>
          <w:rFonts w:ascii="Calibri" w:hAnsi="Calibri"/>
          <w:sz w:val="20"/>
          <w:szCs w:val="20"/>
        </w:rPr>
        <w:t xml:space="preserve"> 1 </w:t>
      </w:r>
      <w:r w:rsidR="006D1720" w:rsidRPr="00803252">
        <w:rPr>
          <w:rFonts w:ascii="Calibri" w:hAnsi="Calibri"/>
          <w:sz w:val="20"/>
          <w:szCs w:val="20"/>
        </w:rPr>
        <w:t>pkt</w:t>
      </w:r>
      <w:r w:rsidR="004D3EA0" w:rsidRPr="00803252">
        <w:rPr>
          <w:rFonts w:ascii="Calibri" w:hAnsi="Calibri"/>
          <w:sz w:val="20"/>
          <w:szCs w:val="20"/>
        </w:rPr>
        <w:t xml:space="preserve"> </w:t>
      </w:r>
      <w:r w:rsidR="00F53FE4" w:rsidRPr="003B6AF5">
        <w:rPr>
          <w:rFonts w:ascii="Calibri" w:hAnsi="Calibri"/>
          <w:sz w:val="20"/>
          <w:szCs w:val="20"/>
        </w:rPr>
        <w:t>23</w:t>
      </w:r>
      <w:r w:rsidR="00DA4751" w:rsidRPr="00803252">
        <w:rPr>
          <w:rFonts w:ascii="Calibri" w:hAnsi="Calibri"/>
          <w:sz w:val="20"/>
          <w:szCs w:val="20"/>
        </w:rPr>
        <w:t>)</w:t>
      </w:r>
      <w:r w:rsidRPr="00803252">
        <w:rPr>
          <w:rFonts w:ascii="Calibri" w:hAnsi="Calibri"/>
          <w:sz w:val="20"/>
          <w:szCs w:val="20"/>
        </w:rPr>
        <w:t xml:space="preserve"> Umowy</w:t>
      </w:r>
      <w:r w:rsidRPr="00803252">
        <w:rPr>
          <w:rFonts w:ascii="Calibri" w:eastAsia="Calibri" w:hAnsi="Calibri" w:cs="Arial"/>
          <w:sz w:val="20"/>
          <w:szCs w:val="20"/>
          <w:lang w:eastAsia="en-US"/>
        </w:rPr>
        <w:t>, tj. od dnia wypłaty środków pochodzących z zaliczki z</w:t>
      </w:r>
      <w:r w:rsidR="005C1AFF" w:rsidRPr="00803252">
        <w:rPr>
          <w:rFonts w:ascii="Calibri" w:eastAsia="Calibri" w:hAnsi="Calibri" w:cs="Arial"/>
          <w:sz w:val="20"/>
          <w:szCs w:val="20"/>
          <w:lang w:eastAsia="en-US"/>
        </w:rPr>
        <w:t> </w:t>
      </w:r>
      <w:r w:rsidRPr="00803252">
        <w:rPr>
          <w:rFonts w:ascii="Calibri" w:eastAsia="Calibri" w:hAnsi="Calibri" w:cs="Arial"/>
          <w:sz w:val="20"/>
          <w:szCs w:val="20"/>
          <w:lang w:eastAsia="en-US"/>
        </w:rPr>
        <w:t>rachunku bankowego</w:t>
      </w:r>
      <w:r w:rsidR="00772B1E" w:rsidRPr="00803252">
        <w:rPr>
          <w:rFonts w:ascii="Calibri" w:eastAsia="Calibri" w:hAnsi="Calibri" w:cs="Arial"/>
          <w:sz w:val="20"/>
          <w:szCs w:val="20"/>
          <w:lang w:eastAsia="en-US"/>
        </w:rPr>
        <w:t>,</w:t>
      </w:r>
      <w:r w:rsidRPr="00803252">
        <w:rPr>
          <w:rFonts w:ascii="Calibri" w:eastAsia="Calibri" w:hAnsi="Calibri" w:cs="Arial"/>
          <w:sz w:val="20"/>
          <w:szCs w:val="20"/>
          <w:lang w:eastAsia="en-US"/>
        </w:rPr>
        <w:t xml:space="preserve"> na który została przekazana</w:t>
      </w:r>
      <w:r w:rsidR="006158BB" w:rsidRPr="00803252">
        <w:rPr>
          <w:rFonts w:ascii="Calibri" w:eastAsia="Calibri" w:hAnsi="Calibri" w:cs="Arial"/>
          <w:sz w:val="20"/>
          <w:szCs w:val="20"/>
          <w:lang w:eastAsia="en-US"/>
        </w:rPr>
        <w:t>,</w:t>
      </w:r>
      <w:r w:rsidRPr="00803252">
        <w:rPr>
          <w:rFonts w:ascii="Calibri" w:eastAsia="Calibri" w:hAnsi="Calibri" w:cs="Arial"/>
          <w:sz w:val="20"/>
          <w:szCs w:val="20"/>
          <w:lang w:eastAsia="en-US"/>
        </w:rPr>
        <w:t xml:space="preserve"> do dnia ich wydatkowania </w:t>
      </w:r>
      <w:r w:rsidR="001C3E12" w:rsidRPr="00803252">
        <w:rPr>
          <w:rFonts w:ascii="Calibri" w:eastAsia="Calibri" w:hAnsi="Calibri" w:cs="Arial"/>
          <w:sz w:val="20"/>
          <w:szCs w:val="20"/>
          <w:lang w:eastAsia="en-US"/>
        </w:rPr>
        <w:t xml:space="preserve">(włącznie) </w:t>
      </w:r>
      <w:r w:rsidRPr="00803252">
        <w:rPr>
          <w:rFonts w:ascii="Calibri" w:eastAsia="Calibri" w:hAnsi="Calibri" w:cs="Arial"/>
          <w:sz w:val="20"/>
          <w:szCs w:val="20"/>
          <w:lang w:eastAsia="en-US"/>
        </w:rPr>
        <w:t>na usługi, dostawy, roboty budowlane w</w:t>
      </w:r>
      <w:r w:rsidR="005C1AFF" w:rsidRPr="00803252">
        <w:rPr>
          <w:rFonts w:ascii="Calibri" w:eastAsia="Calibri" w:hAnsi="Calibri" w:cs="Arial"/>
          <w:sz w:val="20"/>
          <w:szCs w:val="20"/>
          <w:lang w:eastAsia="en-US"/>
        </w:rPr>
        <w:t> </w:t>
      </w:r>
      <w:r w:rsidR="001C3E12" w:rsidRPr="00803252">
        <w:rPr>
          <w:rFonts w:ascii="Calibri" w:eastAsia="Calibri" w:hAnsi="Calibri" w:cs="Arial"/>
          <w:sz w:val="20"/>
          <w:szCs w:val="20"/>
          <w:lang w:eastAsia="en-US"/>
        </w:rPr>
        <w:t>ramach Projektu</w:t>
      </w:r>
      <w:r w:rsidRPr="00803252">
        <w:rPr>
          <w:rFonts w:ascii="Calibri" w:eastAsia="Calibri" w:hAnsi="Calibri" w:cs="Arial"/>
          <w:sz w:val="20"/>
          <w:szCs w:val="20"/>
          <w:lang w:eastAsia="en-US"/>
        </w:rPr>
        <w:t xml:space="preserve">, lub do dnia ich zwrotu </w:t>
      </w:r>
      <w:r w:rsidR="001C3E12" w:rsidRPr="00803252">
        <w:rPr>
          <w:rFonts w:ascii="Calibri" w:eastAsia="Calibri" w:hAnsi="Calibri" w:cs="Arial"/>
          <w:sz w:val="20"/>
          <w:szCs w:val="20"/>
          <w:lang w:eastAsia="en-US"/>
        </w:rPr>
        <w:t xml:space="preserve">(włącznie) </w:t>
      </w:r>
      <w:r w:rsidRPr="00803252">
        <w:rPr>
          <w:rFonts w:ascii="Calibri" w:eastAsia="Calibri" w:hAnsi="Calibri" w:cs="Arial"/>
          <w:sz w:val="20"/>
          <w:szCs w:val="20"/>
          <w:lang w:eastAsia="en-US"/>
        </w:rPr>
        <w:t xml:space="preserve">na rachunek wskazany w </w:t>
      </w:r>
      <w:r w:rsidRPr="00803252">
        <w:rPr>
          <w:rFonts w:ascii="Calibri" w:hAnsi="Calibri"/>
          <w:sz w:val="20"/>
          <w:szCs w:val="20"/>
        </w:rPr>
        <w:t>§</w:t>
      </w:r>
      <w:r w:rsidR="006158BB" w:rsidRPr="00803252">
        <w:rPr>
          <w:rFonts w:ascii="Calibri" w:hAnsi="Calibri"/>
          <w:sz w:val="20"/>
          <w:szCs w:val="20"/>
        </w:rPr>
        <w:t xml:space="preserve"> 1 </w:t>
      </w:r>
      <w:r w:rsidR="006D1720" w:rsidRPr="00803252">
        <w:rPr>
          <w:rFonts w:ascii="Calibri" w:hAnsi="Calibri"/>
          <w:sz w:val="20"/>
          <w:szCs w:val="20"/>
        </w:rPr>
        <w:t>pkt</w:t>
      </w:r>
      <w:r w:rsidR="006158BB" w:rsidRPr="00803252">
        <w:rPr>
          <w:rFonts w:ascii="Calibri" w:hAnsi="Calibri"/>
          <w:sz w:val="20"/>
          <w:szCs w:val="20"/>
        </w:rPr>
        <w:t xml:space="preserve"> </w:t>
      </w:r>
      <w:r w:rsidR="00F53FE4" w:rsidRPr="003B6AF5">
        <w:rPr>
          <w:rFonts w:ascii="Calibri" w:hAnsi="Calibri"/>
          <w:sz w:val="20"/>
          <w:szCs w:val="20"/>
        </w:rPr>
        <w:t>23</w:t>
      </w:r>
      <w:r w:rsidR="00DA4751" w:rsidRPr="00803252">
        <w:rPr>
          <w:rFonts w:ascii="Calibri" w:hAnsi="Calibri"/>
          <w:sz w:val="20"/>
          <w:szCs w:val="20"/>
        </w:rPr>
        <w:t>)</w:t>
      </w:r>
      <w:r w:rsidR="006158BB" w:rsidRPr="00803252">
        <w:rPr>
          <w:rFonts w:ascii="Calibri" w:hAnsi="Calibri"/>
          <w:sz w:val="20"/>
          <w:szCs w:val="20"/>
        </w:rPr>
        <w:t xml:space="preserve"> U</w:t>
      </w:r>
      <w:r w:rsidRPr="00803252">
        <w:rPr>
          <w:rFonts w:ascii="Calibri" w:hAnsi="Calibri"/>
          <w:sz w:val="20"/>
          <w:szCs w:val="20"/>
        </w:rPr>
        <w:t>mowy</w:t>
      </w:r>
      <w:r w:rsidRPr="00803252" w:rsidDel="00F134A9">
        <w:rPr>
          <w:rFonts w:ascii="Calibri" w:eastAsia="Calibri" w:hAnsi="Calibri" w:cs="Arial"/>
          <w:sz w:val="20"/>
          <w:szCs w:val="20"/>
          <w:lang w:eastAsia="en-US"/>
        </w:rPr>
        <w:t xml:space="preserve"> </w:t>
      </w:r>
      <w:r w:rsidRPr="00803252">
        <w:rPr>
          <w:rFonts w:ascii="Calibri" w:eastAsia="Calibri" w:hAnsi="Calibri" w:cs="Arial"/>
          <w:sz w:val="20"/>
          <w:szCs w:val="20"/>
          <w:lang w:eastAsia="en-US"/>
        </w:rPr>
        <w:t xml:space="preserve">/rachunek bankowy wskazany w </w:t>
      </w:r>
      <w:r w:rsidRPr="00803252">
        <w:rPr>
          <w:rFonts w:ascii="Calibri" w:hAnsi="Calibri"/>
          <w:sz w:val="20"/>
          <w:szCs w:val="20"/>
        </w:rPr>
        <w:t>§</w:t>
      </w:r>
      <w:r w:rsidR="006C525F" w:rsidRPr="00803252">
        <w:rPr>
          <w:rFonts w:ascii="Calibri" w:hAnsi="Calibri"/>
          <w:sz w:val="20"/>
          <w:szCs w:val="20"/>
        </w:rPr>
        <w:t xml:space="preserve"> </w:t>
      </w:r>
      <w:r w:rsidR="006158BB" w:rsidRPr="00803252">
        <w:rPr>
          <w:rFonts w:ascii="Calibri" w:hAnsi="Calibri"/>
          <w:sz w:val="20"/>
          <w:szCs w:val="20"/>
        </w:rPr>
        <w:t xml:space="preserve">1 </w:t>
      </w:r>
      <w:r w:rsidR="006D1720" w:rsidRPr="00803252">
        <w:rPr>
          <w:rFonts w:ascii="Calibri" w:hAnsi="Calibri"/>
          <w:sz w:val="20"/>
          <w:szCs w:val="20"/>
        </w:rPr>
        <w:t>pkt</w:t>
      </w:r>
      <w:r w:rsidR="006158BB" w:rsidRPr="00803252">
        <w:rPr>
          <w:rFonts w:ascii="Calibri" w:hAnsi="Calibri"/>
          <w:sz w:val="20"/>
          <w:szCs w:val="20"/>
        </w:rPr>
        <w:t xml:space="preserve"> </w:t>
      </w:r>
      <w:r w:rsidR="006158BB" w:rsidRPr="003B6AF5">
        <w:rPr>
          <w:rFonts w:ascii="Calibri" w:hAnsi="Calibri"/>
          <w:sz w:val="20"/>
          <w:szCs w:val="20"/>
        </w:rPr>
        <w:t>2</w:t>
      </w:r>
      <w:r w:rsidR="00F53FE4" w:rsidRPr="003B6AF5">
        <w:rPr>
          <w:rFonts w:ascii="Calibri" w:hAnsi="Calibri"/>
          <w:sz w:val="20"/>
          <w:szCs w:val="20"/>
        </w:rPr>
        <w:t>6</w:t>
      </w:r>
      <w:r w:rsidR="00DA4751" w:rsidRPr="00803252">
        <w:rPr>
          <w:rFonts w:ascii="Calibri" w:hAnsi="Calibri"/>
          <w:sz w:val="20"/>
          <w:szCs w:val="20"/>
        </w:rPr>
        <w:t>)</w:t>
      </w:r>
      <w:r w:rsidR="006158BB" w:rsidRPr="00803252">
        <w:rPr>
          <w:rFonts w:ascii="Calibri" w:hAnsi="Calibri"/>
          <w:sz w:val="20"/>
          <w:szCs w:val="20"/>
        </w:rPr>
        <w:t xml:space="preserve"> </w:t>
      </w:r>
      <w:r w:rsidRPr="00803252">
        <w:rPr>
          <w:rFonts w:ascii="Calibri" w:hAnsi="Calibri"/>
          <w:sz w:val="20"/>
          <w:szCs w:val="20"/>
        </w:rPr>
        <w:t xml:space="preserve">Umowy </w:t>
      </w:r>
      <w:r w:rsidRPr="00803252">
        <w:rPr>
          <w:rFonts w:ascii="Calibri" w:eastAsia="Calibri" w:hAnsi="Calibri" w:cs="Arial"/>
          <w:sz w:val="20"/>
          <w:szCs w:val="20"/>
          <w:lang w:eastAsia="en-US"/>
        </w:rPr>
        <w:t>(w zależności co wystąpiło wcześniej). Kwota odsetek ustawowych pomniejsza kwotę wydatków kwalifikowalnych we wniosku o</w:t>
      </w:r>
      <w:r w:rsidR="00FC61A2">
        <w:rPr>
          <w:rFonts w:ascii="Calibri" w:eastAsia="Calibri" w:hAnsi="Calibri" w:cs="Arial"/>
          <w:sz w:val="20"/>
          <w:szCs w:val="20"/>
          <w:lang w:eastAsia="en-US"/>
        </w:rPr>
        <w:t> </w:t>
      </w:r>
      <w:r w:rsidRPr="00803252">
        <w:rPr>
          <w:rFonts w:ascii="Calibri" w:eastAsia="Calibri" w:hAnsi="Calibri" w:cs="Arial"/>
          <w:sz w:val="20"/>
          <w:szCs w:val="20"/>
          <w:lang w:eastAsia="en-US"/>
        </w:rPr>
        <w:t>płatność, a tym samym kwotę rozliczonej zaliczki. W</w:t>
      </w:r>
      <w:r w:rsidR="005C1AFF" w:rsidRPr="00803252">
        <w:rPr>
          <w:rFonts w:ascii="Calibri" w:eastAsia="Calibri" w:hAnsi="Calibri" w:cs="Arial"/>
          <w:sz w:val="20"/>
          <w:szCs w:val="20"/>
          <w:lang w:eastAsia="en-US"/>
        </w:rPr>
        <w:t> </w:t>
      </w:r>
      <w:r w:rsidRPr="00803252">
        <w:rPr>
          <w:rFonts w:ascii="Calibri" w:eastAsia="Calibri" w:hAnsi="Calibri" w:cs="Arial"/>
          <w:sz w:val="20"/>
          <w:szCs w:val="20"/>
          <w:lang w:eastAsia="en-US"/>
        </w:rPr>
        <w:t>przypadku, gdy kwota wydatków kwalifikowalnych przedstawiona do rozliczenia w ramach pr</w:t>
      </w:r>
      <w:r w:rsidR="005C1AFF" w:rsidRPr="00803252">
        <w:rPr>
          <w:rFonts w:ascii="Calibri" w:eastAsia="Calibri" w:hAnsi="Calibri" w:cs="Arial"/>
          <w:sz w:val="20"/>
          <w:szCs w:val="20"/>
          <w:lang w:eastAsia="en-US"/>
        </w:rPr>
        <w:t xml:space="preserve">ojektu będzie na tyle mała, że </w:t>
      </w:r>
      <w:r w:rsidRPr="00803252">
        <w:rPr>
          <w:rFonts w:ascii="Calibri" w:eastAsia="Calibri" w:hAnsi="Calibri" w:cs="Arial"/>
          <w:sz w:val="20"/>
          <w:szCs w:val="20"/>
          <w:lang w:eastAsia="en-US"/>
        </w:rPr>
        <w:t xml:space="preserve">nie pozwoli na rozliczenie odsetek ustawowych oraz otrzymanej zaliczki, </w:t>
      </w:r>
      <w:r w:rsidRPr="00803252">
        <w:rPr>
          <w:rFonts w:ascii="Calibri" w:hAnsi="Calibri"/>
          <w:sz w:val="20"/>
          <w:szCs w:val="20"/>
        </w:rPr>
        <w:t xml:space="preserve">Instytucja Zarządzająca </w:t>
      </w:r>
      <w:r w:rsidRPr="00803252">
        <w:rPr>
          <w:rFonts w:ascii="Calibri" w:eastAsia="Calibri" w:hAnsi="Calibri" w:cs="Arial"/>
          <w:sz w:val="20"/>
          <w:szCs w:val="20"/>
          <w:lang w:eastAsia="en-US"/>
        </w:rPr>
        <w:t>w pierwszej kolejności będzie dążyć do rozliczenia odsetek ustawowych, a następnie udzielonej za</w:t>
      </w:r>
      <w:r w:rsidR="00BB6BC4" w:rsidRPr="00803252">
        <w:rPr>
          <w:rFonts w:ascii="Calibri" w:eastAsia="Calibri" w:hAnsi="Calibri" w:cs="Arial"/>
          <w:sz w:val="20"/>
          <w:szCs w:val="20"/>
          <w:lang w:eastAsia="en-US"/>
        </w:rPr>
        <w:t>liczki. Stąd też może zaistnieć</w:t>
      </w:r>
      <w:r w:rsidRPr="00803252">
        <w:rPr>
          <w:rFonts w:ascii="Calibri" w:eastAsia="Calibri" w:hAnsi="Calibri" w:cs="Arial"/>
          <w:sz w:val="20"/>
          <w:szCs w:val="20"/>
          <w:lang w:eastAsia="en-US"/>
        </w:rPr>
        <w:t xml:space="preserve"> konieczność zwrotu środków zaliczki na podstawie art. 207 ustawy o finansach publicznych wraz z należnymi odsetkami jak dla zaległości podatkowych</w:t>
      </w:r>
      <w:r w:rsidR="00A81237" w:rsidRPr="00803252">
        <w:rPr>
          <w:rFonts w:ascii="Calibri" w:eastAsia="Calibri" w:hAnsi="Calibri" w:cs="Arial"/>
          <w:sz w:val="20"/>
          <w:szCs w:val="20"/>
          <w:lang w:eastAsia="en-US"/>
        </w:rPr>
        <w:t>,</w:t>
      </w:r>
      <w:r w:rsidRPr="00803252">
        <w:rPr>
          <w:rFonts w:ascii="Calibri" w:eastAsia="Calibri" w:hAnsi="Calibri" w:cs="Arial"/>
          <w:sz w:val="20"/>
          <w:szCs w:val="20"/>
          <w:lang w:eastAsia="en-US"/>
        </w:rPr>
        <w:t xml:space="preserve"> liczonych od dnia przekazania środków do dnia ich zwrotu włącznie. </w:t>
      </w:r>
      <w:r w:rsidRPr="00803252">
        <w:rPr>
          <w:rFonts w:ascii="Calibri" w:eastAsia="Calibri" w:hAnsi="Calibri"/>
          <w:sz w:val="20"/>
          <w:szCs w:val="20"/>
          <w:lang w:eastAsia="en-US"/>
        </w:rPr>
        <w:t>Powyższy tryb postępowania nie wyklucza konieczności wykazania przez Beneficjenta we wniosku o płatność odsetek bankowych narosłych od środków zaliczki pozostających na rachunku bankowym Projektu, chyba że na mocy odrębnych przepisów Beneficjent nie jest zobligowany do rozliczania tych odsetek</w:t>
      </w:r>
      <w:r w:rsidR="009E264A" w:rsidRPr="00803252">
        <w:rPr>
          <w:rStyle w:val="Odwoanieprzypisudolnego"/>
          <w:rFonts w:ascii="Calibri" w:eastAsia="Calibri" w:hAnsi="Calibri"/>
          <w:sz w:val="20"/>
          <w:szCs w:val="20"/>
          <w:lang w:eastAsia="en-US"/>
        </w:rPr>
        <w:footnoteReference w:id="49"/>
      </w:r>
      <w:r w:rsidRPr="00803252">
        <w:rPr>
          <w:rFonts w:ascii="Calibri" w:eastAsia="Calibri" w:hAnsi="Calibri"/>
          <w:sz w:val="20"/>
          <w:szCs w:val="20"/>
          <w:lang w:eastAsia="en-US"/>
        </w:rPr>
        <w:t>.</w:t>
      </w:r>
    </w:p>
    <w:p w:rsidR="005C5D4B" w:rsidRPr="00803252" w:rsidRDefault="00025A06" w:rsidP="005B44AE">
      <w:pPr>
        <w:numPr>
          <w:ilvl w:val="1"/>
          <w:numId w:val="13"/>
        </w:numPr>
        <w:tabs>
          <w:tab w:val="clear" w:pos="1440"/>
          <w:tab w:val="num" w:pos="360"/>
        </w:tabs>
        <w:ind w:left="357" w:right="-1" w:hanging="357"/>
        <w:jc w:val="both"/>
        <w:rPr>
          <w:rFonts w:ascii="Calibri" w:hAnsi="Calibri"/>
          <w:caps/>
          <w:sz w:val="20"/>
          <w:szCs w:val="20"/>
        </w:rPr>
      </w:pPr>
      <w:r w:rsidRPr="00803252">
        <w:rPr>
          <w:rFonts w:ascii="Calibri" w:hAnsi="Calibri"/>
          <w:sz w:val="20"/>
          <w:szCs w:val="20"/>
        </w:rPr>
        <w:lastRenderedPageBreak/>
        <w:t xml:space="preserve">Instytucja Zarządzająca </w:t>
      </w:r>
      <w:r w:rsidRPr="00803252">
        <w:rPr>
          <w:rFonts w:ascii="Calibri" w:eastAsia="Calibri" w:hAnsi="Calibri" w:cs="Arial"/>
          <w:sz w:val="20"/>
          <w:szCs w:val="20"/>
          <w:lang w:eastAsia="en-US"/>
        </w:rPr>
        <w:t>może zaniechać przekazywania Beneficjentowi transz zaliczki na realizację Projektu</w:t>
      </w:r>
      <w:r w:rsidR="00767D8B" w:rsidRPr="00803252">
        <w:rPr>
          <w:rFonts w:ascii="Calibri" w:eastAsia="Calibri" w:hAnsi="Calibri" w:cs="Arial"/>
          <w:sz w:val="20"/>
          <w:szCs w:val="20"/>
          <w:lang w:eastAsia="en-US"/>
        </w:rPr>
        <w:t>,</w:t>
      </w:r>
      <w:r w:rsidRPr="00803252">
        <w:rPr>
          <w:rFonts w:ascii="Calibri" w:eastAsia="Calibri" w:hAnsi="Calibri" w:cs="Arial"/>
          <w:sz w:val="20"/>
          <w:szCs w:val="20"/>
          <w:lang w:eastAsia="en-US"/>
        </w:rPr>
        <w:t xml:space="preserve"> w</w:t>
      </w:r>
      <w:r w:rsidR="00894899" w:rsidRPr="00803252">
        <w:rPr>
          <w:rFonts w:ascii="Calibri" w:eastAsia="Calibri" w:hAnsi="Calibri" w:cs="Arial"/>
          <w:sz w:val="20"/>
          <w:szCs w:val="20"/>
          <w:lang w:eastAsia="en-US"/>
        </w:rPr>
        <w:t> </w:t>
      </w:r>
      <w:r w:rsidRPr="00803252">
        <w:rPr>
          <w:rFonts w:ascii="Calibri" w:eastAsia="Calibri" w:hAnsi="Calibri" w:cs="Arial"/>
          <w:sz w:val="20"/>
          <w:szCs w:val="20"/>
          <w:lang w:eastAsia="en-US"/>
        </w:rPr>
        <w:t>szczególności w przypadkach</w:t>
      </w:r>
      <w:r w:rsidR="005C5D4B" w:rsidRPr="00803252">
        <w:rPr>
          <w:rFonts w:ascii="Calibri" w:eastAsia="Calibri" w:hAnsi="Calibri" w:cs="Arial"/>
          <w:sz w:val="20"/>
          <w:szCs w:val="20"/>
          <w:lang w:eastAsia="en-US"/>
        </w:rPr>
        <w:t>:</w:t>
      </w:r>
    </w:p>
    <w:p w:rsidR="005C5D4B" w:rsidRPr="00803252" w:rsidRDefault="00025A06" w:rsidP="005B44AE">
      <w:pPr>
        <w:numPr>
          <w:ilvl w:val="0"/>
          <w:numId w:val="47"/>
        </w:numPr>
        <w:ind w:left="714" w:right="-1" w:hanging="357"/>
        <w:jc w:val="both"/>
        <w:rPr>
          <w:rFonts w:ascii="Calibri" w:eastAsia="Calibri" w:hAnsi="Calibri" w:cs="Arial"/>
          <w:sz w:val="20"/>
          <w:szCs w:val="20"/>
          <w:lang w:eastAsia="en-US"/>
        </w:rPr>
      </w:pPr>
      <w:r w:rsidRPr="00803252">
        <w:rPr>
          <w:rFonts w:ascii="Calibri" w:eastAsia="Calibri" w:hAnsi="Calibri" w:cs="Arial"/>
          <w:sz w:val="20"/>
          <w:szCs w:val="20"/>
          <w:lang w:eastAsia="en-US"/>
        </w:rPr>
        <w:t>rażącego niewywiązywania się przez Beneficjenta z określonych przez Instytucję Zarządzającą warunków rozliczenia zaliczki</w:t>
      </w:r>
      <w:r w:rsidR="00CB7428" w:rsidRPr="00803252">
        <w:rPr>
          <w:rFonts w:ascii="Calibri" w:eastAsia="Calibri" w:hAnsi="Calibri" w:cs="Arial"/>
          <w:sz w:val="20"/>
          <w:szCs w:val="20"/>
          <w:lang w:eastAsia="en-US"/>
        </w:rPr>
        <w:t>,</w:t>
      </w:r>
    </w:p>
    <w:p w:rsidR="005C5D4B" w:rsidRPr="00803252" w:rsidRDefault="00025A06" w:rsidP="005B44AE">
      <w:pPr>
        <w:numPr>
          <w:ilvl w:val="0"/>
          <w:numId w:val="47"/>
        </w:numPr>
        <w:ind w:left="714" w:right="-1" w:hanging="357"/>
        <w:jc w:val="both"/>
        <w:rPr>
          <w:rFonts w:ascii="Calibri" w:eastAsia="Calibri" w:hAnsi="Calibri" w:cs="Arial"/>
          <w:sz w:val="20"/>
          <w:szCs w:val="20"/>
          <w:lang w:eastAsia="en-US"/>
        </w:rPr>
      </w:pPr>
      <w:r w:rsidRPr="00803252">
        <w:rPr>
          <w:rFonts w:ascii="Calibri" w:eastAsia="Calibri" w:hAnsi="Calibri" w:cs="Arial"/>
          <w:sz w:val="20"/>
          <w:szCs w:val="20"/>
          <w:lang w:eastAsia="en-US"/>
        </w:rPr>
        <w:t>powtarzających się w danym roku sytuacjach pobierania zaliczki, a następnie (bez złożenia rzetelnych wyjaśnień na piśmie) dokonywania jej zwrotu</w:t>
      </w:r>
      <w:r w:rsidR="00CB7428" w:rsidRPr="00803252">
        <w:rPr>
          <w:rFonts w:ascii="Calibri" w:eastAsia="Calibri" w:hAnsi="Calibri" w:cs="Arial"/>
          <w:sz w:val="20"/>
          <w:szCs w:val="20"/>
          <w:lang w:eastAsia="en-US"/>
        </w:rPr>
        <w:t>,</w:t>
      </w:r>
    </w:p>
    <w:p w:rsidR="005C5D4B" w:rsidRPr="00803252" w:rsidRDefault="00025A06" w:rsidP="005B44AE">
      <w:pPr>
        <w:numPr>
          <w:ilvl w:val="0"/>
          <w:numId w:val="47"/>
        </w:numPr>
        <w:ind w:left="714" w:right="-1" w:hanging="357"/>
        <w:jc w:val="both"/>
        <w:rPr>
          <w:rFonts w:ascii="Calibri" w:eastAsia="Calibri" w:hAnsi="Calibri" w:cs="Arial"/>
          <w:sz w:val="20"/>
          <w:szCs w:val="20"/>
          <w:lang w:eastAsia="en-US"/>
        </w:rPr>
      </w:pPr>
      <w:r w:rsidRPr="00803252">
        <w:rPr>
          <w:rFonts w:ascii="Calibri" w:eastAsia="Calibri" w:hAnsi="Calibri" w:cs="Arial"/>
          <w:sz w:val="20"/>
          <w:szCs w:val="20"/>
          <w:lang w:eastAsia="en-US"/>
        </w:rPr>
        <w:t>zawieszenia przez Beneficjenta prowad</w:t>
      </w:r>
      <w:r w:rsidR="00CB7428" w:rsidRPr="00803252">
        <w:rPr>
          <w:rFonts w:ascii="Calibri" w:eastAsia="Calibri" w:hAnsi="Calibri" w:cs="Arial"/>
          <w:sz w:val="20"/>
          <w:szCs w:val="20"/>
          <w:lang w:eastAsia="en-US"/>
        </w:rPr>
        <w:t>zenia działalności gospodarczej,</w:t>
      </w:r>
    </w:p>
    <w:p w:rsidR="005C5D4B" w:rsidRPr="00803252" w:rsidRDefault="00025A06" w:rsidP="005B44AE">
      <w:pPr>
        <w:numPr>
          <w:ilvl w:val="0"/>
          <w:numId w:val="47"/>
        </w:numPr>
        <w:ind w:left="714" w:right="-1" w:hanging="357"/>
        <w:jc w:val="both"/>
        <w:rPr>
          <w:rFonts w:ascii="Calibri" w:eastAsia="Calibri" w:hAnsi="Calibri" w:cs="Arial"/>
          <w:sz w:val="20"/>
          <w:szCs w:val="20"/>
          <w:lang w:eastAsia="en-US"/>
        </w:rPr>
      </w:pPr>
      <w:r w:rsidRPr="00803252">
        <w:rPr>
          <w:rFonts w:ascii="Calibri" w:eastAsia="Calibri" w:hAnsi="Calibri" w:cs="Arial"/>
          <w:sz w:val="20"/>
          <w:szCs w:val="20"/>
          <w:lang w:eastAsia="en-US"/>
        </w:rPr>
        <w:t>złożenia wniosku o upadłość albo rozpoczęcia postępowania likwidacyjnego</w:t>
      </w:r>
      <w:r w:rsidR="00CB7428" w:rsidRPr="00803252">
        <w:rPr>
          <w:rFonts w:ascii="Calibri" w:eastAsia="Calibri" w:hAnsi="Calibri" w:cs="Arial"/>
          <w:sz w:val="20"/>
          <w:szCs w:val="20"/>
          <w:lang w:eastAsia="en-US"/>
        </w:rPr>
        <w:t>,</w:t>
      </w:r>
    </w:p>
    <w:p w:rsidR="00025A06" w:rsidRPr="00803252" w:rsidRDefault="008175DD" w:rsidP="005B44AE">
      <w:pPr>
        <w:numPr>
          <w:ilvl w:val="0"/>
          <w:numId w:val="47"/>
        </w:numPr>
        <w:ind w:left="714" w:right="-1" w:hanging="357"/>
        <w:jc w:val="both"/>
        <w:rPr>
          <w:rFonts w:ascii="Calibri" w:hAnsi="Calibri"/>
          <w:caps/>
          <w:sz w:val="20"/>
          <w:szCs w:val="20"/>
        </w:rPr>
      </w:pPr>
      <w:r w:rsidRPr="00803252">
        <w:rPr>
          <w:rFonts w:ascii="Calibri" w:eastAsia="Calibri" w:hAnsi="Calibri" w:cs="Arial"/>
          <w:sz w:val="20"/>
          <w:szCs w:val="20"/>
          <w:lang w:eastAsia="en-US"/>
        </w:rPr>
        <w:t>gdy</w:t>
      </w:r>
      <w:r w:rsidR="004E58B2" w:rsidRPr="00803252">
        <w:rPr>
          <w:rFonts w:ascii="Calibri" w:eastAsia="Calibri" w:hAnsi="Calibri" w:cs="Arial"/>
          <w:sz w:val="20"/>
          <w:szCs w:val="20"/>
          <w:lang w:eastAsia="en-US"/>
        </w:rPr>
        <w:t xml:space="preserve"> w</w:t>
      </w:r>
      <w:r w:rsidR="00025A06" w:rsidRPr="00803252">
        <w:rPr>
          <w:rFonts w:ascii="Calibri" w:eastAsia="Calibri" w:hAnsi="Calibri" w:cs="Arial"/>
          <w:sz w:val="20"/>
          <w:szCs w:val="20"/>
          <w:lang w:eastAsia="en-US"/>
        </w:rPr>
        <w:t>zględem Beneficjenta toczy się postępowanie egzekucyjne, karne skarbowe, karne, postępowanie przygotowawcze lub postępowanie o podobnym charakterze związane z realizacją Projektu.</w:t>
      </w:r>
    </w:p>
    <w:p w:rsidR="00025A06" w:rsidRPr="00803252" w:rsidRDefault="00025A06" w:rsidP="005B44AE">
      <w:pPr>
        <w:ind w:right="-1"/>
        <w:jc w:val="both"/>
        <w:rPr>
          <w:rFonts w:ascii="Calibri" w:hAnsi="Calibri"/>
          <w:sz w:val="20"/>
          <w:szCs w:val="20"/>
        </w:rPr>
      </w:pPr>
    </w:p>
    <w:p w:rsidR="000660DC" w:rsidRDefault="000660DC" w:rsidP="005B44AE">
      <w:pPr>
        <w:tabs>
          <w:tab w:val="left" w:pos="0"/>
        </w:tabs>
        <w:ind w:right="-1"/>
        <w:jc w:val="center"/>
        <w:rPr>
          <w:rFonts w:ascii="Calibri" w:hAnsi="Calibri"/>
          <w:b/>
          <w:caps/>
          <w:sz w:val="20"/>
          <w:szCs w:val="20"/>
        </w:rPr>
      </w:pPr>
    </w:p>
    <w:p w:rsidR="00025A06" w:rsidRPr="00803252" w:rsidRDefault="00025A06" w:rsidP="005B44AE">
      <w:pPr>
        <w:tabs>
          <w:tab w:val="left" w:pos="0"/>
        </w:tabs>
        <w:ind w:right="-1"/>
        <w:jc w:val="center"/>
        <w:rPr>
          <w:rFonts w:ascii="Calibri" w:hAnsi="Calibri"/>
          <w:b/>
          <w:sz w:val="20"/>
          <w:szCs w:val="20"/>
        </w:rPr>
      </w:pPr>
      <w:r w:rsidRPr="00803252">
        <w:rPr>
          <w:rFonts w:ascii="Calibri" w:hAnsi="Calibri"/>
          <w:b/>
          <w:caps/>
          <w:sz w:val="20"/>
          <w:szCs w:val="20"/>
        </w:rPr>
        <w:t xml:space="preserve">§ </w:t>
      </w:r>
      <w:r w:rsidR="00512CC7" w:rsidRPr="00803252">
        <w:rPr>
          <w:rFonts w:ascii="Calibri" w:hAnsi="Calibri"/>
          <w:b/>
          <w:caps/>
          <w:sz w:val="20"/>
          <w:szCs w:val="20"/>
        </w:rPr>
        <w:t>9</w:t>
      </w:r>
      <w:r w:rsidRPr="00803252">
        <w:rPr>
          <w:rFonts w:ascii="Calibri" w:hAnsi="Calibri"/>
          <w:b/>
          <w:caps/>
          <w:sz w:val="20"/>
          <w:szCs w:val="20"/>
        </w:rPr>
        <w:t xml:space="preserve"> </w:t>
      </w:r>
      <w:r w:rsidRPr="00803252">
        <w:rPr>
          <w:rFonts w:ascii="Calibri" w:hAnsi="Calibri"/>
          <w:b/>
          <w:sz w:val="20"/>
          <w:szCs w:val="20"/>
        </w:rPr>
        <w:t>Refundacja</w:t>
      </w:r>
    </w:p>
    <w:p w:rsidR="00025A06" w:rsidRPr="00803252" w:rsidRDefault="00025A06" w:rsidP="005B44AE">
      <w:pPr>
        <w:numPr>
          <w:ilvl w:val="0"/>
          <w:numId w:val="17"/>
        </w:numPr>
        <w:tabs>
          <w:tab w:val="clear" w:pos="720"/>
        </w:tabs>
        <w:ind w:left="357" w:right="-1" w:hanging="357"/>
        <w:jc w:val="both"/>
        <w:rPr>
          <w:rFonts w:ascii="Calibri" w:hAnsi="Calibri"/>
          <w:caps/>
          <w:sz w:val="20"/>
          <w:szCs w:val="20"/>
        </w:rPr>
      </w:pPr>
      <w:r w:rsidRPr="00803252">
        <w:rPr>
          <w:rFonts w:ascii="Calibri" w:hAnsi="Calibri"/>
          <w:sz w:val="20"/>
          <w:szCs w:val="20"/>
        </w:rPr>
        <w:t xml:space="preserve">Maksymalna kwota refundacji dla Projektu wynosi </w:t>
      </w:r>
      <w:r w:rsidRPr="00803252">
        <w:rPr>
          <w:rFonts w:ascii="Calibri" w:hAnsi="Calibri"/>
          <w:b/>
          <w:sz w:val="20"/>
          <w:szCs w:val="20"/>
        </w:rPr>
        <w:t>………………….. PLN</w:t>
      </w:r>
      <w:r w:rsidRPr="00803252">
        <w:rPr>
          <w:rFonts w:ascii="Calibri" w:hAnsi="Calibri"/>
          <w:sz w:val="20"/>
          <w:szCs w:val="20"/>
        </w:rPr>
        <w:t xml:space="preserve"> (słownie: ………………….), zastrzeżeniem </w:t>
      </w:r>
      <w:r w:rsidRPr="00661FDC">
        <w:rPr>
          <w:rFonts w:ascii="Calibri" w:hAnsi="Calibri" w:cs="Arial"/>
          <w:sz w:val="20"/>
          <w:szCs w:val="20"/>
        </w:rPr>
        <w:t>§ 2</w:t>
      </w:r>
      <w:r w:rsidR="00B20AA9" w:rsidRPr="00661FDC">
        <w:rPr>
          <w:rFonts w:ascii="Calibri" w:hAnsi="Calibri" w:cs="Arial"/>
          <w:sz w:val="20"/>
          <w:szCs w:val="20"/>
        </w:rPr>
        <w:t xml:space="preserve"> ust. </w:t>
      </w:r>
      <w:r w:rsidR="00035556" w:rsidRPr="00661FDC">
        <w:rPr>
          <w:rFonts w:ascii="Calibri" w:hAnsi="Calibri" w:cs="Arial"/>
          <w:sz w:val="20"/>
          <w:szCs w:val="20"/>
        </w:rPr>
        <w:t>4</w:t>
      </w:r>
      <w:r w:rsidRPr="00803252">
        <w:rPr>
          <w:rFonts w:ascii="Calibri" w:hAnsi="Calibri" w:cs="Arial"/>
          <w:sz w:val="20"/>
          <w:szCs w:val="20"/>
        </w:rPr>
        <w:t xml:space="preserve"> </w:t>
      </w:r>
      <w:r w:rsidRPr="00803252">
        <w:rPr>
          <w:rFonts w:ascii="Calibri" w:hAnsi="Calibri"/>
          <w:sz w:val="20"/>
          <w:szCs w:val="20"/>
        </w:rPr>
        <w:t xml:space="preserve">Umowy. </w:t>
      </w:r>
    </w:p>
    <w:p w:rsidR="00025A06" w:rsidRPr="00803252" w:rsidRDefault="00025A06" w:rsidP="005B44AE">
      <w:pPr>
        <w:numPr>
          <w:ilvl w:val="0"/>
          <w:numId w:val="17"/>
        </w:numPr>
        <w:tabs>
          <w:tab w:val="clear" w:pos="720"/>
        </w:tabs>
        <w:ind w:left="357" w:right="-1" w:hanging="357"/>
        <w:jc w:val="both"/>
        <w:rPr>
          <w:rFonts w:ascii="Calibri" w:hAnsi="Calibri"/>
          <w:caps/>
          <w:sz w:val="20"/>
          <w:szCs w:val="20"/>
        </w:rPr>
      </w:pPr>
      <w:r w:rsidRPr="00803252">
        <w:rPr>
          <w:rFonts w:ascii="Calibri" w:hAnsi="Calibri"/>
          <w:sz w:val="20"/>
          <w:szCs w:val="20"/>
        </w:rPr>
        <w:t xml:space="preserve">Refundacja części wydatków kwalifikowalnych następuje po poniesieniu przez Beneficjenta </w:t>
      </w:r>
      <w:r w:rsidR="00FC61A2">
        <w:rPr>
          <w:rFonts w:ascii="Calibri" w:hAnsi="Calibri"/>
          <w:sz w:val="20"/>
          <w:szCs w:val="20"/>
        </w:rPr>
        <w:t>i </w:t>
      </w:r>
      <w:r w:rsidR="00E2700C" w:rsidRPr="00803252">
        <w:rPr>
          <w:rFonts w:ascii="Calibri" w:hAnsi="Calibri"/>
          <w:sz w:val="20"/>
          <w:szCs w:val="20"/>
        </w:rPr>
        <w:t>Partnera</w:t>
      </w:r>
      <w:r w:rsidR="00B5250F" w:rsidRPr="003B6AF5">
        <w:rPr>
          <w:rFonts w:ascii="Calibri" w:hAnsi="Calibri"/>
          <w:sz w:val="20"/>
          <w:szCs w:val="20"/>
        </w:rPr>
        <w:t>/konsorcjanta</w:t>
      </w:r>
      <w:r w:rsidR="00E2700C" w:rsidRPr="00803252">
        <w:rPr>
          <w:rFonts w:ascii="Calibri" w:hAnsi="Calibri"/>
          <w:sz w:val="20"/>
          <w:szCs w:val="20"/>
        </w:rPr>
        <w:t xml:space="preserve"> </w:t>
      </w:r>
      <w:r w:rsidRPr="00803252">
        <w:rPr>
          <w:rFonts w:ascii="Calibri" w:hAnsi="Calibri"/>
          <w:sz w:val="20"/>
          <w:szCs w:val="20"/>
        </w:rPr>
        <w:t>wydatków, wykazaniu ich we wniosku</w:t>
      </w:r>
      <w:r w:rsidR="00140965" w:rsidRPr="00803252">
        <w:rPr>
          <w:rFonts w:ascii="Calibri" w:hAnsi="Calibri"/>
          <w:sz w:val="20"/>
          <w:szCs w:val="20"/>
        </w:rPr>
        <w:t xml:space="preserve"> o płatność oraz zatwierdzeniu wniosku o płatność </w:t>
      </w:r>
      <w:r w:rsidRPr="00803252">
        <w:rPr>
          <w:rFonts w:ascii="Calibri" w:hAnsi="Calibri"/>
          <w:sz w:val="20"/>
          <w:szCs w:val="20"/>
        </w:rPr>
        <w:t>przez Instytucję Zarządzającą</w:t>
      </w:r>
      <w:r w:rsidR="00CE0AE8" w:rsidRPr="00803252">
        <w:rPr>
          <w:rFonts w:ascii="Calibri" w:hAnsi="Calibri"/>
          <w:sz w:val="20"/>
          <w:szCs w:val="20"/>
        </w:rPr>
        <w:t xml:space="preserve">. </w:t>
      </w:r>
      <w:r w:rsidRPr="00803252">
        <w:rPr>
          <w:rFonts w:ascii="Calibri" w:hAnsi="Calibri"/>
          <w:sz w:val="20"/>
          <w:szCs w:val="20"/>
        </w:rPr>
        <w:t xml:space="preserve"> </w:t>
      </w:r>
    </w:p>
    <w:p w:rsidR="00025A06" w:rsidRPr="00803252" w:rsidRDefault="00025A06" w:rsidP="005B44AE">
      <w:pPr>
        <w:numPr>
          <w:ilvl w:val="0"/>
          <w:numId w:val="17"/>
        </w:numPr>
        <w:tabs>
          <w:tab w:val="clear" w:pos="720"/>
        </w:tabs>
        <w:ind w:left="357" w:right="-1" w:hanging="357"/>
        <w:jc w:val="both"/>
        <w:rPr>
          <w:rFonts w:ascii="Calibri" w:hAnsi="Calibri"/>
          <w:caps/>
          <w:sz w:val="20"/>
          <w:szCs w:val="20"/>
        </w:rPr>
      </w:pPr>
      <w:r w:rsidRPr="00803252">
        <w:rPr>
          <w:rFonts w:ascii="Calibri" w:hAnsi="Calibri"/>
          <w:sz w:val="20"/>
          <w:szCs w:val="20"/>
        </w:rPr>
        <w:t xml:space="preserve">Beneficjent otrzymuje środki w formie refundacji po rozliczeniu wszystkich otrzymanych transz zaliczki. </w:t>
      </w:r>
      <w:r w:rsidR="001E6B78">
        <w:rPr>
          <w:rFonts w:ascii="Calibri" w:hAnsi="Calibri"/>
          <w:sz w:val="20"/>
          <w:szCs w:val="20"/>
        </w:rPr>
        <w:br/>
      </w:r>
      <w:r w:rsidRPr="00803252">
        <w:rPr>
          <w:rFonts w:ascii="Calibri" w:hAnsi="Calibri"/>
          <w:sz w:val="20"/>
          <w:szCs w:val="20"/>
        </w:rPr>
        <w:t>W uzasadnionych przypadkach Instytucja Zarządzająca, na podstawie pisemnych wyjaśnień Beneficjenta, może wypłacić refundację przed rozliczeniem przez niego udzielonych transz zaliczki.</w:t>
      </w:r>
      <w:r w:rsidRPr="00803252" w:rsidDel="00451D84">
        <w:rPr>
          <w:rFonts w:ascii="Calibri" w:hAnsi="Calibri"/>
          <w:sz w:val="20"/>
          <w:szCs w:val="20"/>
        </w:rPr>
        <w:t xml:space="preserve"> </w:t>
      </w:r>
      <w:r w:rsidRPr="00803252">
        <w:rPr>
          <w:rFonts w:ascii="Calibri" w:hAnsi="Calibri"/>
          <w:sz w:val="20"/>
          <w:szCs w:val="20"/>
        </w:rPr>
        <w:t xml:space="preserve"> </w:t>
      </w:r>
    </w:p>
    <w:p w:rsidR="00025A06" w:rsidRPr="00803252" w:rsidRDefault="00025A06" w:rsidP="005B44AE">
      <w:pPr>
        <w:pStyle w:val="Pisma"/>
        <w:autoSpaceDE/>
        <w:autoSpaceDN/>
        <w:ind w:right="-1"/>
        <w:rPr>
          <w:rFonts w:ascii="Calibri" w:hAnsi="Calibri"/>
          <w:b/>
          <w:caps/>
          <w:szCs w:val="20"/>
        </w:rPr>
      </w:pPr>
    </w:p>
    <w:p w:rsidR="00025A06" w:rsidRPr="00803252" w:rsidRDefault="00025A06" w:rsidP="005B44AE">
      <w:pPr>
        <w:pStyle w:val="Pisma"/>
        <w:autoSpaceDE/>
        <w:autoSpaceDN/>
        <w:ind w:right="-1"/>
        <w:jc w:val="center"/>
        <w:rPr>
          <w:rFonts w:ascii="Calibri" w:hAnsi="Calibri"/>
          <w:b/>
          <w:caps/>
          <w:szCs w:val="20"/>
        </w:rPr>
      </w:pPr>
      <w:r w:rsidRPr="00803252">
        <w:rPr>
          <w:rFonts w:ascii="Calibri" w:hAnsi="Calibri"/>
          <w:b/>
          <w:caps/>
          <w:szCs w:val="20"/>
        </w:rPr>
        <w:t xml:space="preserve">§ </w:t>
      </w:r>
      <w:r w:rsidR="00512CC7" w:rsidRPr="00803252">
        <w:rPr>
          <w:rFonts w:ascii="Calibri" w:hAnsi="Calibri"/>
          <w:b/>
          <w:caps/>
          <w:szCs w:val="20"/>
        </w:rPr>
        <w:t>10</w:t>
      </w:r>
      <w:r w:rsidRPr="00803252">
        <w:rPr>
          <w:rFonts w:ascii="Calibri" w:hAnsi="Calibri"/>
          <w:b/>
          <w:caps/>
          <w:szCs w:val="20"/>
        </w:rPr>
        <w:t xml:space="preserve"> </w:t>
      </w:r>
      <w:r w:rsidR="00A1076A" w:rsidRPr="00803252">
        <w:rPr>
          <w:rFonts w:ascii="Calibri" w:hAnsi="Calibri"/>
          <w:b/>
          <w:szCs w:val="20"/>
        </w:rPr>
        <w:t>Płatność k</w:t>
      </w:r>
      <w:r w:rsidRPr="00803252">
        <w:rPr>
          <w:rFonts w:ascii="Calibri" w:hAnsi="Calibri"/>
          <w:b/>
          <w:szCs w:val="20"/>
        </w:rPr>
        <w:t>ońcowa</w:t>
      </w:r>
    </w:p>
    <w:p w:rsidR="00025A06" w:rsidRPr="0048700F" w:rsidRDefault="00025A06" w:rsidP="005B44AE">
      <w:pPr>
        <w:pStyle w:val="Tekstpodstawowy"/>
        <w:numPr>
          <w:ilvl w:val="0"/>
          <w:numId w:val="14"/>
        </w:numPr>
        <w:tabs>
          <w:tab w:val="clear" w:pos="720"/>
        </w:tabs>
        <w:ind w:left="357" w:right="-1" w:hanging="357"/>
        <w:rPr>
          <w:rFonts w:ascii="Calibri" w:hAnsi="Calibri" w:cs="Arial"/>
          <w:sz w:val="20"/>
          <w:szCs w:val="20"/>
        </w:rPr>
      </w:pPr>
      <w:r w:rsidRPr="00803252">
        <w:rPr>
          <w:rFonts w:ascii="Calibri" w:hAnsi="Calibri" w:cs="Arial"/>
          <w:sz w:val="20"/>
          <w:szCs w:val="20"/>
        </w:rPr>
        <w:t xml:space="preserve">Beneficjent </w:t>
      </w:r>
      <w:r w:rsidR="009D10C8" w:rsidRPr="00803252">
        <w:rPr>
          <w:rFonts w:ascii="Calibri" w:hAnsi="Calibri" w:cs="Arial"/>
          <w:sz w:val="20"/>
          <w:szCs w:val="20"/>
        </w:rPr>
        <w:t xml:space="preserve">obowiązany jest </w:t>
      </w:r>
      <w:r w:rsidRPr="00803252">
        <w:rPr>
          <w:rFonts w:ascii="Calibri" w:hAnsi="Calibri" w:cs="Arial"/>
          <w:sz w:val="20"/>
          <w:szCs w:val="20"/>
        </w:rPr>
        <w:t>do rozliczenia całości dofinansowania we wniosku o pła</w:t>
      </w:r>
      <w:r w:rsidR="005C019B" w:rsidRPr="00803252">
        <w:rPr>
          <w:rFonts w:ascii="Calibri" w:hAnsi="Calibri" w:cs="Arial"/>
          <w:sz w:val="20"/>
          <w:szCs w:val="20"/>
        </w:rPr>
        <w:t>tność końcową wraz z</w:t>
      </w:r>
      <w:r w:rsidR="00FC61A2">
        <w:rPr>
          <w:rFonts w:ascii="Calibri" w:hAnsi="Calibri" w:cs="Arial"/>
          <w:sz w:val="20"/>
          <w:szCs w:val="20"/>
          <w:lang w:val="pl-PL"/>
        </w:rPr>
        <w:t> </w:t>
      </w:r>
      <w:r w:rsidR="005C019B" w:rsidRPr="00803252">
        <w:rPr>
          <w:rFonts w:ascii="Calibri" w:hAnsi="Calibri" w:cs="Arial"/>
          <w:sz w:val="20"/>
          <w:szCs w:val="20"/>
        </w:rPr>
        <w:t xml:space="preserve">prawidłowo </w:t>
      </w:r>
      <w:r w:rsidRPr="00803252">
        <w:rPr>
          <w:rFonts w:ascii="Calibri" w:hAnsi="Calibri" w:cs="Arial"/>
          <w:sz w:val="20"/>
          <w:szCs w:val="20"/>
        </w:rPr>
        <w:t>wypełnioną częścią sprawozdawczą z realizacji Projektu</w:t>
      </w:r>
      <w:r w:rsidR="009438C0" w:rsidRPr="00803252">
        <w:rPr>
          <w:rFonts w:ascii="Calibri" w:hAnsi="Calibri" w:cs="Arial"/>
          <w:sz w:val="20"/>
          <w:szCs w:val="20"/>
        </w:rPr>
        <w:t xml:space="preserve">. </w:t>
      </w:r>
    </w:p>
    <w:p w:rsidR="00025A06" w:rsidRPr="0048700F" w:rsidRDefault="00025A06" w:rsidP="005B44AE">
      <w:pPr>
        <w:pStyle w:val="Tekstpodstawowy"/>
        <w:numPr>
          <w:ilvl w:val="0"/>
          <w:numId w:val="14"/>
        </w:numPr>
        <w:tabs>
          <w:tab w:val="clear" w:pos="720"/>
        </w:tabs>
        <w:ind w:left="357" w:right="-1" w:hanging="357"/>
        <w:rPr>
          <w:rFonts w:ascii="Calibri" w:hAnsi="Calibri" w:cs="Arial"/>
          <w:sz w:val="20"/>
          <w:szCs w:val="20"/>
        </w:rPr>
      </w:pPr>
      <w:r w:rsidRPr="0048700F">
        <w:rPr>
          <w:rFonts w:ascii="Calibri" w:hAnsi="Calibri" w:cs="Arial"/>
          <w:sz w:val="20"/>
          <w:szCs w:val="20"/>
        </w:rPr>
        <w:t>Beneficjent składa wniosek o płatność końcową do Instytuc</w:t>
      </w:r>
      <w:r w:rsidR="007D4CC4" w:rsidRPr="0048700F">
        <w:rPr>
          <w:rFonts w:ascii="Calibri" w:hAnsi="Calibri" w:cs="Arial"/>
          <w:sz w:val="20"/>
          <w:szCs w:val="20"/>
        </w:rPr>
        <w:t xml:space="preserve">ji Zarządzającej w terminie do </w:t>
      </w:r>
      <w:r w:rsidR="007D4CC4" w:rsidRPr="0048700F">
        <w:rPr>
          <w:rFonts w:ascii="Calibri" w:hAnsi="Calibri" w:cs="Arial"/>
          <w:sz w:val="20"/>
          <w:szCs w:val="20"/>
          <w:lang w:val="pl-PL"/>
        </w:rPr>
        <w:t>6</w:t>
      </w:r>
      <w:r w:rsidRPr="0048700F">
        <w:rPr>
          <w:rFonts w:ascii="Calibri" w:hAnsi="Calibri" w:cs="Arial"/>
          <w:sz w:val="20"/>
          <w:szCs w:val="20"/>
        </w:rPr>
        <w:t>0 dni od dnia zakończenia realizacji Projektu</w:t>
      </w:r>
      <w:r w:rsidR="0048700F" w:rsidRPr="0048700F">
        <w:rPr>
          <w:rFonts w:ascii="Calibri" w:hAnsi="Calibri" w:cs="Arial"/>
          <w:sz w:val="20"/>
          <w:szCs w:val="20"/>
          <w:lang w:val="pl-PL"/>
        </w:rPr>
        <w:t>,</w:t>
      </w:r>
      <w:r w:rsidR="0048700F" w:rsidRPr="0048700F">
        <w:t xml:space="preserve"> </w:t>
      </w:r>
      <w:r w:rsidR="0048700F" w:rsidRPr="0048700F">
        <w:rPr>
          <w:rFonts w:ascii="Calibri" w:hAnsi="Calibri" w:cs="Arial"/>
          <w:sz w:val="20"/>
          <w:szCs w:val="20"/>
        </w:rPr>
        <w:t>jednak nie później niż w terminie złożenia ostatniego wniosku o płatność określonym w Regulaminie konkursu</w:t>
      </w:r>
      <w:r w:rsidRPr="0048700F">
        <w:rPr>
          <w:rFonts w:ascii="Calibri" w:hAnsi="Calibri" w:cs="Arial"/>
          <w:sz w:val="20"/>
          <w:szCs w:val="20"/>
        </w:rPr>
        <w:t>.</w:t>
      </w:r>
    </w:p>
    <w:p w:rsidR="00025A06" w:rsidRPr="00803252" w:rsidRDefault="00025A06" w:rsidP="005B44AE">
      <w:pPr>
        <w:pStyle w:val="Tekstpodstawowy"/>
        <w:numPr>
          <w:ilvl w:val="0"/>
          <w:numId w:val="14"/>
        </w:numPr>
        <w:tabs>
          <w:tab w:val="clear" w:pos="720"/>
          <w:tab w:val="num" w:pos="363"/>
          <w:tab w:val="num" w:pos="1983"/>
        </w:tabs>
        <w:ind w:left="357" w:right="-1" w:hanging="357"/>
        <w:rPr>
          <w:rFonts w:ascii="Calibri" w:hAnsi="Calibri" w:cs="Arial"/>
          <w:sz w:val="20"/>
          <w:szCs w:val="20"/>
        </w:rPr>
      </w:pPr>
      <w:r w:rsidRPr="00803252">
        <w:rPr>
          <w:rFonts w:ascii="Calibri" w:hAnsi="Calibri" w:cs="Arial"/>
          <w:sz w:val="20"/>
          <w:szCs w:val="20"/>
        </w:rPr>
        <w:t xml:space="preserve">Płatność końcowa w wysokości co najmniej </w:t>
      </w:r>
      <w:r w:rsidR="00B63E95" w:rsidRPr="00803252">
        <w:rPr>
          <w:rFonts w:ascii="Calibri" w:hAnsi="Calibri" w:cs="Arial"/>
          <w:sz w:val="20"/>
          <w:szCs w:val="20"/>
          <w:lang w:val="pl-PL"/>
        </w:rPr>
        <w:t>5</w:t>
      </w:r>
      <w:r w:rsidRPr="00803252">
        <w:rPr>
          <w:rFonts w:ascii="Calibri" w:hAnsi="Calibri" w:cs="Arial"/>
          <w:sz w:val="20"/>
          <w:szCs w:val="20"/>
        </w:rPr>
        <w:t xml:space="preserve">% </w:t>
      </w:r>
      <w:r w:rsidR="00A914AD" w:rsidRPr="00803252">
        <w:rPr>
          <w:rFonts w:ascii="Calibri" w:hAnsi="Calibri" w:cs="Arial"/>
          <w:sz w:val="20"/>
          <w:szCs w:val="20"/>
        </w:rPr>
        <w:t>kwoty dofinansowania</w:t>
      </w:r>
      <w:r w:rsidR="00A914AD" w:rsidRPr="00803252">
        <w:rPr>
          <w:rStyle w:val="Odwoanieprzypisudolnego"/>
          <w:rFonts w:ascii="Calibri" w:hAnsi="Calibri" w:cs="Arial"/>
          <w:sz w:val="20"/>
          <w:szCs w:val="20"/>
        </w:rPr>
        <w:footnoteReference w:id="50"/>
      </w:r>
      <w:r w:rsidRPr="00803252">
        <w:rPr>
          <w:rFonts w:ascii="Calibri" w:hAnsi="Calibri" w:cs="Arial"/>
          <w:sz w:val="20"/>
          <w:szCs w:val="20"/>
        </w:rPr>
        <w:t>, o której mowa w §</w:t>
      </w:r>
      <w:r w:rsidR="006F215D" w:rsidRPr="00803252">
        <w:rPr>
          <w:rFonts w:ascii="Calibri" w:hAnsi="Calibri" w:cs="Arial"/>
          <w:sz w:val="20"/>
          <w:szCs w:val="20"/>
        </w:rPr>
        <w:t xml:space="preserve"> </w:t>
      </w:r>
      <w:r w:rsidR="00390737" w:rsidRPr="00803252">
        <w:rPr>
          <w:rFonts w:ascii="Calibri" w:hAnsi="Calibri" w:cs="Arial"/>
          <w:sz w:val="20"/>
          <w:szCs w:val="20"/>
        </w:rPr>
        <w:t>2</w:t>
      </w:r>
      <w:r w:rsidRPr="00803252">
        <w:rPr>
          <w:rFonts w:ascii="Calibri" w:hAnsi="Calibri" w:cs="Arial"/>
          <w:sz w:val="20"/>
          <w:szCs w:val="20"/>
        </w:rPr>
        <w:t xml:space="preserve"> ust. </w:t>
      </w:r>
      <w:r w:rsidR="00980112" w:rsidRPr="00803252">
        <w:rPr>
          <w:rFonts w:ascii="Calibri" w:hAnsi="Calibri" w:cs="Arial"/>
          <w:sz w:val="20"/>
          <w:szCs w:val="20"/>
          <w:lang w:val="pl-PL"/>
        </w:rPr>
        <w:t>4</w:t>
      </w:r>
      <w:r w:rsidRPr="00803252">
        <w:rPr>
          <w:rFonts w:ascii="Calibri" w:hAnsi="Calibri" w:cs="Arial"/>
          <w:sz w:val="20"/>
          <w:szCs w:val="20"/>
        </w:rPr>
        <w:t xml:space="preserve"> Umowy, </w:t>
      </w:r>
      <w:r w:rsidR="00A914AD" w:rsidRPr="00803252">
        <w:rPr>
          <w:rFonts w:ascii="Calibri" w:hAnsi="Calibri" w:cs="Arial"/>
          <w:sz w:val="20"/>
          <w:szCs w:val="20"/>
          <w:lang w:val="pl-PL"/>
        </w:rPr>
        <w:t xml:space="preserve">pod warunkiem </w:t>
      </w:r>
      <w:r w:rsidRPr="00803252">
        <w:rPr>
          <w:rFonts w:ascii="Calibri" w:hAnsi="Calibri" w:cs="Arial"/>
          <w:sz w:val="20"/>
          <w:szCs w:val="20"/>
        </w:rPr>
        <w:t xml:space="preserve">wypełnienia przez Beneficjenta obowiązku określonego w § </w:t>
      </w:r>
      <w:r w:rsidR="00390737" w:rsidRPr="00803252">
        <w:rPr>
          <w:rFonts w:ascii="Calibri" w:hAnsi="Calibri" w:cs="Arial"/>
          <w:sz w:val="20"/>
          <w:szCs w:val="20"/>
        </w:rPr>
        <w:t>1</w:t>
      </w:r>
      <w:r w:rsidR="00463192" w:rsidRPr="00803252">
        <w:rPr>
          <w:rFonts w:ascii="Calibri" w:hAnsi="Calibri" w:cs="Arial"/>
          <w:sz w:val="20"/>
          <w:szCs w:val="20"/>
          <w:lang w:val="pl-PL"/>
        </w:rPr>
        <w:t>5</w:t>
      </w:r>
      <w:r w:rsidR="00390737" w:rsidRPr="00803252">
        <w:rPr>
          <w:rFonts w:ascii="Calibri" w:hAnsi="Calibri" w:cs="Arial"/>
          <w:sz w:val="20"/>
          <w:szCs w:val="20"/>
        </w:rPr>
        <w:t xml:space="preserve"> </w:t>
      </w:r>
      <w:r w:rsidRPr="00803252">
        <w:rPr>
          <w:rFonts w:ascii="Calibri" w:hAnsi="Calibri" w:cs="Arial"/>
          <w:sz w:val="20"/>
          <w:szCs w:val="20"/>
        </w:rPr>
        <w:t>Umowy</w:t>
      </w:r>
      <w:r w:rsidR="00B63E95" w:rsidRPr="00803252">
        <w:rPr>
          <w:rFonts w:ascii="Calibri" w:hAnsi="Calibri" w:cs="Arial"/>
          <w:sz w:val="20"/>
          <w:szCs w:val="20"/>
          <w:lang w:val="pl-PL"/>
        </w:rPr>
        <w:t xml:space="preserve"> oraz – jeżeli dotyczy –w § </w:t>
      </w:r>
      <w:r w:rsidR="00463192" w:rsidRPr="00803252">
        <w:rPr>
          <w:rFonts w:ascii="Calibri" w:hAnsi="Calibri" w:cs="Arial"/>
          <w:sz w:val="20"/>
          <w:szCs w:val="20"/>
          <w:lang w:val="pl-PL"/>
        </w:rPr>
        <w:t>8</w:t>
      </w:r>
      <w:r w:rsidR="00B63E95" w:rsidRPr="00803252">
        <w:rPr>
          <w:rFonts w:ascii="Calibri" w:hAnsi="Calibri" w:cs="Arial"/>
          <w:sz w:val="20"/>
          <w:szCs w:val="20"/>
          <w:lang w:val="pl-PL"/>
        </w:rPr>
        <w:t xml:space="preserve"> ust. 4 Umowy</w:t>
      </w:r>
      <w:r w:rsidRPr="00803252">
        <w:rPr>
          <w:rFonts w:ascii="Calibri" w:hAnsi="Calibri" w:cs="Arial"/>
          <w:sz w:val="20"/>
          <w:szCs w:val="20"/>
        </w:rPr>
        <w:t>, zostanie przekazana Beneficjentowi, po</w:t>
      </w:r>
      <w:r w:rsidR="006D7EA6" w:rsidRPr="00803252">
        <w:rPr>
          <w:rFonts w:ascii="Calibri" w:hAnsi="Calibri" w:cs="Arial"/>
          <w:sz w:val="20"/>
          <w:szCs w:val="20"/>
          <w:lang w:val="pl-PL"/>
        </w:rPr>
        <w:t xml:space="preserve"> spełnieniu łącznie następujących warunków: </w:t>
      </w:r>
    </w:p>
    <w:p w:rsidR="00025A06" w:rsidRPr="00803252" w:rsidRDefault="00025A06" w:rsidP="005B44AE">
      <w:pPr>
        <w:pStyle w:val="Tekstpodstawowy"/>
        <w:numPr>
          <w:ilvl w:val="3"/>
          <w:numId w:val="14"/>
        </w:numPr>
        <w:tabs>
          <w:tab w:val="clear" w:pos="2880"/>
          <w:tab w:val="num" w:pos="720"/>
          <w:tab w:val="num" w:pos="2523"/>
        </w:tabs>
        <w:ind w:left="714" w:right="-1" w:hanging="357"/>
        <w:rPr>
          <w:rFonts w:ascii="Calibri" w:hAnsi="Calibri"/>
          <w:sz w:val="20"/>
          <w:szCs w:val="20"/>
        </w:rPr>
      </w:pPr>
      <w:r w:rsidRPr="00803252">
        <w:rPr>
          <w:rFonts w:ascii="Calibri" w:hAnsi="Calibri" w:cs="Arial"/>
          <w:sz w:val="20"/>
          <w:szCs w:val="20"/>
        </w:rPr>
        <w:t>zatwierdzeniu</w:t>
      </w:r>
      <w:r w:rsidRPr="00803252">
        <w:rPr>
          <w:rFonts w:ascii="Calibri" w:hAnsi="Calibri"/>
          <w:sz w:val="20"/>
          <w:szCs w:val="20"/>
        </w:rPr>
        <w:t xml:space="preserve"> przez Instytucję Zarządzającą wniosku o płatność końcową, w tym </w:t>
      </w:r>
      <w:r w:rsidR="00145511" w:rsidRPr="00803252">
        <w:rPr>
          <w:rFonts w:ascii="Calibri" w:hAnsi="Calibri"/>
          <w:sz w:val="20"/>
          <w:szCs w:val="20"/>
          <w:lang w:val="pl-PL"/>
        </w:rPr>
        <w:t>części sprawozdawczej z</w:t>
      </w:r>
      <w:r w:rsidR="00FC61A2">
        <w:rPr>
          <w:rFonts w:ascii="Calibri" w:hAnsi="Calibri"/>
          <w:sz w:val="20"/>
          <w:szCs w:val="20"/>
          <w:lang w:val="pl-PL"/>
        </w:rPr>
        <w:t> </w:t>
      </w:r>
      <w:r w:rsidR="00145511" w:rsidRPr="00803252">
        <w:rPr>
          <w:rFonts w:ascii="Calibri" w:hAnsi="Calibri"/>
          <w:sz w:val="20"/>
          <w:szCs w:val="20"/>
          <w:lang w:val="pl-PL"/>
        </w:rPr>
        <w:t>realizacji Projektu</w:t>
      </w:r>
      <w:r w:rsidR="00CB7428" w:rsidRPr="00803252">
        <w:rPr>
          <w:rFonts w:ascii="Calibri" w:hAnsi="Calibri"/>
          <w:sz w:val="20"/>
          <w:szCs w:val="20"/>
          <w:lang w:val="pl-PL"/>
        </w:rPr>
        <w:t>,</w:t>
      </w:r>
    </w:p>
    <w:p w:rsidR="001E064E" w:rsidRPr="00803252" w:rsidRDefault="00025A06" w:rsidP="005B44AE">
      <w:pPr>
        <w:pStyle w:val="Tekstpodstawowy"/>
        <w:numPr>
          <w:ilvl w:val="3"/>
          <w:numId w:val="14"/>
        </w:numPr>
        <w:tabs>
          <w:tab w:val="clear" w:pos="2880"/>
          <w:tab w:val="left" w:pos="720"/>
          <w:tab w:val="num" w:pos="2523"/>
        </w:tabs>
        <w:ind w:left="714" w:right="-1" w:hanging="357"/>
        <w:rPr>
          <w:rFonts w:ascii="Calibri" w:hAnsi="Calibri"/>
          <w:sz w:val="20"/>
          <w:szCs w:val="20"/>
        </w:rPr>
      </w:pPr>
      <w:r w:rsidRPr="00803252">
        <w:rPr>
          <w:rFonts w:ascii="Calibri" w:hAnsi="Calibri"/>
          <w:sz w:val="20"/>
          <w:szCs w:val="20"/>
        </w:rPr>
        <w:t>zakończeniu p</w:t>
      </w:r>
      <w:r w:rsidR="00F233EA" w:rsidRPr="00803252">
        <w:rPr>
          <w:rFonts w:ascii="Calibri" w:hAnsi="Calibri"/>
          <w:sz w:val="20"/>
          <w:szCs w:val="20"/>
        </w:rPr>
        <w:t>rocesu przeprowadzenia kontroli przez Instytucję Zarządzającą</w:t>
      </w:r>
      <w:r w:rsidRPr="00803252">
        <w:rPr>
          <w:rFonts w:ascii="Calibri" w:hAnsi="Calibri"/>
          <w:sz w:val="20"/>
          <w:szCs w:val="20"/>
        </w:rPr>
        <w:t xml:space="preserve">, mającego w szczególności na celu stwierdzenie zrealizowania Projektu zgodnie z Umową, wnioskiem o dofinansowanie, przepisami prawa </w:t>
      </w:r>
      <w:r w:rsidR="001F7DB0" w:rsidRPr="00803252">
        <w:rPr>
          <w:rFonts w:ascii="Calibri" w:hAnsi="Calibri"/>
          <w:sz w:val="20"/>
          <w:szCs w:val="20"/>
        </w:rPr>
        <w:t>polskiego i wspólnotowego</w:t>
      </w:r>
      <w:r w:rsidRPr="00803252">
        <w:rPr>
          <w:rFonts w:ascii="Calibri" w:hAnsi="Calibri"/>
          <w:sz w:val="20"/>
          <w:szCs w:val="20"/>
        </w:rPr>
        <w:t xml:space="preserve">, </w:t>
      </w:r>
    </w:p>
    <w:p w:rsidR="00025A06" w:rsidRPr="00803252" w:rsidRDefault="00025A06" w:rsidP="005B44AE">
      <w:pPr>
        <w:pStyle w:val="Tekstpodstawowy"/>
        <w:numPr>
          <w:ilvl w:val="3"/>
          <w:numId w:val="14"/>
        </w:numPr>
        <w:tabs>
          <w:tab w:val="clear" w:pos="2880"/>
          <w:tab w:val="left" w:pos="720"/>
          <w:tab w:val="num" w:pos="2523"/>
        </w:tabs>
        <w:ind w:left="714" w:right="-1" w:hanging="357"/>
        <w:rPr>
          <w:rFonts w:ascii="Calibri" w:hAnsi="Calibri"/>
          <w:sz w:val="20"/>
          <w:szCs w:val="20"/>
        </w:rPr>
      </w:pPr>
      <w:r w:rsidRPr="00803252">
        <w:rPr>
          <w:rFonts w:ascii="Calibri" w:hAnsi="Calibri"/>
          <w:sz w:val="20"/>
          <w:szCs w:val="20"/>
        </w:rPr>
        <w:t>stwierdzeni</w:t>
      </w:r>
      <w:r w:rsidR="001750BC" w:rsidRPr="00803252">
        <w:rPr>
          <w:rFonts w:ascii="Calibri" w:hAnsi="Calibri"/>
          <w:sz w:val="20"/>
          <w:szCs w:val="20"/>
          <w:lang w:val="pl-PL"/>
        </w:rPr>
        <w:t>u</w:t>
      </w:r>
      <w:r w:rsidRPr="00803252">
        <w:rPr>
          <w:rFonts w:ascii="Calibri" w:hAnsi="Calibri"/>
          <w:sz w:val="20"/>
          <w:szCs w:val="20"/>
        </w:rPr>
        <w:t xml:space="preserve"> osiągnięcia zakładanych wskaźników produktu</w:t>
      </w:r>
      <w:r w:rsidR="001E064E" w:rsidRPr="00803252">
        <w:rPr>
          <w:rFonts w:ascii="Calibri" w:hAnsi="Calibri"/>
          <w:sz w:val="20"/>
          <w:szCs w:val="20"/>
          <w:lang w:val="pl-PL"/>
        </w:rPr>
        <w:t xml:space="preserve"> </w:t>
      </w:r>
      <w:r w:rsidRPr="00803252">
        <w:rPr>
          <w:rFonts w:ascii="Calibri" w:hAnsi="Calibri"/>
          <w:sz w:val="20"/>
          <w:szCs w:val="20"/>
        </w:rPr>
        <w:t xml:space="preserve">realizacji Projektu, </w:t>
      </w:r>
      <w:r w:rsidR="00042AB3" w:rsidRPr="00803252">
        <w:rPr>
          <w:rFonts w:ascii="Calibri" w:hAnsi="Calibri"/>
          <w:sz w:val="20"/>
          <w:szCs w:val="20"/>
        </w:rPr>
        <w:t xml:space="preserve">zgodnie </w:t>
      </w:r>
      <w:r w:rsidR="0066458E" w:rsidRPr="00803252">
        <w:rPr>
          <w:rFonts w:ascii="Calibri" w:hAnsi="Calibri"/>
          <w:sz w:val="20"/>
          <w:szCs w:val="20"/>
          <w:lang w:val="pl-PL"/>
        </w:rPr>
        <w:t xml:space="preserve">z wartościami które zostały określone we wniosku o dofinansowanie oraz w </w:t>
      </w:r>
      <w:r w:rsidR="000B00B3" w:rsidRPr="00803252">
        <w:rPr>
          <w:rFonts w:ascii="Calibri" w:hAnsi="Calibri"/>
          <w:sz w:val="20"/>
          <w:szCs w:val="20"/>
          <w:lang w:val="pl-PL"/>
        </w:rPr>
        <w:t>Z</w:t>
      </w:r>
      <w:proofErr w:type="spellStart"/>
      <w:r w:rsidR="0075517F" w:rsidRPr="00803252">
        <w:rPr>
          <w:rFonts w:ascii="Calibri" w:hAnsi="Calibri"/>
          <w:sz w:val="20"/>
          <w:szCs w:val="20"/>
        </w:rPr>
        <w:t>ałącznik</w:t>
      </w:r>
      <w:r w:rsidR="0066458E" w:rsidRPr="00803252">
        <w:rPr>
          <w:rFonts w:ascii="Calibri" w:hAnsi="Calibri"/>
          <w:sz w:val="20"/>
          <w:szCs w:val="20"/>
          <w:lang w:val="pl-PL"/>
        </w:rPr>
        <w:t>u</w:t>
      </w:r>
      <w:proofErr w:type="spellEnd"/>
      <w:r w:rsidR="0066458E" w:rsidRPr="00803252">
        <w:rPr>
          <w:rFonts w:ascii="Calibri" w:hAnsi="Calibri"/>
          <w:sz w:val="20"/>
          <w:szCs w:val="20"/>
          <w:lang w:val="pl-PL"/>
        </w:rPr>
        <w:t xml:space="preserve"> n</w:t>
      </w:r>
      <w:r w:rsidR="000B00B3" w:rsidRPr="00803252">
        <w:rPr>
          <w:rFonts w:ascii="Calibri" w:hAnsi="Calibri"/>
          <w:sz w:val="20"/>
          <w:szCs w:val="20"/>
          <w:lang w:val="pl-PL"/>
        </w:rPr>
        <w:t xml:space="preserve">r </w:t>
      </w:r>
      <w:r w:rsidR="00DC63AA">
        <w:rPr>
          <w:rFonts w:ascii="Calibri" w:hAnsi="Calibri"/>
          <w:sz w:val="20"/>
          <w:szCs w:val="20"/>
          <w:lang w:val="pl-PL"/>
        </w:rPr>
        <w:t>5</w:t>
      </w:r>
      <w:r w:rsidR="00DC63AA" w:rsidRPr="00803252">
        <w:rPr>
          <w:rFonts w:ascii="Calibri" w:hAnsi="Calibri"/>
          <w:sz w:val="20"/>
          <w:szCs w:val="20"/>
          <w:lang w:val="pl-PL"/>
        </w:rPr>
        <w:t xml:space="preserve"> </w:t>
      </w:r>
      <w:r w:rsidR="00CB7428" w:rsidRPr="00803252">
        <w:rPr>
          <w:rFonts w:ascii="Calibri" w:hAnsi="Calibri"/>
          <w:sz w:val="20"/>
          <w:szCs w:val="20"/>
        </w:rPr>
        <w:t>do Umowy</w:t>
      </w:r>
      <w:r w:rsidR="00CB7428" w:rsidRPr="00803252">
        <w:rPr>
          <w:rFonts w:ascii="Calibri" w:hAnsi="Calibri"/>
          <w:sz w:val="20"/>
          <w:szCs w:val="20"/>
          <w:lang w:val="pl-PL"/>
        </w:rPr>
        <w:t>,</w:t>
      </w:r>
    </w:p>
    <w:p w:rsidR="0015587A" w:rsidRPr="00803252" w:rsidRDefault="0015587A" w:rsidP="005B44AE">
      <w:pPr>
        <w:pStyle w:val="Tekstpodstawowy"/>
        <w:numPr>
          <w:ilvl w:val="3"/>
          <w:numId w:val="14"/>
        </w:numPr>
        <w:tabs>
          <w:tab w:val="clear" w:pos="2880"/>
          <w:tab w:val="left" w:pos="720"/>
          <w:tab w:val="num" w:pos="2523"/>
        </w:tabs>
        <w:ind w:left="714" w:right="-1" w:hanging="357"/>
        <w:rPr>
          <w:rFonts w:ascii="Calibri" w:hAnsi="Calibri"/>
          <w:sz w:val="20"/>
          <w:szCs w:val="20"/>
        </w:rPr>
      </w:pPr>
      <w:r w:rsidRPr="00803252">
        <w:rPr>
          <w:rFonts w:ascii="Calibri" w:hAnsi="Calibri"/>
          <w:sz w:val="20"/>
          <w:szCs w:val="20"/>
        </w:rPr>
        <w:t>wykonaniu przez Beneficjenta zaleceń pokontrolnych – jeżeli zosta</w:t>
      </w:r>
      <w:r w:rsidR="00CB7428" w:rsidRPr="00803252">
        <w:rPr>
          <w:rFonts w:ascii="Calibri" w:hAnsi="Calibri"/>
          <w:sz w:val="20"/>
          <w:szCs w:val="20"/>
        </w:rPr>
        <w:t>ły wydane</w:t>
      </w:r>
      <w:r w:rsidR="00CB7428" w:rsidRPr="00803252">
        <w:rPr>
          <w:rFonts w:ascii="Calibri" w:hAnsi="Calibri"/>
          <w:sz w:val="20"/>
          <w:szCs w:val="20"/>
          <w:lang w:val="pl-PL"/>
        </w:rPr>
        <w:t>,</w:t>
      </w:r>
    </w:p>
    <w:p w:rsidR="0015587A" w:rsidRPr="00803252" w:rsidRDefault="0015587A" w:rsidP="005B44AE">
      <w:pPr>
        <w:pStyle w:val="Tekstpodstawowy"/>
        <w:numPr>
          <w:ilvl w:val="3"/>
          <w:numId w:val="14"/>
        </w:numPr>
        <w:tabs>
          <w:tab w:val="clear" w:pos="2880"/>
          <w:tab w:val="left" w:pos="720"/>
          <w:tab w:val="num" w:pos="2523"/>
        </w:tabs>
        <w:ind w:left="714" w:right="-1" w:hanging="357"/>
        <w:rPr>
          <w:rFonts w:ascii="Calibri" w:hAnsi="Calibri"/>
          <w:sz w:val="20"/>
          <w:szCs w:val="20"/>
        </w:rPr>
      </w:pPr>
      <w:r w:rsidRPr="00803252">
        <w:rPr>
          <w:rFonts w:ascii="Calibri" w:hAnsi="Calibri"/>
          <w:sz w:val="20"/>
          <w:szCs w:val="20"/>
        </w:rPr>
        <w:t>przeprowadzeniu kontroli na dokumentach w siedzibie Instytucji Zarządzającej na zakończenie realizacji Proj</w:t>
      </w:r>
      <w:r w:rsidR="001B7EC7" w:rsidRPr="00803252">
        <w:rPr>
          <w:rFonts w:ascii="Calibri" w:hAnsi="Calibri"/>
          <w:sz w:val="20"/>
          <w:szCs w:val="20"/>
        </w:rPr>
        <w:t>e</w:t>
      </w:r>
      <w:r w:rsidRPr="00803252">
        <w:rPr>
          <w:rFonts w:ascii="Calibri" w:hAnsi="Calibri"/>
          <w:sz w:val="20"/>
          <w:szCs w:val="20"/>
        </w:rPr>
        <w:t>ktu.</w:t>
      </w:r>
    </w:p>
    <w:p w:rsidR="00B53EEE" w:rsidRPr="00803252" w:rsidRDefault="00A8583F" w:rsidP="005B44AE">
      <w:pPr>
        <w:pStyle w:val="Tekstpodstawowy"/>
        <w:ind w:left="426" w:right="-1" w:hanging="426"/>
        <w:rPr>
          <w:rFonts w:ascii="Calibri" w:hAnsi="Calibri"/>
          <w:sz w:val="20"/>
          <w:szCs w:val="20"/>
        </w:rPr>
      </w:pPr>
      <w:r w:rsidRPr="00803252">
        <w:rPr>
          <w:rFonts w:ascii="Calibri" w:hAnsi="Calibri"/>
          <w:sz w:val="20"/>
          <w:szCs w:val="20"/>
          <w:lang w:val="pl-PL"/>
        </w:rPr>
        <w:t xml:space="preserve">4. </w:t>
      </w:r>
      <w:r w:rsidR="00C35528" w:rsidRPr="00803252">
        <w:rPr>
          <w:rFonts w:ascii="Calibri" w:hAnsi="Calibri"/>
          <w:sz w:val="20"/>
          <w:szCs w:val="20"/>
          <w:lang w:val="pl-PL"/>
        </w:rPr>
        <w:t xml:space="preserve"> </w:t>
      </w:r>
      <w:r w:rsidR="00160F7D" w:rsidRPr="00803252">
        <w:rPr>
          <w:rFonts w:ascii="Calibri" w:hAnsi="Calibri"/>
          <w:sz w:val="20"/>
          <w:szCs w:val="20"/>
          <w:lang w:val="pl-PL"/>
        </w:rPr>
        <w:t xml:space="preserve"> </w:t>
      </w:r>
      <w:r w:rsidR="00B53EEE" w:rsidRPr="00803252">
        <w:rPr>
          <w:rFonts w:ascii="Calibri" w:hAnsi="Calibri"/>
          <w:sz w:val="20"/>
          <w:szCs w:val="20"/>
          <w:lang w:val="pl-PL"/>
        </w:rPr>
        <w:t xml:space="preserve">Przekazanie przez Instytucję Zarządzającą płatności końcowej na rzecz Beneficjenta może zostać wstrzymanie </w:t>
      </w:r>
      <w:r w:rsidR="001E6B78">
        <w:rPr>
          <w:rFonts w:ascii="Calibri" w:hAnsi="Calibri"/>
          <w:sz w:val="20"/>
          <w:szCs w:val="20"/>
          <w:lang w:val="pl-PL"/>
        </w:rPr>
        <w:br/>
      </w:r>
      <w:r w:rsidR="00B53EEE" w:rsidRPr="00803252">
        <w:rPr>
          <w:rFonts w:ascii="Calibri" w:hAnsi="Calibri"/>
          <w:sz w:val="20"/>
          <w:szCs w:val="20"/>
          <w:lang w:val="pl-PL"/>
        </w:rPr>
        <w:t xml:space="preserve">w   </w:t>
      </w:r>
      <w:r w:rsidRPr="00803252">
        <w:rPr>
          <w:rFonts w:ascii="Calibri" w:hAnsi="Calibri"/>
          <w:sz w:val="20"/>
          <w:szCs w:val="20"/>
          <w:lang w:val="pl-PL"/>
        </w:rPr>
        <w:t xml:space="preserve">  </w:t>
      </w:r>
      <w:r w:rsidR="00160F7D" w:rsidRPr="00803252">
        <w:rPr>
          <w:rFonts w:ascii="Calibri" w:hAnsi="Calibri"/>
          <w:sz w:val="20"/>
          <w:szCs w:val="20"/>
          <w:lang w:val="pl-PL"/>
        </w:rPr>
        <w:t xml:space="preserve">  p</w:t>
      </w:r>
      <w:r w:rsidR="00B53EEE" w:rsidRPr="00803252">
        <w:rPr>
          <w:rFonts w:ascii="Calibri" w:hAnsi="Calibri"/>
          <w:sz w:val="20"/>
          <w:szCs w:val="20"/>
          <w:lang w:val="pl-PL"/>
        </w:rPr>
        <w:t>rzypadku planowanych/trwających kontroli/audytów Projektu przeprowadzanych przez uprawnione do tych czynności instytucje.</w:t>
      </w:r>
    </w:p>
    <w:p w:rsidR="00025A06" w:rsidRPr="00803252" w:rsidRDefault="00025A06" w:rsidP="005B44AE">
      <w:pPr>
        <w:pStyle w:val="Pisma"/>
        <w:autoSpaceDE/>
        <w:autoSpaceDN/>
        <w:ind w:right="-1"/>
        <w:rPr>
          <w:rFonts w:ascii="Calibri" w:hAnsi="Calibri"/>
          <w:szCs w:val="20"/>
        </w:rPr>
      </w:pPr>
    </w:p>
    <w:p w:rsidR="00025A06" w:rsidRPr="00803252" w:rsidRDefault="00025A06" w:rsidP="005B44AE">
      <w:pPr>
        <w:tabs>
          <w:tab w:val="left" w:pos="0"/>
        </w:tabs>
        <w:ind w:right="-1"/>
        <w:jc w:val="center"/>
        <w:rPr>
          <w:rFonts w:ascii="Calibri" w:hAnsi="Calibri"/>
          <w:b/>
          <w:sz w:val="20"/>
          <w:szCs w:val="20"/>
        </w:rPr>
      </w:pPr>
      <w:r w:rsidRPr="00803252">
        <w:rPr>
          <w:rFonts w:ascii="Calibri" w:hAnsi="Calibri"/>
          <w:b/>
          <w:caps/>
          <w:sz w:val="20"/>
          <w:szCs w:val="20"/>
        </w:rPr>
        <w:t>§ 1</w:t>
      </w:r>
      <w:r w:rsidR="00512CC7" w:rsidRPr="00803252">
        <w:rPr>
          <w:rFonts w:ascii="Calibri" w:hAnsi="Calibri"/>
          <w:b/>
          <w:caps/>
          <w:sz w:val="20"/>
          <w:szCs w:val="20"/>
        </w:rPr>
        <w:t>1</w:t>
      </w:r>
      <w:r w:rsidRPr="00803252">
        <w:rPr>
          <w:rFonts w:ascii="Calibri" w:hAnsi="Calibri"/>
          <w:b/>
          <w:caps/>
          <w:sz w:val="20"/>
          <w:szCs w:val="20"/>
        </w:rPr>
        <w:t xml:space="preserve"> </w:t>
      </w:r>
      <w:r w:rsidRPr="00803252">
        <w:rPr>
          <w:rFonts w:ascii="Calibri" w:hAnsi="Calibri"/>
          <w:b/>
          <w:sz w:val="20"/>
          <w:szCs w:val="20"/>
        </w:rPr>
        <w:t>Zasady rozliczania wydatków</w:t>
      </w:r>
    </w:p>
    <w:p w:rsidR="00025A06" w:rsidRPr="00803252" w:rsidRDefault="00025A06" w:rsidP="005B44AE">
      <w:pPr>
        <w:pStyle w:val="Akapitzlist"/>
        <w:numPr>
          <w:ilvl w:val="0"/>
          <w:numId w:val="31"/>
        </w:numPr>
        <w:tabs>
          <w:tab w:val="clear" w:pos="397"/>
        </w:tabs>
        <w:ind w:left="357" w:right="-1" w:hanging="357"/>
        <w:jc w:val="both"/>
        <w:rPr>
          <w:rFonts w:ascii="Calibri" w:hAnsi="Calibri"/>
          <w:sz w:val="20"/>
          <w:szCs w:val="20"/>
        </w:rPr>
      </w:pPr>
      <w:r w:rsidRPr="00803252">
        <w:rPr>
          <w:rFonts w:ascii="Calibri" w:hAnsi="Calibri"/>
          <w:sz w:val="20"/>
          <w:szCs w:val="20"/>
        </w:rPr>
        <w:t xml:space="preserve">Beneficjent </w:t>
      </w:r>
      <w:r w:rsidR="00993162" w:rsidRPr="00803252">
        <w:rPr>
          <w:rFonts w:ascii="Calibri" w:hAnsi="Calibri"/>
          <w:sz w:val="20"/>
          <w:szCs w:val="20"/>
        </w:rPr>
        <w:t xml:space="preserve">obowiązany jest do </w:t>
      </w:r>
      <w:r w:rsidRPr="00803252">
        <w:rPr>
          <w:rFonts w:ascii="Calibri" w:hAnsi="Calibri"/>
          <w:sz w:val="20"/>
          <w:szCs w:val="20"/>
        </w:rPr>
        <w:t>składa</w:t>
      </w:r>
      <w:r w:rsidR="00993162" w:rsidRPr="00803252">
        <w:rPr>
          <w:rFonts w:ascii="Calibri" w:hAnsi="Calibri"/>
          <w:sz w:val="20"/>
          <w:szCs w:val="20"/>
        </w:rPr>
        <w:t>nia</w:t>
      </w:r>
      <w:r w:rsidR="002518D5" w:rsidRPr="00803252">
        <w:rPr>
          <w:rFonts w:ascii="Calibri" w:hAnsi="Calibri"/>
          <w:sz w:val="20"/>
          <w:szCs w:val="20"/>
        </w:rPr>
        <w:t xml:space="preserve"> wnios</w:t>
      </w:r>
      <w:r w:rsidR="00993162" w:rsidRPr="00803252">
        <w:rPr>
          <w:rFonts w:ascii="Calibri" w:hAnsi="Calibri"/>
          <w:sz w:val="20"/>
          <w:szCs w:val="20"/>
        </w:rPr>
        <w:t>ku</w:t>
      </w:r>
      <w:r w:rsidR="002518D5" w:rsidRPr="00803252">
        <w:rPr>
          <w:rFonts w:ascii="Calibri" w:hAnsi="Calibri"/>
          <w:sz w:val="20"/>
          <w:szCs w:val="20"/>
        </w:rPr>
        <w:t xml:space="preserve"> o płatność</w:t>
      </w:r>
      <w:r w:rsidRPr="00803252">
        <w:rPr>
          <w:rFonts w:ascii="Calibri" w:hAnsi="Calibri"/>
          <w:sz w:val="20"/>
          <w:szCs w:val="20"/>
        </w:rPr>
        <w:t xml:space="preserve"> za pomocą </w:t>
      </w:r>
      <w:r w:rsidR="00764B88" w:rsidRPr="00803252">
        <w:rPr>
          <w:rFonts w:ascii="Calibri" w:hAnsi="Calibri"/>
          <w:sz w:val="20"/>
          <w:szCs w:val="20"/>
        </w:rPr>
        <w:t>SL2014,</w:t>
      </w:r>
      <w:r w:rsidRPr="00803252">
        <w:rPr>
          <w:rFonts w:ascii="Calibri" w:hAnsi="Calibri"/>
          <w:sz w:val="20"/>
          <w:szCs w:val="20"/>
        </w:rPr>
        <w:t xml:space="preserve"> o którym mowa w § </w:t>
      </w:r>
      <w:r w:rsidRPr="003B6AF5">
        <w:rPr>
          <w:rFonts w:ascii="Calibri" w:hAnsi="Calibri"/>
          <w:sz w:val="20"/>
          <w:szCs w:val="20"/>
        </w:rPr>
        <w:t>2</w:t>
      </w:r>
      <w:r w:rsidR="00931B53" w:rsidRPr="003B6AF5">
        <w:rPr>
          <w:rFonts w:ascii="Calibri" w:hAnsi="Calibri"/>
          <w:sz w:val="20"/>
          <w:szCs w:val="20"/>
        </w:rPr>
        <w:t>3</w:t>
      </w:r>
      <w:r w:rsidRPr="00803252">
        <w:rPr>
          <w:rFonts w:ascii="Calibri" w:hAnsi="Calibri"/>
          <w:sz w:val="20"/>
          <w:szCs w:val="20"/>
        </w:rPr>
        <w:t xml:space="preserve"> Umowy</w:t>
      </w:r>
      <w:r w:rsidR="00053B06" w:rsidRPr="00803252">
        <w:rPr>
          <w:rFonts w:ascii="Calibri" w:hAnsi="Calibri"/>
          <w:sz w:val="20"/>
          <w:szCs w:val="20"/>
        </w:rPr>
        <w:t xml:space="preserve"> z zastrzeżeniem § </w:t>
      </w:r>
      <w:r w:rsidR="00053B06" w:rsidRPr="003B6AF5">
        <w:rPr>
          <w:rFonts w:ascii="Calibri" w:hAnsi="Calibri"/>
          <w:sz w:val="20"/>
          <w:szCs w:val="20"/>
        </w:rPr>
        <w:t>2</w:t>
      </w:r>
      <w:r w:rsidR="00931B53" w:rsidRPr="003B6AF5">
        <w:rPr>
          <w:rFonts w:ascii="Calibri" w:hAnsi="Calibri"/>
          <w:sz w:val="20"/>
          <w:szCs w:val="20"/>
        </w:rPr>
        <w:t>3</w:t>
      </w:r>
      <w:r w:rsidR="00053B06" w:rsidRPr="00803252">
        <w:rPr>
          <w:rFonts w:ascii="Calibri" w:hAnsi="Calibri"/>
          <w:sz w:val="20"/>
          <w:szCs w:val="20"/>
        </w:rPr>
        <w:t xml:space="preserve"> ust. 14</w:t>
      </w:r>
      <w:r w:rsidRPr="00803252">
        <w:rPr>
          <w:rFonts w:ascii="Calibri" w:hAnsi="Calibri"/>
          <w:sz w:val="20"/>
          <w:szCs w:val="20"/>
        </w:rPr>
        <w:t xml:space="preserve">, nie rzadziej niż </w:t>
      </w:r>
      <w:r w:rsidR="000A303F" w:rsidRPr="00803252">
        <w:rPr>
          <w:rFonts w:ascii="Calibri" w:hAnsi="Calibri"/>
          <w:sz w:val="20"/>
          <w:szCs w:val="20"/>
        </w:rPr>
        <w:t>co trzy miesiące</w:t>
      </w:r>
      <w:r w:rsidR="006727D1" w:rsidRPr="00803252">
        <w:rPr>
          <w:rFonts w:ascii="Calibri" w:hAnsi="Calibri"/>
          <w:sz w:val="20"/>
          <w:szCs w:val="20"/>
        </w:rPr>
        <w:t>. P</w:t>
      </w:r>
      <w:r w:rsidR="000A303F" w:rsidRPr="00803252">
        <w:rPr>
          <w:rFonts w:ascii="Calibri" w:hAnsi="Calibri"/>
          <w:sz w:val="20"/>
          <w:szCs w:val="20"/>
        </w:rPr>
        <w:t xml:space="preserve">ierwszy wniosek o płatność </w:t>
      </w:r>
      <w:r w:rsidR="006727D1" w:rsidRPr="00803252">
        <w:rPr>
          <w:rFonts w:ascii="Calibri" w:hAnsi="Calibri"/>
          <w:sz w:val="20"/>
          <w:szCs w:val="20"/>
        </w:rPr>
        <w:t xml:space="preserve">Beneficjent obowiązany jest złożyć </w:t>
      </w:r>
      <w:r w:rsidR="00D26482" w:rsidRPr="00803252">
        <w:rPr>
          <w:rFonts w:ascii="Calibri" w:hAnsi="Calibri"/>
          <w:sz w:val="20"/>
          <w:szCs w:val="20"/>
        </w:rPr>
        <w:t xml:space="preserve">w okresie do trzech miesięcy od dnia zawarcia Umowy, a każdy kolejny </w:t>
      </w:r>
      <w:r w:rsidR="006727D1" w:rsidRPr="00803252">
        <w:rPr>
          <w:rFonts w:ascii="Calibri" w:hAnsi="Calibri"/>
          <w:sz w:val="20"/>
          <w:szCs w:val="20"/>
        </w:rPr>
        <w:t>– w okresie do trzech miesięcy od dnia złożenia poprzedniego wniosku o płatność</w:t>
      </w:r>
      <w:r w:rsidRPr="00803252">
        <w:rPr>
          <w:rFonts w:ascii="Calibri" w:hAnsi="Calibri"/>
          <w:sz w:val="20"/>
          <w:szCs w:val="20"/>
        </w:rPr>
        <w:t>, uwzględni</w:t>
      </w:r>
      <w:r w:rsidR="006727D1" w:rsidRPr="00803252">
        <w:rPr>
          <w:rFonts w:ascii="Calibri" w:hAnsi="Calibri"/>
          <w:sz w:val="20"/>
          <w:szCs w:val="20"/>
        </w:rPr>
        <w:t xml:space="preserve">ając zapisy </w:t>
      </w:r>
      <w:r w:rsidRPr="00803252">
        <w:rPr>
          <w:rFonts w:ascii="Calibri" w:hAnsi="Calibri"/>
          <w:sz w:val="20"/>
          <w:szCs w:val="20"/>
        </w:rPr>
        <w:t>harmonogram</w:t>
      </w:r>
      <w:r w:rsidR="006727D1" w:rsidRPr="00803252">
        <w:rPr>
          <w:rFonts w:ascii="Calibri" w:hAnsi="Calibri"/>
          <w:sz w:val="20"/>
          <w:szCs w:val="20"/>
        </w:rPr>
        <w:t>u</w:t>
      </w:r>
      <w:r w:rsidRPr="00803252">
        <w:rPr>
          <w:rFonts w:ascii="Calibri" w:hAnsi="Calibri"/>
          <w:sz w:val="20"/>
          <w:szCs w:val="20"/>
        </w:rPr>
        <w:t xml:space="preserve"> płatności w ramach Projektu, o którym mowa w § </w:t>
      </w:r>
      <w:r w:rsidR="00E64E0F" w:rsidRPr="00803252">
        <w:rPr>
          <w:rFonts w:ascii="Calibri" w:hAnsi="Calibri"/>
          <w:sz w:val="20"/>
          <w:szCs w:val="20"/>
        </w:rPr>
        <w:t>6</w:t>
      </w:r>
      <w:r w:rsidRPr="00803252">
        <w:rPr>
          <w:rFonts w:ascii="Calibri" w:hAnsi="Calibri"/>
          <w:sz w:val="20"/>
          <w:szCs w:val="20"/>
        </w:rPr>
        <w:t xml:space="preserve"> ust. 3 Umowy. Uzupełnienie lub poprawa złożonego wcześniej wniosku o płatność nie jest równoznaczna ze złożeniem kolejnego wniosku o płatność. Brak poniesionych wydatków w</w:t>
      </w:r>
      <w:r w:rsidR="00FC61A2">
        <w:rPr>
          <w:rFonts w:ascii="Calibri" w:hAnsi="Calibri"/>
          <w:sz w:val="20"/>
          <w:szCs w:val="20"/>
        </w:rPr>
        <w:t> </w:t>
      </w:r>
      <w:r w:rsidRPr="00803252">
        <w:rPr>
          <w:rFonts w:ascii="Calibri" w:hAnsi="Calibri"/>
          <w:sz w:val="20"/>
          <w:szCs w:val="20"/>
        </w:rPr>
        <w:t>ramach Projektu nie zwalnia Beneficjenta z obowiązku przedkładania Instytucji Zarządzającej w ww. termin</w:t>
      </w:r>
      <w:r w:rsidR="002419BB" w:rsidRPr="00803252">
        <w:rPr>
          <w:rFonts w:ascii="Calibri" w:hAnsi="Calibri"/>
          <w:sz w:val="20"/>
          <w:szCs w:val="20"/>
        </w:rPr>
        <w:t xml:space="preserve">ie </w:t>
      </w:r>
      <w:r w:rsidRPr="00803252">
        <w:rPr>
          <w:rFonts w:ascii="Calibri" w:hAnsi="Calibri"/>
          <w:sz w:val="20"/>
          <w:szCs w:val="20"/>
        </w:rPr>
        <w:t xml:space="preserve">wniosku o płatność pełniącego </w:t>
      </w:r>
      <w:r w:rsidR="00693BFA" w:rsidRPr="00803252">
        <w:rPr>
          <w:rFonts w:ascii="Calibri" w:hAnsi="Calibri"/>
          <w:sz w:val="20"/>
          <w:szCs w:val="20"/>
        </w:rPr>
        <w:t xml:space="preserve">wyłącznie </w:t>
      </w:r>
      <w:r w:rsidRPr="00803252">
        <w:rPr>
          <w:rFonts w:ascii="Calibri" w:hAnsi="Calibri"/>
          <w:sz w:val="20"/>
          <w:szCs w:val="20"/>
        </w:rPr>
        <w:t>funkcję sprawozdawczą.</w:t>
      </w:r>
    </w:p>
    <w:p w:rsidR="00025A06" w:rsidRPr="00803252" w:rsidRDefault="00025A06" w:rsidP="005B44AE">
      <w:pPr>
        <w:pStyle w:val="Akapitzlist"/>
        <w:numPr>
          <w:ilvl w:val="0"/>
          <w:numId w:val="31"/>
        </w:numPr>
        <w:tabs>
          <w:tab w:val="clear" w:pos="397"/>
        </w:tabs>
        <w:ind w:left="357" w:right="-1" w:hanging="357"/>
        <w:jc w:val="both"/>
        <w:rPr>
          <w:rFonts w:ascii="Calibri" w:hAnsi="Calibri"/>
          <w:sz w:val="20"/>
          <w:szCs w:val="20"/>
        </w:rPr>
      </w:pPr>
      <w:r w:rsidRPr="00803252">
        <w:rPr>
          <w:rFonts w:ascii="Calibri" w:hAnsi="Calibri"/>
          <w:sz w:val="20"/>
          <w:szCs w:val="20"/>
        </w:rPr>
        <w:t>W przypadku</w:t>
      </w:r>
      <w:r w:rsidR="00C22925" w:rsidRPr="00803252">
        <w:rPr>
          <w:rFonts w:ascii="Calibri" w:hAnsi="Calibri"/>
          <w:sz w:val="20"/>
          <w:szCs w:val="20"/>
        </w:rPr>
        <w:t>,</w:t>
      </w:r>
      <w:r w:rsidRPr="00803252">
        <w:rPr>
          <w:rFonts w:ascii="Calibri" w:hAnsi="Calibri"/>
          <w:sz w:val="20"/>
          <w:szCs w:val="20"/>
        </w:rPr>
        <w:t xml:space="preserve"> gdy Beneficjentem jest jednostka sektora finansów publicznych w rozumieniu przepisów ustawy</w:t>
      </w:r>
      <w:r w:rsidR="00840BB5" w:rsidRPr="00803252">
        <w:rPr>
          <w:rFonts w:ascii="Calibri" w:hAnsi="Calibri"/>
          <w:sz w:val="20"/>
          <w:szCs w:val="20"/>
        </w:rPr>
        <w:t xml:space="preserve"> o</w:t>
      </w:r>
      <w:r w:rsidR="00FC61A2">
        <w:rPr>
          <w:rFonts w:ascii="Calibri" w:hAnsi="Calibri"/>
          <w:sz w:val="20"/>
          <w:szCs w:val="20"/>
        </w:rPr>
        <w:t> </w:t>
      </w:r>
      <w:r w:rsidR="00840BB5" w:rsidRPr="00803252">
        <w:rPr>
          <w:rFonts w:ascii="Calibri" w:hAnsi="Calibri"/>
          <w:sz w:val="20"/>
          <w:szCs w:val="20"/>
        </w:rPr>
        <w:t>finansach publicznych</w:t>
      </w:r>
      <w:r w:rsidRPr="00803252">
        <w:rPr>
          <w:rFonts w:ascii="Calibri" w:hAnsi="Calibri"/>
          <w:sz w:val="20"/>
          <w:szCs w:val="20"/>
        </w:rPr>
        <w:t>, każdy wydatek kwalifikowalny poniesiony od dnia zawarcia Umowy powinien zostać ujęty we wniosku o płatność przekazywanym do Instytucji Zarządzającej w terminie do trzech miesięcy od dnia jego poniesienia.</w:t>
      </w:r>
    </w:p>
    <w:p w:rsidR="00025A06" w:rsidRPr="00803252" w:rsidRDefault="00025A06" w:rsidP="005B44AE">
      <w:pPr>
        <w:pStyle w:val="Akapitzlist"/>
        <w:numPr>
          <w:ilvl w:val="0"/>
          <w:numId w:val="31"/>
        </w:numPr>
        <w:tabs>
          <w:tab w:val="clear" w:pos="397"/>
        </w:tabs>
        <w:ind w:left="357" w:right="-1" w:hanging="357"/>
        <w:jc w:val="both"/>
        <w:rPr>
          <w:rFonts w:ascii="Calibri" w:hAnsi="Calibri"/>
          <w:sz w:val="20"/>
          <w:szCs w:val="20"/>
        </w:rPr>
      </w:pPr>
      <w:r w:rsidRPr="00803252">
        <w:rPr>
          <w:rFonts w:ascii="Calibri" w:hAnsi="Calibri"/>
          <w:sz w:val="20"/>
          <w:szCs w:val="20"/>
        </w:rPr>
        <w:lastRenderedPageBreak/>
        <w:t>Beneficjent za pomocą wniosków o płatność występuje o refundację części wydatków kwalifikowalnych i/lub transzę zaliczki, rozlicza otrzym</w:t>
      </w:r>
      <w:r w:rsidR="009018F2" w:rsidRPr="00803252">
        <w:rPr>
          <w:rFonts w:ascii="Calibri" w:hAnsi="Calibri"/>
          <w:sz w:val="20"/>
          <w:szCs w:val="20"/>
        </w:rPr>
        <w:t xml:space="preserve">ane wcześniej transze zaliczki </w:t>
      </w:r>
      <w:r w:rsidRPr="00803252">
        <w:rPr>
          <w:rFonts w:ascii="Calibri" w:hAnsi="Calibri"/>
          <w:sz w:val="20"/>
          <w:szCs w:val="20"/>
        </w:rPr>
        <w:t xml:space="preserve">oraz przekazuje informację o postępie rzeczowo-finansowym Projektu, zastrzeżeniem ust. 5. </w:t>
      </w:r>
    </w:p>
    <w:p w:rsidR="00025A06" w:rsidRPr="008F26CF" w:rsidRDefault="000225F9" w:rsidP="005B44AE">
      <w:pPr>
        <w:pStyle w:val="Akapitzlist"/>
        <w:numPr>
          <w:ilvl w:val="0"/>
          <w:numId w:val="31"/>
        </w:numPr>
        <w:ind w:right="-1"/>
        <w:jc w:val="both"/>
        <w:rPr>
          <w:rFonts w:ascii="Calibri" w:hAnsi="Calibri"/>
          <w:sz w:val="20"/>
          <w:szCs w:val="20"/>
        </w:rPr>
      </w:pPr>
      <w:r w:rsidRPr="001800CA">
        <w:rPr>
          <w:rFonts w:ascii="Calibri" w:hAnsi="Calibri"/>
          <w:sz w:val="20"/>
          <w:szCs w:val="20"/>
        </w:rPr>
        <w:t xml:space="preserve">Rozliczeniu zaliczki </w:t>
      </w:r>
      <w:r w:rsidR="00025A06" w:rsidRPr="001800CA">
        <w:rPr>
          <w:rFonts w:ascii="Calibri" w:hAnsi="Calibri"/>
          <w:sz w:val="20"/>
          <w:szCs w:val="20"/>
        </w:rPr>
        <w:t>oraz refundacji podlegają</w:t>
      </w:r>
      <w:r w:rsidRPr="001800CA">
        <w:rPr>
          <w:rFonts w:ascii="Calibri" w:hAnsi="Calibri"/>
          <w:sz w:val="20"/>
          <w:szCs w:val="20"/>
        </w:rPr>
        <w:t xml:space="preserve"> </w:t>
      </w:r>
      <w:r w:rsidR="00025A06" w:rsidRPr="001800CA">
        <w:rPr>
          <w:rFonts w:ascii="Calibri" w:hAnsi="Calibri"/>
          <w:sz w:val="20"/>
          <w:szCs w:val="20"/>
        </w:rPr>
        <w:t>jedynie wydatki kwalifikowalne, poniesione przez Beneficjenta</w:t>
      </w:r>
      <w:r w:rsidR="00025A06" w:rsidRPr="003E70B4">
        <w:rPr>
          <w:rFonts w:ascii="Calibri" w:hAnsi="Calibri"/>
          <w:sz w:val="20"/>
          <w:szCs w:val="20"/>
        </w:rPr>
        <w:t xml:space="preserve"> i</w:t>
      </w:r>
      <w:r w:rsidR="00FC61A2">
        <w:rPr>
          <w:rFonts w:ascii="Calibri" w:hAnsi="Calibri"/>
          <w:sz w:val="20"/>
          <w:szCs w:val="20"/>
        </w:rPr>
        <w:t> </w:t>
      </w:r>
      <w:r w:rsidR="00025A06" w:rsidRPr="003E70B4">
        <w:rPr>
          <w:rFonts w:ascii="Calibri" w:hAnsi="Calibri"/>
          <w:sz w:val="20"/>
          <w:szCs w:val="20"/>
        </w:rPr>
        <w:t>Partnera</w:t>
      </w:r>
      <w:r w:rsidR="00B5250F" w:rsidRPr="003B6AF5">
        <w:rPr>
          <w:rFonts w:ascii="Calibri" w:hAnsi="Calibri"/>
          <w:sz w:val="20"/>
          <w:szCs w:val="20"/>
        </w:rPr>
        <w:t>/konsorcjanta</w:t>
      </w:r>
      <w:r w:rsidR="001C7978" w:rsidRPr="003E70B4">
        <w:rPr>
          <w:rFonts w:ascii="Calibri" w:hAnsi="Calibri"/>
          <w:sz w:val="20"/>
          <w:szCs w:val="20"/>
        </w:rPr>
        <w:t xml:space="preserve"> </w:t>
      </w:r>
      <w:r w:rsidR="005265B5">
        <w:rPr>
          <w:rFonts w:ascii="Calibri" w:hAnsi="Calibri"/>
          <w:sz w:val="20"/>
          <w:szCs w:val="20"/>
        </w:rPr>
        <w:t>w okresie wskazanym w § 3 ust. 2</w:t>
      </w:r>
      <w:r w:rsidR="007C6E91" w:rsidRPr="003E70B4">
        <w:rPr>
          <w:rFonts w:ascii="Calibri" w:hAnsi="Calibri"/>
          <w:sz w:val="20"/>
          <w:szCs w:val="20"/>
        </w:rPr>
        <w:t xml:space="preserve"> Umowy</w:t>
      </w:r>
      <w:r w:rsidR="00025A06" w:rsidRPr="003E70B4">
        <w:rPr>
          <w:rFonts w:ascii="Calibri" w:hAnsi="Calibri"/>
          <w:sz w:val="20"/>
          <w:szCs w:val="20"/>
        </w:rPr>
        <w:t>, zgodnie z zasadami kwalifikowalnoś</w:t>
      </w:r>
      <w:r w:rsidR="00025A06" w:rsidRPr="009C5A81">
        <w:rPr>
          <w:rFonts w:ascii="Calibri" w:hAnsi="Calibri"/>
          <w:sz w:val="20"/>
          <w:szCs w:val="20"/>
        </w:rPr>
        <w:t xml:space="preserve">ci wydatków </w:t>
      </w:r>
      <w:r w:rsidR="00DF44C2" w:rsidRPr="00DA16EF">
        <w:rPr>
          <w:rFonts w:ascii="Calibri" w:hAnsi="Calibri"/>
          <w:sz w:val="20"/>
          <w:szCs w:val="20"/>
        </w:rPr>
        <w:t xml:space="preserve">określonymi </w:t>
      </w:r>
      <w:r w:rsidR="00ED4027">
        <w:rPr>
          <w:rFonts w:ascii="Calibri" w:hAnsi="Calibri"/>
          <w:sz w:val="20"/>
          <w:szCs w:val="20"/>
        </w:rPr>
        <w:t xml:space="preserve"> </w:t>
      </w:r>
      <w:r w:rsidR="00DF44C2" w:rsidRPr="00805AB3">
        <w:rPr>
          <w:rFonts w:ascii="Calibri" w:hAnsi="Calibri"/>
          <w:sz w:val="20"/>
          <w:szCs w:val="20"/>
        </w:rPr>
        <w:t>w Wytycznych</w:t>
      </w:r>
      <w:r w:rsidR="006C53FC" w:rsidRPr="00805AB3">
        <w:rPr>
          <w:rFonts w:ascii="Calibri" w:hAnsi="Calibri"/>
          <w:sz w:val="20"/>
          <w:szCs w:val="20"/>
        </w:rPr>
        <w:t>,</w:t>
      </w:r>
      <w:r w:rsidR="00DF44C2" w:rsidRPr="004F4942">
        <w:rPr>
          <w:rFonts w:ascii="Calibri" w:hAnsi="Calibri"/>
          <w:sz w:val="20"/>
          <w:szCs w:val="20"/>
        </w:rPr>
        <w:t xml:space="preserve"> </w:t>
      </w:r>
      <w:r w:rsidR="003A436A" w:rsidRPr="00A738F5">
        <w:rPr>
          <w:rFonts w:ascii="Calibri" w:hAnsi="Calibri"/>
          <w:sz w:val="20"/>
          <w:szCs w:val="20"/>
        </w:rPr>
        <w:t xml:space="preserve">o których mowa w § 5 ust. </w:t>
      </w:r>
      <w:r w:rsidR="00805AB3">
        <w:rPr>
          <w:rFonts w:ascii="Calibri" w:hAnsi="Calibri"/>
          <w:sz w:val="20"/>
          <w:szCs w:val="20"/>
        </w:rPr>
        <w:t>1</w:t>
      </w:r>
      <w:r w:rsidR="003A436A" w:rsidRPr="004F4942">
        <w:rPr>
          <w:rFonts w:ascii="Calibri" w:hAnsi="Calibri"/>
          <w:sz w:val="20"/>
          <w:szCs w:val="20"/>
        </w:rPr>
        <w:t xml:space="preserve"> Umowy</w:t>
      </w:r>
      <w:r w:rsidR="00211380" w:rsidRPr="00A738F5">
        <w:rPr>
          <w:rFonts w:ascii="Calibri" w:hAnsi="Calibri"/>
          <w:sz w:val="20"/>
          <w:szCs w:val="20"/>
        </w:rPr>
        <w:t xml:space="preserve"> </w:t>
      </w:r>
      <w:r w:rsidR="00E47830" w:rsidRPr="00A738F5">
        <w:rPr>
          <w:rFonts w:ascii="Calibri" w:hAnsi="Calibri"/>
          <w:sz w:val="20"/>
          <w:szCs w:val="20"/>
        </w:rPr>
        <w:t xml:space="preserve">oraz </w:t>
      </w:r>
      <w:r w:rsidR="00025A06" w:rsidRPr="00A738F5">
        <w:rPr>
          <w:rFonts w:ascii="Calibri" w:hAnsi="Calibri"/>
          <w:sz w:val="20"/>
          <w:szCs w:val="20"/>
        </w:rPr>
        <w:t xml:space="preserve">w </w:t>
      </w:r>
      <w:r w:rsidR="007C6E91" w:rsidRPr="00A738F5">
        <w:rPr>
          <w:rFonts w:ascii="Calibri" w:hAnsi="Calibri"/>
          <w:sz w:val="20"/>
          <w:szCs w:val="20"/>
        </w:rPr>
        <w:t xml:space="preserve">Szczegółowym Opisie Osi Priorytetowych RPO WD 2014-2020. </w:t>
      </w:r>
      <w:r w:rsidR="00025A06" w:rsidRPr="00D62BFC">
        <w:rPr>
          <w:rFonts w:ascii="Calibri" w:hAnsi="Calibri"/>
          <w:sz w:val="20"/>
          <w:szCs w:val="20"/>
        </w:rPr>
        <w:t xml:space="preserve">W przypadku Projektu objętego zasadami pomocy publicznej, wydatki są kwalifikowalne z uwzględnieniem zasad określonych, w odpowiednim rozporządzeniu </w:t>
      </w:r>
      <w:r w:rsidR="006C5E1D" w:rsidRPr="00024300">
        <w:rPr>
          <w:rFonts w:ascii="Calibri" w:hAnsi="Calibri"/>
          <w:sz w:val="20"/>
          <w:szCs w:val="20"/>
        </w:rPr>
        <w:t>regulującym zasady udzielania pomocy publicznej w ramach Programu o</w:t>
      </w:r>
      <w:r w:rsidR="00025A06" w:rsidRPr="00822B23">
        <w:rPr>
          <w:rFonts w:ascii="Calibri" w:hAnsi="Calibri"/>
          <w:sz w:val="20"/>
          <w:szCs w:val="20"/>
        </w:rPr>
        <w:t>raz na warunkach określonych w Umowie.</w:t>
      </w:r>
      <w:r w:rsidR="001800CA" w:rsidRPr="00822B23">
        <w:rPr>
          <w:rFonts w:ascii="Calibri" w:hAnsi="Calibri"/>
          <w:sz w:val="20"/>
          <w:szCs w:val="20"/>
        </w:rPr>
        <w:t xml:space="preserve"> Do oceny kwalifikowalności poniesionych wydatków stosuje się wersję Wytycznych obowiązującą w dniu poniesienia wydatku. W przypadku, gdy ogłoszona w trakcie realizacji Projektu, po dniu zawarcia Umowy, wersja wytycznych wprowadza rozwiązania korzystniejsze dla Beneficjenta, wytyczne te stosuje się także w odniesieniu do nierozliczonych wydatków poniesionych przed dniem sto</w:t>
      </w:r>
      <w:r w:rsidR="001800CA" w:rsidRPr="00F27BFF">
        <w:rPr>
          <w:rFonts w:ascii="Calibri" w:hAnsi="Calibri"/>
          <w:sz w:val="20"/>
          <w:szCs w:val="20"/>
        </w:rPr>
        <w:t>sowania nowej wersji wytycznych.</w:t>
      </w:r>
    </w:p>
    <w:p w:rsidR="00025A06" w:rsidRPr="00803252" w:rsidRDefault="00025A06" w:rsidP="005B44AE">
      <w:pPr>
        <w:pStyle w:val="Akapitzlist"/>
        <w:numPr>
          <w:ilvl w:val="0"/>
          <w:numId w:val="31"/>
        </w:numPr>
        <w:tabs>
          <w:tab w:val="clear" w:pos="397"/>
        </w:tabs>
        <w:ind w:left="357" w:right="-1" w:hanging="357"/>
        <w:jc w:val="both"/>
        <w:rPr>
          <w:rFonts w:ascii="Calibri" w:hAnsi="Calibri"/>
          <w:sz w:val="20"/>
          <w:szCs w:val="20"/>
        </w:rPr>
      </w:pPr>
      <w:r w:rsidRPr="00803252">
        <w:rPr>
          <w:rFonts w:ascii="Calibri" w:hAnsi="Calibri"/>
          <w:sz w:val="20"/>
          <w:szCs w:val="20"/>
        </w:rPr>
        <w:t>Warunkiem rozliczenia poniesionych przez Beneficjenta wydatków kwalifikowalnych w szczególności jest:</w:t>
      </w:r>
    </w:p>
    <w:p w:rsidR="00025A06" w:rsidRPr="00803252" w:rsidRDefault="00025A06" w:rsidP="005B44AE">
      <w:pPr>
        <w:pStyle w:val="Akapitzlist"/>
        <w:numPr>
          <w:ilvl w:val="0"/>
          <w:numId w:val="29"/>
        </w:numPr>
        <w:ind w:left="714" w:right="-1" w:hanging="357"/>
        <w:jc w:val="both"/>
        <w:rPr>
          <w:rFonts w:ascii="Calibri" w:hAnsi="Calibri"/>
          <w:sz w:val="20"/>
          <w:szCs w:val="20"/>
        </w:rPr>
      </w:pPr>
      <w:r w:rsidRPr="00803252">
        <w:rPr>
          <w:rFonts w:ascii="Calibri" w:hAnsi="Calibri"/>
          <w:sz w:val="20"/>
          <w:szCs w:val="20"/>
        </w:rPr>
        <w:t>złożenie poprawnego, kompletnego i spełniającego wymogi formalne, merytoryczne i rachunkowe wniosku o</w:t>
      </w:r>
      <w:r w:rsidR="00FC61A2">
        <w:rPr>
          <w:rFonts w:ascii="Calibri" w:hAnsi="Calibri"/>
          <w:sz w:val="20"/>
          <w:szCs w:val="20"/>
        </w:rPr>
        <w:t> </w:t>
      </w:r>
      <w:r w:rsidRPr="00803252">
        <w:rPr>
          <w:rFonts w:ascii="Calibri" w:hAnsi="Calibri"/>
          <w:sz w:val="20"/>
          <w:szCs w:val="20"/>
        </w:rPr>
        <w:t xml:space="preserve">płatność, </w:t>
      </w:r>
      <w:r w:rsidR="00945C42" w:rsidRPr="00803252">
        <w:rPr>
          <w:rFonts w:ascii="Calibri" w:hAnsi="Calibri"/>
          <w:sz w:val="20"/>
          <w:szCs w:val="20"/>
        </w:rPr>
        <w:t xml:space="preserve">sporządzonego w oparciu o </w:t>
      </w:r>
      <w:r w:rsidR="004273C9" w:rsidRPr="00803252">
        <w:rPr>
          <w:rFonts w:ascii="Calibri" w:hAnsi="Calibri"/>
          <w:sz w:val="20"/>
          <w:szCs w:val="20"/>
        </w:rPr>
        <w:t>„</w:t>
      </w:r>
      <w:r w:rsidR="00945C42" w:rsidRPr="00803252">
        <w:rPr>
          <w:rFonts w:ascii="Calibri" w:hAnsi="Calibri"/>
          <w:sz w:val="20"/>
          <w:szCs w:val="20"/>
        </w:rPr>
        <w:t>Podręcznik Beneficjenta SL2014</w:t>
      </w:r>
      <w:r w:rsidR="00AE24EB" w:rsidRPr="00803252">
        <w:rPr>
          <w:rFonts w:ascii="Calibri" w:hAnsi="Calibri"/>
          <w:sz w:val="20"/>
          <w:szCs w:val="20"/>
        </w:rPr>
        <w:t xml:space="preserve"> dla Beneficjentów RPO WD 2014-2020 realizujących projekty dofinansowane ze środków EFRR i rozliczających projekty w IZ RPO WD” z dnia </w:t>
      </w:r>
      <w:r w:rsidR="00593E06">
        <w:rPr>
          <w:rFonts w:ascii="Calibri" w:hAnsi="Calibri"/>
          <w:sz w:val="20"/>
          <w:szCs w:val="20"/>
        </w:rPr>
        <w:t>………….</w:t>
      </w:r>
      <w:r w:rsidR="00AE24EB" w:rsidRPr="00803252">
        <w:rPr>
          <w:rFonts w:ascii="Calibri" w:hAnsi="Calibri"/>
          <w:sz w:val="20"/>
          <w:szCs w:val="20"/>
        </w:rPr>
        <w:t xml:space="preserve"> r. Beneficjent zobowiązany jest do stosowania aktualnego na dzień </w:t>
      </w:r>
      <w:r w:rsidR="001520BD" w:rsidRPr="00803252">
        <w:rPr>
          <w:rFonts w:ascii="Calibri" w:hAnsi="Calibri"/>
          <w:sz w:val="20"/>
          <w:szCs w:val="20"/>
        </w:rPr>
        <w:t>złożenia wniosku o płatność do Instytucji Zarządzającej ww</w:t>
      </w:r>
      <w:r w:rsidR="00265FA7" w:rsidRPr="00803252">
        <w:rPr>
          <w:rFonts w:ascii="Calibri" w:hAnsi="Calibri"/>
          <w:sz w:val="20"/>
          <w:szCs w:val="20"/>
        </w:rPr>
        <w:t>.</w:t>
      </w:r>
      <w:r w:rsidR="001520BD" w:rsidRPr="00803252">
        <w:rPr>
          <w:rFonts w:ascii="Calibri" w:hAnsi="Calibri"/>
          <w:sz w:val="20"/>
          <w:szCs w:val="20"/>
        </w:rPr>
        <w:t xml:space="preserve"> Podręcznika. W przypadku zmiany treści Podręcznika stosuje się odpowiednio § 5 ust. 4</w:t>
      </w:r>
      <w:r w:rsidR="00D67A84">
        <w:rPr>
          <w:rFonts w:ascii="Calibri" w:hAnsi="Calibri"/>
          <w:sz w:val="20"/>
          <w:szCs w:val="20"/>
        </w:rPr>
        <w:t>- 8</w:t>
      </w:r>
      <w:r w:rsidR="001520BD" w:rsidRPr="00803252">
        <w:rPr>
          <w:rFonts w:ascii="Calibri" w:hAnsi="Calibri"/>
          <w:sz w:val="20"/>
          <w:szCs w:val="20"/>
        </w:rPr>
        <w:t xml:space="preserve"> Umowy.  Zasady przygotowania załączników do wniosku o płatność określa Załącznik nr 1</w:t>
      </w:r>
      <w:r w:rsidR="00913EA5">
        <w:rPr>
          <w:rFonts w:ascii="Calibri" w:hAnsi="Calibri"/>
          <w:sz w:val="20"/>
          <w:szCs w:val="20"/>
        </w:rPr>
        <w:t>1</w:t>
      </w:r>
      <w:r w:rsidR="001520BD" w:rsidRPr="00803252">
        <w:rPr>
          <w:rFonts w:ascii="Calibri" w:hAnsi="Calibri"/>
          <w:sz w:val="20"/>
          <w:szCs w:val="20"/>
        </w:rPr>
        <w:t xml:space="preserve"> do Umowy</w:t>
      </w:r>
      <w:r w:rsidR="00A57696" w:rsidRPr="00803252">
        <w:rPr>
          <w:rFonts w:ascii="Calibri" w:hAnsi="Calibri"/>
          <w:sz w:val="20"/>
          <w:szCs w:val="20"/>
        </w:rPr>
        <w:t>,</w:t>
      </w:r>
    </w:p>
    <w:p w:rsidR="00025A06" w:rsidRPr="00803252" w:rsidRDefault="00025A06" w:rsidP="005B44AE">
      <w:pPr>
        <w:numPr>
          <w:ilvl w:val="1"/>
          <w:numId w:val="9"/>
        </w:numPr>
        <w:tabs>
          <w:tab w:val="clear" w:pos="2160"/>
        </w:tabs>
        <w:ind w:left="714" w:right="-1" w:hanging="357"/>
        <w:jc w:val="both"/>
        <w:rPr>
          <w:rFonts w:ascii="Calibri" w:hAnsi="Calibri"/>
          <w:sz w:val="20"/>
          <w:szCs w:val="20"/>
        </w:rPr>
      </w:pPr>
      <w:r w:rsidRPr="00803252">
        <w:rPr>
          <w:rFonts w:ascii="Calibri" w:hAnsi="Calibri"/>
          <w:sz w:val="20"/>
          <w:szCs w:val="20"/>
        </w:rPr>
        <w:t>dokonanie przez Instytucję Zarządzającą weryfikacji formalnej, merytorycznej i rachunkowej wniosku o</w:t>
      </w:r>
      <w:r w:rsidR="00FC61A2">
        <w:rPr>
          <w:rFonts w:ascii="Calibri" w:hAnsi="Calibri"/>
          <w:sz w:val="20"/>
          <w:szCs w:val="20"/>
        </w:rPr>
        <w:t> </w:t>
      </w:r>
      <w:r w:rsidRPr="00803252">
        <w:rPr>
          <w:rFonts w:ascii="Calibri" w:hAnsi="Calibri"/>
          <w:sz w:val="20"/>
          <w:szCs w:val="20"/>
        </w:rPr>
        <w:t>płatność,</w:t>
      </w:r>
      <w:r w:rsidRPr="00803252">
        <w:rPr>
          <w:rFonts w:ascii="Calibri" w:hAnsi="Calibri" w:cs="Arial"/>
          <w:sz w:val="20"/>
          <w:szCs w:val="20"/>
        </w:rPr>
        <w:t xml:space="preserve"> w tym zaakceptowanie części sprawozdawczej z realizacji Projektu w ramach wniosku o płatność</w:t>
      </w:r>
      <w:r w:rsidRPr="00803252">
        <w:rPr>
          <w:rFonts w:ascii="Calibri" w:hAnsi="Calibri"/>
          <w:sz w:val="20"/>
          <w:szCs w:val="20"/>
        </w:rPr>
        <w:t xml:space="preserve"> oraz zatwierdzeni</w:t>
      </w:r>
      <w:r w:rsidR="00F43484" w:rsidRPr="00803252">
        <w:rPr>
          <w:rFonts w:ascii="Calibri" w:hAnsi="Calibri"/>
          <w:sz w:val="20"/>
          <w:szCs w:val="20"/>
        </w:rPr>
        <w:t>e wysokości wykazanych wydatków,</w:t>
      </w:r>
    </w:p>
    <w:p w:rsidR="00451CCD" w:rsidRPr="00803252" w:rsidRDefault="00451CCD" w:rsidP="005B44AE">
      <w:pPr>
        <w:numPr>
          <w:ilvl w:val="1"/>
          <w:numId w:val="9"/>
        </w:numPr>
        <w:tabs>
          <w:tab w:val="clear" w:pos="2160"/>
        </w:tabs>
        <w:ind w:left="714" w:right="-1" w:hanging="357"/>
        <w:jc w:val="both"/>
        <w:rPr>
          <w:rFonts w:ascii="Calibri" w:hAnsi="Calibri"/>
          <w:sz w:val="20"/>
          <w:szCs w:val="20"/>
        </w:rPr>
      </w:pPr>
      <w:r w:rsidRPr="00803252">
        <w:rPr>
          <w:rFonts w:ascii="Calibri" w:hAnsi="Calibri"/>
          <w:sz w:val="20"/>
          <w:szCs w:val="20"/>
        </w:rPr>
        <w:t>pozytywny wynik kontroli prawidłowości udzielenia zamówienia</w:t>
      </w:r>
      <w:r w:rsidR="00537E85" w:rsidRPr="00803252">
        <w:rPr>
          <w:rFonts w:ascii="Calibri" w:hAnsi="Calibri"/>
          <w:sz w:val="20"/>
          <w:szCs w:val="20"/>
        </w:rPr>
        <w:t xml:space="preserve"> przeprowadzonej przez Instytucję Zarządzającą</w:t>
      </w:r>
      <w:r w:rsidR="00F43484" w:rsidRPr="00803252">
        <w:rPr>
          <w:rFonts w:ascii="Calibri" w:hAnsi="Calibri"/>
          <w:sz w:val="20"/>
          <w:szCs w:val="20"/>
        </w:rPr>
        <w:t>.</w:t>
      </w:r>
    </w:p>
    <w:p w:rsidR="00025A06" w:rsidRPr="00803252" w:rsidRDefault="00025A06" w:rsidP="005B44AE">
      <w:pPr>
        <w:pStyle w:val="Akapitzlist"/>
        <w:numPr>
          <w:ilvl w:val="0"/>
          <w:numId w:val="31"/>
        </w:numPr>
        <w:tabs>
          <w:tab w:val="clear" w:pos="397"/>
        </w:tabs>
        <w:ind w:left="357" w:right="-1" w:hanging="357"/>
        <w:jc w:val="both"/>
        <w:rPr>
          <w:rFonts w:ascii="Calibri" w:hAnsi="Calibri"/>
          <w:sz w:val="20"/>
          <w:szCs w:val="20"/>
        </w:rPr>
      </w:pPr>
      <w:r w:rsidRPr="00803252">
        <w:rPr>
          <w:rFonts w:ascii="Calibri" w:hAnsi="Calibri"/>
          <w:sz w:val="20"/>
          <w:szCs w:val="20"/>
        </w:rPr>
        <w:t xml:space="preserve">Instytucja Zarządzająca, po dokonaniu weryfikacji </w:t>
      </w:r>
      <w:r w:rsidR="0051166C" w:rsidRPr="00803252">
        <w:rPr>
          <w:rFonts w:ascii="Calibri" w:hAnsi="Calibri"/>
          <w:sz w:val="20"/>
          <w:szCs w:val="20"/>
        </w:rPr>
        <w:t xml:space="preserve">i zatwierdzeniu </w:t>
      </w:r>
      <w:r w:rsidR="001F7CC4" w:rsidRPr="00803252">
        <w:rPr>
          <w:rFonts w:ascii="Calibri" w:hAnsi="Calibri"/>
          <w:sz w:val="20"/>
          <w:szCs w:val="20"/>
        </w:rPr>
        <w:t xml:space="preserve">złożonego </w:t>
      </w:r>
      <w:r w:rsidRPr="00803252">
        <w:rPr>
          <w:rFonts w:ascii="Calibri" w:hAnsi="Calibri"/>
          <w:sz w:val="20"/>
          <w:szCs w:val="20"/>
        </w:rPr>
        <w:t>przez Beneficjenta wniosku o</w:t>
      </w:r>
      <w:r w:rsidR="00FC61A2">
        <w:rPr>
          <w:rFonts w:ascii="Calibri" w:hAnsi="Calibri"/>
          <w:sz w:val="20"/>
          <w:szCs w:val="20"/>
        </w:rPr>
        <w:t> </w:t>
      </w:r>
      <w:r w:rsidRPr="00803252">
        <w:rPr>
          <w:rFonts w:ascii="Calibri" w:hAnsi="Calibri"/>
          <w:sz w:val="20"/>
          <w:szCs w:val="20"/>
        </w:rPr>
        <w:t xml:space="preserve">płatność, przekazuje Beneficjentowi </w:t>
      </w:r>
      <w:r w:rsidR="00B93BE2" w:rsidRPr="00803252">
        <w:rPr>
          <w:rFonts w:ascii="Calibri" w:hAnsi="Calibri"/>
          <w:sz w:val="20"/>
          <w:szCs w:val="20"/>
        </w:rPr>
        <w:t xml:space="preserve">za pomocą SL2014 lub pisemnie </w:t>
      </w:r>
      <w:r w:rsidRPr="00803252">
        <w:rPr>
          <w:rFonts w:ascii="Calibri" w:hAnsi="Calibri"/>
          <w:sz w:val="20"/>
          <w:szCs w:val="20"/>
        </w:rPr>
        <w:t>informację w tym zakresie.</w:t>
      </w:r>
      <w:r w:rsidR="00E26EF8" w:rsidRPr="00803252">
        <w:rPr>
          <w:rFonts w:ascii="Calibri" w:hAnsi="Calibri"/>
          <w:sz w:val="20"/>
          <w:szCs w:val="20"/>
        </w:rPr>
        <w:t xml:space="preserve"> </w:t>
      </w:r>
      <w:r w:rsidRPr="00803252">
        <w:rPr>
          <w:rFonts w:ascii="Calibri" w:hAnsi="Calibri"/>
          <w:sz w:val="20"/>
          <w:szCs w:val="20"/>
        </w:rPr>
        <w:t>W przypadku wystąpienia rozbieżności między kwotą wnioskowaną</w:t>
      </w:r>
      <w:r w:rsidR="00B26704" w:rsidRPr="00803252">
        <w:rPr>
          <w:rFonts w:ascii="Calibri" w:hAnsi="Calibri"/>
          <w:sz w:val="20"/>
          <w:szCs w:val="20"/>
        </w:rPr>
        <w:t>/rozliczaną</w:t>
      </w:r>
      <w:r w:rsidRPr="00803252">
        <w:rPr>
          <w:rFonts w:ascii="Calibri" w:hAnsi="Calibri"/>
          <w:sz w:val="20"/>
          <w:szCs w:val="20"/>
        </w:rPr>
        <w:t xml:space="preserve"> przez Beneficjenta we wniosku</w:t>
      </w:r>
      <w:r w:rsidR="00E26EF8" w:rsidRPr="00803252">
        <w:rPr>
          <w:rFonts w:ascii="Calibri" w:hAnsi="Calibri"/>
          <w:sz w:val="20"/>
          <w:szCs w:val="20"/>
        </w:rPr>
        <w:t xml:space="preserve"> </w:t>
      </w:r>
      <w:r w:rsidRPr="00803252">
        <w:rPr>
          <w:rFonts w:ascii="Calibri" w:hAnsi="Calibri"/>
          <w:sz w:val="20"/>
          <w:szCs w:val="20"/>
        </w:rPr>
        <w:t>o płatność a</w:t>
      </w:r>
      <w:r w:rsidR="00FC61A2">
        <w:rPr>
          <w:rFonts w:ascii="Calibri" w:hAnsi="Calibri"/>
          <w:sz w:val="20"/>
          <w:szCs w:val="20"/>
        </w:rPr>
        <w:t> </w:t>
      </w:r>
      <w:r w:rsidRPr="00803252">
        <w:rPr>
          <w:rFonts w:ascii="Calibri" w:hAnsi="Calibri"/>
          <w:sz w:val="20"/>
          <w:szCs w:val="20"/>
        </w:rPr>
        <w:t xml:space="preserve">wysokością zatwierdzonego </w:t>
      </w:r>
      <w:r w:rsidR="00B26704" w:rsidRPr="00803252">
        <w:rPr>
          <w:rFonts w:ascii="Calibri" w:hAnsi="Calibri"/>
          <w:sz w:val="20"/>
          <w:szCs w:val="20"/>
        </w:rPr>
        <w:t xml:space="preserve">dofinansowania, </w:t>
      </w:r>
      <w:r w:rsidRPr="00803252">
        <w:rPr>
          <w:rFonts w:ascii="Calibri" w:hAnsi="Calibri"/>
          <w:sz w:val="20"/>
          <w:szCs w:val="20"/>
        </w:rPr>
        <w:t>wynikającą w szczególności</w:t>
      </w:r>
      <w:r w:rsidR="00E26EF8" w:rsidRPr="00803252">
        <w:rPr>
          <w:rFonts w:ascii="Calibri" w:hAnsi="Calibri"/>
          <w:sz w:val="20"/>
          <w:szCs w:val="20"/>
        </w:rPr>
        <w:t xml:space="preserve"> </w:t>
      </w:r>
      <w:r w:rsidRPr="00803252">
        <w:rPr>
          <w:rFonts w:ascii="Calibri" w:hAnsi="Calibri"/>
          <w:sz w:val="20"/>
          <w:szCs w:val="20"/>
        </w:rPr>
        <w:t xml:space="preserve">z uznania poniesionych wydatków za niekwalifikowalne lub z ustalonych korekt finansowych, </w:t>
      </w:r>
      <w:r w:rsidR="00674143" w:rsidRPr="00803252">
        <w:rPr>
          <w:rFonts w:ascii="Calibri" w:hAnsi="Calibri"/>
          <w:sz w:val="20"/>
          <w:szCs w:val="20"/>
        </w:rPr>
        <w:t xml:space="preserve">Instytucja Zarządzająca informuje o tym fakcie Beneficjenta </w:t>
      </w:r>
      <w:r w:rsidR="00C56163" w:rsidRPr="00803252">
        <w:rPr>
          <w:rFonts w:ascii="Calibri" w:hAnsi="Calibri"/>
          <w:sz w:val="20"/>
          <w:szCs w:val="20"/>
        </w:rPr>
        <w:t xml:space="preserve">za pomocą SL2014 lub </w:t>
      </w:r>
      <w:r w:rsidR="00674143" w:rsidRPr="00803252">
        <w:rPr>
          <w:rFonts w:ascii="Calibri" w:hAnsi="Calibri"/>
          <w:sz w:val="20"/>
          <w:szCs w:val="20"/>
        </w:rPr>
        <w:t xml:space="preserve">pisemnie wraz z uzasadnieniem. </w:t>
      </w:r>
      <w:r w:rsidRPr="00803252">
        <w:rPr>
          <w:rFonts w:ascii="Calibri" w:hAnsi="Calibri"/>
          <w:sz w:val="20"/>
          <w:szCs w:val="20"/>
        </w:rPr>
        <w:t xml:space="preserve"> </w:t>
      </w:r>
    </w:p>
    <w:p w:rsidR="002775C0" w:rsidRPr="00803252" w:rsidRDefault="00025A06" w:rsidP="005B44AE">
      <w:pPr>
        <w:pStyle w:val="Akapitzlist"/>
        <w:numPr>
          <w:ilvl w:val="0"/>
          <w:numId w:val="31"/>
        </w:numPr>
        <w:tabs>
          <w:tab w:val="clear" w:pos="397"/>
        </w:tabs>
        <w:ind w:left="357" w:right="-1" w:hanging="357"/>
        <w:jc w:val="both"/>
        <w:rPr>
          <w:rFonts w:ascii="Calibri" w:hAnsi="Calibri"/>
          <w:sz w:val="20"/>
          <w:szCs w:val="20"/>
        </w:rPr>
      </w:pPr>
      <w:r w:rsidRPr="00803252">
        <w:rPr>
          <w:rFonts w:ascii="Calibri" w:hAnsi="Calibri"/>
          <w:sz w:val="20"/>
          <w:szCs w:val="20"/>
        </w:rPr>
        <w:t>Instytucja Zarządzająca zastrzega sobie prawo wstrzymania weryfikacji wniosku</w:t>
      </w:r>
      <w:r w:rsidR="00F8510F" w:rsidRPr="00803252">
        <w:rPr>
          <w:rFonts w:ascii="Calibri" w:hAnsi="Calibri"/>
          <w:sz w:val="20"/>
          <w:szCs w:val="20"/>
        </w:rPr>
        <w:t xml:space="preserve"> </w:t>
      </w:r>
      <w:r w:rsidRPr="00803252">
        <w:rPr>
          <w:rFonts w:ascii="Calibri" w:hAnsi="Calibri"/>
          <w:sz w:val="20"/>
          <w:szCs w:val="20"/>
        </w:rPr>
        <w:t xml:space="preserve">o płatność, </w:t>
      </w:r>
      <w:r w:rsidR="000A749A" w:rsidRPr="00803252">
        <w:rPr>
          <w:rFonts w:ascii="Calibri" w:hAnsi="Calibri"/>
          <w:sz w:val="20"/>
          <w:szCs w:val="20"/>
        </w:rPr>
        <w:t xml:space="preserve">m.in. </w:t>
      </w:r>
      <w:r w:rsidRPr="00803252">
        <w:rPr>
          <w:rFonts w:ascii="Calibri" w:hAnsi="Calibri"/>
          <w:sz w:val="20"/>
          <w:szCs w:val="20"/>
        </w:rPr>
        <w:t xml:space="preserve">w przypadku konieczności uzyskania dodatkowych </w:t>
      </w:r>
      <w:r w:rsidR="000A2362" w:rsidRPr="00803252">
        <w:rPr>
          <w:rFonts w:ascii="Calibri" w:hAnsi="Calibri"/>
          <w:sz w:val="20"/>
          <w:szCs w:val="20"/>
        </w:rPr>
        <w:t xml:space="preserve">dokumentów, </w:t>
      </w:r>
      <w:r w:rsidRPr="00803252">
        <w:rPr>
          <w:rFonts w:ascii="Calibri" w:hAnsi="Calibri"/>
          <w:sz w:val="20"/>
          <w:szCs w:val="20"/>
        </w:rPr>
        <w:t>wyjaśnień, opinii, wyników kontroli</w:t>
      </w:r>
      <w:r w:rsidR="00F8510F" w:rsidRPr="00803252">
        <w:rPr>
          <w:rFonts w:ascii="Calibri" w:hAnsi="Calibri"/>
          <w:sz w:val="20"/>
          <w:szCs w:val="20"/>
        </w:rPr>
        <w:t xml:space="preserve"> </w:t>
      </w:r>
      <w:r w:rsidRPr="00803252">
        <w:rPr>
          <w:rFonts w:ascii="Calibri" w:hAnsi="Calibri"/>
          <w:sz w:val="20"/>
          <w:szCs w:val="20"/>
        </w:rPr>
        <w:t>i audytów, w</w:t>
      </w:r>
      <w:r w:rsidR="00FC61A2">
        <w:rPr>
          <w:rFonts w:ascii="Calibri" w:hAnsi="Calibri"/>
          <w:sz w:val="20"/>
          <w:szCs w:val="20"/>
        </w:rPr>
        <w:t> </w:t>
      </w:r>
      <w:r w:rsidRPr="00803252">
        <w:rPr>
          <w:rFonts w:ascii="Calibri" w:hAnsi="Calibri"/>
          <w:sz w:val="20"/>
          <w:szCs w:val="20"/>
        </w:rPr>
        <w:t>szczególności potwierdzających prawidłowość poniesionych wydatków lub w przypadku złożenia przez Beneficjenta wniosku</w:t>
      </w:r>
      <w:r w:rsidR="00F8510F" w:rsidRPr="00803252">
        <w:rPr>
          <w:rFonts w:ascii="Calibri" w:hAnsi="Calibri"/>
          <w:sz w:val="20"/>
          <w:szCs w:val="20"/>
        </w:rPr>
        <w:t xml:space="preserve"> </w:t>
      </w:r>
      <w:r w:rsidRPr="00803252">
        <w:rPr>
          <w:rFonts w:ascii="Calibri" w:hAnsi="Calibri"/>
          <w:sz w:val="20"/>
          <w:szCs w:val="20"/>
        </w:rPr>
        <w:t>o płatność końcową, gdy Instytucja Zarządzająca nie zatwierdziła wszystkich wcześniej złożonych w ramach Projektu wniosków o płatność.</w:t>
      </w:r>
      <w:r w:rsidR="00445620" w:rsidRPr="00803252">
        <w:rPr>
          <w:rFonts w:ascii="Calibri" w:hAnsi="Calibri"/>
          <w:sz w:val="20"/>
          <w:szCs w:val="20"/>
        </w:rPr>
        <w:t xml:space="preserve"> </w:t>
      </w:r>
    </w:p>
    <w:p w:rsidR="00025A06" w:rsidRPr="00803252" w:rsidRDefault="00445620" w:rsidP="005B44AE">
      <w:pPr>
        <w:pStyle w:val="Akapitzlist"/>
        <w:numPr>
          <w:ilvl w:val="0"/>
          <w:numId w:val="31"/>
        </w:numPr>
        <w:tabs>
          <w:tab w:val="clear" w:pos="397"/>
        </w:tabs>
        <w:ind w:left="357" w:right="-1" w:hanging="357"/>
        <w:jc w:val="both"/>
        <w:rPr>
          <w:rFonts w:ascii="Calibri" w:hAnsi="Calibri"/>
          <w:sz w:val="20"/>
          <w:szCs w:val="20"/>
        </w:rPr>
      </w:pPr>
      <w:r w:rsidRPr="00803252">
        <w:rPr>
          <w:rFonts w:ascii="Calibri" w:hAnsi="Calibri"/>
          <w:sz w:val="20"/>
          <w:szCs w:val="20"/>
        </w:rPr>
        <w:t xml:space="preserve">Instytucja Zarządzająca, w przypadku zaistnienia wątpliwości odnośnie kwalifikowalności wydatku, może do czasu rozstrzygnięcia tych wątpliwości wyłączyć wydatek z wniosku o płatność, nie wstrzymując </w:t>
      </w:r>
      <w:r w:rsidR="003A1101" w:rsidRPr="00803252">
        <w:rPr>
          <w:rFonts w:ascii="Calibri" w:hAnsi="Calibri"/>
          <w:sz w:val="20"/>
          <w:szCs w:val="20"/>
        </w:rPr>
        <w:t xml:space="preserve">weryfikacji </w:t>
      </w:r>
      <w:r w:rsidR="004268B4" w:rsidRPr="00803252">
        <w:rPr>
          <w:rFonts w:ascii="Calibri" w:hAnsi="Calibri"/>
          <w:sz w:val="20"/>
          <w:szCs w:val="20"/>
        </w:rPr>
        <w:t>pozostałej części wniosku. W przypadku uznania wydatku za kwalifikowa</w:t>
      </w:r>
      <w:r w:rsidR="00945987" w:rsidRPr="00803252">
        <w:rPr>
          <w:rFonts w:ascii="Calibri" w:hAnsi="Calibri"/>
          <w:sz w:val="20"/>
          <w:szCs w:val="20"/>
        </w:rPr>
        <w:t>l</w:t>
      </w:r>
      <w:r w:rsidR="004268B4" w:rsidRPr="00803252">
        <w:rPr>
          <w:rFonts w:ascii="Calibri" w:hAnsi="Calibri"/>
          <w:sz w:val="20"/>
          <w:szCs w:val="20"/>
        </w:rPr>
        <w:t xml:space="preserve">ny Instytucja Zarządzająca przekazuje Beneficjentowi środki odpowiadające dofinansowaniu. </w:t>
      </w:r>
    </w:p>
    <w:p w:rsidR="00025A06" w:rsidRPr="00803252" w:rsidRDefault="00025A06" w:rsidP="005B44AE">
      <w:pPr>
        <w:pStyle w:val="Akapitzlist"/>
        <w:numPr>
          <w:ilvl w:val="0"/>
          <w:numId w:val="31"/>
        </w:numPr>
        <w:tabs>
          <w:tab w:val="clear" w:pos="397"/>
        </w:tabs>
        <w:ind w:left="357" w:right="-1" w:hanging="357"/>
        <w:jc w:val="both"/>
        <w:rPr>
          <w:rFonts w:ascii="Calibri" w:hAnsi="Calibri"/>
          <w:sz w:val="20"/>
          <w:szCs w:val="20"/>
        </w:rPr>
      </w:pPr>
      <w:r w:rsidRPr="00803252">
        <w:rPr>
          <w:rFonts w:ascii="Calibri" w:hAnsi="Calibri"/>
          <w:sz w:val="20"/>
          <w:szCs w:val="20"/>
        </w:rPr>
        <w:t xml:space="preserve">W przypadku stwierdzenia braków lub błędów formalnych, merytorycznych lub rachunkowych w złożonym wniosku </w:t>
      </w:r>
      <w:r w:rsidR="00C01FA2" w:rsidRPr="00803252">
        <w:rPr>
          <w:rFonts w:ascii="Calibri" w:hAnsi="Calibri"/>
          <w:sz w:val="20"/>
          <w:szCs w:val="20"/>
        </w:rPr>
        <w:t xml:space="preserve"> </w:t>
      </w:r>
      <w:r w:rsidRPr="00803252">
        <w:rPr>
          <w:rFonts w:ascii="Calibri" w:hAnsi="Calibri"/>
          <w:sz w:val="20"/>
          <w:szCs w:val="20"/>
        </w:rPr>
        <w:t xml:space="preserve">o płatność, Instytucja Zarządzająca </w:t>
      </w:r>
      <w:r w:rsidR="009533A3" w:rsidRPr="00803252">
        <w:rPr>
          <w:rFonts w:ascii="Calibri" w:hAnsi="Calibri"/>
          <w:sz w:val="20"/>
          <w:szCs w:val="20"/>
        </w:rPr>
        <w:t xml:space="preserve">za pomocą SL2014 lub </w:t>
      </w:r>
      <w:r w:rsidR="003717AE">
        <w:rPr>
          <w:rFonts w:ascii="Calibri" w:hAnsi="Calibri"/>
          <w:sz w:val="20"/>
          <w:szCs w:val="20"/>
        </w:rPr>
        <w:t xml:space="preserve">pisemnie wzywa Beneficjenta do </w:t>
      </w:r>
      <w:r w:rsidR="000209A1" w:rsidRPr="00803252">
        <w:rPr>
          <w:rFonts w:ascii="Calibri" w:hAnsi="Calibri"/>
          <w:sz w:val="20"/>
          <w:szCs w:val="20"/>
        </w:rPr>
        <w:t>poprawienia albo uzupełnienia wniosku o płatność, bądź do złożenia dodatkowych wyjaśnień w wyznaczonym terminie, z</w:t>
      </w:r>
      <w:r w:rsidR="00FC61A2">
        <w:rPr>
          <w:rFonts w:ascii="Calibri" w:hAnsi="Calibri"/>
          <w:sz w:val="20"/>
          <w:szCs w:val="20"/>
        </w:rPr>
        <w:t> </w:t>
      </w:r>
      <w:r w:rsidR="000209A1" w:rsidRPr="00803252">
        <w:rPr>
          <w:rFonts w:ascii="Calibri" w:hAnsi="Calibri"/>
          <w:sz w:val="20"/>
          <w:szCs w:val="20"/>
        </w:rPr>
        <w:t xml:space="preserve">zastrzeżeniem ust. 7 i ust. 8. W przypadkach oczywistych omyłek pisarskich i/lub rachunkowych Instytucja Zarządzająca może dokonać uzupełnienia lub poprawienia wniosku o płatność, w takim zakresie jaki umożliwia SL2014, </w:t>
      </w:r>
      <w:r w:rsidR="005200DA" w:rsidRPr="00803252">
        <w:rPr>
          <w:rFonts w:ascii="Calibri" w:hAnsi="Calibri"/>
          <w:sz w:val="20"/>
          <w:szCs w:val="20"/>
        </w:rPr>
        <w:t xml:space="preserve">o którym mowa w § </w:t>
      </w:r>
      <w:r w:rsidR="005200DA" w:rsidRPr="003B6AF5">
        <w:rPr>
          <w:rFonts w:ascii="Calibri" w:hAnsi="Calibri"/>
          <w:sz w:val="20"/>
          <w:szCs w:val="20"/>
        </w:rPr>
        <w:t>2</w:t>
      </w:r>
      <w:r w:rsidR="00FD0876" w:rsidRPr="003B6AF5">
        <w:rPr>
          <w:rFonts w:ascii="Calibri" w:hAnsi="Calibri"/>
          <w:sz w:val="20"/>
          <w:szCs w:val="20"/>
        </w:rPr>
        <w:t>3</w:t>
      </w:r>
      <w:r w:rsidR="005200DA" w:rsidRPr="00803252">
        <w:rPr>
          <w:rFonts w:ascii="Calibri" w:hAnsi="Calibri"/>
          <w:sz w:val="20"/>
          <w:szCs w:val="20"/>
        </w:rPr>
        <w:t xml:space="preserve"> Umowy</w:t>
      </w:r>
      <w:r w:rsidR="000209A1" w:rsidRPr="00803252">
        <w:rPr>
          <w:rFonts w:ascii="Calibri" w:hAnsi="Calibri"/>
          <w:sz w:val="20"/>
          <w:szCs w:val="20"/>
        </w:rPr>
        <w:t>.</w:t>
      </w:r>
      <w:r w:rsidR="000B6DF6" w:rsidRPr="00803252">
        <w:rPr>
          <w:rFonts w:ascii="Calibri" w:hAnsi="Calibri"/>
          <w:sz w:val="20"/>
          <w:szCs w:val="20"/>
        </w:rPr>
        <w:t xml:space="preserve"> </w:t>
      </w:r>
    </w:p>
    <w:p w:rsidR="00025A06" w:rsidRPr="00803252" w:rsidRDefault="00025A06" w:rsidP="005B44AE">
      <w:pPr>
        <w:pStyle w:val="Akapitzlist"/>
        <w:numPr>
          <w:ilvl w:val="0"/>
          <w:numId w:val="31"/>
        </w:numPr>
        <w:tabs>
          <w:tab w:val="clear" w:pos="397"/>
        </w:tabs>
        <w:ind w:left="357" w:right="-1" w:hanging="357"/>
        <w:jc w:val="both"/>
        <w:rPr>
          <w:rFonts w:ascii="Calibri" w:hAnsi="Calibri"/>
          <w:sz w:val="20"/>
          <w:szCs w:val="20"/>
        </w:rPr>
      </w:pPr>
      <w:r w:rsidRPr="00803252">
        <w:rPr>
          <w:rFonts w:ascii="Calibri" w:hAnsi="Calibri"/>
          <w:sz w:val="20"/>
          <w:szCs w:val="20"/>
        </w:rPr>
        <w:t>Niezłożenie przez Beneficjenta żądanych dodatkowych wyjaśnień lub niepoprawienie albo nieuzupełnienie wniosku o płatność, bądź nieusunięcie przez Beneficjenta braków lub błędów zgodnie z wymogami i w terminie wyznaczony</w:t>
      </w:r>
      <w:r w:rsidR="00E27DF4" w:rsidRPr="00803252">
        <w:rPr>
          <w:rFonts w:ascii="Calibri" w:hAnsi="Calibri"/>
          <w:sz w:val="20"/>
          <w:szCs w:val="20"/>
        </w:rPr>
        <w:t>m przez Instytucję Zarządzającą</w:t>
      </w:r>
      <w:r w:rsidRPr="00803252">
        <w:rPr>
          <w:rFonts w:ascii="Calibri" w:hAnsi="Calibri"/>
          <w:sz w:val="20"/>
          <w:szCs w:val="20"/>
        </w:rPr>
        <w:t>, powoduje negatywną ocenę wniosku o płatność. Projekt do tego czasu pozostaje nierozliczony. Po otrzymaniu przez Instytucję Zarządzającą od Beneficjenta poprawionego wniosku o płatność wniosek o płatność podleg</w:t>
      </w:r>
      <w:r w:rsidR="00770815" w:rsidRPr="00803252">
        <w:rPr>
          <w:rFonts w:ascii="Calibri" w:hAnsi="Calibri"/>
          <w:sz w:val="20"/>
          <w:szCs w:val="20"/>
        </w:rPr>
        <w:t xml:space="preserve">a ponownej weryfikacji, zgodnie </w:t>
      </w:r>
      <w:r w:rsidRPr="00803252">
        <w:rPr>
          <w:rFonts w:ascii="Calibri" w:hAnsi="Calibri"/>
          <w:sz w:val="20"/>
          <w:szCs w:val="20"/>
        </w:rPr>
        <w:t>z procedurą.</w:t>
      </w:r>
    </w:p>
    <w:p w:rsidR="00025A06" w:rsidRPr="00803252" w:rsidRDefault="00025A06" w:rsidP="005B44AE">
      <w:pPr>
        <w:pStyle w:val="Akapitzlist"/>
        <w:numPr>
          <w:ilvl w:val="0"/>
          <w:numId w:val="31"/>
        </w:numPr>
        <w:tabs>
          <w:tab w:val="clear" w:pos="397"/>
        </w:tabs>
        <w:ind w:left="357" w:right="-1" w:hanging="357"/>
        <w:jc w:val="both"/>
        <w:rPr>
          <w:rFonts w:ascii="Calibri" w:hAnsi="Calibri"/>
          <w:sz w:val="20"/>
          <w:szCs w:val="20"/>
        </w:rPr>
      </w:pPr>
      <w:r w:rsidRPr="00803252">
        <w:rPr>
          <w:rFonts w:ascii="Calibri" w:hAnsi="Calibri"/>
          <w:sz w:val="20"/>
          <w:szCs w:val="20"/>
        </w:rPr>
        <w:t xml:space="preserve">Środki dofinansowania są rozliczane w wysokości udziału w wydatkach kwalifikowalnych, określonego w § 2 ust. </w:t>
      </w:r>
      <w:r w:rsidR="00516DF4" w:rsidRPr="00803252">
        <w:rPr>
          <w:rFonts w:ascii="Calibri" w:hAnsi="Calibri"/>
          <w:sz w:val="20"/>
          <w:szCs w:val="20"/>
        </w:rPr>
        <w:t>4</w:t>
      </w:r>
      <w:r w:rsidRPr="00803252">
        <w:rPr>
          <w:rFonts w:ascii="Calibri" w:hAnsi="Calibri"/>
          <w:sz w:val="20"/>
          <w:szCs w:val="20"/>
        </w:rPr>
        <w:t xml:space="preserve"> Umowy</w:t>
      </w:r>
      <w:r w:rsidR="001A201E" w:rsidRPr="00803252">
        <w:rPr>
          <w:rFonts w:ascii="Calibri" w:hAnsi="Calibri"/>
          <w:sz w:val="20"/>
          <w:szCs w:val="20"/>
        </w:rPr>
        <w:t xml:space="preserve">. </w:t>
      </w:r>
    </w:p>
    <w:p w:rsidR="00025A06" w:rsidRPr="00803252" w:rsidRDefault="00025A06" w:rsidP="005B44AE">
      <w:pPr>
        <w:pStyle w:val="Akapitzlist"/>
        <w:numPr>
          <w:ilvl w:val="0"/>
          <w:numId w:val="31"/>
        </w:numPr>
        <w:tabs>
          <w:tab w:val="clear" w:pos="397"/>
        </w:tabs>
        <w:ind w:left="357" w:right="-1" w:hanging="357"/>
        <w:jc w:val="both"/>
        <w:rPr>
          <w:rFonts w:ascii="Calibri" w:hAnsi="Calibri"/>
          <w:sz w:val="20"/>
          <w:szCs w:val="20"/>
        </w:rPr>
      </w:pPr>
      <w:r w:rsidRPr="00803252">
        <w:rPr>
          <w:rFonts w:ascii="Calibri" w:hAnsi="Calibri"/>
          <w:sz w:val="20"/>
          <w:szCs w:val="20"/>
        </w:rPr>
        <w:t>W przypadku Beneficjent</w:t>
      </w:r>
      <w:r w:rsidR="002B7428" w:rsidRPr="00803252">
        <w:rPr>
          <w:rFonts w:ascii="Calibri" w:hAnsi="Calibri"/>
          <w:sz w:val="20"/>
          <w:szCs w:val="20"/>
        </w:rPr>
        <w:t>a</w:t>
      </w:r>
      <w:r w:rsidR="009B0F18" w:rsidRPr="00803252">
        <w:rPr>
          <w:rFonts w:ascii="Calibri" w:hAnsi="Calibri"/>
          <w:sz w:val="20"/>
          <w:szCs w:val="20"/>
        </w:rPr>
        <w:t xml:space="preserve"> i Partnera</w:t>
      </w:r>
      <w:r w:rsidR="008E518D" w:rsidRPr="003B6AF5">
        <w:rPr>
          <w:rFonts w:ascii="Calibri" w:hAnsi="Calibri"/>
          <w:sz w:val="20"/>
          <w:szCs w:val="20"/>
        </w:rPr>
        <w:t>/konsorcjanta</w:t>
      </w:r>
      <w:r w:rsidRPr="00803252">
        <w:rPr>
          <w:rFonts w:ascii="Calibri" w:hAnsi="Calibri"/>
          <w:sz w:val="20"/>
          <w:szCs w:val="20"/>
        </w:rPr>
        <w:t>, dla któr</w:t>
      </w:r>
      <w:r w:rsidR="002B7428" w:rsidRPr="00803252">
        <w:rPr>
          <w:rFonts w:ascii="Calibri" w:hAnsi="Calibri"/>
          <w:sz w:val="20"/>
          <w:szCs w:val="20"/>
        </w:rPr>
        <w:t>ego</w:t>
      </w:r>
      <w:r w:rsidRPr="00803252">
        <w:rPr>
          <w:rFonts w:ascii="Calibri" w:hAnsi="Calibri"/>
          <w:sz w:val="20"/>
          <w:szCs w:val="20"/>
        </w:rPr>
        <w:t xml:space="preserve"> podatek VAT w Projekcie jest kwalifikowalny, jeżeli zaistnieją przesłanki umożliwiające odliczenie/odzyskanie podatku od towarów i usług w ramach Projektu, Beneficjent zobowiązuje się do niezwłocznego pisemnego poinformowania Instytucji Zarządzającej o możliwości odliczenia/odzyskania podatku od towarów i usług oraz do zwrotu otrzymanego dofinansowania odpowiadającemu podatkowi VAT wraz z należnymi odsetkami naliczonymi w wysokości określonej jak dla zaległości podatkowych w terminie wskazanym przez Instytucję Zarządzającą i na rachunek bankowy wskazany w</w:t>
      </w:r>
      <w:r w:rsidR="00FC61A2">
        <w:rPr>
          <w:rFonts w:ascii="Calibri" w:hAnsi="Calibri"/>
          <w:sz w:val="20"/>
          <w:szCs w:val="20"/>
        </w:rPr>
        <w:t> </w:t>
      </w:r>
      <w:r w:rsidRPr="00803252">
        <w:rPr>
          <w:rFonts w:ascii="Calibri" w:hAnsi="Calibri"/>
          <w:sz w:val="20"/>
          <w:szCs w:val="20"/>
        </w:rPr>
        <w:t xml:space="preserve">§ </w:t>
      </w:r>
      <w:r w:rsidR="00B0237A" w:rsidRPr="00803252">
        <w:rPr>
          <w:rFonts w:ascii="Calibri" w:hAnsi="Calibri"/>
          <w:sz w:val="20"/>
          <w:szCs w:val="20"/>
        </w:rPr>
        <w:t xml:space="preserve">1 </w:t>
      </w:r>
      <w:r w:rsidR="002B7428" w:rsidRPr="00803252">
        <w:rPr>
          <w:rFonts w:ascii="Calibri" w:hAnsi="Calibri"/>
          <w:sz w:val="20"/>
          <w:szCs w:val="20"/>
        </w:rPr>
        <w:t xml:space="preserve">pkt. </w:t>
      </w:r>
      <w:r w:rsidR="00B0237A" w:rsidRPr="003B6AF5">
        <w:rPr>
          <w:rFonts w:ascii="Calibri" w:hAnsi="Calibri"/>
          <w:sz w:val="20"/>
          <w:szCs w:val="20"/>
        </w:rPr>
        <w:t>2</w:t>
      </w:r>
      <w:r w:rsidR="00FD0876" w:rsidRPr="003B6AF5">
        <w:rPr>
          <w:rFonts w:ascii="Calibri" w:hAnsi="Calibri"/>
          <w:sz w:val="20"/>
          <w:szCs w:val="20"/>
        </w:rPr>
        <w:t>6</w:t>
      </w:r>
      <w:r w:rsidR="00080F2E" w:rsidRPr="00803252">
        <w:rPr>
          <w:rFonts w:ascii="Calibri" w:hAnsi="Calibri"/>
          <w:sz w:val="20"/>
          <w:szCs w:val="20"/>
        </w:rPr>
        <w:t>)</w:t>
      </w:r>
      <w:r w:rsidRPr="00803252">
        <w:rPr>
          <w:rFonts w:ascii="Calibri" w:hAnsi="Calibri"/>
          <w:sz w:val="20"/>
          <w:szCs w:val="20"/>
        </w:rPr>
        <w:t xml:space="preserve"> Umowy – w części dotyczącej Funduszu i współfinansowania, </w:t>
      </w:r>
      <w:r w:rsidR="00E658A3" w:rsidRPr="00803252">
        <w:rPr>
          <w:rFonts w:ascii="Calibri" w:hAnsi="Calibri"/>
          <w:sz w:val="20"/>
          <w:szCs w:val="20"/>
        </w:rPr>
        <w:t xml:space="preserve">pod rygorem zastosowania procedur dotyczących </w:t>
      </w:r>
      <w:r w:rsidR="0074047A" w:rsidRPr="00803252">
        <w:rPr>
          <w:rFonts w:ascii="Calibri" w:hAnsi="Calibri"/>
          <w:sz w:val="20"/>
          <w:szCs w:val="20"/>
        </w:rPr>
        <w:t xml:space="preserve">zwrotu środków dofinansowania </w:t>
      </w:r>
      <w:r w:rsidR="00E658A3" w:rsidRPr="00803252">
        <w:rPr>
          <w:rFonts w:ascii="Calibri" w:hAnsi="Calibri"/>
          <w:sz w:val="20"/>
          <w:szCs w:val="20"/>
        </w:rPr>
        <w:t>wskazanych w</w:t>
      </w:r>
      <w:r w:rsidR="0074047A" w:rsidRPr="00803252">
        <w:rPr>
          <w:rFonts w:ascii="Calibri" w:hAnsi="Calibri"/>
          <w:sz w:val="20"/>
          <w:szCs w:val="20"/>
        </w:rPr>
        <w:t xml:space="preserve"> </w:t>
      </w:r>
      <w:r w:rsidR="00E658A3" w:rsidRPr="00803252">
        <w:rPr>
          <w:rFonts w:ascii="Calibri" w:hAnsi="Calibri"/>
          <w:sz w:val="20"/>
          <w:szCs w:val="20"/>
        </w:rPr>
        <w:t xml:space="preserve">§ </w:t>
      </w:r>
      <w:r w:rsidR="00B0237A" w:rsidRPr="00803252">
        <w:rPr>
          <w:rFonts w:ascii="Calibri" w:hAnsi="Calibri"/>
          <w:sz w:val="20"/>
          <w:szCs w:val="20"/>
        </w:rPr>
        <w:t>1</w:t>
      </w:r>
      <w:r w:rsidR="00F77F16" w:rsidRPr="00803252">
        <w:rPr>
          <w:rFonts w:ascii="Calibri" w:hAnsi="Calibri"/>
          <w:sz w:val="20"/>
          <w:szCs w:val="20"/>
        </w:rPr>
        <w:t>3</w:t>
      </w:r>
      <w:r w:rsidRPr="00803252">
        <w:rPr>
          <w:rFonts w:ascii="Calibri" w:hAnsi="Calibri"/>
          <w:sz w:val="20"/>
          <w:szCs w:val="20"/>
        </w:rPr>
        <w:t xml:space="preserve"> Umowy.</w:t>
      </w:r>
      <w:r w:rsidR="00066051" w:rsidRPr="00803252">
        <w:rPr>
          <w:rFonts w:ascii="Calibri" w:hAnsi="Calibri"/>
          <w:sz w:val="20"/>
          <w:szCs w:val="20"/>
        </w:rPr>
        <w:t xml:space="preserve"> </w:t>
      </w:r>
    </w:p>
    <w:p w:rsidR="00025A06" w:rsidRPr="00803252" w:rsidRDefault="00025A06" w:rsidP="005B44AE">
      <w:pPr>
        <w:pStyle w:val="Akapitzlist"/>
        <w:numPr>
          <w:ilvl w:val="0"/>
          <w:numId w:val="31"/>
        </w:numPr>
        <w:tabs>
          <w:tab w:val="clear" w:pos="397"/>
        </w:tabs>
        <w:ind w:left="357" w:right="-1" w:hanging="357"/>
        <w:jc w:val="both"/>
        <w:rPr>
          <w:rFonts w:ascii="Calibri" w:hAnsi="Calibri"/>
          <w:sz w:val="20"/>
          <w:szCs w:val="20"/>
        </w:rPr>
      </w:pPr>
      <w:r w:rsidRPr="00803252">
        <w:rPr>
          <w:rFonts w:ascii="Calibri" w:hAnsi="Calibri"/>
          <w:sz w:val="20"/>
          <w:szCs w:val="20"/>
        </w:rPr>
        <w:lastRenderedPageBreak/>
        <w:t>Środki współfinansowania niewykorzystane do końca roku budżetowego podlegają rozliczeniu i zwrotowi do Budżetu Państwa na rachunek bankowy i w terminie wskazanym przez Instytucję Zarządzającą, na zasadach i</w:t>
      </w:r>
      <w:r w:rsidR="00FC61A2">
        <w:rPr>
          <w:rFonts w:ascii="Calibri" w:hAnsi="Calibri"/>
          <w:sz w:val="20"/>
          <w:szCs w:val="20"/>
        </w:rPr>
        <w:t> </w:t>
      </w:r>
      <w:r w:rsidRPr="00803252">
        <w:rPr>
          <w:rFonts w:ascii="Calibri" w:hAnsi="Calibri"/>
          <w:sz w:val="20"/>
          <w:szCs w:val="20"/>
        </w:rPr>
        <w:t>w</w:t>
      </w:r>
      <w:r w:rsidR="00FC61A2">
        <w:rPr>
          <w:rFonts w:ascii="Calibri" w:hAnsi="Calibri"/>
          <w:sz w:val="20"/>
          <w:szCs w:val="20"/>
        </w:rPr>
        <w:t> </w:t>
      </w:r>
      <w:r w:rsidRPr="00803252">
        <w:rPr>
          <w:rFonts w:ascii="Calibri" w:hAnsi="Calibri"/>
          <w:sz w:val="20"/>
          <w:szCs w:val="20"/>
        </w:rPr>
        <w:t>trybie określonym w przepisach o finansach publicznych.</w:t>
      </w:r>
    </w:p>
    <w:p w:rsidR="003E3D72" w:rsidRDefault="003E3D72" w:rsidP="005B44AE">
      <w:pPr>
        <w:pStyle w:val="Akapitzlist"/>
        <w:ind w:left="397" w:right="-1"/>
        <w:jc w:val="both"/>
        <w:rPr>
          <w:rFonts w:ascii="Calibri" w:hAnsi="Calibri"/>
          <w:sz w:val="20"/>
          <w:szCs w:val="20"/>
        </w:rPr>
      </w:pPr>
    </w:p>
    <w:p w:rsidR="003E3D72" w:rsidRPr="00803252" w:rsidRDefault="00F2438F" w:rsidP="005B44AE">
      <w:pPr>
        <w:tabs>
          <w:tab w:val="left" w:pos="0"/>
        </w:tabs>
        <w:ind w:left="720" w:right="-1"/>
        <w:jc w:val="center"/>
        <w:rPr>
          <w:rFonts w:ascii="Calibri" w:hAnsi="Calibri"/>
          <w:sz w:val="20"/>
          <w:szCs w:val="20"/>
        </w:rPr>
      </w:pPr>
      <w:r w:rsidRPr="00803252">
        <w:rPr>
          <w:rFonts w:ascii="Calibri" w:hAnsi="Calibri"/>
          <w:b/>
          <w:caps/>
          <w:sz w:val="20"/>
          <w:szCs w:val="20"/>
        </w:rPr>
        <w:t>§ 1</w:t>
      </w:r>
      <w:r w:rsidR="00512CC7" w:rsidRPr="00803252">
        <w:rPr>
          <w:rFonts w:ascii="Calibri" w:hAnsi="Calibri"/>
          <w:b/>
          <w:caps/>
          <w:sz w:val="20"/>
          <w:szCs w:val="20"/>
        </w:rPr>
        <w:t>2</w:t>
      </w:r>
      <w:r w:rsidR="003E3D72" w:rsidRPr="00803252">
        <w:rPr>
          <w:rFonts w:ascii="Calibri" w:hAnsi="Calibri"/>
          <w:b/>
          <w:caps/>
          <w:sz w:val="20"/>
          <w:szCs w:val="20"/>
        </w:rPr>
        <w:t xml:space="preserve"> </w:t>
      </w:r>
      <w:r w:rsidR="003E3D72" w:rsidRPr="00803252">
        <w:rPr>
          <w:rFonts w:ascii="Calibri" w:hAnsi="Calibri"/>
          <w:b/>
          <w:sz w:val="20"/>
          <w:szCs w:val="20"/>
        </w:rPr>
        <w:t>Dochód w Projekcie</w:t>
      </w:r>
    </w:p>
    <w:p w:rsidR="003E3D72" w:rsidRPr="00803252" w:rsidRDefault="00AE5FFA" w:rsidP="005B44AE">
      <w:pPr>
        <w:pStyle w:val="Akapitzlist"/>
        <w:numPr>
          <w:ilvl w:val="0"/>
          <w:numId w:val="34"/>
        </w:numPr>
        <w:ind w:left="357" w:right="-1" w:hanging="357"/>
        <w:jc w:val="both"/>
        <w:rPr>
          <w:rFonts w:ascii="Calibri" w:hAnsi="Calibri"/>
          <w:sz w:val="20"/>
          <w:szCs w:val="20"/>
        </w:rPr>
      </w:pPr>
      <w:r w:rsidRPr="00803252">
        <w:rPr>
          <w:rFonts w:ascii="Calibri" w:hAnsi="Calibri"/>
          <w:sz w:val="20"/>
          <w:szCs w:val="20"/>
        </w:rPr>
        <w:t xml:space="preserve">Beneficjent, zgodnie z </w:t>
      </w:r>
      <w:r w:rsidR="009C1947" w:rsidRPr="00803252">
        <w:rPr>
          <w:rFonts w:ascii="Calibri" w:hAnsi="Calibri"/>
          <w:sz w:val="20"/>
          <w:szCs w:val="20"/>
        </w:rPr>
        <w:t>r</w:t>
      </w:r>
      <w:r w:rsidRPr="00803252">
        <w:rPr>
          <w:rFonts w:ascii="Calibri" w:hAnsi="Calibri"/>
          <w:sz w:val="20"/>
          <w:szCs w:val="20"/>
        </w:rPr>
        <w:t>ozporzą</w:t>
      </w:r>
      <w:r w:rsidR="003E3D72" w:rsidRPr="00803252">
        <w:rPr>
          <w:rFonts w:ascii="Calibri" w:hAnsi="Calibri"/>
          <w:sz w:val="20"/>
          <w:szCs w:val="20"/>
        </w:rPr>
        <w:t xml:space="preserve">dzeniem </w:t>
      </w:r>
      <w:r w:rsidR="009C1947" w:rsidRPr="00803252">
        <w:rPr>
          <w:rFonts w:ascii="Calibri" w:hAnsi="Calibri"/>
          <w:sz w:val="20"/>
          <w:szCs w:val="20"/>
        </w:rPr>
        <w:t xml:space="preserve">ogólnym </w:t>
      </w:r>
      <w:r w:rsidR="003E3D72" w:rsidRPr="00803252">
        <w:rPr>
          <w:rFonts w:ascii="Calibri" w:hAnsi="Calibri"/>
          <w:sz w:val="20"/>
          <w:szCs w:val="20"/>
        </w:rPr>
        <w:t xml:space="preserve">oraz </w:t>
      </w:r>
      <w:r w:rsidR="003E1BE7" w:rsidRPr="00803252">
        <w:rPr>
          <w:rFonts w:ascii="Calibri" w:hAnsi="Calibri"/>
          <w:sz w:val="20"/>
          <w:szCs w:val="20"/>
        </w:rPr>
        <w:t>W</w:t>
      </w:r>
      <w:r w:rsidR="003875E6" w:rsidRPr="00803252">
        <w:rPr>
          <w:rFonts w:ascii="Calibri" w:hAnsi="Calibri"/>
          <w:sz w:val="20"/>
          <w:szCs w:val="20"/>
        </w:rPr>
        <w:t xml:space="preserve">ytycznymi, o których mowa w </w:t>
      </w:r>
      <w:r w:rsidR="00443519" w:rsidRPr="00803252">
        <w:rPr>
          <w:rFonts w:ascii="Calibri" w:hAnsi="Calibri"/>
          <w:sz w:val="20"/>
          <w:szCs w:val="20"/>
        </w:rPr>
        <w:t xml:space="preserve">§ </w:t>
      </w:r>
      <w:r w:rsidR="003875E6" w:rsidRPr="00803252">
        <w:rPr>
          <w:rFonts w:ascii="Calibri" w:hAnsi="Calibri"/>
          <w:sz w:val="20"/>
          <w:szCs w:val="20"/>
        </w:rPr>
        <w:t xml:space="preserve">5 ust. 1 pkt 1 Umowy, </w:t>
      </w:r>
      <w:r w:rsidR="003E3D72" w:rsidRPr="00803252">
        <w:rPr>
          <w:rFonts w:ascii="Calibri" w:hAnsi="Calibri"/>
          <w:sz w:val="20"/>
          <w:szCs w:val="20"/>
        </w:rPr>
        <w:t xml:space="preserve">ma obowiązek ujawniania dochodów, które powstają w </w:t>
      </w:r>
      <w:r w:rsidR="00FE341C" w:rsidRPr="00803252">
        <w:rPr>
          <w:rFonts w:ascii="Calibri" w:hAnsi="Calibri"/>
          <w:sz w:val="20"/>
          <w:szCs w:val="20"/>
        </w:rPr>
        <w:t>związku</w:t>
      </w:r>
      <w:r w:rsidR="004E64F9" w:rsidRPr="00803252">
        <w:rPr>
          <w:rFonts w:ascii="Calibri" w:hAnsi="Calibri"/>
          <w:sz w:val="20"/>
          <w:szCs w:val="20"/>
        </w:rPr>
        <w:t xml:space="preserve"> z realizacją P</w:t>
      </w:r>
      <w:r w:rsidR="003E3D72" w:rsidRPr="00803252">
        <w:rPr>
          <w:rFonts w:ascii="Calibri" w:hAnsi="Calibri"/>
          <w:sz w:val="20"/>
          <w:szCs w:val="20"/>
        </w:rPr>
        <w:t>rojektu, niewykazanych we wniosku o</w:t>
      </w:r>
      <w:r w:rsidR="00FC61A2">
        <w:rPr>
          <w:rFonts w:ascii="Calibri" w:hAnsi="Calibri"/>
          <w:sz w:val="20"/>
          <w:szCs w:val="20"/>
        </w:rPr>
        <w:t> </w:t>
      </w:r>
      <w:r w:rsidR="003E3D72" w:rsidRPr="00803252">
        <w:rPr>
          <w:rFonts w:ascii="Calibri" w:hAnsi="Calibri"/>
          <w:sz w:val="20"/>
          <w:szCs w:val="20"/>
        </w:rPr>
        <w:t>dofinansowanie oraz n</w:t>
      </w:r>
      <w:r w:rsidR="00C4315C" w:rsidRPr="00803252">
        <w:rPr>
          <w:rFonts w:ascii="Calibri" w:hAnsi="Calibri"/>
          <w:sz w:val="20"/>
          <w:szCs w:val="20"/>
        </w:rPr>
        <w:t>ieuwzględnionych przy zawarciu U</w:t>
      </w:r>
      <w:r w:rsidR="003E3D72" w:rsidRPr="00803252">
        <w:rPr>
          <w:rFonts w:ascii="Calibri" w:hAnsi="Calibri"/>
          <w:sz w:val="20"/>
          <w:szCs w:val="20"/>
        </w:rPr>
        <w:t xml:space="preserve">mowy oraz </w:t>
      </w:r>
      <w:r w:rsidR="00FE341C" w:rsidRPr="00803252">
        <w:rPr>
          <w:rFonts w:ascii="Calibri" w:hAnsi="Calibri"/>
          <w:sz w:val="20"/>
          <w:szCs w:val="20"/>
        </w:rPr>
        <w:t xml:space="preserve">dokonania </w:t>
      </w:r>
      <w:r w:rsidR="003E3D72" w:rsidRPr="00803252">
        <w:rPr>
          <w:rFonts w:ascii="Calibri" w:hAnsi="Calibri"/>
          <w:sz w:val="20"/>
          <w:szCs w:val="20"/>
        </w:rPr>
        <w:t>pomniejszenia należnego dofinansowania lub ewentualn</w:t>
      </w:r>
      <w:r w:rsidR="00FE341C" w:rsidRPr="00803252">
        <w:rPr>
          <w:rFonts w:ascii="Calibri" w:hAnsi="Calibri"/>
          <w:sz w:val="20"/>
          <w:szCs w:val="20"/>
        </w:rPr>
        <w:t xml:space="preserve">ego </w:t>
      </w:r>
      <w:r w:rsidR="003E3D72" w:rsidRPr="00803252">
        <w:rPr>
          <w:rFonts w:ascii="Calibri" w:hAnsi="Calibri"/>
          <w:sz w:val="20"/>
          <w:szCs w:val="20"/>
        </w:rPr>
        <w:t>zwrot</w:t>
      </w:r>
      <w:r w:rsidR="00FE341C" w:rsidRPr="00803252">
        <w:rPr>
          <w:rFonts w:ascii="Calibri" w:hAnsi="Calibri"/>
          <w:sz w:val="20"/>
          <w:szCs w:val="20"/>
        </w:rPr>
        <w:t>u</w:t>
      </w:r>
      <w:r w:rsidR="003E3D72" w:rsidRPr="00803252">
        <w:rPr>
          <w:rFonts w:ascii="Calibri" w:hAnsi="Calibri"/>
          <w:sz w:val="20"/>
          <w:szCs w:val="20"/>
        </w:rPr>
        <w:t xml:space="preserve"> środków w przypadkach opisanych poniżej.</w:t>
      </w:r>
    </w:p>
    <w:p w:rsidR="003E3D72" w:rsidRPr="00803252" w:rsidRDefault="00A9054D" w:rsidP="005B44AE">
      <w:pPr>
        <w:pStyle w:val="Akapitzlist"/>
        <w:numPr>
          <w:ilvl w:val="0"/>
          <w:numId w:val="33"/>
        </w:numPr>
        <w:ind w:left="714" w:right="-1" w:hanging="357"/>
        <w:jc w:val="both"/>
        <w:rPr>
          <w:rFonts w:ascii="Calibri" w:hAnsi="Calibri"/>
          <w:sz w:val="20"/>
          <w:szCs w:val="20"/>
        </w:rPr>
      </w:pPr>
      <w:r w:rsidRPr="00803252">
        <w:rPr>
          <w:rFonts w:ascii="Calibri" w:hAnsi="Calibri"/>
          <w:sz w:val="20"/>
          <w:szCs w:val="20"/>
        </w:rPr>
        <w:t xml:space="preserve">Projekty </w:t>
      </w:r>
      <w:r w:rsidR="00721AAD" w:rsidRPr="00803252">
        <w:rPr>
          <w:rFonts w:ascii="Calibri" w:hAnsi="Calibri"/>
          <w:sz w:val="20"/>
          <w:szCs w:val="20"/>
        </w:rPr>
        <w:t>spełniające</w:t>
      </w:r>
      <w:r w:rsidR="003E3D72" w:rsidRPr="00803252">
        <w:rPr>
          <w:rFonts w:ascii="Calibri" w:hAnsi="Calibri"/>
          <w:sz w:val="20"/>
          <w:szCs w:val="20"/>
        </w:rPr>
        <w:t xml:space="preserve"> przesłanki art. 61 ust. 3 lit. b) </w:t>
      </w:r>
      <w:r w:rsidR="001A32DF" w:rsidRPr="00803252">
        <w:rPr>
          <w:rFonts w:ascii="Calibri" w:hAnsi="Calibri"/>
          <w:sz w:val="20"/>
          <w:szCs w:val="20"/>
        </w:rPr>
        <w:t>rozporządzenia ogólnego</w:t>
      </w:r>
      <w:r w:rsidR="003E3D72" w:rsidRPr="00803252">
        <w:rPr>
          <w:rFonts w:ascii="Calibri" w:hAnsi="Calibri"/>
          <w:sz w:val="20"/>
          <w:szCs w:val="20"/>
        </w:rPr>
        <w:t xml:space="preserve">, to </w:t>
      </w:r>
      <w:r w:rsidR="00773738" w:rsidRPr="00803252">
        <w:rPr>
          <w:rFonts w:ascii="Calibri" w:hAnsi="Calibri"/>
          <w:sz w:val="20"/>
          <w:szCs w:val="20"/>
        </w:rPr>
        <w:t>jest projekty generujące dochód</w:t>
      </w:r>
      <w:r w:rsidR="003E3D72" w:rsidRPr="00803252">
        <w:rPr>
          <w:rFonts w:ascii="Calibri" w:hAnsi="Calibri"/>
          <w:sz w:val="20"/>
          <w:szCs w:val="20"/>
        </w:rPr>
        <w:t xml:space="preserve">, których poziom dofinansowania określono w oparciu o metodę luki w finansowaniu, obejmuje się procedurą monitorowania dochodu jedynie w odniesieniu do fazy inwestycyjnej </w:t>
      </w:r>
      <w:r w:rsidR="007349EF" w:rsidRPr="00803252">
        <w:rPr>
          <w:rFonts w:ascii="Calibri" w:hAnsi="Calibri"/>
          <w:sz w:val="20"/>
          <w:szCs w:val="20"/>
        </w:rPr>
        <w:t>P</w:t>
      </w:r>
      <w:r w:rsidR="003E3D72" w:rsidRPr="00803252">
        <w:rPr>
          <w:rFonts w:ascii="Calibri" w:hAnsi="Calibri"/>
          <w:sz w:val="20"/>
          <w:szCs w:val="20"/>
        </w:rPr>
        <w:t xml:space="preserve">rojektu. Dochód pochodzący ze źródeł nieuwzględnionych przy </w:t>
      </w:r>
      <w:r w:rsidR="00721AAD" w:rsidRPr="00803252">
        <w:rPr>
          <w:rFonts w:ascii="Calibri" w:hAnsi="Calibri"/>
          <w:sz w:val="20"/>
          <w:szCs w:val="20"/>
        </w:rPr>
        <w:t>sporządzaniu</w:t>
      </w:r>
      <w:r w:rsidR="003E3D72" w:rsidRPr="00803252">
        <w:rPr>
          <w:rFonts w:ascii="Calibri" w:hAnsi="Calibri"/>
          <w:sz w:val="20"/>
          <w:szCs w:val="20"/>
        </w:rPr>
        <w:t xml:space="preserve"> analizy finansowej na potrzeby ustalenia poziomu dofinansowania danej operacji odejmuje się od kwalifikowalnych wydatków operacji. Beneficjent zgłasza jego uzyskanie niezwłocznie, nie </w:t>
      </w:r>
      <w:r w:rsidR="00721AAD" w:rsidRPr="00803252">
        <w:rPr>
          <w:rFonts w:ascii="Calibri" w:hAnsi="Calibri"/>
          <w:sz w:val="20"/>
          <w:szCs w:val="20"/>
        </w:rPr>
        <w:t>później</w:t>
      </w:r>
      <w:r w:rsidR="003E3D72" w:rsidRPr="00803252">
        <w:rPr>
          <w:rFonts w:ascii="Calibri" w:hAnsi="Calibri"/>
          <w:sz w:val="20"/>
          <w:szCs w:val="20"/>
        </w:rPr>
        <w:t xml:space="preserve"> jednak niż we wniosku o płatność końcową. Wraz z</w:t>
      </w:r>
      <w:r w:rsidR="00FC61A2">
        <w:rPr>
          <w:rFonts w:ascii="Calibri" w:hAnsi="Calibri"/>
          <w:sz w:val="20"/>
          <w:szCs w:val="20"/>
        </w:rPr>
        <w:t> </w:t>
      </w:r>
      <w:r w:rsidR="003E3D72" w:rsidRPr="00803252">
        <w:rPr>
          <w:rFonts w:ascii="Calibri" w:hAnsi="Calibri"/>
          <w:sz w:val="20"/>
          <w:szCs w:val="20"/>
        </w:rPr>
        <w:t>wnioskiem o płatność końcową Beneficjent przedkłada jednocześnie do I</w:t>
      </w:r>
      <w:r w:rsidR="00B26CBC" w:rsidRPr="00803252">
        <w:rPr>
          <w:rFonts w:ascii="Calibri" w:hAnsi="Calibri"/>
          <w:sz w:val="20"/>
          <w:szCs w:val="20"/>
        </w:rPr>
        <w:t xml:space="preserve">nstytucji Zarządzającej </w:t>
      </w:r>
      <w:r w:rsidR="003E3D72" w:rsidRPr="00803252">
        <w:rPr>
          <w:rFonts w:ascii="Calibri" w:hAnsi="Calibri"/>
          <w:sz w:val="20"/>
          <w:szCs w:val="20"/>
        </w:rPr>
        <w:t>„oświadczenie o generowaniu</w:t>
      </w:r>
      <w:r w:rsidR="007B60C2" w:rsidRPr="00803252">
        <w:rPr>
          <w:rFonts w:ascii="Calibri" w:hAnsi="Calibri"/>
          <w:sz w:val="20"/>
          <w:szCs w:val="20"/>
        </w:rPr>
        <w:t xml:space="preserve"> przez P</w:t>
      </w:r>
      <w:r w:rsidR="003E3D72" w:rsidRPr="00803252">
        <w:rPr>
          <w:rFonts w:ascii="Calibri" w:hAnsi="Calibri"/>
          <w:sz w:val="20"/>
          <w:szCs w:val="20"/>
        </w:rPr>
        <w:t xml:space="preserve">rojekt dochodu” (zgodnie z ustalonym wzorem). Wraz z momentem rozliczenia </w:t>
      </w:r>
      <w:r w:rsidR="00646C50" w:rsidRPr="00803252">
        <w:rPr>
          <w:rFonts w:ascii="Calibri" w:hAnsi="Calibri"/>
          <w:sz w:val="20"/>
          <w:szCs w:val="20"/>
        </w:rPr>
        <w:t xml:space="preserve">dochodu Beneficjent przedstawia </w:t>
      </w:r>
      <w:r w:rsidR="00B2401F" w:rsidRPr="00803252">
        <w:rPr>
          <w:rFonts w:ascii="Calibri" w:hAnsi="Calibri"/>
          <w:sz w:val="20"/>
          <w:szCs w:val="20"/>
        </w:rPr>
        <w:t>odpowiednią dokumentację</w:t>
      </w:r>
      <w:r w:rsidR="003E3D72" w:rsidRPr="00803252">
        <w:rPr>
          <w:rFonts w:ascii="Calibri" w:hAnsi="Calibri"/>
          <w:sz w:val="20"/>
          <w:szCs w:val="20"/>
        </w:rPr>
        <w:t xml:space="preserve"> potwierdzającą wysokość i źródło uzyskanego dochodu. Instytucja Zarządzająca </w:t>
      </w:r>
      <w:r w:rsidR="00B26CBC" w:rsidRPr="00803252">
        <w:rPr>
          <w:rFonts w:ascii="Calibri" w:hAnsi="Calibri"/>
          <w:sz w:val="20"/>
          <w:szCs w:val="20"/>
        </w:rPr>
        <w:t>z</w:t>
      </w:r>
      <w:r w:rsidR="003E3D72" w:rsidRPr="00803252">
        <w:rPr>
          <w:rFonts w:ascii="Calibri" w:hAnsi="Calibri"/>
          <w:sz w:val="20"/>
          <w:szCs w:val="20"/>
        </w:rPr>
        <w:t>astrzega, że jeżeli zostanie wykazane (np. w wyniku prze</w:t>
      </w:r>
      <w:r w:rsidR="0014212C" w:rsidRPr="00803252">
        <w:rPr>
          <w:rFonts w:ascii="Calibri" w:hAnsi="Calibri"/>
          <w:sz w:val="20"/>
          <w:szCs w:val="20"/>
        </w:rPr>
        <w:t>prowadzenia kontroli trwałości P</w:t>
      </w:r>
      <w:r w:rsidR="003E3D72" w:rsidRPr="00803252">
        <w:rPr>
          <w:rFonts w:ascii="Calibri" w:hAnsi="Calibri"/>
          <w:sz w:val="20"/>
          <w:szCs w:val="20"/>
        </w:rPr>
        <w:t xml:space="preserve">rojektu), iż Beneficjent na etapie analizy finansowej w celu zmaksymalizowania </w:t>
      </w:r>
      <w:r w:rsidR="00175B57" w:rsidRPr="00803252">
        <w:rPr>
          <w:rFonts w:ascii="Calibri" w:hAnsi="Calibri"/>
          <w:sz w:val="20"/>
          <w:szCs w:val="20"/>
        </w:rPr>
        <w:t>dofinansowania</w:t>
      </w:r>
      <w:r w:rsidR="003E3D72" w:rsidRPr="00803252">
        <w:rPr>
          <w:rFonts w:ascii="Calibri" w:hAnsi="Calibri"/>
          <w:sz w:val="20"/>
          <w:szCs w:val="20"/>
        </w:rPr>
        <w:t>, nie doszaco</w:t>
      </w:r>
      <w:r w:rsidR="00D24317" w:rsidRPr="00803252">
        <w:rPr>
          <w:rFonts w:ascii="Calibri" w:hAnsi="Calibri"/>
          <w:sz w:val="20"/>
          <w:szCs w:val="20"/>
        </w:rPr>
        <w:t>wał dochodu generowanego przez P</w:t>
      </w:r>
      <w:r w:rsidR="003E3D72" w:rsidRPr="00803252">
        <w:rPr>
          <w:rFonts w:ascii="Calibri" w:hAnsi="Calibri"/>
          <w:sz w:val="20"/>
          <w:szCs w:val="20"/>
        </w:rPr>
        <w:t>rojekt w</w:t>
      </w:r>
      <w:r w:rsidR="00FC61A2">
        <w:rPr>
          <w:rFonts w:ascii="Calibri" w:hAnsi="Calibri"/>
          <w:sz w:val="20"/>
          <w:szCs w:val="20"/>
        </w:rPr>
        <w:t> </w:t>
      </w:r>
      <w:r w:rsidR="003E3D72" w:rsidRPr="00803252">
        <w:rPr>
          <w:rFonts w:ascii="Calibri" w:hAnsi="Calibri"/>
          <w:sz w:val="20"/>
          <w:szCs w:val="20"/>
        </w:rPr>
        <w:t xml:space="preserve">fazie operacyjnej lub celowo przeszacował koszty inwestycyjne projektu, sytuacja taka zostanie potraktowana jako nieprawidłowość, do której zastosowanie będą miały art. 143 i nast. </w:t>
      </w:r>
      <w:r w:rsidR="00B26CBC" w:rsidRPr="00803252">
        <w:rPr>
          <w:rFonts w:ascii="Calibri" w:hAnsi="Calibri"/>
          <w:sz w:val="20"/>
          <w:szCs w:val="20"/>
        </w:rPr>
        <w:t>rozpo</w:t>
      </w:r>
      <w:r w:rsidR="00981BD2" w:rsidRPr="00803252">
        <w:rPr>
          <w:rFonts w:ascii="Calibri" w:hAnsi="Calibri"/>
          <w:sz w:val="20"/>
          <w:szCs w:val="20"/>
        </w:rPr>
        <w:t xml:space="preserve">rządzenia </w:t>
      </w:r>
      <w:r w:rsidR="001A32DF" w:rsidRPr="00803252">
        <w:rPr>
          <w:rFonts w:ascii="Calibri" w:hAnsi="Calibri"/>
          <w:sz w:val="20"/>
          <w:szCs w:val="20"/>
        </w:rPr>
        <w:t>ogólnego</w:t>
      </w:r>
      <w:r w:rsidR="003E3D72" w:rsidRPr="00803252">
        <w:rPr>
          <w:rFonts w:ascii="Calibri" w:hAnsi="Calibri"/>
          <w:sz w:val="20"/>
          <w:szCs w:val="20"/>
        </w:rPr>
        <w:t>. Tożsamo zostanie potraktowana sytuacja wykrycia przez kontrolę nieodjętego od wydatków kwalifikowalnych dochodu wygenerowanego w fazie inwestycyjnej, o ile wykrycie nastąpiło po złożeni</w:t>
      </w:r>
      <w:r w:rsidR="00FC61A2">
        <w:rPr>
          <w:rFonts w:ascii="Calibri" w:hAnsi="Calibri"/>
          <w:sz w:val="20"/>
          <w:szCs w:val="20"/>
        </w:rPr>
        <w:t>u wniosku o płatność końcową. W </w:t>
      </w:r>
      <w:r w:rsidR="003E3D72" w:rsidRPr="00803252">
        <w:rPr>
          <w:rFonts w:ascii="Calibri" w:hAnsi="Calibri"/>
          <w:sz w:val="20"/>
          <w:szCs w:val="20"/>
        </w:rPr>
        <w:t xml:space="preserve">przypadku, gdy nie wszystkie </w:t>
      </w:r>
      <w:r w:rsidR="006677FA" w:rsidRPr="00803252">
        <w:rPr>
          <w:rFonts w:ascii="Calibri" w:hAnsi="Calibri"/>
          <w:sz w:val="20"/>
          <w:szCs w:val="20"/>
        </w:rPr>
        <w:t>wydatki</w:t>
      </w:r>
      <w:r w:rsidR="003E3D72" w:rsidRPr="00803252">
        <w:rPr>
          <w:rFonts w:ascii="Calibri" w:hAnsi="Calibri"/>
          <w:sz w:val="20"/>
          <w:szCs w:val="20"/>
        </w:rPr>
        <w:t xml:space="preserve"> inwestycji są kwalifikowalne, dochód zostaje przyporządkowany </w:t>
      </w:r>
      <w:r w:rsidR="003E3D72" w:rsidRPr="00803252">
        <w:rPr>
          <w:rFonts w:ascii="Calibri" w:hAnsi="Calibri"/>
          <w:i/>
          <w:sz w:val="20"/>
          <w:szCs w:val="20"/>
        </w:rPr>
        <w:t xml:space="preserve">pro rata </w:t>
      </w:r>
      <w:r w:rsidR="00E12A90" w:rsidRPr="00803252">
        <w:rPr>
          <w:rFonts w:ascii="Calibri" w:hAnsi="Calibri"/>
          <w:sz w:val="20"/>
          <w:szCs w:val="20"/>
        </w:rPr>
        <w:t xml:space="preserve">do kwalifikowalnych </w:t>
      </w:r>
      <w:r w:rsidR="003E3D72" w:rsidRPr="00803252">
        <w:rPr>
          <w:rFonts w:ascii="Calibri" w:hAnsi="Calibri"/>
          <w:sz w:val="20"/>
          <w:szCs w:val="20"/>
        </w:rPr>
        <w:t>i niekwalifikowalnych części kosztów inwestycji.</w:t>
      </w:r>
      <w:r w:rsidR="003E3D72" w:rsidRPr="00803252">
        <w:rPr>
          <w:rStyle w:val="Odwoanieprzypisudolnego"/>
          <w:rFonts w:ascii="Calibri" w:hAnsi="Calibri"/>
          <w:sz w:val="20"/>
          <w:szCs w:val="20"/>
        </w:rPr>
        <w:footnoteReference w:id="51"/>
      </w:r>
    </w:p>
    <w:p w:rsidR="003E3D72" w:rsidRPr="00803252" w:rsidRDefault="00A9054D" w:rsidP="005B44AE">
      <w:pPr>
        <w:pStyle w:val="Akapitzlist"/>
        <w:numPr>
          <w:ilvl w:val="0"/>
          <w:numId w:val="33"/>
        </w:numPr>
        <w:ind w:left="714" w:right="-1" w:hanging="357"/>
        <w:jc w:val="both"/>
        <w:rPr>
          <w:rFonts w:ascii="Calibri" w:hAnsi="Calibri"/>
          <w:sz w:val="20"/>
          <w:szCs w:val="20"/>
        </w:rPr>
      </w:pPr>
      <w:r w:rsidRPr="00803252">
        <w:rPr>
          <w:rFonts w:ascii="Calibri" w:hAnsi="Calibri"/>
          <w:sz w:val="20"/>
          <w:szCs w:val="20"/>
        </w:rPr>
        <w:t xml:space="preserve">Projekty </w:t>
      </w:r>
      <w:r w:rsidR="003E3D72" w:rsidRPr="00803252">
        <w:rPr>
          <w:rFonts w:ascii="Calibri" w:hAnsi="Calibri"/>
          <w:sz w:val="20"/>
          <w:szCs w:val="20"/>
        </w:rPr>
        <w:t>spełniaj</w:t>
      </w:r>
      <w:r w:rsidR="00F40356" w:rsidRPr="00803252">
        <w:rPr>
          <w:rFonts w:ascii="Calibri" w:hAnsi="Calibri"/>
          <w:sz w:val="20"/>
          <w:szCs w:val="20"/>
        </w:rPr>
        <w:t>ą</w:t>
      </w:r>
      <w:r w:rsidR="003E3D72" w:rsidRPr="00803252">
        <w:rPr>
          <w:rFonts w:ascii="Calibri" w:hAnsi="Calibri"/>
          <w:sz w:val="20"/>
          <w:szCs w:val="20"/>
        </w:rPr>
        <w:t xml:space="preserve">ce przesłanki art. 65 ust. 8 </w:t>
      </w:r>
      <w:r w:rsidR="004373CB" w:rsidRPr="00803252">
        <w:rPr>
          <w:rFonts w:ascii="Calibri" w:hAnsi="Calibri"/>
          <w:sz w:val="20"/>
          <w:szCs w:val="20"/>
        </w:rPr>
        <w:t>r</w:t>
      </w:r>
      <w:r w:rsidR="003E3D72" w:rsidRPr="00803252">
        <w:rPr>
          <w:rFonts w:ascii="Calibri" w:hAnsi="Calibri"/>
          <w:sz w:val="20"/>
          <w:szCs w:val="20"/>
        </w:rPr>
        <w:t xml:space="preserve">ozporządzenia </w:t>
      </w:r>
      <w:r w:rsidR="001A32DF" w:rsidRPr="00803252">
        <w:rPr>
          <w:rFonts w:ascii="Calibri" w:hAnsi="Calibri"/>
          <w:sz w:val="20"/>
          <w:szCs w:val="20"/>
        </w:rPr>
        <w:t>ogólnego</w:t>
      </w:r>
      <w:r w:rsidR="003E3D72" w:rsidRPr="00803252">
        <w:rPr>
          <w:rFonts w:ascii="Calibri" w:hAnsi="Calibri"/>
          <w:sz w:val="20"/>
          <w:szCs w:val="20"/>
        </w:rPr>
        <w:t xml:space="preserve">, to jest projekty generujące dochód wyłącznie podczas wdrażania, obejmuje się procedurą monitorowania dochodu jedynie w odniesieniu do fazy inwestycyjnej </w:t>
      </w:r>
      <w:r w:rsidR="002B014D" w:rsidRPr="00803252">
        <w:rPr>
          <w:rFonts w:ascii="Calibri" w:hAnsi="Calibri"/>
          <w:sz w:val="20"/>
          <w:szCs w:val="20"/>
        </w:rPr>
        <w:t>P</w:t>
      </w:r>
      <w:r w:rsidR="003E3D72" w:rsidRPr="00803252">
        <w:rPr>
          <w:rFonts w:ascii="Calibri" w:hAnsi="Calibri"/>
          <w:sz w:val="20"/>
          <w:szCs w:val="20"/>
        </w:rPr>
        <w:t>rojektu. W przypadku tego typu operacji kwalifikowalne wydatki, które mają być dofinansowane z</w:t>
      </w:r>
      <w:r w:rsidR="006C5EC0" w:rsidRPr="00803252">
        <w:rPr>
          <w:rFonts w:ascii="Calibri" w:hAnsi="Calibri"/>
          <w:sz w:val="20"/>
          <w:szCs w:val="20"/>
        </w:rPr>
        <w:t>e środków Funduszu</w:t>
      </w:r>
      <w:r w:rsidR="003E3D72" w:rsidRPr="00803252">
        <w:rPr>
          <w:rFonts w:ascii="Calibri" w:hAnsi="Calibri"/>
          <w:sz w:val="20"/>
          <w:szCs w:val="20"/>
        </w:rPr>
        <w:t>, są pomniejszane o dochód.</w:t>
      </w:r>
      <w:r w:rsidR="003E3D72" w:rsidRPr="00803252">
        <w:rPr>
          <w:rStyle w:val="Odwoanieprzypisudolnego"/>
          <w:rFonts w:ascii="Calibri" w:hAnsi="Calibri"/>
          <w:sz w:val="20"/>
          <w:szCs w:val="20"/>
        </w:rPr>
        <w:footnoteReference w:id="52"/>
      </w:r>
      <w:r w:rsidR="003E3D72" w:rsidRPr="00803252">
        <w:rPr>
          <w:rFonts w:ascii="Calibri" w:hAnsi="Calibri"/>
          <w:sz w:val="20"/>
          <w:szCs w:val="20"/>
        </w:rPr>
        <w:t xml:space="preserve"> Beneficjent zgłasza jego uzyskanie niezwłocznie, nie później jednak niż</w:t>
      </w:r>
      <w:r w:rsidR="00B47CB3" w:rsidRPr="00803252">
        <w:rPr>
          <w:rFonts w:ascii="Calibri" w:hAnsi="Calibri"/>
          <w:sz w:val="20"/>
          <w:szCs w:val="20"/>
        </w:rPr>
        <w:t xml:space="preserve"> we wniosku o płatność końcową. </w:t>
      </w:r>
      <w:r w:rsidR="003E3D72" w:rsidRPr="00803252">
        <w:rPr>
          <w:rFonts w:ascii="Calibri" w:hAnsi="Calibri"/>
          <w:sz w:val="20"/>
          <w:szCs w:val="20"/>
        </w:rPr>
        <w:t>Wraz z wnioskiem o płatność końcową Beneficjent przedkłada do I</w:t>
      </w:r>
      <w:r w:rsidR="004373CB" w:rsidRPr="00803252">
        <w:rPr>
          <w:rFonts w:ascii="Calibri" w:hAnsi="Calibri"/>
          <w:sz w:val="20"/>
          <w:szCs w:val="20"/>
        </w:rPr>
        <w:t xml:space="preserve">nstytucji Zarządzającej </w:t>
      </w:r>
      <w:r w:rsidR="003E3D72" w:rsidRPr="00803252">
        <w:rPr>
          <w:rFonts w:ascii="Calibri" w:hAnsi="Calibri"/>
          <w:sz w:val="20"/>
          <w:szCs w:val="20"/>
        </w:rPr>
        <w:t>„oś</w:t>
      </w:r>
      <w:r w:rsidR="00C16CA2" w:rsidRPr="00803252">
        <w:rPr>
          <w:rFonts w:ascii="Calibri" w:hAnsi="Calibri"/>
          <w:sz w:val="20"/>
          <w:szCs w:val="20"/>
        </w:rPr>
        <w:t>wiadczenie o generowaniu przez P</w:t>
      </w:r>
      <w:r w:rsidR="003E3D72" w:rsidRPr="00803252">
        <w:rPr>
          <w:rFonts w:ascii="Calibri" w:hAnsi="Calibri"/>
          <w:sz w:val="20"/>
          <w:szCs w:val="20"/>
        </w:rPr>
        <w:t>rojekt dochodu”</w:t>
      </w:r>
      <w:r w:rsidR="00CA7289" w:rsidRPr="00803252">
        <w:rPr>
          <w:rFonts w:ascii="Calibri" w:hAnsi="Calibri"/>
          <w:sz w:val="20"/>
          <w:szCs w:val="20"/>
        </w:rPr>
        <w:t xml:space="preserve"> </w:t>
      </w:r>
      <w:r w:rsidR="003E3D72" w:rsidRPr="00803252">
        <w:rPr>
          <w:rFonts w:ascii="Calibri" w:hAnsi="Calibri"/>
          <w:sz w:val="20"/>
          <w:szCs w:val="20"/>
        </w:rPr>
        <w:t>(zgodnie z wzorem</w:t>
      </w:r>
      <w:r w:rsidR="00CA7289" w:rsidRPr="00803252">
        <w:rPr>
          <w:rFonts w:ascii="Calibri" w:hAnsi="Calibri"/>
          <w:sz w:val="20"/>
          <w:szCs w:val="20"/>
        </w:rPr>
        <w:t xml:space="preserve"> dostępnym na stronie internetowej Instytucji Zarządzającej </w:t>
      </w:r>
      <w:hyperlink r:id="rId12" w:history="1">
        <w:r w:rsidR="00CA7289" w:rsidRPr="00803252">
          <w:rPr>
            <w:rStyle w:val="Hipercze"/>
            <w:rFonts w:ascii="Calibri" w:hAnsi="Calibri"/>
            <w:color w:val="auto"/>
            <w:sz w:val="20"/>
            <w:szCs w:val="20"/>
          </w:rPr>
          <w:t>www.rpo.dolnyslask.pl</w:t>
        </w:r>
      </w:hyperlink>
      <w:r w:rsidR="003E3D72" w:rsidRPr="00803252">
        <w:rPr>
          <w:rFonts w:ascii="Calibri" w:hAnsi="Calibri"/>
          <w:sz w:val="20"/>
          <w:szCs w:val="20"/>
        </w:rPr>
        <w:t xml:space="preserve">). Wraz z momentem rozliczenia dochodu Beneficjent przedstawia odpowiednią dokumentacją potwierdzającą wysokość i źródło uzyskanego dochodu. Jeżeli dochód </w:t>
      </w:r>
      <w:r w:rsidR="00F65788" w:rsidRPr="00803252">
        <w:rPr>
          <w:rFonts w:ascii="Calibri" w:hAnsi="Calibri"/>
          <w:sz w:val="20"/>
          <w:szCs w:val="20"/>
        </w:rPr>
        <w:t>P</w:t>
      </w:r>
      <w:r w:rsidR="003E3D72" w:rsidRPr="00803252">
        <w:rPr>
          <w:rFonts w:ascii="Calibri" w:hAnsi="Calibri"/>
          <w:sz w:val="20"/>
          <w:szCs w:val="20"/>
        </w:rPr>
        <w:t>rojektu zostanie zidentyfikowany na etapie uniemożliwiającym pomniejszenie wydatków kwalifikowalnych podlegających refundacji, doc</w:t>
      </w:r>
      <w:r w:rsidR="00F527C7" w:rsidRPr="00803252">
        <w:rPr>
          <w:rFonts w:ascii="Calibri" w:hAnsi="Calibri"/>
          <w:sz w:val="20"/>
          <w:szCs w:val="20"/>
        </w:rPr>
        <w:t>hód ten podlega zwrotowi przez B</w:t>
      </w:r>
      <w:r w:rsidR="003E3D72" w:rsidRPr="00803252">
        <w:rPr>
          <w:rFonts w:ascii="Calibri" w:hAnsi="Calibri"/>
          <w:sz w:val="20"/>
          <w:szCs w:val="20"/>
        </w:rPr>
        <w:t xml:space="preserve">eneficjenta. W przypadku, gdy nie wszystkie </w:t>
      </w:r>
      <w:r w:rsidR="00690ED7" w:rsidRPr="00803252">
        <w:rPr>
          <w:rFonts w:ascii="Calibri" w:hAnsi="Calibri"/>
          <w:sz w:val="20"/>
          <w:szCs w:val="20"/>
        </w:rPr>
        <w:t>wydatki</w:t>
      </w:r>
      <w:r w:rsidR="003E3D72" w:rsidRPr="00803252">
        <w:rPr>
          <w:rFonts w:ascii="Calibri" w:hAnsi="Calibri"/>
          <w:sz w:val="20"/>
          <w:szCs w:val="20"/>
        </w:rPr>
        <w:t xml:space="preserve"> inwestycji są kwalifikowalne, dochód zostaje przyporządkowany </w:t>
      </w:r>
      <w:r w:rsidR="003E3D72" w:rsidRPr="00803252">
        <w:rPr>
          <w:rFonts w:ascii="Calibri" w:hAnsi="Calibri"/>
          <w:i/>
          <w:sz w:val="20"/>
          <w:szCs w:val="20"/>
        </w:rPr>
        <w:t xml:space="preserve">pro rata </w:t>
      </w:r>
      <w:r w:rsidR="003E3D72" w:rsidRPr="00803252">
        <w:rPr>
          <w:rFonts w:ascii="Calibri" w:hAnsi="Calibri"/>
          <w:sz w:val="20"/>
          <w:szCs w:val="20"/>
        </w:rPr>
        <w:t>do</w:t>
      </w:r>
      <w:r w:rsidR="003E3D72" w:rsidRPr="00803252">
        <w:rPr>
          <w:rFonts w:ascii="Calibri" w:hAnsi="Calibri"/>
          <w:i/>
          <w:sz w:val="20"/>
          <w:szCs w:val="20"/>
        </w:rPr>
        <w:t xml:space="preserve"> </w:t>
      </w:r>
      <w:r w:rsidR="008E0884" w:rsidRPr="00803252">
        <w:rPr>
          <w:rFonts w:ascii="Calibri" w:hAnsi="Calibri"/>
          <w:sz w:val="20"/>
          <w:szCs w:val="20"/>
        </w:rPr>
        <w:t xml:space="preserve">kwalifikowalnych </w:t>
      </w:r>
      <w:r w:rsidR="003E3D72" w:rsidRPr="00803252">
        <w:rPr>
          <w:rFonts w:ascii="Calibri" w:hAnsi="Calibri"/>
          <w:sz w:val="20"/>
          <w:szCs w:val="20"/>
        </w:rPr>
        <w:t>i niekwalifikowalnych części kosztów inwestycji.</w:t>
      </w:r>
      <w:r w:rsidR="003E3D72" w:rsidRPr="00803252">
        <w:rPr>
          <w:rStyle w:val="Odwoanieprzypisudolnego"/>
          <w:rFonts w:ascii="Calibri" w:hAnsi="Calibri"/>
          <w:sz w:val="20"/>
          <w:szCs w:val="20"/>
        </w:rPr>
        <w:footnoteReference w:id="53"/>
      </w:r>
    </w:p>
    <w:p w:rsidR="003E3D72" w:rsidRPr="00803252" w:rsidRDefault="00740D6E" w:rsidP="005B44AE">
      <w:pPr>
        <w:pStyle w:val="Akapitzlist"/>
        <w:numPr>
          <w:ilvl w:val="0"/>
          <w:numId w:val="33"/>
        </w:numPr>
        <w:ind w:left="714" w:right="-1" w:hanging="357"/>
        <w:jc w:val="both"/>
        <w:rPr>
          <w:rFonts w:ascii="Calibri" w:hAnsi="Calibri"/>
          <w:sz w:val="20"/>
          <w:szCs w:val="20"/>
        </w:rPr>
      </w:pPr>
      <w:r w:rsidRPr="00803252">
        <w:rPr>
          <w:rFonts w:ascii="Calibri" w:hAnsi="Calibri"/>
          <w:sz w:val="20"/>
          <w:szCs w:val="20"/>
        </w:rPr>
        <w:t xml:space="preserve">Projekty </w:t>
      </w:r>
      <w:r w:rsidR="00ED021C" w:rsidRPr="00803252">
        <w:rPr>
          <w:rFonts w:ascii="Calibri" w:hAnsi="Calibri"/>
          <w:sz w:val="20"/>
          <w:szCs w:val="20"/>
        </w:rPr>
        <w:t>spełniające</w:t>
      </w:r>
      <w:r w:rsidR="00FD0ACA" w:rsidRPr="00803252">
        <w:rPr>
          <w:rFonts w:ascii="Calibri" w:hAnsi="Calibri"/>
          <w:sz w:val="20"/>
          <w:szCs w:val="20"/>
        </w:rPr>
        <w:t xml:space="preserve"> przesłanki art. 61 ust. 6 r</w:t>
      </w:r>
      <w:r w:rsidR="003E3D72" w:rsidRPr="00803252">
        <w:rPr>
          <w:rFonts w:ascii="Calibri" w:hAnsi="Calibri"/>
          <w:sz w:val="20"/>
          <w:szCs w:val="20"/>
        </w:rPr>
        <w:t>ozporządzenia</w:t>
      </w:r>
      <w:r w:rsidR="001A32DF" w:rsidRPr="00803252">
        <w:rPr>
          <w:rFonts w:ascii="Calibri" w:hAnsi="Calibri"/>
          <w:sz w:val="20"/>
          <w:szCs w:val="20"/>
        </w:rPr>
        <w:t xml:space="preserve"> ogólnego</w:t>
      </w:r>
      <w:r w:rsidR="003E3D72" w:rsidRPr="00803252">
        <w:rPr>
          <w:rFonts w:ascii="Calibri" w:hAnsi="Calibri"/>
          <w:sz w:val="20"/>
          <w:szCs w:val="20"/>
        </w:rPr>
        <w:t xml:space="preserve">, to jest projekty generujące dochód, dla których nie można obiektywnie </w:t>
      </w:r>
      <w:r w:rsidR="00ED021C" w:rsidRPr="00803252">
        <w:rPr>
          <w:rFonts w:ascii="Calibri" w:hAnsi="Calibri"/>
          <w:sz w:val="20"/>
          <w:szCs w:val="20"/>
        </w:rPr>
        <w:t>określić</w:t>
      </w:r>
      <w:r w:rsidR="003E3D72" w:rsidRPr="00803252">
        <w:rPr>
          <w:rFonts w:ascii="Calibri" w:hAnsi="Calibri"/>
          <w:sz w:val="20"/>
          <w:szCs w:val="20"/>
        </w:rPr>
        <w:t xml:space="preserve"> przychodu z wyprzedzeniem </w:t>
      </w:r>
      <w:r w:rsidR="00ED021C" w:rsidRPr="00803252">
        <w:rPr>
          <w:rFonts w:ascii="Calibri" w:hAnsi="Calibri"/>
          <w:sz w:val="20"/>
          <w:szCs w:val="20"/>
        </w:rPr>
        <w:t>objęte</w:t>
      </w:r>
      <w:r w:rsidR="003E3D72" w:rsidRPr="00803252">
        <w:rPr>
          <w:rFonts w:ascii="Calibri" w:hAnsi="Calibri"/>
          <w:sz w:val="20"/>
          <w:szCs w:val="20"/>
        </w:rPr>
        <w:t xml:space="preserve"> są procedurą monitorowania dochodu w fazie operacyjnej. Dochód wygenerowany w okresie 3 lat od zakończenia </w:t>
      </w:r>
      <w:r w:rsidR="00617C20" w:rsidRPr="00803252">
        <w:rPr>
          <w:rFonts w:ascii="Calibri" w:hAnsi="Calibri"/>
          <w:sz w:val="20"/>
          <w:szCs w:val="20"/>
        </w:rPr>
        <w:t>P</w:t>
      </w:r>
      <w:r w:rsidR="003E3D72" w:rsidRPr="00803252">
        <w:rPr>
          <w:rFonts w:ascii="Calibri" w:hAnsi="Calibri"/>
          <w:sz w:val="20"/>
          <w:szCs w:val="20"/>
        </w:rPr>
        <w:t xml:space="preserve">rojektu (zamknięcia fazy inwestycyjnej) lub do terminu na złożenie dokumentów </w:t>
      </w:r>
      <w:r w:rsidR="00ED021C" w:rsidRPr="00803252">
        <w:rPr>
          <w:rFonts w:ascii="Calibri" w:hAnsi="Calibri"/>
          <w:sz w:val="20"/>
          <w:szCs w:val="20"/>
        </w:rPr>
        <w:t>dotyczących</w:t>
      </w:r>
      <w:r w:rsidR="003E3D72" w:rsidRPr="00803252">
        <w:rPr>
          <w:rFonts w:ascii="Calibri" w:hAnsi="Calibri"/>
          <w:sz w:val="20"/>
          <w:szCs w:val="20"/>
        </w:rPr>
        <w:t xml:space="preserve"> zamknięcia </w:t>
      </w:r>
      <w:r w:rsidR="00617C20" w:rsidRPr="00803252">
        <w:rPr>
          <w:rFonts w:ascii="Calibri" w:hAnsi="Calibri"/>
          <w:sz w:val="20"/>
          <w:szCs w:val="20"/>
        </w:rPr>
        <w:t>P</w:t>
      </w:r>
      <w:r w:rsidR="003E3D72" w:rsidRPr="00803252">
        <w:rPr>
          <w:rFonts w:ascii="Calibri" w:hAnsi="Calibri"/>
          <w:sz w:val="20"/>
          <w:szCs w:val="20"/>
        </w:rPr>
        <w:t>rogramu określonego w</w:t>
      </w:r>
      <w:r w:rsidR="00FC61A2">
        <w:rPr>
          <w:rFonts w:ascii="Calibri" w:hAnsi="Calibri"/>
          <w:sz w:val="20"/>
          <w:szCs w:val="20"/>
        </w:rPr>
        <w:t> </w:t>
      </w:r>
      <w:r w:rsidR="003E3D72" w:rsidRPr="00803252">
        <w:rPr>
          <w:rFonts w:ascii="Calibri" w:hAnsi="Calibri"/>
          <w:sz w:val="20"/>
          <w:szCs w:val="20"/>
        </w:rPr>
        <w:t>przepisach dotyczących Europejskiego Funduszu Rozwoju Regionalnego</w:t>
      </w:r>
      <w:r w:rsidR="003E3D72" w:rsidRPr="00803252">
        <w:rPr>
          <w:rStyle w:val="Odwoanieprzypisudolnego"/>
          <w:rFonts w:ascii="Calibri" w:hAnsi="Calibri"/>
          <w:sz w:val="20"/>
          <w:szCs w:val="20"/>
        </w:rPr>
        <w:footnoteReference w:id="54"/>
      </w:r>
      <w:r w:rsidR="00ED021C" w:rsidRPr="00803252">
        <w:rPr>
          <w:rFonts w:ascii="Calibri" w:hAnsi="Calibri"/>
          <w:sz w:val="20"/>
          <w:szCs w:val="20"/>
        </w:rPr>
        <w:t>, w zależnoś</w:t>
      </w:r>
      <w:r w:rsidR="003E3D72" w:rsidRPr="00803252">
        <w:rPr>
          <w:rFonts w:ascii="Calibri" w:hAnsi="Calibri"/>
          <w:sz w:val="20"/>
          <w:szCs w:val="20"/>
        </w:rPr>
        <w:t>ci od tego, który termin nastąpi wcześniej, należy odliczyć od wydatków kwalifikowalnych. Beneficje</w:t>
      </w:r>
      <w:r w:rsidR="00B500F8" w:rsidRPr="00803252">
        <w:rPr>
          <w:rFonts w:ascii="Calibri" w:hAnsi="Calibri"/>
          <w:sz w:val="20"/>
          <w:szCs w:val="20"/>
        </w:rPr>
        <w:t>nt zgłasza uzyskanie dochodu w P</w:t>
      </w:r>
      <w:r w:rsidR="003E3D72" w:rsidRPr="00803252">
        <w:rPr>
          <w:rFonts w:ascii="Calibri" w:hAnsi="Calibri"/>
          <w:sz w:val="20"/>
          <w:szCs w:val="20"/>
        </w:rPr>
        <w:t xml:space="preserve">rojekcie niezwłocznie, z zastrzeżeniem zdania poprzedniego. Wygenerowany w </w:t>
      </w:r>
      <w:r w:rsidR="00970F52" w:rsidRPr="00803252">
        <w:rPr>
          <w:rFonts w:ascii="Calibri" w:hAnsi="Calibri"/>
          <w:sz w:val="20"/>
          <w:szCs w:val="20"/>
        </w:rPr>
        <w:t>P</w:t>
      </w:r>
      <w:r w:rsidR="003E3D72" w:rsidRPr="00803252">
        <w:rPr>
          <w:rFonts w:ascii="Calibri" w:hAnsi="Calibri"/>
          <w:sz w:val="20"/>
          <w:szCs w:val="20"/>
        </w:rPr>
        <w:t xml:space="preserve">rojekcie dochód pomniejsza wydatki kwalifikowalne Beneficjenta w wysokości proporcjonalnej do udziału </w:t>
      </w:r>
      <w:r w:rsidR="00865264" w:rsidRPr="00803252">
        <w:rPr>
          <w:rFonts w:ascii="Calibri" w:hAnsi="Calibri"/>
          <w:sz w:val="20"/>
          <w:szCs w:val="20"/>
        </w:rPr>
        <w:t xml:space="preserve">wydatków </w:t>
      </w:r>
      <w:r w:rsidR="003E3D72" w:rsidRPr="00803252">
        <w:rPr>
          <w:rFonts w:ascii="Calibri" w:hAnsi="Calibri"/>
          <w:sz w:val="20"/>
          <w:szCs w:val="20"/>
        </w:rPr>
        <w:t xml:space="preserve">kwalifikowalnych w </w:t>
      </w:r>
      <w:r w:rsidR="00865264" w:rsidRPr="00803252">
        <w:rPr>
          <w:rFonts w:ascii="Calibri" w:hAnsi="Calibri"/>
          <w:sz w:val="20"/>
          <w:szCs w:val="20"/>
        </w:rPr>
        <w:t xml:space="preserve">wydatkach </w:t>
      </w:r>
      <w:r w:rsidR="003E3D72" w:rsidRPr="00803252">
        <w:rPr>
          <w:rFonts w:ascii="Calibri" w:hAnsi="Calibri"/>
          <w:sz w:val="20"/>
          <w:szCs w:val="20"/>
        </w:rPr>
        <w:t xml:space="preserve">całkowitych inwestycji oraz do udziału </w:t>
      </w:r>
      <w:r w:rsidR="00996E4B" w:rsidRPr="00803252">
        <w:rPr>
          <w:rFonts w:ascii="Calibri" w:hAnsi="Calibri"/>
          <w:sz w:val="20"/>
          <w:szCs w:val="20"/>
        </w:rPr>
        <w:t xml:space="preserve">środków Funduszu </w:t>
      </w:r>
      <w:r w:rsidR="003E3D72" w:rsidRPr="00803252">
        <w:rPr>
          <w:rFonts w:ascii="Calibri" w:hAnsi="Calibri"/>
          <w:sz w:val="20"/>
          <w:szCs w:val="20"/>
        </w:rPr>
        <w:t xml:space="preserve">w </w:t>
      </w:r>
      <w:r w:rsidR="00996E4B" w:rsidRPr="00803252">
        <w:rPr>
          <w:rFonts w:ascii="Calibri" w:hAnsi="Calibri"/>
          <w:sz w:val="20"/>
          <w:szCs w:val="20"/>
        </w:rPr>
        <w:t xml:space="preserve">wydatkach </w:t>
      </w:r>
      <w:r w:rsidR="003E3D72" w:rsidRPr="00803252">
        <w:rPr>
          <w:rFonts w:ascii="Calibri" w:hAnsi="Calibri"/>
          <w:sz w:val="20"/>
          <w:szCs w:val="20"/>
        </w:rPr>
        <w:t>kwalifikowalnych.</w:t>
      </w:r>
      <w:r w:rsidR="003E3D72" w:rsidRPr="00803252">
        <w:rPr>
          <w:rFonts w:ascii="Calibri" w:eastAsia="Calibri" w:hAnsi="Calibri"/>
          <w:sz w:val="20"/>
          <w:szCs w:val="20"/>
        </w:rPr>
        <w:t xml:space="preserve"> </w:t>
      </w:r>
      <w:r w:rsidR="003E3D72" w:rsidRPr="00803252">
        <w:rPr>
          <w:rFonts w:ascii="Calibri" w:hAnsi="Calibri"/>
          <w:sz w:val="20"/>
          <w:szCs w:val="20"/>
        </w:rPr>
        <w:t xml:space="preserve">Wraz z momentem rozliczenia dochodu Beneficjent przedstawia odpowiednią dokumentacją potwierdzającą wysokość i źródło uzyskanego dochodu. W przypadku, gdy nie wszystkie </w:t>
      </w:r>
      <w:r w:rsidR="00EA6F2D" w:rsidRPr="00803252">
        <w:rPr>
          <w:rFonts w:ascii="Calibri" w:hAnsi="Calibri"/>
          <w:sz w:val="20"/>
          <w:szCs w:val="20"/>
        </w:rPr>
        <w:t>wydatki</w:t>
      </w:r>
      <w:r w:rsidR="003E3D72" w:rsidRPr="00803252">
        <w:rPr>
          <w:rFonts w:ascii="Calibri" w:hAnsi="Calibri"/>
          <w:sz w:val="20"/>
          <w:szCs w:val="20"/>
        </w:rPr>
        <w:t xml:space="preserve"> inwestycji są kwalifikowalne, dochód zostaje przyporządkowany </w:t>
      </w:r>
      <w:r w:rsidR="003E3D72" w:rsidRPr="00803252">
        <w:rPr>
          <w:rFonts w:ascii="Calibri" w:hAnsi="Calibri"/>
          <w:i/>
          <w:sz w:val="20"/>
          <w:szCs w:val="20"/>
        </w:rPr>
        <w:t xml:space="preserve">pro rata </w:t>
      </w:r>
      <w:r w:rsidR="003E3D72" w:rsidRPr="00803252">
        <w:rPr>
          <w:rFonts w:ascii="Calibri" w:hAnsi="Calibri"/>
          <w:sz w:val="20"/>
          <w:szCs w:val="20"/>
        </w:rPr>
        <w:t>do</w:t>
      </w:r>
      <w:r w:rsidR="003E3D72" w:rsidRPr="00803252">
        <w:rPr>
          <w:rFonts w:ascii="Calibri" w:hAnsi="Calibri"/>
          <w:i/>
          <w:sz w:val="20"/>
          <w:szCs w:val="20"/>
        </w:rPr>
        <w:t xml:space="preserve"> </w:t>
      </w:r>
      <w:r w:rsidR="003E3D72" w:rsidRPr="00803252">
        <w:rPr>
          <w:rFonts w:ascii="Calibri" w:hAnsi="Calibri"/>
          <w:sz w:val="20"/>
          <w:szCs w:val="20"/>
        </w:rPr>
        <w:t>kwalifikowalnych i</w:t>
      </w:r>
      <w:r w:rsidR="00FC61A2">
        <w:rPr>
          <w:rFonts w:ascii="Calibri" w:hAnsi="Calibri"/>
          <w:sz w:val="20"/>
          <w:szCs w:val="20"/>
        </w:rPr>
        <w:t> </w:t>
      </w:r>
      <w:r w:rsidR="003E3D72" w:rsidRPr="00803252">
        <w:rPr>
          <w:rFonts w:ascii="Calibri" w:hAnsi="Calibri"/>
          <w:sz w:val="20"/>
          <w:szCs w:val="20"/>
        </w:rPr>
        <w:t>niekwalifikowa</w:t>
      </w:r>
      <w:r w:rsidR="00D9054E" w:rsidRPr="00803252">
        <w:rPr>
          <w:rFonts w:ascii="Calibri" w:hAnsi="Calibri"/>
          <w:sz w:val="20"/>
          <w:szCs w:val="20"/>
        </w:rPr>
        <w:t>lnych części kosztów inwestycji</w:t>
      </w:r>
      <w:r w:rsidR="003E3D72" w:rsidRPr="00803252">
        <w:rPr>
          <w:rFonts w:ascii="Calibri" w:hAnsi="Calibri"/>
          <w:sz w:val="20"/>
          <w:szCs w:val="20"/>
        </w:rPr>
        <w:t>.</w:t>
      </w:r>
      <w:r w:rsidR="003E3D72" w:rsidRPr="00803252">
        <w:rPr>
          <w:rStyle w:val="Odwoanieprzypisudolnego"/>
          <w:rFonts w:ascii="Calibri" w:hAnsi="Calibri"/>
          <w:sz w:val="20"/>
          <w:szCs w:val="20"/>
        </w:rPr>
        <w:footnoteReference w:id="55"/>
      </w:r>
    </w:p>
    <w:p w:rsidR="003E3D72" w:rsidRPr="00803252" w:rsidRDefault="003E3D72" w:rsidP="005B44AE">
      <w:pPr>
        <w:pStyle w:val="Akapitzlist"/>
        <w:numPr>
          <w:ilvl w:val="0"/>
          <w:numId w:val="34"/>
        </w:numPr>
        <w:ind w:left="357" w:right="-1" w:hanging="357"/>
        <w:jc w:val="both"/>
        <w:rPr>
          <w:rFonts w:ascii="Calibri" w:hAnsi="Calibri"/>
          <w:sz w:val="20"/>
          <w:szCs w:val="20"/>
        </w:rPr>
      </w:pPr>
      <w:r w:rsidRPr="00803252">
        <w:rPr>
          <w:rFonts w:ascii="Calibri" w:hAnsi="Calibri"/>
          <w:sz w:val="20"/>
          <w:szCs w:val="20"/>
        </w:rPr>
        <w:t xml:space="preserve">Beneficjent, którego Projekt wygenerował dochód, zgodnie z sytuacjami określonymi w </w:t>
      </w:r>
      <w:r w:rsidR="001A56E1" w:rsidRPr="00803252">
        <w:rPr>
          <w:rFonts w:ascii="Calibri" w:hAnsi="Calibri"/>
          <w:sz w:val="20"/>
          <w:szCs w:val="20"/>
        </w:rPr>
        <w:t xml:space="preserve">ust. 1 </w:t>
      </w:r>
      <w:r w:rsidRPr="00803252">
        <w:rPr>
          <w:rFonts w:ascii="Calibri" w:hAnsi="Calibri"/>
          <w:sz w:val="20"/>
          <w:szCs w:val="20"/>
        </w:rPr>
        <w:t xml:space="preserve">pkt 1-3 i na zasadach określonych w </w:t>
      </w:r>
      <w:r w:rsidR="004E68F6" w:rsidRPr="00803252">
        <w:rPr>
          <w:rFonts w:ascii="Calibri" w:hAnsi="Calibri"/>
          <w:sz w:val="20"/>
          <w:szCs w:val="20"/>
        </w:rPr>
        <w:t>Wytycznych</w:t>
      </w:r>
      <w:r w:rsidR="00976A67" w:rsidRPr="00803252">
        <w:rPr>
          <w:rFonts w:ascii="Calibri" w:hAnsi="Calibri"/>
          <w:sz w:val="20"/>
          <w:szCs w:val="20"/>
        </w:rPr>
        <w:t xml:space="preserve">, o których mowa w </w:t>
      </w:r>
      <w:r w:rsidR="00F40AA1" w:rsidRPr="00803252">
        <w:rPr>
          <w:rFonts w:ascii="Calibri" w:hAnsi="Calibri"/>
          <w:sz w:val="20"/>
          <w:szCs w:val="20"/>
        </w:rPr>
        <w:t>§</w:t>
      </w:r>
      <w:r w:rsidR="00AA71E9" w:rsidRPr="00803252">
        <w:rPr>
          <w:rFonts w:ascii="Calibri" w:hAnsi="Calibri"/>
          <w:sz w:val="20"/>
          <w:szCs w:val="20"/>
        </w:rPr>
        <w:t xml:space="preserve"> </w:t>
      </w:r>
      <w:r w:rsidR="00976A67" w:rsidRPr="00803252">
        <w:rPr>
          <w:rFonts w:ascii="Calibri" w:hAnsi="Calibri"/>
          <w:sz w:val="20"/>
          <w:szCs w:val="20"/>
        </w:rPr>
        <w:t>5 ust. 1 pkt 1 Umowy,</w:t>
      </w:r>
      <w:r w:rsidR="00BD634C" w:rsidRPr="00803252">
        <w:rPr>
          <w:rFonts w:ascii="Calibri" w:hAnsi="Calibri"/>
          <w:sz w:val="20"/>
          <w:szCs w:val="20"/>
        </w:rPr>
        <w:t xml:space="preserve"> </w:t>
      </w:r>
      <w:r w:rsidRPr="00803252">
        <w:rPr>
          <w:rFonts w:ascii="Calibri" w:hAnsi="Calibri"/>
          <w:sz w:val="20"/>
          <w:szCs w:val="20"/>
        </w:rPr>
        <w:t>zobowiązany jest zwrócić część dochodu, w tym wraz z odsetkami naliczonymi w wysokości określonej jak dla zaległości podatkowych, w terminie i</w:t>
      </w:r>
      <w:r w:rsidR="00FC61A2">
        <w:rPr>
          <w:rFonts w:ascii="Calibri" w:hAnsi="Calibri"/>
          <w:sz w:val="20"/>
          <w:szCs w:val="20"/>
        </w:rPr>
        <w:t> </w:t>
      </w:r>
      <w:r w:rsidRPr="00803252">
        <w:rPr>
          <w:rFonts w:ascii="Calibri" w:hAnsi="Calibri"/>
          <w:sz w:val="20"/>
          <w:szCs w:val="20"/>
        </w:rPr>
        <w:t xml:space="preserve">wysokości wskazanej przez Instytucję Zarządzającą i na rachunek bankowy Instytucji Zarządzającej dla zwrotu środków – w </w:t>
      </w:r>
      <w:r w:rsidRPr="00803252">
        <w:rPr>
          <w:rFonts w:ascii="Calibri" w:hAnsi="Calibri"/>
          <w:sz w:val="20"/>
          <w:szCs w:val="20"/>
        </w:rPr>
        <w:lastRenderedPageBreak/>
        <w:t xml:space="preserve">części dotyczącej Funduszu i współfinansowania, w proporcji, jaką stanowi kwota dofinansowania ze środków Funduszu i współfinansowania w całkowitej wartości Projektu. </w:t>
      </w:r>
    </w:p>
    <w:p w:rsidR="003E3D72" w:rsidRPr="00803252" w:rsidRDefault="003E3D72" w:rsidP="005B44AE">
      <w:pPr>
        <w:pStyle w:val="Akapitzlist"/>
        <w:numPr>
          <w:ilvl w:val="0"/>
          <w:numId w:val="34"/>
        </w:numPr>
        <w:ind w:left="357" w:right="-1" w:hanging="357"/>
        <w:jc w:val="both"/>
        <w:rPr>
          <w:rFonts w:ascii="Calibri" w:hAnsi="Calibri"/>
          <w:sz w:val="20"/>
          <w:szCs w:val="20"/>
        </w:rPr>
      </w:pPr>
      <w:r w:rsidRPr="00803252">
        <w:rPr>
          <w:rFonts w:ascii="Calibri" w:hAnsi="Calibri"/>
          <w:sz w:val="20"/>
          <w:szCs w:val="20"/>
        </w:rPr>
        <w:t>Dla projektów generujących dochód, o</w:t>
      </w:r>
      <w:r w:rsidR="005D102F" w:rsidRPr="00803252">
        <w:rPr>
          <w:rFonts w:ascii="Calibri" w:hAnsi="Calibri"/>
          <w:sz w:val="20"/>
          <w:szCs w:val="20"/>
        </w:rPr>
        <w:t xml:space="preserve"> których mowa w art. 61 </w:t>
      </w:r>
      <w:r w:rsidR="004201CC" w:rsidRPr="00803252">
        <w:rPr>
          <w:rFonts w:ascii="Calibri" w:hAnsi="Calibri"/>
          <w:sz w:val="20"/>
          <w:szCs w:val="20"/>
        </w:rPr>
        <w:t>r</w:t>
      </w:r>
      <w:r w:rsidR="005D102F" w:rsidRPr="00803252">
        <w:rPr>
          <w:rFonts w:ascii="Calibri" w:hAnsi="Calibri"/>
          <w:sz w:val="20"/>
          <w:szCs w:val="20"/>
        </w:rPr>
        <w:t>ozporzą</w:t>
      </w:r>
      <w:r w:rsidRPr="00803252">
        <w:rPr>
          <w:rFonts w:ascii="Calibri" w:hAnsi="Calibri"/>
          <w:sz w:val="20"/>
          <w:szCs w:val="20"/>
        </w:rPr>
        <w:t xml:space="preserve">dzenia </w:t>
      </w:r>
      <w:r w:rsidR="001A32DF" w:rsidRPr="00803252">
        <w:rPr>
          <w:rFonts w:ascii="Calibri" w:hAnsi="Calibri"/>
          <w:sz w:val="20"/>
          <w:szCs w:val="20"/>
        </w:rPr>
        <w:t>ogólnego</w:t>
      </w:r>
      <w:r w:rsidRPr="00803252">
        <w:rPr>
          <w:rFonts w:ascii="Calibri" w:hAnsi="Calibri"/>
          <w:sz w:val="20"/>
          <w:szCs w:val="20"/>
        </w:rPr>
        <w:t xml:space="preserve">, Beneficjent niezwłocznie, nie </w:t>
      </w:r>
      <w:r w:rsidR="005D102F" w:rsidRPr="00803252">
        <w:rPr>
          <w:rFonts w:ascii="Calibri" w:hAnsi="Calibri"/>
          <w:sz w:val="20"/>
          <w:szCs w:val="20"/>
        </w:rPr>
        <w:t>później</w:t>
      </w:r>
      <w:r w:rsidRPr="00803252">
        <w:rPr>
          <w:rFonts w:ascii="Calibri" w:hAnsi="Calibri"/>
          <w:sz w:val="20"/>
          <w:szCs w:val="20"/>
        </w:rPr>
        <w:t xml:space="preserve"> jednak niż we wniosku o płatność końcową, dostarcza informacje na temat ewentualnej zmiany wysokości </w:t>
      </w:r>
      <w:r w:rsidR="00396478" w:rsidRPr="00803252">
        <w:rPr>
          <w:rFonts w:ascii="Calibri" w:hAnsi="Calibri"/>
          <w:sz w:val="20"/>
          <w:szCs w:val="20"/>
        </w:rPr>
        <w:t xml:space="preserve">wydatków </w:t>
      </w:r>
      <w:r w:rsidRPr="00803252">
        <w:rPr>
          <w:rFonts w:ascii="Calibri" w:hAnsi="Calibri"/>
          <w:sz w:val="20"/>
          <w:szCs w:val="20"/>
        </w:rPr>
        <w:t xml:space="preserve">kwalifikowalnych w </w:t>
      </w:r>
      <w:r w:rsidR="00D5185E" w:rsidRPr="00803252">
        <w:rPr>
          <w:rFonts w:ascii="Calibri" w:hAnsi="Calibri"/>
          <w:sz w:val="20"/>
          <w:szCs w:val="20"/>
        </w:rPr>
        <w:t>P</w:t>
      </w:r>
      <w:r w:rsidRPr="00803252">
        <w:rPr>
          <w:rFonts w:ascii="Calibri" w:hAnsi="Calibri"/>
          <w:sz w:val="20"/>
          <w:szCs w:val="20"/>
        </w:rPr>
        <w:t>rojekcie</w:t>
      </w:r>
      <w:r w:rsidRPr="00803252">
        <w:rPr>
          <w:rStyle w:val="Odwoanieprzypisudolnego"/>
          <w:rFonts w:ascii="Calibri" w:hAnsi="Calibri"/>
          <w:sz w:val="20"/>
          <w:szCs w:val="20"/>
        </w:rPr>
        <w:footnoteReference w:id="56"/>
      </w:r>
      <w:r w:rsidR="005C44FF" w:rsidRPr="00803252">
        <w:rPr>
          <w:rFonts w:ascii="Calibri" w:hAnsi="Calibri"/>
          <w:sz w:val="20"/>
          <w:szCs w:val="20"/>
        </w:rPr>
        <w:t xml:space="preserve"> oraz </w:t>
      </w:r>
      <w:r w:rsidRPr="00803252">
        <w:rPr>
          <w:rFonts w:ascii="Calibri" w:hAnsi="Calibri"/>
          <w:sz w:val="20"/>
          <w:szCs w:val="20"/>
        </w:rPr>
        <w:t>zobligowany jest do dostarczenia do I</w:t>
      </w:r>
      <w:r w:rsidR="0062243F" w:rsidRPr="00803252">
        <w:rPr>
          <w:rFonts w:ascii="Calibri" w:hAnsi="Calibri"/>
          <w:sz w:val="20"/>
          <w:szCs w:val="20"/>
        </w:rPr>
        <w:t xml:space="preserve">nstytucji Zarządzającej </w:t>
      </w:r>
      <w:r w:rsidRPr="00803252">
        <w:rPr>
          <w:rFonts w:ascii="Calibri" w:hAnsi="Calibri"/>
          <w:sz w:val="20"/>
          <w:szCs w:val="20"/>
        </w:rPr>
        <w:t xml:space="preserve">odpowiedniej dokumentacji potwierdzającej wysokość nowych </w:t>
      </w:r>
      <w:r w:rsidR="00396478" w:rsidRPr="00803252">
        <w:rPr>
          <w:rFonts w:ascii="Calibri" w:hAnsi="Calibri"/>
          <w:sz w:val="20"/>
          <w:szCs w:val="20"/>
        </w:rPr>
        <w:t xml:space="preserve">wydatków </w:t>
      </w:r>
      <w:r w:rsidRPr="00803252">
        <w:rPr>
          <w:rFonts w:ascii="Calibri" w:hAnsi="Calibri"/>
          <w:sz w:val="20"/>
          <w:szCs w:val="20"/>
        </w:rPr>
        <w:t>kwalifikowalnych wraz z</w:t>
      </w:r>
      <w:r w:rsidR="00FC61A2">
        <w:rPr>
          <w:rFonts w:ascii="Calibri" w:hAnsi="Calibri"/>
          <w:sz w:val="20"/>
          <w:szCs w:val="20"/>
        </w:rPr>
        <w:t> </w:t>
      </w:r>
      <w:r w:rsidRPr="00803252">
        <w:rPr>
          <w:rFonts w:ascii="Calibri" w:hAnsi="Calibri"/>
          <w:sz w:val="20"/>
          <w:szCs w:val="20"/>
        </w:rPr>
        <w:t xml:space="preserve">podaniem źródła </w:t>
      </w:r>
      <w:r w:rsidR="005C44FF" w:rsidRPr="00803252">
        <w:rPr>
          <w:rFonts w:ascii="Calibri" w:hAnsi="Calibri"/>
          <w:sz w:val="20"/>
          <w:szCs w:val="20"/>
        </w:rPr>
        <w:t xml:space="preserve">ich </w:t>
      </w:r>
      <w:r w:rsidRPr="00803252">
        <w:rPr>
          <w:rFonts w:ascii="Calibri" w:hAnsi="Calibri"/>
          <w:sz w:val="20"/>
          <w:szCs w:val="20"/>
        </w:rPr>
        <w:t>zmiany</w:t>
      </w:r>
      <w:r w:rsidR="00DE55BD" w:rsidRPr="00803252">
        <w:rPr>
          <w:rFonts w:ascii="Calibri" w:hAnsi="Calibri"/>
          <w:sz w:val="20"/>
          <w:szCs w:val="20"/>
        </w:rPr>
        <w:t xml:space="preserve">, przy czym: </w:t>
      </w:r>
    </w:p>
    <w:p w:rsidR="003E3D72" w:rsidRPr="00803252" w:rsidRDefault="005D14DE" w:rsidP="005B44AE">
      <w:pPr>
        <w:pStyle w:val="Akapitzlist"/>
        <w:numPr>
          <w:ilvl w:val="0"/>
          <w:numId w:val="35"/>
        </w:numPr>
        <w:ind w:left="714" w:right="-1" w:hanging="357"/>
        <w:jc w:val="both"/>
        <w:rPr>
          <w:rFonts w:ascii="Calibri" w:hAnsi="Calibri"/>
          <w:sz w:val="20"/>
          <w:szCs w:val="20"/>
        </w:rPr>
      </w:pPr>
      <w:r w:rsidRPr="00803252">
        <w:rPr>
          <w:rFonts w:ascii="Calibri" w:hAnsi="Calibri"/>
          <w:sz w:val="20"/>
          <w:szCs w:val="20"/>
        </w:rPr>
        <w:t>w</w:t>
      </w:r>
      <w:r w:rsidR="003E3D72" w:rsidRPr="00803252">
        <w:rPr>
          <w:rFonts w:ascii="Calibri" w:hAnsi="Calibri"/>
          <w:sz w:val="20"/>
          <w:szCs w:val="20"/>
        </w:rPr>
        <w:t xml:space="preserve"> przypadku zmniejszenia </w:t>
      </w:r>
      <w:r w:rsidR="008C36F7" w:rsidRPr="00803252">
        <w:rPr>
          <w:rFonts w:ascii="Calibri" w:hAnsi="Calibri"/>
          <w:sz w:val="20"/>
          <w:szCs w:val="20"/>
        </w:rPr>
        <w:t xml:space="preserve">wydatków </w:t>
      </w:r>
      <w:r w:rsidR="003E3D72" w:rsidRPr="00803252">
        <w:rPr>
          <w:rFonts w:ascii="Calibri" w:hAnsi="Calibri"/>
          <w:sz w:val="20"/>
          <w:szCs w:val="20"/>
        </w:rPr>
        <w:t xml:space="preserve">kwalifikowalnych w </w:t>
      </w:r>
      <w:r w:rsidR="003E1BE7" w:rsidRPr="00803252">
        <w:rPr>
          <w:rFonts w:ascii="Calibri" w:hAnsi="Calibri"/>
          <w:sz w:val="20"/>
          <w:szCs w:val="20"/>
        </w:rPr>
        <w:t>P</w:t>
      </w:r>
      <w:r w:rsidR="003E3D72" w:rsidRPr="00803252">
        <w:rPr>
          <w:rFonts w:ascii="Calibri" w:hAnsi="Calibri"/>
          <w:sz w:val="20"/>
          <w:szCs w:val="20"/>
        </w:rPr>
        <w:t>rojekcie Beneficjent jest zobowiązany do ponownego obliczenia wysokości dofinansowania na zasadach określonych w Wytycznych</w:t>
      </w:r>
      <w:r w:rsidR="00976A67" w:rsidRPr="00803252">
        <w:rPr>
          <w:rFonts w:ascii="Calibri" w:hAnsi="Calibri"/>
          <w:sz w:val="20"/>
          <w:szCs w:val="20"/>
        </w:rPr>
        <w:t>, o których mowa w</w:t>
      </w:r>
      <w:r w:rsidR="00FC61A2">
        <w:rPr>
          <w:rFonts w:ascii="Calibri" w:hAnsi="Calibri"/>
          <w:sz w:val="20"/>
          <w:szCs w:val="20"/>
        </w:rPr>
        <w:t> </w:t>
      </w:r>
      <w:r w:rsidR="00F40AA1" w:rsidRPr="00803252">
        <w:rPr>
          <w:rFonts w:ascii="Calibri" w:hAnsi="Calibri"/>
          <w:sz w:val="20"/>
          <w:szCs w:val="20"/>
        </w:rPr>
        <w:t>§</w:t>
      </w:r>
      <w:r w:rsidR="00AA71E9" w:rsidRPr="00803252">
        <w:rPr>
          <w:rFonts w:ascii="Calibri" w:hAnsi="Calibri"/>
          <w:sz w:val="20"/>
          <w:szCs w:val="20"/>
        </w:rPr>
        <w:t xml:space="preserve"> </w:t>
      </w:r>
      <w:r w:rsidR="00976A67" w:rsidRPr="00803252">
        <w:rPr>
          <w:rFonts w:ascii="Calibri" w:hAnsi="Calibri"/>
          <w:sz w:val="20"/>
          <w:szCs w:val="20"/>
        </w:rPr>
        <w:t>5 ust. 1 pkt 1 Umowy</w:t>
      </w:r>
      <w:r w:rsidR="00FA6345" w:rsidRPr="00803252">
        <w:rPr>
          <w:rFonts w:ascii="Calibri" w:hAnsi="Calibri"/>
          <w:sz w:val="20"/>
          <w:szCs w:val="20"/>
        </w:rPr>
        <w:t>;</w:t>
      </w:r>
      <w:r w:rsidR="003E3D72" w:rsidRPr="00803252">
        <w:rPr>
          <w:rFonts w:ascii="Calibri" w:hAnsi="Calibri"/>
          <w:sz w:val="20"/>
          <w:szCs w:val="20"/>
        </w:rPr>
        <w:t xml:space="preserve"> </w:t>
      </w:r>
    </w:p>
    <w:p w:rsidR="003E3D72" w:rsidRPr="00803252" w:rsidRDefault="005D14DE" w:rsidP="005B44AE">
      <w:pPr>
        <w:pStyle w:val="Akapitzlist"/>
        <w:numPr>
          <w:ilvl w:val="0"/>
          <w:numId w:val="35"/>
        </w:numPr>
        <w:ind w:left="714" w:right="-1" w:hanging="357"/>
        <w:jc w:val="both"/>
        <w:rPr>
          <w:rFonts w:ascii="Calibri" w:hAnsi="Calibri"/>
          <w:sz w:val="20"/>
          <w:szCs w:val="20"/>
        </w:rPr>
      </w:pPr>
      <w:r w:rsidRPr="00803252">
        <w:rPr>
          <w:rFonts w:ascii="Calibri" w:hAnsi="Calibri"/>
          <w:sz w:val="20"/>
          <w:szCs w:val="20"/>
        </w:rPr>
        <w:t>w</w:t>
      </w:r>
      <w:r w:rsidR="003E3D72" w:rsidRPr="00803252">
        <w:rPr>
          <w:rFonts w:ascii="Calibri" w:hAnsi="Calibri"/>
          <w:sz w:val="20"/>
          <w:szCs w:val="20"/>
        </w:rPr>
        <w:t xml:space="preserve"> </w:t>
      </w:r>
      <w:r w:rsidR="0053305D" w:rsidRPr="00803252">
        <w:rPr>
          <w:rFonts w:ascii="Calibri" w:hAnsi="Calibri"/>
          <w:sz w:val="20"/>
          <w:szCs w:val="20"/>
        </w:rPr>
        <w:t xml:space="preserve">przypadku </w:t>
      </w:r>
      <w:r w:rsidR="003E3D72" w:rsidRPr="00803252">
        <w:rPr>
          <w:rFonts w:ascii="Calibri" w:hAnsi="Calibri"/>
          <w:sz w:val="20"/>
          <w:szCs w:val="20"/>
        </w:rPr>
        <w:t xml:space="preserve">wzrostu </w:t>
      </w:r>
      <w:r w:rsidR="008C36F7" w:rsidRPr="00803252">
        <w:rPr>
          <w:rFonts w:ascii="Calibri" w:hAnsi="Calibri"/>
          <w:sz w:val="20"/>
          <w:szCs w:val="20"/>
        </w:rPr>
        <w:t xml:space="preserve">wydatków </w:t>
      </w:r>
      <w:r w:rsidR="003E3D72" w:rsidRPr="00803252">
        <w:rPr>
          <w:rFonts w:ascii="Calibri" w:hAnsi="Calibri"/>
          <w:sz w:val="20"/>
          <w:szCs w:val="20"/>
        </w:rPr>
        <w:t xml:space="preserve">kwalifikowalnych </w:t>
      </w:r>
      <w:r w:rsidR="0053305D" w:rsidRPr="00803252">
        <w:rPr>
          <w:rFonts w:ascii="Calibri" w:hAnsi="Calibri"/>
          <w:sz w:val="20"/>
          <w:szCs w:val="20"/>
        </w:rPr>
        <w:t xml:space="preserve">w </w:t>
      </w:r>
      <w:r w:rsidR="00E81F06" w:rsidRPr="00803252">
        <w:rPr>
          <w:rFonts w:ascii="Calibri" w:hAnsi="Calibri"/>
          <w:sz w:val="20"/>
          <w:szCs w:val="20"/>
        </w:rPr>
        <w:t>P</w:t>
      </w:r>
      <w:r w:rsidR="003E3D72" w:rsidRPr="00803252">
        <w:rPr>
          <w:rFonts w:ascii="Calibri" w:hAnsi="Calibri"/>
          <w:sz w:val="20"/>
          <w:szCs w:val="20"/>
        </w:rPr>
        <w:t>rojek</w:t>
      </w:r>
      <w:r w:rsidR="0053305D" w:rsidRPr="00803252">
        <w:rPr>
          <w:rFonts w:ascii="Calibri" w:hAnsi="Calibri"/>
          <w:sz w:val="20"/>
          <w:szCs w:val="20"/>
        </w:rPr>
        <w:t xml:space="preserve">cie </w:t>
      </w:r>
      <w:r w:rsidR="003E3D72" w:rsidRPr="00803252">
        <w:rPr>
          <w:rFonts w:ascii="Calibri" w:hAnsi="Calibri"/>
          <w:sz w:val="20"/>
          <w:szCs w:val="20"/>
        </w:rPr>
        <w:t xml:space="preserve">Instytucja </w:t>
      </w:r>
      <w:r w:rsidR="005D102F" w:rsidRPr="00803252">
        <w:rPr>
          <w:rFonts w:ascii="Calibri" w:hAnsi="Calibri"/>
          <w:sz w:val="20"/>
          <w:szCs w:val="20"/>
        </w:rPr>
        <w:t>Zarządzająca</w:t>
      </w:r>
      <w:r w:rsidR="00574025" w:rsidRPr="00803252">
        <w:rPr>
          <w:rFonts w:ascii="Calibri" w:hAnsi="Calibri"/>
          <w:sz w:val="20"/>
          <w:szCs w:val="20"/>
        </w:rPr>
        <w:t>,</w:t>
      </w:r>
      <w:r w:rsidR="003E3D72" w:rsidRPr="00803252">
        <w:rPr>
          <w:rFonts w:ascii="Calibri" w:hAnsi="Calibri"/>
          <w:sz w:val="20"/>
          <w:szCs w:val="20"/>
        </w:rPr>
        <w:t xml:space="preserve"> w uzasadnionych przypadkach</w:t>
      </w:r>
      <w:r w:rsidR="00574025" w:rsidRPr="00803252">
        <w:rPr>
          <w:rFonts w:ascii="Calibri" w:hAnsi="Calibri"/>
          <w:sz w:val="20"/>
          <w:szCs w:val="20"/>
        </w:rPr>
        <w:t>,</w:t>
      </w:r>
      <w:r w:rsidR="003E3D72" w:rsidRPr="00803252">
        <w:rPr>
          <w:rFonts w:ascii="Calibri" w:hAnsi="Calibri"/>
          <w:sz w:val="20"/>
          <w:szCs w:val="20"/>
        </w:rPr>
        <w:t xml:space="preserve"> może wyrazić zgodę na dokonanie ponownego obliczenia wysokości dofinansowania</w:t>
      </w:r>
      <w:r w:rsidR="00FE657A" w:rsidRPr="00803252">
        <w:rPr>
          <w:rFonts w:ascii="Calibri" w:hAnsi="Calibri"/>
          <w:sz w:val="20"/>
          <w:szCs w:val="20"/>
        </w:rPr>
        <w:t xml:space="preserve"> przez B</w:t>
      </w:r>
      <w:r w:rsidR="003E3D72" w:rsidRPr="00803252">
        <w:rPr>
          <w:rFonts w:ascii="Calibri" w:hAnsi="Calibri"/>
          <w:sz w:val="20"/>
          <w:szCs w:val="20"/>
        </w:rPr>
        <w:t>eneficjenta</w:t>
      </w:r>
      <w:r w:rsidR="00DF68E6" w:rsidRPr="00803252">
        <w:rPr>
          <w:rFonts w:ascii="Calibri" w:hAnsi="Calibri"/>
          <w:sz w:val="20"/>
          <w:szCs w:val="20"/>
        </w:rPr>
        <w:t xml:space="preserve"> na zasadach określonych w Wytycznych, o których mowa w </w:t>
      </w:r>
      <w:r w:rsidR="00F40AA1" w:rsidRPr="00803252">
        <w:rPr>
          <w:rFonts w:ascii="Calibri" w:hAnsi="Calibri"/>
          <w:sz w:val="20"/>
          <w:szCs w:val="20"/>
        </w:rPr>
        <w:t>§</w:t>
      </w:r>
      <w:r w:rsidR="00AA71E9" w:rsidRPr="00803252">
        <w:rPr>
          <w:rFonts w:ascii="Calibri" w:hAnsi="Calibri"/>
          <w:sz w:val="20"/>
          <w:szCs w:val="20"/>
        </w:rPr>
        <w:t xml:space="preserve"> </w:t>
      </w:r>
      <w:r w:rsidR="00DF68E6" w:rsidRPr="00803252">
        <w:rPr>
          <w:rFonts w:ascii="Calibri" w:hAnsi="Calibri"/>
          <w:sz w:val="20"/>
          <w:szCs w:val="20"/>
        </w:rPr>
        <w:t>5 ust. 1 pkt 1 Umowy</w:t>
      </w:r>
      <w:r w:rsidR="003E3D72" w:rsidRPr="00803252">
        <w:rPr>
          <w:rFonts w:ascii="Calibri" w:hAnsi="Calibri"/>
          <w:sz w:val="20"/>
          <w:szCs w:val="20"/>
        </w:rPr>
        <w:t>, o ile jest to uzasadnione koniecznością z</w:t>
      </w:r>
      <w:r w:rsidR="00E81F06" w:rsidRPr="00803252">
        <w:rPr>
          <w:rFonts w:ascii="Calibri" w:hAnsi="Calibri"/>
          <w:sz w:val="20"/>
          <w:szCs w:val="20"/>
        </w:rPr>
        <w:t>achowania trwałości finansowej P</w:t>
      </w:r>
      <w:r w:rsidR="003E3D72" w:rsidRPr="00803252">
        <w:rPr>
          <w:rFonts w:ascii="Calibri" w:hAnsi="Calibri"/>
          <w:sz w:val="20"/>
          <w:szCs w:val="20"/>
        </w:rPr>
        <w:t>rojektu</w:t>
      </w:r>
      <w:r w:rsidR="00FA6345" w:rsidRPr="00803252">
        <w:rPr>
          <w:rFonts w:ascii="Calibri" w:hAnsi="Calibri"/>
          <w:sz w:val="20"/>
          <w:szCs w:val="20"/>
        </w:rPr>
        <w:t>;</w:t>
      </w:r>
      <w:r w:rsidR="0040377B" w:rsidRPr="00803252">
        <w:rPr>
          <w:rFonts w:ascii="Calibri" w:hAnsi="Calibri"/>
          <w:sz w:val="20"/>
          <w:szCs w:val="20"/>
        </w:rPr>
        <w:t xml:space="preserve"> </w:t>
      </w:r>
      <w:r w:rsidR="003E3D72" w:rsidRPr="00803252">
        <w:rPr>
          <w:rFonts w:ascii="Calibri" w:hAnsi="Calibri"/>
          <w:sz w:val="20"/>
          <w:szCs w:val="20"/>
        </w:rPr>
        <w:t xml:space="preserve"> </w:t>
      </w:r>
    </w:p>
    <w:p w:rsidR="003E3D72" w:rsidRPr="00803252" w:rsidRDefault="003E3D72" w:rsidP="005B44AE">
      <w:pPr>
        <w:pStyle w:val="Akapitzlist"/>
        <w:numPr>
          <w:ilvl w:val="0"/>
          <w:numId w:val="35"/>
        </w:numPr>
        <w:ind w:left="714" w:right="-1" w:hanging="357"/>
        <w:jc w:val="both"/>
        <w:rPr>
          <w:rFonts w:ascii="Calibri" w:hAnsi="Calibri"/>
          <w:sz w:val="20"/>
          <w:szCs w:val="20"/>
        </w:rPr>
      </w:pPr>
      <w:r w:rsidRPr="00803252">
        <w:rPr>
          <w:rFonts w:ascii="Calibri" w:hAnsi="Calibri"/>
          <w:sz w:val="20"/>
          <w:szCs w:val="20"/>
        </w:rPr>
        <w:t>w sytuacji zmni</w:t>
      </w:r>
      <w:r w:rsidR="00754D3A" w:rsidRPr="00803252">
        <w:rPr>
          <w:rFonts w:ascii="Calibri" w:hAnsi="Calibri"/>
          <w:sz w:val="20"/>
          <w:szCs w:val="20"/>
        </w:rPr>
        <w:t xml:space="preserve">ejszenia całkowitych </w:t>
      </w:r>
      <w:r w:rsidR="00EE6BC4" w:rsidRPr="00803252">
        <w:rPr>
          <w:rFonts w:ascii="Calibri" w:hAnsi="Calibri"/>
          <w:sz w:val="20"/>
          <w:szCs w:val="20"/>
        </w:rPr>
        <w:t xml:space="preserve">wydatków </w:t>
      </w:r>
      <w:r w:rsidR="00754D3A" w:rsidRPr="00803252">
        <w:rPr>
          <w:rFonts w:ascii="Calibri" w:hAnsi="Calibri"/>
          <w:sz w:val="20"/>
          <w:szCs w:val="20"/>
        </w:rPr>
        <w:t>w P</w:t>
      </w:r>
      <w:r w:rsidRPr="00803252">
        <w:rPr>
          <w:rFonts w:ascii="Calibri" w:hAnsi="Calibri"/>
          <w:sz w:val="20"/>
          <w:szCs w:val="20"/>
        </w:rPr>
        <w:t xml:space="preserve">rojekcie na poziomie powyżej 50% w stosunku do </w:t>
      </w:r>
      <w:r w:rsidR="00754D3A" w:rsidRPr="00803252">
        <w:rPr>
          <w:rFonts w:ascii="Calibri" w:hAnsi="Calibri"/>
          <w:sz w:val="20"/>
          <w:szCs w:val="20"/>
        </w:rPr>
        <w:t>U</w:t>
      </w:r>
      <w:r w:rsidRPr="00803252">
        <w:rPr>
          <w:rFonts w:ascii="Calibri" w:hAnsi="Calibri"/>
          <w:sz w:val="20"/>
          <w:szCs w:val="20"/>
        </w:rPr>
        <w:t>mowy o</w:t>
      </w:r>
      <w:r w:rsidR="00FC61A2">
        <w:rPr>
          <w:rFonts w:ascii="Calibri" w:hAnsi="Calibri"/>
          <w:sz w:val="20"/>
          <w:szCs w:val="20"/>
        </w:rPr>
        <w:t> </w:t>
      </w:r>
      <w:r w:rsidRPr="00803252">
        <w:rPr>
          <w:rFonts w:ascii="Calibri" w:hAnsi="Calibri"/>
          <w:sz w:val="20"/>
          <w:szCs w:val="20"/>
        </w:rPr>
        <w:t>dofinansowanie</w:t>
      </w:r>
      <w:r w:rsidR="00876919" w:rsidRPr="00803252">
        <w:rPr>
          <w:rFonts w:ascii="Calibri" w:hAnsi="Calibri"/>
          <w:sz w:val="20"/>
          <w:szCs w:val="20"/>
        </w:rPr>
        <w:t xml:space="preserve"> Beneficjent</w:t>
      </w:r>
      <w:r w:rsidR="0075591B" w:rsidRPr="00803252">
        <w:rPr>
          <w:rFonts w:ascii="Calibri" w:hAnsi="Calibri"/>
          <w:sz w:val="20"/>
          <w:szCs w:val="20"/>
        </w:rPr>
        <w:t xml:space="preserve"> ma</w:t>
      </w:r>
      <w:r w:rsidR="00876919" w:rsidRPr="00803252">
        <w:rPr>
          <w:rFonts w:ascii="Calibri" w:hAnsi="Calibri"/>
          <w:sz w:val="20"/>
          <w:szCs w:val="20"/>
        </w:rPr>
        <w:t xml:space="preserve"> obowiązek pełnej rekalkulacji luki w finansowaniu</w:t>
      </w:r>
      <w:r w:rsidR="00C05553" w:rsidRPr="00803252">
        <w:rPr>
          <w:rFonts w:ascii="Calibri" w:hAnsi="Calibri"/>
          <w:sz w:val="20"/>
          <w:szCs w:val="20"/>
        </w:rPr>
        <w:t xml:space="preserve"> oraz niezwłocznego</w:t>
      </w:r>
      <w:r w:rsidRPr="00803252">
        <w:rPr>
          <w:rFonts w:ascii="Calibri" w:hAnsi="Calibri"/>
          <w:sz w:val="20"/>
          <w:szCs w:val="20"/>
        </w:rPr>
        <w:t xml:space="preserve">, nie </w:t>
      </w:r>
      <w:r w:rsidR="00031E90" w:rsidRPr="00803252">
        <w:rPr>
          <w:rFonts w:ascii="Calibri" w:hAnsi="Calibri"/>
          <w:sz w:val="20"/>
          <w:szCs w:val="20"/>
        </w:rPr>
        <w:t>później</w:t>
      </w:r>
      <w:r w:rsidRPr="00803252">
        <w:rPr>
          <w:rFonts w:ascii="Calibri" w:hAnsi="Calibri"/>
          <w:sz w:val="20"/>
          <w:szCs w:val="20"/>
        </w:rPr>
        <w:t xml:space="preserve"> jednak niż na etapie wniosku o płatność końcową</w:t>
      </w:r>
      <w:r w:rsidR="00C05553" w:rsidRPr="00803252">
        <w:rPr>
          <w:rFonts w:ascii="Calibri" w:hAnsi="Calibri"/>
          <w:sz w:val="20"/>
          <w:szCs w:val="20"/>
        </w:rPr>
        <w:t xml:space="preserve">, przedłożenia </w:t>
      </w:r>
      <w:r w:rsidRPr="00803252">
        <w:rPr>
          <w:rFonts w:ascii="Calibri" w:hAnsi="Calibri"/>
          <w:sz w:val="20"/>
          <w:szCs w:val="20"/>
        </w:rPr>
        <w:t>I</w:t>
      </w:r>
      <w:r w:rsidR="008E1F3A" w:rsidRPr="00803252">
        <w:rPr>
          <w:rFonts w:ascii="Calibri" w:hAnsi="Calibri"/>
          <w:sz w:val="20"/>
          <w:szCs w:val="20"/>
        </w:rPr>
        <w:t xml:space="preserve">nstytucji </w:t>
      </w:r>
      <w:r w:rsidRPr="00803252">
        <w:rPr>
          <w:rFonts w:ascii="Calibri" w:hAnsi="Calibri"/>
          <w:sz w:val="20"/>
          <w:szCs w:val="20"/>
        </w:rPr>
        <w:t>Z</w:t>
      </w:r>
      <w:r w:rsidR="008E1F3A" w:rsidRPr="00803252">
        <w:rPr>
          <w:rFonts w:ascii="Calibri" w:hAnsi="Calibri"/>
          <w:sz w:val="20"/>
          <w:szCs w:val="20"/>
        </w:rPr>
        <w:t xml:space="preserve">arządzającej </w:t>
      </w:r>
      <w:r w:rsidRPr="00803252">
        <w:rPr>
          <w:rFonts w:ascii="Calibri" w:hAnsi="Calibri"/>
          <w:sz w:val="20"/>
          <w:szCs w:val="20"/>
        </w:rPr>
        <w:t>ponownie dokonan</w:t>
      </w:r>
      <w:r w:rsidR="00C05553" w:rsidRPr="00803252">
        <w:rPr>
          <w:rFonts w:ascii="Calibri" w:hAnsi="Calibri"/>
          <w:sz w:val="20"/>
          <w:szCs w:val="20"/>
        </w:rPr>
        <w:t xml:space="preserve">ej </w:t>
      </w:r>
      <w:r w:rsidRPr="00803252">
        <w:rPr>
          <w:rFonts w:ascii="Calibri" w:hAnsi="Calibri"/>
          <w:sz w:val="20"/>
          <w:szCs w:val="20"/>
        </w:rPr>
        <w:t>analiz</w:t>
      </w:r>
      <w:r w:rsidR="00C05553" w:rsidRPr="00803252">
        <w:rPr>
          <w:rFonts w:ascii="Calibri" w:hAnsi="Calibri"/>
          <w:sz w:val="20"/>
          <w:szCs w:val="20"/>
        </w:rPr>
        <w:t>y</w:t>
      </w:r>
      <w:r w:rsidRPr="00803252">
        <w:rPr>
          <w:rFonts w:ascii="Calibri" w:hAnsi="Calibri"/>
          <w:sz w:val="20"/>
          <w:szCs w:val="20"/>
        </w:rPr>
        <w:t xml:space="preserve"> finansow</w:t>
      </w:r>
      <w:r w:rsidR="00C05553" w:rsidRPr="00803252">
        <w:rPr>
          <w:rFonts w:ascii="Calibri" w:hAnsi="Calibri"/>
          <w:sz w:val="20"/>
          <w:szCs w:val="20"/>
        </w:rPr>
        <w:t>ej</w:t>
      </w:r>
      <w:r w:rsidRPr="00803252">
        <w:rPr>
          <w:rFonts w:ascii="Calibri" w:hAnsi="Calibri"/>
          <w:sz w:val="20"/>
          <w:szCs w:val="20"/>
        </w:rPr>
        <w:t xml:space="preserve"> </w:t>
      </w:r>
      <w:r w:rsidR="009E5C43" w:rsidRPr="00803252">
        <w:rPr>
          <w:rFonts w:ascii="Calibri" w:hAnsi="Calibri"/>
          <w:sz w:val="20"/>
          <w:szCs w:val="20"/>
        </w:rPr>
        <w:t>P</w:t>
      </w:r>
      <w:r w:rsidRPr="00803252">
        <w:rPr>
          <w:rFonts w:ascii="Calibri" w:hAnsi="Calibri"/>
          <w:sz w:val="20"/>
          <w:szCs w:val="20"/>
        </w:rPr>
        <w:t>rojektu wraz z podaniem wszystkich niezbędnych danych, które są uwzględniane przy obliczaniu luki w finansowaniu.</w:t>
      </w:r>
    </w:p>
    <w:p w:rsidR="000515DF" w:rsidRPr="00803252" w:rsidRDefault="000515DF" w:rsidP="005B44AE">
      <w:pPr>
        <w:pStyle w:val="Akapitzlist"/>
        <w:ind w:left="714" w:right="-1"/>
        <w:jc w:val="both"/>
        <w:rPr>
          <w:rFonts w:ascii="Calibri" w:hAnsi="Calibri"/>
          <w:sz w:val="20"/>
          <w:szCs w:val="20"/>
        </w:rPr>
      </w:pPr>
    </w:p>
    <w:p w:rsidR="006F5F0B" w:rsidRPr="00803252" w:rsidRDefault="00EF41D6" w:rsidP="005B44AE">
      <w:pPr>
        <w:tabs>
          <w:tab w:val="left" w:pos="0"/>
        </w:tabs>
        <w:ind w:left="720" w:right="-1"/>
        <w:jc w:val="center"/>
        <w:rPr>
          <w:rFonts w:ascii="Calibri" w:hAnsi="Calibri"/>
          <w:sz w:val="20"/>
          <w:szCs w:val="20"/>
        </w:rPr>
      </w:pPr>
      <w:r w:rsidRPr="00803252">
        <w:rPr>
          <w:rFonts w:ascii="Calibri" w:hAnsi="Calibri"/>
          <w:b/>
          <w:caps/>
          <w:sz w:val="20"/>
          <w:szCs w:val="20"/>
        </w:rPr>
        <w:t xml:space="preserve">§ </w:t>
      </w:r>
      <w:r w:rsidR="00577A4B" w:rsidRPr="00803252">
        <w:rPr>
          <w:rFonts w:ascii="Calibri" w:hAnsi="Calibri"/>
          <w:b/>
          <w:caps/>
          <w:sz w:val="20"/>
          <w:szCs w:val="20"/>
        </w:rPr>
        <w:t>1</w:t>
      </w:r>
      <w:r w:rsidR="00DE74E6" w:rsidRPr="00803252">
        <w:rPr>
          <w:rFonts w:ascii="Calibri" w:hAnsi="Calibri"/>
          <w:b/>
          <w:caps/>
          <w:sz w:val="20"/>
          <w:szCs w:val="20"/>
        </w:rPr>
        <w:t>3</w:t>
      </w:r>
      <w:r w:rsidR="00DE5AD9" w:rsidRPr="00803252">
        <w:rPr>
          <w:rFonts w:ascii="Calibri" w:hAnsi="Calibri"/>
          <w:b/>
          <w:caps/>
          <w:sz w:val="20"/>
          <w:szCs w:val="20"/>
        </w:rPr>
        <w:t xml:space="preserve"> </w:t>
      </w:r>
      <w:r w:rsidR="00DE5AD9" w:rsidRPr="00803252">
        <w:rPr>
          <w:rFonts w:ascii="Calibri" w:hAnsi="Calibri"/>
          <w:b/>
          <w:sz w:val="20"/>
          <w:szCs w:val="20"/>
        </w:rPr>
        <w:t>Nieprawidłowe wykorzystanie dofinansowania i jego odzyskiwanie</w:t>
      </w:r>
    </w:p>
    <w:p w:rsidR="006B2F14" w:rsidRPr="00803252" w:rsidRDefault="00E12EC8" w:rsidP="005B44AE">
      <w:pPr>
        <w:pStyle w:val="Tekstpodstawowy"/>
        <w:numPr>
          <w:ilvl w:val="0"/>
          <w:numId w:val="11"/>
        </w:numPr>
        <w:tabs>
          <w:tab w:val="clear" w:pos="539"/>
        </w:tabs>
        <w:ind w:left="357" w:right="-1" w:hanging="357"/>
        <w:rPr>
          <w:rFonts w:ascii="Calibri" w:hAnsi="Calibri"/>
          <w:sz w:val="20"/>
          <w:szCs w:val="20"/>
        </w:rPr>
      </w:pPr>
      <w:r w:rsidRPr="00803252">
        <w:rPr>
          <w:rFonts w:ascii="Calibri" w:hAnsi="Calibri"/>
          <w:sz w:val="20"/>
          <w:szCs w:val="20"/>
        </w:rPr>
        <w:t xml:space="preserve">W </w:t>
      </w:r>
      <w:r w:rsidR="00202B93" w:rsidRPr="00803252">
        <w:rPr>
          <w:rFonts w:ascii="Calibri" w:hAnsi="Calibri"/>
          <w:sz w:val="20"/>
          <w:szCs w:val="20"/>
        </w:rPr>
        <w:t xml:space="preserve">przypadku stwierdzenia wystąpienia nieprawidłowości, o której mowa w § </w:t>
      </w:r>
      <w:r w:rsidR="00B46A7B" w:rsidRPr="00803252">
        <w:rPr>
          <w:rFonts w:ascii="Calibri" w:hAnsi="Calibri"/>
          <w:sz w:val="20"/>
          <w:szCs w:val="20"/>
        </w:rPr>
        <w:t xml:space="preserve">1 </w:t>
      </w:r>
      <w:r w:rsidR="00202B93" w:rsidRPr="00803252">
        <w:rPr>
          <w:rFonts w:ascii="Calibri" w:hAnsi="Calibri"/>
          <w:sz w:val="20"/>
          <w:szCs w:val="20"/>
        </w:rPr>
        <w:t>pkt</w:t>
      </w:r>
      <w:r w:rsidR="00425C93" w:rsidRPr="00803252">
        <w:rPr>
          <w:rFonts w:ascii="Calibri" w:hAnsi="Calibri"/>
          <w:sz w:val="20"/>
          <w:szCs w:val="20"/>
        </w:rPr>
        <w:t xml:space="preserve"> </w:t>
      </w:r>
      <w:r w:rsidR="00EE609E" w:rsidRPr="003B6AF5">
        <w:rPr>
          <w:rFonts w:ascii="Calibri" w:hAnsi="Calibri"/>
          <w:sz w:val="20"/>
          <w:szCs w:val="20"/>
        </w:rPr>
        <w:t>1</w:t>
      </w:r>
      <w:r w:rsidR="00C651D0" w:rsidRPr="003B6AF5">
        <w:rPr>
          <w:rFonts w:ascii="Calibri" w:hAnsi="Calibri"/>
          <w:sz w:val="20"/>
          <w:szCs w:val="20"/>
          <w:lang w:val="pl-PL"/>
        </w:rPr>
        <w:t>5</w:t>
      </w:r>
      <w:r w:rsidR="005A69AF" w:rsidRPr="00803252">
        <w:rPr>
          <w:rFonts w:ascii="Calibri" w:hAnsi="Calibri"/>
          <w:sz w:val="20"/>
          <w:szCs w:val="20"/>
          <w:lang w:val="pl-PL"/>
        </w:rPr>
        <w:t>)</w:t>
      </w:r>
      <w:r w:rsidR="00EE609E" w:rsidRPr="00803252">
        <w:rPr>
          <w:rFonts w:ascii="Calibri" w:hAnsi="Calibri"/>
          <w:sz w:val="20"/>
          <w:szCs w:val="20"/>
        </w:rPr>
        <w:t xml:space="preserve"> </w:t>
      </w:r>
      <w:r w:rsidR="008A5E47" w:rsidRPr="00803252">
        <w:rPr>
          <w:rFonts w:ascii="Calibri" w:hAnsi="Calibri"/>
          <w:sz w:val="20"/>
          <w:szCs w:val="20"/>
        </w:rPr>
        <w:t>Umowy</w:t>
      </w:r>
      <w:r w:rsidR="002F2BAB" w:rsidRPr="00803252">
        <w:rPr>
          <w:rFonts w:ascii="Calibri" w:hAnsi="Calibri"/>
          <w:sz w:val="20"/>
          <w:szCs w:val="20"/>
        </w:rPr>
        <w:t xml:space="preserve">, </w:t>
      </w:r>
      <w:r w:rsidR="008A5E47" w:rsidRPr="00803252">
        <w:rPr>
          <w:rFonts w:ascii="Calibri" w:hAnsi="Calibri"/>
          <w:sz w:val="20"/>
          <w:szCs w:val="20"/>
        </w:rPr>
        <w:t xml:space="preserve">w </w:t>
      </w:r>
      <w:r w:rsidR="00E37F71" w:rsidRPr="00803252">
        <w:rPr>
          <w:rFonts w:ascii="Calibri" w:hAnsi="Calibri"/>
          <w:sz w:val="20"/>
          <w:szCs w:val="20"/>
        </w:rPr>
        <w:t>P</w:t>
      </w:r>
      <w:r w:rsidR="008A5E47" w:rsidRPr="00803252">
        <w:rPr>
          <w:rFonts w:ascii="Calibri" w:hAnsi="Calibri"/>
          <w:sz w:val="20"/>
          <w:szCs w:val="20"/>
        </w:rPr>
        <w:t>rojekcie realizowanym przez Beneficjenta</w:t>
      </w:r>
      <w:r w:rsidR="002F2BAB" w:rsidRPr="00803252">
        <w:rPr>
          <w:rFonts w:ascii="Calibri" w:hAnsi="Calibri"/>
          <w:sz w:val="20"/>
          <w:szCs w:val="20"/>
        </w:rPr>
        <w:t>,</w:t>
      </w:r>
      <w:r w:rsidR="008A5E47" w:rsidRPr="00803252">
        <w:rPr>
          <w:rFonts w:ascii="Calibri" w:hAnsi="Calibri"/>
          <w:sz w:val="20"/>
          <w:szCs w:val="20"/>
        </w:rPr>
        <w:t xml:space="preserve"> </w:t>
      </w:r>
      <w:r w:rsidRPr="00803252">
        <w:rPr>
          <w:rFonts w:ascii="Calibri" w:hAnsi="Calibri"/>
          <w:sz w:val="20"/>
          <w:szCs w:val="20"/>
        </w:rPr>
        <w:t>I</w:t>
      </w:r>
      <w:r w:rsidR="001A50FC" w:rsidRPr="00803252">
        <w:rPr>
          <w:rFonts w:ascii="Calibri" w:hAnsi="Calibri"/>
          <w:sz w:val="20"/>
          <w:szCs w:val="20"/>
        </w:rPr>
        <w:t xml:space="preserve">nstytucja Zarządzająca </w:t>
      </w:r>
      <w:r w:rsidR="00202B93" w:rsidRPr="00803252">
        <w:rPr>
          <w:rFonts w:ascii="Calibri" w:hAnsi="Calibri"/>
          <w:sz w:val="20"/>
          <w:szCs w:val="20"/>
        </w:rPr>
        <w:t>podejmuje odpowiednie działania mające</w:t>
      </w:r>
      <w:r w:rsidR="00EE609E" w:rsidRPr="00803252">
        <w:rPr>
          <w:rFonts w:ascii="Calibri" w:hAnsi="Calibri"/>
          <w:sz w:val="20"/>
          <w:szCs w:val="20"/>
        </w:rPr>
        <w:t xml:space="preserve"> na celu niedopuszczenie</w:t>
      </w:r>
      <w:r w:rsidR="00202B93" w:rsidRPr="00803252">
        <w:rPr>
          <w:rFonts w:ascii="Calibri" w:hAnsi="Calibri"/>
          <w:sz w:val="20"/>
          <w:szCs w:val="20"/>
        </w:rPr>
        <w:t xml:space="preserve"> do sfinansowania nieprawidłowo poniesionych wydatków, w tym nakłada korekty finansowe</w:t>
      </w:r>
      <w:r w:rsidR="00352721" w:rsidRPr="00803252">
        <w:rPr>
          <w:rFonts w:ascii="Calibri" w:hAnsi="Calibri"/>
          <w:sz w:val="20"/>
          <w:szCs w:val="20"/>
        </w:rPr>
        <w:t xml:space="preserve">, </w:t>
      </w:r>
      <w:r w:rsidR="00DE5DEE" w:rsidRPr="00803252">
        <w:rPr>
          <w:rFonts w:ascii="Calibri" w:hAnsi="Calibri"/>
          <w:sz w:val="20"/>
          <w:szCs w:val="20"/>
          <w:lang w:val="pl-PL"/>
        </w:rPr>
        <w:t>za nieprawidłowości</w:t>
      </w:r>
      <w:r w:rsidR="00DE5DEE" w:rsidRPr="00803252">
        <w:rPr>
          <w:rFonts w:ascii="Calibri" w:hAnsi="Calibri"/>
          <w:sz w:val="20"/>
          <w:szCs w:val="20"/>
          <w:lang w:val="pl-PL" w:eastAsia="pl-PL"/>
        </w:rPr>
        <w:t xml:space="preserve"> </w:t>
      </w:r>
      <w:r w:rsidR="00DE5DEE" w:rsidRPr="00803252">
        <w:rPr>
          <w:rFonts w:ascii="Calibri" w:hAnsi="Calibri"/>
          <w:sz w:val="20"/>
          <w:szCs w:val="20"/>
          <w:lang w:val="pl-PL"/>
        </w:rPr>
        <w:t xml:space="preserve">w zakresie udzielania zamówień, </w:t>
      </w:r>
      <w:r w:rsidR="00DE5DEE" w:rsidRPr="00803252">
        <w:rPr>
          <w:rFonts w:ascii="Calibri" w:hAnsi="Calibri"/>
          <w:sz w:val="20"/>
          <w:szCs w:val="20"/>
        </w:rPr>
        <w:t xml:space="preserve">których wysokość będzie ustalana w oparciu o </w:t>
      </w:r>
      <w:r w:rsidR="00DE5DEE" w:rsidRPr="00803252">
        <w:rPr>
          <w:rFonts w:ascii="Calibri" w:hAnsi="Calibri"/>
          <w:sz w:val="20"/>
          <w:szCs w:val="20"/>
          <w:lang w:val="pl-PL"/>
        </w:rPr>
        <w:t>Taryfikator</w:t>
      </w:r>
      <w:r w:rsidR="00FA0E8C" w:rsidRPr="00803252">
        <w:rPr>
          <w:rFonts w:ascii="Calibri" w:hAnsi="Calibri"/>
          <w:sz w:val="20"/>
          <w:szCs w:val="20"/>
          <w:lang w:val="pl-PL"/>
        </w:rPr>
        <w:t xml:space="preserve">. </w:t>
      </w:r>
      <w:r w:rsidR="00230326" w:rsidRPr="00803252">
        <w:rPr>
          <w:rFonts w:ascii="Calibri" w:hAnsi="Calibri"/>
          <w:sz w:val="20"/>
          <w:szCs w:val="20"/>
          <w:lang w:val="pl-PL"/>
        </w:rPr>
        <w:t xml:space="preserve">  </w:t>
      </w:r>
    </w:p>
    <w:p w:rsidR="00202B93" w:rsidRPr="00803252" w:rsidRDefault="00202B93" w:rsidP="005B44AE">
      <w:pPr>
        <w:pStyle w:val="Tekstpodstawowy"/>
        <w:numPr>
          <w:ilvl w:val="0"/>
          <w:numId w:val="11"/>
        </w:numPr>
        <w:tabs>
          <w:tab w:val="clear" w:pos="539"/>
        </w:tabs>
        <w:ind w:left="357" w:right="-1" w:hanging="357"/>
        <w:rPr>
          <w:rFonts w:ascii="Calibri" w:hAnsi="Calibri"/>
          <w:sz w:val="20"/>
          <w:szCs w:val="20"/>
        </w:rPr>
      </w:pPr>
      <w:r w:rsidRPr="00803252">
        <w:rPr>
          <w:rFonts w:ascii="Calibri" w:hAnsi="Calibri"/>
          <w:sz w:val="20"/>
          <w:szCs w:val="20"/>
        </w:rPr>
        <w:t xml:space="preserve">Stwierdzenie wystąpienia nieprawidłowości oraz nałożenie korekty </w:t>
      </w:r>
      <w:r w:rsidRPr="00803252">
        <w:rPr>
          <w:rStyle w:val="luchili"/>
          <w:rFonts w:ascii="Calibri" w:hAnsi="Calibri"/>
          <w:sz w:val="20"/>
          <w:szCs w:val="20"/>
        </w:rPr>
        <w:t>finansowej</w:t>
      </w:r>
      <w:r w:rsidR="00956B22" w:rsidRPr="00803252">
        <w:rPr>
          <w:rStyle w:val="luchili"/>
          <w:rFonts w:ascii="Calibri" w:hAnsi="Calibri"/>
          <w:sz w:val="20"/>
          <w:szCs w:val="20"/>
        </w:rPr>
        <w:t xml:space="preserve">, </w:t>
      </w:r>
      <w:r w:rsidRPr="00803252">
        <w:rPr>
          <w:rStyle w:val="luchili"/>
          <w:rFonts w:ascii="Calibri" w:hAnsi="Calibri"/>
          <w:sz w:val="20"/>
          <w:szCs w:val="20"/>
        </w:rPr>
        <w:t>bądź wyłączenie wydatków z</w:t>
      </w:r>
      <w:r w:rsidR="00FC61A2">
        <w:rPr>
          <w:rStyle w:val="luchili"/>
          <w:rFonts w:ascii="Calibri" w:hAnsi="Calibri"/>
          <w:sz w:val="20"/>
          <w:szCs w:val="20"/>
          <w:lang w:val="pl-PL"/>
        </w:rPr>
        <w:t> </w:t>
      </w:r>
      <w:r w:rsidRPr="00803252">
        <w:rPr>
          <w:rStyle w:val="luchili"/>
          <w:rFonts w:ascii="Calibri" w:hAnsi="Calibri"/>
          <w:sz w:val="20"/>
          <w:szCs w:val="20"/>
        </w:rPr>
        <w:t>kwalifikowalności</w:t>
      </w:r>
      <w:r w:rsidRPr="00803252">
        <w:rPr>
          <w:rFonts w:ascii="Calibri" w:hAnsi="Calibri"/>
          <w:sz w:val="20"/>
          <w:szCs w:val="20"/>
        </w:rPr>
        <w:t xml:space="preserve"> jest poprzedzone czynnościami wyjaśniającymi prowadzonymi przez I</w:t>
      </w:r>
      <w:r w:rsidR="00447099" w:rsidRPr="00803252">
        <w:rPr>
          <w:rFonts w:ascii="Calibri" w:hAnsi="Calibri"/>
          <w:sz w:val="20"/>
          <w:szCs w:val="20"/>
        </w:rPr>
        <w:t>nstytucję Zarządzającą</w:t>
      </w:r>
      <w:r w:rsidRPr="00803252">
        <w:rPr>
          <w:rFonts w:ascii="Calibri" w:hAnsi="Calibri"/>
          <w:sz w:val="20"/>
          <w:szCs w:val="20"/>
        </w:rPr>
        <w:t xml:space="preserve">, podczas których </w:t>
      </w:r>
      <w:r w:rsidR="009002EF" w:rsidRPr="00803252">
        <w:rPr>
          <w:rFonts w:ascii="Calibri" w:hAnsi="Calibri"/>
          <w:sz w:val="20"/>
          <w:szCs w:val="20"/>
        </w:rPr>
        <w:t>I</w:t>
      </w:r>
      <w:r w:rsidRPr="00803252">
        <w:rPr>
          <w:rFonts w:ascii="Calibri" w:hAnsi="Calibri"/>
          <w:sz w:val="20"/>
          <w:szCs w:val="20"/>
        </w:rPr>
        <w:t>nstytucja ta może uwzględnić wyniki kontroli przeprowadzonych przez inne uprawnione podmioty. Niestwierdzenie wystąpienia nieprawidłowości w toku wcześniejszej kontroli przeprowadzonej przez I</w:t>
      </w:r>
      <w:r w:rsidR="00447099" w:rsidRPr="00803252">
        <w:rPr>
          <w:rFonts w:ascii="Calibri" w:hAnsi="Calibri"/>
          <w:sz w:val="20"/>
          <w:szCs w:val="20"/>
        </w:rPr>
        <w:t xml:space="preserve">nstytucję Zarządzającą </w:t>
      </w:r>
      <w:r w:rsidRPr="00803252">
        <w:rPr>
          <w:rFonts w:ascii="Calibri" w:hAnsi="Calibri"/>
          <w:sz w:val="20"/>
          <w:szCs w:val="20"/>
        </w:rPr>
        <w:t>lub inną właściwą instytucję nie stanowi przesłanki odstąpienia od odpowiednich działań</w:t>
      </w:r>
      <w:r w:rsidR="009002EF" w:rsidRPr="00803252">
        <w:rPr>
          <w:rFonts w:ascii="Calibri" w:hAnsi="Calibri"/>
          <w:sz w:val="20"/>
          <w:szCs w:val="20"/>
        </w:rPr>
        <w:t xml:space="preserve">, o których mowa w ust. </w:t>
      </w:r>
      <w:r w:rsidR="00914C76" w:rsidRPr="00803252">
        <w:rPr>
          <w:rFonts w:ascii="Calibri" w:hAnsi="Calibri"/>
          <w:sz w:val="20"/>
          <w:szCs w:val="20"/>
          <w:lang w:val="pl-PL"/>
        </w:rPr>
        <w:t>4</w:t>
      </w:r>
      <w:r w:rsidR="009002EF" w:rsidRPr="00803252">
        <w:rPr>
          <w:rFonts w:ascii="Calibri" w:hAnsi="Calibri"/>
          <w:sz w:val="20"/>
          <w:szCs w:val="20"/>
        </w:rPr>
        <w:t xml:space="preserve"> lub </w:t>
      </w:r>
      <w:r w:rsidR="00914C76" w:rsidRPr="00803252">
        <w:rPr>
          <w:rFonts w:ascii="Calibri" w:hAnsi="Calibri"/>
          <w:sz w:val="20"/>
          <w:szCs w:val="20"/>
          <w:lang w:val="pl-PL"/>
        </w:rPr>
        <w:t>5</w:t>
      </w:r>
      <w:r w:rsidR="00FB5C22" w:rsidRPr="00803252">
        <w:rPr>
          <w:rFonts w:ascii="Calibri" w:hAnsi="Calibri"/>
          <w:sz w:val="20"/>
          <w:szCs w:val="20"/>
        </w:rPr>
        <w:t xml:space="preserve">, </w:t>
      </w:r>
      <w:r w:rsidR="009002EF" w:rsidRPr="00803252">
        <w:rPr>
          <w:rFonts w:ascii="Calibri" w:hAnsi="Calibri"/>
          <w:sz w:val="20"/>
          <w:szCs w:val="20"/>
        </w:rPr>
        <w:t xml:space="preserve">zmierzających do wyeliminowania negatywnych skutków finansowych tej nieprawidłowości, jeżeli taka zostanie stwierdzona </w:t>
      </w:r>
      <w:r w:rsidR="002746CF" w:rsidRPr="00803252">
        <w:rPr>
          <w:rFonts w:ascii="Calibri" w:hAnsi="Calibri"/>
          <w:sz w:val="20"/>
          <w:szCs w:val="20"/>
        </w:rPr>
        <w:t xml:space="preserve">na </w:t>
      </w:r>
      <w:r w:rsidR="009002EF" w:rsidRPr="00803252">
        <w:rPr>
          <w:rFonts w:ascii="Calibri" w:hAnsi="Calibri"/>
          <w:sz w:val="20"/>
          <w:szCs w:val="20"/>
        </w:rPr>
        <w:t>dalszym etapie realizacji Projektu</w:t>
      </w:r>
      <w:r w:rsidR="008F4792" w:rsidRPr="00803252">
        <w:rPr>
          <w:rFonts w:ascii="Calibri" w:hAnsi="Calibri"/>
          <w:sz w:val="20"/>
          <w:szCs w:val="20"/>
          <w:lang w:val="pl-PL"/>
        </w:rPr>
        <w:t>,</w:t>
      </w:r>
      <w:r w:rsidR="009002EF" w:rsidRPr="00803252">
        <w:rPr>
          <w:rFonts w:ascii="Calibri" w:hAnsi="Calibri"/>
          <w:sz w:val="20"/>
          <w:szCs w:val="20"/>
        </w:rPr>
        <w:t xml:space="preserve"> </w:t>
      </w:r>
      <w:r w:rsidRPr="00803252">
        <w:rPr>
          <w:rFonts w:ascii="Calibri" w:hAnsi="Calibri"/>
          <w:sz w:val="20"/>
          <w:szCs w:val="20"/>
        </w:rPr>
        <w:t>w przypadku późniejszego stwierdzenia jej wystąpienia.</w:t>
      </w:r>
    </w:p>
    <w:p w:rsidR="00202B93" w:rsidRPr="00803252" w:rsidRDefault="00202B93" w:rsidP="005B44AE">
      <w:pPr>
        <w:pStyle w:val="Tekstpodstawowy"/>
        <w:numPr>
          <w:ilvl w:val="0"/>
          <w:numId w:val="11"/>
        </w:numPr>
        <w:tabs>
          <w:tab w:val="clear" w:pos="539"/>
        </w:tabs>
        <w:ind w:left="357" w:right="-1" w:hanging="357"/>
        <w:rPr>
          <w:rFonts w:ascii="Calibri" w:hAnsi="Calibri"/>
          <w:sz w:val="20"/>
          <w:szCs w:val="20"/>
        </w:rPr>
      </w:pPr>
      <w:r w:rsidRPr="00803252">
        <w:rPr>
          <w:rFonts w:ascii="Calibri" w:hAnsi="Calibri"/>
          <w:sz w:val="20"/>
          <w:szCs w:val="20"/>
        </w:rPr>
        <w:t>Do stwierdzenia wystąpienia nieprawidłowości, pomniejszenia wartości wydatków kwalifikowalnych ujętych we wni</w:t>
      </w:r>
      <w:r w:rsidR="00C32061" w:rsidRPr="00803252">
        <w:rPr>
          <w:rFonts w:ascii="Calibri" w:hAnsi="Calibri"/>
          <w:sz w:val="20"/>
          <w:szCs w:val="20"/>
        </w:rPr>
        <w:t>osku o płatność złożonym przez B</w:t>
      </w:r>
      <w:r w:rsidRPr="00803252">
        <w:rPr>
          <w:rFonts w:ascii="Calibri" w:hAnsi="Calibri"/>
          <w:sz w:val="20"/>
          <w:szCs w:val="20"/>
        </w:rPr>
        <w:t>ene</w:t>
      </w:r>
      <w:r w:rsidR="009C1E52" w:rsidRPr="00803252">
        <w:rPr>
          <w:rFonts w:ascii="Calibri" w:hAnsi="Calibri"/>
          <w:sz w:val="20"/>
          <w:szCs w:val="20"/>
        </w:rPr>
        <w:t xml:space="preserve">ficjenta, o którym mowa w ust. </w:t>
      </w:r>
      <w:r w:rsidR="00C8300A" w:rsidRPr="00803252">
        <w:rPr>
          <w:rFonts w:ascii="Calibri" w:hAnsi="Calibri"/>
          <w:sz w:val="20"/>
          <w:szCs w:val="20"/>
          <w:lang w:val="pl-PL"/>
        </w:rPr>
        <w:t>4</w:t>
      </w:r>
      <w:r w:rsidRPr="00803252">
        <w:rPr>
          <w:rFonts w:ascii="Calibri" w:hAnsi="Calibri"/>
          <w:sz w:val="20"/>
          <w:szCs w:val="20"/>
        </w:rPr>
        <w:t xml:space="preserve"> oraz nałożenia korekty </w:t>
      </w:r>
      <w:r w:rsidRPr="00803252">
        <w:rPr>
          <w:rStyle w:val="luchili"/>
          <w:rFonts w:ascii="Calibri" w:hAnsi="Calibri"/>
          <w:sz w:val="20"/>
          <w:szCs w:val="20"/>
        </w:rPr>
        <w:t>finansowej</w:t>
      </w:r>
      <w:r w:rsidRPr="00803252">
        <w:rPr>
          <w:rFonts w:ascii="Calibri" w:hAnsi="Calibri"/>
          <w:sz w:val="20"/>
          <w:szCs w:val="20"/>
        </w:rPr>
        <w:t xml:space="preserve"> nie stosuje się przepisów </w:t>
      </w:r>
      <w:r w:rsidRPr="00803252">
        <w:rPr>
          <w:rStyle w:val="luchili"/>
          <w:rFonts w:ascii="Calibri" w:hAnsi="Calibri"/>
          <w:sz w:val="20"/>
          <w:szCs w:val="20"/>
        </w:rPr>
        <w:t>ustawy</w:t>
      </w:r>
      <w:r w:rsidRPr="00803252">
        <w:rPr>
          <w:rFonts w:ascii="Calibri" w:hAnsi="Calibri"/>
          <w:sz w:val="20"/>
          <w:szCs w:val="20"/>
        </w:rPr>
        <w:t xml:space="preserve"> z dnia 14 czerwca 1960 r. </w:t>
      </w:r>
      <w:r w:rsidR="00FC61A2">
        <w:rPr>
          <w:rFonts w:ascii="Calibri" w:hAnsi="Calibri"/>
          <w:sz w:val="20"/>
          <w:szCs w:val="20"/>
        </w:rPr>
        <w:t>–</w:t>
      </w:r>
      <w:r w:rsidR="00AD1FB9" w:rsidRPr="00803252">
        <w:rPr>
          <w:rFonts w:ascii="Calibri" w:hAnsi="Calibri"/>
          <w:sz w:val="20"/>
          <w:szCs w:val="20"/>
        </w:rPr>
        <w:t xml:space="preserve"> </w:t>
      </w:r>
      <w:r w:rsidRPr="00803252">
        <w:rPr>
          <w:rFonts w:ascii="Calibri" w:hAnsi="Calibri"/>
          <w:sz w:val="20"/>
          <w:szCs w:val="20"/>
        </w:rPr>
        <w:t>Kodeks postępowania administracyjnego.</w:t>
      </w:r>
    </w:p>
    <w:p w:rsidR="00453E19" w:rsidRPr="00803252" w:rsidRDefault="00202B93" w:rsidP="005B44AE">
      <w:pPr>
        <w:pStyle w:val="Tekstpodstawowy"/>
        <w:numPr>
          <w:ilvl w:val="0"/>
          <w:numId w:val="11"/>
        </w:numPr>
        <w:tabs>
          <w:tab w:val="clear" w:pos="539"/>
        </w:tabs>
        <w:ind w:left="357" w:right="-1" w:hanging="357"/>
        <w:rPr>
          <w:rFonts w:ascii="Calibri" w:hAnsi="Calibri"/>
          <w:sz w:val="20"/>
          <w:szCs w:val="20"/>
        </w:rPr>
      </w:pPr>
      <w:r w:rsidRPr="00803252">
        <w:rPr>
          <w:rFonts w:ascii="Calibri" w:hAnsi="Calibri"/>
          <w:sz w:val="20"/>
          <w:szCs w:val="20"/>
        </w:rPr>
        <w:t>W przypadku stwierdzenia wystąpienia nieprawidłowości/konieczności wyłączenia wydatków z kwalifikowalności przed zatwierdzeniem wniosku o płatność I</w:t>
      </w:r>
      <w:r w:rsidR="00A05667" w:rsidRPr="00803252">
        <w:rPr>
          <w:rFonts w:ascii="Calibri" w:hAnsi="Calibri"/>
          <w:sz w:val="20"/>
          <w:szCs w:val="20"/>
        </w:rPr>
        <w:t xml:space="preserve">nstytucja Zarządzająca, </w:t>
      </w:r>
      <w:r w:rsidRPr="00803252">
        <w:rPr>
          <w:rFonts w:ascii="Calibri" w:hAnsi="Calibri"/>
          <w:sz w:val="20"/>
          <w:szCs w:val="20"/>
        </w:rPr>
        <w:t>zatwierdzając wniosek o płatność</w:t>
      </w:r>
      <w:r w:rsidR="00A05667" w:rsidRPr="00803252">
        <w:rPr>
          <w:rFonts w:ascii="Calibri" w:hAnsi="Calibri"/>
          <w:sz w:val="20"/>
          <w:szCs w:val="20"/>
        </w:rPr>
        <w:t>,</w:t>
      </w:r>
      <w:r w:rsidRPr="00803252">
        <w:rPr>
          <w:rFonts w:ascii="Calibri" w:hAnsi="Calibri"/>
          <w:sz w:val="20"/>
          <w:szCs w:val="20"/>
        </w:rPr>
        <w:t xml:space="preserve"> dokonuje pomniejszenia wartości wydatków kwalifikowalnych ujętych we wniosku o płatność złożonym przez Beneficjenta o</w:t>
      </w:r>
      <w:r w:rsidR="00FC61A2">
        <w:rPr>
          <w:rFonts w:ascii="Calibri" w:hAnsi="Calibri"/>
          <w:sz w:val="20"/>
          <w:szCs w:val="20"/>
          <w:lang w:val="pl-PL"/>
        </w:rPr>
        <w:t> </w:t>
      </w:r>
      <w:r w:rsidRPr="00803252">
        <w:rPr>
          <w:rFonts w:ascii="Calibri" w:hAnsi="Calibri"/>
          <w:sz w:val="20"/>
          <w:szCs w:val="20"/>
        </w:rPr>
        <w:t xml:space="preserve">kwotę wydatków poniesionych nieprawidłowo/wyłączonych z kwalifikowalności. </w:t>
      </w:r>
    </w:p>
    <w:p w:rsidR="00202B93" w:rsidRPr="00803252" w:rsidRDefault="00202B93" w:rsidP="005B44AE">
      <w:pPr>
        <w:pStyle w:val="Tekstpodstawowy"/>
        <w:numPr>
          <w:ilvl w:val="0"/>
          <w:numId w:val="11"/>
        </w:numPr>
        <w:tabs>
          <w:tab w:val="clear" w:pos="539"/>
        </w:tabs>
        <w:ind w:left="357" w:right="-1" w:hanging="357"/>
        <w:rPr>
          <w:rFonts w:ascii="Calibri" w:hAnsi="Calibri"/>
          <w:sz w:val="20"/>
          <w:szCs w:val="20"/>
        </w:rPr>
      </w:pPr>
      <w:r w:rsidRPr="00803252">
        <w:rPr>
          <w:rStyle w:val="txt-new"/>
          <w:rFonts w:ascii="Calibri" w:hAnsi="Calibri"/>
          <w:sz w:val="20"/>
          <w:szCs w:val="20"/>
        </w:rPr>
        <w:t xml:space="preserve">W przypadku stwierdzenia wystąpienia nieprawidłowości/konieczności wyłączenia wydatków z kwalifikowalności </w:t>
      </w:r>
      <w:r w:rsidRPr="00803252">
        <w:rPr>
          <w:rFonts w:ascii="Calibri" w:hAnsi="Calibri"/>
          <w:sz w:val="20"/>
          <w:szCs w:val="20"/>
        </w:rPr>
        <w:t>w</w:t>
      </w:r>
      <w:r w:rsidR="00FC61A2">
        <w:rPr>
          <w:rFonts w:ascii="Calibri" w:hAnsi="Calibri"/>
          <w:sz w:val="20"/>
          <w:szCs w:val="20"/>
          <w:lang w:val="pl-PL"/>
        </w:rPr>
        <w:t> </w:t>
      </w:r>
      <w:r w:rsidRPr="00803252">
        <w:rPr>
          <w:rFonts w:ascii="Calibri" w:hAnsi="Calibri"/>
          <w:sz w:val="20"/>
          <w:szCs w:val="20"/>
        </w:rPr>
        <w:t>uprzednio zatwierdzonym wniosku o płatność I</w:t>
      </w:r>
      <w:r w:rsidR="00A05667" w:rsidRPr="00803252">
        <w:rPr>
          <w:rFonts w:ascii="Calibri" w:hAnsi="Calibri"/>
          <w:sz w:val="20"/>
          <w:szCs w:val="20"/>
        </w:rPr>
        <w:t xml:space="preserve">nstytucja Zarządzająca </w:t>
      </w:r>
      <w:r w:rsidRPr="00803252">
        <w:rPr>
          <w:rFonts w:ascii="Calibri" w:hAnsi="Calibri"/>
          <w:sz w:val="20"/>
          <w:szCs w:val="20"/>
        </w:rPr>
        <w:t xml:space="preserve">nakłada korektę </w:t>
      </w:r>
      <w:r w:rsidRPr="00803252">
        <w:rPr>
          <w:rStyle w:val="luchili"/>
          <w:rFonts w:ascii="Calibri" w:hAnsi="Calibri"/>
          <w:sz w:val="20"/>
          <w:szCs w:val="20"/>
        </w:rPr>
        <w:t>finansową/wyłącza wydatki z kwalifikowalności</w:t>
      </w:r>
      <w:r w:rsidRPr="00803252">
        <w:rPr>
          <w:rFonts w:ascii="Calibri" w:hAnsi="Calibri"/>
          <w:sz w:val="20"/>
          <w:szCs w:val="20"/>
        </w:rPr>
        <w:t xml:space="preserve"> oraz wszczyna procedurę odzyskiwania od Beneficjenta środków w części dotyczącej Funduszu oraz współfinansowania w wysokości odpowiadającej wartości korekty </w:t>
      </w:r>
      <w:r w:rsidR="000B3827" w:rsidRPr="00803252">
        <w:rPr>
          <w:rStyle w:val="luchili"/>
          <w:rFonts w:ascii="Calibri" w:hAnsi="Calibri"/>
          <w:sz w:val="20"/>
          <w:szCs w:val="20"/>
        </w:rPr>
        <w:t>finansowej/</w:t>
      </w:r>
      <w:r w:rsidRPr="00803252">
        <w:rPr>
          <w:rStyle w:val="luchili"/>
          <w:rFonts w:ascii="Calibri" w:hAnsi="Calibri"/>
          <w:sz w:val="20"/>
          <w:szCs w:val="20"/>
        </w:rPr>
        <w:t>wydatków niekwalifikowalnych</w:t>
      </w:r>
      <w:r w:rsidRPr="00803252">
        <w:rPr>
          <w:rFonts w:ascii="Calibri" w:hAnsi="Calibri"/>
          <w:sz w:val="20"/>
          <w:szCs w:val="20"/>
        </w:rPr>
        <w:t xml:space="preserve">, zgodnie z art. 207 </w:t>
      </w:r>
      <w:r w:rsidRPr="00803252">
        <w:rPr>
          <w:rStyle w:val="luchili"/>
          <w:rFonts w:ascii="Calibri" w:hAnsi="Calibri"/>
          <w:sz w:val="20"/>
          <w:szCs w:val="20"/>
        </w:rPr>
        <w:t>ustawy</w:t>
      </w:r>
      <w:r w:rsidR="0011374C" w:rsidRPr="00803252">
        <w:rPr>
          <w:rFonts w:ascii="Calibri" w:hAnsi="Calibri"/>
          <w:sz w:val="20"/>
          <w:szCs w:val="20"/>
        </w:rPr>
        <w:t xml:space="preserve"> o finansach publicznych</w:t>
      </w:r>
      <w:r w:rsidR="00C8300A" w:rsidRPr="00803252">
        <w:rPr>
          <w:rFonts w:ascii="Calibri" w:hAnsi="Calibri"/>
          <w:sz w:val="20"/>
          <w:szCs w:val="20"/>
          <w:lang w:val="pl-PL"/>
        </w:rPr>
        <w:t xml:space="preserve">. </w:t>
      </w:r>
    </w:p>
    <w:p w:rsidR="00202B93" w:rsidRPr="00803252" w:rsidRDefault="00202B93" w:rsidP="005B44AE">
      <w:pPr>
        <w:numPr>
          <w:ilvl w:val="0"/>
          <w:numId w:val="11"/>
        </w:numPr>
        <w:tabs>
          <w:tab w:val="clear" w:pos="539"/>
        </w:tabs>
        <w:ind w:left="357" w:right="-1" w:hanging="357"/>
        <w:jc w:val="both"/>
        <w:rPr>
          <w:rFonts w:ascii="Calibri" w:hAnsi="Calibri"/>
          <w:sz w:val="20"/>
          <w:szCs w:val="20"/>
        </w:rPr>
      </w:pPr>
      <w:r w:rsidRPr="00803252">
        <w:rPr>
          <w:rFonts w:ascii="Calibri" w:hAnsi="Calibri" w:cs="Arial"/>
          <w:sz w:val="20"/>
          <w:szCs w:val="20"/>
        </w:rPr>
        <w:t>Jeżeli Beneficjent dokona zwrotu środków wraz z odsetkami w wysokości określonej jak dla zaległości podatkowych, pisemnie informuje I</w:t>
      </w:r>
      <w:r w:rsidR="004060F6" w:rsidRPr="00803252">
        <w:rPr>
          <w:rFonts w:ascii="Calibri" w:hAnsi="Calibri" w:cs="Arial"/>
          <w:sz w:val="20"/>
          <w:szCs w:val="20"/>
        </w:rPr>
        <w:t xml:space="preserve">nstytucję Zarządzającą </w:t>
      </w:r>
      <w:r w:rsidRPr="00803252">
        <w:rPr>
          <w:rFonts w:ascii="Calibri" w:hAnsi="Calibri" w:cs="Arial"/>
          <w:sz w:val="20"/>
          <w:szCs w:val="20"/>
        </w:rPr>
        <w:t>o dokonanym zwrocie środków wraz z odsetkami w</w:t>
      </w:r>
      <w:r w:rsidR="00FC61A2">
        <w:rPr>
          <w:rFonts w:ascii="Calibri" w:hAnsi="Calibri" w:cs="Arial"/>
          <w:sz w:val="20"/>
          <w:szCs w:val="20"/>
        </w:rPr>
        <w:t> </w:t>
      </w:r>
      <w:r w:rsidRPr="00803252">
        <w:rPr>
          <w:rFonts w:ascii="Calibri" w:hAnsi="Calibri" w:cs="Arial"/>
          <w:sz w:val="20"/>
          <w:szCs w:val="20"/>
        </w:rPr>
        <w:t>wysokości określonej jak dla zaległości podatkowych</w:t>
      </w:r>
      <w:r w:rsidR="00C9006C" w:rsidRPr="00803252">
        <w:rPr>
          <w:rFonts w:ascii="Calibri" w:hAnsi="Calibri" w:cs="Arial"/>
          <w:sz w:val="20"/>
          <w:szCs w:val="20"/>
        </w:rPr>
        <w:t xml:space="preserve"> oraz </w:t>
      </w:r>
      <w:r w:rsidR="003B18EA" w:rsidRPr="00803252">
        <w:rPr>
          <w:rFonts w:ascii="Calibri" w:hAnsi="Calibri" w:cs="Arial"/>
          <w:sz w:val="20"/>
          <w:szCs w:val="20"/>
        </w:rPr>
        <w:t>dacie dokonania zwrotu środków</w:t>
      </w:r>
      <w:r w:rsidR="00C9006C" w:rsidRPr="00803252">
        <w:rPr>
          <w:rFonts w:ascii="Calibri" w:hAnsi="Calibri" w:cs="Arial"/>
          <w:sz w:val="20"/>
          <w:szCs w:val="20"/>
        </w:rPr>
        <w:t xml:space="preserve">. </w:t>
      </w:r>
      <w:r w:rsidRPr="00803252">
        <w:rPr>
          <w:rFonts w:ascii="Calibri" w:hAnsi="Calibri" w:cs="Arial"/>
          <w:sz w:val="20"/>
          <w:szCs w:val="20"/>
        </w:rPr>
        <w:t xml:space="preserve">Przez dzień zwrotu </w:t>
      </w:r>
      <w:r w:rsidR="00F66595" w:rsidRPr="00803252">
        <w:rPr>
          <w:rFonts w:ascii="Calibri" w:hAnsi="Calibri" w:cs="Arial"/>
          <w:sz w:val="20"/>
          <w:szCs w:val="20"/>
        </w:rPr>
        <w:t xml:space="preserve">środków </w:t>
      </w:r>
      <w:r w:rsidRPr="00803252">
        <w:rPr>
          <w:rFonts w:ascii="Calibri" w:hAnsi="Calibri" w:cs="Arial"/>
          <w:sz w:val="20"/>
          <w:szCs w:val="20"/>
        </w:rPr>
        <w:t>rozumie się datę obciążenia rachunku bankowego Beneficjenta/datę wpłaty gotówki na rachunek I</w:t>
      </w:r>
      <w:r w:rsidR="004060F6" w:rsidRPr="00803252">
        <w:rPr>
          <w:rFonts w:ascii="Calibri" w:hAnsi="Calibri" w:cs="Arial"/>
          <w:sz w:val="20"/>
          <w:szCs w:val="20"/>
        </w:rPr>
        <w:t xml:space="preserve">nstytucji Zarządzającej </w:t>
      </w:r>
      <w:r w:rsidRPr="00803252">
        <w:rPr>
          <w:rFonts w:ascii="Calibri" w:hAnsi="Calibri" w:cs="Arial"/>
          <w:sz w:val="20"/>
          <w:szCs w:val="20"/>
        </w:rPr>
        <w:t xml:space="preserve">dla zwrotu środków. </w:t>
      </w:r>
      <w:r w:rsidR="00C9006C" w:rsidRPr="00803252">
        <w:rPr>
          <w:rFonts w:ascii="Calibri" w:hAnsi="Calibri" w:cs="Arial"/>
          <w:sz w:val="20"/>
          <w:szCs w:val="20"/>
        </w:rPr>
        <w:t xml:space="preserve">Na potwierdzenie dokonanego zwrotu środków Beneficjent załącza potwierdzenie dokonania wpłaty. </w:t>
      </w:r>
    </w:p>
    <w:p w:rsidR="00202B93" w:rsidRPr="00803252" w:rsidRDefault="00202B93" w:rsidP="005B44AE">
      <w:pPr>
        <w:pStyle w:val="Akapitzlist"/>
        <w:numPr>
          <w:ilvl w:val="0"/>
          <w:numId w:val="11"/>
        </w:numPr>
        <w:tabs>
          <w:tab w:val="clear" w:pos="539"/>
        </w:tabs>
        <w:ind w:left="357" w:right="-1" w:hanging="357"/>
        <w:jc w:val="both"/>
        <w:rPr>
          <w:rFonts w:ascii="Calibri" w:hAnsi="Calibri" w:cs="Arial"/>
          <w:sz w:val="20"/>
          <w:szCs w:val="20"/>
        </w:rPr>
      </w:pPr>
      <w:r w:rsidRPr="00803252">
        <w:rPr>
          <w:rFonts w:ascii="Calibri" w:hAnsi="Calibri"/>
          <w:sz w:val="20"/>
          <w:szCs w:val="20"/>
        </w:rPr>
        <w:t xml:space="preserve">Do spraw dotyczących należności, o których mowa w art. 60 pkt </w:t>
      </w:r>
      <w:r w:rsidR="00E80E40" w:rsidRPr="00803252">
        <w:rPr>
          <w:rFonts w:ascii="Calibri" w:hAnsi="Calibri"/>
          <w:sz w:val="20"/>
          <w:szCs w:val="20"/>
        </w:rPr>
        <w:t xml:space="preserve">1 i </w:t>
      </w:r>
      <w:r w:rsidR="009A681F" w:rsidRPr="00803252">
        <w:rPr>
          <w:rFonts w:ascii="Calibri" w:hAnsi="Calibri"/>
          <w:sz w:val="20"/>
          <w:szCs w:val="20"/>
        </w:rPr>
        <w:t>6 ustawy</w:t>
      </w:r>
      <w:r w:rsidR="008A40ED" w:rsidRPr="00803252">
        <w:rPr>
          <w:rFonts w:ascii="Calibri" w:hAnsi="Calibri"/>
          <w:sz w:val="20"/>
          <w:szCs w:val="20"/>
        </w:rPr>
        <w:t xml:space="preserve"> o finansach publicznych</w:t>
      </w:r>
      <w:r w:rsidRPr="00803252">
        <w:rPr>
          <w:rFonts w:ascii="Calibri" w:hAnsi="Calibri"/>
          <w:sz w:val="20"/>
          <w:szCs w:val="20"/>
        </w:rPr>
        <w:t>, nieuregulowan</w:t>
      </w:r>
      <w:r w:rsidR="00083B31" w:rsidRPr="00803252">
        <w:rPr>
          <w:rFonts w:ascii="Calibri" w:hAnsi="Calibri"/>
          <w:sz w:val="20"/>
          <w:szCs w:val="20"/>
        </w:rPr>
        <w:t xml:space="preserve">ych </w:t>
      </w:r>
      <w:r w:rsidRPr="00803252">
        <w:rPr>
          <w:rFonts w:ascii="Calibri" w:hAnsi="Calibri"/>
          <w:sz w:val="20"/>
          <w:szCs w:val="20"/>
        </w:rPr>
        <w:t xml:space="preserve">tą ustawą, stosuje się przepisy ustawy z dnia 14 czerwca 1960 r. </w:t>
      </w:r>
      <w:r w:rsidR="00FC61A2">
        <w:rPr>
          <w:rFonts w:ascii="Calibri" w:hAnsi="Calibri"/>
          <w:sz w:val="20"/>
          <w:szCs w:val="20"/>
        </w:rPr>
        <w:t>–</w:t>
      </w:r>
      <w:r w:rsidRPr="00803252">
        <w:rPr>
          <w:rFonts w:ascii="Calibri" w:hAnsi="Calibri"/>
          <w:sz w:val="20"/>
          <w:szCs w:val="20"/>
        </w:rPr>
        <w:t xml:space="preserve"> Kodeks postępowania administracyjnego i odpowiednio przepisy działu III Ordynacji podatkowej.</w:t>
      </w:r>
    </w:p>
    <w:p w:rsidR="00202B93" w:rsidRPr="00803252" w:rsidRDefault="00202B93" w:rsidP="005B44AE">
      <w:pPr>
        <w:pStyle w:val="Akapitzlist"/>
        <w:numPr>
          <w:ilvl w:val="0"/>
          <w:numId w:val="11"/>
        </w:numPr>
        <w:tabs>
          <w:tab w:val="clear" w:pos="539"/>
        </w:tabs>
        <w:ind w:left="357" w:right="-1" w:hanging="357"/>
        <w:jc w:val="both"/>
        <w:rPr>
          <w:rFonts w:ascii="Calibri" w:hAnsi="Calibri" w:cs="Arial"/>
          <w:sz w:val="20"/>
          <w:szCs w:val="20"/>
        </w:rPr>
      </w:pPr>
      <w:r w:rsidRPr="00803252">
        <w:rPr>
          <w:rFonts w:ascii="Calibri" w:hAnsi="Calibri"/>
          <w:sz w:val="20"/>
          <w:szCs w:val="20"/>
        </w:rPr>
        <w:t>Do egzekucji należności, o których mowa w ust.</w:t>
      </w:r>
      <w:r w:rsidR="00D119A1" w:rsidRPr="00803252">
        <w:rPr>
          <w:rFonts w:ascii="Calibri" w:hAnsi="Calibri"/>
          <w:sz w:val="20"/>
          <w:szCs w:val="20"/>
        </w:rPr>
        <w:t xml:space="preserve"> 7</w:t>
      </w:r>
      <w:r w:rsidR="00813361" w:rsidRPr="00803252">
        <w:rPr>
          <w:rFonts w:ascii="Calibri" w:hAnsi="Calibri"/>
          <w:sz w:val="20"/>
          <w:szCs w:val="20"/>
        </w:rPr>
        <w:t>,</w:t>
      </w:r>
      <w:r w:rsidR="00D119A1" w:rsidRPr="00803252">
        <w:rPr>
          <w:rFonts w:ascii="Calibri" w:hAnsi="Calibri"/>
          <w:sz w:val="20"/>
          <w:szCs w:val="20"/>
        </w:rPr>
        <w:t xml:space="preserve"> </w:t>
      </w:r>
      <w:r w:rsidRPr="00803252">
        <w:rPr>
          <w:rFonts w:ascii="Calibri" w:hAnsi="Calibri"/>
          <w:sz w:val="20"/>
          <w:szCs w:val="20"/>
        </w:rPr>
        <w:t>mają zastosowanie przepisy o postępowaniu egzekucyjnym w</w:t>
      </w:r>
      <w:r w:rsidR="00FC61A2">
        <w:rPr>
          <w:rFonts w:ascii="Calibri" w:hAnsi="Calibri"/>
          <w:sz w:val="20"/>
          <w:szCs w:val="20"/>
        </w:rPr>
        <w:t> </w:t>
      </w:r>
      <w:r w:rsidRPr="00803252">
        <w:rPr>
          <w:rFonts w:ascii="Calibri" w:hAnsi="Calibri"/>
          <w:sz w:val="20"/>
          <w:szCs w:val="20"/>
        </w:rPr>
        <w:t xml:space="preserve">administracji. </w:t>
      </w:r>
    </w:p>
    <w:p w:rsidR="008361B5" w:rsidRPr="00803252" w:rsidRDefault="008361B5" w:rsidP="005B44AE">
      <w:pPr>
        <w:pStyle w:val="Akapitzlist"/>
        <w:numPr>
          <w:ilvl w:val="0"/>
          <w:numId w:val="11"/>
        </w:numPr>
        <w:tabs>
          <w:tab w:val="clear" w:pos="539"/>
        </w:tabs>
        <w:ind w:left="357" w:right="-1" w:hanging="357"/>
        <w:jc w:val="both"/>
        <w:rPr>
          <w:rFonts w:ascii="Calibri" w:hAnsi="Calibri" w:cs="Arial"/>
          <w:sz w:val="20"/>
          <w:szCs w:val="20"/>
        </w:rPr>
      </w:pPr>
      <w:r w:rsidRPr="00803252">
        <w:rPr>
          <w:rFonts w:ascii="Calibri" w:eastAsia="Calibri" w:hAnsi="Calibri" w:cs="Arial"/>
          <w:sz w:val="20"/>
          <w:szCs w:val="20"/>
          <w:lang w:eastAsia="en-US"/>
        </w:rPr>
        <w:t xml:space="preserve">W zakresie nieuregulowanym w </w:t>
      </w:r>
      <w:r w:rsidR="00A64C06" w:rsidRPr="00803252">
        <w:rPr>
          <w:rFonts w:ascii="Calibri" w:eastAsia="Calibri" w:hAnsi="Calibri" w:cs="Arial"/>
          <w:sz w:val="20"/>
          <w:szCs w:val="20"/>
          <w:lang w:eastAsia="en-US"/>
        </w:rPr>
        <w:t>niniejszym paragrafie</w:t>
      </w:r>
      <w:r w:rsidR="006834C3" w:rsidRPr="00803252">
        <w:rPr>
          <w:rFonts w:ascii="Calibri" w:eastAsia="Calibri" w:hAnsi="Calibri" w:cs="Arial"/>
          <w:sz w:val="20"/>
          <w:szCs w:val="20"/>
          <w:lang w:eastAsia="en-US"/>
        </w:rPr>
        <w:t xml:space="preserve">, </w:t>
      </w:r>
      <w:r w:rsidRPr="00803252">
        <w:rPr>
          <w:rFonts w:ascii="Calibri" w:eastAsia="Calibri" w:hAnsi="Calibri" w:cs="Arial"/>
          <w:sz w:val="20"/>
          <w:szCs w:val="20"/>
          <w:lang w:eastAsia="en-US"/>
        </w:rPr>
        <w:t xml:space="preserve">Strony Umowy zobowiązują się do </w:t>
      </w:r>
      <w:r w:rsidR="00F772CF" w:rsidRPr="00803252">
        <w:rPr>
          <w:rFonts w:ascii="Calibri" w:eastAsia="Calibri" w:hAnsi="Calibri" w:cs="Arial"/>
          <w:sz w:val="20"/>
          <w:szCs w:val="20"/>
          <w:lang w:eastAsia="en-US"/>
        </w:rPr>
        <w:t>przestrzegania i</w:t>
      </w:r>
      <w:r w:rsidR="00FC61A2">
        <w:rPr>
          <w:rFonts w:ascii="Calibri" w:eastAsia="Calibri" w:hAnsi="Calibri" w:cs="Arial"/>
          <w:sz w:val="20"/>
          <w:szCs w:val="20"/>
          <w:lang w:eastAsia="en-US"/>
        </w:rPr>
        <w:t> </w:t>
      </w:r>
      <w:r w:rsidRPr="00803252">
        <w:rPr>
          <w:rFonts w:ascii="Calibri" w:eastAsia="Calibri" w:hAnsi="Calibri" w:cs="Arial"/>
          <w:sz w:val="20"/>
          <w:szCs w:val="20"/>
          <w:lang w:eastAsia="en-US"/>
        </w:rPr>
        <w:t>stosowania szczegółowych u</w:t>
      </w:r>
      <w:r w:rsidR="00A64C06" w:rsidRPr="00803252">
        <w:rPr>
          <w:rFonts w:ascii="Calibri" w:eastAsia="Calibri" w:hAnsi="Calibri" w:cs="Arial"/>
          <w:sz w:val="20"/>
          <w:szCs w:val="20"/>
          <w:lang w:eastAsia="en-US"/>
        </w:rPr>
        <w:t xml:space="preserve">normowań zawartych w Wytycznych, o których mowa w § 5 ust. 1 pkt 4 Umowy. </w:t>
      </w:r>
    </w:p>
    <w:p w:rsidR="00782BD5" w:rsidRPr="00803252" w:rsidRDefault="00782BD5" w:rsidP="005B44AE">
      <w:pPr>
        <w:ind w:right="-1"/>
        <w:jc w:val="both"/>
        <w:rPr>
          <w:rFonts w:ascii="Calibri" w:hAnsi="Calibri"/>
          <w:b/>
          <w:sz w:val="20"/>
          <w:szCs w:val="20"/>
        </w:rPr>
      </w:pPr>
    </w:p>
    <w:p w:rsidR="00782BD5" w:rsidRPr="00803252" w:rsidRDefault="00FC2558" w:rsidP="005B44AE">
      <w:pPr>
        <w:ind w:right="-1"/>
        <w:jc w:val="center"/>
        <w:rPr>
          <w:rFonts w:ascii="Calibri" w:hAnsi="Calibri"/>
          <w:b/>
          <w:sz w:val="20"/>
          <w:szCs w:val="20"/>
        </w:rPr>
      </w:pPr>
      <w:r w:rsidRPr="00803252">
        <w:rPr>
          <w:rFonts w:ascii="Calibri" w:hAnsi="Calibri"/>
          <w:b/>
          <w:sz w:val="20"/>
          <w:szCs w:val="20"/>
        </w:rPr>
        <w:lastRenderedPageBreak/>
        <w:t>§ 1</w:t>
      </w:r>
      <w:r w:rsidR="00512CC7" w:rsidRPr="00803252">
        <w:rPr>
          <w:rFonts w:ascii="Calibri" w:hAnsi="Calibri"/>
          <w:b/>
          <w:sz w:val="20"/>
          <w:szCs w:val="20"/>
        </w:rPr>
        <w:t>4</w:t>
      </w:r>
      <w:r w:rsidRPr="00803252">
        <w:rPr>
          <w:rFonts w:ascii="Calibri" w:hAnsi="Calibri"/>
          <w:b/>
          <w:sz w:val="20"/>
          <w:szCs w:val="20"/>
        </w:rPr>
        <w:t xml:space="preserve"> </w:t>
      </w:r>
      <w:r w:rsidRPr="00803252">
        <w:rPr>
          <w:rFonts w:ascii="Calibri" w:hAnsi="Calibri"/>
          <w:b/>
          <w:bCs/>
          <w:sz w:val="20"/>
          <w:szCs w:val="20"/>
        </w:rPr>
        <w:t>Pozostałe warunki przyznania i wykorzystania dofinansowania</w:t>
      </w:r>
    </w:p>
    <w:p w:rsidR="004542BE" w:rsidRPr="00803252" w:rsidRDefault="00FC2558" w:rsidP="005B44AE">
      <w:pPr>
        <w:pStyle w:val="Tekstpodstawowy2"/>
        <w:numPr>
          <w:ilvl w:val="2"/>
          <w:numId w:val="4"/>
        </w:numPr>
        <w:tabs>
          <w:tab w:val="clear" w:pos="2377"/>
        </w:tabs>
        <w:spacing w:after="0" w:line="240" w:lineRule="auto"/>
        <w:ind w:left="357" w:right="-1" w:hanging="357"/>
        <w:rPr>
          <w:rFonts w:ascii="Calibri" w:hAnsi="Calibri"/>
          <w:sz w:val="20"/>
        </w:rPr>
      </w:pPr>
      <w:r w:rsidRPr="00803252">
        <w:rPr>
          <w:rFonts w:ascii="Calibri" w:hAnsi="Calibri"/>
          <w:sz w:val="20"/>
        </w:rPr>
        <w:t>Beneficjent zobowiązuje się do:</w:t>
      </w:r>
    </w:p>
    <w:p w:rsidR="005634E0" w:rsidRPr="00803252" w:rsidRDefault="00FC2558" w:rsidP="005B44AE">
      <w:pPr>
        <w:pStyle w:val="Tekstpodstawowy"/>
        <w:numPr>
          <w:ilvl w:val="3"/>
          <w:numId w:val="49"/>
        </w:numPr>
        <w:tabs>
          <w:tab w:val="clear" w:pos="2880"/>
          <w:tab w:val="num" w:pos="709"/>
        </w:tabs>
        <w:ind w:left="709" w:right="-1" w:hanging="425"/>
        <w:rPr>
          <w:rFonts w:ascii="Calibri" w:hAnsi="Calibri"/>
          <w:sz w:val="20"/>
          <w:szCs w:val="20"/>
        </w:rPr>
      </w:pPr>
      <w:r w:rsidRPr="00803252">
        <w:rPr>
          <w:rFonts w:ascii="Calibri" w:hAnsi="Calibri"/>
          <w:sz w:val="20"/>
          <w:szCs w:val="20"/>
        </w:rPr>
        <w:t>pisemnego poinformowania I</w:t>
      </w:r>
      <w:r w:rsidR="00A2227A" w:rsidRPr="00803252">
        <w:rPr>
          <w:rFonts w:ascii="Calibri" w:hAnsi="Calibri"/>
          <w:sz w:val="20"/>
          <w:szCs w:val="20"/>
        </w:rPr>
        <w:t>nstytucji Zarządzającej</w:t>
      </w:r>
      <w:r w:rsidRPr="00803252">
        <w:rPr>
          <w:rFonts w:ascii="Calibri" w:hAnsi="Calibri"/>
          <w:sz w:val="20"/>
          <w:szCs w:val="20"/>
        </w:rPr>
        <w:t xml:space="preserve">, </w:t>
      </w:r>
      <w:r w:rsidR="00062072" w:rsidRPr="00803252">
        <w:rPr>
          <w:rFonts w:ascii="Calibri" w:hAnsi="Calibri"/>
          <w:sz w:val="20"/>
          <w:szCs w:val="20"/>
        </w:rPr>
        <w:t xml:space="preserve">najpóźniej w dniu </w:t>
      </w:r>
      <w:r w:rsidRPr="00803252">
        <w:rPr>
          <w:rFonts w:ascii="Calibri" w:hAnsi="Calibri"/>
          <w:sz w:val="20"/>
          <w:szCs w:val="20"/>
        </w:rPr>
        <w:t>zawarcia Umowy, że w przypadku Projektu nie nastąpiło, nie następuje i nie nastąpi nakładanie się finansowania przyznanego z funduszy strukturalnych Unii Europejskiej, Funduszu Spójności lub innych funduszy, programów, środków i</w:t>
      </w:r>
      <w:r w:rsidR="00FC61A2">
        <w:rPr>
          <w:rFonts w:ascii="Calibri" w:hAnsi="Calibri"/>
          <w:sz w:val="20"/>
          <w:szCs w:val="20"/>
          <w:lang w:val="pl-PL"/>
        </w:rPr>
        <w:t> </w:t>
      </w:r>
      <w:r w:rsidRPr="00803252">
        <w:rPr>
          <w:rFonts w:ascii="Calibri" w:hAnsi="Calibri"/>
          <w:sz w:val="20"/>
          <w:szCs w:val="20"/>
        </w:rPr>
        <w:t>instrumentów Unii Europejskiej ani krajowych środków publicznych</w:t>
      </w:r>
      <w:r w:rsidR="00354A6A" w:rsidRPr="00803252">
        <w:rPr>
          <w:rFonts w:ascii="Calibri" w:hAnsi="Calibri"/>
          <w:sz w:val="20"/>
          <w:szCs w:val="20"/>
        </w:rPr>
        <w:t xml:space="preserve">, a także </w:t>
      </w:r>
      <w:r w:rsidR="00023F0B" w:rsidRPr="00803252">
        <w:rPr>
          <w:rFonts w:ascii="Calibri" w:hAnsi="Calibri"/>
          <w:sz w:val="20"/>
          <w:szCs w:val="20"/>
        </w:rPr>
        <w:t xml:space="preserve">z </w:t>
      </w:r>
      <w:r w:rsidR="00354A6A" w:rsidRPr="00803252">
        <w:rPr>
          <w:rFonts w:ascii="Calibri" w:hAnsi="Calibri"/>
          <w:sz w:val="20"/>
          <w:szCs w:val="20"/>
        </w:rPr>
        <w:t>pa</w:t>
      </w:r>
      <w:r w:rsidR="00354A6A" w:rsidRPr="00803252">
        <w:rPr>
          <w:rFonts w:ascii="Calibri" w:eastAsia="TimesNewRoman" w:hAnsi="Calibri" w:cs="TimesNewRoman"/>
          <w:sz w:val="20"/>
          <w:szCs w:val="20"/>
        </w:rPr>
        <w:t>ń</w:t>
      </w:r>
      <w:r w:rsidR="00354A6A" w:rsidRPr="00803252">
        <w:rPr>
          <w:rFonts w:ascii="Calibri" w:hAnsi="Calibri"/>
          <w:sz w:val="20"/>
          <w:szCs w:val="20"/>
        </w:rPr>
        <w:t>stw członkowskich Europejskiego Porozumienia o Wolnym Handlu (EFTA)</w:t>
      </w:r>
      <w:r w:rsidRPr="00803252">
        <w:rPr>
          <w:rFonts w:ascii="Calibri" w:hAnsi="Calibri"/>
          <w:sz w:val="20"/>
          <w:szCs w:val="20"/>
        </w:rPr>
        <w:t>;</w:t>
      </w:r>
    </w:p>
    <w:p w:rsidR="005634E0" w:rsidRPr="00803252" w:rsidRDefault="00FC2558" w:rsidP="005B44AE">
      <w:pPr>
        <w:pStyle w:val="Tekstpodstawowy"/>
        <w:numPr>
          <w:ilvl w:val="3"/>
          <w:numId w:val="49"/>
        </w:numPr>
        <w:tabs>
          <w:tab w:val="clear" w:pos="2880"/>
          <w:tab w:val="num" w:pos="709"/>
        </w:tabs>
        <w:ind w:left="709" w:right="-1" w:hanging="425"/>
        <w:rPr>
          <w:rFonts w:ascii="Calibri" w:hAnsi="Calibri"/>
          <w:sz w:val="20"/>
          <w:szCs w:val="20"/>
        </w:rPr>
      </w:pPr>
      <w:r w:rsidRPr="00803252">
        <w:rPr>
          <w:rFonts w:ascii="Calibri" w:hAnsi="Calibri"/>
          <w:sz w:val="20"/>
          <w:szCs w:val="20"/>
        </w:rPr>
        <w:t>pisemnego poinformowania I</w:t>
      </w:r>
      <w:r w:rsidR="004B7525" w:rsidRPr="00803252">
        <w:rPr>
          <w:rFonts w:ascii="Calibri" w:hAnsi="Calibri"/>
          <w:sz w:val="20"/>
          <w:szCs w:val="20"/>
        </w:rPr>
        <w:t>nstytucji Zarządzającej</w:t>
      </w:r>
      <w:r w:rsidRPr="00803252">
        <w:rPr>
          <w:rFonts w:ascii="Calibri" w:hAnsi="Calibri"/>
          <w:sz w:val="20"/>
          <w:szCs w:val="20"/>
        </w:rPr>
        <w:t xml:space="preserve">, w terminie </w:t>
      </w:r>
      <w:r w:rsidR="007F3DBB" w:rsidRPr="00803252">
        <w:rPr>
          <w:rFonts w:ascii="Calibri" w:hAnsi="Calibri"/>
          <w:sz w:val="20"/>
          <w:szCs w:val="20"/>
        </w:rPr>
        <w:t xml:space="preserve">najpóźniej do dnia </w:t>
      </w:r>
      <w:r w:rsidRPr="00803252">
        <w:rPr>
          <w:rFonts w:ascii="Calibri" w:hAnsi="Calibri"/>
          <w:sz w:val="20"/>
          <w:szCs w:val="20"/>
        </w:rPr>
        <w:t>zawarcia Umowy</w:t>
      </w:r>
      <w:r w:rsidRPr="00803252">
        <w:rPr>
          <w:rFonts w:ascii="Calibri" w:eastAsia="TimesNewRoman" w:hAnsi="Calibri"/>
          <w:sz w:val="20"/>
          <w:szCs w:val="20"/>
        </w:rPr>
        <w:t xml:space="preserve">, iż Beneficjent i Partner nie podlega wykluczeniu z otrzymania dofinansowania </w:t>
      </w:r>
      <w:r w:rsidR="005634E0" w:rsidRPr="00803252">
        <w:rPr>
          <w:rFonts w:ascii="Calibri" w:eastAsia="TimesNewRoman" w:hAnsi="Calibri"/>
          <w:sz w:val="20"/>
          <w:szCs w:val="20"/>
        </w:rPr>
        <w:t>na podstawie art.</w:t>
      </w:r>
      <w:r w:rsidR="00B15D86" w:rsidRPr="00803252">
        <w:rPr>
          <w:rFonts w:ascii="Calibri" w:eastAsia="TimesNewRoman" w:hAnsi="Calibri"/>
          <w:sz w:val="20"/>
          <w:szCs w:val="20"/>
        </w:rPr>
        <w:t xml:space="preserve"> 207 ust. 4-6 </w:t>
      </w:r>
      <w:r w:rsidR="005634E0" w:rsidRPr="00803252">
        <w:rPr>
          <w:rFonts w:ascii="Calibri" w:eastAsia="TimesNewRoman" w:hAnsi="Calibri"/>
          <w:sz w:val="20"/>
          <w:szCs w:val="20"/>
        </w:rPr>
        <w:t>ustawy</w:t>
      </w:r>
      <w:r w:rsidR="005C0448" w:rsidRPr="00803252">
        <w:rPr>
          <w:rFonts w:ascii="Calibri" w:eastAsia="TimesNewRoman" w:hAnsi="Calibri"/>
          <w:sz w:val="20"/>
          <w:szCs w:val="20"/>
        </w:rPr>
        <w:t xml:space="preserve"> o finansach publicznych</w:t>
      </w:r>
      <w:r w:rsidRPr="00803252">
        <w:rPr>
          <w:rFonts w:ascii="Calibri" w:hAnsi="Calibri" w:cs="Arial"/>
          <w:sz w:val="20"/>
          <w:szCs w:val="20"/>
        </w:rPr>
        <w:t xml:space="preserve"> </w:t>
      </w:r>
      <w:r w:rsidRPr="00803252">
        <w:rPr>
          <w:rFonts w:ascii="Calibri" w:hAnsi="Calibri"/>
          <w:sz w:val="20"/>
          <w:szCs w:val="20"/>
        </w:rPr>
        <w:t>oraz w terminie do 3 dni od daty powzięcia przez Beneficjenta informacji o</w:t>
      </w:r>
      <w:r w:rsidR="00FC61A2">
        <w:rPr>
          <w:rFonts w:ascii="Calibri" w:hAnsi="Calibri"/>
          <w:sz w:val="20"/>
          <w:szCs w:val="20"/>
          <w:lang w:val="pl-PL"/>
        </w:rPr>
        <w:t> </w:t>
      </w:r>
      <w:r w:rsidRPr="00803252">
        <w:rPr>
          <w:rFonts w:ascii="Calibri" w:hAnsi="Calibri"/>
          <w:sz w:val="20"/>
          <w:szCs w:val="20"/>
        </w:rPr>
        <w:t>każdej zmianie w tym zakresie</w:t>
      </w:r>
      <w:r w:rsidR="006E6F1C" w:rsidRPr="00803252">
        <w:rPr>
          <w:rFonts w:ascii="Calibri" w:hAnsi="Calibri"/>
          <w:sz w:val="20"/>
          <w:szCs w:val="20"/>
        </w:rPr>
        <w:t xml:space="preserve"> w trakcie obowiązywania Umowy</w:t>
      </w:r>
      <w:r w:rsidRPr="00803252">
        <w:rPr>
          <w:rStyle w:val="Odwoanieprzypisudolnego"/>
          <w:rFonts w:ascii="Calibri" w:hAnsi="Calibri"/>
          <w:sz w:val="20"/>
          <w:szCs w:val="20"/>
        </w:rPr>
        <w:footnoteReference w:id="57"/>
      </w:r>
      <w:r w:rsidRPr="00803252">
        <w:rPr>
          <w:rFonts w:ascii="Calibri" w:eastAsia="TimesNewRoman" w:hAnsi="Calibri"/>
          <w:sz w:val="20"/>
          <w:szCs w:val="20"/>
        </w:rPr>
        <w:t>;</w:t>
      </w:r>
    </w:p>
    <w:p w:rsidR="003E1116" w:rsidRPr="00803252" w:rsidRDefault="00423952" w:rsidP="005B44AE">
      <w:pPr>
        <w:pStyle w:val="Tekstpodstawowy"/>
        <w:numPr>
          <w:ilvl w:val="3"/>
          <w:numId w:val="49"/>
        </w:numPr>
        <w:tabs>
          <w:tab w:val="clear" w:pos="2880"/>
          <w:tab w:val="num" w:pos="709"/>
        </w:tabs>
        <w:ind w:left="709" w:right="-1" w:hanging="425"/>
        <w:rPr>
          <w:rFonts w:ascii="Calibri" w:hAnsi="Calibri"/>
          <w:sz w:val="20"/>
          <w:szCs w:val="20"/>
        </w:rPr>
      </w:pPr>
      <w:r w:rsidRPr="00803252">
        <w:rPr>
          <w:rFonts w:ascii="Calibri" w:hAnsi="Calibri"/>
          <w:sz w:val="20"/>
          <w:szCs w:val="20"/>
          <w:lang w:val="pl-PL"/>
        </w:rPr>
        <w:t xml:space="preserve">pisemnego poinformowania </w:t>
      </w:r>
      <w:r w:rsidR="00DE7831" w:rsidRPr="00803252">
        <w:rPr>
          <w:rFonts w:ascii="Calibri" w:hAnsi="Calibri"/>
          <w:sz w:val="20"/>
          <w:szCs w:val="20"/>
          <w:lang w:val="pl-PL"/>
        </w:rPr>
        <w:t>Instytucji</w:t>
      </w:r>
      <w:r w:rsidRPr="00803252">
        <w:rPr>
          <w:rFonts w:ascii="Calibri" w:hAnsi="Calibri"/>
          <w:sz w:val="20"/>
          <w:szCs w:val="20"/>
          <w:lang w:val="pl-PL"/>
        </w:rPr>
        <w:t xml:space="preserve"> Zarządzającej w terminie najpóźniej do dnia zawarcia Umowy, iż Projekt, który rozpoczął się przed dniem złożenia wniosku o dofinansowanie do Instytucji Zarządzającej był realizowany zgodnie z obowiązującymi przepisami prawa w rozumieniu art. 125 ust. 3 lit. e) rozporządzenia ogólnego; </w:t>
      </w:r>
    </w:p>
    <w:p w:rsidR="00DE7831" w:rsidRPr="00803252" w:rsidRDefault="00DE7831" w:rsidP="005B44AE">
      <w:pPr>
        <w:pStyle w:val="Tekstpodstawowy"/>
        <w:numPr>
          <w:ilvl w:val="3"/>
          <w:numId w:val="49"/>
        </w:numPr>
        <w:tabs>
          <w:tab w:val="clear" w:pos="2880"/>
          <w:tab w:val="num" w:pos="709"/>
        </w:tabs>
        <w:ind w:left="709" w:right="-1" w:hanging="425"/>
        <w:rPr>
          <w:rFonts w:ascii="Calibri" w:hAnsi="Calibri"/>
          <w:sz w:val="20"/>
          <w:szCs w:val="20"/>
        </w:rPr>
      </w:pPr>
      <w:r w:rsidRPr="00803252">
        <w:rPr>
          <w:rFonts w:ascii="Calibri" w:hAnsi="Calibri"/>
          <w:sz w:val="20"/>
          <w:szCs w:val="20"/>
          <w:lang w:val="pl-PL"/>
        </w:rPr>
        <w:t>pisemnego poinformowania Instytucji Zarządzającej w terminie najpóźniej do dnia zawarcia Umowy, iż Projekt wybrany do dofinansowania z Fundusz</w:t>
      </w:r>
      <w:r w:rsidR="00B800ED" w:rsidRPr="00803252">
        <w:rPr>
          <w:rFonts w:ascii="Calibri" w:hAnsi="Calibri"/>
          <w:sz w:val="20"/>
          <w:szCs w:val="20"/>
          <w:lang w:val="pl-PL"/>
        </w:rPr>
        <w:t>u</w:t>
      </w:r>
      <w:r w:rsidRPr="00803252">
        <w:rPr>
          <w:rFonts w:ascii="Calibri" w:hAnsi="Calibri"/>
          <w:sz w:val="20"/>
          <w:szCs w:val="20"/>
          <w:lang w:val="pl-PL"/>
        </w:rPr>
        <w:t xml:space="preserve"> nie obejmował </w:t>
      </w:r>
      <w:r w:rsidR="008A1CE6" w:rsidRPr="00803252">
        <w:rPr>
          <w:rFonts w:ascii="Calibri" w:hAnsi="Calibri"/>
          <w:sz w:val="20"/>
          <w:szCs w:val="20"/>
          <w:lang w:val="pl-PL"/>
        </w:rPr>
        <w:t xml:space="preserve">przedsięwzięć będących częścią inwestycji, które zostały objęte lub powinny były zostać objęte procedurą odzyskiwania zgodnie z art. 71 </w:t>
      </w:r>
      <w:r w:rsidR="005E31C7" w:rsidRPr="00803252">
        <w:rPr>
          <w:rFonts w:ascii="Calibri" w:hAnsi="Calibri"/>
          <w:sz w:val="20"/>
          <w:szCs w:val="20"/>
          <w:lang w:val="pl-PL"/>
        </w:rPr>
        <w:t xml:space="preserve">rozporządzenia ogólnego </w:t>
      </w:r>
      <w:r w:rsidR="008A1CE6" w:rsidRPr="00803252">
        <w:rPr>
          <w:rFonts w:ascii="Calibri" w:hAnsi="Calibri"/>
          <w:sz w:val="20"/>
          <w:szCs w:val="20"/>
          <w:lang w:val="pl-PL"/>
        </w:rPr>
        <w:t>w następstwie przeniesienia działalności produkcyjnej poza obszar objęty prog</w:t>
      </w:r>
      <w:r w:rsidR="0081050D" w:rsidRPr="00803252">
        <w:rPr>
          <w:rFonts w:ascii="Calibri" w:hAnsi="Calibri"/>
          <w:sz w:val="20"/>
          <w:szCs w:val="20"/>
          <w:lang w:val="pl-PL"/>
        </w:rPr>
        <w:t xml:space="preserve">ramem w rozumieniu art. 125 ust. </w:t>
      </w:r>
      <w:r w:rsidR="008A1CE6" w:rsidRPr="00803252">
        <w:rPr>
          <w:rFonts w:ascii="Calibri" w:hAnsi="Calibri"/>
          <w:sz w:val="20"/>
          <w:szCs w:val="20"/>
          <w:lang w:val="pl-PL"/>
        </w:rPr>
        <w:t>3 lit.</w:t>
      </w:r>
      <w:r w:rsidR="000376B3" w:rsidRPr="00803252">
        <w:rPr>
          <w:rFonts w:ascii="Calibri" w:hAnsi="Calibri"/>
          <w:sz w:val="20"/>
          <w:szCs w:val="20"/>
          <w:lang w:val="pl-PL"/>
        </w:rPr>
        <w:t xml:space="preserve"> </w:t>
      </w:r>
      <w:r w:rsidR="008A1CE6" w:rsidRPr="00803252">
        <w:rPr>
          <w:rFonts w:ascii="Calibri" w:hAnsi="Calibri"/>
          <w:sz w:val="20"/>
          <w:szCs w:val="20"/>
          <w:lang w:val="pl-PL"/>
        </w:rPr>
        <w:t>f) rozporządzenia ogólnego</w:t>
      </w:r>
      <w:r w:rsidR="005E31C7" w:rsidRPr="00803252">
        <w:rPr>
          <w:rFonts w:ascii="Calibri" w:hAnsi="Calibri"/>
          <w:sz w:val="20"/>
          <w:szCs w:val="20"/>
          <w:lang w:val="pl-PL"/>
        </w:rPr>
        <w:t xml:space="preserve">, a także </w:t>
      </w:r>
      <w:r w:rsidR="008A1CE6" w:rsidRPr="00803252">
        <w:rPr>
          <w:rFonts w:ascii="Calibri" w:hAnsi="Calibri"/>
          <w:sz w:val="20"/>
          <w:szCs w:val="20"/>
          <w:lang w:val="pl-PL"/>
        </w:rPr>
        <w:t>w terminie 3 dni od daty powzięcia przez Beneficjenta informacji o każdej zmianie w tym zakresie w trakcie obowiązywania Umowy;</w:t>
      </w:r>
    </w:p>
    <w:p w:rsidR="004542BE" w:rsidRPr="00803252" w:rsidRDefault="00FC2558" w:rsidP="005B44AE">
      <w:pPr>
        <w:pStyle w:val="Tekstpodstawowy"/>
        <w:numPr>
          <w:ilvl w:val="3"/>
          <w:numId w:val="49"/>
        </w:numPr>
        <w:tabs>
          <w:tab w:val="clear" w:pos="2880"/>
          <w:tab w:val="num" w:pos="709"/>
        </w:tabs>
        <w:ind w:left="709" w:right="-1" w:hanging="425"/>
        <w:rPr>
          <w:rFonts w:ascii="Calibri" w:hAnsi="Calibri"/>
          <w:sz w:val="20"/>
          <w:szCs w:val="20"/>
        </w:rPr>
      </w:pPr>
      <w:r w:rsidRPr="00803252">
        <w:rPr>
          <w:rFonts w:ascii="Calibri" w:hAnsi="Calibri"/>
          <w:sz w:val="20"/>
          <w:szCs w:val="20"/>
        </w:rPr>
        <w:t>przedstawiania na żądanie I</w:t>
      </w:r>
      <w:r w:rsidR="002B125B" w:rsidRPr="00803252">
        <w:rPr>
          <w:rFonts w:ascii="Calibri" w:hAnsi="Calibri"/>
          <w:sz w:val="20"/>
          <w:szCs w:val="20"/>
        </w:rPr>
        <w:t xml:space="preserve">nstytucji Zarządzającej </w:t>
      </w:r>
      <w:r w:rsidRPr="00803252">
        <w:rPr>
          <w:rFonts w:ascii="Calibri" w:hAnsi="Calibri"/>
          <w:sz w:val="20"/>
          <w:szCs w:val="20"/>
        </w:rPr>
        <w:t>wszelkich dokumentów, informacji i wyjaśnień związanych</w:t>
      </w:r>
      <w:r w:rsidR="00FC61A2">
        <w:rPr>
          <w:rFonts w:ascii="Calibri" w:hAnsi="Calibri"/>
          <w:sz w:val="20"/>
          <w:szCs w:val="20"/>
          <w:lang w:val="pl-PL"/>
        </w:rPr>
        <w:t xml:space="preserve"> </w:t>
      </w:r>
      <w:r w:rsidRPr="00803252">
        <w:rPr>
          <w:rFonts w:ascii="Calibri" w:hAnsi="Calibri"/>
          <w:sz w:val="20"/>
          <w:szCs w:val="20"/>
        </w:rPr>
        <w:t>z</w:t>
      </w:r>
      <w:r w:rsidR="00FC61A2">
        <w:rPr>
          <w:rFonts w:ascii="Calibri" w:hAnsi="Calibri"/>
          <w:sz w:val="20"/>
          <w:szCs w:val="20"/>
          <w:lang w:val="pl-PL"/>
        </w:rPr>
        <w:t> </w:t>
      </w:r>
      <w:r w:rsidRPr="00803252">
        <w:rPr>
          <w:rFonts w:ascii="Calibri" w:hAnsi="Calibri"/>
          <w:sz w:val="20"/>
          <w:szCs w:val="20"/>
        </w:rPr>
        <w:t>realizacją Projektu w wyznaczonym przez nią terminie;</w:t>
      </w:r>
    </w:p>
    <w:p w:rsidR="005634E0" w:rsidRPr="00803252" w:rsidRDefault="00933473" w:rsidP="005B44AE">
      <w:pPr>
        <w:pStyle w:val="Tekstpodstawowy"/>
        <w:numPr>
          <w:ilvl w:val="3"/>
          <w:numId w:val="49"/>
        </w:numPr>
        <w:tabs>
          <w:tab w:val="clear" w:pos="2880"/>
          <w:tab w:val="num" w:pos="709"/>
        </w:tabs>
        <w:ind w:left="709" w:right="-1" w:hanging="425"/>
        <w:rPr>
          <w:rFonts w:ascii="Calibri" w:hAnsi="Calibri"/>
          <w:sz w:val="20"/>
          <w:szCs w:val="20"/>
        </w:rPr>
      </w:pPr>
      <w:r w:rsidRPr="00803252">
        <w:rPr>
          <w:rFonts w:ascii="Calibri" w:hAnsi="Calibri"/>
          <w:sz w:val="20"/>
          <w:szCs w:val="20"/>
        </w:rPr>
        <w:t xml:space="preserve">stosowania obowiązujących i aktualnych </w:t>
      </w:r>
      <w:r w:rsidR="00232881" w:rsidRPr="00803252">
        <w:rPr>
          <w:rFonts w:ascii="Calibri" w:hAnsi="Calibri"/>
          <w:sz w:val="20"/>
          <w:szCs w:val="20"/>
        </w:rPr>
        <w:t xml:space="preserve">na chwilę zastosowania </w:t>
      </w:r>
      <w:r w:rsidRPr="00803252">
        <w:rPr>
          <w:rFonts w:ascii="Calibri" w:hAnsi="Calibri"/>
          <w:sz w:val="20"/>
          <w:szCs w:val="20"/>
        </w:rPr>
        <w:t>wzorów dok</w:t>
      </w:r>
      <w:r w:rsidR="00443FC1" w:rsidRPr="00803252">
        <w:rPr>
          <w:rFonts w:ascii="Calibri" w:hAnsi="Calibri"/>
          <w:sz w:val="20"/>
          <w:szCs w:val="20"/>
        </w:rPr>
        <w:t>umentów oraz</w:t>
      </w:r>
      <w:r w:rsidR="00321D46" w:rsidRPr="00803252">
        <w:rPr>
          <w:rFonts w:ascii="Calibri" w:hAnsi="Calibri"/>
          <w:sz w:val="20"/>
          <w:szCs w:val="20"/>
          <w:lang w:val="pl-PL"/>
        </w:rPr>
        <w:t xml:space="preserve"> </w:t>
      </w:r>
      <w:r w:rsidR="009076CB" w:rsidRPr="00803252">
        <w:rPr>
          <w:rFonts w:ascii="Calibri" w:hAnsi="Calibri"/>
          <w:sz w:val="20"/>
          <w:szCs w:val="20"/>
          <w:lang w:val="pl-PL"/>
        </w:rPr>
        <w:t>zapoznawania się z</w:t>
      </w:r>
      <w:r w:rsidR="00FC61A2">
        <w:rPr>
          <w:rFonts w:ascii="Calibri" w:hAnsi="Calibri"/>
          <w:sz w:val="20"/>
          <w:szCs w:val="20"/>
          <w:lang w:val="pl-PL"/>
        </w:rPr>
        <w:t> </w:t>
      </w:r>
      <w:r w:rsidR="009076CB" w:rsidRPr="00803252">
        <w:rPr>
          <w:rFonts w:ascii="Calibri" w:hAnsi="Calibri"/>
          <w:sz w:val="20"/>
          <w:szCs w:val="20"/>
        </w:rPr>
        <w:t>informacj</w:t>
      </w:r>
      <w:r w:rsidR="009076CB" w:rsidRPr="00803252">
        <w:rPr>
          <w:rFonts w:ascii="Calibri" w:hAnsi="Calibri"/>
          <w:sz w:val="20"/>
          <w:szCs w:val="20"/>
          <w:lang w:val="pl-PL"/>
        </w:rPr>
        <w:t>ami</w:t>
      </w:r>
      <w:r w:rsidRPr="00803252">
        <w:rPr>
          <w:rFonts w:ascii="Calibri" w:hAnsi="Calibri"/>
          <w:sz w:val="20"/>
          <w:szCs w:val="20"/>
        </w:rPr>
        <w:t xml:space="preserve"> zamieszczony</w:t>
      </w:r>
      <w:r w:rsidR="009076CB" w:rsidRPr="00803252">
        <w:rPr>
          <w:rFonts w:ascii="Calibri" w:hAnsi="Calibri"/>
          <w:sz w:val="20"/>
          <w:szCs w:val="20"/>
          <w:lang w:val="pl-PL"/>
        </w:rPr>
        <w:t xml:space="preserve">mi </w:t>
      </w:r>
      <w:r w:rsidRPr="00803252">
        <w:rPr>
          <w:rFonts w:ascii="Calibri" w:hAnsi="Calibri"/>
          <w:sz w:val="20"/>
          <w:szCs w:val="20"/>
        </w:rPr>
        <w:t>w szczegó</w:t>
      </w:r>
      <w:r w:rsidR="007079A9" w:rsidRPr="00803252">
        <w:rPr>
          <w:rFonts w:ascii="Calibri" w:hAnsi="Calibri"/>
          <w:sz w:val="20"/>
          <w:szCs w:val="20"/>
        </w:rPr>
        <w:t xml:space="preserve">lności na stronie internetowej </w:t>
      </w:r>
      <w:r w:rsidR="007079A9" w:rsidRPr="00803252">
        <w:rPr>
          <w:rFonts w:ascii="Calibri" w:hAnsi="Calibri"/>
          <w:sz w:val="20"/>
          <w:szCs w:val="20"/>
          <w:lang w:val="pl-PL"/>
        </w:rPr>
        <w:t>M</w:t>
      </w:r>
      <w:proofErr w:type="spellStart"/>
      <w:r w:rsidRPr="00803252">
        <w:rPr>
          <w:rFonts w:ascii="Calibri" w:hAnsi="Calibri"/>
          <w:sz w:val="20"/>
          <w:szCs w:val="20"/>
        </w:rPr>
        <w:t>inisterstwa</w:t>
      </w:r>
      <w:proofErr w:type="spellEnd"/>
      <w:r w:rsidRPr="00803252">
        <w:rPr>
          <w:rFonts w:ascii="Calibri" w:hAnsi="Calibri"/>
          <w:sz w:val="20"/>
          <w:szCs w:val="20"/>
        </w:rPr>
        <w:t xml:space="preserve"> </w:t>
      </w:r>
      <w:r w:rsidR="00443FC1" w:rsidRPr="00803252">
        <w:rPr>
          <w:rFonts w:ascii="Calibri" w:hAnsi="Calibri"/>
          <w:sz w:val="20"/>
          <w:szCs w:val="20"/>
        </w:rPr>
        <w:t>właściwego ds. rozwoju r</w:t>
      </w:r>
      <w:r w:rsidRPr="00803252">
        <w:rPr>
          <w:rFonts w:ascii="Calibri" w:hAnsi="Calibri"/>
          <w:sz w:val="20"/>
          <w:szCs w:val="20"/>
        </w:rPr>
        <w:t>egionalnego (</w:t>
      </w:r>
      <w:hyperlink r:id="rId13" w:history="1">
        <w:r w:rsidR="007079A9" w:rsidRPr="00803252">
          <w:rPr>
            <w:rStyle w:val="Hipercze"/>
            <w:rFonts w:ascii="Calibri" w:hAnsi="Calibri"/>
            <w:color w:val="auto"/>
            <w:sz w:val="20"/>
            <w:szCs w:val="20"/>
          </w:rPr>
          <w:t>www.mr.gov.pl</w:t>
        </w:r>
      </w:hyperlink>
      <w:r w:rsidR="00BE698B" w:rsidRPr="00803252">
        <w:rPr>
          <w:rFonts w:ascii="Calibri" w:hAnsi="Calibri"/>
          <w:sz w:val="20"/>
          <w:szCs w:val="20"/>
        </w:rPr>
        <w:t xml:space="preserve"> </w:t>
      </w:r>
      <w:r w:rsidR="00FC2558" w:rsidRPr="00803252">
        <w:rPr>
          <w:rFonts w:ascii="Calibri" w:hAnsi="Calibri"/>
          <w:sz w:val="20"/>
          <w:szCs w:val="20"/>
        </w:rPr>
        <w:t xml:space="preserve">lub </w:t>
      </w:r>
      <w:hyperlink r:id="rId14" w:history="1">
        <w:r w:rsidR="00BE698B" w:rsidRPr="00803252">
          <w:rPr>
            <w:rStyle w:val="Hipercze"/>
            <w:rFonts w:ascii="Calibri" w:hAnsi="Calibri"/>
            <w:color w:val="auto"/>
            <w:sz w:val="20"/>
            <w:szCs w:val="20"/>
          </w:rPr>
          <w:t>www.funduszeeuropejskie.gov.pl</w:t>
        </w:r>
      </w:hyperlink>
      <w:r w:rsidR="00FC2558" w:rsidRPr="00803252">
        <w:rPr>
          <w:rFonts w:ascii="Calibri" w:hAnsi="Calibri"/>
          <w:sz w:val="20"/>
          <w:szCs w:val="20"/>
        </w:rPr>
        <w:t>) oraz I</w:t>
      </w:r>
      <w:r w:rsidR="00667EB4" w:rsidRPr="00803252">
        <w:rPr>
          <w:rFonts w:ascii="Calibri" w:hAnsi="Calibri"/>
          <w:sz w:val="20"/>
          <w:szCs w:val="20"/>
        </w:rPr>
        <w:t xml:space="preserve">nstytucji </w:t>
      </w:r>
      <w:r w:rsidR="00FC2558" w:rsidRPr="00803252">
        <w:rPr>
          <w:rFonts w:ascii="Calibri" w:hAnsi="Calibri"/>
          <w:sz w:val="20"/>
          <w:szCs w:val="20"/>
        </w:rPr>
        <w:t>Z</w:t>
      </w:r>
      <w:r w:rsidR="00667EB4" w:rsidRPr="00803252">
        <w:rPr>
          <w:rFonts w:ascii="Calibri" w:hAnsi="Calibri"/>
          <w:sz w:val="20"/>
          <w:szCs w:val="20"/>
        </w:rPr>
        <w:t xml:space="preserve">arządzającej </w:t>
      </w:r>
      <w:r w:rsidR="00FC2558" w:rsidRPr="00803252">
        <w:rPr>
          <w:rFonts w:ascii="Calibri" w:hAnsi="Calibri"/>
          <w:sz w:val="20"/>
          <w:szCs w:val="20"/>
        </w:rPr>
        <w:t>(</w:t>
      </w:r>
      <w:hyperlink r:id="rId15" w:history="1">
        <w:r w:rsidR="00BE698B" w:rsidRPr="00803252">
          <w:rPr>
            <w:rStyle w:val="Hipercze"/>
            <w:rFonts w:ascii="Calibri" w:hAnsi="Calibri"/>
            <w:color w:val="auto"/>
            <w:sz w:val="20"/>
            <w:szCs w:val="20"/>
          </w:rPr>
          <w:t>www.rpo.dolnyslask.pl</w:t>
        </w:r>
      </w:hyperlink>
      <w:r w:rsidR="005634E0" w:rsidRPr="00803252">
        <w:rPr>
          <w:rFonts w:ascii="Calibri" w:hAnsi="Calibri"/>
          <w:sz w:val="20"/>
          <w:szCs w:val="20"/>
        </w:rPr>
        <w:t>)</w:t>
      </w:r>
      <w:r w:rsidR="009076CB" w:rsidRPr="00803252">
        <w:rPr>
          <w:rFonts w:ascii="Calibri" w:hAnsi="Calibri"/>
          <w:sz w:val="20"/>
          <w:szCs w:val="20"/>
          <w:lang w:val="pl-PL"/>
        </w:rPr>
        <w:t xml:space="preserve">; </w:t>
      </w:r>
    </w:p>
    <w:p w:rsidR="004542BE" w:rsidRPr="00803252" w:rsidRDefault="00933473" w:rsidP="005B44AE">
      <w:pPr>
        <w:pStyle w:val="Tekstpodstawowy"/>
        <w:numPr>
          <w:ilvl w:val="3"/>
          <w:numId w:val="49"/>
        </w:numPr>
        <w:tabs>
          <w:tab w:val="clear" w:pos="2880"/>
          <w:tab w:val="num" w:pos="709"/>
        </w:tabs>
        <w:ind w:left="709" w:right="-1" w:hanging="425"/>
        <w:rPr>
          <w:rFonts w:ascii="Calibri" w:hAnsi="Calibri"/>
          <w:sz w:val="20"/>
          <w:szCs w:val="20"/>
        </w:rPr>
      </w:pPr>
      <w:r w:rsidRPr="00803252">
        <w:rPr>
          <w:rFonts w:ascii="Calibri" w:hAnsi="Calibri"/>
          <w:sz w:val="20"/>
          <w:szCs w:val="20"/>
        </w:rPr>
        <w:t>realizowania obowiązków dotyczących udzielonej pomocy publicznej, zgodnie z obowiązującymi przepisami i</w:t>
      </w:r>
      <w:r w:rsidR="00FC61A2">
        <w:rPr>
          <w:rFonts w:ascii="Calibri" w:hAnsi="Calibri"/>
          <w:sz w:val="20"/>
          <w:szCs w:val="20"/>
          <w:lang w:val="pl-PL"/>
        </w:rPr>
        <w:t> </w:t>
      </w:r>
      <w:r w:rsidRPr="00803252">
        <w:rPr>
          <w:rFonts w:ascii="Calibri" w:hAnsi="Calibri"/>
          <w:sz w:val="20"/>
          <w:szCs w:val="20"/>
        </w:rPr>
        <w:t>zasadami w tym zakresie</w:t>
      </w:r>
      <w:r w:rsidRPr="00803252">
        <w:rPr>
          <w:rFonts w:ascii="Calibri" w:hAnsi="Calibri"/>
          <w:iCs/>
          <w:sz w:val="20"/>
          <w:szCs w:val="20"/>
        </w:rPr>
        <w:t xml:space="preserve"> </w:t>
      </w:r>
      <w:r w:rsidR="00FC2558" w:rsidRPr="00803252">
        <w:rPr>
          <w:rFonts w:ascii="Calibri" w:hAnsi="Calibri"/>
          <w:iCs/>
          <w:sz w:val="20"/>
          <w:szCs w:val="20"/>
        </w:rPr>
        <w:t xml:space="preserve">lub decyzją Komisji Europejskiej, o której mowa w </w:t>
      </w:r>
      <w:r w:rsidR="00FC2558" w:rsidRPr="00803252">
        <w:rPr>
          <w:rFonts w:ascii="Calibri" w:hAnsi="Calibri"/>
          <w:sz w:val="20"/>
          <w:szCs w:val="20"/>
        </w:rPr>
        <w:t xml:space="preserve">§ 2 </w:t>
      </w:r>
      <w:r w:rsidR="002C1101" w:rsidRPr="00803252">
        <w:rPr>
          <w:rFonts w:ascii="Calibri" w:hAnsi="Calibri"/>
          <w:sz w:val="20"/>
          <w:szCs w:val="20"/>
          <w:lang w:val="pl-PL"/>
        </w:rPr>
        <w:t xml:space="preserve">ust. </w:t>
      </w:r>
      <w:r w:rsidR="00443A96" w:rsidRPr="00803252">
        <w:rPr>
          <w:rFonts w:ascii="Calibri" w:hAnsi="Calibri"/>
          <w:sz w:val="20"/>
          <w:szCs w:val="20"/>
          <w:lang w:val="pl-PL"/>
        </w:rPr>
        <w:t>1</w:t>
      </w:r>
      <w:r w:rsidR="0028693D" w:rsidRPr="00803252">
        <w:rPr>
          <w:rFonts w:ascii="Calibri" w:hAnsi="Calibri"/>
          <w:sz w:val="20"/>
          <w:szCs w:val="20"/>
          <w:lang w:val="pl-PL"/>
        </w:rPr>
        <w:t>1</w:t>
      </w:r>
      <w:r w:rsidR="002C1101" w:rsidRPr="00803252">
        <w:rPr>
          <w:rFonts w:ascii="Calibri" w:hAnsi="Calibri"/>
          <w:sz w:val="20"/>
          <w:szCs w:val="20"/>
          <w:lang w:val="pl-PL"/>
        </w:rPr>
        <w:t xml:space="preserve"> </w:t>
      </w:r>
      <w:r w:rsidR="00FC2558" w:rsidRPr="00803252">
        <w:rPr>
          <w:rFonts w:ascii="Calibri" w:hAnsi="Calibri"/>
          <w:sz w:val="20"/>
          <w:szCs w:val="20"/>
        </w:rPr>
        <w:t>Umowy, a także przestrzegania przepisów dotyczących poziomów intensywności pomocy publicznej przy wykorzystywaniu</w:t>
      </w:r>
      <w:r w:rsidR="007540B4" w:rsidRPr="00803252">
        <w:rPr>
          <w:rFonts w:ascii="Calibri" w:hAnsi="Calibri"/>
          <w:sz w:val="20"/>
          <w:szCs w:val="20"/>
          <w:lang w:val="pl-PL"/>
        </w:rPr>
        <w:t>,</w:t>
      </w:r>
      <w:r w:rsidR="00FC2558" w:rsidRPr="00803252">
        <w:rPr>
          <w:rFonts w:ascii="Calibri" w:hAnsi="Calibri"/>
          <w:sz w:val="20"/>
          <w:szCs w:val="20"/>
        </w:rPr>
        <w:t xml:space="preserve"> podczas realizacji Projektu</w:t>
      </w:r>
      <w:r w:rsidR="007540B4" w:rsidRPr="00803252">
        <w:rPr>
          <w:rFonts w:ascii="Calibri" w:hAnsi="Calibri"/>
          <w:sz w:val="20"/>
          <w:szCs w:val="20"/>
          <w:lang w:val="pl-PL"/>
        </w:rPr>
        <w:t>,</w:t>
      </w:r>
      <w:r w:rsidR="00FC2558" w:rsidRPr="00803252">
        <w:rPr>
          <w:rFonts w:ascii="Calibri" w:hAnsi="Calibri"/>
          <w:sz w:val="20"/>
          <w:szCs w:val="20"/>
        </w:rPr>
        <w:t xml:space="preserve"> środków stanowiących pomoc publiczną;</w:t>
      </w:r>
    </w:p>
    <w:p w:rsidR="004542BE" w:rsidRPr="00803252" w:rsidRDefault="00FC2558" w:rsidP="005B44AE">
      <w:pPr>
        <w:pStyle w:val="Tekstpodstawowy"/>
        <w:numPr>
          <w:ilvl w:val="3"/>
          <w:numId w:val="49"/>
        </w:numPr>
        <w:tabs>
          <w:tab w:val="clear" w:pos="2880"/>
          <w:tab w:val="num" w:pos="709"/>
        </w:tabs>
        <w:ind w:left="709" w:right="-1" w:hanging="425"/>
        <w:rPr>
          <w:rFonts w:ascii="Calibri" w:hAnsi="Calibri"/>
          <w:sz w:val="20"/>
          <w:szCs w:val="20"/>
        </w:rPr>
      </w:pPr>
      <w:r w:rsidRPr="00803252">
        <w:rPr>
          <w:rFonts w:ascii="Calibri" w:hAnsi="Calibri"/>
          <w:sz w:val="20"/>
          <w:szCs w:val="20"/>
        </w:rPr>
        <w:t>pisemnego informowania I</w:t>
      </w:r>
      <w:r w:rsidR="00EC5E6C" w:rsidRPr="00803252">
        <w:rPr>
          <w:rFonts w:ascii="Calibri" w:hAnsi="Calibri"/>
          <w:sz w:val="20"/>
          <w:szCs w:val="20"/>
        </w:rPr>
        <w:t xml:space="preserve">nstytucji Zarządzającej </w:t>
      </w:r>
      <w:r w:rsidRPr="00803252">
        <w:rPr>
          <w:rFonts w:ascii="Calibri" w:hAnsi="Calibri"/>
          <w:sz w:val="20"/>
          <w:szCs w:val="20"/>
        </w:rPr>
        <w:t>o złożeniu wniosku o ogłoszenie upadłości lub pozosta</w:t>
      </w:r>
      <w:r w:rsidR="00EB03DD" w:rsidRPr="00803252">
        <w:rPr>
          <w:rFonts w:ascii="Calibri" w:hAnsi="Calibri"/>
          <w:sz w:val="20"/>
          <w:szCs w:val="20"/>
        </w:rPr>
        <w:t xml:space="preserve">waniu w stanie likwidacji albo ustanowieniu </w:t>
      </w:r>
      <w:r w:rsidRPr="00803252">
        <w:rPr>
          <w:rFonts w:ascii="Calibri" w:hAnsi="Calibri"/>
          <w:sz w:val="20"/>
          <w:szCs w:val="20"/>
        </w:rPr>
        <w:t>zarząd</w:t>
      </w:r>
      <w:r w:rsidR="00EB03DD" w:rsidRPr="00803252">
        <w:rPr>
          <w:rFonts w:ascii="Calibri" w:hAnsi="Calibri"/>
          <w:sz w:val="20"/>
          <w:szCs w:val="20"/>
        </w:rPr>
        <w:t>u</w:t>
      </w:r>
      <w:r w:rsidRPr="00803252">
        <w:rPr>
          <w:rFonts w:ascii="Calibri" w:hAnsi="Calibri"/>
          <w:sz w:val="20"/>
          <w:szCs w:val="20"/>
        </w:rPr>
        <w:t xml:space="preserve"> komisaryczne</w:t>
      </w:r>
      <w:r w:rsidR="00EB03DD" w:rsidRPr="00803252">
        <w:rPr>
          <w:rFonts w:ascii="Calibri" w:hAnsi="Calibri"/>
          <w:sz w:val="20"/>
          <w:szCs w:val="20"/>
        </w:rPr>
        <w:t>go</w:t>
      </w:r>
      <w:r w:rsidRPr="00803252">
        <w:rPr>
          <w:rFonts w:ascii="Calibri" w:hAnsi="Calibri"/>
          <w:sz w:val="20"/>
          <w:szCs w:val="20"/>
        </w:rPr>
        <w:t xml:space="preserve">, bądź </w:t>
      </w:r>
      <w:r w:rsidR="00F62A4B" w:rsidRPr="00803252">
        <w:rPr>
          <w:rFonts w:ascii="Calibri" w:hAnsi="Calibri"/>
          <w:sz w:val="20"/>
          <w:szCs w:val="20"/>
        </w:rPr>
        <w:t xml:space="preserve">o </w:t>
      </w:r>
      <w:r w:rsidRPr="00803252">
        <w:rPr>
          <w:rFonts w:ascii="Calibri" w:hAnsi="Calibri"/>
          <w:sz w:val="20"/>
          <w:szCs w:val="20"/>
        </w:rPr>
        <w:t xml:space="preserve">zawieszeniu </w:t>
      </w:r>
      <w:r w:rsidR="00F62A4B" w:rsidRPr="00803252">
        <w:rPr>
          <w:rFonts w:ascii="Calibri" w:hAnsi="Calibri"/>
          <w:sz w:val="20"/>
          <w:szCs w:val="20"/>
        </w:rPr>
        <w:t xml:space="preserve">prowadzenia </w:t>
      </w:r>
      <w:r w:rsidRPr="00803252">
        <w:rPr>
          <w:rFonts w:ascii="Calibri" w:hAnsi="Calibri"/>
          <w:sz w:val="20"/>
          <w:szCs w:val="20"/>
        </w:rPr>
        <w:t xml:space="preserve">działalności lub </w:t>
      </w:r>
      <w:r w:rsidR="00F62A4B" w:rsidRPr="00803252">
        <w:rPr>
          <w:rFonts w:ascii="Calibri" w:hAnsi="Calibri"/>
          <w:sz w:val="20"/>
          <w:szCs w:val="20"/>
        </w:rPr>
        <w:t xml:space="preserve">o </w:t>
      </w:r>
      <w:r w:rsidR="00D26298" w:rsidRPr="00803252">
        <w:rPr>
          <w:rFonts w:ascii="Calibri" w:hAnsi="Calibri"/>
          <w:sz w:val="20"/>
          <w:szCs w:val="20"/>
        </w:rPr>
        <w:t xml:space="preserve">wszczęciu lub </w:t>
      </w:r>
      <w:r w:rsidR="00F62A4B" w:rsidRPr="00803252">
        <w:rPr>
          <w:rFonts w:ascii="Calibri" w:hAnsi="Calibri"/>
          <w:sz w:val="20"/>
          <w:szCs w:val="20"/>
        </w:rPr>
        <w:t xml:space="preserve">prowadzeniu </w:t>
      </w:r>
      <w:r w:rsidR="0048198F" w:rsidRPr="00803252">
        <w:rPr>
          <w:rFonts w:ascii="Calibri" w:hAnsi="Calibri"/>
          <w:sz w:val="20"/>
          <w:szCs w:val="20"/>
        </w:rPr>
        <w:t xml:space="preserve">względem Beneficjenta </w:t>
      </w:r>
      <w:r w:rsidR="001C4F66" w:rsidRPr="00803252">
        <w:rPr>
          <w:rFonts w:ascii="Calibri" w:hAnsi="Calibri"/>
          <w:sz w:val="20"/>
          <w:szCs w:val="20"/>
          <w:lang w:val="pl-PL"/>
        </w:rPr>
        <w:t xml:space="preserve">innego rodzaju </w:t>
      </w:r>
      <w:r w:rsidRPr="00803252">
        <w:rPr>
          <w:rFonts w:ascii="Calibri" w:hAnsi="Calibri"/>
          <w:sz w:val="20"/>
          <w:szCs w:val="20"/>
        </w:rPr>
        <w:t>postępowa</w:t>
      </w:r>
      <w:r w:rsidR="0048198F" w:rsidRPr="00803252">
        <w:rPr>
          <w:rFonts w:ascii="Calibri" w:hAnsi="Calibri"/>
          <w:sz w:val="20"/>
          <w:szCs w:val="20"/>
        </w:rPr>
        <w:t xml:space="preserve">ń </w:t>
      </w:r>
      <w:r w:rsidRPr="00803252">
        <w:rPr>
          <w:rFonts w:ascii="Calibri" w:hAnsi="Calibri"/>
          <w:sz w:val="20"/>
          <w:szCs w:val="20"/>
        </w:rPr>
        <w:t>prawn</w:t>
      </w:r>
      <w:r w:rsidR="0048198F" w:rsidRPr="00803252">
        <w:rPr>
          <w:rFonts w:ascii="Calibri" w:hAnsi="Calibri"/>
          <w:sz w:val="20"/>
          <w:szCs w:val="20"/>
        </w:rPr>
        <w:t xml:space="preserve">ych </w:t>
      </w:r>
      <w:r w:rsidR="001C4F66" w:rsidRPr="00803252">
        <w:rPr>
          <w:rFonts w:ascii="Calibri" w:hAnsi="Calibri"/>
          <w:sz w:val="20"/>
          <w:szCs w:val="20"/>
          <w:lang w:val="pl-PL"/>
        </w:rPr>
        <w:t xml:space="preserve">wpływających na </w:t>
      </w:r>
      <w:r w:rsidR="005D3E0F" w:rsidRPr="00803252">
        <w:rPr>
          <w:rFonts w:ascii="Calibri" w:hAnsi="Calibri"/>
          <w:sz w:val="20"/>
          <w:szCs w:val="20"/>
          <w:lang w:val="pl-PL"/>
        </w:rPr>
        <w:t xml:space="preserve">jego </w:t>
      </w:r>
      <w:r w:rsidR="001C4F66" w:rsidRPr="00803252">
        <w:rPr>
          <w:rFonts w:ascii="Calibri" w:hAnsi="Calibri"/>
          <w:sz w:val="20"/>
          <w:szCs w:val="20"/>
          <w:lang w:val="pl-PL"/>
        </w:rPr>
        <w:t>status prawny</w:t>
      </w:r>
      <w:r w:rsidR="005D3E0F" w:rsidRPr="00803252">
        <w:rPr>
          <w:rFonts w:ascii="Calibri" w:hAnsi="Calibri"/>
          <w:sz w:val="20"/>
          <w:szCs w:val="20"/>
          <w:lang w:val="pl-PL"/>
        </w:rPr>
        <w:t xml:space="preserve"> (istnienie), możliwość faktycznego prowadzenia działalności, wypłacalność</w:t>
      </w:r>
      <w:r w:rsidRPr="00803252">
        <w:rPr>
          <w:rFonts w:ascii="Calibri" w:hAnsi="Calibri"/>
          <w:sz w:val="20"/>
          <w:szCs w:val="20"/>
        </w:rPr>
        <w:t>, w terminie do 3 dni od dnia wystąpienia powyższych okoliczności;</w:t>
      </w:r>
    </w:p>
    <w:p w:rsidR="00184F97" w:rsidRPr="00803252" w:rsidRDefault="00933473" w:rsidP="005B44AE">
      <w:pPr>
        <w:pStyle w:val="Tekstpodstawowy"/>
        <w:numPr>
          <w:ilvl w:val="3"/>
          <w:numId w:val="49"/>
        </w:numPr>
        <w:tabs>
          <w:tab w:val="clear" w:pos="2880"/>
          <w:tab w:val="num" w:pos="709"/>
        </w:tabs>
        <w:ind w:left="709" w:right="-1" w:hanging="425"/>
        <w:rPr>
          <w:rFonts w:ascii="Calibri" w:hAnsi="Calibri"/>
          <w:sz w:val="20"/>
          <w:szCs w:val="20"/>
        </w:rPr>
      </w:pPr>
      <w:r w:rsidRPr="00803252">
        <w:rPr>
          <w:rFonts w:ascii="Calibri" w:hAnsi="Calibri"/>
          <w:sz w:val="20"/>
          <w:szCs w:val="20"/>
        </w:rPr>
        <w:t>pisemnego informowania I</w:t>
      </w:r>
      <w:r w:rsidR="00C43DD3" w:rsidRPr="00803252">
        <w:rPr>
          <w:rFonts w:ascii="Calibri" w:hAnsi="Calibri"/>
          <w:sz w:val="20"/>
          <w:szCs w:val="20"/>
        </w:rPr>
        <w:t xml:space="preserve">nstytucji Zarządzającej </w:t>
      </w:r>
      <w:r w:rsidRPr="00803252">
        <w:rPr>
          <w:rFonts w:ascii="Calibri" w:hAnsi="Calibri"/>
          <w:sz w:val="20"/>
          <w:szCs w:val="20"/>
        </w:rPr>
        <w:t>o toczącym się wobec Beneficjenta jakimkolwiek postępowaniu egzekucyjnym, karnym skarbowym, o posiadaniu zajętych wierzytelności, w</w:t>
      </w:r>
      <w:r w:rsidR="00FC2558" w:rsidRPr="00803252">
        <w:rPr>
          <w:rFonts w:ascii="Calibri" w:hAnsi="Calibri"/>
          <w:sz w:val="20"/>
          <w:szCs w:val="20"/>
        </w:rPr>
        <w:t xml:space="preserve"> terminie do 3 dni od dnia wystąpienia powyższych okoliczności oraz pisemnego powiada</w:t>
      </w:r>
      <w:r w:rsidR="00C43DD3" w:rsidRPr="00803252">
        <w:rPr>
          <w:rFonts w:ascii="Calibri" w:hAnsi="Calibri"/>
          <w:sz w:val="20"/>
          <w:szCs w:val="20"/>
        </w:rPr>
        <w:t>miania Instytucji Zarządzającej</w:t>
      </w:r>
      <w:r w:rsidR="00FC2558" w:rsidRPr="00803252">
        <w:rPr>
          <w:rFonts w:ascii="Calibri" w:hAnsi="Calibri"/>
          <w:sz w:val="20"/>
          <w:szCs w:val="20"/>
        </w:rPr>
        <w:t>, w</w:t>
      </w:r>
      <w:r w:rsidR="00FC61A2">
        <w:rPr>
          <w:rFonts w:ascii="Calibri" w:hAnsi="Calibri"/>
          <w:sz w:val="20"/>
          <w:szCs w:val="20"/>
          <w:lang w:val="pl-PL"/>
        </w:rPr>
        <w:t> </w:t>
      </w:r>
      <w:r w:rsidR="00FC2558" w:rsidRPr="00803252">
        <w:rPr>
          <w:rFonts w:ascii="Calibri" w:hAnsi="Calibri"/>
          <w:sz w:val="20"/>
          <w:szCs w:val="20"/>
        </w:rPr>
        <w:t>terminie do 3 dni od daty powzięcia przez Beneficjenta informacji</w:t>
      </w:r>
      <w:r w:rsidR="00592FE5" w:rsidRPr="00803252">
        <w:rPr>
          <w:rFonts w:ascii="Calibri" w:hAnsi="Calibri"/>
          <w:sz w:val="20"/>
          <w:szCs w:val="20"/>
          <w:lang w:val="pl-PL"/>
        </w:rPr>
        <w:t xml:space="preserve"> </w:t>
      </w:r>
      <w:r w:rsidR="00592FE5" w:rsidRPr="00803252">
        <w:rPr>
          <w:rFonts w:ascii="Calibri" w:hAnsi="Calibri"/>
          <w:sz w:val="20"/>
          <w:szCs w:val="20"/>
        </w:rPr>
        <w:t>o każdej zmianie w tym zakresie</w:t>
      </w:r>
      <w:r w:rsidR="00FC2558" w:rsidRPr="00803252">
        <w:rPr>
          <w:rFonts w:ascii="Calibri" w:hAnsi="Calibri"/>
          <w:sz w:val="20"/>
          <w:szCs w:val="20"/>
        </w:rPr>
        <w:t>;</w:t>
      </w:r>
    </w:p>
    <w:p w:rsidR="004542BE" w:rsidRPr="00803252" w:rsidRDefault="00FC2558" w:rsidP="005B44AE">
      <w:pPr>
        <w:pStyle w:val="Tekstpodstawowy"/>
        <w:numPr>
          <w:ilvl w:val="3"/>
          <w:numId w:val="49"/>
        </w:numPr>
        <w:tabs>
          <w:tab w:val="clear" w:pos="2880"/>
          <w:tab w:val="num" w:pos="709"/>
        </w:tabs>
        <w:ind w:left="709" w:right="-1" w:hanging="425"/>
        <w:rPr>
          <w:rFonts w:ascii="Calibri" w:hAnsi="Calibri"/>
          <w:sz w:val="20"/>
          <w:szCs w:val="20"/>
        </w:rPr>
      </w:pPr>
      <w:r w:rsidRPr="00803252">
        <w:rPr>
          <w:rFonts w:ascii="Calibri" w:hAnsi="Calibri"/>
          <w:sz w:val="20"/>
          <w:szCs w:val="20"/>
        </w:rPr>
        <w:t xml:space="preserve">pisemnego informowania </w:t>
      </w:r>
      <w:r w:rsidR="007449F1" w:rsidRPr="00803252">
        <w:rPr>
          <w:rFonts w:ascii="Calibri" w:hAnsi="Calibri"/>
          <w:sz w:val="20"/>
          <w:szCs w:val="20"/>
        </w:rPr>
        <w:t>I</w:t>
      </w:r>
      <w:r w:rsidR="00C43DD3" w:rsidRPr="00803252">
        <w:rPr>
          <w:rFonts w:ascii="Calibri" w:hAnsi="Calibri"/>
          <w:sz w:val="20"/>
          <w:szCs w:val="20"/>
        </w:rPr>
        <w:t xml:space="preserve">nstytucji Zarządzającej </w:t>
      </w:r>
      <w:r w:rsidRPr="00803252">
        <w:rPr>
          <w:rFonts w:ascii="Calibri" w:hAnsi="Calibri"/>
          <w:sz w:val="20"/>
          <w:szCs w:val="20"/>
        </w:rPr>
        <w:t xml:space="preserve">o toczącym się wobec Beneficjenta jakimkolwiek postępowaniu, o którym mowa w § </w:t>
      </w:r>
      <w:r w:rsidR="005B3466" w:rsidRPr="003B6AF5">
        <w:rPr>
          <w:rFonts w:ascii="Calibri" w:hAnsi="Calibri"/>
          <w:sz w:val="20"/>
          <w:szCs w:val="20"/>
          <w:lang w:val="pl-PL"/>
        </w:rPr>
        <w:t>2</w:t>
      </w:r>
      <w:r w:rsidR="0026292E" w:rsidRPr="003B6AF5">
        <w:rPr>
          <w:rFonts w:ascii="Calibri" w:hAnsi="Calibri"/>
          <w:sz w:val="20"/>
          <w:szCs w:val="20"/>
          <w:lang w:val="pl-PL"/>
        </w:rPr>
        <w:t>8</w:t>
      </w:r>
      <w:r w:rsidRPr="00803252">
        <w:rPr>
          <w:rFonts w:ascii="Calibri" w:hAnsi="Calibri"/>
          <w:sz w:val="20"/>
          <w:szCs w:val="20"/>
        </w:rPr>
        <w:t xml:space="preserve"> ust. 1 pkt 3) Umowy, w terminie do 3 dni od dnia wystąpienia powyższych okoliczności oraz pisemnego powiadamiania I</w:t>
      </w:r>
      <w:r w:rsidR="00EB4B66" w:rsidRPr="00803252">
        <w:rPr>
          <w:rFonts w:ascii="Calibri" w:hAnsi="Calibri"/>
          <w:sz w:val="20"/>
          <w:szCs w:val="20"/>
        </w:rPr>
        <w:t xml:space="preserve">nstytucji </w:t>
      </w:r>
      <w:r w:rsidRPr="00803252">
        <w:rPr>
          <w:rFonts w:ascii="Calibri" w:hAnsi="Calibri"/>
          <w:sz w:val="20"/>
          <w:szCs w:val="20"/>
        </w:rPr>
        <w:t>Z</w:t>
      </w:r>
      <w:r w:rsidR="00EB4B66" w:rsidRPr="00803252">
        <w:rPr>
          <w:rFonts w:ascii="Calibri" w:hAnsi="Calibri"/>
          <w:sz w:val="20"/>
          <w:szCs w:val="20"/>
        </w:rPr>
        <w:t>arządzającej</w:t>
      </w:r>
      <w:r w:rsidRPr="00803252">
        <w:rPr>
          <w:rFonts w:ascii="Calibri" w:hAnsi="Calibri"/>
          <w:sz w:val="20"/>
          <w:szCs w:val="20"/>
        </w:rPr>
        <w:t xml:space="preserve">, w terminie do 3 dni od daty powzięcia przez Beneficjenta informacji </w:t>
      </w:r>
      <w:r w:rsidR="00DC2841" w:rsidRPr="00803252">
        <w:rPr>
          <w:rFonts w:ascii="Calibri" w:hAnsi="Calibri"/>
          <w:sz w:val="20"/>
          <w:szCs w:val="20"/>
        </w:rPr>
        <w:t>o każdej zmianie w tym zakresie;</w:t>
      </w:r>
    </w:p>
    <w:p w:rsidR="00DE6C5B" w:rsidRPr="00803252" w:rsidRDefault="00DE6C5B" w:rsidP="005B44AE">
      <w:pPr>
        <w:pStyle w:val="Tekstpodstawowy"/>
        <w:numPr>
          <w:ilvl w:val="3"/>
          <w:numId w:val="49"/>
        </w:numPr>
        <w:tabs>
          <w:tab w:val="clear" w:pos="2880"/>
          <w:tab w:val="num" w:pos="709"/>
        </w:tabs>
        <w:ind w:left="709" w:right="-1" w:hanging="425"/>
        <w:rPr>
          <w:rFonts w:ascii="Calibri" w:hAnsi="Calibri"/>
          <w:sz w:val="20"/>
          <w:szCs w:val="20"/>
        </w:rPr>
      </w:pPr>
      <w:r w:rsidRPr="00803252">
        <w:rPr>
          <w:rFonts w:ascii="Calibri" w:hAnsi="Calibri"/>
          <w:sz w:val="20"/>
          <w:szCs w:val="20"/>
        </w:rPr>
        <w:t xml:space="preserve">pisemnego poinformowania Instytucji Zarządzającej, w terminie do 3 dni od daty powzięcia przez Beneficjenta informacji, w zakresie każdej </w:t>
      </w:r>
      <w:r w:rsidRPr="00803252">
        <w:rPr>
          <w:rFonts w:ascii="Calibri" w:hAnsi="Calibri" w:cs="ArialMT"/>
          <w:sz w:val="20"/>
          <w:szCs w:val="20"/>
        </w:rPr>
        <w:t>zmiany statusu Beneficjenta i Partnera</w:t>
      </w:r>
      <w:r w:rsidR="008E518D" w:rsidRPr="003B6AF5">
        <w:rPr>
          <w:rFonts w:ascii="Calibri" w:hAnsi="Calibri" w:cs="ArialMT"/>
          <w:sz w:val="20"/>
          <w:szCs w:val="20"/>
          <w:lang w:val="pl-PL"/>
        </w:rPr>
        <w:t>/konsorcjanta</w:t>
      </w:r>
      <w:r w:rsidR="00264073" w:rsidRPr="00803252">
        <w:rPr>
          <w:rFonts w:ascii="Calibri" w:hAnsi="Calibri" w:cs="ArialMT"/>
          <w:sz w:val="20"/>
          <w:szCs w:val="20"/>
          <w:lang w:val="pl-PL"/>
        </w:rPr>
        <w:t xml:space="preserve"> </w:t>
      </w:r>
      <w:r w:rsidRPr="00803252">
        <w:rPr>
          <w:rFonts w:ascii="Calibri" w:hAnsi="Calibri" w:cs="ArialMT"/>
          <w:sz w:val="20"/>
          <w:szCs w:val="20"/>
        </w:rPr>
        <w:t>jako podatnika podatku od towarów i usług.</w:t>
      </w:r>
    </w:p>
    <w:p w:rsidR="004134F1" w:rsidRPr="00803252" w:rsidRDefault="00FC2558" w:rsidP="005B44AE">
      <w:pPr>
        <w:pStyle w:val="Tekstpodstawowy2"/>
        <w:numPr>
          <w:ilvl w:val="2"/>
          <w:numId w:val="4"/>
        </w:numPr>
        <w:tabs>
          <w:tab w:val="clear" w:pos="2377"/>
        </w:tabs>
        <w:spacing w:after="0" w:line="240" w:lineRule="auto"/>
        <w:ind w:left="357" w:right="-1" w:hanging="357"/>
        <w:rPr>
          <w:rFonts w:ascii="Calibri" w:hAnsi="Calibri"/>
          <w:sz w:val="20"/>
        </w:rPr>
      </w:pPr>
      <w:r w:rsidRPr="00803252">
        <w:rPr>
          <w:rFonts w:ascii="Calibri" w:hAnsi="Calibri"/>
          <w:sz w:val="20"/>
        </w:rPr>
        <w:t>Beneficjent</w:t>
      </w:r>
      <w:r w:rsidR="00AF5B2C" w:rsidRPr="00803252">
        <w:rPr>
          <w:rFonts w:ascii="Calibri" w:hAnsi="Calibri"/>
          <w:sz w:val="20"/>
        </w:rPr>
        <w:t xml:space="preserve"> i Partner</w:t>
      </w:r>
      <w:r w:rsidR="008E518D" w:rsidRPr="003B6AF5">
        <w:rPr>
          <w:rFonts w:ascii="Calibri" w:hAnsi="Calibri"/>
          <w:sz w:val="20"/>
          <w:lang w:val="pl-PL"/>
        </w:rPr>
        <w:t>/konsorcjant</w:t>
      </w:r>
      <w:r w:rsidR="0029744C" w:rsidRPr="00803252">
        <w:rPr>
          <w:rFonts w:ascii="Calibri" w:hAnsi="Calibri"/>
          <w:sz w:val="20"/>
        </w:rPr>
        <w:t xml:space="preserve"> najpóźniej w dniu zawarcia Umowy składa do Instytucji Zarządzającej jednocześnie</w:t>
      </w:r>
      <w:r w:rsidRPr="00803252">
        <w:rPr>
          <w:rFonts w:ascii="Calibri" w:hAnsi="Calibri"/>
          <w:sz w:val="20"/>
        </w:rPr>
        <w:t>:</w:t>
      </w:r>
    </w:p>
    <w:p w:rsidR="004134F1" w:rsidRPr="00803252" w:rsidRDefault="00FC2558" w:rsidP="005B44AE">
      <w:pPr>
        <w:pStyle w:val="Tekstpodstawowy2"/>
        <w:numPr>
          <w:ilvl w:val="3"/>
          <w:numId w:val="24"/>
        </w:numPr>
        <w:spacing w:after="0" w:line="240" w:lineRule="auto"/>
        <w:ind w:left="1071" w:right="-1" w:hanging="357"/>
        <w:rPr>
          <w:rFonts w:ascii="Calibri" w:hAnsi="Calibri"/>
          <w:sz w:val="20"/>
        </w:rPr>
      </w:pPr>
      <w:r w:rsidRPr="00803252">
        <w:rPr>
          <w:rFonts w:ascii="Calibri" w:hAnsi="Calibri"/>
          <w:sz w:val="20"/>
        </w:rPr>
        <w:t>oświadczenie o kwalifikowalności podatku od towarów i usług w ramach Projektu, zgodnie ze wzorem</w:t>
      </w:r>
      <w:r w:rsidR="00811A55" w:rsidRPr="00803252">
        <w:rPr>
          <w:rFonts w:ascii="Calibri" w:hAnsi="Calibri"/>
          <w:sz w:val="20"/>
        </w:rPr>
        <w:t xml:space="preserve"> </w:t>
      </w:r>
      <w:r w:rsidR="004C5F76" w:rsidRPr="00803252">
        <w:rPr>
          <w:rFonts w:ascii="Calibri" w:hAnsi="Calibri"/>
          <w:sz w:val="20"/>
        </w:rPr>
        <w:t>ustalonym przez I</w:t>
      </w:r>
      <w:r w:rsidR="00EB4B66" w:rsidRPr="00803252">
        <w:rPr>
          <w:rFonts w:ascii="Calibri" w:hAnsi="Calibri"/>
          <w:sz w:val="20"/>
        </w:rPr>
        <w:t>nstytucję Zarządzającą</w:t>
      </w:r>
      <w:r w:rsidRPr="00803252">
        <w:rPr>
          <w:rFonts w:ascii="Calibri" w:hAnsi="Calibri"/>
          <w:sz w:val="20"/>
        </w:rPr>
        <w:t>, oraz</w:t>
      </w:r>
    </w:p>
    <w:p w:rsidR="004134F1" w:rsidRPr="00803252" w:rsidRDefault="00FC2558" w:rsidP="005B44AE">
      <w:pPr>
        <w:pStyle w:val="Tekstpodstawowy2"/>
        <w:numPr>
          <w:ilvl w:val="3"/>
          <w:numId w:val="24"/>
        </w:numPr>
        <w:spacing w:after="0" w:line="240" w:lineRule="auto"/>
        <w:ind w:left="1071" w:right="-1" w:hanging="357"/>
        <w:rPr>
          <w:rFonts w:ascii="Calibri" w:hAnsi="Calibri"/>
          <w:sz w:val="20"/>
        </w:rPr>
      </w:pPr>
      <w:r w:rsidRPr="00803252">
        <w:rPr>
          <w:rFonts w:ascii="Calibri" w:hAnsi="Calibri" w:cs="Arial"/>
          <w:sz w:val="20"/>
        </w:rPr>
        <w:t xml:space="preserve">aktualne zaświadczenie właściwego urzędu skarbowego potwierdzające status Beneficjenta </w:t>
      </w:r>
      <w:r w:rsidR="00FC61A2">
        <w:rPr>
          <w:rFonts w:ascii="Calibri" w:hAnsi="Calibri" w:cs="Arial"/>
          <w:sz w:val="20"/>
        </w:rPr>
        <w:t>i</w:t>
      </w:r>
      <w:r w:rsidR="00FC61A2">
        <w:rPr>
          <w:rFonts w:ascii="Calibri" w:hAnsi="Calibri" w:cs="Arial"/>
          <w:sz w:val="20"/>
          <w:lang w:val="pl-PL"/>
        </w:rPr>
        <w:t> </w:t>
      </w:r>
      <w:r w:rsidR="00AF5B2C" w:rsidRPr="00803252">
        <w:rPr>
          <w:rFonts w:ascii="Calibri" w:hAnsi="Calibri" w:cs="Arial"/>
          <w:sz w:val="20"/>
        </w:rPr>
        <w:t>Partnera</w:t>
      </w:r>
      <w:r w:rsidR="008E518D" w:rsidRPr="003B6AF5">
        <w:rPr>
          <w:rFonts w:ascii="Calibri" w:hAnsi="Calibri" w:cs="Arial"/>
          <w:sz w:val="20"/>
          <w:lang w:val="pl-PL"/>
        </w:rPr>
        <w:t>/konsorcjanta</w:t>
      </w:r>
      <w:r w:rsidR="00AF5B2C" w:rsidRPr="00803252">
        <w:rPr>
          <w:rFonts w:ascii="Calibri" w:hAnsi="Calibri" w:cs="Arial"/>
          <w:sz w:val="20"/>
        </w:rPr>
        <w:t xml:space="preserve"> </w:t>
      </w:r>
      <w:r w:rsidRPr="00803252">
        <w:rPr>
          <w:rFonts w:ascii="Calibri" w:hAnsi="Calibri" w:cs="Arial"/>
          <w:sz w:val="20"/>
        </w:rPr>
        <w:t>jako podatnika podatku od towarów i usług</w:t>
      </w:r>
      <w:r w:rsidR="00F43484" w:rsidRPr="00803252">
        <w:rPr>
          <w:rFonts w:ascii="Calibri" w:hAnsi="Calibri"/>
          <w:sz w:val="20"/>
          <w:lang w:val="pl-PL"/>
        </w:rPr>
        <w:t>.</w:t>
      </w:r>
    </w:p>
    <w:p w:rsidR="002874C1" w:rsidRPr="00803252" w:rsidRDefault="006B365B" w:rsidP="005B44AE">
      <w:pPr>
        <w:pStyle w:val="Tekstpodstawowy2"/>
        <w:numPr>
          <w:ilvl w:val="2"/>
          <w:numId w:val="4"/>
        </w:numPr>
        <w:tabs>
          <w:tab w:val="clear" w:pos="2377"/>
        </w:tabs>
        <w:spacing w:after="0" w:line="240" w:lineRule="auto"/>
        <w:ind w:left="357" w:right="-1" w:hanging="357"/>
        <w:rPr>
          <w:rFonts w:ascii="Calibri" w:hAnsi="Calibri"/>
          <w:sz w:val="20"/>
        </w:rPr>
      </w:pPr>
      <w:r w:rsidRPr="00803252">
        <w:rPr>
          <w:rFonts w:ascii="Calibri" w:hAnsi="Calibri"/>
          <w:sz w:val="20"/>
        </w:rPr>
        <w:t>Beneficjent i Partner</w:t>
      </w:r>
      <w:r w:rsidR="0073275C" w:rsidRPr="003B6AF5">
        <w:rPr>
          <w:rFonts w:ascii="Calibri" w:hAnsi="Calibri"/>
          <w:sz w:val="20"/>
          <w:lang w:val="pl-PL"/>
        </w:rPr>
        <w:t>/konsorcjant</w:t>
      </w:r>
      <w:r w:rsidR="00737898" w:rsidRPr="00803252">
        <w:rPr>
          <w:rFonts w:ascii="Calibri" w:hAnsi="Calibri"/>
          <w:sz w:val="20"/>
        </w:rPr>
        <w:t>,</w:t>
      </w:r>
      <w:r w:rsidRPr="00803252">
        <w:rPr>
          <w:rFonts w:ascii="Calibri" w:hAnsi="Calibri"/>
          <w:sz w:val="20"/>
        </w:rPr>
        <w:t xml:space="preserve"> </w:t>
      </w:r>
      <w:r w:rsidR="00F02345" w:rsidRPr="00803252">
        <w:rPr>
          <w:rFonts w:ascii="Calibri" w:hAnsi="Calibri"/>
          <w:sz w:val="20"/>
        </w:rPr>
        <w:t xml:space="preserve">nie posiadający prawnej i faktycznej możliwości odliczenia </w:t>
      </w:r>
      <w:r w:rsidR="006557D8" w:rsidRPr="00803252">
        <w:rPr>
          <w:rFonts w:ascii="Calibri" w:hAnsi="Calibri"/>
          <w:sz w:val="20"/>
          <w:lang w:val="pl-PL"/>
        </w:rPr>
        <w:t xml:space="preserve">w ramach Projektu </w:t>
      </w:r>
      <w:r w:rsidR="00F02345" w:rsidRPr="00803252">
        <w:rPr>
          <w:rFonts w:ascii="Calibri" w:hAnsi="Calibri"/>
          <w:sz w:val="20"/>
        </w:rPr>
        <w:t xml:space="preserve">naliczonego podatku VAT, </w:t>
      </w:r>
      <w:r w:rsidRPr="00803252">
        <w:rPr>
          <w:rFonts w:ascii="Calibri" w:hAnsi="Calibri"/>
          <w:sz w:val="20"/>
        </w:rPr>
        <w:t>zobowiązuje się do składania do I</w:t>
      </w:r>
      <w:r w:rsidR="00854CDC" w:rsidRPr="00803252">
        <w:rPr>
          <w:rFonts w:ascii="Calibri" w:hAnsi="Calibri"/>
          <w:sz w:val="20"/>
        </w:rPr>
        <w:t xml:space="preserve">nstytucji </w:t>
      </w:r>
      <w:r w:rsidRPr="00803252">
        <w:rPr>
          <w:rFonts w:ascii="Calibri" w:hAnsi="Calibri"/>
          <w:sz w:val="20"/>
        </w:rPr>
        <w:t>Z</w:t>
      </w:r>
      <w:r w:rsidR="00854CDC" w:rsidRPr="00803252">
        <w:rPr>
          <w:rFonts w:ascii="Calibri" w:hAnsi="Calibri"/>
          <w:sz w:val="20"/>
        </w:rPr>
        <w:t xml:space="preserve">arządzającej </w:t>
      </w:r>
      <w:r w:rsidRPr="00803252">
        <w:rPr>
          <w:rFonts w:ascii="Calibri" w:hAnsi="Calibri"/>
          <w:sz w:val="20"/>
        </w:rPr>
        <w:t>aktualizacji oświadczenia oraz zaświadczenia, o których mowa w ust</w:t>
      </w:r>
      <w:r w:rsidR="00671607" w:rsidRPr="00803252">
        <w:rPr>
          <w:rFonts w:ascii="Calibri" w:hAnsi="Calibri"/>
          <w:sz w:val="20"/>
        </w:rPr>
        <w:t>.</w:t>
      </w:r>
      <w:r w:rsidR="00312347" w:rsidRPr="00803252">
        <w:rPr>
          <w:rFonts w:ascii="Calibri" w:hAnsi="Calibri"/>
          <w:sz w:val="20"/>
        </w:rPr>
        <w:t xml:space="preserve"> 2</w:t>
      </w:r>
      <w:r w:rsidRPr="00803252">
        <w:rPr>
          <w:rFonts w:ascii="Calibri" w:hAnsi="Calibri"/>
          <w:sz w:val="20"/>
        </w:rPr>
        <w:t xml:space="preserve">, </w:t>
      </w:r>
      <w:r w:rsidR="00817471" w:rsidRPr="00803252">
        <w:rPr>
          <w:rFonts w:ascii="Calibri" w:hAnsi="Calibri"/>
          <w:sz w:val="20"/>
        </w:rPr>
        <w:t xml:space="preserve">jeden </w:t>
      </w:r>
      <w:r w:rsidRPr="00803252">
        <w:rPr>
          <w:rFonts w:ascii="Calibri" w:hAnsi="Calibri"/>
          <w:sz w:val="20"/>
        </w:rPr>
        <w:t xml:space="preserve">raz w </w:t>
      </w:r>
      <w:r w:rsidR="00817471" w:rsidRPr="00803252">
        <w:rPr>
          <w:rFonts w:ascii="Calibri" w:hAnsi="Calibri"/>
          <w:sz w:val="20"/>
        </w:rPr>
        <w:t>każdym r</w:t>
      </w:r>
      <w:r w:rsidRPr="00803252">
        <w:rPr>
          <w:rFonts w:ascii="Calibri" w:hAnsi="Calibri"/>
          <w:sz w:val="20"/>
        </w:rPr>
        <w:t xml:space="preserve">oku, w terminie do dnia </w:t>
      </w:r>
      <w:r w:rsidR="00F154C7" w:rsidRPr="00803252">
        <w:rPr>
          <w:rFonts w:ascii="Calibri" w:hAnsi="Calibri"/>
          <w:sz w:val="20"/>
          <w:lang w:val="pl-PL"/>
        </w:rPr>
        <w:t xml:space="preserve">1 marca </w:t>
      </w:r>
      <w:r w:rsidRPr="00803252">
        <w:rPr>
          <w:rFonts w:ascii="Calibri" w:hAnsi="Calibri"/>
          <w:sz w:val="20"/>
        </w:rPr>
        <w:t>każdego roku, przez okres od dnia zawarcia Umowy</w:t>
      </w:r>
      <w:r w:rsidR="00FC681D" w:rsidRPr="00803252">
        <w:rPr>
          <w:rFonts w:ascii="Calibri" w:hAnsi="Calibri"/>
          <w:sz w:val="20"/>
        </w:rPr>
        <w:t>,</w:t>
      </w:r>
      <w:r w:rsidRPr="00803252">
        <w:rPr>
          <w:rFonts w:ascii="Calibri" w:hAnsi="Calibri"/>
          <w:sz w:val="20"/>
        </w:rPr>
        <w:t xml:space="preserve"> </w:t>
      </w:r>
      <w:r w:rsidR="00EA3EBB" w:rsidRPr="00803252">
        <w:rPr>
          <w:rFonts w:ascii="Calibri" w:hAnsi="Calibri"/>
          <w:sz w:val="20"/>
        </w:rPr>
        <w:t xml:space="preserve">aż </w:t>
      </w:r>
      <w:r w:rsidRPr="00803252">
        <w:rPr>
          <w:rFonts w:ascii="Calibri" w:hAnsi="Calibri"/>
          <w:sz w:val="20"/>
        </w:rPr>
        <w:t xml:space="preserve">do </w:t>
      </w:r>
      <w:r w:rsidR="00817471" w:rsidRPr="00803252">
        <w:rPr>
          <w:rFonts w:ascii="Calibri" w:hAnsi="Calibri"/>
          <w:sz w:val="20"/>
        </w:rPr>
        <w:t xml:space="preserve">zakończenia </w:t>
      </w:r>
      <w:r w:rsidR="00831F7D" w:rsidRPr="00803252">
        <w:rPr>
          <w:rFonts w:ascii="Calibri" w:hAnsi="Calibri"/>
          <w:sz w:val="20"/>
        </w:rPr>
        <w:t>okresu trwałości</w:t>
      </w:r>
      <w:r w:rsidR="00026330" w:rsidRPr="00803252">
        <w:rPr>
          <w:rFonts w:ascii="Calibri" w:hAnsi="Calibri"/>
          <w:sz w:val="20"/>
        </w:rPr>
        <w:t xml:space="preserve"> P</w:t>
      </w:r>
      <w:r w:rsidR="00831F7D" w:rsidRPr="00803252">
        <w:rPr>
          <w:rFonts w:ascii="Calibri" w:hAnsi="Calibri"/>
          <w:sz w:val="20"/>
        </w:rPr>
        <w:t>rojektu</w:t>
      </w:r>
      <w:r w:rsidR="00F02345" w:rsidRPr="00803252">
        <w:rPr>
          <w:rFonts w:ascii="Calibri" w:hAnsi="Calibri"/>
          <w:sz w:val="20"/>
        </w:rPr>
        <w:t xml:space="preserve">, z zastrzeżeniem ust. 1 pkt </w:t>
      </w:r>
      <w:r w:rsidR="00671DBF" w:rsidRPr="00803252">
        <w:rPr>
          <w:rFonts w:ascii="Calibri" w:hAnsi="Calibri"/>
          <w:sz w:val="20"/>
          <w:lang w:val="pl-PL"/>
        </w:rPr>
        <w:t>1</w:t>
      </w:r>
      <w:r w:rsidR="00B3731B" w:rsidRPr="00803252">
        <w:rPr>
          <w:rFonts w:ascii="Calibri" w:hAnsi="Calibri"/>
          <w:sz w:val="20"/>
          <w:lang w:val="pl-PL"/>
        </w:rPr>
        <w:t>1</w:t>
      </w:r>
      <w:r w:rsidR="00A61518" w:rsidRPr="00803252">
        <w:rPr>
          <w:rFonts w:ascii="Calibri" w:hAnsi="Calibri"/>
          <w:sz w:val="20"/>
        </w:rPr>
        <w:t>)</w:t>
      </w:r>
      <w:r w:rsidR="00F02345" w:rsidRPr="00803252">
        <w:rPr>
          <w:rFonts w:ascii="Calibri" w:hAnsi="Calibri"/>
          <w:sz w:val="20"/>
        </w:rPr>
        <w:t xml:space="preserve">. </w:t>
      </w:r>
      <w:r w:rsidRPr="00803252">
        <w:rPr>
          <w:rFonts w:ascii="Calibri" w:hAnsi="Calibri"/>
          <w:sz w:val="20"/>
        </w:rPr>
        <w:t xml:space="preserve">  </w:t>
      </w:r>
    </w:p>
    <w:p w:rsidR="00737898" w:rsidRPr="00803252" w:rsidRDefault="00737898" w:rsidP="005B44AE">
      <w:pPr>
        <w:pStyle w:val="Tekstpodstawowy2"/>
        <w:numPr>
          <w:ilvl w:val="2"/>
          <w:numId w:val="4"/>
        </w:numPr>
        <w:tabs>
          <w:tab w:val="clear" w:pos="2377"/>
        </w:tabs>
        <w:spacing w:after="0" w:line="240" w:lineRule="auto"/>
        <w:ind w:left="357" w:right="-1" w:hanging="357"/>
        <w:rPr>
          <w:rFonts w:ascii="Calibri" w:hAnsi="Calibri"/>
          <w:sz w:val="20"/>
        </w:rPr>
      </w:pPr>
      <w:r w:rsidRPr="00803252">
        <w:rPr>
          <w:rFonts w:ascii="Calibri" w:hAnsi="Calibri"/>
          <w:sz w:val="20"/>
        </w:rPr>
        <w:t>Beneficjent i Partner</w:t>
      </w:r>
      <w:r w:rsidR="0073275C" w:rsidRPr="003B6AF5">
        <w:rPr>
          <w:rFonts w:ascii="Calibri" w:hAnsi="Calibri"/>
          <w:sz w:val="20"/>
          <w:lang w:val="pl-PL"/>
        </w:rPr>
        <w:t>/konsorcjant</w:t>
      </w:r>
      <w:r w:rsidRPr="00803252">
        <w:rPr>
          <w:rFonts w:ascii="Calibri" w:hAnsi="Calibri"/>
          <w:sz w:val="20"/>
        </w:rPr>
        <w:t>, posiadający prawną i faktyczną mo</w:t>
      </w:r>
      <w:r w:rsidR="00640410" w:rsidRPr="00803252">
        <w:rPr>
          <w:rFonts w:ascii="Calibri" w:hAnsi="Calibri"/>
          <w:sz w:val="20"/>
        </w:rPr>
        <w:t>żliwość odliczenia podatku VAT</w:t>
      </w:r>
      <w:r w:rsidR="00640410" w:rsidRPr="00803252">
        <w:rPr>
          <w:rFonts w:ascii="Calibri" w:hAnsi="Calibri"/>
          <w:sz w:val="20"/>
          <w:lang w:val="pl-PL"/>
        </w:rPr>
        <w:t xml:space="preserve"> w ramach </w:t>
      </w:r>
      <w:r w:rsidR="00AB40D3" w:rsidRPr="00803252">
        <w:rPr>
          <w:rFonts w:ascii="Calibri" w:hAnsi="Calibri"/>
          <w:sz w:val="20"/>
          <w:lang w:val="pl-PL"/>
        </w:rPr>
        <w:t xml:space="preserve">Projektu, </w:t>
      </w:r>
      <w:r w:rsidRPr="00803252">
        <w:rPr>
          <w:rFonts w:ascii="Calibri" w:hAnsi="Calibri"/>
          <w:sz w:val="20"/>
        </w:rPr>
        <w:t>zobowiązuje się do składania do Instytucji Zarządza</w:t>
      </w:r>
      <w:r w:rsidR="005164CD" w:rsidRPr="00803252">
        <w:rPr>
          <w:rFonts w:ascii="Calibri" w:hAnsi="Calibri"/>
          <w:sz w:val="20"/>
        </w:rPr>
        <w:t>jącej aktualizacji oświadczenia</w:t>
      </w:r>
      <w:r w:rsidRPr="00803252">
        <w:rPr>
          <w:rFonts w:ascii="Calibri" w:hAnsi="Calibri"/>
          <w:sz w:val="20"/>
        </w:rPr>
        <w:t>, o który</w:t>
      </w:r>
      <w:r w:rsidR="005164CD" w:rsidRPr="00803252">
        <w:rPr>
          <w:rFonts w:ascii="Calibri" w:hAnsi="Calibri"/>
          <w:sz w:val="20"/>
          <w:lang w:val="pl-PL"/>
        </w:rPr>
        <w:t>m</w:t>
      </w:r>
      <w:r w:rsidR="001568B6">
        <w:rPr>
          <w:rFonts w:ascii="Calibri" w:hAnsi="Calibri"/>
          <w:sz w:val="20"/>
        </w:rPr>
        <w:t xml:space="preserve"> mowa w</w:t>
      </w:r>
      <w:r w:rsidR="001568B6">
        <w:rPr>
          <w:rFonts w:ascii="Calibri" w:hAnsi="Calibri"/>
          <w:sz w:val="20"/>
          <w:lang w:val="pl-PL"/>
        </w:rPr>
        <w:t> </w:t>
      </w:r>
      <w:r w:rsidRPr="00803252">
        <w:rPr>
          <w:rFonts w:ascii="Calibri" w:hAnsi="Calibri"/>
          <w:sz w:val="20"/>
        </w:rPr>
        <w:t xml:space="preserve">ust. 2 </w:t>
      </w:r>
      <w:r w:rsidR="000A0760" w:rsidRPr="00803252">
        <w:rPr>
          <w:rFonts w:ascii="Calibri" w:hAnsi="Calibri"/>
          <w:sz w:val="20"/>
          <w:lang w:val="pl-PL"/>
        </w:rPr>
        <w:t>lit. a)</w:t>
      </w:r>
      <w:r w:rsidRPr="00803252">
        <w:rPr>
          <w:rFonts w:ascii="Calibri" w:hAnsi="Calibri"/>
          <w:sz w:val="20"/>
        </w:rPr>
        <w:t>, w</w:t>
      </w:r>
      <w:r w:rsidR="00FC61A2">
        <w:rPr>
          <w:rFonts w:ascii="Calibri" w:hAnsi="Calibri"/>
          <w:sz w:val="20"/>
          <w:lang w:val="pl-PL"/>
        </w:rPr>
        <w:t> </w:t>
      </w:r>
      <w:r w:rsidRPr="00803252">
        <w:rPr>
          <w:rFonts w:ascii="Calibri" w:hAnsi="Calibri"/>
          <w:sz w:val="20"/>
        </w:rPr>
        <w:t xml:space="preserve">terminie do dnia 1 marca </w:t>
      </w:r>
      <w:r w:rsidR="003114E2" w:rsidRPr="00803252">
        <w:rPr>
          <w:rFonts w:ascii="Calibri" w:hAnsi="Calibri"/>
          <w:sz w:val="20"/>
        </w:rPr>
        <w:t>każdego roku, od dnia zawarcia U</w:t>
      </w:r>
      <w:r w:rsidRPr="00803252">
        <w:rPr>
          <w:rFonts w:ascii="Calibri" w:hAnsi="Calibri"/>
          <w:sz w:val="20"/>
        </w:rPr>
        <w:t xml:space="preserve">mowy do zakończenia okresu trwałości </w:t>
      </w:r>
      <w:r w:rsidR="009C442F" w:rsidRPr="00803252">
        <w:rPr>
          <w:rFonts w:ascii="Calibri" w:hAnsi="Calibri"/>
          <w:sz w:val="20"/>
          <w:lang w:val="pl-PL"/>
        </w:rPr>
        <w:t xml:space="preserve">Projektu </w:t>
      </w:r>
      <w:r w:rsidRPr="00803252">
        <w:rPr>
          <w:rFonts w:ascii="Calibri" w:hAnsi="Calibri"/>
          <w:sz w:val="20"/>
        </w:rPr>
        <w:lastRenderedPageBreak/>
        <w:t>oraz w okresie, w którym podatnikowi na mocy przepisów u</w:t>
      </w:r>
      <w:r w:rsidR="001568B6">
        <w:rPr>
          <w:rFonts w:ascii="Calibri" w:hAnsi="Calibri"/>
          <w:sz w:val="20"/>
        </w:rPr>
        <w:t>stawy z dnia 11 marca 2004 r. o</w:t>
      </w:r>
      <w:r w:rsidR="001568B6">
        <w:rPr>
          <w:rFonts w:ascii="Calibri" w:hAnsi="Calibri"/>
          <w:sz w:val="20"/>
          <w:lang w:val="pl-PL"/>
        </w:rPr>
        <w:t> </w:t>
      </w:r>
      <w:r w:rsidRPr="00803252">
        <w:rPr>
          <w:rFonts w:ascii="Calibri" w:hAnsi="Calibri"/>
          <w:sz w:val="20"/>
        </w:rPr>
        <w:t xml:space="preserve">podatku od towarów </w:t>
      </w:r>
      <w:r w:rsidR="00FC61A2">
        <w:rPr>
          <w:rFonts w:ascii="Calibri" w:hAnsi="Calibri"/>
          <w:sz w:val="20"/>
          <w:lang w:val="pl-PL"/>
        </w:rPr>
        <w:t>i</w:t>
      </w:r>
      <w:r w:rsidRPr="00803252">
        <w:rPr>
          <w:rFonts w:ascii="Calibri" w:hAnsi="Calibri"/>
          <w:sz w:val="20"/>
        </w:rPr>
        <w:t xml:space="preserve"> usług przysługuje prawo do obniżenia kwoty podatku należnego o kwotę podatku naliczonego</w:t>
      </w:r>
      <w:r w:rsidR="00FC61A2">
        <w:rPr>
          <w:rFonts w:ascii="Calibri" w:hAnsi="Calibri"/>
          <w:sz w:val="20"/>
          <w:lang w:val="pl-PL"/>
        </w:rPr>
        <w:t xml:space="preserve"> w </w:t>
      </w:r>
      <w:r w:rsidR="00053FEE" w:rsidRPr="00803252">
        <w:rPr>
          <w:rFonts w:ascii="Calibri" w:hAnsi="Calibri"/>
          <w:sz w:val="20"/>
          <w:lang w:val="pl-PL"/>
        </w:rPr>
        <w:t xml:space="preserve">związku z dokonanymi zakupami/czynnościami związanymi z Projektem </w:t>
      </w:r>
      <w:r w:rsidRPr="00803252">
        <w:rPr>
          <w:rFonts w:ascii="Calibri" w:hAnsi="Calibri"/>
          <w:sz w:val="20"/>
        </w:rPr>
        <w:t xml:space="preserve">– jeżeli okres ten jest dłuższy niż okres trwałości Projektu. </w:t>
      </w:r>
      <w:r w:rsidR="003B2BDC" w:rsidRPr="00803252">
        <w:rPr>
          <w:rFonts w:ascii="Calibri" w:hAnsi="Calibri"/>
          <w:sz w:val="20"/>
          <w:lang w:val="pl-PL"/>
        </w:rPr>
        <w:t>W przypadku zmiany okoliczności prawnych lub faktycznych</w:t>
      </w:r>
      <w:r w:rsidR="00E2538A" w:rsidRPr="00803252">
        <w:rPr>
          <w:rFonts w:ascii="Calibri" w:hAnsi="Calibri"/>
          <w:sz w:val="20"/>
          <w:lang w:val="pl-PL"/>
        </w:rPr>
        <w:t>,</w:t>
      </w:r>
      <w:r w:rsidR="003B2BDC" w:rsidRPr="00803252">
        <w:rPr>
          <w:rFonts w:ascii="Calibri" w:hAnsi="Calibri"/>
          <w:sz w:val="20"/>
          <w:lang w:val="pl-PL"/>
        </w:rPr>
        <w:t xml:space="preserve"> Beneficjent na wezwanie Instytucji Zarządzającej </w:t>
      </w:r>
      <w:r w:rsidR="00E2538A" w:rsidRPr="00803252">
        <w:rPr>
          <w:rFonts w:ascii="Calibri" w:hAnsi="Calibri"/>
          <w:sz w:val="20"/>
          <w:lang w:val="pl-PL"/>
        </w:rPr>
        <w:t>zobowiązany jest przedł</w:t>
      </w:r>
      <w:r w:rsidR="00F43484" w:rsidRPr="00803252">
        <w:rPr>
          <w:rFonts w:ascii="Calibri" w:hAnsi="Calibri"/>
          <w:sz w:val="20"/>
          <w:lang w:val="pl-PL"/>
        </w:rPr>
        <w:t>ożyć oświadczenie o kwalifikowal</w:t>
      </w:r>
      <w:r w:rsidR="001568B6">
        <w:rPr>
          <w:rFonts w:ascii="Calibri" w:hAnsi="Calibri"/>
          <w:sz w:val="20"/>
          <w:lang w:val="pl-PL"/>
        </w:rPr>
        <w:t>ności podatku VAT w </w:t>
      </w:r>
      <w:r w:rsidR="00E2538A" w:rsidRPr="00803252">
        <w:rPr>
          <w:rFonts w:ascii="Calibri" w:hAnsi="Calibri"/>
          <w:sz w:val="20"/>
          <w:lang w:val="pl-PL"/>
        </w:rPr>
        <w:t>Projekcie oraz aktu</w:t>
      </w:r>
      <w:r w:rsidR="00301ABE" w:rsidRPr="00803252">
        <w:rPr>
          <w:rFonts w:ascii="Calibri" w:hAnsi="Calibri"/>
          <w:sz w:val="20"/>
          <w:lang w:val="pl-PL"/>
        </w:rPr>
        <w:t xml:space="preserve">alną </w:t>
      </w:r>
      <w:r w:rsidR="00E2538A" w:rsidRPr="00803252">
        <w:rPr>
          <w:rFonts w:ascii="Calibri" w:hAnsi="Calibri"/>
          <w:sz w:val="20"/>
          <w:lang w:val="pl-PL"/>
        </w:rPr>
        <w:t>indywidualną interpretację prawa podatkowego</w:t>
      </w:r>
      <w:r w:rsidR="00301ABE" w:rsidRPr="00803252">
        <w:rPr>
          <w:rFonts w:ascii="Calibri" w:hAnsi="Calibri"/>
          <w:sz w:val="20"/>
          <w:lang w:val="pl-PL"/>
        </w:rPr>
        <w:t xml:space="preserve">. </w:t>
      </w:r>
      <w:r w:rsidR="00E2538A" w:rsidRPr="00803252">
        <w:rPr>
          <w:rFonts w:ascii="Calibri" w:hAnsi="Calibri"/>
          <w:sz w:val="20"/>
          <w:lang w:val="pl-PL"/>
        </w:rPr>
        <w:t xml:space="preserve">  </w:t>
      </w:r>
    </w:p>
    <w:p w:rsidR="006B365B" w:rsidRPr="00803252" w:rsidRDefault="006B365B" w:rsidP="005B44AE">
      <w:pPr>
        <w:pStyle w:val="Tekstpodstawowy2"/>
        <w:numPr>
          <w:ilvl w:val="2"/>
          <w:numId w:val="4"/>
        </w:numPr>
        <w:tabs>
          <w:tab w:val="clear" w:pos="2377"/>
        </w:tabs>
        <w:spacing w:after="0" w:line="240" w:lineRule="auto"/>
        <w:ind w:left="357" w:right="-1" w:hanging="357"/>
        <w:rPr>
          <w:rFonts w:ascii="Calibri" w:hAnsi="Calibri"/>
          <w:sz w:val="20"/>
        </w:rPr>
      </w:pPr>
      <w:r w:rsidRPr="00803252">
        <w:rPr>
          <w:rFonts w:ascii="Calibri" w:hAnsi="Calibri"/>
          <w:sz w:val="20"/>
        </w:rPr>
        <w:t>O</w:t>
      </w:r>
      <w:r w:rsidR="00B15D86" w:rsidRPr="00803252">
        <w:rPr>
          <w:rFonts w:ascii="Calibri" w:hAnsi="Calibri"/>
          <w:sz w:val="20"/>
        </w:rPr>
        <w:t>bowiązek</w:t>
      </w:r>
      <w:r w:rsidR="00673F47" w:rsidRPr="00803252">
        <w:rPr>
          <w:rFonts w:ascii="Calibri" w:hAnsi="Calibri"/>
          <w:sz w:val="20"/>
          <w:lang w:val="pl-PL"/>
        </w:rPr>
        <w:t>,</w:t>
      </w:r>
      <w:r w:rsidR="00B15D86" w:rsidRPr="00803252">
        <w:rPr>
          <w:rFonts w:ascii="Calibri" w:hAnsi="Calibri"/>
          <w:sz w:val="20"/>
        </w:rPr>
        <w:t xml:space="preserve"> o którym mowa w ust. </w:t>
      </w:r>
      <w:r w:rsidR="00884798" w:rsidRPr="00803252">
        <w:rPr>
          <w:rFonts w:ascii="Calibri" w:hAnsi="Calibri"/>
          <w:sz w:val="20"/>
        </w:rPr>
        <w:t>2</w:t>
      </w:r>
      <w:r w:rsidR="00884798" w:rsidRPr="00803252">
        <w:rPr>
          <w:rFonts w:ascii="Calibri" w:hAnsi="Calibri"/>
          <w:sz w:val="20"/>
          <w:lang w:val="pl-PL"/>
        </w:rPr>
        <w:t xml:space="preserve">, </w:t>
      </w:r>
      <w:r w:rsidR="00942CE6" w:rsidRPr="00803252">
        <w:rPr>
          <w:rFonts w:ascii="Calibri" w:hAnsi="Calibri"/>
          <w:sz w:val="20"/>
        </w:rPr>
        <w:t xml:space="preserve">ust. </w:t>
      </w:r>
      <w:r w:rsidR="00F77F21" w:rsidRPr="00803252">
        <w:rPr>
          <w:rFonts w:ascii="Calibri" w:hAnsi="Calibri"/>
          <w:sz w:val="20"/>
        </w:rPr>
        <w:t>3</w:t>
      </w:r>
      <w:r w:rsidR="00884798" w:rsidRPr="00803252">
        <w:rPr>
          <w:rFonts w:ascii="Calibri" w:hAnsi="Calibri"/>
          <w:sz w:val="20"/>
          <w:lang w:val="pl-PL"/>
        </w:rPr>
        <w:t xml:space="preserve"> i ust. 4</w:t>
      </w:r>
      <w:r w:rsidR="00B15D86" w:rsidRPr="00803252">
        <w:rPr>
          <w:rFonts w:ascii="Calibri" w:hAnsi="Calibri"/>
          <w:sz w:val="20"/>
        </w:rPr>
        <w:t>, nie dotyczy Beneficjent</w:t>
      </w:r>
      <w:r w:rsidR="00EF4FD6" w:rsidRPr="00803252">
        <w:rPr>
          <w:rFonts w:ascii="Calibri" w:hAnsi="Calibri"/>
          <w:sz w:val="20"/>
        </w:rPr>
        <w:t>a</w:t>
      </w:r>
      <w:r w:rsidR="00B15D86" w:rsidRPr="00803252">
        <w:rPr>
          <w:rFonts w:ascii="Calibri" w:hAnsi="Calibri"/>
          <w:sz w:val="20"/>
        </w:rPr>
        <w:t xml:space="preserve"> </w:t>
      </w:r>
      <w:r w:rsidR="00D60855" w:rsidRPr="00803252">
        <w:rPr>
          <w:rFonts w:ascii="Calibri" w:hAnsi="Calibri"/>
          <w:sz w:val="20"/>
        </w:rPr>
        <w:t>i Partner</w:t>
      </w:r>
      <w:r w:rsidR="00EF4FD6" w:rsidRPr="00803252">
        <w:rPr>
          <w:rFonts w:ascii="Calibri" w:hAnsi="Calibri"/>
          <w:sz w:val="20"/>
        </w:rPr>
        <w:t>a</w:t>
      </w:r>
      <w:r w:rsidR="008E518D" w:rsidRPr="003B6AF5">
        <w:rPr>
          <w:rFonts w:ascii="Calibri" w:hAnsi="Calibri"/>
          <w:sz w:val="20"/>
          <w:lang w:val="pl-PL"/>
        </w:rPr>
        <w:t>/konsorcjanta</w:t>
      </w:r>
      <w:r w:rsidR="00EF4FD6" w:rsidRPr="00803252">
        <w:rPr>
          <w:rFonts w:ascii="Calibri" w:hAnsi="Calibri"/>
          <w:sz w:val="20"/>
        </w:rPr>
        <w:t>, który</w:t>
      </w:r>
      <w:r w:rsidR="00D60855" w:rsidRPr="00803252">
        <w:rPr>
          <w:rFonts w:ascii="Calibri" w:hAnsi="Calibri"/>
          <w:sz w:val="20"/>
        </w:rPr>
        <w:t xml:space="preserve"> </w:t>
      </w:r>
      <w:r w:rsidR="00B15D86" w:rsidRPr="00803252">
        <w:rPr>
          <w:rFonts w:ascii="Calibri" w:hAnsi="Calibri"/>
          <w:sz w:val="20"/>
        </w:rPr>
        <w:t xml:space="preserve">oświadczył, iż podatek od towarów i usług jest </w:t>
      </w:r>
      <w:r w:rsidR="00DB6A57" w:rsidRPr="00803252">
        <w:rPr>
          <w:rFonts w:ascii="Calibri" w:hAnsi="Calibri"/>
          <w:sz w:val="20"/>
          <w:lang w:val="pl-PL"/>
        </w:rPr>
        <w:t xml:space="preserve">w całości </w:t>
      </w:r>
      <w:r w:rsidR="00B15D86" w:rsidRPr="00803252">
        <w:rPr>
          <w:rFonts w:ascii="Calibri" w:hAnsi="Calibri"/>
          <w:sz w:val="20"/>
        </w:rPr>
        <w:t>niekwalifikowa</w:t>
      </w:r>
      <w:r w:rsidR="001D6AB5" w:rsidRPr="00803252">
        <w:rPr>
          <w:rFonts w:ascii="Calibri" w:hAnsi="Calibri"/>
          <w:sz w:val="20"/>
        </w:rPr>
        <w:t>l</w:t>
      </w:r>
      <w:r w:rsidR="00B15D86" w:rsidRPr="00803252">
        <w:rPr>
          <w:rFonts w:ascii="Calibri" w:hAnsi="Calibri"/>
          <w:sz w:val="20"/>
        </w:rPr>
        <w:t>ny</w:t>
      </w:r>
      <w:r w:rsidR="001D6AB5" w:rsidRPr="00803252">
        <w:rPr>
          <w:rFonts w:ascii="Calibri" w:hAnsi="Calibri"/>
          <w:sz w:val="20"/>
        </w:rPr>
        <w:t xml:space="preserve"> </w:t>
      </w:r>
      <w:r w:rsidR="00B15D86" w:rsidRPr="00803252">
        <w:rPr>
          <w:rFonts w:ascii="Calibri" w:hAnsi="Calibri"/>
          <w:sz w:val="20"/>
        </w:rPr>
        <w:t>w ramach Projektu.</w:t>
      </w:r>
      <w:r w:rsidR="0078448A" w:rsidRPr="00803252">
        <w:rPr>
          <w:rFonts w:ascii="Calibri" w:hAnsi="Calibri"/>
          <w:sz w:val="20"/>
        </w:rPr>
        <w:t xml:space="preserve"> </w:t>
      </w:r>
    </w:p>
    <w:p w:rsidR="00D405FA" w:rsidRPr="00803252" w:rsidRDefault="00D405FA" w:rsidP="005B44AE">
      <w:pPr>
        <w:pStyle w:val="Tekstpodstawowy2"/>
        <w:numPr>
          <w:ilvl w:val="2"/>
          <w:numId w:val="4"/>
        </w:numPr>
        <w:tabs>
          <w:tab w:val="clear" w:pos="2377"/>
        </w:tabs>
        <w:spacing w:after="0" w:line="240" w:lineRule="auto"/>
        <w:ind w:left="357" w:right="-1" w:hanging="357"/>
        <w:rPr>
          <w:rFonts w:ascii="Calibri" w:hAnsi="Calibri"/>
          <w:sz w:val="20"/>
        </w:rPr>
      </w:pPr>
      <w:r w:rsidRPr="00803252">
        <w:rPr>
          <w:rFonts w:ascii="Calibri" w:hAnsi="Calibri"/>
          <w:sz w:val="20"/>
        </w:rPr>
        <w:t>Beneficjent i Partner</w:t>
      </w:r>
      <w:r w:rsidR="008E518D" w:rsidRPr="003B6AF5">
        <w:rPr>
          <w:rFonts w:ascii="Calibri" w:hAnsi="Calibri"/>
          <w:sz w:val="20"/>
          <w:lang w:val="pl-PL"/>
        </w:rPr>
        <w:t>/konsorcjant</w:t>
      </w:r>
      <w:r w:rsidRPr="00803252">
        <w:rPr>
          <w:rFonts w:ascii="Calibri" w:hAnsi="Calibri"/>
          <w:sz w:val="20"/>
        </w:rPr>
        <w:t xml:space="preserve">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związanych z</w:t>
      </w:r>
      <w:r w:rsidR="00FC61A2">
        <w:rPr>
          <w:rFonts w:ascii="Calibri" w:hAnsi="Calibri"/>
          <w:sz w:val="20"/>
          <w:lang w:val="pl-PL"/>
        </w:rPr>
        <w:t> </w:t>
      </w:r>
      <w:r w:rsidRPr="00803252">
        <w:rPr>
          <w:rFonts w:ascii="Calibri" w:hAnsi="Calibri"/>
          <w:sz w:val="20"/>
        </w:rPr>
        <w:t>zarządzaniem i wdrażaniem Programu, a w szczególności z monitoringiem, sprawozdawczością, kontrolą, audytem, informacją</w:t>
      </w:r>
      <w:r w:rsidRPr="00803252">
        <w:rPr>
          <w:rFonts w:ascii="Calibri" w:hAnsi="Calibri"/>
          <w:sz w:val="20"/>
          <w:lang w:val="pl-PL"/>
        </w:rPr>
        <w:t xml:space="preserve"> </w:t>
      </w:r>
      <w:r w:rsidRPr="00803252">
        <w:rPr>
          <w:rFonts w:ascii="Calibri" w:hAnsi="Calibri"/>
          <w:sz w:val="20"/>
        </w:rPr>
        <w:t>i promocją oraz ewaluacją</w:t>
      </w:r>
      <w:r w:rsidR="00E307E7" w:rsidRPr="00803252">
        <w:rPr>
          <w:rFonts w:ascii="Calibri" w:hAnsi="Calibri"/>
          <w:sz w:val="20"/>
          <w:lang w:val="pl-PL"/>
        </w:rPr>
        <w:t>.</w:t>
      </w:r>
    </w:p>
    <w:p w:rsidR="00AC1C74" w:rsidRPr="00803252" w:rsidRDefault="00AC1C74" w:rsidP="005B44AE">
      <w:pPr>
        <w:pStyle w:val="Tekstpodstawowy2"/>
        <w:spacing w:after="0" w:line="240" w:lineRule="auto"/>
        <w:ind w:left="567" w:right="-1"/>
        <w:rPr>
          <w:rFonts w:ascii="Calibri" w:hAnsi="Calibri"/>
          <w:sz w:val="20"/>
        </w:rPr>
      </w:pPr>
    </w:p>
    <w:p w:rsidR="004542BE" w:rsidRPr="00803252" w:rsidRDefault="00FC2558" w:rsidP="005B44AE">
      <w:pPr>
        <w:tabs>
          <w:tab w:val="left" w:pos="0"/>
        </w:tabs>
        <w:ind w:right="-1"/>
        <w:jc w:val="center"/>
        <w:rPr>
          <w:rStyle w:val="Odwoaniedokomentarza"/>
          <w:rFonts w:ascii="Calibri" w:hAnsi="Calibri"/>
          <w:sz w:val="20"/>
          <w:szCs w:val="20"/>
        </w:rPr>
      </w:pPr>
      <w:r w:rsidRPr="00803252">
        <w:rPr>
          <w:rFonts w:ascii="Calibri" w:hAnsi="Calibri"/>
          <w:b/>
          <w:sz w:val="20"/>
          <w:szCs w:val="20"/>
        </w:rPr>
        <w:t>§ 1</w:t>
      </w:r>
      <w:r w:rsidR="00512CC7" w:rsidRPr="00803252">
        <w:rPr>
          <w:rFonts w:ascii="Calibri" w:hAnsi="Calibri"/>
          <w:b/>
          <w:sz w:val="20"/>
          <w:szCs w:val="20"/>
        </w:rPr>
        <w:t>5</w:t>
      </w:r>
      <w:r w:rsidRPr="00803252">
        <w:rPr>
          <w:rStyle w:val="Odwoaniedokomentarza"/>
          <w:rFonts w:ascii="Calibri" w:hAnsi="Calibri"/>
          <w:sz w:val="20"/>
          <w:szCs w:val="20"/>
        </w:rPr>
        <w:t xml:space="preserve"> </w:t>
      </w:r>
      <w:r w:rsidRPr="00803252">
        <w:rPr>
          <w:rStyle w:val="Odwoaniedokomentarza"/>
          <w:rFonts w:ascii="Calibri" w:hAnsi="Calibri"/>
          <w:b/>
          <w:bCs/>
          <w:sz w:val="20"/>
          <w:szCs w:val="20"/>
        </w:rPr>
        <w:t xml:space="preserve">Zabezpieczenie </w:t>
      </w:r>
      <w:r w:rsidR="0006040C" w:rsidRPr="00803252">
        <w:rPr>
          <w:rStyle w:val="Odwoaniedokomentarza"/>
          <w:rFonts w:ascii="Calibri" w:hAnsi="Calibri"/>
          <w:b/>
          <w:bCs/>
          <w:sz w:val="20"/>
          <w:szCs w:val="20"/>
        </w:rPr>
        <w:t xml:space="preserve">należytego wykonania zobowiązań wynikających z </w:t>
      </w:r>
      <w:r w:rsidRPr="00803252">
        <w:rPr>
          <w:rFonts w:ascii="Calibri" w:hAnsi="Calibri"/>
          <w:b/>
          <w:bCs/>
          <w:sz w:val="20"/>
          <w:szCs w:val="20"/>
        </w:rPr>
        <w:t>U</w:t>
      </w:r>
      <w:r w:rsidRPr="00803252">
        <w:rPr>
          <w:rStyle w:val="Odwoaniedokomentarza"/>
          <w:rFonts w:ascii="Calibri" w:hAnsi="Calibri"/>
          <w:b/>
          <w:bCs/>
          <w:sz w:val="20"/>
          <w:szCs w:val="20"/>
        </w:rPr>
        <w:t>mowy</w:t>
      </w:r>
      <w:r w:rsidR="008D409A" w:rsidRPr="00803252">
        <w:rPr>
          <w:rStyle w:val="Odwoanieprzypisudolnego"/>
          <w:rFonts w:ascii="Calibri" w:hAnsi="Calibri"/>
          <w:bCs/>
          <w:caps/>
          <w:sz w:val="20"/>
          <w:szCs w:val="20"/>
        </w:rPr>
        <w:footnoteReference w:id="58"/>
      </w:r>
    </w:p>
    <w:p w:rsidR="00C04BAE" w:rsidRPr="00803252" w:rsidRDefault="00FC2558" w:rsidP="005B44AE">
      <w:pPr>
        <w:pStyle w:val="Akapitzlist"/>
        <w:numPr>
          <w:ilvl w:val="1"/>
          <w:numId w:val="18"/>
        </w:numPr>
        <w:tabs>
          <w:tab w:val="clear" w:pos="1440"/>
        </w:tabs>
        <w:ind w:left="357" w:right="-1" w:hanging="357"/>
        <w:jc w:val="both"/>
        <w:rPr>
          <w:rFonts w:ascii="Calibri" w:hAnsi="Calibri"/>
          <w:sz w:val="20"/>
          <w:szCs w:val="20"/>
        </w:rPr>
      </w:pPr>
      <w:r w:rsidRPr="00803252">
        <w:rPr>
          <w:rFonts w:ascii="Calibri" w:hAnsi="Calibri"/>
          <w:sz w:val="20"/>
          <w:szCs w:val="20"/>
        </w:rPr>
        <w:t>Beneficjent będący jednostką sektora finansów publicznych</w:t>
      </w:r>
      <w:r w:rsidR="003552EE" w:rsidRPr="00803252">
        <w:rPr>
          <w:rFonts w:ascii="Calibri" w:hAnsi="Calibri"/>
          <w:sz w:val="20"/>
          <w:szCs w:val="20"/>
        </w:rPr>
        <w:t xml:space="preserve"> </w:t>
      </w:r>
      <w:r w:rsidR="00821059" w:rsidRPr="00803252">
        <w:rPr>
          <w:rFonts w:ascii="Calibri" w:hAnsi="Calibri"/>
          <w:sz w:val="20"/>
          <w:szCs w:val="20"/>
        </w:rPr>
        <w:t>w rozumieni</w:t>
      </w:r>
      <w:r w:rsidR="009A681F" w:rsidRPr="00803252">
        <w:rPr>
          <w:rFonts w:ascii="Calibri" w:hAnsi="Calibri"/>
          <w:sz w:val="20"/>
          <w:szCs w:val="20"/>
        </w:rPr>
        <w:t>u ustawy</w:t>
      </w:r>
      <w:r w:rsidR="00EA2406" w:rsidRPr="00803252">
        <w:rPr>
          <w:rFonts w:ascii="Calibri" w:hAnsi="Calibri"/>
          <w:sz w:val="20"/>
          <w:szCs w:val="20"/>
        </w:rPr>
        <w:t xml:space="preserve"> o finansach publicznych</w:t>
      </w:r>
      <w:r w:rsidRPr="00803252">
        <w:rPr>
          <w:rFonts w:ascii="Calibri" w:hAnsi="Calibri"/>
          <w:sz w:val="20"/>
          <w:szCs w:val="20"/>
        </w:rPr>
        <w:t xml:space="preserve">, </w:t>
      </w:r>
      <w:r w:rsidRPr="00803252">
        <w:rPr>
          <w:rFonts w:ascii="Calibri" w:hAnsi="Calibri" w:cs="Arial"/>
          <w:sz w:val="20"/>
          <w:szCs w:val="20"/>
        </w:rPr>
        <w:t>albo fundacją, której jedynym fundatorem jest Skarb Państwa,</w:t>
      </w:r>
      <w:r w:rsidRPr="00803252">
        <w:rPr>
          <w:rFonts w:ascii="Calibri" w:hAnsi="Calibri"/>
          <w:sz w:val="20"/>
          <w:szCs w:val="20"/>
        </w:rPr>
        <w:t xml:space="preserve"> </w:t>
      </w:r>
      <w:r w:rsidRPr="00803252">
        <w:rPr>
          <w:rFonts w:ascii="Calibri" w:hAnsi="Calibri" w:cs="Arial"/>
          <w:sz w:val="20"/>
          <w:szCs w:val="20"/>
        </w:rPr>
        <w:t>a także Bankiem Gospodarstwa Krajowego</w:t>
      </w:r>
      <w:r w:rsidRPr="00803252">
        <w:rPr>
          <w:rFonts w:ascii="Calibri" w:hAnsi="Calibri"/>
          <w:sz w:val="20"/>
          <w:szCs w:val="20"/>
        </w:rPr>
        <w:t xml:space="preserve">, </w:t>
      </w:r>
      <w:r w:rsidR="00933473" w:rsidRPr="00803252">
        <w:rPr>
          <w:rFonts w:ascii="Calibri" w:hAnsi="Calibri"/>
          <w:sz w:val="20"/>
          <w:szCs w:val="20"/>
        </w:rPr>
        <w:t>jest zwolniony z ustanawiania i wnoszenia do I</w:t>
      </w:r>
      <w:r w:rsidR="00347C90" w:rsidRPr="00803252">
        <w:rPr>
          <w:rFonts w:ascii="Calibri" w:hAnsi="Calibri"/>
          <w:sz w:val="20"/>
          <w:szCs w:val="20"/>
        </w:rPr>
        <w:t xml:space="preserve">nstytucji Zarządzającej </w:t>
      </w:r>
      <w:r w:rsidR="00933473" w:rsidRPr="00803252">
        <w:rPr>
          <w:rFonts w:ascii="Calibri" w:hAnsi="Calibri"/>
          <w:sz w:val="20"/>
          <w:szCs w:val="20"/>
        </w:rPr>
        <w:t xml:space="preserve">zabezpieczenia </w:t>
      </w:r>
      <w:r w:rsidR="00551B98" w:rsidRPr="00803252">
        <w:rPr>
          <w:rFonts w:ascii="Calibri" w:hAnsi="Calibri"/>
          <w:sz w:val="20"/>
          <w:szCs w:val="20"/>
        </w:rPr>
        <w:t xml:space="preserve">należytego wykonania zobowiązań wynikających z </w:t>
      </w:r>
      <w:r w:rsidR="00933473" w:rsidRPr="00803252">
        <w:rPr>
          <w:rFonts w:ascii="Calibri" w:hAnsi="Calibri"/>
          <w:sz w:val="20"/>
          <w:szCs w:val="20"/>
        </w:rPr>
        <w:t>Umowy.</w:t>
      </w:r>
    </w:p>
    <w:p w:rsidR="00C04BAE" w:rsidRPr="00803252" w:rsidRDefault="00933473" w:rsidP="005B44AE">
      <w:pPr>
        <w:numPr>
          <w:ilvl w:val="1"/>
          <w:numId w:val="18"/>
        </w:numPr>
        <w:tabs>
          <w:tab w:val="clear" w:pos="1440"/>
        </w:tabs>
        <w:ind w:left="357" w:right="-1" w:hanging="357"/>
        <w:jc w:val="both"/>
        <w:rPr>
          <w:rFonts w:ascii="Calibri" w:hAnsi="Calibri"/>
          <w:sz w:val="20"/>
          <w:szCs w:val="20"/>
        </w:rPr>
      </w:pPr>
      <w:r w:rsidRPr="00803252">
        <w:rPr>
          <w:rFonts w:ascii="Calibri" w:hAnsi="Calibri"/>
          <w:sz w:val="20"/>
          <w:szCs w:val="20"/>
        </w:rPr>
        <w:t>Beneficjent</w:t>
      </w:r>
      <w:r w:rsidR="00E54AC4" w:rsidRPr="00803252">
        <w:rPr>
          <w:rFonts w:ascii="Calibri" w:hAnsi="Calibri"/>
          <w:sz w:val="20"/>
          <w:szCs w:val="20"/>
        </w:rPr>
        <w:t xml:space="preserve"> inny niż wymieniony w ust. 1</w:t>
      </w:r>
      <w:r w:rsidR="00FC2558" w:rsidRPr="00803252">
        <w:rPr>
          <w:rFonts w:ascii="Calibri" w:hAnsi="Calibri" w:cs="Arial"/>
          <w:sz w:val="20"/>
          <w:szCs w:val="20"/>
        </w:rPr>
        <w:t>,</w:t>
      </w:r>
      <w:r w:rsidR="00FC2558" w:rsidRPr="00803252">
        <w:rPr>
          <w:rFonts w:ascii="Calibri" w:hAnsi="Calibri"/>
          <w:sz w:val="20"/>
          <w:szCs w:val="20"/>
        </w:rPr>
        <w:t xml:space="preserve"> któremu </w:t>
      </w:r>
      <w:r w:rsidR="009434BD" w:rsidRPr="00803252">
        <w:rPr>
          <w:rFonts w:ascii="Calibri" w:hAnsi="Calibri"/>
          <w:sz w:val="20"/>
          <w:szCs w:val="20"/>
        </w:rPr>
        <w:t>BGK</w:t>
      </w:r>
      <w:r w:rsidR="00E8118F" w:rsidRPr="00803252">
        <w:rPr>
          <w:rFonts w:ascii="Calibri" w:hAnsi="Calibri"/>
          <w:sz w:val="20"/>
          <w:szCs w:val="20"/>
        </w:rPr>
        <w:t xml:space="preserve"> – w części dotyczącej Funduszu</w:t>
      </w:r>
      <w:r w:rsidR="00E8118F" w:rsidRPr="00803252">
        <w:rPr>
          <w:rFonts w:ascii="Calibri" w:hAnsi="Calibri" w:cs="Arial"/>
          <w:sz w:val="20"/>
          <w:szCs w:val="20"/>
        </w:rPr>
        <w:t xml:space="preserve"> i I</w:t>
      </w:r>
      <w:r w:rsidR="00980E2F" w:rsidRPr="00803252">
        <w:rPr>
          <w:rFonts w:ascii="Calibri" w:hAnsi="Calibri" w:cs="Arial"/>
          <w:sz w:val="20"/>
          <w:szCs w:val="20"/>
        </w:rPr>
        <w:t>nstytucj</w:t>
      </w:r>
      <w:r w:rsidR="00F97229" w:rsidRPr="00803252">
        <w:rPr>
          <w:rFonts w:ascii="Calibri" w:hAnsi="Calibri" w:cs="Arial"/>
          <w:sz w:val="20"/>
          <w:szCs w:val="20"/>
        </w:rPr>
        <w:t>a Zarządzająca</w:t>
      </w:r>
      <w:r w:rsidR="00980E2F" w:rsidRPr="00803252">
        <w:rPr>
          <w:rFonts w:ascii="Calibri" w:hAnsi="Calibri" w:cs="Arial"/>
          <w:sz w:val="20"/>
          <w:szCs w:val="20"/>
        </w:rPr>
        <w:t xml:space="preserve"> </w:t>
      </w:r>
      <w:r w:rsidR="00E8118F" w:rsidRPr="00803252">
        <w:rPr>
          <w:rFonts w:ascii="Calibri" w:hAnsi="Calibri" w:cs="Arial"/>
          <w:sz w:val="20"/>
          <w:szCs w:val="20"/>
        </w:rPr>
        <w:t>– w</w:t>
      </w:r>
      <w:r w:rsidR="001568B6">
        <w:rPr>
          <w:rFonts w:ascii="Calibri" w:hAnsi="Calibri" w:cs="Arial"/>
          <w:sz w:val="20"/>
          <w:szCs w:val="20"/>
        </w:rPr>
        <w:t> </w:t>
      </w:r>
      <w:r w:rsidR="00E8118F" w:rsidRPr="00803252">
        <w:rPr>
          <w:rFonts w:ascii="Calibri" w:hAnsi="Calibri" w:cs="Arial"/>
          <w:sz w:val="20"/>
          <w:szCs w:val="20"/>
        </w:rPr>
        <w:t xml:space="preserve">części </w:t>
      </w:r>
      <w:r w:rsidR="002F533C" w:rsidRPr="00803252">
        <w:rPr>
          <w:rFonts w:ascii="Calibri" w:hAnsi="Calibri"/>
          <w:w w:val="105"/>
          <w:sz w:val="20"/>
          <w:szCs w:val="20"/>
        </w:rPr>
        <w:t>dotyczącej</w:t>
      </w:r>
      <w:r w:rsidR="002F533C" w:rsidRPr="00803252">
        <w:rPr>
          <w:rFonts w:ascii="Calibri" w:hAnsi="Calibri" w:cs="Arial"/>
          <w:sz w:val="20"/>
          <w:szCs w:val="20"/>
        </w:rPr>
        <w:t xml:space="preserve"> </w:t>
      </w:r>
      <w:r w:rsidR="00E8118F" w:rsidRPr="00803252">
        <w:rPr>
          <w:rFonts w:ascii="Calibri" w:hAnsi="Calibri" w:cs="Arial"/>
          <w:sz w:val="20"/>
          <w:szCs w:val="20"/>
        </w:rPr>
        <w:t>współfinansowania</w:t>
      </w:r>
      <w:r w:rsidR="00E54AC4" w:rsidRPr="00803252">
        <w:rPr>
          <w:rFonts w:ascii="Calibri" w:hAnsi="Calibri" w:cs="Arial"/>
          <w:w w:val="105"/>
          <w:sz w:val="20"/>
          <w:szCs w:val="20"/>
        </w:rPr>
        <w:t>,</w:t>
      </w:r>
      <w:r w:rsidR="009434BD" w:rsidRPr="00803252">
        <w:rPr>
          <w:rFonts w:ascii="Calibri" w:hAnsi="Calibri"/>
          <w:sz w:val="20"/>
          <w:szCs w:val="20"/>
        </w:rPr>
        <w:t xml:space="preserve"> </w:t>
      </w:r>
      <w:r w:rsidR="00FC2558" w:rsidRPr="00803252">
        <w:rPr>
          <w:rFonts w:ascii="Calibri" w:hAnsi="Calibri"/>
          <w:sz w:val="20"/>
          <w:szCs w:val="20"/>
        </w:rPr>
        <w:t>przekazuje na realizację Projektu:</w:t>
      </w:r>
    </w:p>
    <w:p w:rsidR="00C04BAE" w:rsidRPr="00803252" w:rsidRDefault="00FC2558" w:rsidP="005B44AE">
      <w:pPr>
        <w:pStyle w:val="Akapitzlist"/>
        <w:numPr>
          <w:ilvl w:val="2"/>
          <w:numId w:val="18"/>
        </w:numPr>
        <w:tabs>
          <w:tab w:val="clear" w:pos="2160"/>
        </w:tabs>
        <w:ind w:left="714" w:right="-1" w:hanging="357"/>
        <w:jc w:val="both"/>
        <w:rPr>
          <w:rFonts w:ascii="Calibri" w:hAnsi="Calibri"/>
          <w:sz w:val="20"/>
          <w:szCs w:val="20"/>
        </w:rPr>
      </w:pPr>
      <w:r w:rsidRPr="00803252">
        <w:rPr>
          <w:rFonts w:ascii="Calibri" w:hAnsi="Calibri"/>
          <w:sz w:val="20"/>
          <w:szCs w:val="20"/>
        </w:rPr>
        <w:t>całość dofinansowania w formie refundacji – wnosi do I</w:t>
      </w:r>
      <w:r w:rsidR="00980E2F" w:rsidRPr="00803252">
        <w:rPr>
          <w:rFonts w:ascii="Calibri" w:hAnsi="Calibri"/>
          <w:sz w:val="20"/>
          <w:szCs w:val="20"/>
        </w:rPr>
        <w:t xml:space="preserve">nstytucji </w:t>
      </w:r>
      <w:r w:rsidRPr="00803252">
        <w:rPr>
          <w:rFonts w:ascii="Calibri" w:hAnsi="Calibri"/>
          <w:sz w:val="20"/>
          <w:szCs w:val="20"/>
        </w:rPr>
        <w:t>Z</w:t>
      </w:r>
      <w:r w:rsidR="00980E2F" w:rsidRPr="00803252">
        <w:rPr>
          <w:rFonts w:ascii="Calibri" w:hAnsi="Calibri"/>
          <w:sz w:val="20"/>
          <w:szCs w:val="20"/>
        </w:rPr>
        <w:t xml:space="preserve">arządzającej </w:t>
      </w:r>
      <w:r w:rsidRPr="00803252">
        <w:rPr>
          <w:rFonts w:ascii="Calibri" w:hAnsi="Calibri"/>
          <w:sz w:val="20"/>
          <w:szCs w:val="20"/>
        </w:rPr>
        <w:t xml:space="preserve">poprawnie ustanowione zabezpieczenie </w:t>
      </w:r>
      <w:r w:rsidR="00551B98" w:rsidRPr="00803252">
        <w:rPr>
          <w:rFonts w:ascii="Calibri" w:hAnsi="Calibri"/>
          <w:sz w:val="20"/>
          <w:szCs w:val="20"/>
        </w:rPr>
        <w:t>należytego wykonania zobowiązań wynikających z</w:t>
      </w:r>
      <w:r w:rsidR="00551B98" w:rsidRPr="00803252" w:rsidDel="00551B98">
        <w:rPr>
          <w:rFonts w:ascii="Calibri" w:hAnsi="Calibri"/>
          <w:sz w:val="20"/>
          <w:szCs w:val="20"/>
        </w:rPr>
        <w:t xml:space="preserve"> </w:t>
      </w:r>
      <w:r w:rsidRPr="00803252">
        <w:rPr>
          <w:rFonts w:ascii="Calibri" w:hAnsi="Calibri"/>
          <w:sz w:val="20"/>
          <w:szCs w:val="20"/>
        </w:rPr>
        <w:t>Umowy n</w:t>
      </w:r>
      <w:r w:rsidR="001568B6">
        <w:rPr>
          <w:rFonts w:ascii="Calibri" w:hAnsi="Calibri"/>
          <w:sz w:val="20"/>
          <w:szCs w:val="20"/>
        </w:rPr>
        <w:t>ie później niż w terminie do 30 </w:t>
      </w:r>
      <w:r w:rsidRPr="00803252">
        <w:rPr>
          <w:rFonts w:ascii="Calibri" w:hAnsi="Calibri"/>
          <w:sz w:val="20"/>
          <w:szCs w:val="20"/>
        </w:rPr>
        <w:t>dni</w:t>
      </w:r>
      <w:r w:rsidR="000B0556" w:rsidRPr="00803252">
        <w:rPr>
          <w:rStyle w:val="Odwoanieprzypisudolnego"/>
          <w:rFonts w:ascii="Calibri" w:hAnsi="Calibri"/>
          <w:sz w:val="20"/>
          <w:szCs w:val="20"/>
        </w:rPr>
        <w:footnoteReference w:id="59"/>
      </w:r>
      <w:r w:rsidRPr="00803252">
        <w:rPr>
          <w:rFonts w:ascii="Calibri" w:hAnsi="Calibri"/>
          <w:sz w:val="20"/>
          <w:szCs w:val="20"/>
        </w:rPr>
        <w:t xml:space="preserve"> od dnia zawarcia Umowy, na kwotę nie mniejszą niż wysokość dofinansowania określon</w:t>
      </w:r>
      <w:r w:rsidR="00B8446C" w:rsidRPr="00803252">
        <w:rPr>
          <w:rFonts w:ascii="Calibri" w:hAnsi="Calibri"/>
          <w:sz w:val="20"/>
          <w:szCs w:val="20"/>
        </w:rPr>
        <w:t>a</w:t>
      </w:r>
      <w:r w:rsidRPr="00803252">
        <w:rPr>
          <w:rFonts w:ascii="Calibri" w:hAnsi="Calibri"/>
          <w:sz w:val="20"/>
          <w:szCs w:val="20"/>
        </w:rPr>
        <w:t xml:space="preserve"> w § 2 ust. </w:t>
      </w:r>
      <w:r w:rsidR="00A319AF" w:rsidRPr="00803252">
        <w:rPr>
          <w:rFonts w:ascii="Calibri" w:hAnsi="Calibri"/>
          <w:sz w:val="20"/>
          <w:szCs w:val="20"/>
        </w:rPr>
        <w:t>4</w:t>
      </w:r>
      <w:r w:rsidRPr="00803252">
        <w:rPr>
          <w:rFonts w:ascii="Calibri" w:hAnsi="Calibri"/>
          <w:sz w:val="20"/>
          <w:szCs w:val="20"/>
        </w:rPr>
        <w:t xml:space="preserve"> Umowy, w następującej formie: ..............................</w:t>
      </w:r>
      <w:r w:rsidRPr="00803252">
        <w:rPr>
          <w:rStyle w:val="Odwoanieprzypisudolnego"/>
          <w:rFonts w:ascii="Calibri" w:hAnsi="Calibri"/>
          <w:sz w:val="20"/>
          <w:szCs w:val="20"/>
        </w:rPr>
        <w:footnoteReference w:id="60"/>
      </w:r>
      <w:r w:rsidR="00F43484" w:rsidRPr="00803252">
        <w:rPr>
          <w:rFonts w:ascii="Calibri" w:hAnsi="Calibri"/>
          <w:sz w:val="20"/>
          <w:szCs w:val="20"/>
        </w:rPr>
        <w:t>,</w:t>
      </w:r>
    </w:p>
    <w:p w:rsidR="00956DDE" w:rsidRPr="00803252" w:rsidRDefault="00956DDE" w:rsidP="005B44AE">
      <w:pPr>
        <w:pStyle w:val="Akapitzlist"/>
        <w:numPr>
          <w:ilvl w:val="2"/>
          <w:numId w:val="18"/>
        </w:numPr>
        <w:tabs>
          <w:tab w:val="clear" w:pos="2160"/>
        </w:tabs>
        <w:ind w:left="714" w:right="-1" w:hanging="357"/>
        <w:jc w:val="both"/>
        <w:rPr>
          <w:rFonts w:ascii="Calibri" w:hAnsi="Calibri"/>
          <w:sz w:val="20"/>
          <w:szCs w:val="20"/>
        </w:rPr>
      </w:pPr>
      <w:r w:rsidRPr="00803252">
        <w:rPr>
          <w:rFonts w:ascii="Calibri" w:hAnsi="Calibri"/>
          <w:sz w:val="20"/>
          <w:szCs w:val="20"/>
        </w:rPr>
        <w:t>całość dofinansowania w formie zaliczki lub część dofinansowania w formie zaliczki</w:t>
      </w:r>
      <w:r w:rsidR="001A38A2" w:rsidRPr="00803252">
        <w:rPr>
          <w:rFonts w:ascii="Calibri" w:hAnsi="Calibri"/>
          <w:sz w:val="20"/>
          <w:szCs w:val="20"/>
        </w:rPr>
        <w:t>,</w:t>
      </w:r>
      <w:r w:rsidRPr="00803252">
        <w:rPr>
          <w:rFonts w:ascii="Calibri" w:hAnsi="Calibri"/>
          <w:sz w:val="20"/>
          <w:szCs w:val="20"/>
        </w:rPr>
        <w:t xml:space="preserve"> a pozostałą część dofinansowania w formie refundacji – wnosi do I</w:t>
      </w:r>
      <w:r w:rsidR="00980E2F" w:rsidRPr="00803252">
        <w:rPr>
          <w:rFonts w:ascii="Calibri" w:hAnsi="Calibri"/>
          <w:sz w:val="20"/>
          <w:szCs w:val="20"/>
        </w:rPr>
        <w:t xml:space="preserve">nstytucji Zarządzającej </w:t>
      </w:r>
      <w:r w:rsidRPr="00803252">
        <w:rPr>
          <w:rFonts w:ascii="Calibri" w:hAnsi="Calibri"/>
          <w:sz w:val="20"/>
          <w:szCs w:val="20"/>
        </w:rPr>
        <w:t xml:space="preserve">poprawnie ustanowione zabezpieczenie </w:t>
      </w:r>
      <w:r w:rsidR="00551B98" w:rsidRPr="00803252">
        <w:rPr>
          <w:rFonts w:ascii="Calibri" w:hAnsi="Calibri"/>
          <w:sz w:val="20"/>
          <w:szCs w:val="20"/>
        </w:rPr>
        <w:t>należytego wykonania zobowiązań wynikających z</w:t>
      </w:r>
      <w:r w:rsidR="00551B98" w:rsidRPr="00803252" w:rsidDel="00551B98">
        <w:rPr>
          <w:rFonts w:ascii="Calibri" w:hAnsi="Calibri"/>
          <w:sz w:val="20"/>
          <w:szCs w:val="20"/>
        </w:rPr>
        <w:t xml:space="preserve"> </w:t>
      </w:r>
      <w:r w:rsidRPr="00803252">
        <w:rPr>
          <w:rFonts w:ascii="Calibri" w:hAnsi="Calibri"/>
          <w:sz w:val="20"/>
          <w:szCs w:val="20"/>
        </w:rPr>
        <w:t>Umowy nie później niż</w:t>
      </w:r>
      <w:r w:rsidR="001568B6">
        <w:rPr>
          <w:rFonts w:ascii="Calibri" w:hAnsi="Calibri"/>
          <w:sz w:val="20"/>
          <w:szCs w:val="20"/>
        </w:rPr>
        <w:t xml:space="preserve"> w terminie do 30 </w:t>
      </w:r>
      <w:r w:rsidRPr="00803252">
        <w:rPr>
          <w:rFonts w:ascii="Calibri" w:hAnsi="Calibri"/>
          <w:sz w:val="20"/>
          <w:szCs w:val="20"/>
        </w:rPr>
        <w:t>dni</w:t>
      </w:r>
      <w:r w:rsidR="00502EEA" w:rsidRPr="00803252">
        <w:rPr>
          <w:rStyle w:val="Odwoanieprzypisudolnego"/>
          <w:rFonts w:ascii="Calibri" w:hAnsi="Calibri"/>
          <w:sz w:val="20"/>
          <w:szCs w:val="20"/>
        </w:rPr>
        <w:footnoteReference w:id="61"/>
      </w:r>
      <w:r w:rsidRPr="00803252">
        <w:rPr>
          <w:rFonts w:ascii="Calibri" w:hAnsi="Calibri"/>
          <w:sz w:val="20"/>
          <w:szCs w:val="20"/>
        </w:rPr>
        <w:t xml:space="preserve"> od dnia zawarcia Umowy, na kwotę nie mniejszą niż wysokość dofinansowa</w:t>
      </w:r>
      <w:r w:rsidR="00A319AF" w:rsidRPr="00803252">
        <w:rPr>
          <w:rFonts w:ascii="Calibri" w:hAnsi="Calibri"/>
          <w:sz w:val="20"/>
          <w:szCs w:val="20"/>
        </w:rPr>
        <w:t>nia określon</w:t>
      </w:r>
      <w:r w:rsidR="00091AE8" w:rsidRPr="00803252">
        <w:rPr>
          <w:rFonts w:ascii="Calibri" w:hAnsi="Calibri"/>
          <w:sz w:val="20"/>
          <w:szCs w:val="20"/>
        </w:rPr>
        <w:t>a</w:t>
      </w:r>
      <w:r w:rsidR="00A319AF" w:rsidRPr="00803252">
        <w:rPr>
          <w:rFonts w:ascii="Calibri" w:hAnsi="Calibri"/>
          <w:sz w:val="20"/>
          <w:szCs w:val="20"/>
        </w:rPr>
        <w:t xml:space="preserve"> w § 2 ust. 4</w:t>
      </w:r>
      <w:r w:rsidRPr="00803252">
        <w:rPr>
          <w:rFonts w:ascii="Calibri" w:hAnsi="Calibri"/>
          <w:sz w:val="20"/>
          <w:szCs w:val="20"/>
        </w:rPr>
        <w:t xml:space="preserve"> Umowy i jednocześnie:</w:t>
      </w:r>
      <w:r w:rsidR="00C34CB7" w:rsidRPr="00803252">
        <w:rPr>
          <w:rFonts w:ascii="Calibri" w:hAnsi="Calibri"/>
          <w:sz w:val="20"/>
          <w:szCs w:val="20"/>
        </w:rPr>
        <w:t xml:space="preserve">  </w:t>
      </w:r>
    </w:p>
    <w:p w:rsidR="00956DDE" w:rsidRPr="00803252" w:rsidRDefault="00956DDE" w:rsidP="005B44AE">
      <w:pPr>
        <w:pStyle w:val="Akapitzlist"/>
        <w:numPr>
          <w:ilvl w:val="5"/>
          <w:numId w:val="18"/>
        </w:numPr>
        <w:tabs>
          <w:tab w:val="clear" w:pos="4320"/>
        </w:tabs>
        <w:ind w:left="1071" w:right="-1" w:hanging="357"/>
        <w:jc w:val="both"/>
        <w:rPr>
          <w:rFonts w:ascii="Calibri" w:hAnsi="Calibri"/>
          <w:sz w:val="20"/>
          <w:szCs w:val="20"/>
        </w:rPr>
      </w:pPr>
      <w:r w:rsidRPr="00803252">
        <w:rPr>
          <w:rFonts w:ascii="Calibri" w:hAnsi="Calibri"/>
          <w:sz w:val="20"/>
          <w:szCs w:val="20"/>
        </w:rPr>
        <w:t xml:space="preserve">dofinansowanie dla Projektu określone w § </w:t>
      </w:r>
      <w:r w:rsidR="00A319AF" w:rsidRPr="00803252">
        <w:rPr>
          <w:rFonts w:ascii="Calibri" w:hAnsi="Calibri"/>
          <w:sz w:val="20"/>
          <w:szCs w:val="20"/>
        </w:rPr>
        <w:t>2 ust. 4</w:t>
      </w:r>
      <w:r w:rsidRPr="00803252">
        <w:rPr>
          <w:rFonts w:ascii="Calibri" w:hAnsi="Calibri"/>
          <w:sz w:val="20"/>
          <w:szCs w:val="20"/>
        </w:rPr>
        <w:t xml:space="preserve"> Umowy nie przekracza 10.000.000 PLN – w formie </w:t>
      </w:r>
      <w:r w:rsidR="00091AE8" w:rsidRPr="00803252">
        <w:rPr>
          <w:rFonts w:ascii="Calibri" w:hAnsi="Calibri"/>
          <w:sz w:val="20"/>
          <w:szCs w:val="20"/>
        </w:rPr>
        <w:t>…………………………..</w:t>
      </w:r>
      <w:r w:rsidR="00E52B64" w:rsidRPr="00803252">
        <w:rPr>
          <w:rStyle w:val="Odwoanieprzypisudolnego"/>
          <w:rFonts w:ascii="Calibri" w:hAnsi="Calibri"/>
          <w:sz w:val="20"/>
          <w:szCs w:val="20"/>
        </w:rPr>
        <w:footnoteReference w:id="62"/>
      </w:r>
      <w:r w:rsidR="00F43484" w:rsidRPr="00803252">
        <w:rPr>
          <w:rFonts w:ascii="Calibri" w:hAnsi="Calibri"/>
          <w:sz w:val="20"/>
          <w:szCs w:val="20"/>
        </w:rPr>
        <w:t>,</w:t>
      </w:r>
    </w:p>
    <w:p w:rsidR="00C04BAE" w:rsidRPr="00803252" w:rsidRDefault="00956DDE" w:rsidP="005B44AE">
      <w:pPr>
        <w:pStyle w:val="Akapitzlist"/>
        <w:numPr>
          <w:ilvl w:val="5"/>
          <w:numId w:val="18"/>
        </w:numPr>
        <w:tabs>
          <w:tab w:val="clear" w:pos="4320"/>
        </w:tabs>
        <w:ind w:left="1071" w:right="-1" w:hanging="357"/>
        <w:jc w:val="both"/>
        <w:rPr>
          <w:rFonts w:ascii="Calibri" w:hAnsi="Calibri"/>
          <w:sz w:val="20"/>
          <w:szCs w:val="20"/>
        </w:rPr>
      </w:pPr>
      <w:r w:rsidRPr="00803252">
        <w:rPr>
          <w:rFonts w:ascii="Calibri" w:hAnsi="Calibri"/>
          <w:sz w:val="20"/>
          <w:szCs w:val="20"/>
        </w:rPr>
        <w:t>dofinansowanie dla Projektu określone w §</w:t>
      </w:r>
      <w:r w:rsidR="00A319AF" w:rsidRPr="00803252">
        <w:rPr>
          <w:rFonts w:ascii="Calibri" w:hAnsi="Calibri"/>
          <w:sz w:val="20"/>
          <w:szCs w:val="20"/>
        </w:rPr>
        <w:t xml:space="preserve"> 2 ust. 4 </w:t>
      </w:r>
      <w:r w:rsidRPr="00803252">
        <w:rPr>
          <w:rFonts w:ascii="Calibri" w:hAnsi="Calibri"/>
          <w:sz w:val="20"/>
          <w:szCs w:val="20"/>
        </w:rPr>
        <w:t xml:space="preserve">Umowy przekracza 10.000.000 PLN – </w:t>
      </w:r>
      <w:r w:rsidRPr="00803252">
        <w:rPr>
          <w:rFonts w:ascii="Calibri" w:hAnsi="Calibri" w:cs="Tahoma"/>
          <w:sz w:val="20"/>
          <w:szCs w:val="20"/>
        </w:rPr>
        <w:t>w jednej lub w</w:t>
      </w:r>
      <w:r w:rsidR="001568B6">
        <w:rPr>
          <w:rFonts w:ascii="Calibri" w:hAnsi="Calibri" w:cs="Tahoma"/>
          <w:sz w:val="20"/>
          <w:szCs w:val="20"/>
        </w:rPr>
        <w:t> </w:t>
      </w:r>
      <w:r w:rsidRPr="00803252">
        <w:rPr>
          <w:rFonts w:ascii="Calibri" w:hAnsi="Calibri" w:cs="Tahoma"/>
          <w:sz w:val="20"/>
          <w:szCs w:val="20"/>
        </w:rPr>
        <w:t>kilku z następujących wybranych form:</w:t>
      </w:r>
      <w:r w:rsidR="00166E3B" w:rsidRPr="00803252">
        <w:rPr>
          <w:rFonts w:ascii="Calibri" w:hAnsi="Calibri" w:cs="Tahoma"/>
          <w:sz w:val="20"/>
          <w:szCs w:val="20"/>
        </w:rPr>
        <w:t xml:space="preserve"> </w:t>
      </w:r>
      <w:r w:rsidRPr="00803252">
        <w:rPr>
          <w:rFonts w:ascii="Calibri" w:hAnsi="Calibri" w:cs="Tahoma"/>
          <w:sz w:val="20"/>
          <w:szCs w:val="20"/>
        </w:rPr>
        <w:t>…………………….</w:t>
      </w:r>
      <w:r w:rsidR="00933473" w:rsidRPr="00803252">
        <w:rPr>
          <w:rFonts w:ascii="Calibri" w:hAnsi="Calibri" w:cs="Tahoma"/>
          <w:sz w:val="20"/>
          <w:szCs w:val="20"/>
        </w:rPr>
        <w:t>.</w:t>
      </w:r>
      <w:r w:rsidR="00933473" w:rsidRPr="00803252">
        <w:rPr>
          <w:rStyle w:val="Odwoanieprzypisudolnego"/>
          <w:rFonts w:ascii="Calibri" w:hAnsi="Calibri" w:cs="Tahoma"/>
          <w:sz w:val="20"/>
          <w:szCs w:val="20"/>
        </w:rPr>
        <w:footnoteReference w:id="63"/>
      </w:r>
      <w:r w:rsidR="00933473" w:rsidRPr="00803252">
        <w:rPr>
          <w:rFonts w:ascii="Calibri" w:hAnsi="Calibri"/>
          <w:sz w:val="20"/>
          <w:szCs w:val="20"/>
        </w:rPr>
        <w:t>.</w:t>
      </w:r>
    </w:p>
    <w:p w:rsidR="004542BE" w:rsidRPr="00803252" w:rsidRDefault="00933473" w:rsidP="005B44AE">
      <w:pPr>
        <w:numPr>
          <w:ilvl w:val="1"/>
          <w:numId w:val="18"/>
        </w:numPr>
        <w:tabs>
          <w:tab w:val="clear" w:pos="1440"/>
        </w:tabs>
        <w:ind w:left="357" w:right="-1" w:hanging="357"/>
        <w:jc w:val="both"/>
        <w:rPr>
          <w:rFonts w:ascii="Calibri" w:hAnsi="Calibri"/>
          <w:sz w:val="20"/>
          <w:szCs w:val="20"/>
        </w:rPr>
      </w:pPr>
      <w:r w:rsidRPr="00803252">
        <w:rPr>
          <w:rFonts w:ascii="Calibri" w:hAnsi="Calibri"/>
          <w:sz w:val="20"/>
          <w:szCs w:val="20"/>
        </w:rPr>
        <w:t xml:space="preserve">Zabezpieczenie </w:t>
      </w:r>
      <w:r w:rsidR="00551B98" w:rsidRPr="00803252">
        <w:rPr>
          <w:rFonts w:ascii="Calibri" w:hAnsi="Calibri"/>
          <w:sz w:val="20"/>
          <w:szCs w:val="20"/>
        </w:rPr>
        <w:t>należytego wykonania zobowiązań wynikających z</w:t>
      </w:r>
      <w:r w:rsidR="00551B98" w:rsidRPr="00803252" w:rsidDel="00551B98">
        <w:rPr>
          <w:rFonts w:ascii="Calibri" w:hAnsi="Calibri"/>
          <w:sz w:val="20"/>
          <w:szCs w:val="20"/>
        </w:rPr>
        <w:t xml:space="preserve"> </w:t>
      </w:r>
      <w:r w:rsidRPr="00803252">
        <w:rPr>
          <w:rFonts w:ascii="Calibri" w:hAnsi="Calibri"/>
          <w:sz w:val="20"/>
          <w:szCs w:val="20"/>
        </w:rPr>
        <w:t xml:space="preserve">Umowy, o którym mowa w ust. 2, ustanawiane jest przez Beneficjenta na okres od dnia zawarcia Umowy </w:t>
      </w:r>
      <w:r w:rsidR="00D922D7" w:rsidRPr="00803252">
        <w:rPr>
          <w:rFonts w:ascii="Calibri" w:hAnsi="Calibri"/>
          <w:sz w:val="20"/>
          <w:szCs w:val="20"/>
        </w:rPr>
        <w:t>d</w:t>
      </w:r>
      <w:r w:rsidR="00D64BEE" w:rsidRPr="00803252">
        <w:rPr>
          <w:rFonts w:ascii="Calibri" w:hAnsi="Calibri"/>
          <w:sz w:val="20"/>
          <w:szCs w:val="20"/>
        </w:rPr>
        <w:t>o zakończenia okresu trwałości P</w:t>
      </w:r>
      <w:r w:rsidR="00D922D7" w:rsidRPr="00803252">
        <w:rPr>
          <w:rFonts w:ascii="Calibri" w:hAnsi="Calibri"/>
          <w:sz w:val="20"/>
          <w:szCs w:val="20"/>
        </w:rPr>
        <w:t xml:space="preserve">rojektu, </w:t>
      </w:r>
      <w:r w:rsidR="00E9264E" w:rsidRPr="00803252">
        <w:rPr>
          <w:rFonts w:ascii="Calibri" w:hAnsi="Calibri" w:cs="Tahoma"/>
          <w:sz w:val="20"/>
          <w:szCs w:val="20"/>
        </w:rPr>
        <w:t>a</w:t>
      </w:r>
      <w:r w:rsidR="001568B6">
        <w:rPr>
          <w:rFonts w:ascii="Calibri" w:hAnsi="Calibri" w:cs="Tahoma"/>
          <w:sz w:val="20"/>
          <w:szCs w:val="20"/>
        </w:rPr>
        <w:t> </w:t>
      </w:r>
      <w:r w:rsidR="00E9264E" w:rsidRPr="00803252">
        <w:rPr>
          <w:rFonts w:ascii="Calibri" w:hAnsi="Calibri" w:cs="Tahoma"/>
          <w:sz w:val="20"/>
          <w:szCs w:val="20"/>
        </w:rPr>
        <w:t>w</w:t>
      </w:r>
      <w:r w:rsidR="001568B6">
        <w:rPr>
          <w:rFonts w:ascii="Calibri" w:hAnsi="Calibri" w:cs="Tahoma"/>
          <w:sz w:val="20"/>
          <w:szCs w:val="20"/>
        </w:rPr>
        <w:t> </w:t>
      </w:r>
      <w:r w:rsidR="00E9264E" w:rsidRPr="00803252">
        <w:rPr>
          <w:rFonts w:ascii="Calibri" w:hAnsi="Calibri" w:cs="Tahoma"/>
          <w:sz w:val="20"/>
          <w:szCs w:val="20"/>
        </w:rPr>
        <w:t xml:space="preserve">przypadku </w:t>
      </w:r>
      <w:r w:rsidR="00437241" w:rsidRPr="00803252">
        <w:rPr>
          <w:rFonts w:ascii="Calibri" w:hAnsi="Calibri" w:cs="Tahoma"/>
          <w:sz w:val="20"/>
          <w:szCs w:val="20"/>
        </w:rPr>
        <w:t>P</w:t>
      </w:r>
      <w:r w:rsidR="00E9264E" w:rsidRPr="00803252">
        <w:rPr>
          <w:rFonts w:ascii="Calibri" w:hAnsi="Calibri" w:cs="Tahoma"/>
          <w:sz w:val="20"/>
          <w:szCs w:val="20"/>
        </w:rPr>
        <w:t>rojekt</w:t>
      </w:r>
      <w:r w:rsidR="00437241" w:rsidRPr="00803252">
        <w:rPr>
          <w:rFonts w:ascii="Calibri" w:hAnsi="Calibri" w:cs="Tahoma"/>
          <w:sz w:val="20"/>
          <w:szCs w:val="20"/>
        </w:rPr>
        <w:t>u</w:t>
      </w:r>
      <w:r w:rsidR="00E9264E" w:rsidRPr="00803252">
        <w:rPr>
          <w:rFonts w:ascii="Calibri" w:hAnsi="Calibri" w:cs="Tahoma"/>
          <w:sz w:val="20"/>
          <w:szCs w:val="20"/>
        </w:rPr>
        <w:t xml:space="preserve"> objęt</w:t>
      </w:r>
      <w:r w:rsidR="00437241" w:rsidRPr="00803252">
        <w:rPr>
          <w:rFonts w:ascii="Calibri" w:hAnsi="Calibri" w:cs="Tahoma"/>
          <w:sz w:val="20"/>
          <w:szCs w:val="20"/>
        </w:rPr>
        <w:t>ego</w:t>
      </w:r>
      <w:r w:rsidR="00E9264E" w:rsidRPr="00803252">
        <w:rPr>
          <w:rFonts w:ascii="Calibri" w:hAnsi="Calibri" w:cs="Tahoma"/>
          <w:sz w:val="20"/>
          <w:szCs w:val="20"/>
        </w:rPr>
        <w:t xml:space="preserve"> zasadami dotyczącymi pomocy publicznej na okres 10 lat od dnia, w którym przyznano pomoc Beneficjentowi</w:t>
      </w:r>
      <w:r w:rsidR="00AE08DC" w:rsidRPr="00803252">
        <w:rPr>
          <w:rFonts w:ascii="Calibri" w:hAnsi="Calibri" w:cs="Tahoma"/>
          <w:sz w:val="20"/>
          <w:szCs w:val="20"/>
        </w:rPr>
        <w:t>,</w:t>
      </w:r>
      <w:r w:rsidR="00E9264E" w:rsidRPr="00803252">
        <w:rPr>
          <w:rFonts w:ascii="Calibri" w:hAnsi="Calibri" w:cs="Tahoma"/>
          <w:sz w:val="20"/>
          <w:szCs w:val="20"/>
        </w:rPr>
        <w:t xml:space="preserve"> z możliwością jego przedłużenia w sytuacj</w:t>
      </w:r>
      <w:r w:rsidR="00B14CAB" w:rsidRPr="00803252">
        <w:rPr>
          <w:rFonts w:ascii="Calibri" w:hAnsi="Calibri" w:cs="Tahoma"/>
          <w:sz w:val="20"/>
          <w:szCs w:val="20"/>
        </w:rPr>
        <w:t xml:space="preserve">i </w:t>
      </w:r>
      <w:r w:rsidR="00E9264E" w:rsidRPr="00803252">
        <w:rPr>
          <w:rFonts w:ascii="Calibri" w:hAnsi="Calibri" w:cs="Tahoma"/>
          <w:sz w:val="20"/>
          <w:szCs w:val="20"/>
        </w:rPr>
        <w:t xml:space="preserve">określonej w art. 15 ust. 2 rozporządzenia Rady (WE) nr 659/1999 z dnia 22 marca 1999 r. ustanawiającego szczegółowe zasady stosowania </w:t>
      </w:r>
      <w:r w:rsidR="00AA63AB" w:rsidRPr="00803252">
        <w:rPr>
          <w:rFonts w:ascii="Calibri" w:hAnsi="Calibri" w:cs="Tahoma"/>
          <w:sz w:val="20"/>
          <w:szCs w:val="20"/>
        </w:rPr>
        <w:t xml:space="preserve">art. 93 Traktatu </w:t>
      </w:r>
      <w:r w:rsidR="00AA63AB" w:rsidRPr="00803252">
        <w:rPr>
          <w:rFonts w:ascii="Calibri" w:hAnsi="Calibri" w:cs="Arial"/>
          <w:sz w:val="20"/>
          <w:szCs w:val="20"/>
        </w:rPr>
        <w:t>o ustanowieniu Wspólnot Europejskich</w:t>
      </w:r>
      <w:r w:rsidR="00E9264E" w:rsidRPr="00803252">
        <w:rPr>
          <w:rFonts w:ascii="Calibri" w:hAnsi="Calibri" w:cs="Tahoma"/>
          <w:sz w:val="20"/>
          <w:szCs w:val="20"/>
        </w:rPr>
        <w:t xml:space="preserve"> (Dz. Urz. WE L 83 z 27.03.1999</w:t>
      </w:r>
      <w:r w:rsidR="006E322A" w:rsidRPr="00803252">
        <w:rPr>
          <w:rFonts w:ascii="Calibri" w:hAnsi="Calibri" w:cs="Tahoma"/>
          <w:sz w:val="20"/>
          <w:szCs w:val="20"/>
        </w:rPr>
        <w:t xml:space="preserve">, z </w:t>
      </w:r>
      <w:proofErr w:type="spellStart"/>
      <w:r w:rsidR="006E322A" w:rsidRPr="00803252">
        <w:rPr>
          <w:rFonts w:ascii="Calibri" w:hAnsi="Calibri" w:cs="Tahoma"/>
          <w:sz w:val="20"/>
          <w:szCs w:val="20"/>
        </w:rPr>
        <w:t>późn</w:t>
      </w:r>
      <w:proofErr w:type="spellEnd"/>
      <w:r w:rsidR="006E322A" w:rsidRPr="00803252">
        <w:rPr>
          <w:rFonts w:ascii="Calibri" w:hAnsi="Calibri" w:cs="Tahoma"/>
          <w:sz w:val="20"/>
          <w:szCs w:val="20"/>
        </w:rPr>
        <w:t>. zm.</w:t>
      </w:r>
      <w:r w:rsidR="00E9264E" w:rsidRPr="00803252">
        <w:rPr>
          <w:rFonts w:ascii="Calibri" w:hAnsi="Calibri" w:cs="Tahoma"/>
          <w:sz w:val="20"/>
          <w:szCs w:val="20"/>
        </w:rPr>
        <w:t>)</w:t>
      </w:r>
      <w:r w:rsidR="00FC2558" w:rsidRPr="00803252">
        <w:rPr>
          <w:rFonts w:ascii="Calibri" w:hAnsi="Calibri"/>
          <w:sz w:val="20"/>
          <w:szCs w:val="20"/>
        </w:rPr>
        <w:t>.</w:t>
      </w:r>
    </w:p>
    <w:p w:rsidR="004542BE" w:rsidRPr="00803252" w:rsidRDefault="00FC2558" w:rsidP="005B44AE">
      <w:pPr>
        <w:numPr>
          <w:ilvl w:val="1"/>
          <w:numId w:val="18"/>
        </w:numPr>
        <w:tabs>
          <w:tab w:val="clear" w:pos="1440"/>
        </w:tabs>
        <w:ind w:left="357" w:right="-1" w:hanging="357"/>
        <w:jc w:val="both"/>
        <w:rPr>
          <w:rFonts w:ascii="Calibri" w:hAnsi="Calibri"/>
          <w:sz w:val="20"/>
          <w:szCs w:val="20"/>
        </w:rPr>
      </w:pPr>
      <w:r w:rsidRPr="00803252">
        <w:rPr>
          <w:rFonts w:ascii="Calibri" w:hAnsi="Calibri"/>
          <w:sz w:val="20"/>
          <w:szCs w:val="20"/>
        </w:rPr>
        <w:lastRenderedPageBreak/>
        <w:t xml:space="preserve">W przypadku prawidłowego wypełnienia przez Beneficjenta wszelkich zobowiązań określonych w Umowie, </w:t>
      </w:r>
      <w:r w:rsidR="001563C7" w:rsidRPr="00803252">
        <w:rPr>
          <w:rFonts w:ascii="Calibri" w:hAnsi="Calibri"/>
          <w:sz w:val="20"/>
          <w:szCs w:val="20"/>
        </w:rPr>
        <w:t>I</w:t>
      </w:r>
      <w:r w:rsidR="0027143A" w:rsidRPr="00803252">
        <w:rPr>
          <w:rFonts w:ascii="Calibri" w:hAnsi="Calibri"/>
          <w:sz w:val="20"/>
          <w:szCs w:val="20"/>
        </w:rPr>
        <w:t>nstytucja Zarządzająca</w:t>
      </w:r>
      <w:r w:rsidRPr="00803252">
        <w:rPr>
          <w:rFonts w:ascii="Calibri" w:hAnsi="Calibri"/>
          <w:sz w:val="20"/>
          <w:szCs w:val="20"/>
        </w:rPr>
        <w:t xml:space="preserve">, na pisemny wniosek Beneficjenta, zwróci ustanowione zabezpieczenie po upływie </w:t>
      </w:r>
      <w:r w:rsidR="00583392" w:rsidRPr="00803252">
        <w:rPr>
          <w:rFonts w:ascii="Calibri" w:hAnsi="Calibri"/>
          <w:sz w:val="20"/>
          <w:szCs w:val="20"/>
        </w:rPr>
        <w:t>okres</w:t>
      </w:r>
      <w:r w:rsidR="00BC619C" w:rsidRPr="00803252">
        <w:rPr>
          <w:rFonts w:ascii="Calibri" w:hAnsi="Calibri"/>
          <w:sz w:val="20"/>
          <w:szCs w:val="20"/>
        </w:rPr>
        <w:t xml:space="preserve">ów, o których mowa w ust. 3. </w:t>
      </w:r>
    </w:p>
    <w:p w:rsidR="00CC5F5D" w:rsidRPr="00803252" w:rsidRDefault="00CC5F5D" w:rsidP="005B44AE">
      <w:pPr>
        <w:numPr>
          <w:ilvl w:val="1"/>
          <w:numId w:val="18"/>
        </w:numPr>
        <w:tabs>
          <w:tab w:val="clear" w:pos="1440"/>
        </w:tabs>
        <w:ind w:left="357" w:right="-1" w:hanging="357"/>
        <w:jc w:val="both"/>
        <w:rPr>
          <w:rFonts w:ascii="Calibri" w:hAnsi="Calibri"/>
          <w:sz w:val="20"/>
          <w:szCs w:val="20"/>
        </w:rPr>
      </w:pPr>
      <w:r w:rsidRPr="00803252">
        <w:rPr>
          <w:rFonts w:ascii="Calibri" w:hAnsi="Calibri"/>
          <w:sz w:val="20"/>
          <w:szCs w:val="20"/>
        </w:rPr>
        <w:t>Poprawne wniesienie przez Beneficjenta zabezpieczenia należytego wykonania Umowy jest warunkiem wypłaty środków przez I</w:t>
      </w:r>
      <w:r w:rsidR="00572AEC" w:rsidRPr="00803252">
        <w:rPr>
          <w:rFonts w:ascii="Calibri" w:hAnsi="Calibri"/>
          <w:sz w:val="20"/>
          <w:szCs w:val="20"/>
        </w:rPr>
        <w:t>nstytucję Zarządzającą</w:t>
      </w:r>
      <w:r w:rsidRPr="00803252">
        <w:rPr>
          <w:rFonts w:ascii="Calibri" w:hAnsi="Calibri"/>
          <w:sz w:val="20"/>
          <w:szCs w:val="20"/>
        </w:rPr>
        <w:t xml:space="preserve">. Brak wniesienia prawidłowego zabezpieczenia, określonego w ust. 2 powoduje wstrzymanie procedur weryfikacji wniosku o płatność złożonego przez Beneficjenta.  </w:t>
      </w:r>
    </w:p>
    <w:p w:rsidR="004542BE" w:rsidRPr="00803252" w:rsidRDefault="004542BE" w:rsidP="005B44AE">
      <w:pPr>
        <w:tabs>
          <w:tab w:val="left" w:pos="4260"/>
        </w:tabs>
        <w:ind w:right="-1"/>
        <w:jc w:val="both"/>
        <w:rPr>
          <w:rFonts w:ascii="Calibri" w:hAnsi="Calibri"/>
          <w:sz w:val="20"/>
          <w:szCs w:val="20"/>
        </w:rPr>
      </w:pPr>
    </w:p>
    <w:p w:rsidR="004542BE" w:rsidRPr="00803252" w:rsidRDefault="00FC2558" w:rsidP="005B44AE">
      <w:pPr>
        <w:pStyle w:val="Tekstpodstawowy"/>
        <w:ind w:right="-1"/>
        <w:jc w:val="center"/>
        <w:rPr>
          <w:rFonts w:ascii="Calibri" w:hAnsi="Calibri"/>
          <w:b/>
          <w:sz w:val="20"/>
          <w:szCs w:val="20"/>
        </w:rPr>
      </w:pPr>
      <w:r w:rsidRPr="00803252">
        <w:rPr>
          <w:rFonts w:ascii="Calibri" w:hAnsi="Calibri"/>
          <w:b/>
          <w:sz w:val="20"/>
          <w:szCs w:val="20"/>
        </w:rPr>
        <w:t>§ 1</w:t>
      </w:r>
      <w:r w:rsidR="00512CC7" w:rsidRPr="00803252">
        <w:rPr>
          <w:rFonts w:ascii="Calibri" w:hAnsi="Calibri"/>
          <w:b/>
          <w:sz w:val="20"/>
          <w:szCs w:val="20"/>
          <w:lang w:val="pl-PL"/>
        </w:rPr>
        <w:t>6</w:t>
      </w:r>
      <w:r w:rsidR="006B6A3F" w:rsidRPr="00803252">
        <w:rPr>
          <w:rFonts w:ascii="Calibri" w:hAnsi="Calibri"/>
          <w:b/>
          <w:sz w:val="20"/>
          <w:szCs w:val="20"/>
        </w:rPr>
        <w:t xml:space="preserve"> Zasady udzielania zamówień </w:t>
      </w:r>
      <w:r w:rsidRPr="00803252">
        <w:rPr>
          <w:rFonts w:ascii="Calibri" w:hAnsi="Calibri"/>
          <w:b/>
          <w:bCs/>
          <w:sz w:val="20"/>
          <w:szCs w:val="20"/>
        </w:rPr>
        <w:t xml:space="preserve"> </w:t>
      </w:r>
    </w:p>
    <w:p w:rsidR="004542BE" w:rsidRPr="00803252" w:rsidRDefault="00FC2558" w:rsidP="005B44AE">
      <w:pPr>
        <w:numPr>
          <w:ilvl w:val="0"/>
          <w:numId w:val="8"/>
        </w:numPr>
        <w:tabs>
          <w:tab w:val="clear" w:pos="930"/>
          <w:tab w:val="num" w:pos="360"/>
        </w:tabs>
        <w:ind w:left="357" w:right="-1"/>
        <w:jc w:val="both"/>
        <w:rPr>
          <w:rFonts w:ascii="Calibri" w:hAnsi="Calibri"/>
          <w:sz w:val="20"/>
          <w:szCs w:val="20"/>
        </w:rPr>
      </w:pPr>
      <w:r w:rsidRPr="00803252">
        <w:rPr>
          <w:rFonts w:ascii="Calibri" w:hAnsi="Calibri"/>
          <w:sz w:val="20"/>
          <w:szCs w:val="20"/>
        </w:rPr>
        <w:t xml:space="preserve">Beneficjent </w:t>
      </w:r>
      <w:r w:rsidR="00A12DF7" w:rsidRPr="00803252">
        <w:rPr>
          <w:rFonts w:ascii="Calibri" w:hAnsi="Calibri"/>
          <w:sz w:val="20"/>
          <w:szCs w:val="20"/>
        </w:rPr>
        <w:t xml:space="preserve">obowiązany jest </w:t>
      </w:r>
      <w:r w:rsidRPr="00803252">
        <w:rPr>
          <w:rFonts w:ascii="Calibri" w:hAnsi="Calibri"/>
          <w:sz w:val="20"/>
          <w:szCs w:val="20"/>
        </w:rPr>
        <w:t xml:space="preserve">do stosowania przepisów </w:t>
      </w:r>
      <w:r w:rsidR="008D7135" w:rsidRPr="00803252">
        <w:rPr>
          <w:rFonts w:ascii="Calibri" w:hAnsi="Calibri"/>
          <w:sz w:val="20"/>
          <w:szCs w:val="20"/>
        </w:rPr>
        <w:t xml:space="preserve">obowiązującej </w:t>
      </w:r>
      <w:r w:rsidR="000B5475" w:rsidRPr="00803252">
        <w:rPr>
          <w:rFonts w:ascii="Calibri" w:hAnsi="Calibri"/>
          <w:sz w:val="20"/>
          <w:szCs w:val="20"/>
        </w:rPr>
        <w:t xml:space="preserve">ustawy regulującej udzielanie zamówień </w:t>
      </w:r>
      <w:r w:rsidRPr="00803252">
        <w:rPr>
          <w:rFonts w:ascii="Calibri" w:hAnsi="Calibri"/>
          <w:sz w:val="20"/>
          <w:szCs w:val="20"/>
        </w:rPr>
        <w:t xml:space="preserve">publicznych </w:t>
      </w:r>
      <w:r w:rsidR="00A77DE5" w:rsidRPr="00803252">
        <w:rPr>
          <w:rFonts w:ascii="Calibri" w:hAnsi="Calibri"/>
          <w:sz w:val="20"/>
          <w:szCs w:val="20"/>
        </w:rPr>
        <w:t xml:space="preserve">oraz Wytycznych, o których mowa w </w:t>
      </w:r>
      <w:r w:rsidR="00420B90" w:rsidRPr="00803252">
        <w:rPr>
          <w:rFonts w:ascii="Calibri" w:hAnsi="Calibri"/>
          <w:sz w:val="20"/>
          <w:szCs w:val="20"/>
        </w:rPr>
        <w:t xml:space="preserve">§ </w:t>
      </w:r>
      <w:r w:rsidR="00A77DE5" w:rsidRPr="00803252">
        <w:rPr>
          <w:rFonts w:ascii="Calibri" w:hAnsi="Calibri"/>
          <w:sz w:val="20"/>
          <w:szCs w:val="20"/>
        </w:rPr>
        <w:t xml:space="preserve">5 ust. 1 Umowy, </w:t>
      </w:r>
      <w:r w:rsidRPr="00803252">
        <w:rPr>
          <w:rFonts w:ascii="Calibri" w:hAnsi="Calibri"/>
          <w:sz w:val="20"/>
          <w:szCs w:val="20"/>
        </w:rPr>
        <w:t xml:space="preserve">w takim zakresie, w jakim </w:t>
      </w:r>
      <w:r w:rsidR="000B5475" w:rsidRPr="00803252">
        <w:rPr>
          <w:rFonts w:ascii="Calibri" w:hAnsi="Calibri"/>
          <w:sz w:val="20"/>
          <w:szCs w:val="20"/>
        </w:rPr>
        <w:t xml:space="preserve">ta </w:t>
      </w:r>
      <w:r w:rsidRPr="00803252">
        <w:rPr>
          <w:rFonts w:ascii="Calibri" w:hAnsi="Calibri"/>
          <w:sz w:val="20"/>
          <w:szCs w:val="20"/>
        </w:rPr>
        <w:t>ustawa</w:t>
      </w:r>
      <w:r w:rsidR="000B5475" w:rsidRPr="00803252">
        <w:rPr>
          <w:rFonts w:ascii="Calibri" w:hAnsi="Calibri"/>
          <w:sz w:val="20"/>
          <w:szCs w:val="20"/>
        </w:rPr>
        <w:t xml:space="preserve"> </w:t>
      </w:r>
      <w:r w:rsidR="00A77DE5" w:rsidRPr="00803252">
        <w:rPr>
          <w:rFonts w:ascii="Calibri" w:hAnsi="Calibri"/>
          <w:sz w:val="20"/>
          <w:szCs w:val="20"/>
        </w:rPr>
        <w:t xml:space="preserve">i/lub Wytyczne mają </w:t>
      </w:r>
      <w:r w:rsidRPr="00803252">
        <w:rPr>
          <w:rFonts w:ascii="Calibri" w:hAnsi="Calibri"/>
          <w:sz w:val="20"/>
          <w:szCs w:val="20"/>
        </w:rPr>
        <w:t>zastosowanie do Beneficjenta i realizowanego Projektu.</w:t>
      </w:r>
    </w:p>
    <w:p w:rsidR="002D2767" w:rsidRPr="00803252" w:rsidRDefault="00FC2558" w:rsidP="005B44AE">
      <w:pPr>
        <w:pStyle w:val="Pisma"/>
        <w:widowControl w:val="0"/>
        <w:numPr>
          <w:ilvl w:val="0"/>
          <w:numId w:val="8"/>
        </w:numPr>
        <w:tabs>
          <w:tab w:val="clear" w:pos="930"/>
          <w:tab w:val="num" w:pos="364"/>
        </w:tabs>
        <w:autoSpaceDE/>
        <w:autoSpaceDN/>
        <w:ind w:left="357" w:right="-1" w:hanging="360"/>
        <w:rPr>
          <w:rFonts w:ascii="Calibri" w:hAnsi="Calibri"/>
          <w:szCs w:val="20"/>
        </w:rPr>
      </w:pPr>
      <w:r w:rsidRPr="00803252">
        <w:rPr>
          <w:rFonts w:ascii="Calibri" w:hAnsi="Calibri" w:cs="Arial"/>
          <w:szCs w:val="20"/>
        </w:rPr>
        <w:t>Za prawidłowość przeprowadzenia postępowania o udzielenie zamówienia odpowiada Beneficjent zgodnie z</w:t>
      </w:r>
      <w:r w:rsidR="001568B6">
        <w:rPr>
          <w:rFonts w:ascii="Calibri" w:hAnsi="Calibri" w:cs="Arial"/>
          <w:szCs w:val="20"/>
        </w:rPr>
        <w:t> </w:t>
      </w:r>
      <w:r w:rsidRPr="00803252">
        <w:rPr>
          <w:rFonts w:ascii="Calibri" w:hAnsi="Calibri" w:cs="Arial"/>
          <w:szCs w:val="20"/>
        </w:rPr>
        <w:t>obowiązującymi przepisami</w:t>
      </w:r>
      <w:r w:rsidR="00823A6D" w:rsidRPr="00803252">
        <w:rPr>
          <w:rFonts w:ascii="Calibri" w:hAnsi="Calibri" w:cs="Arial"/>
          <w:szCs w:val="20"/>
        </w:rPr>
        <w:t xml:space="preserve"> oraz Wytycznymi</w:t>
      </w:r>
      <w:r w:rsidRPr="00803252">
        <w:rPr>
          <w:rFonts w:ascii="Calibri" w:hAnsi="Calibri" w:cs="Arial"/>
          <w:szCs w:val="20"/>
        </w:rPr>
        <w:t xml:space="preserve"> w tym zakresie. </w:t>
      </w:r>
    </w:p>
    <w:p w:rsidR="004542BE" w:rsidRPr="00803252" w:rsidRDefault="00FC2558" w:rsidP="005B44AE">
      <w:pPr>
        <w:pStyle w:val="Pisma"/>
        <w:widowControl w:val="0"/>
        <w:numPr>
          <w:ilvl w:val="0"/>
          <w:numId w:val="8"/>
        </w:numPr>
        <w:tabs>
          <w:tab w:val="clear" w:pos="930"/>
          <w:tab w:val="num" w:pos="364"/>
        </w:tabs>
        <w:autoSpaceDE/>
        <w:autoSpaceDN/>
        <w:ind w:left="357" w:right="-1" w:hanging="360"/>
        <w:rPr>
          <w:rFonts w:ascii="Calibri" w:hAnsi="Calibri"/>
          <w:szCs w:val="20"/>
        </w:rPr>
      </w:pPr>
      <w:r w:rsidRPr="00803252">
        <w:rPr>
          <w:rFonts w:ascii="Calibri" w:hAnsi="Calibri"/>
          <w:szCs w:val="20"/>
        </w:rPr>
        <w:t xml:space="preserve">Beneficjent, najpóźniej przed </w:t>
      </w:r>
      <w:r w:rsidR="00987A9A" w:rsidRPr="00803252">
        <w:rPr>
          <w:rFonts w:ascii="Calibri" w:hAnsi="Calibri"/>
          <w:szCs w:val="20"/>
        </w:rPr>
        <w:t xml:space="preserve">dniem </w:t>
      </w:r>
      <w:r w:rsidRPr="00803252">
        <w:rPr>
          <w:rFonts w:ascii="Calibri" w:hAnsi="Calibri"/>
          <w:szCs w:val="20"/>
        </w:rPr>
        <w:t>zawarci</w:t>
      </w:r>
      <w:r w:rsidR="00987A9A" w:rsidRPr="00803252">
        <w:rPr>
          <w:rFonts w:ascii="Calibri" w:hAnsi="Calibri"/>
          <w:szCs w:val="20"/>
        </w:rPr>
        <w:t>a</w:t>
      </w:r>
      <w:r w:rsidRPr="00803252">
        <w:rPr>
          <w:rFonts w:ascii="Calibri" w:hAnsi="Calibri"/>
          <w:szCs w:val="20"/>
        </w:rPr>
        <w:t xml:space="preserve"> Umowy opracowuje i przedkłada Instytucji Zarządzającej harmonogram realizacji zamówień dla Projektu, stanowiący </w:t>
      </w:r>
      <w:r w:rsidR="00E62BAE" w:rsidRPr="00803252">
        <w:rPr>
          <w:rFonts w:ascii="Calibri" w:hAnsi="Calibri"/>
          <w:szCs w:val="20"/>
        </w:rPr>
        <w:t>Z</w:t>
      </w:r>
      <w:r w:rsidRPr="00803252">
        <w:rPr>
          <w:rFonts w:ascii="Calibri" w:hAnsi="Calibri"/>
          <w:szCs w:val="20"/>
        </w:rPr>
        <w:t xml:space="preserve">ałącznik </w:t>
      </w:r>
      <w:r w:rsidR="00E62BAE" w:rsidRPr="00803252">
        <w:rPr>
          <w:rFonts w:ascii="Calibri" w:hAnsi="Calibri"/>
          <w:szCs w:val="20"/>
        </w:rPr>
        <w:t xml:space="preserve">nr </w:t>
      </w:r>
      <w:r w:rsidR="00913EA5">
        <w:rPr>
          <w:rFonts w:ascii="Calibri" w:hAnsi="Calibri"/>
          <w:szCs w:val="20"/>
        </w:rPr>
        <w:t>2</w:t>
      </w:r>
      <w:r w:rsidR="00913EA5" w:rsidRPr="00803252">
        <w:rPr>
          <w:rFonts w:ascii="Calibri" w:hAnsi="Calibri"/>
          <w:szCs w:val="20"/>
        </w:rPr>
        <w:t xml:space="preserve"> </w:t>
      </w:r>
      <w:r w:rsidRPr="00803252">
        <w:rPr>
          <w:rFonts w:ascii="Calibri" w:hAnsi="Calibri"/>
          <w:szCs w:val="20"/>
        </w:rPr>
        <w:t>do Umowy, sporządzony w oparciu o</w:t>
      </w:r>
      <w:r w:rsidR="001568B6">
        <w:rPr>
          <w:rFonts w:ascii="Calibri" w:hAnsi="Calibri"/>
          <w:szCs w:val="20"/>
        </w:rPr>
        <w:t> </w:t>
      </w:r>
      <w:r w:rsidRPr="00803252">
        <w:rPr>
          <w:rFonts w:ascii="Calibri" w:hAnsi="Calibri"/>
          <w:szCs w:val="20"/>
        </w:rPr>
        <w:t xml:space="preserve">wniosek o dofinansowanie. </w:t>
      </w:r>
    </w:p>
    <w:p w:rsidR="004542BE" w:rsidRPr="00803252" w:rsidRDefault="00957DFE" w:rsidP="005B44AE">
      <w:pPr>
        <w:numPr>
          <w:ilvl w:val="0"/>
          <w:numId w:val="8"/>
        </w:numPr>
        <w:tabs>
          <w:tab w:val="clear" w:pos="930"/>
          <w:tab w:val="num" w:pos="360"/>
        </w:tabs>
        <w:ind w:left="357" w:right="-1"/>
        <w:jc w:val="both"/>
        <w:rPr>
          <w:rFonts w:ascii="Calibri" w:hAnsi="Calibri"/>
          <w:sz w:val="20"/>
          <w:szCs w:val="20"/>
        </w:rPr>
      </w:pPr>
      <w:r w:rsidRPr="00803252">
        <w:rPr>
          <w:rFonts w:ascii="Calibri" w:hAnsi="Calibri"/>
          <w:sz w:val="20"/>
          <w:szCs w:val="20"/>
        </w:rPr>
        <w:t>B</w:t>
      </w:r>
      <w:r w:rsidR="00FC2558" w:rsidRPr="00803252">
        <w:rPr>
          <w:rFonts w:ascii="Calibri" w:hAnsi="Calibri"/>
          <w:sz w:val="20"/>
          <w:szCs w:val="20"/>
        </w:rPr>
        <w:t>eneficjent jest zobowiązany do:</w:t>
      </w:r>
    </w:p>
    <w:p w:rsidR="004542BE" w:rsidRPr="00803252" w:rsidRDefault="00FC2558" w:rsidP="005B44AE">
      <w:pPr>
        <w:numPr>
          <w:ilvl w:val="1"/>
          <w:numId w:val="8"/>
        </w:numPr>
        <w:tabs>
          <w:tab w:val="clear" w:pos="1635"/>
        </w:tabs>
        <w:ind w:left="714" w:right="-1" w:hanging="357"/>
        <w:jc w:val="both"/>
        <w:rPr>
          <w:rFonts w:ascii="Calibri" w:hAnsi="Calibri"/>
          <w:sz w:val="20"/>
          <w:szCs w:val="20"/>
        </w:rPr>
      </w:pPr>
      <w:r w:rsidRPr="00803252">
        <w:rPr>
          <w:rFonts w:ascii="Calibri" w:hAnsi="Calibri"/>
          <w:sz w:val="20"/>
          <w:szCs w:val="20"/>
        </w:rPr>
        <w:t>udostępniania na żądanie Instytucji Zarządzającej lub innych up</w:t>
      </w:r>
      <w:r w:rsidR="00A12DF7" w:rsidRPr="00803252">
        <w:rPr>
          <w:rFonts w:ascii="Calibri" w:hAnsi="Calibri"/>
          <w:sz w:val="20"/>
          <w:szCs w:val="20"/>
        </w:rPr>
        <w:t xml:space="preserve">rawnionych instytucji wszelkich dokumentów </w:t>
      </w:r>
      <w:r w:rsidR="00980395">
        <w:rPr>
          <w:rFonts w:ascii="Calibri" w:hAnsi="Calibri"/>
          <w:sz w:val="20"/>
          <w:szCs w:val="20"/>
        </w:rPr>
        <w:br/>
      </w:r>
      <w:r w:rsidR="00A12DF7" w:rsidRPr="00803252">
        <w:rPr>
          <w:rFonts w:ascii="Calibri" w:hAnsi="Calibri"/>
          <w:sz w:val="20"/>
          <w:szCs w:val="20"/>
        </w:rPr>
        <w:t xml:space="preserve">i informacji </w:t>
      </w:r>
      <w:r w:rsidR="002B72E4" w:rsidRPr="00803252">
        <w:rPr>
          <w:rFonts w:ascii="Calibri" w:hAnsi="Calibri"/>
          <w:sz w:val="20"/>
          <w:szCs w:val="20"/>
        </w:rPr>
        <w:t>d</w:t>
      </w:r>
      <w:r w:rsidR="00625523" w:rsidRPr="00803252">
        <w:rPr>
          <w:rFonts w:ascii="Calibri" w:hAnsi="Calibri"/>
          <w:sz w:val="20"/>
          <w:szCs w:val="20"/>
        </w:rPr>
        <w:t>otyczących udzielanych zamówień</w:t>
      </w:r>
      <w:r w:rsidR="00F43484" w:rsidRPr="00803252">
        <w:rPr>
          <w:rFonts w:ascii="Calibri" w:hAnsi="Calibri"/>
          <w:sz w:val="20"/>
          <w:szCs w:val="20"/>
        </w:rPr>
        <w:t>,</w:t>
      </w:r>
    </w:p>
    <w:p w:rsidR="004542BE" w:rsidRDefault="00FC2558" w:rsidP="005B44AE">
      <w:pPr>
        <w:numPr>
          <w:ilvl w:val="1"/>
          <w:numId w:val="8"/>
        </w:numPr>
        <w:tabs>
          <w:tab w:val="clear" w:pos="1635"/>
        </w:tabs>
        <w:ind w:left="714" w:right="-1" w:hanging="357"/>
        <w:jc w:val="both"/>
        <w:rPr>
          <w:rFonts w:ascii="Calibri" w:hAnsi="Calibri"/>
          <w:sz w:val="20"/>
          <w:szCs w:val="20"/>
        </w:rPr>
      </w:pPr>
      <w:r w:rsidRPr="00803252">
        <w:rPr>
          <w:rFonts w:ascii="Calibri" w:hAnsi="Calibri"/>
          <w:sz w:val="20"/>
          <w:szCs w:val="20"/>
        </w:rPr>
        <w:t xml:space="preserve">niezwłocznego przekazywania Instytucji Zarządzającej informacji o wynikach kontroli </w:t>
      </w:r>
      <w:r w:rsidR="001F1459" w:rsidRPr="00803252">
        <w:rPr>
          <w:rFonts w:ascii="Calibri" w:hAnsi="Calibri"/>
          <w:sz w:val="20"/>
          <w:szCs w:val="20"/>
        </w:rPr>
        <w:t xml:space="preserve">lub postępowania wyjaśniającego </w:t>
      </w:r>
      <w:r w:rsidRPr="00803252">
        <w:rPr>
          <w:rFonts w:ascii="Calibri" w:hAnsi="Calibri"/>
          <w:sz w:val="20"/>
          <w:szCs w:val="20"/>
        </w:rPr>
        <w:t>przeprowadzon</w:t>
      </w:r>
      <w:r w:rsidR="00B06766" w:rsidRPr="00803252">
        <w:rPr>
          <w:rFonts w:ascii="Calibri" w:hAnsi="Calibri"/>
          <w:sz w:val="20"/>
          <w:szCs w:val="20"/>
        </w:rPr>
        <w:t xml:space="preserve">ego </w:t>
      </w:r>
      <w:r w:rsidRPr="00803252">
        <w:rPr>
          <w:rFonts w:ascii="Calibri" w:hAnsi="Calibri"/>
          <w:sz w:val="20"/>
          <w:szCs w:val="20"/>
        </w:rPr>
        <w:t>przez Prezesa Urzędu Zamówień Publicznych</w:t>
      </w:r>
      <w:r w:rsidR="001F1459" w:rsidRPr="00803252">
        <w:rPr>
          <w:rFonts w:ascii="Calibri" w:hAnsi="Calibri"/>
          <w:sz w:val="20"/>
          <w:szCs w:val="20"/>
        </w:rPr>
        <w:t xml:space="preserve"> </w:t>
      </w:r>
      <w:r w:rsidR="00B06766" w:rsidRPr="00803252">
        <w:rPr>
          <w:rFonts w:ascii="Calibri" w:hAnsi="Calibri"/>
          <w:sz w:val="20"/>
          <w:szCs w:val="20"/>
        </w:rPr>
        <w:t xml:space="preserve">lub </w:t>
      </w:r>
      <w:r w:rsidR="001F1459" w:rsidRPr="00803252">
        <w:rPr>
          <w:rFonts w:ascii="Calibri" w:hAnsi="Calibri"/>
          <w:sz w:val="20"/>
          <w:szCs w:val="20"/>
        </w:rPr>
        <w:t>innych zewnętrznych instytucji uprawnionych do kontroli</w:t>
      </w:r>
      <w:r w:rsidR="00F43484" w:rsidRPr="00803252">
        <w:rPr>
          <w:rFonts w:ascii="Calibri" w:hAnsi="Calibri"/>
          <w:sz w:val="20"/>
          <w:szCs w:val="20"/>
        </w:rPr>
        <w:t>,</w:t>
      </w:r>
    </w:p>
    <w:p w:rsidR="004542BE" w:rsidRDefault="001A1D5E" w:rsidP="005B44AE">
      <w:pPr>
        <w:numPr>
          <w:ilvl w:val="1"/>
          <w:numId w:val="8"/>
        </w:numPr>
        <w:tabs>
          <w:tab w:val="clear" w:pos="1635"/>
        </w:tabs>
        <w:ind w:left="714" w:right="-1" w:hanging="357"/>
        <w:jc w:val="both"/>
        <w:rPr>
          <w:rFonts w:ascii="Calibri" w:hAnsi="Calibri"/>
          <w:sz w:val="20"/>
          <w:szCs w:val="20"/>
        </w:rPr>
      </w:pPr>
      <w:r w:rsidRPr="00980395">
        <w:rPr>
          <w:rFonts w:ascii="Calibri" w:hAnsi="Calibri"/>
          <w:sz w:val="20"/>
          <w:szCs w:val="20"/>
        </w:rPr>
        <w:t xml:space="preserve">przekazywania Instytucji Zarządzającej dokumentacji z zakończonych postępowań o udzielenie zamówienia </w:t>
      </w:r>
      <w:r w:rsidR="00333091" w:rsidRPr="00980395">
        <w:rPr>
          <w:rFonts w:ascii="Calibri" w:hAnsi="Calibri"/>
          <w:sz w:val="20"/>
          <w:szCs w:val="20"/>
        </w:rPr>
        <w:t>o</w:t>
      </w:r>
      <w:r w:rsidR="001568B6">
        <w:rPr>
          <w:rFonts w:ascii="Calibri" w:hAnsi="Calibri"/>
          <w:sz w:val="20"/>
          <w:szCs w:val="20"/>
        </w:rPr>
        <w:t> </w:t>
      </w:r>
      <w:r w:rsidR="00333091" w:rsidRPr="00980395">
        <w:rPr>
          <w:rFonts w:ascii="Calibri" w:hAnsi="Calibri"/>
          <w:sz w:val="20"/>
          <w:szCs w:val="20"/>
        </w:rPr>
        <w:t xml:space="preserve">wartości powyżej </w:t>
      </w:r>
      <w:r w:rsidR="007F5FC4" w:rsidRPr="00980395">
        <w:rPr>
          <w:rFonts w:ascii="Calibri" w:hAnsi="Calibri"/>
          <w:sz w:val="20"/>
          <w:szCs w:val="20"/>
        </w:rPr>
        <w:t xml:space="preserve">50.000 PLN netto </w:t>
      </w:r>
      <w:r w:rsidRPr="00980395">
        <w:rPr>
          <w:rFonts w:ascii="Calibri" w:hAnsi="Calibri"/>
          <w:sz w:val="20"/>
          <w:szCs w:val="20"/>
        </w:rPr>
        <w:t xml:space="preserve">w terminie 7 dni od dnia zawarcia umowy z wykonawcą </w:t>
      </w:r>
      <w:r w:rsidR="009C240A" w:rsidRPr="00980395">
        <w:rPr>
          <w:rFonts w:ascii="Calibri" w:hAnsi="Calibri"/>
          <w:sz w:val="20"/>
          <w:szCs w:val="20"/>
        </w:rPr>
        <w:t xml:space="preserve">oraz </w:t>
      </w:r>
      <w:r w:rsidR="007F5FC4" w:rsidRPr="00980395">
        <w:rPr>
          <w:rFonts w:ascii="Calibri" w:hAnsi="Calibri"/>
          <w:sz w:val="20"/>
          <w:szCs w:val="20"/>
        </w:rPr>
        <w:t xml:space="preserve">każdorazowego </w:t>
      </w:r>
      <w:r w:rsidRPr="00980395">
        <w:rPr>
          <w:rFonts w:ascii="Calibri" w:hAnsi="Calibri"/>
          <w:sz w:val="20"/>
          <w:szCs w:val="20"/>
        </w:rPr>
        <w:t>aneksu do tej umowy</w:t>
      </w:r>
      <w:r w:rsidR="00211B84" w:rsidRPr="00980395">
        <w:rPr>
          <w:rFonts w:ascii="Calibri" w:hAnsi="Calibri"/>
          <w:sz w:val="20"/>
          <w:szCs w:val="20"/>
        </w:rPr>
        <w:t>,</w:t>
      </w:r>
      <w:r w:rsidR="009C240A" w:rsidRPr="00980395">
        <w:rPr>
          <w:rFonts w:ascii="Calibri" w:hAnsi="Calibri"/>
          <w:sz w:val="20"/>
          <w:szCs w:val="20"/>
        </w:rPr>
        <w:t xml:space="preserve"> w terminie 7 dni od </w:t>
      </w:r>
      <w:r w:rsidR="00500E5B" w:rsidRPr="00980395">
        <w:rPr>
          <w:rFonts w:ascii="Calibri" w:hAnsi="Calibri"/>
          <w:sz w:val="20"/>
          <w:szCs w:val="20"/>
        </w:rPr>
        <w:t xml:space="preserve">dnia </w:t>
      </w:r>
      <w:r w:rsidR="009C240A" w:rsidRPr="00980395">
        <w:rPr>
          <w:rFonts w:ascii="Calibri" w:hAnsi="Calibri"/>
          <w:sz w:val="20"/>
          <w:szCs w:val="20"/>
        </w:rPr>
        <w:t xml:space="preserve">jego zawarcia. </w:t>
      </w:r>
      <w:r w:rsidR="007F5FC4" w:rsidRPr="00980395">
        <w:rPr>
          <w:rFonts w:ascii="Calibri" w:hAnsi="Calibri"/>
          <w:sz w:val="20"/>
          <w:szCs w:val="20"/>
        </w:rPr>
        <w:t>Zakres, w</w:t>
      </w:r>
      <w:r w:rsidRPr="00980395">
        <w:rPr>
          <w:rFonts w:ascii="Calibri" w:hAnsi="Calibri"/>
          <w:sz w:val="20"/>
          <w:szCs w:val="20"/>
        </w:rPr>
        <w:t>ykaz i forma</w:t>
      </w:r>
      <w:r w:rsidR="001568B6">
        <w:rPr>
          <w:rFonts w:ascii="Calibri" w:hAnsi="Calibri"/>
          <w:sz w:val="20"/>
          <w:szCs w:val="20"/>
        </w:rPr>
        <w:t>,</w:t>
      </w:r>
      <w:r w:rsidRPr="00980395">
        <w:rPr>
          <w:rFonts w:ascii="Calibri" w:hAnsi="Calibri"/>
          <w:sz w:val="20"/>
          <w:szCs w:val="20"/>
        </w:rPr>
        <w:t xml:space="preserve"> w jakiej dokumentacja ma zostać złożona</w:t>
      </w:r>
      <w:r w:rsidR="001568B6">
        <w:rPr>
          <w:rFonts w:ascii="Calibri" w:hAnsi="Calibri"/>
          <w:sz w:val="20"/>
          <w:szCs w:val="20"/>
        </w:rPr>
        <w:t>,</w:t>
      </w:r>
      <w:r w:rsidRPr="00980395">
        <w:rPr>
          <w:rFonts w:ascii="Calibri" w:hAnsi="Calibri"/>
          <w:sz w:val="20"/>
          <w:szCs w:val="20"/>
        </w:rPr>
        <w:t xml:space="preserve"> podany jest do wiadomości na stronie internetowej </w:t>
      </w:r>
      <w:hyperlink r:id="rId16" w:history="1">
        <w:r w:rsidRPr="00980395">
          <w:rPr>
            <w:rStyle w:val="Hipercze"/>
            <w:rFonts w:ascii="Calibri" w:hAnsi="Calibri"/>
            <w:color w:val="auto"/>
            <w:sz w:val="20"/>
            <w:szCs w:val="20"/>
          </w:rPr>
          <w:t>www.rpo.dolnyslask.pl</w:t>
        </w:r>
      </w:hyperlink>
      <w:r w:rsidRPr="00980395">
        <w:rPr>
          <w:rFonts w:ascii="Calibri" w:hAnsi="Calibri"/>
          <w:sz w:val="20"/>
          <w:szCs w:val="20"/>
        </w:rPr>
        <w:t xml:space="preserve">. </w:t>
      </w:r>
    </w:p>
    <w:p w:rsidR="00CA102B" w:rsidRDefault="00CA102B" w:rsidP="005B44AE">
      <w:pPr>
        <w:numPr>
          <w:ilvl w:val="1"/>
          <w:numId w:val="8"/>
        </w:numPr>
        <w:tabs>
          <w:tab w:val="clear" w:pos="1635"/>
        </w:tabs>
        <w:ind w:left="714" w:right="-1" w:hanging="357"/>
        <w:jc w:val="both"/>
        <w:rPr>
          <w:rFonts w:ascii="Calibri" w:hAnsi="Calibri"/>
          <w:sz w:val="20"/>
          <w:szCs w:val="20"/>
        </w:rPr>
      </w:pPr>
      <w:r w:rsidRPr="00980395">
        <w:rPr>
          <w:rFonts w:ascii="Calibri" w:hAnsi="Calibri"/>
          <w:sz w:val="20"/>
          <w:szCs w:val="20"/>
        </w:rPr>
        <w:t xml:space="preserve">przekazywania Instytucji Zarządzającej na jej żądanie dokumentacji związanej z </w:t>
      </w:r>
      <w:r w:rsidR="00333091" w:rsidRPr="00980395">
        <w:rPr>
          <w:rFonts w:ascii="Calibri" w:hAnsi="Calibri"/>
          <w:sz w:val="20"/>
          <w:szCs w:val="20"/>
        </w:rPr>
        <w:t>postępowaniami o</w:t>
      </w:r>
      <w:r w:rsidR="001568B6">
        <w:rPr>
          <w:rFonts w:ascii="Calibri" w:hAnsi="Calibri"/>
          <w:sz w:val="20"/>
          <w:szCs w:val="20"/>
        </w:rPr>
        <w:t> </w:t>
      </w:r>
      <w:r w:rsidR="00333091" w:rsidRPr="00980395">
        <w:rPr>
          <w:rFonts w:ascii="Calibri" w:hAnsi="Calibri"/>
          <w:sz w:val="20"/>
          <w:szCs w:val="20"/>
        </w:rPr>
        <w:t>udzielenie zamówienia o wartości do 5</w:t>
      </w:r>
      <w:r w:rsidRPr="00980395">
        <w:rPr>
          <w:rFonts w:ascii="Calibri" w:hAnsi="Calibri"/>
          <w:sz w:val="20"/>
          <w:szCs w:val="20"/>
        </w:rPr>
        <w:t xml:space="preserve">0.000 </w:t>
      </w:r>
      <w:r w:rsidR="00662387">
        <w:rPr>
          <w:rFonts w:ascii="Calibri" w:hAnsi="Calibri"/>
          <w:sz w:val="20"/>
          <w:szCs w:val="20"/>
        </w:rPr>
        <w:t>PLN netto,</w:t>
      </w:r>
    </w:p>
    <w:p w:rsidR="00E9768D" w:rsidRPr="00662387" w:rsidRDefault="00E9768D" w:rsidP="005B44AE">
      <w:pPr>
        <w:numPr>
          <w:ilvl w:val="1"/>
          <w:numId w:val="8"/>
        </w:numPr>
        <w:tabs>
          <w:tab w:val="clear" w:pos="1635"/>
        </w:tabs>
        <w:ind w:left="714" w:right="-1" w:hanging="357"/>
        <w:jc w:val="both"/>
        <w:rPr>
          <w:rFonts w:ascii="Calibri" w:hAnsi="Calibri"/>
          <w:sz w:val="20"/>
          <w:szCs w:val="20"/>
        </w:rPr>
      </w:pPr>
      <w:r w:rsidRPr="00662387">
        <w:rPr>
          <w:rFonts w:ascii="Calibri" w:hAnsi="Calibri" w:cs="Arial"/>
          <w:sz w:val="20"/>
          <w:szCs w:val="20"/>
        </w:rPr>
        <w:t>zastrzeżenia w umowie z wykonawcą, jeśli został wyłoniony przez Beneficjenta do realizacji usług, dostaw lub robót budowlanych w ramach realizowanego Projektu, obowiązku informowania Beneficjenta przez Wykonawcę o realizacji tych zadań siłami podwykonawcy/podwykonawców w terminie 30 dni od zawarcia umowy z podwykonawcą wraz z wskazaniem danych identyfikujących podwykonawcę/podwykonawców</w:t>
      </w:r>
      <w:r w:rsidR="00662387">
        <w:rPr>
          <w:rFonts w:ascii="Calibri" w:hAnsi="Calibri" w:cs="Arial"/>
          <w:sz w:val="20"/>
          <w:szCs w:val="20"/>
        </w:rPr>
        <w:t>,</w:t>
      </w:r>
    </w:p>
    <w:p w:rsidR="00E9768D" w:rsidRPr="00E9768D" w:rsidRDefault="00E9768D" w:rsidP="005B44AE">
      <w:pPr>
        <w:numPr>
          <w:ilvl w:val="1"/>
          <w:numId w:val="8"/>
        </w:numPr>
        <w:tabs>
          <w:tab w:val="clear" w:pos="1635"/>
        </w:tabs>
        <w:spacing w:after="60"/>
        <w:ind w:left="709" w:right="-1" w:hanging="425"/>
        <w:jc w:val="both"/>
        <w:rPr>
          <w:rFonts w:ascii="Calibri" w:hAnsi="Calibri" w:cs="Arial"/>
          <w:sz w:val="20"/>
          <w:szCs w:val="20"/>
        </w:rPr>
      </w:pPr>
      <w:r>
        <w:rPr>
          <w:rFonts w:ascii="Calibri" w:hAnsi="Calibri" w:cs="Arial"/>
          <w:sz w:val="20"/>
          <w:szCs w:val="20"/>
        </w:rPr>
        <w:t xml:space="preserve">przekazywania informacji wskazanych w pkt 5) do </w:t>
      </w:r>
      <w:r w:rsidRPr="00864F2D">
        <w:rPr>
          <w:rFonts w:ascii="Calibri" w:hAnsi="Calibri" w:cs="Arial"/>
          <w:sz w:val="20"/>
          <w:szCs w:val="20"/>
        </w:rPr>
        <w:t xml:space="preserve">Instytucji Zarządzającej w terminie 7 dni od </w:t>
      </w:r>
      <w:r>
        <w:rPr>
          <w:rFonts w:ascii="Calibri" w:hAnsi="Calibri" w:cs="Arial"/>
          <w:sz w:val="20"/>
          <w:szCs w:val="20"/>
        </w:rPr>
        <w:t xml:space="preserve">dnia </w:t>
      </w:r>
      <w:r w:rsidRPr="00864F2D">
        <w:rPr>
          <w:rFonts w:ascii="Calibri" w:hAnsi="Calibri" w:cs="Arial"/>
          <w:sz w:val="20"/>
          <w:szCs w:val="20"/>
        </w:rPr>
        <w:t>ich pozyskania.  Instytucja Zarządzająca zastrzega sobie prawo do weryfikacji przekazanych informacji.</w:t>
      </w:r>
    </w:p>
    <w:p w:rsidR="004542BE" w:rsidRPr="00333091" w:rsidRDefault="00FC2558" w:rsidP="005B44AE">
      <w:pPr>
        <w:widowControl w:val="0"/>
        <w:numPr>
          <w:ilvl w:val="0"/>
          <w:numId w:val="8"/>
        </w:numPr>
        <w:tabs>
          <w:tab w:val="clear" w:pos="930"/>
        </w:tabs>
        <w:ind w:left="357" w:right="-1" w:hanging="357"/>
        <w:jc w:val="both"/>
        <w:rPr>
          <w:rFonts w:ascii="Calibri" w:hAnsi="Calibri"/>
          <w:sz w:val="20"/>
          <w:szCs w:val="20"/>
        </w:rPr>
      </w:pPr>
      <w:r w:rsidRPr="00333091">
        <w:rPr>
          <w:rFonts w:ascii="Calibri" w:hAnsi="Calibri"/>
          <w:sz w:val="20"/>
          <w:szCs w:val="20"/>
        </w:rPr>
        <w:t xml:space="preserve">W </w:t>
      </w:r>
      <w:r w:rsidR="00745580" w:rsidRPr="00333091">
        <w:rPr>
          <w:rFonts w:ascii="Calibri" w:hAnsi="Calibri"/>
          <w:sz w:val="20"/>
          <w:szCs w:val="20"/>
        </w:rPr>
        <w:t xml:space="preserve">każdym przypadku, gdy </w:t>
      </w:r>
      <w:r w:rsidR="0008049F" w:rsidRPr="00333091">
        <w:rPr>
          <w:rFonts w:ascii="Calibri" w:hAnsi="Calibri"/>
          <w:sz w:val="20"/>
          <w:szCs w:val="20"/>
        </w:rPr>
        <w:t xml:space="preserve">Beneficjent nie jest </w:t>
      </w:r>
      <w:r w:rsidR="008E658E" w:rsidRPr="00333091">
        <w:rPr>
          <w:rFonts w:ascii="Calibri" w:hAnsi="Calibri"/>
          <w:sz w:val="20"/>
          <w:szCs w:val="20"/>
        </w:rPr>
        <w:t xml:space="preserve">podmiotowo </w:t>
      </w:r>
      <w:r w:rsidR="0008049F" w:rsidRPr="00333091">
        <w:rPr>
          <w:rFonts w:ascii="Calibri" w:hAnsi="Calibri"/>
          <w:sz w:val="20"/>
          <w:szCs w:val="20"/>
        </w:rPr>
        <w:t>obowiązany do stosowania ustawy</w:t>
      </w:r>
      <w:r w:rsidR="0055657B" w:rsidRPr="00333091">
        <w:rPr>
          <w:rFonts w:ascii="Calibri" w:hAnsi="Calibri"/>
          <w:sz w:val="20"/>
          <w:szCs w:val="20"/>
        </w:rPr>
        <w:t xml:space="preserve"> </w:t>
      </w:r>
      <w:r w:rsidR="008978D6" w:rsidRPr="00333091">
        <w:rPr>
          <w:rFonts w:ascii="Calibri" w:hAnsi="Calibri"/>
          <w:sz w:val="20"/>
          <w:szCs w:val="20"/>
        </w:rPr>
        <w:t xml:space="preserve">regulującej udzielanie zamówień publicznych </w:t>
      </w:r>
      <w:r w:rsidR="0008049F" w:rsidRPr="00333091">
        <w:rPr>
          <w:rFonts w:ascii="Calibri" w:hAnsi="Calibri"/>
          <w:sz w:val="20"/>
          <w:szCs w:val="20"/>
        </w:rPr>
        <w:t xml:space="preserve">oraz </w:t>
      </w:r>
      <w:r w:rsidR="00DC09EF" w:rsidRPr="00333091">
        <w:rPr>
          <w:rFonts w:ascii="Calibri" w:hAnsi="Calibri"/>
          <w:sz w:val="20"/>
          <w:szCs w:val="20"/>
        </w:rPr>
        <w:t>w przypadku ustawowego wyłączenia obowiązku jej stosowania</w:t>
      </w:r>
      <w:r w:rsidR="00E46873" w:rsidRPr="00333091">
        <w:rPr>
          <w:rFonts w:ascii="Calibri" w:hAnsi="Calibri"/>
          <w:sz w:val="20"/>
          <w:szCs w:val="20"/>
        </w:rPr>
        <w:t>,</w:t>
      </w:r>
      <w:r w:rsidR="00DC09EF" w:rsidRPr="00333091">
        <w:rPr>
          <w:rFonts w:ascii="Calibri" w:hAnsi="Calibri"/>
          <w:sz w:val="20"/>
          <w:szCs w:val="20"/>
        </w:rPr>
        <w:t xml:space="preserve"> </w:t>
      </w:r>
      <w:r w:rsidRPr="00333091">
        <w:rPr>
          <w:rFonts w:ascii="Calibri" w:hAnsi="Calibri"/>
          <w:sz w:val="20"/>
          <w:szCs w:val="20"/>
        </w:rPr>
        <w:t xml:space="preserve">Beneficjent – przy wyłanianiu wykonawcy dla usług, dostaw lub robót budowlanych </w:t>
      </w:r>
      <w:r w:rsidR="008B5213" w:rsidRPr="00333091">
        <w:rPr>
          <w:rFonts w:ascii="Calibri" w:hAnsi="Calibri"/>
          <w:sz w:val="20"/>
          <w:szCs w:val="20"/>
        </w:rPr>
        <w:t xml:space="preserve">przewidzianych </w:t>
      </w:r>
      <w:r w:rsidRPr="00333091">
        <w:rPr>
          <w:rFonts w:ascii="Calibri" w:hAnsi="Calibri"/>
          <w:sz w:val="20"/>
          <w:szCs w:val="20"/>
        </w:rPr>
        <w:t xml:space="preserve">w ramach realizowanego Projektu – zobowiązany </w:t>
      </w:r>
      <w:r w:rsidR="004E77B3" w:rsidRPr="00333091">
        <w:rPr>
          <w:rFonts w:ascii="Calibri" w:hAnsi="Calibri"/>
          <w:sz w:val="20"/>
          <w:szCs w:val="20"/>
        </w:rPr>
        <w:t xml:space="preserve">jest </w:t>
      </w:r>
      <w:r w:rsidR="00933473" w:rsidRPr="00333091">
        <w:rPr>
          <w:rFonts w:ascii="Calibri" w:hAnsi="Calibri"/>
          <w:sz w:val="20"/>
          <w:szCs w:val="20"/>
        </w:rPr>
        <w:t>do</w:t>
      </w:r>
      <w:r w:rsidR="002C3283" w:rsidRPr="00333091">
        <w:rPr>
          <w:rFonts w:ascii="Calibri" w:hAnsi="Calibri"/>
          <w:sz w:val="20"/>
          <w:szCs w:val="20"/>
        </w:rPr>
        <w:t xml:space="preserve"> stosowania </w:t>
      </w:r>
      <w:r w:rsidR="004E77B3" w:rsidRPr="00333091">
        <w:rPr>
          <w:rFonts w:ascii="Calibri" w:hAnsi="Calibri"/>
          <w:sz w:val="20"/>
          <w:szCs w:val="20"/>
        </w:rPr>
        <w:t xml:space="preserve">zapisów </w:t>
      </w:r>
      <w:r w:rsidR="006565E8" w:rsidRPr="00333091">
        <w:rPr>
          <w:rFonts w:ascii="Calibri" w:hAnsi="Calibri" w:cs="Arial"/>
          <w:sz w:val="20"/>
          <w:szCs w:val="20"/>
        </w:rPr>
        <w:t>W</w:t>
      </w:r>
      <w:r w:rsidR="002C3283" w:rsidRPr="00333091">
        <w:rPr>
          <w:rFonts w:ascii="Calibri" w:hAnsi="Calibri" w:cs="Arial"/>
          <w:sz w:val="20"/>
          <w:szCs w:val="20"/>
        </w:rPr>
        <w:t>ytycznych</w:t>
      </w:r>
      <w:r w:rsidR="00CE47CA" w:rsidRPr="00333091">
        <w:rPr>
          <w:rFonts w:ascii="Calibri" w:hAnsi="Calibri" w:cs="Arial"/>
          <w:sz w:val="20"/>
          <w:szCs w:val="20"/>
        </w:rPr>
        <w:t xml:space="preserve">, o których mowa w </w:t>
      </w:r>
      <w:r w:rsidR="00BB04B8" w:rsidRPr="00333091">
        <w:rPr>
          <w:rFonts w:ascii="Calibri" w:hAnsi="Calibri" w:cs="Arial"/>
          <w:sz w:val="20"/>
          <w:szCs w:val="20"/>
        </w:rPr>
        <w:t>§</w:t>
      </w:r>
      <w:r w:rsidR="00CE47CA" w:rsidRPr="00333091">
        <w:rPr>
          <w:rFonts w:ascii="Calibri" w:hAnsi="Calibri" w:cs="Arial"/>
          <w:sz w:val="20"/>
          <w:szCs w:val="20"/>
        </w:rPr>
        <w:t xml:space="preserve"> 5 ust. 1 pkt 2 Umowy</w:t>
      </w:r>
      <w:r w:rsidR="00650DEA" w:rsidRPr="00333091">
        <w:rPr>
          <w:rFonts w:ascii="Calibri" w:hAnsi="Calibri" w:cs="Arial"/>
          <w:sz w:val="20"/>
          <w:szCs w:val="20"/>
        </w:rPr>
        <w:t>,</w:t>
      </w:r>
      <w:r w:rsidR="002F5994" w:rsidRPr="00333091">
        <w:rPr>
          <w:rFonts w:ascii="Calibri" w:hAnsi="Calibri" w:cs="Arial"/>
          <w:sz w:val="20"/>
          <w:szCs w:val="20"/>
        </w:rPr>
        <w:t xml:space="preserve"> a </w:t>
      </w:r>
      <w:r w:rsidR="00190B6B" w:rsidRPr="00333091">
        <w:rPr>
          <w:rFonts w:ascii="Calibri" w:hAnsi="Calibri" w:cs="Arial"/>
          <w:sz w:val="20"/>
          <w:szCs w:val="20"/>
        </w:rPr>
        <w:t>w tym</w:t>
      </w:r>
      <w:r w:rsidR="008331D6" w:rsidRPr="00333091">
        <w:rPr>
          <w:rFonts w:ascii="Calibri" w:hAnsi="Calibri" w:cs="Arial"/>
          <w:sz w:val="20"/>
          <w:szCs w:val="20"/>
        </w:rPr>
        <w:t xml:space="preserve"> </w:t>
      </w:r>
      <w:r w:rsidR="002C3283" w:rsidRPr="00333091">
        <w:rPr>
          <w:rFonts w:ascii="Calibri" w:hAnsi="Calibri" w:cs="Arial"/>
          <w:sz w:val="20"/>
          <w:szCs w:val="20"/>
        </w:rPr>
        <w:t>w szczególności do</w:t>
      </w:r>
      <w:r w:rsidRPr="00333091">
        <w:rPr>
          <w:rFonts w:ascii="Calibri" w:hAnsi="Calibri"/>
          <w:sz w:val="20"/>
          <w:szCs w:val="20"/>
        </w:rPr>
        <w:t>:</w:t>
      </w:r>
    </w:p>
    <w:p w:rsidR="004542BE" w:rsidRDefault="00FC2558" w:rsidP="005B44AE">
      <w:pPr>
        <w:pStyle w:val="Pisma"/>
        <w:widowControl w:val="0"/>
        <w:numPr>
          <w:ilvl w:val="0"/>
          <w:numId w:val="23"/>
        </w:numPr>
        <w:tabs>
          <w:tab w:val="clear" w:pos="720"/>
        </w:tabs>
        <w:autoSpaceDE/>
        <w:autoSpaceDN/>
        <w:ind w:left="714" w:right="-1" w:hanging="357"/>
        <w:rPr>
          <w:rFonts w:ascii="Calibri" w:hAnsi="Calibri"/>
          <w:szCs w:val="20"/>
        </w:rPr>
      </w:pPr>
      <w:r w:rsidRPr="00803252">
        <w:rPr>
          <w:rFonts w:ascii="Calibri" w:hAnsi="Calibri"/>
          <w:szCs w:val="20"/>
        </w:rPr>
        <w:t>wyboru wykonawcy w oparciu</w:t>
      </w:r>
      <w:r w:rsidR="00F43484" w:rsidRPr="00803252">
        <w:rPr>
          <w:rFonts w:ascii="Calibri" w:hAnsi="Calibri"/>
          <w:szCs w:val="20"/>
        </w:rPr>
        <w:t xml:space="preserve"> o najbardziej korzystną ofertę,</w:t>
      </w:r>
    </w:p>
    <w:p w:rsidR="00D668A3" w:rsidRPr="0077146B" w:rsidRDefault="00D668A3" w:rsidP="005B44AE">
      <w:pPr>
        <w:pStyle w:val="Pisma"/>
        <w:widowControl w:val="0"/>
        <w:numPr>
          <w:ilvl w:val="0"/>
          <w:numId w:val="23"/>
        </w:numPr>
        <w:tabs>
          <w:tab w:val="clear" w:pos="720"/>
        </w:tabs>
        <w:autoSpaceDE/>
        <w:autoSpaceDN/>
        <w:ind w:left="714" w:right="-1" w:hanging="357"/>
        <w:rPr>
          <w:rFonts w:ascii="Calibri" w:hAnsi="Calibri"/>
          <w:szCs w:val="20"/>
        </w:rPr>
      </w:pPr>
      <w:r w:rsidRPr="0077146B">
        <w:rPr>
          <w:rFonts w:ascii="Calibri" w:hAnsi="Calibri" w:cs="Arial"/>
          <w:szCs w:val="20"/>
        </w:rPr>
        <w:t xml:space="preserve">w odniesieniu do </w:t>
      </w:r>
      <w:r w:rsidR="00333091" w:rsidRPr="0077146B">
        <w:rPr>
          <w:rFonts w:ascii="Calibri" w:hAnsi="Calibri" w:cs="Arial"/>
          <w:szCs w:val="20"/>
        </w:rPr>
        <w:t>zamówień</w:t>
      </w:r>
      <w:r w:rsidRPr="0077146B">
        <w:rPr>
          <w:rFonts w:ascii="Calibri" w:hAnsi="Calibri" w:cs="Arial"/>
          <w:szCs w:val="20"/>
        </w:rPr>
        <w:t xml:space="preserve"> o wartości do 50.000 PLN netto, ponoszenia wydatków w sposób racjonalny, efektywny i przejrzysty, z zachowaniem zasad uzyskiwania najlepszych efektów z danych nakładów,</w:t>
      </w:r>
    </w:p>
    <w:p w:rsidR="004E77B3" w:rsidRPr="00803252" w:rsidRDefault="004E77B3" w:rsidP="005B44AE">
      <w:pPr>
        <w:pStyle w:val="Pisma"/>
        <w:widowControl w:val="0"/>
        <w:numPr>
          <w:ilvl w:val="0"/>
          <w:numId w:val="23"/>
        </w:numPr>
        <w:tabs>
          <w:tab w:val="clear" w:pos="720"/>
        </w:tabs>
        <w:autoSpaceDE/>
        <w:autoSpaceDN/>
        <w:ind w:left="714" w:right="-1" w:hanging="357"/>
        <w:rPr>
          <w:rFonts w:ascii="Calibri" w:hAnsi="Calibri" w:cs="Arial"/>
          <w:szCs w:val="20"/>
        </w:rPr>
      </w:pPr>
      <w:r w:rsidRPr="00803252">
        <w:rPr>
          <w:rFonts w:ascii="Calibri" w:hAnsi="Calibri" w:cs="Arial"/>
          <w:szCs w:val="20"/>
        </w:rPr>
        <w:t>w przypadku za</w:t>
      </w:r>
      <w:r w:rsidR="001B67AC" w:rsidRPr="00803252">
        <w:rPr>
          <w:rFonts w:ascii="Calibri" w:hAnsi="Calibri" w:cs="Arial"/>
          <w:szCs w:val="20"/>
        </w:rPr>
        <w:t>mówień przekraczających wartość 50.000 PLN netto stosowania zasady konkurencyjności, w</w:t>
      </w:r>
      <w:r w:rsidR="001568B6">
        <w:rPr>
          <w:rFonts w:ascii="Calibri" w:hAnsi="Calibri" w:cs="Arial"/>
          <w:szCs w:val="20"/>
        </w:rPr>
        <w:t> </w:t>
      </w:r>
      <w:r w:rsidR="00E33C36" w:rsidRPr="00803252">
        <w:rPr>
          <w:rFonts w:ascii="Calibri" w:hAnsi="Calibri" w:cs="Arial"/>
          <w:szCs w:val="20"/>
        </w:rPr>
        <w:t>tym m.in. obowiązku upublicznia</w:t>
      </w:r>
      <w:r w:rsidR="001B67AC" w:rsidRPr="00803252">
        <w:rPr>
          <w:rFonts w:ascii="Calibri" w:hAnsi="Calibri" w:cs="Arial"/>
          <w:szCs w:val="20"/>
        </w:rPr>
        <w:t>nia zapytań ofertowych w Bazie Konkurencyjności Funduszy Europejskich dostępnej na stronie internetowej http://www.bazakonkurencyjnosci.funduszeeuropejskie.gov.pl,</w:t>
      </w:r>
    </w:p>
    <w:p w:rsidR="004542BE" w:rsidRPr="00803252" w:rsidRDefault="00933473" w:rsidP="005B44AE">
      <w:pPr>
        <w:pStyle w:val="Pisma"/>
        <w:widowControl w:val="0"/>
        <w:numPr>
          <w:ilvl w:val="0"/>
          <w:numId w:val="23"/>
        </w:numPr>
        <w:tabs>
          <w:tab w:val="clear" w:pos="720"/>
        </w:tabs>
        <w:autoSpaceDE/>
        <w:autoSpaceDN/>
        <w:ind w:left="714" w:right="-1" w:hanging="357"/>
        <w:rPr>
          <w:rFonts w:ascii="Calibri" w:hAnsi="Calibri" w:cs="Arial"/>
          <w:szCs w:val="20"/>
        </w:rPr>
      </w:pPr>
      <w:r w:rsidRPr="00803252">
        <w:rPr>
          <w:rFonts w:ascii="Calibri" w:hAnsi="Calibri" w:cs="Arial"/>
          <w:szCs w:val="20"/>
        </w:rPr>
        <w:t>dołożenia wszelkich starań w celu uniknięcia konfliktu interesów rozumianego jako brak bezstronności i obiektywizmu przy wyłanianiu przez Beneficjenta wykonawcy do realizacji usług, dostaw lub robót budowlanych</w:t>
      </w:r>
      <w:r w:rsidR="00672927" w:rsidRPr="00803252">
        <w:rPr>
          <w:rFonts w:ascii="Calibri" w:hAnsi="Calibri" w:cs="Arial"/>
          <w:szCs w:val="20"/>
        </w:rPr>
        <w:t xml:space="preserve"> </w:t>
      </w:r>
      <w:r w:rsidR="00F43484" w:rsidRPr="00803252">
        <w:rPr>
          <w:rFonts w:ascii="Calibri" w:hAnsi="Calibri" w:cs="Arial"/>
          <w:szCs w:val="20"/>
        </w:rPr>
        <w:t>w ramach realizowanego Projektu,</w:t>
      </w:r>
    </w:p>
    <w:p w:rsidR="00E9768D" w:rsidRDefault="00933473" w:rsidP="005B44AE">
      <w:pPr>
        <w:pStyle w:val="Pisma"/>
        <w:widowControl w:val="0"/>
        <w:numPr>
          <w:ilvl w:val="0"/>
          <w:numId w:val="23"/>
        </w:numPr>
        <w:tabs>
          <w:tab w:val="clear" w:pos="720"/>
        </w:tabs>
        <w:autoSpaceDE/>
        <w:autoSpaceDN/>
        <w:ind w:left="714" w:right="-1" w:hanging="357"/>
        <w:rPr>
          <w:rFonts w:ascii="Calibri" w:hAnsi="Calibri"/>
          <w:szCs w:val="20"/>
        </w:rPr>
      </w:pPr>
      <w:r w:rsidRPr="00803252">
        <w:rPr>
          <w:rFonts w:ascii="Calibri" w:hAnsi="Calibri" w:cs="Arial"/>
          <w:szCs w:val="20"/>
        </w:rPr>
        <w:t xml:space="preserve">dokumentowania </w:t>
      </w:r>
      <w:r w:rsidR="001B67AC" w:rsidRPr="00803252">
        <w:rPr>
          <w:rFonts w:ascii="Calibri" w:hAnsi="Calibri" w:cs="Arial"/>
          <w:szCs w:val="20"/>
        </w:rPr>
        <w:t xml:space="preserve">podejmowanych </w:t>
      </w:r>
      <w:r w:rsidR="00FC2558" w:rsidRPr="00803252">
        <w:rPr>
          <w:rFonts w:ascii="Calibri" w:hAnsi="Calibri" w:cs="Arial"/>
          <w:szCs w:val="20"/>
        </w:rPr>
        <w:t>czynności</w:t>
      </w:r>
      <w:r w:rsidR="008F7DAF" w:rsidRPr="00803252">
        <w:rPr>
          <w:rFonts w:ascii="Calibri" w:hAnsi="Calibri" w:cs="Arial"/>
          <w:szCs w:val="20"/>
        </w:rPr>
        <w:t xml:space="preserve"> i </w:t>
      </w:r>
      <w:r w:rsidR="008F7DAF" w:rsidRPr="00803252">
        <w:rPr>
          <w:rFonts w:ascii="Calibri" w:hAnsi="Calibri"/>
          <w:szCs w:val="20"/>
        </w:rPr>
        <w:t>udostępniania wszelkich dowodów dotyczących udzielan</w:t>
      </w:r>
      <w:r w:rsidR="001B67AC" w:rsidRPr="00803252">
        <w:rPr>
          <w:rFonts w:ascii="Calibri" w:hAnsi="Calibri"/>
          <w:szCs w:val="20"/>
        </w:rPr>
        <w:t xml:space="preserve">ych </w:t>
      </w:r>
      <w:r w:rsidR="008F7DAF" w:rsidRPr="00803252">
        <w:rPr>
          <w:rFonts w:ascii="Calibri" w:hAnsi="Calibri"/>
          <w:szCs w:val="20"/>
        </w:rPr>
        <w:t xml:space="preserve"> zamówie</w:t>
      </w:r>
      <w:r w:rsidR="001B67AC" w:rsidRPr="00803252">
        <w:rPr>
          <w:rFonts w:ascii="Calibri" w:hAnsi="Calibri"/>
          <w:szCs w:val="20"/>
        </w:rPr>
        <w:t xml:space="preserve">ń i ponoszonych wydatków </w:t>
      </w:r>
      <w:r w:rsidR="008F7DAF" w:rsidRPr="00803252">
        <w:rPr>
          <w:rFonts w:ascii="Calibri" w:hAnsi="Calibri"/>
          <w:szCs w:val="20"/>
        </w:rPr>
        <w:t>na żądanie Instytucji Zarządzającej lub innych upoważnionych organów</w:t>
      </w:r>
      <w:r w:rsidR="00E9768D">
        <w:rPr>
          <w:rFonts w:ascii="Calibri" w:hAnsi="Calibri"/>
          <w:szCs w:val="20"/>
        </w:rPr>
        <w:t>,</w:t>
      </w:r>
    </w:p>
    <w:p w:rsidR="002D2767" w:rsidRPr="00E9768D" w:rsidRDefault="00E9768D" w:rsidP="005B44AE">
      <w:pPr>
        <w:pStyle w:val="Pisma"/>
        <w:widowControl w:val="0"/>
        <w:numPr>
          <w:ilvl w:val="0"/>
          <w:numId w:val="23"/>
        </w:numPr>
        <w:autoSpaceDE/>
        <w:autoSpaceDN/>
        <w:ind w:left="714" w:right="-1"/>
        <w:rPr>
          <w:rFonts w:ascii="Calibri" w:hAnsi="Calibri" w:cs="Arial"/>
          <w:szCs w:val="20"/>
        </w:rPr>
      </w:pPr>
      <w:r w:rsidRPr="00AE1788">
        <w:rPr>
          <w:rFonts w:ascii="Calibri" w:hAnsi="Calibri" w:cs="Arial"/>
          <w:szCs w:val="20"/>
        </w:rPr>
        <w:t>w odniesieniu do zamówień o wartości o</w:t>
      </w:r>
      <w:r>
        <w:rPr>
          <w:rFonts w:ascii="Calibri" w:hAnsi="Calibri" w:cs="Arial"/>
          <w:szCs w:val="20"/>
        </w:rPr>
        <w:t>d</w:t>
      </w:r>
      <w:r w:rsidRPr="00AE1788">
        <w:rPr>
          <w:rFonts w:ascii="Calibri" w:hAnsi="Calibri" w:cs="Arial"/>
          <w:szCs w:val="20"/>
        </w:rPr>
        <w:t xml:space="preserve"> 50.000 PLN netto niedopuszczenie do konfliktu </w:t>
      </w:r>
      <w:r>
        <w:rPr>
          <w:rFonts w:ascii="Calibri" w:hAnsi="Calibri" w:cs="Arial"/>
          <w:szCs w:val="20"/>
        </w:rPr>
        <w:t xml:space="preserve">interesów </w:t>
      </w:r>
      <w:r w:rsidRPr="00AE1788">
        <w:rPr>
          <w:rFonts w:ascii="Calibri" w:hAnsi="Calibri" w:cs="Arial"/>
          <w:szCs w:val="20"/>
        </w:rPr>
        <w:t>obejmuj</w:t>
      </w:r>
      <w:r w:rsidRPr="00FE46B7">
        <w:rPr>
          <w:rFonts w:ascii="Calibri" w:hAnsi="Calibri" w:cs="Arial"/>
          <w:szCs w:val="20"/>
        </w:rPr>
        <w:t>ącego co najmniej każdą sytuację, w której członkowie personelu instytucji zamawiającej lub dostawcy usług w zakresie obsługi zamówień działającego w imieniu instytucji zamawiającej biorący udział w</w:t>
      </w:r>
      <w:r w:rsidR="001568B6">
        <w:rPr>
          <w:rFonts w:ascii="Calibri" w:hAnsi="Calibri" w:cs="Arial"/>
          <w:szCs w:val="20"/>
        </w:rPr>
        <w:t> </w:t>
      </w:r>
      <w:r w:rsidRPr="00FE46B7">
        <w:rPr>
          <w:rFonts w:ascii="Calibri" w:hAnsi="Calibri" w:cs="Arial"/>
          <w:szCs w:val="20"/>
        </w:rPr>
        <w:t xml:space="preserve">prowadzeniu postępowania o udzielenie zamówienia lub mogący wpłynąć na wynik tego postępowania mają, bezpośrednio lub pośrednio, interes finansowy, ekonomiczny lub inny interes osobisty, który postrzegać </w:t>
      </w:r>
      <w:r w:rsidRPr="00417A78">
        <w:rPr>
          <w:rFonts w:ascii="Calibri" w:hAnsi="Calibri" w:cs="Arial"/>
          <w:szCs w:val="20"/>
        </w:rPr>
        <w:t>można jako zagrażający ich bezstronności i niezależności w związku z postępowaniem o udzielenie zamówienia.</w:t>
      </w:r>
    </w:p>
    <w:p w:rsidR="00551049" w:rsidRPr="00803252" w:rsidRDefault="00EC7E96" w:rsidP="005B44AE">
      <w:pPr>
        <w:pStyle w:val="Pisma"/>
        <w:widowControl w:val="0"/>
        <w:numPr>
          <w:ilvl w:val="0"/>
          <w:numId w:val="8"/>
        </w:numPr>
        <w:tabs>
          <w:tab w:val="clear" w:pos="930"/>
          <w:tab w:val="num" w:pos="284"/>
        </w:tabs>
        <w:autoSpaceDE/>
        <w:autoSpaceDN/>
        <w:ind w:left="284" w:right="-1" w:hanging="284"/>
        <w:rPr>
          <w:rFonts w:ascii="Calibri" w:hAnsi="Calibri" w:cs="Arial"/>
          <w:szCs w:val="20"/>
        </w:rPr>
      </w:pPr>
      <w:r w:rsidRPr="00803252">
        <w:rPr>
          <w:rFonts w:ascii="Calibri" w:hAnsi="Calibri" w:cs="Arial"/>
          <w:szCs w:val="20"/>
        </w:rPr>
        <w:t xml:space="preserve">W </w:t>
      </w:r>
      <w:r w:rsidR="00551049" w:rsidRPr="00803252">
        <w:rPr>
          <w:rFonts w:ascii="Calibri" w:hAnsi="Calibri" w:cs="Arial"/>
          <w:szCs w:val="20"/>
        </w:rPr>
        <w:t xml:space="preserve">odniesieniu do </w:t>
      </w:r>
      <w:r w:rsidR="00333091" w:rsidRPr="00333091">
        <w:rPr>
          <w:rFonts w:ascii="Calibri" w:hAnsi="Calibri" w:cs="Arial"/>
          <w:szCs w:val="20"/>
        </w:rPr>
        <w:t>zamówień</w:t>
      </w:r>
      <w:r w:rsidR="00551049" w:rsidRPr="00803252">
        <w:rPr>
          <w:rFonts w:ascii="Calibri" w:hAnsi="Calibri" w:cs="Arial"/>
          <w:szCs w:val="20"/>
        </w:rPr>
        <w:t xml:space="preserve"> o wartości poniżej 20.000 PLN netto Beneficjent w celu wyboru najkorzystniejszej oferty dokonuje i dokumentuje rozeznanie rynku poprzez: </w:t>
      </w:r>
    </w:p>
    <w:p w:rsidR="00551049" w:rsidRPr="00803252" w:rsidRDefault="00551049" w:rsidP="005B44AE">
      <w:pPr>
        <w:pStyle w:val="Pisma"/>
        <w:widowControl w:val="0"/>
        <w:numPr>
          <w:ilvl w:val="0"/>
          <w:numId w:val="56"/>
        </w:numPr>
        <w:autoSpaceDE/>
        <w:autoSpaceDN/>
        <w:ind w:right="-1"/>
        <w:rPr>
          <w:rFonts w:ascii="Calibri" w:hAnsi="Calibri" w:cs="Arial"/>
          <w:szCs w:val="20"/>
        </w:rPr>
      </w:pPr>
      <w:r w:rsidRPr="00803252">
        <w:rPr>
          <w:rFonts w:ascii="Calibri" w:hAnsi="Calibri" w:cs="Arial"/>
          <w:szCs w:val="20"/>
        </w:rPr>
        <w:t>skierowanie zapytania ofertowego do minimum 3 potencjalnych wykonawców (</w:t>
      </w:r>
      <w:r w:rsidR="00A35E1C" w:rsidRPr="00803252">
        <w:rPr>
          <w:rFonts w:ascii="Calibri" w:hAnsi="Calibri" w:cs="Arial"/>
          <w:szCs w:val="20"/>
        </w:rPr>
        <w:t>o</w:t>
      </w:r>
      <w:r w:rsidRPr="00803252">
        <w:rPr>
          <w:rFonts w:ascii="Calibri" w:hAnsi="Calibri" w:cs="Arial"/>
          <w:szCs w:val="20"/>
        </w:rPr>
        <w:t xml:space="preserve"> ile na rynku istnieje co najmniej 3 potencjalnych wykonawców danego zamówienia) lub,</w:t>
      </w:r>
    </w:p>
    <w:p w:rsidR="00EC7E96" w:rsidRPr="00803252" w:rsidRDefault="00551049" w:rsidP="005B44AE">
      <w:pPr>
        <w:pStyle w:val="Pisma"/>
        <w:widowControl w:val="0"/>
        <w:numPr>
          <w:ilvl w:val="0"/>
          <w:numId w:val="56"/>
        </w:numPr>
        <w:autoSpaceDE/>
        <w:autoSpaceDN/>
        <w:ind w:right="-1"/>
        <w:rPr>
          <w:rFonts w:ascii="Calibri" w:hAnsi="Calibri" w:cs="Arial"/>
          <w:szCs w:val="20"/>
        </w:rPr>
      </w:pPr>
      <w:r w:rsidRPr="00803252">
        <w:rPr>
          <w:rFonts w:ascii="Calibri" w:hAnsi="Calibri" w:cs="Arial"/>
          <w:szCs w:val="20"/>
        </w:rPr>
        <w:t xml:space="preserve">udokumentowane notatką przeprowadzenie badania rynku na podstawie analizy minimum </w:t>
      </w:r>
      <w:r w:rsidR="002C0D8C" w:rsidRPr="00803252">
        <w:rPr>
          <w:rFonts w:ascii="Calibri" w:hAnsi="Calibri" w:cs="Arial"/>
          <w:szCs w:val="20"/>
        </w:rPr>
        <w:t xml:space="preserve">3 stron www, lub </w:t>
      </w:r>
      <w:r w:rsidR="002C0D8C" w:rsidRPr="00803252">
        <w:rPr>
          <w:rFonts w:ascii="Calibri" w:hAnsi="Calibri" w:cs="Arial"/>
          <w:szCs w:val="20"/>
        </w:rPr>
        <w:lastRenderedPageBreak/>
        <w:t>rozpytania drogą telefoniczną minim</w:t>
      </w:r>
      <w:r w:rsidR="00A35E1C" w:rsidRPr="00803252">
        <w:rPr>
          <w:rFonts w:ascii="Calibri" w:hAnsi="Calibri" w:cs="Arial"/>
          <w:szCs w:val="20"/>
        </w:rPr>
        <w:t>um 3 potencjalnych wykonawców (</w:t>
      </w:r>
      <w:r w:rsidR="002C0D8C" w:rsidRPr="00803252">
        <w:rPr>
          <w:rFonts w:ascii="Calibri" w:hAnsi="Calibri" w:cs="Arial"/>
          <w:szCs w:val="20"/>
        </w:rPr>
        <w:t>o ile na rynku istniej</w:t>
      </w:r>
      <w:r w:rsidR="00942519" w:rsidRPr="00803252">
        <w:rPr>
          <w:rFonts w:ascii="Calibri" w:hAnsi="Calibri" w:cs="Arial"/>
          <w:szCs w:val="20"/>
        </w:rPr>
        <w:t>e</w:t>
      </w:r>
      <w:r w:rsidR="002C0D8C" w:rsidRPr="00803252">
        <w:rPr>
          <w:rFonts w:ascii="Calibri" w:hAnsi="Calibri" w:cs="Arial"/>
          <w:szCs w:val="20"/>
        </w:rPr>
        <w:t xml:space="preserve"> co najmniej 3</w:t>
      </w:r>
      <w:r w:rsidR="001568B6">
        <w:rPr>
          <w:rFonts w:ascii="Calibri" w:hAnsi="Calibri" w:cs="Arial"/>
          <w:szCs w:val="20"/>
        </w:rPr>
        <w:t> </w:t>
      </w:r>
      <w:r w:rsidR="002C0D8C" w:rsidRPr="00803252">
        <w:rPr>
          <w:rFonts w:ascii="Calibri" w:hAnsi="Calibri" w:cs="Arial"/>
          <w:szCs w:val="20"/>
        </w:rPr>
        <w:t>potencjalnych wykonawców danego zamówienia)</w:t>
      </w:r>
      <w:r w:rsidR="006552B6" w:rsidRPr="00803252">
        <w:rPr>
          <w:rFonts w:ascii="Calibri" w:hAnsi="Calibri" w:cs="Arial"/>
          <w:szCs w:val="20"/>
        </w:rPr>
        <w:t xml:space="preserve">. </w:t>
      </w:r>
    </w:p>
    <w:p w:rsidR="002C0D8C" w:rsidRPr="00803252" w:rsidRDefault="0077146B" w:rsidP="005360AF">
      <w:pPr>
        <w:pStyle w:val="Pisma"/>
        <w:widowControl w:val="0"/>
        <w:numPr>
          <w:ilvl w:val="0"/>
          <w:numId w:val="8"/>
        </w:numPr>
        <w:tabs>
          <w:tab w:val="clear" w:pos="930"/>
          <w:tab w:val="num" w:pos="364"/>
        </w:tabs>
        <w:autoSpaceDE/>
        <w:autoSpaceDN/>
        <w:ind w:left="357" w:right="-1" w:hanging="360"/>
        <w:rPr>
          <w:rFonts w:ascii="Calibri" w:hAnsi="Calibri" w:cs="Arial"/>
          <w:szCs w:val="20"/>
        </w:rPr>
      </w:pPr>
      <w:r>
        <w:rPr>
          <w:rFonts w:ascii="Calibri" w:hAnsi="Calibri" w:cs="Arial"/>
          <w:szCs w:val="20"/>
        </w:rPr>
        <w:t xml:space="preserve"> </w:t>
      </w:r>
      <w:r w:rsidR="002C0D8C" w:rsidRPr="00803252">
        <w:rPr>
          <w:rFonts w:ascii="Calibri" w:hAnsi="Calibri" w:cs="Arial"/>
          <w:szCs w:val="20"/>
        </w:rPr>
        <w:t xml:space="preserve">W odniesieniu do </w:t>
      </w:r>
      <w:r w:rsidR="00696CE6" w:rsidRPr="00696CE6">
        <w:rPr>
          <w:rFonts w:ascii="Calibri" w:hAnsi="Calibri" w:cs="Arial"/>
          <w:szCs w:val="20"/>
        </w:rPr>
        <w:t>zamówień</w:t>
      </w:r>
      <w:r w:rsidR="002C0D8C" w:rsidRPr="00803252">
        <w:rPr>
          <w:rFonts w:ascii="Calibri" w:hAnsi="Calibri" w:cs="Arial"/>
          <w:szCs w:val="20"/>
        </w:rPr>
        <w:t xml:space="preserve"> o wartości od 20.000 PLN netto do 50.000 PLN netto Beneficjent, w celu wyboru najkorzystniejszej oferty, dokonuje i dokumentuje rozeznanie rynku poprzez upublicznienie zapytania ofertowego na swojej stronie internetowej lub w sposób, o którym mowa w ust. 6 pkt. 1. </w:t>
      </w:r>
    </w:p>
    <w:p w:rsidR="002C0D8C" w:rsidRPr="00803252" w:rsidRDefault="002C0D8C" w:rsidP="005B44AE">
      <w:pPr>
        <w:pStyle w:val="Pisma"/>
        <w:widowControl w:val="0"/>
        <w:numPr>
          <w:ilvl w:val="0"/>
          <w:numId w:val="8"/>
        </w:numPr>
        <w:tabs>
          <w:tab w:val="clear" w:pos="930"/>
          <w:tab w:val="num" w:pos="364"/>
        </w:tabs>
        <w:autoSpaceDE/>
        <w:autoSpaceDN/>
        <w:ind w:left="357" w:right="-1" w:hanging="360"/>
        <w:rPr>
          <w:rFonts w:ascii="Calibri" w:hAnsi="Calibri" w:cs="Arial"/>
          <w:szCs w:val="20"/>
        </w:rPr>
      </w:pPr>
      <w:r w:rsidRPr="00803252">
        <w:rPr>
          <w:rFonts w:ascii="Calibri" w:hAnsi="Calibri" w:cs="Arial"/>
          <w:szCs w:val="20"/>
        </w:rPr>
        <w:t xml:space="preserve">Wydatki poniesione przez Beneficjenta w następstwie przeprowadzonych, w ramach realizowanego Projektu postępowań o udzielenie zamówienia przed podpisaniem </w:t>
      </w:r>
      <w:r w:rsidR="00C445F7" w:rsidRPr="00803252">
        <w:rPr>
          <w:rFonts w:ascii="Calibri" w:hAnsi="Calibri" w:cs="Arial"/>
          <w:szCs w:val="20"/>
        </w:rPr>
        <w:t xml:space="preserve">niniejszej </w:t>
      </w:r>
      <w:r w:rsidRPr="00803252">
        <w:rPr>
          <w:rFonts w:ascii="Calibri" w:hAnsi="Calibri" w:cs="Arial"/>
          <w:szCs w:val="20"/>
        </w:rPr>
        <w:t xml:space="preserve">Umowy, mogą zostać uznane za kwalifikowalne wyłącznie w przypadku spełnienia warunków określonych w niniejszym paragrafie. </w:t>
      </w:r>
    </w:p>
    <w:p w:rsidR="006667D4" w:rsidRPr="00803252" w:rsidRDefault="006667D4" w:rsidP="005B44AE">
      <w:pPr>
        <w:pStyle w:val="Pisma"/>
        <w:widowControl w:val="0"/>
        <w:numPr>
          <w:ilvl w:val="0"/>
          <w:numId w:val="8"/>
        </w:numPr>
        <w:tabs>
          <w:tab w:val="clear" w:pos="930"/>
          <w:tab w:val="num" w:pos="364"/>
        </w:tabs>
        <w:autoSpaceDE/>
        <w:autoSpaceDN/>
        <w:ind w:left="357" w:right="-1" w:hanging="360"/>
        <w:rPr>
          <w:rFonts w:ascii="Calibri" w:hAnsi="Calibri" w:cs="Arial"/>
          <w:szCs w:val="20"/>
        </w:rPr>
      </w:pPr>
      <w:r w:rsidRPr="00803252">
        <w:rPr>
          <w:rFonts w:ascii="Calibri" w:hAnsi="Calibri" w:cs="Arial"/>
          <w:szCs w:val="20"/>
        </w:rPr>
        <w:t xml:space="preserve">Na Beneficjencie spoczywa obowiązek gromadzenia i przedstawiania Instytucji Zarządzającej lub innym podmiotom uprawnionym na podstawie odrębnych przepisów, dowodów, które potwierdzą spełnienie określonych wymogów. </w:t>
      </w:r>
    </w:p>
    <w:p w:rsidR="002B36EE" w:rsidRDefault="00AA6683" w:rsidP="005B44AE">
      <w:pPr>
        <w:pStyle w:val="Pisma"/>
        <w:widowControl w:val="0"/>
        <w:numPr>
          <w:ilvl w:val="0"/>
          <w:numId w:val="8"/>
        </w:numPr>
        <w:tabs>
          <w:tab w:val="clear" w:pos="930"/>
          <w:tab w:val="num" w:pos="364"/>
        </w:tabs>
        <w:autoSpaceDE/>
        <w:autoSpaceDN/>
        <w:ind w:left="357" w:right="-1" w:hanging="360"/>
        <w:rPr>
          <w:rFonts w:ascii="Calibri" w:hAnsi="Calibri" w:cs="Arial"/>
          <w:szCs w:val="20"/>
        </w:rPr>
      </w:pPr>
      <w:r w:rsidRPr="00803252">
        <w:rPr>
          <w:rFonts w:ascii="Calibri" w:hAnsi="Calibri"/>
          <w:szCs w:val="20"/>
        </w:rPr>
        <w:t>Obowiązki, o których mowa w niniejszym paragrafie</w:t>
      </w:r>
      <w:r w:rsidR="001568B6">
        <w:rPr>
          <w:rFonts w:ascii="Calibri" w:hAnsi="Calibri"/>
          <w:szCs w:val="20"/>
        </w:rPr>
        <w:t>,</w:t>
      </w:r>
      <w:r w:rsidRPr="00803252">
        <w:rPr>
          <w:rFonts w:ascii="Calibri" w:hAnsi="Calibri"/>
          <w:szCs w:val="20"/>
        </w:rPr>
        <w:t xml:space="preserve"> dotyczą odpowiednio również Partnera</w:t>
      </w:r>
      <w:r w:rsidR="008E518D" w:rsidRPr="003B6AF5">
        <w:rPr>
          <w:rFonts w:ascii="Calibri" w:hAnsi="Calibri"/>
          <w:szCs w:val="20"/>
        </w:rPr>
        <w:t>/konsorcjanta</w:t>
      </w:r>
      <w:r w:rsidRPr="00803252">
        <w:rPr>
          <w:rFonts w:ascii="Calibri" w:hAnsi="Calibri"/>
          <w:szCs w:val="20"/>
        </w:rPr>
        <w:t>, w</w:t>
      </w:r>
      <w:r w:rsidR="001568B6">
        <w:rPr>
          <w:rFonts w:ascii="Calibri" w:hAnsi="Calibri"/>
          <w:szCs w:val="20"/>
        </w:rPr>
        <w:t> </w:t>
      </w:r>
      <w:r w:rsidRPr="00803252">
        <w:rPr>
          <w:rFonts w:ascii="Calibri" w:hAnsi="Calibri"/>
          <w:szCs w:val="20"/>
        </w:rPr>
        <w:t>zakresie tej części Projektu, za której realizację jest odpowiedzialny, zgodnie z porozumieniem lub umową partnerską</w:t>
      </w:r>
      <w:r w:rsidR="008E518D" w:rsidRPr="003B6AF5">
        <w:rPr>
          <w:rFonts w:ascii="Calibri" w:hAnsi="Calibri"/>
          <w:szCs w:val="20"/>
        </w:rPr>
        <w:t>/</w:t>
      </w:r>
      <w:proofErr w:type="spellStart"/>
      <w:r w:rsidR="008E518D" w:rsidRPr="003B6AF5">
        <w:rPr>
          <w:rFonts w:ascii="Calibri" w:hAnsi="Calibri"/>
          <w:szCs w:val="20"/>
        </w:rPr>
        <w:t>konsorcyjną</w:t>
      </w:r>
      <w:proofErr w:type="spellEnd"/>
      <w:r w:rsidRPr="00803252">
        <w:rPr>
          <w:rFonts w:ascii="Calibri" w:hAnsi="Calibri"/>
          <w:szCs w:val="20"/>
        </w:rPr>
        <w:t xml:space="preserve"> zawartą z Beneficjentem.</w:t>
      </w:r>
      <w:r w:rsidRPr="00803252">
        <w:rPr>
          <w:rStyle w:val="Odwoanieprzypisudolnego"/>
          <w:rFonts w:ascii="Calibri" w:hAnsi="Calibri"/>
          <w:szCs w:val="20"/>
        </w:rPr>
        <w:footnoteReference w:id="64"/>
      </w:r>
      <w:r w:rsidRPr="00803252">
        <w:rPr>
          <w:rFonts w:ascii="Calibri" w:hAnsi="Calibri" w:cs="Arial"/>
          <w:szCs w:val="20"/>
        </w:rPr>
        <w:t xml:space="preserve"> </w:t>
      </w:r>
    </w:p>
    <w:p w:rsidR="00E20953" w:rsidRPr="0077146B" w:rsidRDefault="00AA6683" w:rsidP="005B44AE">
      <w:pPr>
        <w:pStyle w:val="Pisma"/>
        <w:widowControl w:val="0"/>
        <w:numPr>
          <w:ilvl w:val="0"/>
          <w:numId w:val="8"/>
        </w:numPr>
        <w:tabs>
          <w:tab w:val="clear" w:pos="930"/>
          <w:tab w:val="num" w:pos="364"/>
        </w:tabs>
        <w:autoSpaceDE/>
        <w:autoSpaceDN/>
        <w:ind w:left="357" w:right="-1" w:hanging="360"/>
        <w:rPr>
          <w:rFonts w:ascii="Calibri" w:hAnsi="Calibri" w:cs="Arial"/>
          <w:szCs w:val="20"/>
        </w:rPr>
      </w:pPr>
      <w:r w:rsidRPr="0077146B">
        <w:rPr>
          <w:rFonts w:ascii="Calibri" w:hAnsi="Calibri" w:cs="Arial"/>
          <w:szCs w:val="20"/>
        </w:rPr>
        <w:t>W przypadku naruszenia przez Beneficjenta i</w:t>
      </w:r>
      <w:r w:rsidR="00CF771A" w:rsidRPr="0077146B">
        <w:rPr>
          <w:rFonts w:ascii="Calibri" w:hAnsi="Calibri" w:cs="Arial"/>
          <w:szCs w:val="20"/>
        </w:rPr>
        <w:t>/lub</w:t>
      </w:r>
      <w:r w:rsidRPr="0077146B">
        <w:rPr>
          <w:rFonts w:ascii="Calibri" w:hAnsi="Calibri" w:cs="Arial"/>
          <w:szCs w:val="20"/>
        </w:rPr>
        <w:t xml:space="preserve"> Partnera</w:t>
      </w:r>
      <w:r w:rsidR="008E518D" w:rsidRPr="003B6AF5">
        <w:rPr>
          <w:rFonts w:ascii="Calibri" w:hAnsi="Calibri" w:cs="Arial"/>
          <w:szCs w:val="20"/>
        </w:rPr>
        <w:t>/konsorcjanta</w:t>
      </w:r>
      <w:r w:rsidRPr="0077146B">
        <w:rPr>
          <w:rFonts w:ascii="Calibri" w:hAnsi="Calibri" w:cs="Arial"/>
          <w:szCs w:val="20"/>
        </w:rPr>
        <w:t xml:space="preserve"> w ramach realizowanego Projektu zasad zapewniania konkurencyjności prowadzonych postępowań o udzielenie zamówienia prowadzonego na podstawie ustawy</w:t>
      </w:r>
      <w:r w:rsidR="006B432C" w:rsidRPr="0077146B">
        <w:rPr>
          <w:rFonts w:ascii="Calibri" w:hAnsi="Calibri" w:cs="Arial"/>
          <w:szCs w:val="20"/>
        </w:rPr>
        <w:t>,</w:t>
      </w:r>
      <w:r w:rsidRPr="0077146B">
        <w:rPr>
          <w:rFonts w:ascii="Calibri" w:hAnsi="Calibri" w:cs="Arial"/>
          <w:szCs w:val="20"/>
        </w:rPr>
        <w:t xml:space="preserve"> </w:t>
      </w:r>
      <w:r w:rsidR="00B70481" w:rsidRPr="0077146B">
        <w:rPr>
          <w:rFonts w:ascii="Calibri" w:hAnsi="Calibri"/>
          <w:szCs w:val="20"/>
        </w:rPr>
        <w:t xml:space="preserve">regulującej </w:t>
      </w:r>
      <w:r w:rsidR="00E2798F" w:rsidRPr="0077146B">
        <w:rPr>
          <w:rFonts w:ascii="Calibri" w:hAnsi="Calibri"/>
          <w:szCs w:val="20"/>
        </w:rPr>
        <w:t xml:space="preserve">udzielanie zamówień publicznych, </w:t>
      </w:r>
      <w:r w:rsidR="00FC5C2B" w:rsidRPr="0077146B">
        <w:rPr>
          <w:rFonts w:ascii="Calibri" w:hAnsi="Calibri" w:cs="Arial"/>
          <w:szCs w:val="20"/>
        </w:rPr>
        <w:t>Wytycznych</w:t>
      </w:r>
      <w:r w:rsidR="002E2A89" w:rsidRPr="0077146B">
        <w:rPr>
          <w:rFonts w:ascii="Calibri" w:hAnsi="Calibri" w:cs="Arial"/>
          <w:szCs w:val="20"/>
        </w:rPr>
        <w:t>,</w:t>
      </w:r>
      <w:r w:rsidR="00104CCB" w:rsidRPr="0077146B">
        <w:rPr>
          <w:rFonts w:ascii="Calibri" w:hAnsi="Calibri" w:cs="Arial"/>
          <w:szCs w:val="20"/>
        </w:rPr>
        <w:t xml:space="preserve"> o których mowa w </w:t>
      </w:r>
      <w:r w:rsidR="002E2A89" w:rsidRPr="0077146B">
        <w:rPr>
          <w:rFonts w:ascii="Calibri" w:hAnsi="Calibri" w:cs="Arial"/>
          <w:szCs w:val="20"/>
        </w:rPr>
        <w:t>§</w:t>
      </w:r>
      <w:r w:rsidR="00104CCB" w:rsidRPr="0077146B">
        <w:rPr>
          <w:rFonts w:ascii="Calibri" w:hAnsi="Calibri" w:cs="Arial"/>
          <w:szCs w:val="20"/>
        </w:rPr>
        <w:t xml:space="preserve"> 5</w:t>
      </w:r>
      <w:r w:rsidR="002E2A89" w:rsidRPr="0077146B">
        <w:rPr>
          <w:rFonts w:ascii="Calibri" w:hAnsi="Calibri" w:cs="Arial"/>
          <w:szCs w:val="20"/>
        </w:rPr>
        <w:t xml:space="preserve"> ust. 1 pkt 2 Umowy</w:t>
      </w:r>
      <w:r w:rsidR="00E2798F" w:rsidRPr="0077146B">
        <w:rPr>
          <w:rFonts w:ascii="Calibri" w:hAnsi="Calibri" w:cs="Arial"/>
          <w:szCs w:val="20"/>
        </w:rPr>
        <w:t xml:space="preserve"> lub w</w:t>
      </w:r>
      <w:r w:rsidR="001568B6">
        <w:rPr>
          <w:rFonts w:ascii="Calibri" w:hAnsi="Calibri" w:cs="Arial"/>
          <w:szCs w:val="20"/>
        </w:rPr>
        <w:t> </w:t>
      </w:r>
      <w:r w:rsidR="00E2798F" w:rsidRPr="0077146B">
        <w:rPr>
          <w:rFonts w:ascii="Calibri" w:hAnsi="Calibri" w:cs="Arial"/>
          <w:szCs w:val="20"/>
        </w:rPr>
        <w:t xml:space="preserve">przypadku naruszenia zasad określonych w niniejszym paragrafie dotyczących </w:t>
      </w:r>
      <w:r w:rsidR="00696CE6" w:rsidRPr="0077146B">
        <w:rPr>
          <w:rFonts w:ascii="Calibri" w:hAnsi="Calibri" w:cs="Arial"/>
          <w:szCs w:val="20"/>
        </w:rPr>
        <w:t>zamówień</w:t>
      </w:r>
      <w:r w:rsidR="00696CE6" w:rsidRPr="0077146B" w:rsidDel="00696CE6">
        <w:rPr>
          <w:rFonts w:ascii="Calibri" w:hAnsi="Calibri" w:cs="Arial"/>
          <w:szCs w:val="20"/>
        </w:rPr>
        <w:t xml:space="preserve"> </w:t>
      </w:r>
      <w:r w:rsidR="001568B6">
        <w:rPr>
          <w:rFonts w:ascii="Calibri" w:hAnsi="Calibri" w:cs="Arial"/>
          <w:szCs w:val="20"/>
        </w:rPr>
        <w:t>o wartości do 50.000 </w:t>
      </w:r>
      <w:r w:rsidR="00E2798F" w:rsidRPr="0077146B">
        <w:rPr>
          <w:rFonts w:ascii="Calibri" w:hAnsi="Calibri" w:cs="Arial"/>
          <w:szCs w:val="20"/>
        </w:rPr>
        <w:t xml:space="preserve">PLN netto, </w:t>
      </w:r>
      <w:r w:rsidR="008C5AE6" w:rsidRPr="0077146B">
        <w:rPr>
          <w:rFonts w:ascii="Calibri" w:hAnsi="Calibri" w:cs="Arial"/>
          <w:szCs w:val="20"/>
        </w:rPr>
        <w:t>§ 1</w:t>
      </w:r>
      <w:r w:rsidR="004F1529" w:rsidRPr="0077146B">
        <w:rPr>
          <w:rFonts w:ascii="Calibri" w:hAnsi="Calibri" w:cs="Arial"/>
          <w:szCs w:val="20"/>
        </w:rPr>
        <w:t>3</w:t>
      </w:r>
      <w:r w:rsidR="008C5AE6" w:rsidRPr="0077146B">
        <w:rPr>
          <w:rFonts w:ascii="Calibri" w:hAnsi="Calibri" w:cs="Arial"/>
          <w:szCs w:val="20"/>
        </w:rPr>
        <w:t xml:space="preserve"> Umowy </w:t>
      </w:r>
      <w:r w:rsidRPr="0077146B">
        <w:rPr>
          <w:rFonts w:ascii="Calibri" w:hAnsi="Calibri" w:cs="Arial"/>
          <w:szCs w:val="20"/>
        </w:rPr>
        <w:t xml:space="preserve">stosuje się odpowiednio. </w:t>
      </w:r>
      <w:r w:rsidRPr="0077146B">
        <w:rPr>
          <w:rFonts w:ascii="Calibri" w:hAnsi="Calibri"/>
          <w:szCs w:val="20"/>
        </w:rPr>
        <w:t xml:space="preserve"> </w:t>
      </w:r>
    </w:p>
    <w:p w:rsidR="005215CB" w:rsidRPr="00803252" w:rsidRDefault="00A550C7" w:rsidP="005B44AE">
      <w:pPr>
        <w:pStyle w:val="Pisma"/>
        <w:widowControl w:val="0"/>
        <w:autoSpaceDE/>
        <w:autoSpaceDN/>
        <w:ind w:left="357" w:right="-1"/>
        <w:rPr>
          <w:rFonts w:ascii="Calibri" w:hAnsi="Calibri"/>
          <w:szCs w:val="20"/>
        </w:rPr>
      </w:pPr>
      <w:r w:rsidRPr="00803252">
        <w:rPr>
          <w:rFonts w:ascii="Calibri" w:hAnsi="Calibri"/>
          <w:szCs w:val="20"/>
        </w:rPr>
        <w:t xml:space="preserve"> </w:t>
      </w:r>
    </w:p>
    <w:p w:rsidR="00E27F81" w:rsidRPr="00803252" w:rsidRDefault="00E27F81" w:rsidP="005B44AE">
      <w:pPr>
        <w:tabs>
          <w:tab w:val="num" w:pos="-2160"/>
        </w:tabs>
        <w:spacing w:after="120"/>
        <w:ind w:right="-1"/>
        <w:jc w:val="center"/>
        <w:rPr>
          <w:rStyle w:val="Odwoaniedokomentarza"/>
          <w:rFonts w:ascii="Calibri" w:hAnsi="Calibri"/>
          <w:b/>
          <w:bCs/>
          <w:sz w:val="20"/>
          <w:szCs w:val="20"/>
        </w:rPr>
      </w:pPr>
      <w:r w:rsidRPr="00803252">
        <w:rPr>
          <w:rFonts w:ascii="Calibri" w:hAnsi="Calibri"/>
          <w:b/>
          <w:sz w:val="20"/>
          <w:szCs w:val="20"/>
        </w:rPr>
        <w:t>§ 17</w:t>
      </w:r>
      <w:r w:rsidRPr="00803252">
        <w:rPr>
          <w:rStyle w:val="Odwoaniedokomentarza"/>
          <w:rFonts w:ascii="Calibri" w:hAnsi="Calibri"/>
          <w:b/>
          <w:bCs/>
          <w:sz w:val="20"/>
          <w:szCs w:val="20"/>
        </w:rPr>
        <w:t xml:space="preserve"> Monitoring i sprawozdawczość</w:t>
      </w:r>
    </w:p>
    <w:p w:rsidR="00E27F81" w:rsidRPr="00803252" w:rsidRDefault="00E27F81" w:rsidP="005B44AE">
      <w:pPr>
        <w:pStyle w:val="Pisma"/>
        <w:numPr>
          <w:ilvl w:val="3"/>
          <w:numId w:val="17"/>
        </w:numPr>
        <w:tabs>
          <w:tab w:val="clear" w:pos="2880"/>
        </w:tabs>
        <w:autoSpaceDE/>
        <w:autoSpaceDN/>
        <w:ind w:left="357" w:right="-1" w:hanging="357"/>
        <w:rPr>
          <w:rFonts w:ascii="Calibri" w:hAnsi="Calibri"/>
          <w:szCs w:val="20"/>
        </w:rPr>
      </w:pPr>
      <w:r w:rsidRPr="00803252">
        <w:rPr>
          <w:rFonts w:ascii="Calibri" w:hAnsi="Calibri"/>
          <w:szCs w:val="20"/>
        </w:rPr>
        <w:t>Beneficjent zobowiązuje się do:</w:t>
      </w:r>
    </w:p>
    <w:p w:rsidR="00E27F81" w:rsidRPr="00803252" w:rsidRDefault="00E27F81" w:rsidP="005B44AE">
      <w:pPr>
        <w:numPr>
          <w:ilvl w:val="0"/>
          <w:numId w:val="5"/>
        </w:numPr>
        <w:tabs>
          <w:tab w:val="clear" w:pos="2700"/>
        </w:tabs>
        <w:ind w:left="714" w:right="-1" w:hanging="357"/>
        <w:jc w:val="both"/>
        <w:rPr>
          <w:rFonts w:ascii="Calibri" w:hAnsi="Calibri"/>
          <w:sz w:val="20"/>
          <w:szCs w:val="20"/>
        </w:rPr>
      </w:pPr>
      <w:r w:rsidRPr="00803252">
        <w:rPr>
          <w:rFonts w:ascii="Calibri" w:hAnsi="Calibri"/>
          <w:sz w:val="20"/>
          <w:szCs w:val="20"/>
        </w:rPr>
        <w:t>systematycznego monitorowania przebiegu realizacji Projektu oraz niezwłocznego informowania Instytucji Zarządzającej o zaistniałych problemach, zagrożeniach lub uchybieniach w realizacji Projektu, w szczególności o zamiarze zaprzestania realizacji Projektu oraz o ryzyku nieosiągnięcia wskaźników produktu i rezultatu;</w:t>
      </w:r>
    </w:p>
    <w:p w:rsidR="00E27F81" w:rsidRPr="00803252" w:rsidRDefault="00E27F81" w:rsidP="005B44AE">
      <w:pPr>
        <w:numPr>
          <w:ilvl w:val="0"/>
          <w:numId w:val="5"/>
        </w:numPr>
        <w:tabs>
          <w:tab w:val="clear" w:pos="2700"/>
        </w:tabs>
        <w:ind w:left="714" w:right="-1" w:hanging="357"/>
        <w:jc w:val="both"/>
        <w:rPr>
          <w:rFonts w:ascii="Calibri" w:hAnsi="Calibri"/>
          <w:sz w:val="20"/>
          <w:szCs w:val="20"/>
        </w:rPr>
      </w:pPr>
      <w:r w:rsidRPr="00803252">
        <w:rPr>
          <w:rFonts w:ascii="Calibri" w:hAnsi="Calibri"/>
          <w:sz w:val="20"/>
          <w:szCs w:val="20"/>
        </w:rPr>
        <w:t xml:space="preserve">osiągnięcia wartości docelowych wskaźników produktu i rezultatu, których wartości zostały określone we wniosku o dofinansowanie oraz w Załączniku nr </w:t>
      </w:r>
      <w:r w:rsidR="00913EA5">
        <w:rPr>
          <w:rFonts w:ascii="Calibri" w:hAnsi="Calibri"/>
          <w:sz w:val="20"/>
          <w:szCs w:val="20"/>
        </w:rPr>
        <w:t>5</w:t>
      </w:r>
      <w:r w:rsidRPr="00803252">
        <w:rPr>
          <w:rFonts w:ascii="Calibri" w:hAnsi="Calibri"/>
          <w:sz w:val="20"/>
          <w:szCs w:val="20"/>
        </w:rPr>
        <w:t xml:space="preserve"> do Umowy i ich utrzymaniu w </w:t>
      </w:r>
      <w:r w:rsidR="00707744">
        <w:rPr>
          <w:rFonts w:ascii="Calibri" w:hAnsi="Calibri"/>
          <w:sz w:val="20"/>
          <w:szCs w:val="20"/>
        </w:rPr>
        <w:t>okresie trwałości wskazanym w § </w:t>
      </w:r>
      <w:r w:rsidRPr="00803252">
        <w:rPr>
          <w:rFonts w:ascii="Calibri" w:hAnsi="Calibri"/>
          <w:sz w:val="20"/>
          <w:szCs w:val="20"/>
        </w:rPr>
        <w:t>19 Umowy;</w:t>
      </w:r>
    </w:p>
    <w:p w:rsidR="00E27F81" w:rsidRPr="00803252" w:rsidRDefault="00E27F81" w:rsidP="005B44AE">
      <w:pPr>
        <w:numPr>
          <w:ilvl w:val="0"/>
          <w:numId w:val="5"/>
        </w:numPr>
        <w:tabs>
          <w:tab w:val="clear" w:pos="2700"/>
        </w:tabs>
        <w:ind w:left="714" w:right="-1" w:hanging="357"/>
        <w:jc w:val="both"/>
        <w:rPr>
          <w:rFonts w:ascii="Calibri" w:hAnsi="Calibri"/>
          <w:sz w:val="20"/>
          <w:szCs w:val="20"/>
        </w:rPr>
      </w:pPr>
      <w:r w:rsidRPr="00803252">
        <w:rPr>
          <w:rFonts w:ascii="Calibri" w:hAnsi="Calibri"/>
          <w:sz w:val="20"/>
          <w:szCs w:val="20"/>
        </w:rPr>
        <w:t>pomiaru wartości wskaźników produktu i rezultatu osiągniętych w wyniku realizacji Projektu, zgodnie z</w:t>
      </w:r>
      <w:r w:rsidR="00C209C3">
        <w:rPr>
          <w:rFonts w:ascii="Calibri" w:hAnsi="Calibri"/>
          <w:sz w:val="20"/>
          <w:szCs w:val="20"/>
        </w:rPr>
        <w:t> </w:t>
      </w:r>
      <w:r w:rsidRPr="00803252">
        <w:rPr>
          <w:rFonts w:ascii="Calibri" w:hAnsi="Calibri"/>
          <w:sz w:val="20"/>
          <w:szCs w:val="20"/>
        </w:rPr>
        <w:t xml:space="preserve">wnioskiem o dofinansowanie oraz Załącznikiem nr </w:t>
      </w:r>
      <w:r w:rsidR="00913EA5">
        <w:rPr>
          <w:rFonts w:ascii="Calibri" w:hAnsi="Calibri"/>
          <w:sz w:val="20"/>
          <w:szCs w:val="20"/>
        </w:rPr>
        <w:t>5</w:t>
      </w:r>
      <w:r w:rsidRPr="00803252">
        <w:rPr>
          <w:rFonts w:ascii="Calibri" w:hAnsi="Calibri"/>
          <w:sz w:val="20"/>
          <w:szCs w:val="20"/>
        </w:rPr>
        <w:t xml:space="preserve"> do Umowy;</w:t>
      </w:r>
    </w:p>
    <w:p w:rsidR="00E27F81" w:rsidRPr="00803252" w:rsidRDefault="00E27F81" w:rsidP="005B44AE">
      <w:pPr>
        <w:numPr>
          <w:ilvl w:val="0"/>
          <w:numId w:val="5"/>
        </w:numPr>
        <w:tabs>
          <w:tab w:val="clear" w:pos="2700"/>
        </w:tabs>
        <w:ind w:left="714" w:right="-1" w:hanging="357"/>
        <w:jc w:val="both"/>
        <w:rPr>
          <w:rFonts w:ascii="Calibri" w:hAnsi="Calibri"/>
          <w:sz w:val="20"/>
          <w:szCs w:val="20"/>
        </w:rPr>
      </w:pPr>
      <w:r w:rsidRPr="00803252">
        <w:rPr>
          <w:rFonts w:ascii="Calibri" w:hAnsi="Calibri"/>
          <w:sz w:val="20"/>
          <w:szCs w:val="20"/>
        </w:rPr>
        <w:t xml:space="preserve">wykazania osiągnięcia wskaźników produktu najpóźniej we wniosku o płatność końcową; </w:t>
      </w:r>
    </w:p>
    <w:p w:rsidR="00E27F81" w:rsidRPr="00803252" w:rsidRDefault="00E27F81" w:rsidP="005B44AE">
      <w:pPr>
        <w:numPr>
          <w:ilvl w:val="0"/>
          <w:numId w:val="5"/>
        </w:numPr>
        <w:tabs>
          <w:tab w:val="clear" w:pos="2700"/>
        </w:tabs>
        <w:ind w:left="714" w:right="-1" w:hanging="357"/>
        <w:jc w:val="both"/>
        <w:rPr>
          <w:rFonts w:ascii="Calibri" w:hAnsi="Calibri"/>
          <w:sz w:val="20"/>
          <w:szCs w:val="20"/>
        </w:rPr>
      </w:pPr>
      <w:r w:rsidRPr="00803252">
        <w:rPr>
          <w:rFonts w:ascii="Calibri" w:hAnsi="Calibri" w:cs="Tahoma"/>
          <w:sz w:val="20"/>
          <w:szCs w:val="20"/>
        </w:rPr>
        <w:t xml:space="preserve">osiągnięcia wskaźników rezultatu Projektu w terminie do 12 miesięcy od zakończenia realizacji Projektu określonego w § 3 ust. 1 pkt 2 i niezwłocznego poinformowania Instytucji Zarządzającej o tym fakcie;  </w:t>
      </w:r>
    </w:p>
    <w:p w:rsidR="00E27F81" w:rsidRPr="00803252" w:rsidRDefault="00E27F81" w:rsidP="005B44AE">
      <w:pPr>
        <w:numPr>
          <w:ilvl w:val="0"/>
          <w:numId w:val="5"/>
        </w:numPr>
        <w:tabs>
          <w:tab w:val="clear" w:pos="2700"/>
        </w:tabs>
        <w:ind w:left="714" w:right="-1" w:hanging="357"/>
        <w:jc w:val="both"/>
        <w:rPr>
          <w:rFonts w:ascii="Calibri" w:hAnsi="Calibri" w:cs="Arial"/>
          <w:sz w:val="20"/>
          <w:szCs w:val="20"/>
        </w:rPr>
      </w:pPr>
      <w:r w:rsidRPr="00803252">
        <w:rPr>
          <w:rFonts w:ascii="Calibri" w:hAnsi="Calibri" w:cs="Arial"/>
          <w:sz w:val="20"/>
          <w:szCs w:val="20"/>
        </w:rPr>
        <w:t>przygotowywania i przekazywania</w:t>
      </w:r>
      <w:r w:rsidRPr="00803252">
        <w:rPr>
          <w:rStyle w:val="Odwoanieprzypisudolnego"/>
          <w:rFonts w:ascii="Calibri" w:hAnsi="Calibri" w:cs="Arial"/>
          <w:sz w:val="20"/>
          <w:szCs w:val="20"/>
        </w:rPr>
        <w:footnoteReference w:id="65"/>
      </w:r>
      <w:r w:rsidRPr="00803252">
        <w:rPr>
          <w:rFonts w:ascii="Calibri" w:hAnsi="Calibri" w:cs="Arial"/>
          <w:sz w:val="20"/>
          <w:szCs w:val="20"/>
        </w:rPr>
        <w:t xml:space="preserve"> do Instytucji Zarządzającej prawidłowo wypełnionych części sprawozdawczych z realizacji Projektu w ramach wniosków o płatność, zgodnie z § 11 ust. 1 Umowy;</w:t>
      </w:r>
    </w:p>
    <w:p w:rsidR="00E27F81" w:rsidRPr="00803252" w:rsidRDefault="00E27F81" w:rsidP="005B44AE">
      <w:pPr>
        <w:numPr>
          <w:ilvl w:val="0"/>
          <w:numId w:val="5"/>
        </w:numPr>
        <w:tabs>
          <w:tab w:val="clear" w:pos="2700"/>
        </w:tabs>
        <w:ind w:left="714" w:right="-1" w:hanging="357"/>
        <w:jc w:val="both"/>
        <w:rPr>
          <w:rFonts w:ascii="Calibri" w:hAnsi="Calibri" w:cs="Arial"/>
          <w:sz w:val="20"/>
          <w:szCs w:val="20"/>
        </w:rPr>
      </w:pPr>
      <w:r w:rsidRPr="00803252">
        <w:rPr>
          <w:rFonts w:ascii="Calibri" w:hAnsi="Calibri" w:cs="Arial"/>
          <w:sz w:val="20"/>
          <w:szCs w:val="20"/>
        </w:rPr>
        <w:t xml:space="preserve">udostępniania i przekazywania Instytucji Zarządzającej wszelkich dokumentów, danych, informacji i wyjaśnień dotyczących realizacji Projektu, </w:t>
      </w:r>
      <w:r w:rsidRPr="00803252">
        <w:rPr>
          <w:rFonts w:ascii="Calibri" w:hAnsi="Calibri" w:cs="Arial"/>
          <w:w w:val="105"/>
          <w:sz w:val="20"/>
          <w:szCs w:val="20"/>
        </w:rPr>
        <w:t xml:space="preserve">w tym także </w:t>
      </w:r>
      <w:r w:rsidRPr="00803252">
        <w:rPr>
          <w:rFonts w:ascii="Calibri" w:hAnsi="Calibri" w:cs="Arial"/>
          <w:sz w:val="20"/>
          <w:szCs w:val="20"/>
        </w:rPr>
        <w:t xml:space="preserve">na potrzeby ewaluacji Programu, których Instytucja Zarządzająca zażąda w okresie wskazanym </w:t>
      </w:r>
      <w:r w:rsidR="005265B5">
        <w:rPr>
          <w:rFonts w:ascii="Calibri" w:hAnsi="Calibri"/>
          <w:sz w:val="20"/>
          <w:szCs w:val="20"/>
        </w:rPr>
        <w:t>w § 3 ust. 3</w:t>
      </w:r>
      <w:r w:rsidRPr="00803252">
        <w:rPr>
          <w:rFonts w:ascii="Calibri" w:hAnsi="Calibri"/>
          <w:sz w:val="20"/>
          <w:szCs w:val="20"/>
        </w:rPr>
        <w:t xml:space="preserve"> oraz § 19 Umowy</w:t>
      </w:r>
      <w:r w:rsidRPr="00803252">
        <w:rPr>
          <w:rFonts w:ascii="Calibri" w:hAnsi="Calibri" w:cs="Arial"/>
          <w:sz w:val="20"/>
          <w:szCs w:val="20"/>
        </w:rPr>
        <w:t>.</w:t>
      </w:r>
    </w:p>
    <w:p w:rsidR="00E27F81" w:rsidRPr="00803252" w:rsidRDefault="00E27F81" w:rsidP="005B44AE">
      <w:pPr>
        <w:pStyle w:val="Tekstpodstawowywcity"/>
        <w:numPr>
          <w:ilvl w:val="2"/>
          <w:numId w:val="17"/>
        </w:numPr>
        <w:tabs>
          <w:tab w:val="clear" w:pos="2160"/>
          <w:tab w:val="left" w:pos="360"/>
        </w:tabs>
        <w:spacing w:after="0"/>
        <w:ind w:left="357" w:right="-1" w:hanging="357"/>
        <w:rPr>
          <w:rFonts w:ascii="Calibri" w:hAnsi="Calibri"/>
          <w:szCs w:val="20"/>
        </w:rPr>
      </w:pPr>
      <w:r w:rsidRPr="00803252">
        <w:rPr>
          <w:rFonts w:ascii="Calibri" w:hAnsi="Calibri"/>
          <w:szCs w:val="20"/>
        </w:rPr>
        <w:t xml:space="preserve">Niewykonanie wskaźników w Projekcie może stanowić przesłankę do stwierdzenia przez Instytucję Zarządzającą nieprawidłowości.  </w:t>
      </w:r>
    </w:p>
    <w:p w:rsidR="00E27F81" w:rsidRPr="00803252" w:rsidRDefault="00E27F81" w:rsidP="005B44AE">
      <w:pPr>
        <w:pStyle w:val="Tekstpodstawowywcity"/>
        <w:numPr>
          <w:ilvl w:val="2"/>
          <w:numId w:val="17"/>
        </w:numPr>
        <w:tabs>
          <w:tab w:val="clear" w:pos="2160"/>
          <w:tab w:val="left" w:pos="360"/>
        </w:tabs>
        <w:spacing w:after="0"/>
        <w:ind w:left="357" w:right="-1" w:hanging="357"/>
        <w:rPr>
          <w:rFonts w:ascii="Calibri" w:hAnsi="Calibri"/>
          <w:szCs w:val="20"/>
        </w:rPr>
      </w:pPr>
      <w:r w:rsidRPr="00803252">
        <w:rPr>
          <w:rFonts w:ascii="Calibri" w:hAnsi="Calibri"/>
          <w:szCs w:val="20"/>
        </w:rPr>
        <w:t xml:space="preserve">Nieosiągnięcie lub niezachowanie wskaźników produktu i/lub rezultatu może skutkować nałożeniem korekty finansowej ustalonej zgodnie z zasadami określonymi w ust. 4. </w:t>
      </w:r>
    </w:p>
    <w:p w:rsidR="00E27F81" w:rsidRPr="00803252" w:rsidRDefault="00E27F81" w:rsidP="005B44AE">
      <w:pPr>
        <w:pStyle w:val="Tekstpodstawowywcity"/>
        <w:numPr>
          <w:ilvl w:val="2"/>
          <w:numId w:val="17"/>
        </w:numPr>
        <w:tabs>
          <w:tab w:val="clear" w:pos="2160"/>
        </w:tabs>
        <w:spacing w:after="0"/>
        <w:ind w:left="357" w:right="-1" w:hanging="357"/>
        <w:rPr>
          <w:rFonts w:ascii="Calibri" w:hAnsi="Calibri"/>
          <w:szCs w:val="20"/>
        </w:rPr>
      </w:pPr>
      <w:r w:rsidRPr="00803252">
        <w:rPr>
          <w:rFonts w:ascii="Calibri" w:hAnsi="Calibri"/>
          <w:szCs w:val="20"/>
        </w:rPr>
        <w:t xml:space="preserve">Instytucja Zarządzająca ma prawo do nałożenia korekty finansowej z tytułu niezrealizowania wartości docelowych wskaźników produktu i/lub rezultatu określonych we wniosku o dofinansowanie oraz w Załączniku nr </w:t>
      </w:r>
      <w:r w:rsidR="006A4685">
        <w:rPr>
          <w:rFonts w:ascii="Calibri" w:hAnsi="Calibri"/>
          <w:szCs w:val="20"/>
          <w:lang w:val="pl-PL"/>
        </w:rPr>
        <w:t>5</w:t>
      </w:r>
      <w:r w:rsidRPr="00803252">
        <w:rPr>
          <w:rFonts w:ascii="Calibri" w:hAnsi="Calibri"/>
          <w:szCs w:val="20"/>
        </w:rPr>
        <w:t xml:space="preserve"> do Umowy. Nałożenie korekty nastąpi poprzez pomniejszenie wydatków kwalifikowalnych w oparciu o zasadę proporcjonalności:</w:t>
      </w:r>
    </w:p>
    <w:p w:rsidR="00E27F81" w:rsidRPr="00803252" w:rsidRDefault="00E27F81" w:rsidP="005B44AE">
      <w:pPr>
        <w:numPr>
          <w:ilvl w:val="4"/>
          <w:numId w:val="8"/>
        </w:numPr>
        <w:tabs>
          <w:tab w:val="clear" w:pos="3795"/>
        </w:tabs>
        <w:ind w:left="714" w:right="-1" w:hanging="357"/>
        <w:jc w:val="both"/>
        <w:rPr>
          <w:rFonts w:ascii="Calibri" w:hAnsi="Calibri"/>
          <w:sz w:val="20"/>
          <w:szCs w:val="20"/>
        </w:rPr>
      </w:pPr>
      <w:r w:rsidRPr="00803252">
        <w:rPr>
          <w:rFonts w:ascii="Calibri" w:hAnsi="Calibri"/>
          <w:sz w:val="20"/>
          <w:szCs w:val="20"/>
        </w:rPr>
        <w:t xml:space="preserve">w przypadku wskaźnika produktu, którego założenia nie zostały osiągnięte, Instytucja Zarządzająca nakładając korektę uwzględni indywidualne okoliczności sprawy, w tym;  </w:t>
      </w:r>
    </w:p>
    <w:p w:rsidR="00E27F81" w:rsidRPr="00803252" w:rsidRDefault="00E27F81" w:rsidP="005B44AE">
      <w:pPr>
        <w:ind w:left="714" w:right="-1"/>
        <w:jc w:val="both"/>
        <w:rPr>
          <w:rFonts w:ascii="Calibri" w:hAnsi="Calibri"/>
          <w:sz w:val="20"/>
          <w:szCs w:val="20"/>
        </w:rPr>
      </w:pPr>
      <w:r w:rsidRPr="00803252">
        <w:rPr>
          <w:rFonts w:ascii="Calibri" w:hAnsi="Calibri"/>
          <w:sz w:val="20"/>
          <w:szCs w:val="20"/>
        </w:rPr>
        <w:t>- stopień niezrealizowania wskaźnika,</w:t>
      </w:r>
    </w:p>
    <w:p w:rsidR="00E27F81" w:rsidRPr="00803252" w:rsidRDefault="00E27F81" w:rsidP="005B44AE">
      <w:pPr>
        <w:ind w:left="714" w:right="-1"/>
        <w:jc w:val="both"/>
        <w:rPr>
          <w:rFonts w:ascii="Calibri" w:hAnsi="Calibri"/>
          <w:sz w:val="20"/>
          <w:szCs w:val="20"/>
        </w:rPr>
      </w:pPr>
      <w:r w:rsidRPr="00803252">
        <w:rPr>
          <w:rFonts w:ascii="Calibri" w:hAnsi="Calibri"/>
          <w:sz w:val="20"/>
          <w:szCs w:val="20"/>
        </w:rPr>
        <w:t>- przyczyny braku pełnej realizacji wartości docelowych wskaźnika,</w:t>
      </w:r>
    </w:p>
    <w:p w:rsidR="00E27F81" w:rsidRPr="00803252" w:rsidRDefault="00E27F81" w:rsidP="005B44AE">
      <w:pPr>
        <w:ind w:left="714" w:right="-1"/>
        <w:jc w:val="both"/>
        <w:rPr>
          <w:rFonts w:ascii="Calibri" w:hAnsi="Calibri"/>
          <w:sz w:val="20"/>
          <w:szCs w:val="20"/>
        </w:rPr>
      </w:pPr>
      <w:r w:rsidRPr="00803252">
        <w:rPr>
          <w:rFonts w:ascii="Calibri" w:hAnsi="Calibri"/>
          <w:sz w:val="20"/>
          <w:szCs w:val="20"/>
        </w:rPr>
        <w:t xml:space="preserve">- ocenę wpływu czynników niezależnych od Beneficjenta, które uniemożliwiły pełną realizację wartości docelowej wskaźnika. </w:t>
      </w:r>
    </w:p>
    <w:p w:rsidR="00E27F81" w:rsidRPr="00803252" w:rsidRDefault="00E27F81" w:rsidP="005B44AE">
      <w:pPr>
        <w:numPr>
          <w:ilvl w:val="4"/>
          <w:numId w:val="8"/>
        </w:numPr>
        <w:tabs>
          <w:tab w:val="clear" w:pos="3795"/>
        </w:tabs>
        <w:ind w:left="714" w:right="-1" w:hanging="357"/>
        <w:jc w:val="both"/>
        <w:rPr>
          <w:rFonts w:ascii="Calibri" w:hAnsi="Calibri"/>
          <w:sz w:val="20"/>
          <w:szCs w:val="20"/>
        </w:rPr>
      </w:pPr>
      <w:r w:rsidRPr="00803252">
        <w:rPr>
          <w:rFonts w:ascii="Calibri" w:hAnsi="Calibri"/>
          <w:sz w:val="20"/>
          <w:szCs w:val="20"/>
        </w:rPr>
        <w:t xml:space="preserve">w przypadku wskaźnika rezultatu, którego założenia nie zostały osiągnięte, Instytucja Zarządzająca nakładając korektę uwzględni indywidualne okoliczności sprawy, w tym: </w:t>
      </w:r>
    </w:p>
    <w:p w:rsidR="00E27F81" w:rsidRPr="00803252" w:rsidRDefault="00E27F81" w:rsidP="005B44AE">
      <w:pPr>
        <w:ind w:left="714" w:right="-1"/>
        <w:jc w:val="both"/>
        <w:rPr>
          <w:rFonts w:ascii="Calibri" w:hAnsi="Calibri"/>
          <w:sz w:val="20"/>
          <w:szCs w:val="20"/>
        </w:rPr>
      </w:pPr>
      <w:r w:rsidRPr="00803252">
        <w:rPr>
          <w:rFonts w:ascii="Calibri" w:hAnsi="Calibri"/>
          <w:sz w:val="20"/>
          <w:szCs w:val="20"/>
        </w:rPr>
        <w:t>– rodzaj niezrealizowanego wskaźnika z uwagi na specyfikę Projektu i konkursu;</w:t>
      </w:r>
    </w:p>
    <w:p w:rsidR="00E27F81" w:rsidRPr="00803252" w:rsidRDefault="00E27F81" w:rsidP="005B44AE">
      <w:pPr>
        <w:ind w:left="714" w:right="-1"/>
        <w:jc w:val="both"/>
        <w:rPr>
          <w:rFonts w:ascii="Calibri" w:hAnsi="Calibri"/>
          <w:sz w:val="20"/>
          <w:szCs w:val="20"/>
        </w:rPr>
      </w:pPr>
      <w:r w:rsidRPr="00803252">
        <w:rPr>
          <w:rFonts w:ascii="Calibri" w:hAnsi="Calibri"/>
          <w:sz w:val="20"/>
          <w:szCs w:val="20"/>
        </w:rPr>
        <w:t>- stopień niezrealizowania wskaźnika,</w:t>
      </w:r>
    </w:p>
    <w:p w:rsidR="00E27F81" w:rsidRPr="00803252" w:rsidRDefault="00E27F81" w:rsidP="005B44AE">
      <w:pPr>
        <w:ind w:left="714" w:right="-1"/>
        <w:jc w:val="both"/>
        <w:rPr>
          <w:rFonts w:ascii="Calibri" w:hAnsi="Calibri"/>
          <w:sz w:val="20"/>
          <w:szCs w:val="20"/>
        </w:rPr>
      </w:pPr>
      <w:r w:rsidRPr="00803252">
        <w:rPr>
          <w:rFonts w:ascii="Calibri" w:hAnsi="Calibri"/>
          <w:sz w:val="20"/>
          <w:szCs w:val="20"/>
        </w:rPr>
        <w:t xml:space="preserve">- przyczyny braku pełnej realizacji wartości docelowych wskaźnika, </w:t>
      </w:r>
    </w:p>
    <w:p w:rsidR="00E27F81" w:rsidRPr="00803252" w:rsidRDefault="00E27F81" w:rsidP="005B44AE">
      <w:pPr>
        <w:ind w:left="714" w:right="-1"/>
        <w:jc w:val="both"/>
        <w:rPr>
          <w:rFonts w:ascii="Calibri" w:hAnsi="Calibri"/>
          <w:sz w:val="20"/>
          <w:szCs w:val="20"/>
        </w:rPr>
      </w:pPr>
      <w:r w:rsidRPr="00803252">
        <w:rPr>
          <w:rFonts w:ascii="Calibri" w:hAnsi="Calibri"/>
          <w:sz w:val="20"/>
          <w:szCs w:val="20"/>
        </w:rPr>
        <w:lastRenderedPageBreak/>
        <w:t>- ocenę wpływu czynników niezależnych od Beneficjenta, które uniemożliwiły pełną realizację wartości docelowej wskaźnika.</w:t>
      </w:r>
    </w:p>
    <w:p w:rsidR="00E27F81" w:rsidRPr="00803252" w:rsidRDefault="00E27F81" w:rsidP="005B44AE">
      <w:pPr>
        <w:pStyle w:val="Tekstpodstawowywcity"/>
        <w:numPr>
          <w:ilvl w:val="2"/>
          <w:numId w:val="17"/>
        </w:numPr>
        <w:tabs>
          <w:tab w:val="clear" w:pos="2160"/>
          <w:tab w:val="left" w:pos="360"/>
        </w:tabs>
        <w:spacing w:after="0"/>
        <w:ind w:left="357" w:right="-1" w:hanging="357"/>
        <w:rPr>
          <w:rFonts w:ascii="Calibri" w:hAnsi="Calibri"/>
          <w:szCs w:val="20"/>
        </w:rPr>
      </w:pPr>
      <w:r w:rsidRPr="00803252">
        <w:rPr>
          <w:rFonts w:ascii="Calibri" w:hAnsi="Calibri"/>
          <w:szCs w:val="20"/>
        </w:rPr>
        <w:t xml:space="preserve">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E27F81" w:rsidRPr="00C209C3" w:rsidRDefault="00E27F81" w:rsidP="005B44AE">
      <w:pPr>
        <w:pStyle w:val="Tekstpodstawowywcity"/>
        <w:numPr>
          <w:ilvl w:val="2"/>
          <w:numId w:val="17"/>
        </w:numPr>
        <w:tabs>
          <w:tab w:val="clear" w:pos="2160"/>
          <w:tab w:val="left" w:pos="360"/>
        </w:tabs>
        <w:spacing w:after="0"/>
        <w:ind w:left="357" w:right="-1" w:hanging="357"/>
        <w:rPr>
          <w:rFonts w:ascii="Calibri" w:hAnsi="Calibri"/>
          <w:szCs w:val="20"/>
        </w:rPr>
      </w:pPr>
      <w:r w:rsidRPr="00803252">
        <w:rPr>
          <w:rFonts w:ascii="Calibri" w:hAnsi="Calibri"/>
          <w:szCs w:val="20"/>
        </w:rPr>
        <w:t>W przypadku projektów partnerskich</w:t>
      </w:r>
      <w:r w:rsidR="00C31B91" w:rsidRPr="003B6AF5">
        <w:rPr>
          <w:rFonts w:ascii="Calibri" w:hAnsi="Calibri"/>
          <w:szCs w:val="20"/>
        </w:rPr>
        <w:t>/realizowanych w ramach konsorcjum</w:t>
      </w:r>
      <w:r w:rsidRPr="00803252">
        <w:rPr>
          <w:rFonts w:ascii="Calibri" w:hAnsi="Calibri"/>
          <w:szCs w:val="20"/>
        </w:rPr>
        <w:t>, sposób egzekwowania przez Beneficjenta od Partnerów</w:t>
      </w:r>
      <w:r w:rsidR="00C30CE6" w:rsidRPr="003B6AF5">
        <w:rPr>
          <w:rFonts w:ascii="Calibri" w:hAnsi="Calibri"/>
          <w:szCs w:val="20"/>
        </w:rPr>
        <w:t xml:space="preserve">/konsorcjantów </w:t>
      </w:r>
      <w:r w:rsidRPr="00803252">
        <w:rPr>
          <w:rFonts w:ascii="Calibri" w:hAnsi="Calibri"/>
          <w:szCs w:val="20"/>
        </w:rPr>
        <w:t>skutków wynikających z nieosiągnięcia wskaźników Projektu z przyczyn leżących po stronie Partnera</w:t>
      </w:r>
      <w:r w:rsidR="00C30CE6" w:rsidRPr="003B6AF5">
        <w:rPr>
          <w:rFonts w:ascii="Calibri" w:hAnsi="Calibri"/>
          <w:szCs w:val="20"/>
        </w:rPr>
        <w:t>/konsorcjanta</w:t>
      </w:r>
      <w:r w:rsidRPr="00803252">
        <w:rPr>
          <w:rFonts w:ascii="Calibri" w:hAnsi="Calibri"/>
          <w:szCs w:val="20"/>
        </w:rPr>
        <w:t>, reguluje porozumienie lub umowa partnerska</w:t>
      </w:r>
      <w:r w:rsidR="00C30CE6" w:rsidRPr="003B6AF5">
        <w:rPr>
          <w:rFonts w:ascii="Calibri" w:hAnsi="Calibri"/>
          <w:szCs w:val="20"/>
        </w:rPr>
        <w:t>/</w:t>
      </w:r>
      <w:proofErr w:type="spellStart"/>
      <w:r w:rsidR="00C30CE6" w:rsidRPr="003B6AF5">
        <w:rPr>
          <w:rFonts w:ascii="Calibri" w:hAnsi="Calibri"/>
          <w:szCs w:val="20"/>
        </w:rPr>
        <w:t>konsorcyjna</w:t>
      </w:r>
      <w:proofErr w:type="spellEnd"/>
      <w:r w:rsidRPr="00803252">
        <w:rPr>
          <w:rFonts w:ascii="Calibri" w:hAnsi="Calibri"/>
          <w:szCs w:val="20"/>
        </w:rPr>
        <w:t xml:space="preserve">.      </w:t>
      </w:r>
    </w:p>
    <w:p w:rsidR="00C209C3" w:rsidRDefault="00C209C3" w:rsidP="005B44AE">
      <w:pPr>
        <w:pStyle w:val="Tekstpodstawowywcity"/>
        <w:tabs>
          <w:tab w:val="left" w:pos="360"/>
        </w:tabs>
        <w:spacing w:after="0"/>
        <w:ind w:left="357" w:right="-1" w:firstLine="0"/>
        <w:rPr>
          <w:rFonts w:ascii="Calibri" w:hAnsi="Calibri"/>
          <w:szCs w:val="20"/>
          <w:lang w:val="pl-PL"/>
        </w:rPr>
      </w:pPr>
    </w:p>
    <w:p w:rsidR="00C209C3" w:rsidRPr="00803252" w:rsidRDefault="00C209C3" w:rsidP="005B44AE">
      <w:pPr>
        <w:pStyle w:val="Tekstpodstawowywcity"/>
        <w:tabs>
          <w:tab w:val="left" w:pos="360"/>
        </w:tabs>
        <w:spacing w:after="0"/>
        <w:ind w:left="357" w:right="-1" w:firstLine="0"/>
        <w:rPr>
          <w:rFonts w:ascii="Calibri" w:hAnsi="Calibri"/>
          <w:szCs w:val="20"/>
        </w:rPr>
      </w:pPr>
    </w:p>
    <w:p w:rsidR="00E27F81" w:rsidRPr="00C209C3" w:rsidRDefault="00FC2558" w:rsidP="005B44AE">
      <w:pPr>
        <w:tabs>
          <w:tab w:val="num" w:pos="-2160"/>
        </w:tabs>
        <w:spacing w:after="120"/>
        <w:ind w:right="-1"/>
        <w:jc w:val="center"/>
        <w:rPr>
          <w:rFonts w:ascii="Calibri" w:hAnsi="Calibri"/>
          <w:b/>
          <w:sz w:val="20"/>
          <w:szCs w:val="20"/>
        </w:rPr>
      </w:pPr>
      <w:r w:rsidRPr="00803252">
        <w:rPr>
          <w:rFonts w:ascii="Calibri" w:hAnsi="Calibri"/>
          <w:b/>
          <w:sz w:val="20"/>
          <w:szCs w:val="20"/>
        </w:rPr>
        <w:t>§ 1</w:t>
      </w:r>
      <w:r w:rsidR="00512CC7" w:rsidRPr="00803252">
        <w:rPr>
          <w:rFonts w:ascii="Calibri" w:hAnsi="Calibri"/>
          <w:b/>
          <w:sz w:val="20"/>
          <w:szCs w:val="20"/>
        </w:rPr>
        <w:t>8</w:t>
      </w:r>
      <w:r w:rsidRPr="00803252">
        <w:rPr>
          <w:rFonts w:ascii="Calibri" w:hAnsi="Calibri"/>
          <w:b/>
          <w:sz w:val="20"/>
          <w:szCs w:val="20"/>
        </w:rPr>
        <w:t xml:space="preserve"> </w:t>
      </w:r>
      <w:r w:rsidRPr="00C209C3">
        <w:rPr>
          <w:rFonts w:asciiTheme="minorHAnsi" w:hAnsiTheme="minorHAnsi"/>
          <w:b/>
          <w:sz w:val="20"/>
          <w:szCs w:val="20"/>
        </w:rPr>
        <w:t>Kontrola</w:t>
      </w:r>
    </w:p>
    <w:p w:rsidR="004542BE" w:rsidRPr="00803252" w:rsidRDefault="00FC2558" w:rsidP="005B44AE">
      <w:pPr>
        <w:numPr>
          <w:ilvl w:val="0"/>
          <w:numId w:val="19"/>
        </w:numPr>
        <w:tabs>
          <w:tab w:val="clear" w:pos="3135"/>
        </w:tabs>
        <w:spacing w:after="60"/>
        <w:ind w:left="357" w:right="-1" w:hanging="357"/>
        <w:jc w:val="both"/>
        <w:rPr>
          <w:rFonts w:ascii="Calibri" w:hAnsi="Calibri"/>
          <w:sz w:val="20"/>
          <w:szCs w:val="20"/>
        </w:rPr>
      </w:pPr>
      <w:r w:rsidRPr="00803252">
        <w:rPr>
          <w:rFonts w:ascii="Calibri" w:hAnsi="Calibri"/>
          <w:sz w:val="20"/>
          <w:szCs w:val="20"/>
        </w:rPr>
        <w:t xml:space="preserve">Beneficjent zobowiązuje się poddać kontroli w zakresie prawidłowości realizacji Projektu, </w:t>
      </w:r>
      <w:r w:rsidR="008E18DC" w:rsidRPr="00803252">
        <w:rPr>
          <w:rFonts w:ascii="Calibri" w:hAnsi="Calibri"/>
          <w:sz w:val="20"/>
          <w:szCs w:val="20"/>
        </w:rPr>
        <w:t>przeprowadz</w:t>
      </w:r>
      <w:r w:rsidRPr="00803252">
        <w:rPr>
          <w:rFonts w:ascii="Calibri" w:hAnsi="Calibri"/>
          <w:sz w:val="20"/>
          <w:szCs w:val="20"/>
        </w:rPr>
        <w:t>ane</w:t>
      </w:r>
      <w:r w:rsidR="00B03DA9" w:rsidRPr="00803252">
        <w:rPr>
          <w:rFonts w:ascii="Calibri" w:hAnsi="Calibri"/>
          <w:sz w:val="20"/>
          <w:szCs w:val="20"/>
        </w:rPr>
        <w:t>j przez Instytucję Zarządzającą</w:t>
      </w:r>
      <w:r w:rsidR="008E18DC" w:rsidRPr="00803252">
        <w:rPr>
          <w:rFonts w:ascii="Calibri" w:hAnsi="Calibri"/>
          <w:sz w:val="20"/>
          <w:szCs w:val="20"/>
        </w:rPr>
        <w:t>, Instytucję Audytową, przedstawicieli Komisji Europejskiej</w:t>
      </w:r>
      <w:r w:rsidRPr="00803252">
        <w:rPr>
          <w:rFonts w:ascii="Calibri" w:hAnsi="Calibri"/>
          <w:sz w:val="20"/>
          <w:szCs w:val="20"/>
        </w:rPr>
        <w:t xml:space="preserve"> oraz inne podmioty uprawnione do jej przeprowadzenia na podstawie odrębnych przepisów. </w:t>
      </w:r>
    </w:p>
    <w:p w:rsidR="00E8255E" w:rsidRPr="00803252" w:rsidRDefault="00FC2558" w:rsidP="005B44AE">
      <w:pPr>
        <w:numPr>
          <w:ilvl w:val="0"/>
          <w:numId w:val="19"/>
        </w:numPr>
        <w:tabs>
          <w:tab w:val="clear" w:pos="3135"/>
        </w:tabs>
        <w:spacing w:after="60"/>
        <w:ind w:left="357" w:right="-1" w:hanging="357"/>
        <w:jc w:val="both"/>
        <w:rPr>
          <w:rFonts w:ascii="Calibri" w:hAnsi="Calibri"/>
          <w:sz w:val="20"/>
          <w:szCs w:val="20"/>
        </w:rPr>
      </w:pPr>
      <w:r w:rsidRPr="00803252">
        <w:rPr>
          <w:rFonts w:ascii="Calibri" w:hAnsi="Calibri"/>
          <w:sz w:val="20"/>
          <w:szCs w:val="20"/>
        </w:rPr>
        <w:t>Kontrolę przeprowadza się w siedzibie Beneficjenta, Partnera</w:t>
      </w:r>
      <w:r w:rsidR="006945E0" w:rsidRPr="003B6AF5">
        <w:rPr>
          <w:rFonts w:ascii="Calibri" w:hAnsi="Calibri"/>
          <w:sz w:val="20"/>
          <w:szCs w:val="20"/>
        </w:rPr>
        <w:t>/konsorcjanta</w:t>
      </w:r>
      <w:r w:rsidR="004C438A" w:rsidRPr="00803252">
        <w:rPr>
          <w:rFonts w:ascii="Calibri" w:hAnsi="Calibri"/>
          <w:sz w:val="20"/>
          <w:szCs w:val="20"/>
        </w:rPr>
        <w:t xml:space="preserve"> </w:t>
      </w:r>
      <w:r w:rsidRPr="00803252">
        <w:rPr>
          <w:rFonts w:ascii="Calibri" w:hAnsi="Calibri"/>
          <w:sz w:val="20"/>
          <w:szCs w:val="20"/>
        </w:rPr>
        <w:t xml:space="preserve">oraz w </w:t>
      </w:r>
      <w:r w:rsidR="00C96E47" w:rsidRPr="00803252">
        <w:rPr>
          <w:rFonts w:ascii="Calibri" w:hAnsi="Calibri"/>
          <w:sz w:val="20"/>
          <w:szCs w:val="20"/>
        </w:rPr>
        <w:t xml:space="preserve">każdym </w:t>
      </w:r>
      <w:r w:rsidRPr="00803252">
        <w:rPr>
          <w:rFonts w:ascii="Calibri" w:hAnsi="Calibri"/>
          <w:sz w:val="20"/>
          <w:szCs w:val="20"/>
        </w:rPr>
        <w:t xml:space="preserve">miejscu </w:t>
      </w:r>
      <w:r w:rsidR="00F22891" w:rsidRPr="00803252">
        <w:rPr>
          <w:rFonts w:ascii="Calibri" w:hAnsi="Calibri"/>
          <w:sz w:val="20"/>
          <w:szCs w:val="20"/>
        </w:rPr>
        <w:t xml:space="preserve">bezpośrednio związanym z realizacją </w:t>
      </w:r>
      <w:r w:rsidR="00BD6BCD" w:rsidRPr="00803252">
        <w:rPr>
          <w:rFonts w:ascii="Calibri" w:hAnsi="Calibri"/>
          <w:sz w:val="20"/>
          <w:szCs w:val="20"/>
        </w:rPr>
        <w:t>P</w:t>
      </w:r>
      <w:r w:rsidR="00F22891" w:rsidRPr="00803252">
        <w:rPr>
          <w:rFonts w:ascii="Calibri" w:hAnsi="Calibri"/>
          <w:sz w:val="20"/>
          <w:szCs w:val="20"/>
        </w:rPr>
        <w:t>rojektu</w:t>
      </w:r>
      <w:r w:rsidR="003E6F0F" w:rsidRPr="00803252">
        <w:rPr>
          <w:rFonts w:ascii="Calibri" w:hAnsi="Calibri"/>
          <w:sz w:val="20"/>
          <w:szCs w:val="20"/>
        </w:rPr>
        <w:t>,</w:t>
      </w:r>
      <w:r w:rsidR="00F22891" w:rsidRPr="00803252">
        <w:rPr>
          <w:rFonts w:ascii="Calibri" w:hAnsi="Calibri"/>
          <w:sz w:val="20"/>
          <w:szCs w:val="20"/>
        </w:rPr>
        <w:t xml:space="preserve"> </w:t>
      </w:r>
      <w:r w:rsidR="006B33FB" w:rsidRPr="00803252">
        <w:rPr>
          <w:rFonts w:ascii="Calibri" w:hAnsi="Calibri"/>
          <w:sz w:val="20"/>
          <w:szCs w:val="20"/>
        </w:rPr>
        <w:t>a</w:t>
      </w:r>
      <w:r w:rsidR="00F22891" w:rsidRPr="00803252">
        <w:rPr>
          <w:rFonts w:ascii="Calibri" w:hAnsi="Calibri"/>
          <w:sz w:val="20"/>
          <w:szCs w:val="20"/>
        </w:rPr>
        <w:t>l</w:t>
      </w:r>
      <w:r w:rsidR="006B33FB" w:rsidRPr="00803252">
        <w:rPr>
          <w:rFonts w:ascii="Calibri" w:hAnsi="Calibri"/>
          <w:sz w:val="20"/>
          <w:szCs w:val="20"/>
        </w:rPr>
        <w:t>bo</w:t>
      </w:r>
      <w:r w:rsidR="00F22891" w:rsidRPr="00803252">
        <w:rPr>
          <w:rFonts w:ascii="Calibri" w:hAnsi="Calibri"/>
          <w:sz w:val="20"/>
          <w:szCs w:val="20"/>
        </w:rPr>
        <w:t xml:space="preserve"> w siedzibie kontrolującego na podstawie dostarczonych dokumentów. </w:t>
      </w:r>
    </w:p>
    <w:p w:rsidR="004542BE" w:rsidRPr="00803252" w:rsidRDefault="00FC2558" w:rsidP="005B44AE">
      <w:pPr>
        <w:numPr>
          <w:ilvl w:val="0"/>
          <w:numId w:val="19"/>
        </w:numPr>
        <w:tabs>
          <w:tab w:val="clear" w:pos="3135"/>
        </w:tabs>
        <w:spacing w:after="60"/>
        <w:ind w:left="357" w:right="-1" w:hanging="357"/>
        <w:jc w:val="both"/>
        <w:rPr>
          <w:rFonts w:ascii="Calibri" w:hAnsi="Calibri"/>
          <w:sz w:val="20"/>
          <w:szCs w:val="20"/>
        </w:rPr>
      </w:pPr>
      <w:r w:rsidRPr="00803252">
        <w:rPr>
          <w:rFonts w:ascii="Calibri" w:hAnsi="Calibri"/>
          <w:sz w:val="20"/>
          <w:szCs w:val="20"/>
        </w:rPr>
        <w:t>Beneficjent zobowiąz</w:t>
      </w:r>
      <w:r w:rsidR="00233EC2" w:rsidRPr="00803252">
        <w:rPr>
          <w:rFonts w:ascii="Calibri" w:hAnsi="Calibri"/>
          <w:sz w:val="20"/>
          <w:szCs w:val="20"/>
        </w:rPr>
        <w:t xml:space="preserve">any jest </w:t>
      </w:r>
      <w:r w:rsidRPr="00803252">
        <w:rPr>
          <w:rFonts w:ascii="Calibri" w:hAnsi="Calibri"/>
          <w:sz w:val="20"/>
          <w:szCs w:val="20"/>
        </w:rPr>
        <w:t xml:space="preserve">zapewnić podmiotom, o których mowa w ust. 1, </w:t>
      </w:r>
      <w:r w:rsidR="00012567" w:rsidRPr="00803252">
        <w:rPr>
          <w:rFonts w:ascii="Calibri" w:hAnsi="Calibri"/>
          <w:sz w:val="20"/>
          <w:szCs w:val="20"/>
        </w:rPr>
        <w:t xml:space="preserve">w szczególności: </w:t>
      </w:r>
    </w:p>
    <w:p w:rsidR="004542BE" w:rsidRPr="00803252" w:rsidRDefault="00560E35" w:rsidP="005B44AE">
      <w:pPr>
        <w:numPr>
          <w:ilvl w:val="0"/>
          <w:numId w:val="40"/>
        </w:numPr>
        <w:tabs>
          <w:tab w:val="clear" w:pos="3795"/>
        </w:tabs>
        <w:spacing w:after="60"/>
        <w:ind w:left="714" w:right="-1" w:hanging="357"/>
        <w:jc w:val="both"/>
        <w:rPr>
          <w:rFonts w:ascii="Calibri" w:hAnsi="Calibri"/>
          <w:sz w:val="20"/>
          <w:szCs w:val="20"/>
        </w:rPr>
      </w:pPr>
      <w:r w:rsidRPr="00803252">
        <w:rPr>
          <w:rFonts w:ascii="Calibri" w:hAnsi="Calibri"/>
          <w:sz w:val="20"/>
          <w:szCs w:val="20"/>
        </w:rPr>
        <w:t>p</w:t>
      </w:r>
      <w:r w:rsidR="00FC2558" w:rsidRPr="00803252">
        <w:rPr>
          <w:rFonts w:ascii="Calibri" w:hAnsi="Calibri"/>
          <w:sz w:val="20"/>
          <w:szCs w:val="20"/>
        </w:rPr>
        <w:t>eł</w:t>
      </w:r>
      <w:r w:rsidR="00DF7361" w:rsidRPr="00803252">
        <w:rPr>
          <w:rFonts w:ascii="Calibri" w:hAnsi="Calibri"/>
          <w:sz w:val="20"/>
          <w:szCs w:val="20"/>
        </w:rPr>
        <w:t xml:space="preserve">en </w:t>
      </w:r>
      <w:r w:rsidR="00FC2558" w:rsidRPr="00803252">
        <w:rPr>
          <w:rFonts w:ascii="Calibri" w:hAnsi="Calibri"/>
          <w:sz w:val="20"/>
          <w:szCs w:val="20"/>
        </w:rPr>
        <w:t>wgląd we wszystkie dokumenty, w tym dokumenty elektroniczne związane z realizacją Projektu oraz umożliwić tworzenie ich uwierzytelnionych kopii, odpisów i wyciągów;</w:t>
      </w:r>
    </w:p>
    <w:p w:rsidR="0001497D" w:rsidRPr="00803252" w:rsidRDefault="0001497D" w:rsidP="005B44AE">
      <w:pPr>
        <w:numPr>
          <w:ilvl w:val="0"/>
          <w:numId w:val="40"/>
        </w:numPr>
        <w:tabs>
          <w:tab w:val="clear" w:pos="3795"/>
        </w:tabs>
        <w:spacing w:after="60"/>
        <w:ind w:left="714" w:right="-1" w:hanging="357"/>
        <w:jc w:val="both"/>
        <w:rPr>
          <w:rFonts w:ascii="Calibri" w:hAnsi="Calibri"/>
          <w:sz w:val="20"/>
          <w:szCs w:val="20"/>
        </w:rPr>
      </w:pPr>
      <w:r w:rsidRPr="00803252">
        <w:rPr>
          <w:rFonts w:ascii="Calibri" w:hAnsi="Calibri"/>
          <w:sz w:val="20"/>
          <w:szCs w:val="20"/>
        </w:rPr>
        <w:t>peł</w:t>
      </w:r>
      <w:r w:rsidR="00560E35" w:rsidRPr="00803252">
        <w:rPr>
          <w:rFonts w:ascii="Calibri" w:hAnsi="Calibri"/>
          <w:sz w:val="20"/>
          <w:szCs w:val="20"/>
        </w:rPr>
        <w:t>en</w:t>
      </w:r>
      <w:r w:rsidRPr="00803252">
        <w:rPr>
          <w:rFonts w:ascii="Calibri" w:hAnsi="Calibri"/>
          <w:sz w:val="20"/>
          <w:szCs w:val="20"/>
        </w:rPr>
        <w:t xml:space="preserve"> wgląd do dokumentów niezwiązanych bezpośrednio z realizacją Projektu, jeżeli jest to konieczne do stwierdzenia kwalifikowalności wydatków ponoszonych w ramach realizacji Projektu;</w:t>
      </w:r>
    </w:p>
    <w:p w:rsidR="004542BE" w:rsidRPr="00803252" w:rsidRDefault="00FC2558" w:rsidP="005B44AE">
      <w:pPr>
        <w:numPr>
          <w:ilvl w:val="0"/>
          <w:numId w:val="40"/>
        </w:numPr>
        <w:tabs>
          <w:tab w:val="clear" w:pos="3795"/>
        </w:tabs>
        <w:spacing w:after="60"/>
        <w:ind w:left="714" w:right="-1" w:hanging="357"/>
        <w:jc w:val="both"/>
        <w:rPr>
          <w:rFonts w:ascii="Calibri" w:hAnsi="Calibri"/>
          <w:sz w:val="20"/>
          <w:szCs w:val="20"/>
        </w:rPr>
      </w:pPr>
      <w:r w:rsidRPr="00803252">
        <w:rPr>
          <w:rFonts w:ascii="Calibri" w:hAnsi="Calibri"/>
          <w:sz w:val="20"/>
          <w:szCs w:val="20"/>
        </w:rPr>
        <w:t>peł</w:t>
      </w:r>
      <w:r w:rsidR="0072409E" w:rsidRPr="00803252">
        <w:rPr>
          <w:rFonts w:ascii="Calibri" w:hAnsi="Calibri"/>
          <w:sz w:val="20"/>
          <w:szCs w:val="20"/>
        </w:rPr>
        <w:t>e</w:t>
      </w:r>
      <w:r w:rsidRPr="00803252">
        <w:rPr>
          <w:rFonts w:ascii="Calibri" w:hAnsi="Calibri"/>
          <w:sz w:val="20"/>
          <w:szCs w:val="20"/>
        </w:rPr>
        <w:t>n</w:t>
      </w:r>
      <w:r w:rsidR="0072409E" w:rsidRPr="00803252">
        <w:rPr>
          <w:rFonts w:ascii="Calibri" w:hAnsi="Calibri"/>
          <w:sz w:val="20"/>
          <w:szCs w:val="20"/>
        </w:rPr>
        <w:t xml:space="preserve"> </w:t>
      </w:r>
      <w:r w:rsidRPr="00803252">
        <w:rPr>
          <w:rFonts w:ascii="Calibri" w:hAnsi="Calibri"/>
          <w:sz w:val="20"/>
          <w:szCs w:val="20"/>
        </w:rPr>
        <w:t xml:space="preserve">dostęp do </w:t>
      </w:r>
      <w:r w:rsidR="00DF3511" w:rsidRPr="00803252">
        <w:rPr>
          <w:rFonts w:ascii="Calibri" w:hAnsi="Calibri"/>
          <w:sz w:val="20"/>
          <w:szCs w:val="20"/>
        </w:rPr>
        <w:t xml:space="preserve">przedmiotów, </w:t>
      </w:r>
      <w:r w:rsidRPr="00803252">
        <w:rPr>
          <w:rFonts w:ascii="Calibri" w:hAnsi="Calibri"/>
          <w:sz w:val="20"/>
          <w:szCs w:val="20"/>
        </w:rPr>
        <w:t>materiałów, urządzeń, sprzętów, obiektów, terenów i pomieszczeń, w których realizowany jest Projekt lub zgromadzona jest dokumentacja dotycząca realizowanego Projektu;</w:t>
      </w:r>
    </w:p>
    <w:p w:rsidR="004542BE" w:rsidRPr="00803252" w:rsidRDefault="0072409E" w:rsidP="005B44AE">
      <w:pPr>
        <w:numPr>
          <w:ilvl w:val="0"/>
          <w:numId w:val="40"/>
        </w:numPr>
        <w:tabs>
          <w:tab w:val="clear" w:pos="3795"/>
        </w:tabs>
        <w:spacing w:after="60"/>
        <w:ind w:left="714" w:right="-1" w:hanging="357"/>
        <w:jc w:val="both"/>
        <w:rPr>
          <w:rFonts w:ascii="Calibri" w:hAnsi="Calibri"/>
          <w:sz w:val="20"/>
          <w:szCs w:val="20"/>
        </w:rPr>
      </w:pPr>
      <w:r w:rsidRPr="00803252">
        <w:rPr>
          <w:rFonts w:ascii="Calibri" w:hAnsi="Calibri"/>
          <w:sz w:val="20"/>
          <w:szCs w:val="20"/>
        </w:rPr>
        <w:t xml:space="preserve">asystę </w:t>
      </w:r>
      <w:r w:rsidR="00FC2558" w:rsidRPr="00803252">
        <w:rPr>
          <w:rFonts w:ascii="Calibri" w:hAnsi="Calibri"/>
          <w:sz w:val="20"/>
          <w:szCs w:val="20"/>
        </w:rPr>
        <w:t>upoważnionych osób, które udzielą wyjaśnień na temat realizacji Projektu, w tym wydatków i innych zagadnień związanych z realizacją Projektu.</w:t>
      </w:r>
    </w:p>
    <w:p w:rsidR="004542BE" w:rsidRPr="00803252" w:rsidRDefault="00FC2558" w:rsidP="005B44AE">
      <w:pPr>
        <w:numPr>
          <w:ilvl w:val="0"/>
          <w:numId w:val="19"/>
        </w:numPr>
        <w:tabs>
          <w:tab w:val="clear" w:pos="3135"/>
          <w:tab w:val="num" w:pos="426"/>
        </w:tabs>
        <w:spacing w:after="60"/>
        <w:ind w:left="426" w:right="-1" w:hanging="426"/>
        <w:jc w:val="both"/>
        <w:rPr>
          <w:rFonts w:ascii="Calibri" w:hAnsi="Calibri"/>
          <w:sz w:val="20"/>
          <w:szCs w:val="20"/>
        </w:rPr>
      </w:pPr>
      <w:r w:rsidRPr="00803252">
        <w:rPr>
          <w:rFonts w:ascii="Calibri" w:hAnsi="Calibri"/>
          <w:sz w:val="20"/>
          <w:szCs w:val="20"/>
        </w:rPr>
        <w:t>Nieudostępnienie wszystkich wymaganych dokumentów, o których mowa w ust. 3 pkt 1)</w:t>
      </w:r>
      <w:r w:rsidR="00890886" w:rsidRPr="00803252">
        <w:rPr>
          <w:rFonts w:ascii="Calibri" w:hAnsi="Calibri"/>
          <w:sz w:val="20"/>
          <w:szCs w:val="20"/>
        </w:rPr>
        <w:t xml:space="preserve"> i 2)</w:t>
      </w:r>
      <w:r w:rsidRPr="00803252">
        <w:rPr>
          <w:rFonts w:ascii="Calibri" w:hAnsi="Calibri"/>
          <w:sz w:val="20"/>
          <w:szCs w:val="20"/>
        </w:rPr>
        <w:t xml:space="preserve">, niezapewnienie pełnego dostępu, o którym mowa w ust. 3 pkt </w:t>
      </w:r>
      <w:r w:rsidR="00890886" w:rsidRPr="00803252">
        <w:rPr>
          <w:rFonts w:ascii="Calibri" w:hAnsi="Calibri"/>
          <w:sz w:val="20"/>
          <w:szCs w:val="20"/>
        </w:rPr>
        <w:t>3</w:t>
      </w:r>
      <w:r w:rsidRPr="00803252">
        <w:rPr>
          <w:rFonts w:ascii="Calibri" w:hAnsi="Calibri"/>
          <w:sz w:val="20"/>
          <w:szCs w:val="20"/>
        </w:rPr>
        <w:t xml:space="preserve">), a także niezapewnienie </w:t>
      </w:r>
      <w:r w:rsidR="002208DF" w:rsidRPr="00803252">
        <w:rPr>
          <w:rFonts w:ascii="Calibri" w:hAnsi="Calibri"/>
          <w:sz w:val="20"/>
          <w:szCs w:val="20"/>
        </w:rPr>
        <w:t xml:space="preserve">asysty </w:t>
      </w:r>
      <w:r w:rsidRPr="00803252">
        <w:rPr>
          <w:rFonts w:ascii="Calibri" w:hAnsi="Calibri"/>
          <w:sz w:val="20"/>
          <w:szCs w:val="20"/>
        </w:rPr>
        <w:t xml:space="preserve">osób, o których mowa w ust. 3 pkt </w:t>
      </w:r>
      <w:r w:rsidR="00890886" w:rsidRPr="00803252">
        <w:rPr>
          <w:rFonts w:ascii="Calibri" w:hAnsi="Calibri"/>
          <w:sz w:val="20"/>
          <w:szCs w:val="20"/>
        </w:rPr>
        <w:t>4</w:t>
      </w:r>
      <w:r w:rsidRPr="00803252">
        <w:rPr>
          <w:rFonts w:ascii="Calibri" w:hAnsi="Calibri"/>
          <w:sz w:val="20"/>
          <w:szCs w:val="20"/>
        </w:rPr>
        <w:t xml:space="preserve">) w trakcie kontroli realizacji Projektu </w:t>
      </w:r>
      <w:r w:rsidR="00C378DF" w:rsidRPr="00C378DF">
        <w:rPr>
          <w:rFonts w:ascii="Calibri" w:hAnsi="Calibri"/>
          <w:sz w:val="20"/>
          <w:szCs w:val="20"/>
        </w:rPr>
        <w:t>Instytucja Zarządzająca może uznać za</w:t>
      </w:r>
      <w:r w:rsidR="00567A24" w:rsidRPr="00803252">
        <w:rPr>
          <w:rFonts w:ascii="Calibri" w:hAnsi="Calibri"/>
          <w:sz w:val="20"/>
          <w:szCs w:val="20"/>
        </w:rPr>
        <w:t xml:space="preserve"> odmow</w:t>
      </w:r>
      <w:r w:rsidR="00C378DF">
        <w:rPr>
          <w:rFonts w:ascii="Calibri" w:hAnsi="Calibri"/>
          <w:sz w:val="20"/>
          <w:szCs w:val="20"/>
        </w:rPr>
        <w:t>ę</w:t>
      </w:r>
      <w:r w:rsidR="00567A24" w:rsidRPr="00803252">
        <w:rPr>
          <w:rFonts w:ascii="Calibri" w:hAnsi="Calibri"/>
          <w:sz w:val="20"/>
          <w:szCs w:val="20"/>
        </w:rPr>
        <w:t xml:space="preserve"> poddania się kontroli. </w:t>
      </w:r>
    </w:p>
    <w:p w:rsidR="00CC31E1" w:rsidRPr="00803252" w:rsidRDefault="00FC2558" w:rsidP="005B44AE">
      <w:pPr>
        <w:numPr>
          <w:ilvl w:val="0"/>
          <w:numId w:val="19"/>
        </w:numPr>
        <w:tabs>
          <w:tab w:val="clear" w:pos="3135"/>
        </w:tabs>
        <w:spacing w:after="60"/>
        <w:ind w:left="357" w:right="-1" w:hanging="357"/>
        <w:jc w:val="both"/>
        <w:rPr>
          <w:rFonts w:ascii="Calibri" w:hAnsi="Calibri" w:cs="Arial"/>
          <w:sz w:val="20"/>
          <w:szCs w:val="20"/>
        </w:rPr>
      </w:pPr>
      <w:r w:rsidRPr="00803252">
        <w:rPr>
          <w:rFonts w:ascii="Calibri" w:hAnsi="Calibri" w:cs="Arial"/>
          <w:sz w:val="20"/>
          <w:szCs w:val="20"/>
        </w:rPr>
        <w:t>I</w:t>
      </w:r>
      <w:r w:rsidR="000A3EDD" w:rsidRPr="00803252">
        <w:rPr>
          <w:rFonts w:ascii="Calibri" w:hAnsi="Calibri" w:cs="Arial"/>
          <w:sz w:val="20"/>
          <w:szCs w:val="20"/>
        </w:rPr>
        <w:t>nstytucja Zarządzająca</w:t>
      </w:r>
      <w:r w:rsidR="00AB4B1B" w:rsidRPr="00803252">
        <w:rPr>
          <w:rFonts w:ascii="Calibri" w:hAnsi="Calibri" w:cs="Arial"/>
          <w:sz w:val="20"/>
          <w:szCs w:val="20"/>
        </w:rPr>
        <w:t>,</w:t>
      </w:r>
      <w:r w:rsidR="00AB4B1B" w:rsidRPr="00803252">
        <w:rPr>
          <w:rFonts w:ascii="Calibri" w:hAnsi="Calibri"/>
          <w:sz w:val="20"/>
          <w:szCs w:val="20"/>
        </w:rPr>
        <w:t xml:space="preserve"> Instytucja Audytowa, przedstawiciele Komisji Europejskiej </w:t>
      </w:r>
      <w:r w:rsidRPr="00803252">
        <w:rPr>
          <w:rFonts w:ascii="Calibri" w:hAnsi="Calibri" w:cs="Arial"/>
          <w:sz w:val="20"/>
          <w:szCs w:val="20"/>
        </w:rPr>
        <w:t xml:space="preserve">lub inne podmioty uprawnione do przeprowadzenia kontroli </w:t>
      </w:r>
      <w:r w:rsidR="00BB4B53" w:rsidRPr="00803252">
        <w:rPr>
          <w:rFonts w:ascii="Calibri" w:hAnsi="Calibri" w:cs="Arial"/>
          <w:sz w:val="20"/>
          <w:szCs w:val="20"/>
        </w:rPr>
        <w:t xml:space="preserve">lub audytu </w:t>
      </w:r>
      <w:r w:rsidRPr="00803252">
        <w:rPr>
          <w:rFonts w:ascii="Calibri" w:hAnsi="Calibri" w:cs="Arial"/>
          <w:sz w:val="20"/>
          <w:szCs w:val="20"/>
        </w:rPr>
        <w:t>na podstawie odrębnych przepisów</w:t>
      </w:r>
      <w:r w:rsidR="009E5F1D" w:rsidRPr="00803252">
        <w:rPr>
          <w:rFonts w:ascii="Calibri" w:hAnsi="Calibri" w:cs="Arial"/>
          <w:sz w:val="20"/>
          <w:szCs w:val="20"/>
        </w:rPr>
        <w:t>,</w:t>
      </w:r>
      <w:r w:rsidRPr="00803252">
        <w:rPr>
          <w:rFonts w:ascii="Calibri" w:hAnsi="Calibri" w:cs="Arial"/>
          <w:sz w:val="20"/>
          <w:szCs w:val="20"/>
        </w:rPr>
        <w:t xml:space="preserve"> mogą </w:t>
      </w:r>
      <w:r w:rsidR="00AB4D07" w:rsidRPr="00803252">
        <w:rPr>
          <w:rFonts w:ascii="Calibri" w:hAnsi="Calibri" w:cs="Arial"/>
          <w:sz w:val="20"/>
          <w:szCs w:val="20"/>
        </w:rPr>
        <w:t xml:space="preserve">przeprowadzić kontrolę lub audyt </w:t>
      </w:r>
      <w:r w:rsidR="003E2F44" w:rsidRPr="00803252">
        <w:rPr>
          <w:rFonts w:ascii="Calibri" w:hAnsi="Calibri" w:cs="Arial"/>
          <w:sz w:val="20"/>
          <w:szCs w:val="20"/>
        </w:rPr>
        <w:t xml:space="preserve"> </w:t>
      </w:r>
      <w:r w:rsidR="00D237D4" w:rsidRPr="00803252">
        <w:rPr>
          <w:rFonts w:ascii="Calibri" w:hAnsi="Calibri" w:cs="Arial"/>
          <w:sz w:val="20"/>
          <w:szCs w:val="20"/>
        </w:rPr>
        <w:t>w każdym czasie w trakcie, na zakończeni</w:t>
      </w:r>
      <w:r w:rsidR="00E54E54" w:rsidRPr="00803252">
        <w:rPr>
          <w:rFonts w:ascii="Calibri" w:hAnsi="Calibri" w:cs="Arial"/>
          <w:sz w:val="20"/>
          <w:szCs w:val="20"/>
        </w:rPr>
        <w:t xml:space="preserve">e oraz po </w:t>
      </w:r>
      <w:r w:rsidR="00AB4D07" w:rsidRPr="00803252">
        <w:rPr>
          <w:rFonts w:ascii="Calibri" w:hAnsi="Calibri" w:cs="Arial"/>
          <w:sz w:val="20"/>
          <w:szCs w:val="20"/>
        </w:rPr>
        <w:t>zakończeniu realizacji Projektu</w:t>
      </w:r>
      <w:r w:rsidR="00DB024B">
        <w:rPr>
          <w:rFonts w:ascii="Calibri" w:hAnsi="Calibri" w:cs="Arial"/>
          <w:sz w:val="20"/>
          <w:szCs w:val="20"/>
        </w:rPr>
        <w:t xml:space="preserve"> do dnia </w:t>
      </w:r>
      <w:r w:rsidR="00CC31E1" w:rsidRPr="00803252">
        <w:rPr>
          <w:rFonts w:ascii="Calibri" w:hAnsi="Calibri" w:cs="Arial"/>
          <w:sz w:val="20"/>
          <w:szCs w:val="20"/>
        </w:rPr>
        <w:t xml:space="preserve">upływu: </w:t>
      </w:r>
    </w:p>
    <w:p w:rsidR="00961572" w:rsidRPr="00803252" w:rsidRDefault="00CC31E1" w:rsidP="005B44AE">
      <w:pPr>
        <w:numPr>
          <w:ilvl w:val="5"/>
          <w:numId w:val="18"/>
        </w:numPr>
        <w:tabs>
          <w:tab w:val="clear" w:pos="4320"/>
        </w:tabs>
        <w:spacing w:after="60"/>
        <w:ind w:left="714" w:right="-1" w:hanging="357"/>
        <w:jc w:val="both"/>
        <w:rPr>
          <w:rFonts w:ascii="Calibri" w:hAnsi="Calibri" w:cs="Arial"/>
          <w:sz w:val="20"/>
          <w:szCs w:val="20"/>
        </w:rPr>
      </w:pPr>
      <w:r w:rsidRPr="00803252">
        <w:rPr>
          <w:rFonts w:ascii="Calibri" w:hAnsi="Calibri" w:cs="Arial"/>
          <w:sz w:val="20"/>
          <w:szCs w:val="20"/>
        </w:rPr>
        <w:t>2 lat od dnia 31 grudnia następującego po złożeniu zestawienia wydatków</w:t>
      </w:r>
      <w:r w:rsidR="00D82E46" w:rsidRPr="00803252">
        <w:rPr>
          <w:rFonts w:ascii="Calibri" w:hAnsi="Calibri" w:cs="Arial"/>
          <w:sz w:val="20"/>
          <w:szCs w:val="20"/>
        </w:rPr>
        <w:t xml:space="preserve"> </w:t>
      </w:r>
      <w:r w:rsidR="00523D39" w:rsidRPr="00803252">
        <w:rPr>
          <w:rFonts w:ascii="Calibri" w:hAnsi="Calibri" w:cs="Arial"/>
          <w:sz w:val="20"/>
          <w:szCs w:val="20"/>
        </w:rPr>
        <w:t>Komisji Europejskiej</w:t>
      </w:r>
      <w:r w:rsidRPr="00803252">
        <w:rPr>
          <w:rFonts w:ascii="Calibri" w:hAnsi="Calibri" w:cs="Arial"/>
          <w:sz w:val="20"/>
          <w:szCs w:val="20"/>
        </w:rPr>
        <w:t>, w którym ujęto ostateczne wydatki</w:t>
      </w:r>
      <w:r w:rsidR="000D5199" w:rsidRPr="00803252">
        <w:rPr>
          <w:rFonts w:ascii="Calibri" w:hAnsi="Calibri" w:cs="Arial"/>
          <w:sz w:val="20"/>
          <w:szCs w:val="20"/>
        </w:rPr>
        <w:t xml:space="preserve"> dotyczące zakończone</w:t>
      </w:r>
      <w:r w:rsidR="00F54654" w:rsidRPr="00803252">
        <w:rPr>
          <w:rFonts w:ascii="Calibri" w:hAnsi="Calibri" w:cs="Arial"/>
          <w:sz w:val="20"/>
          <w:szCs w:val="20"/>
        </w:rPr>
        <w:t>go Projektu</w:t>
      </w:r>
      <w:r w:rsidR="000D5199" w:rsidRPr="00803252">
        <w:rPr>
          <w:rFonts w:ascii="Calibri" w:hAnsi="Calibri" w:cs="Arial"/>
          <w:sz w:val="20"/>
          <w:szCs w:val="20"/>
        </w:rPr>
        <w:t xml:space="preserve">, </w:t>
      </w:r>
      <w:r w:rsidR="00961572" w:rsidRPr="00803252">
        <w:rPr>
          <w:rFonts w:ascii="Calibri" w:hAnsi="Calibri" w:cs="Arial"/>
          <w:sz w:val="20"/>
          <w:szCs w:val="20"/>
        </w:rPr>
        <w:t>mające na celu sprawdzenie prawidłowości realizacji Projektu, w tym kwalifikowalności i prawidłowości poniesienia wydatków</w:t>
      </w:r>
      <w:r w:rsidR="00630B4E" w:rsidRPr="00803252">
        <w:rPr>
          <w:rFonts w:ascii="Calibri" w:hAnsi="Calibri" w:cs="Arial"/>
          <w:sz w:val="20"/>
          <w:szCs w:val="20"/>
        </w:rPr>
        <w:t>,</w:t>
      </w:r>
      <w:r w:rsidR="00961572" w:rsidRPr="00803252">
        <w:rPr>
          <w:rFonts w:ascii="Calibri" w:hAnsi="Calibri" w:cs="Arial"/>
          <w:sz w:val="20"/>
          <w:szCs w:val="20"/>
        </w:rPr>
        <w:t xml:space="preserve"> </w:t>
      </w:r>
    </w:p>
    <w:p w:rsidR="000A31A9" w:rsidRPr="00803252" w:rsidRDefault="00B500E1" w:rsidP="005B44AE">
      <w:pPr>
        <w:numPr>
          <w:ilvl w:val="5"/>
          <w:numId w:val="18"/>
        </w:numPr>
        <w:tabs>
          <w:tab w:val="clear" w:pos="4320"/>
        </w:tabs>
        <w:spacing w:after="60"/>
        <w:ind w:left="714" w:right="-1" w:hanging="357"/>
        <w:jc w:val="both"/>
        <w:rPr>
          <w:rFonts w:ascii="Calibri" w:hAnsi="Calibri" w:cs="Arial"/>
          <w:sz w:val="20"/>
          <w:szCs w:val="20"/>
        </w:rPr>
      </w:pPr>
      <w:r w:rsidRPr="00803252">
        <w:rPr>
          <w:rFonts w:ascii="Calibri" w:hAnsi="Calibri" w:cs="Arial"/>
          <w:sz w:val="20"/>
          <w:szCs w:val="20"/>
        </w:rPr>
        <w:t>5</w:t>
      </w:r>
      <w:r w:rsidR="00E54E54" w:rsidRPr="00803252">
        <w:rPr>
          <w:rFonts w:ascii="Calibri" w:hAnsi="Calibri" w:cs="Arial"/>
          <w:sz w:val="20"/>
          <w:szCs w:val="20"/>
        </w:rPr>
        <w:t>/3</w:t>
      </w:r>
      <w:r w:rsidR="00E54E54" w:rsidRPr="00803252">
        <w:rPr>
          <w:rStyle w:val="Odwoanieprzypisudolnego"/>
          <w:rFonts w:ascii="Calibri" w:hAnsi="Calibri" w:cs="Arial"/>
          <w:sz w:val="20"/>
          <w:szCs w:val="20"/>
        </w:rPr>
        <w:footnoteReference w:id="66"/>
      </w:r>
      <w:r w:rsidRPr="00803252">
        <w:rPr>
          <w:rFonts w:ascii="Calibri" w:hAnsi="Calibri" w:cs="Arial"/>
          <w:sz w:val="20"/>
          <w:szCs w:val="20"/>
        </w:rPr>
        <w:t xml:space="preserve"> lat od dokonania płatności końcowej na rzecz Beneficjenta w celu sprawdzenia utrzymania przez Beneficjenta wskaźników produktu, trwałości Projektu, a także sprawdzenia, czy Projekt wygenerował</w:t>
      </w:r>
      <w:r w:rsidR="009D301D" w:rsidRPr="00803252">
        <w:rPr>
          <w:rFonts w:ascii="Calibri" w:hAnsi="Calibri" w:cs="Arial"/>
          <w:sz w:val="20"/>
          <w:szCs w:val="20"/>
        </w:rPr>
        <w:t>, niewykazany wcześniej dochód</w:t>
      </w:r>
      <w:r w:rsidR="00630B4E" w:rsidRPr="00803252">
        <w:rPr>
          <w:rFonts w:ascii="Calibri" w:hAnsi="Calibri" w:cs="Arial"/>
          <w:sz w:val="20"/>
          <w:szCs w:val="20"/>
        </w:rPr>
        <w:t>,</w:t>
      </w:r>
    </w:p>
    <w:p w:rsidR="009D301D" w:rsidRPr="00803252" w:rsidRDefault="009D301D" w:rsidP="005B44AE">
      <w:pPr>
        <w:spacing w:after="60"/>
        <w:ind w:left="357" w:right="-1"/>
        <w:jc w:val="both"/>
        <w:rPr>
          <w:rFonts w:ascii="Calibri" w:hAnsi="Calibri" w:cs="Arial"/>
          <w:sz w:val="20"/>
          <w:szCs w:val="20"/>
        </w:rPr>
      </w:pPr>
      <w:r w:rsidRPr="00803252">
        <w:rPr>
          <w:rFonts w:ascii="Calibri" w:hAnsi="Calibri" w:cs="Arial"/>
          <w:sz w:val="20"/>
          <w:szCs w:val="20"/>
        </w:rPr>
        <w:t>z zastrzeżeniem przepisów, które mogą przewidywać dłuższy termin przeprowadzenia kontroli dotycząc</w:t>
      </w:r>
      <w:r w:rsidR="00630B4E" w:rsidRPr="00803252">
        <w:rPr>
          <w:rFonts w:ascii="Calibri" w:hAnsi="Calibri" w:cs="Arial"/>
          <w:sz w:val="20"/>
          <w:szCs w:val="20"/>
        </w:rPr>
        <w:t xml:space="preserve">ych </w:t>
      </w:r>
      <w:r w:rsidRPr="00803252">
        <w:rPr>
          <w:rFonts w:ascii="Calibri" w:hAnsi="Calibri" w:cs="Arial"/>
          <w:sz w:val="20"/>
          <w:szCs w:val="20"/>
        </w:rPr>
        <w:t xml:space="preserve">pomocy publicznej oraz podatku od towarów i usług. </w:t>
      </w:r>
    </w:p>
    <w:p w:rsidR="005F44C2" w:rsidRPr="00803252" w:rsidRDefault="005F44C2" w:rsidP="005B44AE">
      <w:pPr>
        <w:numPr>
          <w:ilvl w:val="1"/>
          <w:numId w:val="18"/>
        </w:numPr>
        <w:tabs>
          <w:tab w:val="clear" w:pos="1440"/>
        </w:tabs>
        <w:spacing w:after="60"/>
        <w:ind w:left="357" w:right="-1" w:hanging="357"/>
        <w:jc w:val="both"/>
        <w:rPr>
          <w:rFonts w:ascii="Calibri" w:hAnsi="Calibri" w:cs="Arial"/>
          <w:sz w:val="20"/>
          <w:szCs w:val="20"/>
        </w:rPr>
      </w:pPr>
      <w:r w:rsidRPr="00803252">
        <w:rPr>
          <w:rFonts w:ascii="Calibri" w:hAnsi="Calibri" w:cs="Arial"/>
          <w:sz w:val="20"/>
          <w:szCs w:val="20"/>
        </w:rPr>
        <w:t xml:space="preserve">Instytucja Zarządzająca informuje Beneficjenta o dacie rozpoczęcia okresu, o którym mowa w ust. 5 lit. a. </w:t>
      </w:r>
    </w:p>
    <w:p w:rsidR="000A31A9" w:rsidRPr="00803252" w:rsidRDefault="00632103" w:rsidP="005B44AE">
      <w:pPr>
        <w:numPr>
          <w:ilvl w:val="1"/>
          <w:numId w:val="18"/>
        </w:numPr>
        <w:tabs>
          <w:tab w:val="clear" w:pos="1440"/>
        </w:tabs>
        <w:spacing w:after="60"/>
        <w:ind w:left="357" w:right="-1" w:hanging="357"/>
        <w:jc w:val="both"/>
        <w:rPr>
          <w:rFonts w:ascii="Calibri" w:hAnsi="Calibri" w:cs="Arial"/>
          <w:sz w:val="20"/>
          <w:szCs w:val="20"/>
        </w:rPr>
      </w:pPr>
      <w:r w:rsidRPr="00803252">
        <w:rPr>
          <w:rFonts w:ascii="Calibri" w:hAnsi="Calibri" w:cs="Arial"/>
          <w:sz w:val="20"/>
          <w:szCs w:val="20"/>
        </w:rPr>
        <w:t>Jeżeli P</w:t>
      </w:r>
      <w:r w:rsidR="00FC2558" w:rsidRPr="00803252">
        <w:rPr>
          <w:rFonts w:ascii="Calibri" w:hAnsi="Calibri" w:cs="Arial"/>
          <w:sz w:val="20"/>
          <w:szCs w:val="20"/>
        </w:rPr>
        <w:t xml:space="preserve">rojekt został poddany kontroli </w:t>
      </w:r>
      <w:r w:rsidR="00BB4B53" w:rsidRPr="00803252">
        <w:rPr>
          <w:rFonts w:ascii="Calibri" w:hAnsi="Calibri" w:cs="Arial"/>
          <w:sz w:val="20"/>
          <w:szCs w:val="20"/>
        </w:rPr>
        <w:t xml:space="preserve">lub audytowi </w:t>
      </w:r>
      <w:r w:rsidR="00FC2558" w:rsidRPr="00803252">
        <w:rPr>
          <w:rFonts w:ascii="Calibri" w:hAnsi="Calibri" w:cs="Arial"/>
          <w:sz w:val="20"/>
          <w:szCs w:val="20"/>
        </w:rPr>
        <w:t>przez inny podmiot uprawniony do ich przeprowadzenia niż Instytucja Zarządzająca, Beneficjent niezwłocznie po dniu wszczęcia i zakończenia kontroli lub audytu informuje o</w:t>
      </w:r>
      <w:r w:rsidR="00C209C3">
        <w:rPr>
          <w:rFonts w:ascii="Calibri" w:hAnsi="Calibri" w:cs="Arial"/>
          <w:sz w:val="20"/>
          <w:szCs w:val="20"/>
        </w:rPr>
        <w:t> </w:t>
      </w:r>
      <w:r w:rsidR="00FC2558" w:rsidRPr="00803252">
        <w:rPr>
          <w:rFonts w:ascii="Calibri" w:hAnsi="Calibri" w:cs="Arial"/>
          <w:sz w:val="20"/>
          <w:szCs w:val="20"/>
        </w:rPr>
        <w:t>tym</w:t>
      </w:r>
      <w:r w:rsidR="00376332" w:rsidRPr="00803252">
        <w:rPr>
          <w:rFonts w:ascii="Calibri" w:hAnsi="Calibri" w:cs="Arial"/>
          <w:sz w:val="20"/>
          <w:szCs w:val="20"/>
        </w:rPr>
        <w:t>,</w:t>
      </w:r>
      <w:r w:rsidR="00FC2558" w:rsidRPr="00803252">
        <w:rPr>
          <w:rFonts w:ascii="Calibri" w:hAnsi="Calibri" w:cs="Arial"/>
          <w:sz w:val="20"/>
          <w:szCs w:val="20"/>
        </w:rPr>
        <w:t xml:space="preserve"> w formie pisemnej</w:t>
      </w:r>
      <w:r w:rsidR="00415640" w:rsidRPr="00803252">
        <w:rPr>
          <w:rFonts w:ascii="Calibri" w:hAnsi="Calibri" w:cs="Arial"/>
          <w:sz w:val="20"/>
          <w:szCs w:val="20"/>
        </w:rPr>
        <w:t xml:space="preserve"> Instytucję Zarządzającą</w:t>
      </w:r>
      <w:r w:rsidR="00FA184F" w:rsidRPr="00803252">
        <w:rPr>
          <w:rFonts w:ascii="Calibri" w:hAnsi="Calibri" w:cs="Arial"/>
          <w:sz w:val="20"/>
          <w:szCs w:val="20"/>
        </w:rPr>
        <w:t xml:space="preserve"> i </w:t>
      </w:r>
      <w:r w:rsidR="00FC2558" w:rsidRPr="00803252">
        <w:rPr>
          <w:rFonts w:ascii="Calibri" w:hAnsi="Calibri" w:cs="Arial"/>
          <w:sz w:val="20"/>
          <w:szCs w:val="20"/>
        </w:rPr>
        <w:t>niezwłocznie przekazuje jej kopię dokumentu zawierającego wynik</w:t>
      </w:r>
      <w:r w:rsidR="00A4604A" w:rsidRPr="00803252">
        <w:rPr>
          <w:rFonts w:ascii="Calibri" w:hAnsi="Calibri" w:cs="Arial"/>
          <w:sz w:val="20"/>
          <w:szCs w:val="20"/>
        </w:rPr>
        <w:t xml:space="preserve"> </w:t>
      </w:r>
      <w:r w:rsidR="00FC2558" w:rsidRPr="00803252">
        <w:rPr>
          <w:rFonts w:ascii="Calibri" w:hAnsi="Calibri" w:cs="Arial"/>
          <w:sz w:val="20"/>
          <w:szCs w:val="20"/>
        </w:rPr>
        <w:t>kontroli lub audytu, otrzymanych zaleceń pokontrolnych lub innych równoważnych dokumentów otrzymanych</w:t>
      </w:r>
      <w:r w:rsidR="00B17E54" w:rsidRPr="00803252">
        <w:rPr>
          <w:rFonts w:ascii="Calibri" w:hAnsi="Calibri" w:cs="Arial"/>
          <w:sz w:val="20"/>
          <w:szCs w:val="20"/>
        </w:rPr>
        <w:t xml:space="preserve"> </w:t>
      </w:r>
      <w:r w:rsidR="00FC2558" w:rsidRPr="00803252">
        <w:rPr>
          <w:rFonts w:ascii="Calibri" w:hAnsi="Calibri" w:cs="Arial"/>
          <w:sz w:val="20"/>
          <w:szCs w:val="20"/>
        </w:rPr>
        <w:t>po przeprowadzonej kontroli lub audycie.</w:t>
      </w:r>
    </w:p>
    <w:p w:rsidR="003973E3" w:rsidRPr="00803252" w:rsidRDefault="003973E3" w:rsidP="005B44AE">
      <w:pPr>
        <w:numPr>
          <w:ilvl w:val="1"/>
          <w:numId w:val="18"/>
        </w:numPr>
        <w:tabs>
          <w:tab w:val="clear" w:pos="1440"/>
        </w:tabs>
        <w:spacing w:after="60"/>
        <w:ind w:left="357" w:right="-1" w:hanging="357"/>
        <w:jc w:val="both"/>
        <w:rPr>
          <w:rFonts w:ascii="Calibri" w:hAnsi="Calibri" w:cs="Arial"/>
          <w:sz w:val="20"/>
          <w:szCs w:val="20"/>
        </w:rPr>
      </w:pPr>
      <w:r w:rsidRPr="00803252">
        <w:rPr>
          <w:rFonts w:ascii="Calibri" w:hAnsi="Calibri" w:cs="Arial"/>
          <w:sz w:val="20"/>
          <w:szCs w:val="20"/>
        </w:rPr>
        <w:t>Kontrola może także przybrać formę weryfikacji dokumentów w zakresie prawidłowości przeprowadzenia właściwych procedur dotyczących udzielania zamówień publicznych</w:t>
      </w:r>
      <w:r w:rsidR="00C22981" w:rsidRPr="00803252">
        <w:rPr>
          <w:rFonts w:ascii="Calibri" w:hAnsi="Calibri" w:cs="Arial"/>
          <w:sz w:val="20"/>
          <w:szCs w:val="20"/>
        </w:rPr>
        <w:t xml:space="preserve">, </w:t>
      </w:r>
      <w:r w:rsidRPr="00803252">
        <w:rPr>
          <w:rFonts w:ascii="Calibri" w:hAnsi="Calibri" w:cs="Arial"/>
          <w:sz w:val="20"/>
          <w:szCs w:val="20"/>
        </w:rPr>
        <w:t xml:space="preserve">oceny oddziaływania </w:t>
      </w:r>
      <w:r w:rsidR="00FE57FC" w:rsidRPr="00803252">
        <w:rPr>
          <w:rFonts w:ascii="Calibri" w:hAnsi="Calibri" w:cs="Arial"/>
          <w:sz w:val="20"/>
          <w:szCs w:val="20"/>
        </w:rPr>
        <w:t xml:space="preserve">na środowisko, udzielania pomocy publicznej. </w:t>
      </w:r>
    </w:p>
    <w:p w:rsidR="00077235" w:rsidRPr="00803252" w:rsidRDefault="0037057F" w:rsidP="005B44AE">
      <w:pPr>
        <w:numPr>
          <w:ilvl w:val="1"/>
          <w:numId w:val="18"/>
        </w:numPr>
        <w:tabs>
          <w:tab w:val="clear" w:pos="1440"/>
        </w:tabs>
        <w:spacing w:after="60"/>
        <w:ind w:left="357" w:right="-1" w:hanging="357"/>
        <w:jc w:val="both"/>
        <w:rPr>
          <w:rFonts w:ascii="Calibri" w:hAnsi="Calibri" w:cs="Arial"/>
          <w:sz w:val="20"/>
          <w:szCs w:val="20"/>
        </w:rPr>
      </w:pPr>
      <w:r w:rsidRPr="00803252">
        <w:rPr>
          <w:rFonts w:ascii="Calibri" w:hAnsi="Calibri" w:cs="Arial"/>
          <w:sz w:val="20"/>
          <w:szCs w:val="20"/>
        </w:rPr>
        <w:t>W przypadku kontroli przeprowadzonej przez I</w:t>
      </w:r>
      <w:r w:rsidR="00942D9D" w:rsidRPr="00803252">
        <w:rPr>
          <w:rFonts w:ascii="Calibri" w:hAnsi="Calibri" w:cs="Arial"/>
          <w:sz w:val="20"/>
          <w:szCs w:val="20"/>
        </w:rPr>
        <w:t xml:space="preserve">nstytucję </w:t>
      </w:r>
      <w:r w:rsidRPr="00803252">
        <w:rPr>
          <w:rFonts w:ascii="Calibri" w:hAnsi="Calibri" w:cs="Arial"/>
          <w:sz w:val="20"/>
          <w:szCs w:val="20"/>
        </w:rPr>
        <w:t>Z</w:t>
      </w:r>
      <w:r w:rsidR="00942D9D" w:rsidRPr="00803252">
        <w:rPr>
          <w:rFonts w:ascii="Calibri" w:hAnsi="Calibri" w:cs="Arial"/>
          <w:sz w:val="20"/>
          <w:szCs w:val="20"/>
        </w:rPr>
        <w:t xml:space="preserve">arządzającą </w:t>
      </w:r>
      <w:r w:rsidRPr="00803252">
        <w:rPr>
          <w:rFonts w:ascii="Calibri" w:hAnsi="Calibri" w:cs="Arial"/>
          <w:sz w:val="20"/>
          <w:szCs w:val="20"/>
        </w:rPr>
        <w:t>zastosowanie znajduje art. 2</w:t>
      </w:r>
      <w:r w:rsidR="00A56CC4" w:rsidRPr="00803252">
        <w:rPr>
          <w:rFonts w:ascii="Calibri" w:hAnsi="Calibri" w:cs="Arial"/>
          <w:sz w:val="20"/>
          <w:szCs w:val="20"/>
        </w:rPr>
        <w:t xml:space="preserve">5 </w:t>
      </w:r>
      <w:r w:rsidR="003B4897" w:rsidRPr="00803252">
        <w:rPr>
          <w:rFonts w:ascii="Calibri" w:hAnsi="Calibri" w:cs="Arial"/>
          <w:sz w:val="20"/>
          <w:szCs w:val="20"/>
        </w:rPr>
        <w:t xml:space="preserve">Ustawy. </w:t>
      </w:r>
    </w:p>
    <w:p w:rsidR="002864D8" w:rsidRPr="00803252" w:rsidRDefault="002864D8" w:rsidP="005B44AE">
      <w:pPr>
        <w:numPr>
          <w:ilvl w:val="1"/>
          <w:numId w:val="18"/>
        </w:numPr>
        <w:tabs>
          <w:tab w:val="clear" w:pos="1440"/>
        </w:tabs>
        <w:spacing w:after="60"/>
        <w:ind w:left="357" w:right="-1" w:hanging="357"/>
        <w:jc w:val="both"/>
        <w:rPr>
          <w:rFonts w:ascii="Calibri" w:hAnsi="Calibri" w:cs="Arial"/>
          <w:sz w:val="20"/>
          <w:szCs w:val="20"/>
        </w:rPr>
      </w:pPr>
      <w:r w:rsidRPr="00803252">
        <w:rPr>
          <w:rFonts w:ascii="Calibri" w:hAnsi="Calibri" w:cs="Arial"/>
          <w:sz w:val="20"/>
          <w:szCs w:val="20"/>
        </w:rPr>
        <w:t>W przypadku zlecania zadań merytorycznych lub ich części w ramach Projektu wykonawcy, Beneficjent zobowiązuje się do zastrzeżenia w umowie z wykonawcą prawa wglądu do dokumentów związanych z</w:t>
      </w:r>
      <w:r w:rsidR="00C209C3">
        <w:rPr>
          <w:rFonts w:ascii="Calibri" w:hAnsi="Calibri" w:cs="Arial"/>
          <w:sz w:val="20"/>
          <w:szCs w:val="20"/>
        </w:rPr>
        <w:t> </w:t>
      </w:r>
      <w:r w:rsidRPr="00803252">
        <w:rPr>
          <w:rFonts w:ascii="Calibri" w:hAnsi="Calibri" w:cs="Arial"/>
          <w:sz w:val="20"/>
          <w:szCs w:val="20"/>
        </w:rPr>
        <w:t xml:space="preserve">realizowanym Projektem, w tym dokumentów finansowych. </w:t>
      </w:r>
    </w:p>
    <w:p w:rsidR="009D4AE3" w:rsidRPr="00864F2D" w:rsidRDefault="009D4AE3" w:rsidP="005B44AE">
      <w:pPr>
        <w:numPr>
          <w:ilvl w:val="1"/>
          <w:numId w:val="18"/>
        </w:numPr>
        <w:tabs>
          <w:tab w:val="clear" w:pos="1440"/>
        </w:tabs>
        <w:spacing w:after="60"/>
        <w:ind w:left="357" w:right="-1" w:hanging="357"/>
        <w:jc w:val="both"/>
        <w:rPr>
          <w:rFonts w:ascii="Calibri" w:hAnsi="Calibri" w:cs="Arial"/>
          <w:sz w:val="20"/>
          <w:szCs w:val="20"/>
        </w:rPr>
      </w:pPr>
      <w:r w:rsidRPr="00803252">
        <w:rPr>
          <w:rFonts w:ascii="Calibri" w:hAnsi="Calibri"/>
          <w:sz w:val="20"/>
          <w:szCs w:val="20"/>
        </w:rPr>
        <w:t>Jeżeli Projekt jest realizowany w ramach partnerstwa, zasady i obowiązki wskazane w § 1</w:t>
      </w:r>
      <w:r w:rsidR="009A2CAD" w:rsidRPr="00803252">
        <w:rPr>
          <w:rFonts w:ascii="Calibri" w:hAnsi="Calibri"/>
          <w:sz w:val="20"/>
          <w:szCs w:val="20"/>
        </w:rPr>
        <w:t>8</w:t>
      </w:r>
      <w:r w:rsidRPr="00803252">
        <w:rPr>
          <w:rFonts w:ascii="Calibri" w:hAnsi="Calibri"/>
          <w:sz w:val="20"/>
          <w:szCs w:val="20"/>
        </w:rPr>
        <w:t xml:space="preserve"> dotyczą odpowiednio Partnera</w:t>
      </w:r>
      <w:r w:rsidR="00CD2B73" w:rsidRPr="00803252">
        <w:rPr>
          <w:rFonts w:ascii="Calibri" w:hAnsi="Calibri"/>
          <w:sz w:val="20"/>
          <w:szCs w:val="20"/>
        </w:rPr>
        <w:t xml:space="preserve"> </w:t>
      </w:r>
      <w:r w:rsidRPr="00803252">
        <w:rPr>
          <w:rFonts w:ascii="Calibri" w:hAnsi="Calibri"/>
          <w:sz w:val="20"/>
          <w:szCs w:val="20"/>
        </w:rPr>
        <w:t xml:space="preserve">i powinny zostać uwzględnione w umowie/porozumieniu o partnerstwie. </w:t>
      </w:r>
    </w:p>
    <w:p w:rsidR="00FE57FC" w:rsidRPr="00803252" w:rsidRDefault="00FE57FC" w:rsidP="005B44AE">
      <w:pPr>
        <w:ind w:left="357" w:right="-1" w:hanging="357"/>
        <w:jc w:val="both"/>
        <w:rPr>
          <w:rFonts w:ascii="Calibri" w:hAnsi="Calibri" w:cs="Arial"/>
          <w:sz w:val="20"/>
          <w:szCs w:val="20"/>
        </w:rPr>
      </w:pPr>
    </w:p>
    <w:p w:rsidR="004542BE" w:rsidRPr="00803252" w:rsidRDefault="00FC2558" w:rsidP="005B44AE">
      <w:pPr>
        <w:ind w:right="-1"/>
        <w:jc w:val="center"/>
        <w:rPr>
          <w:rFonts w:ascii="Calibri" w:hAnsi="Calibri"/>
          <w:b/>
          <w:sz w:val="15"/>
          <w:szCs w:val="15"/>
        </w:rPr>
      </w:pPr>
      <w:r w:rsidRPr="00803252">
        <w:rPr>
          <w:rFonts w:ascii="Calibri" w:hAnsi="Calibri"/>
          <w:b/>
          <w:sz w:val="20"/>
          <w:szCs w:val="20"/>
        </w:rPr>
        <w:t>§ 1</w:t>
      </w:r>
      <w:r w:rsidR="00512CC7" w:rsidRPr="00803252">
        <w:rPr>
          <w:rFonts w:ascii="Calibri" w:hAnsi="Calibri"/>
          <w:b/>
          <w:sz w:val="20"/>
          <w:szCs w:val="20"/>
        </w:rPr>
        <w:t>9</w:t>
      </w:r>
      <w:r w:rsidRPr="00803252">
        <w:rPr>
          <w:rFonts w:ascii="Calibri" w:hAnsi="Calibri"/>
          <w:b/>
          <w:sz w:val="20"/>
          <w:szCs w:val="20"/>
        </w:rPr>
        <w:t xml:space="preserve"> </w:t>
      </w:r>
      <w:r w:rsidR="00D65390" w:rsidRPr="00803252">
        <w:rPr>
          <w:rFonts w:ascii="Calibri" w:hAnsi="Calibri"/>
          <w:b/>
          <w:sz w:val="20"/>
          <w:szCs w:val="20"/>
        </w:rPr>
        <w:t>Trwałość projektu</w:t>
      </w:r>
    </w:p>
    <w:p w:rsidR="00DE2873" w:rsidRPr="00803252" w:rsidRDefault="00D65390" w:rsidP="005B44AE">
      <w:pPr>
        <w:numPr>
          <w:ilvl w:val="0"/>
          <w:numId w:val="2"/>
        </w:numPr>
        <w:tabs>
          <w:tab w:val="clear" w:pos="502"/>
        </w:tabs>
        <w:ind w:left="357" w:right="-1" w:hanging="357"/>
        <w:jc w:val="both"/>
        <w:rPr>
          <w:rFonts w:ascii="Calibri" w:hAnsi="Calibri"/>
          <w:sz w:val="20"/>
          <w:szCs w:val="20"/>
        </w:rPr>
      </w:pPr>
      <w:r w:rsidRPr="00803252">
        <w:rPr>
          <w:rFonts w:ascii="Calibri" w:hAnsi="Calibri"/>
          <w:sz w:val="20"/>
          <w:szCs w:val="20"/>
        </w:rPr>
        <w:t>Beneficjent jest zobowiązany do zapewnienia trwałości Projektu w rozumieniu art. 71 ust</w:t>
      </w:r>
      <w:r w:rsidR="00840D30" w:rsidRPr="00803252">
        <w:rPr>
          <w:rFonts w:ascii="Calibri" w:hAnsi="Calibri"/>
          <w:sz w:val="20"/>
          <w:szCs w:val="20"/>
        </w:rPr>
        <w:t xml:space="preserve">. 1 </w:t>
      </w:r>
      <w:r w:rsidR="001A32DF" w:rsidRPr="00803252">
        <w:rPr>
          <w:rFonts w:ascii="Calibri" w:hAnsi="Calibri"/>
          <w:sz w:val="20"/>
          <w:szCs w:val="20"/>
        </w:rPr>
        <w:t>rozporządzenia ogólnego</w:t>
      </w:r>
      <w:r w:rsidRPr="00803252">
        <w:rPr>
          <w:rFonts w:ascii="Calibri" w:hAnsi="Calibri"/>
          <w:sz w:val="20"/>
          <w:szCs w:val="20"/>
        </w:rPr>
        <w:t xml:space="preserve">, </w:t>
      </w:r>
      <w:r w:rsidR="001610E8" w:rsidRPr="00803252">
        <w:rPr>
          <w:rFonts w:ascii="Calibri" w:hAnsi="Calibri"/>
          <w:sz w:val="20"/>
          <w:szCs w:val="20"/>
        </w:rPr>
        <w:t xml:space="preserve">oraz Wytycznych, o których mowa w § 5 ust. 1 pkt 2 Umowy, </w:t>
      </w:r>
      <w:r w:rsidRPr="00803252">
        <w:rPr>
          <w:rFonts w:ascii="Calibri" w:hAnsi="Calibri"/>
          <w:sz w:val="20"/>
          <w:szCs w:val="20"/>
        </w:rPr>
        <w:t>w okresie</w:t>
      </w:r>
      <w:r w:rsidR="00DE2873" w:rsidRPr="00803252">
        <w:rPr>
          <w:rFonts w:ascii="Calibri" w:hAnsi="Calibri"/>
          <w:sz w:val="20"/>
          <w:szCs w:val="20"/>
        </w:rPr>
        <w:t>:</w:t>
      </w:r>
      <w:r w:rsidRPr="00803252">
        <w:rPr>
          <w:rFonts w:ascii="Calibri" w:hAnsi="Calibri"/>
          <w:sz w:val="20"/>
          <w:szCs w:val="20"/>
        </w:rPr>
        <w:t xml:space="preserve"> </w:t>
      </w:r>
    </w:p>
    <w:p w:rsidR="00DE2873" w:rsidRPr="00803252" w:rsidRDefault="00DE2873" w:rsidP="005B44AE">
      <w:pPr>
        <w:ind w:left="714" w:right="-1" w:hanging="357"/>
        <w:jc w:val="both"/>
        <w:rPr>
          <w:rFonts w:ascii="Calibri" w:hAnsi="Calibri"/>
          <w:sz w:val="20"/>
          <w:szCs w:val="20"/>
        </w:rPr>
      </w:pPr>
      <w:r w:rsidRPr="00803252">
        <w:rPr>
          <w:rFonts w:ascii="Calibri" w:hAnsi="Calibri"/>
          <w:sz w:val="20"/>
          <w:szCs w:val="20"/>
        </w:rPr>
        <w:t>-5</w:t>
      </w:r>
      <w:r w:rsidR="005D6C2B" w:rsidRPr="00803252">
        <w:rPr>
          <w:rStyle w:val="Odwoanieprzypisudolnego"/>
          <w:rFonts w:ascii="Calibri" w:hAnsi="Calibri"/>
          <w:sz w:val="20"/>
          <w:szCs w:val="20"/>
        </w:rPr>
        <w:footnoteReference w:id="67"/>
      </w:r>
      <w:r w:rsidRPr="00803252">
        <w:rPr>
          <w:rFonts w:ascii="Calibri" w:hAnsi="Calibri"/>
          <w:sz w:val="20"/>
          <w:szCs w:val="20"/>
        </w:rPr>
        <w:t xml:space="preserve"> lat od dnia dokonania płatności końcowej na rzecz Beneficjenta</w:t>
      </w:r>
      <w:r w:rsidRPr="00803252">
        <w:rPr>
          <w:rStyle w:val="Odwoanieprzypisudolnego"/>
          <w:rFonts w:ascii="Calibri" w:hAnsi="Calibri"/>
          <w:sz w:val="20"/>
          <w:szCs w:val="20"/>
        </w:rPr>
        <w:footnoteReference w:id="68"/>
      </w:r>
      <w:r w:rsidRPr="00803252">
        <w:rPr>
          <w:rFonts w:ascii="Calibri" w:hAnsi="Calibri"/>
          <w:sz w:val="20"/>
          <w:szCs w:val="20"/>
        </w:rPr>
        <w:t>,</w:t>
      </w:r>
    </w:p>
    <w:p w:rsidR="00DE2873" w:rsidRPr="00803252" w:rsidRDefault="00DE2873" w:rsidP="005B44AE">
      <w:pPr>
        <w:ind w:left="714" w:right="-1" w:hanging="357"/>
        <w:jc w:val="both"/>
        <w:rPr>
          <w:rFonts w:ascii="Calibri" w:hAnsi="Calibri"/>
          <w:sz w:val="20"/>
          <w:szCs w:val="20"/>
        </w:rPr>
      </w:pPr>
      <w:r w:rsidRPr="00803252">
        <w:rPr>
          <w:rFonts w:ascii="Calibri" w:hAnsi="Calibri"/>
          <w:sz w:val="20"/>
          <w:szCs w:val="20"/>
        </w:rPr>
        <w:t>-3</w:t>
      </w:r>
      <w:r w:rsidR="005D6C2B" w:rsidRPr="00803252">
        <w:rPr>
          <w:rStyle w:val="Odwoanieprzypisudolnego"/>
          <w:rFonts w:ascii="Calibri" w:hAnsi="Calibri"/>
          <w:sz w:val="20"/>
          <w:szCs w:val="20"/>
        </w:rPr>
        <w:footnoteReference w:id="69"/>
      </w:r>
      <w:r w:rsidR="00D65390" w:rsidRPr="00803252">
        <w:rPr>
          <w:rFonts w:ascii="Calibri" w:hAnsi="Calibri"/>
          <w:sz w:val="20"/>
          <w:szCs w:val="20"/>
        </w:rPr>
        <w:t xml:space="preserve"> lat od d</w:t>
      </w:r>
      <w:r w:rsidRPr="00803252">
        <w:rPr>
          <w:rFonts w:ascii="Calibri" w:hAnsi="Calibri"/>
          <w:sz w:val="20"/>
          <w:szCs w:val="20"/>
        </w:rPr>
        <w:t xml:space="preserve">nia </w:t>
      </w:r>
      <w:r w:rsidR="00D65390" w:rsidRPr="00803252">
        <w:rPr>
          <w:rFonts w:ascii="Calibri" w:hAnsi="Calibri"/>
          <w:sz w:val="20"/>
          <w:szCs w:val="20"/>
        </w:rPr>
        <w:t>dokonania płatności końcowej na rzecz Beneficjenta</w:t>
      </w:r>
      <w:r w:rsidRPr="00803252">
        <w:rPr>
          <w:rStyle w:val="Odwoanieprzypisudolnego"/>
          <w:rFonts w:ascii="Calibri" w:hAnsi="Calibri"/>
          <w:sz w:val="20"/>
          <w:szCs w:val="20"/>
        </w:rPr>
        <w:footnoteReference w:id="70"/>
      </w:r>
      <w:r w:rsidR="00D65390" w:rsidRPr="00803252">
        <w:rPr>
          <w:rFonts w:ascii="Calibri" w:hAnsi="Calibri"/>
          <w:sz w:val="20"/>
          <w:szCs w:val="20"/>
        </w:rPr>
        <w:t xml:space="preserve">, </w:t>
      </w:r>
    </w:p>
    <w:p w:rsidR="00D65390" w:rsidRPr="00803252" w:rsidRDefault="009216BE" w:rsidP="005B44AE">
      <w:pPr>
        <w:ind w:left="357" w:right="-1"/>
        <w:jc w:val="both"/>
        <w:rPr>
          <w:rFonts w:ascii="Calibri" w:hAnsi="Calibri"/>
          <w:sz w:val="20"/>
          <w:szCs w:val="20"/>
        </w:rPr>
      </w:pPr>
      <w:r w:rsidRPr="00803252">
        <w:rPr>
          <w:rFonts w:ascii="Calibri" w:hAnsi="Calibri"/>
          <w:sz w:val="20"/>
          <w:szCs w:val="20"/>
        </w:rPr>
        <w:t xml:space="preserve">z zastrzeżeniem, że w </w:t>
      </w:r>
      <w:r w:rsidR="00D65390" w:rsidRPr="00803252">
        <w:rPr>
          <w:rFonts w:ascii="Calibri" w:hAnsi="Calibri"/>
          <w:sz w:val="20"/>
          <w:szCs w:val="20"/>
        </w:rPr>
        <w:t>przypadku</w:t>
      </w:r>
      <w:r w:rsidR="008878AC" w:rsidRPr="00803252">
        <w:rPr>
          <w:rFonts w:ascii="Calibri" w:hAnsi="Calibri"/>
          <w:sz w:val="20"/>
          <w:szCs w:val="20"/>
        </w:rPr>
        <w:t>,</w:t>
      </w:r>
      <w:r w:rsidR="00D65390" w:rsidRPr="00803252">
        <w:rPr>
          <w:rFonts w:ascii="Calibri" w:hAnsi="Calibri"/>
          <w:sz w:val="20"/>
          <w:szCs w:val="20"/>
        </w:rPr>
        <w:t xml:space="preserve"> gdy przepisy regulujące udzielanie pomocy publicznej wprowadzają ostrzejsze wymogi w tym zakresie, wówczas stosuje się okres ustalony zgodnie z tymi przepisami. </w:t>
      </w:r>
    </w:p>
    <w:p w:rsidR="00DD4381" w:rsidRPr="00803252" w:rsidRDefault="00B635A0" w:rsidP="005B44AE">
      <w:pPr>
        <w:numPr>
          <w:ilvl w:val="0"/>
          <w:numId w:val="2"/>
        </w:numPr>
        <w:tabs>
          <w:tab w:val="clear" w:pos="502"/>
          <w:tab w:val="num" w:pos="284"/>
        </w:tabs>
        <w:ind w:left="357" w:right="-1" w:hanging="357"/>
        <w:jc w:val="both"/>
        <w:rPr>
          <w:rFonts w:ascii="Calibri" w:hAnsi="Calibri"/>
          <w:sz w:val="20"/>
          <w:szCs w:val="20"/>
        </w:rPr>
      </w:pPr>
      <w:r w:rsidRPr="00803252">
        <w:rPr>
          <w:rFonts w:ascii="Calibri" w:hAnsi="Calibri"/>
          <w:sz w:val="20"/>
          <w:szCs w:val="20"/>
        </w:rPr>
        <w:t xml:space="preserve">Naruszenie zasady trwałości następuje w sytuacji wystąpienia w okresie trwałości co najmniej jednej z poniższych </w:t>
      </w:r>
      <w:r w:rsidR="00DD4381" w:rsidRPr="00803252">
        <w:rPr>
          <w:rFonts w:ascii="Calibri" w:hAnsi="Calibri"/>
          <w:sz w:val="20"/>
          <w:szCs w:val="20"/>
        </w:rPr>
        <w:t>okoliczności:</w:t>
      </w:r>
    </w:p>
    <w:p w:rsidR="00DD4381" w:rsidRPr="00803252" w:rsidRDefault="00C52223" w:rsidP="005B44AE">
      <w:pPr>
        <w:numPr>
          <w:ilvl w:val="0"/>
          <w:numId w:val="41"/>
        </w:numPr>
        <w:ind w:left="714" w:right="-1" w:hanging="357"/>
        <w:jc w:val="both"/>
        <w:rPr>
          <w:rFonts w:ascii="Calibri" w:hAnsi="Calibri"/>
          <w:sz w:val="20"/>
          <w:szCs w:val="20"/>
        </w:rPr>
      </w:pPr>
      <w:r w:rsidRPr="00803252">
        <w:rPr>
          <w:rFonts w:ascii="Calibri" w:hAnsi="Calibri"/>
          <w:sz w:val="20"/>
          <w:szCs w:val="20"/>
        </w:rPr>
        <w:t>zaprzestano działalności produkcyjnej lub ją r</w:t>
      </w:r>
      <w:r w:rsidR="000D123A" w:rsidRPr="00803252">
        <w:rPr>
          <w:rFonts w:ascii="Calibri" w:hAnsi="Calibri"/>
          <w:sz w:val="20"/>
          <w:szCs w:val="20"/>
        </w:rPr>
        <w:t>elokowano poza obszar wsparcia Programu</w:t>
      </w:r>
      <w:r w:rsidRPr="00803252">
        <w:rPr>
          <w:rFonts w:ascii="Calibri" w:hAnsi="Calibri"/>
          <w:sz w:val="20"/>
          <w:szCs w:val="20"/>
        </w:rPr>
        <w:t>,</w:t>
      </w:r>
    </w:p>
    <w:p w:rsidR="00C52223" w:rsidRPr="00803252" w:rsidRDefault="00C52223" w:rsidP="005B44AE">
      <w:pPr>
        <w:numPr>
          <w:ilvl w:val="0"/>
          <w:numId w:val="41"/>
        </w:numPr>
        <w:ind w:left="714" w:right="-1" w:hanging="357"/>
        <w:jc w:val="both"/>
        <w:rPr>
          <w:rFonts w:ascii="Calibri" w:hAnsi="Calibri"/>
          <w:sz w:val="20"/>
          <w:szCs w:val="20"/>
        </w:rPr>
      </w:pPr>
      <w:r w:rsidRPr="00803252">
        <w:rPr>
          <w:rFonts w:ascii="Calibri" w:hAnsi="Calibri"/>
          <w:sz w:val="20"/>
          <w:szCs w:val="20"/>
        </w:rPr>
        <w:t xml:space="preserve">nastąpiła zmiana własności (rozumiana jako rozporządzenie prawem własności), elementu </w:t>
      </w:r>
      <w:r w:rsidR="0025798E" w:rsidRPr="00803252">
        <w:rPr>
          <w:rFonts w:ascii="Calibri" w:hAnsi="Calibri"/>
          <w:sz w:val="20"/>
          <w:szCs w:val="20"/>
        </w:rPr>
        <w:t xml:space="preserve">dofinansowanej </w:t>
      </w:r>
      <w:r w:rsidR="00B6203D" w:rsidRPr="00803252">
        <w:rPr>
          <w:rFonts w:ascii="Calibri" w:hAnsi="Calibri"/>
          <w:sz w:val="20"/>
          <w:szCs w:val="20"/>
        </w:rPr>
        <w:t xml:space="preserve">  </w:t>
      </w:r>
      <w:r w:rsidRPr="00803252">
        <w:rPr>
          <w:rFonts w:ascii="Calibri" w:hAnsi="Calibri"/>
          <w:sz w:val="20"/>
          <w:szCs w:val="20"/>
        </w:rPr>
        <w:t>infrastruktury</w:t>
      </w:r>
      <w:r w:rsidR="00166BCC" w:rsidRPr="00803252">
        <w:rPr>
          <w:rFonts w:ascii="Calibri" w:hAnsi="Calibri"/>
          <w:sz w:val="20"/>
          <w:szCs w:val="20"/>
        </w:rPr>
        <w:t xml:space="preserve">, </w:t>
      </w:r>
      <w:r w:rsidRPr="00803252">
        <w:rPr>
          <w:rFonts w:ascii="Calibri" w:hAnsi="Calibri"/>
          <w:sz w:val="20"/>
          <w:szCs w:val="20"/>
        </w:rPr>
        <w:t>która daje przedsiębiorstwu lub podmiotowi publicznemu nienależne korzyści,</w:t>
      </w:r>
    </w:p>
    <w:p w:rsidR="000D505C" w:rsidRPr="00803252" w:rsidRDefault="00C52223" w:rsidP="005B44AE">
      <w:pPr>
        <w:numPr>
          <w:ilvl w:val="0"/>
          <w:numId w:val="41"/>
        </w:numPr>
        <w:ind w:left="714" w:right="-1" w:hanging="357"/>
        <w:jc w:val="both"/>
        <w:rPr>
          <w:rFonts w:ascii="Calibri" w:hAnsi="Calibri"/>
          <w:sz w:val="20"/>
          <w:szCs w:val="20"/>
        </w:rPr>
      </w:pPr>
      <w:r w:rsidRPr="00803252">
        <w:rPr>
          <w:rFonts w:ascii="Calibri" w:hAnsi="Calibri"/>
          <w:sz w:val="20"/>
          <w:szCs w:val="20"/>
        </w:rPr>
        <w:t>nastąpiła istotna zmiana wpływająca na charakter Projektu, jego cele lub warunki realizacji, która mogłaby doprowadzić do naruszenia jego pierwotnych celów</w:t>
      </w:r>
      <w:r w:rsidR="002C4C96" w:rsidRPr="00803252">
        <w:rPr>
          <w:rFonts w:ascii="Calibri" w:hAnsi="Calibri"/>
          <w:sz w:val="20"/>
          <w:szCs w:val="20"/>
        </w:rPr>
        <w:t>.</w:t>
      </w:r>
    </w:p>
    <w:p w:rsidR="00D83759" w:rsidRPr="00803252" w:rsidRDefault="00D65390" w:rsidP="005B44AE">
      <w:pPr>
        <w:numPr>
          <w:ilvl w:val="0"/>
          <w:numId w:val="2"/>
        </w:numPr>
        <w:tabs>
          <w:tab w:val="clear" w:pos="502"/>
        </w:tabs>
        <w:ind w:left="357" w:right="-1" w:hanging="357"/>
        <w:jc w:val="both"/>
        <w:rPr>
          <w:rFonts w:ascii="Calibri" w:hAnsi="Calibri"/>
          <w:sz w:val="20"/>
          <w:szCs w:val="20"/>
        </w:rPr>
      </w:pPr>
      <w:r w:rsidRPr="00803252">
        <w:rPr>
          <w:rFonts w:ascii="Calibri" w:hAnsi="Calibri"/>
          <w:sz w:val="20"/>
          <w:szCs w:val="20"/>
        </w:rPr>
        <w:t xml:space="preserve">Naruszenie zasady trwałości </w:t>
      </w:r>
      <w:r w:rsidR="00EF303A" w:rsidRPr="00803252">
        <w:rPr>
          <w:rFonts w:ascii="Calibri" w:hAnsi="Calibri"/>
          <w:sz w:val="20"/>
          <w:szCs w:val="20"/>
        </w:rPr>
        <w:t xml:space="preserve">następuje również (w odniesieniu </w:t>
      </w:r>
      <w:r w:rsidR="009870EB" w:rsidRPr="00803252">
        <w:rPr>
          <w:rFonts w:ascii="Calibri" w:hAnsi="Calibri"/>
          <w:sz w:val="20"/>
          <w:szCs w:val="20"/>
        </w:rPr>
        <w:t xml:space="preserve">do </w:t>
      </w:r>
      <w:r w:rsidRPr="00803252">
        <w:rPr>
          <w:rFonts w:ascii="Calibri" w:hAnsi="Calibri"/>
          <w:sz w:val="20"/>
          <w:szCs w:val="20"/>
        </w:rPr>
        <w:t xml:space="preserve">inwestycji w infrastrukturę lub inwestycji produkcyjnych) </w:t>
      </w:r>
      <w:r w:rsidR="003D62C3" w:rsidRPr="00803252">
        <w:rPr>
          <w:rFonts w:ascii="Calibri" w:hAnsi="Calibri"/>
          <w:sz w:val="20"/>
          <w:szCs w:val="20"/>
        </w:rPr>
        <w:t>w przypadku przeniesienia</w:t>
      </w:r>
      <w:r w:rsidRPr="00803252">
        <w:rPr>
          <w:rFonts w:ascii="Calibri" w:hAnsi="Calibri"/>
          <w:sz w:val="20"/>
          <w:szCs w:val="20"/>
        </w:rPr>
        <w:t xml:space="preserve"> </w:t>
      </w:r>
      <w:r w:rsidR="00675E60" w:rsidRPr="00803252">
        <w:rPr>
          <w:rFonts w:ascii="Calibri" w:hAnsi="Calibri"/>
          <w:sz w:val="20"/>
          <w:szCs w:val="20"/>
        </w:rPr>
        <w:t xml:space="preserve">w okresie 10 lat od daty dokonania płatności końcowej na rzecz Beneficjenta </w:t>
      </w:r>
      <w:r w:rsidRPr="00803252">
        <w:rPr>
          <w:rFonts w:ascii="Calibri" w:hAnsi="Calibri"/>
          <w:sz w:val="20"/>
          <w:szCs w:val="20"/>
        </w:rPr>
        <w:t>działalności produkcyjne</w:t>
      </w:r>
      <w:r w:rsidR="00675E60" w:rsidRPr="00803252">
        <w:rPr>
          <w:rFonts w:ascii="Calibri" w:hAnsi="Calibri"/>
          <w:sz w:val="20"/>
          <w:szCs w:val="20"/>
        </w:rPr>
        <w:t>j poza obszar Unii Europejskiej</w:t>
      </w:r>
      <w:r w:rsidR="0005762D" w:rsidRPr="00803252">
        <w:rPr>
          <w:rStyle w:val="Odwoanieprzypisudolnego"/>
          <w:rFonts w:ascii="Calibri" w:hAnsi="Calibri"/>
          <w:sz w:val="20"/>
          <w:szCs w:val="20"/>
        </w:rPr>
        <w:footnoteReference w:id="71"/>
      </w:r>
      <w:r w:rsidR="00C55C6F" w:rsidRPr="00803252">
        <w:rPr>
          <w:rFonts w:ascii="Calibri" w:hAnsi="Calibri"/>
          <w:sz w:val="20"/>
          <w:szCs w:val="20"/>
        </w:rPr>
        <w:t>.</w:t>
      </w:r>
      <w:r w:rsidR="00675E60" w:rsidRPr="00803252">
        <w:rPr>
          <w:rFonts w:ascii="Calibri" w:hAnsi="Calibri"/>
          <w:sz w:val="20"/>
          <w:szCs w:val="20"/>
        </w:rPr>
        <w:t xml:space="preserve"> </w:t>
      </w:r>
    </w:p>
    <w:p w:rsidR="007125E1" w:rsidRPr="00803252" w:rsidRDefault="007125E1" w:rsidP="005B44AE">
      <w:pPr>
        <w:numPr>
          <w:ilvl w:val="0"/>
          <w:numId w:val="2"/>
        </w:numPr>
        <w:tabs>
          <w:tab w:val="clear" w:pos="502"/>
        </w:tabs>
        <w:ind w:left="357" w:right="-1" w:hanging="357"/>
        <w:jc w:val="both"/>
        <w:rPr>
          <w:rFonts w:ascii="Calibri" w:hAnsi="Calibri"/>
          <w:sz w:val="20"/>
          <w:szCs w:val="20"/>
        </w:rPr>
      </w:pPr>
      <w:r w:rsidRPr="00803252">
        <w:rPr>
          <w:rFonts w:ascii="Calibri" w:hAnsi="Calibri"/>
          <w:sz w:val="20"/>
          <w:szCs w:val="20"/>
        </w:rPr>
        <w:t>Do końca okresu trwałości Projektu, o którym mowa w ust. 1, Beneficjent jest zobowiązany niezwłocznie poinformować  Instytucję Zarządzającą o wszelkich okolicznościach mogących powodować naruszenie trwałości Projektu.</w:t>
      </w:r>
    </w:p>
    <w:p w:rsidR="004C1405" w:rsidRPr="00803252" w:rsidRDefault="004C1405" w:rsidP="005B44AE">
      <w:pPr>
        <w:numPr>
          <w:ilvl w:val="0"/>
          <w:numId w:val="2"/>
        </w:numPr>
        <w:tabs>
          <w:tab w:val="clear" w:pos="502"/>
        </w:tabs>
        <w:ind w:left="357" w:right="-1" w:hanging="357"/>
        <w:jc w:val="both"/>
        <w:rPr>
          <w:rFonts w:ascii="Calibri" w:hAnsi="Calibri"/>
          <w:sz w:val="20"/>
          <w:szCs w:val="20"/>
        </w:rPr>
      </w:pPr>
      <w:r w:rsidRPr="00803252">
        <w:rPr>
          <w:rFonts w:ascii="Calibri" w:hAnsi="Calibri"/>
          <w:sz w:val="20"/>
          <w:szCs w:val="20"/>
        </w:rPr>
        <w:t xml:space="preserve">Zasada trwałości nie ma zastosowania w przypadku: </w:t>
      </w:r>
    </w:p>
    <w:p w:rsidR="004C1405" w:rsidRPr="00803252" w:rsidRDefault="004C1405" w:rsidP="005B44AE">
      <w:pPr>
        <w:numPr>
          <w:ilvl w:val="1"/>
          <w:numId w:val="52"/>
        </w:numPr>
        <w:tabs>
          <w:tab w:val="left" w:pos="284"/>
        </w:tabs>
        <w:ind w:left="709" w:right="-1" w:hanging="283"/>
        <w:jc w:val="both"/>
        <w:rPr>
          <w:rFonts w:ascii="Calibri" w:hAnsi="Calibri"/>
          <w:sz w:val="20"/>
          <w:szCs w:val="20"/>
        </w:rPr>
      </w:pPr>
      <w:r w:rsidRPr="00803252">
        <w:rPr>
          <w:rFonts w:ascii="Calibri" w:hAnsi="Calibri"/>
          <w:sz w:val="20"/>
          <w:szCs w:val="20"/>
        </w:rPr>
        <w:t xml:space="preserve">instrumentów finansowych, </w:t>
      </w:r>
    </w:p>
    <w:p w:rsidR="003A69E1" w:rsidRPr="00803252" w:rsidRDefault="004C1405" w:rsidP="005B44AE">
      <w:pPr>
        <w:numPr>
          <w:ilvl w:val="1"/>
          <w:numId w:val="52"/>
        </w:numPr>
        <w:tabs>
          <w:tab w:val="left" w:pos="284"/>
        </w:tabs>
        <w:ind w:left="709" w:right="-1" w:hanging="283"/>
        <w:jc w:val="both"/>
        <w:rPr>
          <w:rFonts w:ascii="Calibri" w:hAnsi="Calibri"/>
          <w:sz w:val="20"/>
          <w:szCs w:val="20"/>
        </w:rPr>
      </w:pPr>
      <w:r w:rsidRPr="00803252">
        <w:rPr>
          <w:rFonts w:ascii="Calibri" w:hAnsi="Calibri"/>
          <w:sz w:val="20"/>
          <w:szCs w:val="20"/>
        </w:rPr>
        <w:t xml:space="preserve">sytuacji, gdy Beneficjent zaprzestał działalności z powodu ogłoszenia upadłości niewynikającej z oszukańczego bankructwa w rozumieniu przepisów art. 71 rozporządzenia ogólnego. </w:t>
      </w:r>
    </w:p>
    <w:p w:rsidR="003A69E1" w:rsidRPr="00803252" w:rsidRDefault="003A69E1" w:rsidP="005B44AE">
      <w:pPr>
        <w:numPr>
          <w:ilvl w:val="0"/>
          <w:numId w:val="2"/>
        </w:numPr>
        <w:tabs>
          <w:tab w:val="clear" w:pos="502"/>
        </w:tabs>
        <w:ind w:left="357" w:right="-1" w:hanging="357"/>
        <w:jc w:val="both"/>
        <w:rPr>
          <w:rFonts w:ascii="Calibri" w:hAnsi="Calibri"/>
          <w:sz w:val="20"/>
          <w:szCs w:val="20"/>
        </w:rPr>
      </w:pPr>
      <w:r w:rsidRPr="00803252">
        <w:rPr>
          <w:rFonts w:ascii="Calibri" w:hAnsi="Calibri"/>
          <w:sz w:val="20"/>
          <w:szCs w:val="20"/>
        </w:rPr>
        <w:t xml:space="preserve">W przypadku naruszenia zasad trwałości w rozumieniu niniejszej Umowy i art. 71 rozporządzenia ogólnego, Instytucja Zarządzająca ustala i nakłada względem Beneficjenta korektę finansową. </w:t>
      </w:r>
    </w:p>
    <w:p w:rsidR="003A69E1" w:rsidRPr="00803252" w:rsidRDefault="003A69E1" w:rsidP="005B44AE">
      <w:pPr>
        <w:numPr>
          <w:ilvl w:val="0"/>
          <w:numId w:val="2"/>
        </w:numPr>
        <w:tabs>
          <w:tab w:val="clear" w:pos="502"/>
        </w:tabs>
        <w:ind w:left="357" w:right="-1" w:hanging="357"/>
        <w:jc w:val="both"/>
        <w:rPr>
          <w:rFonts w:ascii="Calibri" w:hAnsi="Calibri"/>
          <w:bCs/>
          <w:sz w:val="20"/>
          <w:szCs w:val="20"/>
        </w:rPr>
      </w:pPr>
      <w:r w:rsidRPr="00803252">
        <w:rPr>
          <w:rFonts w:ascii="Calibri" w:hAnsi="Calibri"/>
          <w:sz w:val="20"/>
          <w:szCs w:val="20"/>
        </w:rPr>
        <w:t>Korekta finansowa zostanie określona w wysokości proporcjonalnej do okresu, w którym nie spełniono wymogów wynikających z art. 71 rozporządzenia ogólnego.</w:t>
      </w:r>
    </w:p>
    <w:p w:rsidR="003A69E1" w:rsidRPr="00803252" w:rsidRDefault="003A69E1" w:rsidP="005B44AE">
      <w:pPr>
        <w:numPr>
          <w:ilvl w:val="0"/>
          <w:numId w:val="2"/>
        </w:numPr>
        <w:tabs>
          <w:tab w:val="clear" w:pos="502"/>
        </w:tabs>
        <w:ind w:left="357" w:right="-1" w:hanging="357"/>
        <w:jc w:val="both"/>
        <w:rPr>
          <w:rFonts w:ascii="Calibri" w:hAnsi="Calibri"/>
          <w:bCs/>
          <w:sz w:val="20"/>
          <w:szCs w:val="20"/>
        </w:rPr>
      </w:pPr>
      <w:r w:rsidRPr="00803252">
        <w:rPr>
          <w:rFonts w:ascii="Calibri" w:hAnsi="Calibri"/>
          <w:sz w:val="20"/>
          <w:szCs w:val="20"/>
        </w:rPr>
        <w:t xml:space="preserve">W przypadku nałożenia korekty finansowej, o której mowa w ust. 6, zapisy § 13 Umowy stosuje się odpowiednio. </w:t>
      </w:r>
    </w:p>
    <w:p w:rsidR="00AE160F" w:rsidRPr="00803252" w:rsidRDefault="00AE160F" w:rsidP="005B44AE">
      <w:pPr>
        <w:ind w:left="284" w:right="-1"/>
        <w:jc w:val="both"/>
        <w:rPr>
          <w:rFonts w:ascii="Calibri" w:hAnsi="Calibri"/>
          <w:bCs/>
          <w:sz w:val="20"/>
          <w:szCs w:val="20"/>
        </w:rPr>
      </w:pPr>
    </w:p>
    <w:p w:rsidR="00CC7CAB" w:rsidRPr="003B6AF5" w:rsidRDefault="00CC7CAB" w:rsidP="005B44AE">
      <w:pPr>
        <w:ind w:right="-1"/>
        <w:jc w:val="center"/>
        <w:rPr>
          <w:rFonts w:ascii="Calibri" w:hAnsi="Calibri"/>
          <w:b/>
          <w:sz w:val="15"/>
          <w:szCs w:val="15"/>
        </w:rPr>
      </w:pPr>
      <w:r w:rsidRPr="003B6AF5">
        <w:rPr>
          <w:rFonts w:ascii="Calibri" w:hAnsi="Calibri"/>
          <w:b/>
          <w:sz w:val="20"/>
          <w:szCs w:val="20"/>
        </w:rPr>
        <w:t>§ 20 Mechanizm monitorowania i wycofania</w:t>
      </w:r>
    </w:p>
    <w:p w:rsidR="00CC7CAB" w:rsidRPr="003B6AF5" w:rsidRDefault="00CC7CAB" w:rsidP="005B44AE">
      <w:pPr>
        <w:pStyle w:val="Tekstpodstawowy"/>
        <w:ind w:left="426" w:right="-1" w:hanging="426"/>
        <w:rPr>
          <w:rFonts w:ascii="Calibri" w:hAnsi="Calibri"/>
          <w:sz w:val="20"/>
          <w:szCs w:val="20"/>
        </w:rPr>
      </w:pPr>
      <w:r w:rsidRPr="003B6AF5">
        <w:rPr>
          <w:rFonts w:ascii="Calibri" w:hAnsi="Calibri"/>
          <w:sz w:val="20"/>
          <w:szCs w:val="20"/>
          <w:lang w:val="pl-PL"/>
        </w:rPr>
        <w:t>1.    Instytucja Zarządzająca wdraża i stosuje względem Beneficjenta mechanizm monitorowania i wycofania, zgodnie z</w:t>
      </w:r>
      <w:r w:rsidR="00707744">
        <w:rPr>
          <w:rFonts w:ascii="Calibri" w:hAnsi="Calibri"/>
          <w:sz w:val="20"/>
          <w:szCs w:val="20"/>
          <w:lang w:val="pl-PL"/>
        </w:rPr>
        <w:t> </w:t>
      </w:r>
      <w:r w:rsidRPr="003B6AF5">
        <w:rPr>
          <w:rFonts w:ascii="Calibri" w:hAnsi="Calibri"/>
          <w:sz w:val="20"/>
          <w:szCs w:val="20"/>
          <w:lang w:val="pl-PL"/>
        </w:rPr>
        <w:t>§</w:t>
      </w:r>
      <w:r w:rsidR="00707744">
        <w:rPr>
          <w:rFonts w:ascii="Calibri" w:hAnsi="Calibri"/>
          <w:sz w:val="20"/>
          <w:szCs w:val="20"/>
          <w:lang w:val="pl-PL"/>
        </w:rPr>
        <w:t> </w:t>
      </w:r>
      <w:r w:rsidRPr="003B6AF5">
        <w:rPr>
          <w:rFonts w:ascii="Calibri" w:hAnsi="Calibri"/>
          <w:sz w:val="20"/>
          <w:szCs w:val="20"/>
          <w:lang w:val="pl-PL"/>
        </w:rPr>
        <w:t xml:space="preserve">12 ust. 5 i 6 rozporządzenia </w:t>
      </w:r>
      <w:r w:rsidRPr="003B6AF5">
        <w:rPr>
          <w:rFonts w:ascii="Calibri" w:hAnsi="Calibri"/>
          <w:sz w:val="20"/>
          <w:szCs w:val="20"/>
        </w:rPr>
        <w:t>Ministra Rozwoju z dnia 16 czerwca 2016 r. w sprawie udzielenia pomocy inwestycyjnej na infrastrukturę badawczą w ramach regionalnych programów operacyjnych na lata 2014-2020</w:t>
      </w:r>
      <w:r w:rsidR="000228E5" w:rsidRPr="003B6AF5">
        <w:rPr>
          <w:rFonts w:ascii="Calibri" w:hAnsi="Calibri"/>
          <w:sz w:val="20"/>
          <w:szCs w:val="20"/>
          <w:lang w:val="pl-PL"/>
        </w:rPr>
        <w:t xml:space="preserve"> </w:t>
      </w:r>
      <w:r w:rsidR="000228E5" w:rsidRPr="003B6AF5">
        <w:rPr>
          <w:rFonts w:ascii="Calibri" w:hAnsi="Calibri"/>
          <w:sz w:val="20"/>
          <w:szCs w:val="20"/>
        </w:rPr>
        <w:t>(Dz.U. z 2016 r. poz. 899)</w:t>
      </w:r>
      <w:r w:rsidRPr="003B6AF5">
        <w:rPr>
          <w:rFonts w:ascii="Calibri" w:hAnsi="Calibri"/>
          <w:sz w:val="20"/>
          <w:szCs w:val="20"/>
          <w:lang w:val="pl-PL"/>
        </w:rPr>
        <w:t>.</w:t>
      </w:r>
    </w:p>
    <w:p w:rsidR="00CC7CAB" w:rsidRPr="003B6AF5" w:rsidRDefault="001F6A4E" w:rsidP="005B44AE">
      <w:pPr>
        <w:pStyle w:val="Tekstpodstawowy"/>
        <w:ind w:left="426" w:right="-1" w:hanging="426"/>
        <w:rPr>
          <w:rFonts w:ascii="Calibri" w:hAnsi="Calibri"/>
          <w:sz w:val="20"/>
          <w:szCs w:val="20"/>
        </w:rPr>
      </w:pPr>
      <w:r w:rsidRPr="003B6AF5">
        <w:rPr>
          <w:rFonts w:ascii="Calibri" w:hAnsi="Calibri"/>
          <w:sz w:val="20"/>
          <w:szCs w:val="20"/>
          <w:lang w:val="pl-PL"/>
        </w:rPr>
        <w:t xml:space="preserve">2.  </w:t>
      </w:r>
      <w:r w:rsidR="0009649D" w:rsidRPr="003B6AF5">
        <w:rPr>
          <w:rFonts w:ascii="Calibri" w:hAnsi="Calibri"/>
          <w:sz w:val="20"/>
          <w:szCs w:val="20"/>
          <w:lang w:val="pl-PL"/>
        </w:rPr>
        <w:t xml:space="preserve"> </w:t>
      </w:r>
      <w:r w:rsidR="00B25566" w:rsidRPr="003B6AF5">
        <w:rPr>
          <w:rFonts w:ascii="Calibri" w:hAnsi="Calibri"/>
          <w:sz w:val="20"/>
          <w:szCs w:val="20"/>
          <w:lang w:val="pl-PL"/>
        </w:rPr>
        <w:t xml:space="preserve"> </w:t>
      </w:r>
      <w:r w:rsidR="00CC7CAB" w:rsidRPr="003B6AF5">
        <w:rPr>
          <w:rFonts w:ascii="Calibri" w:hAnsi="Calibri"/>
          <w:sz w:val="20"/>
          <w:szCs w:val="20"/>
          <w:lang w:val="pl-PL"/>
        </w:rPr>
        <w:t>Mechanizmem monitorowania i wycofania obejmuje się infrastrukturę badawczą, na którą przyznano dofinansowanie w ramach Projektu</w:t>
      </w:r>
      <w:r w:rsidR="00650601" w:rsidRPr="003B6AF5">
        <w:rPr>
          <w:rFonts w:ascii="Calibri" w:hAnsi="Calibri"/>
          <w:sz w:val="20"/>
          <w:szCs w:val="20"/>
          <w:lang w:val="pl-PL"/>
        </w:rPr>
        <w:t xml:space="preserve">, chyba że Projekt przewiduje wyłącznie gospodarcze wykorzystanie infrastruktury badawczej. </w:t>
      </w:r>
      <w:r w:rsidR="00CC7CAB" w:rsidRPr="003B6AF5">
        <w:rPr>
          <w:rFonts w:ascii="Calibri" w:hAnsi="Calibri"/>
          <w:sz w:val="20"/>
          <w:szCs w:val="20"/>
          <w:lang w:val="pl-PL"/>
        </w:rPr>
        <w:t xml:space="preserve"> </w:t>
      </w:r>
    </w:p>
    <w:p w:rsidR="00CC7CAB" w:rsidRPr="003B6AF5" w:rsidRDefault="001F6A4E" w:rsidP="005B44AE">
      <w:pPr>
        <w:pStyle w:val="Tekstpodstawowy"/>
        <w:ind w:left="426" w:right="-1" w:hanging="426"/>
        <w:rPr>
          <w:rFonts w:ascii="Calibri" w:hAnsi="Calibri"/>
          <w:sz w:val="20"/>
          <w:szCs w:val="20"/>
        </w:rPr>
      </w:pPr>
      <w:r w:rsidRPr="003B6AF5">
        <w:rPr>
          <w:rFonts w:ascii="Calibri" w:hAnsi="Calibri"/>
          <w:sz w:val="20"/>
          <w:szCs w:val="20"/>
          <w:lang w:val="pl-PL"/>
        </w:rPr>
        <w:t xml:space="preserve">3.  </w:t>
      </w:r>
      <w:r w:rsidR="0045374F" w:rsidRPr="003B6AF5">
        <w:rPr>
          <w:rFonts w:ascii="Calibri" w:hAnsi="Calibri"/>
          <w:sz w:val="20"/>
          <w:szCs w:val="20"/>
          <w:lang w:val="pl-PL"/>
        </w:rPr>
        <w:t xml:space="preserve"> </w:t>
      </w:r>
      <w:r w:rsidR="00CC7CAB" w:rsidRPr="003B6AF5">
        <w:rPr>
          <w:rFonts w:ascii="Calibri" w:hAnsi="Calibri"/>
          <w:sz w:val="20"/>
          <w:szCs w:val="20"/>
          <w:lang w:val="pl-PL"/>
        </w:rPr>
        <w:t xml:space="preserve">Beneficjent zobowiązuje </w:t>
      </w:r>
      <w:r w:rsidR="003A3DD2" w:rsidRPr="003B6AF5">
        <w:rPr>
          <w:rFonts w:ascii="Calibri" w:hAnsi="Calibri"/>
          <w:sz w:val="20"/>
          <w:szCs w:val="20"/>
          <w:lang w:val="pl-PL"/>
        </w:rPr>
        <w:t xml:space="preserve">się </w:t>
      </w:r>
      <w:r w:rsidR="00CC7CAB" w:rsidRPr="003B6AF5">
        <w:rPr>
          <w:rFonts w:ascii="Calibri" w:hAnsi="Calibri"/>
          <w:sz w:val="20"/>
          <w:szCs w:val="20"/>
          <w:lang w:val="pl-PL"/>
        </w:rPr>
        <w:t>poddać mechaniz</w:t>
      </w:r>
      <w:r w:rsidR="003A3DD2" w:rsidRPr="003B6AF5">
        <w:rPr>
          <w:rFonts w:ascii="Calibri" w:hAnsi="Calibri"/>
          <w:sz w:val="20"/>
          <w:szCs w:val="20"/>
          <w:lang w:val="pl-PL"/>
        </w:rPr>
        <w:t xml:space="preserve">mowi monitorowania i wycofania </w:t>
      </w:r>
      <w:r w:rsidR="00CC7CAB" w:rsidRPr="003B6AF5">
        <w:rPr>
          <w:rFonts w:ascii="Calibri" w:hAnsi="Calibri"/>
          <w:sz w:val="20"/>
          <w:szCs w:val="20"/>
          <w:lang w:val="pl-PL"/>
        </w:rPr>
        <w:t xml:space="preserve">oraz stosować i przestrzegać uregulowań dokumentu „Zobowiązanie </w:t>
      </w:r>
      <w:r w:rsidR="004208DF" w:rsidRPr="003B6AF5">
        <w:rPr>
          <w:rFonts w:ascii="Calibri" w:hAnsi="Calibri"/>
          <w:sz w:val="20"/>
          <w:szCs w:val="20"/>
          <w:lang w:val="pl-PL"/>
        </w:rPr>
        <w:t xml:space="preserve">stosowania </w:t>
      </w:r>
      <w:r w:rsidR="00CC7CAB" w:rsidRPr="003B6AF5">
        <w:rPr>
          <w:rFonts w:ascii="Calibri" w:hAnsi="Calibri"/>
          <w:sz w:val="20"/>
          <w:szCs w:val="20"/>
          <w:lang w:val="pl-PL"/>
        </w:rPr>
        <w:t>mechanizmu monitorowania i wycofania w przypadku finansowania infrastruktury badawczej ze środków publicznych”, stanowiąc</w:t>
      </w:r>
      <w:r w:rsidR="00C209C3">
        <w:rPr>
          <w:rFonts w:ascii="Calibri" w:hAnsi="Calibri"/>
          <w:sz w:val="20"/>
          <w:szCs w:val="20"/>
          <w:lang w:val="pl-PL"/>
        </w:rPr>
        <w:t>ego Załącznik nr 16 do Umowy, w </w:t>
      </w:r>
      <w:r w:rsidR="00CC7CAB" w:rsidRPr="003B6AF5">
        <w:rPr>
          <w:rFonts w:ascii="Calibri" w:hAnsi="Calibri"/>
          <w:sz w:val="20"/>
          <w:szCs w:val="20"/>
          <w:lang w:val="pl-PL"/>
        </w:rPr>
        <w:t>szczególności:</w:t>
      </w:r>
    </w:p>
    <w:p w:rsidR="00CC7CAB" w:rsidRPr="003B6AF5" w:rsidRDefault="00CC7CAB" w:rsidP="005B44AE">
      <w:pPr>
        <w:pStyle w:val="Tekstpodstawowy"/>
        <w:ind w:left="426" w:right="-1"/>
        <w:rPr>
          <w:rFonts w:ascii="Calibri" w:hAnsi="Calibri"/>
          <w:sz w:val="20"/>
          <w:szCs w:val="20"/>
          <w:lang w:val="pl-PL"/>
        </w:rPr>
      </w:pPr>
      <w:r w:rsidRPr="003B6AF5">
        <w:rPr>
          <w:rFonts w:ascii="Calibri" w:hAnsi="Calibri"/>
          <w:sz w:val="20"/>
          <w:szCs w:val="20"/>
          <w:lang w:val="pl-PL"/>
        </w:rPr>
        <w:t xml:space="preserve">a) monitorować sposób wykorzystania </w:t>
      </w:r>
      <w:r w:rsidR="00AE1A88" w:rsidRPr="003B6AF5">
        <w:rPr>
          <w:rFonts w:ascii="Calibri" w:hAnsi="Calibri"/>
          <w:sz w:val="20"/>
          <w:szCs w:val="20"/>
          <w:lang w:val="pl-PL"/>
        </w:rPr>
        <w:t xml:space="preserve">każdego ze składników </w:t>
      </w:r>
      <w:r w:rsidRPr="003B6AF5">
        <w:rPr>
          <w:rFonts w:ascii="Calibri" w:hAnsi="Calibri"/>
          <w:sz w:val="20"/>
          <w:szCs w:val="20"/>
          <w:lang w:val="pl-PL"/>
        </w:rPr>
        <w:t xml:space="preserve">infrastruktury </w:t>
      </w:r>
      <w:r w:rsidR="009763F7" w:rsidRPr="003B6AF5">
        <w:rPr>
          <w:rFonts w:ascii="Calibri" w:hAnsi="Calibri"/>
          <w:sz w:val="20"/>
          <w:szCs w:val="20"/>
          <w:lang w:val="pl-PL"/>
        </w:rPr>
        <w:t xml:space="preserve">badawczej </w:t>
      </w:r>
      <w:r w:rsidRPr="003B6AF5">
        <w:rPr>
          <w:rFonts w:ascii="Calibri" w:hAnsi="Calibri"/>
          <w:sz w:val="20"/>
          <w:szCs w:val="20"/>
          <w:lang w:val="pl-PL"/>
        </w:rPr>
        <w:t>co najmniej przez cały okres je</w:t>
      </w:r>
      <w:r w:rsidR="00AE1A88" w:rsidRPr="003B6AF5">
        <w:rPr>
          <w:rFonts w:ascii="Calibri" w:hAnsi="Calibri"/>
          <w:sz w:val="20"/>
          <w:szCs w:val="20"/>
          <w:lang w:val="pl-PL"/>
        </w:rPr>
        <w:t>go</w:t>
      </w:r>
      <w:r w:rsidRPr="003B6AF5">
        <w:rPr>
          <w:rFonts w:ascii="Calibri" w:hAnsi="Calibri"/>
          <w:sz w:val="20"/>
          <w:szCs w:val="20"/>
          <w:lang w:val="pl-PL"/>
        </w:rPr>
        <w:t xml:space="preserve"> amortyzacji, niezależnie od  okresu trwałości Projektu,</w:t>
      </w:r>
    </w:p>
    <w:p w:rsidR="00CC7CAB" w:rsidRPr="003B6AF5" w:rsidRDefault="00CC7CAB" w:rsidP="005B44AE">
      <w:pPr>
        <w:pStyle w:val="Tekstpodstawowy"/>
        <w:ind w:left="426" w:right="-1"/>
        <w:rPr>
          <w:rFonts w:ascii="Calibri" w:hAnsi="Calibri"/>
          <w:sz w:val="20"/>
          <w:szCs w:val="20"/>
          <w:lang w:val="pl-PL"/>
        </w:rPr>
      </w:pPr>
      <w:r w:rsidRPr="003B6AF5">
        <w:rPr>
          <w:rFonts w:ascii="Calibri" w:hAnsi="Calibri"/>
          <w:sz w:val="20"/>
          <w:szCs w:val="20"/>
          <w:lang w:val="pl-PL"/>
        </w:rPr>
        <w:t>b) stosować wybraną metodę amortyzacji przez okres objęty mechanizmem monitorowania i wycofania,</w:t>
      </w:r>
    </w:p>
    <w:p w:rsidR="005649C4" w:rsidRPr="003B6AF5" w:rsidRDefault="00CC7CAB" w:rsidP="005B44AE">
      <w:pPr>
        <w:pStyle w:val="Tekstpodstawowy"/>
        <w:ind w:left="426" w:right="-1"/>
        <w:rPr>
          <w:rFonts w:ascii="Calibri" w:hAnsi="Calibri"/>
          <w:sz w:val="20"/>
          <w:szCs w:val="20"/>
          <w:lang w:val="pl-PL"/>
        </w:rPr>
      </w:pPr>
      <w:r w:rsidRPr="003B6AF5">
        <w:rPr>
          <w:rFonts w:ascii="Calibri" w:hAnsi="Calibri"/>
          <w:sz w:val="20"/>
          <w:szCs w:val="20"/>
          <w:lang w:val="pl-PL"/>
        </w:rPr>
        <w:t xml:space="preserve">c) </w:t>
      </w:r>
      <w:r w:rsidR="005649C4" w:rsidRPr="003B6AF5">
        <w:rPr>
          <w:rFonts w:ascii="Calibri" w:hAnsi="Calibri"/>
          <w:sz w:val="20"/>
          <w:szCs w:val="20"/>
          <w:lang w:val="pl-PL"/>
        </w:rPr>
        <w:t>dokonywać monitorowania sposobu wykorzystania infrastruktury badawczej w oparciu o wskaźniki:</w:t>
      </w:r>
    </w:p>
    <w:p w:rsidR="005649C4" w:rsidRPr="003B6AF5" w:rsidRDefault="005649C4" w:rsidP="005B44AE">
      <w:pPr>
        <w:pStyle w:val="Tekstpodstawowy"/>
        <w:ind w:left="426" w:right="-1"/>
        <w:rPr>
          <w:rFonts w:ascii="Calibri" w:hAnsi="Calibri"/>
          <w:sz w:val="20"/>
          <w:szCs w:val="20"/>
          <w:lang w:val="pl-PL"/>
        </w:rPr>
      </w:pPr>
      <w:r w:rsidRPr="003B6AF5">
        <w:rPr>
          <w:rFonts w:ascii="Calibri" w:hAnsi="Calibri"/>
          <w:sz w:val="20"/>
          <w:szCs w:val="20"/>
          <w:lang w:val="pl-PL"/>
        </w:rPr>
        <w:t>- ………..</w:t>
      </w:r>
    </w:p>
    <w:p w:rsidR="005649C4" w:rsidRPr="003B6AF5" w:rsidRDefault="005649C4" w:rsidP="005B44AE">
      <w:pPr>
        <w:pStyle w:val="Tekstpodstawowy"/>
        <w:ind w:left="426" w:right="-1"/>
        <w:rPr>
          <w:rFonts w:ascii="Calibri" w:hAnsi="Calibri"/>
          <w:sz w:val="20"/>
          <w:szCs w:val="20"/>
          <w:lang w:val="pl-PL"/>
        </w:rPr>
      </w:pPr>
      <w:r w:rsidRPr="003B6AF5">
        <w:rPr>
          <w:rFonts w:ascii="Calibri" w:hAnsi="Calibri"/>
          <w:sz w:val="20"/>
          <w:szCs w:val="20"/>
          <w:lang w:val="pl-PL"/>
        </w:rPr>
        <w:t>- ………..</w:t>
      </w:r>
    </w:p>
    <w:p w:rsidR="005649C4" w:rsidRPr="003B6AF5" w:rsidRDefault="005649C4" w:rsidP="005B44AE">
      <w:pPr>
        <w:pStyle w:val="Tekstpodstawowy"/>
        <w:ind w:left="426" w:right="-1"/>
        <w:rPr>
          <w:rFonts w:ascii="Calibri" w:hAnsi="Calibri"/>
          <w:sz w:val="20"/>
          <w:szCs w:val="20"/>
          <w:lang w:val="pl-PL"/>
        </w:rPr>
      </w:pPr>
      <w:r w:rsidRPr="003B6AF5">
        <w:rPr>
          <w:rFonts w:ascii="Calibri" w:hAnsi="Calibri"/>
          <w:sz w:val="20"/>
          <w:szCs w:val="20"/>
          <w:lang w:val="pl-PL"/>
        </w:rPr>
        <w:t>-…………</w:t>
      </w:r>
    </w:p>
    <w:p w:rsidR="005649C4" w:rsidRPr="003B6AF5" w:rsidRDefault="005649C4" w:rsidP="005B44AE">
      <w:pPr>
        <w:pStyle w:val="Tekstpodstawowy"/>
        <w:ind w:left="426" w:right="-1"/>
        <w:rPr>
          <w:rFonts w:ascii="Calibri" w:hAnsi="Calibri"/>
          <w:sz w:val="20"/>
          <w:szCs w:val="20"/>
          <w:lang w:val="pl-PL"/>
        </w:rPr>
      </w:pPr>
      <w:r w:rsidRPr="003B6AF5">
        <w:rPr>
          <w:rFonts w:ascii="Calibri" w:hAnsi="Calibri"/>
          <w:sz w:val="20"/>
          <w:szCs w:val="20"/>
          <w:lang w:val="pl-PL"/>
        </w:rPr>
        <w:t>-………..</w:t>
      </w:r>
      <w:r w:rsidRPr="003B6AF5">
        <w:rPr>
          <w:rStyle w:val="Odwoanieprzypisudolnego"/>
          <w:rFonts w:ascii="Calibri" w:hAnsi="Calibri"/>
          <w:sz w:val="20"/>
          <w:szCs w:val="20"/>
          <w:lang w:val="pl-PL"/>
        </w:rPr>
        <w:footnoteReference w:id="72"/>
      </w:r>
    </w:p>
    <w:p w:rsidR="00CC7CAB" w:rsidRPr="003B6AF5" w:rsidRDefault="00CC7CAB" w:rsidP="005B44AE">
      <w:pPr>
        <w:pStyle w:val="Tekstpodstawowy"/>
        <w:ind w:left="426" w:right="-1"/>
        <w:rPr>
          <w:rFonts w:ascii="Calibri" w:hAnsi="Calibri"/>
          <w:sz w:val="20"/>
          <w:szCs w:val="20"/>
          <w:lang w:val="pl-PL"/>
        </w:rPr>
      </w:pPr>
      <w:r w:rsidRPr="003B6AF5">
        <w:rPr>
          <w:rFonts w:ascii="Calibri" w:hAnsi="Calibri"/>
          <w:sz w:val="20"/>
          <w:szCs w:val="20"/>
          <w:lang w:val="pl-PL"/>
        </w:rPr>
        <w:t xml:space="preserve">d) </w:t>
      </w:r>
      <w:r w:rsidR="001B625C" w:rsidRPr="003B6AF5">
        <w:rPr>
          <w:rFonts w:ascii="Calibri" w:hAnsi="Calibri"/>
          <w:sz w:val="20"/>
          <w:szCs w:val="20"/>
          <w:lang w:val="pl-PL"/>
        </w:rPr>
        <w:t xml:space="preserve">składać </w:t>
      </w:r>
      <w:r w:rsidR="005649C4" w:rsidRPr="003B6AF5">
        <w:rPr>
          <w:rFonts w:ascii="Calibri" w:hAnsi="Calibri"/>
          <w:sz w:val="20"/>
          <w:szCs w:val="20"/>
          <w:lang w:val="pl-PL"/>
        </w:rPr>
        <w:t xml:space="preserve">Instytucji Zarządzającej roczne sprawozdania </w:t>
      </w:r>
      <w:r w:rsidR="001B625C" w:rsidRPr="003B6AF5">
        <w:rPr>
          <w:rFonts w:ascii="Calibri" w:hAnsi="Calibri"/>
          <w:sz w:val="20"/>
          <w:szCs w:val="20"/>
          <w:lang w:val="pl-PL"/>
        </w:rPr>
        <w:t>z</w:t>
      </w:r>
      <w:r w:rsidR="005649C4" w:rsidRPr="003B6AF5">
        <w:rPr>
          <w:rFonts w:ascii="Calibri" w:hAnsi="Calibri"/>
          <w:sz w:val="20"/>
          <w:szCs w:val="20"/>
          <w:lang w:val="pl-PL"/>
        </w:rPr>
        <w:t xml:space="preserve"> monitorowania sposobu wykorzystania infrastruktury </w:t>
      </w:r>
      <w:r w:rsidR="00780B6D" w:rsidRPr="003B6AF5">
        <w:rPr>
          <w:rFonts w:ascii="Calibri" w:hAnsi="Calibri"/>
          <w:sz w:val="20"/>
          <w:szCs w:val="20"/>
          <w:lang w:val="pl-PL"/>
        </w:rPr>
        <w:t xml:space="preserve">badawczej </w:t>
      </w:r>
      <w:r w:rsidR="001B625C" w:rsidRPr="003B6AF5">
        <w:rPr>
          <w:rFonts w:ascii="Calibri" w:hAnsi="Calibri"/>
          <w:sz w:val="20"/>
          <w:szCs w:val="20"/>
          <w:lang w:val="pl-PL"/>
        </w:rPr>
        <w:t xml:space="preserve">do działalności gospodarczej w oparciu o przyjęte wskaźniki </w:t>
      </w:r>
      <w:r w:rsidR="005649C4" w:rsidRPr="003B6AF5">
        <w:rPr>
          <w:rFonts w:ascii="Calibri" w:hAnsi="Calibri"/>
          <w:sz w:val="20"/>
          <w:szCs w:val="20"/>
          <w:lang w:val="pl-PL"/>
        </w:rPr>
        <w:t xml:space="preserve">do </w:t>
      </w:r>
      <w:r w:rsidR="001B625C" w:rsidRPr="003B6AF5">
        <w:rPr>
          <w:rFonts w:ascii="Calibri" w:hAnsi="Calibri"/>
          <w:sz w:val="20"/>
          <w:szCs w:val="20"/>
          <w:lang w:val="pl-PL"/>
        </w:rPr>
        <w:t xml:space="preserve">dnia </w:t>
      </w:r>
      <w:r w:rsidR="005649C4" w:rsidRPr="003B6AF5">
        <w:rPr>
          <w:rFonts w:ascii="Calibri" w:hAnsi="Calibri"/>
          <w:sz w:val="20"/>
          <w:szCs w:val="20"/>
          <w:lang w:val="pl-PL"/>
        </w:rPr>
        <w:t xml:space="preserve">30 stycznia </w:t>
      </w:r>
      <w:r w:rsidR="00203627" w:rsidRPr="003B6AF5">
        <w:rPr>
          <w:rFonts w:ascii="Calibri" w:hAnsi="Calibri"/>
          <w:sz w:val="20"/>
          <w:szCs w:val="20"/>
          <w:lang w:val="pl-PL"/>
        </w:rPr>
        <w:t>roku następnego przez cały okres objęty monitorowaniem</w:t>
      </w:r>
      <w:r w:rsidR="005649C4" w:rsidRPr="003B6AF5">
        <w:rPr>
          <w:rFonts w:ascii="Calibri" w:hAnsi="Calibri"/>
          <w:sz w:val="20"/>
          <w:szCs w:val="20"/>
          <w:lang w:val="pl-PL"/>
        </w:rPr>
        <w:t>,</w:t>
      </w:r>
    </w:p>
    <w:p w:rsidR="00B1391D" w:rsidRPr="003B6AF5" w:rsidRDefault="000A44B9" w:rsidP="005B44AE">
      <w:pPr>
        <w:pStyle w:val="Tekstpodstawowy"/>
        <w:ind w:left="426" w:right="-1"/>
        <w:rPr>
          <w:rFonts w:ascii="Calibri" w:hAnsi="Calibri"/>
          <w:sz w:val="20"/>
          <w:szCs w:val="20"/>
          <w:lang w:val="pl-PL"/>
        </w:rPr>
      </w:pPr>
      <w:r w:rsidRPr="003B6AF5">
        <w:rPr>
          <w:rFonts w:ascii="Calibri" w:hAnsi="Calibri"/>
          <w:sz w:val="20"/>
          <w:szCs w:val="20"/>
          <w:lang w:val="pl-PL"/>
        </w:rPr>
        <w:lastRenderedPageBreak/>
        <w:t xml:space="preserve">e) </w:t>
      </w:r>
      <w:r w:rsidR="00B1391D" w:rsidRPr="003B6AF5">
        <w:rPr>
          <w:rFonts w:ascii="Calibri" w:hAnsi="Calibri"/>
          <w:sz w:val="20"/>
          <w:szCs w:val="20"/>
          <w:lang w:val="pl-PL"/>
        </w:rPr>
        <w:t>przekazywać Instytucji Zarządzającej wraz ze sprawozdaniem, o którym mowa w lit. d)</w:t>
      </w:r>
      <w:r w:rsidR="00C209C3">
        <w:rPr>
          <w:rFonts w:ascii="Calibri" w:hAnsi="Calibri"/>
          <w:sz w:val="20"/>
          <w:szCs w:val="20"/>
          <w:lang w:val="pl-PL"/>
        </w:rPr>
        <w:t>,</w:t>
      </w:r>
      <w:r w:rsidR="00B1391D" w:rsidRPr="003B6AF5">
        <w:rPr>
          <w:rFonts w:ascii="Calibri" w:hAnsi="Calibri"/>
          <w:sz w:val="20"/>
          <w:szCs w:val="20"/>
          <w:lang w:val="pl-PL"/>
        </w:rPr>
        <w:t xml:space="preserve"> dokumentację finansowo-księgową oraz inne dokumenty potwierdzające proporcje wykorzystania infrastruktury do prowadzenia działalności gospodarczej i niegospodarczej, </w:t>
      </w:r>
    </w:p>
    <w:p w:rsidR="001670A2" w:rsidRPr="003B6AF5" w:rsidRDefault="00B1391D" w:rsidP="005B44AE">
      <w:pPr>
        <w:pStyle w:val="Tekstpodstawowy"/>
        <w:ind w:left="426" w:right="-1"/>
        <w:rPr>
          <w:rFonts w:ascii="Calibri" w:hAnsi="Calibri"/>
          <w:sz w:val="20"/>
          <w:szCs w:val="20"/>
          <w:lang w:val="pl-PL"/>
        </w:rPr>
      </w:pPr>
      <w:r w:rsidRPr="003B6AF5">
        <w:rPr>
          <w:rFonts w:ascii="Calibri" w:hAnsi="Calibri"/>
          <w:sz w:val="20"/>
          <w:szCs w:val="20"/>
          <w:lang w:val="pl-PL"/>
        </w:rPr>
        <w:t xml:space="preserve">f) </w:t>
      </w:r>
      <w:r w:rsidR="001670A2" w:rsidRPr="003B6AF5">
        <w:rPr>
          <w:rFonts w:ascii="Calibri" w:hAnsi="Calibri"/>
          <w:sz w:val="20"/>
          <w:szCs w:val="20"/>
          <w:lang w:val="pl-PL"/>
        </w:rPr>
        <w:t xml:space="preserve">dokonać zwrotu środków </w:t>
      </w:r>
      <w:r w:rsidR="00A85FD5" w:rsidRPr="003B6AF5">
        <w:rPr>
          <w:rFonts w:ascii="Calibri" w:hAnsi="Calibri"/>
          <w:sz w:val="20"/>
          <w:szCs w:val="20"/>
          <w:lang w:val="pl-PL"/>
        </w:rPr>
        <w:t xml:space="preserve">w przypadku, gdy </w:t>
      </w:r>
      <w:r w:rsidR="00BC3DD1" w:rsidRPr="003B6AF5">
        <w:rPr>
          <w:rFonts w:ascii="Calibri" w:hAnsi="Calibri"/>
          <w:sz w:val="20"/>
          <w:szCs w:val="20"/>
          <w:lang w:val="pl-PL"/>
        </w:rPr>
        <w:t xml:space="preserve">w danym roku objętym monitorowaniem </w:t>
      </w:r>
      <w:r w:rsidR="00A85FD5" w:rsidRPr="003B6AF5">
        <w:rPr>
          <w:rFonts w:ascii="Calibri" w:hAnsi="Calibri"/>
          <w:sz w:val="20"/>
          <w:szCs w:val="20"/>
          <w:lang w:val="pl-PL"/>
        </w:rPr>
        <w:t>zakres działalności gospodarczej prowadzonej w oparciu o infrastrukturę badawczą dofinansowaną w ramach Projektu przekroczy poziom założony w Umowie</w:t>
      </w:r>
      <w:r w:rsidR="00E62B40" w:rsidRPr="003B6AF5">
        <w:rPr>
          <w:rFonts w:ascii="Calibri" w:hAnsi="Calibri"/>
          <w:sz w:val="20"/>
          <w:szCs w:val="20"/>
          <w:lang w:val="pl-PL"/>
        </w:rPr>
        <w:t>.</w:t>
      </w:r>
    </w:p>
    <w:p w:rsidR="001F6A4E" w:rsidRPr="003B6AF5" w:rsidRDefault="001F6A4E" w:rsidP="005B44AE">
      <w:pPr>
        <w:pStyle w:val="Tekstpodstawowy"/>
        <w:ind w:left="426" w:right="-1" w:hanging="426"/>
        <w:rPr>
          <w:rFonts w:ascii="Calibri" w:hAnsi="Calibri"/>
          <w:sz w:val="20"/>
          <w:szCs w:val="20"/>
          <w:lang w:val="pl-PL"/>
        </w:rPr>
      </w:pPr>
      <w:r w:rsidRPr="003B6AF5">
        <w:rPr>
          <w:rFonts w:ascii="Calibri" w:hAnsi="Calibri"/>
          <w:sz w:val="20"/>
          <w:szCs w:val="20"/>
          <w:lang w:val="pl-PL"/>
        </w:rPr>
        <w:t xml:space="preserve">4.  </w:t>
      </w:r>
      <w:r w:rsidR="00496D6D" w:rsidRPr="003B6AF5">
        <w:rPr>
          <w:rFonts w:ascii="Calibri" w:hAnsi="Calibri"/>
          <w:sz w:val="20"/>
          <w:szCs w:val="20"/>
          <w:lang w:val="pl-PL"/>
        </w:rPr>
        <w:t xml:space="preserve">  </w:t>
      </w:r>
      <w:r w:rsidRPr="003B6AF5">
        <w:rPr>
          <w:rFonts w:ascii="Calibri" w:hAnsi="Calibri"/>
          <w:sz w:val="20"/>
          <w:szCs w:val="20"/>
          <w:lang w:val="pl-PL"/>
        </w:rPr>
        <w:t xml:space="preserve">Rodzaj wskaźników wskazanych w ust. 3 lit. </w:t>
      </w:r>
      <w:r w:rsidR="00A4004E" w:rsidRPr="003B6AF5">
        <w:rPr>
          <w:rFonts w:ascii="Calibri" w:hAnsi="Calibri"/>
          <w:sz w:val="20"/>
          <w:szCs w:val="20"/>
          <w:lang w:val="pl-PL"/>
        </w:rPr>
        <w:t>c</w:t>
      </w:r>
      <w:r w:rsidRPr="003B6AF5">
        <w:rPr>
          <w:rFonts w:ascii="Calibri" w:hAnsi="Calibri"/>
          <w:sz w:val="20"/>
          <w:szCs w:val="20"/>
          <w:lang w:val="pl-PL"/>
        </w:rPr>
        <w:t xml:space="preserve">) nie może ulec zmianie przez cały okres monitorowania </w:t>
      </w:r>
      <w:r w:rsidR="00EB7B4C" w:rsidRPr="003B6AF5">
        <w:rPr>
          <w:rFonts w:ascii="Calibri" w:hAnsi="Calibri"/>
          <w:sz w:val="20"/>
          <w:szCs w:val="20"/>
          <w:lang w:val="pl-PL"/>
        </w:rPr>
        <w:t xml:space="preserve">sposobu wykorzystania </w:t>
      </w:r>
      <w:r w:rsidRPr="003B6AF5">
        <w:rPr>
          <w:rFonts w:ascii="Calibri" w:hAnsi="Calibri"/>
          <w:sz w:val="20"/>
          <w:szCs w:val="20"/>
          <w:lang w:val="pl-PL"/>
        </w:rPr>
        <w:t xml:space="preserve">infrastruktury badawczej. </w:t>
      </w:r>
    </w:p>
    <w:p w:rsidR="00CD21E9" w:rsidRPr="003B6AF5" w:rsidRDefault="001F6A4E" w:rsidP="005B44AE">
      <w:pPr>
        <w:pStyle w:val="Tekstpodstawowy"/>
        <w:ind w:left="426" w:right="-1" w:hanging="426"/>
        <w:rPr>
          <w:rFonts w:ascii="Calibri" w:hAnsi="Calibri"/>
          <w:sz w:val="20"/>
          <w:szCs w:val="20"/>
          <w:lang w:val="pl-PL"/>
        </w:rPr>
      </w:pPr>
      <w:r w:rsidRPr="003B6AF5">
        <w:rPr>
          <w:rFonts w:ascii="Calibri" w:hAnsi="Calibri"/>
          <w:sz w:val="20"/>
          <w:szCs w:val="20"/>
          <w:lang w:val="pl-PL"/>
        </w:rPr>
        <w:t xml:space="preserve">5. </w:t>
      </w:r>
      <w:r w:rsidR="00F96E3A" w:rsidRPr="003B6AF5">
        <w:rPr>
          <w:rFonts w:ascii="Calibri" w:hAnsi="Calibri"/>
          <w:sz w:val="20"/>
          <w:szCs w:val="20"/>
          <w:lang w:val="pl-PL"/>
        </w:rPr>
        <w:t xml:space="preserve"> </w:t>
      </w:r>
      <w:r w:rsidR="00496D6D" w:rsidRPr="003B6AF5">
        <w:rPr>
          <w:rFonts w:ascii="Calibri" w:hAnsi="Calibri"/>
          <w:sz w:val="20"/>
          <w:szCs w:val="20"/>
          <w:lang w:val="pl-PL"/>
        </w:rPr>
        <w:t xml:space="preserve"> </w:t>
      </w:r>
      <w:r w:rsidR="00CD21E9" w:rsidRPr="003B6AF5">
        <w:rPr>
          <w:rFonts w:ascii="Calibri" w:hAnsi="Calibri"/>
          <w:sz w:val="20"/>
          <w:szCs w:val="20"/>
          <w:lang w:val="pl-PL"/>
        </w:rPr>
        <w:t xml:space="preserve">Jeżeli </w:t>
      </w:r>
      <w:r w:rsidR="00CD21E9" w:rsidRPr="003B6AF5">
        <w:rPr>
          <w:rFonts w:ascii="Calibri" w:hAnsi="Calibri" w:cs="Arial"/>
          <w:sz w:val="20"/>
          <w:szCs w:val="20"/>
        </w:rPr>
        <w:t xml:space="preserve">Beneficjent na infrastrukturę </w:t>
      </w:r>
      <w:r w:rsidR="00CD21E9" w:rsidRPr="003B6AF5">
        <w:rPr>
          <w:rFonts w:ascii="Calibri" w:hAnsi="Calibri" w:cs="Arial"/>
          <w:sz w:val="20"/>
          <w:szCs w:val="20"/>
          <w:lang w:val="pl-PL"/>
        </w:rPr>
        <w:t xml:space="preserve">badawczą </w:t>
      </w:r>
      <w:r w:rsidR="00CD21E9" w:rsidRPr="003B6AF5">
        <w:rPr>
          <w:rFonts w:ascii="Calibri" w:hAnsi="Calibri" w:cs="Arial"/>
          <w:sz w:val="20"/>
          <w:szCs w:val="20"/>
        </w:rPr>
        <w:t xml:space="preserve">dofinansowaną w ramach Projektu otrzymał/otrzyma wsparcie publiczne również z innych źródeł, </w:t>
      </w:r>
      <w:r w:rsidR="00EA19EF" w:rsidRPr="003B6AF5">
        <w:rPr>
          <w:rFonts w:ascii="Calibri" w:hAnsi="Calibri" w:cs="Arial"/>
          <w:sz w:val="20"/>
          <w:szCs w:val="20"/>
          <w:lang w:val="pl-PL"/>
        </w:rPr>
        <w:t xml:space="preserve">ma obowiązek objąć je mechanizmem monitorowania </w:t>
      </w:r>
      <w:r w:rsidR="00583268" w:rsidRPr="003B6AF5">
        <w:rPr>
          <w:rFonts w:ascii="Calibri" w:hAnsi="Calibri" w:cs="Arial"/>
          <w:sz w:val="20"/>
          <w:szCs w:val="20"/>
          <w:lang w:val="pl-PL"/>
        </w:rPr>
        <w:t>i uwzględnić</w:t>
      </w:r>
      <w:r w:rsidR="00EA19EF" w:rsidRPr="003B6AF5">
        <w:rPr>
          <w:rFonts w:ascii="Calibri" w:hAnsi="Calibri" w:cs="Arial"/>
          <w:sz w:val="20"/>
          <w:szCs w:val="20"/>
          <w:lang w:val="pl-PL"/>
        </w:rPr>
        <w:t xml:space="preserve"> w składanych sprawozdaniach. </w:t>
      </w:r>
    </w:p>
    <w:p w:rsidR="008410E0" w:rsidRPr="003B6AF5" w:rsidRDefault="00A601E9" w:rsidP="005B44AE">
      <w:pPr>
        <w:pStyle w:val="Tekstpodstawowy"/>
        <w:ind w:left="426" w:right="-1" w:hanging="426"/>
        <w:rPr>
          <w:rFonts w:ascii="Calibri" w:hAnsi="Calibri" w:cs="Calibri"/>
          <w:sz w:val="20"/>
          <w:szCs w:val="20"/>
          <w:lang w:val="pl-PL"/>
        </w:rPr>
      </w:pPr>
      <w:r w:rsidRPr="003B6AF5">
        <w:rPr>
          <w:rFonts w:ascii="Calibri" w:hAnsi="Calibri"/>
          <w:sz w:val="20"/>
          <w:szCs w:val="20"/>
          <w:lang w:val="pl-PL"/>
        </w:rPr>
        <w:t xml:space="preserve">6. </w:t>
      </w:r>
      <w:r w:rsidR="00496D6D" w:rsidRPr="003B6AF5">
        <w:rPr>
          <w:rFonts w:ascii="Calibri" w:hAnsi="Calibri"/>
          <w:sz w:val="20"/>
          <w:szCs w:val="20"/>
          <w:lang w:val="pl-PL"/>
        </w:rPr>
        <w:t xml:space="preserve">  </w:t>
      </w:r>
      <w:r w:rsidR="00F6538A" w:rsidRPr="003B6AF5">
        <w:rPr>
          <w:rFonts w:ascii="Calibri" w:hAnsi="Calibri"/>
          <w:sz w:val="20"/>
          <w:szCs w:val="20"/>
          <w:lang w:val="pl-PL"/>
        </w:rPr>
        <w:t xml:space="preserve">W przypadku, gdy </w:t>
      </w:r>
      <w:r w:rsidR="00F6538A" w:rsidRPr="003B6AF5">
        <w:rPr>
          <w:rFonts w:ascii="Calibri" w:hAnsi="Calibri" w:cs="Calibri"/>
          <w:sz w:val="20"/>
          <w:szCs w:val="20"/>
        </w:rPr>
        <w:t>w którymkolwiek roku objętym monitorowani</w:t>
      </w:r>
      <w:r w:rsidR="00402ED1" w:rsidRPr="003B6AF5">
        <w:rPr>
          <w:rFonts w:ascii="Calibri" w:hAnsi="Calibri" w:cs="Calibri"/>
          <w:sz w:val="20"/>
          <w:szCs w:val="20"/>
          <w:lang w:val="pl-PL"/>
        </w:rPr>
        <w:t>em</w:t>
      </w:r>
      <w:r w:rsidR="00E164FF" w:rsidRPr="003B6AF5">
        <w:rPr>
          <w:rFonts w:ascii="Calibri" w:hAnsi="Calibri" w:cs="Calibri"/>
          <w:sz w:val="20"/>
          <w:szCs w:val="20"/>
          <w:lang w:val="pl-PL"/>
        </w:rPr>
        <w:t xml:space="preserve"> </w:t>
      </w:r>
      <w:r w:rsidR="00F6538A" w:rsidRPr="003B6AF5">
        <w:rPr>
          <w:rFonts w:ascii="Calibri" w:hAnsi="Calibri" w:cs="Calibri"/>
          <w:sz w:val="20"/>
          <w:szCs w:val="20"/>
        </w:rPr>
        <w:t>zakres działalności gospodarczej, prowadzonej w oparciu o infrastrukturę badawczą dofinansowaną w ramach Projektu, przekroczy poziom założony w Umowie, Beneficjent obowiązany jest do zwrotu odpowiedniej części dofinansowania uzyskanego na część niegospodarczą Projektu, w terminie 60 dni od dnia zakończenia roku</w:t>
      </w:r>
      <w:r w:rsidR="00402C03" w:rsidRPr="003B6AF5">
        <w:rPr>
          <w:rFonts w:ascii="Calibri" w:hAnsi="Calibri" w:cs="Calibri"/>
          <w:sz w:val="20"/>
          <w:szCs w:val="20"/>
          <w:lang w:val="pl-PL"/>
        </w:rPr>
        <w:t xml:space="preserve"> objętego monitorowaniem</w:t>
      </w:r>
      <w:r w:rsidR="00F6538A" w:rsidRPr="003B6AF5">
        <w:rPr>
          <w:rFonts w:ascii="Calibri" w:hAnsi="Calibri" w:cs="Calibri"/>
          <w:sz w:val="20"/>
          <w:szCs w:val="20"/>
          <w:lang w:val="pl-PL"/>
        </w:rPr>
        <w:t>.</w:t>
      </w:r>
    </w:p>
    <w:p w:rsidR="00F6538A" w:rsidRPr="003B6AF5" w:rsidRDefault="00A601E9" w:rsidP="005B44AE">
      <w:pPr>
        <w:pStyle w:val="Textbodyindent"/>
        <w:spacing w:after="0"/>
        <w:ind w:left="426" w:right="-1" w:hanging="426"/>
        <w:rPr>
          <w:rFonts w:ascii="Calibri" w:hAnsi="Calibri" w:cs="Calibri"/>
          <w:szCs w:val="20"/>
        </w:rPr>
      </w:pPr>
      <w:r w:rsidRPr="003B6AF5">
        <w:rPr>
          <w:rFonts w:ascii="Calibri" w:hAnsi="Calibri"/>
          <w:szCs w:val="20"/>
        </w:rPr>
        <w:t xml:space="preserve">7.  </w:t>
      </w:r>
      <w:r w:rsidR="00496D6D" w:rsidRPr="003B6AF5">
        <w:rPr>
          <w:rFonts w:ascii="Calibri" w:hAnsi="Calibri"/>
          <w:szCs w:val="20"/>
        </w:rPr>
        <w:t xml:space="preserve">  </w:t>
      </w:r>
      <w:r w:rsidR="00F6538A" w:rsidRPr="003B6AF5">
        <w:rPr>
          <w:rFonts w:ascii="Calibri" w:hAnsi="Calibri" w:cs="Calibri"/>
          <w:szCs w:val="20"/>
        </w:rPr>
        <w:t xml:space="preserve">Beneficjent dokonuje obliczenia kwoty przypadającej do zwrotu posiłkując się zapisami </w:t>
      </w:r>
      <w:r w:rsidR="00D41897" w:rsidRPr="003B6AF5">
        <w:rPr>
          <w:rFonts w:ascii="Calibri" w:hAnsi="Calibri" w:cs="Calibri"/>
          <w:szCs w:val="20"/>
        </w:rPr>
        <w:t xml:space="preserve">pkt. V </w:t>
      </w:r>
      <w:r w:rsidR="00F6538A" w:rsidRPr="003B6AF5">
        <w:rPr>
          <w:rFonts w:ascii="Calibri" w:hAnsi="Calibri" w:cs="Calibri"/>
          <w:szCs w:val="20"/>
        </w:rPr>
        <w:t xml:space="preserve">dokumentu </w:t>
      </w:r>
      <w:r w:rsidR="00F6538A" w:rsidRPr="003B6AF5">
        <w:rPr>
          <w:rFonts w:ascii="Calibri" w:hAnsi="Calibri" w:cs="Calibri"/>
          <w:i/>
          <w:szCs w:val="20"/>
        </w:rPr>
        <w:t>„Mechanizm monitorowania i wycofania w przypadku finansowania infrastruktury badawczej ze środków publicznych”</w:t>
      </w:r>
      <w:r w:rsidR="00F6538A" w:rsidRPr="003B6AF5">
        <w:rPr>
          <w:rFonts w:ascii="Calibri" w:hAnsi="Calibri" w:cs="Calibri"/>
          <w:szCs w:val="20"/>
        </w:rPr>
        <w:t xml:space="preserve"> stanowiącego załącznik do Regulaminu konkursu. Beneficjent</w:t>
      </w:r>
      <w:r w:rsidR="00C209C3">
        <w:rPr>
          <w:rFonts w:ascii="Calibri" w:hAnsi="Calibri" w:cs="Calibri"/>
          <w:szCs w:val="20"/>
        </w:rPr>
        <w:t>,</w:t>
      </w:r>
      <w:r w:rsidR="00F6538A" w:rsidRPr="003B6AF5">
        <w:rPr>
          <w:rFonts w:ascii="Calibri" w:hAnsi="Calibri" w:cs="Calibri"/>
          <w:szCs w:val="20"/>
        </w:rPr>
        <w:t xml:space="preserve"> </w:t>
      </w:r>
      <w:r w:rsidR="00E03F5D" w:rsidRPr="003B6AF5">
        <w:rPr>
          <w:rFonts w:ascii="Calibri" w:hAnsi="Calibri" w:cs="Calibri"/>
          <w:szCs w:val="20"/>
        </w:rPr>
        <w:t>obliczając kwotę środków przypadających do zwrotu</w:t>
      </w:r>
      <w:r w:rsidR="00C209C3">
        <w:rPr>
          <w:rFonts w:ascii="Calibri" w:hAnsi="Calibri" w:cs="Calibri"/>
          <w:szCs w:val="20"/>
        </w:rPr>
        <w:t>,</w:t>
      </w:r>
      <w:r w:rsidR="00E03F5D" w:rsidRPr="003B6AF5">
        <w:rPr>
          <w:rFonts w:ascii="Calibri" w:hAnsi="Calibri" w:cs="Calibri"/>
          <w:szCs w:val="20"/>
        </w:rPr>
        <w:t xml:space="preserve"> bierze pod uwagę, że: </w:t>
      </w:r>
    </w:p>
    <w:p w:rsidR="00E03F5D" w:rsidRPr="003B6AF5" w:rsidRDefault="00E03F5D" w:rsidP="005B44AE">
      <w:pPr>
        <w:pStyle w:val="Textbodyindent"/>
        <w:spacing w:after="0"/>
        <w:ind w:left="426" w:right="-1" w:hanging="426"/>
        <w:rPr>
          <w:rFonts w:ascii="Calibri" w:hAnsi="Calibri" w:cs="Calibri"/>
          <w:szCs w:val="20"/>
        </w:rPr>
      </w:pPr>
      <w:r w:rsidRPr="003B6AF5">
        <w:rPr>
          <w:rFonts w:ascii="Calibri" w:hAnsi="Calibri"/>
          <w:szCs w:val="20"/>
        </w:rPr>
        <w:t xml:space="preserve">        -</w:t>
      </w:r>
      <w:r w:rsidRPr="003B6AF5">
        <w:rPr>
          <w:rFonts w:ascii="Calibri" w:hAnsi="Calibri" w:cs="Calibri"/>
          <w:szCs w:val="20"/>
        </w:rPr>
        <w:t xml:space="preserve">  jeżeli stosunek działalności gospodarczej do niegospodarczej przekracza poziom zakładany w momencie podpisania Umowy w danym roku referencyjnym, Beneficjent powinien zwrócić jedynie część „rocznej alokacji” dofinansowania  udzielonego na działalność niegospodarczą</w:t>
      </w:r>
      <w:r w:rsidR="00CD6B75" w:rsidRPr="003B6AF5">
        <w:rPr>
          <w:rFonts w:ascii="Calibri" w:hAnsi="Calibri" w:cs="Calibri"/>
          <w:szCs w:val="20"/>
        </w:rPr>
        <w:t xml:space="preserve"> , która przekracza dopuszczalną</w:t>
      </w:r>
      <w:r w:rsidRPr="003B6AF5">
        <w:rPr>
          <w:rFonts w:ascii="Calibri" w:hAnsi="Calibri" w:cs="Calibri"/>
          <w:szCs w:val="20"/>
        </w:rPr>
        <w:t xml:space="preserve"> intensywność pomocy publicznej,</w:t>
      </w:r>
    </w:p>
    <w:p w:rsidR="00D41897" w:rsidRPr="003B6AF5" w:rsidRDefault="00E03F5D" w:rsidP="005B44AE">
      <w:pPr>
        <w:pStyle w:val="Textbodyindent"/>
        <w:spacing w:after="0"/>
        <w:ind w:left="426" w:right="-1" w:hanging="426"/>
        <w:rPr>
          <w:rFonts w:ascii="Calibri" w:hAnsi="Calibri" w:cs="Calibri"/>
          <w:szCs w:val="20"/>
        </w:rPr>
      </w:pPr>
      <w:r w:rsidRPr="003B6AF5">
        <w:rPr>
          <w:rFonts w:ascii="Calibri" w:hAnsi="Calibri"/>
          <w:szCs w:val="20"/>
        </w:rPr>
        <w:t xml:space="preserve">        -</w:t>
      </w:r>
      <w:r w:rsidRPr="003B6AF5">
        <w:rPr>
          <w:rFonts w:ascii="Calibri" w:hAnsi="Calibri" w:cs="Calibri"/>
          <w:szCs w:val="20"/>
        </w:rPr>
        <w:t xml:space="preserve"> biorąc pod uwagę konieczność monitorowania zasobów infrastruktury w cyklach rocznych, należy podzielić udzielone dofinansowanie oraz koszty kwalifikowalne infrastruktury przez liczbę lat odpowiadających okresowi amortyzacji tej infrastruktury</w:t>
      </w:r>
      <w:r w:rsidR="00D41897" w:rsidRPr="003B6AF5">
        <w:rPr>
          <w:rFonts w:ascii="Calibri" w:hAnsi="Calibri" w:cs="Calibri"/>
          <w:szCs w:val="20"/>
        </w:rPr>
        <w:t>,</w:t>
      </w:r>
    </w:p>
    <w:p w:rsidR="00E03F5D" w:rsidRPr="003B6AF5" w:rsidRDefault="00D41897" w:rsidP="005B44AE">
      <w:pPr>
        <w:pStyle w:val="Textbodyindent"/>
        <w:spacing w:after="0"/>
        <w:ind w:left="426" w:right="-1" w:hanging="426"/>
        <w:rPr>
          <w:rFonts w:ascii="Calibri" w:hAnsi="Calibri" w:cs="Calibri"/>
          <w:szCs w:val="20"/>
        </w:rPr>
      </w:pPr>
      <w:r w:rsidRPr="003B6AF5">
        <w:rPr>
          <w:rFonts w:ascii="Calibri" w:hAnsi="Calibri" w:cs="Calibri"/>
          <w:szCs w:val="20"/>
        </w:rPr>
        <w:t xml:space="preserve">        - </w:t>
      </w:r>
      <w:r w:rsidR="002E6DA3" w:rsidRPr="003B6AF5">
        <w:rPr>
          <w:rFonts w:ascii="Calibri" w:hAnsi="Calibri" w:cs="Calibri"/>
          <w:szCs w:val="20"/>
        </w:rPr>
        <w:t xml:space="preserve">kwotę </w:t>
      </w:r>
      <w:r w:rsidRPr="003B6AF5">
        <w:rPr>
          <w:rFonts w:ascii="Calibri" w:hAnsi="Calibri" w:cs="Calibri"/>
          <w:szCs w:val="20"/>
        </w:rPr>
        <w:t xml:space="preserve">środków </w:t>
      </w:r>
      <w:r w:rsidR="002E6DA3" w:rsidRPr="003B6AF5">
        <w:rPr>
          <w:rFonts w:ascii="Calibri" w:hAnsi="Calibri" w:cs="Calibri"/>
          <w:szCs w:val="20"/>
        </w:rPr>
        <w:t xml:space="preserve">przypadających do zwrotu </w:t>
      </w:r>
      <w:r w:rsidRPr="003B6AF5">
        <w:rPr>
          <w:rFonts w:ascii="Calibri" w:hAnsi="Calibri" w:cs="Calibri"/>
          <w:szCs w:val="20"/>
        </w:rPr>
        <w:t xml:space="preserve">należy ustalić proporcjonalnie w stosunku do poziomu wsparcia </w:t>
      </w:r>
      <w:r w:rsidR="00D657BD" w:rsidRPr="003B6AF5">
        <w:rPr>
          <w:rFonts w:ascii="Calibri" w:hAnsi="Calibri" w:cs="Calibri"/>
          <w:szCs w:val="20"/>
        </w:rPr>
        <w:t xml:space="preserve">ustalonego w § 2 Umowy i </w:t>
      </w:r>
      <w:r w:rsidRPr="003B6AF5">
        <w:rPr>
          <w:rFonts w:ascii="Calibri" w:hAnsi="Calibri" w:cs="Calibri"/>
          <w:szCs w:val="20"/>
        </w:rPr>
        <w:t>przypadającego na poszczególne rodzaje działalności (gospodarczej i niegospodarczej)</w:t>
      </w:r>
      <w:r w:rsidR="00E03F5D" w:rsidRPr="003B6AF5">
        <w:rPr>
          <w:rFonts w:ascii="Calibri" w:hAnsi="Calibri" w:cs="Calibri"/>
          <w:szCs w:val="20"/>
        </w:rPr>
        <w:t xml:space="preserve">. </w:t>
      </w:r>
      <w:r w:rsidRPr="003B6AF5">
        <w:rPr>
          <w:rFonts w:ascii="Calibri" w:hAnsi="Calibri"/>
          <w:szCs w:val="20"/>
        </w:rPr>
        <w:t xml:space="preserve">        </w:t>
      </w:r>
    </w:p>
    <w:p w:rsidR="00F6538A" w:rsidRPr="003B6AF5" w:rsidRDefault="00C90847" w:rsidP="005B44AE">
      <w:pPr>
        <w:pStyle w:val="Textbodyindent"/>
        <w:spacing w:after="0"/>
        <w:ind w:left="426" w:right="-1" w:hanging="426"/>
        <w:rPr>
          <w:rFonts w:ascii="Calibri" w:hAnsi="Calibri" w:cs="Calibri"/>
          <w:szCs w:val="20"/>
        </w:rPr>
      </w:pPr>
      <w:r w:rsidRPr="003B6AF5">
        <w:rPr>
          <w:rFonts w:ascii="Calibri" w:hAnsi="Calibri"/>
          <w:szCs w:val="20"/>
        </w:rPr>
        <w:t>8</w:t>
      </w:r>
      <w:r w:rsidR="00F6538A" w:rsidRPr="003B6AF5">
        <w:rPr>
          <w:rFonts w:ascii="Calibri" w:hAnsi="Calibri"/>
          <w:szCs w:val="20"/>
        </w:rPr>
        <w:t>.</w:t>
      </w:r>
      <w:r w:rsidR="00F6538A" w:rsidRPr="003B6AF5">
        <w:rPr>
          <w:rFonts w:ascii="Calibri" w:hAnsi="Calibri" w:cs="Calibri"/>
          <w:szCs w:val="20"/>
        </w:rPr>
        <w:t xml:space="preserve">  </w:t>
      </w:r>
      <w:r w:rsidRPr="003B6AF5">
        <w:rPr>
          <w:rFonts w:ascii="Calibri" w:hAnsi="Calibri" w:cs="Calibri"/>
          <w:szCs w:val="20"/>
        </w:rPr>
        <w:t xml:space="preserve"> </w:t>
      </w:r>
      <w:r w:rsidR="00496D6D" w:rsidRPr="003B6AF5">
        <w:rPr>
          <w:rFonts w:ascii="Calibri" w:hAnsi="Calibri" w:cs="Calibri"/>
          <w:szCs w:val="20"/>
        </w:rPr>
        <w:t xml:space="preserve">  </w:t>
      </w:r>
      <w:r w:rsidR="00F6538A" w:rsidRPr="003B6AF5">
        <w:rPr>
          <w:rFonts w:ascii="Calibri" w:hAnsi="Calibri" w:cs="Calibri"/>
          <w:szCs w:val="20"/>
        </w:rPr>
        <w:t>Beneficjent może zwrócić się do Instytucji Zarządzającej o dokonanie weryfikacji obliczeń kwoty prz</w:t>
      </w:r>
      <w:r w:rsidR="00EA5A25" w:rsidRPr="003B6AF5">
        <w:rPr>
          <w:rFonts w:ascii="Calibri" w:hAnsi="Calibri" w:cs="Calibri"/>
          <w:szCs w:val="20"/>
        </w:rPr>
        <w:t xml:space="preserve">ypadającej </w:t>
      </w:r>
      <w:r w:rsidR="00F6538A" w:rsidRPr="003B6AF5">
        <w:rPr>
          <w:rFonts w:ascii="Calibri" w:hAnsi="Calibri" w:cs="Calibri"/>
          <w:szCs w:val="20"/>
        </w:rPr>
        <w:t>do zwrotu, nie później niż na 10 dni roboczych przed upływem terminu, o którym mowa w ust.</w:t>
      </w:r>
      <w:r w:rsidR="00201372" w:rsidRPr="003B6AF5">
        <w:rPr>
          <w:rFonts w:ascii="Calibri" w:hAnsi="Calibri" w:cs="Calibri"/>
          <w:szCs w:val="20"/>
        </w:rPr>
        <w:t xml:space="preserve"> 6</w:t>
      </w:r>
      <w:r w:rsidR="00F6538A" w:rsidRPr="003B6AF5">
        <w:rPr>
          <w:rFonts w:ascii="Calibri" w:hAnsi="Calibri" w:cs="Calibri"/>
          <w:szCs w:val="20"/>
        </w:rPr>
        <w:t xml:space="preserve">. </w:t>
      </w:r>
    </w:p>
    <w:p w:rsidR="00EE0971" w:rsidRPr="003B6AF5" w:rsidRDefault="00C90847" w:rsidP="005B44AE">
      <w:pPr>
        <w:pStyle w:val="Textbodyindent"/>
        <w:spacing w:after="0"/>
        <w:ind w:left="426" w:right="-1" w:hanging="426"/>
        <w:rPr>
          <w:rFonts w:ascii="Calibri" w:hAnsi="Calibri" w:cs="Calibri"/>
          <w:szCs w:val="20"/>
        </w:rPr>
      </w:pPr>
      <w:r w:rsidRPr="003B6AF5">
        <w:rPr>
          <w:rFonts w:ascii="Calibri" w:hAnsi="Calibri"/>
          <w:szCs w:val="20"/>
        </w:rPr>
        <w:t>9</w:t>
      </w:r>
      <w:r w:rsidR="00FA1B1E" w:rsidRPr="003B6AF5">
        <w:rPr>
          <w:rFonts w:ascii="Calibri" w:hAnsi="Calibri"/>
          <w:szCs w:val="20"/>
        </w:rPr>
        <w:t>.</w:t>
      </w:r>
      <w:r w:rsidR="00FA1B1E" w:rsidRPr="003B6AF5">
        <w:rPr>
          <w:rFonts w:ascii="Calibri" w:hAnsi="Calibri" w:cs="Calibri"/>
          <w:szCs w:val="20"/>
        </w:rPr>
        <w:t xml:space="preserve">  </w:t>
      </w:r>
      <w:r w:rsidR="00AE5F0C" w:rsidRPr="003B6AF5">
        <w:rPr>
          <w:rFonts w:ascii="Calibri" w:hAnsi="Calibri" w:cs="Calibri"/>
          <w:szCs w:val="20"/>
        </w:rPr>
        <w:t xml:space="preserve"> </w:t>
      </w:r>
      <w:r w:rsidR="00EE0971" w:rsidRPr="003B6AF5">
        <w:rPr>
          <w:rFonts w:ascii="Calibri" w:hAnsi="Calibri" w:cs="Calibri"/>
          <w:szCs w:val="20"/>
        </w:rPr>
        <w:t xml:space="preserve">W przypadku dokonania zwrotu środków z powodu, o którym mowa w ust. </w:t>
      </w:r>
      <w:r w:rsidR="00AE5F0C" w:rsidRPr="003B6AF5">
        <w:rPr>
          <w:rFonts w:ascii="Calibri" w:hAnsi="Calibri" w:cs="Calibri"/>
          <w:szCs w:val="20"/>
        </w:rPr>
        <w:t>6</w:t>
      </w:r>
      <w:r w:rsidR="00EE0971" w:rsidRPr="003B6AF5">
        <w:rPr>
          <w:rFonts w:ascii="Calibri" w:hAnsi="Calibri" w:cs="Calibri"/>
          <w:szCs w:val="20"/>
        </w:rPr>
        <w:t>, Instytucja Zarządzająca</w:t>
      </w:r>
      <w:r w:rsidR="00AD1A26" w:rsidRPr="003B6AF5">
        <w:rPr>
          <w:rFonts w:ascii="Calibri" w:hAnsi="Calibri" w:cs="Calibri"/>
          <w:szCs w:val="20"/>
        </w:rPr>
        <w:t>, w oparciu o przedłożoną przez Beneficjenta dokumentację,</w:t>
      </w:r>
      <w:r w:rsidR="00EE0971" w:rsidRPr="003B6AF5">
        <w:rPr>
          <w:rFonts w:ascii="Calibri" w:hAnsi="Calibri" w:cs="Calibri"/>
          <w:szCs w:val="20"/>
        </w:rPr>
        <w:t xml:space="preserve"> dokonuje weryfikacji, czy kwota została ustalona i zwrócona przez Beneficjenta w prawidłowej wysokości.  W przypadku ustalenia, iż dokonano zwrotu w nieprawidłowej wysokości lub w przypadku, gdy Beneficjent nie dokona zwrotu należnych środków Instytucja Zarządzająca wszczyna procedurę odzyskiwania od Beneficjenta środków w części dotyczącej Funduszu i współfinansowania, zgodnie z art. 207 ustawy o finansach publicznych. §13 Umowy stosuje się odpowiednio. </w:t>
      </w:r>
    </w:p>
    <w:p w:rsidR="00FA1B1E" w:rsidRDefault="00FA1B1E" w:rsidP="005B44AE">
      <w:pPr>
        <w:pStyle w:val="Textbodyindent"/>
        <w:spacing w:after="0"/>
        <w:ind w:right="-1"/>
        <w:rPr>
          <w:rFonts w:ascii="Calibri" w:hAnsi="Calibri" w:cs="Calibri"/>
          <w:color w:val="000000"/>
          <w:szCs w:val="20"/>
        </w:rPr>
      </w:pPr>
    </w:p>
    <w:p w:rsidR="004542BE" w:rsidRPr="00803252" w:rsidRDefault="00F2438F" w:rsidP="005B44AE">
      <w:pPr>
        <w:pStyle w:val="Tekstpodstawowy3"/>
        <w:tabs>
          <w:tab w:val="num" w:pos="-2160"/>
        </w:tabs>
        <w:spacing w:after="0" w:line="240" w:lineRule="auto"/>
        <w:ind w:right="-1"/>
        <w:jc w:val="center"/>
        <w:rPr>
          <w:rFonts w:ascii="Calibri" w:hAnsi="Calibri"/>
          <w:b/>
          <w:color w:val="auto"/>
          <w:sz w:val="20"/>
          <w:szCs w:val="20"/>
        </w:rPr>
      </w:pPr>
      <w:r w:rsidRPr="007707A4">
        <w:rPr>
          <w:rFonts w:ascii="Calibri" w:hAnsi="Calibri"/>
          <w:b/>
          <w:bCs/>
          <w:color w:val="auto"/>
          <w:sz w:val="20"/>
          <w:szCs w:val="20"/>
        </w:rPr>
        <w:t xml:space="preserve">§ </w:t>
      </w:r>
      <w:r w:rsidR="00512CC7" w:rsidRPr="007707A4">
        <w:rPr>
          <w:rFonts w:ascii="Calibri" w:hAnsi="Calibri"/>
          <w:b/>
          <w:bCs/>
          <w:color w:val="auto"/>
          <w:sz w:val="20"/>
          <w:szCs w:val="20"/>
        </w:rPr>
        <w:t>2</w:t>
      </w:r>
      <w:r w:rsidR="000A449A">
        <w:rPr>
          <w:rFonts w:ascii="Calibri" w:hAnsi="Calibri"/>
          <w:b/>
          <w:bCs/>
          <w:color w:val="auto"/>
          <w:sz w:val="20"/>
          <w:szCs w:val="20"/>
        </w:rPr>
        <w:t>1</w:t>
      </w:r>
      <w:r w:rsidR="00FC2558" w:rsidRPr="00803252">
        <w:rPr>
          <w:rFonts w:ascii="Calibri" w:hAnsi="Calibri"/>
          <w:b/>
          <w:bCs/>
          <w:color w:val="auto"/>
          <w:sz w:val="20"/>
          <w:szCs w:val="20"/>
        </w:rPr>
        <w:t xml:space="preserve"> </w:t>
      </w:r>
      <w:r w:rsidR="00FC2558" w:rsidRPr="00803252">
        <w:rPr>
          <w:rFonts w:ascii="Calibri" w:hAnsi="Calibri"/>
          <w:b/>
          <w:color w:val="auto"/>
          <w:sz w:val="20"/>
          <w:szCs w:val="20"/>
        </w:rPr>
        <w:t>Obowiązki w zakresie archiwizacji</w:t>
      </w:r>
    </w:p>
    <w:p w:rsidR="00777AFE" w:rsidRPr="00803252" w:rsidRDefault="00FC2558" w:rsidP="005B44AE">
      <w:pPr>
        <w:pStyle w:val="Akapitzlist"/>
        <w:numPr>
          <w:ilvl w:val="2"/>
          <w:numId w:val="42"/>
        </w:numPr>
        <w:ind w:left="357" w:right="-1" w:hanging="357"/>
        <w:jc w:val="both"/>
        <w:rPr>
          <w:rFonts w:ascii="Calibri" w:hAnsi="Calibri"/>
          <w:sz w:val="20"/>
          <w:szCs w:val="20"/>
        </w:rPr>
      </w:pPr>
      <w:r w:rsidRPr="00803252">
        <w:rPr>
          <w:rFonts w:ascii="Calibri" w:hAnsi="Calibri" w:cs="Arial"/>
          <w:sz w:val="20"/>
          <w:szCs w:val="20"/>
        </w:rPr>
        <w:t>Beneficjent zobowiązuje się do przechowywania w swojej siedzibie komp</w:t>
      </w:r>
      <w:r w:rsidR="00C209C3">
        <w:rPr>
          <w:rFonts w:ascii="Calibri" w:hAnsi="Calibri" w:cs="Arial"/>
          <w:sz w:val="20"/>
          <w:szCs w:val="20"/>
        </w:rPr>
        <w:t>letnej dokumentacji związanej z </w:t>
      </w:r>
      <w:r w:rsidRPr="00803252">
        <w:rPr>
          <w:rFonts w:ascii="Calibri" w:hAnsi="Calibri" w:cs="Arial"/>
          <w:sz w:val="20"/>
          <w:szCs w:val="20"/>
        </w:rPr>
        <w:t xml:space="preserve">realizacją Projektu w terminie i zgodnie z </w:t>
      </w:r>
      <w:r w:rsidR="00D809E9" w:rsidRPr="00803252">
        <w:rPr>
          <w:rFonts w:ascii="Calibri" w:hAnsi="Calibri" w:cs="Arial"/>
          <w:sz w:val="20"/>
          <w:szCs w:val="20"/>
        </w:rPr>
        <w:t xml:space="preserve">obowiązującymi przepisami prawa, w tym w szczególności </w:t>
      </w:r>
      <w:r w:rsidRPr="00803252">
        <w:rPr>
          <w:rFonts w:ascii="Calibri" w:hAnsi="Calibri" w:cs="Arial"/>
          <w:sz w:val="20"/>
          <w:szCs w:val="20"/>
        </w:rPr>
        <w:t xml:space="preserve">wymogami art. </w:t>
      </w:r>
      <w:r w:rsidR="00B2616D" w:rsidRPr="00803252">
        <w:rPr>
          <w:rFonts w:ascii="Calibri" w:hAnsi="Calibri" w:cs="Arial"/>
          <w:sz w:val="20"/>
          <w:szCs w:val="20"/>
        </w:rPr>
        <w:t>125</w:t>
      </w:r>
      <w:r w:rsidR="00C00187" w:rsidRPr="00803252">
        <w:rPr>
          <w:rFonts w:ascii="Calibri" w:hAnsi="Calibri" w:cs="Arial"/>
          <w:sz w:val="20"/>
          <w:szCs w:val="20"/>
        </w:rPr>
        <w:t xml:space="preserve"> </w:t>
      </w:r>
      <w:r w:rsidR="00157EEB" w:rsidRPr="00803252">
        <w:rPr>
          <w:rFonts w:ascii="Calibri" w:hAnsi="Calibri" w:cs="Arial"/>
          <w:sz w:val="20"/>
          <w:szCs w:val="20"/>
        </w:rPr>
        <w:t xml:space="preserve">ust. </w:t>
      </w:r>
      <w:r w:rsidR="00B2616D" w:rsidRPr="00803252">
        <w:rPr>
          <w:rFonts w:ascii="Calibri" w:hAnsi="Calibri" w:cs="Arial"/>
          <w:sz w:val="20"/>
          <w:szCs w:val="20"/>
        </w:rPr>
        <w:t xml:space="preserve">4 </w:t>
      </w:r>
      <w:r w:rsidR="00252901" w:rsidRPr="00803252">
        <w:rPr>
          <w:rFonts w:ascii="Calibri" w:hAnsi="Calibri" w:cs="Arial"/>
          <w:sz w:val="20"/>
          <w:szCs w:val="20"/>
        </w:rPr>
        <w:t>lit</w:t>
      </w:r>
      <w:r w:rsidR="00C00187" w:rsidRPr="00803252">
        <w:rPr>
          <w:rFonts w:ascii="Calibri" w:hAnsi="Calibri" w:cs="Arial"/>
          <w:sz w:val="20"/>
          <w:szCs w:val="20"/>
        </w:rPr>
        <w:t>.</w:t>
      </w:r>
      <w:r w:rsidR="00252901" w:rsidRPr="00803252">
        <w:rPr>
          <w:rFonts w:ascii="Calibri" w:hAnsi="Calibri" w:cs="Arial"/>
          <w:sz w:val="20"/>
          <w:szCs w:val="20"/>
        </w:rPr>
        <w:t xml:space="preserve"> d oraz art. 140 ust</w:t>
      </w:r>
      <w:r w:rsidR="008A56C2" w:rsidRPr="00803252">
        <w:rPr>
          <w:rFonts w:ascii="Calibri" w:hAnsi="Calibri" w:cs="Arial"/>
          <w:sz w:val="20"/>
          <w:szCs w:val="20"/>
        </w:rPr>
        <w:t>.</w:t>
      </w:r>
      <w:r w:rsidR="00C00187" w:rsidRPr="00803252">
        <w:rPr>
          <w:rFonts w:ascii="Calibri" w:hAnsi="Calibri" w:cs="Arial"/>
          <w:sz w:val="20"/>
          <w:szCs w:val="20"/>
        </w:rPr>
        <w:t xml:space="preserve"> </w:t>
      </w:r>
      <w:r w:rsidR="00252901" w:rsidRPr="00803252">
        <w:rPr>
          <w:rFonts w:ascii="Calibri" w:hAnsi="Calibri" w:cs="Arial"/>
          <w:sz w:val="20"/>
          <w:szCs w:val="20"/>
        </w:rPr>
        <w:t xml:space="preserve">1 </w:t>
      </w:r>
      <w:r w:rsidR="00B27250" w:rsidRPr="00803252">
        <w:rPr>
          <w:rFonts w:ascii="Calibri" w:hAnsi="Calibri" w:cs="Arial"/>
          <w:sz w:val="20"/>
          <w:szCs w:val="20"/>
        </w:rPr>
        <w:t>r</w:t>
      </w:r>
      <w:r w:rsidRPr="00803252">
        <w:rPr>
          <w:rFonts w:ascii="Calibri" w:hAnsi="Calibri" w:cs="Arial"/>
          <w:sz w:val="20"/>
          <w:szCs w:val="20"/>
        </w:rPr>
        <w:t xml:space="preserve">ozporządzenia </w:t>
      </w:r>
      <w:r w:rsidR="00D52E9E" w:rsidRPr="00803252">
        <w:rPr>
          <w:rFonts w:ascii="Calibri" w:hAnsi="Calibri" w:cs="Arial"/>
          <w:sz w:val="20"/>
          <w:szCs w:val="20"/>
        </w:rPr>
        <w:t>ogólnego</w:t>
      </w:r>
      <w:r w:rsidR="00D809E9" w:rsidRPr="00803252">
        <w:rPr>
          <w:rFonts w:ascii="Calibri" w:hAnsi="Calibri" w:cs="Arial"/>
          <w:sz w:val="20"/>
          <w:szCs w:val="20"/>
        </w:rPr>
        <w:t xml:space="preserve"> oraz zgodnie z obowiązującymi wewnętrznymi uregulowaniami</w:t>
      </w:r>
      <w:r w:rsidR="0079363E" w:rsidRPr="00803252">
        <w:rPr>
          <w:rFonts w:ascii="Calibri" w:hAnsi="Calibri" w:cs="Arial"/>
          <w:sz w:val="20"/>
          <w:szCs w:val="20"/>
        </w:rPr>
        <w:t xml:space="preserve">. </w:t>
      </w:r>
      <w:r w:rsidR="002950E4" w:rsidRPr="00803252">
        <w:rPr>
          <w:rFonts w:ascii="Calibri" w:hAnsi="Calibri" w:cs="Arial"/>
          <w:sz w:val="20"/>
          <w:szCs w:val="20"/>
        </w:rPr>
        <w:t xml:space="preserve"> </w:t>
      </w:r>
      <w:r w:rsidR="00E72EE8" w:rsidRPr="00803252">
        <w:rPr>
          <w:rFonts w:ascii="Calibri" w:hAnsi="Calibri" w:cs="Arial"/>
          <w:sz w:val="20"/>
          <w:szCs w:val="20"/>
        </w:rPr>
        <w:t xml:space="preserve"> </w:t>
      </w:r>
    </w:p>
    <w:p w:rsidR="00B45D77" w:rsidRPr="00803252" w:rsidRDefault="00777AFE" w:rsidP="005B44AE">
      <w:pPr>
        <w:pStyle w:val="Akapitzlist"/>
        <w:numPr>
          <w:ilvl w:val="2"/>
          <w:numId w:val="42"/>
        </w:numPr>
        <w:ind w:left="357" w:right="-1" w:hanging="357"/>
        <w:jc w:val="both"/>
        <w:rPr>
          <w:rFonts w:ascii="Calibri" w:hAnsi="Calibri"/>
          <w:sz w:val="20"/>
          <w:szCs w:val="20"/>
        </w:rPr>
      </w:pPr>
      <w:r w:rsidRPr="00803252">
        <w:rPr>
          <w:rFonts w:ascii="Calibri" w:hAnsi="Calibri" w:cs="Arial"/>
          <w:sz w:val="20"/>
          <w:szCs w:val="20"/>
        </w:rPr>
        <w:t xml:space="preserve">Dokumentację </w:t>
      </w:r>
      <w:r w:rsidR="00AA00EF" w:rsidRPr="00803252">
        <w:rPr>
          <w:rFonts w:ascii="Calibri" w:hAnsi="Calibri" w:cs="Arial"/>
          <w:sz w:val="20"/>
          <w:szCs w:val="20"/>
        </w:rPr>
        <w:t>do</w:t>
      </w:r>
      <w:r w:rsidR="00CC1407" w:rsidRPr="00803252">
        <w:rPr>
          <w:rFonts w:ascii="Calibri" w:hAnsi="Calibri" w:cs="Arial"/>
          <w:sz w:val="20"/>
          <w:szCs w:val="20"/>
        </w:rPr>
        <w:t>tyczącą wydatków dofinansowanych</w:t>
      </w:r>
      <w:r w:rsidR="00A9330B" w:rsidRPr="00803252">
        <w:rPr>
          <w:rFonts w:ascii="Calibri" w:hAnsi="Calibri" w:cs="Arial"/>
          <w:sz w:val="20"/>
          <w:szCs w:val="20"/>
        </w:rPr>
        <w:t xml:space="preserve"> w P</w:t>
      </w:r>
      <w:r w:rsidR="00AA00EF" w:rsidRPr="00803252">
        <w:rPr>
          <w:rFonts w:ascii="Calibri" w:hAnsi="Calibri" w:cs="Arial"/>
          <w:sz w:val="20"/>
          <w:szCs w:val="20"/>
        </w:rPr>
        <w:t xml:space="preserve">rojekcie </w:t>
      </w:r>
      <w:r w:rsidRPr="00803252">
        <w:rPr>
          <w:rFonts w:ascii="Calibri" w:hAnsi="Calibri" w:cs="Arial"/>
          <w:sz w:val="20"/>
          <w:szCs w:val="20"/>
        </w:rPr>
        <w:t xml:space="preserve">należy przechowywać przez okres </w:t>
      </w:r>
      <w:r w:rsidR="00A9330B" w:rsidRPr="00803252">
        <w:rPr>
          <w:rFonts w:ascii="Calibri" w:hAnsi="Calibri" w:cs="Arial"/>
          <w:sz w:val="20"/>
          <w:szCs w:val="20"/>
        </w:rPr>
        <w:t xml:space="preserve">2 lat </w:t>
      </w:r>
      <w:r w:rsidRPr="00803252">
        <w:rPr>
          <w:rFonts w:ascii="Calibri" w:hAnsi="Calibri" w:cs="Arial"/>
          <w:sz w:val="20"/>
          <w:szCs w:val="20"/>
        </w:rPr>
        <w:t xml:space="preserve">od dnia 31 grudnia następującego </w:t>
      </w:r>
      <w:r w:rsidR="00C725AC" w:rsidRPr="00803252">
        <w:rPr>
          <w:rFonts w:ascii="Calibri" w:hAnsi="Calibri" w:cs="Arial"/>
          <w:sz w:val="20"/>
          <w:szCs w:val="20"/>
        </w:rPr>
        <w:t xml:space="preserve">po </w:t>
      </w:r>
      <w:r w:rsidR="00A9330B" w:rsidRPr="00803252">
        <w:rPr>
          <w:rFonts w:ascii="Calibri" w:hAnsi="Calibri" w:cs="Arial"/>
          <w:sz w:val="20"/>
          <w:szCs w:val="20"/>
        </w:rPr>
        <w:t xml:space="preserve">złożeniu </w:t>
      </w:r>
      <w:r w:rsidR="00C725AC" w:rsidRPr="00803252">
        <w:rPr>
          <w:rFonts w:ascii="Calibri" w:hAnsi="Calibri" w:cs="Arial"/>
          <w:sz w:val="20"/>
          <w:szCs w:val="20"/>
        </w:rPr>
        <w:t>zestawienia wydatków</w:t>
      </w:r>
      <w:r w:rsidR="009F47FF" w:rsidRPr="00803252">
        <w:rPr>
          <w:rFonts w:ascii="Calibri" w:hAnsi="Calibri" w:cs="Arial"/>
          <w:sz w:val="20"/>
          <w:szCs w:val="20"/>
        </w:rPr>
        <w:t xml:space="preserve"> Komisji Europejskiej</w:t>
      </w:r>
      <w:r w:rsidR="00A9330B" w:rsidRPr="00803252">
        <w:rPr>
          <w:rFonts w:ascii="Calibri" w:hAnsi="Calibri" w:cs="Arial"/>
          <w:sz w:val="20"/>
          <w:szCs w:val="20"/>
        </w:rPr>
        <w:t xml:space="preserve">, </w:t>
      </w:r>
      <w:r w:rsidR="00C725AC" w:rsidRPr="00803252">
        <w:rPr>
          <w:rFonts w:ascii="Calibri" w:hAnsi="Calibri" w:cs="Arial"/>
          <w:sz w:val="20"/>
          <w:szCs w:val="20"/>
        </w:rPr>
        <w:t>w którym ujęto ostateczne wydatki dotyczące zakończone</w:t>
      </w:r>
      <w:r w:rsidR="00061437" w:rsidRPr="00803252">
        <w:rPr>
          <w:rFonts w:ascii="Calibri" w:hAnsi="Calibri" w:cs="Arial"/>
          <w:sz w:val="20"/>
          <w:szCs w:val="20"/>
        </w:rPr>
        <w:t>go Projektu</w:t>
      </w:r>
      <w:r w:rsidR="00C725AC" w:rsidRPr="00803252">
        <w:rPr>
          <w:rFonts w:ascii="Calibri" w:hAnsi="Calibri" w:cs="Arial"/>
          <w:sz w:val="20"/>
          <w:szCs w:val="20"/>
        </w:rPr>
        <w:t>. I</w:t>
      </w:r>
      <w:r w:rsidR="00942D9D" w:rsidRPr="00803252">
        <w:rPr>
          <w:rFonts w:ascii="Calibri" w:hAnsi="Calibri" w:cs="Arial"/>
          <w:sz w:val="20"/>
          <w:szCs w:val="20"/>
        </w:rPr>
        <w:t xml:space="preserve">nstytucja Zarządzająca </w:t>
      </w:r>
      <w:r w:rsidR="00C725AC" w:rsidRPr="00803252">
        <w:rPr>
          <w:rFonts w:ascii="Calibri" w:hAnsi="Calibri" w:cs="Arial"/>
          <w:sz w:val="20"/>
          <w:szCs w:val="20"/>
        </w:rPr>
        <w:t>informuje Beneficjenta o d</w:t>
      </w:r>
      <w:r w:rsidR="00A9330B" w:rsidRPr="00803252">
        <w:rPr>
          <w:rFonts w:ascii="Calibri" w:hAnsi="Calibri" w:cs="Arial"/>
          <w:sz w:val="20"/>
          <w:szCs w:val="20"/>
        </w:rPr>
        <w:t xml:space="preserve">acie </w:t>
      </w:r>
      <w:r w:rsidR="00C725AC" w:rsidRPr="00803252">
        <w:rPr>
          <w:rFonts w:ascii="Calibri" w:hAnsi="Calibri" w:cs="Arial"/>
          <w:sz w:val="20"/>
          <w:szCs w:val="20"/>
        </w:rPr>
        <w:t xml:space="preserve">rozpoczęcia </w:t>
      </w:r>
      <w:r w:rsidR="00A9330B" w:rsidRPr="00803252">
        <w:rPr>
          <w:rFonts w:ascii="Calibri" w:hAnsi="Calibri" w:cs="Arial"/>
          <w:sz w:val="20"/>
          <w:szCs w:val="20"/>
        </w:rPr>
        <w:t xml:space="preserve">tego okresu. </w:t>
      </w:r>
      <w:r w:rsidR="00C725AC" w:rsidRPr="00803252">
        <w:rPr>
          <w:rFonts w:ascii="Calibri" w:hAnsi="Calibri" w:cs="Arial"/>
          <w:sz w:val="20"/>
          <w:szCs w:val="20"/>
        </w:rPr>
        <w:t xml:space="preserve"> </w:t>
      </w:r>
    </w:p>
    <w:p w:rsidR="00463098" w:rsidRPr="00803252" w:rsidRDefault="00463098" w:rsidP="005B44AE">
      <w:pPr>
        <w:pStyle w:val="Akapitzlist"/>
        <w:numPr>
          <w:ilvl w:val="2"/>
          <w:numId w:val="42"/>
        </w:numPr>
        <w:ind w:left="357" w:right="-1" w:hanging="357"/>
        <w:jc w:val="both"/>
        <w:rPr>
          <w:rFonts w:ascii="Calibri" w:hAnsi="Calibri"/>
          <w:sz w:val="20"/>
          <w:szCs w:val="20"/>
        </w:rPr>
      </w:pPr>
      <w:r w:rsidRPr="00803252">
        <w:rPr>
          <w:rFonts w:ascii="Calibri" w:hAnsi="Calibri" w:cs="Arial"/>
          <w:sz w:val="20"/>
          <w:szCs w:val="20"/>
        </w:rPr>
        <w:t xml:space="preserve">Ust. 1 </w:t>
      </w:r>
      <w:r w:rsidR="00D70B31" w:rsidRPr="00803252">
        <w:rPr>
          <w:rFonts w:ascii="Calibri" w:hAnsi="Calibri" w:cs="Arial"/>
          <w:sz w:val="20"/>
          <w:szCs w:val="20"/>
        </w:rPr>
        <w:t xml:space="preserve">oraz ust. 2 </w:t>
      </w:r>
      <w:r w:rsidR="00DB644A" w:rsidRPr="00803252">
        <w:rPr>
          <w:rFonts w:ascii="Calibri" w:hAnsi="Calibri" w:cs="Arial"/>
          <w:sz w:val="20"/>
          <w:szCs w:val="20"/>
        </w:rPr>
        <w:t xml:space="preserve">nie uchybiają zasadom </w:t>
      </w:r>
      <w:r w:rsidRPr="00803252">
        <w:rPr>
          <w:rFonts w:ascii="Calibri" w:hAnsi="Calibri" w:cs="Arial"/>
          <w:sz w:val="20"/>
          <w:szCs w:val="20"/>
        </w:rPr>
        <w:t>dotyczący</w:t>
      </w:r>
      <w:r w:rsidR="00DB644A" w:rsidRPr="00803252">
        <w:rPr>
          <w:rFonts w:ascii="Calibri" w:hAnsi="Calibri" w:cs="Arial"/>
          <w:sz w:val="20"/>
          <w:szCs w:val="20"/>
        </w:rPr>
        <w:t>m</w:t>
      </w:r>
      <w:r w:rsidRPr="00803252">
        <w:rPr>
          <w:rFonts w:ascii="Calibri" w:hAnsi="Calibri" w:cs="Arial"/>
          <w:sz w:val="20"/>
          <w:szCs w:val="20"/>
        </w:rPr>
        <w:t xml:space="preserve"> </w:t>
      </w:r>
      <w:r w:rsidR="00AC7B09" w:rsidRPr="00803252">
        <w:rPr>
          <w:rFonts w:ascii="Calibri" w:hAnsi="Calibri" w:cs="Arial"/>
          <w:sz w:val="20"/>
          <w:szCs w:val="20"/>
        </w:rPr>
        <w:t>o</w:t>
      </w:r>
      <w:r w:rsidR="001459D9" w:rsidRPr="00803252">
        <w:rPr>
          <w:rFonts w:ascii="Calibri" w:hAnsi="Calibri" w:cs="Arial"/>
          <w:sz w:val="20"/>
          <w:szCs w:val="20"/>
        </w:rPr>
        <w:t xml:space="preserve">kresu </w:t>
      </w:r>
      <w:r w:rsidR="000527AB" w:rsidRPr="00803252">
        <w:rPr>
          <w:rFonts w:ascii="Calibri" w:hAnsi="Calibri" w:cs="Arial"/>
          <w:sz w:val="20"/>
          <w:szCs w:val="20"/>
        </w:rPr>
        <w:t xml:space="preserve">archiwizacji dokumentacji, </w:t>
      </w:r>
      <w:r w:rsidR="00B46650" w:rsidRPr="00803252">
        <w:rPr>
          <w:rFonts w:ascii="Calibri" w:hAnsi="Calibri" w:cs="Arial"/>
          <w:sz w:val="20"/>
          <w:szCs w:val="20"/>
        </w:rPr>
        <w:t xml:space="preserve">jeżeli właściwe przepisy odnoszące się </w:t>
      </w:r>
      <w:r w:rsidR="003E39F4" w:rsidRPr="00803252">
        <w:rPr>
          <w:rFonts w:ascii="Calibri" w:hAnsi="Calibri" w:cs="Arial"/>
          <w:sz w:val="20"/>
          <w:szCs w:val="20"/>
        </w:rPr>
        <w:t xml:space="preserve">w szczególności </w:t>
      </w:r>
      <w:r w:rsidR="00B46650" w:rsidRPr="00803252">
        <w:rPr>
          <w:rFonts w:ascii="Calibri" w:hAnsi="Calibri" w:cs="Arial"/>
          <w:sz w:val="20"/>
          <w:szCs w:val="20"/>
        </w:rPr>
        <w:t xml:space="preserve">do </w:t>
      </w:r>
      <w:r w:rsidRPr="00803252">
        <w:rPr>
          <w:rFonts w:ascii="Calibri" w:hAnsi="Calibri" w:cs="Arial"/>
          <w:sz w:val="20"/>
          <w:szCs w:val="20"/>
        </w:rPr>
        <w:t>trwało</w:t>
      </w:r>
      <w:r w:rsidR="00801F46" w:rsidRPr="00803252">
        <w:rPr>
          <w:rFonts w:ascii="Calibri" w:hAnsi="Calibri" w:cs="Arial"/>
          <w:sz w:val="20"/>
          <w:szCs w:val="20"/>
        </w:rPr>
        <w:t xml:space="preserve">ści </w:t>
      </w:r>
      <w:r w:rsidR="007820E8" w:rsidRPr="00803252">
        <w:rPr>
          <w:rFonts w:ascii="Calibri" w:hAnsi="Calibri" w:cs="Arial"/>
          <w:sz w:val="20"/>
          <w:szCs w:val="20"/>
        </w:rPr>
        <w:t>P</w:t>
      </w:r>
      <w:r w:rsidR="00801F46" w:rsidRPr="00803252">
        <w:rPr>
          <w:rFonts w:ascii="Calibri" w:hAnsi="Calibri" w:cs="Arial"/>
          <w:sz w:val="20"/>
          <w:szCs w:val="20"/>
        </w:rPr>
        <w:t xml:space="preserve">rojektu, pomocy publicznej, </w:t>
      </w:r>
      <w:r w:rsidR="00CA6673">
        <w:rPr>
          <w:rFonts w:ascii="Calibri" w:hAnsi="Calibri" w:cs="Arial"/>
          <w:sz w:val="20"/>
          <w:szCs w:val="20"/>
        </w:rPr>
        <w:t xml:space="preserve">mechanizmu monitorowania i wycofania, </w:t>
      </w:r>
      <w:r w:rsidRPr="00803252">
        <w:rPr>
          <w:rFonts w:ascii="Calibri" w:hAnsi="Calibri" w:cs="Arial"/>
          <w:sz w:val="20"/>
          <w:szCs w:val="20"/>
        </w:rPr>
        <w:t>podatku od towarów i usług, o którym mowa w ustawie z dnia 11 marca 2004 r. o podatku od towarów i</w:t>
      </w:r>
      <w:r w:rsidR="00B128AE" w:rsidRPr="00803252">
        <w:rPr>
          <w:rFonts w:ascii="Calibri" w:hAnsi="Calibri" w:cs="Arial"/>
          <w:sz w:val="20"/>
          <w:szCs w:val="20"/>
        </w:rPr>
        <w:t xml:space="preserve"> usług (Dz.U. z </w:t>
      </w:r>
      <w:r w:rsidR="00C43C1C">
        <w:rPr>
          <w:rFonts w:ascii="Calibri" w:hAnsi="Calibri" w:cs="Arial"/>
          <w:sz w:val="20"/>
          <w:szCs w:val="20"/>
        </w:rPr>
        <w:t>2016</w:t>
      </w:r>
      <w:r w:rsidR="00C43C1C" w:rsidRPr="00803252">
        <w:rPr>
          <w:rFonts w:ascii="Calibri" w:hAnsi="Calibri" w:cs="Arial"/>
          <w:sz w:val="20"/>
          <w:szCs w:val="20"/>
        </w:rPr>
        <w:t xml:space="preserve"> </w:t>
      </w:r>
      <w:r w:rsidR="00B128AE" w:rsidRPr="00803252">
        <w:rPr>
          <w:rFonts w:ascii="Calibri" w:hAnsi="Calibri" w:cs="Arial"/>
          <w:sz w:val="20"/>
          <w:szCs w:val="20"/>
        </w:rPr>
        <w:t xml:space="preserve">r., poz. </w:t>
      </w:r>
      <w:r w:rsidR="00C43C1C">
        <w:rPr>
          <w:rFonts w:ascii="Calibri" w:hAnsi="Calibri" w:cs="Arial"/>
          <w:sz w:val="20"/>
          <w:szCs w:val="20"/>
        </w:rPr>
        <w:t>710</w:t>
      </w:r>
      <w:r w:rsidRPr="00803252">
        <w:rPr>
          <w:rFonts w:ascii="Calibri" w:hAnsi="Calibri" w:cs="Arial"/>
          <w:sz w:val="20"/>
          <w:szCs w:val="20"/>
        </w:rPr>
        <w:t xml:space="preserve">, z </w:t>
      </w:r>
      <w:proofErr w:type="spellStart"/>
      <w:r w:rsidRPr="00803252">
        <w:rPr>
          <w:rFonts w:ascii="Calibri" w:hAnsi="Calibri" w:cs="Arial"/>
          <w:sz w:val="20"/>
          <w:szCs w:val="20"/>
        </w:rPr>
        <w:t>późn</w:t>
      </w:r>
      <w:proofErr w:type="spellEnd"/>
      <w:r w:rsidRPr="00803252">
        <w:rPr>
          <w:rFonts w:ascii="Calibri" w:hAnsi="Calibri" w:cs="Arial"/>
          <w:sz w:val="20"/>
          <w:szCs w:val="20"/>
        </w:rPr>
        <w:t>. zm</w:t>
      </w:r>
      <w:r w:rsidR="00C209C3">
        <w:rPr>
          <w:rFonts w:ascii="Calibri" w:hAnsi="Calibri" w:cs="Arial"/>
          <w:sz w:val="20"/>
          <w:szCs w:val="20"/>
        </w:rPr>
        <w:t>.</w:t>
      </w:r>
      <w:r w:rsidRPr="00803252">
        <w:rPr>
          <w:rFonts w:ascii="Calibri" w:hAnsi="Calibri" w:cs="Arial"/>
          <w:sz w:val="20"/>
          <w:szCs w:val="20"/>
        </w:rPr>
        <w:t>)</w:t>
      </w:r>
      <w:r w:rsidR="00801F46" w:rsidRPr="00803252">
        <w:rPr>
          <w:rFonts w:ascii="Calibri" w:hAnsi="Calibri" w:cs="Arial"/>
          <w:sz w:val="20"/>
          <w:szCs w:val="20"/>
        </w:rPr>
        <w:t xml:space="preserve"> oraz instrukcji kancelaryjnych </w:t>
      </w:r>
      <w:r w:rsidR="000527AB" w:rsidRPr="00803252">
        <w:rPr>
          <w:rFonts w:ascii="Calibri" w:hAnsi="Calibri" w:cs="Arial"/>
          <w:sz w:val="20"/>
          <w:szCs w:val="20"/>
        </w:rPr>
        <w:t xml:space="preserve">wprowadzają ostrzejsze wymogi w tym zakresie. </w:t>
      </w:r>
    </w:p>
    <w:p w:rsidR="009A4452" w:rsidRPr="00803252" w:rsidRDefault="004948B3" w:rsidP="005B44AE">
      <w:pPr>
        <w:pStyle w:val="Akapitzlist"/>
        <w:numPr>
          <w:ilvl w:val="2"/>
          <w:numId w:val="42"/>
        </w:numPr>
        <w:ind w:left="357" w:right="-1" w:hanging="357"/>
        <w:jc w:val="both"/>
        <w:rPr>
          <w:rFonts w:ascii="Calibri" w:hAnsi="Calibri"/>
          <w:sz w:val="20"/>
          <w:szCs w:val="20"/>
        </w:rPr>
      </w:pPr>
      <w:r w:rsidRPr="00803252">
        <w:rPr>
          <w:rFonts w:ascii="Calibri" w:hAnsi="Calibri" w:cs="Arial"/>
          <w:sz w:val="20"/>
          <w:szCs w:val="20"/>
        </w:rPr>
        <w:t>Dokumenty</w:t>
      </w:r>
      <w:r w:rsidR="00FC2558" w:rsidRPr="00803252">
        <w:rPr>
          <w:rFonts w:ascii="Calibri" w:hAnsi="Calibri" w:cs="Arial"/>
          <w:sz w:val="20"/>
          <w:szCs w:val="20"/>
        </w:rPr>
        <w:t>, o który</w:t>
      </w:r>
      <w:r w:rsidR="00A54CD8" w:rsidRPr="00803252">
        <w:rPr>
          <w:rFonts w:ascii="Calibri" w:hAnsi="Calibri" w:cs="Arial"/>
          <w:sz w:val="20"/>
          <w:szCs w:val="20"/>
        </w:rPr>
        <w:t>ch</w:t>
      </w:r>
      <w:r w:rsidR="00FC2558" w:rsidRPr="00803252">
        <w:rPr>
          <w:rFonts w:ascii="Calibri" w:hAnsi="Calibri" w:cs="Arial"/>
          <w:sz w:val="20"/>
          <w:szCs w:val="20"/>
        </w:rPr>
        <w:t xml:space="preserve"> mowa w </w:t>
      </w:r>
      <w:r w:rsidR="00705AD4" w:rsidRPr="00803252">
        <w:rPr>
          <w:rFonts w:ascii="Calibri" w:hAnsi="Calibri" w:cs="Arial"/>
          <w:sz w:val="20"/>
          <w:szCs w:val="20"/>
        </w:rPr>
        <w:t>ust. 1</w:t>
      </w:r>
      <w:r w:rsidR="00C209C3">
        <w:rPr>
          <w:rFonts w:ascii="Calibri" w:hAnsi="Calibri" w:cs="Arial"/>
          <w:sz w:val="20"/>
          <w:szCs w:val="20"/>
        </w:rPr>
        <w:t>,</w:t>
      </w:r>
      <w:r w:rsidR="00705AD4" w:rsidRPr="00803252">
        <w:rPr>
          <w:rFonts w:ascii="Calibri" w:hAnsi="Calibri" w:cs="Arial"/>
          <w:sz w:val="20"/>
          <w:szCs w:val="20"/>
        </w:rPr>
        <w:t xml:space="preserve"> obejmują w szczególności</w:t>
      </w:r>
      <w:r w:rsidR="00FC2558" w:rsidRPr="00803252">
        <w:rPr>
          <w:rFonts w:ascii="Calibri" w:hAnsi="Calibri" w:cs="Arial"/>
          <w:sz w:val="20"/>
          <w:szCs w:val="20"/>
        </w:rPr>
        <w:t>: wnios</w:t>
      </w:r>
      <w:r w:rsidR="00CA42D8" w:rsidRPr="00803252">
        <w:rPr>
          <w:rFonts w:ascii="Calibri" w:hAnsi="Calibri" w:cs="Arial"/>
          <w:sz w:val="20"/>
          <w:szCs w:val="20"/>
        </w:rPr>
        <w:t>ek</w:t>
      </w:r>
      <w:r w:rsidR="00FC2558" w:rsidRPr="00803252">
        <w:rPr>
          <w:rFonts w:ascii="Calibri" w:hAnsi="Calibri" w:cs="Arial"/>
          <w:sz w:val="20"/>
          <w:szCs w:val="20"/>
        </w:rPr>
        <w:t xml:space="preserve"> o dofinansowanie (i jego kolejn</w:t>
      </w:r>
      <w:r w:rsidR="00CA42D8" w:rsidRPr="00803252">
        <w:rPr>
          <w:rFonts w:ascii="Calibri" w:hAnsi="Calibri" w:cs="Arial"/>
          <w:sz w:val="20"/>
          <w:szCs w:val="20"/>
        </w:rPr>
        <w:t>e</w:t>
      </w:r>
      <w:r w:rsidR="00FC2558" w:rsidRPr="00803252">
        <w:rPr>
          <w:rFonts w:ascii="Calibri" w:hAnsi="Calibri" w:cs="Arial"/>
          <w:sz w:val="20"/>
          <w:szCs w:val="20"/>
        </w:rPr>
        <w:t xml:space="preserve"> wersj</w:t>
      </w:r>
      <w:r w:rsidR="00CA42D8" w:rsidRPr="00803252">
        <w:rPr>
          <w:rFonts w:ascii="Calibri" w:hAnsi="Calibri" w:cs="Arial"/>
          <w:sz w:val="20"/>
          <w:szCs w:val="20"/>
        </w:rPr>
        <w:t>e</w:t>
      </w:r>
      <w:r w:rsidR="00FC2558" w:rsidRPr="00803252">
        <w:rPr>
          <w:rFonts w:ascii="Calibri" w:hAnsi="Calibri" w:cs="Arial"/>
          <w:sz w:val="20"/>
          <w:szCs w:val="20"/>
        </w:rPr>
        <w:t>) wraz z załącznikami</w:t>
      </w:r>
      <w:r w:rsidR="002E6711" w:rsidRPr="00803252">
        <w:rPr>
          <w:rStyle w:val="Odwoanieprzypisudolnego"/>
          <w:rFonts w:ascii="Calibri" w:hAnsi="Calibri" w:cs="Arial"/>
          <w:sz w:val="20"/>
          <w:szCs w:val="20"/>
        </w:rPr>
        <w:footnoteReference w:id="73"/>
      </w:r>
      <w:r w:rsidR="00FC2558" w:rsidRPr="00803252">
        <w:rPr>
          <w:rFonts w:ascii="Calibri" w:hAnsi="Calibri" w:cs="Arial"/>
          <w:sz w:val="20"/>
          <w:szCs w:val="20"/>
        </w:rPr>
        <w:t>, wniosk</w:t>
      </w:r>
      <w:r w:rsidR="00B951BC" w:rsidRPr="00803252">
        <w:rPr>
          <w:rFonts w:ascii="Calibri" w:hAnsi="Calibri" w:cs="Arial"/>
          <w:sz w:val="20"/>
          <w:szCs w:val="20"/>
        </w:rPr>
        <w:t>i</w:t>
      </w:r>
      <w:r w:rsidR="00B17E54" w:rsidRPr="00803252">
        <w:rPr>
          <w:rFonts w:ascii="Calibri" w:hAnsi="Calibri" w:cs="Arial"/>
          <w:sz w:val="20"/>
          <w:szCs w:val="20"/>
        </w:rPr>
        <w:t xml:space="preserve"> </w:t>
      </w:r>
      <w:r w:rsidR="00FC2558" w:rsidRPr="00803252">
        <w:rPr>
          <w:rFonts w:ascii="Calibri" w:hAnsi="Calibri" w:cs="Arial"/>
          <w:sz w:val="20"/>
          <w:szCs w:val="20"/>
        </w:rPr>
        <w:t>o płatność wraz z załącznikami</w:t>
      </w:r>
      <w:r w:rsidR="002F05A4" w:rsidRPr="00803252">
        <w:rPr>
          <w:rStyle w:val="Odwoanieprzypisudolnego"/>
          <w:rFonts w:ascii="Calibri" w:hAnsi="Calibri" w:cs="Arial"/>
          <w:sz w:val="20"/>
          <w:szCs w:val="20"/>
        </w:rPr>
        <w:footnoteReference w:id="74"/>
      </w:r>
      <w:r w:rsidR="00FC2558" w:rsidRPr="00803252">
        <w:rPr>
          <w:rFonts w:ascii="Calibri" w:hAnsi="Calibri" w:cs="Arial"/>
          <w:sz w:val="20"/>
          <w:szCs w:val="20"/>
        </w:rPr>
        <w:t>, dokument</w:t>
      </w:r>
      <w:r w:rsidR="00E84644" w:rsidRPr="00803252">
        <w:rPr>
          <w:rFonts w:ascii="Calibri" w:hAnsi="Calibri" w:cs="Arial"/>
          <w:sz w:val="20"/>
          <w:szCs w:val="20"/>
        </w:rPr>
        <w:t>y</w:t>
      </w:r>
      <w:r w:rsidR="00C209C3">
        <w:rPr>
          <w:rFonts w:ascii="Calibri" w:hAnsi="Calibri" w:cs="Arial"/>
          <w:sz w:val="20"/>
          <w:szCs w:val="20"/>
        </w:rPr>
        <w:t xml:space="preserve"> z przeprowadzonej kontroli i </w:t>
      </w:r>
      <w:r w:rsidR="00FC2558" w:rsidRPr="00803252">
        <w:rPr>
          <w:rFonts w:ascii="Calibri" w:hAnsi="Calibri" w:cs="Arial"/>
          <w:sz w:val="20"/>
          <w:szCs w:val="20"/>
        </w:rPr>
        <w:t xml:space="preserve">audytu Projektu, </w:t>
      </w:r>
      <w:r w:rsidR="008332BE" w:rsidRPr="00803252">
        <w:rPr>
          <w:rFonts w:ascii="Calibri" w:hAnsi="Calibri" w:cs="Arial"/>
          <w:sz w:val="20"/>
          <w:szCs w:val="20"/>
        </w:rPr>
        <w:t>dokumentację</w:t>
      </w:r>
      <w:r w:rsidR="002B1A0E" w:rsidRPr="00803252">
        <w:rPr>
          <w:rFonts w:ascii="Calibri" w:hAnsi="Calibri" w:cs="Arial"/>
          <w:sz w:val="20"/>
          <w:szCs w:val="20"/>
        </w:rPr>
        <w:t xml:space="preserve"> dotyczącą</w:t>
      </w:r>
      <w:r w:rsidR="00933473" w:rsidRPr="00803252">
        <w:rPr>
          <w:rFonts w:ascii="Calibri" w:hAnsi="Calibri" w:cs="Arial"/>
          <w:sz w:val="20"/>
          <w:szCs w:val="20"/>
        </w:rPr>
        <w:t xml:space="preserve"> pomocy publicznej (jeżeli dotyczy), dokumentacj</w:t>
      </w:r>
      <w:r w:rsidR="002B1A0E" w:rsidRPr="00803252">
        <w:rPr>
          <w:rFonts w:ascii="Calibri" w:hAnsi="Calibri" w:cs="Arial"/>
          <w:sz w:val="20"/>
          <w:szCs w:val="20"/>
        </w:rPr>
        <w:t>ę</w:t>
      </w:r>
      <w:r w:rsidR="00C209C3">
        <w:rPr>
          <w:rFonts w:ascii="Calibri" w:hAnsi="Calibri" w:cs="Arial"/>
          <w:sz w:val="20"/>
          <w:szCs w:val="20"/>
        </w:rPr>
        <w:t xml:space="preserve"> postępowań o </w:t>
      </w:r>
      <w:r w:rsidR="00933473" w:rsidRPr="00803252">
        <w:rPr>
          <w:rFonts w:ascii="Calibri" w:hAnsi="Calibri" w:cs="Arial"/>
          <w:sz w:val="20"/>
          <w:szCs w:val="20"/>
        </w:rPr>
        <w:t xml:space="preserve">udzielenie </w:t>
      </w:r>
      <w:r w:rsidR="00FC2558" w:rsidRPr="00803252">
        <w:rPr>
          <w:rFonts w:ascii="Calibri" w:hAnsi="Calibri" w:cs="Arial"/>
          <w:sz w:val="20"/>
          <w:szCs w:val="20"/>
        </w:rPr>
        <w:t xml:space="preserve">zamówienia lub </w:t>
      </w:r>
      <w:r w:rsidR="0097148E" w:rsidRPr="00803252">
        <w:rPr>
          <w:rFonts w:ascii="Calibri" w:hAnsi="Calibri" w:cs="Arial"/>
          <w:sz w:val="20"/>
          <w:szCs w:val="20"/>
        </w:rPr>
        <w:t xml:space="preserve">dokonanie </w:t>
      </w:r>
      <w:r w:rsidR="00FC2558" w:rsidRPr="00803252">
        <w:rPr>
          <w:rFonts w:ascii="Calibri" w:hAnsi="Calibri" w:cs="Arial"/>
          <w:sz w:val="20"/>
          <w:szCs w:val="20"/>
        </w:rPr>
        <w:t>wyboru wykonawcy, dokumentac</w:t>
      </w:r>
      <w:r w:rsidR="00311489" w:rsidRPr="00803252">
        <w:rPr>
          <w:rFonts w:ascii="Calibri" w:hAnsi="Calibri" w:cs="Arial"/>
          <w:sz w:val="20"/>
          <w:szCs w:val="20"/>
        </w:rPr>
        <w:t>ję</w:t>
      </w:r>
      <w:r w:rsidR="00FC2558" w:rsidRPr="00803252">
        <w:rPr>
          <w:rFonts w:ascii="Calibri" w:hAnsi="Calibri" w:cs="Arial"/>
          <w:sz w:val="20"/>
          <w:szCs w:val="20"/>
        </w:rPr>
        <w:t xml:space="preserve"> dotycząc</w:t>
      </w:r>
      <w:r w:rsidR="008E2FDF" w:rsidRPr="00803252">
        <w:rPr>
          <w:rFonts w:ascii="Calibri" w:hAnsi="Calibri" w:cs="Arial"/>
          <w:sz w:val="20"/>
          <w:szCs w:val="20"/>
        </w:rPr>
        <w:t>ą</w:t>
      </w:r>
      <w:r w:rsidR="00FC2558" w:rsidRPr="00803252">
        <w:rPr>
          <w:rFonts w:ascii="Calibri" w:hAnsi="Calibri" w:cs="Arial"/>
          <w:sz w:val="20"/>
          <w:szCs w:val="20"/>
        </w:rPr>
        <w:t xml:space="preserve"> informacji i promocji, dokumentac</w:t>
      </w:r>
      <w:r w:rsidR="008E2FDF" w:rsidRPr="00803252">
        <w:rPr>
          <w:rFonts w:ascii="Calibri" w:hAnsi="Calibri" w:cs="Arial"/>
          <w:sz w:val="20"/>
          <w:szCs w:val="20"/>
        </w:rPr>
        <w:t>ję</w:t>
      </w:r>
      <w:r w:rsidR="00FC2558" w:rsidRPr="00803252">
        <w:rPr>
          <w:rFonts w:ascii="Calibri" w:hAnsi="Calibri" w:cs="Arial"/>
          <w:sz w:val="20"/>
          <w:szCs w:val="20"/>
        </w:rPr>
        <w:t xml:space="preserve"> dotycząc</w:t>
      </w:r>
      <w:r w:rsidR="008E2FDF" w:rsidRPr="00803252">
        <w:rPr>
          <w:rFonts w:ascii="Calibri" w:hAnsi="Calibri" w:cs="Arial"/>
          <w:sz w:val="20"/>
          <w:szCs w:val="20"/>
        </w:rPr>
        <w:t>ą</w:t>
      </w:r>
      <w:r w:rsidR="00FC2558" w:rsidRPr="00803252">
        <w:rPr>
          <w:rFonts w:ascii="Calibri" w:hAnsi="Calibri" w:cs="Arial"/>
          <w:sz w:val="20"/>
          <w:szCs w:val="20"/>
        </w:rPr>
        <w:t xml:space="preserve"> zmian w Projekcie, cał</w:t>
      </w:r>
      <w:r w:rsidR="005F19F2" w:rsidRPr="00803252">
        <w:rPr>
          <w:rFonts w:ascii="Calibri" w:hAnsi="Calibri" w:cs="Arial"/>
          <w:sz w:val="20"/>
          <w:szCs w:val="20"/>
        </w:rPr>
        <w:t>ą</w:t>
      </w:r>
      <w:r w:rsidR="00FC2558" w:rsidRPr="00803252">
        <w:rPr>
          <w:rFonts w:ascii="Calibri" w:hAnsi="Calibri" w:cs="Arial"/>
          <w:sz w:val="20"/>
          <w:szCs w:val="20"/>
        </w:rPr>
        <w:t xml:space="preserve"> korespondencj</w:t>
      </w:r>
      <w:r w:rsidR="005F19F2" w:rsidRPr="00803252">
        <w:rPr>
          <w:rFonts w:ascii="Calibri" w:hAnsi="Calibri" w:cs="Arial"/>
          <w:sz w:val="20"/>
          <w:szCs w:val="20"/>
        </w:rPr>
        <w:t>ę</w:t>
      </w:r>
      <w:r w:rsidR="00FC2558" w:rsidRPr="00803252">
        <w:rPr>
          <w:rFonts w:ascii="Calibri" w:hAnsi="Calibri" w:cs="Arial"/>
          <w:sz w:val="20"/>
          <w:szCs w:val="20"/>
        </w:rPr>
        <w:t xml:space="preserve"> </w:t>
      </w:r>
      <w:r w:rsidR="00BA6CD2" w:rsidRPr="00803252">
        <w:rPr>
          <w:rFonts w:ascii="Calibri" w:hAnsi="Calibri" w:cs="Arial"/>
          <w:sz w:val="20"/>
          <w:szCs w:val="20"/>
        </w:rPr>
        <w:t xml:space="preserve">w formie papierowej </w:t>
      </w:r>
      <w:r w:rsidR="00FC2558" w:rsidRPr="00803252">
        <w:rPr>
          <w:rFonts w:ascii="Calibri" w:hAnsi="Calibri" w:cs="Arial"/>
          <w:sz w:val="20"/>
          <w:szCs w:val="20"/>
        </w:rPr>
        <w:t>związan</w:t>
      </w:r>
      <w:r w:rsidR="005F19F2" w:rsidRPr="00803252">
        <w:rPr>
          <w:rFonts w:ascii="Calibri" w:hAnsi="Calibri" w:cs="Arial"/>
          <w:sz w:val="20"/>
          <w:szCs w:val="20"/>
        </w:rPr>
        <w:t>ą</w:t>
      </w:r>
      <w:r w:rsidR="00C209C3">
        <w:rPr>
          <w:rFonts w:ascii="Calibri" w:hAnsi="Calibri" w:cs="Arial"/>
          <w:sz w:val="20"/>
          <w:szCs w:val="20"/>
        </w:rPr>
        <w:t xml:space="preserve"> z Projektem, w </w:t>
      </w:r>
      <w:r w:rsidR="00FC2558" w:rsidRPr="00803252">
        <w:rPr>
          <w:rFonts w:ascii="Calibri" w:hAnsi="Calibri" w:cs="Arial"/>
          <w:sz w:val="20"/>
          <w:szCs w:val="20"/>
        </w:rPr>
        <w:t>posiadaniu której jest Beneficjent.</w:t>
      </w:r>
    </w:p>
    <w:p w:rsidR="00B45D77" w:rsidRPr="00803252" w:rsidRDefault="00125B49" w:rsidP="005B44AE">
      <w:pPr>
        <w:pStyle w:val="Akapitzlist"/>
        <w:numPr>
          <w:ilvl w:val="2"/>
          <w:numId w:val="42"/>
        </w:numPr>
        <w:ind w:left="357" w:right="-1" w:hanging="357"/>
        <w:jc w:val="both"/>
        <w:rPr>
          <w:rFonts w:ascii="Calibri" w:hAnsi="Calibri"/>
          <w:sz w:val="20"/>
          <w:szCs w:val="20"/>
        </w:rPr>
      </w:pPr>
      <w:r w:rsidRPr="00803252">
        <w:rPr>
          <w:rFonts w:ascii="Calibri" w:hAnsi="Calibri" w:cs="Arial"/>
          <w:sz w:val="20"/>
          <w:szCs w:val="20"/>
        </w:rPr>
        <w:t xml:space="preserve">Dokumenty </w:t>
      </w:r>
      <w:r w:rsidR="00142F31" w:rsidRPr="00803252">
        <w:rPr>
          <w:rFonts w:ascii="Calibri" w:hAnsi="Calibri" w:cs="Arial"/>
          <w:sz w:val="20"/>
          <w:szCs w:val="20"/>
        </w:rPr>
        <w:t>dotyczące trwałości Projektu</w:t>
      </w:r>
      <w:r w:rsidRPr="00803252">
        <w:rPr>
          <w:rFonts w:ascii="Calibri" w:hAnsi="Calibri" w:cs="Arial"/>
          <w:sz w:val="20"/>
          <w:szCs w:val="20"/>
        </w:rPr>
        <w:t xml:space="preserve"> </w:t>
      </w:r>
      <w:r w:rsidR="00B330FC" w:rsidRPr="00803252">
        <w:rPr>
          <w:rFonts w:ascii="Calibri" w:hAnsi="Calibri" w:cs="Arial"/>
          <w:sz w:val="20"/>
          <w:szCs w:val="20"/>
        </w:rPr>
        <w:t xml:space="preserve">Beneficjent ma obowiązek </w:t>
      </w:r>
      <w:r w:rsidRPr="00803252">
        <w:rPr>
          <w:rFonts w:ascii="Calibri" w:hAnsi="Calibri" w:cs="Arial"/>
          <w:sz w:val="20"/>
          <w:szCs w:val="20"/>
        </w:rPr>
        <w:t xml:space="preserve">przechowywać, </w:t>
      </w:r>
      <w:r w:rsidR="00B330FC" w:rsidRPr="00803252">
        <w:rPr>
          <w:rFonts w:ascii="Calibri" w:hAnsi="Calibri" w:cs="Arial"/>
          <w:sz w:val="20"/>
          <w:szCs w:val="20"/>
        </w:rPr>
        <w:t xml:space="preserve">udostępniać i archiwizować </w:t>
      </w:r>
      <w:r w:rsidR="00867C8E" w:rsidRPr="00803252">
        <w:rPr>
          <w:rFonts w:ascii="Calibri" w:hAnsi="Calibri" w:cs="Arial"/>
          <w:sz w:val="20"/>
          <w:szCs w:val="20"/>
        </w:rPr>
        <w:t xml:space="preserve">przez okres pięciu lat od </w:t>
      </w:r>
      <w:r w:rsidR="00142F31" w:rsidRPr="00803252">
        <w:rPr>
          <w:rFonts w:ascii="Calibri" w:hAnsi="Calibri" w:cs="Arial"/>
          <w:sz w:val="20"/>
          <w:szCs w:val="20"/>
        </w:rPr>
        <w:t xml:space="preserve">dnia </w:t>
      </w:r>
      <w:r w:rsidR="00867C8E" w:rsidRPr="00803252">
        <w:rPr>
          <w:rFonts w:ascii="Calibri" w:hAnsi="Calibri" w:cs="Arial"/>
          <w:sz w:val="20"/>
          <w:szCs w:val="20"/>
        </w:rPr>
        <w:t xml:space="preserve">dokonania płatności końcowej na rzecz Beneficjenta lub </w:t>
      </w:r>
      <w:r w:rsidR="00C4509F" w:rsidRPr="00803252">
        <w:rPr>
          <w:rFonts w:ascii="Calibri" w:hAnsi="Calibri" w:cs="Arial"/>
          <w:sz w:val="20"/>
          <w:szCs w:val="20"/>
        </w:rPr>
        <w:t xml:space="preserve">przez </w:t>
      </w:r>
      <w:r w:rsidR="00867C8E" w:rsidRPr="00803252">
        <w:rPr>
          <w:rFonts w:ascii="Calibri" w:hAnsi="Calibri" w:cs="Arial"/>
          <w:sz w:val="20"/>
          <w:szCs w:val="20"/>
        </w:rPr>
        <w:t xml:space="preserve">okres </w:t>
      </w:r>
      <w:r w:rsidR="002B421A" w:rsidRPr="00803252">
        <w:rPr>
          <w:rFonts w:ascii="Calibri" w:hAnsi="Calibri" w:cs="Arial"/>
          <w:sz w:val="20"/>
          <w:szCs w:val="20"/>
        </w:rPr>
        <w:t>obowiązujący</w:t>
      </w:r>
      <w:r w:rsidR="00867C8E" w:rsidRPr="00803252">
        <w:rPr>
          <w:rFonts w:ascii="Calibri" w:hAnsi="Calibri" w:cs="Arial"/>
          <w:sz w:val="20"/>
          <w:szCs w:val="20"/>
        </w:rPr>
        <w:t xml:space="preserve"> z</w:t>
      </w:r>
      <w:r w:rsidR="002B421A" w:rsidRPr="00803252">
        <w:rPr>
          <w:rFonts w:ascii="Calibri" w:hAnsi="Calibri" w:cs="Arial"/>
          <w:sz w:val="20"/>
          <w:szCs w:val="20"/>
        </w:rPr>
        <w:t>godnie z zasadami pomocy państwa, wskazanym</w:t>
      </w:r>
      <w:r w:rsidR="00B70BE0" w:rsidRPr="00803252">
        <w:rPr>
          <w:rFonts w:ascii="Calibri" w:hAnsi="Calibri" w:cs="Arial"/>
          <w:sz w:val="20"/>
          <w:szCs w:val="20"/>
        </w:rPr>
        <w:t>i</w:t>
      </w:r>
      <w:r w:rsidR="002B421A" w:rsidRPr="00803252">
        <w:rPr>
          <w:rFonts w:ascii="Calibri" w:hAnsi="Calibri" w:cs="Arial"/>
          <w:sz w:val="20"/>
          <w:szCs w:val="20"/>
        </w:rPr>
        <w:t xml:space="preserve"> w ust. </w:t>
      </w:r>
      <w:r w:rsidR="00142F31" w:rsidRPr="00803252">
        <w:rPr>
          <w:rFonts w:ascii="Calibri" w:hAnsi="Calibri" w:cs="Arial"/>
          <w:sz w:val="20"/>
          <w:szCs w:val="20"/>
        </w:rPr>
        <w:t>9</w:t>
      </w:r>
      <w:r w:rsidR="002B421A" w:rsidRPr="00803252">
        <w:rPr>
          <w:rFonts w:ascii="Calibri" w:hAnsi="Calibri" w:cs="Arial"/>
          <w:sz w:val="20"/>
          <w:szCs w:val="20"/>
        </w:rPr>
        <w:t xml:space="preserve">. </w:t>
      </w:r>
      <w:r w:rsidR="00B45D77" w:rsidRPr="00803252">
        <w:rPr>
          <w:rFonts w:ascii="Calibri" w:hAnsi="Calibri" w:cs="Arial"/>
          <w:sz w:val="20"/>
          <w:szCs w:val="20"/>
        </w:rPr>
        <w:t xml:space="preserve">Okres ten ulega skróceniu do lat trzech w przypadkach dotyczących utrzymania inwestycji lub miejsc pracy stworzonych przez MŚP. </w:t>
      </w:r>
    </w:p>
    <w:p w:rsidR="001E4186" w:rsidRPr="00803252" w:rsidRDefault="001E4186" w:rsidP="005B44AE">
      <w:pPr>
        <w:pStyle w:val="Akapitzlist"/>
        <w:numPr>
          <w:ilvl w:val="2"/>
          <w:numId w:val="42"/>
        </w:numPr>
        <w:ind w:left="357" w:right="-1" w:hanging="357"/>
        <w:jc w:val="both"/>
        <w:rPr>
          <w:rFonts w:ascii="Calibri" w:hAnsi="Calibri"/>
          <w:sz w:val="20"/>
          <w:szCs w:val="20"/>
        </w:rPr>
      </w:pPr>
      <w:r w:rsidRPr="00803252">
        <w:rPr>
          <w:rFonts w:ascii="Calibri" w:hAnsi="Calibri" w:cs="Arial"/>
          <w:sz w:val="20"/>
          <w:szCs w:val="20"/>
        </w:rPr>
        <w:lastRenderedPageBreak/>
        <w:t xml:space="preserve">Beneficjent jest zobowiązany do przechowywania w swojej siedzibie dokumentów </w:t>
      </w:r>
      <w:r w:rsidR="00885164" w:rsidRPr="00803252">
        <w:rPr>
          <w:rFonts w:ascii="Calibri" w:hAnsi="Calibri" w:cs="Arial"/>
          <w:sz w:val="20"/>
          <w:szCs w:val="20"/>
        </w:rPr>
        <w:t>związanych z realizacją Projektu</w:t>
      </w:r>
      <w:r w:rsidR="00DB024B">
        <w:rPr>
          <w:rFonts w:ascii="Calibri" w:hAnsi="Calibri" w:cs="Arial"/>
          <w:sz w:val="20"/>
          <w:szCs w:val="20"/>
        </w:rPr>
        <w:t xml:space="preserve"> </w:t>
      </w:r>
      <w:r w:rsidRPr="00803252">
        <w:rPr>
          <w:rFonts w:ascii="Calibri" w:hAnsi="Calibri" w:cs="Arial"/>
          <w:sz w:val="20"/>
          <w:szCs w:val="20"/>
        </w:rPr>
        <w:t xml:space="preserve">w sposób zapewniający ich dostępność, poufność i bezpieczeństwo. </w:t>
      </w:r>
    </w:p>
    <w:p w:rsidR="006F661B" w:rsidRPr="00803252" w:rsidRDefault="00463C24" w:rsidP="005B44AE">
      <w:pPr>
        <w:pStyle w:val="Akapitzlist"/>
        <w:numPr>
          <w:ilvl w:val="2"/>
          <w:numId w:val="42"/>
        </w:numPr>
        <w:ind w:left="357" w:right="-1" w:hanging="357"/>
        <w:jc w:val="both"/>
        <w:rPr>
          <w:rFonts w:ascii="Calibri" w:hAnsi="Calibri"/>
          <w:sz w:val="20"/>
          <w:szCs w:val="20"/>
        </w:rPr>
      </w:pPr>
      <w:r w:rsidRPr="00803252">
        <w:rPr>
          <w:rFonts w:ascii="Calibri" w:hAnsi="Calibri" w:cs="Arial"/>
          <w:sz w:val="20"/>
          <w:szCs w:val="20"/>
        </w:rPr>
        <w:t xml:space="preserve">Okres, o którym mowa w ust. 1 i </w:t>
      </w:r>
      <w:r w:rsidR="006F661B" w:rsidRPr="00803252">
        <w:rPr>
          <w:rFonts w:ascii="Calibri" w:hAnsi="Calibri" w:cs="Arial"/>
          <w:sz w:val="20"/>
          <w:szCs w:val="20"/>
        </w:rPr>
        <w:t>ust.</w:t>
      </w:r>
      <w:r w:rsidR="006F661B" w:rsidRPr="00803252">
        <w:rPr>
          <w:rFonts w:ascii="Calibri" w:hAnsi="Calibri"/>
          <w:sz w:val="20"/>
          <w:szCs w:val="20"/>
        </w:rPr>
        <w:t xml:space="preserve"> </w:t>
      </w:r>
      <w:r w:rsidR="00DE19E4" w:rsidRPr="00803252">
        <w:rPr>
          <w:rFonts w:ascii="Calibri" w:hAnsi="Calibri"/>
          <w:sz w:val="20"/>
          <w:szCs w:val="20"/>
        </w:rPr>
        <w:t>2</w:t>
      </w:r>
      <w:r w:rsidR="006F661B" w:rsidRPr="00803252">
        <w:rPr>
          <w:rFonts w:ascii="Calibri" w:hAnsi="Calibri"/>
          <w:sz w:val="20"/>
          <w:szCs w:val="20"/>
        </w:rPr>
        <w:t>, zostaje przerwany w przypadku wszczęcia postępowania prawnego, albo na należycie uzasadniony wniosek Komisji Europejskiej</w:t>
      </w:r>
      <w:r w:rsidR="00BF4F03" w:rsidRPr="00803252">
        <w:rPr>
          <w:rFonts w:ascii="Calibri" w:hAnsi="Calibri"/>
          <w:sz w:val="20"/>
          <w:szCs w:val="20"/>
        </w:rPr>
        <w:t>.</w:t>
      </w:r>
    </w:p>
    <w:p w:rsidR="004542BE" w:rsidRPr="00803252" w:rsidRDefault="00FC2558" w:rsidP="005B44AE">
      <w:pPr>
        <w:pStyle w:val="Akapitzlist"/>
        <w:numPr>
          <w:ilvl w:val="2"/>
          <w:numId w:val="42"/>
        </w:numPr>
        <w:ind w:left="357" w:right="-1" w:hanging="357"/>
        <w:jc w:val="both"/>
        <w:rPr>
          <w:rFonts w:ascii="Calibri" w:hAnsi="Calibri"/>
          <w:sz w:val="20"/>
          <w:szCs w:val="20"/>
        </w:rPr>
      </w:pPr>
      <w:r w:rsidRPr="00803252">
        <w:rPr>
          <w:rFonts w:ascii="Calibri" w:hAnsi="Calibri"/>
          <w:sz w:val="20"/>
          <w:szCs w:val="20"/>
        </w:rPr>
        <w:t>Instytucja Zarzą</w:t>
      </w:r>
      <w:r w:rsidR="0031223B" w:rsidRPr="00803252">
        <w:rPr>
          <w:rFonts w:ascii="Calibri" w:hAnsi="Calibri"/>
          <w:sz w:val="20"/>
          <w:szCs w:val="20"/>
        </w:rPr>
        <w:t>dzająca może przedłużyć okres</w:t>
      </w:r>
      <w:r w:rsidRPr="00803252">
        <w:rPr>
          <w:rFonts w:ascii="Calibri" w:hAnsi="Calibri"/>
          <w:sz w:val="20"/>
          <w:szCs w:val="20"/>
        </w:rPr>
        <w:t>, o którym mowa w ust. 1</w:t>
      </w:r>
      <w:r w:rsidR="00595C17" w:rsidRPr="00803252">
        <w:rPr>
          <w:rFonts w:ascii="Calibri" w:hAnsi="Calibri"/>
          <w:sz w:val="20"/>
          <w:szCs w:val="20"/>
        </w:rPr>
        <w:t xml:space="preserve"> i ust. 2</w:t>
      </w:r>
      <w:r w:rsidRPr="00803252">
        <w:rPr>
          <w:rFonts w:ascii="Calibri" w:hAnsi="Calibri"/>
          <w:sz w:val="20"/>
          <w:szCs w:val="20"/>
        </w:rPr>
        <w:t xml:space="preserve">, informując o tym Beneficjenta na piśmie przed upływem tego terminu. </w:t>
      </w:r>
    </w:p>
    <w:p w:rsidR="000538F3" w:rsidRPr="00803252" w:rsidRDefault="00164FAE" w:rsidP="005B44AE">
      <w:pPr>
        <w:pStyle w:val="Akapitzlist"/>
        <w:numPr>
          <w:ilvl w:val="2"/>
          <w:numId w:val="42"/>
        </w:numPr>
        <w:ind w:left="357" w:right="-1" w:hanging="357"/>
        <w:jc w:val="both"/>
        <w:rPr>
          <w:rFonts w:ascii="Calibri" w:hAnsi="Calibri"/>
          <w:sz w:val="20"/>
          <w:szCs w:val="20"/>
        </w:rPr>
      </w:pPr>
      <w:r w:rsidRPr="00803252">
        <w:rPr>
          <w:rFonts w:ascii="Calibri" w:hAnsi="Calibri" w:cs="Arial"/>
          <w:sz w:val="20"/>
          <w:szCs w:val="20"/>
        </w:rPr>
        <w:t xml:space="preserve">Niezależnie od </w:t>
      </w:r>
      <w:r w:rsidR="00291D0B" w:rsidRPr="00803252">
        <w:rPr>
          <w:rFonts w:ascii="Calibri" w:hAnsi="Calibri" w:cs="Arial"/>
          <w:sz w:val="20"/>
          <w:szCs w:val="20"/>
        </w:rPr>
        <w:t xml:space="preserve">terminu </w:t>
      </w:r>
      <w:r w:rsidRPr="00803252">
        <w:rPr>
          <w:rFonts w:ascii="Calibri" w:hAnsi="Calibri" w:cs="Arial"/>
          <w:sz w:val="20"/>
          <w:szCs w:val="20"/>
        </w:rPr>
        <w:t xml:space="preserve">określonego w ust. 1, </w:t>
      </w:r>
      <w:r w:rsidR="005E3682" w:rsidRPr="00803252">
        <w:rPr>
          <w:rFonts w:ascii="Calibri" w:hAnsi="Calibri" w:cs="Arial"/>
          <w:sz w:val="20"/>
          <w:szCs w:val="20"/>
        </w:rPr>
        <w:t xml:space="preserve">ust. 2, i ust. </w:t>
      </w:r>
      <w:r w:rsidR="00923B63" w:rsidRPr="00803252">
        <w:rPr>
          <w:rFonts w:ascii="Calibri" w:hAnsi="Calibri" w:cs="Arial"/>
          <w:sz w:val="20"/>
          <w:szCs w:val="20"/>
        </w:rPr>
        <w:t>5</w:t>
      </w:r>
      <w:r w:rsidR="005E3682" w:rsidRPr="00803252">
        <w:rPr>
          <w:rFonts w:ascii="Calibri" w:hAnsi="Calibri" w:cs="Arial"/>
          <w:sz w:val="20"/>
          <w:szCs w:val="20"/>
        </w:rPr>
        <w:t xml:space="preserve"> </w:t>
      </w:r>
      <w:r w:rsidR="00FC2558" w:rsidRPr="00803252">
        <w:rPr>
          <w:rFonts w:ascii="Calibri" w:hAnsi="Calibri" w:cs="Arial"/>
          <w:sz w:val="20"/>
          <w:szCs w:val="20"/>
        </w:rPr>
        <w:t>Beneficjent jest zobowiązany do przechowywania w</w:t>
      </w:r>
      <w:r w:rsidR="00F56980">
        <w:rPr>
          <w:rFonts w:ascii="Calibri" w:hAnsi="Calibri" w:cs="Arial"/>
          <w:sz w:val="20"/>
          <w:szCs w:val="20"/>
        </w:rPr>
        <w:t> </w:t>
      </w:r>
      <w:r w:rsidR="00FC2558" w:rsidRPr="00803252">
        <w:rPr>
          <w:rFonts w:ascii="Calibri" w:hAnsi="Calibri" w:cs="Arial"/>
          <w:sz w:val="20"/>
          <w:szCs w:val="20"/>
        </w:rPr>
        <w:t>swojej siedzibie dokumentów dotyczących</w:t>
      </w:r>
      <w:r w:rsidR="000538F3" w:rsidRPr="00803252">
        <w:rPr>
          <w:rFonts w:ascii="Calibri" w:hAnsi="Calibri" w:cs="Arial"/>
          <w:sz w:val="20"/>
          <w:szCs w:val="20"/>
        </w:rPr>
        <w:t xml:space="preserve">: </w:t>
      </w:r>
    </w:p>
    <w:p w:rsidR="002A2B5C" w:rsidRPr="00803252" w:rsidRDefault="000538F3" w:rsidP="005B44AE">
      <w:pPr>
        <w:pStyle w:val="Akapitzlist"/>
        <w:numPr>
          <w:ilvl w:val="0"/>
          <w:numId w:val="43"/>
        </w:numPr>
        <w:ind w:left="714" w:right="-1" w:hanging="357"/>
        <w:jc w:val="both"/>
        <w:rPr>
          <w:rStyle w:val="Uwydatnienie"/>
          <w:rFonts w:ascii="Calibri" w:hAnsi="Calibri"/>
          <w:sz w:val="20"/>
          <w:szCs w:val="20"/>
        </w:rPr>
      </w:pPr>
      <w:r w:rsidRPr="00803252">
        <w:rPr>
          <w:rFonts w:ascii="Calibri" w:hAnsi="Calibri" w:cs="Arial"/>
          <w:sz w:val="20"/>
          <w:szCs w:val="20"/>
        </w:rPr>
        <w:t xml:space="preserve">pomocy publicznej </w:t>
      </w:r>
      <w:r w:rsidR="002A2B5C" w:rsidRPr="00803252">
        <w:rPr>
          <w:rFonts w:ascii="Calibri" w:hAnsi="Calibri" w:cs="Arial"/>
          <w:sz w:val="20"/>
          <w:szCs w:val="20"/>
        </w:rPr>
        <w:t xml:space="preserve">udzielanej na podstawie </w:t>
      </w:r>
      <w:proofErr w:type="spellStart"/>
      <w:r w:rsidR="002A2B5C" w:rsidRPr="00803252">
        <w:rPr>
          <w:rFonts w:ascii="Calibri" w:hAnsi="Calibri" w:cs="Arial"/>
          <w:sz w:val="20"/>
          <w:szCs w:val="20"/>
        </w:rPr>
        <w:t>wyłączeń</w:t>
      </w:r>
      <w:proofErr w:type="spellEnd"/>
      <w:r w:rsidR="002A2B5C" w:rsidRPr="00803252">
        <w:rPr>
          <w:rFonts w:ascii="Calibri" w:hAnsi="Calibri" w:cs="Arial"/>
          <w:sz w:val="20"/>
          <w:szCs w:val="20"/>
        </w:rPr>
        <w:t xml:space="preserve"> blokowych </w:t>
      </w:r>
      <w:r w:rsidR="00F56980">
        <w:rPr>
          <w:rFonts w:ascii="Calibri" w:hAnsi="Calibri" w:cs="Arial"/>
          <w:sz w:val="20"/>
          <w:szCs w:val="20"/>
        </w:rPr>
        <w:t>–</w:t>
      </w:r>
      <w:r w:rsidR="003E1B71" w:rsidRPr="00803252">
        <w:rPr>
          <w:rFonts w:ascii="Calibri" w:hAnsi="Calibri" w:cs="Arial"/>
          <w:sz w:val="20"/>
          <w:szCs w:val="20"/>
        </w:rPr>
        <w:t xml:space="preserve"> </w:t>
      </w:r>
      <w:r w:rsidR="002A2B5C" w:rsidRPr="00803252">
        <w:rPr>
          <w:rFonts w:ascii="Calibri" w:hAnsi="Calibri" w:cs="Arial"/>
          <w:sz w:val="20"/>
          <w:szCs w:val="20"/>
        </w:rPr>
        <w:t xml:space="preserve">przez okres 10 lat od dnia udzielenia pomocy publicznej w ramach Projektu, </w:t>
      </w:r>
      <w:r w:rsidR="00673B85" w:rsidRPr="00803252">
        <w:rPr>
          <w:rFonts w:ascii="Calibri" w:hAnsi="Calibri" w:cs="Arial"/>
          <w:sz w:val="20"/>
          <w:szCs w:val="20"/>
        </w:rPr>
        <w:t xml:space="preserve">zgodnie z art. 12 rozporządzenia Komisji </w:t>
      </w:r>
      <w:r w:rsidR="002A2B5C" w:rsidRPr="00803252">
        <w:rPr>
          <w:rFonts w:ascii="Calibri" w:hAnsi="Calibri" w:cs="Arial"/>
          <w:sz w:val="20"/>
          <w:szCs w:val="20"/>
        </w:rPr>
        <w:t>(UE) nr 651/2014 z dnia 17.06.2014 r.</w:t>
      </w:r>
      <w:r w:rsidR="002A2B5C" w:rsidRPr="00803252">
        <w:rPr>
          <w:rFonts w:ascii="Calibri" w:hAnsi="Calibri" w:cs="EUAlbertina_Bold"/>
          <w:b/>
          <w:bCs/>
          <w:sz w:val="20"/>
          <w:szCs w:val="20"/>
        </w:rPr>
        <w:t xml:space="preserve"> </w:t>
      </w:r>
      <w:r w:rsidR="002A2B5C" w:rsidRPr="00803252">
        <w:rPr>
          <w:rFonts w:ascii="Calibri" w:hAnsi="Calibri" w:cs="EUAlbertina_Bold"/>
          <w:bCs/>
          <w:sz w:val="20"/>
          <w:szCs w:val="20"/>
        </w:rPr>
        <w:t>uznaj</w:t>
      </w:r>
      <w:r w:rsidR="002A2B5C" w:rsidRPr="00803252">
        <w:rPr>
          <w:rFonts w:ascii="Calibri" w:hAnsi="Calibri" w:cs="EUAlbertina.Bold+01"/>
          <w:bCs/>
          <w:sz w:val="20"/>
          <w:szCs w:val="20"/>
        </w:rPr>
        <w:t>ą</w:t>
      </w:r>
      <w:r w:rsidR="002A2B5C" w:rsidRPr="00803252">
        <w:rPr>
          <w:rFonts w:ascii="Calibri" w:hAnsi="Calibri" w:cs="EUAlbertina_Bold"/>
          <w:bCs/>
          <w:sz w:val="20"/>
          <w:szCs w:val="20"/>
        </w:rPr>
        <w:t>ce</w:t>
      </w:r>
      <w:r w:rsidR="003D6F75" w:rsidRPr="00803252">
        <w:rPr>
          <w:rFonts w:ascii="Calibri" w:hAnsi="Calibri" w:cs="EUAlbertina_Bold"/>
          <w:bCs/>
          <w:sz w:val="20"/>
          <w:szCs w:val="20"/>
        </w:rPr>
        <w:t>go</w:t>
      </w:r>
      <w:r w:rsidR="002A2B5C" w:rsidRPr="00803252">
        <w:rPr>
          <w:rFonts w:ascii="Calibri" w:hAnsi="Calibri" w:cs="EUAlbertina_Bold"/>
          <w:bCs/>
          <w:sz w:val="20"/>
          <w:szCs w:val="20"/>
        </w:rPr>
        <w:t xml:space="preserve"> niektóre rodzaje pomocy za zgodne z rynkiem wewnętrznym w zastosowaniu</w:t>
      </w:r>
      <w:r w:rsidR="00F56980">
        <w:rPr>
          <w:rFonts w:ascii="Calibri" w:hAnsi="Calibri" w:cs="EUAlbertina_Bold"/>
          <w:bCs/>
          <w:sz w:val="20"/>
          <w:szCs w:val="20"/>
        </w:rPr>
        <w:t xml:space="preserve"> art. </w:t>
      </w:r>
      <w:r w:rsidR="002A2B5C" w:rsidRPr="00803252">
        <w:rPr>
          <w:rFonts w:ascii="Calibri" w:hAnsi="Calibri" w:cs="EUAlbertina_Bold"/>
          <w:bCs/>
          <w:sz w:val="20"/>
          <w:szCs w:val="20"/>
        </w:rPr>
        <w:t xml:space="preserve">107 i 108 </w:t>
      </w:r>
      <w:r w:rsidR="002A2B5C" w:rsidRPr="00F56980">
        <w:rPr>
          <w:rFonts w:ascii="Calibri" w:hAnsi="Calibri" w:cs="EUAlbertina_Bold"/>
          <w:bCs/>
          <w:sz w:val="20"/>
          <w:szCs w:val="20"/>
        </w:rPr>
        <w:t xml:space="preserve">Traktatu </w:t>
      </w:r>
      <w:r w:rsidR="002A2B5C" w:rsidRPr="00F56980">
        <w:rPr>
          <w:rStyle w:val="Uwydatnienie"/>
          <w:rFonts w:ascii="Calibri" w:hAnsi="Calibri"/>
          <w:i w:val="0"/>
          <w:sz w:val="20"/>
          <w:szCs w:val="20"/>
        </w:rPr>
        <w:t>(art.12</w:t>
      </w:r>
      <w:r w:rsidR="004A2E9D" w:rsidRPr="00F56980">
        <w:rPr>
          <w:rStyle w:val="Uwydatnienie"/>
          <w:rFonts w:ascii="Calibri" w:hAnsi="Calibri"/>
          <w:i w:val="0"/>
          <w:sz w:val="20"/>
          <w:szCs w:val="20"/>
        </w:rPr>
        <w:t>,</w:t>
      </w:r>
      <w:r w:rsidR="002A2B5C" w:rsidRPr="00F56980">
        <w:rPr>
          <w:rStyle w:val="Uwydatnienie"/>
          <w:rFonts w:ascii="Calibri" w:hAnsi="Calibri"/>
          <w:i w:val="0"/>
          <w:sz w:val="20"/>
          <w:szCs w:val="20"/>
        </w:rPr>
        <w:t xml:space="preserve">  Dz. Urz. UE L Nr 187 z 26.06.2014);</w:t>
      </w:r>
    </w:p>
    <w:p w:rsidR="002A2B5C" w:rsidRPr="00803252" w:rsidRDefault="00650976" w:rsidP="005B44AE">
      <w:pPr>
        <w:pStyle w:val="Akapitzlist"/>
        <w:numPr>
          <w:ilvl w:val="0"/>
          <w:numId w:val="43"/>
        </w:numPr>
        <w:ind w:left="714" w:right="-1" w:hanging="357"/>
        <w:jc w:val="both"/>
        <w:rPr>
          <w:rStyle w:val="Uwydatnienie"/>
          <w:rFonts w:ascii="Calibri" w:hAnsi="Calibri"/>
          <w:sz w:val="20"/>
          <w:szCs w:val="20"/>
        </w:rPr>
      </w:pPr>
      <w:r w:rsidRPr="00803252">
        <w:rPr>
          <w:rFonts w:ascii="Calibri" w:hAnsi="Calibri"/>
          <w:sz w:val="20"/>
          <w:szCs w:val="20"/>
        </w:rPr>
        <w:t xml:space="preserve">indywidualnej </w:t>
      </w:r>
      <w:r w:rsidR="002A2B5C" w:rsidRPr="00803252">
        <w:rPr>
          <w:rFonts w:ascii="Calibri" w:hAnsi="Calibri"/>
          <w:sz w:val="20"/>
          <w:szCs w:val="20"/>
        </w:rPr>
        <w:t xml:space="preserve">pomocy de </w:t>
      </w:r>
      <w:proofErr w:type="spellStart"/>
      <w:r w:rsidR="002A2B5C" w:rsidRPr="00803252">
        <w:rPr>
          <w:rFonts w:ascii="Calibri" w:hAnsi="Calibri"/>
          <w:sz w:val="20"/>
          <w:szCs w:val="20"/>
        </w:rPr>
        <w:t>minimis</w:t>
      </w:r>
      <w:proofErr w:type="spellEnd"/>
      <w:r w:rsidR="002A2B5C" w:rsidRPr="00803252">
        <w:rPr>
          <w:rFonts w:ascii="Calibri" w:hAnsi="Calibri"/>
          <w:sz w:val="20"/>
          <w:szCs w:val="20"/>
        </w:rPr>
        <w:t xml:space="preserve"> </w:t>
      </w:r>
      <w:r w:rsidR="00F56980">
        <w:rPr>
          <w:rFonts w:ascii="Calibri" w:hAnsi="Calibri"/>
          <w:sz w:val="20"/>
          <w:szCs w:val="20"/>
        </w:rPr>
        <w:t>–</w:t>
      </w:r>
      <w:r w:rsidR="002A2B5C" w:rsidRPr="00803252">
        <w:rPr>
          <w:rFonts w:ascii="Calibri" w:hAnsi="Calibri"/>
          <w:sz w:val="20"/>
          <w:szCs w:val="20"/>
        </w:rPr>
        <w:t xml:space="preserve"> </w:t>
      </w:r>
      <w:r w:rsidR="006F625C" w:rsidRPr="00803252">
        <w:rPr>
          <w:rFonts w:ascii="Calibri" w:hAnsi="Calibri"/>
          <w:sz w:val="20"/>
          <w:szCs w:val="20"/>
        </w:rPr>
        <w:t xml:space="preserve">przez okres </w:t>
      </w:r>
      <w:r w:rsidR="006F625C" w:rsidRPr="00803252">
        <w:rPr>
          <w:rFonts w:ascii="Calibri" w:hAnsi="Calibri" w:cs="Arial"/>
          <w:sz w:val="20"/>
          <w:szCs w:val="20"/>
        </w:rPr>
        <w:t xml:space="preserve">10 lat </w:t>
      </w:r>
      <w:r w:rsidRPr="00803252">
        <w:rPr>
          <w:rFonts w:ascii="Calibri" w:hAnsi="Calibri" w:cs="Arial"/>
          <w:sz w:val="20"/>
          <w:szCs w:val="20"/>
        </w:rPr>
        <w:t xml:space="preserve">podatkowych </w:t>
      </w:r>
      <w:r w:rsidR="006F625C" w:rsidRPr="00803252">
        <w:rPr>
          <w:rFonts w:ascii="Calibri" w:hAnsi="Calibri" w:cs="Arial"/>
          <w:sz w:val="20"/>
          <w:szCs w:val="20"/>
        </w:rPr>
        <w:t>od dnia udzielenia pomocy publicznej w</w:t>
      </w:r>
      <w:r w:rsidR="00F56980">
        <w:rPr>
          <w:rFonts w:ascii="Calibri" w:hAnsi="Calibri" w:cs="Arial"/>
          <w:sz w:val="20"/>
          <w:szCs w:val="20"/>
        </w:rPr>
        <w:t> </w:t>
      </w:r>
      <w:r w:rsidR="006F625C" w:rsidRPr="00803252">
        <w:rPr>
          <w:rFonts w:ascii="Calibri" w:hAnsi="Calibri" w:cs="Arial"/>
          <w:sz w:val="20"/>
          <w:szCs w:val="20"/>
        </w:rPr>
        <w:t xml:space="preserve">ramach Projektu, </w:t>
      </w:r>
      <w:r w:rsidRPr="00803252">
        <w:rPr>
          <w:rFonts w:ascii="Calibri" w:hAnsi="Calibri" w:cs="Arial"/>
          <w:sz w:val="20"/>
          <w:szCs w:val="20"/>
        </w:rPr>
        <w:t>zgodnie z art. 6 ust. 4 R</w:t>
      </w:r>
      <w:r w:rsidR="006F625C" w:rsidRPr="00803252">
        <w:rPr>
          <w:rFonts w:ascii="Calibri" w:hAnsi="Calibri" w:cs="Arial"/>
          <w:sz w:val="20"/>
          <w:szCs w:val="20"/>
        </w:rPr>
        <w:t>ozporządzeni</w:t>
      </w:r>
      <w:r w:rsidRPr="00803252">
        <w:rPr>
          <w:rFonts w:ascii="Calibri" w:hAnsi="Calibri" w:cs="Arial"/>
          <w:sz w:val="20"/>
          <w:szCs w:val="20"/>
        </w:rPr>
        <w:t>a</w:t>
      </w:r>
      <w:r w:rsidR="006F625C" w:rsidRPr="00803252">
        <w:rPr>
          <w:rFonts w:ascii="Calibri" w:hAnsi="Calibri" w:cs="Arial"/>
          <w:sz w:val="20"/>
          <w:szCs w:val="20"/>
        </w:rPr>
        <w:t xml:space="preserve"> Komisji (UE) nr </w:t>
      </w:r>
      <w:r w:rsidRPr="00803252">
        <w:rPr>
          <w:rFonts w:ascii="Calibri" w:hAnsi="Calibri" w:cs="Arial"/>
          <w:sz w:val="20"/>
          <w:szCs w:val="20"/>
        </w:rPr>
        <w:t xml:space="preserve">1407/2013 </w:t>
      </w:r>
      <w:r w:rsidR="006F625C" w:rsidRPr="00803252">
        <w:rPr>
          <w:rFonts w:ascii="Calibri" w:hAnsi="Calibri" w:cs="Arial"/>
          <w:sz w:val="20"/>
          <w:szCs w:val="20"/>
        </w:rPr>
        <w:t xml:space="preserve">z dnia </w:t>
      </w:r>
      <w:r w:rsidRPr="00803252">
        <w:rPr>
          <w:rFonts w:ascii="Calibri" w:hAnsi="Calibri" w:cs="Arial"/>
          <w:sz w:val="20"/>
          <w:szCs w:val="20"/>
        </w:rPr>
        <w:t xml:space="preserve">18.12.2013 r. </w:t>
      </w:r>
      <w:r w:rsidR="006F625C" w:rsidRPr="00803252">
        <w:rPr>
          <w:rFonts w:ascii="Calibri" w:hAnsi="Calibri" w:cs="EUAlbertina_Bold"/>
          <w:bCs/>
          <w:sz w:val="20"/>
          <w:szCs w:val="20"/>
        </w:rPr>
        <w:t>w</w:t>
      </w:r>
      <w:r w:rsidR="00F56980">
        <w:rPr>
          <w:rFonts w:ascii="Calibri" w:hAnsi="Calibri" w:cs="EUAlbertina_Bold"/>
          <w:bCs/>
          <w:sz w:val="20"/>
          <w:szCs w:val="20"/>
        </w:rPr>
        <w:t> </w:t>
      </w:r>
      <w:r w:rsidR="006F625C" w:rsidRPr="00803252">
        <w:rPr>
          <w:rFonts w:ascii="Calibri" w:hAnsi="Calibri" w:cs="EUAlbertina_Bold"/>
          <w:bCs/>
          <w:sz w:val="20"/>
          <w:szCs w:val="20"/>
        </w:rPr>
        <w:t>sprawie stosowania art.</w:t>
      </w:r>
      <w:r w:rsidRPr="00803252">
        <w:rPr>
          <w:rFonts w:ascii="Calibri" w:hAnsi="Calibri" w:cs="EUAlbertina_Bold"/>
          <w:bCs/>
          <w:sz w:val="20"/>
          <w:szCs w:val="20"/>
        </w:rPr>
        <w:t xml:space="preserve"> </w:t>
      </w:r>
      <w:r w:rsidR="006F625C" w:rsidRPr="00803252">
        <w:rPr>
          <w:rFonts w:ascii="Calibri" w:hAnsi="Calibri" w:cs="EUAlbertina_Bold"/>
          <w:bCs/>
          <w:sz w:val="20"/>
          <w:szCs w:val="20"/>
        </w:rPr>
        <w:t xml:space="preserve">107 i 108 Traktatu o funkcjonowaniu Unii Europejskiej do pomocy de </w:t>
      </w:r>
      <w:proofErr w:type="spellStart"/>
      <w:r w:rsidR="006F625C" w:rsidRPr="00803252">
        <w:rPr>
          <w:rFonts w:ascii="Calibri" w:hAnsi="Calibri" w:cs="EUAlbertina_Bold"/>
          <w:bCs/>
          <w:sz w:val="20"/>
          <w:szCs w:val="20"/>
        </w:rPr>
        <w:t>minimis</w:t>
      </w:r>
      <w:proofErr w:type="spellEnd"/>
      <w:r w:rsidRPr="00803252">
        <w:rPr>
          <w:rFonts w:ascii="Calibri" w:hAnsi="Calibri" w:cs="EUAlbertina_Bold"/>
          <w:bCs/>
          <w:sz w:val="20"/>
          <w:szCs w:val="20"/>
        </w:rPr>
        <w:t>;</w:t>
      </w:r>
    </w:p>
    <w:p w:rsidR="006F625C" w:rsidRPr="00803252" w:rsidRDefault="006F625C" w:rsidP="005B44AE">
      <w:pPr>
        <w:pStyle w:val="Akapitzlist"/>
        <w:numPr>
          <w:ilvl w:val="0"/>
          <w:numId w:val="43"/>
        </w:numPr>
        <w:ind w:left="714" w:right="-1" w:hanging="357"/>
        <w:jc w:val="both"/>
        <w:rPr>
          <w:rFonts w:ascii="Calibri" w:hAnsi="Calibri"/>
          <w:sz w:val="20"/>
          <w:szCs w:val="20"/>
        </w:rPr>
      </w:pPr>
      <w:r w:rsidRPr="00803252">
        <w:rPr>
          <w:rFonts w:ascii="Calibri" w:hAnsi="Calibri"/>
          <w:sz w:val="20"/>
          <w:szCs w:val="20"/>
        </w:rPr>
        <w:t xml:space="preserve">pomocy indywidualnej – przez </w:t>
      </w:r>
      <w:r w:rsidR="00A06DC2" w:rsidRPr="00803252">
        <w:rPr>
          <w:rFonts w:ascii="Calibri" w:hAnsi="Calibri"/>
          <w:sz w:val="20"/>
          <w:szCs w:val="20"/>
        </w:rPr>
        <w:t xml:space="preserve">okres </w:t>
      </w:r>
      <w:r w:rsidRPr="00803252">
        <w:rPr>
          <w:rFonts w:ascii="Calibri" w:hAnsi="Calibri"/>
          <w:sz w:val="20"/>
          <w:szCs w:val="20"/>
        </w:rPr>
        <w:t>10 lat podatkowych od d</w:t>
      </w:r>
      <w:r w:rsidR="007D179B" w:rsidRPr="00803252">
        <w:rPr>
          <w:rFonts w:ascii="Calibri" w:hAnsi="Calibri"/>
          <w:sz w:val="20"/>
          <w:szCs w:val="20"/>
        </w:rPr>
        <w:t xml:space="preserve">nia udzielenia </w:t>
      </w:r>
      <w:r w:rsidRPr="00803252">
        <w:rPr>
          <w:rFonts w:ascii="Calibri" w:hAnsi="Calibri"/>
          <w:sz w:val="20"/>
          <w:szCs w:val="20"/>
        </w:rPr>
        <w:t>pomocy</w:t>
      </w:r>
      <w:r w:rsidR="00B76CCF" w:rsidRPr="00803252">
        <w:rPr>
          <w:rStyle w:val="Odwoanieprzypisudolnego"/>
          <w:rFonts w:ascii="Calibri" w:hAnsi="Calibri"/>
          <w:sz w:val="20"/>
          <w:szCs w:val="20"/>
        </w:rPr>
        <w:footnoteReference w:id="75"/>
      </w:r>
      <w:r w:rsidRPr="00803252">
        <w:rPr>
          <w:rFonts w:ascii="Calibri" w:hAnsi="Calibri"/>
          <w:sz w:val="20"/>
          <w:szCs w:val="20"/>
        </w:rPr>
        <w:t xml:space="preserve">. </w:t>
      </w:r>
      <w:r w:rsidR="00F3475E" w:rsidRPr="00803252">
        <w:rPr>
          <w:rFonts w:ascii="Calibri" w:hAnsi="Calibri"/>
          <w:sz w:val="20"/>
          <w:szCs w:val="20"/>
        </w:rPr>
        <w:t xml:space="preserve"> </w:t>
      </w:r>
    </w:p>
    <w:p w:rsidR="004542BE" w:rsidRPr="00803252" w:rsidRDefault="00933473" w:rsidP="005B44AE">
      <w:pPr>
        <w:pStyle w:val="Akapitzlist"/>
        <w:numPr>
          <w:ilvl w:val="0"/>
          <w:numId w:val="44"/>
        </w:numPr>
        <w:ind w:left="357" w:right="-1" w:hanging="357"/>
        <w:jc w:val="both"/>
        <w:rPr>
          <w:rFonts w:ascii="Calibri" w:hAnsi="Calibri"/>
          <w:sz w:val="20"/>
          <w:szCs w:val="20"/>
        </w:rPr>
      </w:pPr>
      <w:r w:rsidRPr="00803252">
        <w:rPr>
          <w:rFonts w:ascii="Calibri" w:hAnsi="Calibri"/>
          <w:sz w:val="20"/>
          <w:szCs w:val="20"/>
        </w:rPr>
        <w:t>Obowiązek, o którym mowa w ust. 1</w:t>
      </w:r>
      <w:r w:rsidR="00640A85" w:rsidRPr="00803252">
        <w:rPr>
          <w:rFonts w:ascii="Calibri" w:hAnsi="Calibri"/>
          <w:sz w:val="20"/>
          <w:szCs w:val="20"/>
        </w:rPr>
        <w:t xml:space="preserve">, </w:t>
      </w:r>
      <w:r w:rsidR="00BE5279" w:rsidRPr="00803252">
        <w:rPr>
          <w:rFonts w:ascii="Calibri" w:hAnsi="Calibri"/>
          <w:sz w:val="20"/>
          <w:szCs w:val="20"/>
        </w:rPr>
        <w:t>ust 2, ust.</w:t>
      </w:r>
      <w:r w:rsidR="008F4674" w:rsidRPr="00803252">
        <w:rPr>
          <w:rFonts w:ascii="Calibri" w:hAnsi="Calibri"/>
          <w:sz w:val="20"/>
          <w:szCs w:val="20"/>
        </w:rPr>
        <w:t xml:space="preserve"> </w:t>
      </w:r>
      <w:r w:rsidR="00FC1A7B" w:rsidRPr="00803252">
        <w:rPr>
          <w:rFonts w:ascii="Calibri" w:hAnsi="Calibri"/>
          <w:sz w:val="20"/>
          <w:szCs w:val="20"/>
        </w:rPr>
        <w:t>4</w:t>
      </w:r>
      <w:r w:rsidR="0015770F" w:rsidRPr="00803252">
        <w:rPr>
          <w:rFonts w:ascii="Calibri" w:hAnsi="Calibri"/>
          <w:sz w:val="20"/>
          <w:szCs w:val="20"/>
        </w:rPr>
        <w:t xml:space="preserve">, </w:t>
      </w:r>
      <w:r w:rsidR="00FC1A7B" w:rsidRPr="00803252">
        <w:rPr>
          <w:rFonts w:ascii="Calibri" w:hAnsi="Calibri"/>
          <w:sz w:val="20"/>
          <w:szCs w:val="20"/>
        </w:rPr>
        <w:t xml:space="preserve">ust. 5, </w:t>
      </w:r>
      <w:r w:rsidR="0015770F" w:rsidRPr="00803252">
        <w:rPr>
          <w:rFonts w:ascii="Calibri" w:hAnsi="Calibri"/>
          <w:sz w:val="20"/>
          <w:szCs w:val="20"/>
        </w:rPr>
        <w:t xml:space="preserve">ust. 6 </w:t>
      </w:r>
      <w:r w:rsidR="00BE5279" w:rsidRPr="00803252">
        <w:rPr>
          <w:rFonts w:ascii="Calibri" w:hAnsi="Calibri"/>
          <w:sz w:val="20"/>
          <w:szCs w:val="20"/>
        </w:rPr>
        <w:t xml:space="preserve">i </w:t>
      </w:r>
      <w:r w:rsidRPr="00803252">
        <w:rPr>
          <w:rFonts w:ascii="Calibri" w:hAnsi="Calibri"/>
          <w:sz w:val="20"/>
          <w:szCs w:val="20"/>
        </w:rPr>
        <w:t xml:space="preserve">ust. </w:t>
      </w:r>
      <w:r w:rsidR="000B2980" w:rsidRPr="00803252">
        <w:rPr>
          <w:rFonts w:ascii="Calibri" w:hAnsi="Calibri"/>
          <w:sz w:val="20"/>
          <w:szCs w:val="20"/>
        </w:rPr>
        <w:t>9</w:t>
      </w:r>
      <w:r w:rsidRPr="00803252">
        <w:rPr>
          <w:rFonts w:ascii="Calibri" w:hAnsi="Calibri"/>
          <w:sz w:val="20"/>
          <w:szCs w:val="20"/>
        </w:rPr>
        <w:t>, dotyczy również Partnera</w:t>
      </w:r>
      <w:r w:rsidR="00006057">
        <w:rPr>
          <w:rFonts w:ascii="Calibri" w:hAnsi="Calibri"/>
          <w:sz w:val="20"/>
          <w:szCs w:val="20"/>
        </w:rPr>
        <w:t>/konsorcjanta</w:t>
      </w:r>
      <w:r w:rsidRPr="00803252">
        <w:rPr>
          <w:rFonts w:ascii="Calibri" w:hAnsi="Calibri"/>
          <w:sz w:val="20"/>
          <w:szCs w:val="20"/>
        </w:rPr>
        <w:t xml:space="preserve"> realizującego Projekt, w zakresie tej części Projektu, za której realizację jest odpowiedzialny, zgodnie z porozumieniem lub umową partnerską</w:t>
      </w:r>
      <w:r w:rsidR="00006057">
        <w:rPr>
          <w:rFonts w:ascii="Calibri" w:hAnsi="Calibri"/>
          <w:sz w:val="20"/>
          <w:szCs w:val="20"/>
        </w:rPr>
        <w:t>/</w:t>
      </w:r>
      <w:proofErr w:type="spellStart"/>
      <w:r w:rsidR="00006057">
        <w:rPr>
          <w:rFonts w:ascii="Calibri" w:hAnsi="Calibri"/>
          <w:sz w:val="20"/>
          <w:szCs w:val="20"/>
        </w:rPr>
        <w:t>konsorcyjną</w:t>
      </w:r>
      <w:proofErr w:type="spellEnd"/>
      <w:r w:rsidRPr="00803252">
        <w:rPr>
          <w:rFonts w:ascii="Calibri" w:hAnsi="Calibri"/>
          <w:sz w:val="20"/>
          <w:szCs w:val="20"/>
        </w:rPr>
        <w:t xml:space="preserve"> zawartą z Beneficjentem.</w:t>
      </w:r>
      <w:r w:rsidRPr="00803252">
        <w:rPr>
          <w:rStyle w:val="Odwoanieprzypisudolnego"/>
          <w:rFonts w:ascii="Calibri" w:hAnsi="Calibri"/>
          <w:sz w:val="20"/>
          <w:szCs w:val="20"/>
        </w:rPr>
        <w:footnoteReference w:id="76"/>
      </w:r>
    </w:p>
    <w:p w:rsidR="004542BE" w:rsidRPr="00803252" w:rsidRDefault="00933473" w:rsidP="005B44AE">
      <w:pPr>
        <w:pStyle w:val="Akapitzlist"/>
        <w:numPr>
          <w:ilvl w:val="0"/>
          <w:numId w:val="44"/>
        </w:numPr>
        <w:ind w:left="357" w:right="-1" w:hanging="357"/>
        <w:jc w:val="both"/>
        <w:rPr>
          <w:rFonts w:ascii="Calibri" w:hAnsi="Calibri"/>
          <w:sz w:val="20"/>
          <w:szCs w:val="20"/>
        </w:rPr>
      </w:pPr>
      <w:r w:rsidRPr="00803252">
        <w:rPr>
          <w:rFonts w:ascii="Calibri" w:hAnsi="Calibri"/>
          <w:sz w:val="20"/>
          <w:szCs w:val="20"/>
        </w:rPr>
        <w:t>W przypadku zmiany miejsca przechowywania dokumentów</w:t>
      </w:r>
      <w:r w:rsidR="00CA44C4" w:rsidRPr="00803252">
        <w:rPr>
          <w:rFonts w:ascii="Calibri" w:hAnsi="Calibri"/>
          <w:sz w:val="20"/>
          <w:szCs w:val="20"/>
        </w:rPr>
        <w:t xml:space="preserve">, </w:t>
      </w:r>
      <w:r w:rsidRPr="00803252">
        <w:rPr>
          <w:rFonts w:ascii="Calibri" w:hAnsi="Calibri"/>
          <w:sz w:val="20"/>
          <w:szCs w:val="20"/>
        </w:rPr>
        <w:t>jak również w przypadku zawieszenia lub zaprzestania</w:t>
      </w:r>
      <w:r w:rsidR="00486342" w:rsidRPr="00803252">
        <w:rPr>
          <w:rFonts w:ascii="Calibri" w:hAnsi="Calibri"/>
          <w:sz w:val="20"/>
          <w:szCs w:val="20"/>
        </w:rPr>
        <w:t>,</w:t>
      </w:r>
      <w:r w:rsidRPr="00803252">
        <w:rPr>
          <w:rFonts w:ascii="Calibri" w:hAnsi="Calibri"/>
          <w:sz w:val="20"/>
          <w:szCs w:val="20"/>
        </w:rPr>
        <w:t xml:space="preserve"> bądź likwidacji przez Beneficjenta działalności przed upływem terminu, o którym mowa w ust. 1 lub ust. </w:t>
      </w:r>
      <w:r w:rsidR="00FA7748" w:rsidRPr="00803252">
        <w:rPr>
          <w:rFonts w:ascii="Calibri" w:hAnsi="Calibri"/>
          <w:sz w:val="20"/>
          <w:szCs w:val="20"/>
        </w:rPr>
        <w:t>9</w:t>
      </w:r>
      <w:r w:rsidRPr="00803252">
        <w:rPr>
          <w:rFonts w:ascii="Calibri" w:hAnsi="Calibri"/>
          <w:sz w:val="20"/>
          <w:szCs w:val="20"/>
        </w:rPr>
        <w:t xml:space="preserve">, Beneficjent zobowiązuje się do niezwłocznego pisemnego poinformowania Instytucji Zarządzającej o miejscu </w:t>
      </w:r>
      <w:r w:rsidR="00372332" w:rsidRPr="00803252">
        <w:rPr>
          <w:rFonts w:ascii="Calibri" w:hAnsi="Calibri"/>
          <w:sz w:val="20"/>
          <w:szCs w:val="20"/>
        </w:rPr>
        <w:t xml:space="preserve">aktualnego </w:t>
      </w:r>
      <w:r w:rsidRPr="00803252">
        <w:rPr>
          <w:rFonts w:ascii="Calibri" w:hAnsi="Calibri"/>
          <w:sz w:val="20"/>
          <w:szCs w:val="20"/>
        </w:rPr>
        <w:t>przechowywania dokumentów związanych z realizacją Projektu.</w:t>
      </w:r>
    </w:p>
    <w:p w:rsidR="001E1182" w:rsidRPr="00803252" w:rsidRDefault="001E1182" w:rsidP="005B44AE">
      <w:pPr>
        <w:pStyle w:val="Akapitzlist"/>
        <w:ind w:left="284" w:right="-1"/>
        <w:jc w:val="both"/>
        <w:rPr>
          <w:rFonts w:ascii="Calibri" w:hAnsi="Calibri"/>
          <w:sz w:val="20"/>
          <w:szCs w:val="20"/>
        </w:rPr>
      </w:pPr>
    </w:p>
    <w:p w:rsidR="001E1182" w:rsidRPr="00803252" w:rsidRDefault="001E1182" w:rsidP="005B44AE">
      <w:pPr>
        <w:pStyle w:val="Akapitzlist"/>
        <w:ind w:left="284" w:right="-1"/>
        <w:jc w:val="center"/>
        <w:rPr>
          <w:rFonts w:ascii="Calibri" w:hAnsi="Calibri"/>
          <w:b/>
          <w:sz w:val="20"/>
          <w:szCs w:val="20"/>
        </w:rPr>
      </w:pPr>
      <w:r w:rsidRPr="00803252">
        <w:rPr>
          <w:rFonts w:ascii="Calibri" w:hAnsi="Calibri"/>
          <w:b/>
          <w:bCs/>
          <w:sz w:val="20"/>
          <w:szCs w:val="20"/>
        </w:rPr>
        <w:t xml:space="preserve">§ </w:t>
      </w:r>
      <w:r w:rsidRPr="007707A4">
        <w:rPr>
          <w:rFonts w:ascii="Calibri" w:hAnsi="Calibri"/>
          <w:b/>
          <w:bCs/>
          <w:sz w:val="20"/>
          <w:szCs w:val="20"/>
        </w:rPr>
        <w:t>2</w:t>
      </w:r>
      <w:r w:rsidR="000A449A">
        <w:rPr>
          <w:rFonts w:ascii="Calibri" w:hAnsi="Calibri"/>
          <w:b/>
          <w:bCs/>
          <w:sz w:val="20"/>
          <w:szCs w:val="20"/>
        </w:rPr>
        <w:t>2</w:t>
      </w:r>
      <w:r w:rsidRPr="00803252">
        <w:rPr>
          <w:rFonts w:ascii="Calibri" w:hAnsi="Calibri"/>
          <w:b/>
          <w:bCs/>
          <w:sz w:val="20"/>
          <w:szCs w:val="20"/>
        </w:rPr>
        <w:t xml:space="preserve"> </w:t>
      </w:r>
      <w:r w:rsidRPr="00803252">
        <w:rPr>
          <w:rFonts w:ascii="Calibri" w:hAnsi="Calibri"/>
          <w:b/>
          <w:sz w:val="20"/>
          <w:szCs w:val="20"/>
        </w:rPr>
        <w:t xml:space="preserve">Obowiązki </w:t>
      </w:r>
      <w:r w:rsidR="00DC633E" w:rsidRPr="00803252">
        <w:rPr>
          <w:rFonts w:ascii="Calibri" w:hAnsi="Calibri"/>
          <w:b/>
          <w:sz w:val="20"/>
          <w:szCs w:val="20"/>
        </w:rPr>
        <w:t xml:space="preserve">informacyjne </w:t>
      </w:r>
    </w:p>
    <w:p w:rsidR="001A0A4B" w:rsidRPr="00803252" w:rsidRDefault="001E1182" w:rsidP="005B44AE">
      <w:pPr>
        <w:pStyle w:val="Akapitzlist"/>
        <w:numPr>
          <w:ilvl w:val="3"/>
          <w:numId w:val="27"/>
        </w:numPr>
        <w:ind w:left="357" w:right="-1" w:hanging="357"/>
        <w:jc w:val="both"/>
        <w:rPr>
          <w:rFonts w:ascii="Calibri" w:hAnsi="Calibri"/>
          <w:sz w:val="20"/>
          <w:szCs w:val="20"/>
        </w:rPr>
      </w:pPr>
      <w:r w:rsidRPr="00803252">
        <w:rPr>
          <w:rFonts w:ascii="Calibri" w:hAnsi="Calibri"/>
          <w:sz w:val="20"/>
          <w:szCs w:val="20"/>
        </w:rPr>
        <w:t xml:space="preserve">Beneficjent jest zobowiązany </w:t>
      </w:r>
      <w:r w:rsidR="001A0A4B" w:rsidRPr="00803252">
        <w:rPr>
          <w:rFonts w:ascii="Calibri" w:hAnsi="Calibri"/>
          <w:sz w:val="20"/>
          <w:szCs w:val="20"/>
        </w:rPr>
        <w:t xml:space="preserve">do wypełniania obowiązków informacyjnych i promocyjnych zgodnie z zapisami </w:t>
      </w:r>
      <w:r w:rsidR="00903B68" w:rsidRPr="00803252">
        <w:rPr>
          <w:rFonts w:ascii="Calibri" w:hAnsi="Calibri"/>
          <w:sz w:val="20"/>
          <w:szCs w:val="20"/>
        </w:rPr>
        <w:t>rozporządzenia ogólnego</w:t>
      </w:r>
      <w:r w:rsidR="00B55A5D" w:rsidRPr="00803252">
        <w:rPr>
          <w:rFonts w:ascii="Calibri" w:hAnsi="Calibri"/>
          <w:sz w:val="20"/>
          <w:szCs w:val="20"/>
        </w:rPr>
        <w:t xml:space="preserve"> i </w:t>
      </w:r>
      <w:r w:rsidR="00903B68" w:rsidRPr="00803252">
        <w:rPr>
          <w:rFonts w:ascii="Calibri" w:hAnsi="Calibri"/>
          <w:sz w:val="20"/>
          <w:szCs w:val="20"/>
        </w:rPr>
        <w:t>Rozporządzenia Wykonawczego Komisji (UE) nr 821/201</w:t>
      </w:r>
      <w:r w:rsidR="007C35A8" w:rsidRPr="00803252">
        <w:rPr>
          <w:rFonts w:ascii="Calibri" w:hAnsi="Calibri"/>
          <w:sz w:val="20"/>
          <w:szCs w:val="20"/>
        </w:rPr>
        <w:t>4</w:t>
      </w:r>
      <w:r w:rsidR="00903B68" w:rsidRPr="00803252">
        <w:rPr>
          <w:rFonts w:ascii="Calibri" w:hAnsi="Calibri"/>
          <w:sz w:val="20"/>
          <w:szCs w:val="20"/>
        </w:rPr>
        <w:t xml:space="preserve"> z dnia 28 lipca 2014 r. </w:t>
      </w:r>
      <w:r w:rsidR="00F56980">
        <w:rPr>
          <w:rFonts w:ascii="Calibri" w:hAnsi="Calibri"/>
          <w:sz w:val="20"/>
          <w:szCs w:val="20"/>
        </w:rPr>
        <w:t>(Dz. </w:t>
      </w:r>
      <w:r w:rsidR="001E221F" w:rsidRPr="00803252">
        <w:rPr>
          <w:rFonts w:ascii="Calibri" w:hAnsi="Calibri"/>
          <w:sz w:val="20"/>
          <w:szCs w:val="20"/>
        </w:rPr>
        <w:t xml:space="preserve">Urz. UE L 223 z 29.07.2014, s. 7, z </w:t>
      </w:r>
      <w:proofErr w:type="spellStart"/>
      <w:r w:rsidR="001E221F" w:rsidRPr="00803252">
        <w:rPr>
          <w:rFonts w:ascii="Calibri" w:hAnsi="Calibri"/>
          <w:sz w:val="20"/>
          <w:szCs w:val="20"/>
        </w:rPr>
        <w:t>późn</w:t>
      </w:r>
      <w:proofErr w:type="spellEnd"/>
      <w:r w:rsidR="001E221F" w:rsidRPr="00803252">
        <w:rPr>
          <w:rFonts w:ascii="Calibri" w:hAnsi="Calibri"/>
          <w:sz w:val="20"/>
          <w:szCs w:val="20"/>
        </w:rPr>
        <w:t xml:space="preserve">. zm.) </w:t>
      </w:r>
      <w:r w:rsidR="00903B68" w:rsidRPr="00803252">
        <w:rPr>
          <w:rFonts w:ascii="Calibri" w:hAnsi="Calibri"/>
          <w:sz w:val="20"/>
          <w:szCs w:val="20"/>
        </w:rPr>
        <w:t>oraz zgodnie z instrukcj</w:t>
      </w:r>
      <w:r w:rsidR="00B55A5D" w:rsidRPr="00803252">
        <w:rPr>
          <w:rFonts w:ascii="Calibri" w:hAnsi="Calibri"/>
          <w:sz w:val="20"/>
          <w:szCs w:val="20"/>
        </w:rPr>
        <w:t xml:space="preserve">ami </w:t>
      </w:r>
      <w:r w:rsidR="00F56980">
        <w:rPr>
          <w:rFonts w:ascii="Calibri" w:hAnsi="Calibri"/>
          <w:sz w:val="20"/>
          <w:szCs w:val="20"/>
        </w:rPr>
        <w:t>i wskazówkami zawartymi w </w:t>
      </w:r>
      <w:r w:rsidR="00903B68" w:rsidRPr="00803252">
        <w:rPr>
          <w:rFonts w:ascii="Calibri" w:hAnsi="Calibri"/>
          <w:sz w:val="20"/>
          <w:szCs w:val="20"/>
        </w:rPr>
        <w:t>Załączniku nr 1</w:t>
      </w:r>
      <w:r w:rsidR="006A4685">
        <w:rPr>
          <w:rFonts w:ascii="Calibri" w:hAnsi="Calibri"/>
          <w:sz w:val="20"/>
          <w:szCs w:val="20"/>
        </w:rPr>
        <w:t>3</w:t>
      </w:r>
      <w:r w:rsidR="00903B68" w:rsidRPr="00803252">
        <w:rPr>
          <w:rFonts w:ascii="Calibri" w:hAnsi="Calibri"/>
          <w:sz w:val="20"/>
          <w:szCs w:val="20"/>
        </w:rPr>
        <w:t xml:space="preserve"> do Umowy. </w:t>
      </w:r>
    </w:p>
    <w:p w:rsidR="00261F79" w:rsidRPr="00803252" w:rsidRDefault="00B55A5D" w:rsidP="005B44AE">
      <w:pPr>
        <w:pStyle w:val="Akapitzlist"/>
        <w:numPr>
          <w:ilvl w:val="3"/>
          <w:numId w:val="27"/>
        </w:numPr>
        <w:ind w:left="357" w:right="-1" w:hanging="357"/>
        <w:jc w:val="both"/>
        <w:rPr>
          <w:rFonts w:ascii="Calibri" w:hAnsi="Calibri"/>
          <w:sz w:val="20"/>
          <w:szCs w:val="20"/>
        </w:rPr>
      </w:pPr>
      <w:r w:rsidRPr="00803252">
        <w:rPr>
          <w:rFonts w:ascii="Calibri" w:hAnsi="Calibri"/>
          <w:sz w:val="20"/>
          <w:szCs w:val="20"/>
        </w:rPr>
        <w:t xml:space="preserve">Beneficjent jest zobowiązany w </w:t>
      </w:r>
      <w:r w:rsidR="001C2238" w:rsidRPr="00803252">
        <w:rPr>
          <w:rFonts w:ascii="Calibri" w:hAnsi="Calibri"/>
          <w:sz w:val="20"/>
          <w:szCs w:val="20"/>
        </w:rPr>
        <w:t xml:space="preserve">szczególności do: </w:t>
      </w:r>
      <w:r w:rsidR="0007630F" w:rsidRPr="00803252">
        <w:rPr>
          <w:rFonts w:ascii="Calibri" w:hAnsi="Calibri"/>
          <w:sz w:val="20"/>
          <w:szCs w:val="20"/>
        </w:rPr>
        <w:t xml:space="preserve"> </w:t>
      </w:r>
    </w:p>
    <w:p w:rsidR="00FC02AC" w:rsidRPr="00803252" w:rsidRDefault="001C2238" w:rsidP="005B44AE">
      <w:pPr>
        <w:pStyle w:val="Akapitzlist"/>
        <w:numPr>
          <w:ilvl w:val="2"/>
          <w:numId w:val="18"/>
        </w:numPr>
        <w:tabs>
          <w:tab w:val="clear" w:pos="2160"/>
        </w:tabs>
        <w:ind w:left="714" w:right="-1" w:hanging="357"/>
        <w:jc w:val="both"/>
        <w:rPr>
          <w:rFonts w:ascii="Calibri" w:hAnsi="Calibri"/>
          <w:sz w:val="20"/>
          <w:szCs w:val="20"/>
        </w:rPr>
      </w:pPr>
      <w:r w:rsidRPr="00803252">
        <w:rPr>
          <w:rFonts w:ascii="Calibri" w:hAnsi="Calibri"/>
          <w:sz w:val="20"/>
          <w:szCs w:val="20"/>
        </w:rPr>
        <w:t xml:space="preserve">oznaczania </w:t>
      </w:r>
      <w:r w:rsidR="0007630F" w:rsidRPr="00803252">
        <w:rPr>
          <w:rFonts w:ascii="Calibri" w:hAnsi="Calibri"/>
          <w:sz w:val="20"/>
          <w:szCs w:val="20"/>
        </w:rPr>
        <w:t>znak</w:t>
      </w:r>
      <w:r w:rsidR="005A421E" w:rsidRPr="00803252">
        <w:rPr>
          <w:rFonts w:ascii="Calibri" w:hAnsi="Calibri"/>
          <w:sz w:val="20"/>
          <w:szCs w:val="20"/>
        </w:rPr>
        <w:t xml:space="preserve">iem </w:t>
      </w:r>
      <w:r w:rsidR="0007630F" w:rsidRPr="00803252">
        <w:rPr>
          <w:rFonts w:ascii="Calibri" w:hAnsi="Calibri"/>
          <w:sz w:val="20"/>
          <w:szCs w:val="20"/>
        </w:rPr>
        <w:t>Unii Europejskiej</w:t>
      </w:r>
      <w:r w:rsidR="005A421E" w:rsidRPr="00803252">
        <w:rPr>
          <w:rFonts w:ascii="Calibri" w:hAnsi="Calibri"/>
          <w:sz w:val="20"/>
          <w:szCs w:val="20"/>
        </w:rPr>
        <w:t xml:space="preserve">, znakiem Funduszy Europejskich oraz herbem województwa dolnośląskiego z napisem „Dolny Śląsk”: </w:t>
      </w:r>
    </w:p>
    <w:p w:rsidR="005A421E" w:rsidRPr="00803252" w:rsidRDefault="005A421E" w:rsidP="005B44AE">
      <w:pPr>
        <w:pStyle w:val="Akapitzlist"/>
        <w:ind w:left="714" w:right="-1"/>
        <w:jc w:val="both"/>
        <w:rPr>
          <w:rFonts w:ascii="Calibri" w:hAnsi="Calibri"/>
          <w:sz w:val="20"/>
          <w:szCs w:val="20"/>
        </w:rPr>
      </w:pPr>
      <w:r w:rsidRPr="00803252">
        <w:rPr>
          <w:rFonts w:ascii="Calibri" w:hAnsi="Calibri"/>
          <w:sz w:val="20"/>
          <w:szCs w:val="20"/>
        </w:rPr>
        <w:t>a) wszystkich prowadzonych działań informacyjnych i promocyjnych dotyczących Projektu,</w:t>
      </w:r>
    </w:p>
    <w:p w:rsidR="005A421E" w:rsidRPr="00803252" w:rsidRDefault="005A421E" w:rsidP="005B44AE">
      <w:pPr>
        <w:pStyle w:val="Akapitzlist"/>
        <w:ind w:left="714" w:right="-1"/>
        <w:jc w:val="both"/>
        <w:rPr>
          <w:rFonts w:ascii="Calibri" w:hAnsi="Calibri"/>
          <w:sz w:val="20"/>
          <w:szCs w:val="20"/>
        </w:rPr>
      </w:pPr>
      <w:r w:rsidRPr="00803252">
        <w:rPr>
          <w:rFonts w:ascii="Calibri" w:hAnsi="Calibri"/>
          <w:sz w:val="20"/>
          <w:szCs w:val="20"/>
        </w:rPr>
        <w:t>b) wszystkich dokumentów związanych z realizacją Projektu podawanych do wiadomości publicznej,</w:t>
      </w:r>
    </w:p>
    <w:p w:rsidR="005A421E" w:rsidRPr="00803252" w:rsidRDefault="005A421E" w:rsidP="005B44AE">
      <w:pPr>
        <w:pStyle w:val="Akapitzlist"/>
        <w:ind w:left="714" w:right="-1"/>
        <w:jc w:val="both"/>
        <w:rPr>
          <w:rFonts w:ascii="Calibri" w:hAnsi="Calibri"/>
          <w:sz w:val="20"/>
          <w:szCs w:val="20"/>
        </w:rPr>
      </w:pPr>
      <w:r w:rsidRPr="00803252">
        <w:rPr>
          <w:rFonts w:ascii="Calibri" w:hAnsi="Calibri"/>
          <w:sz w:val="20"/>
          <w:szCs w:val="20"/>
        </w:rPr>
        <w:t>c) wszystkich dokumentów i materiałów dla osób i podmiotów uczestniczących w Projekcie.</w:t>
      </w:r>
    </w:p>
    <w:p w:rsidR="005A421E" w:rsidRPr="00803252" w:rsidRDefault="005A421E" w:rsidP="005B44AE">
      <w:pPr>
        <w:pStyle w:val="Akapitzlist"/>
        <w:numPr>
          <w:ilvl w:val="2"/>
          <w:numId w:val="18"/>
        </w:numPr>
        <w:tabs>
          <w:tab w:val="clear" w:pos="2160"/>
        </w:tabs>
        <w:ind w:left="714" w:right="-1" w:hanging="357"/>
        <w:jc w:val="both"/>
        <w:rPr>
          <w:rFonts w:ascii="Calibri" w:hAnsi="Calibri"/>
          <w:sz w:val="20"/>
          <w:szCs w:val="20"/>
        </w:rPr>
      </w:pPr>
      <w:r w:rsidRPr="00803252">
        <w:rPr>
          <w:rFonts w:ascii="Calibri" w:hAnsi="Calibri"/>
          <w:sz w:val="20"/>
          <w:szCs w:val="20"/>
        </w:rPr>
        <w:t>umieszcz</w:t>
      </w:r>
      <w:r w:rsidR="008628AE" w:rsidRPr="00803252">
        <w:rPr>
          <w:rFonts w:ascii="Calibri" w:hAnsi="Calibri"/>
          <w:sz w:val="20"/>
          <w:szCs w:val="20"/>
        </w:rPr>
        <w:t>e</w:t>
      </w:r>
      <w:r w:rsidRPr="00803252">
        <w:rPr>
          <w:rFonts w:ascii="Calibri" w:hAnsi="Calibri"/>
          <w:sz w:val="20"/>
          <w:szCs w:val="20"/>
        </w:rPr>
        <w:t>nia przynajmniej jednego plakatu o minimalnym formacie A3 lub odpowiednio tablicy informacyjnej i/lub pamiątkowej w miejscu realizacji Projektu;</w:t>
      </w:r>
    </w:p>
    <w:p w:rsidR="0007630F" w:rsidRPr="00803252" w:rsidRDefault="0007630F" w:rsidP="005B44AE">
      <w:pPr>
        <w:pStyle w:val="Akapitzlist"/>
        <w:numPr>
          <w:ilvl w:val="2"/>
          <w:numId w:val="18"/>
        </w:numPr>
        <w:tabs>
          <w:tab w:val="clear" w:pos="2160"/>
        </w:tabs>
        <w:ind w:left="714" w:right="-1" w:hanging="357"/>
        <w:jc w:val="both"/>
        <w:rPr>
          <w:rFonts w:ascii="Calibri" w:hAnsi="Calibri"/>
          <w:sz w:val="20"/>
          <w:szCs w:val="20"/>
        </w:rPr>
      </w:pPr>
      <w:r w:rsidRPr="00803252">
        <w:rPr>
          <w:rFonts w:ascii="Calibri" w:hAnsi="Calibri"/>
          <w:sz w:val="20"/>
          <w:szCs w:val="20"/>
        </w:rPr>
        <w:t xml:space="preserve"> </w:t>
      </w:r>
      <w:r w:rsidR="008628AE" w:rsidRPr="00803252">
        <w:rPr>
          <w:rFonts w:ascii="Calibri" w:hAnsi="Calibri"/>
          <w:sz w:val="20"/>
          <w:szCs w:val="20"/>
        </w:rPr>
        <w:t>umieszcze</w:t>
      </w:r>
      <w:r w:rsidR="005A421E" w:rsidRPr="00803252">
        <w:rPr>
          <w:rFonts w:ascii="Calibri" w:hAnsi="Calibri"/>
          <w:sz w:val="20"/>
          <w:szCs w:val="20"/>
        </w:rPr>
        <w:t>nia opisu Projektu na stronie internetowej, w przypadku posiadania strony internetowej,</w:t>
      </w:r>
    </w:p>
    <w:p w:rsidR="00AF425F" w:rsidRPr="00803252" w:rsidRDefault="0007630F" w:rsidP="005B44AE">
      <w:pPr>
        <w:pStyle w:val="Akapitzlist"/>
        <w:numPr>
          <w:ilvl w:val="2"/>
          <w:numId w:val="18"/>
        </w:numPr>
        <w:tabs>
          <w:tab w:val="clear" w:pos="2160"/>
        </w:tabs>
        <w:ind w:left="714" w:right="-1" w:hanging="357"/>
        <w:jc w:val="both"/>
        <w:rPr>
          <w:rFonts w:ascii="Calibri" w:hAnsi="Calibri"/>
          <w:sz w:val="20"/>
          <w:szCs w:val="20"/>
        </w:rPr>
      </w:pPr>
      <w:r w:rsidRPr="00803252">
        <w:rPr>
          <w:rFonts w:ascii="Calibri" w:hAnsi="Calibri"/>
          <w:sz w:val="20"/>
          <w:szCs w:val="20"/>
        </w:rPr>
        <w:t xml:space="preserve"> </w:t>
      </w:r>
      <w:r w:rsidR="005A421E" w:rsidRPr="00803252">
        <w:rPr>
          <w:rFonts w:ascii="Calibri" w:hAnsi="Calibri"/>
          <w:sz w:val="20"/>
          <w:szCs w:val="20"/>
        </w:rPr>
        <w:t xml:space="preserve">przekazywania osobom i podmiotom uczestniczącym w Projekcie informacji, że Projekt uzyskał dofinansowanie </w:t>
      </w:r>
      <w:r w:rsidR="00442447" w:rsidRPr="00803252">
        <w:rPr>
          <w:rFonts w:ascii="Calibri" w:hAnsi="Calibri"/>
          <w:sz w:val="20"/>
          <w:szCs w:val="20"/>
        </w:rPr>
        <w:t xml:space="preserve">co najmniej </w:t>
      </w:r>
      <w:r w:rsidR="005A421E" w:rsidRPr="00803252">
        <w:rPr>
          <w:rFonts w:ascii="Calibri" w:hAnsi="Calibri"/>
          <w:sz w:val="20"/>
          <w:szCs w:val="20"/>
        </w:rPr>
        <w:t xml:space="preserve">w formie </w:t>
      </w:r>
      <w:r w:rsidR="00442447" w:rsidRPr="00803252">
        <w:rPr>
          <w:rFonts w:ascii="Calibri" w:hAnsi="Calibri"/>
          <w:sz w:val="20"/>
          <w:szCs w:val="20"/>
        </w:rPr>
        <w:t>odpowiedniego oznakowania</w:t>
      </w:r>
      <w:r w:rsidR="00AF425F" w:rsidRPr="00803252">
        <w:rPr>
          <w:rFonts w:ascii="Calibri" w:hAnsi="Calibri"/>
          <w:sz w:val="20"/>
          <w:szCs w:val="20"/>
        </w:rPr>
        <w:t>,</w:t>
      </w:r>
    </w:p>
    <w:p w:rsidR="0007630F" w:rsidRPr="00803252" w:rsidRDefault="00AF425F" w:rsidP="005B44AE">
      <w:pPr>
        <w:pStyle w:val="Akapitzlist"/>
        <w:numPr>
          <w:ilvl w:val="2"/>
          <w:numId w:val="18"/>
        </w:numPr>
        <w:tabs>
          <w:tab w:val="clear" w:pos="2160"/>
        </w:tabs>
        <w:ind w:left="714" w:right="-1" w:hanging="357"/>
        <w:jc w:val="both"/>
        <w:rPr>
          <w:rFonts w:ascii="Calibri" w:hAnsi="Calibri"/>
          <w:sz w:val="20"/>
          <w:szCs w:val="20"/>
        </w:rPr>
      </w:pPr>
      <w:r w:rsidRPr="00803252">
        <w:rPr>
          <w:rFonts w:ascii="Calibri" w:hAnsi="Calibri"/>
          <w:sz w:val="20"/>
          <w:szCs w:val="20"/>
        </w:rPr>
        <w:t xml:space="preserve"> </w:t>
      </w:r>
      <w:r w:rsidR="00442447" w:rsidRPr="00803252">
        <w:rPr>
          <w:rFonts w:ascii="Calibri" w:hAnsi="Calibri"/>
          <w:sz w:val="20"/>
          <w:szCs w:val="20"/>
        </w:rPr>
        <w:t xml:space="preserve">dokumentowania działań informacyjnych i promocyjnych prowadzonych w ramach Projektu. </w:t>
      </w:r>
      <w:r w:rsidRPr="00803252">
        <w:rPr>
          <w:rFonts w:ascii="Calibri" w:hAnsi="Calibri"/>
          <w:sz w:val="20"/>
          <w:szCs w:val="20"/>
        </w:rPr>
        <w:t xml:space="preserve"> </w:t>
      </w:r>
    </w:p>
    <w:p w:rsidR="00345843" w:rsidRPr="00803252" w:rsidRDefault="00F61AAA" w:rsidP="005B44AE">
      <w:pPr>
        <w:pStyle w:val="Akapitzlist"/>
        <w:numPr>
          <w:ilvl w:val="3"/>
          <w:numId w:val="27"/>
        </w:numPr>
        <w:ind w:left="357" w:right="-1" w:hanging="357"/>
        <w:jc w:val="both"/>
        <w:rPr>
          <w:rFonts w:ascii="Calibri" w:hAnsi="Calibri"/>
          <w:sz w:val="20"/>
          <w:szCs w:val="20"/>
        </w:rPr>
      </w:pPr>
      <w:r w:rsidRPr="00803252">
        <w:rPr>
          <w:rFonts w:ascii="Calibri" w:hAnsi="Calibri"/>
          <w:sz w:val="20"/>
          <w:szCs w:val="20"/>
        </w:rPr>
        <w:t>I</w:t>
      </w:r>
      <w:r w:rsidR="00942D9D" w:rsidRPr="00803252">
        <w:rPr>
          <w:rFonts w:ascii="Calibri" w:hAnsi="Calibri"/>
          <w:sz w:val="20"/>
          <w:szCs w:val="20"/>
        </w:rPr>
        <w:t xml:space="preserve">nstytucja Zarządzająca </w:t>
      </w:r>
      <w:r w:rsidRPr="00803252">
        <w:rPr>
          <w:rFonts w:ascii="Calibri" w:hAnsi="Calibri"/>
          <w:sz w:val="20"/>
          <w:szCs w:val="20"/>
        </w:rPr>
        <w:t xml:space="preserve">w sposób zwyczajowo przyjęty, w tym na stronie internetowej </w:t>
      </w:r>
      <w:hyperlink r:id="rId17" w:history="1">
        <w:r w:rsidRPr="00803252">
          <w:rPr>
            <w:rStyle w:val="Hipercze"/>
            <w:rFonts w:ascii="Calibri" w:hAnsi="Calibri"/>
            <w:color w:val="auto"/>
            <w:sz w:val="20"/>
            <w:szCs w:val="20"/>
          </w:rPr>
          <w:t>www.rpo.dolnyslask.pl</w:t>
        </w:r>
      </w:hyperlink>
      <w:r w:rsidRPr="00803252">
        <w:rPr>
          <w:rFonts w:ascii="Calibri" w:hAnsi="Calibri"/>
          <w:sz w:val="20"/>
          <w:szCs w:val="20"/>
        </w:rPr>
        <w:t xml:space="preserve">, udostępnia Beneficjentowi odpowiednie logo w ramach Programu, celem realizacji obowiązków </w:t>
      </w:r>
      <w:r w:rsidR="00345843" w:rsidRPr="00803252">
        <w:rPr>
          <w:rFonts w:ascii="Calibri" w:hAnsi="Calibri"/>
          <w:sz w:val="20"/>
          <w:szCs w:val="20"/>
        </w:rPr>
        <w:t xml:space="preserve">dotyczących informacji i promocji Projektu. </w:t>
      </w:r>
    </w:p>
    <w:p w:rsidR="00054553" w:rsidRPr="00803252" w:rsidRDefault="001544B8" w:rsidP="005B44AE">
      <w:pPr>
        <w:pStyle w:val="Akapitzlist"/>
        <w:numPr>
          <w:ilvl w:val="3"/>
          <w:numId w:val="27"/>
        </w:numPr>
        <w:ind w:left="357" w:right="-1" w:hanging="357"/>
        <w:jc w:val="both"/>
        <w:rPr>
          <w:rFonts w:ascii="Calibri" w:hAnsi="Calibri"/>
          <w:sz w:val="20"/>
          <w:szCs w:val="20"/>
        </w:rPr>
      </w:pPr>
      <w:r w:rsidRPr="00803252">
        <w:rPr>
          <w:rFonts w:ascii="Calibri" w:hAnsi="Calibri"/>
          <w:sz w:val="20"/>
          <w:szCs w:val="20"/>
        </w:rPr>
        <w:t xml:space="preserve">Na potrzeby informacji i promocji Funduszu, Programu i Projektu, </w:t>
      </w:r>
      <w:r w:rsidR="001317D5" w:rsidRPr="00803252">
        <w:rPr>
          <w:rFonts w:ascii="Calibri" w:hAnsi="Calibri"/>
          <w:sz w:val="20"/>
          <w:szCs w:val="20"/>
        </w:rPr>
        <w:t>Beneficjent udostępnia I</w:t>
      </w:r>
      <w:r w:rsidR="00942D9D" w:rsidRPr="00803252">
        <w:rPr>
          <w:rFonts w:ascii="Calibri" w:hAnsi="Calibri"/>
          <w:sz w:val="20"/>
          <w:szCs w:val="20"/>
        </w:rPr>
        <w:t xml:space="preserve">nstytucji Zarządzającej </w:t>
      </w:r>
      <w:r w:rsidR="00054553" w:rsidRPr="00803252">
        <w:rPr>
          <w:rFonts w:ascii="Calibri" w:hAnsi="Calibri"/>
          <w:sz w:val="20"/>
          <w:szCs w:val="20"/>
        </w:rPr>
        <w:t xml:space="preserve">wszystkie utwory informacyjno-promocyjne powstałe w trakcie realizacji Projektu, w postaci m.in.: materiałów zdjęciowych, materiałów audio-wizualnych i prezentacji dotyczących Projektu oraz udziela </w:t>
      </w:r>
      <w:r w:rsidR="001317D5" w:rsidRPr="00803252">
        <w:rPr>
          <w:rFonts w:ascii="Calibri" w:hAnsi="Calibri"/>
          <w:sz w:val="20"/>
          <w:szCs w:val="20"/>
        </w:rPr>
        <w:t xml:space="preserve">nieodpłatnie licencji niewyłącznej obejmującej prawo do korzystania z </w:t>
      </w:r>
      <w:r w:rsidR="00054553" w:rsidRPr="00803252">
        <w:rPr>
          <w:rFonts w:ascii="Calibri" w:hAnsi="Calibri"/>
          <w:sz w:val="20"/>
          <w:szCs w:val="20"/>
        </w:rPr>
        <w:t xml:space="preserve">nich bezterminowo na terytorium Unii Europejskiej w zakresie następujących pól eksploatacji: </w:t>
      </w:r>
    </w:p>
    <w:p w:rsidR="007E7706" w:rsidRPr="00803252" w:rsidRDefault="007E7706" w:rsidP="005B44AE">
      <w:pPr>
        <w:pStyle w:val="Akapitzlist"/>
        <w:ind w:left="357" w:right="-1"/>
        <w:jc w:val="both"/>
        <w:rPr>
          <w:rFonts w:ascii="Calibri" w:hAnsi="Calibri"/>
          <w:sz w:val="20"/>
          <w:szCs w:val="20"/>
        </w:rPr>
      </w:pPr>
      <w:r w:rsidRPr="00803252">
        <w:rPr>
          <w:rFonts w:ascii="Calibri" w:hAnsi="Calibri"/>
          <w:sz w:val="20"/>
          <w:szCs w:val="20"/>
        </w:rPr>
        <w:t>1) w zakresie utrwalania i zwielokrotniania utworu – wytwarzanie określoną techniką egzemplarzy utworu, w tym techniką drukarską, reprograficzną, zapisu magnetycznego oraz techniką cyfrową;</w:t>
      </w:r>
    </w:p>
    <w:p w:rsidR="007E7706" w:rsidRPr="00803252" w:rsidRDefault="007E7706" w:rsidP="005B44AE">
      <w:pPr>
        <w:pStyle w:val="Akapitzlist"/>
        <w:ind w:left="357" w:right="-1"/>
        <w:jc w:val="both"/>
        <w:rPr>
          <w:rFonts w:ascii="Calibri" w:hAnsi="Calibri"/>
          <w:sz w:val="20"/>
          <w:szCs w:val="20"/>
        </w:rPr>
      </w:pPr>
      <w:r w:rsidRPr="00803252">
        <w:rPr>
          <w:rFonts w:ascii="Calibri" w:hAnsi="Calibri"/>
          <w:sz w:val="20"/>
          <w:szCs w:val="20"/>
        </w:rPr>
        <w:t xml:space="preserve">2) w zakresie obrotu oryginałem albo egzemplarzami, na których utwór utrwalono – wprowadzanie do obrotu, użyczenie lub najem oryginału </w:t>
      </w:r>
      <w:r w:rsidR="00690C71" w:rsidRPr="00803252">
        <w:rPr>
          <w:rFonts w:ascii="Calibri" w:hAnsi="Calibri"/>
          <w:sz w:val="20"/>
          <w:szCs w:val="20"/>
        </w:rPr>
        <w:t>albo</w:t>
      </w:r>
      <w:r w:rsidRPr="00803252">
        <w:rPr>
          <w:rFonts w:ascii="Calibri" w:hAnsi="Calibri"/>
          <w:sz w:val="20"/>
          <w:szCs w:val="20"/>
        </w:rPr>
        <w:t xml:space="preserve"> egzemplarzy;</w:t>
      </w:r>
    </w:p>
    <w:p w:rsidR="007E7706" w:rsidRPr="00803252" w:rsidRDefault="007E7706" w:rsidP="005B44AE">
      <w:pPr>
        <w:pStyle w:val="Akapitzlist"/>
        <w:ind w:left="357" w:right="-1"/>
        <w:jc w:val="both"/>
        <w:rPr>
          <w:rFonts w:ascii="Calibri" w:hAnsi="Calibri"/>
          <w:sz w:val="20"/>
          <w:szCs w:val="20"/>
        </w:rPr>
      </w:pPr>
      <w:r w:rsidRPr="00803252">
        <w:rPr>
          <w:rFonts w:ascii="Calibri" w:hAnsi="Calibri"/>
          <w:sz w:val="20"/>
          <w:szCs w:val="20"/>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1544B8" w:rsidRPr="00803252" w:rsidRDefault="006E3CDC" w:rsidP="005B44AE">
      <w:pPr>
        <w:pStyle w:val="Akapitzlist"/>
        <w:numPr>
          <w:ilvl w:val="3"/>
          <w:numId w:val="27"/>
        </w:numPr>
        <w:ind w:left="357" w:right="-1" w:hanging="357"/>
        <w:jc w:val="both"/>
        <w:rPr>
          <w:rFonts w:ascii="Calibri" w:hAnsi="Calibri"/>
          <w:sz w:val="20"/>
          <w:szCs w:val="20"/>
        </w:rPr>
      </w:pPr>
      <w:r w:rsidRPr="00803252">
        <w:rPr>
          <w:rFonts w:ascii="Calibri" w:hAnsi="Calibri"/>
          <w:sz w:val="20"/>
          <w:szCs w:val="20"/>
        </w:rPr>
        <w:t xml:space="preserve">Jeżeli </w:t>
      </w:r>
      <w:r w:rsidR="00923C32" w:rsidRPr="00803252">
        <w:rPr>
          <w:rFonts w:ascii="Calibri" w:hAnsi="Calibri"/>
          <w:sz w:val="20"/>
          <w:szCs w:val="20"/>
        </w:rPr>
        <w:t>Projekt</w:t>
      </w:r>
      <w:r w:rsidRPr="00803252">
        <w:rPr>
          <w:rFonts w:ascii="Calibri" w:hAnsi="Calibri"/>
          <w:sz w:val="20"/>
          <w:szCs w:val="20"/>
        </w:rPr>
        <w:t xml:space="preserve"> jest realizowany w ramach partnerstwa</w:t>
      </w:r>
      <w:r w:rsidR="00994403">
        <w:rPr>
          <w:rFonts w:ascii="Calibri" w:hAnsi="Calibri"/>
          <w:sz w:val="20"/>
          <w:szCs w:val="20"/>
        </w:rPr>
        <w:t>/konsorcjum</w:t>
      </w:r>
      <w:r w:rsidRPr="00803252">
        <w:rPr>
          <w:rFonts w:ascii="Calibri" w:hAnsi="Calibri"/>
          <w:sz w:val="20"/>
          <w:szCs w:val="20"/>
        </w:rPr>
        <w:t xml:space="preserve">, postanowienia § </w:t>
      </w:r>
      <w:r w:rsidRPr="007707A4">
        <w:rPr>
          <w:rFonts w:ascii="Calibri" w:hAnsi="Calibri"/>
          <w:sz w:val="20"/>
          <w:szCs w:val="20"/>
        </w:rPr>
        <w:t>2</w:t>
      </w:r>
      <w:r w:rsidR="00994403">
        <w:rPr>
          <w:rFonts w:ascii="Calibri" w:hAnsi="Calibri"/>
          <w:sz w:val="20"/>
          <w:szCs w:val="20"/>
        </w:rPr>
        <w:t>2</w:t>
      </w:r>
      <w:r w:rsidRPr="00803252">
        <w:rPr>
          <w:rFonts w:ascii="Calibri" w:hAnsi="Calibri"/>
          <w:sz w:val="20"/>
          <w:szCs w:val="20"/>
        </w:rPr>
        <w:t xml:space="preserve"> stosuje się odpowiednio także do Partnera</w:t>
      </w:r>
      <w:r w:rsidR="002B535A">
        <w:rPr>
          <w:rFonts w:ascii="Calibri" w:hAnsi="Calibri"/>
          <w:sz w:val="20"/>
          <w:szCs w:val="20"/>
        </w:rPr>
        <w:t>/konsorcjanta</w:t>
      </w:r>
      <w:r w:rsidRPr="00803252">
        <w:rPr>
          <w:rFonts w:ascii="Calibri" w:hAnsi="Calibri"/>
          <w:sz w:val="20"/>
          <w:szCs w:val="20"/>
        </w:rPr>
        <w:t xml:space="preserve"> i powinny zostać zawarte w umowie/porozumieniu o partnerstwie</w:t>
      </w:r>
      <w:r w:rsidR="002B535A">
        <w:rPr>
          <w:rFonts w:ascii="Calibri" w:hAnsi="Calibri"/>
          <w:sz w:val="20"/>
          <w:szCs w:val="20"/>
        </w:rPr>
        <w:t>/</w:t>
      </w:r>
      <w:proofErr w:type="spellStart"/>
      <w:r w:rsidR="002B535A">
        <w:rPr>
          <w:rFonts w:ascii="Calibri" w:hAnsi="Calibri"/>
          <w:sz w:val="20"/>
          <w:szCs w:val="20"/>
        </w:rPr>
        <w:t>konsorcyjnej</w:t>
      </w:r>
      <w:proofErr w:type="spellEnd"/>
      <w:r w:rsidRPr="00803252">
        <w:rPr>
          <w:rFonts w:ascii="Calibri" w:hAnsi="Calibri"/>
          <w:sz w:val="20"/>
          <w:szCs w:val="20"/>
        </w:rPr>
        <w:t xml:space="preserve">. </w:t>
      </w:r>
    </w:p>
    <w:p w:rsidR="00FC02AC" w:rsidRPr="00803252" w:rsidRDefault="00FC02AC" w:rsidP="005B44AE">
      <w:pPr>
        <w:pStyle w:val="Akapitzlist"/>
        <w:ind w:left="0" w:right="-1"/>
        <w:jc w:val="both"/>
        <w:rPr>
          <w:rFonts w:ascii="Calibri" w:hAnsi="Calibri"/>
          <w:sz w:val="20"/>
          <w:szCs w:val="20"/>
        </w:rPr>
      </w:pPr>
    </w:p>
    <w:p w:rsidR="00034D53" w:rsidRPr="00803252" w:rsidRDefault="00B5212A" w:rsidP="005B44AE">
      <w:pPr>
        <w:pStyle w:val="Tekstpodstawowy"/>
        <w:ind w:right="-1" w:hanging="397"/>
        <w:jc w:val="center"/>
        <w:rPr>
          <w:rFonts w:ascii="Calibri" w:hAnsi="Calibri"/>
          <w:sz w:val="20"/>
          <w:szCs w:val="20"/>
        </w:rPr>
      </w:pPr>
      <w:r w:rsidRPr="00803252">
        <w:rPr>
          <w:rFonts w:ascii="Calibri" w:hAnsi="Calibri"/>
          <w:b/>
          <w:sz w:val="20"/>
          <w:szCs w:val="20"/>
        </w:rPr>
        <w:t xml:space="preserve">§ </w:t>
      </w:r>
      <w:r w:rsidR="004E65E0" w:rsidRPr="007707A4">
        <w:rPr>
          <w:rFonts w:ascii="Calibri" w:hAnsi="Calibri"/>
          <w:b/>
          <w:sz w:val="20"/>
          <w:szCs w:val="20"/>
        </w:rPr>
        <w:t>2</w:t>
      </w:r>
      <w:r w:rsidR="000A449A">
        <w:rPr>
          <w:rFonts w:ascii="Calibri" w:hAnsi="Calibri"/>
          <w:b/>
          <w:sz w:val="20"/>
          <w:szCs w:val="20"/>
          <w:lang w:val="pl-PL"/>
        </w:rPr>
        <w:t>3</w:t>
      </w:r>
      <w:r w:rsidRPr="00803252">
        <w:rPr>
          <w:rFonts w:ascii="Calibri" w:hAnsi="Calibri"/>
          <w:b/>
          <w:bCs/>
          <w:sz w:val="20"/>
          <w:szCs w:val="20"/>
        </w:rPr>
        <w:t xml:space="preserve"> Obowiązki w zakresie elektronicznego obiegu dokumentów i przekazywania informacji</w:t>
      </w:r>
    </w:p>
    <w:p w:rsidR="00AE4D5E" w:rsidRPr="00803252" w:rsidRDefault="0017212A" w:rsidP="005B44AE">
      <w:pPr>
        <w:pStyle w:val="Default"/>
        <w:widowControl/>
        <w:numPr>
          <w:ilvl w:val="0"/>
          <w:numId w:val="32"/>
        </w:numPr>
        <w:ind w:left="357" w:right="-1" w:hanging="357"/>
        <w:jc w:val="both"/>
        <w:rPr>
          <w:rFonts w:ascii="Calibri" w:hAnsi="Calibri"/>
          <w:color w:val="auto"/>
          <w:sz w:val="20"/>
          <w:szCs w:val="20"/>
        </w:rPr>
      </w:pPr>
      <w:r w:rsidRPr="00803252">
        <w:rPr>
          <w:rFonts w:ascii="Calibri" w:hAnsi="Calibri"/>
          <w:color w:val="auto"/>
          <w:sz w:val="20"/>
          <w:szCs w:val="20"/>
        </w:rPr>
        <w:t xml:space="preserve">W ramach procesu rozliczenia realizowanego Projektu </w:t>
      </w:r>
      <w:r w:rsidR="00736142" w:rsidRPr="00803252">
        <w:rPr>
          <w:rFonts w:ascii="Calibri" w:hAnsi="Calibri"/>
          <w:color w:val="auto"/>
          <w:sz w:val="20"/>
          <w:szCs w:val="20"/>
        </w:rPr>
        <w:t xml:space="preserve">Beneficjent </w:t>
      </w:r>
      <w:r w:rsidR="00D77542" w:rsidRPr="00803252">
        <w:rPr>
          <w:rFonts w:ascii="Calibri" w:hAnsi="Calibri"/>
          <w:color w:val="auto"/>
          <w:sz w:val="20"/>
          <w:szCs w:val="20"/>
        </w:rPr>
        <w:t>z</w:t>
      </w:r>
      <w:r w:rsidR="00B5212A" w:rsidRPr="00803252">
        <w:rPr>
          <w:rFonts w:ascii="Calibri" w:hAnsi="Calibri"/>
          <w:color w:val="auto"/>
          <w:sz w:val="20"/>
          <w:szCs w:val="20"/>
        </w:rPr>
        <w:t xml:space="preserve">obowiązany jest do korzystania z </w:t>
      </w:r>
      <w:r w:rsidR="00FE29D7" w:rsidRPr="00803252">
        <w:rPr>
          <w:rFonts w:ascii="Calibri" w:hAnsi="Calibri"/>
          <w:color w:val="auto"/>
          <w:sz w:val="20"/>
          <w:szCs w:val="20"/>
        </w:rPr>
        <w:t>SL2014</w:t>
      </w:r>
      <w:r w:rsidR="007E06AD" w:rsidRPr="00803252">
        <w:rPr>
          <w:rFonts w:ascii="Calibri" w:hAnsi="Calibri"/>
          <w:color w:val="auto"/>
          <w:sz w:val="20"/>
          <w:szCs w:val="20"/>
        </w:rPr>
        <w:t>. SL2014 służy do wspierania procesów związanych z obsługą Projektu oraz z rozliczaniem Projektu od momentu podpisania Umowy o dofinansowanie</w:t>
      </w:r>
      <w:r w:rsidR="007A20B0" w:rsidRPr="00803252">
        <w:rPr>
          <w:rFonts w:ascii="Calibri" w:hAnsi="Calibri"/>
          <w:color w:val="auto"/>
          <w:sz w:val="20"/>
          <w:szCs w:val="20"/>
        </w:rPr>
        <w:t xml:space="preserve">. </w:t>
      </w:r>
      <w:r w:rsidR="00873692" w:rsidRPr="00803252">
        <w:rPr>
          <w:rFonts w:ascii="Calibri" w:hAnsi="Calibri"/>
          <w:color w:val="auto"/>
          <w:sz w:val="20"/>
          <w:szCs w:val="20"/>
        </w:rPr>
        <w:t xml:space="preserve">Instytucja Zarządzająca zamieszcza na stronie internetowej </w:t>
      </w:r>
      <w:hyperlink r:id="rId18" w:history="1">
        <w:r w:rsidR="00873692" w:rsidRPr="00803252">
          <w:rPr>
            <w:rStyle w:val="Hipercze"/>
            <w:rFonts w:ascii="Calibri" w:hAnsi="Calibri"/>
            <w:color w:val="auto"/>
            <w:sz w:val="20"/>
            <w:szCs w:val="20"/>
          </w:rPr>
          <w:t>www.rpo.dolnyslask.pl</w:t>
        </w:r>
      </w:hyperlink>
      <w:r w:rsidR="00873692" w:rsidRPr="00803252">
        <w:rPr>
          <w:rFonts w:ascii="Calibri" w:hAnsi="Calibri"/>
          <w:color w:val="auto"/>
          <w:sz w:val="20"/>
          <w:szCs w:val="20"/>
        </w:rPr>
        <w:t xml:space="preserve"> Instrukcję </w:t>
      </w:r>
      <w:r w:rsidR="006A69A4" w:rsidRPr="00803252">
        <w:rPr>
          <w:rFonts w:ascii="Calibri" w:hAnsi="Calibri"/>
          <w:color w:val="auto"/>
          <w:sz w:val="20"/>
          <w:szCs w:val="20"/>
        </w:rPr>
        <w:t>U</w:t>
      </w:r>
      <w:r w:rsidR="00934D20" w:rsidRPr="00803252">
        <w:rPr>
          <w:rFonts w:ascii="Calibri" w:hAnsi="Calibri"/>
          <w:color w:val="auto"/>
          <w:sz w:val="20"/>
          <w:szCs w:val="20"/>
        </w:rPr>
        <w:t xml:space="preserve">żytkownika systemu pod nazwą </w:t>
      </w:r>
      <w:r w:rsidR="00265FA7" w:rsidRPr="00803252">
        <w:rPr>
          <w:rFonts w:ascii="Calibri" w:hAnsi="Calibri"/>
          <w:color w:val="auto"/>
          <w:sz w:val="20"/>
          <w:szCs w:val="20"/>
        </w:rPr>
        <w:t>„</w:t>
      </w:r>
      <w:r w:rsidR="00873692" w:rsidRPr="00803252">
        <w:rPr>
          <w:rFonts w:ascii="Calibri" w:hAnsi="Calibri"/>
          <w:color w:val="auto"/>
          <w:sz w:val="20"/>
          <w:szCs w:val="20"/>
        </w:rPr>
        <w:t>Podręcznik Beneficjenta SL2014</w:t>
      </w:r>
      <w:r w:rsidR="00265FA7" w:rsidRPr="00803252">
        <w:rPr>
          <w:rFonts w:ascii="Calibri" w:hAnsi="Calibri"/>
          <w:color w:val="auto"/>
          <w:sz w:val="20"/>
          <w:szCs w:val="20"/>
        </w:rPr>
        <w:t>”</w:t>
      </w:r>
      <w:r w:rsidR="00934D20" w:rsidRPr="00803252">
        <w:rPr>
          <w:rFonts w:ascii="Calibri" w:hAnsi="Calibri"/>
          <w:color w:val="auto"/>
          <w:sz w:val="20"/>
          <w:szCs w:val="20"/>
        </w:rPr>
        <w:t xml:space="preserve">, </w:t>
      </w:r>
      <w:r w:rsidR="00873692" w:rsidRPr="00803252">
        <w:rPr>
          <w:rFonts w:ascii="Calibri" w:hAnsi="Calibri"/>
          <w:color w:val="auto"/>
          <w:sz w:val="20"/>
          <w:szCs w:val="20"/>
        </w:rPr>
        <w:t xml:space="preserve"> </w:t>
      </w:r>
      <w:r w:rsidR="00934D20" w:rsidRPr="00803252">
        <w:rPr>
          <w:rFonts w:ascii="Calibri" w:hAnsi="Calibri"/>
          <w:color w:val="auto"/>
          <w:sz w:val="20"/>
          <w:szCs w:val="20"/>
        </w:rPr>
        <w:t xml:space="preserve">o którym mowa w § 11 ust. 5 pkt. 1) Umowy. </w:t>
      </w:r>
      <w:r w:rsidR="00873692" w:rsidRPr="00803252">
        <w:rPr>
          <w:rFonts w:ascii="Calibri" w:hAnsi="Calibri"/>
          <w:color w:val="auto"/>
          <w:sz w:val="20"/>
          <w:szCs w:val="20"/>
        </w:rPr>
        <w:t xml:space="preserve"> </w:t>
      </w:r>
    </w:p>
    <w:p w:rsidR="0065271C" w:rsidRPr="00803252" w:rsidRDefault="001F259B" w:rsidP="005B44AE">
      <w:pPr>
        <w:pStyle w:val="Default"/>
        <w:widowControl/>
        <w:numPr>
          <w:ilvl w:val="0"/>
          <w:numId w:val="32"/>
        </w:numPr>
        <w:ind w:left="357" w:right="-1" w:hanging="357"/>
        <w:jc w:val="both"/>
        <w:rPr>
          <w:rFonts w:ascii="Calibri" w:hAnsi="Calibri"/>
          <w:color w:val="auto"/>
          <w:sz w:val="20"/>
          <w:szCs w:val="20"/>
        </w:rPr>
      </w:pPr>
      <w:r w:rsidRPr="00803252">
        <w:rPr>
          <w:rFonts w:ascii="Calibri" w:hAnsi="Calibri"/>
          <w:color w:val="auto"/>
          <w:sz w:val="20"/>
          <w:szCs w:val="20"/>
        </w:rPr>
        <w:t xml:space="preserve">Beneficjent </w:t>
      </w:r>
      <w:r w:rsidR="00FC28C1" w:rsidRPr="00803252">
        <w:rPr>
          <w:rFonts w:ascii="Calibri" w:hAnsi="Calibri"/>
          <w:color w:val="auto"/>
          <w:sz w:val="20"/>
          <w:szCs w:val="20"/>
        </w:rPr>
        <w:t>i Partner</w:t>
      </w:r>
      <w:r w:rsidR="002F40E7" w:rsidRPr="00803252">
        <w:rPr>
          <w:rFonts w:ascii="Calibri" w:hAnsi="Calibri"/>
          <w:color w:val="auto"/>
          <w:sz w:val="20"/>
          <w:szCs w:val="20"/>
        </w:rPr>
        <w:t>/</w:t>
      </w:r>
      <w:proofErr w:type="spellStart"/>
      <w:r w:rsidR="002F40E7" w:rsidRPr="00803252">
        <w:rPr>
          <w:rFonts w:ascii="Calibri" w:hAnsi="Calibri"/>
          <w:color w:val="auto"/>
          <w:sz w:val="20"/>
          <w:szCs w:val="20"/>
        </w:rPr>
        <w:t>rzy</w:t>
      </w:r>
      <w:proofErr w:type="spellEnd"/>
      <w:r w:rsidR="006E53A0">
        <w:rPr>
          <w:rFonts w:ascii="Calibri" w:hAnsi="Calibri"/>
          <w:color w:val="auto"/>
          <w:sz w:val="20"/>
          <w:szCs w:val="20"/>
        </w:rPr>
        <w:t>/konsorcjanci</w:t>
      </w:r>
      <w:r w:rsidR="00FC28C1" w:rsidRPr="00803252">
        <w:rPr>
          <w:rFonts w:ascii="Calibri" w:hAnsi="Calibri"/>
          <w:color w:val="auto"/>
          <w:sz w:val="20"/>
          <w:szCs w:val="20"/>
        </w:rPr>
        <w:t xml:space="preserve"> </w:t>
      </w:r>
      <w:r w:rsidRPr="00803252">
        <w:rPr>
          <w:rFonts w:ascii="Calibri" w:hAnsi="Calibri"/>
          <w:color w:val="auto"/>
          <w:sz w:val="20"/>
          <w:szCs w:val="20"/>
        </w:rPr>
        <w:t>wyznacza</w:t>
      </w:r>
      <w:r w:rsidR="002F40E7" w:rsidRPr="00803252">
        <w:rPr>
          <w:rFonts w:ascii="Calibri" w:hAnsi="Calibri"/>
          <w:color w:val="auto"/>
          <w:sz w:val="20"/>
          <w:szCs w:val="20"/>
        </w:rPr>
        <w:t>/ją</w:t>
      </w:r>
      <w:r w:rsidRPr="00803252">
        <w:rPr>
          <w:rFonts w:ascii="Calibri" w:hAnsi="Calibri"/>
          <w:color w:val="auto"/>
          <w:sz w:val="20"/>
          <w:szCs w:val="20"/>
        </w:rPr>
        <w:t xml:space="preserve"> </w:t>
      </w:r>
      <w:r w:rsidR="00F4204D" w:rsidRPr="00803252">
        <w:rPr>
          <w:rFonts w:ascii="Calibri" w:hAnsi="Calibri"/>
          <w:color w:val="auto"/>
          <w:sz w:val="20"/>
          <w:szCs w:val="20"/>
        </w:rPr>
        <w:t xml:space="preserve">następujące osoby </w:t>
      </w:r>
      <w:r w:rsidR="0065271C" w:rsidRPr="00803252">
        <w:rPr>
          <w:rFonts w:ascii="Calibri" w:hAnsi="Calibri"/>
          <w:color w:val="auto"/>
          <w:sz w:val="20"/>
          <w:szCs w:val="20"/>
        </w:rPr>
        <w:t>jako uprawnion</w:t>
      </w:r>
      <w:r w:rsidR="00F4204D" w:rsidRPr="00803252">
        <w:rPr>
          <w:rFonts w:ascii="Calibri" w:hAnsi="Calibri"/>
          <w:color w:val="auto"/>
          <w:sz w:val="20"/>
          <w:szCs w:val="20"/>
        </w:rPr>
        <w:t>e</w:t>
      </w:r>
      <w:r w:rsidR="00192E80" w:rsidRPr="00803252">
        <w:rPr>
          <w:rFonts w:ascii="Calibri" w:hAnsi="Calibri"/>
          <w:color w:val="auto"/>
          <w:sz w:val="20"/>
          <w:szCs w:val="20"/>
        </w:rPr>
        <w:t xml:space="preserve"> </w:t>
      </w:r>
      <w:r w:rsidR="0065271C" w:rsidRPr="00803252">
        <w:rPr>
          <w:rFonts w:ascii="Calibri" w:hAnsi="Calibri"/>
          <w:color w:val="auto"/>
          <w:sz w:val="20"/>
          <w:szCs w:val="20"/>
        </w:rPr>
        <w:t xml:space="preserve">do wykonywania w jego imieniu czynności </w:t>
      </w:r>
      <w:r w:rsidRPr="00803252">
        <w:rPr>
          <w:rFonts w:ascii="Calibri" w:hAnsi="Calibri"/>
          <w:color w:val="auto"/>
          <w:sz w:val="20"/>
          <w:szCs w:val="20"/>
        </w:rPr>
        <w:t>z</w:t>
      </w:r>
      <w:r w:rsidR="0065271C" w:rsidRPr="00803252">
        <w:rPr>
          <w:rFonts w:ascii="Calibri" w:hAnsi="Calibri"/>
          <w:color w:val="auto"/>
          <w:sz w:val="20"/>
          <w:szCs w:val="20"/>
        </w:rPr>
        <w:t>wiązanych z realizacją Projektu</w:t>
      </w:r>
      <w:r w:rsidR="000512F3" w:rsidRPr="00803252">
        <w:rPr>
          <w:rFonts w:ascii="Calibri" w:hAnsi="Calibri"/>
          <w:color w:val="auto"/>
          <w:sz w:val="20"/>
          <w:szCs w:val="20"/>
        </w:rPr>
        <w:t xml:space="preserve"> oraz zgłasza</w:t>
      </w:r>
      <w:r w:rsidR="002F40E7" w:rsidRPr="00803252">
        <w:rPr>
          <w:rFonts w:ascii="Calibri" w:hAnsi="Calibri"/>
          <w:color w:val="auto"/>
          <w:sz w:val="20"/>
          <w:szCs w:val="20"/>
        </w:rPr>
        <w:t>/ją</w:t>
      </w:r>
      <w:r w:rsidR="000512F3" w:rsidRPr="00803252">
        <w:rPr>
          <w:rFonts w:ascii="Calibri" w:hAnsi="Calibri"/>
          <w:color w:val="auto"/>
          <w:sz w:val="20"/>
          <w:szCs w:val="20"/>
        </w:rPr>
        <w:t xml:space="preserve"> je do pracy w ramach SL2014</w:t>
      </w:r>
      <w:r w:rsidR="0065271C" w:rsidRPr="00803252">
        <w:rPr>
          <w:rFonts w:ascii="Calibri" w:hAnsi="Calibri"/>
          <w:color w:val="auto"/>
          <w:sz w:val="20"/>
          <w:szCs w:val="20"/>
        </w:rPr>
        <w:t>:</w:t>
      </w:r>
    </w:p>
    <w:p w:rsidR="0065271C" w:rsidRPr="00803252" w:rsidRDefault="0065271C" w:rsidP="005B44AE">
      <w:pPr>
        <w:pStyle w:val="Default"/>
        <w:widowControl/>
        <w:numPr>
          <w:ilvl w:val="5"/>
          <w:numId w:val="18"/>
        </w:numPr>
        <w:tabs>
          <w:tab w:val="clear" w:pos="4320"/>
        </w:tabs>
        <w:ind w:left="714" w:right="-1" w:hanging="357"/>
        <w:rPr>
          <w:rFonts w:ascii="Calibri" w:hAnsi="Calibri"/>
          <w:color w:val="auto"/>
          <w:sz w:val="20"/>
          <w:szCs w:val="20"/>
        </w:rPr>
      </w:pPr>
      <w:r w:rsidRPr="00803252">
        <w:rPr>
          <w:rFonts w:ascii="Calibri" w:hAnsi="Calibri"/>
          <w:color w:val="auto"/>
          <w:sz w:val="20"/>
          <w:szCs w:val="20"/>
        </w:rPr>
        <w:t>…………………………………</w:t>
      </w:r>
      <w:r w:rsidR="005876A6" w:rsidRPr="00803252">
        <w:rPr>
          <w:rFonts w:ascii="Calibri" w:hAnsi="Calibri"/>
          <w:color w:val="auto"/>
          <w:sz w:val="20"/>
          <w:szCs w:val="20"/>
        </w:rPr>
        <w:t>...</w:t>
      </w:r>
      <w:r w:rsidRPr="00803252">
        <w:rPr>
          <w:rFonts w:ascii="Calibri" w:hAnsi="Calibri"/>
          <w:color w:val="auto"/>
          <w:sz w:val="20"/>
          <w:szCs w:val="20"/>
        </w:rPr>
        <w:t>(imię i nazwisko),</w:t>
      </w:r>
    </w:p>
    <w:p w:rsidR="0065271C" w:rsidRPr="00803252" w:rsidRDefault="0065271C" w:rsidP="005B44AE">
      <w:pPr>
        <w:pStyle w:val="Default"/>
        <w:widowControl/>
        <w:numPr>
          <w:ilvl w:val="5"/>
          <w:numId w:val="18"/>
        </w:numPr>
        <w:tabs>
          <w:tab w:val="clear" w:pos="4320"/>
        </w:tabs>
        <w:ind w:left="714" w:right="-1" w:hanging="357"/>
        <w:rPr>
          <w:rFonts w:ascii="Calibri" w:hAnsi="Calibri"/>
          <w:color w:val="auto"/>
          <w:sz w:val="20"/>
          <w:szCs w:val="20"/>
        </w:rPr>
      </w:pPr>
      <w:r w:rsidRPr="00803252">
        <w:rPr>
          <w:rFonts w:ascii="Calibri" w:hAnsi="Calibri"/>
          <w:color w:val="auto"/>
          <w:sz w:val="20"/>
          <w:szCs w:val="20"/>
        </w:rPr>
        <w:t>…………………………………</w:t>
      </w:r>
      <w:r w:rsidR="005876A6" w:rsidRPr="00803252">
        <w:rPr>
          <w:rFonts w:ascii="Calibri" w:hAnsi="Calibri"/>
          <w:color w:val="auto"/>
          <w:sz w:val="20"/>
          <w:szCs w:val="20"/>
        </w:rPr>
        <w:t>..</w:t>
      </w:r>
      <w:r w:rsidRPr="00803252">
        <w:rPr>
          <w:rFonts w:ascii="Calibri" w:hAnsi="Calibri"/>
          <w:color w:val="auto"/>
          <w:sz w:val="20"/>
          <w:szCs w:val="20"/>
        </w:rPr>
        <w:t>.(imię i nazwisko),</w:t>
      </w:r>
    </w:p>
    <w:p w:rsidR="0065271C" w:rsidRPr="00803252" w:rsidRDefault="0065271C" w:rsidP="005B44AE">
      <w:pPr>
        <w:pStyle w:val="Default"/>
        <w:widowControl/>
        <w:numPr>
          <w:ilvl w:val="5"/>
          <w:numId w:val="18"/>
        </w:numPr>
        <w:tabs>
          <w:tab w:val="clear" w:pos="4320"/>
        </w:tabs>
        <w:ind w:left="714" w:right="-1" w:hanging="357"/>
        <w:rPr>
          <w:rFonts w:ascii="Calibri" w:hAnsi="Calibri"/>
          <w:color w:val="auto"/>
          <w:sz w:val="20"/>
          <w:szCs w:val="20"/>
        </w:rPr>
      </w:pPr>
      <w:r w:rsidRPr="00803252">
        <w:rPr>
          <w:rFonts w:ascii="Calibri" w:hAnsi="Calibri"/>
          <w:color w:val="auto"/>
          <w:sz w:val="20"/>
          <w:szCs w:val="20"/>
        </w:rPr>
        <w:t>…………………………………</w:t>
      </w:r>
      <w:r w:rsidR="005876A6" w:rsidRPr="00803252">
        <w:rPr>
          <w:rFonts w:ascii="Calibri" w:hAnsi="Calibri"/>
          <w:color w:val="auto"/>
          <w:sz w:val="20"/>
          <w:szCs w:val="20"/>
        </w:rPr>
        <w:t>.</w:t>
      </w:r>
      <w:r w:rsidRPr="00803252">
        <w:rPr>
          <w:rFonts w:ascii="Calibri" w:hAnsi="Calibri"/>
          <w:color w:val="auto"/>
          <w:sz w:val="20"/>
          <w:szCs w:val="20"/>
        </w:rPr>
        <w:t xml:space="preserve">..(imię i nazwisko); </w:t>
      </w:r>
    </w:p>
    <w:p w:rsidR="00E26A72" w:rsidRPr="00803252" w:rsidRDefault="002569B4" w:rsidP="005B44AE">
      <w:pPr>
        <w:pStyle w:val="Default"/>
        <w:widowControl/>
        <w:numPr>
          <w:ilvl w:val="0"/>
          <w:numId w:val="32"/>
        </w:numPr>
        <w:ind w:left="357" w:right="-1" w:hanging="357"/>
        <w:jc w:val="both"/>
        <w:rPr>
          <w:rFonts w:ascii="Calibri" w:hAnsi="Calibri"/>
          <w:color w:val="auto"/>
          <w:sz w:val="20"/>
          <w:szCs w:val="20"/>
        </w:rPr>
      </w:pPr>
      <w:r w:rsidRPr="00803252">
        <w:rPr>
          <w:rFonts w:ascii="Calibri" w:hAnsi="Calibri"/>
          <w:color w:val="auto"/>
          <w:sz w:val="20"/>
          <w:szCs w:val="20"/>
        </w:rPr>
        <w:t xml:space="preserve">Beneficjent zapewnia, aby wskazane osoby wyraziły w formie pisemnej zgodę na przetwarzanie dotyczących ich danych osobowych na potrzeby pracy w ramach SL2014. Beneficjent oświadcza, że lista </w:t>
      </w:r>
      <w:r w:rsidR="00C314F8" w:rsidRPr="00803252">
        <w:rPr>
          <w:rFonts w:ascii="Calibri" w:hAnsi="Calibri"/>
          <w:color w:val="auto"/>
          <w:sz w:val="20"/>
          <w:szCs w:val="20"/>
        </w:rPr>
        <w:t xml:space="preserve">osób uprawnionych </w:t>
      </w:r>
      <w:r w:rsidRPr="00803252">
        <w:rPr>
          <w:rFonts w:ascii="Calibri" w:hAnsi="Calibri"/>
          <w:color w:val="auto"/>
          <w:sz w:val="20"/>
          <w:szCs w:val="20"/>
        </w:rPr>
        <w:t>jest zgodna z przedstawionymi wnioskami o nadanie</w:t>
      </w:r>
      <w:r w:rsidR="001272C7" w:rsidRPr="00803252">
        <w:rPr>
          <w:rFonts w:ascii="Calibri" w:hAnsi="Calibri"/>
          <w:color w:val="auto"/>
          <w:sz w:val="20"/>
          <w:szCs w:val="20"/>
        </w:rPr>
        <w:t xml:space="preserve">/zmianę/wycofanie </w:t>
      </w:r>
      <w:r w:rsidRPr="00803252">
        <w:rPr>
          <w:rFonts w:ascii="Calibri" w:hAnsi="Calibri"/>
          <w:color w:val="auto"/>
          <w:sz w:val="20"/>
          <w:szCs w:val="20"/>
        </w:rPr>
        <w:t>dostępu dla osoby uprawnionej, które stanowią Załącznik nr 5 do Wytycznych</w:t>
      </w:r>
      <w:r w:rsidR="006B660C" w:rsidRPr="00803252">
        <w:rPr>
          <w:rFonts w:ascii="Calibri" w:hAnsi="Calibri"/>
          <w:color w:val="auto"/>
          <w:sz w:val="20"/>
          <w:szCs w:val="20"/>
        </w:rPr>
        <w:t>, o których mowa w § 5 ust. 1 pkt 3 Umowy</w:t>
      </w:r>
      <w:r w:rsidRPr="00803252">
        <w:rPr>
          <w:rFonts w:ascii="Calibri" w:hAnsi="Calibri"/>
          <w:color w:val="auto"/>
          <w:sz w:val="20"/>
          <w:szCs w:val="20"/>
        </w:rPr>
        <w:t xml:space="preserve">. </w:t>
      </w:r>
      <w:r w:rsidR="00E26A72" w:rsidRPr="00803252">
        <w:rPr>
          <w:rFonts w:ascii="Calibri" w:hAnsi="Calibri"/>
          <w:color w:val="auto"/>
          <w:sz w:val="20"/>
          <w:szCs w:val="20"/>
        </w:rPr>
        <w:t>Zmiana uprawnionego Użytkownika (aktualizacja danych</w:t>
      </w:r>
      <w:r w:rsidR="00623D27" w:rsidRPr="00803252">
        <w:rPr>
          <w:rFonts w:ascii="Calibri" w:hAnsi="Calibri"/>
          <w:color w:val="auto"/>
          <w:sz w:val="20"/>
          <w:szCs w:val="20"/>
        </w:rPr>
        <w:t xml:space="preserve"> oraz uprawnień</w:t>
      </w:r>
      <w:r w:rsidR="00E26A72" w:rsidRPr="00803252">
        <w:rPr>
          <w:rFonts w:ascii="Calibri" w:hAnsi="Calibri"/>
          <w:color w:val="auto"/>
          <w:sz w:val="20"/>
          <w:szCs w:val="20"/>
        </w:rPr>
        <w:t xml:space="preserve">, usunięcie użytkownika, dodanie nowego użytkownika) </w:t>
      </w:r>
      <w:r w:rsidR="00623D27" w:rsidRPr="00803252">
        <w:rPr>
          <w:rFonts w:ascii="Calibri" w:hAnsi="Calibri"/>
          <w:color w:val="auto"/>
          <w:sz w:val="20"/>
          <w:szCs w:val="20"/>
        </w:rPr>
        <w:t xml:space="preserve">dokonywana jest za pomocą ww. wniosku i </w:t>
      </w:r>
      <w:r w:rsidR="00E26A72" w:rsidRPr="00803252">
        <w:rPr>
          <w:rFonts w:ascii="Calibri" w:hAnsi="Calibri"/>
          <w:color w:val="auto"/>
          <w:sz w:val="20"/>
          <w:szCs w:val="20"/>
        </w:rPr>
        <w:t>nie wymaga zmiany Umowy w formie aneksu.</w:t>
      </w:r>
    </w:p>
    <w:p w:rsidR="009F3559" w:rsidRPr="00803252" w:rsidRDefault="001F259B" w:rsidP="005B44AE">
      <w:pPr>
        <w:pStyle w:val="Default"/>
        <w:widowControl/>
        <w:numPr>
          <w:ilvl w:val="0"/>
          <w:numId w:val="32"/>
        </w:numPr>
        <w:ind w:left="357" w:right="-1" w:hanging="357"/>
        <w:jc w:val="both"/>
        <w:rPr>
          <w:rFonts w:ascii="Calibri" w:hAnsi="Calibri"/>
          <w:color w:val="auto"/>
          <w:sz w:val="20"/>
          <w:szCs w:val="20"/>
        </w:rPr>
      </w:pPr>
      <w:r w:rsidRPr="00803252">
        <w:rPr>
          <w:rFonts w:ascii="Calibri" w:hAnsi="Calibri"/>
          <w:color w:val="auto"/>
          <w:sz w:val="20"/>
          <w:szCs w:val="20"/>
        </w:rPr>
        <w:t xml:space="preserve">Wszelkie działania w SL2014 osób uprawnionych są traktowane w sensie prawnym jako działania Beneficjenta. </w:t>
      </w:r>
      <w:r w:rsidR="00667326" w:rsidRPr="00803252">
        <w:rPr>
          <w:rFonts w:ascii="Calibri" w:hAnsi="Calibri"/>
          <w:color w:val="auto"/>
          <w:sz w:val="20"/>
          <w:szCs w:val="20"/>
        </w:rPr>
        <w:t xml:space="preserve"> </w:t>
      </w:r>
      <w:r w:rsidR="00EF3E5E" w:rsidRPr="00803252">
        <w:rPr>
          <w:rFonts w:ascii="Calibri" w:hAnsi="Calibri"/>
          <w:color w:val="auto"/>
          <w:sz w:val="20"/>
          <w:szCs w:val="20"/>
        </w:rPr>
        <w:t xml:space="preserve"> </w:t>
      </w:r>
    </w:p>
    <w:p w:rsidR="00B5212A" w:rsidRPr="00803252" w:rsidRDefault="00D6598A" w:rsidP="005B44AE">
      <w:pPr>
        <w:pStyle w:val="Default"/>
        <w:widowControl/>
        <w:numPr>
          <w:ilvl w:val="0"/>
          <w:numId w:val="32"/>
        </w:numPr>
        <w:ind w:left="357" w:right="-1" w:hanging="357"/>
        <w:jc w:val="both"/>
        <w:rPr>
          <w:rFonts w:ascii="Calibri" w:hAnsi="Calibri"/>
          <w:color w:val="auto"/>
          <w:sz w:val="20"/>
          <w:szCs w:val="20"/>
        </w:rPr>
      </w:pPr>
      <w:r w:rsidRPr="00803252">
        <w:rPr>
          <w:rFonts w:ascii="Calibri" w:hAnsi="Calibri"/>
          <w:color w:val="auto"/>
          <w:sz w:val="20"/>
          <w:szCs w:val="20"/>
        </w:rPr>
        <w:t>Jeżeli Beneficjentem jest podmiot zarejestrowany na terytorium RP</w:t>
      </w:r>
      <w:r w:rsidR="00957BA4" w:rsidRPr="00803252">
        <w:rPr>
          <w:rFonts w:ascii="Calibri" w:hAnsi="Calibri"/>
          <w:color w:val="auto"/>
          <w:sz w:val="20"/>
          <w:szCs w:val="20"/>
        </w:rPr>
        <w:t xml:space="preserve">, to osoby uprawnione, </w:t>
      </w:r>
      <w:r w:rsidR="00B5212A" w:rsidRPr="00803252">
        <w:rPr>
          <w:rFonts w:ascii="Calibri" w:hAnsi="Calibri"/>
          <w:color w:val="auto"/>
          <w:sz w:val="20"/>
          <w:szCs w:val="20"/>
        </w:rPr>
        <w:t>zgłosz</w:t>
      </w:r>
      <w:r w:rsidR="00957BA4" w:rsidRPr="00803252">
        <w:rPr>
          <w:rFonts w:ascii="Calibri" w:hAnsi="Calibri"/>
          <w:color w:val="auto"/>
          <w:sz w:val="20"/>
          <w:szCs w:val="20"/>
        </w:rPr>
        <w:t xml:space="preserve">one </w:t>
      </w:r>
      <w:r w:rsidR="0018582B" w:rsidRPr="00803252">
        <w:rPr>
          <w:rFonts w:ascii="Calibri" w:hAnsi="Calibri"/>
          <w:color w:val="auto"/>
          <w:sz w:val="20"/>
          <w:szCs w:val="20"/>
        </w:rPr>
        <w:t xml:space="preserve">przez </w:t>
      </w:r>
      <w:r w:rsidR="00E57619" w:rsidRPr="00803252">
        <w:rPr>
          <w:rFonts w:ascii="Calibri" w:hAnsi="Calibri"/>
          <w:color w:val="auto"/>
          <w:sz w:val="20"/>
          <w:szCs w:val="20"/>
        </w:rPr>
        <w:t xml:space="preserve">niego </w:t>
      </w:r>
      <w:r w:rsidR="0018582B" w:rsidRPr="00803252">
        <w:rPr>
          <w:rFonts w:ascii="Calibri" w:hAnsi="Calibri"/>
          <w:color w:val="auto"/>
          <w:sz w:val="20"/>
          <w:szCs w:val="20"/>
        </w:rPr>
        <w:t>w ramach SL</w:t>
      </w:r>
      <w:r w:rsidR="00B5212A" w:rsidRPr="00803252">
        <w:rPr>
          <w:rFonts w:ascii="Calibri" w:hAnsi="Calibri"/>
          <w:color w:val="auto"/>
          <w:sz w:val="20"/>
          <w:szCs w:val="20"/>
        </w:rPr>
        <w:t>2014</w:t>
      </w:r>
      <w:r w:rsidR="0018582B" w:rsidRPr="00803252">
        <w:rPr>
          <w:rFonts w:ascii="Calibri" w:hAnsi="Calibri"/>
          <w:color w:val="auto"/>
          <w:sz w:val="20"/>
          <w:szCs w:val="20"/>
        </w:rPr>
        <w:t xml:space="preserve"> zobowiązan</w:t>
      </w:r>
      <w:r w:rsidR="00957BA4" w:rsidRPr="00803252">
        <w:rPr>
          <w:rFonts w:ascii="Calibri" w:hAnsi="Calibri"/>
          <w:color w:val="auto"/>
          <w:sz w:val="20"/>
          <w:szCs w:val="20"/>
        </w:rPr>
        <w:t>e</w:t>
      </w:r>
      <w:r w:rsidR="0018582B" w:rsidRPr="00803252">
        <w:rPr>
          <w:rFonts w:ascii="Calibri" w:hAnsi="Calibri"/>
          <w:color w:val="auto"/>
          <w:sz w:val="20"/>
          <w:szCs w:val="20"/>
        </w:rPr>
        <w:t xml:space="preserve"> są </w:t>
      </w:r>
      <w:r w:rsidR="00B5212A" w:rsidRPr="00803252">
        <w:rPr>
          <w:rFonts w:ascii="Calibri" w:hAnsi="Calibri"/>
          <w:color w:val="auto"/>
          <w:sz w:val="20"/>
          <w:szCs w:val="20"/>
        </w:rPr>
        <w:t>do wykorzystywania profilu zaufanego e</w:t>
      </w:r>
      <w:r w:rsidR="00CE3418" w:rsidRPr="00803252">
        <w:rPr>
          <w:rFonts w:ascii="Calibri" w:hAnsi="Calibri"/>
          <w:color w:val="auto"/>
          <w:sz w:val="20"/>
          <w:szCs w:val="20"/>
        </w:rPr>
        <w:t>-</w:t>
      </w:r>
      <w:r w:rsidR="00B5212A" w:rsidRPr="00803252">
        <w:rPr>
          <w:rFonts w:ascii="Calibri" w:hAnsi="Calibri"/>
          <w:color w:val="auto"/>
          <w:sz w:val="20"/>
          <w:szCs w:val="20"/>
        </w:rPr>
        <w:t xml:space="preserve">PUAP lub bezpiecznego podpisu elektronicznego weryfikowanego za pomocą ważnego kwalifikowalnego certyfikatu w ramach uwierzytelniania czynności dokonywanych w ramach </w:t>
      </w:r>
      <w:r w:rsidR="00DB0F62" w:rsidRPr="00803252">
        <w:rPr>
          <w:rFonts w:ascii="Calibri" w:hAnsi="Calibri"/>
          <w:color w:val="auto"/>
          <w:sz w:val="20"/>
          <w:szCs w:val="20"/>
        </w:rPr>
        <w:t>S</w:t>
      </w:r>
      <w:r w:rsidR="00B5212A" w:rsidRPr="00803252">
        <w:rPr>
          <w:rFonts w:ascii="Calibri" w:hAnsi="Calibri"/>
          <w:color w:val="auto"/>
          <w:sz w:val="20"/>
          <w:szCs w:val="20"/>
        </w:rPr>
        <w:t>L2014.</w:t>
      </w:r>
    </w:p>
    <w:p w:rsidR="00B5212A" w:rsidRPr="00803252" w:rsidRDefault="00413C4C" w:rsidP="005B44AE">
      <w:pPr>
        <w:pStyle w:val="Default"/>
        <w:widowControl/>
        <w:numPr>
          <w:ilvl w:val="0"/>
          <w:numId w:val="32"/>
        </w:numPr>
        <w:ind w:left="357" w:right="-1" w:hanging="357"/>
        <w:jc w:val="both"/>
        <w:rPr>
          <w:rFonts w:ascii="Calibri" w:hAnsi="Calibri"/>
          <w:color w:val="auto"/>
          <w:sz w:val="20"/>
          <w:szCs w:val="20"/>
        </w:rPr>
      </w:pPr>
      <w:r w:rsidRPr="00803252">
        <w:rPr>
          <w:rFonts w:ascii="Calibri" w:hAnsi="Calibri"/>
          <w:color w:val="auto"/>
          <w:sz w:val="20"/>
          <w:szCs w:val="20"/>
        </w:rPr>
        <w:t xml:space="preserve">W przypadku, gdy </w:t>
      </w:r>
      <w:r w:rsidR="00B5212A" w:rsidRPr="00803252">
        <w:rPr>
          <w:rFonts w:ascii="Calibri" w:hAnsi="Calibri"/>
          <w:color w:val="auto"/>
          <w:sz w:val="20"/>
          <w:szCs w:val="20"/>
        </w:rPr>
        <w:t>z powodów technicznych wykorzystanie profilu zaufanego e</w:t>
      </w:r>
      <w:r w:rsidR="00CE3418" w:rsidRPr="00803252">
        <w:rPr>
          <w:rFonts w:ascii="Calibri" w:hAnsi="Calibri"/>
          <w:color w:val="auto"/>
          <w:sz w:val="20"/>
          <w:szCs w:val="20"/>
        </w:rPr>
        <w:t>-</w:t>
      </w:r>
      <w:r w:rsidR="00B5212A" w:rsidRPr="00803252">
        <w:rPr>
          <w:rFonts w:ascii="Calibri" w:hAnsi="Calibri"/>
          <w:color w:val="auto"/>
          <w:sz w:val="20"/>
          <w:szCs w:val="20"/>
        </w:rPr>
        <w:t xml:space="preserve">PUAP nie jest możliwe, </w:t>
      </w:r>
      <w:r w:rsidR="00E061BF" w:rsidRPr="00803252">
        <w:rPr>
          <w:rFonts w:ascii="Calibri" w:hAnsi="Calibri"/>
          <w:color w:val="auto"/>
          <w:sz w:val="20"/>
          <w:szCs w:val="20"/>
        </w:rPr>
        <w:t xml:space="preserve">o czym Instytucja Zarządzająca informuje Beneficjenta na adres e-mail osób uprawnionych, </w:t>
      </w:r>
      <w:r w:rsidR="00B5212A" w:rsidRPr="00803252">
        <w:rPr>
          <w:rFonts w:ascii="Calibri" w:hAnsi="Calibri"/>
          <w:color w:val="auto"/>
          <w:sz w:val="20"/>
          <w:szCs w:val="20"/>
        </w:rPr>
        <w:t xml:space="preserve">uwierzytelnienie następuje poprzez </w:t>
      </w:r>
      <w:r w:rsidR="00F63F48" w:rsidRPr="00803252">
        <w:rPr>
          <w:rFonts w:ascii="Calibri" w:hAnsi="Calibri"/>
          <w:color w:val="auto"/>
          <w:sz w:val="20"/>
          <w:szCs w:val="20"/>
        </w:rPr>
        <w:t xml:space="preserve">wykorzystanie loginu i hasła wygenerowanego przez SL2014, gdzie jako </w:t>
      </w:r>
      <w:r w:rsidR="0094019C" w:rsidRPr="00803252">
        <w:rPr>
          <w:rFonts w:ascii="Calibri" w:hAnsi="Calibri"/>
          <w:color w:val="auto"/>
          <w:sz w:val="20"/>
          <w:szCs w:val="20"/>
        </w:rPr>
        <w:t>login stosuje się PESEL danej osoby uprawnionej (</w:t>
      </w:r>
      <w:r w:rsidR="00B01140" w:rsidRPr="00803252">
        <w:rPr>
          <w:rFonts w:ascii="Calibri" w:hAnsi="Calibri"/>
          <w:color w:val="auto"/>
          <w:sz w:val="20"/>
          <w:szCs w:val="20"/>
        </w:rPr>
        <w:t>w przypadku Beneficjenta mającego siedzibę na terytorium Rzeczypospolitej Polskiej) albo adres e-mail (w przypadku Beneficjenta nie mającego siedziby na terytorium Rzeczypospolitej Polskiej</w:t>
      </w:r>
      <w:r w:rsidR="0094019C" w:rsidRPr="00803252">
        <w:rPr>
          <w:rFonts w:ascii="Calibri" w:hAnsi="Calibri"/>
          <w:color w:val="auto"/>
          <w:sz w:val="20"/>
          <w:szCs w:val="20"/>
        </w:rPr>
        <w:t xml:space="preserve">). </w:t>
      </w:r>
    </w:p>
    <w:p w:rsidR="00DB532D" w:rsidRPr="00803252" w:rsidRDefault="000C429D" w:rsidP="005B44AE">
      <w:pPr>
        <w:pStyle w:val="Default"/>
        <w:widowControl/>
        <w:numPr>
          <w:ilvl w:val="0"/>
          <w:numId w:val="32"/>
        </w:numPr>
        <w:ind w:left="357" w:right="-1" w:hanging="357"/>
        <w:jc w:val="both"/>
        <w:rPr>
          <w:rFonts w:ascii="Calibri" w:hAnsi="Calibri"/>
          <w:color w:val="auto"/>
          <w:sz w:val="20"/>
          <w:szCs w:val="20"/>
        </w:rPr>
      </w:pPr>
      <w:r w:rsidRPr="00803252">
        <w:rPr>
          <w:rFonts w:ascii="Calibri" w:hAnsi="Calibri"/>
          <w:color w:val="auto"/>
          <w:sz w:val="20"/>
          <w:szCs w:val="20"/>
        </w:rPr>
        <w:t xml:space="preserve">Beneficjent zapewnia, </w:t>
      </w:r>
      <w:r w:rsidR="00EA1F49" w:rsidRPr="00803252">
        <w:rPr>
          <w:rFonts w:ascii="Calibri" w:hAnsi="Calibri"/>
          <w:color w:val="auto"/>
          <w:sz w:val="20"/>
          <w:szCs w:val="20"/>
        </w:rPr>
        <w:t xml:space="preserve">aby wszystkie osoby uprawnione, </w:t>
      </w:r>
      <w:r w:rsidRPr="00803252">
        <w:rPr>
          <w:rFonts w:ascii="Calibri" w:hAnsi="Calibri"/>
          <w:color w:val="auto"/>
          <w:sz w:val="20"/>
          <w:szCs w:val="20"/>
        </w:rPr>
        <w:t>o których mowa w ust. 2, przestrzega</w:t>
      </w:r>
      <w:r w:rsidR="00916DFE" w:rsidRPr="00803252">
        <w:rPr>
          <w:rFonts w:ascii="Calibri" w:hAnsi="Calibri"/>
          <w:color w:val="auto"/>
          <w:sz w:val="20"/>
          <w:szCs w:val="20"/>
        </w:rPr>
        <w:t xml:space="preserve">ły </w:t>
      </w:r>
      <w:r w:rsidRPr="00803252">
        <w:rPr>
          <w:rFonts w:ascii="Calibri" w:hAnsi="Calibri"/>
          <w:color w:val="auto"/>
          <w:sz w:val="20"/>
          <w:szCs w:val="20"/>
        </w:rPr>
        <w:t>Regulaminu bezpieczeństwa informacji przetwarzanych w SL2014</w:t>
      </w:r>
      <w:r w:rsidR="00B71BFF" w:rsidRPr="00803252">
        <w:rPr>
          <w:rFonts w:ascii="Calibri" w:hAnsi="Calibri"/>
          <w:color w:val="auto"/>
          <w:sz w:val="20"/>
          <w:szCs w:val="20"/>
        </w:rPr>
        <w:t xml:space="preserve"> oraz Podręcznika Beneficjenta SL2014, o którym mowa w</w:t>
      </w:r>
      <w:r w:rsidR="00F56980">
        <w:rPr>
          <w:rFonts w:ascii="Calibri" w:hAnsi="Calibri"/>
          <w:color w:val="auto"/>
          <w:sz w:val="20"/>
          <w:szCs w:val="20"/>
        </w:rPr>
        <w:t> §</w:t>
      </w:r>
      <w:r w:rsidR="00F56980">
        <w:rPr>
          <w:rFonts w:ascii="Calibri" w:hAnsi="Calibri"/>
          <w:b/>
          <w:color w:val="auto"/>
          <w:sz w:val="20"/>
          <w:szCs w:val="20"/>
        </w:rPr>
        <w:t> </w:t>
      </w:r>
      <w:r w:rsidR="009F1DB8" w:rsidRPr="00803252">
        <w:rPr>
          <w:rFonts w:ascii="Calibri" w:hAnsi="Calibri"/>
          <w:color w:val="auto"/>
          <w:sz w:val="20"/>
          <w:szCs w:val="20"/>
        </w:rPr>
        <w:t>11 ust. 5 pkt. 1) Umowy</w:t>
      </w:r>
      <w:r w:rsidR="00B71BFF" w:rsidRPr="00803252">
        <w:rPr>
          <w:rFonts w:ascii="Calibri" w:hAnsi="Calibri"/>
          <w:color w:val="auto"/>
          <w:sz w:val="20"/>
          <w:szCs w:val="20"/>
        </w:rPr>
        <w:t>.</w:t>
      </w:r>
      <w:r w:rsidRPr="00803252">
        <w:rPr>
          <w:rFonts w:ascii="Calibri" w:hAnsi="Calibri"/>
          <w:color w:val="auto"/>
          <w:sz w:val="20"/>
          <w:szCs w:val="20"/>
        </w:rPr>
        <w:t xml:space="preserve"> </w:t>
      </w:r>
      <w:r w:rsidR="004F1B04" w:rsidRPr="00803252">
        <w:rPr>
          <w:rFonts w:ascii="Calibri" w:hAnsi="Calibri"/>
          <w:color w:val="auto"/>
          <w:sz w:val="20"/>
          <w:szCs w:val="20"/>
        </w:rPr>
        <w:t xml:space="preserve"> </w:t>
      </w:r>
      <w:r w:rsidR="00914901" w:rsidRPr="00803252">
        <w:rPr>
          <w:rFonts w:ascii="Calibri" w:hAnsi="Calibri"/>
          <w:color w:val="auto"/>
          <w:sz w:val="20"/>
          <w:szCs w:val="20"/>
        </w:rPr>
        <w:t xml:space="preserve"> </w:t>
      </w:r>
      <w:r w:rsidR="00DB532D" w:rsidRPr="00803252">
        <w:rPr>
          <w:rFonts w:ascii="Calibri" w:hAnsi="Calibri"/>
          <w:color w:val="auto"/>
          <w:sz w:val="20"/>
          <w:szCs w:val="20"/>
        </w:rPr>
        <w:t xml:space="preserve"> </w:t>
      </w:r>
    </w:p>
    <w:p w:rsidR="00B5212A" w:rsidRPr="00803252" w:rsidRDefault="00B5212A" w:rsidP="005B44AE">
      <w:pPr>
        <w:pStyle w:val="Default"/>
        <w:widowControl/>
        <w:numPr>
          <w:ilvl w:val="0"/>
          <w:numId w:val="32"/>
        </w:numPr>
        <w:ind w:left="357" w:right="-1" w:hanging="357"/>
        <w:jc w:val="both"/>
        <w:rPr>
          <w:rFonts w:ascii="Calibri" w:hAnsi="Calibri"/>
          <w:color w:val="auto"/>
          <w:sz w:val="20"/>
          <w:szCs w:val="20"/>
        </w:rPr>
      </w:pPr>
      <w:r w:rsidRPr="00803252">
        <w:rPr>
          <w:rFonts w:ascii="Calibri" w:hAnsi="Calibri"/>
          <w:color w:val="auto"/>
          <w:sz w:val="20"/>
          <w:szCs w:val="20"/>
        </w:rPr>
        <w:t xml:space="preserve">Beneficjent zobowiązany jest </w:t>
      </w:r>
      <w:r w:rsidR="005B0B3F" w:rsidRPr="00803252">
        <w:rPr>
          <w:rFonts w:ascii="Calibri" w:hAnsi="Calibri"/>
          <w:color w:val="auto"/>
          <w:sz w:val="20"/>
          <w:szCs w:val="20"/>
        </w:rPr>
        <w:t xml:space="preserve">niezwłocznie poinformować </w:t>
      </w:r>
      <w:r w:rsidR="00A134E4" w:rsidRPr="00803252">
        <w:rPr>
          <w:rFonts w:ascii="Calibri" w:hAnsi="Calibri"/>
          <w:color w:val="auto"/>
          <w:sz w:val="20"/>
          <w:szCs w:val="20"/>
        </w:rPr>
        <w:t>I</w:t>
      </w:r>
      <w:r w:rsidR="00914901" w:rsidRPr="00803252">
        <w:rPr>
          <w:rFonts w:ascii="Calibri" w:hAnsi="Calibri"/>
          <w:color w:val="auto"/>
          <w:sz w:val="20"/>
          <w:szCs w:val="20"/>
        </w:rPr>
        <w:t xml:space="preserve">nstytucję </w:t>
      </w:r>
      <w:r w:rsidR="00A134E4" w:rsidRPr="00803252">
        <w:rPr>
          <w:rFonts w:ascii="Calibri" w:hAnsi="Calibri"/>
          <w:color w:val="auto"/>
          <w:sz w:val="20"/>
          <w:szCs w:val="20"/>
        </w:rPr>
        <w:t>Z</w:t>
      </w:r>
      <w:r w:rsidR="00914901" w:rsidRPr="00803252">
        <w:rPr>
          <w:rFonts w:ascii="Calibri" w:hAnsi="Calibri"/>
          <w:color w:val="auto"/>
          <w:sz w:val="20"/>
          <w:szCs w:val="20"/>
        </w:rPr>
        <w:t xml:space="preserve">arządzającą </w:t>
      </w:r>
      <w:r w:rsidRPr="00803252">
        <w:rPr>
          <w:rFonts w:ascii="Calibri" w:hAnsi="Calibri"/>
          <w:color w:val="auto"/>
          <w:sz w:val="20"/>
          <w:szCs w:val="20"/>
        </w:rPr>
        <w:t xml:space="preserve">o </w:t>
      </w:r>
      <w:r w:rsidR="005B0B3F" w:rsidRPr="00803252">
        <w:rPr>
          <w:rFonts w:ascii="Calibri" w:hAnsi="Calibri"/>
          <w:color w:val="auto"/>
          <w:sz w:val="20"/>
          <w:szCs w:val="20"/>
        </w:rPr>
        <w:t xml:space="preserve">każdorazowym </w:t>
      </w:r>
      <w:r w:rsidRPr="00803252">
        <w:rPr>
          <w:rFonts w:ascii="Calibri" w:hAnsi="Calibri"/>
          <w:color w:val="auto"/>
          <w:sz w:val="20"/>
          <w:szCs w:val="20"/>
        </w:rPr>
        <w:t>nieautoryzowanym dostęp</w:t>
      </w:r>
      <w:r w:rsidR="00141D09" w:rsidRPr="00803252">
        <w:rPr>
          <w:rFonts w:ascii="Calibri" w:hAnsi="Calibri"/>
          <w:color w:val="auto"/>
          <w:sz w:val="20"/>
          <w:szCs w:val="20"/>
        </w:rPr>
        <w:t xml:space="preserve">ie do danych Beneficjenta w </w:t>
      </w:r>
      <w:r w:rsidR="007C5AAA" w:rsidRPr="00803252">
        <w:rPr>
          <w:rFonts w:ascii="Calibri" w:hAnsi="Calibri"/>
          <w:color w:val="auto"/>
          <w:sz w:val="20"/>
          <w:szCs w:val="20"/>
        </w:rPr>
        <w:t>S</w:t>
      </w:r>
      <w:r w:rsidR="00141D09" w:rsidRPr="00803252">
        <w:rPr>
          <w:rFonts w:ascii="Calibri" w:hAnsi="Calibri"/>
          <w:color w:val="auto"/>
          <w:sz w:val="20"/>
          <w:szCs w:val="20"/>
        </w:rPr>
        <w:t>L</w:t>
      </w:r>
      <w:r w:rsidRPr="00803252">
        <w:rPr>
          <w:rFonts w:ascii="Calibri" w:hAnsi="Calibri"/>
          <w:color w:val="auto"/>
          <w:sz w:val="20"/>
          <w:szCs w:val="20"/>
        </w:rPr>
        <w:t xml:space="preserve">2014. </w:t>
      </w:r>
    </w:p>
    <w:p w:rsidR="00147D49" w:rsidRPr="00803252" w:rsidRDefault="00147D49" w:rsidP="005B44AE">
      <w:pPr>
        <w:pStyle w:val="Default"/>
        <w:widowControl/>
        <w:numPr>
          <w:ilvl w:val="0"/>
          <w:numId w:val="32"/>
        </w:numPr>
        <w:ind w:left="357" w:right="-1" w:hanging="357"/>
        <w:jc w:val="both"/>
        <w:rPr>
          <w:rFonts w:ascii="Calibri" w:hAnsi="Calibri"/>
          <w:color w:val="auto"/>
          <w:sz w:val="20"/>
          <w:szCs w:val="20"/>
        </w:rPr>
      </w:pPr>
      <w:r w:rsidRPr="00803252">
        <w:rPr>
          <w:rFonts w:ascii="Calibri" w:hAnsi="Calibri"/>
          <w:color w:val="auto"/>
          <w:sz w:val="20"/>
          <w:szCs w:val="20"/>
        </w:rPr>
        <w:t xml:space="preserve">W ramach procesów związanych z rozliczaniem Projektu SL2014 zapewnia funkcjonowanie wystandaryzowanych formularzy, obsługę procesów i komunikację w zakresie: </w:t>
      </w:r>
    </w:p>
    <w:p w:rsidR="0056224B" w:rsidRPr="00803252" w:rsidRDefault="00147D49" w:rsidP="005B44AE">
      <w:pPr>
        <w:pStyle w:val="Default"/>
        <w:widowControl/>
        <w:numPr>
          <w:ilvl w:val="0"/>
          <w:numId w:val="45"/>
        </w:numPr>
        <w:ind w:left="714" w:right="-1" w:hanging="357"/>
        <w:jc w:val="both"/>
        <w:rPr>
          <w:rFonts w:ascii="Calibri" w:hAnsi="Calibri"/>
          <w:color w:val="auto"/>
          <w:sz w:val="20"/>
          <w:szCs w:val="20"/>
        </w:rPr>
      </w:pPr>
      <w:r w:rsidRPr="00803252">
        <w:rPr>
          <w:rFonts w:ascii="Calibri" w:hAnsi="Calibri"/>
          <w:color w:val="auto"/>
          <w:sz w:val="20"/>
          <w:szCs w:val="20"/>
        </w:rPr>
        <w:t xml:space="preserve">gromadzenia i przesyłania danych dotyczących wniosków o płatność, ich weryfikacji, w </w:t>
      </w:r>
      <w:r w:rsidR="00B91CD0" w:rsidRPr="00803252">
        <w:rPr>
          <w:rFonts w:ascii="Calibri" w:hAnsi="Calibri"/>
          <w:color w:val="auto"/>
          <w:sz w:val="20"/>
          <w:szCs w:val="20"/>
        </w:rPr>
        <w:t xml:space="preserve">tym zatwierdzania, poprawiania, przekazywania do poprawy i </w:t>
      </w:r>
      <w:r w:rsidRPr="00803252">
        <w:rPr>
          <w:rFonts w:ascii="Calibri" w:hAnsi="Calibri"/>
          <w:color w:val="auto"/>
          <w:sz w:val="20"/>
          <w:szCs w:val="20"/>
        </w:rPr>
        <w:t>wycofywania</w:t>
      </w:r>
      <w:r w:rsidR="00B91CD0" w:rsidRPr="00803252">
        <w:rPr>
          <w:rFonts w:ascii="Calibri" w:hAnsi="Calibri"/>
          <w:color w:val="auto"/>
          <w:sz w:val="20"/>
          <w:szCs w:val="20"/>
        </w:rPr>
        <w:t xml:space="preserve">; </w:t>
      </w:r>
    </w:p>
    <w:p w:rsidR="00B91EBB" w:rsidRPr="00803252" w:rsidRDefault="002E704D" w:rsidP="005B44AE">
      <w:pPr>
        <w:pStyle w:val="Default"/>
        <w:widowControl/>
        <w:numPr>
          <w:ilvl w:val="0"/>
          <w:numId w:val="45"/>
        </w:numPr>
        <w:ind w:left="714" w:right="-1" w:hanging="357"/>
        <w:jc w:val="both"/>
        <w:rPr>
          <w:rFonts w:ascii="Calibri" w:hAnsi="Calibri"/>
          <w:color w:val="auto"/>
          <w:sz w:val="20"/>
          <w:szCs w:val="20"/>
        </w:rPr>
      </w:pPr>
      <w:r w:rsidRPr="00803252">
        <w:rPr>
          <w:rFonts w:ascii="Calibri" w:hAnsi="Calibri"/>
          <w:color w:val="auto"/>
          <w:sz w:val="20"/>
          <w:szCs w:val="20"/>
        </w:rPr>
        <w:t>gromadzenia i przesyłania danych dotycz</w:t>
      </w:r>
      <w:r w:rsidR="00CC0F69" w:rsidRPr="00803252">
        <w:rPr>
          <w:rFonts w:ascii="Calibri" w:hAnsi="Calibri"/>
          <w:color w:val="auto"/>
          <w:sz w:val="20"/>
          <w:szCs w:val="20"/>
        </w:rPr>
        <w:t xml:space="preserve">ących harmonogramów </w:t>
      </w:r>
      <w:r w:rsidR="0007741E" w:rsidRPr="00803252">
        <w:rPr>
          <w:rFonts w:ascii="Calibri" w:hAnsi="Calibri"/>
          <w:color w:val="auto"/>
          <w:sz w:val="20"/>
          <w:szCs w:val="20"/>
        </w:rPr>
        <w:t>płatności i</w:t>
      </w:r>
      <w:r w:rsidRPr="00803252">
        <w:rPr>
          <w:rFonts w:ascii="Calibri" w:hAnsi="Calibri"/>
          <w:color w:val="auto"/>
          <w:sz w:val="20"/>
          <w:szCs w:val="20"/>
        </w:rPr>
        <w:t xml:space="preserve"> ich weryfikacji</w:t>
      </w:r>
      <w:r w:rsidR="00CC0F69" w:rsidRPr="00803252">
        <w:rPr>
          <w:rFonts w:ascii="Calibri" w:hAnsi="Calibri"/>
          <w:color w:val="auto"/>
          <w:sz w:val="20"/>
          <w:szCs w:val="20"/>
        </w:rPr>
        <w:t>,</w:t>
      </w:r>
      <w:r w:rsidRPr="00803252">
        <w:rPr>
          <w:rFonts w:ascii="Calibri" w:hAnsi="Calibri"/>
          <w:color w:val="auto"/>
          <w:sz w:val="20"/>
          <w:szCs w:val="20"/>
        </w:rPr>
        <w:t xml:space="preserve"> w tym zatwierdzania, poprawiania </w:t>
      </w:r>
      <w:r w:rsidR="006D5216" w:rsidRPr="00803252">
        <w:rPr>
          <w:rFonts w:ascii="Calibri" w:hAnsi="Calibri"/>
          <w:color w:val="auto"/>
          <w:sz w:val="20"/>
          <w:szCs w:val="20"/>
        </w:rPr>
        <w:t>i wycofywania;</w:t>
      </w:r>
    </w:p>
    <w:p w:rsidR="00147D49" w:rsidRPr="00803252" w:rsidRDefault="00B91EBB" w:rsidP="005B44AE">
      <w:pPr>
        <w:pStyle w:val="Default"/>
        <w:widowControl/>
        <w:numPr>
          <w:ilvl w:val="0"/>
          <w:numId w:val="45"/>
        </w:numPr>
        <w:ind w:left="714" w:right="-1" w:hanging="357"/>
        <w:jc w:val="both"/>
        <w:rPr>
          <w:rFonts w:ascii="Calibri" w:hAnsi="Calibri"/>
          <w:color w:val="auto"/>
          <w:sz w:val="20"/>
          <w:szCs w:val="20"/>
        </w:rPr>
      </w:pPr>
      <w:r w:rsidRPr="00803252">
        <w:rPr>
          <w:rFonts w:ascii="Calibri" w:hAnsi="Calibri"/>
          <w:color w:val="auto"/>
          <w:sz w:val="20"/>
          <w:szCs w:val="20"/>
        </w:rPr>
        <w:t>gromadzenia i przesyłania danych dotyczących zamówień publicznych, obejmujących w szczególno</w:t>
      </w:r>
      <w:r w:rsidR="00BC242C" w:rsidRPr="00803252">
        <w:rPr>
          <w:rFonts w:ascii="Calibri" w:hAnsi="Calibri"/>
          <w:color w:val="auto"/>
          <w:sz w:val="20"/>
          <w:szCs w:val="20"/>
        </w:rPr>
        <w:t>ści zakres, o</w:t>
      </w:r>
      <w:r w:rsidR="00F56980">
        <w:rPr>
          <w:rFonts w:ascii="Calibri" w:hAnsi="Calibri"/>
          <w:color w:val="auto"/>
          <w:sz w:val="20"/>
          <w:szCs w:val="20"/>
        </w:rPr>
        <w:t> </w:t>
      </w:r>
      <w:r w:rsidR="00BC242C" w:rsidRPr="00803252">
        <w:rPr>
          <w:rFonts w:ascii="Calibri" w:hAnsi="Calibri"/>
          <w:color w:val="auto"/>
          <w:sz w:val="20"/>
          <w:szCs w:val="20"/>
        </w:rPr>
        <w:t>którym mowa w załączniku III d</w:t>
      </w:r>
      <w:r w:rsidR="006D5216" w:rsidRPr="00803252">
        <w:rPr>
          <w:rFonts w:ascii="Calibri" w:hAnsi="Calibri"/>
          <w:color w:val="auto"/>
          <w:sz w:val="20"/>
          <w:szCs w:val="20"/>
        </w:rPr>
        <w:t>o rozporządzenia KE nr 480/2014;</w:t>
      </w:r>
    </w:p>
    <w:p w:rsidR="00BC242C" w:rsidRPr="00803252" w:rsidRDefault="00BC242C" w:rsidP="005B44AE">
      <w:pPr>
        <w:pStyle w:val="Default"/>
        <w:widowControl/>
        <w:numPr>
          <w:ilvl w:val="0"/>
          <w:numId w:val="45"/>
        </w:numPr>
        <w:ind w:left="714" w:right="-1" w:hanging="357"/>
        <w:jc w:val="both"/>
        <w:rPr>
          <w:rFonts w:ascii="Calibri" w:hAnsi="Calibri"/>
          <w:color w:val="auto"/>
          <w:sz w:val="20"/>
          <w:szCs w:val="20"/>
        </w:rPr>
      </w:pPr>
      <w:r w:rsidRPr="00803252">
        <w:rPr>
          <w:rFonts w:ascii="Calibri" w:hAnsi="Calibri"/>
          <w:color w:val="auto"/>
          <w:sz w:val="20"/>
          <w:szCs w:val="20"/>
        </w:rPr>
        <w:t xml:space="preserve">gromadzenia i przesyłania danych dotyczących osób zatrudnionych przy realizacji </w:t>
      </w:r>
      <w:r w:rsidR="00DB3FB4" w:rsidRPr="00803252">
        <w:rPr>
          <w:rFonts w:ascii="Calibri" w:hAnsi="Calibri"/>
          <w:color w:val="auto"/>
          <w:sz w:val="20"/>
          <w:szCs w:val="20"/>
        </w:rPr>
        <w:t xml:space="preserve">Projektu </w:t>
      </w:r>
      <w:r w:rsidR="00DF2981" w:rsidRPr="00803252">
        <w:rPr>
          <w:rFonts w:ascii="Calibri" w:hAnsi="Calibri"/>
          <w:color w:val="auto"/>
          <w:sz w:val="20"/>
          <w:szCs w:val="20"/>
        </w:rPr>
        <w:t>tzw. bazy personelu, zgodnie z zakresem wskazany</w:t>
      </w:r>
      <w:r w:rsidR="007F68F9" w:rsidRPr="00803252">
        <w:rPr>
          <w:rFonts w:ascii="Calibri" w:hAnsi="Calibri"/>
          <w:color w:val="auto"/>
          <w:sz w:val="20"/>
          <w:szCs w:val="20"/>
        </w:rPr>
        <w:t xml:space="preserve">m w Wytycznych, o których mowa w § 5 ust. 1 pkt </w:t>
      </w:r>
      <w:r w:rsidR="008F0F91" w:rsidRPr="00803252">
        <w:rPr>
          <w:rFonts w:ascii="Calibri" w:hAnsi="Calibri"/>
          <w:color w:val="auto"/>
          <w:sz w:val="20"/>
          <w:szCs w:val="20"/>
        </w:rPr>
        <w:t>2</w:t>
      </w:r>
      <w:r w:rsidR="00EC2D41" w:rsidRPr="00803252">
        <w:rPr>
          <w:rFonts w:ascii="Calibri" w:hAnsi="Calibri"/>
          <w:color w:val="auto"/>
          <w:sz w:val="20"/>
          <w:szCs w:val="20"/>
        </w:rPr>
        <w:t xml:space="preserve"> Umowy</w:t>
      </w:r>
      <w:r w:rsidR="005C03DE" w:rsidRPr="00803252">
        <w:rPr>
          <w:rFonts w:ascii="Calibri" w:hAnsi="Calibri"/>
          <w:color w:val="auto"/>
          <w:sz w:val="20"/>
          <w:szCs w:val="20"/>
        </w:rPr>
        <w:t xml:space="preserve">. </w:t>
      </w:r>
    </w:p>
    <w:p w:rsidR="006D5216" w:rsidRPr="00803252" w:rsidRDefault="006D5216" w:rsidP="005B44AE">
      <w:pPr>
        <w:pStyle w:val="Default"/>
        <w:widowControl/>
        <w:numPr>
          <w:ilvl w:val="0"/>
          <w:numId w:val="32"/>
        </w:numPr>
        <w:ind w:left="357" w:right="-1" w:hanging="357"/>
        <w:jc w:val="both"/>
        <w:rPr>
          <w:rFonts w:ascii="Calibri" w:hAnsi="Calibri"/>
          <w:color w:val="auto"/>
          <w:sz w:val="20"/>
          <w:szCs w:val="20"/>
        </w:rPr>
      </w:pPr>
      <w:r w:rsidRPr="00803252">
        <w:rPr>
          <w:rFonts w:ascii="Calibri" w:hAnsi="Calibri"/>
          <w:color w:val="auto"/>
          <w:sz w:val="20"/>
          <w:szCs w:val="20"/>
        </w:rPr>
        <w:t>W odnie</w:t>
      </w:r>
      <w:r w:rsidR="00661DF6" w:rsidRPr="00803252">
        <w:rPr>
          <w:rFonts w:ascii="Calibri" w:hAnsi="Calibri"/>
          <w:color w:val="auto"/>
          <w:sz w:val="20"/>
          <w:szCs w:val="20"/>
        </w:rPr>
        <w:t xml:space="preserve">sieniu do pozostałych procesów </w:t>
      </w:r>
      <w:r w:rsidRPr="00803252">
        <w:rPr>
          <w:rFonts w:ascii="Calibri" w:hAnsi="Calibri"/>
          <w:color w:val="auto"/>
          <w:sz w:val="20"/>
          <w:szCs w:val="20"/>
        </w:rPr>
        <w:t>SL2014 zapewnia komunikację między Beneficjentem a I</w:t>
      </w:r>
      <w:r w:rsidR="00EB0976" w:rsidRPr="00803252">
        <w:rPr>
          <w:rFonts w:ascii="Calibri" w:hAnsi="Calibri"/>
          <w:color w:val="auto"/>
          <w:sz w:val="20"/>
          <w:szCs w:val="20"/>
        </w:rPr>
        <w:t xml:space="preserve">nstytucją </w:t>
      </w:r>
      <w:r w:rsidRPr="00803252">
        <w:rPr>
          <w:rFonts w:ascii="Calibri" w:hAnsi="Calibri"/>
          <w:color w:val="auto"/>
          <w:sz w:val="20"/>
          <w:szCs w:val="20"/>
        </w:rPr>
        <w:t>Z</w:t>
      </w:r>
      <w:r w:rsidR="00EB0976" w:rsidRPr="00803252">
        <w:rPr>
          <w:rFonts w:ascii="Calibri" w:hAnsi="Calibri"/>
          <w:color w:val="auto"/>
          <w:sz w:val="20"/>
          <w:szCs w:val="20"/>
        </w:rPr>
        <w:t>arządzającą</w:t>
      </w:r>
      <w:r w:rsidRPr="00803252">
        <w:rPr>
          <w:rFonts w:ascii="Calibri" w:hAnsi="Calibri"/>
          <w:color w:val="auto"/>
          <w:sz w:val="20"/>
          <w:szCs w:val="20"/>
        </w:rPr>
        <w:t>.</w:t>
      </w:r>
    </w:p>
    <w:p w:rsidR="006D5216" w:rsidRPr="00803252" w:rsidRDefault="006D5216" w:rsidP="005B44AE">
      <w:pPr>
        <w:pStyle w:val="Default"/>
        <w:widowControl/>
        <w:numPr>
          <w:ilvl w:val="0"/>
          <w:numId w:val="32"/>
        </w:numPr>
        <w:ind w:left="357" w:right="-1" w:hanging="357"/>
        <w:jc w:val="both"/>
        <w:rPr>
          <w:rFonts w:ascii="Calibri" w:hAnsi="Calibri"/>
          <w:color w:val="auto"/>
          <w:sz w:val="20"/>
          <w:szCs w:val="20"/>
        </w:rPr>
      </w:pPr>
      <w:r w:rsidRPr="00803252">
        <w:rPr>
          <w:rFonts w:ascii="Calibri" w:hAnsi="Calibri"/>
          <w:color w:val="auto"/>
          <w:sz w:val="20"/>
          <w:szCs w:val="20"/>
        </w:rPr>
        <w:t>Przedmiotem komunikacji dokonywanej wyłącznie przy wykorzystaniu SL2014 nie może być:</w:t>
      </w:r>
    </w:p>
    <w:p w:rsidR="006D5216" w:rsidRPr="00803252" w:rsidRDefault="006D5216" w:rsidP="005B44AE">
      <w:pPr>
        <w:pStyle w:val="Default"/>
        <w:widowControl/>
        <w:numPr>
          <w:ilvl w:val="5"/>
          <w:numId w:val="32"/>
        </w:numPr>
        <w:ind w:left="714" w:right="-1" w:hanging="357"/>
        <w:jc w:val="both"/>
        <w:rPr>
          <w:rFonts w:ascii="Calibri" w:hAnsi="Calibri"/>
          <w:color w:val="auto"/>
          <w:sz w:val="20"/>
          <w:szCs w:val="20"/>
        </w:rPr>
      </w:pPr>
      <w:r w:rsidRPr="00803252">
        <w:rPr>
          <w:rFonts w:ascii="Calibri" w:hAnsi="Calibri"/>
          <w:color w:val="auto"/>
          <w:sz w:val="20"/>
          <w:szCs w:val="20"/>
        </w:rPr>
        <w:t>zmiana treści Umowy;</w:t>
      </w:r>
    </w:p>
    <w:p w:rsidR="006D5216" w:rsidRPr="00803252" w:rsidRDefault="006D5216" w:rsidP="005B44AE">
      <w:pPr>
        <w:pStyle w:val="Default"/>
        <w:widowControl/>
        <w:numPr>
          <w:ilvl w:val="5"/>
          <w:numId w:val="32"/>
        </w:numPr>
        <w:ind w:left="714" w:right="-1" w:hanging="357"/>
        <w:jc w:val="both"/>
        <w:rPr>
          <w:rFonts w:ascii="Calibri" w:hAnsi="Calibri"/>
          <w:color w:val="auto"/>
          <w:sz w:val="20"/>
          <w:szCs w:val="20"/>
        </w:rPr>
      </w:pPr>
      <w:r w:rsidRPr="00803252">
        <w:rPr>
          <w:rFonts w:ascii="Calibri" w:hAnsi="Calibri"/>
          <w:color w:val="auto"/>
          <w:sz w:val="20"/>
          <w:szCs w:val="20"/>
        </w:rPr>
        <w:t>czynności kontrolne przeprowadzane w ramach Projektu</w:t>
      </w:r>
      <w:r w:rsidR="00F80CCE" w:rsidRPr="00803252">
        <w:rPr>
          <w:rFonts w:ascii="Calibri" w:hAnsi="Calibri"/>
          <w:color w:val="auto"/>
          <w:sz w:val="20"/>
          <w:szCs w:val="20"/>
        </w:rPr>
        <w:t>, z wyłączeniem  weryfikacji wniosku o płatność</w:t>
      </w:r>
      <w:r w:rsidRPr="00803252">
        <w:rPr>
          <w:rFonts w:ascii="Calibri" w:hAnsi="Calibri"/>
          <w:color w:val="auto"/>
          <w:sz w:val="20"/>
          <w:szCs w:val="20"/>
        </w:rPr>
        <w:t xml:space="preserve">; </w:t>
      </w:r>
    </w:p>
    <w:p w:rsidR="000A622B" w:rsidRPr="00803252" w:rsidRDefault="006D5216" w:rsidP="005B44AE">
      <w:pPr>
        <w:pStyle w:val="Default"/>
        <w:widowControl/>
        <w:numPr>
          <w:ilvl w:val="5"/>
          <w:numId w:val="32"/>
        </w:numPr>
        <w:ind w:left="714" w:right="-1" w:hanging="357"/>
        <w:jc w:val="both"/>
        <w:rPr>
          <w:rFonts w:ascii="Calibri" w:hAnsi="Calibri"/>
          <w:color w:val="auto"/>
          <w:sz w:val="20"/>
          <w:szCs w:val="20"/>
        </w:rPr>
      </w:pPr>
      <w:r w:rsidRPr="00803252">
        <w:rPr>
          <w:rFonts w:ascii="Calibri" w:hAnsi="Calibri"/>
          <w:color w:val="auto"/>
          <w:sz w:val="20"/>
          <w:szCs w:val="20"/>
        </w:rPr>
        <w:t>dochodzenie zwrotu środków od Beneficjenta, w tym prowadzenie postępowania administracyjnego w celu wydania decyzji o zwrocie środków</w:t>
      </w:r>
      <w:r w:rsidR="000A622B" w:rsidRPr="00803252">
        <w:rPr>
          <w:rFonts w:ascii="Calibri" w:hAnsi="Calibri"/>
          <w:color w:val="auto"/>
          <w:sz w:val="20"/>
          <w:szCs w:val="20"/>
        </w:rPr>
        <w:t>;</w:t>
      </w:r>
    </w:p>
    <w:p w:rsidR="005444CA" w:rsidRPr="00803252" w:rsidRDefault="000D6405" w:rsidP="005B44AE">
      <w:pPr>
        <w:pStyle w:val="Default"/>
        <w:widowControl/>
        <w:numPr>
          <w:ilvl w:val="5"/>
          <w:numId w:val="32"/>
        </w:numPr>
        <w:ind w:left="714" w:right="-1" w:hanging="357"/>
        <w:jc w:val="both"/>
        <w:rPr>
          <w:rFonts w:ascii="Calibri" w:hAnsi="Calibri"/>
          <w:color w:val="auto"/>
          <w:sz w:val="20"/>
          <w:szCs w:val="20"/>
        </w:rPr>
      </w:pPr>
      <w:r w:rsidRPr="00803252">
        <w:rPr>
          <w:rFonts w:ascii="Calibri" w:hAnsi="Calibri"/>
          <w:color w:val="auto"/>
          <w:sz w:val="20"/>
          <w:szCs w:val="20"/>
        </w:rPr>
        <w:t>złożenie przez Beneficjenta oświadczenia, o którym mowa w § 5</w:t>
      </w:r>
      <w:r w:rsidR="006055DE" w:rsidRPr="00803252">
        <w:rPr>
          <w:rFonts w:ascii="Calibri" w:hAnsi="Calibri"/>
          <w:color w:val="auto"/>
          <w:sz w:val="20"/>
          <w:szCs w:val="20"/>
        </w:rPr>
        <w:t xml:space="preserve"> ust. </w:t>
      </w:r>
      <w:r w:rsidR="00022DFF">
        <w:rPr>
          <w:rFonts w:ascii="Calibri" w:hAnsi="Calibri"/>
          <w:color w:val="auto"/>
          <w:sz w:val="20"/>
          <w:szCs w:val="20"/>
        </w:rPr>
        <w:t>7</w:t>
      </w:r>
      <w:r w:rsidR="00022DFF" w:rsidRPr="00803252">
        <w:rPr>
          <w:rFonts w:ascii="Calibri" w:hAnsi="Calibri"/>
          <w:color w:val="auto"/>
          <w:sz w:val="20"/>
          <w:szCs w:val="20"/>
        </w:rPr>
        <w:t xml:space="preserve"> </w:t>
      </w:r>
      <w:r w:rsidRPr="00803252">
        <w:rPr>
          <w:rFonts w:ascii="Calibri" w:hAnsi="Calibri"/>
          <w:color w:val="auto"/>
          <w:sz w:val="20"/>
          <w:szCs w:val="20"/>
        </w:rPr>
        <w:t xml:space="preserve">Umowy. </w:t>
      </w:r>
    </w:p>
    <w:p w:rsidR="003A55C9" w:rsidRPr="00803252" w:rsidRDefault="00B5212A" w:rsidP="005B44AE">
      <w:pPr>
        <w:pStyle w:val="Default"/>
        <w:widowControl/>
        <w:numPr>
          <w:ilvl w:val="0"/>
          <w:numId w:val="32"/>
        </w:numPr>
        <w:ind w:left="357" w:right="-1" w:hanging="357"/>
        <w:jc w:val="both"/>
        <w:rPr>
          <w:rFonts w:ascii="Calibri" w:hAnsi="Calibri"/>
          <w:color w:val="auto"/>
          <w:sz w:val="20"/>
          <w:szCs w:val="20"/>
        </w:rPr>
      </w:pPr>
      <w:r w:rsidRPr="00803252">
        <w:rPr>
          <w:rFonts w:ascii="Calibri" w:hAnsi="Calibri"/>
          <w:color w:val="auto"/>
          <w:sz w:val="20"/>
          <w:szCs w:val="20"/>
        </w:rPr>
        <w:t xml:space="preserve">Przekazanie </w:t>
      </w:r>
      <w:r w:rsidR="003D0F1A" w:rsidRPr="00803252">
        <w:rPr>
          <w:rFonts w:ascii="Calibri" w:hAnsi="Calibri"/>
          <w:color w:val="auto"/>
          <w:sz w:val="20"/>
          <w:szCs w:val="20"/>
        </w:rPr>
        <w:t xml:space="preserve">danych wynikających z dokumentów oraz skanów tych dokumentów </w:t>
      </w:r>
      <w:r w:rsidRPr="00803252">
        <w:rPr>
          <w:rFonts w:ascii="Calibri" w:hAnsi="Calibri"/>
          <w:color w:val="auto"/>
          <w:sz w:val="20"/>
          <w:szCs w:val="20"/>
        </w:rPr>
        <w:t xml:space="preserve">drogą elektroniczną nie </w:t>
      </w:r>
      <w:r w:rsidR="009C7577" w:rsidRPr="00803252">
        <w:rPr>
          <w:rFonts w:ascii="Calibri" w:hAnsi="Calibri"/>
          <w:color w:val="auto"/>
          <w:sz w:val="20"/>
          <w:szCs w:val="20"/>
        </w:rPr>
        <w:t xml:space="preserve">zwalnia </w:t>
      </w:r>
      <w:r w:rsidRPr="00803252">
        <w:rPr>
          <w:rFonts w:ascii="Calibri" w:hAnsi="Calibri"/>
          <w:color w:val="auto"/>
          <w:sz w:val="20"/>
          <w:szCs w:val="20"/>
        </w:rPr>
        <w:t xml:space="preserve">Beneficjenta </w:t>
      </w:r>
      <w:r w:rsidR="009C7577" w:rsidRPr="00803252">
        <w:rPr>
          <w:rFonts w:ascii="Calibri" w:hAnsi="Calibri"/>
          <w:color w:val="auto"/>
          <w:sz w:val="20"/>
          <w:szCs w:val="20"/>
        </w:rPr>
        <w:t xml:space="preserve">z </w:t>
      </w:r>
      <w:r w:rsidRPr="00803252">
        <w:rPr>
          <w:rFonts w:ascii="Calibri" w:hAnsi="Calibri"/>
          <w:color w:val="auto"/>
          <w:sz w:val="20"/>
          <w:szCs w:val="20"/>
        </w:rPr>
        <w:t xml:space="preserve">obowiązku przechowywania </w:t>
      </w:r>
      <w:r w:rsidR="003F6D79" w:rsidRPr="00803252">
        <w:rPr>
          <w:rFonts w:ascii="Calibri" w:hAnsi="Calibri"/>
          <w:color w:val="auto"/>
          <w:sz w:val="20"/>
          <w:szCs w:val="20"/>
        </w:rPr>
        <w:t xml:space="preserve">tych </w:t>
      </w:r>
      <w:r w:rsidRPr="00803252">
        <w:rPr>
          <w:rFonts w:ascii="Calibri" w:hAnsi="Calibri"/>
          <w:color w:val="auto"/>
          <w:sz w:val="20"/>
          <w:szCs w:val="20"/>
        </w:rPr>
        <w:t>dokumentów</w:t>
      </w:r>
      <w:r w:rsidR="003F6D79" w:rsidRPr="00803252">
        <w:rPr>
          <w:rFonts w:ascii="Calibri" w:hAnsi="Calibri"/>
          <w:color w:val="auto"/>
          <w:sz w:val="20"/>
          <w:szCs w:val="20"/>
        </w:rPr>
        <w:t xml:space="preserve"> w wersji </w:t>
      </w:r>
      <w:r w:rsidRPr="00803252">
        <w:rPr>
          <w:rFonts w:ascii="Calibri" w:hAnsi="Calibri"/>
          <w:color w:val="auto"/>
          <w:sz w:val="20"/>
          <w:szCs w:val="20"/>
        </w:rPr>
        <w:t xml:space="preserve">papierowej </w:t>
      </w:r>
      <w:r w:rsidR="003D0F1A" w:rsidRPr="00803252">
        <w:rPr>
          <w:rFonts w:ascii="Calibri" w:hAnsi="Calibri"/>
          <w:color w:val="auto"/>
          <w:sz w:val="20"/>
          <w:szCs w:val="20"/>
        </w:rPr>
        <w:t xml:space="preserve">oraz </w:t>
      </w:r>
      <w:r w:rsidRPr="00803252">
        <w:rPr>
          <w:rFonts w:ascii="Calibri" w:hAnsi="Calibri"/>
          <w:color w:val="auto"/>
          <w:sz w:val="20"/>
          <w:szCs w:val="20"/>
        </w:rPr>
        <w:t>ich udostępniania</w:t>
      </w:r>
      <w:r w:rsidR="009C7577" w:rsidRPr="00803252">
        <w:rPr>
          <w:rFonts w:ascii="Calibri" w:hAnsi="Calibri"/>
          <w:color w:val="auto"/>
          <w:sz w:val="20"/>
          <w:szCs w:val="20"/>
        </w:rPr>
        <w:t xml:space="preserve"> na żąd</w:t>
      </w:r>
      <w:r w:rsidR="00777F10" w:rsidRPr="00803252">
        <w:rPr>
          <w:rFonts w:ascii="Calibri" w:hAnsi="Calibri"/>
          <w:color w:val="auto"/>
          <w:sz w:val="20"/>
          <w:szCs w:val="20"/>
        </w:rPr>
        <w:t>a</w:t>
      </w:r>
      <w:r w:rsidR="009C7577" w:rsidRPr="00803252">
        <w:rPr>
          <w:rFonts w:ascii="Calibri" w:hAnsi="Calibri"/>
          <w:color w:val="auto"/>
          <w:sz w:val="20"/>
          <w:szCs w:val="20"/>
        </w:rPr>
        <w:t>nie I</w:t>
      </w:r>
      <w:r w:rsidR="00EB0976" w:rsidRPr="00803252">
        <w:rPr>
          <w:rFonts w:ascii="Calibri" w:hAnsi="Calibri"/>
          <w:color w:val="auto"/>
          <w:sz w:val="20"/>
          <w:szCs w:val="20"/>
        </w:rPr>
        <w:t xml:space="preserve">nstytucji Zarządzającej </w:t>
      </w:r>
      <w:r w:rsidR="009C7577" w:rsidRPr="00803252">
        <w:rPr>
          <w:rFonts w:ascii="Calibri" w:hAnsi="Calibri"/>
          <w:color w:val="auto"/>
          <w:sz w:val="20"/>
          <w:szCs w:val="20"/>
        </w:rPr>
        <w:t>oraz innych up</w:t>
      </w:r>
      <w:r w:rsidR="003B286F" w:rsidRPr="00803252">
        <w:rPr>
          <w:rFonts w:ascii="Calibri" w:hAnsi="Calibri"/>
          <w:color w:val="auto"/>
          <w:sz w:val="20"/>
          <w:szCs w:val="20"/>
        </w:rPr>
        <w:t xml:space="preserve">rawnionych </w:t>
      </w:r>
      <w:r w:rsidR="009C7577" w:rsidRPr="00803252">
        <w:rPr>
          <w:rFonts w:ascii="Calibri" w:hAnsi="Calibri"/>
          <w:color w:val="auto"/>
          <w:sz w:val="20"/>
          <w:szCs w:val="20"/>
        </w:rPr>
        <w:t>podmiotów</w:t>
      </w:r>
      <w:r w:rsidR="003F6D79" w:rsidRPr="00803252">
        <w:rPr>
          <w:rFonts w:ascii="Calibri" w:hAnsi="Calibri"/>
          <w:color w:val="auto"/>
          <w:sz w:val="20"/>
          <w:szCs w:val="20"/>
        </w:rPr>
        <w:t xml:space="preserve">, o których mowa w </w:t>
      </w:r>
      <w:r w:rsidR="00B477E0" w:rsidRPr="00803252">
        <w:rPr>
          <w:rFonts w:ascii="Calibri" w:hAnsi="Calibri"/>
          <w:color w:val="auto"/>
          <w:sz w:val="20"/>
          <w:szCs w:val="20"/>
        </w:rPr>
        <w:t>Umowie</w:t>
      </w:r>
      <w:r w:rsidR="003F6D79" w:rsidRPr="00803252">
        <w:rPr>
          <w:rFonts w:ascii="Calibri" w:hAnsi="Calibri"/>
          <w:color w:val="auto"/>
          <w:sz w:val="20"/>
          <w:szCs w:val="20"/>
        </w:rPr>
        <w:t>.</w:t>
      </w:r>
    </w:p>
    <w:p w:rsidR="0030489E" w:rsidRPr="00803252" w:rsidRDefault="0030489E" w:rsidP="005B44AE">
      <w:pPr>
        <w:pStyle w:val="Default"/>
        <w:widowControl/>
        <w:numPr>
          <w:ilvl w:val="0"/>
          <w:numId w:val="32"/>
        </w:numPr>
        <w:ind w:left="357" w:right="-1" w:hanging="357"/>
        <w:jc w:val="both"/>
        <w:rPr>
          <w:rFonts w:ascii="Calibri" w:hAnsi="Calibri"/>
          <w:color w:val="auto"/>
          <w:sz w:val="20"/>
          <w:szCs w:val="20"/>
        </w:rPr>
      </w:pPr>
      <w:r w:rsidRPr="00803252">
        <w:rPr>
          <w:rFonts w:ascii="Calibri" w:hAnsi="Calibri"/>
          <w:color w:val="auto"/>
          <w:sz w:val="20"/>
          <w:szCs w:val="20"/>
        </w:rPr>
        <w:t>W przypadku niedostępności SL2014 Beneficjent obowiązany jest do stosowania procedury nr 4 określonej w</w:t>
      </w:r>
      <w:r w:rsidR="00F56980">
        <w:rPr>
          <w:rFonts w:ascii="Calibri" w:hAnsi="Calibri"/>
          <w:color w:val="auto"/>
          <w:sz w:val="20"/>
          <w:szCs w:val="20"/>
        </w:rPr>
        <w:t> </w:t>
      </w:r>
      <w:r w:rsidRPr="00803252">
        <w:rPr>
          <w:rFonts w:ascii="Calibri" w:hAnsi="Calibri"/>
          <w:color w:val="auto"/>
          <w:sz w:val="20"/>
          <w:szCs w:val="20"/>
        </w:rPr>
        <w:t>Załączniku nr 3 do Wytycznych</w:t>
      </w:r>
      <w:r w:rsidR="00F46104" w:rsidRPr="00803252">
        <w:rPr>
          <w:rFonts w:ascii="Calibri" w:hAnsi="Calibri"/>
          <w:color w:val="auto"/>
          <w:sz w:val="20"/>
          <w:szCs w:val="20"/>
        </w:rPr>
        <w:t>, o których mowa w § 5 ust. 1 pkt 3</w:t>
      </w:r>
      <w:r w:rsidR="00480AA2" w:rsidRPr="00803252">
        <w:rPr>
          <w:rFonts w:ascii="Calibri" w:hAnsi="Calibri"/>
          <w:color w:val="auto"/>
          <w:sz w:val="20"/>
          <w:szCs w:val="20"/>
        </w:rPr>
        <w:t xml:space="preserve"> Umowy</w:t>
      </w:r>
      <w:r w:rsidR="00F46104" w:rsidRPr="00803252">
        <w:rPr>
          <w:rFonts w:ascii="Calibri" w:hAnsi="Calibri"/>
          <w:color w:val="auto"/>
          <w:sz w:val="20"/>
          <w:szCs w:val="20"/>
        </w:rPr>
        <w:t xml:space="preserve">. </w:t>
      </w:r>
      <w:r w:rsidRPr="00803252">
        <w:rPr>
          <w:rFonts w:ascii="Calibri" w:hAnsi="Calibri"/>
          <w:color w:val="auto"/>
          <w:sz w:val="20"/>
          <w:szCs w:val="20"/>
        </w:rPr>
        <w:t xml:space="preserve"> </w:t>
      </w:r>
    </w:p>
    <w:p w:rsidR="009636C4" w:rsidRPr="00803252" w:rsidRDefault="009636C4" w:rsidP="005B44AE">
      <w:pPr>
        <w:pStyle w:val="Default"/>
        <w:widowControl/>
        <w:numPr>
          <w:ilvl w:val="0"/>
          <w:numId w:val="32"/>
        </w:numPr>
        <w:ind w:left="357" w:right="-1" w:hanging="357"/>
        <w:jc w:val="both"/>
        <w:rPr>
          <w:rFonts w:ascii="Calibri" w:hAnsi="Calibri"/>
          <w:color w:val="auto"/>
          <w:sz w:val="20"/>
          <w:szCs w:val="20"/>
        </w:rPr>
      </w:pPr>
      <w:r w:rsidRPr="00803252">
        <w:rPr>
          <w:rFonts w:ascii="Calibri" w:hAnsi="Calibri"/>
          <w:color w:val="auto"/>
          <w:sz w:val="20"/>
          <w:szCs w:val="20"/>
        </w:rPr>
        <w:t>W przypadku niedostępności SL2014 Beneficjent zgłasza Instytucji Zarządzającej o zaistniał</w:t>
      </w:r>
      <w:r w:rsidR="002B070A" w:rsidRPr="00803252">
        <w:rPr>
          <w:rFonts w:ascii="Calibri" w:hAnsi="Calibri"/>
          <w:color w:val="auto"/>
          <w:sz w:val="20"/>
          <w:szCs w:val="20"/>
        </w:rPr>
        <w:t xml:space="preserve">ej sytuacji </w:t>
      </w:r>
      <w:r w:rsidRPr="00803252">
        <w:rPr>
          <w:rFonts w:ascii="Calibri" w:hAnsi="Calibri"/>
          <w:color w:val="auto"/>
          <w:sz w:val="20"/>
          <w:szCs w:val="20"/>
        </w:rPr>
        <w:t xml:space="preserve">na adres e-mail </w:t>
      </w:r>
      <w:hyperlink r:id="rId19" w:history="1">
        <w:r w:rsidR="00484540" w:rsidRPr="00803252">
          <w:rPr>
            <w:rStyle w:val="Hipercze"/>
            <w:rFonts w:ascii="Calibri" w:hAnsi="Calibri"/>
            <w:color w:val="auto"/>
            <w:sz w:val="20"/>
            <w:szCs w:val="20"/>
          </w:rPr>
          <w:t>amiz.rpds@dolnyslask.pl</w:t>
        </w:r>
      </w:hyperlink>
      <w:r w:rsidR="00484540" w:rsidRPr="00803252">
        <w:rPr>
          <w:rFonts w:ascii="Calibri" w:hAnsi="Calibri"/>
          <w:color w:val="auto"/>
          <w:sz w:val="20"/>
          <w:szCs w:val="20"/>
        </w:rPr>
        <w:t>.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w:t>
      </w:r>
      <w:r w:rsidR="00840D0B" w:rsidRPr="00803252">
        <w:rPr>
          <w:rFonts w:ascii="Calibri" w:hAnsi="Calibri"/>
          <w:color w:val="auto"/>
          <w:sz w:val="20"/>
          <w:szCs w:val="20"/>
        </w:rPr>
        <w:t>i</w:t>
      </w:r>
      <w:r w:rsidR="00484540" w:rsidRPr="00803252">
        <w:rPr>
          <w:rFonts w:ascii="Calibri" w:hAnsi="Calibri"/>
          <w:color w:val="auto"/>
          <w:sz w:val="20"/>
          <w:szCs w:val="20"/>
        </w:rPr>
        <w:t xml:space="preserve">a oświadczeń w imieniu Beneficjenta. </w:t>
      </w:r>
      <w:r w:rsidR="00840D0B" w:rsidRPr="00803252">
        <w:rPr>
          <w:rFonts w:ascii="Calibri" w:hAnsi="Calibri"/>
          <w:color w:val="auto"/>
          <w:sz w:val="20"/>
          <w:szCs w:val="20"/>
        </w:rPr>
        <w:t xml:space="preserve">O usunięciu awarii SL2014 Instytucja Zarządzająca informuje </w:t>
      </w:r>
      <w:r w:rsidR="00840D0B" w:rsidRPr="00803252">
        <w:rPr>
          <w:rFonts w:ascii="Calibri" w:hAnsi="Calibri"/>
          <w:color w:val="auto"/>
          <w:sz w:val="20"/>
          <w:szCs w:val="20"/>
        </w:rPr>
        <w:lastRenderedPageBreak/>
        <w:t xml:space="preserve">Beneficjenta na adres e-mail </w:t>
      </w:r>
      <w:r w:rsidR="00D13D08" w:rsidRPr="00803252">
        <w:rPr>
          <w:rFonts w:ascii="Calibri" w:hAnsi="Calibri"/>
          <w:color w:val="auto"/>
          <w:sz w:val="20"/>
          <w:szCs w:val="20"/>
        </w:rPr>
        <w:t>osób uprawnionych</w:t>
      </w:r>
      <w:r w:rsidR="00840D0B" w:rsidRPr="00803252">
        <w:rPr>
          <w:rFonts w:ascii="Calibri" w:hAnsi="Calibri"/>
          <w:color w:val="auto"/>
          <w:sz w:val="20"/>
          <w:szCs w:val="20"/>
        </w:rPr>
        <w:t xml:space="preserve">, Beneficjent zaś </w:t>
      </w:r>
      <w:r w:rsidR="00566C7B" w:rsidRPr="00803252">
        <w:rPr>
          <w:rFonts w:ascii="Calibri" w:hAnsi="Calibri"/>
          <w:color w:val="auto"/>
          <w:sz w:val="20"/>
          <w:szCs w:val="20"/>
        </w:rPr>
        <w:t xml:space="preserve">zobowiązuje się </w:t>
      </w:r>
      <w:r w:rsidR="00840D0B" w:rsidRPr="00803252">
        <w:rPr>
          <w:rFonts w:ascii="Calibri" w:hAnsi="Calibri"/>
          <w:color w:val="auto"/>
          <w:sz w:val="20"/>
          <w:szCs w:val="20"/>
        </w:rPr>
        <w:t>uzupełni</w:t>
      </w:r>
      <w:r w:rsidR="00D94A54" w:rsidRPr="00803252">
        <w:rPr>
          <w:rFonts w:ascii="Calibri" w:hAnsi="Calibri"/>
          <w:color w:val="auto"/>
          <w:sz w:val="20"/>
          <w:szCs w:val="20"/>
        </w:rPr>
        <w:t xml:space="preserve">ć </w:t>
      </w:r>
      <w:r w:rsidR="00840D0B" w:rsidRPr="00803252">
        <w:rPr>
          <w:rFonts w:ascii="Calibri" w:hAnsi="Calibri"/>
          <w:color w:val="auto"/>
          <w:sz w:val="20"/>
          <w:szCs w:val="20"/>
        </w:rPr>
        <w:t>dan</w:t>
      </w:r>
      <w:r w:rsidR="00D94A54" w:rsidRPr="00803252">
        <w:rPr>
          <w:rFonts w:ascii="Calibri" w:hAnsi="Calibri"/>
          <w:color w:val="auto"/>
          <w:sz w:val="20"/>
          <w:szCs w:val="20"/>
        </w:rPr>
        <w:t>e</w:t>
      </w:r>
      <w:r w:rsidR="00840D0B" w:rsidRPr="00803252">
        <w:rPr>
          <w:rFonts w:ascii="Calibri" w:hAnsi="Calibri"/>
          <w:color w:val="auto"/>
          <w:sz w:val="20"/>
          <w:szCs w:val="20"/>
        </w:rPr>
        <w:t xml:space="preserve"> w</w:t>
      </w:r>
      <w:r w:rsidR="00F56980">
        <w:rPr>
          <w:rFonts w:ascii="Calibri" w:hAnsi="Calibri"/>
          <w:color w:val="auto"/>
          <w:sz w:val="20"/>
          <w:szCs w:val="20"/>
        </w:rPr>
        <w:t> </w:t>
      </w:r>
      <w:r w:rsidR="00840D0B" w:rsidRPr="00803252">
        <w:rPr>
          <w:rFonts w:ascii="Calibri" w:hAnsi="Calibri"/>
          <w:color w:val="auto"/>
          <w:sz w:val="20"/>
          <w:szCs w:val="20"/>
        </w:rPr>
        <w:t>SL2014 w zakresie dokumentów przekazanych drogą pisemną w terminie 5 dni roboczych od dnia otrzymania tej informacji</w:t>
      </w:r>
      <w:r w:rsidR="00D3737E" w:rsidRPr="00803252">
        <w:rPr>
          <w:rStyle w:val="Odwoanieprzypisudolnego"/>
          <w:rFonts w:ascii="Calibri" w:hAnsi="Calibri"/>
          <w:color w:val="auto"/>
          <w:sz w:val="20"/>
          <w:szCs w:val="20"/>
        </w:rPr>
        <w:footnoteReference w:id="77"/>
      </w:r>
      <w:r w:rsidR="00840D0B" w:rsidRPr="00803252">
        <w:rPr>
          <w:rFonts w:ascii="Calibri" w:hAnsi="Calibri"/>
          <w:color w:val="auto"/>
          <w:sz w:val="20"/>
          <w:szCs w:val="20"/>
        </w:rPr>
        <w:t xml:space="preserve">.  </w:t>
      </w:r>
    </w:p>
    <w:p w:rsidR="00034D53" w:rsidRPr="00803252" w:rsidRDefault="00034D53" w:rsidP="005B44AE">
      <w:pPr>
        <w:pStyle w:val="Default"/>
        <w:widowControl/>
        <w:numPr>
          <w:ilvl w:val="0"/>
          <w:numId w:val="32"/>
        </w:numPr>
        <w:ind w:left="357" w:right="-1" w:hanging="357"/>
        <w:jc w:val="both"/>
        <w:rPr>
          <w:rFonts w:ascii="Calibri" w:hAnsi="Calibri"/>
          <w:color w:val="auto"/>
          <w:sz w:val="20"/>
          <w:szCs w:val="20"/>
        </w:rPr>
      </w:pPr>
      <w:r w:rsidRPr="00803252">
        <w:rPr>
          <w:rFonts w:ascii="Calibri" w:hAnsi="Calibri"/>
          <w:color w:val="auto"/>
          <w:sz w:val="20"/>
          <w:szCs w:val="20"/>
        </w:rPr>
        <w:t xml:space="preserve">Terminy dla doręczeń pism i informacji przesłanych przy pomocy systemu </w:t>
      </w:r>
      <w:r w:rsidR="0030489E" w:rsidRPr="00803252">
        <w:rPr>
          <w:rFonts w:ascii="Calibri" w:hAnsi="Calibri"/>
          <w:color w:val="auto"/>
          <w:sz w:val="20"/>
          <w:szCs w:val="20"/>
        </w:rPr>
        <w:t>SL</w:t>
      </w:r>
      <w:r w:rsidRPr="00803252">
        <w:rPr>
          <w:rFonts w:ascii="Calibri" w:hAnsi="Calibri"/>
          <w:color w:val="auto"/>
          <w:sz w:val="20"/>
          <w:szCs w:val="20"/>
        </w:rPr>
        <w:t xml:space="preserve">2014 liczone są od dnia następnego po dniu ich wprowadzenia i/lub przesłania do systemu. </w:t>
      </w:r>
    </w:p>
    <w:p w:rsidR="00E555F3" w:rsidRPr="00803252" w:rsidRDefault="00E555F3" w:rsidP="005B44AE">
      <w:pPr>
        <w:pStyle w:val="Default"/>
        <w:widowControl/>
        <w:numPr>
          <w:ilvl w:val="0"/>
          <w:numId w:val="32"/>
        </w:numPr>
        <w:ind w:left="357" w:right="-1" w:hanging="357"/>
        <w:jc w:val="both"/>
        <w:rPr>
          <w:rFonts w:ascii="Calibri" w:hAnsi="Calibri"/>
          <w:color w:val="auto"/>
          <w:sz w:val="20"/>
          <w:szCs w:val="20"/>
        </w:rPr>
      </w:pPr>
      <w:r w:rsidRPr="00803252">
        <w:rPr>
          <w:rFonts w:ascii="Calibri" w:hAnsi="Calibri"/>
          <w:color w:val="auto"/>
          <w:sz w:val="20"/>
          <w:szCs w:val="20"/>
        </w:rPr>
        <w:t>I</w:t>
      </w:r>
      <w:r w:rsidR="00A02AC6" w:rsidRPr="00803252">
        <w:rPr>
          <w:rFonts w:ascii="Calibri" w:hAnsi="Calibri"/>
          <w:color w:val="auto"/>
          <w:sz w:val="20"/>
          <w:szCs w:val="20"/>
        </w:rPr>
        <w:t xml:space="preserve">nstytucja </w:t>
      </w:r>
      <w:r w:rsidRPr="00803252">
        <w:rPr>
          <w:rFonts w:ascii="Calibri" w:hAnsi="Calibri"/>
          <w:color w:val="auto"/>
          <w:sz w:val="20"/>
          <w:szCs w:val="20"/>
        </w:rPr>
        <w:t>Z</w:t>
      </w:r>
      <w:r w:rsidR="00A02AC6" w:rsidRPr="00803252">
        <w:rPr>
          <w:rFonts w:ascii="Calibri" w:hAnsi="Calibri"/>
          <w:color w:val="auto"/>
          <w:sz w:val="20"/>
          <w:szCs w:val="20"/>
        </w:rPr>
        <w:t xml:space="preserve">arządzająca </w:t>
      </w:r>
      <w:r w:rsidR="005C6D9A" w:rsidRPr="00803252">
        <w:rPr>
          <w:rFonts w:ascii="Calibri" w:hAnsi="Calibri"/>
          <w:color w:val="auto"/>
          <w:sz w:val="20"/>
          <w:szCs w:val="20"/>
        </w:rPr>
        <w:t xml:space="preserve">zobowiązuje się przetwarzać powierzone i gromadzone </w:t>
      </w:r>
      <w:r w:rsidR="00692550" w:rsidRPr="00803252">
        <w:rPr>
          <w:rFonts w:ascii="Calibri" w:hAnsi="Calibri"/>
          <w:color w:val="auto"/>
          <w:sz w:val="20"/>
          <w:szCs w:val="20"/>
        </w:rPr>
        <w:t xml:space="preserve">w systemie </w:t>
      </w:r>
      <w:r w:rsidR="0030489E" w:rsidRPr="00803252">
        <w:rPr>
          <w:rFonts w:ascii="Calibri" w:hAnsi="Calibri"/>
          <w:color w:val="auto"/>
          <w:sz w:val="20"/>
          <w:szCs w:val="20"/>
        </w:rPr>
        <w:t>SL2014</w:t>
      </w:r>
      <w:r w:rsidR="00692550" w:rsidRPr="00803252">
        <w:rPr>
          <w:rFonts w:ascii="Calibri" w:hAnsi="Calibri"/>
          <w:color w:val="auto"/>
          <w:sz w:val="20"/>
          <w:szCs w:val="20"/>
        </w:rPr>
        <w:t xml:space="preserve"> </w:t>
      </w:r>
      <w:r w:rsidR="005C6D9A" w:rsidRPr="00803252">
        <w:rPr>
          <w:rFonts w:ascii="Calibri" w:hAnsi="Calibri"/>
          <w:color w:val="auto"/>
          <w:sz w:val="20"/>
          <w:szCs w:val="20"/>
        </w:rPr>
        <w:t>dane wyłącznie w</w:t>
      </w:r>
      <w:r w:rsidR="00F56980">
        <w:rPr>
          <w:rFonts w:ascii="Calibri" w:hAnsi="Calibri"/>
          <w:color w:val="auto"/>
          <w:sz w:val="20"/>
          <w:szCs w:val="20"/>
        </w:rPr>
        <w:t> </w:t>
      </w:r>
      <w:r w:rsidR="005C6D9A" w:rsidRPr="00803252">
        <w:rPr>
          <w:rFonts w:ascii="Calibri" w:hAnsi="Calibri"/>
          <w:color w:val="auto"/>
          <w:sz w:val="20"/>
          <w:szCs w:val="20"/>
        </w:rPr>
        <w:t>zakresie</w:t>
      </w:r>
      <w:r w:rsidR="00C32544" w:rsidRPr="00803252">
        <w:rPr>
          <w:rFonts w:ascii="Calibri" w:hAnsi="Calibri"/>
          <w:color w:val="auto"/>
          <w:sz w:val="20"/>
          <w:szCs w:val="20"/>
        </w:rPr>
        <w:t xml:space="preserve"> </w:t>
      </w:r>
      <w:r w:rsidR="005C6D9A" w:rsidRPr="00803252">
        <w:rPr>
          <w:rFonts w:ascii="Calibri" w:hAnsi="Calibri"/>
          <w:color w:val="auto"/>
          <w:sz w:val="20"/>
          <w:szCs w:val="20"/>
        </w:rPr>
        <w:t>i w celu przewidzianym w niniejszej Umowie</w:t>
      </w:r>
      <w:r w:rsidR="00692550" w:rsidRPr="00803252">
        <w:rPr>
          <w:rFonts w:ascii="Calibri" w:hAnsi="Calibri"/>
          <w:color w:val="auto"/>
          <w:sz w:val="20"/>
          <w:szCs w:val="20"/>
        </w:rPr>
        <w:t xml:space="preserve"> oraz wynikającym z zadań I</w:t>
      </w:r>
      <w:r w:rsidR="00E01C2C" w:rsidRPr="00803252">
        <w:rPr>
          <w:rFonts w:ascii="Calibri" w:hAnsi="Calibri"/>
          <w:color w:val="auto"/>
          <w:sz w:val="20"/>
          <w:szCs w:val="20"/>
        </w:rPr>
        <w:t>nstytucji Zarządzającej</w:t>
      </w:r>
      <w:r w:rsidR="0030489E" w:rsidRPr="00803252">
        <w:rPr>
          <w:rFonts w:ascii="Calibri" w:hAnsi="Calibri"/>
          <w:color w:val="auto"/>
          <w:sz w:val="20"/>
          <w:szCs w:val="20"/>
        </w:rPr>
        <w:t xml:space="preserve">. </w:t>
      </w:r>
      <w:r w:rsidR="00692550" w:rsidRPr="00803252">
        <w:rPr>
          <w:rFonts w:ascii="Calibri" w:hAnsi="Calibri"/>
          <w:color w:val="auto"/>
          <w:sz w:val="20"/>
          <w:szCs w:val="20"/>
        </w:rPr>
        <w:t xml:space="preserve"> </w:t>
      </w:r>
      <w:r w:rsidR="005C6D9A" w:rsidRPr="00803252">
        <w:rPr>
          <w:rFonts w:ascii="Calibri" w:hAnsi="Calibri"/>
          <w:color w:val="auto"/>
          <w:sz w:val="20"/>
          <w:szCs w:val="20"/>
        </w:rPr>
        <w:t xml:space="preserve"> </w:t>
      </w:r>
    </w:p>
    <w:p w:rsidR="00104146" w:rsidRPr="00803252" w:rsidRDefault="00104146" w:rsidP="005B44AE">
      <w:pPr>
        <w:pStyle w:val="Default"/>
        <w:widowControl/>
        <w:numPr>
          <w:ilvl w:val="0"/>
          <w:numId w:val="32"/>
        </w:numPr>
        <w:ind w:left="357" w:right="-1" w:hanging="357"/>
        <w:jc w:val="both"/>
        <w:rPr>
          <w:rFonts w:ascii="Calibri" w:hAnsi="Calibri"/>
          <w:color w:val="auto"/>
          <w:sz w:val="20"/>
          <w:szCs w:val="20"/>
        </w:rPr>
      </w:pPr>
      <w:r w:rsidRPr="00803252">
        <w:rPr>
          <w:rFonts w:ascii="Calibri" w:hAnsi="Calibri"/>
          <w:color w:val="auto"/>
          <w:sz w:val="20"/>
          <w:szCs w:val="20"/>
        </w:rPr>
        <w:t>Beneficjent, po uzyskaniu zgody osób zatrudnionych przy realizacji Projektu na przetwarzanie dotyczących tych osób  danych osobowych, zobowiązuje się do wprowadz</w:t>
      </w:r>
      <w:r w:rsidR="006D577A" w:rsidRPr="00803252">
        <w:rPr>
          <w:rFonts w:ascii="Calibri" w:hAnsi="Calibri"/>
          <w:color w:val="auto"/>
          <w:sz w:val="20"/>
          <w:szCs w:val="20"/>
        </w:rPr>
        <w:t>a</w:t>
      </w:r>
      <w:r w:rsidRPr="00803252">
        <w:rPr>
          <w:rFonts w:ascii="Calibri" w:hAnsi="Calibri"/>
          <w:color w:val="auto"/>
          <w:sz w:val="20"/>
          <w:szCs w:val="20"/>
        </w:rPr>
        <w:t xml:space="preserve">nia </w:t>
      </w:r>
      <w:r w:rsidR="006D577A" w:rsidRPr="00803252">
        <w:rPr>
          <w:rFonts w:ascii="Calibri" w:hAnsi="Calibri"/>
          <w:color w:val="auto"/>
          <w:sz w:val="20"/>
          <w:szCs w:val="20"/>
        </w:rPr>
        <w:t xml:space="preserve">na bieżąco </w:t>
      </w:r>
      <w:r w:rsidRPr="00803252">
        <w:rPr>
          <w:rFonts w:ascii="Calibri" w:hAnsi="Calibri"/>
          <w:color w:val="auto"/>
          <w:sz w:val="20"/>
          <w:szCs w:val="20"/>
        </w:rPr>
        <w:t>do SL2014 następujących danych w</w:t>
      </w:r>
      <w:r w:rsidR="00F56980">
        <w:rPr>
          <w:rFonts w:ascii="Calibri" w:hAnsi="Calibri"/>
          <w:color w:val="auto"/>
          <w:sz w:val="20"/>
          <w:szCs w:val="20"/>
        </w:rPr>
        <w:t> </w:t>
      </w:r>
      <w:r w:rsidRPr="00803252">
        <w:rPr>
          <w:rFonts w:ascii="Calibri" w:hAnsi="Calibri"/>
          <w:color w:val="auto"/>
          <w:sz w:val="20"/>
          <w:szCs w:val="20"/>
        </w:rPr>
        <w:t>zakresie angażowania personelu Projektu, w celu potwierdzenia spełnienia warunków określonych w</w:t>
      </w:r>
      <w:r w:rsidR="00F56980">
        <w:rPr>
          <w:rFonts w:ascii="Calibri" w:hAnsi="Calibri"/>
          <w:color w:val="auto"/>
          <w:sz w:val="20"/>
          <w:szCs w:val="20"/>
        </w:rPr>
        <w:t> </w:t>
      </w:r>
      <w:r w:rsidR="002B070A" w:rsidRPr="00803252">
        <w:rPr>
          <w:rFonts w:ascii="Calibri" w:hAnsi="Calibri"/>
          <w:color w:val="auto"/>
          <w:sz w:val="20"/>
          <w:szCs w:val="20"/>
        </w:rPr>
        <w:t>W</w:t>
      </w:r>
      <w:r w:rsidRPr="00803252">
        <w:rPr>
          <w:rFonts w:ascii="Calibri" w:hAnsi="Calibri"/>
          <w:color w:val="auto"/>
          <w:sz w:val="20"/>
          <w:szCs w:val="20"/>
        </w:rPr>
        <w:t>ytycznych</w:t>
      </w:r>
      <w:r w:rsidR="00234821" w:rsidRPr="00803252">
        <w:rPr>
          <w:rFonts w:ascii="Calibri" w:hAnsi="Calibri"/>
          <w:color w:val="auto"/>
          <w:sz w:val="20"/>
          <w:szCs w:val="20"/>
        </w:rPr>
        <w:t xml:space="preserve">, o których </w:t>
      </w:r>
      <w:r w:rsidR="001C4B7B" w:rsidRPr="00803252">
        <w:rPr>
          <w:rFonts w:ascii="Calibri" w:hAnsi="Calibri"/>
          <w:color w:val="auto"/>
          <w:sz w:val="20"/>
          <w:szCs w:val="20"/>
        </w:rPr>
        <w:t xml:space="preserve">mowa w </w:t>
      </w:r>
      <w:r w:rsidR="00234821" w:rsidRPr="00803252">
        <w:rPr>
          <w:rFonts w:ascii="Calibri" w:hAnsi="Calibri"/>
          <w:color w:val="auto"/>
          <w:sz w:val="20"/>
          <w:szCs w:val="20"/>
        </w:rPr>
        <w:t>§ 5 ust. 1 pkt 2 Umowy</w:t>
      </w:r>
      <w:r w:rsidRPr="00803252">
        <w:rPr>
          <w:rFonts w:ascii="Calibri" w:hAnsi="Calibri"/>
          <w:color w:val="auto"/>
          <w:sz w:val="20"/>
          <w:szCs w:val="20"/>
        </w:rPr>
        <w:t>:</w:t>
      </w:r>
    </w:p>
    <w:p w:rsidR="00104146" w:rsidRPr="00803252" w:rsidRDefault="00104146" w:rsidP="005B44AE">
      <w:pPr>
        <w:pStyle w:val="Default"/>
        <w:widowControl/>
        <w:numPr>
          <w:ilvl w:val="3"/>
          <w:numId w:val="4"/>
        </w:numPr>
        <w:tabs>
          <w:tab w:val="clear" w:pos="2880"/>
        </w:tabs>
        <w:ind w:left="714" w:right="-1" w:hanging="357"/>
        <w:jc w:val="both"/>
        <w:rPr>
          <w:rFonts w:ascii="Calibri" w:hAnsi="Calibri"/>
          <w:color w:val="auto"/>
          <w:sz w:val="20"/>
          <w:szCs w:val="20"/>
        </w:rPr>
      </w:pPr>
      <w:r w:rsidRPr="00803252">
        <w:rPr>
          <w:rFonts w:ascii="Calibri" w:hAnsi="Calibri"/>
          <w:color w:val="auto"/>
          <w:sz w:val="20"/>
          <w:szCs w:val="20"/>
        </w:rPr>
        <w:t>danych dotyczących personelu Projektu, w tym nr PESEL, imię, nazwisko;</w:t>
      </w:r>
    </w:p>
    <w:p w:rsidR="00104146" w:rsidRPr="00803252" w:rsidRDefault="00104146" w:rsidP="005B44AE">
      <w:pPr>
        <w:pStyle w:val="Default"/>
        <w:widowControl/>
        <w:numPr>
          <w:ilvl w:val="3"/>
          <w:numId w:val="4"/>
        </w:numPr>
        <w:tabs>
          <w:tab w:val="clear" w:pos="2880"/>
        </w:tabs>
        <w:ind w:left="714" w:right="-1" w:hanging="357"/>
        <w:jc w:val="both"/>
        <w:rPr>
          <w:rFonts w:ascii="Calibri" w:hAnsi="Calibri"/>
          <w:color w:val="auto"/>
          <w:sz w:val="20"/>
          <w:szCs w:val="20"/>
        </w:rPr>
      </w:pPr>
      <w:r w:rsidRPr="00803252">
        <w:rPr>
          <w:rFonts w:ascii="Calibri" w:hAnsi="Calibri"/>
          <w:color w:val="auto"/>
          <w:sz w:val="20"/>
          <w:szCs w:val="20"/>
        </w:rPr>
        <w:t>danych dotyczących formy zaangażowania personelu w ramach Projektu: stanowiska</w:t>
      </w:r>
      <w:r w:rsidR="000D3318" w:rsidRPr="00803252">
        <w:rPr>
          <w:rFonts w:ascii="Calibri" w:hAnsi="Calibri"/>
          <w:color w:val="auto"/>
          <w:sz w:val="20"/>
          <w:szCs w:val="20"/>
        </w:rPr>
        <w:t xml:space="preserve"> danej osoby</w:t>
      </w:r>
      <w:r w:rsidRPr="00803252">
        <w:rPr>
          <w:rFonts w:ascii="Calibri" w:hAnsi="Calibri"/>
          <w:color w:val="auto"/>
          <w:sz w:val="20"/>
          <w:szCs w:val="20"/>
        </w:rPr>
        <w:t xml:space="preserve">, formy </w:t>
      </w:r>
      <w:r w:rsidR="003E5728" w:rsidRPr="00803252">
        <w:rPr>
          <w:rFonts w:ascii="Calibri" w:hAnsi="Calibri"/>
          <w:color w:val="auto"/>
          <w:sz w:val="20"/>
          <w:szCs w:val="20"/>
        </w:rPr>
        <w:t xml:space="preserve">jej </w:t>
      </w:r>
      <w:r w:rsidRPr="00803252">
        <w:rPr>
          <w:rFonts w:ascii="Calibri" w:hAnsi="Calibri"/>
          <w:color w:val="auto"/>
          <w:sz w:val="20"/>
          <w:szCs w:val="20"/>
        </w:rPr>
        <w:t xml:space="preserve">zaangażowania w </w:t>
      </w:r>
      <w:r w:rsidR="00735036" w:rsidRPr="00803252">
        <w:rPr>
          <w:rFonts w:ascii="Calibri" w:hAnsi="Calibri"/>
          <w:color w:val="auto"/>
          <w:sz w:val="20"/>
          <w:szCs w:val="20"/>
        </w:rPr>
        <w:t>P</w:t>
      </w:r>
      <w:r w:rsidRPr="00803252">
        <w:rPr>
          <w:rFonts w:ascii="Calibri" w:hAnsi="Calibri"/>
          <w:color w:val="auto"/>
          <w:sz w:val="20"/>
          <w:szCs w:val="20"/>
        </w:rPr>
        <w:t xml:space="preserve">rojekcie, </w:t>
      </w:r>
      <w:r w:rsidR="0070351F" w:rsidRPr="00803252">
        <w:rPr>
          <w:rFonts w:ascii="Calibri" w:hAnsi="Calibri"/>
          <w:color w:val="auto"/>
          <w:sz w:val="20"/>
          <w:szCs w:val="20"/>
        </w:rPr>
        <w:t xml:space="preserve">daty zaangażowania do Projektu, </w:t>
      </w:r>
      <w:r w:rsidRPr="00803252">
        <w:rPr>
          <w:rFonts w:ascii="Calibri" w:hAnsi="Calibri"/>
          <w:color w:val="auto"/>
          <w:sz w:val="20"/>
          <w:szCs w:val="20"/>
        </w:rPr>
        <w:t>okresu zaangażowania w Projekcie, wymiaru czasu pracy oraz godzin pracy, jeśli zostały określone;</w:t>
      </w:r>
    </w:p>
    <w:p w:rsidR="008D64EB" w:rsidRPr="00803252" w:rsidRDefault="00104146" w:rsidP="005B44AE">
      <w:pPr>
        <w:pStyle w:val="Default"/>
        <w:widowControl/>
        <w:numPr>
          <w:ilvl w:val="3"/>
          <w:numId w:val="4"/>
        </w:numPr>
        <w:tabs>
          <w:tab w:val="clear" w:pos="2880"/>
        </w:tabs>
        <w:ind w:left="714" w:right="-1" w:hanging="357"/>
        <w:jc w:val="both"/>
        <w:rPr>
          <w:rFonts w:ascii="Calibri" w:hAnsi="Calibri"/>
          <w:color w:val="auto"/>
          <w:sz w:val="20"/>
          <w:szCs w:val="20"/>
        </w:rPr>
      </w:pPr>
      <w:r w:rsidRPr="00803252">
        <w:rPr>
          <w:rFonts w:ascii="Calibri" w:hAnsi="Calibri"/>
          <w:color w:val="auto"/>
          <w:sz w:val="20"/>
          <w:szCs w:val="20"/>
        </w:rPr>
        <w:t>w zakresie protokołów odbioru wykonania zadań osoby zaangażowanej w Projekt – dane dotyczące godzin f</w:t>
      </w:r>
      <w:r w:rsidR="00E76BAF" w:rsidRPr="00803252">
        <w:rPr>
          <w:rFonts w:ascii="Calibri" w:hAnsi="Calibri"/>
          <w:color w:val="auto"/>
          <w:sz w:val="20"/>
          <w:szCs w:val="20"/>
        </w:rPr>
        <w:t>a</w:t>
      </w:r>
      <w:r w:rsidRPr="00803252">
        <w:rPr>
          <w:rFonts w:ascii="Calibri" w:hAnsi="Calibri"/>
          <w:color w:val="auto"/>
          <w:sz w:val="20"/>
          <w:szCs w:val="20"/>
        </w:rPr>
        <w:t>ktycznego zaangażowania za dany miesiąc kalendarzowy</w:t>
      </w:r>
      <w:r w:rsidR="00E76BAF" w:rsidRPr="00803252">
        <w:rPr>
          <w:rFonts w:ascii="Calibri" w:hAnsi="Calibri"/>
          <w:color w:val="auto"/>
          <w:sz w:val="20"/>
          <w:szCs w:val="20"/>
        </w:rPr>
        <w:t xml:space="preserve">, z wyszczególnieniem </w:t>
      </w:r>
      <w:r w:rsidR="00AF590C" w:rsidRPr="00803252">
        <w:rPr>
          <w:rFonts w:ascii="Calibri" w:hAnsi="Calibri"/>
          <w:color w:val="auto"/>
          <w:sz w:val="20"/>
          <w:szCs w:val="20"/>
        </w:rPr>
        <w:t>konkretnych godzin, dnia miesiąca i roku z</w:t>
      </w:r>
      <w:r w:rsidR="00E76BAF" w:rsidRPr="00803252">
        <w:rPr>
          <w:rFonts w:ascii="Calibri" w:hAnsi="Calibri"/>
          <w:color w:val="auto"/>
          <w:sz w:val="20"/>
          <w:szCs w:val="20"/>
        </w:rPr>
        <w:t xml:space="preserve">aangażowania. </w:t>
      </w:r>
    </w:p>
    <w:p w:rsidR="004542BE" w:rsidRPr="00803252" w:rsidRDefault="002E3FF9" w:rsidP="005B44AE">
      <w:pPr>
        <w:pStyle w:val="Default"/>
        <w:widowControl/>
        <w:numPr>
          <w:ilvl w:val="0"/>
          <w:numId w:val="32"/>
        </w:numPr>
        <w:ind w:left="284" w:right="-1" w:hanging="357"/>
        <w:jc w:val="both"/>
        <w:rPr>
          <w:rFonts w:ascii="Calibri" w:hAnsi="Calibri"/>
          <w:color w:val="auto"/>
          <w:sz w:val="20"/>
          <w:szCs w:val="20"/>
        </w:rPr>
      </w:pPr>
      <w:r w:rsidRPr="00803252">
        <w:rPr>
          <w:rFonts w:ascii="Calibri" w:hAnsi="Calibri"/>
          <w:color w:val="auto"/>
          <w:sz w:val="20"/>
          <w:szCs w:val="20"/>
        </w:rPr>
        <w:t xml:space="preserve">Beneficjent </w:t>
      </w:r>
      <w:r w:rsidR="002572DB" w:rsidRPr="00803252">
        <w:rPr>
          <w:rFonts w:ascii="Calibri" w:hAnsi="Calibri"/>
          <w:color w:val="auto"/>
          <w:sz w:val="20"/>
          <w:szCs w:val="20"/>
        </w:rPr>
        <w:t xml:space="preserve">i Instytucja Zarządzająca </w:t>
      </w:r>
      <w:r w:rsidRPr="00803252">
        <w:rPr>
          <w:rFonts w:ascii="Calibri" w:hAnsi="Calibri"/>
          <w:color w:val="auto"/>
          <w:sz w:val="20"/>
          <w:szCs w:val="20"/>
        </w:rPr>
        <w:t>uznaj</w:t>
      </w:r>
      <w:r w:rsidR="002572DB" w:rsidRPr="00803252">
        <w:rPr>
          <w:rFonts w:ascii="Calibri" w:hAnsi="Calibri"/>
          <w:color w:val="auto"/>
          <w:sz w:val="20"/>
          <w:szCs w:val="20"/>
        </w:rPr>
        <w:t>ą za praw</w:t>
      </w:r>
      <w:r w:rsidR="009762D6" w:rsidRPr="00803252">
        <w:rPr>
          <w:rFonts w:ascii="Calibri" w:hAnsi="Calibri"/>
          <w:color w:val="auto"/>
          <w:sz w:val="20"/>
          <w:szCs w:val="20"/>
        </w:rPr>
        <w:t>nie wiążące przyjęte w U</w:t>
      </w:r>
      <w:r w:rsidR="002572DB" w:rsidRPr="00803252">
        <w:rPr>
          <w:rFonts w:ascii="Calibri" w:hAnsi="Calibri"/>
          <w:color w:val="auto"/>
          <w:sz w:val="20"/>
          <w:szCs w:val="20"/>
        </w:rPr>
        <w:t xml:space="preserve">mowie rozwiązania stosowane </w:t>
      </w:r>
      <w:r w:rsidRPr="00803252">
        <w:rPr>
          <w:rFonts w:ascii="Calibri" w:hAnsi="Calibri"/>
          <w:color w:val="auto"/>
          <w:sz w:val="20"/>
          <w:szCs w:val="20"/>
        </w:rPr>
        <w:t>w</w:t>
      </w:r>
      <w:r w:rsidR="00F56980">
        <w:rPr>
          <w:rFonts w:ascii="Calibri" w:hAnsi="Calibri"/>
          <w:color w:val="auto"/>
          <w:sz w:val="20"/>
          <w:szCs w:val="20"/>
        </w:rPr>
        <w:t> </w:t>
      </w:r>
      <w:r w:rsidRPr="00803252">
        <w:rPr>
          <w:rFonts w:ascii="Calibri" w:hAnsi="Calibri"/>
          <w:color w:val="auto"/>
          <w:sz w:val="20"/>
          <w:szCs w:val="20"/>
        </w:rPr>
        <w:t xml:space="preserve">zakresie </w:t>
      </w:r>
      <w:r w:rsidR="00CC52C7" w:rsidRPr="00803252">
        <w:rPr>
          <w:rFonts w:ascii="Calibri" w:hAnsi="Calibri"/>
          <w:color w:val="auto"/>
          <w:sz w:val="20"/>
          <w:szCs w:val="20"/>
        </w:rPr>
        <w:t xml:space="preserve">komunikacji i wymiany danych </w:t>
      </w:r>
      <w:r w:rsidR="005B4405" w:rsidRPr="00803252">
        <w:rPr>
          <w:rFonts w:ascii="Calibri" w:hAnsi="Calibri"/>
          <w:color w:val="auto"/>
          <w:sz w:val="20"/>
          <w:szCs w:val="20"/>
        </w:rPr>
        <w:t xml:space="preserve">w SL2014, bez możliwości kwestionowania skutków ich stosowania. </w:t>
      </w:r>
    </w:p>
    <w:p w:rsidR="0086190F" w:rsidRPr="00803252" w:rsidRDefault="0086190F" w:rsidP="005B44AE">
      <w:pPr>
        <w:pStyle w:val="Default"/>
        <w:widowControl/>
        <w:ind w:left="284" w:right="-1"/>
        <w:jc w:val="both"/>
        <w:rPr>
          <w:rFonts w:ascii="Calibri" w:hAnsi="Calibri"/>
          <w:color w:val="auto"/>
          <w:sz w:val="20"/>
          <w:szCs w:val="20"/>
        </w:rPr>
      </w:pPr>
    </w:p>
    <w:p w:rsidR="00034D53" w:rsidRPr="00803252" w:rsidRDefault="004E65E0" w:rsidP="005B44AE">
      <w:pPr>
        <w:ind w:right="-1"/>
        <w:jc w:val="center"/>
        <w:rPr>
          <w:rFonts w:ascii="Calibri" w:hAnsi="Calibri"/>
          <w:b/>
          <w:sz w:val="20"/>
          <w:szCs w:val="20"/>
        </w:rPr>
      </w:pPr>
      <w:r w:rsidRPr="00803252">
        <w:rPr>
          <w:rFonts w:ascii="Calibri" w:hAnsi="Calibri"/>
          <w:b/>
          <w:sz w:val="20"/>
          <w:szCs w:val="20"/>
        </w:rPr>
        <w:t xml:space="preserve">§ </w:t>
      </w:r>
      <w:r w:rsidR="00555DA9" w:rsidRPr="007707A4">
        <w:rPr>
          <w:rFonts w:ascii="Calibri" w:hAnsi="Calibri"/>
          <w:b/>
          <w:sz w:val="20"/>
          <w:szCs w:val="20"/>
        </w:rPr>
        <w:t>2</w:t>
      </w:r>
      <w:r w:rsidR="000A449A">
        <w:rPr>
          <w:rFonts w:ascii="Calibri" w:hAnsi="Calibri"/>
          <w:b/>
          <w:sz w:val="20"/>
          <w:szCs w:val="20"/>
        </w:rPr>
        <w:t>4</w:t>
      </w:r>
      <w:r w:rsidR="00FC2558" w:rsidRPr="00803252">
        <w:rPr>
          <w:rFonts w:ascii="Calibri" w:hAnsi="Calibri"/>
          <w:b/>
          <w:bCs/>
          <w:sz w:val="20"/>
          <w:szCs w:val="20"/>
        </w:rPr>
        <w:t xml:space="preserve"> Zmiany w Projekcie</w:t>
      </w:r>
    </w:p>
    <w:p w:rsidR="009106F6" w:rsidRPr="00803252" w:rsidRDefault="00FC2558" w:rsidP="005B44AE">
      <w:pPr>
        <w:pStyle w:val="Tekstpodstawowy"/>
        <w:numPr>
          <w:ilvl w:val="0"/>
          <w:numId w:val="6"/>
        </w:numPr>
        <w:tabs>
          <w:tab w:val="clear" w:pos="757"/>
        </w:tabs>
        <w:ind w:left="357" w:right="-1" w:hanging="357"/>
        <w:rPr>
          <w:rFonts w:ascii="Calibri" w:hAnsi="Calibri"/>
          <w:sz w:val="20"/>
          <w:szCs w:val="20"/>
        </w:rPr>
      </w:pPr>
      <w:r w:rsidRPr="00803252">
        <w:rPr>
          <w:rFonts w:ascii="Calibri" w:hAnsi="Calibri"/>
          <w:sz w:val="20"/>
          <w:szCs w:val="20"/>
        </w:rPr>
        <w:t>Beneficjent zgłasza I</w:t>
      </w:r>
      <w:r w:rsidR="00E01C2C" w:rsidRPr="00803252">
        <w:rPr>
          <w:rFonts w:ascii="Calibri" w:hAnsi="Calibri"/>
          <w:sz w:val="20"/>
          <w:szCs w:val="20"/>
        </w:rPr>
        <w:t xml:space="preserve">nstytucji </w:t>
      </w:r>
      <w:r w:rsidRPr="00803252">
        <w:rPr>
          <w:rFonts w:ascii="Calibri" w:hAnsi="Calibri"/>
          <w:sz w:val="20"/>
          <w:szCs w:val="20"/>
        </w:rPr>
        <w:t>Z</w:t>
      </w:r>
      <w:r w:rsidR="00E01C2C" w:rsidRPr="00803252">
        <w:rPr>
          <w:rFonts w:ascii="Calibri" w:hAnsi="Calibri"/>
          <w:sz w:val="20"/>
          <w:szCs w:val="20"/>
        </w:rPr>
        <w:t xml:space="preserve">arządzającej </w:t>
      </w:r>
      <w:r w:rsidRPr="00803252">
        <w:rPr>
          <w:rFonts w:ascii="Calibri" w:hAnsi="Calibri"/>
          <w:sz w:val="20"/>
          <w:szCs w:val="20"/>
        </w:rPr>
        <w:t>w formie pisemnej zmiany dotyczące realizacji Projektu przed ich wprowadzeniem</w:t>
      </w:r>
      <w:r w:rsidR="003B306E" w:rsidRPr="00803252">
        <w:rPr>
          <w:rFonts w:ascii="Calibri" w:hAnsi="Calibri"/>
          <w:sz w:val="20"/>
          <w:szCs w:val="20"/>
        </w:rPr>
        <w:t xml:space="preserve"> i </w:t>
      </w:r>
      <w:r w:rsidR="00B35CB8" w:rsidRPr="00803252">
        <w:rPr>
          <w:rFonts w:ascii="Calibri" w:hAnsi="Calibri"/>
          <w:sz w:val="20"/>
          <w:szCs w:val="20"/>
        </w:rPr>
        <w:t>n</w:t>
      </w:r>
      <w:r w:rsidRPr="00803252">
        <w:rPr>
          <w:rFonts w:ascii="Calibri" w:hAnsi="Calibri"/>
          <w:sz w:val="20"/>
          <w:szCs w:val="20"/>
        </w:rPr>
        <w:t>ie później niż przed planowanym zakończeniem realizacji Projektu.</w:t>
      </w:r>
    </w:p>
    <w:p w:rsidR="004542BE" w:rsidRPr="00786CD9" w:rsidRDefault="00FC2558" w:rsidP="005B44AE">
      <w:pPr>
        <w:pStyle w:val="Tekstpodstawowy"/>
        <w:numPr>
          <w:ilvl w:val="0"/>
          <w:numId w:val="6"/>
        </w:numPr>
        <w:tabs>
          <w:tab w:val="clear" w:pos="757"/>
        </w:tabs>
        <w:ind w:left="357" w:right="-1" w:hanging="357"/>
        <w:rPr>
          <w:rFonts w:ascii="Calibri" w:hAnsi="Calibri"/>
          <w:sz w:val="20"/>
          <w:szCs w:val="20"/>
        </w:rPr>
      </w:pPr>
      <w:r w:rsidRPr="00803252">
        <w:rPr>
          <w:rFonts w:ascii="Calibri" w:hAnsi="Calibri"/>
          <w:sz w:val="20"/>
          <w:szCs w:val="20"/>
        </w:rPr>
        <w:t>W razie wystąpienia niezależnych od Beneficjenta okoliczności lub działania siły wyższej, powodujących konieczność wprowadzenia zmian do Projektu, Strony Umowy uzgadniają zakres zmian w Umowie, które są niezbędne dla zapewnienia prawidłowej realizacji Projektu.</w:t>
      </w:r>
    </w:p>
    <w:p w:rsidR="004542BE" w:rsidRPr="007D3F3D" w:rsidRDefault="00FC2558" w:rsidP="005B44AE">
      <w:pPr>
        <w:pStyle w:val="Tekstpodstawowy"/>
        <w:numPr>
          <w:ilvl w:val="0"/>
          <w:numId w:val="6"/>
        </w:numPr>
        <w:tabs>
          <w:tab w:val="clear" w:pos="757"/>
        </w:tabs>
        <w:ind w:left="357" w:right="-1" w:hanging="357"/>
        <w:rPr>
          <w:rFonts w:ascii="Calibri" w:hAnsi="Calibri"/>
          <w:sz w:val="20"/>
          <w:szCs w:val="20"/>
        </w:rPr>
      </w:pPr>
      <w:r w:rsidRPr="007D3F3D">
        <w:rPr>
          <w:rFonts w:ascii="Calibri" w:hAnsi="Calibri"/>
          <w:sz w:val="20"/>
          <w:szCs w:val="20"/>
        </w:rPr>
        <w:t xml:space="preserve">Zmiany w </w:t>
      </w:r>
      <w:r w:rsidR="00024300" w:rsidRPr="007D3F3D">
        <w:rPr>
          <w:rFonts w:ascii="Calibri" w:hAnsi="Calibri"/>
          <w:sz w:val="20"/>
          <w:szCs w:val="20"/>
          <w:lang w:val="pl-PL"/>
        </w:rPr>
        <w:t>Projekcie</w:t>
      </w:r>
      <w:r w:rsidR="00024300" w:rsidRPr="007D3F3D">
        <w:rPr>
          <w:rFonts w:ascii="Calibri" w:hAnsi="Calibri"/>
          <w:sz w:val="20"/>
          <w:szCs w:val="20"/>
        </w:rPr>
        <w:t xml:space="preserve"> </w:t>
      </w:r>
      <w:r w:rsidRPr="007D3F3D">
        <w:rPr>
          <w:rFonts w:ascii="Calibri" w:hAnsi="Calibri"/>
          <w:sz w:val="20"/>
          <w:szCs w:val="20"/>
        </w:rPr>
        <w:t xml:space="preserve">nie mogą prowadzić do zwiększenia dofinansowania określonego w § 2 ust. </w:t>
      </w:r>
      <w:r w:rsidR="00577568" w:rsidRPr="007D3F3D">
        <w:rPr>
          <w:rFonts w:ascii="Calibri" w:hAnsi="Calibri"/>
          <w:sz w:val="20"/>
          <w:szCs w:val="20"/>
          <w:lang w:val="pl-PL"/>
        </w:rPr>
        <w:t>4</w:t>
      </w:r>
      <w:r w:rsidR="005C442B" w:rsidRPr="007D3F3D">
        <w:rPr>
          <w:rFonts w:ascii="Calibri" w:hAnsi="Calibri"/>
          <w:sz w:val="20"/>
          <w:szCs w:val="20"/>
        </w:rPr>
        <w:t xml:space="preserve"> Umowy</w:t>
      </w:r>
      <w:r w:rsidR="00F56980">
        <w:rPr>
          <w:rFonts w:ascii="Calibri" w:hAnsi="Calibri"/>
          <w:sz w:val="20"/>
          <w:szCs w:val="20"/>
          <w:lang w:val="pl-PL"/>
        </w:rPr>
        <w:t xml:space="preserve"> </w:t>
      </w:r>
      <w:r w:rsidRPr="007D3F3D">
        <w:rPr>
          <w:rFonts w:ascii="Calibri" w:hAnsi="Calibri"/>
          <w:sz w:val="20"/>
          <w:szCs w:val="20"/>
        </w:rPr>
        <w:t>z</w:t>
      </w:r>
      <w:r w:rsidR="00F56980">
        <w:rPr>
          <w:rFonts w:ascii="Calibri" w:hAnsi="Calibri"/>
          <w:sz w:val="20"/>
          <w:szCs w:val="20"/>
          <w:lang w:val="pl-PL"/>
        </w:rPr>
        <w:t> </w:t>
      </w:r>
      <w:r w:rsidRPr="007D3F3D">
        <w:rPr>
          <w:rFonts w:ascii="Calibri" w:hAnsi="Calibri"/>
          <w:sz w:val="20"/>
          <w:szCs w:val="20"/>
        </w:rPr>
        <w:t>zastrzeżeniem ust. 4.</w:t>
      </w:r>
    </w:p>
    <w:p w:rsidR="004542BE" w:rsidRPr="00DD2E58" w:rsidRDefault="00FC2558" w:rsidP="005B44AE">
      <w:pPr>
        <w:pStyle w:val="Tekstpodstawowy"/>
        <w:numPr>
          <w:ilvl w:val="0"/>
          <w:numId w:val="6"/>
        </w:numPr>
        <w:tabs>
          <w:tab w:val="clear" w:pos="757"/>
        </w:tabs>
        <w:ind w:left="357" w:right="-1" w:hanging="357"/>
        <w:rPr>
          <w:rFonts w:ascii="Calibri" w:hAnsi="Calibri"/>
          <w:sz w:val="20"/>
          <w:szCs w:val="20"/>
        </w:rPr>
      </w:pPr>
      <w:r w:rsidRPr="005C442B">
        <w:rPr>
          <w:rFonts w:ascii="Calibri" w:hAnsi="Calibri"/>
          <w:sz w:val="20"/>
          <w:szCs w:val="20"/>
        </w:rPr>
        <w:t xml:space="preserve">W szczególnie uzasadnionych przypadkach, </w:t>
      </w:r>
      <w:r w:rsidR="00437C3A" w:rsidRPr="005C442B">
        <w:rPr>
          <w:rFonts w:ascii="Calibri" w:hAnsi="Calibri"/>
          <w:sz w:val="20"/>
          <w:szCs w:val="20"/>
        </w:rPr>
        <w:t>I</w:t>
      </w:r>
      <w:r w:rsidR="004135AD" w:rsidRPr="005C442B">
        <w:rPr>
          <w:rFonts w:ascii="Calibri" w:hAnsi="Calibri"/>
          <w:sz w:val="20"/>
          <w:szCs w:val="20"/>
        </w:rPr>
        <w:t xml:space="preserve">nstytucja </w:t>
      </w:r>
      <w:r w:rsidR="00437C3A" w:rsidRPr="000652D4">
        <w:rPr>
          <w:rFonts w:ascii="Calibri" w:hAnsi="Calibri"/>
          <w:sz w:val="20"/>
          <w:szCs w:val="20"/>
        </w:rPr>
        <w:t>Z</w:t>
      </w:r>
      <w:r w:rsidR="004135AD" w:rsidRPr="000652D4">
        <w:rPr>
          <w:rFonts w:ascii="Calibri" w:hAnsi="Calibri"/>
          <w:sz w:val="20"/>
          <w:szCs w:val="20"/>
        </w:rPr>
        <w:t>arządzająca</w:t>
      </w:r>
      <w:r w:rsidRPr="000652D4">
        <w:rPr>
          <w:rFonts w:ascii="Calibri" w:hAnsi="Calibri"/>
          <w:sz w:val="20"/>
          <w:szCs w:val="20"/>
        </w:rPr>
        <w:t>, na podstawie podjętej przez siebie</w:t>
      </w:r>
      <w:r w:rsidR="00DD06AE" w:rsidRPr="000652D4">
        <w:rPr>
          <w:rFonts w:ascii="Calibri" w:hAnsi="Calibri"/>
          <w:sz w:val="20"/>
          <w:szCs w:val="20"/>
        </w:rPr>
        <w:t xml:space="preserve"> </w:t>
      </w:r>
      <w:r w:rsidRPr="000652D4">
        <w:rPr>
          <w:rFonts w:ascii="Calibri" w:hAnsi="Calibri"/>
          <w:sz w:val="20"/>
          <w:szCs w:val="20"/>
        </w:rPr>
        <w:t>decyzji</w:t>
      </w:r>
      <w:r w:rsidR="00DD06AE" w:rsidRPr="000652D4">
        <w:rPr>
          <w:rFonts w:ascii="Calibri" w:hAnsi="Calibri"/>
          <w:sz w:val="20"/>
          <w:szCs w:val="20"/>
        </w:rPr>
        <w:t xml:space="preserve"> </w:t>
      </w:r>
      <w:r w:rsidRPr="0039312C">
        <w:rPr>
          <w:rFonts w:ascii="Calibri" w:hAnsi="Calibri"/>
          <w:sz w:val="20"/>
          <w:szCs w:val="20"/>
        </w:rPr>
        <w:t>i</w:t>
      </w:r>
      <w:r w:rsidR="00F56980">
        <w:rPr>
          <w:rFonts w:ascii="Calibri" w:hAnsi="Calibri"/>
          <w:sz w:val="20"/>
          <w:szCs w:val="20"/>
          <w:lang w:val="pl-PL"/>
        </w:rPr>
        <w:t> </w:t>
      </w:r>
      <w:r w:rsidR="001A0059" w:rsidRPr="0039312C">
        <w:rPr>
          <w:rFonts w:ascii="Calibri" w:hAnsi="Calibri"/>
          <w:sz w:val="20"/>
          <w:szCs w:val="20"/>
          <w:lang w:val="pl-PL"/>
        </w:rPr>
        <w:t>w</w:t>
      </w:r>
      <w:r w:rsidR="00F56980">
        <w:rPr>
          <w:rFonts w:ascii="Calibri" w:hAnsi="Calibri"/>
          <w:sz w:val="20"/>
          <w:szCs w:val="20"/>
          <w:lang w:val="pl-PL"/>
        </w:rPr>
        <w:t> </w:t>
      </w:r>
      <w:r w:rsidRPr="00DA7147">
        <w:rPr>
          <w:rFonts w:ascii="Calibri" w:hAnsi="Calibri"/>
          <w:sz w:val="20"/>
          <w:szCs w:val="20"/>
        </w:rPr>
        <w:t>określonych warunkach, może zwiększyć dofinansow</w:t>
      </w:r>
      <w:r w:rsidR="00577568" w:rsidRPr="00587896">
        <w:rPr>
          <w:rFonts w:ascii="Calibri" w:hAnsi="Calibri"/>
          <w:sz w:val="20"/>
          <w:szCs w:val="20"/>
        </w:rPr>
        <w:t xml:space="preserve">anie, o którym mowa w § 2 ust. </w:t>
      </w:r>
      <w:r w:rsidR="00577568" w:rsidRPr="00587896">
        <w:rPr>
          <w:rFonts w:ascii="Calibri" w:hAnsi="Calibri"/>
          <w:sz w:val="20"/>
          <w:szCs w:val="20"/>
          <w:lang w:val="pl-PL"/>
        </w:rPr>
        <w:t>4</w:t>
      </w:r>
      <w:r w:rsidRPr="00587896">
        <w:rPr>
          <w:rFonts w:ascii="Calibri" w:hAnsi="Calibri"/>
          <w:sz w:val="20"/>
          <w:szCs w:val="20"/>
        </w:rPr>
        <w:t xml:space="preserve"> Umowy. W tym przypadku zawierany jest z Beneficjentem aneks do Umowy. </w:t>
      </w:r>
      <w:r w:rsidR="00E345B0" w:rsidRPr="003E4709">
        <w:rPr>
          <w:rFonts w:ascii="Calibri" w:hAnsi="Calibri"/>
          <w:sz w:val="20"/>
          <w:szCs w:val="20"/>
        </w:rPr>
        <w:t xml:space="preserve">Postanowienia </w:t>
      </w:r>
      <w:r w:rsidRPr="003E4709">
        <w:rPr>
          <w:rFonts w:ascii="Calibri" w:hAnsi="Calibri"/>
          <w:sz w:val="20"/>
          <w:szCs w:val="20"/>
        </w:rPr>
        <w:t xml:space="preserve">§ </w:t>
      </w:r>
      <w:r w:rsidR="004713EB" w:rsidRPr="003E4709">
        <w:rPr>
          <w:rFonts w:ascii="Calibri" w:hAnsi="Calibri"/>
          <w:sz w:val="20"/>
          <w:szCs w:val="20"/>
        </w:rPr>
        <w:t>2</w:t>
      </w:r>
      <w:r w:rsidR="007071E7">
        <w:rPr>
          <w:rFonts w:ascii="Calibri" w:hAnsi="Calibri"/>
          <w:sz w:val="20"/>
          <w:szCs w:val="20"/>
          <w:lang w:val="pl-PL"/>
        </w:rPr>
        <w:t>5</w:t>
      </w:r>
      <w:r w:rsidRPr="00F240A8">
        <w:rPr>
          <w:rFonts w:ascii="Calibri" w:hAnsi="Calibri"/>
          <w:sz w:val="20"/>
          <w:szCs w:val="20"/>
        </w:rPr>
        <w:t xml:space="preserve"> Umowy stosuje się odpowiednio.</w:t>
      </w:r>
      <w:r w:rsidR="00B760CE" w:rsidRPr="00F240A8">
        <w:rPr>
          <w:rFonts w:ascii="Calibri" w:hAnsi="Calibri"/>
          <w:sz w:val="20"/>
          <w:szCs w:val="20"/>
        </w:rPr>
        <w:t xml:space="preserve"> Decyzja nie może być podjęta w przypadku dofinansowania objętego zasadami pomocy publicznej, jeżeli zwiększenie dofinansowania spowodowałoby naruszenie zasad dotyczących</w:t>
      </w:r>
      <w:r w:rsidR="00F56980">
        <w:rPr>
          <w:rFonts w:ascii="Calibri" w:hAnsi="Calibri"/>
          <w:sz w:val="20"/>
          <w:szCs w:val="20"/>
        </w:rPr>
        <w:t xml:space="preserve"> udzielania pomocy publicznej i</w:t>
      </w:r>
      <w:r w:rsidR="00F56980">
        <w:rPr>
          <w:rFonts w:ascii="Calibri" w:hAnsi="Calibri"/>
          <w:sz w:val="20"/>
          <w:szCs w:val="20"/>
          <w:lang w:val="pl-PL"/>
        </w:rPr>
        <w:t> </w:t>
      </w:r>
      <w:r w:rsidR="00B760CE" w:rsidRPr="00F240A8">
        <w:rPr>
          <w:rFonts w:ascii="Calibri" w:hAnsi="Calibri"/>
          <w:sz w:val="20"/>
          <w:szCs w:val="20"/>
        </w:rPr>
        <w:t>zasad określonych przez I</w:t>
      </w:r>
      <w:r w:rsidR="004135AD" w:rsidRPr="00F240A8">
        <w:rPr>
          <w:rFonts w:ascii="Calibri" w:hAnsi="Calibri"/>
          <w:sz w:val="20"/>
          <w:szCs w:val="20"/>
        </w:rPr>
        <w:t>nstytucję Zarządzającą</w:t>
      </w:r>
      <w:r w:rsidR="00144296" w:rsidRPr="00D67A84">
        <w:rPr>
          <w:rFonts w:ascii="Calibri" w:hAnsi="Calibri"/>
          <w:sz w:val="20"/>
          <w:szCs w:val="20"/>
          <w:lang w:val="pl-PL"/>
        </w:rPr>
        <w:t xml:space="preserve"> w </w:t>
      </w:r>
      <w:r w:rsidR="006E7835" w:rsidRPr="00D67A84">
        <w:rPr>
          <w:rFonts w:ascii="Calibri" w:hAnsi="Calibri"/>
          <w:sz w:val="20"/>
          <w:szCs w:val="20"/>
          <w:lang w:val="pl-PL"/>
        </w:rPr>
        <w:t xml:space="preserve">Regulaminie konkursu. </w:t>
      </w:r>
      <w:r w:rsidR="00001ED1" w:rsidRPr="00D67A84">
        <w:rPr>
          <w:rFonts w:ascii="Calibri" w:hAnsi="Calibri"/>
          <w:sz w:val="20"/>
          <w:szCs w:val="20"/>
          <w:lang w:val="pl-PL"/>
        </w:rPr>
        <w:t xml:space="preserve"> </w:t>
      </w:r>
    </w:p>
    <w:p w:rsidR="004542BE" w:rsidRPr="00803252" w:rsidRDefault="00FC2558" w:rsidP="005B44AE">
      <w:pPr>
        <w:pStyle w:val="Tekstpodstawowy"/>
        <w:numPr>
          <w:ilvl w:val="0"/>
          <w:numId w:val="6"/>
        </w:numPr>
        <w:tabs>
          <w:tab w:val="clear" w:pos="757"/>
        </w:tabs>
        <w:ind w:left="357" w:right="-1" w:hanging="357"/>
        <w:rPr>
          <w:rFonts w:ascii="Calibri" w:hAnsi="Calibri"/>
          <w:sz w:val="20"/>
          <w:szCs w:val="20"/>
        </w:rPr>
      </w:pPr>
      <w:r w:rsidRPr="00803252">
        <w:rPr>
          <w:rFonts w:ascii="Calibri" w:hAnsi="Calibri"/>
          <w:sz w:val="20"/>
          <w:szCs w:val="20"/>
        </w:rPr>
        <w:t xml:space="preserve">Jeżeli w wyniku przeprowadzenia postępowania o udzielenie zamówienia suma wartości kategorii </w:t>
      </w:r>
      <w:r w:rsidR="00E9748F" w:rsidRPr="00803252">
        <w:rPr>
          <w:rFonts w:ascii="Calibri" w:hAnsi="Calibri"/>
          <w:sz w:val="20"/>
          <w:szCs w:val="20"/>
          <w:lang w:val="pl-PL"/>
        </w:rPr>
        <w:t xml:space="preserve">kosztów </w:t>
      </w:r>
      <w:r w:rsidRPr="00803252">
        <w:rPr>
          <w:rFonts w:ascii="Calibri" w:hAnsi="Calibri"/>
          <w:sz w:val="20"/>
          <w:szCs w:val="20"/>
        </w:rPr>
        <w:t xml:space="preserve">objętych postępowaniem ulegnie zmniejszeniu w stosunku do sumy wartości tych kategorii </w:t>
      </w:r>
      <w:r w:rsidR="00E9748F" w:rsidRPr="00803252">
        <w:rPr>
          <w:rFonts w:ascii="Calibri" w:hAnsi="Calibri"/>
          <w:sz w:val="20"/>
          <w:szCs w:val="20"/>
          <w:lang w:val="pl-PL"/>
        </w:rPr>
        <w:t>kosztów</w:t>
      </w:r>
      <w:r w:rsidRPr="00803252">
        <w:rPr>
          <w:rFonts w:ascii="Calibri" w:hAnsi="Calibri"/>
          <w:sz w:val="20"/>
          <w:szCs w:val="20"/>
        </w:rPr>
        <w:t xml:space="preserve">, określonych we wniosku o dofinansowanie, wysokość dofinansowania dotyczącego tych kategorii </w:t>
      </w:r>
      <w:r w:rsidR="00E9748F" w:rsidRPr="00803252">
        <w:rPr>
          <w:rFonts w:ascii="Calibri" w:hAnsi="Calibri"/>
          <w:sz w:val="20"/>
          <w:szCs w:val="20"/>
          <w:lang w:val="pl-PL"/>
        </w:rPr>
        <w:t xml:space="preserve">kosztów </w:t>
      </w:r>
      <w:r w:rsidRPr="00803252">
        <w:rPr>
          <w:rFonts w:ascii="Calibri" w:hAnsi="Calibri"/>
          <w:sz w:val="20"/>
          <w:szCs w:val="20"/>
        </w:rPr>
        <w:t>ulega odpowiedniemu zmniejszeniu z zachowaniem udziału procentowego dofinansowania w wydatkach kwalifikowalnych, określonego w</w:t>
      </w:r>
      <w:r w:rsidR="002208E6" w:rsidRPr="00803252">
        <w:rPr>
          <w:rFonts w:ascii="Calibri" w:hAnsi="Calibri"/>
          <w:sz w:val="20"/>
          <w:szCs w:val="20"/>
        </w:rPr>
        <w:t xml:space="preserve"> § 2 ust. </w:t>
      </w:r>
      <w:r w:rsidR="002208E6" w:rsidRPr="00803252">
        <w:rPr>
          <w:rFonts w:ascii="Calibri" w:hAnsi="Calibri"/>
          <w:sz w:val="20"/>
          <w:szCs w:val="20"/>
          <w:lang w:val="pl-PL"/>
        </w:rPr>
        <w:t>4</w:t>
      </w:r>
      <w:r w:rsidRPr="00803252">
        <w:rPr>
          <w:rFonts w:ascii="Calibri" w:hAnsi="Calibri"/>
          <w:sz w:val="20"/>
          <w:szCs w:val="20"/>
        </w:rPr>
        <w:t xml:space="preserve"> Umowy. </w:t>
      </w:r>
    </w:p>
    <w:p w:rsidR="002208E6" w:rsidRPr="00803252" w:rsidRDefault="002208E6" w:rsidP="005B44AE">
      <w:pPr>
        <w:pStyle w:val="Tekstpodstawowy"/>
        <w:numPr>
          <w:ilvl w:val="0"/>
          <w:numId w:val="6"/>
        </w:numPr>
        <w:tabs>
          <w:tab w:val="clear" w:pos="757"/>
        </w:tabs>
        <w:ind w:left="357" w:right="-1" w:hanging="357"/>
        <w:rPr>
          <w:rFonts w:ascii="Calibri" w:hAnsi="Calibri"/>
          <w:sz w:val="20"/>
          <w:szCs w:val="20"/>
        </w:rPr>
      </w:pPr>
      <w:r w:rsidRPr="00803252">
        <w:rPr>
          <w:rFonts w:ascii="Calibri" w:hAnsi="Calibri" w:cs="Arial"/>
          <w:sz w:val="20"/>
          <w:szCs w:val="20"/>
        </w:rPr>
        <w:t>W uzasadnionych przypadkach B</w:t>
      </w:r>
      <w:r w:rsidRPr="00803252">
        <w:rPr>
          <w:rFonts w:ascii="Calibri" w:eastAsia="Calibri" w:hAnsi="Calibri" w:cs="Arial"/>
          <w:sz w:val="20"/>
          <w:szCs w:val="20"/>
        </w:rPr>
        <w:t xml:space="preserve">eneficjent może </w:t>
      </w:r>
      <w:r w:rsidRPr="00803252">
        <w:rPr>
          <w:rFonts w:ascii="Calibri" w:hAnsi="Calibri" w:cs="Arial"/>
          <w:sz w:val="20"/>
          <w:szCs w:val="20"/>
        </w:rPr>
        <w:t xml:space="preserve">złożyć do Instytucji Zarządzającej pisemny wniosek (wraz ze szczegółowym uzasadnieniem) </w:t>
      </w:r>
      <w:r w:rsidRPr="00803252">
        <w:rPr>
          <w:rFonts w:ascii="Calibri" w:eastAsia="Calibri" w:hAnsi="Calibri" w:cs="Arial"/>
          <w:sz w:val="20"/>
          <w:szCs w:val="20"/>
        </w:rPr>
        <w:t xml:space="preserve">o przesunięcie </w:t>
      </w:r>
      <w:r w:rsidRPr="00803252">
        <w:rPr>
          <w:rFonts w:ascii="Calibri" w:hAnsi="Calibri" w:cs="Arial"/>
          <w:sz w:val="20"/>
          <w:szCs w:val="20"/>
        </w:rPr>
        <w:t>zaoszczędzonych środków,</w:t>
      </w:r>
      <w:r w:rsidRPr="00803252">
        <w:rPr>
          <w:rFonts w:ascii="Calibri" w:eastAsia="Calibri" w:hAnsi="Calibri" w:cs="Arial"/>
          <w:sz w:val="20"/>
          <w:szCs w:val="20"/>
        </w:rPr>
        <w:t xml:space="preserve"> o których mowa w ust. 5, na inne </w:t>
      </w:r>
      <w:r w:rsidRPr="00803252">
        <w:rPr>
          <w:rFonts w:ascii="Calibri" w:hAnsi="Calibri" w:cs="Arial"/>
          <w:sz w:val="20"/>
          <w:szCs w:val="20"/>
        </w:rPr>
        <w:t xml:space="preserve">niezrefundowane lub nierozliczone jeszcze </w:t>
      </w:r>
      <w:r w:rsidRPr="00803252">
        <w:rPr>
          <w:rFonts w:ascii="Calibri" w:eastAsia="Calibri" w:hAnsi="Calibri" w:cs="Arial"/>
          <w:sz w:val="20"/>
          <w:szCs w:val="20"/>
        </w:rPr>
        <w:t>wydatki kwalifikowalne,</w:t>
      </w:r>
      <w:r w:rsidRPr="00803252">
        <w:rPr>
          <w:rFonts w:ascii="Calibri" w:hAnsi="Calibri" w:cs="Arial"/>
          <w:sz w:val="20"/>
          <w:szCs w:val="20"/>
        </w:rPr>
        <w:t xml:space="preserve"> </w:t>
      </w:r>
      <w:r w:rsidRPr="00803252">
        <w:rPr>
          <w:rFonts w:ascii="Calibri" w:eastAsia="Calibri" w:hAnsi="Calibri" w:cs="Arial"/>
          <w:sz w:val="20"/>
          <w:szCs w:val="20"/>
        </w:rPr>
        <w:t>określone we wniosku o dofinansowanie</w:t>
      </w:r>
      <w:r w:rsidRPr="00803252">
        <w:rPr>
          <w:rFonts w:ascii="Calibri" w:eastAsia="Calibri" w:hAnsi="Calibri" w:cs="Arial"/>
          <w:sz w:val="20"/>
          <w:szCs w:val="20"/>
          <w:lang w:val="pl-PL"/>
        </w:rPr>
        <w:t>.</w:t>
      </w:r>
    </w:p>
    <w:p w:rsidR="002208E6" w:rsidRPr="00803252" w:rsidRDefault="002208E6" w:rsidP="005B44AE">
      <w:pPr>
        <w:pStyle w:val="Tekstpodstawowy"/>
        <w:numPr>
          <w:ilvl w:val="0"/>
          <w:numId w:val="6"/>
        </w:numPr>
        <w:tabs>
          <w:tab w:val="clear" w:pos="757"/>
        </w:tabs>
        <w:ind w:left="357" w:right="-1" w:hanging="357"/>
        <w:rPr>
          <w:rFonts w:ascii="Calibri" w:hAnsi="Calibri"/>
          <w:sz w:val="20"/>
          <w:szCs w:val="20"/>
        </w:rPr>
      </w:pPr>
      <w:r w:rsidRPr="00803252">
        <w:rPr>
          <w:rFonts w:ascii="Calibri" w:hAnsi="Calibri"/>
          <w:sz w:val="20"/>
          <w:szCs w:val="20"/>
        </w:rPr>
        <w:t xml:space="preserve">Instytucja Zarządzająca może wyrazić zgodę na dokonanie przez Beneficjenta przesunięć zaoszczędzonych środków, o których mowa w ust. </w:t>
      </w:r>
      <w:r w:rsidRPr="00803252">
        <w:rPr>
          <w:rFonts w:ascii="Calibri" w:hAnsi="Calibri"/>
          <w:sz w:val="20"/>
          <w:szCs w:val="20"/>
          <w:lang w:val="pl-PL"/>
        </w:rPr>
        <w:t>6</w:t>
      </w:r>
      <w:r w:rsidRPr="00803252">
        <w:rPr>
          <w:rFonts w:ascii="Calibri" w:hAnsi="Calibri"/>
          <w:sz w:val="20"/>
          <w:szCs w:val="20"/>
        </w:rPr>
        <w:t xml:space="preserve">, jeżeli przesunięcia te są w szczególności uzasadnione faktyczną potrzebą finansową przy realizacji Projektu oraz nie wpłyną negatywnie na osiągnięcie wskaźników produktu i rezultatu, </w:t>
      </w:r>
      <w:r w:rsidR="00F56980">
        <w:rPr>
          <w:rFonts w:ascii="Calibri" w:hAnsi="Calibri"/>
          <w:sz w:val="20"/>
          <w:szCs w:val="20"/>
          <w:lang w:val="pl-PL"/>
        </w:rPr>
        <w:t>a </w:t>
      </w:r>
      <w:r w:rsidRPr="00803252">
        <w:rPr>
          <w:rFonts w:ascii="Calibri" w:hAnsi="Calibri"/>
          <w:sz w:val="20"/>
          <w:szCs w:val="20"/>
        </w:rPr>
        <w:t>także założone cele i zakres rzeczowy Projektu. Wraz z wnioskiem o przesunięcie zaoszczędzonych środków, o</w:t>
      </w:r>
      <w:r w:rsidR="00F56980">
        <w:rPr>
          <w:rFonts w:ascii="Calibri" w:hAnsi="Calibri"/>
          <w:sz w:val="20"/>
          <w:szCs w:val="20"/>
          <w:lang w:val="pl-PL"/>
        </w:rPr>
        <w:t> </w:t>
      </w:r>
      <w:r w:rsidRPr="00803252">
        <w:rPr>
          <w:rFonts w:ascii="Calibri" w:hAnsi="Calibri"/>
          <w:sz w:val="20"/>
          <w:szCs w:val="20"/>
        </w:rPr>
        <w:t xml:space="preserve">których mowa w ust. 5, Beneficjent składa do Instytucji Zarządzającej zaktualizowany harmonogram rzeczowo-finansowy oraz zaktualizowany harmonogram płatności w ramach Projektu. </w:t>
      </w:r>
      <w:r w:rsidR="009C2FC9" w:rsidRPr="00803252">
        <w:rPr>
          <w:rFonts w:ascii="Calibri" w:hAnsi="Calibri"/>
          <w:sz w:val="20"/>
          <w:szCs w:val="20"/>
        </w:rPr>
        <w:t xml:space="preserve">§ </w:t>
      </w:r>
      <w:r w:rsidR="009C2FC9" w:rsidRPr="00803252">
        <w:rPr>
          <w:rFonts w:ascii="Calibri" w:hAnsi="Calibri"/>
          <w:sz w:val="20"/>
          <w:szCs w:val="20"/>
          <w:lang w:val="pl-PL"/>
        </w:rPr>
        <w:t>6</w:t>
      </w:r>
      <w:r w:rsidRPr="00803252">
        <w:rPr>
          <w:rFonts w:ascii="Calibri" w:hAnsi="Calibri"/>
          <w:sz w:val="20"/>
          <w:szCs w:val="20"/>
        </w:rPr>
        <w:t xml:space="preserve"> ust. 1 Umowy stosuje się odpowiednio</w:t>
      </w:r>
      <w:r w:rsidRPr="00803252">
        <w:rPr>
          <w:rFonts w:ascii="Calibri" w:hAnsi="Calibri"/>
          <w:sz w:val="20"/>
          <w:szCs w:val="20"/>
          <w:lang w:val="pl-PL"/>
        </w:rPr>
        <w:t>.</w:t>
      </w:r>
    </w:p>
    <w:p w:rsidR="00A9763F" w:rsidRPr="00803252" w:rsidRDefault="00A9763F" w:rsidP="005B44AE">
      <w:pPr>
        <w:pStyle w:val="Tekstpodstawowy"/>
        <w:numPr>
          <w:ilvl w:val="0"/>
          <w:numId w:val="6"/>
        </w:numPr>
        <w:tabs>
          <w:tab w:val="clear" w:pos="757"/>
        </w:tabs>
        <w:ind w:left="357" w:right="-1" w:hanging="357"/>
        <w:rPr>
          <w:rFonts w:ascii="Calibri" w:hAnsi="Calibri"/>
          <w:sz w:val="20"/>
          <w:szCs w:val="20"/>
        </w:rPr>
      </w:pPr>
      <w:r w:rsidRPr="00803252">
        <w:rPr>
          <w:rFonts w:ascii="Calibri" w:hAnsi="Calibri"/>
          <w:sz w:val="20"/>
          <w:szCs w:val="20"/>
        </w:rPr>
        <w:t xml:space="preserve">Jeżeli w wyniku przeprowadzenia postępowania o udzielenie zamówienia suma wartości kategorii </w:t>
      </w:r>
      <w:r w:rsidR="008073A9" w:rsidRPr="00803252">
        <w:rPr>
          <w:rFonts w:ascii="Calibri" w:hAnsi="Calibri"/>
          <w:sz w:val="20"/>
          <w:szCs w:val="20"/>
          <w:lang w:val="pl-PL"/>
        </w:rPr>
        <w:t xml:space="preserve">kosztów </w:t>
      </w:r>
      <w:r w:rsidRPr="00803252">
        <w:rPr>
          <w:rFonts w:ascii="Calibri" w:hAnsi="Calibri"/>
          <w:sz w:val="20"/>
          <w:szCs w:val="20"/>
        </w:rPr>
        <w:t>objętych postępowaniem ulegnie zwiększeniu w stosunku do sumy wartości tych kategorii</w:t>
      </w:r>
      <w:r w:rsidR="008073A9" w:rsidRPr="00803252">
        <w:rPr>
          <w:rFonts w:ascii="Calibri" w:hAnsi="Calibri"/>
          <w:sz w:val="20"/>
          <w:szCs w:val="20"/>
          <w:lang w:val="pl-PL"/>
        </w:rPr>
        <w:t xml:space="preserve"> kosztów</w:t>
      </w:r>
      <w:r w:rsidRPr="00803252">
        <w:rPr>
          <w:rFonts w:ascii="Calibri" w:hAnsi="Calibri"/>
          <w:sz w:val="20"/>
          <w:szCs w:val="20"/>
        </w:rPr>
        <w:t xml:space="preserve">, określonych we wniosku o dofinansowanie, wysokość dofinansowania dotyczącego tych kategorii </w:t>
      </w:r>
      <w:r w:rsidR="008073A9" w:rsidRPr="00803252">
        <w:rPr>
          <w:rFonts w:ascii="Calibri" w:hAnsi="Calibri"/>
          <w:sz w:val="20"/>
          <w:szCs w:val="20"/>
          <w:lang w:val="pl-PL"/>
        </w:rPr>
        <w:t xml:space="preserve">kosztów </w:t>
      </w:r>
      <w:r w:rsidRPr="00803252">
        <w:rPr>
          <w:rFonts w:ascii="Calibri" w:hAnsi="Calibri"/>
          <w:sz w:val="20"/>
          <w:szCs w:val="20"/>
        </w:rPr>
        <w:t>nie ulega zmianie, a</w:t>
      </w:r>
      <w:r w:rsidR="00F56980">
        <w:rPr>
          <w:rFonts w:ascii="Calibri" w:hAnsi="Calibri"/>
          <w:sz w:val="20"/>
          <w:szCs w:val="20"/>
          <w:lang w:val="pl-PL"/>
        </w:rPr>
        <w:t> </w:t>
      </w:r>
      <w:r w:rsidRPr="00803252">
        <w:rPr>
          <w:rFonts w:ascii="Calibri" w:hAnsi="Calibri"/>
          <w:sz w:val="20"/>
          <w:szCs w:val="20"/>
        </w:rPr>
        <w:t>różnica pomiędzy tymi sumami nie podlega refundacji lub rozliczeniu, z zastrzeżeniem ust. 4</w:t>
      </w:r>
      <w:r w:rsidRPr="00803252">
        <w:rPr>
          <w:rFonts w:ascii="Calibri" w:hAnsi="Calibri"/>
          <w:sz w:val="20"/>
          <w:szCs w:val="20"/>
          <w:lang w:val="pl-PL"/>
        </w:rPr>
        <w:t>.</w:t>
      </w:r>
    </w:p>
    <w:p w:rsidR="0020309B" w:rsidRPr="00803252" w:rsidRDefault="0020309B" w:rsidP="005B44AE">
      <w:pPr>
        <w:pStyle w:val="Tekstpodstawowy"/>
        <w:numPr>
          <w:ilvl w:val="0"/>
          <w:numId w:val="6"/>
        </w:numPr>
        <w:tabs>
          <w:tab w:val="clear" w:pos="757"/>
        </w:tabs>
        <w:ind w:left="357" w:right="-1" w:hanging="357"/>
        <w:rPr>
          <w:rFonts w:ascii="Calibri" w:hAnsi="Calibri"/>
          <w:sz w:val="20"/>
          <w:szCs w:val="20"/>
        </w:rPr>
      </w:pPr>
      <w:r w:rsidRPr="00803252">
        <w:rPr>
          <w:rFonts w:ascii="Calibri" w:eastAsia="Calibri" w:hAnsi="Calibri"/>
          <w:sz w:val="20"/>
          <w:szCs w:val="20"/>
        </w:rPr>
        <w:t>Zmiany, o których mowa w ust. 5</w:t>
      </w:r>
      <w:r w:rsidRPr="00803252">
        <w:rPr>
          <w:rFonts w:ascii="Calibri" w:hAnsi="Calibri"/>
          <w:sz w:val="20"/>
          <w:szCs w:val="20"/>
        </w:rPr>
        <w:t xml:space="preserve">, ust. </w:t>
      </w:r>
      <w:r w:rsidR="00994E2F" w:rsidRPr="00803252">
        <w:rPr>
          <w:rFonts w:ascii="Calibri" w:hAnsi="Calibri"/>
          <w:sz w:val="20"/>
          <w:szCs w:val="20"/>
          <w:lang w:val="pl-PL"/>
        </w:rPr>
        <w:t>6</w:t>
      </w:r>
      <w:r w:rsidRPr="00803252">
        <w:rPr>
          <w:rFonts w:ascii="Calibri" w:eastAsia="Calibri" w:hAnsi="Calibri"/>
          <w:sz w:val="20"/>
          <w:szCs w:val="20"/>
        </w:rPr>
        <w:t xml:space="preserve"> i ust.</w:t>
      </w:r>
      <w:r w:rsidR="00994E2F" w:rsidRPr="00803252">
        <w:rPr>
          <w:rFonts w:ascii="Calibri" w:eastAsia="Calibri" w:hAnsi="Calibri"/>
          <w:sz w:val="20"/>
          <w:szCs w:val="20"/>
          <w:lang w:val="pl-PL"/>
        </w:rPr>
        <w:t xml:space="preserve"> 8</w:t>
      </w:r>
      <w:r w:rsidRPr="00803252">
        <w:rPr>
          <w:rFonts w:ascii="Calibri" w:eastAsia="Calibri" w:hAnsi="Calibri"/>
          <w:sz w:val="20"/>
          <w:szCs w:val="20"/>
        </w:rPr>
        <w:t>, wymagają dokonania niezwłocznej zmiany Umowy w formie aneksu po zakończeniu każdego postępowania o udzielenie zamówienia w ramac</w:t>
      </w:r>
      <w:r w:rsidR="00F56980">
        <w:rPr>
          <w:rFonts w:ascii="Calibri" w:eastAsia="Calibri" w:hAnsi="Calibri"/>
          <w:sz w:val="20"/>
          <w:szCs w:val="20"/>
        </w:rPr>
        <w:t>h Projektu, z zastrzeżeniem §</w:t>
      </w:r>
      <w:r w:rsidR="00F56980">
        <w:rPr>
          <w:rFonts w:ascii="Calibri" w:eastAsia="Calibri" w:hAnsi="Calibri"/>
          <w:sz w:val="20"/>
          <w:szCs w:val="20"/>
          <w:lang w:val="pl-PL"/>
        </w:rPr>
        <w:t> </w:t>
      </w:r>
      <w:r w:rsidR="00994E2F" w:rsidRPr="007707A4">
        <w:rPr>
          <w:rFonts w:ascii="Calibri" w:eastAsia="Calibri" w:hAnsi="Calibri"/>
          <w:sz w:val="20"/>
          <w:szCs w:val="20"/>
        </w:rPr>
        <w:t>2</w:t>
      </w:r>
      <w:r w:rsidR="002A7AFC">
        <w:rPr>
          <w:rFonts w:ascii="Calibri" w:eastAsia="Calibri" w:hAnsi="Calibri"/>
          <w:sz w:val="20"/>
          <w:szCs w:val="20"/>
          <w:lang w:val="pl-PL"/>
        </w:rPr>
        <w:t>5</w:t>
      </w:r>
      <w:r w:rsidR="00C7187F" w:rsidRPr="00803252">
        <w:rPr>
          <w:rFonts w:ascii="Calibri" w:eastAsia="Calibri" w:hAnsi="Calibri"/>
          <w:sz w:val="20"/>
          <w:szCs w:val="20"/>
        </w:rPr>
        <w:t xml:space="preserve"> ust. </w:t>
      </w:r>
      <w:r w:rsidR="00C7187F" w:rsidRPr="00803252">
        <w:rPr>
          <w:rFonts w:ascii="Calibri" w:eastAsia="Calibri" w:hAnsi="Calibri"/>
          <w:sz w:val="20"/>
          <w:szCs w:val="20"/>
          <w:lang w:val="pl-PL"/>
        </w:rPr>
        <w:t>6</w:t>
      </w:r>
      <w:r w:rsidRPr="00803252">
        <w:rPr>
          <w:rFonts w:ascii="Calibri" w:eastAsia="Calibri" w:hAnsi="Calibri"/>
          <w:sz w:val="20"/>
          <w:szCs w:val="20"/>
        </w:rPr>
        <w:t xml:space="preserve"> Umowy.</w:t>
      </w:r>
    </w:p>
    <w:p w:rsidR="00037963" w:rsidRPr="00803252" w:rsidRDefault="00737637" w:rsidP="005B44AE">
      <w:pPr>
        <w:pStyle w:val="Tekstpodstawowy"/>
        <w:numPr>
          <w:ilvl w:val="0"/>
          <w:numId w:val="6"/>
        </w:numPr>
        <w:tabs>
          <w:tab w:val="clear" w:pos="757"/>
        </w:tabs>
        <w:ind w:left="357" w:right="-1" w:hanging="357"/>
        <w:rPr>
          <w:rFonts w:ascii="Calibri" w:hAnsi="Calibri"/>
          <w:sz w:val="20"/>
          <w:szCs w:val="20"/>
        </w:rPr>
      </w:pPr>
      <w:r w:rsidRPr="00803252">
        <w:rPr>
          <w:rFonts w:ascii="Calibri" w:hAnsi="Calibri"/>
          <w:sz w:val="20"/>
          <w:szCs w:val="20"/>
          <w:lang w:val="pl-PL"/>
        </w:rPr>
        <w:t xml:space="preserve">Zgłoszone przez Beneficjenta zmiany dotyczące: </w:t>
      </w:r>
    </w:p>
    <w:p w:rsidR="0020309B" w:rsidRPr="00803252" w:rsidRDefault="0020309B" w:rsidP="005B44AE">
      <w:pPr>
        <w:numPr>
          <w:ilvl w:val="0"/>
          <w:numId w:val="25"/>
        </w:numPr>
        <w:tabs>
          <w:tab w:val="clear" w:pos="2340"/>
        </w:tabs>
        <w:ind w:left="714" w:right="-1" w:hanging="357"/>
        <w:jc w:val="both"/>
        <w:rPr>
          <w:rFonts w:ascii="Calibri" w:hAnsi="Calibri"/>
          <w:sz w:val="20"/>
          <w:szCs w:val="20"/>
        </w:rPr>
      </w:pPr>
      <w:r w:rsidRPr="00803252">
        <w:rPr>
          <w:rFonts w:ascii="Calibri" w:eastAsia="Calibri" w:hAnsi="Calibri"/>
          <w:sz w:val="20"/>
          <w:szCs w:val="20"/>
        </w:rPr>
        <w:t>zakładanych wartości wskaźników produktu w ramach Projektu, w tym wynikając</w:t>
      </w:r>
      <w:r w:rsidR="00737637" w:rsidRPr="00803252">
        <w:rPr>
          <w:rFonts w:ascii="Calibri" w:eastAsia="Calibri" w:hAnsi="Calibri"/>
          <w:sz w:val="20"/>
          <w:szCs w:val="20"/>
        </w:rPr>
        <w:t>e</w:t>
      </w:r>
      <w:r w:rsidRPr="00803252">
        <w:rPr>
          <w:rFonts w:ascii="Calibri" w:eastAsia="Calibri" w:hAnsi="Calibri"/>
          <w:sz w:val="20"/>
          <w:szCs w:val="20"/>
        </w:rPr>
        <w:t xml:space="preserve"> z przyczyn innych niż określone w ust. 5</w:t>
      </w:r>
      <w:r w:rsidR="00737637" w:rsidRPr="00803252">
        <w:rPr>
          <w:rFonts w:ascii="Calibri" w:hAnsi="Calibri"/>
          <w:sz w:val="20"/>
          <w:szCs w:val="20"/>
        </w:rPr>
        <w:t>, ust. 6</w:t>
      </w:r>
      <w:r w:rsidRPr="00803252">
        <w:rPr>
          <w:rFonts w:ascii="Calibri" w:eastAsia="Calibri" w:hAnsi="Calibri"/>
          <w:sz w:val="20"/>
          <w:szCs w:val="20"/>
        </w:rPr>
        <w:t xml:space="preserve"> i ust. </w:t>
      </w:r>
      <w:r w:rsidR="00737637" w:rsidRPr="00803252">
        <w:rPr>
          <w:rFonts w:ascii="Calibri" w:eastAsia="Calibri" w:hAnsi="Calibri"/>
          <w:sz w:val="20"/>
          <w:szCs w:val="20"/>
        </w:rPr>
        <w:t>8</w:t>
      </w:r>
      <w:r w:rsidRPr="00803252">
        <w:rPr>
          <w:rFonts w:ascii="Calibri" w:eastAsia="Calibri" w:hAnsi="Calibri"/>
          <w:sz w:val="20"/>
          <w:szCs w:val="20"/>
        </w:rPr>
        <w:t>;</w:t>
      </w:r>
    </w:p>
    <w:p w:rsidR="0020309B" w:rsidRPr="00803252" w:rsidRDefault="0020309B" w:rsidP="005B44AE">
      <w:pPr>
        <w:pStyle w:val="Tekstpodstawowy"/>
        <w:numPr>
          <w:ilvl w:val="0"/>
          <w:numId w:val="25"/>
        </w:numPr>
        <w:tabs>
          <w:tab w:val="clear" w:pos="2340"/>
        </w:tabs>
        <w:ind w:left="714" w:right="-1" w:hanging="357"/>
        <w:rPr>
          <w:rFonts w:ascii="Calibri" w:hAnsi="Calibri"/>
          <w:sz w:val="20"/>
          <w:szCs w:val="20"/>
        </w:rPr>
      </w:pPr>
      <w:r w:rsidRPr="00803252">
        <w:rPr>
          <w:rFonts w:ascii="Calibri" w:eastAsia="Calibri" w:hAnsi="Calibri"/>
          <w:sz w:val="20"/>
          <w:szCs w:val="20"/>
        </w:rPr>
        <w:lastRenderedPageBreak/>
        <w:t xml:space="preserve">przesunięć pomiędzy kategoriami </w:t>
      </w:r>
      <w:r w:rsidR="00EB7F50" w:rsidRPr="00803252">
        <w:rPr>
          <w:rFonts w:ascii="Calibri" w:eastAsia="Calibri" w:hAnsi="Calibri"/>
          <w:sz w:val="20"/>
          <w:szCs w:val="20"/>
          <w:lang w:val="pl-PL"/>
        </w:rPr>
        <w:t xml:space="preserve">kosztów </w:t>
      </w:r>
      <w:r w:rsidRPr="00803252">
        <w:rPr>
          <w:rFonts w:ascii="Calibri" w:eastAsia="Calibri" w:hAnsi="Calibri"/>
          <w:sz w:val="20"/>
          <w:szCs w:val="20"/>
        </w:rPr>
        <w:t>w odniesieniu do całk</w:t>
      </w:r>
      <w:r w:rsidRPr="00803252">
        <w:rPr>
          <w:rFonts w:ascii="Calibri" w:hAnsi="Calibri"/>
          <w:sz w:val="20"/>
          <w:szCs w:val="20"/>
        </w:rPr>
        <w:t xml:space="preserve">owitej wartości Projektu, w tym </w:t>
      </w:r>
      <w:r w:rsidRPr="00803252">
        <w:rPr>
          <w:rFonts w:ascii="Calibri" w:eastAsia="Calibri" w:hAnsi="Calibri"/>
          <w:sz w:val="20"/>
          <w:szCs w:val="20"/>
        </w:rPr>
        <w:t>wynikających z przyczyn innych niż określone w ust. 5</w:t>
      </w:r>
      <w:r w:rsidRPr="00803252">
        <w:rPr>
          <w:rFonts w:ascii="Calibri" w:hAnsi="Calibri"/>
          <w:sz w:val="20"/>
          <w:szCs w:val="20"/>
        </w:rPr>
        <w:t xml:space="preserve">, ust. </w:t>
      </w:r>
      <w:r w:rsidR="00525666" w:rsidRPr="00803252">
        <w:rPr>
          <w:rFonts w:ascii="Calibri" w:hAnsi="Calibri"/>
          <w:sz w:val="20"/>
          <w:szCs w:val="20"/>
          <w:lang w:val="pl-PL"/>
        </w:rPr>
        <w:t>6</w:t>
      </w:r>
      <w:r w:rsidR="00525666" w:rsidRPr="00803252">
        <w:rPr>
          <w:rFonts w:ascii="Calibri" w:eastAsia="Calibri" w:hAnsi="Calibri"/>
          <w:sz w:val="20"/>
          <w:szCs w:val="20"/>
        </w:rPr>
        <w:t xml:space="preserve"> i ust. </w:t>
      </w:r>
      <w:r w:rsidR="00525666" w:rsidRPr="00803252">
        <w:rPr>
          <w:rFonts w:ascii="Calibri" w:eastAsia="Calibri" w:hAnsi="Calibri"/>
          <w:sz w:val="20"/>
          <w:szCs w:val="20"/>
          <w:lang w:val="pl-PL"/>
        </w:rPr>
        <w:t>8</w:t>
      </w:r>
      <w:r w:rsidRPr="00803252">
        <w:rPr>
          <w:rFonts w:ascii="Calibri" w:eastAsia="Calibri" w:hAnsi="Calibri"/>
          <w:sz w:val="20"/>
          <w:szCs w:val="20"/>
        </w:rPr>
        <w:t>;</w:t>
      </w:r>
    </w:p>
    <w:p w:rsidR="004542BE" w:rsidRPr="00803252" w:rsidRDefault="00FC2558" w:rsidP="005B44AE">
      <w:pPr>
        <w:pStyle w:val="Tekstpodstawowy"/>
        <w:numPr>
          <w:ilvl w:val="0"/>
          <w:numId w:val="25"/>
        </w:numPr>
        <w:tabs>
          <w:tab w:val="clear" w:pos="2340"/>
        </w:tabs>
        <w:ind w:left="714" w:right="-1" w:hanging="357"/>
        <w:rPr>
          <w:rFonts w:ascii="Calibri" w:hAnsi="Calibri"/>
          <w:sz w:val="20"/>
          <w:szCs w:val="20"/>
        </w:rPr>
      </w:pPr>
      <w:r w:rsidRPr="00803252">
        <w:rPr>
          <w:rFonts w:ascii="Calibri" w:hAnsi="Calibri"/>
          <w:sz w:val="20"/>
          <w:szCs w:val="20"/>
        </w:rPr>
        <w:t>zakładanych wartości wskaźników rezultatu w ramach Projektu:</w:t>
      </w:r>
    </w:p>
    <w:p w:rsidR="004542BE" w:rsidRPr="00803252" w:rsidRDefault="00FC2558" w:rsidP="005B44AE">
      <w:pPr>
        <w:pStyle w:val="Tekstpodstawowy"/>
        <w:numPr>
          <w:ilvl w:val="1"/>
          <w:numId w:val="6"/>
        </w:numPr>
        <w:tabs>
          <w:tab w:val="clear" w:pos="1440"/>
          <w:tab w:val="num" w:pos="1080"/>
        </w:tabs>
        <w:ind w:left="1071" w:right="-1" w:hanging="357"/>
        <w:rPr>
          <w:rFonts w:ascii="Calibri" w:hAnsi="Calibri"/>
          <w:sz w:val="20"/>
          <w:szCs w:val="20"/>
        </w:rPr>
      </w:pPr>
      <w:r w:rsidRPr="00803252">
        <w:rPr>
          <w:rFonts w:ascii="Calibri" w:hAnsi="Calibri"/>
          <w:sz w:val="20"/>
          <w:szCs w:val="20"/>
        </w:rPr>
        <w:t xml:space="preserve">wynikających z przesunięć pomiędzy kategoriami </w:t>
      </w:r>
      <w:r w:rsidR="00EB7F50" w:rsidRPr="00803252">
        <w:rPr>
          <w:rFonts w:ascii="Calibri" w:hAnsi="Calibri"/>
          <w:sz w:val="20"/>
          <w:szCs w:val="20"/>
          <w:lang w:val="pl-PL"/>
        </w:rPr>
        <w:t xml:space="preserve">kosztów </w:t>
      </w:r>
      <w:r w:rsidRPr="00803252">
        <w:rPr>
          <w:rFonts w:ascii="Calibri" w:hAnsi="Calibri"/>
          <w:sz w:val="20"/>
          <w:szCs w:val="20"/>
        </w:rPr>
        <w:t>w odniesieniu do całkowitej wartości Projektu;</w:t>
      </w:r>
    </w:p>
    <w:p w:rsidR="004542BE" w:rsidRPr="00803252" w:rsidRDefault="00FC2558" w:rsidP="005B44AE">
      <w:pPr>
        <w:pStyle w:val="Tekstpodstawowy"/>
        <w:numPr>
          <w:ilvl w:val="1"/>
          <w:numId w:val="6"/>
        </w:numPr>
        <w:tabs>
          <w:tab w:val="clear" w:pos="1440"/>
          <w:tab w:val="num" w:pos="1080"/>
        </w:tabs>
        <w:ind w:left="1071" w:right="-1" w:hanging="357"/>
        <w:rPr>
          <w:rFonts w:ascii="Calibri" w:hAnsi="Calibri"/>
          <w:sz w:val="20"/>
          <w:szCs w:val="20"/>
        </w:rPr>
      </w:pPr>
      <w:r w:rsidRPr="00803252">
        <w:rPr>
          <w:rFonts w:ascii="Calibri" w:hAnsi="Calibri"/>
          <w:sz w:val="20"/>
          <w:szCs w:val="20"/>
        </w:rPr>
        <w:t>wynikających ze zmiany wartości wskaźników produktu;</w:t>
      </w:r>
    </w:p>
    <w:p w:rsidR="004542BE" w:rsidRPr="00803252" w:rsidRDefault="00FC2558" w:rsidP="005B44AE">
      <w:pPr>
        <w:pStyle w:val="Tekstpodstawowy"/>
        <w:numPr>
          <w:ilvl w:val="1"/>
          <w:numId w:val="6"/>
        </w:numPr>
        <w:tabs>
          <w:tab w:val="clear" w:pos="1440"/>
          <w:tab w:val="num" w:pos="1080"/>
        </w:tabs>
        <w:ind w:left="1071" w:right="-1" w:hanging="357"/>
        <w:rPr>
          <w:rFonts w:ascii="Calibri" w:hAnsi="Calibri"/>
          <w:sz w:val="20"/>
          <w:szCs w:val="20"/>
        </w:rPr>
      </w:pPr>
      <w:r w:rsidRPr="00803252">
        <w:rPr>
          <w:rFonts w:ascii="Calibri" w:hAnsi="Calibri"/>
          <w:sz w:val="20"/>
          <w:szCs w:val="20"/>
        </w:rPr>
        <w:t xml:space="preserve">niewynikających z przesunięć pomiędzy kategoriami </w:t>
      </w:r>
      <w:r w:rsidR="00EB7F50" w:rsidRPr="00803252">
        <w:rPr>
          <w:rFonts w:ascii="Calibri" w:hAnsi="Calibri"/>
          <w:sz w:val="20"/>
          <w:szCs w:val="20"/>
          <w:lang w:val="pl-PL"/>
        </w:rPr>
        <w:t xml:space="preserve">kosztów </w:t>
      </w:r>
      <w:r w:rsidRPr="00803252">
        <w:rPr>
          <w:rFonts w:ascii="Calibri" w:hAnsi="Calibri"/>
          <w:sz w:val="20"/>
          <w:szCs w:val="20"/>
        </w:rPr>
        <w:t>w odniesieniu do całkowitej wartości Projektu lub ze zmiany wartości wskaźników produktu,</w:t>
      </w:r>
    </w:p>
    <w:p w:rsidR="003874ED" w:rsidRPr="00803252" w:rsidRDefault="00761F65" w:rsidP="005B44AE">
      <w:pPr>
        <w:pStyle w:val="Tekstpodstawowy"/>
        <w:ind w:left="360" w:right="-1"/>
        <w:rPr>
          <w:rFonts w:ascii="Calibri" w:hAnsi="Calibri"/>
          <w:sz w:val="20"/>
          <w:szCs w:val="20"/>
        </w:rPr>
      </w:pPr>
      <w:r w:rsidRPr="00803252">
        <w:rPr>
          <w:rFonts w:ascii="Calibri" w:hAnsi="Calibri"/>
          <w:sz w:val="20"/>
          <w:szCs w:val="20"/>
          <w:lang w:val="pl-PL"/>
        </w:rPr>
        <w:t>analizowane są przez Instytucję Zarządzającą każdorazowo w kontekście ich wpływu na cele Projektu, warunki jego realizacji oraz wartość Projektu. Zatwierdzone przez Instytucję Zarządzającą zmiany lub przesunięcia mogą wymagać zawarcia aneksu do Umowy.</w:t>
      </w:r>
    </w:p>
    <w:p w:rsidR="004542BE" w:rsidRPr="00803252" w:rsidRDefault="00FC2558" w:rsidP="005B44AE">
      <w:pPr>
        <w:pStyle w:val="Tekstpodstawowy"/>
        <w:numPr>
          <w:ilvl w:val="0"/>
          <w:numId w:val="6"/>
        </w:numPr>
        <w:tabs>
          <w:tab w:val="clear" w:pos="757"/>
        </w:tabs>
        <w:ind w:left="357" w:right="-1" w:hanging="357"/>
        <w:rPr>
          <w:rFonts w:ascii="Calibri" w:hAnsi="Calibri"/>
          <w:sz w:val="20"/>
          <w:szCs w:val="20"/>
        </w:rPr>
      </w:pPr>
      <w:r w:rsidRPr="00803252">
        <w:rPr>
          <w:rFonts w:ascii="Calibri" w:hAnsi="Calibri"/>
          <w:sz w:val="20"/>
          <w:szCs w:val="20"/>
        </w:rPr>
        <w:t xml:space="preserve">W przypadku braku zgody Instytucji Zarządzającej na dokonanie zmian lub przesunięć, o których mowa w ust. </w:t>
      </w:r>
      <w:r w:rsidR="004C6689" w:rsidRPr="00803252">
        <w:rPr>
          <w:rFonts w:ascii="Calibri" w:hAnsi="Calibri"/>
          <w:sz w:val="20"/>
          <w:szCs w:val="20"/>
          <w:lang w:val="pl-PL"/>
        </w:rPr>
        <w:t>10</w:t>
      </w:r>
      <w:r w:rsidRPr="00803252">
        <w:rPr>
          <w:rFonts w:ascii="Calibri" w:hAnsi="Calibri"/>
          <w:sz w:val="20"/>
          <w:szCs w:val="20"/>
        </w:rPr>
        <w:t xml:space="preserve">, Beneficjent jest zobowiązany do realizacji Projektu </w:t>
      </w:r>
      <w:r w:rsidRPr="00803252">
        <w:rPr>
          <w:rFonts w:ascii="Calibri" w:hAnsi="Calibri" w:cs="Arial"/>
          <w:sz w:val="20"/>
          <w:szCs w:val="20"/>
        </w:rPr>
        <w:t xml:space="preserve">zgodnie z obowiązującą wersją wniosku o dofinansowanie lub ma możliwość rezygnacji z dalszej realizacji Projektu. W tym przypadku § </w:t>
      </w:r>
      <w:r w:rsidR="00A32B13" w:rsidRPr="007707A4">
        <w:rPr>
          <w:rFonts w:ascii="Calibri" w:hAnsi="Calibri" w:cs="Arial"/>
          <w:sz w:val="20"/>
          <w:szCs w:val="20"/>
          <w:lang w:val="pl-PL"/>
        </w:rPr>
        <w:t>2</w:t>
      </w:r>
      <w:r w:rsidR="00D12EF8">
        <w:rPr>
          <w:rFonts w:ascii="Calibri" w:hAnsi="Calibri" w:cs="Arial"/>
          <w:sz w:val="20"/>
          <w:szCs w:val="20"/>
          <w:lang w:val="pl-PL"/>
        </w:rPr>
        <w:t>8</w:t>
      </w:r>
      <w:r w:rsidR="00A32B13" w:rsidRPr="00803252">
        <w:rPr>
          <w:rFonts w:ascii="Calibri" w:hAnsi="Calibri" w:cs="Arial"/>
          <w:sz w:val="20"/>
          <w:szCs w:val="20"/>
          <w:lang w:val="pl-PL"/>
        </w:rPr>
        <w:t xml:space="preserve"> </w:t>
      </w:r>
      <w:r w:rsidR="00F05A07" w:rsidRPr="00803252">
        <w:rPr>
          <w:rFonts w:ascii="Calibri" w:hAnsi="Calibri" w:cs="Arial"/>
          <w:sz w:val="20"/>
          <w:szCs w:val="20"/>
        </w:rPr>
        <w:t xml:space="preserve">ust. </w:t>
      </w:r>
      <w:r w:rsidR="002033A1" w:rsidRPr="00803252">
        <w:rPr>
          <w:rFonts w:ascii="Calibri" w:hAnsi="Calibri" w:cs="Arial"/>
          <w:sz w:val="20"/>
          <w:szCs w:val="20"/>
          <w:lang w:val="pl-PL"/>
        </w:rPr>
        <w:t>4</w:t>
      </w:r>
      <w:r w:rsidRPr="00803252">
        <w:rPr>
          <w:rFonts w:ascii="Calibri" w:hAnsi="Calibri" w:cs="Arial"/>
          <w:sz w:val="20"/>
          <w:szCs w:val="20"/>
        </w:rPr>
        <w:t xml:space="preserve"> Umowy stosuje się odpowiednio.</w:t>
      </w:r>
    </w:p>
    <w:p w:rsidR="004B77C3" w:rsidRPr="00DD5AEA" w:rsidRDefault="004B77C3" w:rsidP="005B44AE">
      <w:pPr>
        <w:pStyle w:val="Tekstpodstawowy"/>
        <w:numPr>
          <w:ilvl w:val="0"/>
          <w:numId w:val="6"/>
        </w:numPr>
        <w:tabs>
          <w:tab w:val="clear" w:pos="757"/>
        </w:tabs>
        <w:ind w:left="357" w:right="-1" w:hanging="357"/>
        <w:rPr>
          <w:rFonts w:ascii="Calibri" w:hAnsi="Calibri"/>
          <w:sz w:val="20"/>
          <w:szCs w:val="20"/>
        </w:rPr>
      </w:pPr>
      <w:r w:rsidRPr="00DD5AEA">
        <w:rPr>
          <w:rFonts w:ascii="Calibri" w:hAnsi="Calibri"/>
          <w:sz w:val="20"/>
          <w:szCs w:val="20"/>
          <w:lang w:val="pl-PL"/>
        </w:rPr>
        <w:t>Nie są dopuszczalne zmiany wybranych do monitorowania wskaźników wydajności infrastr</w:t>
      </w:r>
      <w:r w:rsidR="00F56980">
        <w:rPr>
          <w:rFonts w:ascii="Calibri" w:hAnsi="Calibri"/>
          <w:sz w:val="20"/>
          <w:szCs w:val="20"/>
          <w:lang w:val="pl-PL"/>
        </w:rPr>
        <w:t>uktury badawczej, o </w:t>
      </w:r>
      <w:r w:rsidRPr="00DD5AEA">
        <w:rPr>
          <w:rFonts w:ascii="Calibri" w:hAnsi="Calibri"/>
          <w:sz w:val="20"/>
          <w:szCs w:val="20"/>
          <w:lang w:val="pl-PL"/>
        </w:rPr>
        <w:t xml:space="preserve">których mowa w </w:t>
      </w:r>
      <w:r w:rsidR="00203633" w:rsidRPr="00DD5AEA">
        <w:rPr>
          <w:rFonts w:ascii="Calibri" w:hAnsi="Calibri"/>
          <w:sz w:val="20"/>
          <w:szCs w:val="20"/>
          <w:lang w:val="pl-PL"/>
        </w:rPr>
        <w:t xml:space="preserve">§ 20 ust. 3 lit. </w:t>
      </w:r>
      <w:r w:rsidR="003E17C5" w:rsidRPr="00DD5AEA">
        <w:rPr>
          <w:rFonts w:ascii="Calibri" w:hAnsi="Calibri"/>
          <w:sz w:val="20"/>
          <w:szCs w:val="20"/>
          <w:lang w:val="pl-PL"/>
        </w:rPr>
        <w:t>c</w:t>
      </w:r>
      <w:r w:rsidR="00203633" w:rsidRPr="00DD5AEA">
        <w:rPr>
          <w:rFonts w:ascii="Calibri" w:hAnsi="Calibri"/>
          <w:sz w:val="20"/>
          <w:szCs w:val="20"/>
          <w:lang w:val="pl-PL"/>
        </w:rPr>
        <w:t>)</w:t>
      </w:r>
      <w:r w:rsidRPr="00DD5AEA">
        <w:rPr>
          <w:rFonts w:ascii="Calibri" w:hAnsi="Calibri"/>
          <w:sz w:val="20"/>
          <w:szCs w:val="20"/>
          <w:lang w:val="pl-PL"/>
        </w:rPr>
        <w:t xml:space="preserve">,  przez cały okres ich monitorowania. </w:t>
      </w:r>
    </w:p>
    <w:p w:rsidR="004542BE" w:rsidRPr="007707A4" w:rsidRDefault="004542BE" w:rsidP="005B44AE">
      <w:pPr>
        <w:pStyle w:val="Tekstpodstawowy"/>
        <w:ind w:right="-1"/>
        <w:rPr>
          <w:rFonts w:ascii="Calibri" w:hAnsi="Calibri"/>
          <w:sz w:val="20"/>
          <w:szCs w:val="20"/>
        </w:rPr>
      </w:pPr>
    </w:p>
    <w:p w:rsidR="004542BE" w:rsidRPr="00803252" w:rsidRDefault="004E65E0" w:rsidP="005B44AE">
      <w:pPr>
        <w:pStyle w:val="Tekstpodstawowy"/>
        <w:ind w:right="-1"/>
        <w:jc w:val="center"/>
        <w:rPr>
          <w:rFonts w:ascii="Calibri" w:hAnsi="Calibri"/>
          <w:b/>
          <w:sz w:val="20"/>
          <w:szCs w:val="20"/>
        </w:rPr>
      </w:pPr>
      <w:r w:rsidRPr="007707A4">
        <w:rPr>
          <w:rFonts w:ascii="Calibri" w:hAnsi="Calibri"/>
          <w:b/>
          <w:sz w:val="20"/>
          <w:szCs w:val="20"/>
        </w:rPr>
        <w:t>§ 2</w:t>
      </w:r>
      <w:r w:rsidR="00204A46">
        <w:rPr>
          <w:rFonts w:ascii="Calibri" w:hAnsi="Calibri"/>
          <w:b/>
          <w:sz w:val="20"/>
          <w:szCs w:val="20"/>
          <w:lang w:val="pl-PL"/>
        </w:rPr>
        <w:t>5</w:t>
      </w:r>
      <w:r w:rsidR="00FC2558" w:rsidRPr="00803252">
        <w:rPr>
          <w:rFonts w:ascii="Calibri" w:hAnsi="Calibri"/>
          <w:b/>
          <w:bCs/>
          <w:sz w:val="20"/>
          <w:szCs w:val="20"/>
        </w:rPr>
        <w:t xml:space="preserve"> Zmiany w Umowie</w:t>
      </w:r>
    </w:p>
    <w:p w:rsidR="004542BE" w:rsidRPr="00803252" w:rsidRDefault="00FC2558" w:rsidP="005B44AE">
      <w:pPr>
        <w:pStyle w:val="Tekstpodstawowy"/>
        <w:numPr>
          <w:ilvl w:val="0"/>
          <w:numId w:val="15"/>
        </w:numPr>
        <w:tabs>
          <w:tab w:val="clear" w:pos="757"/>
        </w:tabs>
        <w:ind w:left="357" w:right="-1" w:hanging="357"/>
        <w:rPr>
          <w:rFonts w:ascii="Calibri" w:hAnsi="Calibri"/>
          <w:sz w:val="20"/>
          <w:szCs w:val="20"/>
        </w:rPr>
      </w:pPr>
      <w:r w:rsidRPr="00803252">
        <w:rPr>
          <w:rFonts w:ascii="Calibri" w:hAnsi="Calibri"/>
          <w:sz w:val="20"/>
          <w:szCs w:val="20"/>
        </w:rPr>
        <w:t>Umowa może zostać zmieniona na podstawie pisemnego wniosku Strony Umowy w wyniku wystąpienia okoliczności, które wymagają zmian w treści Umowy, niezbędnych dla zapewnienia prawidłowej realizacji Projektu.</w:t>
      </w:r>
    </w:p>
    <w:p w:rsidR="004542BE" w:rsidRPr="00803252" w:rsidRDefault="00FC2558" w:rsidP="005B44AE">
      <w:pPr>
        <w:pStyle w:val="Tekstpodstawowy"/>
        <w:numPr>
          <w:ilvl w:val="0"/>
          <w:numId w:val="15"/>
        </w:numPr>
        <w:tabs>
          <w:tab w:val="clear" w:pos="757"/>
        </w:tabs>
        <w:ind w:left="357" w:right="-1" w:hanging="357"/>
        <w:rPr>
          <w:rFonts w:ascii="Calibri" w:hAnsi="Calibri"/>
          <w:sz w:val="20"/>
          <w:szCs w:val="20"/>
        </w:rPr>
      </w:pPr>
      <w:r w:rsidRPr="00803252">
        <w:rPr>
          <w:rFonts w:ascii="Calibri" w:hAnsi="Calibri"/>
          <w:sz w:val="20"/>
          <w:szCs w:val="20"/>
        </w:rPr>
        <w:t>Zmiany w treści Umowy</w:t>
      </w:r>
      <w:r w:rsidR="00316CB3" w:rsidRPr="00803252">
        <w:rPr>
          <w:rFonts w:ascii="Calibri" w:hAnsi="Calibri"/>
          <w:sz w:val="20"/>
          <w:szCs w:val="20"/>
        </w:rPr>
        <w:t xml:space="preserve"> dokonywane są niezwłocznie oraz</w:t>
      </w:r>
      <w:r w:rsidRPr="00803252">
        <w:rPr>
          <w:rFonts w:ascii="Calibri" w:hAnsi="Calibri"/>
          <w:sz w:val="20"/>
          <w:szCs w:val="20"/>
        </w:rPr>
        <w:t xml:space="preserve"> wymagają zachowania formy pisemnej</w:t>
      </w:r>
      <w:r w:rsidR="006137B0" w:rsidRPr="00803252">
        <w:rPr>
          <w:rFonts w:ascii="Calibri" w:hAnsi="Calibri"/>
          <w:sz w:val="20"/>
          <w:szCs w:val="20"/>
        </w:rPr>
        <w:t xml:space="preserve"> pod rygorem nieważności,</w:t>
      </w:r>
      <w:r w:rsidRPr="00803252">
        <w:rPr>
          <w:rFonts w:ascii="Calibri" w:hAnsi="Calibri"/>
          <w:sz w:val="20"/>
          <w:szCs w:val="20"/>
        </w:rPr>
        <w:t xml:space="preserve"> w postaci aneksu do Umowy, z zastrzeżeniem ust. </w:t>
      </w:r>
      <w:r w:rsidR="00211568" w:rsidRPr="00803252">
        <w:rPr>
          <w:rFonts w:ascii="Calibri" w:hAnsi="Calibri"/>
          <w:sz w:val="20"/>
          <w:szCs w:val="20"/>
          <w:lang w:val="pl-PL"/>
        </w:rPr>
        <w:t>5</w:t>
      </w:r>
      <w:r w:rsidR="00467E68" w:rsidRPr="00803252">
        <w:rPr>
          <w:rFonts w:ascii="Calibri" w:hAnsi="Calibri"/>
          <w:sz w:val="20"/>
          <w:szCs w:val="20"/>
          <w:lang w:val="pl-PL"/>
        </w:rPr>
        <w:t xml:space="preserve"> i </w:t>
      </w:r>
      <w:r w:rsidR="00611DE9" w:rsidRPr="00803252">
        <w:rPr>
          <w:rFonts w:ascii="Calibri" w:hAnsi="Calibri"/>
          <w:sz w:val="20"/>
          <w:szCs w:val="20"/>
          <w:lang w:val="pl-PL"/>
        </w:rPr>
        <w:t xml:space="preserve">ust. </w:t>
      </w:r>
      <w:r w:rsidR="00211568" w:rsidRPr="00803252">
        <w:rPr>
          <w:rFonts w:ascii="Calibri" w:hAnsi="Calibri"/>
          <w:sz w:val="20"/>
          <w:szCs w:val="20"/>
          <w:lang w:val="pl-PL"/>
        </w:rPr>
        <w:t>6</w:t>
      </w:r>
      <w:r w:rsidRPr="00803252">
        <w:rPr>
          <w:rFonts w:ascii="Calibri" w:hAnsi="Calibri"/>
          <w:sz w:val="20"/>
          <w:szCs w:val="20"/>
        </w:rPr>
        <w:t>.</w:t>
      </w:r>
    </w:p>
    <w:p w:rsidR="009C74D4" w:rsidRPr="00803252" w:rsidRDefault="00ED482C" w:rsidP="005B44AE">
      <w:pPr>
        <w:pStyle w:val="Tekstpodstawowy"/>
        <w:numPr>
          <w:ilvl w:val="0"/>
          <w:numId w:val="15"/>
        </w:numPr>
        <w:tabs>
          <w:tab w:val="clear" w:pos="757"/>
        </w:tabs>
        <w:ind w:left="357" w:right="-1" w:hanging="357"/>
        <w:rPr>
          <w:rFonts w:ascii="Calibri" w:hAnsi="Calibri"/>
          <w:sz w:val="20"/>
          <w:szCs w:val="20"/>
        </w:rPr>
      </w:pPr>
      <w:r w:rsidRPr="00803252">
        <w:rPr>
          <w:rFonts w:ascii="Calibri" w:hAnsi="Calibri"/>
          <w:sz w:val="20"/>
          <w:szCs w:val="20"/>
        </w:rPr>
        <w:t xml:space="preserve">Beneficjent jest zobowiązany do niezwłocznego pisemnego poinformowania Instytucji Zarządzającej o zmianie rachunku bankowego, o którym mowa w § 1 pkt </w:t>
      </w:r>
      <w:r w:rsidR="0064026C">
        <w:rPr>
          <w:rFonts w:ascii="Calibri" w:hAnsi="Calibri"/>
          <w:sz w:val="20"/>
          <w:szCs w:val="20"/>
          <w:lang w:val="pl-PL"/>
        </w:rPr>
        <w:t>23</w:t>
      </w:r>
      <w:r w:rsidRPr="00803252">
        <w:rPr>
          <w:rFonts w:ascii="Calibri" w:hAnsi="Calibri"/>
          <w:sz w:val="20"/>
          <w:szCs w:val="20"/>
        </w:rPr>
        <w:t xml:space="preserve">) Umowy, na który przekazywane </w:t>
      </w:r>
      <w:r w:rsidR="007623A3" w:rsidRPr="00803252">
        <w:rPr>
          <w:rFonts w:ascii="Calibri" w:hAnsi="Calibri"/>
          <w:sz w:val="20"/>
          <w:szCs w:val="20"/>
        </w:rPr>
        <w:t xml:space="preserve">są </w:t>
      </w:r>
      <w:r w:rsidRPr="00803252">
        <w:rPr>
          <w:rFonts w:ascii="Calibri" w:hAnsi="Calibri"/>
          <w:sz w:val="20"/>
          <w:szCs w:val="20"/>
        </w:rPr>
        <w:t xml:space="preserve">środki dofinansowania. </w:t>
      </w:r>
      <w:r w:rsidRPr="00803252">
        <w:rPr>
          <w:rFonts w:ascii="Calibri" w:eastAsia="Calibri" w:hAnsi="Calibri"/>
          <w:sz w:val="20"/>
          <w:szCs w:val="20"/>
        </w:rPr>
        <w:t xml:space="preserve">Beneficjent obciążany jest kosztami związanymi z przekazaniem dofinansowania przez BGK </w:t>
      </w:r>
      <w:r w:rsidRPr="00803252">
        <w:rPr>
          <w:rFonts w:ascii="Calibri" w:hAnsi="Calibri"/>
          <w:sz w:val="20"/>
          <w:szCs w:val="20"/>
        </w:rPr>
        <w:t>– w części dotyczącej płatności pochodzących z Funduszu</w:t>
      </w:r>
      <w:r w:rsidRPr="00803252">
        <w:rPr>
          <w:rFonts w:ascii="Calibri" w:hAnsi="Calibri" w:cs="Arial"/>
          <w:sz w:val="20"/>
          <w:szCs w:val="20"/>
        </w:rPr>
        <w:t xml:space="preserve"> </w:t>
      </w:r>
      <w:r w:rsidRPr="00803252">
        <w:rPr>
          <w:rFonts w:ascii="Calibri" w:eastAsia="Calibri" w:hAnsi="Calibri"/>
          <w:sz w:val="20"/>
          <w:szCs w:val="20"/>
        </w:rPr>
        <w:t xml:space="preserve">oraz przez Instytucję Zarządzającą </w:t>
      </w:r>
      <w:r w:rsidRPr="00803252">
        <w:rPr>
          <w:rFonts w:ascii="Calibri" w:hAnsi="Calibri" w:cs="Arial"/>
          <w:sz w:val="20"/>
          <w:szCs w:val="20"/>
        </w:rPr>
        <w:t xml:space="preserve">– w części </w:t>
      </w:r>
      <w:r w:rsidRPr="00803252">
        <w:rPr>
          <w:rFonts w:ascii="Calibri" w:hAnsi="Calibri"/>
          <w:w w:val="105"/>
          <w:sz w:val="20"/>
          <w:szCs w:val="20"/>
        </w:rPr>
        <w:t>dotyczącej</w:t>
      </w:r>
      <w:r w:rsidRPr="00803252">
        <w:rPr>
          <w:rFonts w:ascii="Calibri" w:hAnsi="Calibri" w:cs="Arial"/>
          <w:sz w:val="20"/>
          <w:szCs w:val="20"/>
        </w:rPr>
        <w:t xml:space="preserve"> współfinansowania</w:t>
      </w:r>
      <w:r w:rsidRPr="00803252">
        <w:rPr>
          <w:rFonts w:ascii="Calibri" w:eastAsia="Calibri" w:hAnsi="Calibri"/>
          <w:sz w:val="20"/>
          <w:szCs w:val="20"/>
        </w:rPr>
        <w:t xml:space="preserve"> w</w:t>
      </w:r>
      <w:r w:rsidR="00F56980">
        <w:rPr>
          <w:rFonts w:ascii="Calibri" w:eastAsia="Calibri" w:hAnsi="Calibri"/>
          <w:sz w:val="20"/>
          <w:szCs w:val="20"/>
          <w:lang w:val="pl-PL"/>
        </w:rPr>
        <w:t> </w:t>
      </w:r>
      <w:r w:rsidRPr="00803252">
        <w:rPr>
          <w:rFonts w:ascii="Calibri" w:eastAsia="Calibri" w:hAnsi="Calibri"/>
          <w:sz w:val="20"/>
          <w:szCs w:val="20"/>
        </w:rPr>
        <w:t xml:space="preserve">sytuacji, gdy nastąpiła zmiana rachunku bankowego Beneficjenta, Beneficjent nie poinformował pisemnie </w:t>
      </w:r>
      <w:r w:rsidRPr="00803252">
        <w:rPr>
          <w:rFonts w:ascii="Calibri" w:hAnsi="Calibri"/>
          <w:sz w:val="20"/>
          <w:szCs w:val="20"/>
        </w:rPr>
        <w:t>Instytucji Zarządzającej o tym fakcie, a Instytucja Zarządzająca została obciążona kosztami z tego tytułu.</w:t>
      </w:r>
    </w:p>
    <w:p w:rsidR="004A2D6D" w:rsidRPr="00803252" w:rsidRDefault="00ED482C" w:rsidP="005B44AE">
      <w:pPr>
        <w:pStyle w:val="Tekstpodstawowy"/>
        <w:numPr>
          <w:ilvl w:val="0"/>
          <w:numId w:val="15"/>
        </w:numPr>
        <w:tabs>
          <w:tab w:val="clear" w:pos="757"/>
        </w:tabs>
        <w:ind w:left="357" w:right="-1" w:hanging="357"/>
        <w:rPr>
          <w:rFonts w:ascii="Calibri" w:hAnsi="Calibri"/>
          <w:sz w:val="20"/>
          <w:szCs w:val="20"/>
        </w:rPr>
      </w:pPr>
      <w:r w:rsidRPr="00803252">
        <w:rPr>
          <w:rFonts w:ascii="Calibri" w:hAnsi="Calibri"/>
          <w:sz w:val="20"/>
          <w:szCs w:val="20"/>
        </w:rPr>
        <w:t xml:space="preserve">Zmiany rachunku bankowego, o którym mowa w § 1 pkt </w:t>
      </w:r>
      <w:r w:rsidR="0064026C">
        <w:rPr>
          <w:rFonts w:ascii="Calibri" w:hAnsi="Calibri"/>
          <w:sz w:val="20"/>
          <w:szCs w:val="20"/>
          <w:lang w:val="pl-PL"/>
        </w:rPr>
        <w:t>23</w:t>
      </w:r>
      <w:r w:rsidR="00E146BB" w:rsidRPr="007707A4">
        <w:rPr>
          <w:rFonts w:ascii="Calibri" w:hAnsi="Calibri"/>
          <w:sz w:val="20"/>
          <w:szCs w:val="20"/>
          <w:lang w:val="pl-PL"/>
        </w:rPr>
        <w:t>)</w:t>
      </w:r>
      <w:r w:rsidRPr="007707A4">
        <w:rPr>
          <w:rFonts w:ascii="Calibri" w:hAnsi="Calibri"/>
          <w:sz w:val="20"/>
          <w:szCs w:val="20"/>
        </w:rPr>
        <w:t>-</w:t>
      </w:r>
      <w:r w:rsidR="00FC04E3" w:rsidRPr="007707A4">
        <w:rPr>
          <w:rFonts w:ascii="Calibri" w:hAnsi="Calibri"/>
          <w:sz w:val="20"/>
          <w:szCs w:val="20"/>
          <w:lang w:val="pl-PL"/>
        </w:rPr>
        <w:t>2</w:t>
      </w:r>
      <w:r w:rsidR="0064026C">
        <w:rPr>
          <w:rFonts w:ascii="Calibri" w:hAnsi="Calibri"/>
          <w:sz w:val="20"/>
          <w:szCs w:val="20"/>
          <w:lang w:val="pl-PL"/>
        </w:rPr>
        <w:t>6</w:t>
      </w:r>
      <w:r w:rsidR="00E146BB" w:rsidRPr="00803252">
        <w:rPr>
          <w:rFonts w:ascii="Calibri" w:hAnsi="Calibri"/>
          <w:sz w:val="20"/>
          <w:szCs w:val="20"/>
          <w:lang w:val="pl-PL"/>
        </w:rPr>
        <w:t>)</w:t>
      </w:r>
      <w:r w:rsidRPr="00803252">
        <w:rPr>
          <w:rFonts w:ascii="Calibri" w:hAnsi="Calibri"/>
          <w:sz w:val="20"/>
          <w:szCs w:val="20"/>
        </w:rPr>
        <w:t xml:space="preserve"> Umowy wymagają </w:t>
      </w:r>
      <w:r w:rsidR="005C7652" w:rsidRPr="00803252">
        <w:rPr>
          <w:rFonts w:ascii="Calibri" w:hAnsi="Calibri"/>
          <w:sz w:val="20"/>
          <w:szCs w:val="20"/>
          <w:lang w:val="pl-PL"/>
        </w:rPr>
        <w:t xml:space="preserve">zachowania formy pisemnej </w:t>
      </w:r>
      <w:r w:rsidRPr="00803252">
        <w:rPr>
          <w:rFonts w:ascii="Calibri" w:hAnsi="Calibri"/>
          <w:sz w:val="20"/>
          <w:szCs w:val="20"/>
        </w:rPr>
        <w:t>pod rygorem nieważności</w:t>
      </w:r>
      <w:r w:rsidR="005C7652" w:rsidRPr="00803252">
        <w:rPr>
          <w:rFonts w:ascii="Calibri" w:hAnsi="Calibri"/>
          <w:sz w:val="20"/>
          <w:szCs w:val="20"/>
          <w:lang w:val="pl-PL"/>
        </w:rPr>
        <w:t>, w postaci aneksu do Umowy</w:t>
      </w:r>
      <w:r w:rsidRPr="00803252">
        <w:rPr>
          <w:rFonts w:ascii="Calibri" w:hAnsi="Calibri"/>
          <w:sz w:val="20"/>
          <w:szCs w:val="20"/>
        </w:rPr>
        <w:t xml:space="preserve">. </w:t>
      </w:r>
      <w:r w:rsidRPr="00803252">
        <w:rPr>
          <w:rFonts w:ascii="Calibri" w:hAnsi="Calibri"/>
          <w:sz w:val="20"/>
          <w:szCs w:val="20"/>
          <w:lang w:val="pl-PL"/>
        </w:rPr>
        <w:t>Zmiana wiąże Strony z dniem podpisania aneksu.</w:t>
      </w:r>
      <w:r w:rsidR="00D10ADB" w:rsidRPr="00803252">
        <w:rPr>
          <w:rFonts w:ascii="Calibri" w:hAnsi="Calibri"/>
          <w:sz w:val="20"/>
          <w:szCs w:val="20"/>
        </w:rPr>
        <w:t xml:space="preserve"> </w:t>
      </w:r>
      <w:r w:rsidR="00F85157" w:rsidRPr="00803252">
        <w:rPr>
          <w:rFonts w:ascii="Calibri" w:hAnsi="Calibri"/>
          <w:sz w:val="20"/>
          <w:szCs w:val="20"/>
        </w:rPr>
        <w:t xml:space="preserve"> </w:t>
      </w:r>
    </w:p>
    <w:p w:rsidR="004542BE" w:rsidRPr="00803252" w:rsidRDefault="00FC2558" w:rsidP="005B44AE">
      <w:pPr>
        <w:pStyle w:val="Tekstpodstawowy"/>
        <w:numPr>
          <w:ilvl w:val="0"/>
          <w:numId w:val="15"/>
        </w:numPr>
        <w:tabs>
          <w:tab w:val="clear" w:pos="757"/>
        </w:tabs>
        <w:ind w:left="357" w:right="-1" w:hanging="357"/>
        <w:rPr>
          <w:rFonts w:ascii="Calibri" w:hAnsi="Calibri"/>
          <w:sz w:val="20"/>
          <w:szCs w:val="20"/>
        </w:rPr>
      </w:pPr>
      <w:r w:rsidRPr="00803252">
        <w:rPr>
          <w:rFonts w:ascii="Calibri" w:hAnsi="Calibri"/>
          <w:sz w:val="20"/>
          <w:szCs w:val="20"/>
        </w:rPr>
        <w:t>Zmiany w załącznikach do Umowy wymagają pisemnego poinformowania I</w:t>
      </w:r>
      <w:r w:rsidR="000B4ACD" w:rsidRPr="00803252">
        <w:rPr>
          <w:rFonts w:ascii="Calibri" w:hAnsi="Calibri"/>
          <w:sz w:val="20"/>
          <w:szCs w:val="20"/>
        </w:rPr>
        <w:t xml:space="preserve">nstytucji Zarządzającej </w:t>
      </w:r>
      <w:r w:rsidRPr="00803252">
        <w:rPr>
          <w:rFonts w:ascii="Calibri" w:hAnsi="Calibri"/>
          <w:sz w:val="20"/>
          <w:szCs w:val="20"/>
        </w:rPr>
        <w:t xml:space="preserve">przez Beneficjenta, za wyjątkiem przypadków określonych w § </w:t>
      </w:r>
      <w:r w:rsidR="00700226" w:rsidRPr="006D4D98">
        <w:rPr>
          <w:rFonts w:ascii="Calibri" w:hAnsi="Calibri"/>
          <w:sz w:val="20"/>
          <w:szCs w:val="20"/>
        </w:rPr>
        <w:t>2</w:t>
      </w:r>
      <w:r w:rsidR="006D4D98" w:rsidRPr="006D4D98">
        <w:rPr>
          <w:rFonts w:ascii="Calibri" w:hAnsi="Calibri"/>
          <w:sz w:val="20"/>
          <w:szCs w:val="20"/>
          <w:lang w:val="pl-PL"/>
        </w:rPr>
        <w:t>4</w:t>
      </w:r>
      <w:r w:rsidRPr="00803252">
        <w:rPr>
          <w:rFonts w:ascii="Calibri" w:hAnsi="Calibri"/>
          <w:sz w:val="20"/>
          <w:szCs w:val="20"/>
        </w:rPr>
        <w:t xml:space="preserve"> ust. 2, ust. </w:t>
      </w:r>
      <w:r w:rsidR="00601D9B" w:rsidRPr="00803252">
        <w:rPr>
          <w:rFonts w:ascii="Calibri" w:hAnsi="Calibri"/>
          <w:sz w:val="20"/>
          <w:szCs w:val="20"/>
          <w:lang w:val="pl-PL"/>
        </w:rPr>
        <w:t>9</w:t>
      </w:r>
      <w:r w:rsidRPr="00803252">
        <w:rPr>
          <w:rFonts w:ascii="Calibri" w:hAnsi="Calibri"/>
          <w:sz w:val="20"/>
          <w:szCs w:val="20"/>
        </w:rPr>
        <w:t xml:space="preserve"> i ust.</w:t>
      </w:r>
      <w:r w:rsidR="0074096F" w:rsidRPr="00803252">
        <w:rPr>
          <w:rFonts w:ascii="Calibri" w:hAnsi="Calibri"/>
          <w:sz w:val="20"/>
          <w:szCs w:val="20"/>
          <w:lang w:val="pl-PL"/>
        </w:rPr>
        <w:t xml:space="preserve"> </w:t>
      </w:r>
      <w:r w:rsidR="00601D9B" w:rsidRPr="00803252">
        <w:rPr>
          <w:rFonts w:ascii="Calibri" w:hAnsi="Calibri"/>
          <w:sz w:val="20"/>
          <w:szCs w:val="20"/>
          <w:lang w:val="pl-PL"/>
        </w:rPr>
        <w:t xml:space="preserve">10 </w:t>
      </w:r>
      <w:r w:rsidRPr="00803252">
        <w:rPr>
          <w:rFonts w:ascii="Calibri" w:hAnsi="Calibri"/>
          <w:sz w:val="20"/>
          <w:szCs w:val="20"/>
        </w:rPr>
        <w:t>Umowy</w:t>
      </w:r>
      <w:r w:rsidR="00F76C4F">
        <w:rPr>
          <w:rFonts w:ascii="Calibri" w:hAnsi="Calibri"/>
          <w:sz w:val="20"/>
          <w:szCs w:val="20"/>
          <w:lang w:val="pl-PL"/>
        </w:rPr>
        <w:t xml:space="preserve"> oraz za wyjątkiem dokonania zmian w „Planie </w:t>
      </w:r>
      <w:r w:rsidR="004468DB">
        <w:rPr>
          <w:rFonts w:ascii="Calibri" w:hAnsi="Calibri"/>
          <w:sz w:val="20"/>
          <w:szCs w:val="20"/>
          <w:lang w:val="pl-PL"/>
        </w:rPr>
        <w:t>wykorzystania infrastruktury B+R będącej przedmiotem Projektu”,</w:t>
      </w:r>
      <w:r w:rsidRPr="00803252">
        <w:rPr>
          <w:rFonts w:ascii="Calibri" w:hAnsi="Calibri"/>
          <w:sz w:val="20"/>
          <w:szCs w:val="20"/>
        </w:rPr>
        <w:t xml:space="preserve"> które wymagają </w:t>
      </w:r>
      <w:r w:rsidR="00CC7D41" w:rsidRPr="00803252">
        <w:rPr>
          <w:rFonts w:ascii="Calibri" w:hAnsi="Calibri"/>
          <w:sz w:val="20"/>
          <w:szCs w:val="20"/>
        </w:rPr>
        <w:t>zachowania formy pisemnej</w:t>
      </w:r>
      <w:r w:rsidR="004043CC" w:rsidRPr="00803252">
        <w:rPr>
          <w:rFonts w:ascii="Calibri" w:hAnsi="Calibri"/>
          <w:sz w:val="20"/>
          <w:szCs w:val="20"/>
        </w:rPr>
        <w:t xml:space="preserve"> pod rygorem nieważności,</w:t>
      </w:r>
      <w:r w:rsidR="00CC7D41" w:rsidRPr="00803252">
        <w:rPr>
          <w:rFonts w:ascii="Calibri" w:hAnsi="Calibri"/>
          <w:sz w:val="20"/>
          <w:szCs w:val="20"/>
        </w:rPr>
        <w:t xml:space="preserve"> w postaci </w:t>
      </w:r>
      <w:r w:rsidRPr="00803252">
        <w:rPr>
          <w:rFonts w:ascii="Calibri" w:hAnsi="Calibri"/>
          <w:sz w:val="20"/>
          <w:szCs w:val="20"/>
        </w:rPr>
        <w:t>aneksu do Umowy.</w:t>
      </w:r>
    </w:p>
    <w:p w:rsidR="00F40CC0" w:rsidRPr="007D3F3D" w:rsidRDefault="00933473" w:rsidP="005B44AE">
      <w:pPr>
        <w:pStyle w:val="Tekstpodstawowy"/>
        <w:numPr>
          <w:ilvl w:val="0"/>
          <w:numId w:val="15"/>
        </w:numPr>
        <w:tabs>
          <w:tab w:val="clear" w:pos="757"/>
        </w:tabs>
        <w:ind w:left="357" w:right="-1" w:hanging="357"/>
        <w:rPr>
          <w:rFonts w:ascii="Calibri" w:hAnsi="Calibri"/>
          <w:sz w:val="20"/>
          <w:szCs w:val="20"/>
        </w:rPr>
      </w:pPr>
      <w:r w:rsidRPr="00803252">
        <w:rPr>
          <w:rFonts w:ascii="Calibri" w:hAnsi="Calibri"/>
          <w:sz w:val="20"/>
          <w:szCs w:val="20"/>
        </w:rPr>
        <w:t>W przypadku zmian do Umowy wymagających zawarcia kolejno kilku aneksów, za zgodą I</w:t>
      </w:r>
      <w:r w:rsidR="000B4ACD" w:rsidRPr="00803252">
        <w:rPr>
          <w:rFonts w:ascii="Calibri" w:hAnsi="Calibri"/>
          <w:sz w:val="20"/>
          <w:szCs w:val="20"/>
        </w:rPr>
        <w:t>nstytucji Zarządzającej</w:t>
      </w:r>
      <w:r w:rsidRPr="00803252">
        <w:rPr>
          <w:rFonts w:ascii="Calibri" w:hAnsi="Calibri"/>
          <w:sz w:val="20"/>
          <w:szCs w:val="20"/>
        </w:rPr>
        <w:t>, może zostać zawarty jeden aneks uwzględniający te zmiany. W takim przypadku, do czasu zawarcia aneksu, Beneficjent jest zobowiązany do informowania I</w:t>
      </w:r>
      <w:r w:rsidR="00FD0ED1" w:rsidRPr="00803252">
        <w:rPr>
          <w:rFonts w:ascii="Calibri" w:hAnsi="Calibri"/>
          <w:sz w:val="20"/>
          <w:szCs w:val="20"/>
        </w:rPr>
        <w:t xml:space="preserve">nstytucji </w:t>
      </w:r>
      <w:r w:rsidRPr="00803252">
        <w:rPr>
          <w:rFonts w:ascii="Calibri" w:hAnsi="Calibri"/>
          <w:sz w:val="20"/>
          <w:szCs w:val="20"/>
        </w:rPr>
        <w:t>Z</w:t>
      </w:r>
      <w:r w:rsidR="00FD0ED1" w:rsidRPr="00803252">
        <w:rPr>
          <w:rFonts w:ascii="Calibri" w:hAnsi="Calibri"/>
          <w:sz w:val="20"/>
          <w:szCs w:val="20"/>
        </w:rPr>
        <w:t xml:space="preserve">arządzającej </w:t>
      </w:r>
      <w:r w:rsidRPr="00803252">
        <w:rPr>
          <w:rFonts w:ascii="Calibri" w:hAnsi="Calibri"/>
          <w:sz w:val="20"/>
          <w:szCs w:val="20"/>
        </w:rPr>
        <w:t>na piśmie o kolejnych zmianach i ich zakresie, które zostaną ujęte w jednym</w:t>
      </w:r>
      <w:r w:rsidR="00E66B96" w:rsidRPr="00803252">
        <w:rPr>
          <w:rFonts w:ascii="Calibri" w:hAnsi="Calibri"/>
          <w:sz w:val="20"/>
          <w:szCs w:val="20"/>
          <w:lang w:val="pl-PL"/>
        </w:rPr>
        <w:t>,</w:t>
      </w:r>
      <w:r w:rsidR="00E66B96" w:rsidRPr="00803252">
        <w:rPr>
          <w:rFonts w:ascii="Calibri" w:hAnsi="Calibri"/>
          <w:sz w:val="20"/>
          <w:szCs w:val="20"/>
        </w:rPr>
        <w:t xml:space="preserve"> wspólnym</w:t>
      </w:r>
      <w:r w:rsidRPr="00803252">
        <w:rPr>
          <w:rFonts w:ascii="Calibri" w:hAnsi="Calibri"/>
          <w:sz w:val="20"/>
          <w:szCs w:val="20"/>
        </w:rPr>
        <w:t xml:space="preserve"> aneksie.</w:t>
      </w:r>
    </w:p>
    <w:p w:rsidR="00C3667E" w:rsidRPr="007D3F3D" w:rsidRDefault="00C3667E" w:rsidP="005B44AE">
      <w:pPr>
        <w:pStyle w:val="Tekstpodstawowy"/>
        <w:numPr>
          <w:ilvl w:val="0"/>
          <w:numId w:val="15"/>
        </w:numPr>
        <w:tabs>
          <w:tab w:val="clear" w:pos="757"/>
        </w:tabs>
        <w:ind w:left="357" w:right="-1" w:hanging="357"/>
        <w:rPr>
          <w:rFonts w:ascii="Calibri" w:hAnsi="Calibri"/>
          <w:sz w:val="20"/>
          <w:szCs w:val="20"/>
        </w:rPr>
      </w:pPr>
      <w:r w:rsidRPr="007D3F3D">
        <w:rPr>
          <w:rFonts w:ascii="Calibri" w:hAnsi="Calibri"/>
          <w:sz w:val="20"/>
          <w:szCs w:val="20"/>
        </w:rPr>
        <w:t>Umowa o dofinansowanie projektu może zostać zmieniona, w przypadku gdy zmiany nie wpływają na spełnianie kryteriów wyboru projektu, który skutkowałby negatywną oceną projektu</w:t>
      </w:r>
      <w:r w:rsidR="00024300" w:rsidRPr="007D3F3D">
        <w:rPr>
          <w:rFonts w:ascii="Calibri" w:hAnsi="Calibri"/>
          <w:sz w:val="20"/>
          <w:szCs w:val="20"/>
          <w:lang w:val="pl-PL"/>
        </w:rPr>
        <w:t xml:space="preserve">, z zastrzeżeniem </w:t>
      </w:r>
      <w:r w:rsidR="009041F8" w:rsidRPr="007D3F3D">
        <w:rPr>
          <w:rFonts w:ascii="Calibri" w:hAnsi="Calibri"/>
          <w:sz w:val="20"/>
          <w:szCs w:val="20"/>
          <w:lang w:val="pl-PL"/>
        </w:rPr>
        <w:t>ust.</w:t>
      </w:r>
      <w:r w:rsidR="00024300" w:rsidRPr="007D3F3D">
        <w:rPr>
          <w:rFonts w:ascii="Calibri" w:hAnsi="Calibri"/>
          <w:sz w:val="20"/>
          <w:szCs w:val="20"/>
          <w:lang w:val="pl-PL"/>
        </w:rPr>
        <w:t xml:space="preserve"> 8</w:t>
      </w:r>
      <w:r w:rsidRPr="007D3F3D">
        <w:rPr>
          <w:rFonts w:ascii="Calibri" w:hAnsi="Calibri"/>
          <w:sz w:val="20"/>
          <w:szCs w:val="20"/>
        </w:rPr>
        <w:t>.</w:t>
      </w:r>
    </w:p>
    <w:p w:rsidR="001852C4" w:rsidRPr="007D3F3D" w:rsidRDefault="00024300" w:rsidP="005B44AE">
      <w:pPr>
        <w:pStyle w:val="Tekstpodstawowy"/>
        <w:numPr>
          <w:ilvl w:val="0"/>
          <w:numId w:val="15"/>
        </w:numPr>
        <w:tabs>
          <w:tab w:val="clear" w:pos="757"/>
        </w:tabs>
        <w:ind w:left="357" w:right="-1" w:hanging="357"/>
        <w:rPr>
          <w:rFonts w:ascii="Calibri" w:hAnsi="Calibri"/>
          <w:sz w:val="20"/>
          <w:szCs w:val="20"/>
        </w:rPr>
      </w:pPr>
      <w:r w:rsidRPr="007D3F3D">
        <w:rPr>
          <w:rFonts w:ascii="Calibri" w:hAnsi="Calibri"/>
          <w:sz w:val="20"/>
          <w:szCs w:val="20"/>
          <w:lang w:val="pl-PL"/>
        </w:rPr>
        <w:t>N</w:t>
      </w:r>
      <w:r w:rsidR="00C3667E" w:rsidRPr="007D3F3D">
        <w:rPr>
          <w:rFonts w:ascii="Calibri" w:hAnsi="Calibri"/>
          <w:sz w:val="20"/>
          <w:szCs w:val="20"/>
        </w:rPr>
        <w:t xml:space="preserve">a wniosek Beneficjenta </w:t>
      </w:r>
      <w:r w:rsidR="009041F8" w:rsidRPr="007D3F3D">
        <w:rPr>
          <w:rFonts w:ascii="Calibri" w:hAnsi="Calibri"/>
          <w:sz w:val="20"/>
          <w:szCs w:val="20"/>
          <w:lang w:val="pl-PL"/>
        </w:rPr>
        <w:t xml:space="preserve">umowa o dofinansowanie projektu </w:t>
      </w:r>
      <w:r w:rsidR="008873E9" w:rsidRPr="007D3F3D">
        <w:rPr>
          <w:rFonts w:ascii="Calibri" w:hAnsi="Calibri"/>
          <w:sz w:val="20"/>
          <w:szCs w:val="20"/>
          <w:lang w:val="pl-PL"/>
        </w:rPr>
        <w:t>może zostać zmieniona o ile zmiany te wynikają z</w:t>
      </w:r>
      <w:r w:rsidR="00F56980">
        <w:rPr>
          <w:rFonts w:ascii="Calibri" w:hAnsi="Calibri"/>
          <w:sz w:val="20"/>
          <w:szCs w:val="20"/>
          <w:lang w:val="pl-PL"/>
        </w:rPr>
        <w:t> </w:t>
      </w:r>
      <w:r w:rsidR="00C3667E" w:rsidRPr="007D3F3D">
        <w:rPr>
          <w:rFonts w:ascii="Calibri" w:hAnsi="Calibri"/>
          <w:sz w:val="20"/>
          <w:szCs w:val="20"/>
        </w:rPr>
        <w:t>przyczyn</w:t>
      </w:r>
      <w:r w:rsidR="008873E9" w:rsidRPr="007D3F3D">
        <w:rPr>
          <w:rFonts w:ascii="Calibri" w:hAnsi="Calibri"/>
          <w:sz w:val="20"/>
          <w:szCs w:val="20"/>
          <w:lang w:val="pl-PL"/>
        </w:rPr>
        <w:t>, za które Beneficjent nie ponosi odpowiedzialności</w:t>
      </w:r>
      <w:r w:rsidR="00C3667E" w:rsidRPr="007D3F3D">
        <w:rPr>
          <w:rFonts w:ascii="Calibri" w:hAnsi="Calibri"/>
          <w:sz w:val="20"/>
          <w:szCs w:val="20"/>
        </w:rPr>
        <w:t>.</w:t>
      </w:r>
    </w:p>
    <w:p w:rsidR="00BE7F0E" w:rsidRDefault="00BE7F0E" w:rsidP="005B44AE">
      <w:pPr>
        <w:ind w:right="-1"/>
        <w:jc w:val="center"/>
        <w:rPr>
          <w:rFonts w:ascii="Calibri" w:hAnsi="Calibri"/>
          <w:b/>
          <w:sz w:val="20"/>
          <w:szCs w:val="20"/>
        </w:rPr>
      </w:pPr>
    </w:p>
    <w:p w:rsidR="001852C4" w:rsidRPr="00803252" w:rsidRDefault="001852C4" w:rsidP="005B44AE">
      <w:pPr>
        <w:ind w:right="-1"/>
        <w:jc w:val="center"/>
        <w:rPr>
          <w:rFonts w:ascii="Calibri" w:hAnsi="Calibri"/>
          <w:b/>
          <w:sz w:val="20"/>
          <w:szCs w:val="20"/>
        </w:rPr>
      </w:pPr>
      <w:r w:rsidRPr="00803252">
        <w:rPr>
          <w:rFonts w:ascii="Calibri" w:hAnsi="Calibri"/>
          <w:b/>
          <w:sz w:val="20"/>
          <w:szCs w:val="20"/>
        </w:rPr>
        <w:t>§ 2</w:t>
      </w:r>
      <w:r w:rsidR="00F56980">
        <w:rPr>
          <w:rFonts w:ascii="Calibri" w:hAnsi="Calibri"/>
          <w:b/>
          <w:sz w:val="20"/>
          <w:szCs w:val="20"/>
        </w:rPr>
        <w:t>6</w:t>
      </w:r>
      <w:r w:rsidRPr="00803252">
        <w:rPr>
          <w:rFonts w:ascii="Calibri" w:hAnsi="Calibri"/>
          <w:b/>
          <w:sz w:val="20"/>
          <w:szCs w:val="20"/>
        </w:rPr>
        <w:t xml:space="preserve"> </w:t>
      </w:r>
      <w:r w:rsidR="008C39BD" w:rsidRPr="00803252">
        <w:rPr>
          <w:rFonts w:ascii="Calibri" w:hAnsi="Calibri"/>
          <w:b/>
          <w:sz w:val="20"/>
          <w:szCs w:val="20"/>
        </w:rPr>
        <w:t>Działania antykorupcyjne</w:t>
      </w:r>
    </w:p>
    <w:p w:rsidR="00905208" w:rsidRPr="00803252" w:rsidRDefault="00905208" w:rsidP="005B44AE">
      <w:pPr>
        <w:pStyle w:val="Tekstpodstawowy"/>
        <w:numPr>
          <w:ilvl w:val="2"/>
          <w:numId w:val="12"/>
        </w:numPr>
        <w:tabs>
          <w:tab w:val="clear" w:pos="2340"/>
        </w:tabs>
        <w:ind w:left="357" w:right="-1" w:hanging="357"/>
        <w:rPr>
          <w:rFonts w:ascii="Calibri" w:hAnsi="Calibri"/>
          <w:sz w:val="20"/>
          <w:szCs w:val="20"/>
        </w:rPr>
      </w:pPr>
      <w:r w:rsidRPr="00803252">
        <w:rPr>
          <w:rFonts w:ascii="Calibri" w:hAnsi="Calibri"/>
          <w:sz w:val="20"/>
          <w:szCs w:val="20"/>
        </w:rPr>
        <w:t>Beneficjent obowiązany jest do podjęcia wszelkich działań w celu zapobieżenia powstania sytuacji korupcyjnych, nadużyć finansowych, konfliktu interesów, które mogłyby mieć wpływ na bezstronną i obiektywną realizację Umowy i Projektu, w tym w szczególności przy podejmowaniu działań finansowych oraz wyłanianiu wykonawcy dla zamówień przewidzianych w ramach realizowanego Projektu, bez względ</w:t>
      </w:r>
      <w:r w:rsidR="008920F6" w:rsidRPr="00803252">
        <w:rPr>
          <w:rFonts w:ascii="Calibri" w:hAnsi="Calibri"/>
          <w:sz w:val="20"/>
          <w:szCs w:val="20"/>
        </w:rPr>
        <w:t>u na wysokość kwoty zamówienia.</w:t>
      </w:r>
      <w:r w:rsidR="008920F6" w:rsidRPr="00803252">
        <w:rPr>
          <w:rFonts w:ascii="Calibri" w:hAnsi="Calibri"/>
          <w:sz w:val="20"/>
          <w:szCs w:val="20"/>
          <w:lang w:val="pl-PL"/>
        </w:rPr>
        <w:t xml:space="preserve"> </w:t>
      </w:r>
      <w:r w:rsidRPr="00803252">
        <w:rPr>
          <w:rFonts w:ascii="Calibri" w:hAnsi="Calibri"/>
          <w:sz w:val="20"/>
          <w:szCs w:val="20"/>
        </w:rPr>
        <w:t>Z</w:t>
      </w:r>
      <w:r w:rsidR="00F56980">
        <w:rPr>
          <w:rFonts w:ascii="Calibri" w:hAnsi="Calibri"/>
          <w:sz w:val="20"/>
          <w:szCs w:val="20"/>
          <w:lang w:val="pl-PL"/>
        </w:rPr>
        <w:t> </w:t>
      </w:r>
      <w:r w:rsidRPr="00803252">
        <w:rPr>
          <w:rFonts w:ascii="Calibri" w:hAnsi="Calibri"/>
          <w:sz w:val="20"/>
          <w:szCs w:val="20"/>
        </w:rPr>
        <w:t xml:space="preserve">odpowiedzialności tej nie zwalnia Beneficjenta fakt powierzenia czynności dotyczących przeprowadzenia postępowania o udzielenie zamówienia podmiotowi/osobie trzeciej, </w:t>
      </w:r>
      <w:r w:rsidR="00F56980">
        <w:rPr>
          <w:rFonts w:ascii="Calibri" w:hAnsi="Calibri"/>
          <w:sz w:val="20"/>
          <w:szCs w:val="20"/>
        </w:rPr>
        <w:t>np</w:t>
      </w:r>
      <w:r w:rsidR="00F56980">
        <w:rPr>
          <w:rFonts w:ascii="Calibri" w:hAnsi="Calibri"/>
          <w:sz w:val="20"/>
          <w:szCs w:val="20"/>
          <w:lang w:val="pl-PL"/>
        </w:rPr>
        <w:t>.</w:t>
      </w:r>
      <w:r w:rsidRPr="00803252">
        <w:rPr>
          <w:rFonts w:ascii="Calibri" w:hAnsi="Calibri"/>
          <w:sz w:val="20"/>
          <w:szCs w:val="20"/>
        </w:rPr>
        <w:t xml:space="preserve"> inżynierowi kontraktu.  </w:t>
      </w:r>
    </w:p>
    <w:p w:rsidR="00905208" w:rsidRPr="00803252" w:rsidRDefault="00905208" w:rsidP="005B44AE">
      <w:pPr>
        <w:pStyle w:val="Tekstpodstawowy"/>
        <w:numPr>
          <w:ilvl w:val="2"/>
          <w:numId w:val="12"/>
        </w:numPr>
        <w:tabs>
          <w:tab w:val="clear" w:pos="2340"/>
        </w:tabs>
        <w:ind w:left="357" w:right="-1" w:hanging="357"/>
        <w:rPr>
          <w:rFonts w:ascii="Calibri" w:hAnsi="Calibri"/>
          <w:sz w:val="20"/>
          <w:szCs w:val="20"/>
        </w:rPr>
      </w:pPr>
      <w:r w:rsidRPr="00803252">
        <w:rPr>
          <w:rFonts w:ascii="Calibri" w:hAnsi="Calibri"/>
          <w:sz w:val="20"/>
          <w:szCs w:val="20"/>
        </w:rPr>
        <w:t>Beneficjent obowiązany jest do pisemnego powiadomienia Instytucji Zarządzającej o każdym podejrzeniu lub stwierdzonym przypadku wystąpienia konfliktu interesów, sytuacji korupcyjnej, nadużycia finansowego w</w:t>
      </w:r>
      <w:r w:rsidR="00F56980">
        <w:rPr>
          <w:rFonts w:ascii="Calibri" w:hAnsi="Calibri"/>
          <w:sz w:val="20"/>
          <w:szCs w:val="20"/>
          <w:lang w:val="pl-PL"/>
        </w:rPr>
        <w:t> </w:t>
      </w:r>
      <w:r w:rsidRPr="00803252">
        <w:rPr>
          <w:rFonts w:ascii="Calibri" w:hAnsi="Calibri"/>
          <w:sz w:val="20"/>
          <w:szCs w:val="20"/>
        </w:rPr>
        <w:t xml:space="preserve">terminie 3 dni od ich wykrycia oraz o podjętych działaniach naprawczych. </w:t>
      </w:r>
    </w:p>
    <w:p w:rsidR="00905208" w:rsidRPr="00803252" w:rsidRDefault="00905208" w:rsidP="005B44AE">
      <w:pPr>
        <w:pStyle w:val="Tekstpodstawowy"/>
        <w:numPr>
          <w:ilvl w:val="2"/>
          <w:numId w:val="12"/>
        </w:numPr>
        <w:tabs>
          <w:tab w:val="clear" w:pos="2340"/>
        </w:tabs>
        <w:ind w:left="357" w:right="-1" w:hanging="357"/>
        <w:rPr>
          <w:rFonts w:ascii="Calibri" w:hAnsi="Calibri"/>
          <w:sz w:val="20"/>
          <w:szCs w:val="20"/>
        </w:rPr>
      </w:pPr>
      <w:r w:rsidRPr="00803252">
        <w:rPr>
          <w:rFonts w:ascii="Calibri" w:hAnsi="Calibri"/>
          <w:sz w:val="20"/>
          <w:szCs w:val="20"/>
        </w:rPr>
        <w:t xml:space="preserve">Przez konflikt interesów należy rozumieć </w:t>
      </w:r>
      <w:r w:rsidR="00C15BFC" w:rsidRPr="00803252">
        <w:rPr>
          <w:rFonts w:ascii="Calibri" w:hAnsi="Calibri"/>
          <w:sz w:val="20"/>
          <w:szCs w:val="20"/>
          <w:lang w:val="pl-PL"/>
        </w:rPr>
        <w:t xml:space="preserve">podejmowanie jakichkolwiek działań, które </w:t>
      </w:r>
      <w:r w:rsidR="00C54231" w:rsidRPr="00803252">
        <w:rPr>
          <w:rFonts w:ascii="Calibri" w:hAnsi="Calibri"/>
          <w:sz w:val="20"/>
          <w:szCs w:val="20"/>
          <w:lang w:val="pl-PL"/>
        </w:rPr>
        <w:t xml:space="preserve">prowadzą do </w:t>
      </w:r>
      <w:r w:rsidR="00C15BFC" w:rsidRPr="00803252">
        <w:rPr>
          <w:rFonts w:ascii="Calibri" w:hAnsi="Calibri"/>
          <w:sz w:val="20"/>
          <w:szCs w:val="20"/>
          <w:lang w:val="pl-PL"/>
        </w:rPr>
        <w:t>sprzeczn</w:t>
      </w:r>
      <w:r w:rsidR="00C54231" w:rsidRPr="00803252">
        <w:rPr>
          <w:rFonts w:ascii="Calibri" w:hAnsi="Calibri"/>
          <w:sz w:val="20"/>
          <w:szCs w:val="20"/>
          <w:lang w:val="pl-PL"/>
        </w:rPr>
        <w:t>ości</w:t>
      </w:r>
      <w:r w:rsidR="00C15BFC" w:rsidRPr="00803252">
        <w:rPr>
          <w:rFonts w:ascii="Calibri" w:hAnsi="Calibri"/>
          <w:sz w:val="20"/>
          <w:szCs w:val="20"/>
          <w:lang w:val="pl-PL"/>
        </w:rPr>
        <w:t xml:space="preserve"> pomiędzy interesem Beneficjenta, a interesem Unii Europejskiej, </w:t>
      </w:r>
      <w:r w:rsidR="00472931" w:rsidRPr="00803252">
        <w:rPr>
          <w:rFonts w:ascii="Calibri" w:hAnsi="Calibri"/>
          <w:sz w:val="20"/>
          <w:szCs w:val="20"/>
          <w:lang w:val="pl-PL"/>
        </w:rPr>
        <w:t xml:space="preserve">która </w:t>
      </w:r>
      <w:r w:rsidR="00AD3212" w:rsidRPr="00803252">
        <w:rPr>
          <w:rFonts w:ascii="Calibri" w:hAnsi="Calibri"/>
          <w:sz w:val="20"/>
          <w:szCs w:val="20"/>
          <w:lang w:val="pl-PL"/>
        </w:rPr>
        <w:t>powoduje</w:t>
      </w:r>
      <w:r w:rsidR="00472931" w:rsidRPr="00803252">
        <w:rPr>
          <w:rFonts w:ascii="Calibri" w:hAnsi="Calibri"/>
          <w:sz w:val="20"/>
          <w:szCs w:val="20"/>
          <w:lang w:val="pl-PL"/>
        </w:rPr>
        <w:t xml:space="preserve"> </w:t>
      </w:r>
      <w:r w:rsidRPr="00803252">
        <w:rPr>
          <w:rFonts w:ascii="Calibri" w:hAnsi="Calibri"/>
          <w:sz w:val="20"/>
          <w:szCs w:val="20"/>
        </w:rPr>
        <w:t xml:space="preserve">bezpośredni, pośredni lub potencjalny wpływ na </w:t>
      </w:r>
      <w:r w:rsidR="00472931" w:rsidRPr="00803252">
        <w:rPr>
          <w:rFonts w:ascii="Calibri" w:hAnsi="Calibri"/>
          <w:sz w:val="20"/>
          <w:szCs w:val="20"/>
          <w:lang w:val="pl-PL"/>
        </w:rPr>
        <w:t xml:space="preserve">zachowanie przez Beneficjenta bezstronności i obiektywizmu przy podejmowaniu decyzji finansowych i przy realizacji Umowy, przy czym sprzeczność ta wynika z </w:t>
      </w:r>
      <w:r w:rsidR="00907071" w:rsidRPr="00803252">
        <w:rPr>
          <w:rFonts w:ascii="Calibri" w:hAnsi="Calibri"/>
          <w:sz w:val="20"/>
          <w:szCs w:val="20"/>
          <w:lang w:val="pl-PL"/>
        </w:rPr>
        <w:t>re</w:t>
      </w:r>
      <w:r w:rsidR="00472931" w:rsidRPr="00803252">
        <w:rPr>
          <w:rFonts w:ascii="Calibri" w:hAnsi="Calibri"/>
          <w:sz w:val="20"/>
          <w:szCs w:val="20"/>
          <w:lang w:val="pl-PL"/>
        </w:rPr>
        <w:t>l</w:t>
      </w:r>
      <w:r w:rsidR="00907071" w:rsidRPr="00803252">
        <w:rPr>
          <w:rFonts w:ascii="Calibri" w:hAnsi="Calibri"/>
          <w:sz w:val="20"/>
          <w:szCs w:val="20"/>
          <w:lang w:val="pl-PL"/>
        </w:rPr>
        <w:t>a</w:t>
      </w:r>
      <w:r w:rsidR="00472931" w:rsidRPr="00803252">
        <w:rPr>
          <w:rFonts w:ascii="Calibri" w:hAnsi="Calibri"/>
          <w:sz w:val="20"/>
          <w:szCs w:val="20"/>
          <w:lang w:val="pl-PL"/>
        </w:rPr>
        <w:t xml:space="preserve">cji </w:t>
      </w:r>
      <w:r w:rsidR="008C4FED" w:rsidRPr="00803252">
        <w:rPr>
          <w:rFonts w:ascii="Calibri" w:hAnsi="Calibri"/>
          <w:sz w:val="20"/>
          <w:szCs w:val="20"/>
          <w:lang w:val="pl-PL"/>
        </w:rPr>
        <w:t>pomiędzy</w:t>
      </w:r>
      <w:r w:rsidR="00472931" w:rsidRPr="00803252">
        <w:rPr>
          <w:rFonts w:ascii="Calibri" w:hAnsi="Calibri"/>
          <w:sz w:val="20"/>
          <w:szCs w:val="20"/>
          <w:lang w:val="pl-PL"/>
        </w:rPr>
        <w:t xml:space="preserve"> </w:t>
      </w:r>
      <w:r w:rsidR="008C4FED" w:rsidRPr="00803252">
        <w:rPr>
          <w:rFonts w:ascii="Calibri" w:hAnsi="Calibri"/>
          <w:sz w:val="20"/>
          <w:szCs w:val="20"/>
          <w:lang w:val="pl-PL"/>
        </w:rPr>
        <w:t>Beneficjentem</w:t>
      </w:r>
      <w:r w:rsidR="00472931" w:rsidRPr="00803252">
        <w:rPr>
          <w:rFonts w:ascii="Calibri" w:hAnsi="Calibri"/>
          <w:sz w:val="20"/>
          <w:szCs w:val="20"/>
          <w:lang w:val="pl-PL"/>
        </w:rPr>
        <w:t>, a jego kontrahentem</w:t>
      </w:r>
      <w:r w:rsidR="00572AE4" w:rsidRPr="00803252">
        <w:rPr>
          <w:rFonts w:ascii="Calibri" w:hAnsi="Calibri"/>
          <w:sz w:val="20"/>
          <w:szCs w:val="20"/>
          <w:lang w:val="pl-PL"/>
        </w:rPr>
        <w:t>,</w:t>
      </w:r>
      <w:r w:rsidR="00472931" w:rsidRPr="00803252">
        <w:rPr>
          <w:rFonts w:ascii="Calibri" w:hAnsi="Calibri"/>
          <w:sz w:val="20"/>
          <w:szCs w:val="20"/>
          <w:lang w:val="pl-PL"/>
        </w:rPr>
        <w:t xml:space="preserve"> opartej na wię</w:t>
      </w:r>
      <w:r w:rsidR="00706F07" w:rsidRPr="00803252">
        <w:rPr>
          <w:rFonts w:ascii="Calibri" w:hAnsi="Calibri"/>
          <w:sz w:val="20"/>
          <w:szCs w:val="20"/>
          <w:lang w:val="pl-PL"/>
        </w:rPr>
        <w:t>ziach rodzinnych, emocjonalnych</w:t>
      </w:r>
      <w:r w:rsidR="00DE17BE" w:rsidRPr="00803252">
        <w:rPr>
          <w:rFonts w:ascii="Calibri" w:hAnsi="Calibri"/>
          <w:sz w:val="20"/>
          <w:szCs w:val="20"/>
          <w:lang w:val="pl-PL"/>
        </w:rPr>
        <w:t xml:space="preserve"> lub z</w:t>
      </w:r>
      <w:r w:rsidR="00706F07" w:rsidRPr="00803252">
        <w:rPr>
          <w:rFonts w:ascii="Calibri" w:hAnsi="Calibri"/>
          <w:sz w:val="20"/>
          <w:szCs w:val="20"/>
          <w:lang w:val="pl-PL"/>
        </w:rPr>
        <w:t xml:space="preserve"> </w:t>
      </w:r>
      <w:r w:rsidR="00472931" w:rsidRPr="00803252">
        <w:rPr>
          <w:rFonts w:ascii="Calibri" w:hAnsi="Calibri"/>
          <w:sz w:val="20"/>
          <w:szCs w:val="20"/>
          <w:lang w:val="pl-PL"/>
        </w:rPr>
        <w:t>sympatii politycznej</w:t>
      </w:r>
      <w:r w:rsidR="00A82706" w:rsidRPr="00803252">
        <w:rPr>
          <w:rFonts w:ascii="Calibri" w:hAnsi="Calibri"/>
          <w:sz w:val="20"/>
          <w:szCs w:val="20"/>
          <w:lang w:val="pl-PL"/>
        </w:rPr>
        <w:t xml:space="preserve">, </w:t>
      </w:r>
      <w:r w:rsidRPr="00803252">
        <w:rPr>
          <w:rFonts w:ascii="Calibri" w:hAnsi="Calibri"/>
          <w:sz w:val="20"/>
          <w:szCs w:val="20"/>
        </w:rPr>
        <w:t>przynależnoś</w:t>
      </w:r>
      <w:r w:rsidR="008C4FED" w:rsidRPr="00803252">
        <w:rPr>
          <w:rFonts w:ascii="Calibri" w:hAnsi="Calibri"/>
          <w:sz w:val="20"/>
          <w:szCs w:val="20"/>
          <w:lang w:val="pl-PL"/>
        </w:rPr>
        <w:t>ci</w:t>
      </w:r>
      <w:r w:rsidRPr="00803252">
        <w:rPr>
          <w:rFonts w:ascii="Calibri" w:hAnsi="Calibri"/>
          <w:sz w:val="20"/>
          <w:szCs w:val="20"/>
        </w:rPr>
        <w:t xml:space="preserve"> państwow</w:t>
      </w:r>
      <w:r w:rsidR="008C4FED" w:rsidRPr="00803252">
        <w:rPr>
          <w:rFonts w:ascii="Calibri" w:hAnsi="Calibri"/>
          <w:sz w:val="20"/>
          <w:szCs w:val="20"/>
          <w:lang w:val="pl-PL"/>
        </w:rPr>
        <w:t>ej</w:t>
      </w:r>
      <w:r w:rsidR="008C4FED" w:rsidRPr="00803252">
        <w:rPr>
          <w:rFonts w:ascii="Calibri" w:hAnsi="Calibri"/>
          <w:sz w:val="20"/>
          <w:szCs w:val="20"/>
        </w:rPr>
        <w:t xml:space="preserve">, </w:t>
      </w:r>
      <w:r w:rsidR="008C4FED" w:rsidRPr="00803252">
        <w:rPr>
          <w:rFonts w:ascii="Calibri" w:hAnsi="Calibri"/>
          <w:sz w:val="20"/>
          <w:szCs w:val="20"/>
          <w:lang w:val="pl-PL"/>
        </w:rPr>
        <w:t>wspólnych interes</w:t>
      </w:r>
      <w:r w:rsidR="00E20CF4" w:rsidRPr="00803252">
        <w:rPr>
          <w:rFonts w:ascii="Calibri" w:hAnsi="Calibri"/>
          <w:sz w:val="20"/>
          <w:szCs w:val="20"/>
          <w:lang w:val="pl-PL"/>
        </w:rPr>
        <w:t xml:space="preserve">ów </w:t>
      </w:r>
      <w:r w:rsidR="008C4FED" w:rsidRPr="00803252">
        <w:rPr>
          <w:rFonts w:ascii="Calibri" w:hAnsi="Calibri"/>
          <w:sz w:val="20"/>
          <w:szCs w:val="20"/>
          <w:lang w:val="pl-PL"/>
        </w:rPr>
        <w:t>gospodarczych lub innych wspólnych interes</w:t>
      </w:r>
      <w:r w:rsidR="00E20CF4" w:rsidRPr="00803252">
        <w:rPr>
          <w:rFonts w:ascii="Calibri" w:hAnsi="Calibri"/>
          <w:sz w:val="20"/>
          <w:szCs w:val="20"/>
          <w:lang w:val="pl-PL"/>
        </w:rPr>
        <w:t>ów</w:t>
      </w:r>
      <w:r w:rsidR="008C4FED" w:rsidRPr="00803252">
        <w:rPr>
          <w:rFonts w:ascii="Calibri" w:hAnsi="Calibri"/>
          <w:sz w:val="20"/>
          <w:szCs w:val="20"/>
          <w:lang w:val="pl-PL"/>
        </w:rPr>
        <w:t xml:space="preserve">. </w:t>
      </w:r>
    </w:p>
    <w:p w:rsidR="003F2960" w:rsidRPr="00803252" w:rsidRDefault="003F2960" w:rsidP="005B44AE">
      <w:pPr>
        <w:pStyle w:val="Tekstpodstawowy"/>
        <w:numPr>
          <w:ilvl w:val="2"/>
          <w:numId w:val="12"/>
        </w:numPr>
        <w:tabs>
          <w:tab w:val="clear" w:pos="2340"/>
        </w:tabs>
        <w:ind w:left="357" w:right="-1" w:hanging="357"/>
        <w:rPr>
          <w:rFonts w:ascii="Calibri" w:hAnsi="Calibri"/>
          <w:sz w:val="20"/>
          <w:szCs w:val="20"/>
        </w:rPr>
      </w:pPr>
      <w:r w:rsidRPr="00803252">
        <w:rPr>
          <w:rFonts w:ascii="Calibri" w:hAnsi="Calibri"/>
          <w:sz w:val="20"/>
          <w:szCs w:val="20"/>
        </w:rPr>
        <w:t xml:space="preserve">W każdym przypadku prowadzenia postępowania o udzielenie zamówienia </w:t>
      </w:r>
      <w:r w:rsidRPr="00803252">
        <w:rPr>
          <w:rFonts w:ascii="Calibri" w:hAnsi="Calibri"/>
          <w:sz w:val="20"/>
          <w:szCs w:val="20"/>
          <w:lang w:val="pl-PL"/>
        </w:rPr>
        <w:t xml:space="preserve">przewidzianego w ramach Projektu </w:t>
      </w:r>
      <w:r w:rsidRPr="00803252">
        <w:rPr>
          <w:rFonts w:ascii="Calibri" w:hAnsi="Calibri"/>
          <w:sz w:val="20"/>
          <w:szCs w:val="20"/>
        </w:rPr>
        <w:t>i</w:t>
      </w:r>
      <w:r w:rsidR="00F56980">
        <w:rPr>
          <w:rFonts w:ascii="Calibri" w:hAnsi="Calibri"/>
          <w:sz w:val="20"/>
          <w:szCs w:val="20"/>
          <w:lang w:val="pl-PL"/>
        </w:rPr>
        <w:t> </w:t>
      </w:r>
      <w:r w:rsidRPr="00803252">
        <w:rPr>
          <w:rFonts w:ascii="Calibri" w:hAnsi="Calibri"/>
          <w:sz w:val="20"/>
          <w:szCs w:val="20"/>
        </w:rPr>
        <w:t xml:space="preserve">dokonywania wyboru wykonawcy Beneficjent obowiązany jest kierować się zasadą uczciwej konkurencji, równego traktowania, niedyskryminacji, efektywności, jawności i przejrzystości. </w:t>
      </w:r>
    </w:p>
    <w:p w:rsidR="00632176" w:rsidRPr="00803252" w:rsidRDefault="00632176" w:rsidP="005B44AE">
      <w:pPr>
        <w:pStyle w:val="Tekstpodstawowy"/>
        <w:numPr>
          <w:ilvl w:val="2"/>
          <w:numId w:val="12"/>
        </w:numPr>
        <w:tabs>
          <w:tab w:val="clear" w:pos="2340"/>
        </w:tabs>
        <w:ind w:left="357" w:right="-1" w:hanging="357"/>
        <w:rPr>
          <w:rFonts w:ascii="Calibri" w:hAnsi="Calibri"/>
          <w:sz w:val="20"/>
          <w:szCs w:val="20"/>
        </w:rPr>
      </w:pPr>
      <w:r w:rsidRPr="00803252">
        <w:rPr>
          <w:rFonts w:ascii="Calibri" w:hAnsi="Calibri"/>
          <w:sz w:val="20"/>
          <w:szCs w:val="20"/>
          <w:lang w:val="pl-PL"/>
        </w:rPr>
        <w:lastRenderedPageBreak/>
        <w:t>Zamówienia</w:t>
      </w:r>
      <w:r w:rsidR="00C23480" w:rsidRPr="00803252">
        <w:rPr>
          <w:rFonts w:ascii="Calibri" w:hAnsi="Calibri"/>
          <w:sz w:val="20"/>
          <w:szCs w:val="20"/>
          <w:lang w:val="pl-PL"/>
        </w:rPr>
        <w:t xml:space="preserve"> w ramach Projektu</w:t>
      </w:r>
      <w:r w:rsidR="00C23480" w:rsidRPr="00803252">
        <w:rPr>
          <w:rStyle w:val="Odwoanieprzypisudolnego"/>
          <w:rFonts w:ascii="Calibri" w:hAnsi="Calibri"/>
          <w:sz w:val="20"/>
          <w:szCs w:val="20"/>
          <w:lang w:val="pl-PL"/>
        </w:rPr>
        <w:footnoteReference w:id="78"/>
      </w:r>
      <w:r w:rsidRPr="00803252">
        <w:rPr>
          <w:rFonts w:ascii="Calibri" w:hAnsi="Calibri"/>
          <w:sz w:val="20"/>
          <w:szCs w:val="20"/>
          <w:lang w:val="pl-PL"/>
        </w:rPr>
        <w:t>, udzielane przez Beneficjenta nie będącego podmiotem zobowiązanym do stosowania obowiązującej ustawy regulującej udzielanie zamówień publicznych, nie mogą być udzielane podmiotom powiązanym z nim osobowo lub kapitałowo</w:t>
      </w:r>
      <w:r w:rsidR="001B1625" w:rsidRPr="00803252">
        <w:rPr>
          <w:rFonts w:ascii="Calibri" w:hAnsi="Calibri"/>
          <w:sz w:val="20"/>
          <w:szCs w:val="20"/>
          <w:lang w:val="pl-PL"/>
        </w:rPr>
        <w:t xml:space="preserve">, w rozumieniu </w:t>
      </w:r>
      <w:r w:rsidR="00B540BF" w:rsidRPr="00803252">
        <w:rPr>
          <w:rFonts w:ascii="Calibri" w:hAnsi="Calibri"/>
          <w:sz w:val="20"/>
          <w:szCs w:val="20"/>
        </w:rPr>
        <w:t>Wytycznych, o których mowa w § 5 ust. 1 pkt 2 Umowy</w:t>
      </w:r>
      <w:r w:rsidRPr="00803252">
        <w:rPr>
          <w:rFonts w:ascii="Calibri" w:hAnsi="Calibri"/>
          <w:sz w:val="20"/>
          <w:szCs w:val="20"/>
          <w:lang w:val="pl-PL"/>
        </w:rPr>
        <w:t xml:space="preserve">. </w:t>
      </w:r>
    </w:p>
    <w:p w:rsidR="009F7A8A" w:rsidRPr="00803252" w:rsidRDefault="009F7A8A" w:rsidP="005B44AE">
      <w:pPr>
        <w:pStyle w:val="Tekstpodstawowy"/>
        <w:numPr>
          <w:ilvl w:val="2"/>
          <w:numId w:val="12"/>
        </w:numPr>
        <w:tabs>
          <w:tab w:val="clear" w:pos="2340"/>
        </w:tabs>
        <w:ind w:left="357" w:right="-1" w:hanging="357"/>
        <w:rPr>
          <w:rFonts w:ascii="Calibri" w:hAnsi="Calibri"/>
          <w:sz w:val="20"/>
          <w:szCs w:val="20"/>
        </w:rPr>
      </w:pPr>
      <w:r w:rsidRPr="00803252">
        <w:rPr>
          <w:rFonts w:ascii="Calibri" w:hAnsi="Calibri"/>
          <w:sz w:val="20"/>
          <w:szCs w:val="20"/>
          <w:lang w:val="pl-PL"/>
        </w:rPr>
        <w:t>Projekt nie może być realizowany w ramach partnerstwa z podmiotem powiązanym z Beneficjentem w</w:t>
      </w:r>
      <w:r w:rsidR="00F56980">
        <w:rPr>
          <w:rFonts w:ascii="Calibri" w:hAnsi="Calibri"/>
          <w:sz w:val="20"/>
          <w:szCs w:val="20"/>
          <w:lang w:val="pl-PL"/>
        </w:rPr>
        <w:t> </w:t>
      </w:r>
      <w:r w:rsidRPr="00803252">
        <w:rPr>
          <w:rFonts w:ascii="Calibri" w:hAnsi="Calibri"/>
          <w:sz w:val="20"/>
          <w:szCs w:val="20"/>
          <w:lang w:val="pl-PL"/>
        </w:rPr>
        <w:t>rozumieniu Załącznika I do rozporządzenia Komisji (UE) nr 651/2014 z dnia 17 czerwca 2014 r. uznającego niektóre rodzaje pomocy za zgodne z rynkiem wewnętrznym w zastosowaniu art. 107 i 108 Traktatu (Dz. Urz. UE L 187 z 26.06.2014, str. 1)</w:t>
      </w:r>
      <w:r w:rsidRPr="00803252">
        <w:rPr>
          <w:rStyle w:val="Odwoanieprzypisudolnego"/>
          <w:rFonts w:ascii="Calibri" w:hAnsi="Calibri"/>
          <w:sz w:val="20"/>
          <w:szCs w:val="20"/>
          <w:lang w:val="pl-PL"/>
        </w:rPr>
        <w:footnoteReference w:id="79"/>
      </w:r>
      <w:r w:rsidRPr="00803252">
        <w:rPr>
          <w:rFonts w:ascii="Calibri" w:hAnsi="Calibri"/>
          <w:sz w:val="20"/>
          <w:szCs w:val="20"/>
          <w:lang w:val="pl-PL"/>
        </w:rPr>
        <w:t xml:space="preserve">. </w:t>
      </w:r>
    </w:p>
    <w:p w:rsidR="00905208" w:rsidRPr="00803252" w:rsidRDefault="00905208" w:rsidP="005B44AE">
      <w:pPr>
        <w:pStyle w:val="Tekstpodstawowy"/>
        <w:numPr>
          <w:ilvl w:val="2"/>
          <w:numId w:val="12"/>
        </w:numPr>
        <w:tabs>
          <w:tab w:val="clear" w:pos="2340"/>
        </w:tabs>
        <w:ind w:left="357" w:right="-1" w:hanging="357"/>
        <w:rPr>
          <w:rFonts w:ascii="Calibri" w:hAnsi="Calibri"/>
          <w:sz w:val="20"/>
          <w:szCs w:val="20"/>
        </w:rPr>
      </w:pPr>
      <w:r w:rsidRPr="00803252">
        <w:rPr>
          <w:rFonts w:ascii="Calibri" w:hAnsi="Calibri"/>
          <w:sz w:val="20"/>
          <w:szCs w:val="20"/>
        </w:rPr>
        <w:t xml:space="preserve">Instytucja Zarządzająca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rsidR="00905208" w:rsidRPr="00803252" w:rsidRDefault="00905208" w:rsidP="005B44AE">
      <w:pPr>
        <w:pStyle w:val="Tekstpodstawowy"/>
        <w:numPr>
          <w:ilvl w:val="2"/>
          <w:numId w:val="12"/>
        </w:numPr>
        <w:tabs>
          <w:tab w:val="clear" w:pos="2340"/>
        </w:tabs>
        <w:ind w:left="357" w:right="-1" w:hanging="357"/>
        <w:rPr>
          <w:rFonts w:ascii="Calibri" w:hAnsi="Calibri"/>
          <w:sz w:val="20"/>
          <w:szCs w:val="20"/>
        </w:rPr>
      </w:pPr>
      <w:r w:rsidRPr="00803252">
        <w:rPr>
          <w:rFonts w:ascii="Calibri" w:hAnsi="Calibri"/>
          <w:sz w:val="20"/>
          <w:szCs w:val="20"/>
        </w:rPr>
        <w:t>W przypadku podejrzenia, iż doszło do korupcji, nadużycia finansowego lub  konfliktu interesów w związku z</w:t>
      </w:r>
      <w:r w:rsidR="00F56980">
        <w:rPr>
          <w:rFonts w:ascii="Calibri" w:hAnsi="Calibri"/>
          <w:sz w:val="20"/>
          <w:szCs w:val="20"/>
          <w:lang w:val="pl-PL"/>
        </w:rPr>
        <w:t> </w:t>
      </w:r>
      <w:r w:rsidRPr="00803252">
        <w:rPr>
          <w:rFonts w:ascii="Calibri" w:hAnsi="Calibri"/>
          <w:sz w:val="20"/>
          <w:szCs w:val="20"/>
        </w:rPr>
        <w:t>realizacją Projektu przez Beneficjenta/Partnera</w:t>
      </w:r>
      <w:r w:rsidR="00AC0895">
        <w:rPr>
          <w:rFonts w:ascii="Calibri" w:hAnsi="Calibri"/>
          <w:sz w:val="20"/>
          <w:szCs w:val="20"/>
          <w:lang w:val="pl-PL"/>
        </w:rPr>
        <w:t>/konsorcjanta</w:t>
      </w:r>
      <w:r w:rsidRPr="00803252">
        <w:rPr>
          <w:rFonts w:ascii="Calibri" w:hAnsi="Calibri"/>
          <w:sz w:val="20"/>
          <w:szCs w:val="20"/>
        </w:rPr>
        <w:t xml:space="preserve">, Instytucja Zarządzająca bezzwłocznie przesyła posiadane informacje uprawnionym organom. </w:t>
      </w:r>
    </w:p>
    <w:p w:rsidR="00905208" w:rsidRPr="00803252" w:rsidRDefault="00905208" w:rsidP="005B44AE">
      <w:pPr>
        <w:pStyle w:val="Tekstpodstawowy"/>
        <w:numPr>
          <w:ilvl w:val="2"/>
          <w:numId w:val="12"/>
        </w:numPr>
        <w:tabs>
          <w:tab w:val="clear" w:pos="2340"/>
        </w:tabs>
        <w:ind w:left="357" w:right="-1" w:hanging="357"/>
        <w:rPr>
          <w:rFonts w:ascii="Calibri" w:hAnsi="Calibri"/>
          <w:sz w:val="20"/>
          <w:szCs w:val="20"/>
        </w:rPr>
      </w:pPr>
      <w:r w:rsidRPr="00803252">
        <w:rPr>
          <w:rFonts w:ascii="Calibri" w:hAnsi="Calibri"/>
          <w:sz w:val="20"/>
          <w:szCs w:val="20"/>
        </w:rPr>
        <w:t>Instytucja Zarządzająca zapewnia dostęp do elektronicznego systemu gromadzenia danych organom ścigania, w</w:t>
      </w:r>
      <w:r w:rsidR="00F56980">
        <w:rPr>
          <w:rFonts w:ascii="Calibri" w:hAnsi="Calibri"/>
          <w:sz w:val="20"/>
          <w:szCs w:val="20"/>
          <w:lang w:val="pl-PL"/>
        </w:rPr>
        <w:t> </w:t>
      </w:r>
      <w:r w:rsidRPr="00803252">
        <w:rPr>
          <w:rFonts w:ascii="Calibri" w:hAnsi="Calibri"/>
          <w:sz w:val="20"/>
          <w:szCs w:val="20"/>
        </w:rPr>
        <w:t xml:space="preserve">tym m.in. funkcjonariuszom: Centralnego Biura Antykorupcyjnego, Prokuratury Generalnej, Policji, Agencji Bezpieczeństwa Wewnętrznego. </w:t>
      </w:r>
    </w:p>
    <w:p w:rsidR="00905208" w:rsidRPr="00803252" w:rsidRDefault="001314DD" w:rsidP="005B44AE">
      <w:pPr>
        <w:pStyle w:val="Tekstpodstawowy"/>
        <w:numPr>
          <w:ilvl w:val="2"/>
          <w:numId w:val="12"/>
        </w:numPr>
        <w:tabs>
          <w:tab w:val="clear" w:pos="2340"/>
        </w:tabs>
        <w:ind w:left="357" w:right="-1" w:hanging="357"/>
        <w:rPr>
          <w:rFonts w:ascii="Calibri" w:hAnsi="Calibri"/>
          <w:sz w:val="20"/>
          <w:szCs w:val="20"/>
        </w:rPr>
      </w:pPr>
      <w:r w:rsidRPr="00803252">
        <w:rPr>
          <w:rFonts w:ascii="Calibri" w:hAnsi="Calibri"/>
          <w:sz w:val="20"/>
          <w:szCs w:val="20"/>
          <w:lang w:val="pl-PL"/>
        </w:rPr>
        <w:t xml:space="preserve">W każdym przypadku powzięcia informacji o postępowaniach prowadzonych przez organy ścigania oraz UOKiK </w:t>
      </w:r>
      <w:r w:rsidR="00417B49" w:rsidRPr="00803252">
        <w:rPr>
          <w:rFonts w:ascii="Calibri" w:hAnsi="Calibri"/>
          <w:sz w:val="20"/>
          <w:szCs w:val="20"/>
          <w:lang w:val="pl-PL"/>
        </w:rPr>
        <w:t xml:space="preserve">Beneficjent jest zobowiązany do przekazania Instytucji Zarządzającej </w:t>
      </w:r>
      <w:r w:rsidR="00512762" w:rsidRPr="00803252">
        <w:rPr>
          <w:rFonts w:ascii="Calibri" w:hAnsi="Calibri"/>
          <w:sz w:val="20"/>
          <w:szCs w:val="20"/>
          <w:lang w:val="pl-PL"/>
        </w:rPr>
        <w:t xml:space="preserve">w formie pisemnej </w:t>
      </w:r>
      <w:r w:rsidR="00417B49" w:rsidRPr="00803252">
        <w:rPr>
          <w:rFonts w:ascii="Calibri" w:hAnsi="Calibri"/>
          <w:sz w:val="20"/>
          <w:szCs w:val="20"/>
          <w:lang w:val="pl-PL"/>
        </w:rPr>
        <w:t>informacji</w:t>
      </w:r>
      <w:r w:rsidRPr="00803252">
        <w:rPr>
          <w:rFonts w:ascii="Calibri" w:hAnsi="Calibri"/>
          <w:sz w:val="20"/>
          <w:szCs w:val="20"/>
          <w:lang w:val="pl-PL"/>
        </w:rPr>
        <w:t xml:space="preserve"> w tym zakresie</w:t>
      </w:r>
      <w:r w:rsidR="00512762" w:rsidRPr="00803252">
        <w:rPr>
          <w:rFonts w:ascii="Calibri" w:hAnsi="Calibri"/>
          <w:sz w:val="20"/>
          <w:szCs w:val="20"/>
          <w:lang w:val="pl-PL"/>
        </w:rPr>
        <w:t>, w</w:t>
      </w:r>
      <w:r w:rsidR="00F56980">
        <w:rPr>
          <w:rFonts w:ascii="Calibri" w:hAnsi="Calibri"/>
          <w:sz w:val="20"/>
          <w:szCs w:val="20"/>
          <w:lang w:val="pl-PL"/>
        </w:rPr>
        <w:t> </w:t>
      </w:r>
      <w:r w:rsidR="00512762" w:rsidRPr="00803252">
        <w:rPr>
          <w:rFonts w:ascii="Calibri" w:hAnsi="Calibri"/>
          <w:sz w:val="20"/>
          <w:szCs w:val="20"/>
          <w:lang w:val="pl-PL"/>
        </w:rPr>
        <w:t xml:space="preserve">terminie 3 dni od dnia </w:t>
      </w:r>
      <w:r w:rsidR="00CE15CD" w:rsidRPr="00803252">
        <w:rPr>
          <w:rFonts w:ascii="Calibri" w:hAnsi="Calibri"/>
          <w:sz w:val="20"/>
          <w:szCs w:val="20"/>
          <w:lang w:val="pl-PL"/>
        </w:rPr>
        <w:t xml:space="preserve">jej </w:t>
      </w:r>
      <w:r w:rsidRPr="00803252">
        <w:rPr>
          <w:rFonts w:ascii="Calibri" w:hAnsi="Calibri"/>
          <w:sz w:val="20"/>
          <w:szCs w:val="20"/>
          <w:lang w:val="pl-PL"/>
        </w:rPr>
        <w:t>uzyskania</w:t>
      </w:r>
      <w:r w:rsidR="00DC2432" w:rsidRPr="00803252">
        <w:rPr>
          <w:rFonts w:ascii="Calibri" w:hAnsi="Calibri"/>
          <w:sz w:val="20"/>
          <w:szCs w:val="20"/>
          <w:lang w:val="pl-PL"/>
        </w:rPr>
        <w:t>.</w:t>
      </w:r>
      <w:r w:rsidR="00512762" w:rsidRPr="00803252">
        <w:rPr>
          <w:rFonts w:ascii="Calibri" w:hAnsi="Calibri"/>
          <w:sz w:val="20"/>
          <w:szCs w:val="20"/>
          <w:lang w:val="pl-PL"/>
        </w:rPr>
        <w:t xml:space="preserve"> </w:t>
      </w:r>
      <w:r w:rsidR="00D609ED" w:rsidRPr="00803252">
        <w:rPr>
          <w:rFonts w:ascii="Calibri" w:hAnsi="Calibri"/>
          <w:sz w:val="20"/>
          <w:szCs w:val="20"/>
          <w:lang w:val="pl-PL"/>
        </w:rPr>
        <w:t xml:space="preserve"> </w:t>
      </w:r>
      <w:r w:rsidR="00905208" w:rsidRPr="00803252">
        <w:rPr>
          <w:rFonts w:ascii="Calibri" w:hAnsi="Calibri"/>
          <w:sz w:val="20"/>
          <w:szCs w:val="20"/>
        </w:rPr>
        <w:t xml:space="preserve">   </w:t>
      </w:r>
    </w:p>
    <w:p w:rsidR="005B3391" w:rsidRPr="00803252" w:rsidRDefault="0077321F" w:rsidP="005B44AE">
      <w:pPr>
        <w:pStyle w:val="Tekstpodstawowy"/>
        <w:numPr>
          <w:ilvl w:val="2"/>
          <w:numId w:val="12"/>
        </w:numPr>
        <w:tabs>
          <w:tab w:val="clear" w:pos="2340"/>
        </w:tabs>
        <w:ind w:left="357" w:right="-1" w:hanging="357"/>
        <w:rPr>
          <w:rFonts w:ascii="Calibri" w:hAnsi="Calibri"/>
          <w:sz w:val="20"/>
          <w:szCs w:val="20"/>
        </w:rPr>
      </w:pPr>
      <w:r w:rsidRPr="00803252">
        <w:rPr>
          <w:rFonts w:ascii="Calibri" w:hAnsi="Calibri"/>
          <w:sz w:val="20"/>
          <w:szCs w:val="20"/>
          <w:lang w:val="pl-PL"/>
        </w:rPr>
        <w:t xml:space="preserve">Naruszenie </w:t>
      </w:r>
      <w:r w:rsidR="005B3391" w:rsidRPr="00803252">
        <w:rPr>
          <w:rFonts w:ascii="Calibri" w:hAnsi="Calibri"/>
          <w:sz w:val="20"/>
          <w:szCs w:val="20"/>
          <w:lang w:val="pl-PL"/>
        </w:rPr>
        <w:t>przez Beneficjenta postanowień ust.</w:t>
      </w:r>
      <w:r w:rsidR="0054045A" w:rsidRPr="00803252">
        <w:rPr>
          <w:rFonts w:ascii="Calibri" w:hAnsi="Calibri"/>
          <w:sz w:val="20"/>
          <w:szCs w:val="20"/>
          <w:lang w:val="pl-PL"/>
        </w:rPr>
        <w:t xml:space="preserve"> </w:t>
      </w:r>
      <w:r w:rsidR="00C42600" w:rsidRPr="00803252">
        <w:rPr>
          <w:rFonts w:ascii="Calibri" w:hAnsi="Calibri"/>
          <w:sz w:val="20"/>
          <w:szCs w:val="20"/>
          <w:lang w:val="pl-PL"/>
        </w:rPr>
        <w:t xml:space="preserve">4, ust. 5 </w:t>
      </w:r>
      <w:r w:rsidR="007C023D" w:rsidRPr="00803252">
        <w:rPr>
          <w:rFonts w:ascii="Calibri" w:hAnsi="Calibri"/>
          <w:sz w:val="20"/>
          <w:szCs w:val="20"/>
          <w:lang w:val="pl-PL"/>
        </w:rPr>
        <w:t xml:space="preserve">i ust. </w:t>
      </w:r>
      <w:r w:rsidR="005B3391" w:rsidRPr="00803252">
        <w:rPr>
          <w:rFonts w:ascii="Calibri" w:hAnsi="Calibri"/>
          <w:sz w:val="20"/>
          <w:szCs w:val="20"/>
          <w:lang w:val="pl-PL"/>
        </w:rPr>
        <w:t>6</w:t>
      </w:r>
      <w:r w:rsidR="00540071" w:rsidRPr="00803252">
        <w:rPr>
          <w:rFonts w:ascii="Calibri" w:hAnsi="Calibri"/>
          <w:sz w:val="20"/>
          <w:szCs w:val="20"/>
          <w:lang w:val="pl-PL"/>
        </w:rPr>
        <w:t xml:space="preserve"> będzie równoznaczne z naruszeniem procedur, o</w:t>
      </w:r>
      <w:r w:rsidR="00F56980">
        <w:rPr>
          <w:rFonts w:ascii="Calibri" w:hAnsi="Calibri"/>
          <w:sz w:val="20"/>
          <w:szCs w:val="20"/>
          <w:lang w:val="pl-PL"/>
        </w:rPr>
        <w:t> </w:t>
      </w:r>
      <w:r w:rsidR="00540071" w:rsidRPr="00803252">
        <w:rPr>
          <w:rFonts w:ascii="Calibri" w:hAnsi="Calibri"/>
          <w:sz w:val="20"/>
          <w:szCs w:val="20"/>
          <w:lang w:val="pl-PL"/>
        </w:rPr>
        <w:t xml:space="preserve">których mowa w art. 207 ustawy o finansach publicznych i będzie skutkować zwrotem </w:t>
      </w:r>
      <w:r w:rsidR="00AD2C9C" w:rsidRPr="00803252">
        <w:rPr>
          <w:rFonts w:ascii="Calibri" w:hAnsi="Calibri"/>
          <w:sz w:val="20"/>
          <w:szCs w:val="20"/>
          <w:lang w:val="pl-PL"/>
        </w:rPr>
        <w:t xml:space="preserve">środków </w:t>
      </w:r>
      <w:r w:rsidR="00540071" w:rsidRPr="00803252">
        <w:rPr>
          <w:rFonts w:ascii="Calibri" w:hAnsi="Calibri"/>
          <w:sz w:val="20"/>
          <w:szCs w:val="20"/>
          <w:lang w:val="pl-PL"/>
        </w:rPr>
        <w:t>dofinansowania</w:t>
      </w:r>
      <w:r w:rsidR="007414DC" w:rsidRPr="00803252">
        <w:rPr>
          <w:rFonts w:ascii="Calibri" w:hAnsi="Calibri"/>
          <w:sz w:val="20"/>
          <w:szCs w:val="20"/>
          <w:lang w:val="pl-PL"/>
        </w:rPr>
        <w:t xml:space="preserve"> </w:t>
      </w:r>
      <w:r w:rsidR="007414DC" w:rsidRPr="00803252">
        <w:rPr>
          <w:rFonts w:ascii="Calibri" w:hAnsi="Calibri"/>
          <w:sz w:val="20"/>
          <w:szCs w:val="20"/>
        </w:rPr>
        <w:t>wraz z odsetkami liczonymi jak dla zaległości podatkowych od dnia przekazania środków</w:t>
      </w:r>
      <w:r w:rsidR="00540071" w:rsidRPr="00803252">
        <w:rPr>
          <w:rFonts w:ascii="Calibri" w:hAnsi="Calibri"/>
          <w:sz w:val="20"/>
          <w:szCs w:val="20"/>
          <w:lang w:val="pl-PL"/>
        </w:rPr>
        <w:t xml:space="preserve">. W takim przypadku </w:t>
      </w:r>
      <w:r w:rsidR="00EA717A" w:rsidRPr="00803252">
        <w:rPr>
          <w:rFonts w:ascii="Calibri" w:hAnsi="Calibri"/>
          <w:sz w:val="20"/>
          <w:szCs w:val="20"/>
          <w:lang w:val="pl-PL"/>
        </w:rPr>
        <w:t>§ 13 Umowy stosuje się odpowiednio.</w:t>
      </w:r>
    </w:p>
    <w:p w:rsidR="00905208" w:rsidRPr="00803252" w:rsidRDefault="00905208" w:rsidP="005B44AE">
      <w:pPr>
        <w:pStyle w:val="Tekstpodstawowy"/>
        <w:numPr>
          <w:ilvl w:val="2"/>
          <w:numId w:val="12"/>
        </w:numPr>
        <w:tabs>
          <w:tab w:val="clear" w:pos="2340"/>
        </w:tabs>
        <w:ind w:left="357" w:right="-1" w:hanging="357"/>
        <w:rPr>
          <w:rFonts w:ascii="Calibri" w:hAnsi="Calibri"/>
          <w:sz w:val="20"/>
          <w:szCs w:val="20"/>
        </w:rPr>
      </w:pPr>
      <w:r w:rsidRPr="00803252">
        <w:rPr>
          <w:rFonts w:ascii="Calibri" w:hAnsi="Calibri"/>
          <w:sz w:val="20"/>
          <w:szCs w:val="20"/>
        </w:rPr>
        <w:t>Jeżeli Projekt jest realizowany w ramach partnerstwa</w:t>
      </w:r>
      <w:r w:rsidR="00C12C02">
        <w:rPr>
          <w:rFonts w:ascii="Calibri" w:hAnsi="Calibri"/>
          <w:sz w:val="20"/>
          <w:szCs w:val="20"/>
          <w:lang w:val="pl-PL"/>
        </w:rPr>
        <w:t>/konsorcjum</w:t>
      </w:r>
      <w:r w:rsidRPr="00803252">
        <w:rPr>
          <w:rFonts w:ascii="Calibri" w:hAnsi="Calibri"/>
          <w:sz w:val="20"/>
          <w:szCs w:val="20"/>
        </w:rPr>
        <w:t xml:space="preserve">, zasady i obowiązki wskazane w § </w:t>
      </w:r>
      <w:r w:rsidRPr="007707A4">
        <w:rPr>
          <w:rFonts w:ascii="Calibri" w:hAnsi="Calibri"/>
          <w:sz w:val="20"/>
          <w:szCs w:val="20"/>
        </w:rPr>
        <w:t>2</w:t>
      </w:r>
      <w:r w:rsidR="00AC0895">
        <w:rPr>
          <w:rFonts w:ascii="Calibri" w:hAnsi="Calibri"/>
          <w:sz w:val="20"/>
          <w:szCs w:val="20"/>
          <w:lang w:val="pl-PL"/>
        </w:rPr>
        <w:t>6</w:t>
      </w:r>
      <w:r w:rsidRPr="00803252">
        <w:rPr>
          <w:rFonts w:ascii="Calibri" w:hAnsi="Calibri"/>
          <w:sz w:val="20"/>
          <w:szCs w:val="20"/>
        </w:rPr>
        <w:t xml:space="preserve"> dotyczą odpowiednio Partnera</w:t>
      </w:r>
      <w:r w:rsidR="00AC0895">
        <w:rPr>
          <w:rFonts w:ascii="Calibri" w:hAnsi="Calibri"/>
          <w:sz w:val="20"/>
          <w:szCs w:val="20"/>
          <w:lang w:val="pl-PL"/>
        </w:rPr>
        <w:t>/konsorcjanta</w:t>
      </w:r>
      <w:r w:rsidRPr="00803252">
        <w:rPr>
          <w:rFonts w:ascii="Calibri" w:hAnsi="Calibri"/>
          <w:sz w:val="20"/>
          <w:szCs w:val="20"/>
        </w:rPr>
        <w:t>, jeżeli jest on upoważniony do ponoszenia wydatków w Projekcie i/lub uczestniczy w udzielaniu zamówień przewidzianych w Projekcie i powinn</w:t>
      </w:r>
      <w:r w:rsidR="00F56980">
        <w:rPr>
          <w:rFonts w:ascii="Calibri" w:hAnsi="Calibri"/>
          <w:sz w:val="20"/>
          <w:szCs w:val="20"/>
        </w:rPr>
        <w:t>y zostać uwzględnione w</w:t>
      </w:r>
      <w:r w:rsidR="00F56980">
        <w:rPr>
          <w:rFonts w:ascii="Calibri" w:hAnsi="Calibri"/>
          <w:sz w:val="20"/>
          <w:szCs w:val="20"/>
          <w:lang w:val="pl-PL"/>
        </w:rPr>
        <w:t> </w:t>
      </w:r>
      <w:r w:rsidRPr="00803252">
        <w:rPr>
          <w:rFonts w:ascii="Calibri" w:hAnsi="Calibri"/>
          <w:sz w:val="20"/>
          <w:szCs w:val="20"/>
        </w:rPr>
        <w:t>umowie/porozumieniu o partnerstwie</w:t>
      </w:r>
      <w:r w:rsidR="00AC0895">
        <w:rPr>
          <w:rFonts w:ascii="Calibri" w:hAnsi="Calibri"/>
          <w:sz w:val="20"/>
          <w:szCs w:val="20"/>
          <w:lang w:val="pl-PL"/>
        </w:rPr>
        <w:t>/</w:t>
      </w:r>
      <w:proofErr w:type="spellStart"/>
      <w:r w:rsidR="00AC0895">
        <w:rPr>
          <w:rFonts w:ascii="Calibri" w:hAnsi="Calibri"/>
          <w:sz w:val="20"/>
          <w:szCs w:val="20"/>
          <w:lang w:val="pl-PL"/>
        </w:rPr>
        <w:t>konsorcyjnej</w:t>
      </w:r>
      <w:proofErr w:type="spellEnd"/>
      <w:r w:rsidRPr="00803252">
        <w:rPr>
          <w:rFonts w:ascii="Calibri" w:hAnsi="Calibri"/>
          <w:sz w:val="20"/>
          <w:szCs w:val="20"/>
        </w:rPr>
        <w:t xml:space="preserve">. </w:t>
      </w:r>
    </w:p>
    <w:p w:rsidR="00905208" w:rsidRPr="00803252" w:rsidRDefault="00905208" w:rsidP="005B44AE">
      <w:pPr>
        <w:ind w:right="-1"/>
        <w:jc w:val="center"/>
        <w:rPr>
          <w:rFonts w:ascii="Calibri" w:hAnsi="Calibri"/>
          <w:bCs/>
          <w:sz w:val="20"/>
          <w:szCs w:val="20"/>
          <w:lang w:val="x-none"/>
        </w:rPr>
      </w:pPr>
    </w:p>
    <w:p w:rsidR="00A54C66" w:rsidRPr="00803252" w:rsidRDefault="00A54C66" w:rsidP="005B44AE">
      <w:pPr>
        <w:ind w:right="-1"/>
        <w:jc w:val="center"/>
        <w:rPr>
          <w:rFonts w:ascii="Calibri" w:hAnsi="Calibri"/>
          <w:bCs/>
          <w:sz w:val="20"/>
          <w:szCs w:val="20"/>
        </w:rPr>
      </w:pPr>
      <w:r w:rsidRPr="00803252">
        <w:rPr>
          <w:rFonts w:ascii="Calibri" w:hAnsi="Calibri"/>
          <w:b/>
          <w:sz w:val="20"/>
          <w:szCs w:val="20"/>
        </w:rPr>
        <w:t xml:space="preserve">§ </w:t>
      </w:r>
      <w:r w:rsidRPr="007707A4">
        <w:rPr>
          <w:rFonts w:ascii="Calibri" w:hAnsi="Calibri"/>
          <w:b/>
          <w:sz w:val="20"/>
          <w:szCs w:val="20"/>
        </w:rPr>
        <w:t>2</w:t>
      </w:r>
      <w:r w:rsidR="00204A46">
        <w:rPr>
          <w:rFonts w:ascii="Calibri" w:hAnsi="Calibri"/>
          <w:b/>
          <w:sz w:val="20"/>
          <w:szCs w:val="20"/>
        </w:rPr>
        <w:t>7</w:t>
      </w:r>
      <w:r w:rsidRPr="00803252">
        <w:rPr>
          <w:rFonts w:ascii="Calibri" w:hAnsi="Calibri"/>
          <w:b/>
          <w:sz w:val="20"/>
          <w:szCs w:val="20"/>
        </w:rPr>
        <w:t xml:space="preserve"> Ochrona danych osobowych</w:t>
      </w:r>
    </w:p>
    <w:p w:rsidR="006633B1" w:rsidRPr="00803252" w:rsidRDefault="00A54C66" w:rsidP="005B44AE">
      <w:pPr>
        <w:pStyle w:val="Tekstpodstawowy"/>
        <w:widowControl w:val="0"/>
        <w:numPr>
          <w:ilvl w:val="0"/>
          <w:numId w:val="37"/>
        </w:numPr>
        <w:tabs>
          <w:tab w:val="clear" w:pos="360"/>
        </w:tabs>
        <w:ind w:left="357" w:right="-1" w:hanging="357"/>
        <w:rPr>
          <w:rFonts w:ascii="Calibri" w:hAnsi="Calibri"/>
          <w:sz w:val="20"/>
          <w:szCs w:val="20"/>
        </w:rPr>
      </w:pPr>
      <w:r w:rsidRPr="00803252">
        <w:rPr>
          <w:rFonts w:ascii="Calibri" w:hAnsi="Calibri"/>
          <w:sz w:val="20"/>
          <w:szCs w:val="20"/>
        </w:rPr>
        <w:t>I</w:t>
      </w:r>
      <w:r w:rsidR="00FD0ED1" w:rsidRPr="00803252">
        <w:rPr>
          <w:rFonts w:ascii="Calibri" w:hAnsi="Calibri"/>
          <w:sz w:val="20"/>
          <w:szCs w:val="20"/>
        </w:rPr>
        <w:t xml:space="preserve">nstytucja </w:t>
      </w:r>
      <w:r w:rsidRPr="00803252">
        <w:rPr>
          <w:rFonts w:ascii="Calibri" w:hAnsi="Calibri"/>
          <w:sz w:val="20"/>
          <w:szCs w:val="20"/>
        </w:rPr>
        <w:t>Z</w:t>
      </w:r>
      <w:r w:rsidR="00FD0ED1" w:rsidRPr="00803252">
        <w:rPr>
          <w:rFonts w:ascii="Calibri" w:hAnsi="Calibri"/>
          <w:sz w:val="20"/>
          <w:szCs w:val="20"/>
        </w:rPr>
        <w:t xml:space="preserve">arządzająca </w:t>
      </w:r>
      <w:r w:rsidR="000B1D0E" w:rsidRPr="00803252">
        <w:rPr>
          <w:rFonts w:ascii="Calibri" w:hAnsi="Calibri"/>
          <w:sz w:val="20"/>
          <w:szCs w:val="20"/>
          <w:lang w:val="pl-PL"/>
        </w:rPr>
        <w:t xml:space="preserve">powierza Beneficjentowi na podstawie art. 31 </w:t>
      </w:r>
      <w:r w:rsidRPr="00803252">
        <w:rPr>
          <w:rFonts w:ascii="Calibri" w:hAnsi="Calibri"/>
          <w:sz w:val="20"/>
          <w:szCs w:val="20"/>
        </w:rPr>
        <w:t xml:space="preserve">ustawy z dnia 29 sierpnia 1997 r. o ochronie danych osobowych </w:t>
      </w:r>
      <w:r w:rsidRPr="00803252">
        <w:rPr>
          <w:rFonts w:ascii="Calibri" w:hAnsi="Calibri"/>
          <w:iCs/>
          <w:sz w:val="20"/>
          <w:szCs w:val="20"/>
        </w:rPr>
        <w:t>(Dz. U. z 201</w:t>
      </w:r>
      <w:r w:rsidR="00F00A51">
        <w:rPr>
          <w:rFonts w:ascii="Calibri" w:hAnsi="Calibri"/>
          <w:iCs/>
          <w:sz w:val="20"/>
          <w:szCs w:val="20"/>
          <w:lang w:val="pl-PL"/>
        </w:rPr>
        <w:t>6</w:t>
      </w:r>
      <w:r w:rsidRPr="00803252">
        <w:rPr>
          <w:rFonts w:ascii="Calibri" w:hAnsi="Calibri"/>
          <w:iCs/>
          <w:sz w:val="20"/>
          <w:szCs w:val="20"/>
        </w:rPr>
        <w:t xml:space="preserve"> r., poz. </w:t>
      </w:r>
      <w:r w:rsidR="00F00A51">
        <w:rPr>
          <w:rFonts w:ascii="Calibri" w:hAnsi="Calibri"/>
          <w:iCs/>
          <w:sz w:val="20"/>
          <w:szCs w:val="20"/>
          <w:lang w:val="pl-PL"/>
        </w:rPr>
        <w:t>922</w:t>
      </w:r>
      <w:r w:rsidRPr="00803252">
        <w:rPr>
          <w:rFonts w:ascii="Calibri" w:hAnsi="Calibri"/>
          <w:iCs/>
          <w:sz w:val="20"/>
          <w:szCs w:val="20"/>
        </w:rPr>
        <w:t xml:space="preserve">., z </w:t>
      </w:r>
      <w:proofErr w:type="spellStart"/>
      <w:r w:rsidRPr="00803252">
        <w:rPr>
          <w:rFonts w:ascii="Calibri" w:hAnsi="Calibri"/>
          <w:sz w:val="20"/>
          <w:szCs w:val="20"/>
        </w:rPr>
        <w:t>późn</w:t>
      </w:r>
      <w:proofErr w:type="spellEnd"/>
      <w:r w:rsidRPr="00803252">
        <w:rPr>
          <w:rFonts w:ascii="Calibri" w:hAnsi="Calibri"/>
          <w:sz w:val="20"/>
          <w:szCs w:val="20"/>
        </w:rPr>
        <w:t xml:space="preserve">. </w:t>
      </w:r>
      <w:r w:rsidRPr="00803252">
        <w:rPr>
          <w:rFonts w:ascii="Calibri" w:hAnsi="Calibri"/>
          <w:iCs/>
          <w:sz w:val="20"/>
          <w:szCs w:val="20"/>
        </w:rPr>
        <w:t>zm.)</w:t>
      </w:r>
      <w:r w:rsidR="008F7076" w:rsidRPr="00803252">
        <w:rPr>
          <w:rStyle w:val="Odwoanieprzypisudolnego"/>
          <w:rFonts w:ascii="Calibri" w:hAnsi="Calibri"/>
          <w:iCs/>
          <w:sz w:val="20"/>
          <w:szCs w:val="20"/>
        </w:rPr>
        <w:footnoteReference w:id="80"/>
      </w:r>
      <w:r w:rsidR="006633B1" w:rsidRPr="00803252">
        <w:rPr>
          <w:rFonts w:ascii="Calibri" w:hAnsi="Calibri"/>
          <w:sz w:val="20"/>
          <w:szCs w:val="20"/>
          <w:lang w:val="pl-PL"/>
        </w:rPr>
        <w:t xml:space="preserve"> przetwarzanie danych osobowych na warunkach opisanych w niniejszym paragrafie w ramach zbiorów danych osobowych:</w:t>
      </w:r>
    </w:p>
    <w:p w:rsidR="006633B1" w:rsidRPr="00803252" w:rsidRDefault="006633B1" w:rsidP="005B44AE">
      <w:pPr>
        <w:pStyle w:val="Tekstpodstawowy"/>
        <w:numPr>
          <w:ilvl w:val="1"/>
          <w:numId w:val="53"/>
        </w:numPr>
        <w:ind w:left="993" w:right="-1" w:hanging="426"/>
        <w:rPr>
          <w:rFonts w:ascii="Calibri" w:hAnsi="Calibri"/>
          <w:sz w:val="20"/>
          <w:szCs w:val="20"/>
        </w:rPr>
      </w:pPr>
      <w:r w:rsidRPr="00803252">
        <w:rPr>
          <w:rFonts w:ascii="Calibri" w:hAnsi="Calibri"/>
          <w:i/>
          <w:sz w:val="20"/>
          <w:szCs w:val="20"/>
          <w:lang w:val="pl-PL"/>
        </w:rPr>
        <w:t xml:space="preserve">Baza danych związanych z </w:t>
      </w:r>
      <w:r w:rsidR="009A46CA" w:rsidRPr="00803252">
        <w:rPr>
          <w:rFonts w:ascii="Calibri" w:hAnsi="Calibri"/>
          <w:i/>
          <w:sz w:val="20"/>
          <w:szCs w:val="20"/>
          <w:lang w:val="pl-PL"/>
        </w:rPr>
        <w:t>realizowaniem zadań Instytucji Zarządzającej przez Zarząd Województwa Dolnośląskiego w ramach RPO WD 2014-2020</w:t>
      </w:r>
      <w:r w:rsidR="009A46CA" w:rsidRPr="00803252">
        <w:rPr>
          <w:rFonts w:ascii="Calibri" w:hAnsi="Calibri"/>
          <w:sz w:val="20"/>
          <w:szCs w:val="20"/>
          <w:lang w:val="pl-PL"/>
        </w:rPr>
        <w:t>. Zakres powierz</w:t>
      </w:r>
      <w:r w:rsidR="004755E8" w:rsidRPr="00803252">
        <w:rPr>
          <w:rFonts w:ascii="Calibri" w:hAnsi="Calibri"/>
          <w:sz w:val="20"/>
          <w:szCs w:val="20"/>
          <w:lang w:val="pl-PL"/>
        </w:rPr>
        <w:t>a</w:t>
      </w:r>
      <w:r w:rsidR="009A46CA" w:rsidRPr="00803252">
        <w:rPr>
          <w:rFonts w:ascii="Calibri" w:hAnsi="Calibri"/>
          <w:sz w:val="20"/>
          <w:szCs w:val="20"/>
          <w:lang w:val="pl-PL"/>
        </w:rPr>
        <w:t xml:space="preserve">nych do przetwarzania danych </w:t>
      </w:r>
      <w:r w:rsidR="009452C5" w:rsidRPr="00803252">
        <w:rPr>
          <w:rFonts w:ascii="Calibri" w:hAnsi="Calibri"/>
          <w:sz w:val="20"/>
          <w:szCs w:val="20"/>
          <w:lang w:val="pl-PL"/>
        </w:rPr>
        <w:t xml:space="preserve">osobowych </w:t>
      </w:r>
      <w:r w:rsidR="009A46CA" w:rsidRPr="00803252">
        <w:rPr>
          <w:rFonts w:ascii="Calibri" w:hAnsi="Calibri"/>
          <w:sz w:val="20"/>
          <w:szCs w:val="20"/>
          <w:lang w:val="pl-PL"/>
        </w:rPr>
        <w:t xml:space="preserve">wskazany jest w Załączniku nr </w:t>
      </w:r>
      <w:r w:rsidR="00E623AD" w:rsidRPr="00803252">
        <w:rPr>
          <w:rFonts w:ascii="Calibri" w:hAnsi="Calibri"/>
          <w:sz w:val="20"/>
          <w:szCs w:val="20"/>
          <w:lang w:val="pl-PL"/>
        </w:rPr>
        <w:t>1</w:t>
      </w:r>
      <w:r w:rsidR="00176164">
        <w:rPr>
          <w:rFonts w:ascii="Calibri" w:hAnsi="Calibri"/>
          <w:sz w:val="20"/>
          <w:szCs w:val="20"/>
          <w:lang w:val="pl-PL"/>
        </w:rPr>
        <w:t>2</w:t>
      </w:r>
      <w:r w:rsidR="009A46CA" w:rsidRPr="00803252">
        <w:rPr>
          <w:rFonts w:ascii="Calibri" w:hAnsi="Calibri"/>
          <w:sz w:val="20"/>
          <w:szCs w:val="20"/>
          <w:lang w:val="pl-PL"/>
        </w:rPr>
        <w:t xml:space="preserve"> do Umowy;</w:t>
      </w:r>
    </w:p>
    <w:p w:rsidR="009A46CA" w:rsidRPr="00803252" w:rsidRDefault="009A46CA" w:rsidP="005B44AE">
      <w:pPr>
        <w:pStyle w:val="Tekstpodstawowy"/>
        <w:numPr>
          <w:ilvl w:val="1"/>
          <w:numId w:val="53"/>
        </w:numPr>
        <w:ind w:left="993" w:right="-1" w:hanging="426"/>
        <w:rPr>
          <w:rFonts w:ascii="Calibri" w:hAnsi="Calibri"/>
          <w:sz w:val="20"/>
          <w:szCs w:val="20"/>
        </w:rPr>
      </w:pPr>
      <w:r w:rsidRPr="00803252">
        <w:rPr>
          <w:rFonts w:ascii="Calibri" w:hAnsi="Calibri"/>
          <w:i/>
          <w:sz w:val="20"/>
          <w:szCs w:val="20"/>
          <w:lang w:val="pl-PL"/>
        </w:rPr>
        <w:t>Centralny system teleinformatyczny wspierający re</w:t>
      </w:r>
      <w:r w:rsidR="00836976" w:rsidRPr="00803252">
        <w:rPr>
          <w:rFonts w:ascii="Calibri" w:hAnsi="Calibri"/>
          <w:i/>
          <w:sz w:val="20"/>
          <w:szCs w:val="20"/>
          <w:lang w:val="pl-PL"/>
        </w:rPr>
        <w:t>alizację programów operacyjnych</w:t>
      </w:r>
      <w:r w:rsidRPr="00803252">
        <w:rPr>
          <w:rFonts w:ascii="Calibri" w:hAnsi="Calibri"/>
          <w:i/>
          <w:sz w:val="20"/>
          <w:szCs w:val="20"/>
          <w:lang w:val="pl-PL"/>
        </w:rPr>
        <w:t xml:space="preserve"> </w:t>
      </w:r>
      <w:r w:rsidR="00F56980">
        <w:rPr>
          <w:rFonts w:ascii="Calibri" w:hAnsi="Calibri"/>
          <w:sz w:val="20"/>
          <w:szCs w:val="20"/>
        </w:rPr>
        <w:t>–</w:t>
      </w:r>
      <w:r w:rsidRPr="00803252">
        <w:rPr>
          <w:rFonts w:ascii="Calibri" w:hAnsi="Calibri"/>
          <w:sz w:val="20"/>
          <w:szCs w:val="20"/>
          <w:lang w:val="pl-PL"/>
        </w:rPr>
        <w:t xml:space="preserve"> na podstawie </w:t>
      </w:r>
      <w:r w:rsidR="00EB036C" w:rsidRPr="00803252">
        <w:rPr>
          <w:rFonts w:ascii="Calibri" w:hAnsi="Calibri"/>
          <w:sz w:val="20"/>
          <w:szCs w:val="20"/>
        </w:rPr>
        <w:t xml:space="preserve">Porozumienia w sprawie powierzenia przetwarzania danych osobowych w ramach </w:t>
      </w:r>
      <w:r w:rsidR="004314EC" w:rsidRPr="00803252">
        <w:rPr>
          <w:rFonts w:ascii="Calibri" w:hAnsi="Calibri"/>
          <w:sz w:val="20"/>
          <w:szCs w:val="20"/>
        </w:rPr>
        <w:t>centralnego</w:t>
      </w:r>
      <w:r w:rsidR="00EB036C" w:rsidRPr="00803252">
        <w:rPr>
          <w:rFonts w:ascii="Calibri" w:hAnsi="Calibri"/>
          <w:sz w:val="20"/>
          <w:szCs w:val="20"/>
        </w:rPr>
        <w:t xml:space="preserve"> systemu teleinformatycznego wspierającego realizację programów operacyjnych w związku z realizacją Regionalnego Programu Operacyjnego Województwa Dolnośląskiego 2014-2020 </w:t>
      </w:r>
      <w:r w:rsidR="00F56980">
        <w:rPr>
          <w:rFonts w:ascii="Calibri" w:hAnsi="Calibri"/>
          <w:sz w:val="20"/>
          <w:szCs w:val="20"/>
        </w:rPr>
        <w:t>z dnia 14.08.2015 r. nr</w:t>
      </w:r>
      <w:r w:rsidR="00F56980">
        <w:rPr>
          <w:rFonts w:ascii="Calibri" w:hAnsi="Calibri"/>
          <w:sz w:val="20"/>
          <w:szCs w:val="20"/>
          <w:lang w:val="pl-PL"/>
        </w:rPr>
        <w:t> </w:t>
      </w:r>
      <w:r w:rsidR="00595370" w:rsidRPr="00803252">
        <w:rPr>
          <w:rFonts w:ascii="Calibri" w:hAnsi="Calibri"/>
          <w:sz w:val="20"/>
          <w:szCs w:val="20"/>
        </w:rPr>
        <w:t xml:space="preserve">RPDS/02/2015 </w:t>
      </w:r>
      <w:r w:rsidR="00EB036C" w:rsidRPr="00803252">
        <w:rPr>
          <w:rFonts w:ascii="Calibri" w:hAnsi="Calibri"/>
          <w:sz w:val="20"/>
          <w:szCs w:val="20"/>
        </w:rPr>
        <w:t>zawartego pomiędzy Ministrem Infrastruktury i Rozwoju</w:t>
      </w:r>
      <w:r w:rsidR="00595370" w:rsidRPr="00803252">
        <w:rPr>
          <w:rFonts w:ascii="Calibri" w:hAnsi="Calibri"/>
          <w:sz w:val="20"/>
          <w:szCs w:val="20"/>
          <w:lang w:val="pl-PL"/>
        </w:rPr>
        <w:t xml:space="preserve"> (Powierzającym)</w:t>
      </w:r>
      <w:r w:rsidR="00EB036C" w:rsidRPr="00803252">
        <w:rPr>
          <w:rFonts w:ascii="Calibri" w:hAnsi="Calibri"/>
          <w:sz w:val="20"/>
          <w:szCs w:val="20"/>
        </w:rPr>
        <w:t>, a Instytucją Zarządzającą</w:t>
      </w:r>
      <w:r w:rsidR="00595370" w:rsidRPr="00803252">
        <w:rPr>
          <w:rFonts w:ascii="Calibri" w:hAnsi="Calibri"/>
          <w:sz w:val="20"/>
          <w:szCs w:val="20"/>
          <w:lang w:val="pl-PL"/>
        </w:rPr>
        <w:t>. Zakres powierz</w:t>
      </w:r>
      <w:r w:rsidR="003B1D57" w:rsidRPr="00803252">
        <w:rPr>
          <w:rFonts w:ascii="Calibri" w:hAnsi="Calibri"/>
          <w:sz w:val="20"/>
          <w:szCs w:val="20"/>
          <w:lang w:val="pl-PL"/>
        </w:rPr>
        <w:t>a</w:t>
      </w:r>
      <w:r w:rsidR="00595370" w:rsidRPr="00803252">
        <w:rPr>
          <w:rFonts w:ascii="Calibri" w:hAnsi="Calibri"/>
          <w:sz w:val="20"/>
          <w:szCs w:val="20"/>
          <w:lang w:val="pl-PL"/>
        </w:rPr>
        <w:t>nych do przetwarzania danych osobowyc</w:t>
      </w:r>
      <w:r w:rsidR="00F56980">
        <w:rPr>
          <w:rFonts w:ascii="Calibri" w:hAnsi="Calibri"/>
          <w:sz w:val="20"/>
          <w:szCs w:val="20"/>
          <w:lang w:val="pl-PL"/>
        </w:rPr>
        <w:t>h wskazany jest w Załączniku nr </w:t>
      </w:r>
      <w:r w:rsidR="00E623AD" w:rsidRPr="00803252">
        <w:rPr>
          <w:rFonts w:ascii="Calibri" w:hAnsi="Calibri"/>
          <w:sz w:val="20"/>
          <w:szCs w:val="20"/>
          <w:lang w:val="pl-PL"/>
        </w:rPr>
        <w:t>1</w:t>
      </w:r>
      <w:r w:rsidR="00176164">
        <w:rPr>
          <w:rFonts w:ascii="Calibri" w:hAnsi="Calibri"/>
          <w:sz w:val="20"/>
          <w:szCs w:val="20"/>
          <w:lang w:val="pl-PL"/>
        </w:rPr>
        <w:t>2</w:t>
      </w:r>
      <w:r w:rsidR="00595370" w:rsidRPr="00803252">
        <w:rPr>
          <w:rFonts w:ascii="Calibri" w:hAnsi="Calibri"/>
          <w:sz w:val="20"/>
          <w:szCs w:val="20"/>
          <w:lang w:val="pl-PL"/>
        </w:rPr>
        <w:t xml:space="preserve"> do Umowy;</w:t>
      </w:r>
    </w:p>
    <w:p w:rsidR="00A54C66" w:rsidRPr="00803252" w:rsidRDefault="00B50829" w:rsidP="005B44AE">
      <w:pPr>
        <w:pStyle w:val="Akapitzlist"/>
        <w:widowControl w:val="0"/>
        <w:numPr>
          <w:ilvl w:val="0"/>
          <w:numId w:val="37"/>
        </w:numPr>
        <w:tabs>
          <w:tab w:val="clear" w:pos="360"/>
        </w:tabs>
        <w:ind w:left="357" w:right="-1" w:hanging="357"/>
        <w:jc w:val="both"/>
        <w:rPr>
          <w:rFonts w:ascii="Calibri" w:hAnsi="Calibri"/>
          <w:sz w:val="20"/>
          <w:szCs w:val="20"/>
        </w:rPr>
      </w:pPr>
      <w:r w:rsidRPr="00803252">
        <w:rPr>
          <w:rFonts w:ascii="Calibri" w:hAnsi="Calibri"/>
          <w:sz w:val="20"/>
          <w:szCs w:val="20"/>
        </w:rPr>
        <w:t>Administratorem danych osobowych przetwarzanych w ramach zbioru danych wskazanego w ust. 1a jest Marszałek Województwa Dolnośląskiego z siedzibą we Wrocławiu, ul. Wybrzeże Słowackiego 12-14, 50-</w:t>
      </w:r>
      <w:r w:rsidR="00F67689" w:rsidRPr="00803252">
        <w:rPr>
          <w:rFonts w:ascii="Calibri" w:hAnsi="Calibri"/>
          <w:sz w:val="20"/>
          <w:szCs w:val="20"/>
        </w:rPr>
        <w:t xml:space="preserve">411 </w:t>
      </w:r>
      <w:r w:rsidRPr="00803252">
        <w:rPr>
          <w:rFonts w:ascii="Calibri" w:hAnsi="Calibri"/>
          <w:sz w:val="20"/>
          <w:szCs w:val="20"/>
        </w:rPr>
        <w:t>Wrocław.</w:t>
      </w:r>
      <w:r w:rsidR="000D2FBB" w:rsidRPr="00803252">
        <w:rPr>
          <w:rFonts w:ascii="Calibri" w:hAnsi="Calibri"/>
          <w:sz w:val="20"/>
          <w:szCs w:val="20"/>
        </w:rPr>
        <w:t xml:space="preserve"> </w:t>
      </w:r>
    </w:p>
    <w:p w:rsidR="00140897" w:rsidRPr="00803252" w:rsidRDefault="00B50829" w:rsidP="005B44AE">
      <w:pPr>
        <w:pStyle w:val="Tekstpodstawowy"/>
        <w:numPr>
          <w:ilvl w:val="0"/>
          <w:numId w:val="37"/>
        </w:numPr>
        <w:tabs>
          <w:tab w:val="clear" w:pos="360"/>
        </w:tabs>
        <w:ind w:left="357" w:right="-1" w:hanging="357"/>
        <w:rPr>
          <w:rFonts w:ascii="Calibri" w:hAnsi="Calibri"/>
          <w:sz w:val="20"/>
          <w:szCs w:val="20"/>
        </w:rPr>
      </w:pPr>
      <w:r w:rsidRPr="00803252">
        <w:rPr>
          <w:rFonts w:ascii="Calibri" w:hAnsi="Calibri"/>
          <w:sz w:val="20"/>
          <w:szCs w:val="20"/>
          <w:lang w:val="pl-PL"/>
        </w:rPr>
        <w:t>Administratorem danych osobowych przetwarzanych w ramach zbioru danych wskazanego w ust</w:t>
      </w:r>
      <w:r w:rsidR="0018015B" w:rsidRPr="00803252">
        <w:rPr>
          <w:rFonts w:ascii="Calibri" w:hAnsi="Calibri"/>
          <w:sz w:val="20"/>
          <w:szCs w:val="20"/>
          <w:lang w:val="pl-PL"/>
        </w:rPr>
        <w:t>.</w:t>
      </w:r>
      <w:r w:rsidRPr="00803252">
        <w:rPr>
          <w:rFonts w:ascii="Calibri" w:hAnsi="Calibri"/>
          <w:sz w:val="20"/>
          <w:szCs w:val="20"/>
          <w:lang w:val="pl-PL"/>
        </w:rPr>
        <w:t xml:space="preserve"> 1b jest minister właściwy do spraw rozwoju regionalnego</w:t>
      </w:r>
      <w:r w:rsidR="004A5D75" w:rsidRPr="00803252">
        <w:rPr>
          <w:rFonts w:ascii="Calibri" w:hAnsi="Calibri"/>
          <w:sz w:val="20"/>
          <w:szCs w:val="20"/>
          <w:lang w:val="pl-PL"/>
        </w:rPr>
        <w:t>, mający siedzib</w:t>
      </w:r>
      <w:r w:rsidR="00C368E8" w:rsidRPr="00803252">
        <w:rPr>
          <w:rFonts w:ascii="Calibri" w:hAnsi="Calibri"/>
          <w:sz w:val="20"/>
          <w:szCs w:val="20"/>
          <w:lang w:val="pl-PL"/>
        </w:rPr>
        <w:t>ę</w:t>
      </w:r>
      <w:r w:rsidR="004A5D75" w:rsidRPr="00803252">
        <w:rPr>
          <w:rFonts w:ascii="Calibri" w:hAnsi="Calibri"/>
          <w:sz w:val="20"/>
          <w:szCs w:val="20"/>
          <w:lang w:val="pl-PL"/>
        </w:rPr>
        <w:t xml:space="preserve"> </w:t>
      </w:r>
      <w:r w:rsidR="00354002" w:rsidRPr="00803252">
        <w:rPr>
          <w:rFonts w:ascii="Calibri" w:hAnsi="Calibri"/>
          <w:sz w:val="20"/>
          <w:szCs w:val="20"/>
          <w:lang w:val="pl-PL"/>
        </w:rPr>
        <w:t xml:space="preserve">w Warszawie </w:t>
      </w:r>
      <w:r w:rsidR="004A5D75" w:rsidRPr="00803252">
        <w:rPr>
          <w:rFonts w:ascii="Calibri" w:hAnsi="Calibri"/>
          <w:sz w:val="20"/>
          <w:szCs w:val="20"/>
          <w:lang w:val="pl-PL"/>
        </w:rPr>
        <w:t>przy pl. Trzech Krzyży 3/5, 00-507 Warszawa</w:t>
      </w:r>
      <w:r w:rsidRPr="00803252">
        <w:rPr>
          <w:rFonts w:ascii="Calibri" w:hAnsi="Calibri"/>
          <w:sz w:val="20"/>
          <w:szCs w:val="20"/>
          <w:lang w:val="pl-PL"/>
        </w:rPr>
        <w:t>. Minister właściwy do spraw rozwoju regionalnego odpowiada za zapewnienie bezpieczeństwa danych przetwarzanych w centralnym systemie informatycznym.</w:t>
      </w:r>
      <w:r w:rsidR="00140897" w:rsidRPr="00803252">
        <w:rPr>
          <w:rFonts w:ascii="Calibri" w:hAnsi="Calibri"/>
          <w:sz w:val="20"/>
          <w:szCs w:val="20"/>
        </w:rPr>
        <w:t xml:space="preserve">    </w:t>
      </w:r>
    </w:p>
    <w:p w:rsidR="00140897" w:rsidRPr="00803252" w:rsidRDefault="001F1339" w:rsidP="005B44AE">
      <w:pPr>
        <w:pStyle w:val="Tekstpodstawowy"/>
        <w:numPr>
          <w:ilvl w:val="0"/>
          <w:numId w:val="37"/>
        </w:numPr>
        <w:tabs>
          <w:tab w:val="clear" w:pos="360"/>
        </w:tabs>
        <w:ind w:left="357" w:right="-1" w:hanging="357"/>
        <w:rPr>
          <w:rFonts w:ascii="Calibri" w:hAnsi="Calibri"/>
          <w:sz w:val="20"/>
          <w:szCs w:val="20"/>
        </w:rPr>
      </w:pPr>
      <w:r w:rsidRPr="00803252">
        <w:rPr>
          <w:rFonts w:ascii="Calibri" w:hAnsi="Calibri"/>
          <w:sz w:val="20"/>
          <w:szCs w:val="20"/>
          <w:lang w:val="pl-PL"/>
        </w:rPr>
        <w:t xml:space="preserve">Przetwarzanie danych osobowych </w:t>
      </w:r>
      <w:r w:rsidRPr="00803252">
        <w:rPr>
          <w:rFonts w:ascii="Calibri" w:hAnsi="Calibri"/>
          <w:sz w:val="20"/>
          <w:szCs w:val="20"/>
        </w:rPr>
        <w:t>w związku z realizacją Projektu</w:t>
      </w:r>
      <w:r w:rsidRPr="00803252">
        <w:rPr>
          <w:rFonts w:ascii="Calibri" w:hAnsi="Calibri"/>
          <w:sz w:val="20"/>
          <w:szCs w:val="20"/>
          <w:lang w:val="pl-PL"/>
        </w:rPr>
        <w:t xml:space="preserve"> </w:t>
      </w:r>
      <w:r w:rsidR="005E412F" w:rsidRPr="00803252">
        <w:rPr>
          <w:rFonts w:ascii="Calibri" w:hAnsi="Calibri"/>
          <w:sz w:val="20"/>
          <w:szCs w:val="20"/>
          <w:lang w:val="pl-PL"/>
        </w:rPr>
        <w:t xml:space="preserve">i Umowy </w:t>
      </w:r>
      <w:r w:rsidRPr="00803252">
        <w:rPr>
          <w:rFonts w:ascii="Calibri" w:hAnsi="Calibri"/>
          <w:sz w:val="20"/>
          <w:szCs w:val="20"/>
          <w:lang w:val="pl-PL"/>
        </w:rPr>
        <w:t xml:space="preserve">przez </w:t>
      </w:r>
      <w:r w:rsidRPr="00803252">
        <w:rPr>
          <w:rFonts w:ascii="Calibri" w:hAnsi="Calibri"/>
          <w:sz w:val="20"/>
          <w:szCs w:val="20"/>
        </w:rPr>
        <w:t>Instytucj</w:t>
      </w:r>
      <w:r w:rsidRPr="00803252">
        <w:rPr>
          <w:rFonts w:ascii="Calibri" w:hAnsi="Calibri"/>
          <w:sz w:val="20"/>
          <w:szCs w:val="20"/>
          <w:lang w:val="pl-PL"/>
        </w:rPr>
        <w:t>ę</w:t>
      </w:r>
      <w:r w:rsidRPr="00803252">
        <w:rPr>
          <w:rFonts w:ascii="Calibri" w:hAnsi="Calibri"/>
          <w:sz w:val="20"/>
          <w:szCs w:val="20"/>
        </w:rPr>
        <w:t xml:space="preserve"> Zarządzając</w:t>
      </w:r>
      <w:r w:rsidRPr="00803252">
        <w:rPr>
          <w:rFonts w:ascii="Calibri" w:hAnsi="Calibri"/>
          <w:sz w:val="20"/>
          <w:szCs w:val="20"/>
          <w:lang w:val="pl-PL"/>
        </w:rPr>
        <w:t>ą</w:t>
      </w:r>
      <w:r w:rsidR="00B50829" w:rsidRPr="00803252">
        <w:rPr>
          <w:rFonts w:ascii="Calibri" w:hAnsi="Calibri"/>
          <w:sz w:val="20"/>
          <w:szCs w:val="20"/>
        </w:rPr>
        <w:t xml:space="preserve"> jest </w:t>
      </w:r>
      <w:r w:rsidRPr="00803252">
        <w:rPr>
          <w:rFonts w:ascii="Calibri" w:hAnsi="Calibri"/>
          <w:sz w:val="20"/>
          <w:szCs w:val="20"/>
          <w:lang w:val="pl-PL"/>
        </w:rPr>
        <w:t xml:space="preserve">dopuszczalne na podstawie </w:t>
      </w:r>
      <w:r w:rsidR="00B50829" w:rsidRPr="00803252">
        <w:rPr>
          <w:rFonts w:ascii="Calibri" w:hAnsi="Calibri"/>
          <w:sz w:val="20"/>
          <w:szCs w:val="20"/>
        </w:rPr>
        <w:t>art. 23 ust. 1 pkt 1</w:t>
      </w:r>
      <w:r w:rsidRPr="00803252">
        <w:rPr>
          <w:rFonts w:ascii="Calibri" w:hAnsi="Calibri"/>
          <w:sz w:val="20"/>
          <w:szCs w:val="20"/>
          <w:lang w:val="pl-PL"/>
        </w:rPr>
        <w:t xml:space="preserve">, 2 </w:t>
      </w:r>
      <w:r w:rsidR="00B50829" w:rsidRPr="00803252">
        <w:rPr>
          <w:rFonts w:ascii="Calibri" w:hAnsi="Calibri"/>
          <w:sz w:val="20"/>
          <w:szCs w:val="20"/>
        </w:rPr>
        <w:t>ustawy o ochronie danych osobowych</w:t>
      </w:r>
      <w:r w:rsidR="0039791E" w:rsidRPr="00803252">
        <w:rPr>
          <w:rFonts w:ascii="Calibri" w:hAnsi="Calibri"/>
          <w:sz w:val="20"/>
          <w:szCs w:val="20"/>
          <w:lang w:val="pl-PL"/>
        </w:rPr>
        <w:t>.</w:t>
      </w:r>
      <w:r w:rsidR="00163E2C" w:rsidRPr="00803252">
        <w:rPr>
          <w:rFonts w:ascii="Calibri" w:hAnsi="Calibri"/>
          <w:sz w:val="20"/>
          <w:szCs w:val="20"/>
          <w:lang w:val="pl-PL"/>
        </w:rPr>
        <w:t xml:space="preserve"> </w:t>
      </w:r>
    </w:p>
    <w:p w:rsidR="005E412F" w:rsidRPr="00803252" w:rsidRDefault="005E412F" w:rsidP="005B44AE">
      <w:pPr>
        <w:pStyle w:val="Tekstpodstawowy"/>
        <w:numPr>
          <w:ilvl w:val="0"/>
          <w:numId w:val="37"/>
        </w:numPr>
        <w:tabs>
          <w:tab w:val="clear" w:pos="360"/>
        </w:tabs>
        <w:ind w:left="357" w:right="-1" w:hanging="357"/>
        <w:rPr>
          <w:rFonts w:ascii="Calibri" w:hAnsi="Calibri"/>
          <w:sz w:val="20"/>
          <w:szCs w:val="20"/>
        </w:rPr>
      </w:pPr>
      <w:r w:rsidRPr="00803252">
        <w:rPr>
          <w:rFonts w:ascii="Calibri" w:hAnsi="Calibri"/>
          <w:sz w:val="20"/>
          <w:szCs w:val="20"/>
          <w:lang w:val="pl-PL"/>
        </w:rPr>
        <w:t xml:space="preserve">Instytucja Zarządzająca zobowiązuje się do przetwarzania danych osobowych pozyskanych w związku z realizacją </w:t>
      </w:r>
      <w:r w:rsidR="005F774B" w:rsidRPr="00803252">
        <w:rPr>
          <w:rFonts w:ascii="Calibri" w:hAnsi="Calibri"/>
          <w:sz w:val="20"/>
          <w:szCs w:val="20"/>
          <w:lang w:val="pl-PL"/>
        </w:rPr>
        <w:t xml:space="preserve">Umowy wyłącznie do celów zwianych z realizacją zadań Instytucji Zarządzającej określonych w art. 9 ust. 2 Ustawy, w celu realizacji Programu (w zakresie zarządzania, kontroli, audytu, ewaluacji, sprawozdawczości </w:t>
      </w:r>
      <w:r w:rsidR="00F56980">
        <w:rPr>
          <w:rFonts w:ascii="Calibri" w:hAnsi="Calibri"/>
          <w:sz w:val="20"/>
          <w:szCs w:val="20"/>
          <w:lang w:val="pl-PL"/>
        </w:rPr>
        <w:t>w </w:t>
      </w:r>
      <w:r w:rsidR="005F774B" w:rsidRPr="00803252">
        <w:rPr>
          <w:rFonts w:ascii="Calibri" w:hAnsi="Calibri"/>
          <w:sz w:val="20"/>
          <w:szCs w:val="20"/>
          <w:lang w:val="pl-PL"/>
        </w:rPr>
        <w:t xml:space="preserve">ramach Programu) </w:t>
      </w:r>
      <w:r w:rsidR="005F774B" w:rsidRPr="00803252">
        <w:rPr>
          <w:rFonts w:ascii="Calibri" w:hAnsi="Calibri"/>
          <w:sz w:val="20"/>
          <w:szCs w:val="20"/>
          <w:lang w:val="pl-PL"/>
        </w:rPr>
        <w:lastRenderedPageBreak/>
        <w:t xml:space="preserve">oraz w celu zapewnienia </w:t>
      </w:r>
      <w:r w:rsidR="002F2995" w:rsidRPr="00803252">
        <w:rPr>
          <w:rFonts w:ascii="Calibri" w:hAnsi="Calibri"/>
          <w:sz w:val="20"/>
          <w:szCs w:val="20"/>
          <w:lang w:val="pl-PL"/>
        </w:rPr>
        <w:t>realizacji obowiązku informacyjnego dotyczącego przekazywania do publicznej wiadomości informacji o podmiotach uzyskujących wsparcie z RPO</w:t>
      </w:r>
      <w:r w:rsidR="007C2AF6" w:rsidRPr="00803252">
        <w:rPr>
          <w:rFonts w:ascii="Calibri" w:hAnsi="Calibri"/>
          <w:sz w:val="20"/>
          <w:szCs w:val="20"/>
          <w:lang w:val="pl-PL"/>
        </w:rPr>
        <w:t xml:space="preserve"> WD</w:t>
      </w:r>
      <w:r w:rsidR="002F2995" w:rsidRPr="00803252">
        <w:rPr>
          <w:rFonts w:ascii="Calibri" w:hAnsi="Calibri"/>
          <w:sz w:val="20"/>
          <w:szCs w:val="20"/>
          <w:lang w:val="pl-PL"/>
        </w:rPr>
        <w:t xml:space="preserve"> 2014-2020, w zgodzie z</w:t>
      </w:r>
      <w:r w:rsidR="00F56980">
        <w:rPr>
          <w:rFonts w:ascii="Calibri" w:hAnsi="Calibri"/>
          <w:sz w:val="20"/>
          <w:szCs w:val="20"/>
          <w:lang w:val="pl-PL"/>
        </w:rPr>
        <w:t> </w:t>
      </w:r>
      <w:r w:rsidR="002F2995" w:rsidRPr="00803252">
        <w:rPr>
          <w:rFonts w:ascii="Calibri" w:hAnsi="Calibri"/>
          <w:sz w:val="20"/>
          <w:szCs w:val="20"/>
          <w:lang w:val="pl-PL"/>
        </w:rPr>
        <w:t xml:space="preserve">obowiązującymi przepisami prawa. </w:t>
      </w:r>
    </w:p>
    <w:p w:rsidR="00B65ADF" w:rsidRPr="00803252" w:rsidRDefault="00D11AD3" w:rsidP="005B44AE">
      <w:pPr>
        <w:pStyle w:val="Tekstpodstawowy"/>
        <w:numPr>
          <w:ilvl w:val="0"/>
          <w:numId w:val="37"/>
        </w:numPr>
        <w:tabs>
          <w:tab w:val="clear" w:pos="360"/>
        </w:tabs>
        <w:ind w:left="357" w:right="-1" w:hanging="357"/>
        <w:rPr>
          <w:rFonts w:ascii="Calibri" w:hAnsi="Calibri"/>
          <w:sz w:val="20"/>
          <w:szCs w:val="20"/>
        </w:rPr>
      </w:pPr>
      <w:r w:rsidRPr="00803252">
        <w:rPr>
          <w:rFonts w:ascii="Calibri" w:hAnsi="Calibri"/>
          <w:sz w:val="20"/>
          <w:szCs w:val="20"/>
          <w:lang w:val="pl-PL"/>
        </w:rPr>
        <w:t>Beneficjent jest obowiązany do uzyskania pisemnej zgody na przetwarzanie danych osobowych pozyskanych od osób/podmiotów trzecich</w:t>
      </w:r>
      <w:r w:rsidR="008307DD" w:rsidRPr="00803252">
        <w:rPr>
          <w:rFonts w:ascii="Calibri" w:hAnsi="Calibri"/>
          <w:sz w:val="20"/>
          <w:szCs w:val="20"/>
          <w:lang w:val="pl-PL"/>
        </w:rPr>
        <w:t xml:space="preserve"> w związku z realizacją Projektu i Umowy</w:t>
      </w:r>
      <w:r w:rsidR="00D40BB6" w:rsidRPr="00803252">
        <w:rPr>
          <w:rFonts w:ascii="Calibri" w:hAnsi="Calibri"/>
          <w:sz w:val="20"/>
          <w:szCs w:val="20"/>
          <w:lang w:val="pl-PL"/>
        </w:rPr>
        <w:t xml:space="preserve">. Wzór </w:t>
      </w:r>
      <w:r w:rsidR="003A7683" w:rsidRPr="00803252">
        <w:rPr>
          <w:rFonts w:ascii="Calibri" w:hAnsi="Calibri"/>
          <w:sz w:val="20"/>
          <w:szCs w:val="20"/>
          <w:lang w:val="pl-PL"/>
        </w:rPr>
        <w:t xml:space="preserve">stosownego </w:t>
      </w:r>
      <w:r w:rsidR="00D40BB6" w:rsidRPr="00803252">
        <w:rPr>
          <w:rFonts w:ascii="Calibri" w:hAnsi="Calibri"/>
          <w:sz w:val="20"/>
          <w:szCs w:val="20"/>
          <w:lang w:val="pl-PL"/>
        </w:rPr>
        <w:t>oświadczenia dostępny jest na stronie i</w:t>
      </w:r>
      <w:r w:rsidRPr="00803252">
        <w:rPr>
          <w:rFonts w:ascii="Calibri" w:hAnsi="Calibri"/>
          <w:sz w:val="20"/>
          <w:szCs w:val="20"/>
          <w:lang w:val="pl-PL"/>
        </w:rPr>
        <w:t xml:space="preserve">nternetowej Instytucji Zarządzającej </w:t>
      </w:r>
      <w:hyperlink r:id="rId20" w:history="1">
        <w:r w:rsidR="00A96801" w:rsidRPr="00803252">
          <w:rPr>
            <w:rStyle w:val="Hipercze"/>
            <w:rFonts w:ascii="Calibri" w:hAnsi="Calibri"/>
            <w:color w:val="auto"/>
            <w:sz w:val="20"/>
            <w:szCs w:val="20"/>
            <w:lang w:val="pl-PL"/>
          </w:rPr>
          <w:t>www.rpo.dolnyslask.pl</w:t>
        </w:r>
      </w:hyperlink>
      <w:r w:rsidR="00A96801" w:rsidRPr="00803252">
        <w:rPr>
          <w:rFonts w:ascii="Calibri" w:hAnsi="Calibri"/>
          <w:sz w:val="20"/>
          <w:szCs w:val="20"/>
          <w:lang w:val="pl-PL"/>
        </w:rPr>
        <w:t xml:space="preserve">. </w:t>
      </w:r>
      <w:r w:rsidR="000158FD" w:rsidRPr="00803252">
        <w:rPr>
          <w:rFonts w:ascii="Calibri" w:hAnsi="Calibri"/>
          <w:sz w:val="20"/>
          <w:szCs w:val="20"/>
          <w:lang w:val="pl-PL"/>
        </w:rPr>
        <w:t>Wszelkie roszczenia odszkodowawcze w tym zakresie, związane w szczególności z brakiem uzyskania zgody na przetwarzanie danych osobowych</w:t>
      </w:r>
      <w:r w:rsidR="005C33F0" w:rsidRPr="00803252">
        <w:rPr>
          <w:rFonts w:ascii="Calibri" w:hAnsi="Calibri"/>
          <w:sz w:val="20"/>
          <w:szCs w:val="20"/>
          <w:lang w:val="pl-PL"/>
        </w:rPr>
        <w:t>,</w:t>
      </w:r>
      <w:r w:rsidR="000158FD" w:rsidRPr="00803252">
        <w:rPr>
          <w:rFonts w:ascii="Calibri" w:hAnsi="Calibri"/>
          <w:sz w:val="20"/>
          <w:szCs w:val="20"/>
          <w:lang w:val="pl-PL"/>
        </w:rPr>
        <w:t xml:space="preserve"> bądź z</w:t>
      </w:r>
      <w:r w:rsidR="002157B6">
        <w:rPr>
          <w:rFonts w:ascii="Calibri" w:hAnsi="Calibri"/>
          <w:sz w:val="20"/>
          <w:szCs w:val="20"/>
          <w:lang w:val="pl-PL"/>
        </w:rPr>
        <w:t> </w:t>
      </w:r>
      <w:r w:rsidR="000158FD" w:rsidRPr="00803252">
        <w:rPr>
          <w:rFonts w:ascii="Calibri" w:hAnsi="Calibri"/>
          <w:sz w:val="20"/>
          <w:szCs w:val="20"/>
          <w:lang w:val="pl-PL"/>
        </w:rPr>
        <w:t xml:space="preserve">niezapewnieniem dostatecznej ochrony przetwarzania danych, obciążają Beneficjenta. </w:t>
      </w:r>
    </w:p>
    <w:p w:rsidR="00B65ADF" w:rsidRPr="00803252" w:rsidRDefault="00B65ADF" w:rsidP="005B44AE">
      <w:pPr>
        <w:pStyle w:val="Tekstpodstawowy"/>
        <w:numPr>
          <w:ilvl w:val="0"/>
          <w:numId w:val="37"/>
        </w:numPr>
        <w:tabs>
          <w:tab w:val="clear" w:pos="360"/>
        </w:tabs>
        <w:ind w:left="357" w:right="-1" w:hanging="357"/>
        <w:rPr>
          <w:rFonts w:ascii="Calibri" w:hAnsi="Calibri"/>
          <w:sz w:val="20"/>
          <w:szCs w:val="20"/>
        </w:rPr>
      </w:pPr>
      <w:r w:rsidRPr="00803252">
        <w:rPr>
          <w:rFonts w:ascii="Calibri" w:hAnsi="Calibri"/>
          <w:sz w:val="20"/>
          <w:szCs w:val="20"/>
          <w:lang w:val="pl-PL"/>
        </w:rPr>
        <w:t xml:space="preserve">Dane osobowe mogą być przetwarzane przez Beneficjenta wyłącznie </w:t>
      </w:r>
      <w:r w:rsidR="00284E1E" w:rsidRPr="00803252">
        <w:rPr>
          <w:rFonts w:ascii="Calibri" w:hAnsi="Calibri"/>
          <w:sz w:val="20"/>
          <w:szCs w:val="20"/>
          <w:lang w:val="pl-PL"/>
        </w:rPr>
        <w:t xml:space="preserve">na potrzeby realizacji celu </w:t>
      </w:r>
      <w:r w:rsidRPr="00803252">
        <w:rPr>
          <w:rFonts w:ascii="Calibri" w:hAnsi="Calibri"/>
          <w:sz w:val="20"/>
          <w:szCs w:val="20"/>
          <w:lang w:val="pl-PL"/>
        </w:rPr>
        <w:t>wskazan</w:t>
      </w:r>
      <w:r w:rsidR="00284E1E" w:rsidRPr="00803252">
        <w:rPr>
          <w:rFonts w:ascii="Calibri" w:hAnsi="Calibri"/>
          <w:sz w:val="20"/>
          <w:szCs w:val="20"/>
          <w:lang w:val="pl-PL"/>
        </w:rPr>
        <w:t xml:space="preserve">ego </w:t>
      </w:r>
      <w:r w:rsidRPr="00803252">
        <w:rPr>
          <w:rFonts w:ascii="Calibri" w:hAnsi="Calibri"/>
          <w:sz w:val="20"/>
          <w:szCs w:val="20"/>
          <w:lang w:val="pl-PL"/>
        </w:rPr>
        <w:t>w</w:t>
      </w:r>
      <w:r w:rsidR="002157B6">
        <w:rPr>
          <w:rFonts w:ascii="Calibri" w:hAnsi="Calibri"/>
          <w:sz w:val="20"/>
          <w:szCs w:val="20"/>
          <w:lang w:val="pl-PL"/>
        </w:rPr>
        <w:t> </w:t>
      </w:r>
      <w:r w:rsidRPr="00803252">
        <w:rPr>
          <w:rFonts w:ascii="Calibri" w:hAnsi="Calibri"/>
          <w:sz w:val="20"/>
          <w:szCs w:val="20"/>
          <w:lang w:val="pl-PL"/>
        </w:rPr>
        <w:t xml:space="preserve">ust. 5 w zakresie związanym z realizacją Projektu. </w:t>
      </w:r>
      <w:r w:rsidR="00A06F6F" w:rsidRPr="00803252">
        <w:rPr>
          <w:rFonts w:ascii="Calibri" w:hAnsi="Calibri"/>
          <w:sz w:val="20"/>
          <w:szCs w:val="20"/>
          <w:lang w:val="pl-PL"/>
        </w:rPr>
        <w:t xml:space="preserve">Beneficjent jest obowiązany do niewykorzystywania danych osobowych pozyskanych w związku z realizacją Projektu i Umowy do innych celów niż związane z wypełnieniem praw i obowiązków wynikających z Umowy i Programu. </w:t>
      </w:r>
    </w:p>
    <w:p w:rsidR="00A54C66" w:rsidRPr="00803252" w:rsidRDefault="006848F6" w:rsidP="005B44AE">
      <w:pPr>
        <w:pStyle w:val="Tekstpodstawowy"/>
        <w:numPr>
          <w:ilvl w:val="0"/>
          <w:numId w:val="37"/>
        </w:numPr>
        <w:tabs>
          <w:tab w:val="clear" w:pos="360"/>
        </w:tabs>
        <w:ind w:left="357" w:right="-1" w:hanging="357"/>
        <w:rPr>
          <w:rFonts w:ascii="Calibri" w:hAnsi="Calibri"/>
          <w:sz w:val="20"/>
          <w:szCs w:val="20"/>
        </w:rPr>
      </w:pPr>
      <w:r w:rsidRPr="00803252">
        <w:rPr>
          <w:rFonts w:ascii="Calibri" w:hAnsi="Calibri"/>
          <w:sz w:val="20"/>
          <w:szCs w:val="20"/>
        </w:rPr>
        <w:t>Beneficjent podczas realizacji P</w:t>
      </w:r>
      <w:r w:rsidR="00A54C66" w:rsidRPr="00803252">
        <w:rPr>
          <w:rFonts w:ascii="Calibri" w:hAnsi="Calibri"/>
          <w:sz w:val="20"/>
          <w:szCs w:val="20"/>
        </w:rPr>
        <w:t>rojektu zapewnia przestrzeganie przepisów o ochronie danych osobowych zgodnie z</w:t>
      </w:r>
      <w:r w:rsidR="002157B6">
        <w:rPr>
          <w:rFonts w:ascii="Calibri" w:hAnsi="Calibri"/>
          <w:sz w:val="20"/>
          <w:szCs w:val="20"/>
          <w:lang w:val="pl-PL"/>
        </w:rPr>
        <w:t> </w:t>
      </w:r>
      <w:r w:rsidR="00A54C66" w:rsidRPr="00803252">
        <w:rPr>
          <w:rFonts w:ascii="Calibri" w:hAnsi="Calibri"/>
          <w:sz w:val="20"/>
          <w:szCs w:val="20"/>
        </w:rPr>
        <w:t xml:space="preserve">ustawą </w:t>
      </w:r>
      <w:r w:rsidRPr="00803252">
        <w:rPr>
          <w:rFonts w:ascii="Calibri" w:hAnsi="Calibri"/>
          <w:sz w:val="20"/>
          <w:szCs w:val="20"/>
        </w:rPr>
        <w:t>o</w:t>
      </w:r>
      <w:r w:rsidR="00A54C66" w:rsidRPr="00803252">
        <w:rPr>
          <w:rFonts w:ascii="Calibri" w:hAnsi="Calibri"/>
          <w:sz w:val="20"/>
          <w:szCs w:val="20"/>
        </w:rPr>
        <w:t xml:space="preserve"> ochronie danych osobowych</w:t>
      </w:r>
      <w:r w:rsidR="00A54C66" w:rsidRPr="00803252">
        <w:rPr>
          <w:rFonts w:ascii="Calibri" w:hAnsi="Calibri"/>
          <w:iCs/>
          <w:sz w:val="20"/>
          <w:szCs w:val="20"/>
        </w:rPr>
        <w:t xml:space="preserve"> oraz zgodnie z rozporządzeni</w:t>
      </w:r>
      <w:r w:rsidR="00DE3871" w:rsidRPr="00803252">
        <w:rPr>
          <w:rFonts w:ascii="Calibri" w:hAnsi="Calibri"/>
          <w:iCs/>
          <w:sz w:val="20"/>
          <w:szCs w:val="20"/>
        </w:rPr>
        <w:t>em</w:t>
      </w:r>
      <w:r w:rsidR="00A54C66" w:rsidRPr="00803252">
        <w:rPr>
          <w:rFonts w:ascii="Calibri" w:hAnsi="Calibri"/>
          <w:iCs/>
          <w:sz w:val="20"/>
          <w:szCs w:val="20"/>
        </w:rPr>
        <w:t xml:space="preserve"> Ministra Spraw Wewnętrznych i</w:t>
      </w:r>
      <w:r w:rsidR="002157B6">
        <w:rPr>
          <w:rFonts w:ascii="Calibri" w:hAnsi="Calibri"/>
          <w:iCs/>
          <w:sz w:val="20"/>
          <w:szCs w:val="20"/>
          <w:lang w:val="pl-PL"/>
        </w:rPr>
        <w:t> </w:t>
      </w:r>
      <w:r w:rsidR="00A54C66" w:rsidRPr="00803252">
        <w:rPr>
          <w:rFonts w:ascii="Calibri" w:hAnsi="Calibri"/>
          <w:iCs/>
          <w:sz w:val="20"/>
          <w:szCs w:val="20"/>
        </w:rPr>
        <w:t>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późn.zm.)</w:t>
      </w:r>
      <w:r w:rsidR="000D6CEA" w:rsidRPr="00803252">
        <w:rPr>
          <w:rFonts w:ascii="Calibri" w:hAnsi="Calibri"/>
          <w:iCs/>
          <w:sz w:val="20"/>
          <w:szCs w:val="20"/>
        </w:rPr>
        <w:t>,</w:t>
      </w:r>
      <w:r w:rsidR="0023359E" w:rsidRPr="00803252">
        <w:rPr>
          <w:rFonts w:ascii="Calibri" w:hAnsi="Calibri"/>
          <w:iCs/>
          <w:sz w:val="20"/>
          <w:szCs w:val="20"/>
          <w:lang w:val="pl-PL"/>
        </w:rPr>
        <w:t xml:space="preserve"> zwanym dalej „rozporządzeniem”</w:t>
      </w:r>
      <w:r w:rsidR="000D6CEA" w:rsidRPr="00803252">
        <w:rPr>
          <w:rFonts w:ascii="Calibri" w:hAnsi="Calibri"/>
          <w:iCs/>
          <w:sz w:val="20"/>
          <w:szCs w:val="20"/>
        </w:rPr>
        <w:t xml:space="preserve"> </w:t>
      </w:r>
      <w:r w:rsidR="00A54C66" w:rsidRPr="00803252">
        <w:rPr>
          <w:rFonts w:ascii="Calibri" w:hAnsi="Calibri"/>
          <w:iCs/>
          <w:sz w:val="20"/>
          <w:szCs w:val="20"/>
        </w:rPr>
        <w:t xml:space="preserve">oraz zapewnia przestrzeganie zasad wskazanych w niniejszym paragrafie. </w:t>
      </w:r>
      <w:r w:rsidR="00FA40C7" w:rsidRPr="00803252">
        <w:rPr>
          <w:rFonts w:ascii="Calibri" w:hAnsi="Calibri"/>
          <w:iCs/>
          <w:sz w:val="20"/>
          <w:szCs w:val="20"/>
          <w:lang w:val="pl-PL"/>
        </w:rPr>
        <w:t xml:space="preserve">Beneficjent </w:t>
      </w:r>
      <w:r w:rsidR="002E7B8F" w:rsidRPr="00803252">
        <w:rPr>
          <w:rFonts w:ascii="Calibri" w:hAnsi="Calibri"/>
          <w:iCs/>
          <w:sz w:val="20"/>
          <w:szCs w:val="20"/>
          <w:lang w:val="pl-PL"/>
        </w:rPr>
        <w:t xml:space="preserve">przed rozpoczęciem przetwarzania danych osobowych przygotowuje dokumentację opisującą sposób przetwarzania danych osobowych oraz środki techniczne i organizacyjne </w:t>
      </w:r>
      <w:r w:rsidR="009D6FE1" w:rsidRPr="00803252">
        <w:rPr>
          <w:rFonts w:ascii="Calibri" w:hAnsi="Calibri"/>
          <w:iCs/>
          <w:sz w:val="20"/>
          <w:szCs w:val="20"/>
          <w:lang w:val="pl-PL"/>
        </w:rPr>
        <w:t>zapewniające ochronę przetwarzanych danych osobowych</w:t>
      </w:r>
      <w:r w:rsidR="002E7B8F" w:rsidRPr="00803252">
        <w:rPr>
          <w:rFonts w:ascii="Calibri" w:hAnsi="Calibri"/>
          <w:iCs/>
          <w:sz w:val="20"/>
          <w:szCs w:val="20"/>
          <w:lang w:val="pl-PL"/>
        </w:rPr>
        <w:t xml:space="preserve">, w tym w szczególności politykę bezpieczeństwa oraz instrukcję </w:t>
      </w:r>
      <w:r w:rsidR="009D6FE1" w:rsidRPr="00803252">
        <w:rPr>
          <w:rFonts w:ascii="Calibri" w:hAnsi="Calibri"/>
          <w:iCs/>
          <w:sz w:val="20"/>
          <w:szCs w:val="20"/>
          <w:lang w:val="pl-PL"/>
        </w:rPr>
        <w:t>zarządzania</w:t>
      </w:r>
      <w:r w:rsidR="002E7B8F" w:rsidRPr="00803252">
        <w:rPr>
          <w:rFonts w:ascii="Calibri" w:hAnsi="Calibri"/>
          <w:iCs/>
          <w:sz w:val="20"/>
          <w:szCs w:val="20"/>
          <w:lang w:val="pl-PL"/>
        </w:rPr>
        <w:t xml:space="preserve"> </w:t>
      </w:r>
      <w:r w:rsidR="009D6FE1" w:rsidRPr="00803252">
        <w:rPr>
          <w:rFonts w:ascii="Calibri" w:hAnsi="Calibri"/>
          <w:iCs/>
          <w:sz w:val="20"/>
          <w:szCs w:val="20"/>
          <w:lang w:val="pl-PL"/>
        </w:rPr>
        <w:t xml:space="preserve">systemem informatycznym służącym do przetwarzania danych osobowych. Beneficjent w odniesieniu do zbioru Centralny system teleinformatyczny zapewnia środki techniczne i organizacyjne określone w </w:t>
      </w:r>
      <w:r w:rsidR="009D6FE1" w:rsidRPr="00803252">
        <w:rPr>
          <w:rFonts w:ascii="Calibri" w:hAnsi="Calibri"/>
          <w:i/>
          <w:iCs/>
          <w:sz w:val="20"/>
          <w:szCs w:val="20"/>
          <w:lang w:val="pl-PL"/>
        </w:rPr>
        <w:t>Regulaminie bezpieczeństwa informacji przetwarzanych w aplikacji głównej centralnego sytemu teleinformatycznego</w:t>
      </w:r>
      <w:r w:rsidR="009D6FE1" w:rsidRPr="00803252">
        <w:rPr>
          <w:rFonts w:ascii="Calibri" w:hAnsi="Calibri"/>
          <w:iCs/>
          <w:sz w:val="20"/>
          <w:szCs w:val="20"/>
          <w:lang w:val="pl-PL"/>
        </w:rPr>
        <w:t xml:space="preserve">. </w:t>
      </w:r>
    </w:p>
    <w:p w:rsidR="00A54C66" w:rsidRPr="00803252" w:rsidRDefault="00A54C66" w:rsidP="005B44AE">
      <w:pPr>
        <w:pStyle w:val="Tekstpodstawowy"/>
        <w:numPr>
          <w:ilvl w:val="0"/>
          <w:numId w:val="37"/>
        </w:numPr>
        <w:tabs>
          <w:tab w:val="clear" w:pos="360"/>
        </w:tabs>
        <w:ind w:left="357" w:right="-1" w:hanging="357"/>
        <w:rPr>
          <w:rFonts w:ascii="Calibri" w:hAnsi="Calibri"/>
          <w:sz w:val="20"/>
          <w:szCs w:val="20"/>
        </w:rPr>
      </w:pPr>
      <w:r w:rsidRPr="00803252">
        <w:rPr>
          <w:rFonts w:ascii="Calibri" w:hAnsi="Calibri"/>
          <w:sz w:val="20"/>
          <w:szCs w:val="20"/>
        </w:rPr>
        <w:t xml:space="preserve">Beneficjent przed rozpoczęciem przetwarzania danych osobowych związanych z realizacją Projektu podejmie środki zapewniające ochronę przetwarzanych danych osobowych, zgodnie z art. 36 – 39a ustawy </w:t>
      </w:r>
      <w:r w:rsidR="00DF15A8" w:rsidRPr="00803252">
        <w:rPr>
          <w:rFonts w:ascii="Calibri" w:hAnsi="Calibri"/>
          <w:sz w:val="20"/>
          <w:szCs w:val="20"/>
        </w:rPr>
        <w:t xml:space="preserve">o ochronie danych osobowych </w:t>
      </w:r>
      <w:r w:rsidRPr="00803252">
        <w:rPr>
          <w:rFonts w:ascii="Calibri" w:hAnsi="Calibri"/>
          <w:sz w:val="20"/>
          <w:szCs w:val="20"/>
        </w:rPr>
        <w:t>oraz rozporządzeni</w:t>
      </w:r>
      <w:r w:rsidR="00063E1F" w:rsidRPr="00803252">
        <w:rPr>
          <w:rFonts w:ascii="Calibri" w:hAnsi="Calibri"/>
          <w:sz w:val="20"/>
          <w:szCs w:val="20"/>
        </w:rPr>
        <w:t>em, o którym</w:t>
      </w:r>
      <w:r w:rsidRPr="00803252">
        <w:rPr>
          <w:rFonts w:ascii="Calibri" w:hAnsi="Calibri"/>
          <w:sz w:val="20"/>
          <w:szCs w:val="20"/>
        </w:rPr>
        <w:t xml:space="preserve"> mowa w ust. </w:t>
      </w:r>
      <w:r w:rsidR="00AA2B5F" w:rsidRPr="00803252">
        <w:rPr>
          <w:rFonts w:ascii="Calibri" w:hAnsi="Calibri"/>
          <w:sz w:val="20"/>
          <w:szCs w:val="20"/>
          <w:lang w:val="pl-PL"/>
        </w:rPr>
        <w:t>8</w:t>
      </w:r>
      <w:r w:rsidRPr="00803252">
        <w:rPr>
          <w:rFonts w:ascii="Calibri" w:hAnsi="Calibri"/>
          <w:sz w:val="20"/>
          <w:szCs w:val="20"/>
        </w:rPr>
        <w:t>.</w:t>
      </w:r>
      <w:r w:rsidR="0066201B" w:rsidRPr="00803252">
        <w:rPr>
          <w:rFonts w:ascii="Calibri" w:hAnsi="Calibri"/>
          <w:sz w:val="20"/>
          <w:szCs w:val="20"/>
          <w:lang w:val="pl-PL"/>
        </w:rPr>
        <w:t xml:space="preserve"> Beneficjent w szczególności jest zobowiązany do przechowywania dokumentów w przeznaczonych do tego szafach zamykanych na zamek lub w zamkniętych na zamek pomieszczeniach, niedost</w:t>
      </w:r>
      <w:r w:rsidR="009E155C" w:rsidRPr="00803252">
        <w:rPr>
          <w:rFonts w:ascii="Calibri" w:hAnsi="Calibri"/>
          <w:sz w:val="20"/>
          <w:szCs w:val="20"/>
          <w:lang w:val="pl-PL"/>
        </w:rPr>
        <w:t>ęp</w:t>
      </w:r>
      <w:r w:rsidR="0066201B" w:rsidRPr="00803252">
        <w:rPr>
          <w:rFonts w:ascii="Calibri" w:hAnsi="Calibri"/>
          <w:sz w:val="20"/>
          <w:szCs w:val="20"/>
          <w:lang w:val="pl-PL"/>
        </w:rPr>
        <w:t>nych dla osób nieupoważnionych do przetwarzania danych osobowych oraz zapewniających ochronę dokumentów przed utratą, uszkodzeniem, zniszczeniem, a także przetwarzaniem z</w:t>
      </w:r>
      <w:r w:rsidR="002157B6">
        <w:rPr>
          <w:rFonts w:ascii="Calibri" w:hAnsi="Calibri"/>
          <w:sz w:val="20"/>
          <w:szCs w:val="20"/>
          <w:lang w:val="pl-PL"/>
        </w:rPr>
        <w:t> </w:t>
      </w:r>
      <w:r w:rsidR="0066201B" w:rsidRPr="00803252">
        <w:rPr>
          <w:rFonts w:ascii="Calibri" w:hAnsi="Calibri"/>
          <w:sz w:val="20"/>
          <w:szCs w:val="20"/>
          <w:lang w:val="pl-PL"/>
        </w:rPr>
        <w:t xml:space="preserve">naruszeniem ustawy. </w:t>
      </w:r>
    </w:p>
    <w:p w:rsidR="00FC596A" w:rsidRPr="00803252" w:rsidRDefault="002E123F" w:rsidP="005B44AE">
      <w:pPr>
        <w:pStyle w:val="Tekstpodstawowy"/>
        <w:numPr>
          <w:ilvl w:val="0"/>
          <w:numId w:val="37"/>
        </w:numPr>
        <w:tabs>
          <w:tab w:val="clear" w:pos="360"/>
        </w:tabs>
        <w:ind w:left="357" w:right="-1" w:hanging="357"/>
        <w:rPr>
          <w:rFonts w:ascii="Calibri" w:hAnsi="Calibri"/>
          <w:sz w:val="20"/>
          <w:szCs w:val="20"/>
        </w:rPr>
      </w:pPr>
      <w:r w:rsidRPr="00803252">
        <w:rPr>
          <w:rFonts w:ascii="Calibri" w:hAnsi="Calibri"/>
          <w:sz w:val="20"/>
          <w:szCs w:val="20"/>
          <w:lang w:val="pl-PL"/>
        </w:rPr>
        <w:t xml:space="preserve">Instytucja Zarządzająca umocowuje Beneficjenta do dalszego powierzenia </w:t>
      </w:r>
      <w:r w:rsidR="004C5596" w:rsidRPr="00803252">
        <w:rPr>
          <w:rFonts w:ascii="Calibri" w:hAnsi="Calibri"/>
          <w:sz w:val="20"/>
          <w:szCs w:val="20"/>
          <w:lang w:val="pl-PL"/>
        </w:rPr>
        <w:t xml:space="preserve">przetwarzania danych osobowych, </w:t>
      </w:r>
      <w:r w:rsidR="004C5596" w:rsidRPr="007707A4">
        <w:rPr>
          <w:rFonts w:ascii="Calibri" w:hAnsi="Calibri"/>
          <w:sz w:val="20"/>
          <w:szCs w:val="20"/>
          <w:lang w:val="pl-PL"/>
        </w:rPr>
        <w:t>w</w:t>
      </w:r>
      <w:r w:rsidR="002157B6">
        <w:rPr>
          <w:rFonts w:ascii="Calibri" w:hAnsi="Calibri"/>
          <w:sz w:val="20"/>
          <w:szCs w:val="20"/>
          <w:lang w:val="pl-PL"/>
        </w:rPr>
        <w:t> </w:t>
      </w:r>
      <w:r w:rsidR="004C5596" w:rsidRPr="00803252">
        <w:rPr>
          <w:rFonts w:ascii="Calibri" w:hAnsi="Calibri"/>
          <w:sz w:val="20"/>
          <w:szCs w:val="20"/>
          <w:lang w:val="pl-PL"/>
        </w:rPr>
        <w:t>drodze umowy zawartej na piśmie, wyłącznie podmiotom świadczącym usługi na rzecz Beneficjenta w związku z</w:t>
      </w:r>
      <w:r w:rsidR="002157B6">
        <w:rPr>
          <w:rFonts w:ascii="Calibri" w:hAnsi="Calibri"/>
          <w:sz w:val="20"/>
          <w:szCs w:val="20"/>
          <w:lang w:val="pl-PL"/>
        </w:rPr>
        <w:t> </w:t>
      </w:r>
      <w:r w:rsidR="004C5596" w:rsidRPr="00803252">
        <w:rPr>
          <w:rFonts w:ascii="Calibri" w:hAnsi="Calibri"/>
          <w:sz w:val="20"/>
          <w:szCs w:val="20"/>
          <w:lang w:val="pl-PL"/>
        </w:rPr>
        <w:t>realizacją Projektu</w:t>
      </w:r>
      <w:r w:rsidR="0004594C" w:rsidRPr="00803252">
        <w:rPr>
          <w:rFonts w:ascii="Calibri" w:hAnsi="Calibri"/>
          <w:sz w:val="20"/>
          <w:szCs w:val="20"/>
          <w:lang w:val="pl-PL"/>
        </w:rPr>
        <w:t xml:space="preserve"> oraz Partnerowi</w:t>
      </w:r>
      <w:r w:rsidR="00653657">
        <w:rPr>
          <w:rFonts w:ascii="Calibri" w:hAnsi="Calibri"/>
          <w:sz w:val="20"/>
          <w:szCs w:val="20"/>
          <w:lang w:val="pl-PL"/>
        </w:rPr>
        <w:t>/konsorcjantowi</w:t>
      </w:r>
      <w:r w:rsidR="0004594C" w:rsidRPr="00803252">
        <w:rPr>
          <w:rStyle w:val="Odwoanieprzypisudolnego"/>
          <w:rFonts w:ascii="Calibri" w:hAnsi="Calibri"/>
          <w:sz w:val="20"/>
          <w:szCs w:val="20"/>
          <w:lang w:val="pl-PL"/>
        </w:rPr>
        <w:footnoteReference w:id="81"/>
      </w:r>
      <w:r w:rsidR="004C5596" w:rsidRPr="00803252">
        <w:rPr>
          <w:rFonts w:ascii="Calibri" w:hAnsi="Calibri"/>
          <w:sz w:val="20"/>
          <w:szCs w:val="20"/>
          <w:lang w:val="pl-PL"/>
        </w:rPr>
        <w:t>. Beneficjent obowiązany jest do każdorazowego, indywidualnego dostosowania zakresu danych osobowych powierzanych podmiotowi</w:t>
      </w:r>
      <w:r w:rsidR="004212F4" w:rsidRPr="00803252">
        <w:rPr>
          <w:rFonts w:ascii="Calibri" w:hAnsi="Calibri"/>
          <w:sz w:val="20"/>
          <w:szCs w:val="20"/>
          <w:lang w:val="pl-PL"/>
        </w:rPr>
        <w:t xml:space="preserve">, o którym mowa w zdaniu pierwszym </w:t>
      </w:r>
      <w:r w:rsidR="009C45EA" w:rsidRPr="00803252">
        <w:rPr>
          <w:rFonts w:ascii="Calibri" w:hAnsi="Calibri"/>
          <w:sz w:val="20"/>
          <w:szCs w:val="20"/>
          <w:lang w:val="pl-PL"/>
        </w:rPr>
        <w:t>i/</w:t>
      </w:r>
      <w:r w:rsidR="0004594C" w:rsidRPr="00803252">
        <w:rPr>
          <w:rFonts w:ascii="Calibri" w:hAnsi="Calibri"/>
          <w:sz w:val="20"/>
          <w:szCs w:val="20"/>
          <w:lang w:val="pl-PL"/>
        </w:rPr>
        <w:t>lub Partnerowi</w:t>
      </w:r>
      <w:r w:rsidR="00653657">
        <w:rPr>
          <w:rFonts w:ascii="Calibri" w:hAnsi="Calibri"/>
          <w:sz w:val="20"/>
          <w:szCs w:val="20"/>
          <w:lang w:val="pl-PL"/>
        </w:rPr>
        <w:t>/konsorcjantowi</w:t>
      </w:r>
      <w:r w:rsidR="004C5596" w:rsidRPr="00803252">
        <w:rPr>
          <w:rFonts w:ascii="Calibri" w:hAnsi="Calibri"/>
          <w:sz w:val="20"/>
          <w:szCs w:val="20"/>
          <w:lang w:val="pl-PL"/>
        </w:rPr>
        <w:t xml:space="preserve">, do celu ich powierzenia, przy czym zakres ten nie może być szerszy niż zakres określony </w:t>
      </w:r>
      <w:r w:rsidR="00A22145" w:rsidRPr="00803252">
        <w:rPr>
          <w:rFonts w:ascii="Calibri" w:hAnsi="Calibri"/>
          <w:sz w:val="20"/>
          <w:szCs w:val="20"/>
          <w:lang w:val="pl-PL"/>
        </w:rPr>
        <w:t>w Z</w:t>
      </w:r>
      <w:r w:rsidR="004C5596" w:rsidRPr="00803252">
        <w:rPr>
          <w:rFonts w:ascii="Calibri" w:hAnsi="Calibri"/>
          <w:sz w:val="20"/>
          <w:szCs w:val="20"/>
          <w:lang w:val="pl-PL"/>
        </w:rPr>
        <w:t xml:space="preserve">ałączniku nr </w:t>
      </w:r>
      <w:r w:rsidR="00E623AD" w:rsidRPr="00803252">
        <w:rPr>
          <w:rFonts w:ascii="Calibri" w:hAnsi="Calibri"/>
          <w:sz w:val="20"/>
          <w:szCs w:val="20"/>
          <w:lang w:val="pl-PL"/>
        </w:rPr>
        <w:t>1</w:t>
      </w:r>
      <w:r w:rsidR="00E8412F">
        <w:rPr>
          <w:rFonts w:ascii="Calibri" w:hAnsi="Calibri"/>
          <w:sz w:val="20"/>
          <w:szCs w:val="20"/>
          <w:lang w:val="pl-PL"/>
        </w:rPr>
        <w:t>2</w:t>
      </w:r>
      <w:r w:rsidR="004C5596" w:rsidRPr="00803252">
        <w:rPr>
          <w:rFonts w:ascii="Calibri" w:hAnsi="Calibri"/>
          <w:sz w:val="20"/>
          <w:szCs w:val="20"/>
          <w:lang w:val="pl-PL"/>
        </w:rPr>
        <w:t xml:space="preserve"> do Umowy. Powierzenie przetwarzania danych osobowych może nastąpić pod warun</w:t>
      </w:r>
      <w:r w:rsidR="005616B8" w:rsidRPr="00803252">
        <w:rPr>
          <w:rFonts w:ascii="Calibri" w:hAnsi="Calibri"/>
          <w:sz w:val="20"/>
          <w:szCs w:val="20"/>
          <w:lang w:val="pl-PL"/>
        </w:rPr>
        <w:t>kiem zawarcia z podmiotem</w:t>
      </w:r>
      <w:r w:rsidR="009C45EA" w:rsidRPr="00803252">
        <w:rPr>
          <w:rFonts w:ascii="Calibri" w:hAnsi="Calibri"/>
          <w:sz w:val="20"/>
          <w:szCs w:val="20"/>
          <w:lang w:val="pl-PL"/>
        </w:rPr>
        <w:t>, o którym mowa w zdaniu pierwszym</w:t>
      </w:r>
      <w:r w:rsidR="005616B8" w:rsidRPr="00803252">
        <w:rPr>
          <w:rFonts w:ascii="Calibri" w:hAnsi="Calibri"/>
          <w:sz w:val="20"/>
          <w:szCs w:val="20"/>
          <w:lang w:val="pl-PL"/>
        </w:rPr>
        <w:t xml:space="preserve"> </w:t>
      </w:r>
      <w:r w:rsidR="009C45EA" w:rsidRPr="00803252">
        <w:rPr>
          <w:rFonts w:ascii="Calibri" w:hAnsi="Calibri"/>
          <w:sz w:val="20"/>
          <w:szCs w:val="20"/>
          <w:lang w:val="pl-PL"/>
        </w:rPr>
        <w:t>i/</w:t>
      </w:r>
      <w:r w:rsidR="005616B8" w:rsidRPr="00803252">
        <w:rPr>
          <w:rFonts w:ascii="Calibri" w:hAnsi="Calibri"/>
          <w:sz w:val="20"/>
          <w:szCs w:val="20"/>
          <w:lang w:val="pl-PL"/>
        </w:rPr>
        <w:t>lub Partnerem</w:t>
      </w:r>
      <w:r w:rsidR="00653657">
        <w:rPr>
          <w:rFonts w:ascii="Calibri" w:hAnsi="Calibri"/>
          <w:sz w:val="20"/>
          <w:szCs w:val="20"/>
          <w:lang w:val="pl-PL"/>
        </w:rPr>
        <w:t>/konsorcjantem</w:t>
      </w:r>
      <w:r w:rsidR="00BC0ED2" w:rsidRPr="00803252">
        <w:rPr>
          <w:rStyle w:val="Odwoanieprzypisudolnego"/>
          <w:rFonts w:ascii="Calibri" w:hAnsi="Calibri"/>
          <w:sz w:val="20"/>
          <w:szCs w:val="20"/>
          <w:lang w:val="pl-PL"/>
        </w:rPr>
        <w:footnoteReference w:id="82"/>
      </w:r>
      <w:r w:rsidR="005616B8" w:rsidRPr="00803252">
        <w:rPr>
          <w:rFonts w:ascii="Calibri" w:hAnsi="Calibri"/>
          <w:sz w:val="20"/>
          <w:szCs w:val="20"/>
          <w:lang w:val="pl-PL"/>
        </w:rPr>
        <w:t xml:space="preserve"> </w:t>
      </w:r>
      <w:r w:rsidR="004C5596" w:rsidRPr="00803252">
        <w:rPr>
          <w:rFonts w:ascii="Calibri" w:hAnsi="Calibri"/>
          <w:sz w:val="20"/>
          <w:szCs w:val="20"/>
          <w:lang w:val="pl-PL"/>
        </w:rPr>
        <w:t xml:space="preserve">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Instytucję Zarządzającą oraz Powierzającego. </w:t>
      </w:r>
    </w:p>
    <w:p w:rsidR="002E123F" w:rsidRPr="00803252" w:rsidRDefault="004C5596" w:rsidP="005B44AE">
      <w:pPr>
        <w:pStyle w:val="Tekstpodstawowy"/>
        <w:numPr>
          <w:ilvl w:val="0"/>
          <w:numId w:val="37"/>
        </w:numPr>
        <w:tabs>
          <w:tab w:val="clear" w:pos="360"/>
        </w:tabs>
        <w:ind w:left="357" w:right="-1" w:hanging="357"/>
        <w:rPr>
          <w:rFonts w:ascii="Calibri" w:hAnsi="Calibri"/>
          <w:sz w:val="20"/>
          <w:szCs w:val="20"/>
        </w:rPr>
      </w:pPr>
      <w:r w:rsidRPr="00803252">
        <w:rPr>
          <w:rFonts w:ascii="Calibri" w:hAnsi="Calibri"/>
          <w:sz w:val="20"/>
          <w:szCs w:val="20"/>
          <w:lang w:val="pl-PL"/>
        </w:rPr>
        <w:t xml:space="preserve">Beneficjent obowiązany jest do prowadzenia wykazu </w:t>
      </w:r>
      <w:r w:rsidR="006214B1" w:rsidRPr="00803252">
        <w:rPr>
          <w:rFonts w:ascii="Calibri" w:hAnsi="Calibri"/>
          <w:sz w:val="20"/>
          <w:szCs w:val="20"/>
          <w:lang w:val="pl-PL"/>
        </w:rPr>
        <w:t xml:space="preserve">wszystkich </w:t>
      </w:r>
      <w:r w:rsidRPr="00803252">
        <w:rPr>
          <w:rFonts w:ascii="Calibri" w:hAnsi="Calibri"/>
          <w:sz w:val="20"/>
          <w:szCs w:val="20"/>
          <w:lang w:val="pl-PL"/>
        </w:rPr>
        <w:t>podmiotów</w:t>
      </w:r>
      <w:r w:rsidR="004378DD" w:rsidRPr="00803252">
        <w:rPr>
          <w:rFonts w:ascii="Calibri" w:hAnsi="Calibri"/>
          <w:sz w:val="20"/>
          <w:szCs w:val="20"/>
          <w:lang w:val="pl-PL"/>
        </w:rPr>
        <w:t>, którym powierzył przetwarzanie danych osobowych</w:t>
      </w:r>
      <w:r w:rsidR="00DF1AB7" w:rsidRPr="00803252">
        <w:rPr>
          <w:rFonts w:ascii="Calibri" w:hAnsi="Calibri"/>
          <w:sz w:val="20"/>
          <w:szCs w:val="20"/>
          <w:lang w:val="pl-PL"/>
        </w:rPr>
        <w:t xml:space="preserve">, </w:t>
      </w:r>
      <w:r w:rsidR="004378DD" w:rsidRPr="00803252">
        <w:rPr>
          <w:rFonts w:ascii="Calibri" w:hAnsi="Calibri"/>
          <w:sz w:val="20"/>
          <w:szCs w:val="20"/>
          <w:lang w:val="pl-PL"/>
        </w:rPr>
        <w:t xml:space="preserve">w tym podmiotów, </w:t>
      </w:r>
      <w:r w:rsidR="00DF1AB7" w:rsidRPr="00803252">
        <w:rPr>
          <w:rFonts w:ascii="Calibri" w:hAnsi="Calibri"/>
          <w:sz w:val="20"/>
          <w:szCs w:val="20"/>
          <w:lang w:val="pl-PL"/>
        </w:rPr>
        <w:t>o których mowa w zdaniu pierwszym ust. 10</w:t>
      </w:r>
      <w:r w:rsidR="002C1B52">
        <w:rPr>
          <w:rFonts w:ascii="Calibri" w:hAnsi="Calibri"/>
          <w:sz w:val="20"/>
          <w:szCs w:val="20"/>
          <w:lang w:val="pl-PL"/>
        </w:rPr>
        <w:t>,</w:t>
      </w:r>
      <w:r w:rsidR="0095726F" w:rsidRPr="00803252">
        <w:rPr>
          <w:rFonts w:ascii="Calibri" w:hAnsi="Calibri"/>
          <w:sz w:val="20"/>
          <w:szCs w:val="20"/>
          <w:lang w:val="pl-PL"/>
        </w:rPr>
        <w:t xml:space="preserve"> </w:t>
      </w:r>
      <w:r w:rsidR="004378DD" w:rsidRPr="00803252">
        <w:rPr>
          <w:rFonts w:ascii="Calibri" w:hAnsi="Calibri"/>
          <w:sz w:val="20"/>
          <w:szCs w:val="20"/>
          <w:lang w:val="pl-PL"/>
        </w:rPr>
        <w:t xml:space="preserve">i </w:t>
      </w:r>
      <w:r w:rsidR="0095726F" w:rsidRPr="00803252">
        <w:rPr>
          <w:rFonts w:ascii="Calibri" w:hAnsi="Calibri"/>
          <w:sz w:val="20"/>
          <w:szCs w:val="20"/>
          <w:lang w:val="pl-PL"/>
        </w:rPr>
        <w:t>Partnerów</w:t>
      </w:r>
      <w:r w:rsidR="00460423">
        <w:rPr>
          <w:rFonts w:ascii="Calibri" w:hAnsi="Calibri"/>
          <w:sz w:val="20"/>
          <w:szCs w:val="20"/>
          <w:lang w:val="pl-PL"/>
        </w:rPr>
        <w:t>/konsorcjantów</w:t>
      </w:r>
      <w:r w:rsidR="004378DD" w:rsidRPr="00803252">
        <w:rPr>
          <w:rFonts w:ascii="Calibri" w:hAnsi="Calibri"/>
          <w:sz w:val="20"/>
          <w:szCs w:val="20"/>
          <w:lang w:val="pl-PL"/>
        </w:rPr>
        <w:t xml:space="preserve"> oraz </w:t>
      </w:r>
      <w:r w:rsidRPr="00803252">
        <w:rPr>
          <w:rFonts w:ascii="Calibri" w:hAnsi="Calibri"/>
          <w:sz w:val="20"/>
          <w:szCs w:val="20"/>
          <w:lang w:val="pl-PL"/>
        </w:rPr>
        <w:t xml:space="preserve">do </w:t>
      </w:r>
      <w:r w:rsidR="00492CE3" w:rsidRPr="00803252">
        <w:rPr>
          <w:rFonts w:ascii="Calibri" w:hAnsi="Calibri"/>
          <w:sz w:val="20"/>
          <w:szCs w:val="20"/>
          <w:lang w:val="pl-PL"/>
        </w:rPr>
        <w:t xml:space="preserve">jego </w:t>
      </w:r>
      <w:r w:rsidR="005C3F74" w:rsidRPr="00803252">
        <w:rPr>
          <w:rFonts w:ascii="Calibri" w:hAnsi="Calibri"/>
          <w:sz w:val="20"/>
          <w:szCs w:val="20"/>
          <w:lang w:val="pl-PL"/>
        </w:rPr>
        <w:t xml:space="preserve">bieżącej </w:t>
      </w:r>
      <w:r w:rsidRPr="00803252">
        <w:rPr>
          <w:rFonts w:ascii="Calibri" w:hAnsi="Calibri"/>
          <w:sz w:val="20"/>
          <w:szCs w:val="20"/>
          <w:lang w:val="pl-PL"/>
        </w:rPr>
        <w:t>aktualizacji</w:t>
      </w:r>
      <w:r w:rsidR="00492CE3" w:rsidRPr="00803252">
        <w:rPr>
          <w:rFonts w:ascii="Calibri" w:hAnsi="Calibri"/>
          <w:sz w:val="20"/>
          <w:szCs w:val="20"/>
          <w:lang w:val="pl-PL"/>
        </w:rPr>
        <w:t xml:space="preserve">. </w:t>
      </w:r>
      <w:r w:rsidRPr="00803252">
        <w:rPr>
          <w:rFonts w:ascii="Calibri" w:hAnsi="Calibri"/>
          <w:sz w:val="20"/>
          <w:szCs w:val="20"/>
          <w:lang w:val="pl-PL"/>
        </w:rPr>
        <w:t xml:space="preserve">Beneficjent obowiązany jest do przekazania Instytucji Zarządzającej </w:t>
      </w:r>
      <w:r w:rsidR="00492CE3" w:rsidRPr="00803252">
        <w:rPr>
          <w:rFonts w:ascii="Calibri" w:hAnsi="Calibri"/>
          <w:sz w:val="20"/>
          <w:szCs w:val="20"/>
          <w:lang w:val="pl-PL"/>
        </w:rPr>
        <w:t xml:space="preserve">aktualnego </w:t>
      </w:r>
      <w:r w:rsidRPr="00803252">
        <w:rPr>
          <w:rFonts w:ascii="Calibri" w:hAnsi="Calibri"/>
          <w:sz w:val="20"/>
          <w:szCs w:val="20"/>
          <w:lang w:val="pl-PL"/>
        </w:rPr>
        <w:t xml:space="preserve">wykazu podmiotów za każdym razem, gdy takie powierzenie przetwarzania danych </w:t>
      </w:r>
      <w:r w:rsidR="00FC596A" w:rsidRPr="00803252">
        <w:rPr>
          <w:rFonts w:ascii="Calibri" w:hAnsi="Calibri"/>
          <w:sz w:val="20"/>
          <w:szCs w:val="20"/>
          <w:lang w:val="pl-PL"/>
        </w:rPr>
        <w:t xml:space="preserve">osobowych nastąpi, a także na każde jej żądanie. </w:t>
      </w:r>
    </w:p>
    <w:p w:rsidR="00FC596A" w:rsidRPr="00803252" w:rsidRDefault="00FC596A" w:rsidP="005B44AE">
      <w:pPr>
        <w:pStyle w:val="Tekstpodstawowy"/>
        <w:numPr>
          <w:ilvl w:val="0"/>
          <w:numId w:val="37"/>
        </w:numPr>
        <w:tabs>
          <w:tab w:val="clear" w:pos="360"/>
        </w:tabs>
        <w:ind w:left="357" w:right="-1" w:hanging="357"/>
        <w:rPr>
          <w:rFonts w:ascii="Calibri" w:hAnsi="Calibri"/>
          <w:sz w:val="20"/>
          <w:szCs w:val="20"/>
        </w:rPr>
      </w:pPr>
      <w:r w:rsidRPr="00803252">
        <w:rPr>
          <w:rFonts w:ascii="Calibri" w:hAnsi="Calibri"/>
          <w:sz w:val="20"/>
          <w:szCs w:val="20"/>
          <w:lang w:val="pl-PL"/>
        </w:rPr>
        <w:t>Do przetwarzania danych osobowych mogą być dopuszczone jedynie osoby upoważnione przez Beneficjenta</w:t>
      </w:r>
      <w:r w:rsidR="0038489B" w:rsidRPr="00803252">
        <w:rPr>
          <w:rFonts w:ascii="Calibri" w:hAnsi="Calibri"/>
          <w:sz w:val="20"/>
          <w:szCs w:val="20"/>
          <w:lang w:val="pl-PL"/>
        </w:rPr>
        <w:t>, Partnera</w:t>
      </w:r>
      <w:r w:rsidR="00711639">
        <w:rPr>
          <w:rFonts w:ascii="Calibri" w:hAnsi="Calibri"/>
          <w:sz w:val="20"/>
          <w:szCs w:val="20"/>
          <w:lang w:val="pl-PL"/>
        </w:rPr>
        <w:t>/konsorcjanta</w:t>
      </w:r>
      <w:r w:rsidRPr="00803252">
        <w:rPr>
          <w:rFonts w:ascii="Calibri" w:hAnsi="Calibri"/>
          <w:sz w:val="20"/>
          <w:szCs w:val="20"/>
          <w:lang w:val="pl-PL"/>
        </w:rPr>
        <w:t xml:space="preserve"> oraz przez podmioty</w:t>
      </w:r>
      <w:r w:rsidR="00EE5238" w:rsidRPr="00803252">
        <w:rPr>
          <w:rFonts w:ascii="Calibri" w:hAnsi="Calibri"/>
          <w:sz w:val="20"/>
          <w:szCs w:val="20"/>
          <w:lang w:val="pl-PL"/>
        </w:rPr>
        <w:t>,</w:t>
      </w:r>
      <w:r w:rsidRPr="00803252">
        <w:rPr>
          <w:rFonts w:ascii="Calibri" w:hAnsi="Calibri"/>
          <w:sz w:val="20"/>
          <w:szCs w:val="20"/>
          <w:lang w:val="pl-PL"/>
        </w:rPr>
        <w:t xml:space="preserve"> o których mowa w </w:t>
      </w:r>
      <w:r w:rsidR="0038489B" w:rsidRPr="00803252">
        <w:rPr>
          <w:rFonts w:ascii="Calibri" w:hAnsi="Calibri"/>
          <w:sz w:val="20"/>
          <w:szCs w:val="20"/>
          <w:lang w:val="pl-PL"/>
        </w:rPr>
        <w:t xml:space="preserve">zdaniu pierwszym </w:t>
      </w:r>
      <w:r w:rsidRPr="00803252">
        <w:rPr>
          <w:rFonts w:ascii="Calibri" w:hAnsi="Calibri"/>
          <w:sz w:val="20"/>
          <w:szCs w:val="20"/>
          <w:lang w:val="pl-PL"/>
        </w:rPr>
        <w:t>ust. 10, posiadające imienne</w:t>
      </w:r>
      <w:r w:rsidR="00702BF0" w:rsidRPr="00803252">
        <w:rPr>
          <w:rFonts w:ascii="Calibri" w:hAnsi="Calibri"/>
          <w:sz w:val="20"/>
          <w:szCs w:val="20"/>
          <w:lang w:val="pl-PL"/>
        </w:rPr>
        <w:t xml:space="preserve">, pisemne </w:t>
      </w:r>
      <w:r w:rsidRPr="00803252">
        <w:rPr>
          <w:rFonts w:ascii="Calibri" w:hAnsi="Calibri"/>
          <w:sz w:val="20"/>
          <w:szCs w:val="20"/>
          <w:lang w:val="pl-PL"/>
        </w:rPr>
        <w:t>upoważnienie do przetwarzania danych osobowych.</w:t>
      </w:r>
      <w:r w:rsidR="007237A5" w:rsidRPr="00803252">
        <w:rPr>
          <w:rFonts w:ascii="Calibri" w:hAnsi="Calibri"/>
          <w:sz w:val="20"/>
          <w:szCs w:val="20"/>
          <w:lang w:val="pl-PL"/>
        </w:rPr>
        <w:t xml:space="preserve"> Nadanie upoważnień do przetwarzania danych osobowych w centralnym systemie teleinformatycznym dokonywane jest w ramach nadawania uprawnień do centralnego systemu teleinformatycznego. </w:t>
      </w:r>
      <w:r w:rsidRPr="00803252">
        <w:rPr>
          <w:rFonts w:ascii="Calibri" w:hAnsi="Calibri"/>
          <w:sz w:val="20"/>
          <w:szCs w:val="20"/>
          <w:lang w:val="pl-PL"/>
        </w:rPr>
        <w:t xml:space="preserve"> </w:t>
      </w:r>
    </w:p>
    <w:p w:rsidR="00FC596A" w:rsidRPr="00803252" w:rsidRDefault="00FC596A" w:rsidP="005B44AE">
      <w:pPr>
        <w:pStyle w:val="Tekstpodstawowy"/>
        <w:numPr>
          <w:ilvl w:val="0"/>
          <w:numId w:val="37"/>
        </w:numPr>
        <w:tabs>
          <w:tab w:val="clear" w:pos="360"/>
        </w:tabs>
        <w:ind w:left="357" w:right="-1" w:hanging="357"/>
        <w:rPr>
          <w:rFonts w:ascii="Calibri" w:hAnsi="Calibri"/>
          <w:sz w:val="20"/>
          <w:szCs w:val="20"/>
        </w:rPr>
      </w:pPr>
      <w:r w:rsidRPr="00803252">
        <w:rPr>
          <w:rFonts w:ascii="Calibri" w:hAnsi="Calibri"/>
          <w:sz w:val="20"/>
          <w:szCs w:val="20"/>
          <w:lang w:val="pl-PL"/>
        </w:rPr>
        <w:t>Beneficjent prowadzi ewidencję osób upoważnionych do przetwarzania danych osobowych w związku z</w:t>
      </w:r>
      <w:r w:rsidR="002157B6">
        <w:rPr>
          <w:rFonts w:ascii="Calibri" w:hAnsi="Calibri"/>
          <w:sz w:val="20"/>
          <w:szCs w:val="20"/>
          <w:lang w:val="pl-PL"/>
        </w:rPr>
        <w:t> </w:t>
      </w:r>
      <w:r w:rsidRPr="00803252">
        <w:rPr>
          <w:rFonts w:ascii="Calibri" w:hAnsi="Calibri"/>
          <w:sz w:val="20"/>
          <w:szCs w:val="20"/>
          <w:lang w:val="pl-PL"/>
        </w:rPr>
        <w:t xml:space="preserve">wykonywaniem Umowy i realizacją Projektu </w:t>
      </w:r>
      <w:r w:rsidR="006F4BEF" w:rsidRPr="00803252">
        <w:rPr>
          <w:rFonts w:ascii="Calibri" w:hAnsi="Calibri"/>
          <w:sz w:val="20"/>
          <w:szCs w:val="20"/>
          <w:lang w:val="pl-PL"/>
        </w:rPr>
        <w:t xml:space="preserve">oraz ewidencję pomieszczeń, w których przetwarzane są dane osobowe. </w:t>
      </w:r>
    </w:p>
    <w:p w:rsidR="00172085" w:rsidRPr="00803252" w:rsidRDefault="000B1E5C" w:rsidP="005B44AE">
      <w:pPr>
        <w:pStyle w:val="Tekstpodstawowy"/>
        <w:numPr>
          <w:ilvl w:val="0"/>
          <w:numId w:val="37"/>
        </w:numPr>
        <w:tabs>
          <w:tab w:val="clear" w:pos="360"/>
        </w:tabs>
        <w:ind w:left="357" w:right="-1" w:hanging="357"/>
        <w:rPr>
          <w:rFonts w:ascii="Calibri" w:hAnsi="Calibri"/>
          <w:sz w:val="20"/>
          <w:szCs w:val="20"/>
        </w:rPr>
      </w:pPr>
      <w:r w:rsidRPr="00803252">
        <w:rPr>
          <w:rFonts w:ascii="Calibri" w:hAnsi="Calibri"/>
          <w:sz w:val="20"/>
          <w:szCs w:val="20"/>
          <w:lang w:val="pl-PL"/>
        </w:rPr>
        <w:lastRenderedPageBreak/>
        <w:t xml:space="preserve">Beneficjent obowiązany jest do wykonywania wobec osób, których dane dotyczą, obowiązków informacyjnych wynikających z art. 24 </w:t>
      </w:r>
      <w:r w:rsidR="00172085" w:rsidRPr="00803252">
        <w:rPr>
          <w:rFonts w:ascii="Calibri" w:hAnsi="Calibri"/>
          <w:sz w:val="20"/>
          <w:szCs w:val="20"/>
          <w:lang w:val="pl-PL"/>
        </w:rPr>
        <w:t xml:space="preserve">i art. 25 ustawy o ochronie danych osobowych. Minimalny zakres informacji w tym zakresie zawiera </w:t>
      </w:r>
      <w:r w:rsidR="0061232D" w:rsidRPr="00803252">
        <w:rPr>
          <w:rFonts w:ascii="Calibri" w:hAnsi="Calibri"/>
          <w:sz w:val="20"/>
          <w:szCs w:val="20"/>
          <w:lang w:val="pl-PL"/>
        </w:rPr>
        <w:t>w</w:t>
      </w:r>
      <w:r w:rsidR="00172085" w:rsidRPr="00803252">
        <w:rPr>
          <w:rFonts w:ascii="Calibri" w:hAnsi="Calibri"/>
          <w:sz w:val="20"/>
          <w:szCs w:val="20"/>
          <w:lang w:val="pl-PL"/>
        </w:rPr>
        <w:t xml:space="preserve">zór dostępny na stronie internetowej Instytucji Zarządzającej </w:t>
      </w:r>
      <w:hyperlink r:id="rId21" w:history="1">
        <w:r w:rsidR="00172085" w:rsidRPr="00803252">
          <w:rPr>
            <w:rStyle w:val="Hipercze"/>
            <w:rFonts w:ascii="Calibri" w:hAnsi="Calibri"/>
            <w:color w:val="auto"/>
            <w:sz w:val="20"/>
            <w:szCs w:val="20"/>
            <w:lang w:val="pl-PL"/>
          </w:rPr>
          <w:t>www.rpo.dolnyslask.pl</w:t>
        </w:r>
      </w:hyperlink>
      <w:r w:rsidR="002E2536" w:rsidRPr="00803252">
        <w:rPr>
          <w:rFonts w:ascii="Calibri" w:hAnsi="Calibri"/>
          <w:sz w:val="20"/>
          <w:szCs w:val="20"/>
          <w:lang w:val="pl-PL"/>
        </w:rPr>
        <w:t>.</w:t>
      </w:r>
      <w:r w:rsidR="00172085" w:rsidRPr="00803252">
        <w:rPr>
          <w:rFonts w:ascii="Calibri" w:hAnsi="Calibri"/>
          <w:sz w:val="20"/>
          <w:szCs w:val="20"/>
          <w:lang w:val="pl-PL"/>
        </w:rPr>
        <w:t xml:space="preserve">  </w:t>
      </w:r>
    </w:p>
    <w:p w:rsidR="000B1E5C" w:rsidRPr="00803252" w:rsidRDefault="00172085" w:rsidP="005B44AE">
      <w:pPr>
        <w:pStyle w:val="Tekstpodstawowy"/>
        <w:numPr>
          <w:ilvl w:val="0"/>
          <w:numId w:val="37"/>
        </w:numPr>
        <w:tabs>
          <w:tab w:val="clear" w:pos="360"/>
        </w:tabs>
        <w:ind w:left="357" w:right="-1" w:hanging="357"/>
        <w:rPr>
          <w:rFonts w:ascii="Calibri" w:hAnsi="Calibri"/>
          <w:sz w:val="20"/>
          <w:szCs w:val="20"/>
        </w:rPr>
      </w:pPr>
      <w:r w:rsidRPr="00803252">
        <w:rPr>
          <w:rFonts w:ascii="Calibri" w:hAnsi="Calibri"/>
          <w:sz w:val="20"/>
          <w:szCs w:val="20"/>
          <w:lang w:val="pl-PL"/>
        </w:rPr>
        <w:t xml:space="preserve">Beneficjent jest obowiązany do podjęcia wszelkich kroków służących zachowaniu poufności danych osobowych przetwarzanych przez mające do nich dostęp osoby upoważnione do przetwarzania danych osobowych.  </w:t>
      </w:r>
    </w:p>
    <w:p w:rsidR="00A54C66" w:rsidRPr="00803252" w:rsidRDefault="00A54C66" w:rsidP="005B44AE">
      <w:pPr>
        <w:pStyle w:val="Tekstpodstawowy"/>
        <w:numPr>
          <w:ilvl w:val="0"/>
          <w:numId w:val="37"/>
        </w:numPr>
        <w:tabs>
          <w:tab w:val="clear" w:pos="360"/>
          <w:tab w:val="num" w:pos="426"/>
          <w:tab w:val="num" w:pos="1620"/>
          <w:tab w:val="num" w:pos="1800"/>
        </w:tabs>
        <w:ind w:left="357" w:right="-1" w:hanging="357"/>
        <w:rPr>
          <w:rFonts w:ascii="Calibri" w:hAnsi="Calibri"/>
          <w:sz w:val="20"/>
          <w:szCs w:val="20"/>
        </w:rPr>
      </w:pPr>
      <w:r w:rsidRPr="00803252">
        <w:rPr>
          <w:rFonts w:ascii="Calibri" w:hAnsi="Calibri"/>
          <w:sz w:val="20"/>
          <w:szCs w:val="20"/>
        </w:rPr>
        <w:t>Beneficjent niezwłocznie informuje I</w:t>
      </w:r>
      <w:r w:rsidR="00252E07" w:rsidRPr="00803252">
        <w:rPr>
          <w:rFonts w:ascii="Calibri" w:hAnsi="Calibri"/>
          <w:sz w:val="20"/>
          <w:szCs w:val="20"/>
        </w:rPr>
        <w:t xml:space="preserve">nstytucję </w:t>
      </w:r>
      <w:r w:rsidRPr="00803252">
        <w:rPr>
          <w:rFonts w:ascii="Calibri" w:hAnsi="Calibri"/>
          <w:sz w:val="20"/>
          <w:szCs w:val="20"/>
        </w:rPr>
        <w:t>Z</w:t>
      </w:r>
      <w:r w:rsidR="00252E07" w:rsidRPr="00803252">
        <w:rPr>
          <w:rFonts w:ascii="Calibri" w:hAnsi="Calibri"/>
          <w:sz w:val="20"/>
          <w:szCs w:val="20"/>
        </w:rPr>
        <w:t xml:space="preserve">arządzającą </w:t>
      </w:r>
      <w:r w:rsidRPr="00803252">
        <w:rPr>
          <w:rFonts w:ascii="Calibri" w:hAnsi="Calibri"/>
          <w:sz w:val="20"/>
          <w:szCs w:val="20"/>
        </w:rPr>
        <w:t xml:space="preserve">o:  </w:t>
      </w:r>
    </w:p>
    <w:p w:rsidR="00A54C66" w:rsidRPr="00803252" w:rsidRDefault="00A54C66" w:rsidP="005B44AE">
      <w:pPr>
        <w:pStyle w:val="Tekstpodstawowy"/>
        <w:numPr>
          <w:ilvl w:val="0"/>
          <w:numId w:val="46"/>
        </w:numPr>
        <w:ind w:left="714" w:right="-1" w:hanging="357"/>
        <w:rPr>
          <w:rFonts w:ascii="Calibri" w:hAnsi="Calibri"/>
          <w:sz w:val="20"/>
          <w:szCs w:val="20"/>
        </w:rPr>
      </w:pPr>
      <w:r w:rsidRPr="00803252">
        <w:rPr>
          <w:rFonts w:ascii="Calibri" w:hAnsi="Calibri"/>
          <w:sz w:val="20"/>
          <w:szCs w:val="20"/>
        </w:rPr>
        <w:t xml:space="preserve">wszelkich przypadkach naruszenia tajemnicy danych osobowych uzyskanych w związku z realizacją Projektu </w:t>
      </w:r>
      <w:r w:rsidR="0036417A" w:rsidRPr="00803252">
        <w:rPr>
          <w:rFonts w:ascii="Calibri" w:hAnsi="Calibri"/>
          <w:sz w:val="20"/>
          <w:szCs w:val="20"/>
          <w:lang w:val="pl-PL"/>
        </w:rPr>
        <w:t>i</w:t>
      </w:r>
      <w:r w:rsidR="002157B6">
        <w:rPr>
          <w:rFonts w:ascii="Calibri" w:hAnsi="Calibri"/>
          <w:sz w:val="20"/>
          <w:szCs w:val="20"/>
          <w:lang w:val="pl-PL"/>
        </w:rPr>
        <w:t> </w:t>
      </w:r>
      <w:r w:rsidR="0036417A" w:rsidRPr="00803252">
        <w:rPr>
          <w:rFonts w:ascii="Calibri" w:hAnsi="Calibri"/>
          <w:sz w:val="20"/>
          <w:szCs w:val="20"/>
          <w:lang w:val="pl-PL"/>
        </w:rPr>
        <w:t xml:space="preserve">Umowy </w:t>
      </w:r>
      <w:r w:rsidRPr="00803252">
        <w:rPr>
          <w:rFonts w:ascii="Calibri" w:hAnsi="Calibri"/>
          <w:sz w:val="20"/>
          <w:szCs w:val="20"/>
        </w:rPr>
        <w:t>oraz ich niewłaściwym użyciu;</w:t>
      </w:r>
    </w:p>
    <w:p w:rsidR="00A54C66" w:rsidRPr="00803252" w:rsidRDefault="00A54C66" w:rsidP="005B44AE">
      <w:pPr>
        <w:pStyle w:val="Tekstpodstawowy"/>
        <w:numPr>
          <w:ilvl w:val="0"/>
          <w:numId w:val="46"/>
        </w:numPr>
        <w:ind w:left="714" w:right="-1" w:hanging="357"/>
        <w:rPr>
          <w:rFonts w:ascii="Calibri" w:hAnsi="Calibri"/>
          <w:sz w:val="20"/>
          <w:szCs w:val="20"/>
        </w:rPr>
      </w:pPr>
      <w:r w:rsidRPr="00803252">
        <w:rPr>
          <w:rFonts w:ascii="Calibri" w:hAnsi="Calibri"/>
          <w:sz w:val="20"/>
          <w:szCs w:val="20"/>
        </w:rPr>
        <w:t>wszelkich czynnościach z własnym udziałem w sprawach dotyczących ochrony danych osobowych prowadzonych w szczególności przed Generalnym Inspektorem Ochrony Danych Osobowych, urzędami państwowymi, policją lub przed sądem;</w:t>
      </w:r>
    </w:p>
    <w:p w:rsidR="00D30151" w:rsidRPr="00803252" w:rsidRDefault="00D30151" w:rsidP="005B44AE">
      <w:pPr>
        <w:pStyle w:val="Tekstpodstawowy"/>
        <w:numPr>
          <w:ilvl w:val="0"/>
          <w:numId w:val="46"/>
        </w:numPr>
        <w:ind w:left="714" w:right="-1" w:hanging="357"/>
        <w:rPr>
          <w:rFonts w:ascii="Calibri" w:hAnsi="Calibri"/>
          <w:sz w:val="20"/>
          <w:szCs w:val="20"/>
        </w:rPr>
      </w:pPr>
      <w:r w:rsidRPr="00803252">
        <w:rPr>
          <w:rFonts w:ascii="Calibri" w:hAnsi="Calibri"/>
          <w:sz w:val="20"/>
          <w:szCs w:val="20"/>
          <w:lang w:val="pl-PL"/>
        </w:rPr>
        <w:t xml:space="preserve">wynikach kontroli prowadzonych przez uprawnione podmioty, wraz z informacją o podjętych w ich wyniku działaniach naprawczych i sposobie wykonania zaleceń o których mowa w ust. </w:t>
      </w:r>
      <w:r w:rsidR="00E623AD" w:rsidRPr="00803252">
        <w:rPr>
          <w:rFonts w:ascii="Calibri" w:hAnsi="Calibri"/>
          <w:sz w:val="20"/>
          <w:szCs w:val="20"/>
          <w:lang w:val="pl-PL"/>
        </w:rPr>
        <w:t>21</w:t>
      </w:r>
      <w:r w:rsidRPr="00803252">
        <w:rPr>
          <w:rFonts w:ascii="Calibri" w:hAnsi="Calibri"/>
          <w:sz w:val="20"/>
          <w:szCs w:val="20"/>
          <w:lang w:val="pl-PL"/>
        </w:rPr>
        <w:t xml:space="preserve">, w przypadku, gdy były wydane; </w:t>
      </w:r>
    </w:p>
    <w:p w:rsidR="00A54C66" w:rsidRPr="00803252" w:rsidRDefault="00A54C66" w:rsidP="005B44AE">
      <w:pPr>
        <w:pStyle w:val="Tekstpodstawowy"/>
        <w:numPr>
          <w:ilvl w:val="0"/>
          <w:numId w:val="46"/>
        </w:numPr>
        <w:ind w:left="714" w:right="-1" w:hanging="357"/>
        <w:rPr>
          <w:rFonts w:ascii="Calibri" w:hAnsi="Calibri"/>
          <w:sz w:val="20"/>
          <w:szCs w:val="20"/>
        </w:rPr>
      </w:pPr>
      <w:r w:rsidRPr="00803252">
        <w:rPr>
          <w:rFonts w:ascii="Calibri" w:hAnsi="Calibri"/>
          <w:sz w:val="20"/>
          <w:szCs w:val="20"/>
        </w:rPr>
        <w:t>każdym przypadku uzyskania dostępu do danych innego użytkownika/Beneficjenta gromadzonych w</w:t>
      </w:r>
      <w:r w:rsidR="002157B6">
        <w:rPr>
          <w:rFonts w:ascii="Calibri" w:hAnsi="Calibri"/>
          <w:sz w:val="20"/>
          <w:szCs w:val="20"/>
          <w:lang w:val="pl-PL"/>
        </w:rPr>
        <w:t> </w:t>
      </w:r>
      <w:r w:rsidR="00916C3B" w:rsidRPr="00803252">
        <w:rPr>
          <w:rFonts w:ascii="Calibri" w:hAnsi="Calibri"/>
          <w:sz w:val="20"/>
          <w:szCs w:val="20"/>
          <w:lang w:val="pl-PL"/>
        </w:rPr>
        <w:t xml:space="preserve">centralnym </w:t>
      </w:r>
      <w:r w:rsidRPr="00803252">
        <w:rPr>
          <w:rFonts w:ascii="Calibri" w:hAnsi="Calibri"/>
          <w:sz w:val="20"/>
          <w:szCs w:val="20"/>
        </w:rPr>
        <w:t>systemie</w:t>
      </w:r>
      <w:r w:rsidR="00916C3B" w:rsidRPr="00803252">
        <w:rPr>
          <w:rFonts w:ascii="Calibri" w:hAnsi="Calibri"/>
          <w:sz w:val="20"/>
          <w:szCs w:val="20"/>
          <w:lang w:val="pl-PL"/>
        </w:rPr>
        <w:t xml:space="preserve"> </w:t>
      </w:r>
      <w:r w:rsidRPr="00803252">
        <w:rPr>
          <w:rFonts w:ascii="Calibri" w:hAnsi="Calibri"/>
          <w:sz w:val="20"/>
          <w:szCs w:val="20"/>
        </w:rPr>
        <w:t xml:space="preserve"> </w:t>
      </w:r>
      <w:r w:rsidR="00916C3B" w:rsidRPr="00803252">
        <w:rPr>
          <w:rFonts w:ascii="Calibri" w:hAnsi="Calibri"/>
          <w:sz w:val="20"/>
          <w:szCs w:val="20"/>
          <w:lang w:val="pl-PL"/>
        </w:rPr>
        <w:t>teleinformatycznym;</w:t>
      </w:r>
    </w:p>
    <w:p w:rsidR="00A54C66" w:rsidRPr="00803252" w:rsidRDefault="00A54C66" w:rsidP="005B44AE">
      <w:pPr>
        <w:pStyle w:val="Tekstpodstawowy"/>
        <w:numPr>
          <w:ilvl w:val="0"/>
          <w:numId w:val="46"/>
        </w:numPr>
        <w:ind w:left="714" w:right="-1" w:hanging="357"/>
        <w:rPr>
          <w:rFonts w:ascii="Calibri" w:hAnsi="Calibri"/>
          <w:sz w:val="20"/>
          <w:szCs w:val="20"/>
        </w:rPr>
      </w:pPr>
      <w:r w:rsidRPr="00803252">
        <w:rPr>
          <w:rFonts w:ascii="Calibri" w:hAnsi="Calibri"/>
          <w:sz w:val="20"/>
          <w:szCs w:val="20"/>
        </w:rPr>
        <w:t>każdym przypadku naruszenia przez Beneficjenta lub jego pracowników pozostałych obowiązków dotyczących ochrony danych osobowych, wynikających z ustawy i rozporządzenia</w:t>
      </w:r>
      <w:r w:rsidR="00C80B5D" w:rsidRPr="00803252">
        <w:rPr>
          <w:rFonts w:ascii="Calibri" w:hAnsi="Calibri"/>
          <w:sz w:val="20"/>
          <w:szCs w:val="20"/>
          <w:lang w:val="pl-PL"/>
        </w:rPr>
        <w:t>,</w:t>
      </w:r>
      <w:r w:rsidRPr="00803252">
        <w:rPr>
          <w:rFonts w:ascii="Calibri" w:hAnsi="Calibri"/>
          <w:sz w:val="20"/>
          <w:szCs w:val="20"/>
        </w:rPr>
        <w:t xml:space="preserve"> o których mowa w ust. </w:t>
      </w:r>
      <w:r w:rsidR="00696924" w:rsidRPr="00803252">
        <w:rPr>
          <w:rFonts w:ascii="Calibri" w:hAnsi="Calibri"/>
          <w:sz w:val="20"/>
          <w:szCs w:val="20"/>
        </w:rPr>
        <w:t>8</w:t>
      </w:r>
      <w:r w:rsidRPr="00803252">
        <w:rPr>
          <w:rFonts w:ascii="Calibri" w:hAnsi="Calibri"/>
          <w:sz w:val="20"/>
          <w:szCs w:val="20"/>
        </w:rPr>
        <w:t xml:space="preserve"> oraz z zapisów Umowy, jeżeli mogą one dotyczyć danych osobowych uzyskanych i przetwarzanych w związku z realizacją Projektu</w:t>
      </w:r>
      <w:r w:rsidR="00D30151" w:rsidRPr="00803252">
        <w:rPr>
          <w:rFonts w:ascii="Calibri" w:hAnsi="Calibri"/>
          <w:sz w:val="20"/>
          <w:szCs w:val="20"/>
          <w:lang w:val="pl-PL"/>
        </w:rPr>
        <w:t xml:space="preserve"> i Umowy;</w:t>
      </w:r>
    </w:p>
    <w:p w:rsidR="00A54C66" w:rsidRPr="00803252" w:rsidRDefault="00A54C66" w:rsidP="005B44AE">
      <w:pPr>
        <w:pStyle w:val="Tekstpodstawowy"/>
        <w:numPr>
          <w:ilvl w:val="0"/>
          <w:numId w:val="37"/>
        </w:numPr>
        <w:tabs>
          <w:tab w:val="clear" w:pos="360"/>
        </w:tabs>
        <w:ind w:left="357" w:right="-1" w:hanging="357"/>
        <w:rPr>
          <w:rFonts w:ascii="Calibri" w:hAnsi="Calibri"/>
          <w:sz w:val="20"/>
          <w:szCs w:val="20"/>
        </w:rPr>
      </w:pPr>
      <w:r w:rsidRPr="00803252">
        <w:rPr>
          <w:rFonts w:ascii="Calibri" w:hAnsi="Calibri"/>
          <w:sz w:val="20"/>
          <w:szCs w:val="20"/>
        </w:rPr>
        <w:t>Beneficjent zobowiązuje się do udzielenia I</w:t>
      </w:r>
      <w:r w:rsidR="00FE7441" w:rsidRPr="00803252">
        <w:rPr>
          <w:rFonts w:ascii="Calibri" w:hAnsi="Calibri"/>
          <w:sz w:val="20"/>
          <w:szCs w:val="20"/>
        </w:rPr>
        <w:t xml:space="preserve">nstytucji </w:t>
      </w:r>
      <w:r w:rsidRPr="00803252">
        <w:rPr>
          <w:rFonts w:ascii="Calibri" w:hAnsi="Calibri"/>
          <w:sz w:val="20"/>
          <w:szCs w:val="20"/>
        </w:rPr>
        <w:t>Z</w:t>
      </w:r>
      <w:r w:rsidR="00FE7441" w:rsidRPr="00803252">
        <w:rPr>
          <w:rFonts w:ascii="Calibri" w:hAnsi="Calibri"/>
          <w:sz w:val="20"/>
          <w:szCs w:val="20"/>
        </w:rPr>
        <w:t>arządzającej</w:t>
      </w:r>
      <w:r w:rsidRPr="00803252">
        <w:rPr>
          <w:rFonts w:ascii="Calibri" w:hAnsi="Calibri"/>
          <w:sz w:val="20"/>
          <w:szCs w:val="20"/>
        </w:rPr>
        <w:t>, na jej każde żądanie, informacji na temat przetwarzania danych osobowych, o który</w:t>
      </w:r>
      <w:r w:rsidR="00BD74A4" w:rsidRPr="00803252">
        <w:rPr>
          <w:rFonts w:ascii="Calibri" w:hAnsi="Calibri"/>
          <w:sz w:val="20"/>
          <w:szCs w:val="20"/>
        </w:rPr>
        <w:t>ch mowa w niniejszym paragrafie</w:t>
      </w:r>
      <w:r w:rsidR="00BD74A4" w:rsidRPr="00803252">
        <w:rPr>
          <w:rFonts w:ascii="Calibri" w:hAnsi="Calibri"/>
          <w:sz w:val="20"/>
          <w:szCs w:val="20"/>
          <w:lang w:val="pl-PL"/>
        </w:rPr>
        <w:t xml:space="preserve">, a w szczególności niezwłocznego przekazywania informacji o każdym przypadku naruszenia obowiązków dotyczących ochrony danych osobowych. </w:t>
      </w:r>
    </w:p>
    <w:p w:rsidR="00FE5AF2" w:rsidRPr="00803252" w:rsidRDefault="00FE5AF2" w:rsidP="005B44AE">
      <w:pPr>
        <w:pStyle w:val="Tekstpodstawowy"/>
        <w:numPr>
          <w:ilvl w:val="0"/>
          <w:numId w:val="37"/>
        </w:numPr>
        <w:tabs>
          <w:tab w:val="clear" w:pos="360"/>
        </w:tabs>
        <w:ind w:left="357" w:right="-1" w:hanging="357"/>
        <w:rPr>
          <w:rFonts w:ascii="Calibri" w:hAnsi="Calibri"/>
          <w:sz w:val="20"/>
          <w:szCs w:val="20"/>
        </w:rPr>
      </w:pPr>
      <w:r w:rsidRPr="00803252">
        <w:rPr>
          <w:rFonts w:ascii="Calibri" w:hAnsi="Calibri"/>
          <w:sz w:val="20"/>
          <w:szCs w:val="20"/>
          <w:lang w:val="pl-PL"/>
        </w:rPr>
        <w:t>Beneficjent umożliwi Instytucji Zarządzającej, Powierzającemu lub podmiotom przez nie upoważnionym, w</w:t>
      </w:r>
      <w:r w:rsidR="002157B6">
        <w:rPr>
          <w:rFonts w:ascii="Calibri" w:hAnsi="Calibri"/>
          <w:sz w:val="20"/>
          <w:szCs w:val="20"/>
          <w:lang w:val="pl-PL"/>
        </w:rPr>
        <w:t> </w:t>
      </w:r>
      <w:r w:rsidRPr="00803252">
        <w:rPr>
          <w:rFonts w:ascii="Calibri" w:hAnsi="Calibri"/>
          <w:sz w:val="20"/>
          <w:szCs w:val="20"/>
          <w:lang w:val="pl-PL"/>
        </w:rPr>
        <w:t xml:space="preserve">miejscach, w których są przetwarzane powierzone dane osobowe, dokonanie kontroli zgodności przetwarzania powierzonych danych osobowych z ustawą o ochronie danych osobowych, rozporządzeniem oraz Umową. Zawiadomienie o zamiarze przeprowadzenia kontroli powinno być przekazane Beneficjentowi co najmniej na 5 dni roboczych przed dniem rozpoczęcia kontroli. </w:t>
      </w:r>
    </w:p>
    <w:p w:rsidR="00FE5AF2" w:rsidRPr="00803252" w:rsidRDefault="00FE5AF2" w:rsidP="005B44AE">
      <w:pPr>
        <w:pStyle w:val="Tekstpodstawowy"/>
        <w:numPr>
          <w:ilvl w:val="0"/>
          <w:numId w:val="37"/>
        </w:numPr>
        <w:tabs>
          <w:tab w:val="clear" w:pos="360"/>
        </w:tabs>
        <w:ind w:left="357" w:right="-1" w:hanging="357"/>
        <w:rPr>
          <w:rFonts w:ascii="Calibri" w:hAnsi="Calibri"/>
          <w:sz w:val="20"/>
          <w:szCs w:val="20"/>
        </w:rPr>
      </w:pPr>
      <w:r w:rsidRPr="00803252">
        <w:rPr>
          <w:rFonts w:ascii="Calibri" w:hAnsi="Calibri"/>
          <w:sz w:val="20"/>
          <w:szCs w:val="20"/>
          <w:lang w:val="pl-PL"/>
        </w:rPr>
        <w:t>W przypadku powzięcia przez Instytucję Zarządzającą lub Powierzającego wiadomości o rażącym naruszeniu przez Beneficjenta obowiązków wynikających z ustawy o ochronie danych osobowych, rozporządzenia lub z Umowy, Beneficjent obowiązany jest umożliwić Instytucji Zarządzającej, Powierzającemu lub podmiotom przez ni</w:t>
      </w:r>
      <w:r w:rsidR="007F11F4" w:rsidRPr="00803252">
        <w:rPr>
          <w:rFonts w:ascii="Calibri" w:hAnsi="Calibri"/>
          <w:sz w:val="20"/>
          <w:szCs w:val="20"/>
          <w:lang w:val="pl-PL"/>
        </w:rPr>
        <w:t>e</w:t>
      </w:r>
      <w:r w:rsidRPr="00803252">
        <w:rPr>
          <w:rFonts w:ascii="Calibri" w:hAnsi="Calibri"/>
          <w:sz w:val="20"/>
          <w:szCs w:val="20"/>
          <w:lang w:val="pl-PL"/>
        </w:rPr>
        <w:t xml:space="preserve"> upoważnionym dokonanie niezapowiedzianej kontroli, w </w:t>
      </w:r>
      <w:r w:rsidR="00F561FF" w:rsidRPr="00803252">
        <w:rPr>
          <w:rFonts w:ascii="Calibri" w:hAnsi="Calibri"/>
          <w:sz w:val="20"/>
          <w:szCs w:val="20"/>
          <w:lang w:val="pl-PL"/>
        </w:rPr>
        <w:t>celu określonym w</w:t>
      </w:r>
      <w:r w:rsidRPr="00803252">
        <w:rPr>
          <w:rFonts w:ascii="Calibri" w:hAnsi="Calibri"/>
          <w:sz w:val="20"/>
          <w:szCs w:val="20"/>
          <w:lang w:val="pl-PL"/>
        </w:rPr>
        <w:t xml:space="preserve"> ust. </w:t>
      </w:r>
      <w:r w:rsidR="00F561FF" w:rsidRPr="00803252">
        <w:rPr>
          <w:rFonts w:ascii="Calibri" w:hAnsi="Calibri"/>
          <w:sz w:val="20"/>
          <w:szCs w:val="20"/>
          <w:lang w:val="pl-PL"/>
        </w:rPr>
        <w:t>18</w:t>
      </w:r>
      <w:r w:rsidRPr="00803252">
        <w:rPr>
          <w:rFonts w:ascii="Calibri" w:hAnsi="Calibri"/>
          <w:sz w:val="20"/>
          <w:szCs w:val="20"/>
          <w:lang w:val="pl-PL"/>
        </w:rPr>
        <w:t>.</w:t>
      </w:r>
    </w:p>
    <w:p w:rsidR="00FE5AF2" w:rsidRPr="00803252" w:rsidRDefault="00FE5AF2" w:rsidP="005B44AE">
      <w:pPr>
        <w:pStyle w:val="Tekstpodstawowy"/>
        <w:numPr>
          <w:ilvl w:val="0"/>
          <w:numId w:val="37"/>
        </w:numPr>
        <w:tabs>
          <w:tab w:val="clear" w:pos="360"/>
        </w:tabs>
        <w:ind w:left="357" w:right="-1" w:hanging="357"/>
        <w:rPr>
          <w:rFonts w:ascii="Calibri" w:hAnsi="Calibri"/>
          <w:sz w:val="20"/>
          <w:szCs w:val="20"/>
        </w:rPr>
      </w:pPr>
      <w:r w:rsidRPr="00803252">
        <w:rPr>
          <w:rFonts w:ascii="Calibri" w:hAnsi="Calibri"/>
          <w:sz w:val="20"/>
          <w:szCs w:val="20"/>
          <w:lang w:val="pl-PL"/>
        </w:rPr>
        <w:t>Kontrolerzy Instytucji Zarządzającej, Powier</w:t>
      </w:r>
      <w:r w:rsidR="007F11F4" w:rsidRPr="00803252">
        <w:rPr>
          <w:rFonts w:ascii="Calibri" w:hAnsi="Calibri"/>
          <w:sz w:val="20"/>
          <w:szCs w:val="20"/>
          <w:lang w:val="pl-PL"/>
        </w:rPr>
        <w:t>zającego lub podmiotów przez nie</w:t>
      </w:r>
      <w:r w:rsidRPr="00803252">
        <w:rPr>
          <w:rFonts w:ascii="Calibri" w:hAnsi="Calibri"/>
          <w:sz w:val="20"/>
          <w:szCs w:val="20"/>
          <w:lang w:val="pl-PL"/>
        </w:rPr>
        <w:t xml:space="preserve"> </w:t>
      </w:r>
      <w:r w:rsidR="00AD372E" w:rsidRPr="00803252">
        <w:rPr>
          <w:rFonts w:ascii="Calibri" w:hAnsi="Calibri"/>
          <w:sz w:val="20"/>
          <w:szCs w:val="20"/>
          <w:lang w:val="pl-PL"/>
        </w:rPr>
        <w:t>upoważnionych, mają w</w:t>
      </w:r>
      <w:r w:rsidR="002157B6">
        <w:rPr>
          <w:rFonts w:ascii="Calibri" w:hAnsi="Calibri"/>
          <w:sz w:val="20"/>
          <w:szCs w:val="20"/>
          <w:lang w:val="pl-PL"/>
        </w:rPr>
        <w:t> </w:t>
      </w:r>
      <w:r w:rsidR="00AD372E" w:rsidRPr="00803252">
        <w:rPr>
          <w:rFonts w:ascii="Calibri" w:hAnsi="Calibri"/>
          <w:sz w:val="20"/>
          <w:szCs w:val="20"/>
          <w:lang w:val="pl-PL"/>
        </w:rPr>
        <w:t>szczególności prawo:</w:t>
      </w:r>
    </w:p>
    <w:p w:rsidR="00AD372E" w:rsidRPr="00803252" w:rsidRDefault="00AD372E" w:rsidP="005B44AE">
      <w:pPr>
        <w:pStyle w:val="Tekstpodstawowy"/>
        <w:numPr>
          <w:ilvl w:val="0"/>
          <w:numId w:val="48"/>
        </w:numPr>
        <w:ind w:left="709" w:right="-1" w:hanging="283"/>
        <w:rPr>
          <w:rFonts w:ascii="Calibri" w:hAnsi="Calibri"/>
          <w:sz w:val="20"/>
          <w:szCs w:val="20"/>
          <w:lang w:val="pl-PL"/>
        </w:rPr>
      </w:pPr>
      <w:r w:rsidRPr="00803252">
        <w:rPr>
          <w:rFonts w:ascii="Calibri" w:hAnsi="Calibri"/>
          <w:sz w:val="20"/>
          <w:szCs w:val="20"/>
          <w:lang w:val="pl-PL"/>
        </w:rPr>
        <w:t>wstępu, w godzinach pracy Beneficjenta, za okazaniem imiennego upoważnienia, do pomieszczenia, w</w:t>
      </w:r>
      <w:r w:rsidR="002157B6">
        <w:rPr>
          <w:rFonts w:ascii="Calibri" w:hAnsi="Calibri"/>
          <w:sz w:val="20"/>
          <w:szCs w:val="20"/>
          <w:lang w:val="pl-PL"/>
        </w:rPr>
        <w:t> </w:t>
      </w:r>
      <w:r w:rsidRPr="00803252">
        <w:rPr>
          <w:rFonts w:ascii="Calibri" w:hAnsi="Calibri"/>
          <w:sz w:val="20"/>
          <w:szCs w:val="20"/>
          <w:lang w:val="pl-PL"/>
        </w:rPr>
        <w:t xml:space="preserve">którym jest zlokalizowany zbiór powierzonych do przetwarzania danych </w:t>
      </w:r>
      <w:r w:rsidR="00AE7E9F" w:rsidRPr="00803252">
        <w:rPr>
          <w:rFonts w:ascii="Calibri" w:hAnsi="Calibri"/>
          <w:sz w:val="20"/>
          <w:szCs w:val="20"/>
          <w:lang w:val="pl-PL"/>
        </w:rPr>
        <w:t xml:space="preserve">osobowych </w:t>
      </w:r>
      <w:r w:rsidR="003A11E0" w:rsidRPr="00803252">
        <w:rPr>
          <w:rFonts w:ascii="Calibri" w:hAnsi="Calibri"/>
          <w:sz w:val="20"/>
          <w:szCs w:val="20"/>
          <w:lang w:val="pl-PL"/>
        </w:rPr>
        <w:t>oraz pomieszczenia, w</w:t>
      </w:r>
      <w:r w:rsidR="002157B6">
        <w:rPr>
          <w:rFonts w:ascii="Calibri" w:hAnsi="Calibri"/>
          <w:sz w:val="20"/>
          <w:szCs w:val="20"/>
          <w:lang w:val="pl-PL"/>
        </w:rPr>
        <w:t> </w:t>
      </w:r>
      <w:r w:rsidR="003A11E0" w:rsidRPr="00803252">
        <w:rPr>
          <w:rFonts w:ascii="Calibri" w:hAnsi="Calibri"/>
          <w:sz w:val="20"/>
          <w:szCs w:val="20"/>
          <w:lang w:val="pl-PL"/>
        </w:rPr>
        <w:t>którym są przetwarzane powierzone dane osobowe i przeprowadzenia niezbędnych badań lub innych czynności kontrolnych</w:t>
      </w:r>
      <w:r w:rsidR="00AE7E9F" w:rsidRPr="00803252">
        <w:rPr>
          <w:rFonts w:ascii="Calibri" w:hAnsi="Calibri"/>
          <w:sz w:val="20"/>
          <w:szCs w:val="20"/>
          <w:lang w:val="pl-PL"/>
        </w:rPr>
        <w:t>,</w:t>
      </w:r>
      <w:r w:rsidR="003A11E0" w:rsidRPr="00803252">
        <w:rPr>
          <w:rFonts w:ascii="Calibri" w:hAnsi="Calibri"/>
          <w:sz w:val="20"/>
          <w:szCs w:val="20"/>
          <w:lang w:val="pl-PL"/>
        </w:rPr>
        <w:t xml:space="preserve"> w celu oceny zgodności przetwarzania danych osobowych z ustawą o ochronie danych osobowych, rozporządzeniem oraz Umową;</w:t>
      </w:r>
    </w:p>
    <w:p w:rsidR="003A11E0" w:rsidRPr="00803252" w:rsidRDefault="004D2AC8" w:rsidP="005B44AE">
      <w:pPr>
        <w:pStyle w:val="Tekstpodstawowy"/>
        <w:numPr>
          <w:ilvl w:val="0"/>
          <w:numId w:val="48"/>
        </w:numPr>
        <w:ind w:left="709" w:right="-1" w:hanging="283"/>
        <w:rPr>
          <w:rFonts w:ascii="Calibri" w:hAnsi="Calibri"/>
          <w:sz w:val="20"/>
          <w:szCs w:val="20"/>
          <w:lang w:val="pl-PL"/>
        </w:rPr>
      </w:pPr>
      <w:r w:rsidRPr="00803252">
        <w:rPr>
          <w:rFonts w:ascii="Calibri" w:hAnsi="Calibri"/>
          <w:sz w:val="20"/>
          <w:szCs w:val="20"/>
          <w:lang w:val="pl-PL"/>
        </w:rPr>
        <w:t>żądać złożenia pisemnych lub ustnych wyjaśnień przez osoby upoważnione do przetwarzania danych osobowych w zakresie niezbędnym do ustalenia stanu faktycznego;</w:t>
      </w:r>
    </w:p>
    <w:p w:rsidR="004D2AC8" w:rsidRDefault="004D2AC8" w:rsidP="005B44AE">
      <w:pPr>
        <w:pStyle w:val="Tekstpodstawowy"/>
        <w:numPr>
          <w:ilvl w:val="0"/>
          <w:numId w:val="48"/>
        </w:numPr>
        <w:ind w:left="709" w:right="-1" w:hanging="283"/>
        <w:rPr>
          <w:rFonts w:ascii="Calibri" w:hAnsi="Calibri"/>
          <w:sz w:val="20"/>
          <w:szCs w:val="20"/>
          <w:lang w:val="pl-PL"/>
        </w:rPr>
      </w:pPr>
      <w:r w:rsidRPr="00803252">
        <w:rPr>
          <w:rFonts w:ascii="Calibri" w:hAnsi="Calibri"/>
          <w:sz w:val="20"/>
          <w:szCs w:val="20"/>
          <w:lang w:val="pl-PL"/>
        </w:rPr>
        <w:t>wglądu do wszelkic</w:t>
      </w:r>
      <w:r w:rsidR="00A17EE9" w:rsidRPr="00803252">
        <w:rPr>
          <w:rFonts w:ascii="Calibri" w:hAnsi="Calibri"/>
          <w:sz w:val="20"/>
          <w:szCs w:val="20"/>
          <w:lang w:val="pl-PL"/>
        </w:rPr>
        <w:t>h dokumentów i wszelkich dan</w:t>
      </w:r>
      <w:r w:rsidRPr="00803252">
        <w:rPr>
          <w:rFonts w:ascii="Calibri" w:hAnsi="Calibri"/>
          <w:sz w:val="20"/>
          <w:szCs w:val="20"/>
          <w:lang w:val="pl-PL"/>
        </w:rPr>
        <w:t xml:space="preserve">ych mających bezpośredni związek z przedmiotem kontroli </w:t>
      </w:r>
      <w:r w:rsidR="00A17EE9" w:rsidRPr="00803252">
        <w:rPr>
          <w:rFonts w:ascii="Calibri" w:hAnsi="Calibri"/>
          <w:sz w:val="20"/>
          <w:szCs w:val="20"/>
          <w:lang w:val="pl-PL"/>
        </w:rPr>
        <w:t xml:space="preserve">oraz sporządzania </w:t>
      </w:r>
      <w:r w:rsidR="00EA4600" w:rsidRPr="00803252">
        <w:rPr>
          <w:rFonts w:ascii="Calibri" w:hAnsi="Calibri"/>
          <w:sz w:val="20"/>
          <w:szCs w:val="20"/>
          <w:lang w:val="pl-PL"/>
        </w:rPr>
        <w:t>i</w:t>
      </w:r>
      <w:r w:rsidR="00A17EE9" w:rsidRPr="00803252">
        <w:rPr>
          <w:rFonts w:ascii="Calibri" w:hAnsi="Calibri"/>
          <w:sz w:val="20"/>
          <w:szCs w:val="20"/>
          <w:lang w:val="pl-PL"/>
        </w:rPr>
        <w:t>ch kopii;</w:t>
      </w:r>
    </w:p>
    <w:p w:rsidR="00A17EE9" w:rsidRPr="005E42C8" w:rsidRDefault="00A17EE9" w:rsidP="005B44AE">
      <w:pPr>
        <w:pStyle w:val="Tekstpodstawowy"/>
        <w:numPr>
          <w:ilvl w:val="0"/>
          <w:numId w:val="48"/>
        </w:numPr>
        <w:ind w:left="709" w:right="-1" w:hanging="283"/>
        <w:rPr>
          <w:rFonts w:ascii="Calibri" w:hAnsi="Calibri"/>
          <w:sz w:val="20"/>
          <w:szCs w:val="20"/>
          <w:lang w:val="pl-PL"/>
        </w:rPr>
      </w:pPr>
      <w:r w:rsidRPr="005E42C8">
        <w:rPr>
          <w:rFonts w:ascii="Calibri" w:hAnsi="Calibri"/>
          <w:sz w:val="20"/>
          <w:szCs w:val="20"/>
          <w:lang w:val="pl-PL"/>
        </w:rPr>
        <w:t xml:space="preserve">przeprowadzania oględzin urządzeń, nośników oraz </w:t>
      </w:r>
      <w:r w:rsidR="003E20DA" w:rsidRPr="005E42C8">
        <w:rPr>
          <w:rFonts w:ascii="Calibri" w:hAnsi="Calibri"/>
          <w:sz w:val="20"/>
          <w:szCs w:val="20"/>
          <w:lang w:val="pl-PL"/>
        </w:rPr>
        <w:t xml:space="preserve">oględzin na stacjach klienckich używanych </w:t>
      </w:r>
      <w:r w:rsidR="004B2D2C" w:rsidRPr="005E42C8">
        <w:rPr>
          <w:rFonts w:ascii="Calibri" w:hAnsi="Calibri"/>
          <w:sz w:val="20"/>
          <w:szCs w:val="20"/>
          <w:lang w:val="pl-PL"/>
        </w:rPr>
        <w:t>do</w:t>
      </w:r>
      <w:r w:rsidR="005E42C8" w:rsidRPr="005E42C8">
        <w:rPr>
          <w:rFonts w:ascii="Calibri" w:hAnsi="Calibri"/>
          <w:sz w:val="20"/>
          <w:szCs w:val="20"/>
          <w:lang w:val="pl-PL"/>
        </w:rPr>
        <w:t xml:space="preserve"> </w:t>
      </w:r>
      <w:r w:rsidRPr="005E42C8">
        <w:rPr>
          <w:rFonts w:ascii="Calibri" w:hAnsi="Calibri"/>
          <w:sz w:val="20"/>
          <w:szCs w:val="20"/>
          <w:lang w:val="pl-PL"/>
        </w:rPr>
        <w:t>przetwarzania danych osobowych.</w:t>
      </w:r>
    </w:p>
    <w:p w:rsidR="00A17EE9" w:rsidRPr="00803252" w:rsidRDefault="00A17EE9" w:rsidP="005B44AE">
      <w:pPr>
        <w:pStyle w:val="Tekstpodstawowy"/>
        <w:ind w:left="426" w:right="-1" w:hanging="426"/>
        <w:rPr>
          <w:rFonts w:ascii="Calibri" w:hAnsi="Calibri"/>
          <w:sz w:val="20"/>
          <w:szCs w:val="20"/>
          <w:lang w:val="pl-PL"/>
        </w:rPr>
      </w:pPr>
      <w:r w:rsidRPr="00803252">
        <w:rPr>
          <w:rFonts w:ascii="Calibri" w:hAnsi="Calibri"/>
          <w:sz w:val="20"/>
          <w:szCs w:val="20"/>
          <w:lang w:val="pl-PL"/>
        </w:rPr>
        <w:t xml:space="preserve">21.  </w:t>
      </w:r>
      <w:r w:rsidR="00D47D91" w:rsidRPr="00803252">
        <w:rPr>
          <w:rFonts w:ascii="Calibri" w:hAnsi="Calibri"/>
          <w:sz w:val="20"/>
          <w:szCs w:val="20"/>
          <w:lang w:val="pl-PL"/>
        </w:rPr>
        <w:t xml:space="preserve"> </w:t>
      </w:r>
      <w:r w:rsidRPr="00803252">
        <w:rPr>
          <w:rFonts w:ascii="Calibri" w:hAnsi="Calibri"/>
          <w:sz w:val="20"/>
          <w:szCs w:val="20"/>
          <w:lang w:val="pl-PL"/>
        </w:rPr>
        <w:t xml:space="preserve">Beneficjent zobowiązuje się zastosować zalecenia dotyczące poprawy jakości zabezpieczenia danych osobowych </w:t>
      </w:r>
      <w:r w:rsidR="004B2D2C" w:rsidRPr="004B2D2C">
        <w:rPr>
          <w:rFonts w:ascii="Calibri" w:hAnsi="Calibri"/>
          <w:sz w:val="20"/>
          <w:szCs w:val="20"/>
          <w:lang w:val="pl-PL"/>
        </w:rPr>
        <w:t xml:space="preserve">przetwarzanych na podstawie niniejszej umowy </w:t>
      </w:r>
      <w:r w:rsidRPr="00803252">
        <w:rPr>
          <w:rFonts w:ascii="Calibri" w:hAnsi="Calibri"/>
          <w:sz w:val="20"/>
          <w:szCs w:val="20"/>
          <w:lang w:val="pl-PL"/>
        </w:rPr>
        <w:t xml:space="preserve">oraz sposobu ich przetwarzania sporządzone w wyniku kontroli przeprowadzonych przez Instytucję Zarządzającą, Powierzającego </w:t>
      </w:r>
      <w:r w:rsidR="00770A9A" w:rsidRPr="00803252">
        <w:rPr>
          <w:rFonts w:ascii="Calibri" w:hAnsi="Calibri"/>
          <w:sz w:val="20"/>
          <w:szCs w:val="20"/>
          <w:lang w:val="pl-PL"/>
        </w:rPr>
        <w:t>lub przez pomioty przez ni</w:t>
      </w:r>
      <w:r w:rsidR="00CF0F06" w:rsidRPr="00803252">
        <w:rPr>
          <w:rFonts w:ascii="Calibri" w:hAnsi="Calibri"/>
          <w:sz w:val="20"/>
          <w:szCs w:val="20"/>
          <w:lang w:val="pl-PL"/>
        </w:rPr>
        <w:t>e</w:t>
      </w:r>
      <w:r w:rsidR="00B6253A" w:rsidRPr="00803252">
        <w:rPr>
          <w:rFonts w:ascii="Calibri" w:hAnsi="Calibri"/>
          <w:sz w:val="20"/>
          <w:szCs w:val="20"/>
          <w:lang w:val="pl-PL"/>
        </w:rPr>
        <w:t xml:space="preserve"> </w:t>
      </w:r>
      <w:r w:rsidR="00770A9A" w:rsidRPr="00803252">
        <w:rPr>
          <w:rFonts w:ascii="Calibri" w:hAnsi="Calibri"/>
          <w:sz w:val="20"/>
          <w:szCs w:val="20"/>
          <w:lang w:val="pl-PL"/>
        </w:rPr>
        <w:t>upoważnione</w:t>
      </w:r>
      <w:r w:rsidR="00177D7A" w:rsidRPr="00803252">
        <w:rPr>
          <w:rFonts w:ascii="Calibri" w:hAnsi="Calibri"/>
          <w:sz w:val="20"/>
          <w:szCs w:val="20"/>
          <w:lang w:val="pl-PL"/>
        </w:rPr>
        <w:t xml:space="preserve">. </w:t>
      </w:r>
      <w:r w:rsidR="00770A9A" w:rsidRPr="00803252">
        <w:rPr>
          <w:rFonts w:ascii="Calibri" w:hAnsi="Calibri"/>
          <w:sz w:val="20"/>
          <w:szCs w:val="20"/>
          <w:lang w:val="pl-PL"/>
        </w:rPr>
        <w:t xml:space="preserve"> </w:t>
      </w:r>
      <w:r w:rsidRPr="00803252">
        <w:rPr>
          <w:rFonts w:ascii="Calibri" w:hAnsi="Calibri"/>
          <w:sz w:val="20"/>
          <w:szCs w:val="20"/>
          <w:lang w:val="pl-PL"/>
        </w:rPr>
        <w:t xml:space="preserve">  </w:t>
      </w:r>
    </w:p>
    <w:p w:rsidR="004542BE" w:rsidRPr="00803252" w:rsidRDefault="00D47D91" w:rsidP="005B44AE">
      <w:pPr>
        <w:pStyle w:val="Tekstpodstawowy"/>
        <w:ind w:left="426" w:right="-1" w:hanging="426"/>
        <w:rPr>
          <w:rFonts w:ascii="Calibri" w:hAnsi="Calibri"/>
          <w:szCs w:val="20"/>
        </w:rPr>
      </w:pPr>
      <w:r w:rsidRPr="00803252">
        <w:rPr>
          <w:rFonts w:ascii="Calibri" w:hAnsi="Calibri"/>
          <w:sz w:val="20"/>
          <w:szCs w:val="20"/>
          <w:lang w:val="pl-PL"/>
        </w:rPr>
        <w:t xml:space="preserve">22. </w:t>
      </w:r>
      <w:r w:rsidR="00800367">
        <w:rPr>
          <w:rFonts w:ascii="Calibri" w:hAnsi="Calibri"/>
          <w:sz w:val="20"/>
          <w:szCs w:val="20"/>
          <w:lang w:val="pl-PL"/>
        </w:rPr>
        <w:t xml:space="preserve"> </w:t>
      </w:r>
      <w:r w:rsidRPr="00803252">
        <w:rPr>
          <w:rFonts w:ascii="Calibri" w:hAnsi="Calibri"/>
          <w:sz w:val="20"/>
          <w:szCs w:val="20"/>
          <w:lang w:val="pl-PL"/>
        </w:rPr>
        <w:t xml:space="preserve"> </w:t>
      </w:r>
      <w:r w:rsidR="00C86A03" w:rsidRPr="00803252">
        <w:rPr>
          <w:rFonts w:ascii="Calibri" w:hAnsi="Calibri"/>
          <w:sz w:val="20"/>
          <w:szCs w:val="20"/>
        </w:rPr>
        <w:t>J</w:t>
      </w:r>
      <w:r w:rsidR="00A54C66" w:rsidRPr="00803252">
        <w:rPr>
          <w:rFonts w:ascii="Calibri" w:hAnsi="Calibri"/>
          <w:sz w:val="20"/>
          <w:szCs w:val="20"/>
        </w:rPr>
        <w:t>eżeli Projekt jest realizowany w ramach partnerstwa</w:t>
      </w:r>
      <w:r w:rsidR="00B866CF" w:rsidRPr="00803252">
        <w:rPr>
          <w:rFonts w:ascii="Calibri" w:hAnsi="Calibri"/>
          <w:sz w:val="20"/>
          <w:szCs w:val="20"/>
        </w:rPr>
        <w:t>,</w:t>
      </w:r>
      <w:r w:rsidR="003D446C" w:rsidRPr="00803252">
        <w:rPr>
          <w:rFonts w:ascii="Calibri" w:hAnsi="Calibri"/>
          <w:sz w:val="20"/>
          <w:szCs w:val="20"/>
        </w:rPr>
        <w:t xml:space="preserve"> </w:t>
      </w:r>
      <w:r w:rsidR="00C86A03" w:rsidRPr="00803252">
        <w:rPr>
          <w:rFonts w:ascii="Calibri" w:hAnsi="Calibri"/>
          <w:sz w:val="20"/>
          <w:szCs w:val="20"/>
        </w:rPr>
        <w:t xml:space="preserve">obowiązki wskazane w § </w:t>
      </w:r>
      <w:r w:rsidR="00C86A03" w:rsidRPr="00E56DB6">
        <w:rPr>
          <w:rFonts w:ascii="Calibri" w:hAnsi="Calibri"/>
          <w:sz w:val="20"/>
          <w:szCs w:val="20"/>
        </w:rPr>
        <w:t>2</w:t>
      </w:r>
      <w:r w:rsidR="00C43A19">
        <w:rPr>
          <w:rFonts w:ascii="Calibri" w:hAnsi="Calibri"/>
          <w:sz w:val="20"/>
          <w:szCs w:val="20"/>
          <w:lang w:val="pl-PL"/>
        </w:rPr>
        <w:t>7</w:t>
      </w:r>
      <w:r w:rsidR="00C86A03" w:rsidRPr="00803252">
        <w:rPr>
          <w:rFonts w:ascii="Calibri" w:hAnsi="Calibri"/>
          <w:sz w:val="20"/>
          <w:szCs w:val="20"/>
        </w:rPr>
        <w:t xml:space="preserve"> obowiązują odpowiednio także Partnera</w:t>
      </w:r>
      <w:r w:rsidR="00317101">
        <w:rPr>
          <w:rFonts w:ascii="Calibri" w:hAnsi="Calibri"/>
          <w:sz w:val="20"/>
          <w:szCs w:val="20"/>
          <w:lang w:val="pl-PL"/>
        </w:rPr>
        <w:t>/konsorcjanta</w:t>
      </w:r>
      <w:r w:rsidR="00C86A03" w:rsidRPr="00803252">
        <w:rPr>
          <w:rFonts w:ascii="Calibri" w:hAnsi="Calibri"/>
          <w:sz w:val="20"/>
          <w:szCs w:val="20"/>
        </w:rPr>
        <w:t xml:space="preserve"> i powinny zostać </w:t>
      </w:r>
      <w:r w:rsidR="00DE55E7" w:rsidRPr="00803252">
        <w:rPr>
          <w:rFonts w:ascii="Calibri" w:hAnsi="Calibri"/>
          <w:sz w:val="20"/>
          <w:szCs w:val="20"/>
          <w:lang w:val="pl-PL"/>
        </w:rPr>
        <w:t>zawarte w</w:t>
      </w:r>
      <w:r w:rsidR="00C86A03" w:rsidRPr="00803252">
        <w:rPr>
          <w:rFonts w:ascii="Calibri" w:hAnsi="Calibri"/>
          <w:sz w:val="20"/>
          <w:szCs w:val="20"/>
        </w:rPr>
        <w:t xml:space="preserve"> umow</w:t>
      </w:r>
      <w:r w:rsidR="00DE55E7" w:rsidRPr="00803252">
        <w:rPr>
          <w:rFonts w:ascii="Calibri" w:hAnsi="Calibri"/>
          <w:sz w:val="20"/>
          <w:szCs w:val="20"/>
          <w:lang w:val="pl-PL"/>
        </w:rPr>
        <w:t>ie</w:t>
      </w:r>
      <w:r w:rsidR="003D446C" w:rsidRPr="00803252">
        <w:rPr>
          <w:rFonts w:ascii="Calibri" w:hAnsi="Calibri"/>
          <w:sz w:val="20"/>
          <w:szCs w:val="20"/>
        </w:rPr>
        <w:t>/porozumieni</w:t>
      </w:r>
      <w:r w:rsidR="00DE55E7" w:rsidRPr="00803252">
        <w:rPr>
          <w:rFonts w:ascii="Calibri" w:hAnsi="Calibri"/>
          <w:sz w:val="20"/>
          <w:szCs w:val="20"/>
          <w:lang w:val="pl-PL"/>
        </w:rPr>
        <w:t>u</w:t>
      </w:r>
      <w:r w:rsidR="003D446C" w:rsidRPr="00803252">
        <w:rPr>
          <w:rFonts w:ascii="Calibri" w:hAnsi="Calibri"/>
          <w:sz w:val="20"/>
          <w:szCs w:val="20"/>
        </w:rPr>
        <w:t xml:space="preserve"> o partnerstwie</w:t>
      </w:r>
      <w:r w:rsidR="00317101">
        <w:rPr>
          <w:rFonts w:ascii="Calibri" w:hAnsi="Calibri"/>
          <w:sz w:val="20"/>
          <w:szCs w:val="20"/>
          <w:lang w:val="pl-PL"/>
        </w:rPr>
        <w:t xml:space="preserve">/umowie </w:t>
      </w:r>
      <w:proofErr w:type="spellStart"/>
      <w:r w:rsidR="00317101">
        <w:rPr>
          <w:rFonts w:ascii="Calibri" w:hAnsi="Calibri"/>
          <w:sz w:val="20"/>
          <w:szCs w:val="20"/>
          <w:lang w:val="pl-PL"/>
        </w:rPr>
        <w:t>konsorc</w:t>
      </w:r>
      <w:r w:rsidR="00117C86">
        <w:rPr>
          <w:rFonts w:ascii="Calibri" w:hAnsi="Calibri"/>
          <w:sz w:val="20"/>
          <w:szCs w:val="20"/>
          <w:lang w:val="pl-PL"/>
        </w:rPr>
        <w:t>yjnej</w:t>
      </w:r>
      <w:proofErr w:type="spellEnd"/>
      <w:r w:rsidR="00A73B84" w:rsidRPr="00803252">
        <w:rPr>
          <w:rFonts w:ascii="Calibri" w:hAnsi="Calibri"/>
          <w:sz w:val="20"/>
          <w:szCs w:val="20"/>
          <w:lang w:val="pl-PL"/>
        </w:rPr>
        <w:t>, z zastrzeżeniem ust. 10</w:t>
      </w:r>
      <w:r w:rsidR="003D446C" w:rsidRPr="00803252">
        <w:rPr>
          <w:rFonts w:ascii="Calibri" w:hAnsi="Calibri"/>
          <w:sz w:val="20"/>
          <w:szCs w:val="20"/>
        </w:rPr>
        <w:t xml:space="preserve">. </w:t>
      </w:r>
    </w:p>
    <w:p w:rsidR="00E44F0E" w:rsidRDefault="00E44F0E" w:rsidP="005B44AE">
      <w:pPr>
        <w:pStyle w:val="Tekstpodstawowy"/>
        <w:tabs>
          <w:tab w:val="num" w:pos="1620"/>
          <w:tab w:val="num" w:pos="1800"/>
        </w:tabs>
        <w:ind w:left="567" w:right="-1"/>
        <w:rPr>
          <w:rFonts w:ascii="Calibri" w:hAnsi="Calibri"/>
          <w:szCs w:val="20"/>
          <w:lang w:val="pl-PL"/>
        </w:rPr>
      </w:pPr>
    </w:p>
    <w:p w:rsidR="002157B6" w:rsidRPr="002157B6" w:rsidRDefault="002157B6" w:rsidP="005B44AE">
      <w:pPr>
        <w:pStyle w:val="Tekstpodstawowy"/>
        <w:tabs>
          <w:tab w:val="num" w:pos="1620"/>
          <w:tab w:val="num" w:pos="1800"/>
        </w:tabs>
        <w:ind w:left="567" w:right="-1"/>
        <w:rPr>
          <w:rFonts w:ascii="Calibri" w:hAnsi="Calibri"/>
          <w:szCs w:val="20"/>
          <w:lang w:val="pl-PL"/>
        </w:rPr>
      </w:pPr>
    </w:p>
    <w:p w:rsidR="004542BE" w:rsidRPr="00803252" w:rsidRDefault="00FC2558" w:rsidP="005B44AE">
      <w:pPr>
        <w:tabs>
          <w:tab w:val="num" w:pos="-2160"/>
        </w:tabs>
        <w:ind w:right="-1"/>
        <w:jc w:val="center"/>
        <w:rPr>
          <w:rFonts w:ascii="Calibri" w:hAnsi="Calibri"/>
          <w:b/>
          <w:sz w:val="20"/>
          <w:szCs w:val="20"/>
        </w:rPr>
      </w:pPr>
      <w:r w:rsidRPr="00803252">
        <w:rPr>
          <w:rFonts w:ascii="Calibri" w:hAnsi="Calibri"/>
          <w:b/>
          <w:sz w:val="20"/>
          <w:szCs w:val="20"/>
        </w:rPr>
        <w:t xml:space="preserve">§ </w:t>
      </w:r>
      <w:r w:rsidR="0000105E" w:rsidRPr="007707A4">
        <w:rPr>
          <w:rFonts w:ascii="Calibri" w:hAnsi="Calibri"/>
          <w:b/>
          <w:sz w:val="20"/>
          <w:szCs w:val="20"/>
        </w:rPr>
        <w:t>2</w:t>
      </w:r>
      <w:r w:rsidR="00204A46">
        <w:rPr>
          <w:rFonts w:ascii="Calibri" w:hAnsi="Calibri"/>
          <w:b/>
          <w:sz w:val="20"/>
          <w:szCs w:val="20"/>
        </w:rPr>
        <w:t>8</w:t>
      </w:r>
      <w:r w:rsidRPr="00803252">
        <w:rPr>
          <w:rFonts w:ascii="Calibri" w:hAnsi="Calibri"/>
          <w:b/>
          <w:bCs/>
          <w:sz w:val="20"/>
          <w:szCs w:val="20"/>
        </w:rPr>
        <w:t xml:space="preserve"> Rozwiązanie Umowy</w:t>
      </w:r>
    </w:p>
    <w:p w:rsidR="004542BE" w:rsidRPr="00803252" w:rsidRDefault="00FC2558" w:rsidP="005B44AE">
      <w:pPr>
        <w:pStyle w:val="Pisma"/>
        <w:numPr>
          <w:ilvl w:val="0"/>
          <w:numId w:val="10"/>
        </w:numPr>
        <w:tabs>
          <w:tab w:val="clear" w:pos="720"/>
        </w:tabs>
        <w:autoSpaceDE/>
        <w:autoSpaceDN/>
        <w:ind w:left="357" w:right="-1" w:hanging="357"/>
        <w:rPr>
          <w:rFonts w:ascii="Calibri" w:hAnsi="Calibri"/>
          <w:szCs w:val="20"/>
        </w:rPr>
      </w:pPr>
      <w:r w:rsidRPr="00803252">
        <w:rPr>
          <w:rFonts w:ascii="Calibri" w:hAnsi="Calibri"/>
          <w:szCs w:val="20"/>
        </w:rPr>
        <w:t>Instytucja Zarządzająca może rozwiązać Umowę z zachowaniem jednomiesięczneg</w:t>
      </w:r>
      <w:r w:rsidR="00C66BA5" w:rsidRPr="00803252">
        <w:rPr>
          <w:rFonts w:ascii="Calibri" w:hAnsi="Calibri"/>
          <w:szCs w:val="20"/>
        </w:rPr>
        <w:t>o terminu wypowiedzenia, jeżeli</w:t>
      </w:r>
      <w:r w:rsidRPr="00803252">
        <w:rPr>
          <w:rFonts w:ascii="Calibri" w:hAnsi="Calibri"/>
          <w:szCs w:val="20"/>
        </w:rPr>
        <w:t>:</w:t>
      </w:r>
    </w:p>
    <w:p w:rsidR="003D77E1" w:rsidRPr="00803252" w:rsidRDefault="00C66BA5" w:rsidP="005B44AE">
      <w:pPr>
        <w:numPr>
          <w:ilvl w:val="0"/>
          <w:numId w:val="7"/>
        </w:numPr>
        <w:tabs>
          <w:tab w:val="clear" w:pos="2700"/>
        </w:tabs>
        <w:ind w:left="714" w:right="-1" w:hanging="357"/>
        <w:jc w:val="both"/>
        <w:rPr>
          <w:rFonts w:ascii="Calibri" w:hAnsi="Calibri"/>
          <w:sz w:val="20"/>
          <w:szCs w:val="20"/>
        </w:rPr>
      </w:pPr>
      <w:r w:rsidRPr="00803252">
        <w:rPr>
          <w:rFonts w:ascii="Calibri" w:hAnsi="Calibri"/>
          <w:sz w:val="20"/>
          <w:szCs w:val="20"/>
        </w:rPr>
        <w:t xml:space="preserve">Beneficjent </w:t>
      </w:r>
      <w:r w:rsidR="003D77E1" w:rsidRPr="00803252">
        <w:rPr>
          <w:rFonts w:ascii="Calibri" w:hAnsi="Calibri"/>
          <w:sz w:val="20"/>
          <w:szCs w:val="20"/>
        </w:rPr>
        <w:t>utrudniał przeprowadzenie kontroli lub audytu Projektu przez Instytucję Zarządza</w:t>
      </w:r>
      <w:r w:rsidR="000A3EDD" w:rsidRPr="00803252">
        <w:rPr>
          <w:rFonts w:ascii="Calibri" w:hAnsi="Calibri"/>
          <w:sz w:val="20"/>
          <w:szCs w:val="20"/>
        </w:rPr>
        <w:t>jącą</w:t>
      </w:r>
      <w:r w:rsidR="003D77E1" w:rsidRPr="00803252">
        <w:rPr>
          <w:rFonts w:ascii="Calibri" w:hAnsi="Calibri"/>
          <w:sz w:val="20"/>
          <w:szCs w:val="20"/>
        </w:rPr>
        <w:t>, Instytucję Certyfikującą, Instytucję Audytową, przedstawicieli Komisji Europejskiej, bądź inne uprawnione podmioty</w:t>
      </w:r>
      <w:r w:rsidR="003D77E1" w:rsidRPr="00803252">
        <w:rPr>
          <w:rFonts w:ascii="Calibri" w:hAnsi="Calibri" w:cs="Arial"/>
          <w:sz w:val="20"/>
          <w:szCs w:val="20"/>
        </w:rPr>
        <w:t xml:space="preserve"> do przeprowadzenia kontroli lub audytu na podstawie odrębnych przepisów</w:t>
      </w:r>
      <w:r w:rsidR="003D77E1" w:rsidRPr="00803252">
        <w:rPr>
          <w:rFonts w:ascii="Calibri" w:hAnsi="Calibri"/>
          <w:sz w:val="20"/>
          <w:szCs w:val="20"/>
        </w:rPr>
        <w:t>;</w:t>
      </w:r>
    </w:p>
    <w:p w:rsidR="003D77E1" w:rsidRPr="00803252" w:rsidRDefault="00C66BA5" w:rsidP="005B44AE">
      <w:pPr>
        <w:numPr>
          <w:ilvl w:val="0"/>
          <w:numId w:val="7"/>
        </w:numPr>
        <w:tabs>
          <w:tab w:val="clear" w:pos="2700"/>
        </w:tabs>
        <w:ind w:left="714" w:right="-1" w:hanging="357"/>
        <w:jc w:val="both"/>
        <w:rPr>
          <w:rFonts w:ascii="Calibri" w:hAnsi="Calibri"/>
          <w:sz w:val="20"/>
          <w:szCs w:val="20"/>
        </w:rPr>
      </w:pPr>
      <w:r w:rsidRPr="00803252">
        <w:rPr>
          <w:rFonts w:ascii="Calibri" w:hAnsi="Calibri"/>
          <w:sz w:val="20"/>
          <w:szCs w:val="20"/>
        </w:rPr>
        <w:t xml:space="preserve">Beneficjent </w:t>
      </w:r>
      <w:r w:rsidR="003D77E1" w:rsidRPr="00803252">
        <w:rPr>
          <w:rFonts w:ascii="Calibri" w:hAnsi="Calibri"/>
          <w:sz w:val="20"/>
          <w:szCs w:val="20"/>
        </w:rPr>
        <w:t>nie przedkłada wniosków o płatność zgodnie z Umową</w:t>
      </w:r>
      <w:r w:rsidR="00D2590C" w:rsidRPr="00803252">
        <w:rPr>
          <w:rFonts w:ascii="Calibri" w:hAnsi="Calibri"/>
          <w:sz w:val="20"/>
          <w:szCs w:val="20"/>
        </w:rPr>
        <w:t>, w tym nie przedłożył, pomimo pisemnego wezwania przez Instytucję Zarządzającą, wypełnionych poprawnie części sprawozdawczych z realizacji Projektu w ramach składanych wniosków o płatność</w:t>
      </w:r>
      <w:r w:rsidR="003D77E1" w:rsidRPr="00803252">
        <w:rPr>
          <w:rFonts w:ascii="Calibri" w:hAnsi="Calibri"/>
          <w:sz w:val="20"/>
          <w:szCs w:val="20"/>
        </w:rPr>
        <w:t>;</w:t>
      </w:r>
    </w:p>
    <w:p w:rsidR="004542BE" w:rsidRPr="00803252" w:rsidRDefault="00FC2558" w:rsidP="005B44AE">
      <w:pPr>
        <w:numPr>
          <w:ilvl w:val="0"/>
          <w:numId w:val="7"/>
        </w:numPr>
        <w:tabs>
          <w:tab w:val="clear" w:pos="2700"/>
        </w:tabs>
        <w:ind w:left="714" w:right="-1" w:hanging="357"/>
        <w:jc w:val="both"/>
        <w:rPr>
          <w:rFonts w:ascii="Calibri" w:hAnsi="Calibri"/>
          <w:sz w:val="20"/>
          <w:szCs w:val="20"/>
        </w:rPr>
      </w:pPr>
      <w:r w:rsidRPr="00803252">
        <w:rPr>
          <w:rFonts w:ascii="Calibri" w:hAnsi="Calibri"/>
          <w:sz w:val="20"/>
          <w:szCs w:val="20"/>
        </w:rPr>
        <w:lastRenderedPageBreak/>
        <w:t>względem Beneficjenta prowadzone jest postępowanie właściwego organu lub podmiotu prawa publicznego uniemożliwiające wywiązywanie się przez Beneficjenta z obowiązków określonych w Umowie, w tym z</w:t>
      </w:r>
      <w:r w:rsidR="002157B6">
        <w:rPr>
          <w:rFonts w:ascii="Calibri" w:hAnsi="Calibri"/>
          <w:sz w:val="20"/>
          <w:szCs w:val="20"/>
        </w:rPr>
        <w:t> </w:t>
      </w:r>
      <w:r w:rsidRPr="00803252">
        <w:rPr>
          <w:rFonts w:ascii="Calibri" w:hAnsi="Calibri"/>
          <w:sz w:val="20"/>
          <w:szCs w:val="20"/>
        </w:rPr>
        <w:t>realizacji Projektu, jak również realizację praw Instytucji Zarządzającej określonych w Umowie;</w:t>
      </w:r>
    </w:p>
    <w:p w:rsidR="00EA4C31" w:rsidRPr="00803252" w:rsidRDefault="00C66BA5" w:rsidP="005B44AE">
      <w:pPr>
        <w:numPr>
          <w:ilvl w:val="0"/>
          <w:numId w:val="7"/>
        </w:numPr>
        <w:tabs>
          <w:tab w:val="clear" w:pos="2700"/>
        </w:tabs>
        <w:ind w:left="714" w:right="-1" w:hanging="357"/>
        <w:jc w:val="both"/>
        <w:rPr>
          <w:rFonts w:ascii="Calibri" w:hAnsi="Calibri"/>
          <w:sz w:val="20"/>
          <w:szCs w:val="20"/>
        </w:rPr>
      </w:pPr>
      <w:r w:rsidRPr="00803252">
        <w:rPr>
          <w:rFonts w:ascii="Calibri" w:hAnsi="Calibri"/>
          <w:sz w:val="20"/>
          <w:szCs w:val="20"/>
        </w:rPr>
        <w:t xml:space="preserve">Beneficjent </w:t>
      </w:r>
      <w:r w:rsidR="00EA4C31" w:rsidRPr="00803252">
        <w:rPr>
          <w:rFonts w:ascii="Calibri" w:hAnsi="Calibri"/>
          <w:sz w:val="20"/>
          <w:szCs w:val="20"/>
        </w:rPr>
        <w:t>nie poinformował Instytucji Zarządzającej o zmianie formy prawnej, przekształceniach własnościowych oraz konieczności wprowadzenia innych zmian, w wyniku wystąpienia okoliczności nieprzewi</w:t>
      </w:r>
      <w:r w:rsidR="004B22B0" w:rsidRPr="00803252">
        <w:rPr>
          <w:rFonts w:ascii="Calibri" w:hAnsi="Calibri"/>
          <w:sz w:val="20"/>
          <w:szCs w:val="20"/>
        </w:rPr>
        <w:t>dzianych w momencie zawierania U</w:t>
      </w:r>
      <w:r w:rsidR="00EA4C31" w:rsidRPr="00803252">
        <w:rPr>
          <w:rFonts w:ascii="Calibri" w:hAnsi="Calibri"/>
          <w:sz w:val="20"/>
          <w:szCs w:val="20"/>
        </w:rPr>
        <w:t>mowy, a mogących skutkować przeniesieniem praw i</w:t>
      </w:r>
      <w:r w:rsidR="002157B6">
        <w:rPr>
          <w:rFonts w:ascii="Calibri" w:hAnsi="Calibri"/>
          <w:sz w:val="20"/>
          <w:szCs w:val="20"/>
        </w:rPr>
        <w:t> </w:t>
      </w:r>
      <w:r w:rsidR="00EA4C31" w:rsidRPr="00803252">
        <w:rPr>
          <w:rFonts w:ascii="Calibri" w:hAnsi="Calibri"/>
          <w:sz w:val="20"/>
          <w:szCs w:val="20"/>
        </w:rPr>
        <w:t>obowiązków, o których mowa w §</w:t>
      </w:r>
      <w:r w:rsidR="00AD7E6B" w:rsidRPr="00803252">
        <w:rPr>
          <w:rFonts w:ascii="Calibri" w:hAnsi="Calibri"/>
          <w:sz w:val="20"/>
          <w:szCs w:val="20"/>
        </w:rPr>
        <w:t xml:space="preserve"> 4 ust</w:t>
      </w:r>
      <w:r w:rsidR="00FE4925" w:rsidRPr="00803252">
        <w:rPr>
          <w:rFonts w:ascii="Calibri" w:hAnsi="Calibri"/>
          <w:sz w:val="20"/>
          <w:szCs w:val="20"/>
        </w:rPr>
        <w:t>.</w:t>
      </w:r>
      <w:r w:rsidR="00AD7E6B" w:rsidRPr="00803252">
        <w:rPr>
          <w:rFonts w:ascii="Calibri" w:hAnsi="Calibri"/>
          <w:sz w:val="20"/>
          <w:szCs w:val="20"/>
        </w:rPr>
        <w:t xml:space="preserve"> 2 Umowy;</w:t>
      </w:r>
    </w:p>
    <w:p w:rsidR="00B91D74" w:rsidRPr="00803252" w:rsidRDefault="00C66BA5" w:rsidP="005B44AE">
      <w:pPr>
        <w:numPr>
          <w:ilvl w:val="0"/>
          <w:numId w:val="7"/>
        </w:numPr>
        <w:tabs>
          <w:tab w:val="clear" w:pos="2700"/>
        </w:tabs>
        <w:ind w:left="714" w:right="-1" w:hanging="357"/>
        <w:jc w:val="both"/>
        <w:rPr>
          <w:rFonts w:ascii="Calibri" w:hAnsi="Calibri"/>
          <w:sz w:val="20"/>
          <w:szCs w:val="20"/>
        </w:rPr>
      </w:pPr>
      <w:r w:rsidRPr="00803252">
        <w:rPr>
          <w:rFonts w:ascii="Calibri" w:hAnsi="Calibri"/>
          <w:sz w:val="20"/>
          <w:szCs w:val="20"/>
        </w:rPr>
        <w:t xml:space="preserve">Beneficjent </w:t>
      </w:r>
      <w:r w:rsidR="00B91D74" w:rsidRPr="00803252">
        <w:rPr>
          <w:rFonts w:ascii="Calibri" w:hAnsi="Calibri"/>
          <w:sz w:val="20"/>
          <w:szCs w:val="20"/>
        </w:rPr>
        <w:t>nie zrealizował zakładanych wskaźników produktu i rezultatu;</w:t>
      </w:r>
    </w:p>
    <w:p w:rsidR="003D77E1" w:rsidRPr="00803252" w:rsidRDefault="003D77E1" w:rsidP="005B44AE">
      <w:pPr>
        <w:numPr>
          <w:ilvl w:val="0"/>
          <w:numId w:val="7"/>
        </w:numPr>
        <w:tabs>
          <w:tab w:val="clear" w:pos="2700"/>
        </w:tabs>
        <w:ind w:left="714" w:right="-1" w:hanging="357"/>
        <w:jc w:val="both"/>
        <w:rPr>
          <w:rFonts w:ascii="Calibri" w:hAnsi="Calibri"/>
          <w:sz w:val="20"/>
          <w:szCs w:val="20"/>
        </w:rPr>
      </w:pPr>
      <w:r w:rsidRPr="00803252">
        <w:rPr>
          <w:rFonts w:ascii="Calibri" w:hAnsi="Calibri"/>
          <w:sz w:val="20"/>
          <w:szCs w:val="20"/>
        </w:rPr>
        <w:t xml:space="preserve">Beneficjent po ustaniu siły wyższej nie przystąpił niezwłocznie do wykonania Umowy, w tym realizacji Projektu lub nie spełnił swoich obowiązków wynikających z Umowy w </w:t>
      </w:r>
      <w:r w:rsidR="0062646F" w:rsidRPr="00803252">
        <w:rPr>
          <w:rFonts w:ascii="Calibri" w:hAnsi="Calibri"/>
          <w:sz w:val="20"/>
          <w:szCs w:val="20"/>
        </w:rPr>
        <w:t xml:space="preserve">terminie 3 miesięcy, liczonym </w:t>
      </w:r>
      <w:r w:rsidRPr="00803252">
        <w:rPr>
          <w:rFonts w:ascii="Calibri" w:hAnsi="Calibri"/>
          <w:sz w:val="20"/>
          <w:szCs w:val="20"/>
        </w:rPr>
        <w:t>od dnia następnego po dniu</w:t>
      </w:r>
      <w:r w:rsidR="00A208D3" w:rsidRPr="00803252">
        <w:rPr>
          <w:rFonts w:ascii="Calibri" w:hAnsi="Calibri"/>
          <w:sz w:val="20"/>
          <w:szCs w:val="20"/>
        </w:rPr>
        <w:t xml:space="preserve"> ustania działania siły wyższej;</w:t>
      </w:r>
    </w:p>
    <w:p w:rsidR="00A208D3" w:rsidRPr="00803252" w:rsidRDefault="00F23FB8" w:rsidP="005B44AE">
      <w:pPr>
        <w:numPr>
          <w:ilvl w:val="0"/>
          <w:numId w:val="7"/>
        </w:numPr>
        <w:tabs>
          <w:tab w:val="clear" w:pos="2700"/>
        </w:tabs>
        <w:ind w:left="714" w:right="-1" w:hanging="357"/>
        <w:jc w:val="both"/>
        <w:rPr>
          <w:rFonts w:ascii="Calibri" w:hAnsi="Calibri"/>
          <w:sz w:val="20"/>
          <w:szCs w:val="20"/>
        </w:rPr>
      </w:pPr>
      <w:r w:rsidRPr="00803252">
        <w:rPr>
          <w:rFonts w:ascii="Calibri" w:hAnsi="Calibri"/>
          <w:sz w:val="20"/>
          <w:szCs w:val="20"/>
        </w:rPr>
        <w:t>Beneficjent złoży</w:t>
      </w:r>
      <w:r w:rsidR="00A2624A" w:rsidRPr="00803252">
        <w:rPr>
          <w:rFonts w:ascii="Calibri" w:hAnsi="Calibri"/>
          <w:sz w:val="20"/>
          <w:szCs w:val="20"/>
        </w:rPr>
        <w:t>ł</w:t>
      </w:r>
      <w:r w:rsidRPr="00803252">
        <w:rPr>
          <w:rFonts w:ascii="Calibri" w:hAnsi="Calibri"/>
          <w:sz w:val="20"/>
          <w:szCs w:val="20"/>
        </w:rPr>
        <w:t xml:space="preserve"> oświadczenie woli, o którym mowa w §</w:t>
      </w:r>
      <w:r w:rsidR="009745D0" w:rsidRPr="00803252">
        <w:rPr>
          <w:rFonts w:ascii="Calibri" w:hAnsi="Calibri"/>
          <w:sz w:val="20"/>
          <w:szCs w:val="20"/>
        </w:rPr>
        <w:t xml:space="preserve">  </w:t>
      </w:r>
      <w:r w:rsidRPr="00803252">
        <w:rPr>
          <w:rFonts w:ascii="Calibri" w:hAnsi="Calibri"/>
          <w:sz w:val="20"/>
          <w:szCs w:val="20"/>
        </w:rPr>
        <w:t xml:space="preserve">5 ust. </w:t>
      </w:r>
      <w:r w:rsidR="003E2CE9">
        <w:rPr>
          <w:rFonts w:ascii="Calibri" w:hAnsi="Calibri"/>
          <w:sz w:val="20"/>
          <w:szCs w:val="20"/>
        </w:rPr>
        <w:t xml:space="preserve">7 </w:t>
      </w:r>
      <w:r w:rsidRPr="00803252">
        <w:rPr>
          <w:rFonts w:ascii="Calibri" w:hAnsi="Calibri"/>
          <w:sz w:val="20"/>
          <w:szCs w:val="20"/>
        </w:rPr>
        <w:t xml:space="preserve">Umowy. </w:t>
      </w:r>
    </w:p>
    <w:p w:rsidR="004542BE" w:rsidRPr="00803252" w:rsidRDefault="00FC2558" w:rsidP="005B44AE">
      <w:pPr>
        <w:pStyle w:val="Pisma"/>
        <w:numPr>
          <w:ilvl w:val="0"/>
          <w:numId w:val="10"/>
        </w:numPr>
        <w:tabs>
          <w:tab w:val="clear" w:pos="720"/>
        </w:tabs>
        <w:autoSpaceDE/>
        <w:autoSpaceDN/>
        <w:ind w:left="357" w:right="-1" w:hanging="357"/>
        <w:rPr>
          <w:rFonts w:ascii="Calibri" w:hAnsi="Calibri"/>
          <w:szCs w:val="20"/>
        </w:rPr>
      </w:pPr>
      <w:r w:rsidRPr="00803252">
        <w:rPr>
          <w:rFonts w:ascii="Calibri" w:hAnsi="Calibri"/>
          <w:szCs w:val="20"/>
        </w:rPr>
        <w:t>Instytucja Zarządzająca może rozwiązać Umowę bez wypowiedzenia, jeżeli</w:t>
      </w:r>
      <w:r w:rsidR="00B410A7" w:rsidRPr="00803252">
        <w:rPr>
          <w:rFonts w:ascii="Calibri" w:hAnsi="Calibri"/>
          <w:szCs w:val="20"/>
        </w:rPr>
        <w:t xml:space="preserve"> Beneficjent nie wywiązuje się ze swoich obowiązków umownych, w szczególności</w:t>
      </w:r>
      <w:r w:rsidRPr="00803252">
        <w:rPr>
          <w:rFonts w:ascii="Calibri" w:hAnsi="Calibri"/>
          <w:szCs w:val="20"/>
        </w:rPr>
        <w:t>:</w:t>
      </w:r>
    </w:p>
    <w:p w:rsidR="004A5A4A" w:rsidRPr="00803252" w:rsidRDefault="004A5A4A" w:rsidP="005B44AE">
      <w:pPr>
        <w:numPr>
          <w:ilvl w:val="0"/>
          <w:numId w:val="36"/>
        </w:numPr>
        <w:tabs>
          <w:tab w:val="clear" w:pos="720"/>
        </w:tabs>
        <w:ind w:left="714" w:right="-1" w:hanging="357"/>
        <w:jc w:val="both"/>
        <w:rPr>
          <w:rFonts w:ascii="Calibri" w:hAnsi="Calibri"/>
          <w:sz w:val="20"/>
          <w:szCs w:val="20"/>
        </w:rPr>
      </w:pPr>
      <w:r w:rsidRPr="00803252">
        <w:rPr>
          <w:rFonts w:ascii="Calibri" w:hAnsi="Calibri"/>
          <w:sz w:val="20"/>
          <w:szCs w:val="20"/>
        </w:rPr>
        <w:t>nie rozpoczął realizacji Projektu w te</w:t>
      </w:r>
      <w:r w:rsidR="00881B63" w:rsidRPr="00803252">
        <w:rPr>
          <w:rFonts w:ascii="Calibri" w:hAnsi="Calibri"/>
          <w:sz w:val="20"/>
          <w:szCs w:val="20"/>
        </w:rPr>
        <w:t>rminie 6</w:t>
      </w:r>
      <w:r w:rsidRPr="00803252">
        <w:rPr>
          <w:rFonts w:ascii="Calibri" w:hAnsi="Calibri"/>
          <w:sz w:val="20"/>
          <w:szCs w:val="20"/>
        </w:rPr>
        <w:t xml:space="preserve"> miesięcy od ustalonego w § 3 ust. 1 pkt 1) Umowy dnia rozpoczęcia realizacji Projektu, z przyczyn przez siebie zawinionych;</w:t>
      </w:r>
    </w:p>
    <w:p w:rsidR="003D77E1" w:rsidRPr="00803252" w:rsidRDefault="003D77E1" w:rsidP="005B44AE">
      <w:pPr>
        <w:numPr>
          <w:ilvl w:val="0"/>
          <w:numId w:val="36"/>
        </w:numPr>
        <w:tabs>
          <w:tab w:val="clear" w:pos="720"/>
        </w:tabs>
        <w:ind w:left="714" w:right="-1" w:hanging="357"/>
        <w:jc w:val="both"/>
        <w:rPr>
          <w:rFonts w:ascii="Calibri" w:hAnsi="Calibri"/>
          <w:sz w:val="20"/>
          <w:szCs w:val="20"/>
        </w:rPr>
      </w:pPr>
      <w:r w:rsidRPr="00803252">
        <w:rPr>
          <w:rFonts w:ascii="Calibri" w:hAnsi="Calibri"/>
          <w:sz w:val="20"/>
          <w:szCs w:val="20"/>
        </w:rPr>
        <w:t>zaprzestał realizacji Projektu lub realizuje Projekt w sposób niezgodny z Umową, przepisami prawa lub procedurami właściwymi dla Programu;</w:t>
      </w:r>
    </w:p>
    <w:p w:rsidR="003F395A" w:rsidRPr="00803252" w:rsidRDefault="003F395A" w:rsidP="005B44AE">
      <w:pPr>
        <w:numPr>
          <w:ilvl w:val="0"/>
          <w:numId w:val="36"/>
        </w:numPr>
        <w:tabs>
          <w:tab w:val="clear" w:pos="720"/>
        </w:tabs>
        <w:ind w:left="714" w:right="-1" w:hanging="357"/>
        <w:jc w:val="both"/>
        <w:rPr>
          <w:rFonts w:ascii="Calibri" w:hAnsi="Calibri"/>
          <w:sz w:val="20"/>
          <w:szCs w:val="20"/>
        </w:rPr>
      </w:pPr>
      <w:r w:rsidRPr="00803252">
        <w:rPr>
          <w:rFonts w:ascii="Calibri" w:hAnsi="Calibri"/>
          <w:sz w:val="20"/>
          <w:szCs w:val="20"/>
        </w:rPr>
        <w:t xml:space="preserve">w określonym terminie nie usunął błędów wykrytych przez Instytucję Zarządzającą podczas realizacji </w:t>
      </w:r>
      <w:r w:rsidR="00392AB8" w:rsidRPr="00803252">
        <w:rPr>
          <w:rFonts w:ascii="Calibri" w:hAnsi="Calibri"/>
          <w:sz w:val="20"/>
          <w:szCs w:val="20"/>
        </w:rPr>
        <w:t>P</w:t>
      </w:r>
      <w:r w:rsidRPr="00803252">
        <w:rPr>
          <w:rFonts w:ascii="Calibri" w:hAnsi="Calibri"/>
          <w:sz w:val="20"/>
          <w:szCs w:val="20"/>
        </w:rPr>
        <w:t xml:space="preserve">rojektu; </w:t>
      </w:r>
    </w:p>
    <w:p w:rsidR="003F395A" w:rsidRPr="00803252" w:rsidRDefault="003F395A" w:rsidP="005B44AE">
      <w:pPr>
        <w:numPr>
          <w:ilvl w:val="0"/>
          <w:numId w:val="36"/>
        </w:numPr>
        <w:tabs>
          <w:tab w:val="clear" w:pos="720"/>
        </w:tabs>
        <w:ind w:left="714" w:right="-1" w:hanging="357"/>
        <w:jc w:val="both"/>
        <w:rPr>
          <w:rFonts w:ascii="Calibri" w:hAnsi="Calibri"/>
          <w:sz w:val="20"/>
          <w:szCs w:val="20"/>
        </w:rPr>
      </w:pPr>
      <w:r w:rsidRPr="00803252">
        <w:rPr>
          <w:rFonts w:ascii="Calibri" w:hAnsi="Calibri"/>
          <w:sz w:val="20"/>
          <w:szCs w:val="20"/>
        </w:rPr>
        <w:t>z przyczyn i okoliczności leżących po stronie Beneficjenta, nie zrealizował celu założonego w Projekcie, a także – w przypadku Projektu infrastrukturalnego – nie zrealizował pełnego zakresu rzeczowego Projektu;</w:t>
      </w:r>
    </w:p>
    <w:p w:rsidR="003F395A" w:rsidRPr="00803252" w:rsidRDefault="003F395A" w:rsidP="005B44AE">
      <w:pPr>
        <w:numPr>
          <w:ilvl w:val="0"/>
          <w:numId w:val="36"/>
        </w:numPr>
        <w:tabs>
          <w:tab w:val="clear" w:pos="720"/>
        </w:tabs>
        <w:ind w:left="714" w:right="-1" w:hanging="357"/>
        <w:jc w:val="both"/>
        <w:rPr>
          <w:rFonts w:ascii="Calibri" w:hAnsi="Calibri"/>
          <w:sz w:val="20"/>
          <w:szCs w:val="20"/>
        </w:rPr>
      </w:pPr>
      <w:r w:rsidRPr="00803252">
        <w:rPr>
          <w:rFonts w:ascii="Calibri" w:hAnsi="Calibri"/>
          <w:sz w:val="20"/>
          <w:szCs w:val="20"/>
        </w:rPr>
        <w:t xml:space="preserve">nie przestrzega przepisów o zamówieniach w zakresie, w jakim </w:t>
      </w:r>
      <w:r w:rsidR="002F2B30" w:rsidRPr="00803252">
        <w:rPr>
          <w:rFonts w:ascii="Calibri" w:hAnsi="Calibri"/>
          <w:sz w:val="20"/>
          <w:szCs w:val="20"/>
        </w:rPr>
        <w:t xml:space="preserve">obowiązująca </w:t>
      </w:r>
      <w:r w:rsidRPr="00803252">
        <w:rPr>
          <w:rFonts w:ascii="Calibri" w:hAnsi="Calibri"/>
          <w:sz w:val="20"/>
          <w:szCs w:val="20"/>
        </w:rPr>
        <w:t>ustawa</w:t>
      </w:r>
      <w:r w:rsidR="00B976AD" w:rsidRPr="00803252">
        <w:rPr>
          <w:rFonts w:ascii="Calibri" w:hAnsi="Calibri"/>
          <w:sz w:val="20"/>
          <w:szCs w:val="20"/>
        </w:rPr>
        <w:t xml:space="preserve"> regulująca udzielanie zamówień publicznych</w:t>
      </w:r>
      <w:r w:rsidR="001A00F0" w:rsidRPr="00803252">
        <w:rPr>
          <w:rFonts w:ascii="Calibri" w:hAnsi="Calibri"/>
          <w:sz w:val="20"/>
          <w:szCs w:val="20"/>
        </w:rPr>
        <w:t xml:space="preserve"> i/lub Wytyczne, o których mowa w § 5 ust. 1 pkt 2 Umowy, </w:t>
      </w:r>
      <w:r w:rsidRPr="00803252">
        <w:rPr>
          <w:rFonts w:ascii="Calibri" w:hAnsi="Calibri"/>
          <w:sz w:val="20"/>
          <w:szCs w:val="20"/>
        </w:rPr>
        <w:t>ma</w:t>
      </w:r>
      <w:r w:rsidR="001A00F0" w:rsidRPr="00803252">
        <w:rPr>
          <w:rFonts w:ascii="Calibri" w:hAnsi="Calibri"/>
          <w:sz w:val="20"/>
          <w:szCs w:val="20"/>
        </w:rPr>
        <w:t>ją</w:t>
      </w:r>
      <w:r w:rsidRPr="00803252">
        <w:rPr>
          <w:rFonts w:ascii="Calibri" w:hAnsi="Calibri"/>
          <w:sz w:val="20"/>
          <w:szCs w:val="20"/>
        </w:rPr>
        <w:t xml:space="preserve"> zastosowanie do Beneficjenta i realizowanego zamówienia w Projekcie lub </w:t>
      </w:r>
      <w:r w:rsidR="002F2B30" w:rsidRPr="00803252">
        <w:rPr>
          <w:rFonts w:ascii="Calibri" w:hAnsi="Calibri"/>
          <w:sz w:val="20"/>
          <w:szCs w:val="20"/>
        </w:rPr>
        <w:t xml:space="preserve">nie przestrzega </w:t>
      </w:r>
      <w:r w:rsidRPr="00803252">
        <w:rPr>
          <w:rFonts w:ascii="Calibri" w:hAnsi="Calibri"/>
          <w:sz w:val="20"/>
          <w:szCs w:val="20"/>
        </w:rPr>
        <w:t>zasad określonych w § 1</w:t>
      </w:r>
      <w:r w:rsidR="001A00F0" w:rsidRPr="00803252">
        <w:rPr>
          <w:rFonts w:ascii="Calibri" w:hAnsi="Calibri"/>
          <w:sz w:val="20"/>
          <w:szCs w:val="20"/>
        </w:rPr>
        <w:t>6</w:t>
      </w:r>
      <w:r w:rsidRPr="00803252">
        <w:rPr>
          <w:rFonts w:ascii="Calibri" w:hAnsi="Calibri"/>
          <w:sz w:val="20"/>
          <w:szCs w:val="20"/>
        </w:rPr>
        <w:t xml:space="preserve"> ust. 5 </w:t>
      </w:r>
      <w:r w:rsidR="003F0D43" w:rsidRPr="00803252">
        <w:rPr>
          <w:rFonts w:ascii="Calibri" w:hAnsi="Calibri"/>
          <w:sz w:val="20"/>
          <w:szCs w:val="20"/>
        </w:rPr>
        <w:t>i</w:t>
      </w:r>
      <w:r w:rsidR="002157B6">
        <w:rPr>
          <w:rFonts w:ascii="Calibri" w:hAnsi="Calibri"/>
          <w:sz w:val="20"/>
          <w:szCs w:val="20"/>
        </w:rPr>
        <w:t> </w:t>
      </w:r>
      <w:r w:rsidR="003F0D43" w:rsidRPr="00803252">
        <w:rPr>
          <w:rFonts w:ascii="Calibri" w:hAnsi="Calibri"/>
          <w:sz w:val="20"/>
          <w:szCs w:val="20"/>
        </w:rPr>
        <w:t xml:space="preserve">ust. 6 </w:t>
      </w:r>
      <w:r w:rsidRPr="00803252">
        <w:rPr>
          <w:rFonts w:ascii="Calibri" w:hAnsi="Calibri"/>
          <w:sz w:val="20"/>
          <w:szCs w:val="20"/>
        </w:rPr>
        <w:t>Umowy, przy wydatkowaniu środków w ramach realizowanego Pro</w:t>
      </w:r>
      <w:r w:rsidR="003675D6" w:rsidRPr="00803252">
        <w:rPr>
          <w:rFonts w:ascii="Calibri" w:hAnsi="Calibri"/>
          <w:sz w:val="20"/>
          <w:szCs w:val="20"/>
        </w:rPr>
        <w:t>jektu;</w:t>
      </w:r>
    </w:p>
    <w:p w:rsidR="004542BE" w:rsidRPr="00803252" w:rsidRDefault="00FC2558" w:rsidP="005B44AE">
      <w:pPr>
        <w:numPr>
          <w:ilvl w:val="0"/>
          <w:numId w:val="36"/>
        </w:numPr>
        <w:tabs>
          <w:tab w:val="clear" w:pos="720"/>
        </w:tabs>
        <w:ind w:left="714" w:right="-1" w:hanging="357"/>
        <w:jc w:val="both"/>
        <w:rPr>
          <w:rFonts w:ascii="Calibri" w:hAnsi="Calibri"/>
          <w:sz w:val="20"/>
          <w:szCs w:val="20"/>
        </w:rPr>
      </w:pPr>
      <w:r w:rsidRPr="00803252">
        <w:rPr>
          <w:rFonts w:ascii="Calibri" w:hAnsi="Calibri"/>
          <w:sz w:val="20"/>
          <w:szCs w:val="20"/>
        </w:rPr>
        <w:t xml:space="preserve">wykorzystał przekazane środki (w całości lub w części) na cel </w:t>
      </w:r>
      <w:r w:rsidR="004131FC" w:rsidRPr="00803252">
        <w:rPr>
          <w:rFonts w:ascii="Calibri" w:hAnsi="Calibri"/>
          <w:sz w:val="20"/>
          <w:szCs w:val="20"/>
        </w:rPr>
        <w:t xml:space="preserve">i zakres </w:t>
      </w:r>
      <w:r w:rsidRPr="00803252">
        <w:rPr>
          <w:rFonts w:ascii="Calibri" w:hAnsi="Calibri"/>
          <w:sz w:val="20"/>
          <w:szCs w:val="20"/>
        </w:rPr>
        <w:t>inny niż określony w Projekcie lub niezgodnie z Umową oraz przepisami prawa lub procedurami właściwymi dla Programu;</w:t>
      </w:r>
    </w:p>
    <w:p w:rsidR="004542BE" w:rsidRPr="00803252" w:rsidRDefault="00FC2558" w:rsidP="005B44AE">
      <w:pPr>
        <w:numPr>
          <w:ilvl w:val="0"/>
          <w:numId w:val="36"/>
        </w:numPr>
        <w:tabs>
          <w:tab w:val="clear" w:pos="720"/>
        </w:tabs>
        <w:ind w:left="714" w:right="-1" w:hanging="357"/>
        <w:jc w:val="both"/>
        <w:rPr>
          <w:rFonts w:ascii="Calibri" w:hAnsi="Calibri"/>
          <w:sz w:val="20"/>
          <w:szCs w:val="20"/>
        </w:rPr>
      </w:pPr>
      <w:r w:rsidRPr="00803252">
        <w:rPr>
          <w:rFonts w:ascii="Calibri" w:hAnsi="Calibri"/>
          <w:sz w:val="20"/>
          <w:szCs w:val="20"/>
        </w:rPr>
        <w:t xml:space="preserve">odmówił poddania się kontroli </w:t>
      </w:r>
      <w:r w:rsidR="00A86CF1" w:rsidRPr="00803252">
        <w:rPr>
          <w:rFonts w:ascii="Calibri" w:hAnsi="Calibri"/>
          <w:sz w:val="20"/>
          <w:szCs w:val="20"/>
        </w:rPr>
        <w:t>Instytucji Zarządzającej</w:t>
      </w:r>
      <w:r w:rsidR="007909CD" w:rsidRPr="00803252">
        <w:rPr>
          <w:rFonts w:ascii="Calibri" w:hAnsi="Calibri"/>
          <w:sz w:val="20"/>
          <w:szCs w:val="20"/>
        </w:rPr>
        <w:t>, Instytucji Audytowej, przedstawicieli Komisji Europejskiej,</w:t>
      </w:r>
      <w:r w:rsidRPr="00803252">
        <w:rPr>
          <w:rFonts w:ascii="Calibri" w:hAnsi="Calibri"/>
          <w:sz w:val="20"/>
          <w:szCs w:val="20"/>
        </w:rPr>
        <w:t xml:space="preserve"> bądź innych uprawnionych podmiotów </w:t>
      </w:r>
      <w:r w:rsidR="001F6858" w:rsidRPr="00803252">
        <w:rPr>
          <w:rFonts w:ascii="Calibri" w:hAnsi="Calibri" w:cs="Arial"/>
          <w:sz w:val="20"/>
          <w:szCs w:val="20"/>
        </w:rPr>
        <w:t>do przeprowadzenia kontroli lub audytu na podstawie odrębnych przepisów</w:t>
      </w:r>
      <w:r w:rsidRPr="00803252">
        <w:rPr>
          <w:rFonts w:ascii="Calibri" w:hAnsi="Calibri"/>
          <w:sz w:val="20"/>
          <w:szCs w:val="20"/>
        </w:rPr>
        <w:t>;</w:t>
      </w:r>
    </w:p>
    <w:p w:rsidR="007D37B8" w:rsidRDefault="00FC2558" w:rsidP="005B44AE">
      <w:pPr>
        <w:numPr>
          <w:ilvl w:val="0"/>
          <w:numId w:val="36"/>
        </w:numPr>
        <w:tabs>
          <w:tab w:val="clear" w:pos="720"/>
        </w:tabs>
        <w:ind w:left="714" w:right="-1" w:hanging="357"/>
        <w:jc w:val="both"/>
        <w:rPr>
          <w:rFonts w:ascii="Calibri" w:hAnsi="Calibri"/>
          <w:sz w:val="20"/>
          <w:szCs w:val="20"/>
        </w:rPr>
      </w:pPr>
      <w:r w:rsidRPr="007F7CAF">
        <w:rPr>
          <w:rFonts w:ascii="Calibri" w:hAnsi="Calibri"/>
          <w:sz w:val="20"/>
          <w:szCs w:val="20"/>
        </w:rPr>
        <w:t>nie wniósł zabezpieczenia</w:t>
      </w:r>
      <w:r w:rsidR="003A754E" w:rsidRPr="007F7CAF">
        <w:rPr>
          <w:rFonts w:ascii="Calibri" w:hAnsi="Calibri"/>
          <w:sz w:val="20"/>
          <w:szCs w:val="20"/>
        </w:rPr>
        <w:t xml:space="preserve">, o którym mowa </w:t>
      </w:r>
      <w:r w:rsidRPr="007F7CAF">
        <w:rPr>
          <w:rFonts w:ascii="Calibri" w:hAnsi="Calibri"/>
          <w:sz w:val="20"/>
          <w:szCs w:val="20"/>
        </w:rPr>
        <w:t xml:space="preserve">w § </w:t>
      </w:r>
      <w:r w:rsidR="00630870" w:rsidRPr="007F7CAF">
        <w:rPr>
          <w:rFonts w:ascii="Calibri" w:hAnsi="Calibri"/>
          <w:sz w:val="20"/>
          <w:szCs w:val="20"/>
        </w:rPr>
        <w:t>1</w:t>
      </w:r>
      <w:r w:rsidR="004F628E" w:rsidRPr="007F7CAF">
        <w:rPr>
          <w:rFonts w:ascii="Calibri" w:hAnsi="Calibri"/>
          <w:sz w:val="20"/>
          <w:szCs w:val="20"/>
        </w:rPr>
        <w:t>5</w:t>
      </w:r>
      <w:r w:rsidR="009B7D02" w:rsidRPr="007F7CAF">
        <w:rPr>
          <w:rFonts w:ascii="Calibri" w:hAnsi="Calibri"/>
          <w:sz w:val="20"/>
          <w:szCs w:val="20"/>
        </w:rPr>
        <w:t xml:space="preserve"> </w:t>
      </w:r>
      <w:r w:rsidRPr="007F7CAF">
        <w:rPr>
          <w:rFonts w:ascii="Calibri" w:hAnsi="Calibri"/>
          <w:sz w:val="20"/>
          <w:szCs w:val="20"/>
        </w:rPr>
        <w:t>Umowy</w:t>
      </w:r>
      <w:r w:rsidR="002157B6">
        <w:rPr>
          <w:rFonts w:ascii="Calibri" w:hAnsi="Calibri"/>
          <w:sz w:val="20"/>
          <w:szCs w:val="20"/>
        </w:rPr>
        <w:t>;</w:t>
      </w:r>
      <w:r w:rsidR="00A72C49" w:rsidRPr="007F7CAF">
        <w:rPr>
          <w:rFonts w:ascii="Calibri" w:hAnsi="Calibri"/>
          <w:sz w:val="20"/>
          <w:szCs w:val="20"/>
        </w:rPr>
        <w:t xml:space="preserve"> </w:t>
      </w:r>
    </w:p>
    <w:p w:rsidR="004542BE" w:rsidRPr="007F7CAF" w:rsidRDefault="00FC2558" w:rsidP="005B44AE">
      <w:pPr>
        <w:numPr>
          <w:ilvl w:val="0"/>
          <w:numId w:val="36"/>
        </w:numPr>
        <w:tabs>
          <w:tab w:val="clear" w:pos="720"/>
        </w:tabs>
        <w:ind w:left="714" w:right="-1" w:hanging="357"/>
        <w:jc w:val="both"/>
        <w:rPr>
          <w:rFonts w:ascii="Calibri" w:hAnsi="Calibri"/>
          <w:sz w:val="20"/>
          <w:szCs w:val="20"/>
        </w:rPr>
      </w:pPr>
      <w:r w:rsidRPr="007F7CAF">
        <w:rPr>
          <w:rFonts w:ascii="Calibri" w:hAnsi="Calibri"/>
          <w:sz w:val="20"/>
          <w:szCs w:val="20"/>
        </w:rPr>
        <w:t>złożył lub przedstawił Instytucji Zarządzającej w toku wykonywanych czynności w ramach realizacji Projektu</w:t>
      </w:r>
      <w:r w:rsidR="008E20D3" w:rsidRPr="007F7CAF">
        <w:rPr>
          <w:rFonts w:ascii="Calibri" w:hAnsi="Calibri"/>
          <w:sz w:val="20"/>
          <w:szCs w:val="20"/>
        </w:rPr>
        <w:t xml:space="preserve"> – jako autentyczne –</w:t>
      </w:r>
      <w:r w:rsidRPr="003E20DA">
        <w:rPr>
          <w:rFonts w:ascii="Calibri" w:hAnsi="Calibri"/>
          <w:sz w:val="20"/>
          <w:szCs w:val="20"/>
        </w:rPr>
        <w:t xml:space="preserve"> nieprawdziwe, sfałszowane, podrobione, przerobione lub poświadczające nieprawdę albo niepełne dokumenty i informacje;</w:t>
      </w:r>
      <w:r w:rsidR="009C51E1" w:rsidRPr="00803252">
        <w:rPr>
          <w:rStyle w:val="Odwoanieprzypisudolnego"/>
          <w:rFonts w:ascii="Calibri" w:hAnsi="Calibri"/>
          <w:sz w:val="20"/>
          <w:szCs w:val="20"/>
        </w:rPr>
        <w:footnoteReference w:id="83"/>
      </w:r>
      <w:r w:rsidR="009C51E1" w:rsidRPr="007F7CAF">
        <w:rPr>
          <w:rFonts w:ascii="Calibri" w:hAnsi="Calibri"/>
          <w:sz w:val="20"/>
          <w:szCs w:val="20"/>
        </w:rPr>
        <w:t xml:space="preserve"> </w:t>
      </w:r>
    </w:p>
    <w:p w:rsidR="00451D42" w:rsidRPr="00803252" w:rsidRDefault="00940F4B" w:rsidP="005B44AE">
      <w:pPr>
        <w:numPr>
          <w:ilvl w:val="0"/>
          <w:numId w:val="36"/>
        </w:numPr>
        <w:tabs>
          <w:tab w:val="clear" w:pos="720"/>
        </w:tabs>
        <w:ind w:left="714" w:right="-1" w:hanging="357"/>
        <w:jc w:val="both"/>
        <w:rPr>
          <w:rFonts w:ascii="Calibri" w:hAnsi="Calibri"/>
          <w:sz w:val="20"/>
          <w:szCs w:val="20"/>
        </w:rPr>
      </w:pPr>
      <w:r w:rsidRPr="00803252">
        <w:rPr>
          <w:rFonts w:ascii="Calibri" w:hAnsi="Calibri"/>
          <w:sz w:val="20"/>
          <w:szCs w:val="20"/>
        </w:rPr>
        <w:t xml:space="preserve">wobec Beneficjenta </w:t>
      </w:r>
      <w:r w:rsidR="00F80AB5" w:rsidRPr="00803252">
        <w:rPr>
          <w:rFonts w:ascii="Calibri" w:hAnsi="Calibri"/>
          <w:sz w:val="20"/>
          <w:szCs w:val="20"/>
        </w:rPr>
        <w:t xml:space="preserve">w dniu podpisania Umowy </w:t>
      </w:r>
      <w:r w:rsidR="003F6AB1" w:rsidRPr="00803252">
        <w:rPr>
          <w:rFonts w:ascii="Calibri" w:hAnsi="Calibri"/>
          <w:sz w:val="20"/>
          <w:szCs w:val="20"/>
        </w:rPr>
        <w:t xml:space="preserve">istniały okoliczności, które </w:t>
      </w:r>
      <w:r w:rsidRPr="00803252">
        <w:rPr>
          <w:rFonts w:ascii="Calibri" w:hAnsi="Calibri"/>
          <w:sz w:val="20"/>
          <w:szCs w:val="20"/>
        </w:rPr>
        <w:t>powodowały wykluczenie jego prawa do otrzymania środków pochodzących z funduszy strukturalnych, zgodnie z art. 207 ust</w:t>
      </w:r>
      <w:r w:rsidR="00346001" w:rsidRPr="00803252">
        <w:rPr>
          <w:rFonts w:ascii="Calibri" w:hAnsi="Calibri"/>
          <w:sz w:val="20"/>
          <w:szCs w:val="20"/>
        </w:rPr>
        <w:t>.</w:t>
      </w:r>
      <w:r w:rsidRPr="00803252">
        <w:rPr>
          <w:rFonts w:ascii="Calibri" w:hAnsi="Calibri"/>
          <w:sz w:val="20"/>
          <w:szCs w:val="20"/>
        </w:rPr>
        <w:t xml:space="preserve"> 4 ustawy o</w:t>
      </w:r>
      <w:r w:rsidR="002157B6">
        <w:rPr>
          <w:rFonts w:ascii="Calibri" w:hAnsi="Calibri"/>
          <w:sz w:val="20"/>
          <w:szCs w:val="20"/>
        </w:rPr>
        <w:t> </w:t>
      </w:r>
      <w:r w:rsidR="006918A4" w:rsidRPr="00803252">
        <w:rPr>
          <w:rFonts w:ascii="Calibri" w:hAnsi="Calibri"/>
          <w:sz w:val="20"/>
          <w:szCs w:val="20"/>
        </w:rPr>
        <w:t xml:space="preserve">finansach publicznych </w:t>
      </w:r>
      <w:r w:rsidR="003F6AB1" w:rsidRPr="00803252">
        <w:rPr>
          <w:rFonts w:ascii="Calibri" w:hAnsi="Calibri"/>
          <w:sz w:val="20"/>
          <w:szCs w:val="20"/>
        </w:rPr>
        <w:t xml:space="preserve">w </w:t>
      </w:r>
      <w:r w:rsidR="00451D42" w:rsidRPr="00803252">
        <w:rPr>
          <w:rFonts w:ascii="Calibri" w:hAnsi="Calibri"/>
          <w:sz w:val="20"/>
          <w:szCs w:val="20"/>
        </w:rPr>
        <w:t>przypadku</w:t>
      </w:r>
      <w:r w:rsidR="003F6AB1" w:rsidRPr="00803252">
        <w:rPr>
          <w:rFonts w:ascii="Calibri" w:hAnsi="Calibri"/>
          <w:sz w:val="20"/>
          <w:szCs w:val="20"/>
        </w:rPr>
        <w:t>,</w:t>
      </w:r>
      <w:r w:rsidR="00451D42" w:rsidRPr="00803252">
        <w:rPr>
          <w:rFonts w:ascii="Calibri" w:hAnsi="Calibri"/>
          <w:sz w:val="20"/>
          <w:szCs w:val="20"/>
        </w:rPr>
        <w:t xml:space="preserve"> gdy okoliczności </w:t>
      </w:r>
      <w:r w:rsidR="003F6AB1" w:rsidRPr="00803252">
        <w:rPr>
          <w:rFonts w:ascii="Calibri" w:hAnsi="Calibri"/>
          <w:sz w:val="20"/>
          <w:szCs w:val="20"/>
        </w:rPr>
        <w:t xml:space="preserve">te </w:t>
      </w:r>
      <w:r w:rsidR="00451D42" w:rsidRPr="00803252">
        <w:rPr>
          <w:rFonts w:ascii="Calibri" w:hAnsi="Calibri"/>
          <w:sz w:val="20"/>
          <w:szCs w:val="20"/>
        </w:rPr>
        <w:t>wy</w:t>
      </w:r>
      <w:r w:rsidR="003F6AB1" w:rsidRPr="00803252">
        <w:rPr>
          <w:rFonts w:ascii="Calibri" w:hAnsi="Calibri"/>
          <w:sz w:val="20"/>
          <w:szCs w:val="20"/>
        </w:rPr>
        <w:t>szły na jaw po dniu podpisania U</w:t>
      </w:r>
      <w:r w:rsidR="00451D42" w:rsidRPr="00803252">
        <w:rPr>
          <w:rFonts w:ascii="Calibri" w:hAnsi="Calibri"/>
          <w:sz w:val="20"/>
          <w:szCs w:val="20"/>
        </w:rPr>
        <w:t>mowy;</w:t>
      </w:r>
    </w:p>
    <w:p w:rsidR="00981F20" w:rsidRPr="00803252" w:rsidRDefault="00981F20" w:rsidP="005B44AE">
      <w:pPr>
        <w:numPr>
          <w:ilvl w:val="0"/>
          <w:numId w:val="36"/>
        </w:numPr>
        <w:tabs>
          <w:tab w:val="clear" w:pos="720"/>
        </w:tabs>
        <w:ind w:left="714" w:right="-1" w:hanging="357"/>
        <w:jc w:val="both"/>
        <w:rPr>
          <w:rFonts w:ascii="Calibri" w:hAnsi="Calibri"/>
          <w:sz w:val="20"/>
          <w:szCs w:val="20"/>
        </w:rPr>
      </w:pPr>
      <w:r w:rsidRPr="00803252">
        <w:rPr>
          <w:rFonts w:ascii="Calibri" w:hAnsi="Calibri"/>
          <w:sz w:val="20"/>
          <w:szCs w:val="20"/>
        </w:rPr>
        <w:t>nie dochował nałożonych na niego obowiązków związanych z zachowaniem okresu trwałości</w:t>
      </w:r>
      <w:r w:rsidR="0074705B" w:rsidRPr="00803252">
        <w:rPr>
          <w:rFonts w:ascii="Calibri" w:hAnsi="Calibri"/>
          <w:sz w:val="20"/>
          <w:szCs w:val="20"/>
        </w:rPr>
        <w:t xml:space="preserve"> Projektu</w:t>
      </w:r>
      <w:r w:rsidRPr="00803252">
        <w:rPr>
          <w:rFonts w:ascii="Calibri" w:hAnsi="Calibri"/>
          <w:sz w:val="20"/>
          <w:szCs w:val="20"/>
        </w:rPr>
        <w:t xml:space="preserve">; </w:t>
      </w:r>
    </w:p>
    <w:p w:rsidR="00F44BC1" w:rsidRPr="00803252" w:rsidRDefault="00FC2558" w:rsidP="005B44AE">
      <w:pPr>
        <w:numPr>
          <w:ilvl w:val="0"/>
          <w:numId w:val="36"/>
        </w:numPr>
        <w:tabs>
          <w:tab w:val="clear" w:pos="720"/>
        </w:tabs>
        <w:ind w:left="714" w:right="-1" w:hanging="357"/>
        <w:jc w:val="both"/>
        <w:rPr>
          <w:rFonts w:ascii="Calibri" w:hAnsi="Calibri"/>
          <w:sz w:val="20"/>
          <w:szCs w:val="20"/>
        </w:rPr>
      </w:pPr>
      <w:r w:rsidRPr="00803252">
        <w:rPr>
          <w:rFonts w:ascii="Calibri" w:hAnsi="Calibri"/>
          <w:sz w:val="20"/>
          <w:szCs w:val="20"/>
        </w:rPr>
        <w:t>wobec Beneficjenta został złożony</w:t>
      </w:r>
      <w:r w:rsidR="00254F3F" w:rsidRPr="00803252">
        <w:rPr>
          <w:rFonts w:ascii="Calibri" w:hAnsi="Calibri"/>
          <w:sz w:val="20"/>
          <w:szCs w:val="20"/>
        </w:rPr>
        <w:t xml:space="preserve"> wniosek o ogłoszenie upadłości, </w:t>
      </w:r>
      <w:r w:rsidRPr="00803252">
        <w:rPr>
          <w:rFonts w:ascii="Calibri" w:hAnsi="Calibri"/>
          <w:sz w:val="20"/>
          <w:szCs w:val="20"/>
        </w:rPr>
        <w:t>Beneficjent pozostaje w stanie likwidacji</w:t>
      </w:r>
      <w:r w:rsidR="003274F5" w:rsidRPr="00803252">
        <w:rPr>
          <w:rFonts w:ascii="Calibri" w:hAnsi="Calibri"/>
          <w:sz w:val="20"/>
          <w:szCs w:val="20"/>
        </w:rPr>
        <w:t>,</w:t>
      </w:r>
      <w:r w:rsidRPr="00803252">
        <w:rPr>
          <w:rFonts w:ascii="Calibri" w:hAnsi="Calibri"/>
          <w:sz w:val="20"/>
          <w:szCs w:val="20"/>
        </w:rPr>
        <w:t xml:space="preserve"> podlega zarządowi komisarycznemu, zawiesił swoją działalność lub względem </w:t>
      </w:r>
      <w:r w:rsidR="00254F3F" w:rsidRPr="00803252">
        <w:rPr>
          <w:rFonts w:ascii="Calibri" w:hAnsi="Calibri"/>
          <w:sz w:val="20"/>
          <w:szCs w:val="20"/>
        </w:rPr>
        <w:t xml:space="preserve">Beneficjenta </w:t>
      </w:r>
      <w:r w:rsidRPr="00803252">
        <w:rPr>
          <w:rFonts w:ascii="Calibri" w:hAnsi="Calibri"/>
          <w:sz w:val="20"/>
          <w:szCs w:val="20"/>
        </w:rPr>
        <w:t>prowadzone są postępowania prawne o podobnym charakterze</w:t>
      </w:r>
      <w:r w:rsidR="00F44BC1" w:rsidRPr="00803252">
        <w:rPr>
          <w:rFonts w:ascii="Calibri" w:hAnsi="Calibri"/>
          <w:sz w:val="20"/>
          <w:szCs w:val="20"/>
        </w:rPr>
        <w:t>;</w:t>
      </w:r>
    </w:p>
    <w:p w:rsidR="00CD07FF" w:rsidRPr="00803252" w:rsidRDefault="00CD07FF" w:rsidP="005B44AE">
      <w:pPr>
        <w:numPr>
          <w:ilvl w:val="0"/>
          <w:numId w:val="10"/>
        </w:numPr>
        <w:tabs>
          <w:tab w:val="clear" w:pos="720"/>
          <w:tab w:val="num" w:pos="360"/>
        </w:tabs>
        <w:ind w:left="357" w:right="-1" w:hanging="357"/>
        <w:jc w:val="both"/>
        <w:rPr>
          <w:rFonts w:ascii="Calibri" w:hAnsi="Calibri"/>
          <w:sz w:val="20"/>
          <w:szCs w:val="20"/>
        </w:rPr>
      </w:pPr>
      <w:r w:rsidRPr="00803252">
        <w:rPr>
          <w:rFonts w:ascii="Calibri" w:hAnsi="Calibri"/>
          <w:sz w:val="20"/>
          <w:szCs w:val="20"/>
        </w:rPr>
        <w:t xml:space="preserve">W przypadku rozwiązania Umowy z powodów, o których mowa w ust. 1 lub </w:t>
      </w:r>
      <w:r w:rsidR="003D0094" w:rsidRPr="00803252">
        <w:rPr>
          <w:rFonts w:ascii="Calibri" w:hAnsi="Calibri"/>
          <w:sz w:val="20"/>
          <w:szCs w:val="20"/>
        </w:rPr>
        <w:t xml:space="preserve">ust. </w:t>
      </w:r>
      <w:r w:rsidRPr="00803252">
        <w:rPr>
          <w:rFonts w:ascii="Calibri" w:hAnsi="Calibri"/>
          <w:sz w:val="20"/>
          <w:szCs w:val="20"/>
        </w:rPr>
        <w:t>2, Beneficjent jest zobowiązany do zwrotu otrzymanego dofinansowania wraz z odsetkami w wysokości określonej jak dla zaległości podatkowych, liczonymi od dnia przekazania dofinansowania do dnia zwrotu, w terminie wyznaczonym przez Instytucję Zarządzającą i na rachunek bankowy Instytucji Zarządzającej dla zwrotu środków  – w części dotyczącej Funduszu</w:t>
      </w:r>
      <w:r w:rsidRPr="00803252">
        <w:rPr>
          <w:rFonts w:ascii="Calibri" w:hAnsi="Calibri" w:cs="Arial"/>
          <w:sz w:val="20"/>
          <w:szCs w:val="20"/>
        </w:rPr>
        <w:t xml:space="preserve"> i</w:t>
      </w:r>
      <w:r w:rsidR="002157B6">
        <w:rPr>
          <w:rFonts w:ascii="Calibri" w:hAnsi="Calibri" w:cs="Arial"/>
          <w:sz w:val="20"/>
          <w:szCs w:val="20"/>
        </w:rPr>
        <w:t> </w:t>
      </w:r>
      <w:r w:rsidRPr="00803252">
        <w:rPr>
          <w:rFonts w:ascii="Calibri" w:hAnsi="Calibri" w:cs="Arial"/>
          <w:sz w:val="20"/>
          <w:szCs w:val="20"/>
        </w:rPr>
        <w:t>współfinansowania. W przypadku, gdy Beneficjent nie zwróci otrzymanego dofinansowania wraz z odsetkami w</w:t>
      </w:r>
      <w:r w:rsidR="002157B6">
        <w:rPr>
          <w:rFonts w:ascii="Calibri" w:hAnsi="Calibri" w:cs="Arial"/>
          <w:sz w:val="20"/>
          <w:szCs w:val="20"/>
        </w:rPr>
        <w:t> </w:t>
      </w:r>
      <w:r w:rsidRPr="00803252">
        <w:rPr>
          <w:rFonts w:ascii="Calibri" w:hAnsi="Calibri" w:cs="Arial"/>
          <w:sz w:val="20"/>
          <w:szCs w:val="20"/>
        </w:rPr>
        <w:t>wyznaczonym terminie stosuje się odpowiednio § 1</w:t>
      </w:r>
      <w:r w:rsidR="00A45F52" w:rsidRPr="00803252">
        <w:rPr>
          <w:rFonts w:ascii="Calibri" w:hAnsi="Calibri" w:cs="Arial"/>
          <w:sz w:val="20"/>
          <w:szCs w:val="20"/>
        </w:rPr>
        <w:t>3</w:t>
      </w:r>
      <w:r w:rsidRPr="00803252">
        <w:rPr>
          <w:rFonts w:ascii="Calibri" w:hAnsi="Calibri" w:cs="Arial"/>
          <w:sz w:val="20"/>
          <w:szCs w:val="20"/>
        </w:rPr>
        <w:t xml:space="preserve"> Umowy</w:t>
      </w:r>
      <w:r w:rsidR="006C1949" w:rsidRPr="00803252">
        <w:rPr>
          <w:rFonts w:ascii="Calibri" w:hAnsi="Calibri" w:cs="Arial"/>
          <w:sz w:val="20"/>
          <w:szCs w:val="20"/>
        </w:rPr>
        <w:t>.</w:t>
      </w:r>
      <w:r w:rsidRPr="00803252">
        <w:rPr>
          <w:rFonts w:ascii="Calibri" w:hAnsi="Calibri" w:cs="Arial"/>
          <w:sz w:val="20"/>
          <w:szCs w:val="20"/>
        </w:rPr>
        <w:t xml:space="preserve"> </w:t>
      </w:r>
    </w:p>
    <w:p w:rsidR="00181FA9" w:rsidRPr="00803252" w:rsidRDefault="00181FA9" w:rsidP="005B44AE">
      <w:pPr>
        <w:numPr>
          <w:ilvl w:val="0"/>
          <w:numId w:val="10"/>
        </w:numPr>
        <w:tabs>
          <w:tab w:val="clear" w:pos="720"/>
          <w:tab w:val="num" w:pos="360"/>
        </w:tabs>
        <w:ind w:left="357" w:right="-1" w:hanging="357"/>
        <w:jc w:val="both"/>
        <w:rPr>
          <w:rFonts w:ascii="Calibri" w:hAnsi="Calibri"/>
          <w:sz w:val="20"/>
          <w:szCs w:val="20"/>
        </w:rPr>
      </w:pPr>
      <w:r w:rsidRPr="00803252">
        <w:rPr>
          <w:rFonts w:ascii="Calibri" w:hAnsi="Calibri"/>
          <w:sz w:val="20"/>
          <w:szCs w:val="20"/>
        </w:rPr>
        <w:t>Umowa ulega rozwiązaniu na pisemny wniosek Beneficjenta, pod warunkiem dokonania przez Beneficjenta zwrotu wypłaconego dofinansowania wraz z odsetkami określonymi jak dla zaległości podatkowych, liczonymi od dnia otrzymania dofinansowan</w:t>
      </w:r>
      <w:r w:rsidR="00FD7E76" w:rsidRPr="00803252">
        <w:rPr>
          <w:rFonts w:ascii="Calibri" w:hAnsi="Calibri"/>
          <w:sz w:val="20"/>
          <w:szCs w:val="20"/>
        </w:rPr>
        <w:t>ia do dnia zwrotu. Rozwiązanie U</w:t>
      </w:r>
      <w:r w:rsidRPr="00803252">
        <w:rPr>
          <w:rFonts w:ascii="Calibri" w:hAnsi="Calibri"/>
          <w:sz w:val="20"/>
          <w:szCs w:val="20"/>
        </w:rPr>
        <w:t xml:space="preserve">mowy następuje </w:t>
      </w:r>
      <w:r w:rsidR="00EB4D1D" w:rsidRPr="00803252">
        <w:rPr>
          <w:rFonts w:ascii="Calibri" w:hAnsi="Calibri"/>
          <w:sz w:val="20"/>
          <w:szCs w:val="20"/>
        </w:rPr>
        <w:t xml:space="preserve">z zachowaniem </w:t>
      </w:r>
      <w:r w:rsidR="00F86979" w:rsidRPr="00803252">
        <w:rPr>
          <w:rFonts w:ascii="Calibri" w:hAnsi="Calibri"/>
          <w:sz w:val="20"/>
          <w:szCs w:val="20"/>
        </w:rPr>
        <w:t xml:space="preserve">30-dniowego </w:t>
      </w:r>
      <w:r w:rsidR="00EB4D1D" w:rsidRPr="00803252">
        <w:rPr>
          <w:rFonts w:ascii="Calibri" w:hAnsi="Calibri"/>
          <w:sz w:val="20"/>
          <w:szCs w:val="20"/>
        </w:rPr>
        <w:t xml:space="preserve">okresu wypowiedzenia, </w:t>
      </w:r>
      <w:r w:rsidR="001078FA" w:rsidRPr="00803252">
        <w:rPr>
          <w:rFonts w:ascii="Calibri" w:hAnsi="Calibri"/>
          <w:sz w:val="20"/>
          <w:szCs w:val="20"/>
        </w:rPr>
        <w:t xml:space="preserve">liczonym od dnia wpływu </w:t>
      </w:r>
      <w:r w:rsidR="00EB4D1D" w:rsidRPr="00803252">
        <w:rPr>
          <w:rFonts w:ascii="Calibri" w:hAnsi="Calibri"/>
          <w:sz w:val="20"/>
          <w:szCs w:val="20"/>
        </w:rPr>
        <w:t>na rachunek bankowy Instytucji Zarządzającej dla zwrotu środków kwoty, o której mowa w zdaniu pierwszym</w:t>
      </w:r>
      <w:r w:rsidR="009070D7" w:rsidRPr="00803252">
        <w:rPr>
          <w:rFonts w:ascii="Calibri" w:hAnsi="Calibri"/>
          <w:sz w:val="20"/>
          <w:szCs w:val="20"/>
        </w:rPr>
        <w:t>, chyba że Strony uzgodnią inny okres wypowiedzenia</w:t>
      </w:r>
      <w:r w:rsidR="00EB4D1D" w:rsidRPr="00803252">
        <w:rPr>
          <w:rFonts w:ascii="Calibri" w:hAnsi="Calibri"/>
          <w:sz w:val="20"/>
          <w:szCs w:val="20"/>
        </w:rPr>
        <w:t xml:space="preserve">. </w:t>
      </w:r>
    </w:p>
    <w:p w:rsidR="005C4E41" w:rsidRPr="00803252" w:rsidRDefault="00DE6664" w:rsidP="005B44AE">
      <w:pPr>
        <w:numPr>
          <w:ilvl w:val="0"/>
          <w:numId w:val="10"/>
        </w:numPr>
        <w:tabs>
          <w:tab w:val="clear" w:pos="720"/>
          <w:tab w:val="num" w:pos="360"/>
        </w:tabs>
        <w:ind w:left="357" w:right="-1" w:hanging="357"/>
        <w:jc w:val="both"/>
        <w:rPr>
          <w:rFonts w:ascii="Calibri" w:hAnsi="Calibri"/>
          <w:sz w:val="20"/>
          <w:szCs w:val="20"/>
        </w:rPr>
      </w:pPr>
      <w:r w:rsidRPr="00803252">
        <w:rPr>
          <w:rFonts w:ascii="Calibri" w:hAnsi="Calibri"/>
          <w:sz w:val="20"/>
          <w:szCs w:val="20"/>
        </w:rPr>
        <w:t>Umowa może zostać rozwiąz</w:t>
      </w:r>
      <w:r w:rsidR="008416B8" w:rsidRPr="00803252">
        <w:rPr>
          <w:rFonts w:ascii="Calibri" w:hAnsi="Calibri"/>
          <w:sz w:val="20"/>
          <w:szCs w:val="20"/>
        </w:rPr>
        <w:t xml:space="preserve">ana </w:t>
      </w:r>
      <w:r w:rsidR="00F1453C" w:rsidRPr="00803252">
        <w:rPr>
          <w:rFonts w:ascii="Calibri" w:hAnsi="Calibri"/>
          <w:sz w:val="20"/>
          <w:szCs w:val="20"/>
        </w:rPr>
        <w:t xml:space="preserve">za porozumieniem </w:t>
      </w:r>
      <w:r w:rsidR="008416B8" w:rsidRPr="00803252">
        <w:rPr>
          <w:rFonts w:ascii="Calibri" w:hAnsi="Calibri"/>
          <w:sz w:val="20"/>
          <w:szCs w:val="20"/>
        </w:rPr>
        <w:t xml:space="preserve">Stron, </w:t>
      </w:r>
      <w:r w:rsidR="00D54762" w:rsidRPr="00803252">
        <w:rPr>
          <w:rFonts w:ascii="Calibri" w:hAnsi="Calibri"/>
          <w:sz w:val="20"/>
          <w:szCs w:val="20"/>
        </w:rPr>
        <w:t>w wyniku wystąpienia okoliczności niezależnych</w:t>
      </w:r>
      <w:r w:rsidR="00F1453C" w:rsidRPr="00803252">
        <w:rPr>
          <w:rFonts w:ascii="Calibri" w:hAnsi="Calibri"/>
          <w:sz w:val="20"/>
          <w:szCs w:val="20"/>
        </w:rPr>
        <w:t xml:space="preserve"> i</w:t>
      </w:r>
      <w:r w:rsidR="002157B6">
        <w:rPr>
          <w:rFonts w:ascii="Calibri" w:hAnsi="Calibri"/>
          <w:sz w:val="20"/>
          <w:szCs w:val="20"/>
        </w:rPr>
        <w:t> n</w:t>
      </w:r>
      <w:r w:rsidR="00D54762" w:rsidRPr="00803252">
        <w:rPr>
          <w:rFonts w:ascii="Calibri" w:hAnsi="Calibri"/>
          <w:sz w:val="20"/>
          <w:szCs w:val="20"/>
        </w:rPr>
        <w:t>iezawinionych przez Strony, które uniemożliwiają dalsze wykonywanie obowiązków w niej zawa</w:t>
      </w:r>
      <w:r w:rsidR="00A146C0" w:rsidRPr="00803252">
        <w:rPr>
          <w:rFonts w:ascii="Calibri" w:hAnsi="Calibri"/>
          <w:sz w:val="20"/>
          <w:szCs w:val="20"/>
        </w:rPr>
        <w:t>r</w:t>
      </w:r>
      <w:r w:rsidR="00D54762" w:rsidRPr="00803252">
        <w:rPr>
          <w:rFonts w:ascii="Calibri" w:hAnsi="Calibri"/>
          <w:sz w:val="20"/>
          <w:szCs w:val="20"/>
        </w:rPr>
        <w:t>tych. W</w:t>
      </w:r>
      <w:r w:rsidR="002157B6">
        <w:rPr>
          <w:rFonts w:ascii="Calibri" w:hAnsi="Calibri"/>
          <w:sz w:val="20"/>
          <w:szCs w:val="20"/>
        </w:rPr>
        <w:t> </w:t>
      </w:r>
      <w:r w:rsidR="00FD7E76" w:rsidRPr="00803252">
        <w:rPr>
          <w:rFonts w:ascii="Calibri" w:hAnsi="Calibri"/>
          <w:sz w:val="20"/>
          <w:szCs w:val="20"/>
        </w:rPr>
        <w:t>przypadku rozwiązania U</w:t>
      </w:r>
      <w:r w:rsidR="00A146C0" w:rsidRPr="00803252">
        <w:rPr>
          <w:rFonts w:ascii="Calibri" w:hAnsi="Calibri"/>
          <w:sz w:val="20"/>
          <w:szCs w:val="20"/>
        </w:rPr>
        <w:t xml:space="preserve">mowy na zasadach opisanych w zdaniu pierwszym, Beneficjent ma prawo do dofinansowania wyłącznie tej części wydatków, która odpowiada prawidłowo zrealizowanej części </w:t>
      </w:r>
      <w:r w:rsidR="004154DE" w:rsidRPr="00803252">
        <w:rPr>
          <w:rFonts w:ascii="Calibri" w:hAnsi="Calibri"/>
          <w:sz w:val="20"/>
          <w:szCs w:val="20"/>
        </w:rPr>
        <w:t>P</w:t>
      </w:r>
      <w:r w:rsidR="00A146C0" w:rsidRPr="00803252">
        <w:rPr>
          <w:rFonts w:ascii="Calibri" w:hAnsi="Calibri"/>
          <w:sz w:val="20"/>
          <w:szCs w:val="20"/>
        </w:rPr>
        <w:t xml:space="preserve">rojektu oraz pod warunkiem osiągnięcia celu </w:t>
      </w:r>
      <w:r w:rsidR="00A87A06" w:rsidRPr="00803252">
        <w:rPr>
          <w:rFonts w:ascii="Calibri" w:hAnsi="Calibri"/>
          <w:sz w:val="20"/>
          <w:szCs w:val="20"/>
        </w:rPr>
        <w:lastRenderedPageBreak/>
        <w:t>P</w:t>
      </w:r>
      <w:r w:rsidR="00A146C0" w:rsidRPr="00803252">
        <w:rPr>
          <w:rFonts w:ascii="Calibri" w:hAnsi="Calibri"/>
          <w:sz w:val="20"/>
          <w:szCs w:val="20"/>
        </w:rPr>
        <w:t>rojektu</w:t>
      </w:r>
      <w:r w:rsidR="00AD7CD7" w:rsidRPr="00803252">
        <w:rPr>
          <w:rFonts w:ascii="Calibri" w:hAnsi="Calibri"/>
          <w:sz w:val="20"/>
          <w:szCs w:val="20"/>
        </w:rPr>
        <w:t xml:space="preserve">. </w:t>
      </w:r>
      <w:r w:rsidR="004154DE" w:rsidRPr="00803252">
        <w:rPr>
          <w:rFonts w:ascii="Calibri" w:hAnsi="Calibri"/>
          <w:sz w:val="20"/>
          <w:szCs w:val="20"/>
        </w:rPr>
        <w:t xml:space="preserve">Warunek osiągnięcia celu Projektu nie dotyczy przypadku rozwiązania </w:t>
      </w:r>
      <w:r w:rsidR="00FD339D" w:rsidRPr="00803252">
        <w:rPr>
          <w:rFonts w:ascii="Calibri" w:hAnsi="Calibri"/>
          <w:sz w:val="20"/>
          <w:szCs w:val="20"/>
        </w:rPr>
        <w:t>U</w:t>
      </w:r>
      <w:r w:rsidR="004154DE" w:rsidRPr="00803252">
        <w:rPr>
          <w:rFonts w:ascii="Calibri" w:hAnsi="Calibri"/>
          <w:sz w:val="20"/>
          <w:szCs w:val="20"/>
        </w:rPr>
        <w:t>mowy z powodu wystąpienia siły wyższej, o któr</w:t>
      </w:r>
      <w:r w:rsidR="002D14F6" w:rsidRPr="00803252">
        <w:rPr>
          <w:rFonts w:ascii="Calibri" w:hAnsi="Calibri"/>
          <w:sz w:val="20"/>
          <w:szCs w:val="20"/>
        </w:rPr>
        <w:t xml:space="preserve">ej </w:t>
      </w:r>
      <w:r w:rsidR="004154DE" w:rsidRPr="00803252">
        <w:rPr>
          <w:rFonts w:ascii="Calibri" w:hAnsi="Calibri"/>
          <w:sz w:val="20"/>
          <w:szCs w:val="20"/>
        </w:rPr>
        <w:t>mowa w § 2</w:t>
      </w:r>
      <w:r w:rsidR="002157B6">
        <w:rPr>
          <w:rFonts w:ascii="Calibri" w:hAnsi="Calibri"/>
          <w:sz w:val="20"/>
          <w:szCs w:val="20"/>
        </w:rPr>
        <w:t>9</w:t>
      </w:r>
      <w:r w:rsidR="004154DE" w:rsidRPr="00803252">
        <w:rPr>
          <w:rFonts w:ascii="Calibri" w:hAnsi="Calibri"/>
          <w:sz w:val="20"/>
          <w:szCs w:val="20"/>
        </w:rPr>
        <w:t xml:space="preserve"> Umowy. </w:t>
      </w:r>
    </w:p>
    <w:p w:rsidR="004542BE" w:rsidRPr="00803252" w:rsidRDefault="00FC2558" w:rsidP="005B44AE">
      <w:pPr>
        <w:numPr>
          <w:ilvl w:val="0"/>
          <w:numId w:val="10"/>
        </w:numPr>
        <w:tabs>
          <w:tab w:val="num" w:pos="360"/>
        </w:tabs>
        <w:ind w:left="357" w:right="-1" w:hanging="357"/>
        <w:jc w:val="both"/>
        <w:rPr>
          <w:rFonts w:ascii="Calibri" w:hAnsi="Calibri"/>
          <w:sz w:val="20"/>
          <w:szCs w:val="20"/>
        </w:rPr>
      </w:pPr>
      <w:r w:rsidRPr="00803252">
        <w:rPr>
          <w:rFonts w:ascii="Calibri" w:hAnsi="Calibri"/>
          <w:sz w:val="20"/>
          <w:szCs w:val="20"/>
        </w:rPr>
        <w:t xml:space="preserve">Niezależnie od formy lub przyczyny rozwiązania Umowy, Beneficjent zobowiązany jest do </w:t>
      </w:r>
      <w:r w:rsidR="00FB5782" w:rsidRPr="00803252">
        <w:rPr>
          <w:rFonts w:ascii="Calibri" w:hAnsi="Calibri"/>
          <w:sz w:val="20"/>
          <w:szCs w:val="20"/>
        </w:rPr>
        <w:t xml:space="preserve">przechowywania, </w:t>
      </w:r>
      <w:r w:rsidRPr="00803252">
        <w:rPr>
          <w:rFonts w:ascii="Calibri" w:hAnsi="Calibri"/>
          <w:sz w:val="20"/>
          <w:szCs w:val="20"/>
        </w:rPr>
        <w:t xml:space="preserve">archiwizowania i udostępniania dokumentacji związanej z realizacją Projektu, zgodnie z </w:t>
      </w:r>
      <w:r w:rsidR="00926D4F" w:rsidRPr="00803252">
        <w:rPr>
          <w:rFonts w:ascii="Calibri" w:hAnsi="Calibri"/>
          <w:sz w:val="20"/>
          <w:szCs w:val="20"/>
        </w:rPr>
        <w:t xml:space="preserve">obowiązkami wskazanymi w </w:t>
      </w:r>
      <w:r w:rsidRPr="00803252">
        <w:rPr>
          <w:rFonts w:ascii="Calibri" w:hAnsi="Calibri"/>
          <w:sz w:val="20"/>
          <w:szCs w:val="20"/>
        </w:rPr>
        <w:t xml:space="preserve">§ </w:t>
      </w:r>
      <w:r w:rsidR="00A45F52" w:rsidRPr="007707A4">
        <w:rPr>
          <w:rFonts w:ascii="Calibri" w:hAnsi="Calibri"/>
          <w:sz w:val="20"/>
          <w:szCs w:val="20"/>
        </w:rPr>
        <w:t>2</w:t>
      </w:r>
      <w:r w:rsidR="004815F3">
        <w:rPr>
          <w:rFonts w:ascii="Calibri" w:hAnsi="Calibri"/>
          <w:sz w:val="20"/>
          <w:szCs w:val="20"/>
        </w:rPr>
        <w:t>1</w:t>
      </w:r>
      <w:r w:rsidR="00F84EEA" w:rsidRPr="00803252">
        <w:rPr>
          <w:rFonts w:ascii="Calibri" w:hAnsi="Calibri"/>
          <w:sz w:val="20"/>
          <w:szCs w:val="20"/>
        </w:rPr>
        <w:t xml:space="preserve"> </w:t>
      </w:r>
      <w:r w:rsidRPr="00803252">
        <w:rPr>
          <w:rFonts w:ascii="Calibri" w:hAnsi="Calibri"/>
          <w:sz w:val="20"/>
          <w:szCs w:val="20"/>
        </w:rPr>
        <w:t xml:space="preserve">Umowy. </w:t>
      </w:r>
    </w:p>
    <w:p w:rsidR="004542BE" w:rsidRPr="00803252" w:rsidRDefault="000E6BE9" w:rsidP="005B44AE">
      <w:pPr>
        <w:numPr>
          <w:ilvl w:val="0"/>
          <w:numId w:val="10"/>
        </w:numPr>
        <w:tabs>
          <w:tab w:val="num" w:pos="360"/>
        </w:tabs>
        <w:ind w:left="357" w:right="-1" w:hanging="357"/>
        <w:jc w:val="both"/>
        <w:rPr>
          <w:rFonts w:ascii="Calibri" w:hAnsi="Calibri"/>
          <w:sz w:val="20"/>
          <w:szCs w:val="20"/>
        </w:rPr>
      </w:pPr>
      <w:r w:rsidRPr="00803252">
        <w:rPr>
          <w:rFonts w:ascii="Calibri" w:hAnsi="Calibri"/>
          <w:w w:val="105"/>
          <w:sz w:val="20"/>
          <w:szCs w:val="20"/>
        </w:rPr>
        <w:t xml:space="preserve">W </w:t>
      </w:r>
      <w:r w:rsidR="00315AB8" w:rsidRPr="00803252">
        <w:rPr>
          <w:rFonts w:ascii="Calibri" w:hAnsi="Calibri"/>
          <w:w w:val="105"/>
          <w:sz w:val="20"/>
          <w:szCs w:val="20"/>
        </w:rPr>
        <w:t xml:space="preserve">przypadku </w:t>
      </w:r>
      <w:r w:rsidRPr="00803252">
        <w:rPr>
          <w:rFonts w:ascii="Calibri" w:hAnsi="Calibri"/>
          <w:w w:val="105"/>
          <w:sz w:val="20"/>
          <w:szCs w:val="20"/>
        </w:rPr>
        <w:t xml:space="preserve">rozwiązania Umowy Beneficjentowi nie przysługuje odszkodowanie. </w:t>
      </w:r>
    </w:p>
    <w:p w:rsidR="00E3383D" w:rsidRPr="00803252" w:rsidRDefault="00E3383D" w:rsidP="005B44AE">
      <w:pPr>
        <w:ind w:right="-1"/>
        <w:jc w:val="both"/>
        <w:rPr>
          <w:rFonts w:ascii="Calibri" w:hAnsi="Calibri"/>
          <w:b/>
          <w:sz w:val="20"/>
          <w:szCs w:val="20"/>
        </w:rPr>
      </w:pPr>
    </w:p>
    <w:p w:rsidR="00E3383D" w:rsidRPr="00803252" w:rsidRDefault="00E3383D" w:rsidP="005B44AE">
      <w:pPr>
        <w:ind w:right="-1"/>
        <w:jc w:val="center"/>
        <w:rPr>
          <w:rFonts w:ascii="Calibri" w:hAnsi="Calibri"/>
          <w:b/>
          <w:sz w:val="20"/>
          <w:szCs w:val="20"/>
        </w:rPr>
      </w:pPr>
      <w:r w:rsidRPr="00803252">
        <w:rPr>
          <w:rFonts w:ascii="Calibri" w:hAnsi="Calibri"/>
          <w:b/>
          <w:sz w:val="20"/>
          <w:szCs w:val="20"/>
        </w:rPr>
        <w:t xml:space="preserve">§ </w:t>
      </w:r>
      <w:r w:rsidRPr="007707A4">
        <w:rPr>
          <w:rFonts w:ascii="Calibri" w:hAnsi="Calibri"/>
          <w:b/>
          <w:sz w:val="20"/>
          <w:szCs w:val="20"/>
        </w:rPr>
        <w:t>2</w:t>
      </w:r>
      <w:r w:rsidR="00204A46">
        <w:rPr>
          <w:rFonts w:ascii="Calibri" w:hAnsi="Calibri"/>
          <w:b/>
          <w:sz w:val="20"/>
          <w:szCs w:val="20"/>
        </w:rPr>
        <w:t>9</w:t>
      </w:r>
      <w:r w:rsidRPr="00803252">
        <w:rPr>
          <w:rFonts w:ascii="Calibri" w:hAnsi="Calibri"/>
          <w:b/>
          <w:sz w:val="20"/>
          <w:szCs w:val="20"/>
        </w:rPr>
        <w:t xml:space="preserve"> </w:t>
      </w:r>
      <w:r w:rsidR="002B2C1E" w:rsidRPr="00803252">
        <w:rPr>
          <w:rFonts w:ascii="Calibri" w:hAnsi="Calibri"/>
          <w:b/>
          <w:sz w:val="20"/>
          <w:szCs w:val="20"/>
        </w:rPr>
        <w:t>Siła wyższa</w:t>
      </w:r>
    </w:p>
    <w:p w:rsidR="00E3383D" w:rsidRPr="00803252" w:rsidRDefault="00E3383D" w:rsidP="005B44AE">
      <w:pPr>
        <w:numPr>
          <w:ilvl w:val="0"/>
          <w:numId w:val="20"/>
        </w:numPr>
        <w:tabs>
          <w:tab w:val="clear" w:pos="1155"/>
        </w:tabs>
        <w:autoSpaceDE w:val="0"/>
        <w:autoSpaceDN w:val="0"/>
        <w:adjustRightInd w:val="0"/>
        <w:ind w:left="357" w:right="-1" w:hanging="357"/>
        <w:jc w:val="both"/>
        <w:rPr>
          <w:rFonts w:ascii="Calibri" w:hAnsi="Calibri"/>
          <w:sz w:val="20"/>
          <w:szCs w:val="20"/>
        </w:rPr>
      </w:pPr>
      <w:r w:rsidRPr="00803252">
        <w:rPr>
          <w:rFonts w:ascii="Calibri" w:hAnsi="Calibri"/>
          <w:w w:val="105"/>
          <w:sz w:val="20"/>
          <w:szCs w:val="20"/>
        </w:rPr>
        <w:t>Strony Umowy nie są odpowiedzialne w</w:t>
      </w:r>
      <w:r w:rsidR="004B4316" w:rsidRPr="00803252">
        <w:rPr>
          <w:rFonts w:ascii="Calibri" w:hAnsi="Calibri"/>
          <w:w w:val="105"/>
          <w:sz w:val="20"/>
          <w:szCs w:val="20"/>
        </w:rPr>
        <w:t xml:space="preserve">zględem </w:t>
      </w:r>
      <w:r w:rsidRPr="00803252">
        <w:rPr>
          <w:rFonts w:ascii="Calibri" w:hAnsi="Calibri"/>
          <w:sz w:val="20"/>
          <w:szCs w:val="20"/>
        </w:rPr>
        <w:t>siebie</w:t>
      </w:r>
      <w:r w:rsidRPr="00803252">
        <w:rPr>
          <w:rFonts w:ascii="Calibri" w:hAnsi="Calibri"/>
          <w:w w:val="105"/>
          <w:sz w:val="20"/>
          <w:szCs w:val="20"/>
        </w:rPr>
        <w:t xml:space="preserve"> </w:t>
      </w:r>
      <w:r w:rsidR="00445884" w:rsidRPr="00803252">
        <w:rPr>
          <w:rFonts w:ascii="Calibri" w:hAnsi="Calibri"/>
          <w:w w:val="105"/>
          <w:sz w:val="20"/>
          <w:szCs w:val="20"/>
        </w:rPr>
        <w:t xml:space="preserve">i nie naruszają </w:t>
      </w:r>
      <w:r w:rsidRPr="00803252">
        <w:rPr>
          <w:rFonts w:ascii="Calibri" w:hAnsi="Calibri"/>
          <w:w w:val="105"/>
          <w:sz w:val="20"/>
          <w:szCs w:val="20"/>
        </w:rPr>
        <w:t>postanowie</w:t>
      </w:r>
      <w:r w:rsidR="00445884" w:rsidRPr="00803252">
        <w:rPr>
          <w:rFonts w:ascii="Calibri" w:hAnsi="Calibri"/>
          <w:w w:val="105"/>
          <w:sz w:val="20"/>
          <w:szCs w:val="20"/>
        </w:rPr>
        <w:t xml:space="preserve">ń </w:t>
      </w:r>
      <w:r w:rsidRPr="00803252">
        <w:rPr>
          <w:rFonts w:ascii="Calibri" w:hAnsi="Calibri"/>
          <w:w w:val="105"/>
          <w:sz w:val="20"/>
          <w:szCs w:val="20"/>
        </w:rPr>
        <w:t>Umowy</w:t>
      </w:r>
      <w:r w:rsidR="00C52A96" w:rsidRPr="00803252">
        <w:rPr>
          <w:rFonts w:ascii="Calibri" w:hAnsi="Calibri"/>
          <w:w w:val="105"/>
          <w:sz w:val="20"/>
          <w:szCs w:val="20"/>
        </w:rPr>
        <w:t xml:space="preserve">, jeżeli </w:t>
      </w:r>
      <w:r w:rsidRPr="00803252">
        <w:rPr>
          <w:rFonts w:ascii="Calibri" w:hAnsi="Calibri"/>
          <w:w w:val="105"/>
          <w:sz w:val="20"/>
          <w:szCs w:val="20"/>
        </w:rPr>
        <w:t>niewykonanie lub nienależyt</w:t>
      </w:r>
      <w:r w:rsidR="00C52A96" w:rsidRPr="00803252">
        <w:rPr>
          <w:rFonts w:ascii="Calibri" w:hAnsi="Calibri"/>
          <w:w w:val="105"/>
          <w:sz w:val="20"/>
          <w:szCs w:val="20"/>
        </w:rPr>
        <w:t>e</w:t>
      </w:r>
      <w:r w:rsidRPr="00803252">
        <w:rPr>
          <w:rFonts w:ascii="Calibri" w:hAnsi="Calibri"/>
          <w:w w:val="105"/>
          <w:sz w:val="20"/>
          <w:szCs w:val="20"/>
        </w:rPr>
        <w:t xml:space="preserve"> wykonanie obowiązków wynikających z Umowy </w:t>
      </w:r>
      <w:r w:rsidR="00C52A96" w:rsidRPr="00803252">
        <w:rPr>
          <w:rFonts w:ascii="Calibri" w:hAnsi="Calibri"/>
          <w:w w:val="105"/>
          <w:sz w:val="20"/>
          <w:szCs w:val="20"/>
        </w:rPr>
        <w:t xml:space="preserve">jest wyłącznie </w:t>
      </w:r>
      <w:r w:rsidRPr="00803252">
        <w:rPr>
          <w:rFonts w:ascii="Calibri" w:hAnsi="Calibri"/>
          <w:w w:val="105"/>
          <w:sz w:val="20"/>
          <w:szCs w:val="20"/>
        </w:rPr>
        <w:t>wynikiem działania siły wyższej.</w:t>
      </w:r>
    </w:p>
    <w:p w:rsidR="00E3383D" w:rsidRPr="00803252" w:rsidRDefault="00E3383D" w:rsidP="005B44AE">
      <w:pPr>
        <w:numPr>
          <w:ilvl w:val="0"/>
          <w:numId w:val="20"/>
        </w:numPr>
        <w:tabs>
          <w:tab w:val="clear" w:pos="1155"/>
        </w:tabs>
        <w:autoSpaceDE w:val="0"/>
        <w:autoSpaceDN w:val="0"/>
        <w:adjustRightInd w:val="0"/>
        <w:ind w:left="357" w:right="-1" w:hanging="357"/>
        <w:jc w:val="both"/>
        <w:rPr>
          <w:rFonts w:ascii="Calibri" w:hAnsi="Calibri"/>
          <w:sz w:val="20"/>
          <w:szCs w:val="20"/>
        </w:rPr>
      </w:pPr>
      <w:r w:rsidRPr="00803252">
        <w:rPr>
          <w:rFonts w:ascii="Calibri" w:hAnsi="Calibri"/>
          <w:w w:val="105"/>
          <w:sz w:val="20"/>
          <w:szCs w:val="20"/>
        </w:rPr>
        <w:t>Strony Umowy są zobowiązane niezwłocznie wzajemnie siebie poinformować w formie pisemnej o fakcie wystąpienia siły wyższej, mającej wpływ na realizację Umowy, udowodnić te okoliczności poprzez przedstawienie dokumentacji potwierdzającej wystąpienie zdarzeń mających cechy siły wyższej oraz wskazać i</w:t>
      </w:r>
      <w:r w:rsidR="002157B6">
        <w:rPr>
          <w:rFonts w:ascii="Calibri" w:hAnsi="Calibri"/>
          <w:w w:val="105"/>
          <w:sz w:val="20"/>
          <w:szCs w:val="20"/>
        </w:rPr>
        <w:t> </w:t>
      </w:r>
      <w:r w:rsidRPr="00803252">
        <w:rPr>
          <w:rFonts w:ascii="Calibri" w:hAnsi="Calibri"/>
          <w:w w:val="105"/>
          <w:sz w:val="20"/>
          <w:szCs w:val="20"/>
        </w:rPr>
        <w:t>uprawdopodobnić zakres i wpływ, jaki zdarzenie miało na przebieg realizacji Projektu.</w:t>
      </w:r>
    </w:p>
    <w:p w:rsidR="00E3383D" w:rsidRPr="00803252" w:rsidRDefault="00E3383D" w:rsidP="005B44AE">
      <w:pPr>
        <w:numPr>
          <w:ilvl w:val="0"/>
          <w:numId w:val="20"/>
        </w:numPr>
        <w:tabs>
          <w:tab w:val="clear" w:pos="1155"/>
        </w:tabs>
        <w:autoSpaceDE w:val="0"/>
        <w:autoSpaceDN w:val="0"/>
        <w:adjustRightInd w:val="0"/>
        <w:ind w:left="357" w:right="-1" w:hanging="357"/>
        <w:jc w:val="both"/>
        <w:rPr>
          <w:rFonts w:ascii="Calibri" w:hAnsi="Calibri"/>
          <w:sz w:val="20"/>
          <w:szCs w:val="20"/>
        </w:rPr>
      </w:pPr>
      <w:r w:rsidRPr="00803252">
        <w:rPr>
          <w:rFonts w:ascii="Calibri" w:hAnsi="Calibri"/>
          <w:sz w:val="20"/>
          <w:szCs w:val="20"/>
        </w:rPr>
        <w:t xml:space="preserve">Jeżeli </w:t>
      </w:r>
      <w:r w:rsidR="00DA1BD8" w:rsidRPr="00803252">
        <w:rPr>
          <w:rFonts w:ascii="Calibri" w:hAnsi="Calibri"/>
          <w:sz w:val="20"/>
          <w:szCs w:val="20"/>
        </w:rPr>
        <w:t xml:space="preserve">druga ze </w:t>
      </w:r>
      <w:r w:rsidRPr="00803252">
        <w:rPr>
          <w:rFonts w:ascii="Calibri" w:hAnsi="Calibri"/>
          <w:sz w:val="20"/>
          <w:szCs w:val="20"/>
        </w:rPr>
        <w:t>Stron</w:t>
      </w:r>
      <w:r w:rsidR="00DA1BD8" w:rsidRPr="00803252">
        <w:rPr>
          <w:rFonts w:ascii="Calibri" w:hAnsi="Calibri"/>
          <w:sz w:val="20"/>
          <w:szCs w:val="20"/>
        </w:rPr>
        <w:t xml:space="preserve"> Umowy nie wskaże inaczej </w:t>
      </w:r>
      <w:r w:rsidRPr="00803252">
        <w:rPr>
          <w:rFonts w:ascii="Calibri" w:hAnsi="Calibri"/>
          <w:sz w:val="20"/>
          <w:szCs w:val="20"/>
        </w:rPr>
        <w:t xml:space="preserve">w formie pisemnej, Strona Umowy, która dokonała zawiadomienia będzie kontynuować wykonywanie swoich obowiązków wynikających z Umowy, w takim zakresie, w jakim jest to praktycznie uzasadnione i faktycznie możliwe, jak również musi podjąć wszystkie </w:t>
      </w:r>
      <w:r w:rsidR="00B171C2" w:rsidRPr="00803252">
        <w:rPr>
          <w:rFonts w:ascii="Calibri" w:hAnsi="Calibri"/>
          <w:sz w:val="20"/>
          <w:szCs w:val="20"/>
        </w:rPr>
        <w:t xml:space="preserve">możliwe </w:t>
      </w:r>
      <w:r w:rsidRPr="00803252">
        <w:rPr>
          <w:rFonts w:ascii="Calibri" w:hAnsi="Calibri"/>
          <w:sz w:val="20"/>
          <w:szCs w:val="20"/>
        </w:rPr>
        <w:t>działania i czynności zmierzające do wykonania Umowy, których podjęcie nie wstrzymuje sił</w:t>
      </w:r>
      <w:r w:rsidR="0098678A" w:rsidRPr="00803252">
        <w:rPr>
          <w:rFonts w:ascii="Calibri" w:hAnsi="Calibri"/>
          <w:sz w:val="20"/>
          <w:szCs w:val="20"/>
        </w:rPr>
        <w:t>a</w:t>
      </w:r>
      <w:r w:rsidRPr="00803252">
        <w:rPr>
          <w:rFonts w:ascii="Calibri" w:hAnsi="Calibri"/>
          <w:sz w:val="20"/>
          <w:szCs w:val="20"/>
        </w:rPr>
        <w:t xml:space="preserve"> wyższ</w:t>
      </w:r>
      <w:r w:rsidR="0098678A" w:rsidRPr="00803252">
        <w:rPr>
          <w:rFonts w:ascii="Calibri" w:hAnsi="Calibri"/>
          <w:sz w:val="20"/>
          <w:szCs w:val="20"/>
        </w:rPr>
        <w:t>a</w:t>
      </w:r>
      <w:r w:rsidRPr="00803252">
        <w:rPr>
          <w:rFonts w:ascii="Calibri" w:hAnsi="Calibri"/>
          <w:sz w:val="20"/>
          <w:szCs w:val="20"/>
        </w:rPr>
        <w:t>.</w:t>
      </w:r>
    </w:p>
    <w:p w:rsidR="00E3383D" w:rsidRPr="00803252" w:rsidRDefault="001F47E8" w:rsidP="005B44AE">
      <w:pPr>
        <w:numPr>
          <w:ilvl w:val="0"/>
          <w:numId w:val="20"/>
        </w:numPr>
        <w:tabs>
          <w:tab w:val="clear" w:pos="1155"/>
        </w:tabs>
        <w:autoSpaceDE w:val="0"/>
        <w:autoSpaceDN w:val="0"/>
        <w:adjustRightInd w:val="0"/>
        <w:ind w:left="357" w:right="-1" w:hanging="357"/>
        <w:jc w:val="both"/>
        <w:rPr>
          <w:rFonts w:ascii="Calibri" w:hAnsi="Calibri"/>
          <w:sz w:val="20"/>
          <w:szCs w:val="20"/>
        </w:rPr>
      </w:pPr>
      <w:r w:rsidRPr="00803252">
        <w:rPr>
          <w:rFonts w:ascii="Calibri" w:hAnsi="Calibri"/>
          <w:sz w:val="20"/>
          <w:szCs w:val="20"/>
        </w:rPr>
        <w:t>W przypadku ustania siły wyższej,</w:t>
      </w:r>
      <w:r w:rsidR="00E3383D" w:rsidRPr="00803252">
        <w:rPr>
          <w:rFonts w:ascii="Calibri" w:hAnsi="Calibri"/>
          <w:sz w:val="20"/>
          <w:szCs w:val="20"/>
        </w:rPr>
        <w:t xml:space="preserve"> Strony Umowy niezwłocznie przystąpią do realizacji swoich obowiązków wynikających z Umowy.</w:t>
      </w:r>
    </w:p>
    <w:p w:rsidR="00E3383D" w:rsidRPr="00803252" w:rsidRDefault="00E3383D" w:rsidP="005B44AE">
      <w:pPr>
        <w:numPr>
          <w:ilvl w:val="0"/>
          <w:numId w:val="20"/>
        </w:numPr>
        <w:tabs>
          <w:tab w:val="clear" w:pos="1155"/>
        </w:tabs>
        <w:autoSpaceDE w:val="0"/>
        <w:autoSpaceDN w:val="0"/>
        <w:adjustRightInd w:val="0"/>
        <w:ind w:left="357" w:right="-1" w:hanging="357"/>
        <w:jc w:val="both"/>
        <w:rPr>
          <w:rFonts w:ascii="Calibri" w:hAnsi="Calibri"/>
          <w:sz w:val="20"/>
          <w:szCs w:val="20"/>
        </w:rPr>
      </w:pPr>
      <w:r w:rsidRPr="00803252">
        <w:rPr>
          <w:rFonts w:ascii="Calibri" w:hAnsi="Calibri"/>
          <w:w w:val="105"/>
          <w:sz w:val="20"/>
          <w:szCs w:val="20"/>
        </w:rPr>
        <w:t xml:space="preserve">W przypadku, gdy dalsza realizacja Projektu nie jest możliwa z powodu działania siły wyższej, </w:t>
      </w:r>
      <w:r w:rsidRPr="00803252">
        <w:rPr>
          <w:rFonts w:ascii="Calibri" w:hAnsi="Calibri"/>
          <w:sz w:val="20"/>
          <w:szCs w:val="20"/>
        </w:rPr>
        <w:t>każda ze Stron Umowy może rozwiązać Umowę</w:t>
      </w:r>
      <w:r w:rsidRPr="00803252">
        <w:rPr>
          <w:rFonts w:ascii="Calibri" w:hAnsi="Calibri"/>
          <w:w w:val="105"/>
          <w:sz w:val="20"/>
          <w:szCs w:val="20"/>
        </w:rPr>
        <w:t xml:space="preserve"> w trybie, o którym mowa w § </w:t>
      </w:r>
      <w:r w:rsidRPr="007707A4">
        <w:rPr>
          <w:rFonts w:ascii="Calibri" w:hAnsi="Calibri"/>
          <w:w w:val="105"/>
          <w:sz w:val="20"/>
          <w:szCs w:val="20"/>
        </w:rPr>
        <w:t>2</w:t>
      </w:r>
      <w:r w:rsidR="0021202B">
        <w:rPr>
          <w:rFonts w:ascii="Calibri" w:hAnsi="Calibri"/>
          <w:w w:val="105"/>
          <w:sz w:val="20"/>
          <w:szCs w:val="20"/>
        </w:rPr>
        <w:t>8</w:t>
      </w:r>
      <w:r w:rsidRPr="00803252">
        <w:rPr>
          <w:rFonts w:ascii="Calibri" w:hAnsi="Calibri"/>
          <w:w w:val="105"/>
          <w:sz w:val="20"/>
          <w:szCs w:val="20"/>
        </w:rPr>
        <w:t xml:space="preserve"> ust. </w:t>
      </w:r>
      <w:r w:rsidR="00C31B13" w:rsidRPr="00803252">
        <w:rPr>
          <w:rFonts w:ascii="Calibri" w:hAnsi="Calibri"/>
          <w:w w:val="105"/>
          <w:sz w:val="20"/>
          <w:szCs w:val="20"/>
        </w:rPr>
        <w:t>5</w:t>
      </w:r>
      <w:r w:rsidRPr="00803252">
        <w:rPr>
          <w:rFonts w:ascii="Calibri" w:hAnsi="Calibri"/>
          <w:sz w:val="20"/>
          <w:szCs w:val="20"/>
        </w:rPr>
        <w:t xml:space="preserve"> Umowy</w:t>
      </w:r>
      <w:r w:rsidR="00DA3A1E" w:rsidRPr="00803252">
        <w:rPr>
          <w:rFonts w:ascii="Calibri" w:hAnsi="Calibri"/>
          <w:sz w:val="20"/>
          <w:szCs w:val="20"/>
        </w:rPr>
        <w:t xml:space="preserve">. </w:t>
      </w:r>
    </w:p>
    <w:p w:rsidR="00E3383D" w:rsidRPr="00803252" w:rsidRDefault="00E3383D" w:rsidP="005B44AE">
      <w:pPr>
        <w:ind w:right="-1"/>
        <w:jc w:val="both"/>
        <w:rPr>
          <w:rFonts w:ascii="Calibri" w:hAnsi="Calibri"/>
          <w:b/>
          <w:sz w:val="20"/>
          <w:szCs w:val="20"/>
        </w:rPr>
      </w:pPr>
    </w:p>
    <w:p w:rsidR="004542BE" w:rsidRPr="00803252" w:rsidRDefault="00FC2558" w:rsidP="005B44AE">
      <w:pPr>
        <w:ind w:right="-1"/>
        <w:jc w:val="center"/>
        <w:rPr>
          <w:rFonts w:ascii="Calibri" w:hAnsi="Calibri"/>
          <w:b/>
          <w:sz w:val="20"/>
          <w:szCs w:val="20"/>
        </w:rPr>
      </w:pPr>
      <w:r w:rsidRPr="00803252">
        <w:rPr>
          <w:rFonts w:ascii="Calibri" w:hAnsi="Calibri"/>
          <w:b/>
          <w:sz w:val="20"/>
          <w:szCs w:val="20"/>
        </w:rPr>
        <w:t xml:space="preserve">§ </w:t>
      </w:r>
      <w:r w:rsidR="00204A46">
        <w:rPr>
          <w:rFonts w:ascii="Calibri" w:hAnsi="Calibri"/>
          <w:b/>
          <w:sz w:val="20"/>
          <w:szCs w:val="20"/>
        </w:rPr>
        <w:t>30</w:t>
      </w:r>
      <w:r w:rsidRPr="00803252">
        <w:rPr>
          <w:rFonts w:ascii="Calibri" w:hAnsi="Calibri"/>
          <w:b/>
          <w:bCs/>
          <w:sz w:val="20"/>
          <w:szCs w:val="20"/>
        </w:rPr>
        <w:t xml:space="preserve"> Postanowienia końcowe</w:t>
      </w:r>
    </w:p>
    <w:p w:rsidR="004542BE" w:rsidRPr="00803252" w:rsidRDefault="00FC2558" w:rsidP="005B44AE">
      <w:pPr>
        <w:numPr>
          <w:ilvl w:val="3"/>
          <w:numId w:val="36"/>
        </w:numPr>
        <w:ind w:left="357" w:right="-1" w:hanging="357"/>
        <w:jc w:val="both"/>
        <w:rPr>
          <w:rFonts w:ascii="Calibri" w:hAnsi="Calibri"/>
          <w:bCs/>
          <w:sz w:val="20"/>
          <w:szCs w:val="20"/>
        </w:rPr>
      </w:pPr>
      <w:r w:rsidRPr="00803252">
        <w:rPr>
          <w:rFonts w:ascii="Calibri" w:hAnsi="Calibri"/>
          <w:bCs/>
          <w:sz w:val="20"/>
          <w:szCs w:val="20"/>
        </w:rPr>
        <w:t xml:space="preserve">W sprawach nieuregulowanych </w:t>
      </w:r>
      <w:r w:rsidRPr="00803252">
        <w:rPr>
          <w:rFonts w:ascii="Calibri" w:hAnsi="Calibri"/>
          <w:w w:val="105"/>
          <w:sz w:val="20"/>
          <w:szCs w:val="20"/>
        </w:rPr>
        <w:t>U</w:t>
      </w:r>
      <w:r w:rsidRPr="00803252">
        <w:rPr>
          <w:rFonts w:ascii="Calibri" w:hAnsi="Calibri"/>
          <w:bCs/>
          <w:sz w:val="20"/>
          <w:szCs w:val="20"/>
        </w:rPr>
        <w:t>mową zastosowanie mają w szczególności:</w:t>
      </w:r>
    </w:p>
    <w:p w:rsidR="004542BE" w:rsidRPr="00803252" w:rsidRDefault="00FC2558" w:rsidP="005B44AE">
      <w:pPr>
        <w:numPr>
          <w:ilvl w:val="0"/>
          <w:numId w:val="21"/>
        </w:numPr>
        <w:ind w:left="714" w:right="-1" w:hanging="357"/>
        <w:jc w:val="both"/>
        <w:rPr>
          <w:rFonts w:ascii="Calibri" w:hAnsi="Calibri"/>
          <w:sz w:val="20"/>
          <w:szCs w:val="20"/>
        </w:rPr>
      </w:pPr>
      <w:r w:rsidRPr="00803252">
        <w:rPr>
          <w:rFonts w:ascii="Calibri" w:hAnsi="Calibri"/>
          <w:sz w:val="20"/>
          <w:szCs w:val="20"/>
        </w:rPr>
        <w:t xml:space="preserve">odpowiednie przepisy prawa wspólnotowego; </w:t>
      </w:r>
    </w:p>
    <w:p w:rsidR="004542BE" w:rsidRPr="00803252" w:rsidRDefault="00FC2558" w:rsidP="005B44AE">
      <w:pPr>
        <w:numPr>
          <w:ilvl w:val="0"/>
          <w:numId w:val="21"/>
        </w:numPr>
        <w:ind w:right="-1"/>
        <w:jc w:val="both"/>
        <w:rPr>
          <w:rFonts w:ascii="Calibri" w:hAnsi="Calibri"/>
          <w:bCs/>
          <w:sz w:val="20"/>
          <w:szCs w:val="20"/>
        </w:rPr>
      </w:pPr>
      <w:r w:rsidRPr="00803252">
        <w:rPr>
          <w:rFonts w:ascii="Calibri" w:hAnsi="Calibri"/>
          <w:sz w:val="20"/>
          <w:szCs w:val="20"/>
        </w:rPr>
        <w:t xml:space="preserve">właściwe przepisy prawa polskiego, w tym m.in. ustawa z dnia 23 kwietnia 1964 r. – Kodeks cywilny, ustawa </w:t>
      </w:r>
      <w:r w:rsidR="002157B6">
        <w:rPr>
          <w:rFonts w:ascii="Calibri" w:hAnsi="Calibri"/>
          <w:sz w:val="20"/>
          <w:szCs w:val="20"/>
        </w:rPr>
        <w:t>z </w:t>
      </w:r>
      <w:r w:rsidRPr="00803252">
        <w:rPr>
          <w:rFonts w:ascii="Calibri" w:hAnsi="Calibri"/>
          <w:sz w:val="20"/>
          <w:szCs w:val="20"/>
        </w:rPr>
        <w:t>dnia 29 września 1994 r</w:t>
      </w:r>
      <w:r w:rsidR="00B362D4" w:rsidRPr="00803252">
        <w:rPr>
          <w:rFonts w:ascii="Calibri" w:hAnsi="Calibri"/>
          <w:sz w:val="20"/>
          <w:szCs w:val="20"/>
        </w:rPr>
        <w:t>. o rachunkowości</w:t>
      </w:r>
      <w:r w:rsidRPr="00803252">
        <w:rPr>
          <w:rFonts w:ascii="Calibri" w:hAnsi="Calibri"/>
          <w:sz w:val="20"/>
          <w:szCs w:val="20"/>
        </w:rPr>
        <w:t xml:space="preserve">, </w:t>
      </w:r>
      <w:r w:rsidRPr="00803252">
        <w:rPr>
          <w:rFonts w:ascii="Calibri" w:hAnsi="Calibri"/>
          <w:iCs/>
          <w:sz w:val="20"/>
          <w:szCs w:val="20"/>
        </w:rPr>
        <w:t xml:space="preserve">ustawa z dnia 27 kwietnia 2001 r. Prawo ochrony środowiska, </w:t>
      </w:r>
      <w:r w:rsidR="00152073" w:rsidRPr="00803252">
        <w:rPr>
          <w:rStyle w:val="h2"/>
          <w:rFonts w:ascii="Calibri" w:hAnsi="Calibri"/>
          <w:sz w:val="20"/>
          <w:szCs w:val="20"/>
        </w:rPr>
        <w:t>ustawa z dnia 3 października 2008 r. o udostępnianiu informacji o środowisku i jego ochronie, udziale społeczeństwa w ochronie środowiska oraz o ocenach oddziaływania na środowisko</w:t>
      </w:r>
      <w:r w:rsidR="00152073" w:rsidRPr="00803252">
        <w:rPr>
          <w:rFonts w:ascii="Calibri" w:hAnsi="Calibri"/>
          <w:iCs/>
          <w:sz w:val="20"/>
          <w:szCs w:val="20"/>
        </w:rPr>
        <w:t>,</w:t>
      </w:r>
      <w:r w:rsidR="00152073" w:rsidRPr="00803252">
        <w:rPr>
          <w:rFonts w:ascii="Calibri" w:hAnsi="Calibri"/>
          <w:sz w:val="20"/>
          <w:szCs w:val="20"/>
        </w:rPr>
        <w:t xml:space="preserve"> </w:t>
      </w:r>
      <w:r w:rsidR="00774674" w:rsidRPr="00803252">
        <w:rPr>
          <w:rFonts w:ascii="Calibri" w:hAnsi="Calibri" w:cs="TimesNewRomanPSMT"/>
          <w:sz w:val="20"/>
          <w:szCs w:val="20"/>
        </w:rPr>
        <w:t>ustawa z dnia 7 lipca 1994 r. – Prawo budowlane</w:t>
      </w:r>
      <w:r w:rsidR="00774674" w:rsidRPr="00803252">
        <w:rPr>
          <w:rFonts w:ascii="Calibri" w:hAnsi="Calibri"/>
          <w:iCs/>
          <w:sz w:val="20"/>
          <w:szCs w:val="20"/>
        </w:rPr>
        <w:t>,</w:t>
      </w:r>
      <w:r w:rsidR="00774674" w:rsidRPr="00803252">
        <w:rPr>
          <w:rFonts w:ascii="Calibri" w:hAnsi="Calibri" w:cs="TimesNewRomanPSMT"/>
          <w:sz w:val="20"/>
          <w:szCs w:val="20"/>
        </w:rPr>
        <w:t xml:space="preserve"> </w:t>
      </w:r>
      <w:r w:rsidR="00B50F2F" w:rsidRPr="00803252">
        <w:rPr>
          <w:rFonts w:ascii="Calibri" w:hAnsi="Calibri" w:cs="TimesNewRomanPSMT"/>
          <w:sz w:val="20"/>
          <w:szCs w:val="20"/>
        </w:rPr>
        <w:t xml:space="preserve">obowiązująca </w:t>
      </w:r>
      <w:r w:rsidRPr="00803252">
        <w:rPr>
          <w:rFonts w:ascii="Calibri" w:hAnsi="Calibri"/>
          <w:sz w:val="20"/>
          <w:szCs w:val="20"/>
        </w:rPr>
        <w:t xml:space="preserve">ustawa </w:t>
      </w:r>
      <w:r w:rsidR="00B50F2F" w:rsidRPr="00803252">
        <w:rPr>
          <w:rFonts w:ascii="Calibri" w:hAnsi="Calibri"/>
          <w:sz w:val="20"/>
          <w:szCs w:val="20"/>
        </w:rPr>
        <w:t xml:space="preserve">regulująca udzielanie zamówień publicznych, </w:t>
      </w:r>
      <w:r w:rsidRPr="00803252">
        <w:rPr>
          <w:rFonts w:ascii="Calibri" w:hAnsi="Calibri"/>
          <w:iCs/>
          <w:sz w:val="20"/>
          <w:szCs w:val="20"/>
        </w:rPr>
        <w:t xml:space="preserve">ustawa z dnia </w:t>
      </w:r>
      <w:r w:rsidRPr="00803252">
        <w:rPr>
          <w:rFonts w:ascii="Calibri" w:hAnsi="Calibri"/>
          <w:sz w:val="20"/>
          <w:szCs w:val="20"/>
        </w:rPr>
        <w:t xml:space="preserve">11 marca 2004 r. </w:t>
      </w:r>
      <w:r w:rsidRPr="00803252">
        <w:rPr>
          <w:rFonts w:ascii="Calibri" w:hAnsi="Calibri"/>
          <w:iCs/>
          <w:sz w:val="20"/>
          <w:szCs w:val="20"/>
        </w:rPr>
        <w:t xml:space="preserve">o podatku od towarów i usług, </w:t>
      </w:r>
      <w:r w:rsidRPr="00803252">
        <w:rPr>
          <w:rFonts w:ascii="Calibri" w:hAnsi="Calibri"/>
          <w:sz w:val="20"/>
          <w:szCs w:val="20"/>
        </w:rPr>
        <w:t>ustawa z dnia 30 kwietnia 2004 r. o postępowaniu w</w:t>
      </w:r>
      <w:r w:rsidR="002157B6">
        <w:rPr>
          <w:rFonts w:ascii="Calibri" w:hAnsi="Calibri"/>
          <w:sz w:val="20"/>
          <w:szCs w:val="20"/>
        </w:rPr>
        <w:t> </w:t>
      </w:r>
      <w:r w:rsidRPr="00803252">
        <w:rPr>
          <w:rFonts w:ascii="Calibri" w:hAnsi="Calibri"/>
          <w:sz w:val="20"/>
          <w:szCs w:val="20"/>
        </w:rPr>
        <w:t xml:space="preserve">sprawach dotyczących pomocy publicznej, ustawa z dnia </w:t>
      </w:r>
      <w:r w:rsidR="004D422C" w:rsidRPr="00803252">
        <w:rPr>
          <w:rFonts w:ascii="Calibri" w:hAnsi="Calibri"/>
          <w:sz w:val="20"/>
          <w:szCs w:val="20"/>
        </w:rPr>
        <w:t>27 sierpnia 2009</w:t>
      </w:r>
      <w:r w:rsidRPr="00803252">
        <w:rPr>
          <w:rFonts w:ascii="Calibri" w:hAnsi="Calibri"/>
          <w:sz w:val="20"/>
          <w:szCs w:val="20"/>
        </w:rPr>
        <w:t xml:space="preserve"> r. o finansach, ustawa z dnia </w:t>
      </w:r>
      <w:r w:rsidR="002157B6">
        <w:rPr>
          <w:rFonts w:ascii="Calibri" w:hAnsi="Calibri"/>
          <w:sz w:val="20"/>
          <w:szCs w:val="20"/>
        </w:rPr>
        <w:t>11 </w:t>
      </w:r>
      <w:r w:rsidR="000A22AE" w:rsidRPr="00803252">
        <w:rPr>
          <w:rFonts w:ascii="Calibri" w:hAnsi="Calibri"/>
          <w:sz w:val="20"/>
          <w:szCs w:val="20"/>
        </w:rPr>
        <w:t xml:space="preserve">lipca 2014 r. </w:t>
      </w:r>
      <w:r w:rsidRPr="00803252">
        <w:rPr>
          <w:rFonts w:ascii="Calibri" w:hAnsi="Calibri"/>
          <w:sz w:val="20"/>
          <w:szCs w:val="20"/>
        </w:rPr>
        <w:t xml:space="preserve">o zasadach </w:t>
      </w:r>
      <w:r w:rsidR="000A22AE" w:rsidRPr="00803252">
        <w:rPr>
          <w:rFonts w:ascii="Calibri" w:hAnsi="Calibri"/>
          <w:sz w:val="20"/>
          <w:szCs w:val="20"/>
        </w:rPr>
        <w:t>realizacji programów w zakresie polityki spójności finansowanych w perspektywie finansowej 2014-2020</w:t>
      </w:r>
      <w:r w:rsidR="001C6C61" w:rsidRPr="00803252">
        <w:rPr>
          <w:rFonts w:ascii="Calibri" w:hAnsi="Calibri"/>
          <w:sz w:val="20"/>
          <w:szCs w:val="20"/>
        </w:rPr>
        <w:t xml:space="preserve"> </w:t>
      </w:r>
      <w:r w:rsidRPr="00803252">
        <w:rPr>
          <w:rFonts w:ascii="Calibri" w:hAnsi="Calibri"/>
          <w:sz w:val="20"/>
          <w:szCs w:val="20"/>
        </w:rPr>
        <w:t>oraz rozporządzenia wykonawcze do nich;</w:t>
      </w:r>
    </w:p>
    <w:p w:rsidR="00AB4E82" w:rsidRPr="00803252" w:rsidRDefault="00427243" w:rsidP="005B44AE">
      <w:pPr>
        <w:numPr>
          <w:ilvl w:val="0"/>
          <w:numId w:val="21"/>
        </w:numPr>
        <w:tabs>
          <w:tab w:val="num" w:pos="1155"/>
        </w:tabs>
        <w:ind w:left="714" w:right="-1" w:hanging="357"/>
        <w:jc w:val="both"/>
        <w:rPr>
          <w:rFonts w:ascii="Calibri" w:hAnsi="Calibri"/>
          <w:bCs/>
          <w:sz w:val="20"/>
          <w:szCs w:val="20"/>
        </w:rPr>
      </w:pPr>
      <w:r w:rsidRPr="00803252">
        <w:rPr>
          <w:rFonts w:ascii="Calibri" w:hAnsi="Calibri"/>
          <w:sz w:val="20"/>
          <w:szCs w:val="20"/>
        </w:rPr>
        <w:t>postanowienia Regionalnego Programu Operacyjnego Województwa Dolnośląskiego 2014-2020 (RPO WD 2014-2020)</w:t>
      </w:r>
      <w:r w:rsidR="009F6249" w:rsidRPr="00803252">
        <w:rPr>
          <w:rFonts w:ascii="Calibri" w:hAnsi="Calibri"/>
          <w:sz w:val="20"/>
          <w:szCs w:val="20"/>
        </w:rPr>
        <w:t xml:space="preserve"> i </w:t>
      </w:r>
      <w:r w:rsidR="00305DE2" w:rsidRPr="00803252">
        <w:rPr>
          <w:rFonts w:ascii="Calibri" w:hAnsi="Calibri"/>
          <w:bCs/>
          <w:sz w:val="20"/>
          <w:szCs w:val="20"/>
        </w:rPr>
        <w:t>Szczegółowego Opisu Osi Priorytetowych RPO WD 2014-2020</w:t>
      </w:r>
      <w:r w:rsidR="007F5CD0" w:rsidRPr="00803252">
        <w:rPr>
          <w:rFonts w:ascii="Calibri" w:hAnsi="Calibri"/>
          <w:bCs/>
          <w:sz w:val="20"/>
          <w:szCs w:val="20"/>
        </w:rPr>
        <w:t>.</w:t>
      </w:r>
      <w:r w:rsidR="008B4264" w:rsidRPr="00803252">
        <w:rPr>
          <w:rFonts w:ascii="Calibri" w:hAnsi="Calibri"/>
          <w:bCs/>
          <w:sz w:val="20"/>
          <w:szCs w:val="20"/>
        </w:rPr>
        <w:t xml:space="preserve"> </w:t>
      </w:r>
      <w:r w:rsidR="00AB4E82" w:rsidRPr="00803252">
        <w:rPr>
          <w:rFonts w:ascii="Calibri" w:hAnsi="Calibri"/>
          <w:bCs/>
          <w:sz w:val="20"/>
          <w:szCs w:val="20"/>
        </w:rPr>
        <w:t xml:space="preserve"> </w:t>
      </w:r>
    </w:p>
    <w:p w:rsidR="004542BE" w:rsidRPr="00803252" w:rsidRDefault="008D78F1" w:rsidP="005B44AE">
      <w:pPr>
        <w:numPr>
          <w:ilvl w:val="3"/>
          <w:numId w:val="36"/>
        </w:numPr>
        <w:ind w:left="357" w:right="-1" w:hanging="357"/>
        <w:jc w:val="both"/>
        <w:rPr>
          <w:rFonts w:ascii="Calibri" w:hAnsi="Calibri"/>
          <w:sz w:val="20"/>
          <w:szCs w:val="20"/>
        </w:rPr>
      </w:pPr>
      <w:r w:rsidRPr="00803252">
        <w:rPr>
          <w:rFonts w:ascii="Calibri" w:hAnsi="Calibri"/>
          <w:sz w:val="20"/>
          <w:szCs w:val="20"/>
        </w:rPr>
        <w:t>W</w:t>
      </w:r>
      <w:r w:rsidR="00FC2558" w:rsidRPr="00803252">
        <w:rPr>
          <w:rFonts w:ascii="Calibri" w:hAnsi="Calibri"/>
          <w:sz w:val="20"/>
          <w:szCs w:val="20"/>
        </w:rPr>
        <w:t>szelkie wątpliwości związane z realizacją Umowy wyjaśniane będą przez Strony Umowy w formie pisemnej.</w:t>
      </w:r>
    </w:p>
    <w:p w:rsidR="004542BE" w:rsidRPr="00803252" w:rsidRDefault="00FC2558" w:rsidP="005B44AE">
      <w:pPr>
        <w:numPr>
          <w:ilvl w:val="3"/>
          <w:numId w:val="36"/>
        </w:numPr>
        <w:ind w:left="357" w:right="-1" w:hanging="357"/>
        <w:jc w:val="both"/>
        <w:rPr>
          <w:rFonts w:ascii="Calibri" w:hAnsi="Calibri"/>
          <w:sz w:val="20"/>
          <w:szCs w:val="20"/>
        </w:rPr>
      </w:pPr>
      <w:r w:rsidRPr="00803252">
        <w:rPr>
          <w:rFonts w:ascii="Calibri" w:hAnsi="Calibri"/>
          <w:sz w:val="20"/>
          <w:szCs w:val="20"/>
        </w:rPr>
        <w:t xml:space="preserve">Spór powstały w związku z realizacją Umowy, Strony Umowy będą się starały rozwiązywać w drodze wzajemnych konsultacji i negocjacji, potwierdzających </w:t>
      </w:r>
      <w:r w:rsidR="00443C80" w:rsidRPr="00803252">
        <w:rPr>
          <w:rFonts w:ascii="Calibri" w:hAnsi="Calibri"/>
          <w:sz w:val="20"/>
          <w:szCs w:val="20"/>
        </w:rPr>
        <w:t xml:space="preserve">stanowiska Stron Umowy </w:t>
      </w:r>
      <w:r w:rsidRPr="00803252">
        <w:rPr>
          <w:rFonts w:ascii="Calibri" w:hAnsi="Calibri"/>
          <w:sz w:val="20"/>
          <w:szCs w:val="20"/>
        </w:rPr>
        <w:t>w formie pisemnej.</w:t>
      </w:r>
    </w:p>
    <w:p w:rsidR="004542BE" w:rsidRPr="00803252" w:rsidRDefault="00FC2558" w:rsidP="005B44AE">
      <w:pPr>
        <w:numPr>
          <w:ilvl w:val="3"/>
          <w:numId w:val="36"/>
        </w:numPr>
        <w:ind w:left="357" w:right="-1" w:hanging="357"/>
        <w:jc w:val="both"/>
        <w:rPr>
          <w:rFonts w:ascii="Calibri" w:hAnsi="Calibri"/>
          <w:sz w:val="20"/>
          <w:szCs w:val="20"/>
        </w:rPr>
      </w:pPr>
      <w:r w:rsidRPr="00803252">
        <w:rPr>
          <w:rFonts w:ascii="Calibri" w:hAnsi="Calibri"/>
          <w:sz w:val="20"/>
          <w:szCs w:val="20"/>
        </w:rPr>
        <w:t xml:space="preserve">W przypadku nierozwiązania sporu w trybie, o którym mowa w ust. </w:t>
      </w:r>
      <w:r w:rsidR="00082C5E" w:rsidRPr="00803252">
        <w:rPr>
          <w:rFonts w:ascii="Calibri" w:hAnsi="Calibri"/>
          <w:sz w:val="20"/>
          <w:szCs w:val="20"/>
        </w:rPr>
        <w:t>3</w:t>
      </w:r>
      <w:r w:rsidRPr="00803252">
        <w:rPr>
          <w:rFonts w:ascii="Calibri" w:hAnsi="Calibri"/>
          <w:sz w:val="20"/>
          <w:szCs w:val="20"/>
        </w:rPr>
        <w:t>, spór wynikający z realizacji Umowy rozstrzyga sąd powszechny właściwy według siedziby Instytucji Zarządzającej</w:t>
      </w:r>
      <w:r w:rsidR="00341E00" w:rsidRPr="00803252">
        <w:rPr>
          <w:rFonts w:ascii="Calibri" w:hAnsi="Calibri"/>
          <w:sz w:val="20"/>
          <w:szCs w:val="20"/>
        </w:rPr>
        <w:t xml:space="preserve">. </w:t>
      </w:r>
      <w:r w:rsidR="00A86CF1" w:rsidRPr="00803252">
        <w:rPr>
          <w:rFonts w:ascii="Calibri" w:hAnsi="Calibri" w:cs="Arial"/>
          <w:bCs/>
          <w:sz w:val="20"/>
          <w:szCs w:val="20"/>
        </w:rPr>
        <w:t xml:space="preserve"> </w:t>
      </w:r>
    </w:p>
    <w:p w:rsidR="008D78F1" w:rsidRDefault="00FC2558" w:rsidP="005B44AE">
      <w:pPr>
        <w:numPr>
          <w:ilvl w:val="3"/>
          <w:numId w:val="36"/>
        </w:numPr>
        <w:ind w:left="357" w:right="-1" w:hanging="357"/>
        <w:jc w:val="both"/>
        <w:rPr>
          <w:rFonts w:ascii="Calibri" w:hAnsi="Calibri"/>
          <w:sz w:val="20"/>
          <w:szCs w:val="20"/>
        </w:rPr>
      </w:pPr>
      <w:r w:rsidRPr="00803252">
        <w:rPr>
          <w:rFonts w:ascii="Calibri" w:hAnsi="Calibri"/>
          <w:sz w:val="20"/>
          <w:szCs w:val="20"/>
        </w:rPr>
        <w:t xml:space="preserve">Strony Umowy podają następujące adresy </w:t>
      </w:r>
      <w:r w:rsidR="003222C9" w:rsidRPr="00803252">
        <w:rPr>
          <w:rFonts w:ascii="Calibri" w:hAnsi="Calibri" w:cs="Arial"/>
          <w:sz w:val="20"/>
          <w:szCs w:val="20"/>
        </w:rPr>
        <w:t xml:space="preserve">(zgodne ze wskazanymi w </w:t>
      </w:r>
      <w:r w:rsidR="00BA2F76" w:rsidRPr="00803252">
        <w:rPr>
          <w:rFonts w:ascii="Calibri" w:hAnsi="Calibri" w:cs="Arial"/>
          <w:sz w:val="20"/>
          <w:szCs w:val="20"/>
        </w:rPr>
        <w:t>komparycji Umowy</w:t>
      </w:r>
      <w:r w:rsidR="003222C9" w:rsidRPr="00803252">
        <w:rPr>
          <w:rFonts w:ascii="Calibri" w:hAnsi="Calibri" w:cs="Arial"/>
          <w:sz w:val="20"/>
          <w:szCs w:val="20"/>
        </w:rPr>
        <w:t xml:space="preserve">) </w:t>
      </w:r>
      <w:r w:rsidRPr="00803252">
        <w:rPr>
          <w:rFonts w:ascii="Calibri" w:hAnsi="Calibri"/>
          <w:sz w:val="20"/>
          <w:szCs w:val="20"/>
        </w:rPr>
        <w:t>dla wzajemnych doręczeń w szczególności dokumentów, pism i oświadczeń składanych w toku wykonywania Umowy</w:t>
      </w:r>
      <w:r w:rsidR="00622A24" w:rsidRPr="00803252">
        <w:rPr>
          <w:rFonts w:ascii="Calibri" w:hAnsi="Calibri"/>
          <w:sz w:val="20"/>
          <w:szCs w:val="20"/>
        </w:rPr>
        <w:t>:</w:t>
      </w:r>
    </w:p>
    <w:p w:rsidR="00D21F26" w:rsidRPr="00D21F26" w:rsidRDefault="00D21F26" w:rsidP="005B44AE">
      <w:pPr>
        <w:numPr>
          <w:ilvl w:val="0"/>
          <w:numId w:val="51"/>
        </w:numPr>
        <w:ind w:right="-1"/>
        <w:rPr>
          <w:rFonts w:ascii="Calibri" w:hAnsi="Calibri"/>
          <w:sz w:val="20"/>
          <w:szCs w:val="20"/>
        </w:rPr>
      </w:pPr>
      <w:r w:rsidRPr="00D21F26">
        <w:rPr>
          <w:rFonts w:ascii="Calibri" w:hAnsi="Calibri"/>
          <w:sz w:val="20"/>
          <w:szCs w:val="20"/>
        </w:rPr>
        <w:t>Instytucja Zarządzająca Regionalnym Programem Operacyjnym Województwa Dolnośląskiego 2014-2020</w:t>
      </w:r>
    </w:p>
    <w:p w:rsidR="0001023F" w:rsidRPr="00803252" w:rsidRDefault="0001023F" w:rsidP="005B44AE">
      <w:pPr>
        <w:numPr>
          <w:ilvl w:val="0"/>
          <w:numId w:val="55"/>
        </w:numPr>
        <w:ind w:left="993" w:right="-1" w:hanging="284"/>
        <w:jc w:val="both"/>
        <w:rPr>
          <w:rFonts w:ascii="Calibri" w:hAnsi="Calibri"/>
          <w:sz w:val="20"/>
          <w:szCs w:val="20"/>
        </w:rPr>
      </w:pPr>
      <w:r w:rsidRPr="00803252">
        <w:rPr>
          <w:rFonts w:ascii="Calibri" w:hAnsi="Calibri" w:cs="Segoe UI"/>
          <w:iCs/>
          <w:sz w:val="20"/>
          <w:szCs w:val="20"/>
        </w:rPr>
        <w:t xml:space="preserve"> komunikacja elektroniczna systemem SL2014: </w:t>
      </w:r>
      <w:r w:rsidR="0039312C" w:rsidRPr="0039312C">
        <w:rPr>
          <w:rFonts w:ascii="Calibri" w:hAnsi="Calibri"/>
          <w:sz w:val="20"/>
          <w:szCs w:val="20"/>
        </w:rPr>
        <w:t>https://sl2014.gov.pl/FLogin/Flogin.aspx</w:t>
      </w:r>
      <w:r w:rsidR="009F6249" w:rsidRPr="00803252">
        <w:rPr>
          <w:rFonts w:ascii="Calibri" w:hAnsi="Calibri"/>
          <w:sz w:val="20"/>
          <w:szCs w:val="20"/>
        </w:rPr>
        <w:t>,</w:t>
      </w:r>
    </w:p>
    <w:p w:rsidR="004542BE" w:rsidRPr="00803252" w:rsidRDefault="0001023F" w:rsidP="005B44AE">
      <w:pPr>
        <w:numPr>
          <w:ilvl w:val="0"/>
          <w:numId w:val="55"/>
        </w:numPr>
        <w:ind w:left="993" w:right="-1" w:hanging="284"/>
        <w:jc w:val="both"/>
        <w:rPr>
          <w:rFonts w:ascii="Calibri" w:hAnsi="Calibri"/>
          <w:sz w:val="20"/>
          <w:szCs w:val="20"/>
        </w:rPr>
      </w:pPr>
      <w:r w:rsidRPr="00803252">
        <w:rPr>
          <w:rFonts w:ascii="Calibri" w:hAnsi="Calibri" w:cs="Arial"/>
          <w:bCs/>
          <w:sz w:val="20"/>
          <w:szCs w:val="20"/>
        </w:rPr>
        <w:t>k</w:t>
      </w:r>
      <w:r w:rsidR="00622A24" w:rsidRPr="00803252">
        <w:rPr>
          <w:rFonts w:ascii="Calibri" w:hAnsi="Calibri" w:cs="Arial"/>
          <w:bCs/>
          <w:sz w:val="20"/>
          <w:szCs w:val="20"/>
        </w:rPr>
        <w:t xml:space="preserve">omunikacja </w:t>
      </w:r>
      <w:r w:rsidR="00C653B2" w:rsidRPr="00803252">
        <w:rPr>
          <w:rFonts w:ascii="Calibri" w:hAnsi="Calibri" w:cs="Arial"/>
          <w:bCs/>
          <w:sz w:val="20"/>
          <w:szCs w:val="20"/>
        </w:rPr>
        <w:t>pisemna</w:t>
      </w:r>
      <w:r w:rsidR="00622A24" w:rsidRPr="00803252">
        <w:rPr>
          <w:rFonts w:ascii="Calibri" w:hAnsi="Calibri" w:cs="Arial"/>
          <w:bCs/>
          <w:sz w:val="20"/>
          <w:szCs w:val="20"/>
        </w:rPr>
        <w:t xml:space="preserve">: </w:t>
      </w:r>
      <w:r w:rsidR="00FC2558" w:rsidRPr="00803252">
        <w:rPr>
          <w:rFonts w:ascii="Calibri" w:hAnsi="Calibri" w:cs="Arial"/>
          <w:bCs/>
          <w:sz w:val="20"/>
          <w:szCs w:val="20"/>
        </w:rPr>
        <w:t>Instytucja Zarządzająca</w:t>
      </w:r>
      <w:r w:rsidR="003945C8" w:rsidRPr="00803252">
        <w:rPr>
          <w:rFonts w:ascii="Calibri" w:hAnsi="Calibri" w:cs="Arial"/>
          <w:bCs/>
          <w:sz w:val="20"/>
          <w:szCs w:val="20"/>
        </w:rPr>
        <w:t xml:space="preserve"> Regionalnym Programem Operacyjnym </w:t>
      </w:r>
      <w:r w:rsidR="00C85952" w:rsidRPr="00803252">
        <w:rPr>
          <w:rFonts w:ascii="Calibri" w:hAnsi="Calibri" w:cs="Arial"/>
          <w:bCs/>
          <w:sz w:val="20"/>
          <w:szCs w:val="20"/>
        </w:rPr>
        <w:t xml:space="preserve">Województwa </w:t>
      </w:r>
      <w:r w:rsidR="00DE201C" w:rsidRPr="00803252">
        <w:rPr>
          <w:rFonts w:ascii="Calibri" w:hAnsi="Calibri" w:cs="Arial"/>
          <w:bCs/>
          <w:sz w:val="20"/>
          <w:szCs w:val="20"/>
        </w:rPr>
        <w:t>D</w:t>
      </w:r>
      <w:r w:rsidR="003945C8" w:rsidRPr="00803252">
        <w:rPr>
          <w:rFonts w:ascii="Calibri" w:hAnsi="Calibri" w:cs="Arial"/>
          <w:bCs/>
          <w:sz w:val="20"/>
          <w:szCs w:val="20"/>
        </w:rPr>
        <w:t>oln</w:t>
      </w:r>
      <w:r w:rsidR="00C85952" w:rsidRPr="00803252">
        <w:rPr>
          <w:rFonts w:ascii="Calibri" w:hAnsi="Calibri" w:cs="Arial"/>
          <w:bCs/>
          <w:sz w:val="20"/>
          <w:szCs w:val="20"/>
        </w:rPr>
        <w:t xml:space="preserve">ośląskiego </w:t>
      </w:r>
      <w:r w:rsidR="003945C8" w:rsidRPr="00803252">
        <w:rPr>
          <w:rFonts w:ascii="Calibri" w:hAnsi="Calibri" w:cs="Arial"/>
          <w:bCs/>
          <w:sz w:val="20"/>
          <w:szCs w:val="20"/>
        </w:rPr>
        <w:t>2014-2020</w:t>
      </w:r>
      <w:r w:rsidR="00FC2558" w:rsidRPr="00803252">
        <w:rPr>
          <w:rFonts w:ascii="Calibri" w:hAnsi="Calibri" w:cs="Arial"/>
          <w:bCs/>
          <w:sz w:val="20"/>
          <w:szCs w:val="20"/>
        </w:rPr>
        <w:t xml:space="preserve">: </w:t>
      </w:r>
      <w:r w:rsidR="007172E3" w:rsidRPr="00803252">
        <w:rPr>
          <w:rFonts w:ascii="Calibri" w:hAnsi="Calibri" w:cs="Arial"/>
          <w:bCs/>
          <w:i/>
          <w:sz w:val="20"/>
          <w:szCs w:val="20"/>
        </w:rPr>
        <w:t xml:space="preserve">Departament Funduszy </w:t>
      </w:r>
      <w:r w:rsidR="009C40E7" w:rsidRPr="00803252">
        <w:rPr>
          <w:rFonts w:ascii="Calibri" w:hAnsi="Calibri" w:cs="Arial"/>
          <w:bCs/>
          <w:i/>
          <w:sz w:val="20"/>
          <w:szCs w:val="20"/>
        </w:rPr>
        <w:t>Europejskich</w:t>
      </w:r>
      <w:r w:rsidR="009C40E7" w:rsidRPr="00803252">
        <w:rPr>
          <w:rFonts w:ascii="Calibri" w:hAnsi="Calibri" w:cs="Arial"/>
          <w:bCs/>
          <w:sz w:val="20"/>
          <w:szCs w:val="20"/>
        </w:rPr>
        <w:t xml:space="preserve"> </w:t>
      </w:r>
      <w:r w:rsidR="00FC2558" w:rsidRPr="00803252">
        <w:rPr>
          <w:rFonts w:ascii="Calibri" w:hAnsi="Calibri" w:cs="Arial"/>
          <w:bCs/>
          <w:i/>
          <w:iCs/>
          <w:sz w:val="20"/>
          <w:szCs w:val="20"/>
        </w:rPr>
        <w:t xml:space="preserve">w Urzędzie Marszałkowskim Województwa Dolnośląskiego, </w:t>
      </w:r>
      <w:r w:rsidR="00E4372A">
        <w:rPr>
          <w:rFonts w:ascii="Calibri" w:hAnsi="Calibri" w:cs="Arial"/>
          <w:bCs/>
          <w:i/>
          <w:iCs/>
          <w:sz w:val="20"/>
          <w:szCs w:val="20"/>
        </w:rPr>
        <w:t xml:space="preserve">ul. </w:t>
      </w:r>
      <w:r w:rsidR="00C43C1C">
        <w:rPr>
          <w:rFonts w:ascii="Calibri" w:hAnsi="Calibri" w:cs="Arial"/>
          <w:bCs/>
          <w:i/>
          <w:iCs/>
          <w:sz w:val="20"/>
          <w:szCs w:val="20"/>
        </w:rPr>
        <w:t>Mazowiecka 17</w:t>
      </w:r>
      <w:r w:rsidR="00FC2558" w:rsidRPr="00803252">
        <w:rPr>
          <w:rFonts w:ascii="Calibri" w:hAnsi="Calibri" w:cs="Arial"/>
          <w:bCs/>
          <w:i/>
          <w:iCs/>
          <w:sz w:val="20"/>
          <w:szCs w:val="20"/>
        </w:rPr>
        <w:t>, 50-41</w:t>
      </w:r>
      <w:r w:rsidR="00C43C1C">
        <w:rPr>
          <w:rFonts w:ascii="Calibri" w:hAnsi="Calibri" w:cs="Arial"/>
          <w:bCs/>
          <w:i/>
          <w:iCs/>
          <w:sz w:val="20"/>
          <w:szCs w:val="20"/>
        </w:rPr>
        <w:t>2</w:t>
      </w:r>
      <w:r w:rsidR="00FC2558" w:rsidRPr="00803252">
        <w:rPr>
          <w:rFonts w:ascii="Calibri" w:hAnsi="Calibri" w:cs="Arial"/>
          <w:bCs/>
          <w:i/>
          <w:iCs/>
          <w:sz w:val="20"/>
          <w:szCs w:val="20"/>
        </w:rPr>
        <w:t xml:space="preserve"> Wrocław</w:t>
      </w:r>
      <w:r w:rsidR="00622A24" w:rsidRPr="00803252">
        <w:rPr>
          <w:rStyle w:val="Odwoanieprzypisudolnego"/>
          <w:rFonts w:ascii="Calibri" w:hAnsi="Calibri" w:cs="Arial"/>
          <w:bCs/>
          <w:i/>
          <w:iCs/>
          <w:sz w:val="20"/>
          <w:szCs w:val="20"/>
        </w:rPr>
        <w:footnoteReference w:id="84"/>
      </w:r>
      <w:r w:rsidR="00FC2558" w:rsidRPr="00803252">
        <w:rPr>
          <w:rFonts w:ascii="Calibri" w:hAnsi="Calibri" w:cs="Arial"/>
          <w:bCs/>
          <w:i/>
          <w:iCs/>
          <w:sz w:val="20"/>
          <w:szCs w:val="20"/>
        </w:rPr>
        <w:t xml:space="preserve">; </w:t>
      </w:r>
    </w:p>
    <w:p w:rsidR="002D0CDE" w:rsidRPr="00803252" w:rsidRDefault="00175B39" w:rsidP="005B44AE">
      <w:pPr>
        <w:pStyle w:val="Pisma"/>
        <w:numPr>
          <w:ilvl w:val="0"/>
          <w:numId w:val="51"/>
        </w:numPr>
        <w:autoSpaceDE/>
        <w:autoSpaceDN/>
        <w:ind w:right="-1"/>
        <w:rPr>
          <w:rFonts w:ascii="Calibri" w:hAnsi="Calibri" w:cs="Arial"/>
          <w:bCs/>
          <w:i/>
          <w:iCs/>
          <w:szCs w:val="20"/>
        </w:rPr>
      </w:pPr>
      <w:r w:rsidRPr="00803252">
        <w:rPr>
          <w:rFonts w:ascii="Calibri" w:hAnsi="Calibri" w:cs="Arial"/>
          <w:bCs/>
          <w:szCs w:val="20"/>
        </w:rPr>
        <w:t xml:space="preserve">Beneficjent: </w:t>
      </w:r>
    </w:p>
    <w:p w:rsidR="002D0CDE" w:rsidRPr="00803252" w:rsidRDefault="00DB2DBF" w:rsidP="005B44AE">
      <w:pPr>
        <w:pStyle w:val="Pisma"/>
        <w:autoSpaceDE/>
        <w:autoSpaceDN/>
        <w:ind w:left="709" w:right="-1"/>
        <w:rPr>
          <w:rFonts w:ascii="Calibri" w:hAnsi="Calibri" w:cs="Arial"/>
          <w:bCs/>
          <w:i/>
          <w:iCs/>
          <w:szCs w:val="20"/>
        </w:rPr>
      </w:pPr>
      <w:r>
        <w:rPr>
          <w:rFonts w:ascii="Calibri" w:hAnsi="Calibri" w:cs="Arial"/>
          <w:bCs/>
          <w:szCs w:val="20"/>
        </w:rPr>
        <w:t>a)komunikacja pisemna:</w:t>
      </w:r>
      <w:r w:rsidR="006F6785" w:rsidRPr="00803252">
        <w:rPr>
          <w:rFonts w:ascii="Calibri" w:hAnsi="Calibri" w:cs="Arial"/>
          <w:bCs/>
          <w:i/>
          <w:iCs/>
          <w:szCs w:val="20"/>
        </w:rPr>
        <w:t>………………………………………………</w:t>
      </w:r>
      <w:r w:rsidR="002D0CDE" w:rsidRPr="00803252">
        <w:rPr>
          <w:rFonts w:ascii="Calibri" w:hAnsi="Calibri" w:cs="Arial"/>
          <w:bCs/>
          <w:i/>
          <w:iCs/>
          <w:szCs w:val="20"/>
        </w:rPr>
        <w:t>………………………..</w:t>
      </w:r>
      <w:r w:rsidR="006F6785" w:rsidRPr="00803252">
        <w:rPr>
          <w:rFonts w:ascii="Calibri" w:hAnsi="Calibri" w:cs="Arial"/>
          <w:bCs/>
          <w:i/>
          <w:iCs/>
          <w:szCs w:val="20"/>
        </w:rPr>
        <w:t>……………………………………..</w:t>
      </w:r>
      <w:r>
        <w:rPr>
          <w:rFonts w:ascii="Calibri" w:hAnsi="Calibri" w:cs="Arial"/>
          <w:bCs/>
          <w:i/>
          <w:iCs/>
          <w:szCs w:val="20"/>
        </w:rPr>
        <w:t>...................</w:t>
      </w:r>
      <w:r w:rsidR="002D0CDE" w:rsidRPr="00803252">
        <w:rPr>
          <w:rFonts w:ascii="Calibri" w:hAnsi="Calibri" w:cs="Arial"/>
          <w:bCs/>
          <w:i/>
          <w:iCs/>
          <w:szCs w:val="20"/>
        </w:rPr>
        <w:t>.;</w:t>
      </w:r>
    </w:p>
    <w:p w:rsidR="004542BE" w:rsidRPr="00DB2DBF" w:rsidRDefault="002D0CDE" w:rsidP="005B44AE">
      <w:pPr>
        <w:pStyle w:val="Pisma"/>
        <w:autoSpaceDE/>
        <w:autoSpaceDN/>
        <w:ind w:left="720" w:right="-1"/>
        <w:rPr>
          <w:rFonts w:ascii="Calibri" w:hAnsi="Calibri" w:cs="Arial"/>
          <w:bCs/>
          <w:iCs/>
          <w:szCs w:val="20"/>
        </w:rPr>
      </w:pPr>
      <w:r w:rsidRPr="00803252">
        <w:rPr>
          <w:rFonts w:ascii="Calibri" w:hAnsi="Calibri" w:cs="Arial"/>
          <w:bCs/>
          <w:iCs/>
          <w:szCs w:val="20"/>
        </w:rPr>
        <w:t>b)</w:t>
      </w:r>
      <w:r w:rsidR="00856702" w:rsidRPr="00856702">
        <w:rPr>
          <w:rFonts w:ascii="Calibri" w:hAnsi="Calibri" w:cs="Segoe UI"/>
          <w:iCs/>
          <w:szCs w:val="20"/>
        </w:rPr>
        <w:t xml:space="preserve"> </w:t>
      </w:r>
      <w:r w:rsidR="00856702" w:rsidRPr="00803252">
        <w:rPr>
          <w:rFonts w:ascii="Calibri" w:hAnsi="Calibri" w:cs="Segoe UI"/>
          <w:iCs/>
          <w:szCs w:val="20"/>
        </w:rPr>
        <w:t>komunikacja elektroniczna systemem SL2014</w:t>
      </w:r>
      <w:r w:rsidRPr="00803252">
        <w:rPr>
          <w:rFonts w:ascii="Calibri" w:hAnsi="Calibri" w:cs="Arial"/>
          <w:bCs/>
          <w:iCs/>
          <w:szCs w:val="20"/>
        </w:rPr>
        <w:t>……………………………..…………………</w:t>
      </w:r>
      <w:r w:rsidR="00DB2DBF">
        <w:rPr>
          <w:rFonts w:ascii="Calibri" w:hAnsi="Calibri" w:cs="Arial"/>
          <w:bCs/>
          <w:iCs/>
          <w:szCs w:val="20"/>
        </w:rPr>
        <w:t>……………………………………………..</w:t>
      </w:r>
    </w:p>
    <w:p w:rsidR="004542BE" w:rsidRPr="00803252" w:rsidRDefault="00FC2558" w:rsidP="005B44AE">
      <w:pPr>
        <w:numPr>
          <w:ilvl w:val="3"/>
          <w:numId w:val="36"/>
        </w:numPr>
        <w:ind w:right="-1"/>
        <w:jc w:val="both"/>
        <w:rPr>
          <w:rFonts w:ascii="Calibri" w:hAnsi="Calibri"/>
          <w:sz w:val="20"/>
          <w:szCs w:val="20"/>
        </w:rPr>
      </w:pPr>
      <w:r w:rsidRPr="00803252">
        <w:rPr>
          <w:rFonts w:ascii="Calibri" w:hAnsi="Calibri" w:cs="Arial"/>
          <w:sz w:val="20"/>
          <w:szCs w:val="20"/>
        </w:rPr>
        <w:t>Stron</w:t>
      </w:r>
      <w:r w:rsidR="00EC2D67" w:rsidRPr="00803252">
        <w:rPr>
          <w:rFonts w:ascii="Calibri" w:hAnsi="Calibri" w:cs="Arial"/>
          <w:sz w:val="20"/>
          <w:szCs w:val="20"/>
        </w:rPr>
        <w:t>a</w:t>
      </w:r>
      <w:r w:rsidRPr="00803252">
        <w:rPr>
          <w:rFonts w:ascii="Calibri" w:hAnsi="Calibri" w:cs="Arial"/>
          <w:sz w:val="20"/>
          <w:szCs w:val="20"/>
        </w:rPr>
        <w:t xml:space="preserve"> Umowy</w:t>
      </w:r>
      <w:r w:rsidR="001047C1" w:rsidRPr="00803252">
        <w:rPr>
          <w:rFonts w:ascii="Calibri" w:hAnsi="Calibri" w:cs="Arial"/>
          <w:sz w:val="20"/>
          <w:szCs w:val="20"/>
        </w:rPr>
        <w:t>, której adres wskazany w ust. 5 uległ zmianie,</w:t>
      </w:r>
      <w:r w:rsidRPr="00803252">
        <w:rPr>
          <w:rFonts w:ascii="Calibri" w:hAnsi="Calibri" w:cs="Arial"/>
          <w:sz w:val="20"/>
          <w:szCs w:val="20"/>
        </w:rPr>
        <w:t xml:space="preserve"> </w:t>
      </w:r>
      <w:r w:rsidR="00EC2D67" w:rsidRPr="00803252">
        <w:rPr>
          <w:rFonts w:ascii="Calibri" w:hAnsi="Calibri" w:cs="Arial"/>
          <w:sz w:val="20"/>
          <w:szCs w:val="20"/>
        </w:rPr>
        <w:t xml:space="preserve">jest </w:t>
      </w:r>
      <w:r w:rsidRPr="00803252">
        <w:rPr>
          <w:rFonts w:ascii="Calibri" w:hAnsi="Calibri" w:cs="Arial"/>
          <w:sz w:val="20"/>
          <w:szCs w:val="20"/>
        </w:rPr>
        <w:t>zob</w:t>
      </w:r>
      <w:r w:rsidRPr="00803252">
        <w:rPr>
          <w:rFonts w:ascii="Calibri" w:hAnsi="Calibri" w:cs="Arial"/>
          <w:bCs/>
          <w:sz w:val="20"/>
          <w:szCs w:val="20"/>
        </w:rPr>
        <w:t>ow</w:t>
      </w:r>
      <w:r w:rsidRPr="00803252">
        <w:rPr>
          <w:rFonts w:ascii="Calibri" w:hAnsi="Calibri"/>
          <w:sz w:val="20"/>
          <w:szCs w:val="20"/>
        </w:rPr>
        <w:t>iązan</w:t>
      </w:r>
      <w:r w:rsidR="00EC2D67" w:rsidRPr="00803252">
        <w:rPr>
          <w:rFonts w:ascii="Calibri" w:hAnsi="Calibri"/>
          <w:sz w:val="20"/>
          <w:szCs w:val="20"/>
        </w:rPr>
        <w:t>a</w:t>
      </w:r>
      <w:r w:rsidRPr="00803252">
        <w:rPr>
          <w:rFonts w:ascii="Calibri" w:hAnsi="Calibri"/>
          <w:sz w:val="20"/>
          <w:szCs w:val="20"/>
        </w:rPr>
        <w:t xml:space="preserve"> do powiadomienia </w:t>
      </w:r>
      <w:r w:rsidR="00EC2D67" w:rsidRPr="00803252">
        <w:rPr>
          <w:rFonts w:ascii="Calibri" w:hAnsi="Calibri"/>
          <w:sz w:val="20"/>
          <w:szCs w:val="20"/>
        </w:rPr>
        <w:t xml:space="preserve">drugiej Strony Umowy </w:t>
      </w:r>
      <w:r w:rsidRPr="00803252">
        <w:rPr>
          <w:rFonts w:ascii="Calibri" w:hAnsi="Calibri"/>
          <w:sz w:val="20"/>
          <w:szCs w:val="20"/>
        </w:rPr>
        <w:t>o</w:t>
      </w:r>
      <w:r w:rsidR="001047C1" w:rsidRPr="00803252">
        <w:rPr>
          <w:rFonts w:ascii="Calibri" w:hAnsi="Calibri"/>
          <w:sz w:val="20"/>
          <w:szCs w:val="20"/>
        </w:rPr>
        <w:t xml:space="preserve"> swoim</w:t>
      </w:r>
      <w:r w:rsidRPr="00803252">
        <w:rPr>
          <w:rFonts w:ascii="Calibri" w:hAnsi="Calibri"/>
          <w:sz w:val="20"/>
          <w:szCs w:val="20"/>
        </w:rPr>
        <w:t xml:space="preserve"> nowym adresie w formie pisemnej w terminie </w:t>
      </w:r>
      <w:r w:rsidR="00431F30" w:rsidRPr="00803252">
        <w:rPr>
          <w:rFonts w:ascii="Calibri" w:hAnsi="Calibri"/>
          <w:sz w:val="20"/>
          <w:szCs w:val="20"/>
        </w:rPr>
        <w:t xml:space="preserve">do </w:t>
      </w:r>
      <w:r w:rsidR="00292C2D" w:rsidRPr="00803252">
        <w:rPr>
          <w:rFonts w:ascii="Calibri" w:hAnsi="Calibri"/>
          <w:sz w:val="20"/>
          <w:szCs w:val="20"/>
        </w:rPr>
        <w:t>3</w:t>
      </w:r>
      <w:r w:rsidRPr="00803252">
        <w:rPr>
          <w:rFonts w:ascii="Calibri" w:hAnsi="Calibri"/>
          <w:sz w:val="20"/>
          <w:szCs w:val="20"/>
        </w:rPr>
        <w:t xml:space="preserve"> dni od dnia dokonania zmiany adresu.</w:t>
      </w:r>
      <w:r w:rsidR="00707E4A" w:rsidRPr="00803252">
        <w:rPr>
          <w:rFonts w:ascii="Calibri" w:hAnsi="Calibri"/>
          <w:sz w:val="20"/>
          <w:szCs w:val="20"/>
        </w:rPr>
        <w:t xml:space="preserve"> W</w:t>
      </w:r>
      <w:r w:rsidR="002157B6">
        <w:rPr>
          <w:rFonts w:ascii="Calibri" w:hAnsi="Calibri"/>
          <w:sz w:val="20"/>
          <w:szCs w:val="20"/>
        </w:rPr>
        <w:t> </w:t>
      </w:r>
      <w:r w:rsidR="00707E4A" w:rsidRPr="00803252">
        <w:rPr>
          <w:rFonts w:ascii="Calibri" w:hAnsi="Calibri"/>
          <w:sz w:val="20"/>
          <w:szCs w:val="20"/>
        </w:rPr>
        <w:t>przypadku braku powiadomienia o zmianie adresu w wyznaczonym terminie, skuteczna będzie korespondencja wysłana na adres dotychczasowy.</w:t>
      </w:r>
    </w:p>
    <w:p w:rsidR="00011B62" w:rsidRPr="00803252" w:rsidRDefault="00011B62" w:rsidP="005B44AE">
      <w:pPr>
        <w:numPr>
          <w:ilvl w:val="3"/>
          <w:numId w:val="36"/>
        </w:numPr>
        <w:ind w:right="-1"/>
        <w:jc w:val="both"/>
        <w:rPr>
          <w:rFonts w:ascii="Calibri" w:hAnsi="Calibri"/>
          <w:sz w:val="20"/>
          <w:szCs w:val="20"/>
        </w:rPr>
      </w:pPr>
      <w:r w:rsidRPr="00803252">
        <w:rPr>
          <w:rFonts w:ascii="Calibri" w:hAnsi="Calibri" w:cs="Arial"/>
          <w:sz w:val="20"/>
          <w:szCs w:val="20"/>
        </w:rPr>
        <w:t>Osobą upoważnioną do podpisywania dokumentów dotyczących realizacji Projektu w imieniu Beneficjenta i</w:t>
      </w:r>
      <w:r w:rsidR="002157B6">
        <w:rPr>
          <w:rFonts w:ascii="Calibri" w:hAnsi="Calibri" w:cs="Arial"/>
          <w:sz w:val="20"/>
          <w:szCs w:val="20"/>
        </w:rPr>
        <w:t> </w:t>
      </w:r>
      <w:r w:rsidRPr="00803252">
        <w:rPr>
          <w:rFonts w:ascii="Calibri" w:hAnsi="Calibri" w:cs="Arial"/>
          <w:sz w:val="20"/>
          <w:szCs w:val="20"/>
        </w:rPr>
        <w:t>Partnera</w:t>
      </w:r>
      <w:r w:rsidRPr="00803252">
        <w:rPr>
          <w:rStyle w:val="Odwoanieprzypisudolnego"/>
          <w:rFonts w:ascii="Calibri" w:hAnsi="Calibri"/>
          <w:sz w:val="20"/>
          <w:szCs w:val="20"/>
        </w:rPr>
        <w:footnoteReference w:id="85"/>
      </w:r>
      <w:r w:rsidRPr="00803252">
        <w:rPr>
          <w:rFonts w:ascii="Calibri" w:hAnsi="Calibri" w:cs="Arial"/>
          <w:sz w:val="20"/>
          <w:szCs w:val="20"/>
        </w:rPr>
        <w:t xml:space="preserve"> jest: ...........................................................................................................................</w:t>
      </w:r>
      <w:r w:rsidR="00E978C7">
        <w:rPr>
          <w:rFonts w:ascii="Calibri" w:hAnsi="Calibri" w:cs="Arial"/>
          <w:sz w:val="20"/>
          <w:szCs w:val="20"/>
        </w:rPr>
        <w:t>.............................</w:t>
      </w:r>
      <w:r w:rsidRPr="00803252">
        <w:rPr>
          <w:rFonts w:ascii="Calibri" w:hAnsi="Calibri" w:cs="Arial"/>
          <w:sz w:val="20"/>
          <w:szCs w:val="20"/>
        </w:rPr>
        <w:t xml:space="preserve"> .</w:t>
      </w:r>
      <w:r w:rsidRPr="00803252">
        <w:rPr>
          <w:rStyle w:val="Odwoanieprzypisudolnego"/>
          <w:rFonts w:ascii="Calibri" w:hAnsi="Calibri" w:cs="Arial"/>
          <w:sz w:val="20"/>
          <w:szCs w:val="20"/>
        </w:rPr>
        <w:footnoteReference w:id="86"/>
      </w:r>
    </w:p>
    <w:p w:rsidR="00011B62" w:rsidRPr="00803252" w:rsidRDefault="00011B62" w:rsidP="005B44AE">
      <w:pPr>
        <w:numPr>
          <w:ilvl w:val="3"/>
          <w:numId w:val="36"/>
        </w:numPr>
        <w:ind w:right="-1"/>
        <w:jc w:val="both"/>
        <w:rPr>
          <w:rFonts w:ascii="Calibri" w:hAnsi="Calibri"/>
          <w:sz w:val="20"/>
          <w:szCs w:val="20"/>
        </w:rPr>
      </w:pPr>
      <w:r w:rsidRPr="00803252">
        <w:rPr>
          <w:rFonts w:ascii="Calibri" w:hAnsi="Calibri"/>
          <w:sz w:val="20"/>
          <w:szCs w:val="20"/>
        </w:rPr>
        <w:lastRenderedPageBreak/>
        <w:t>Umowa została sporządzona w dwóch jednobrzmiących egzemplarzach, po jednym dla każdej ze Stron Umowy.</w:t>
      </w:r>
    </w:p>
    <w:p w:rsidR="00011B62" w:rsidRPr="00803252" w:rsidRDefault="00011B62" w:rsidP="005B44AE">
      <w:pPr>
        <w:numPr>
          <w:ilvl w:val="3"/>
          <w:numId w:val="36"/>
        </w:numPr>
        <w:ind w:right="-1"/>
        <w:jc w:val="both"/>
        <w:rPr>
          <w:rFonts w:ascii="Calibri" w:hAnsi="Calibri"/>
          <w:sz w:val="20"/>
          <w:szCs w:val="20"/>
        </w:rPr>
      </w:pPr>
      <w:r w:rsidRPr="00803252">
        <w:rPr>
          <w:rFonts w:ascii="Calibri" w:hAnsi="Calibri"/>
          <w:sz w:val="20"/>
        </w:rPr>
        <w:t>Umowa wchodzi w życie z dniem podpisania przez obie Strony Umowy.</w:t>
      </w:r>
    </w:p>
    <w:p w:rsidR="00011B62" w:rsidRDefault="00011B62" w:rsidP="005B44AE">
      <w:pPr>
        <w:numPr>
          <w:ilvl w:val="3"/>
          <w:numId w:val="36"/>
        </w:numPr>
        <w:ind w:right="-1"/>
        <w:jc w:val="both"/>
        <w:rPr>
          <w:rFonts w:ascii="Calibri" w:hAnsi="Calibri"/>
          <w:sz w:val="20"/>
          <w:szCs w:val="20"/>
        </w:rPr>
      </w:pPr>
      <w:r w:rsidRPr="00803252">
        <w:rPr>
          <w:rFonts w:ascii="Calibri" w:hAnsi="Calibri"/>
          <w:sz w:val="20"/>
          <w:szCs w:val="20"/>
        </w:rPr>
        <w:t>Integralną część Umowy stanowią załączniki:</w:t>
      </w:r>
    </w:p>
    <w:p w:rsidR="004419F3" w:rsidRPr="00803252" w:rsidRDefault="004419F3" w:rsidP="004419F3">
      <w:pPr>
        <w:ind w:left="360" w:right="-1"/>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483"/>
      </w:tblGrid>
      <w:tr w:rsidR="004542BE" w:rsidRPr="00803252" w:rsidTr="00A40616">
        <w:tc>
          <w:tcPr>
            <w:tcW w:w="1510" w:type="dxa"/>
          </w:tcPr>
          <w:p w:rsidR="004542BE" w:rsidRPr="00803252" w:rsidRDefault="004542BE" w:rsidP="005B44AE">
            <w:pPr>
              <w:tabs>
                <w:tab w:val="num" w:pos="-2160"/>
              </w:tabs>
              <w:ind w:right="-1"/>
              <w:jc w:val="both"/>
              <w:rPr>
                <w:rFonts w:ascii="Calibri" w:hAnsi="Calibri"/>
                <w:b/>
                <w:sz w:val="20"/>
                <w:szCs w:val="20"/>
              </w:rPr>
            </w:pPr>
            <w:r w:rsidRPr="00803252">
              <w:rPr>
                <w:rFonts w:ascii="Calibri" w:hAnsi="Calibri"/>
                <w:b/>
                <w:sz w:val="20"/>
                <w:szCs w:val="20"/>
              </w:rPr>
              <w:t xml:space="preserve">Załącznik nr </w:t>
            </w:r>
            <w:r w:rsidR="00362175">
              <w:rPr>
                <w:rFonts w:ascii="Calibri" w:hAnsi="Calibri"/>
                <w:b/>
                <w:sz w:val="20"/>
                <w:szCs w:val="20"/>
              </w:rPr>
              <w:t>1</w:t>
            </w:r>
          </w:p>
        </w:tc>
        <w:tc>
          <w:tcPr>
            <w:tcW w:w="8483" w:type="dxa"/>
          </w:tcPr>
          <w:p w:rsidR="004542BE" w:rsidRPr="00803252" w:rsidRDefault="00FC2558" w:rsidP="005B44AE">
            <w:pPr>
              <w:tabs>
                <w:tab w:val="num" w:pos="-2160"/>
              </w:tabs>
              <w:ind w:right="-1"/>
              <w:jc w:val="both"/>
              <w:rPr>
                <w:rFonts w:ascii="Calibri" w:hAnsi="Calibri"/>
                <w:b/>
                <w:sz w:val="20"/>
                <w:szCs w:val="20"/>
              </w:rPr>
            </w:pPr>
            <w:r w:rsidRPr="00803252">
              <w:rPr>
                <w:rFonts w:ascii="Calibri" w:hAnsi="Calibri"/>
                <w:bCs/>
                <w:sz w:val="20"/>
                <w:szCs w:val="20"/>
              </w:rPr>
              <w:t>Harmonogram rzeczowo-finansowy</w:t>
            </w:r>
            <w:r w:rsidRPr="00803252">
              <w:rPr>
                <w:rFonts w:ascii="Calibri" w:hAnsi="Calibri"/>
                <w:sz w:val="20"/>
                <w:szCs w:val="20"/>
              </w:rPr>
              <w:t xml:space="preserve"> realizacji Projektu w ramach RPO WD 20</w:t>
            </w:r>
            <w:r w:rsidR="00CD0395" w:rsidRPr="00803252">
              <w:rPr>
                <w:rFonts w:ascii="Calibri" w:hAnsi="Calibri"/>
                <w:sz w:val="20"/>
                <w:szCs w:val="20"/>
              </w:rPr>
              <w:t>14-2020</w:t>
            </w:r>
            <w:r w:rsidR="00ED58A6">
              <w:rPr>
                <w:rFonts w:ascii="Calibri" w:hAnsi="Calibri"/>
                <w:sz w:val="20"/>
                <w:szCs w:val="20"/>
              </w:rPr>
              <w:t xml:space="preserve"> </w:t>
            </w:r>
            <w:r w:rsidR="00FE7599">
              <w:rPr>
                <w:rFonts w:ascii="Calibri" w:hAnsi="Calibri"/>
                <w:sz w:val="20"/>
                <w:szCs w:val="20"/>
              </w:rPr>
              <w:t xml:space="preserve">dla projektów  </w:t>
            </w:r>
            <w:r w:rsidR="00F22A54">
              <w:rPr>
                <w:rFonts w:ascii="Calibri" w:hAnsi="Calibri"/>
                <w:sz w:val="20"/>
                <w:szCs w:val="20"/>
              </w:rPr>
              <w:t>nieza</w:t>
            </w:r>
            <w:r w:rsidR="00FE7599">
              <w:rPr>
                <w:rFonts w:ascii="Calibri" w:hAnsi="Calibri"/>
                <w:sz w:val="20"/>
                <w:szCs w:val="20"/>
              </w:rPr>
              <w:t>kładających współfinansowania z budżetu Państwa</w:t>
            </w:r>
            <w:r w:rsidR="007E22A0">
              <w:rPr>
                <w:rStyle w:val="Odwoanieprzypisudolnego"/>
                <w:rFonts w:ascii="Calibri" w:hAnsi="Calibri"/>
                <w:sz w:val="20"/>
                <w:szCs w:val="20"/>
              </w:rPr>
              <w:footnoteReference w:id="87"/>
            </w:r>
          </w:p>
        </w:tc>
      </w:tr>
      <w:tr w:rsidR="00FE7599" w:rsidRPr="00803252" w:rsidTr="00A40616">
        <w:tc>
          <w:tcPr>
            <w:tcW w:w="1510" w:type="dxa"/>
          </w:tcPr>
          <w:p w:rsidR="00FE7599" w:rsidRPr="00803252" w:rsidRDefault="00FE7599" w:rsidP="005B44AE">
            <w:pPr>
              <w:tabs>
                <w:tab w:val="num" w:pos="-2160"/>
              </w:tabs>
              <w:ind w:right="-1"/>
              <w:jc w:val="both"/>
              <w:rPr>
                <w:rFonts w:ascii="Calibri" w:hAnsi="Calibri"/>
                <w:b/>
                <w:sz w:val="20"/>
                <w:szCs w:val="20"/>
              </w:rPr>
            </w:pPr>
            <w:r w:rsidRPr="00803252">
              <w:rPr>
                <w:rFonts w:ascii="Calibri" w:hAnsi="Calibri"/>
                <w:b/>
                <w:sz w:val="20"/>
                <w:szCs w:val="20"/>
              </w:rPr>
              <w:t xml:space="preserve">Załącznik nr </w:t>
            </w:r>
            <w:r>
              <w:rPr>
                <w:rFonts w:ascii="Calibri" w:hAnsi="Calibri"/>
                <w:b/>
                <w:sz w:val="20"/>
                <w:szCs w:val="20"/>
              </w:rPr>
              <w:t>1a</w:t>
            </w:r>
          </w:p>
        </w:tc>
        <w:tc>
          <w:tcPr>
            <w:tcW w:w="8483" w:type="dxa"/>
          </w:tcPr>
          <w:p w:rsidR="00FE7599" w:rsidRPr="00803252" w:rsidRDefault="00FE7599" w:rsidP="005B44AE">
            <w:pPr>
              <w:tabs>
                <w:tab w:val="num" w:pos="-2160"/>
              </w:tabs>
              <w:ind w:right="-1"/>
              <w:jc w:val="both"/>
              <w:rPr>
                <w:rFonts w:ascii="Calibri" w:hAnsi="Calibri"/>
                <w:bCs/>
                <w:sz w:val="20"/>
                <w:szCs w:val="20"/>
              </w:rPr>
            </w:pPr>
            <w:r w:rsidRPr="00803252">
              <w:rPr>
                <w:rFonts w:ascii="Calibri" w:hAnsi="Calibri"/>
                <w:bCs/>
                <w:sz w:val="20"/>
                <w:szCs w:val="20"/>
              </w:rPr>
              <w:t>Harmonogram rzeczowo-finansowy</w:t>
            </w:r>
            <w:r w:rsidRPr="00803252">
              <w:rPr>
                <w:rFonts w:ascii="Calibri" w:hAnsi="Calibri"/>
                <w:sz w:val="20"/>
                <w:szCs w:val="20"/>
              </w:rPr>
              <w:t xml:space="preserve"> realizacji Projektu w ramach RPO WD 2014-2020</w:t>
            </w:r>
            <w:r>
              <w:rPr>
                <w:rFonts w:ascii="Calibri" w:hAnsi="Calibri"/>
                <w:sz w:val="20"/>
                <w:szCs w:val="20"/>
              </w:rPr>
              <w:t xml:space="preserve"> dla projektów zakładających współfinansow</w:t>
            </w:r>
            <w:r w:rsidR="008B2652">
              <w:rPr>
                <w:rFonts w:ascii="Calibri" w:hAnsi="Calibri"/>
                <w:sz w:val="20"/>
                <w:szCs w:val="20"/>
              </w:rPr>
              <w:t>anie</w:t>
            </w:r>
            <w:r>
              <w:rPr>
                <w:rFonts w:ascii="Calibri" w:hAnsi="Calibri"/>
                <w:sz w:val="20"/>
                <w:szCs w:val="20"/>
              </w:rPr>
              <w:t xml:space="preserve"> z budżetu Państwa</w:t>
            </w:r>
            <w:r w:rsidR="008B2652">
              <w:rPr>
                <w:rStyle w:val="Odwoanieprzypisudolnego"/>
                <w:rFonts w:ascii="Calibri" w:hAnsi="Calibri"/>
                <w:sz w:val="20"/>
                <w:szCs w:val="20"/>
              </w:rPr>
              <w:footnoteReference w:id="88"/>
            </w:r>
          </w:p>
        </w:tc>
      </w:tr>
      <w:tr w:rsidR="00083E69" w:rsidRPr="00803252" w:rsidTr="00A40616">
        <w:tc>
          <w:tcPr>
            <w:tcW w:w="1510" w:type="dxa"/>
          </w:tcPr>
          <w:p w:rsidR="00083E69" w:rsidRPr="00803252" w:rsidRDefault="00083E69" w:rsidP="005B44AE">
            <w:pPr>
              <w:tabs>
                <w:tab w:val="num" w:pos="-2160"/>
              </w:tabs>
              <w:ind w:right="-1"/>
              <w:jc w:val="both"/>
              <w:rPr>
                <w:rFonts w:ascii="Calibri" w:hAnsi="Calibri"/>
                <w:b/>
                <w:sz w:val="20"/>
                <w:szCs w:val="20"/>
              </w:rPr>
            </w:pPr>
            <w:r w:rsidRPr="00803252">
              <w:rPr>
                <w:rFonts w:ascii="Calibri" w:hAnsi="Calibri"/>
                <w:b/>
                <w:sz w:val="20"/>
                <w:szCs w:val="20"/>
              </w:rPr>
              <w:t xml:space="preserve">Załącznik nr </w:t>
            </w:r>
            <w:r w:rsidR="00362175">
              <w:rPr>
                <w:rFonts w:ascii="Calibri" w:hAnsi="Calibri"/>
                <w:b/>
                <w:sz w:val="20"/>
                <w:szCs w:val="20"/>
              </w:rPr>
              <w:t>2</w:t>
            </w:r>
          </w:p>
        </w:tc>
        <w:tc>
          <w:tcPr>
            <w:tcW w:w="8483" w:type="dxa"/>
          </w:tcPr>
          <w:p w:rsidR="00083E69" w:rsidRPr="00803252" w:rsidRDefault="00083E69" w:rsidP="005B44AE">
            <w:pPr>
              <w:pStyle w:val="Pisma"/>
              <w:tabs>
                <w:tab w:val="num" w:pos="-2160"/>
              </w:tabs>
              <w:autoSpaceDE/>
              <w:autoSpaceDN/>
              <w:ind w:right="-1"/>
              <w:rPr>
                <w:rFonts w:ascii="Calibri" w:hAnsi="Calibri"/>
                <w:szCs w:val="20"/>
              </w:rPr>
            </w:pPr>
            <w:r w:rsidRPr="00803252">
              <w:rPr>
                <w:rFonts w:ascii="Calibri" w:hAnsi="Calibri"/>
                <w:szCs w:val="20"/>
              </w:rPr>
              <w:t>Harmonogram realizacji zamówień dla Projektu w ramach RPO WD 2014-2020</w:t>
            </w:r>
          </w:p>
        </w:tc>
      </w:tr>
      <w:tr w:rsidR="006B3A3C" w:rsidRPr="00803252" w:rsidTr="00A40616">
        <w:tc>
          <w:tcPr>
            <w:tcW w:w="1510" w:type="dxa"/>
          </w:tcPr>
          <w:p w:rsidR="006B3A3C" w:rsidRPr="00803252" w:rsidRDefault="00083E69" w:rsidP="005B44AE">
            <w:pPr>
              <w:tabs>
                <w:tab w:val="num" w:pos="-2160"/>
              </w:tabs>
              <w:ind w:right="-1"/>
              <w:jc w:val="both"/>
              <w:rPr>
                <w:rFonts w:ascii="Calibri" w:hAnsi="Calibri"/>
                <w:b/>
                <w:sz w:val="20"/>
                <w:szCs w:val="20"/>
              </w:rPr>
            </w:pPr>
            <w:r w:rsidRPr="00803252">
              <w:rPr>
                <w:rFonts w:ascii="Calibri" w:hAnsi="Calibri"/>
                <w:b/>
                <w:sz w:val="20"/>
                <w:szCs w:val="20"/>
              </w:rPr>
              <w:t xml:space="preserve">Załącznik nr </w:t>
            </w:r>
            <w:r w:rsidR="00362175">
              <w:rPr>
                <w:rFonts w:ascii="Calibri" w:hAnsi="Calibri"/>
                <w:b/>
                <w:sz w:val="20"/>
                <w:szCs w:val="20"/>
              </w:rPr>
              <w:t>3</w:t>
            </w:r>
          </w:p>
        </w:tc>
        <w:tc>
          <w:tcPr>
            <w:tcW w:w="8483" w:type="dxa"/>
          </w:tcPr>
          <w:p w:rsidR="006B3A3C" w:rsidRPr="00803252" w:rsidRDefault="006B3A3C" w:rsidP="005B44AE">
            <w:pPr>
              <w:pStyle w:val="Pisma"/>
              <w:tabs>
                <w:tab w:val="num" w:pos="-2160"/>
              </w:tabs>
              <w:autoSpaceDE/>
              <w:autoSpaceDN/>
              <w:ind w:right="-1"/>
              <w:rPr>
                <w:rFonts w:ascii="Calibri" w:hAnsi="Calibri"/>
                <w:bCs/>
                <w:szCs w:val="20"/>
              </w:rPr>
            </w:pPr>
            <w:r w:rsidRPr="00803252">
              <w:rPr>
                <w:rFonts w:ascii="Calibri" w:hAnsi="Calibri"/>
                <w:szCs w:val="20"/>
              </w:rPr>
              <w:t xml:space="preserve">Harmonogram płatności  </w:t>
            </w:r>
          </w:p>
        </w:tc>
      </w:tr>
      <w:tr w:rsidR="006B3A3C" w:rsidRPr="00803252" w:rsidTr="00A40616">
        <w:tc>
          <w:tcPr>
            <w:tcW w:w="1510" w:type="dxa"/>
          </w:tcPr>
          <w:p w:rsidR="006B3A3C" w:rsidRPr="00803252" w:rsidRDefault="00083E69" w:rsidP="005B44AE">
            <w:pPr>
              <w:tabs>
                <w:tab w:val="num" w:pos="-2160"/>
              </w:tabs>
              <w:ind w:right="-1"/>
              <w:jc w:val="both"/>
              <w:rPr>
                <w:rFonts w:ascii="Calibri" w:hAnsi="Calibri"/>
                <w:b/>
                <w:sz w:val="20"/>
                <w:szCs w:val="20"/>
              </w:rPr>
            </w:pPr>
            <w:r w:rsidRPr="00803252">
              <w:rPr>
                <w:rFonts w:ascii="Calibri" w:hAnsi="Calibri"/>
                <w:b/>
                <w:sz w:val="20"/>
                <w:szCs w:val="20"/>
              </w:rPr>
              <w:t xml:space="preserve">Załącznik nr </w:t>
            </w:r>
            <w:r w:rsidR="00362175">
              <w:rPr>
                <w:rFonts w:ascii="Calibri" w:hAnsi="Calibri"/>
                <w:b/>
                <w:sz w:val="20"/>
                <w:szCs w:val="20"/>
              </w:rPr>
              <w:t>4</w:t>
            </w:r>
          </w:p>
        </w:tc>
        <w:tc>
          <w:tcPr>
            <w:tcW w:w="8483" w:type="dxa"/>
          </w:tcPr>
          <w:p w:rsidR="006B3A3C" w:rsidRPr="00803252" w:rsidRDefault="006B3A3C" w:rsidP="005B44AE">
            <w:pPr>
              <w:pStyle w:val="Pisma"/>
              <w:tabs>
                <w:tab w:val="num" w:pos="-2160"/>
              </w:tabs>
              <w:autoSpaceDE/>
              <w:autoSpaceDN/>
              <w:ind w:right="-1"/>
              <w:rPr>
                <w:rFonts w:ascii="Calibri" w:hAnsi="Calibri"/>
                <w:bCs/>
                <w:szCs w:val="20"/>
              </w:rPr>
            </w:pPr>
            <w:r w:rsidRPr="00803252">
              <w:rPr>
                <w:rFonts w:ascii="Calibri" w:hAnsi="Calibri"/>
                <w:bCs/>
                <w:szCs w:val="20"/>
              </w:rPr>
              <w:t xml:space="preserve">Montaż finansowy Projektu </w:t>
            </w:r>
            <w:r w:rsidRPr="00803252">
              <w:rPr>
                <w:rFonts w:ascii="Calibri" w:hAnsi="Calibri"/>
                <w:szCs w:val="20"/>
              </w:rPr>
              <w:t>w ramach RPO WD 2014-2020</w:t>
            </w:r>
          </w:p>
        </w:tc>
      </w:tr>
      <w:tr w:rsidR="006B3A3C" w:rsidRPr="00803252" w:rsidTr="00A40616">
        <w:tc>
          <w:tcPr>
            <w:tcW w:w="1510" w:type="dxa"/>
          </w:tcPr>
          <w:p w:rsidR="006B3A3C" w:rsidRPr="00803252" w:rsidRDefault="00083E69" w:rsidP="005B44AE">
            <w:pPr>
              <w:tabs>
                <w:tab w:val="num" w:pos="-2160"/>
              </w:tabs>
              <w:ind w:right="-1"/>
              <w:jc w:val="both"/>
              <w:rPr>
                <w:rFonts w:ascii="Calibri" w:hAnsi="Calibri"/>
                <w:b/>
                <w:sz w:val="20"/>
                <w:szCs w:val="20"/>
              </w:rPr>
            </w:pPr>
            <w:r w:rsidRPr="00803252">
              <w:rPr>
                <w:rFonts w:ascii="Calibri" w:hAnsi="Calibri"/>
                <w:b/>
                <w:sz w:val="20"/>
                <w:szCs w:val="20"/>
              </w:rPr>
              <w:t xml:space="preserve">Załącznik nr </w:t>
            </w:r>
            <w:r w:rsidR="00362175">
              <w:rPr>
                <w:rFonts w:ascii="Calibri" w:hAnsi="Calibri"/>
                <w:b/>
                <w:sz w:val="20"/>
                <w:szCs w:val="20"/>
              </w:rPr>
              <w:t>5</w:t>
            </w:r>
          </w:p>
        </w:tc>
        <w:tc>
          <w:tcPr>
            <w:tcW w:w="8483" w:type="dxa"/>
          </w:tcPr>
          <w:p w:rsidR="006B3A3C" w:rsidRPr="00803252" w:rsidRDefault="006B3A3C" w:rsidP="005B44AE">
            <w:pPr>
              <w:pStyle w:val="Pisma"/>
              <w:tabs>
                <w:tab w:val="num" w:pos="-2160"/>
              </w:tabs>
              <w:autoSpaceDE/>
              <w:autoSpaceDN/>
              <w:ind w:right="-1"/>
              <w:rPr>
                <w:rFonts w:ascii="Calibri" w:hAnsi="Calibri"/>
                <w:bCs/>
                <w:szCs w:val="20"/>
              </w:rPr>
            </w:pPr>
            <w:r w:rsidRPr="00803252">
              <w:rPr>
                <w:rFonts w:ascii="Calibri" w:hAnsi="Calibri"/>
                <w:szCs w:val="20"/>
              </w:rPr>
              <w:t xml:space="preserve">Skwantyfikowane wskaźniki osiągnięcia rzeczowej realizacji Projektu w ramach RPO WD 2014-2020 </w:t>
            </w:r>
          </w:p>
        </w:tc>
      </w:tr>
      <w:tr w:rsidR="006B3A3C" w:rsidRPr="00803252" w:rsidTr="00A40616">
        <w:tc>
          <w:tcPr>
            <w:tcW w:w="1510" w:type="dxa"/>
          </w:tcPr>
          <w:p w:rsidR="006B3A3C" w:rsidRPr="00803252" w:rsidRDefault="00083E69" w:rsidP="005B44AE">
            <w:pPr>
              <w:tabs>
                <w:tab w:val="num" w:pos="-2160"/>
              </w:tabs>
              <w:ind w:right="-1"/>
              <w:jc w:val="both"/>
              <w:rPr>
                <w:rFonts w:ascii="Calibri" w:hAnsi="Calibri"/>
                <w:b/>
                <w:sz w:val="20"/>
                <w:szCs w:val="20"/>
              </w:rPr>
            </w:pPr>
            <w:r w:rsidRPr="00803252">
              <w:rPr>
                <w:rFonts w:ascii="Calibri" w:hAnsi="Calibri"/>
                <w:b/>
                <w:sz w:val="20"/>
                <w:szCs w:val="20"/>
              </w:rPr>
              <w:t xml:space="preserve">Załącznik nr </w:t>
            </w:r>
            <w:r w:rsidR="00362175">
              <w:rPr>
                <w:rFonts w:ascii="Calibri" w:hAnsi="Calibri"/>
                <w:b/>
                <w:sz w:val="20"/>
                <w:szCs w:val="20"/>
              </w:rPr>
              <w:t>6</w:t>
            </w:r>
          </w:p>
        </w:tc>
        <w:tc>
          <w:tcPr>
            <w:tcW w:w="8483" w:type="dxa"/>
          </w:tcPr>
          <w:p w:rsidR="006B3A3C" w:rsidRPr="00803252" w:rsidRDefault="006B3A3C" w:rsidP="005B44AE">
            <w:pPr>
              <w:pStyle w:val="Pisma"/>
              <w:tabs>
                <w:tab w:val="num" w:pos="-2160"/>
              </w:tabs>
              <w:autoSpaceDE/>
              <w:autoSpaceDN/>
              <w:ind w:right="-1"/>
              <w:rPr>
                <w:rFonts w:ascii="Calibri" w:hAnsi="Calibri"/>
                <w:bCs/>
                <w:szCs w:val="20"/>
              </w:rPr>
            </w:pPr>
            <w:r w:rsidRPr="00803252">
              <w:rPr>
                <w:rFonts w:ascii="Calibri" w:hAnsi="Calibri"/>
                <w:bCs/>
                <w:szCs w:val="20"/>
              </w:rPr>
              <w:t>Pełnomocnictwo dla osoby podpisującej Umowę w imieniu Beneficjenta</w:t>
            </w:r>
            <w:r w:rsidRPr="00803252">
              <w:rPr>
                <w:rStyle w:val="Odwoanieprzypisudolnego"/>
                <w:rFonts w:ascii="Calibri" w:hAnsi="Calibri"/>
                <w:bCs/>
                <w:szCs w:val="20"/>
              </w:rPr>
              <w:footnoteReference w:id="89"/>
            </w:r>
          </w:p>
        </w:tc>
      </w:tr>
      <w:tr w:rsidR="006B3A3C" w:rsidRPr="00803252" w:rsidTr="00A40616">
        <w:tc>
          <w:tcPr>
            <w:tcW w:w="1510" w:type="dxa"/>
          </w:tcPr>
          <w:p w:rsidR="006B3A3C" w:rsidRPr="00803252" w:rsidRDefault="006B3A3C" w:rsidP="005B44AE">
            <w:pPr>
              <w:tabs>
                <w:tab w:val="num" w:pos="-2160"/>
              </w:tabs>
              <w:ind w:right="-1"/>
              <w:jc w:val="both"/>
              <w:rPr>
                <w:rFonts w:ascii="Calibri" w:hAnsi="Calibri"/>
                <w:b/>
                <w:sz w:val="20"/>
                <w:szCs w:val="20"/>
              </w:rPr>
            </w:pPr>
            <w:r w:rsidRPr="00803252">
              <w:rPr>
                <w:rFonts w:ascii="Calibri" w:hAnsi="Calibri"/>
                <w:b/>
                <w:sz w:val="20"/>
                <w:szCs w:val="20"/>
              </w:rPr>
              <w:t>Załącznik</w:t>
            </w:r>
            <w:r w:rsidR="00083E69" w:rsidRPr="00803252">
              <w:rPr>
                <w:rFonts w:ascii="Calibri" w:hAnsi="Calibri"/>
                <w:b/>
                <w:sz w:val="20"/>
                <w:szCs w:val="20"/>
              </w:rPr>
              <w:t xml:space="preserve"> nr </w:t>
            </w:r>
            <w:r w:rsidR="00362175">
              <w:rPr>
                <w:rFonts w:ascii="Calibri" w:hAnsi="Calibri"/>
                <w:b/>
                <w:sz w:val="20"/>
                <w:szCs w:val="20"/>
              </w:rPr>
              <w:t>7</w:t>
            </w:r>
          </w:p>
        </w:tc>
        <w:tc>
          <w:tcPr>
            <w:tcW w:w="8483" w:type="dxa"/>
          </w:tcPr>
          <w:p w:rsidR="006B3A3C" w:rsidRPr="00803252" w:rsidRDefault="006B3A3C" w:rsidP="005B44AE">
            <w:pPr>
              <w:pStyle w:val="Pisma"/>
              <w:tabs>
                <w:tab w:val="num" w:pos="-2160"/>
              </w:tabs>
              <w:spacing w:line="276" w:lineRule="auto"/>
              <w:ind w:right="-1"/>
              <w:rPr>
                <w:rFonts w:ascii="Calibri" w:hAnsi="Calibri"/>
                <w:bCs/>
                <w:szCs w:val="20"/>
              </w:rPr>
            </w:pPr>
            <w:r w:rsidRPr="00803252">
              <w:rPr>
                <w:rFonts w:ascii="Calibri" w:hAnsi="Calibri"/>
                <w:bCs/>
                <w:szCs w:val="20"/>
              </w:rPr>
              <w:t>Oświadczenie</w:t>
            </w:r>
            <w:bookmarkStart w:id="0" w:name="_GoBack"/>
            <w:bookmarkEnd w:id="0"/>
            <w:r w:rsidRPr="00803252">
              <w:rPr>
                <w:rFonts w:ascii="Calibri" w:hAnsi="Calibri"/>
                <w:bCs/>
                <w:szCs w:val="20"/>
              </w:rPr>
              <w:t xml:space="preserve"> Beneficjenta o kwalifikowalności podatku VAT</w:t>
            </w:r>
            <w:r w:rsidR="00A73FB8" w:rsidRPr="00803252">
              <w:rPr>
                <w:rStyle w:val="Odwoanieprzypisudolnego"/>
                <w:rFonts w:ascii="Calibri" w:hAnsi="Calibri"/>
                <w:bCs/>
                <w:szCs w:val="20"/>
              </w:rPr>
              <w:footnoteReference w:id="90"/>
            </w:r>
          </w:p>
        </w:tc>
      </w:tr>
      <w:tr w:rsidR="006B3A3C" w:rsidRPr="00803252" w:rsidTr="00A40616">
        <w:tc>
          <w:tcPr>
            <w:tcW w:w="1510" w:type="dxa"/>
          </w:tcPr>
          <w:p w:rsidR="006B3A3C" w:rsidRPr="00803252" w:rsidRDefault="00083E69" w:rsidP="005B44AE">
            <w:pPr>
              <w:tabs>
                <w:tab w:val="num" w:pos="-2160"/>
              </w:tabs>
              <w:ind w:right="-1"/>
              <w:jc w:val="both"/>
              <w:rPr>
                <w:rFonts w:ascii="Calibri" w:hAnsi="Calibri"/>
                <w:b/>
                <w:sz w:val="20"/>
                <w:szCs w:val="20"/>
              </w:rPr>
            </w:pPr>
            <w:r w:rsidRPr="00803252">
              <w:rPr>
                <w:rFonts w:ascii="Calibri" w:hAnsi="Calibri"/>
                <w:b/>
                <w:sz w:val="20"/>
                <w:szCs w:val="20"/>
              </w:rPr>
              <w:t xml:space="preserve">Załącznik nr </w:t>
            </w:r>
            <w:r w:rsidR="00362175">
              <w:rPr>
                <w:rFonts w:ascii="Calibri" w:hAnsi="Calibri"/>
                <w:b/>
                <w:sz w:val="20"/>
                <w:szCs w:val="20"/>
              </w:rPr>
              <w:t>8</w:t>
            </w:r>
          </w:p>
        </w:tc>
        <w:tc>
          <w:tcPr>
            <w:tcW w:w="8483" w:type="dxa"/>
          </w:tcPr>
          <w:p w:rsidR="006B3A3C" w:rsidRPr="00803252" w:rsidRDefault="006B3A3C" w:rsidP="005B44AE">
            <w:pPr>
              <w:pStyle w:val="Pisma"/>
              <w:tabs>
                <w:tab w:val="num" w:pos="-2160"/>
              </w:tabs>
              <w:spacing w:line="276" w:lineRule="auto"/>
              <w:ind w:right="-1"/>
              <w:rPr>
                <w:rFonts w:ascii="Calibri" w:hAnsi="Calibri"/>
                <w:bCs/>
                <w:szCs w:val="20"/>
              </w:rPr>
            </w:pPr>
            <w:r w:rsidRPr="00803252">
              <w:rPr>
                <w:rFonts w:ascii="Calibri" w:hAnsi="Calibri"/>
                <w:bCs/>
                <w:szCs w:val="20"/>
              </w:rPr>
              <w:t xml:space="preserve">Oświadczenie Partnera </w:t>
            </w:r>
            <w:r w:rsidR="00E62CB0" w:rsidRPr="00803252">
              <w:rPr>
                <w:rFonts w:ascii="Calibri" w:hAnsi="Calibri"/>
                <w:bCs/>
                <w:szCs w:val="20"/>
              </w:rPr>
              <w:t xml:space="preserve">Projektu </w:t>
            </w:r>
            <w:r w:rsidRPr="00803252">
              <w:rPr>
                <w:rFonts w:ascii="Calibri" w:hAnsi="Calibri"/>
                <w:bCs/>
                <w:szCs w:val="20"/>
              </w:rPr>
              <w:t>o kwalifikowalności podatku VAT</w:t>
            </w:r>
            <w:r w:rsidRPr="00803252">
              <w:rPr>
                <w:rStyle w:val="Odwoanieprzypisudolnego"/>
                <w:rFonts w:ascii="Calibri" w:hAnsi="Calibri"/>
                <w:bCs/>
                <w:szCs w:val="20"/>
              </w:rPr>
              <w:footnoteReference w:id="91"/>
            </w:r>
          </w:p>
        </w:tc>
      </w:tr>
      <w:tr w:rsidR="00561A6B" w:rsidRPr="00803252" w:rsidTr="00A40616">
        <w:tc>
          <w:tcPr>
            <w:tcW w:w="1510" w:type="dxa"/>
          </w:tcPr>
          <w:p w:rsidR="00561A6B" w:rsidRPr="00803252" w:rsidRDefault="00561A6B" w:rsidP="005B44AE">
            <w:pPr>
              <w:tabs>
                <w:tab w:val="num" w:pos="-2160"/>
              </w:tabs>
              <w:ind w:right="-1"/>
              <w:jc w:val="both"/>
              <w:rPr>
                <w:rFonts w:ascii="Calibri" w:hAnsi="Calibri"/>
                <w:b/>
                <w:sz w:val="20"/>
                <w:szCs w:val="20"/>
              </w:rPr>
            </w:pPr>
            <w:r w:rsidRPr="00803252">
              <w:rPr>
                <w:rFonts w:ascii="Calibri" w:hAnsi="Calibri"/>
                <w:b/>
                <w:sz w:val="20"/>
                <w:szCs w:val="20"/>
              </w:rPr>
              <w:t xml:space="preserve">Załącznik nr </w:t>
            </w:r>
            <w:r w:rsidR="00362175">
              <w:rPr>
                <w:rFonts w:ascii="Calibri" w:hAnsi="Calibri"/>
                <w:b/>
                <w:sz w:val="20"/>
                <w:szCs w:val="20"/>
              </w:rPr>
              <w:t>9</w:t>
            </w:r>
          </w:p>
        </w:tc>
        <w:tc>
          <w:tcPr>
            <w:tcW w:w="8483" w:type="dxa"/>
          </w:tcPr>
          <w:p w:rsidR="00561A6B" w:rsidRPr="00803252" w:rsidRDefault="00561A6B" w:rsidP="005B44AE">
            <w:pPr>
              <w:pStyle w:val="Pisma"/>
              <w:tabs>
                <w:tab w:val="num" w:pos="-2160"/>
              </w:tabs>
              <w:spacing w:line="276" w:lineRule="auto"/>
              <w:ind w:right="-1"/>
              <w:rPr>
                <w:rFonts w:ascii="Calibri" w:hAnsi="Calibri"/>
                <w:bCs/>
                <w:szCs w:val="20"/>
              </w:rPr>
            </w:pPr>
            <w:r w:rsidRPr="00803252">
              <w:rPr>
                <w:rFonts w:ascii="Calibri" w:hAnsi="Calibri"/>
                <w:bCs/>
                <w:szCs w:val="20"/>
              </w:rPr>
              <w:t>Oświadczenie Podmiotu realizującego Projekt o kwalifikowalności podatku VAT</w:t>
            </w:r>
            <w:r w:rsidR="005C1420" w:rsidRPr="00803252">
              <w:rPr>
                <w:rStyle w:val="Odwoanieprzypisudolnego"/>
                <w:rFonts w:ascii="Calibri" w:hAnsi="Calibri"/>
                <w:bCs/>
                <w:szCs w:val="20"/>
              </w:rPr>
              <w:footnoteReference w:id="92"/>
            </w:r>
          </w:p>
        </w:tc>
      </w:tr>
      <w:tr w:rsidR="00F2202D" w:rsidRPr="00803252" w:rsidTr="00A40616">
        <w:tc>
          <w:tcPr>
            <w:tcW w:w="1510" w:type="dxa"/>
          </w:tcPr>
          <w:p w:rsidR="00F2202D" w:rsidRPr="00803252" w:rsidRDefault="00F2202D" w:rsidP="005B44AE">
            <w:pPr>
              <w:tabs>
                <w:tab w:val="num" w:pos="-2160"/>
              </w:tabs>
              <w:ind w:right="-1"/>
              <w:jc w:val="both"/>
              <w:rPr>
                <w:rFonts w:ascii="Calibri" w:hAnsi="Calibri"/>
                <w:b/>
                <w:sz w:val="20"/>
                <w:szCs w:val="20"/>
              </w:rPr>
            </w:pPr>
            <w:r w:rsidRPr="00803252">
              <w:rPr>
                <w:rFonts w:ascii="Calibri" w:hAnsi="Calibri"/>
                <w:b/>
                <w:sz w:val="20"/>
                <w:szCs w:val="20"/>
              </w:rPr>
              <w:t>Załącznik nr 1</w:t>
            </w:r>
            <w:r w:rsidR="00362175">
              <w:rPr>
                <w:rFonts w:ascii="Calibri" w:hAnsi="Calibri"/>
                <w:b/>
                <w:sz w:val="20"/>
                <w:szCs w:val="20"/>
              </w:rPr>
              <w:t>0</w:t>
            </w:r>
          </w:p>
        </w:tc>
        <w:tc>
          <w:tcPr>
            <w:tcW w:w="8483" w:type="dxa"/>
          </w:tcPr>
          <w:p w:rsidR="00F2202D" w:rsidRPr="00803252" w:rsidRDefault="00F2202D" w:rsidP="005B44AE">
            <w:pPr>
              <w:pStyle w:val="Pisma"/>
              <w:tabs>
                <w:tab w:val="num" w:pos="-2160"/>
              </w:tabs>
              <w:ind w:right="-1"/>
              <w:rPr>
                <w:rFonts w:ascii="Calibri" w:hAnsi="Calibri"/>
                <w:bCs/>
                <w:szCs w:val="20"/>
              </w:rPr>
            </w:pPr>
            <w:r w:rsidRPr="00803252">
              <w:rPr>
                <w:rFonts w:ascii="Calibri" w:hAnsi="Calibri"/>
                <w:bCs/>
                <w:szCs w:val="20"/>
              </w:rPr>
              <w:t>Zestawienie wszystkich dokumentów dotyczących operacji w ramach Projektu dofinansowanego z Regionalnego Programu Operacyjnego Województwa Dolnośląskiego 2014-2020 (faktur i innych dokumentów księgowych o równoważnej wartości dowodowej)</w:t>
            </w:r>
            <w:r w:rsidR="008352D8" w:rsidRPr="00803252">
              <w:rPr>
                <w:rStyle w:val="Odwoanieprzypisudolnego"/>
                <w:rFonts w:ascii="Calibri" w:hAnsi="Calibri"/>
                <w:bCs/>
                <w:szCs w:val="20"/>
              </w:rPr>
              <w:footnoteReference w:id="93"/>
            </w:r>
          </w:p>
        </w:tc>
      </w:tr>
      <w:tr w:rsidR="00F2202D" w:rsidRPr="00803252" w:rsidTr="00A40616">
        <w:tc>
          <w:tcPr>
            <w:tcW w:w="1510" w:type="dxa"/>
          </w:tcPr>
          <w:p w:rsidR="00F2202D" w:rsidRPr="00803252" w:rsidRDefault="00F2202D" w:rsidP="005B44AE">
            <w:pPr>
              <w:tabs>
                <w:tab w:val="num" w:pos="-2160"/>
              </w:tabs>
              <w:ind w:right="-1"/>
              <w:jc w:val="both"/>
              <w:rPr>
                <w:rFonts w:ascii="Calibri" w:hAnsi="Calibri"/>
                <w:b/>
                <w:sz w:val="20"/>
                <w:szCs w:val="20"/>
              </w:rPr>
            </w:pPr>
            <w:r w:rsidRPr="00803252">
              <w:rPr>
                <w:rFonts w:ascii="Calibri" w:hAnsi="Calibri"/>
                <w:b/>
                <w:sz w:val="20"/>
                <w:szCs w:val="20"/>
              </w:rPr>
              <w:t>Załącznik nr 1</w:t>
            </w:r>
            <w:r w:rsidR="00362175">
              <w:rPr>
                <w:rFonts w:ascii="Calibri" w:hAnsi="Calibri"/>
                <w:b/>
                <w:sz w:val="20"/>
                <w:szCs w:val="20"/>
              </w:rPr>
              <w:t>1</w:t>
            </w:r>
          </w:p>
        </w:tc>
        <w:tc>
          <w:tcPr>
            <w:tcW w:w="8483" w:type="dxa"/>
          </w:tcPr>
          <w:p w:rsidR="00F2202D" w:rsidRPr="00803252" w:rsidRDefault="00F2202D" w:rsidP="005B44AE">
            <w:pPr>
              <w:pStyle w:val="Pisma"/>
              <w:tabs>
                <w:tab w:val="num" w:pos="-2160"/>
              </w:tabs>
              <w:spacing w:line="276" w:lineRule="auto"/>
              <w:ind w:right="-1"/>
              <w:rPr>
                <w:rFonts w:ascii="Calibri" w:hAnsi="Calibri"/>
                <w:bCs/>
                <w:szCs w:val="20"/>
              </w:rPr>
            </w:pPr>
            <w:r w:rsidRPr="00803252">
              <w:rPr>
                <w:rFonts w:ascii="Calibri" w:hAnsi="Calibri"/>
                <w:bCs/>
                <w:szCs w:val="20"/>
              </w:rPr>
              <w:t xml:space="preserve">Wykaz dokumentów, jakie należy przedłożyć do wniosku o płatność wraz z zasadami opisu dokumentów księgowych. </w:t>
            </w:r>
          </w:p>
        </w:tc>
      </w:tr>
      <w:tr w:rsidR="00F2202D" w:rsidRPr="00803252" w:rsidTr="00A40616">
        <w:tc>
          <w:tcPr>
            <w:tcW w:w="1510" w:type="dxa"/>
          </w:tcPr>
          <w:p w:rsidR="00F2202D" w:rsidRPr="00803252" w:rsidRDefault="00F2202D" w:rsidP="005B44AE">
            <w:pPr>
              <w:tabs>
                <w:tab w:val="num" w:pos="-2160"/>
              </w:tabs>
              <w:ind w:right="-1"/>
              <w:jc w:val="both"/>
              <w:rPr>
                <w:rFonts w:ascii="Calibri" w:hAnsi="Calibri"/>
                <w:b/>
                <w:sz w:val="20"/>
                <w:szCs w:val="20"/>
              </w:rPr>
            </w:pPr>
            <w:r w:rsidRPr="00803252">
              <w:rPr>
                <w:rFonts w:ascii="Calibri" w:hAnsi="Calibri"/>
                <w:b/>
                <w:sz w:val="20"/>
                <w:szCs w:val="20"/>
              </w:rPr>
              <w:t>Załącznik nr 1</w:t>
            </w:r>
            <w:r w:rsidR="00362175">
              <w:rPr>
                <w:rFonts w:ascii="Calibri" w:hAnsi="Calibri"/>
                <w:b/>
                <w:sz w:val="20"/>
                <w:szCs w:val="20"/>
              </w:rPr>
              <w:t>2</w:t>
            </w:r>
          </w:p>
        </w:tc>
        <w:tc>
          <w:tcPr>
            <w:tcW w:w="8483" w:type="dxa"/>
          </w:tcPr>
          <w:p w:rsidR="00F2202D" w:rsidRPr="00B55CE6" w:rsidRDefault="00F2202D" w:rsidP="005B44AE">
            <w:pPr>
              <w:ind w:right="-1"/>
              <w:rPr>
                <w:rFonts w:ascii="Calibri" w:hAnsi="Calibri"/>
                <w:sz w:val="20"/>
                <w:szCs w:val="20"/>
              </w:rPr>
            </w:pPr>
            <w:r w:rsidRPr="00803252">
              <w:rPr>
                <w:rFonts w:ascii="Calibri" w:hAnsi="Calibri"/>
                <w:sz w:val="20"/>
                <w:szCs w:val="20"/>
              </w:rPr>
              <w:t xml:space="preserve">Zakres powierzonych do przetwarzania danych osobowych w związku z realizacją Projektu i </w:t>
            </w:r>
            <w:r w:rsidR="00B55CE6">
              <w:rPr>
                <w:rFonts w:ascii="Calibri" w:hAnsi="Calibri"/>
                <w:sz w:val="20"/>
                <w:szCs w:val="20"/>
              </w:rPr>
              <w:t>Umowy w ramach RPO WD 2014-2020</w:t>
            </w:r>
          </w:p>
        </w:tc>
      </w:tr>
      <w:tr w:rsidR="001A116C" w:rsidRPr="00803252" w:rsidTr="00A40616">
        <w:tc>
          <w:tcPr>
            <w:tcW w:w="1510" w:type="dxa"/>
          </w:tcPr>
          <w:p w:rsidR="001A116C" w:rsidRPr="00803252" w:rsidRDefault="001A116C" w:rsidP="005B44AE">
            <w:pPr>
              <w:tabs>
                <w:tab w:val="num" w:pos="-2160"/>
              </w:tabs>
              <w:ind w:right="-1"/>
              <w:jc w:val="both"/>
              <w:rPr>
                <w:rFonts w:ascii="Calibri" w:hAnsi="Calibri"/>
                <w:b/>
                <w:sz w:val="20"/>
                <w:szCs w:val="20"/>
              </w:rPr>
            </w:pPr>
            <w:r w:rsidRPr="00803252">
              <w:rPr>
                <w:rFonts w:ascii="Calibri" w:hAnsi="Calibri"/>
                <w:b/>
                <w:sz w:val="20"/>
                <w:szCs w:val="20"/>
              </w:rPr>
              <w:t>Załącznik nr 1</w:t>
            </w:r>
            <w:r w:rsidR="00362175">
              <w:rPr>
                <w:rFonts w:ascii="Calibri" w:hAnsi="Calibri"/>
                <w:b/>
                <w:sz w:val="20"/>
                <w:szCs w:val="20"/>
              </w:rPr>
              <w:t>3</w:t>
            </w:r>
          </w:p>
        </w:tc>
        <w:tc>
          <w:tcPr>
            <w:tcW w:w="8483" w:type="dxa"/>
          </w:tcPr>
          <w:p w:rsidR="001A116C" w:rsidRPr="00803252" w:rsidRDefault="001A116C" w:rsidP="005B44AE">
            <w:pPr>
              <w:ind w:right="-1"/>
              <w:rPr>
                <w:rFonts w:ascii="Calibri" w:hAnsi="Calibri"/>
                <w:sz w:val="20"/>
                <w:szCs w:val="20"/>
              </w:rPr>
            </w:pPr>
            <w:r w:rsidRPr="00803252">
              <w:rPr>
                <w:rFonts w:ascii="Calibri" w:hAnsi="Calibri"/>
                <w:sz w:val="20"/>
                <w:szCs w:val="20"/>
              </w:rPr>
              <w:t xml:space="preserve">Obowiązki informacyjne Beneficjenta </w:t>
            </w:r>
          </w:p>
        </w:tc>
      </w:tr>
      <w:tr w:rsidR="00512221" w:rsidRPr="00803252" w:rsidTr="00A40616">
        <w:tc>
          <w:tcPr>
            <w:tcW w:w="1510" w:type="dxa"/>
          </w:tcPr>
          <w:p w:rsidR="00512221" w:rsidRPr="00803252" w:rsidRDefault="00512221" w:rsidP="005B44AE">
            <w:pPr>
              <w:tabs>
                <w:tab w:val="num" w:pos="-2160"/>
              </w:tabs>
              <w:ind w:right="-1"/>
              <w:jc w:val="both"/>
              <w:rPr>
                <w:rFonts w:ascii="Calibri" w:hAnsi="Calibri"/>
                <w:b/>
                <w:sz w:val="20"/>
                <w:szCs w:val="20"/>
              </w:rPr>
            </w:pPr>
            <w:r w:rsidRPr="00803252">
              <w:rPr>
                <w:rFonts w:ascii="Calibri" w:hAnsi="Calibri"/>
                <w:b/>
                <w:sz w:val="20"/>
                <w:szCs w:val="20"/>
              </w:rPr>
              <w:t xml:space="preserve">Załącznik nr </w:t>
            </w:r>
            <w:r w:rsidRPr="007707A4">
              <w:rPr>
                <w:rFonts w:ascii="Calibri" w:hAnsi="Calibri"/>
                <w:b/>
                <w:sz w:val="20"/>
                <w:szCs w:val="20"/>
              </w:rPr>
              <w:t>1</w:t>
            </w:r>
            <w:r>
              <w:rPr>
                <w:rFonts w:ascii="Calibri" w:hAnsi="Calibri"/>
                <w:b/>
                <w:sz w:val="20"/>
                <w:szCs w:val="20"/>
              </w:rPr>
              <w:t>4</w:t>
            </w:r>
          </w:p>
        </w:tc>
        <w:tc>
          <w:tcPr>
            <w:tcW w:w="8483" w:type="dxa"/>
          </w:tcPr>
          <w:p w:rsidR="00512221" w:rsidRPr="00803252" w:rsidRDefault="00512221" w:rsidP="005B44AE">
            <w:pPr>
              <w:ind w:right="-1"/>
              <w:rPr>
                <w:rFonts w:ascii="Calibri" w:hAnsi="Calibri"/>
                <w:sz w:val="20"/>
                <w:szCs w:val="20"/>
              </w:rPr>
            </w:pPr>
            <w:r w:rsidRPr="00803252">
              <w:rPr>
                <w:rFonts w:ascii="Calibri" w:hAnsi="Calibri"/>
                <w:sz w:val="20"/>
                <w:szCs w:val="20"/>
              </w:rPr>
              <w:t>Klasyfikacja budżetowa projektu</w:t>
            </w:r>
          </w:p>
        </w:tc>
      </w:tr>
      <w:tr w:rsidR="00F2202D" w:rsidRPr="00803252" w:rsidTr="00A40616">
        <w:tc>
          <w:tcPr>
            <w:tcW w:w="1510" w:type="dxa"/>
          </w:tcPr>
          <w:p w:rsidR="00F2202D" w:rsidRPr="00803252" w:rsidRDefault="00F2202D" w:rsidP="005B44AE">
            <w:pPr>
              <w:tabs>
                <w:tab w:val="num" w:pos="-2160"/>
              </w:tabs>
              <w:ind w:right="-1"/>
              <w:jc w:val="both"/>
              <w:rPr>
                <w:rFonts w:ascii="Calibri" w:hAnsi="Calibri"/>
                <w:b/>
                <w:sz w:val="20"/>
                <w:szCs w:val="20"/>
              </w:rPr>
            </w:pPr>
            <w:r w:rsidRPr="00803252">
              <w:rPr>
                <w:rFonts w:ascii="Calibri" w:hAnsi="Calibri"/>
                <w:b/>
                <w:sz w:val="20"/>
                <w:szCs w:val="20"/>
              </w:rPr>
              <w:t xml:space="preserve">Załącznik nr </w:t>
            </w:r>
            <w:r w:rsidR="002F70A5" w:rsidRPr="007707A4">
              <w:rPr>
                <w:rFonts w:ascii="Calibri" w:hAnsi="Calibri"/>
                <w:b/>
                <w:sz w:val="20"/>
                <w:szCs w:val="20"/>
              </w:rPr>
              <w:t>1</w:t>
            </w:r>
            <w:r w:rsidR="002F70A5">
              <w:rPr>
                <w:rFonts w:ascii="Calibri" w:hAnsi="Calibri"/>
                <w:b/>
                <w:sz w:val="20"/>
                <w:szCs w:val="20"/>
              </w:rPr>
              <w:t>5</w:t>
            </w:r>
          </w:p>
        </w:tc>
        <w:tc>
          <w:tcPr>
            <w:tcW w:w="8483" w:type="dxa"/>
          </w:tcPr>
          <w:p w:rsidR="00F2202D" w:rsidRPr="00803252" w:rsidRDefault="002F70A5" w:rsidP="005B44AE">
            <w:pPr>
              <w:ind w:right="-1"/>
              <w:rPr>
                <w:rFonts w:ascii="Calibri" w:hAnsi="Calibri"/>
                <w:sz w:val="20"/>
                <w:szCs w:val="20"/>
              </w:rPr>
            </w:pPr>
            <w:r w:rsidRPr="00441639">
              <w:rPr>
                <w:rFonts w:ascii="Calibri" w:hAnsi="Calibri" w:cs="Calibri"/>
                <w:color w:val="000000"/>
                <w:sz w:val="20"/>
                <w:szCs w:val="20"/>
              </w:rPr>
              <w:t>Plan</w:t>
            </w:r>
            <w:r>
              <w:rPr>
                <w:rFonts w:ascii="Calibri" w:hAnsi="Calibri" w:cs="Calibri"/>
                <w:color w:val="000000"/>
                <w:sz w:val="20"/>
                <w:szCs w:val="20"/>
              </w:rPr>
              <w:t xml:space="preserve"> wykorzystania infrastruktury B+</w:t>
            </w:r>
            <w:r w:rsidRPr="00441639">
              <w:rPr>
                <w:rFonts w:ascii="Calibri" w:hAnsi="Calibri" w:cs="Calibri"/>
                <w:color w:val="000000"/>
                <w:sz w:val="20"/>
                <w:szCs w:val="20"/>
              </w:rPr>
              <w:t>R będącej przedmiotem</w:t>
            </w:r>
            <w:r w:rsidR="001A116C" w:rsidRPr="00803252">
              <w:rPr>
                <w:rFonts w:ascii="Calibri" w:hAnsi="Calibri"/>
                <w:sz w:val="20"/>
                <w:szCs w:val="20"/>
              </w:rPr>
              <w:t xml:space="preserve"> projektu</w:t>
            </w:r>
            <w:r w:rsidR="00F2202D" w:rsidRPr="00803252">
              <w:rPr>
                <w:rFonts w:ascii="Calibri" w:hAnsi="Calibri"/>
                <w:sz w:val="20"/>
                <w:szCs w:val="20"/>
              </w:rPr>
              <w:t xml:space="preserve"> </w:t>
            </w:r>
          </w:p>
        </w:tc>
      </w:tr>
      <w:tr w:rsidR="00F2202D" w:rsidRPr="007707A4" w:rsidTr="00A40616">
        <w:tc>
          <w:tcPr>
            <w:tcW w:w="1510" w:type="dxa"/>
          </w:tcPr>
          <w:p w:rsidR="00F2202D" w:rsidRPr="007707A4" w:rsidRDefault="00F2202D" w:rsidP="005B44AE">
            <w:pPr>
              <w:tabs>
                <w:tab w:val="num" w:pos="-2160"/>
              </w:tabs>
              <w:ind w:right="-1"/>
              <w:jc w:val="both"/>
              <w:rPr>
                <w:rFonts w:ascii="Calibri" w:hAnsi="Calibri"/>
                <w:b/>
                <w:sz w:val="20"/>
                <w:szCs w:val="20"/>
              </w:rPr>
            </w:pPr>
            <w:r w:rsidRPr="007707A4">
              <w:rPr>
                <w:rFonts w:ascii="Calibri" w:hAnsi="Calibri"/>
                <w:b/>
                <w:sz w:val="20"/>
                <w:szCs w:val="20"/>
              </w:rPr>
              <w:t>Załącznik nr 1</w:t>
            </w:r>
            <w:r w:rsidR="002F70A5">
              <w:rPr>
                <w:rFonts w:ascii="Calibri" w:hAnsi="Calibri"/>
                <w:b/>
                <w:sz w:val="20"/>
                <w:szCs w:val="20"/>
              </w:rPr>
              <w:t>6</w:t>
            </w:r>
          </w:p>
        </w:tc>
        <w:tc>
          <w:tcPr>
            <w:tcW w:w="8483" w:type="dxa"/>
          </w:tcPr>
          <w:p w:rsidR="00F2202D" w:rsidRPr="00204A46" w:rsidRDefault="002F70A5" w:rsidP="005B44AE">
            <w:pPr>
              <w:ind w:right="-1"/>
              <w:rPr>
                <w:rFonts w:ascii="Calibri" w:hAnsi="Calibri"/>
                <w:sz w:val="20"/>
                <w:szCs w:val="20"/>
              </w:rPr>
            </w:pPr>
            <w:r w:rsidRPr="00204A46">
              <w:rPr>
                <w:rFonts w:ascii="Calibri" w:hAnsi="Calibri" w:cs="Calibri"/>
                <w:sz w:val="20"/>
                <w:szCs w:val="20"/>
              </w:rPr>
              <w:t>Zobowiązanie stosowania mechanizmu monitorowania i wycofania w przypadku finansowania infrastruktury badawczej ze środków publicznych</w:t>
            </w:r>
            <w:r w:rsidR="00F2202D" w:rsidRPr="00204A46">
              <w:rPr>
                <w:rFonts w:ascii="Calibri" w:hAnsi="Calibri"/>
                <w:sz w:val="20"/>
                <w:szCs w:val="20"/>
              </w:rPr>
              <w:t xml:space="preserve"> </w:t>
            </w:r>
          </w:p>
        </w:tc>
      </w:tr>
    </w:tbl>
    <w:p w:rsidR="00F46DDD" w:rsidRPr="00803252" w:rsidRDefault="00F46DDD" w:rsidP="005B44AE">
      <w:pPr>
        <w:tabs>
          <w:tab w:val="num" w:pos="-2160"/>
        </w:tabs>
        <w:ind w:right="-1"/>
        <w:jc w:val="both"/>
        <w:rPr>
          <w:rFonts w:ascii="Calibri" w:hAnsi="Calibri"/>
          <w:b/>
          <w:bCs/>
          <w:i/>
          <w:iCs/>
          <w:sz w:val="20"/>
          <w:szCs w:val="20"/>
          <w:u w:val="single"/>
        </w:rPr>
      </w:pPr>
    </w:p>
    <w:p w:rsidR="004542BE" w:rsidRPr="00803252" w:rsidRDefault="00FC2558" w:rsidP="005B44AE">
      <w:pPr>
        <w:tabs>
          <w:tab w:val="num" w:pos="-2160"/>
        </w:tabs>
        <w:ind w:right="-1"/>
        <w:jc w:val="both"/>
        <w:rPr>
          <w:rFonts w:ascii="Calibri" w:hAnsi="Calibri"/>
          <w:b/>
          <w:sz w:val="20"/>
          <w:szCs w:val="20"/>
        </w:rPr>
      </w:pPr>
      <w:r w:rsidRPr="00803252">
        <w:rPr>
          <w:rFonts w:ascii="Calibri" w:hAnsi="Calibri"/>
          <w:b/>
          <w:bCs/>
          <w:i/>
          <w:iCs/>
          <w:sz w:val="20"/>
          <w:szCs w:val="20"/>
          <w:u w:val="single"/>
        </w:rPr>
        <w:t>W imieniu Instytucji Zarządzającej RPO WD</w:t>
      </w:r>
      <w:r w:rsidR="00CB606E" w:rsidRPr="00803252">
        <w:rPr>
          <w:rFonts w:ascii="Calibri" w:hAnsi="Calibri"/>
          <w:b/>
          <w:bCs/>
          <w:i/>
          <w:iCs/>
          <w:sz w:val="20"/>
          <w:szCs w:val="20"/>
          <w:u w:val="single"/>
        </w:rPr>
        <w:t xml:space="preserve"> 2014-2020</w:t>
      </w:r>
      <w:r w:rsidRPr="00803252">
        <w:rPr>
          <w:rFonts w:ascii="Calibri" w:hAnsi="Calibri"/>
          <w:b/>
          <w:bCs/>
          <w:i/>
          <w:iCs/>
          <w:sz w:val="20"/>
          <w:szCs w:val="20"/>
          <w:u w:val="single"/>
        </w:rPr>
        <w:t>:</w:t>
      </w:r>
      <w:r w:rsidRPr="00803252">
        <w:rPr>
          <w:rFonts w:ascii="Calibri" w:hAnsi="Calibri"/>
          <w:i/>
          <w:iCs/>
          <w:sz w:val="20"/>
          <w:szCs w:val="20"/>
          <w:u w:val="single"/>
        </w:rPr>
        <w:t xml:space="preserve"> </w:t>
      </w:r>
      <w:r w:rsidRPr="00803252">
        <w:rPr>
          <w:rFonts w:ascii="Calibri" w:hAnsi="Calibri"/>
          <w:sz w:val="20"/>
          <w:szCs w:val="20"/>
        </w:rPr>
        <w:tab/>
      </w:r>
      <w:r w:rsidRPr="00803252">
        <w:rPr>
          <w:rFonts w:ascii="Calibri" w:hAnsi="Calibri"/>
          <w:sz w:val="20"/>
          <w:szCs w:val="20"/>
        </w:rPr>
        <w:tab/>
      </w:r>
      <w:r w:rsidRPr="00803252">
        <w:rPr>
          <w:rFonts w:ascii="Calibri" w:hAnsi="Calibri"/>
          <w:sz w:val="20"/>
          <w:szCs w:val="20"/>
        </w:rPr>
        <w:tab/>
      </w:r>
      <w:r w:rsidR="00CB606E" w:rsidRPr="00803252">
        <w:rPr>
          <w:rFonts w:ascii="Calibri" w:hAnsi="Calibri"/>
          <w:sz w:val="20"/>
          <w:szCs w:val="20"/>
        </w:rPr>
        <w:t xml:space="preserve">               </w:t>
      </w:r>
      <w:r w:rsidRPr="00803252">
        <w:rPr>
          <w:rFonts w:ascii="Calibri" w:hAnsi="Calibri"/>
          <w:b/>
          <w:bCs/>
          <w:i/>
          <w:iCs/>
          <w:sz w:val="20"/>
          <w:szCs w:val="20"/>
          <w:u w:val="single"/>
        </w:rPr>
        <w:t>W imieniu Beneficjenta:</w:t>
      </w:r>
      <w:r w:rsidRPr="00803252">
        <w:rPr>
          <w:rFonts w:ascii="Calibri" w:hAnsi="Calibri"/>
          <w:sz w:val="20"/>
          <w:szCs w:val="20"/>
        </w:rPr>
        <w:t xml:space="preserve"> </w:t>
      </w:r>
      <w:r w:rsidRPr="00803252">
        <w:rPr>
          <w:rFonts w:ascii="Calibri" w:hAnsi="Calibri"/>
          <w:sz w:val="20"/>
          <w:szCs w:val="20"/>
        </w:rPr>
        <w:tab/>
      </w:r>
    </w:p>
    <w:p w:rsidR="004542BE" w:rsidRPr="00803252" w:rsidRDefault="004542BE" w:rsidP="005B44AE">
      <w:pPr>
        <w:tabs>
          <w:tab w:val="num" w:pos="-2160"/>
        </w:tabs>
        <w:ind w:right="-1"/>
        <w:jc w:val="both"/>
        <w:rPr>
          <w:rFonts w:ascii="Calibri" w:hAnsi="Calibri"/>
          <w:i/>
          <w:iCs/>
          <w:sz w:val="20"/>
          <w:szCs w:val="20"/>
        </w:rPr>
      </w:pPr>
    </w:p>
    <w:p w:rsidR="0094536A" w:rsidRPr="00803252" w:rsidRDefault="0094536A" w:rsidP="005B44AE">
      <w:pPr>
        <w:pStyle w:val="Pisma"/>
        <w:tabs>
          <w:tab w:val="num" w:pos="-2160"/>
        </w:tabs>
        <w:autoSpaceDE/>
        <w:autoSpaceDN/>
        <w:ind w:right="-1"/>
        <w:rPr>
          <w:rFonts w:ascii="Calibri" w:hAnsi="Calibri"/>
          <w:i/>
          <w:iCs/>
          <w:szCs w:val="20"/>
        </w:rPr>
      </w:pPr>
    </w:p>
    <w:p w:rsidR="004542BE" w:rsidRPr="00803252" w:rsidRDefault="00FC2558" w:rsidP="005B44AE">
      <w:pPr>
        <w:pStyle w:val="Pisma"/>
        <w:tabs>
          <w:tab w:val="num" w:pos="-2160"/>
        </w:tabs>
        <w:autoSpaceDE/>
        <w:autoSpaceDN/>
        <w:ind w:right="-1"/>
        <w:rPr>
          <w:rFonts w:ascii="Calibri" w:hAnsi="Calibri"/>
          <w:i/>
          <w:iCs/>
          <w:szCs w:val="20"/>
        </w:rPr>
      </w:pPr>
      <w:r w:rsidRPr="00803252">
        <w:rPr>
          <w:rFonts w:ascii="Calibri" w:hAnsi="Calibri"/>
          <w:i/>
          <w:iCs/>
          <w:szCs w:val="20"/>
        </w:rPr>
        <w:t>...............................................................</w:t>
      </w:r>
      <w:r w:rsidRPr="00803252">
        <w:rPr>
          <w:rFonts w:ascii="Calibri" w:hAnsi="Calibri"/>
          <w:i/>
          <w:iCs/>
          <w:szCs w:val="20"/>
        </w:rPr>
        <w:tab/>
      </w:r>
      <w:r w:rsidRPr="00803252">
        <w:rPr>
          <w:rFonts w:ascii="Calibri" w:hAnsi="Calibri"/>
          <w:i/>
          <w:iCs/>
          <w:szCs w:val="20"/>
        </w:rPr>
        <w:tab/>
      </w:r>
      <w:r w:rsidRPr="00803252">
        <w:rPr>
          <w:rFonts w:ascii="Calibri" w:hAnsi="Calibri"/>
          <w:i/>
          <w:iCs/>
          <w:szCs w:val="20"/>
        </w:rPr>
        <w:tab/>
      </w:r>
      <w:r w:rsidRPr="00803252">
        <w:rPr>
          <w:rFonts w:ascii="Calibri" w:hAnsi="Calibri"/>
          <w:i/>
          <w:iCs/>
          <w:szCs w:val="20"/>
        </w:rPr>
        <w:tab/>
      </w:r>
      <w:r w:rsidRPr="00803252">
        <w:rPr>
          <w:rFonts w:ascii="Calibri" w:hAnsi="Calibri"/>
          <w:i/>
          <w:iCs/>
          <w:szCs w:val="20"/>
        </w:rPr>
        <w:tab/>
      </w:r>
      <w:r w:rsidR="00A40616" w:rsidRPr="00803252">
        <w:rPr>
          <w:rFonts w:ascii="Calibri" w:hAnsi="Calibri"/>
          <w:i/>
          <w:iCs/>
          <w:szCs w:val="20"/>
        </w:rPr>
        <w:t xml:space="preserve">        </w:t>
      </w:r>
      <w:r w:rsidRPr="00803252">
        <w:rPr>
          <w:rFonts w:ascii="Calibri" w:hAnsi="Calibri"/>
          <w:i/>
          <w:iCs/>
          <w:szCs w:val="20"/>
        </w:rPr>
        <w:t>...........................................................</w:t>
      </w:r>
    </w:p>
    <w:p w:rsidR="004542BE" w:rsidRPr="00803252" w:rsidRDefault="004542BE" w:rsidP="005B44AE">
      <w:pPr>
        <w:pStyle w:val="Pisma"/>
        <w:tabs>
          <w:tab w:val="num" w:pos="-2160"/>
        </w:tabs>
        <w:autoSpaceDE/>
        <w:autoSpaceDN/>
        <w:ind w:right="-1"/>
        <w:rPr>
          <w:rFonts w:ascii="Calibri" w:hAnsi="Calibri"/>
          <w:i/>
          <w:iCs/>
          <w:szCs w:val="20"/>
        </w:rPr>
      </w:pPr>
    </w:p>
    <w:p w:rsidR="0094536A" w:rsidRPr="00803252" w:rsidRDefault="0094536A" w:rsidP="005B44AE">
      <w:pPr>
        <w:tabs>
          <w:tab w:val="num" w:pos="-2160"/>
        </w:tabs>
        <w:ind w:right="-1"/>
        <w:jc w:val="both"/>
        <w:rPr>
          <w:rFonts w:ascii="Calibri" w:hAnsi="Calibri"/>
          <w:i/>
          <w:iCs/>
          <w:sz w:val="20"/>
          <w:szCs w:val="20"/>
        </w:rPr>
      </w:pPr>
    </w:p>
    <w:p w:rsidR="004542BE" w:rsidRPr="00803252" w:rsidRDefault="00FC2558" w:rsidP="005B44AE">
      <w:pPr>
        <w:tabs>
          <w:tab w:val="num" w:pos="-2160"/>
        </w:tabs>
        <w:ind w:right="-1"/>
        <w:jc w:val="both"/>
        <w:rPr>
          <w:rFonts w:ascii="Calibri" w:hAnsi="Calibri"/>
          <w:i/>
          <w:iCs/>
          <w:sz w:val="20"/>
          <w:szCs w:val="20"/>
        </w:rPr>
      </w:pPr>
      <w:r w:rsidRPr="00803252">
        <w:rPr>
          <w:rFonts w:ascii="Calibri" w:hAnsi="Calibri"/>
          <w:i/>
          <w:iCs/>
          <w:sz w:val="20"/>
          <w:szCs w:val="20"/>
        </w:rPr>
        <w:t>...............................................................</w:t>
      </w:r>
    </w:p>
    <w:sectPr w:rsidR="004542BE" w:rsidRPr="00803252" w:rsidSect="008961BF">
      <w:headerReference w:type="default" r:id="rId22"/>
      <w:footerReference w:type="even" r:id="rId23"/>
      <w:footerReference w:type="default" r:id="rId24"/>
      <w:pgSz w:w="11907" w:h="16840" w:code="9"/>
      <w:pgMar w:top="539" w:right="1134" w:bottom="719" w:left="851" w:header="709" w:footer="3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205" w:rsidRDefault="00CF2205">
      <w:r>
        <w:separator/>
      </w:r>
    </w:p>
  </w:endnote>
  <w:endnote w:type="continuationSeparator" w:id="0">
    <w:p w:rsidR="00CF2205" w:rsidRDefault="00CF2205">
      <w:r>
        <w:continuationSeparator/>
      </w:r>
    </w:p>
  </w:endnote>
  <w:endnote w:type="continuationNotice" w:id="1">
    <w:p w:rsidR="00CF2205" w:rsidRDefault="00CF2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C3" w:rsidRDefault="00C209C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209C3" w:rsidRDefault="00C209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C3" w:rsidRPr="00C816A2" w:rsidRDefault="00C209C3">
    <w:pPr>
      <w:pStyle w:val="Stopka"/>
      <w:framePr w:wrap="around" w:vAnchor="text" w:hAnchor="margin" w:xAlign="center" w:y="1"/>
      <w:jc w:val="center"/>
      <w:rPr>
        <w:rStyle w:val="Numerstrony"/>
        <w:rFonts w:ascii="Calibri" w:hAnsi="Calibri"/>
        <w:b/>
        <w:sz w:val="16"/>
      </w:rPr>
    </w:pPr>
    <w:r w:rsidRPr="00C816A2">
      <w:rPr>
        <w:rStyle w:val="Numerstrony"/>
        <w:rFonts w:ascii="Calibri" w:hAnsi="Calibri"/>
        <w:b/>
        <w:sz w:val="16"/>
      </w:rPr>
      <w:fldChar w:fldCharType="begin"/>
    </w:r>
    <w:r w:rsidRPr="00C816A2">
      <w:rPr>
        <w:rStyle w:val="Numerstrony"/>
        <w:rFonts w:ascii="Calibri" w:hAnsi="Calibri"/>
        <w:b/>
        <w:sz w:val="16"/>
      </w:rPr>
      <w:instrText xml:space="preserve">PAGE  </w:instrText>
    </w:r>
    <w:r w:rsidRPr="00C816A2">
      <w:rPr>
        <w:rStyle w:val="Numerstrony"/>
        <w:rFonts w:ascii="Calibri" w:hAnsi="Calibri"/>
        <w:b/>
        <w:sz w:val="16"/>
      </w:rPr>
      <w:fldChar w:fldCharType="separate"/>
    </w:r>
    <w:r w:rsidR="004419F3">
      <w:rPr>
        <w:rStyle w:val="Numerstrony"/>
        <w:rFonts w:ascii="Calibri" w:hAnsi="Calibri"/>
        <w:b/>
        <w:noProof/>
        <w:sz w:val="16"/>
      </w:rPr>
      <w:t>35</w:t>
    </w:r>
    <w:r w:rsidRPr="00C816A2">
      <w:rPr>
        <w:rStyle w:val="Numerstrony"/>
        <w:rFonts w:ascii="Calibri" w:hAnsi="Calibri"/>
        <w:b/>
        <w:sz w:val="16"/>
      </w:rPr>
      <w:fldChar w:fldCharType="end"/>
    </w:r>
  </w:p>
  <w:p w:rsidR="00C209C3" w:rsidRPr="00C816A2" w:rsidRDefault="00C209C3">
    <w:pPr>
      <w:pStyle w:val="Stopka"/>
      <w:rPr>
        <w:rFonts w:ascii="Calibri" w:hAnsi="Calibri"/>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205" w:rsidRDefault="00CF2205">
      <w:r>
        <w:separator/>
      </w:r>
    </w:p>
  </w:footnote>
  <w:footnote w:type="continuationSeparator" w:id="0">
    <w:p w:rsidR="00CF2205" w:rsidRDefault="00CF2205">
      <w:r>
        <w:continuationSeparator/>
      </w:r>
    </w:p>
  </w:footnote>
  <w:footnote w:type="continuationNotice" w:id="1">
    <w:p w:rsidR="00CF2205" w:rsidRDefault="00CF2205"/>
  </w:footnote>
  <w:footnote w:id="2">
    <w:p w:rsidR="00C209C3" w:rsidRPr="00ED6A87" w:rsidRDefault="00C209C3" w:rsidP="00E86723">
      <w:pPr>
        <w:pStyle w:val="Tekstprzypisudolnego"/>
        <w:tabs>
          <w:tab w:val="left" w:pos="142"/>
        </w:tabs>
        <w:jc w:val="both"/>
        <w:rPr>
          <w:rFonts w:ascii="Calibri" w:hAnsi="Calibri"/>
          <w:sz w:val="15"/>
          <w:szCs w:val="15"/>
        </w:rPr>
      </w:pPr>
      <w:r w:rsidRPr="00ED6A87">
        <w:rPr>
          <w:rStyle w:val="Odwoanieprzypisudolnego"/>
          <w:rFonts w:ascii="Calibri" w:hAnsi="Calibri"/>
          <w:sz w:val="15"/>
          <w:szCs w:val="15"/>
        </w:rPr>
        <w:footnoteRef/>
      </w:r>
      <w:r w:rsidRPr="00ED6A87">
        <w:rPr>
          <w:rFonts w:ascii="Calibri" w:hAnsi="Calibri"/>
          <w:sz w:val="15"/>
          <w:szCs w:val="15"/>
        </w:rPr>
        <w:t xml:space="preserve"> </w:t>
      </w:r>
      <w:r w:rsidRPr="00F57FE6">
        <w:rPr>
          <w:rFonts w:ascii="Calibri" w:hAnsi="Calibri"/>
          <w:sz w:val="15"/>
          <w:szCs w:val="15"/>
        </w:rPr>
        <w:t xml:space="preserve">Umowę o dofinansowanie projektu stosuje się dla projektów realizowanych w ramach Osi </w:t>
      </w:r>
      <w:r w:rsidRPr="00A55457">
        <w:rPr>
          <w:rFonts w:ascii="Calibri" w:hAnsi="Calibri"/>
          <w:sz w:val="15"/>
          <w:szCs w:val="15"/>
        </w:rPr>
        <w:t>Priorytetowej</w:t>
      </w:r>
      <w:r w:rsidRPr="00F57FE6">
        <w:rPr>
          <w:rFonts w:ascii="Calibri" w:hAnsi="Calibri"/>
          <w:sz w:val="15"/>
          <w:szCs w:val="15"/>
        </w:rPr>
        <w:t xml:space="preserve"> 1</w:t>
      </w:r>
      <w:r w:rsidRPr="00A55457">
        <w:rPr>
          <w:rFonts w:ascii="Calibri" w:hAnsi="Calibri"/>
          <w:sz w:val="15"/>
          <w:szCs w:val="15"/>
        </w:rPr>
        <w:t xml:space="preserve"> (Działanie </w:t>
      </w:r>
      <w:r>
        <w:rPr>
          <w:rFonts w:ascii="Calibri" w:hAnsi="Calibri"/>
          <w:sz w:val="15"/>
          <w:szCs w:val="15"/>
        </w:rPr>
        <w:t xml:space="preserve">1.1 </w:t>
      </w:r>
      <w:r w:rsidRPr="00C026EB">
        <w:rPr>
          <w:rFonts w:ascii="Calibri" w:hAnsi="Calibri"/>
          <w:bCs/>
          <w:sz w:val="15"/>
          <w:szCs w:val="15"/>
        </w:rPr>
        <w:t>Wzmacnianie potencjału B+R i wdrożeniowego uczelni i jednostek naukowych</w:t>
      </w:r>
      <w:r>
        <w:rPr>
          <w:rFonts w:ascii="Calibri" w:hAnsi="Calibri"/>
          <w:bCs/>
          <w:sz w:val="15"/>
          <w:szCs w:val="15"/>
        </w:rPr>
        <w:t>)</w:t>
      </w:r>
      <w:r w:rsidRPr="00F57FE6">
        <w:rPr>
          <w:rFonts w:ascii="Calibri" w:hAnsi="Calibri"/>
          <w:sz w:val="15"/>
          <w:szCs w:val="15"/>
        </w:rPr>
        <w:t xml:space="preserve"> RPO WD 2014-2020.</w:t>
      </w:r>
      <w:r w:rsidRPr="00ED6A87">
        <w:rPr>
          <w:rFonts w:ascii="Calibri" w:hAnsi="Calibri"/>
          <w:sz w:val="15"/>
          <w:szCs w:val="15"/>
        </w:rPr>
        <w:t xml:space="preserve"> </w:t>
      </w:r>
      <w:r w:rsidRPr="00ED6A87">
        <w:rPr>
          <w:rFonts w:ascii="Calibri" w:hAnsi="Calibri"/>
          <w:bCs/>
          <w:sz w:val="15"/>
          <w:szCs w:val="15"/>
        </w:rPr>
        <w:t xml:space="preserve">Treść umowy </w:t>
      </w:r>
      <w:r w:rsidRPr="00ED6A87">
        <w:rPr>
          <w:rFonts w:ascii="Calibri" w:hAnsi="Calibri"/>
          <w:sz w:val="15"/>
          <w:szCs w:val="15"/>
        </w:rPr>
        <w:t xml:space="preserve">o dofinansowanie projektu </w:t>
      </w:r>
      <w:r w:rsidRPr="00ED6A87">
        <w:rPr>
          <w:rFonts w:ascii="Calibri" w:hAnsi="Calibri"/>
          <w:bCs/>
          <w:sz w:val="15"/>
          <w:szCs w:val="15"/>
        </w:rPr>
        <w:t xml:space="preserve">stanowi minimalny zakres oraz przedmiot praw i obowiązków Stron Umowy i może być przez Strony Umowy zgodnie uzupełniana o inne postanowienia niezbędne i istotne dla realizacji Projektu. Postanowienia stanowiące uzupełnienie treści umowy </w:t>
      </w:r>
      <w:r w:rsidRPr="00ED6A87">
        <w:rPr>
          <w:rFonts w:ascii="Calibri" w:hAnsi="Calibri"/>
          <w:sz w:val="15"/>
          <w:szCs w:val="15"/>
        </w:rPr>
        <w:t>o dofinansowanie projektu</w:t>
      </w:r>
      <w:r w:rsidRPr="00ED6A87">
        <w:rPr>
          <w:rFonts w:ascii="Calibri" w:hAnsi="Calibri"/>
          <w:bCs/>
          <w:sz w:val="15"/>
          <w:szCs w:val="15"/>
        </w:rPr>
        <w:t xml:space="preserve"> nie mogą być jednak sprzeczne z postanowieniami zawartymi w jej treści jak i z m.in. systemem realizacji RPO WD </w:t>
      </w:r>
      <w:r>
        <w:rPr>
          <w:rFonts w:ascii="Calibri" w:hAnsi="Calibri"/>
          <w:bCs/>
          <w:sz w:val="15"/>
          <w:szCs w:val="15"/>
        </w:rPr>
        <w:t xml:space="preserve">2014-2020 </w:t>
      </w:r>
      <w:r w:rsidRPr="00ED6A87">
        <w:rPr>
          <w:rFonts w:ascii="Calibri" w:hAnsi="Calibri"/>
          <w:bCs/>
          <w:sz w:val="15"/>
          <w:szCs w:val="15"/>
        </w:rPr>
        <w:t>oraz przepisami prawa wspólnotowego i polskiego, pod rygorem nieważności czynności prawnej.</w:t>
      </w:r>
    </w:p>
  </w:footnote>
  <w:footnote w:id="3">
    <w:p w:rsidR="00C209C3" w:rsidRPr="00ED6A87" w:rsidRDefault="00C209C3" w:rsidP="008D2EC7">
      <w:pPr>
        <w:pStyle w:val="Tekstprzypisudolnego"/>
        <w:jc w:val="both"/>
        <w:rPr>
          <w:rFonts w:ascii="Calibri" w:hAnsi="Calibri"/>
          <w:sz w:val="15"/>
          <w:szCs w:val="15"/>
        </w:rPr>
      </w:pPr>
      <w:r w:rsidRPr="00ED6A87">
        <w:rPr>
          <w:rStyle w:val="Odwoanieprzypisudolnego"/>
          <w:rFonts w:ascii="Calibri" w:hAnsi="Calibri"/>
          <w:sz w:val="15"/>
          <w:szCs w:val="15"/>
        </w:rPr>
        <w:footnoteRef/>
      </w:r>
      <w:r w:rsidRPr="00ED6A87">
        <w:rPr>
          <w:rFonts w:ascii="Calibri" w:hAnsi="Calibri"/>
          <w:sz w:val="15"/>
          <w:szCs w:val="15"/>
        </w:rPr>
        <w:t xml:space="preserve"> Należy wpisać pełny tytuł projektu, zgodnie z aktualnym wnioskiem o dofinansowanie realizacji projektu.</w:t>
      </w:r>
    </w:p>
  </w:footnote>
  <w:footnote w:id="4">
    <w:p w:rsidR="00C209C3" w:rsidRPr="00ED6A87" w:rsidRDefault="00C209C3" w:rsidP="008D2EC7">
      <w:pPr>
        <w:pStyle w:val="Tekstprzypisudolnego"/>
        <w:jc w:val="both"/>
        <w:rPr>
          <w:rFonts w:ascii="Calibri" w:hAnsi="Calibri"/>
          <w:sz w:val="15"/>
          <w:szCs w:val="15"/>
        </w:rPr>
      </w:pPr>
      <w:r w:rsidRPr="00ED6A87">
        <w:rPr>
          <w:rStyle w:val="Odwoanieprzypisudolnego"/>
          <w:rFonts w:ascii="Calibri" w:hAnsi="Calibri"/>
          <w:sz w:val="15"/>
          <w:szCs w:val="15"/>
        </w:rPr>
        <w:footnoteRef/>
      </w:r>
      <w:r w:rsidRPr="00ED6A87">
        <w:rPr>
          <w:rFonts w:ascii="Calibri" w:hAnsi="Calibri"/>
          <w:sz w:val="15"/>
          <w:szCs w:val="15"/>
        </w:rPr>
        <w:t xml:space="preserve"> Należy wpisać numer oraz pełną nazwę Osi Priorytetowej</w:t>
      </w:r>
      <w:r w:rsidRPr="00ED6A87">
        <w:rPr>
          <w:rFonts w:ascii="Calibri" w:hAnsi="Calibri"/>
          <w:color w:val="FF0000"/>
          <w:sz w:val="15"/>
          <w:szCs w:val="15"/>
        </w:rPr>
        <w:t xml:space="preserve"> </w:t>
      </w:r>
      <w:r w:rsidRPr="00ED6A87">
        <w:rPr>
          <w:rFonts w:ascii="Calibri" w:hAnsi="Calibri"/>
          <w:sz w:val="15"/>
          <w:szCs w:val="15"/>
        </w:rPr>
        <w:t>zgodnie z Programem.</w:t>
      </w:r>
    </w:p>
  </w:footnote>
  <w:footnote w:id="5">
    <w:p w:rsidR="00C209C3" w:rsidRPr="00ED6A87" w:rsidRDefault="00C209C3" w:rsidP="008D2EC7">
      <w:pPr>
        <w:pStyle w:val="Tekstprzypisudolnego"/>
        <w:jc w:val="both"/>
        <w:rPr>
          <w:rFonts w:ascii="Calibri" w:hAnsi="Calibri"/>
          <w:sz w:val="15"/>
          <w:szCs w:val="15"/>
        </w:rPr>
      </w:pPr>
      <w:r w:rsidRPr="00ED6A87">
        <w:rPr>
          <w:rStyle w:val="Odwoanieprzypisudolnego"/>
          <w:rFonts w:ascii="Calibri" w:hAnsi="Calibri"/>
          <w:sz w:val="15"/>
          <w:szCs w:val="15"/>
        </w:rPr>
        <w:footnoteRef/>
      </w:r>
      <w:r w:rsidRPr="00ED6A87">
        <w:rPr>
          <w:rFonts w:ascii="Calibri" w:hAnsi="Calibri"/>
          <w:sz w:val="15"/>
          <w:szCs w:val="15"/>
        </w:rPr>
        <w:t xml:space="preserve"> Należy wpisać numer oraz pełną nazwę Działania zgodnie z dokumentem pn. Szczegółowy opis osi priorytetowych Regionalnego Programu Operacyjnego  Województwa Dolnośląskiego 2014-2020.</w:t>
      </w:r>
    </w:p>
  </w:footnote>
  <w:footnote w:id="6">
    <w:p w:rsidR="00C209C3" w:rsidRPr="00ED6A87" w:rsidRDefault="00C209C3">
      <w:pPr>
        <w:pStyle w:val="Tekstprzypisudolnego"/>
        <w:rPr>
          <w:rFonts w:ascii="Calibri" w:hAnsi="Calibri"/>
          <w:sz w:val="15"/>
          <w:szCs w:val="15"/>
        </w:rPr>
      </w:pPr>
      <w:r w:rsidRPr="00ED6A87">
        <w:rPr>
          <w:rStyle w:val="Odwoanieprzypisudolnego"/>
          <w:rFonts w:ascii="Calibri" w:hAnsi="Calibri"/>
          <w:sz w:val="15"/>
          <w:szCs w:val="15"/>
        </w:rPr>
        <w:footnoteRef/>
      </w:r>
      <w:r w:rsidRPr="00ED6A87">
        <w:rPr>
          <w:rFonts w:ascii="Calibri" w:hAnsi="Calibri"/>
          <w:sz w:val="15"/>
          <w:szCs w:val="15"/>
        </w:rPr>
        <w:t xml:space="preserve"> Należy wpisać numer oraz pełną nazwę Poddziałania zgodnie z dokumentem pn. Szczegółowy opis osi priorytetowych Regionalnego Programu Operacyjnego  Województwa Dolnośląskiego 2014-2020.</w:t>
      </w:r>
    </w:p>
  </w:footnote>
  <w:footnote w:id="7">
    <w:p w:rsidR="00C209C3" w:rsidRPr="00ED6A87" w:rsidRDefault="00C209C3">
      <w:pPr>
        <w:pStyle w:val="Tekstprzypisudolnego"/>
        <w:jc w:val="both"/>
        <w:rPr>
          <w:rFonts w:ascii="Calibri" w:hAnsi="Calibri"/>
          <w:sz w:val="15"/>
          <w:szCs w:val="15"/>
        </w:rPr>
      </w:pPr>
      <w:r w:rsidRPr="00ED6A87">
        <w:rPr>
          <w:rStyle w:val="Odwoanieprzypisudolnego"/>
          <w:rFonts w:ascii="Calibri" w:hAnsi="Calibri"/>
          <w:sz w:val="15"/>
          <w:szCs w:val="15"/>
        </w:rPr>
        <w:footnoteRef/>
      </w:r>
      <w:r w:rsidRPr="00ED6A87">
        <w:rPr>
          <w:rFonts w:ascii="Calibri" w:hAnsi="Calibri"/>
          <w:sz w:val="15"/>
          <w:szCs w:val="15"/>
        </w:rPr>
        <w:t xml:space="preserve"> Daty dzienne należy wpisać w formule: </w:t>
      </w:r>
      <w:proofErr w:type="spellStart"/>
      <w:r w:rsidRPr="00ED6A87">
        <w:rPr>
          <w:rFonts w:ascii="Calibri" w:hAnsi="Calibri"/>
          <w:sz w:val="15"/>
          <w:szCs w:val="15"/>
        </w:rPr>
        <w:t>dd.mm.rrrr</w:t>
      </w:r>
      <w:proofErr w:type="spellEnd"/>
      <w:r w:rsidRPr="00ED6A87">
        <w:rPr>
          <w:rFonts w:ascii="Calibri" w:hAnsi="Calibri"/>
          <w:sz w:val="15"/>
          <w:szCs w:val="15"/>
        </w:rPr>
        <w:t>.</w:t>
      </w:r>
    </w:p>
  </w:footnote>
  <w:footnote w:id="8">
    <w:p w:rsidR="00C209C3" w:rsidRPr="00ED6A87" w:rsidRDefault="00C209C3">
      <w:pPr>
        <w:pStyle w:val="Tekstprzypisudolnego"/>
        <w:jc w:val="both"/>
        <w:rPr>
          <w:rFonts w:ascii="Calibri" w:hAnsi="Calibri"/>
          <w:sz w:val="15"/>
          <w:szCs w:val="15"/>
        </w:rPr>
      </w:pPr>
      <w:r w:rsidRPr="00ED6A87">
        <w:rPr>
          <w:rStyle w:val="Odwoanieprzypisudolnego"/>
          <w:rFonts w:ascii="Calibri" w:hAnsi="Calibri"/>
          <w:sz w:val="15"/>
          <w:szCs w:val="15"/>
        </w:rPr>
        <w:footnoteRef/>
      </w:r>
      <w:r w:rsidRPr="00ED6A87">
        <w:rPr>
          <w:rFonts w:ascii="Calibri" w:hAnsi="Calibri"/>
          <w:sz w:val="15"/>
          <w:szCs w:val="15"/>
        </w:rPr>
        <w:t xml:space="preserve"> 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 W przypadku realizowania Projektu w ramach partnerstwa</w:t>
      </w:r>
      <w:r>
        <w:rPr>
          <w:rFonts w:ascii="Calibri" w:hAnsi="Calibri"/>
          <w:sz w:val="15"/>
          <w:szCs w:val="15"/>
        </w:rPr>
        <w:t>/konsorcjum</w:t>
      </w:r>
      <w:r w:rsidRPr="00ED6A87">
        <w:rPr>
          <w:rFonts w:ascii="Calibri" w:hAnsi="Calibri"/>
          <w:sz w:val="15"/>
          <w:szCs w:val="15"/>
        </w:rPr>
        <w:t xml:space="preserve"> określonego we wniosku o dofinansowanie realizacji projektu oraz porozumieniu lub umowie partnerskiej</w:t>
      </w:r>
      <w:r>
        <w:rPr>
          <w:rFonts w:ascii="Calibri" w:hAnsi="Calibri"/>
          <w:sz w:val="15"/>
          <w:szCs w:val="15"/>
        </w:rPr>
        <w:t>/</w:t>
      </w:r>
      <w:proofErr w:type="spellStart"/>
      <w:r>
        <w:rPr>
          <w:rFonts w:ascii="Calibri" w:hAnsi="Calibri"/>
          <w:sz w:val="15"/>
          <w:szCs w:val="15"/>
        </w:rPr>
        <w:t>konsorcyjnej</w:t>
      </w:r>
      <w:proofErr w:type="spellEnd"/>
      <w:r w:rsidRPr="00ED6A87">
        <w:rPr>
          <w:rFonts w:ascii="Calibri" w:hAnsi="Calibri"/>
          <w:sz w:val="15"/>
          <w:szCs w:val="15"/>
        </w:rPr>
        <w:t>, Beneficjent rozumiany jest jako partner wiodący Projektu</w:t>
      </w:r>
      <w:r>
        <w:rPr>
          <w:rFonts w:ascii="Calibri" w:hAnsi="Calibri"/>
          <w:sz w:val="15"/>
          <w:szCs w:val="15"/>
        </w:rPr>
        <w:t>/lider Projektu</w:t>
      </w:r>
      <w:r w:rsidRPr="00ED6A87">
        <w:rPr>
          <w:rFonts w:ascii="Calibri" w:hAnsi="Calibri"/>
          <w:sz w:val="15"/>
          <w:szCs w:val="15"/>
        </w:rPr>
        <w:t>.</w:t>
      </w:r>
    </w:p>
  </w:footnote>
  <w:footnote w:id="9">
    <w:p w:rsidR="00C209C3" w:rsidRPr="00ED6A87" w:rsidRDefault="00C209C3">
      <w:pPr>
        <w:pStyle w:val="Tekstprzypisudolnego"/>
        <w:jc w:val="both"/>
        <w:rPr>
          <w:rFonts w:ascii="Calibri" w:hAnsi="Calibri"/>
          <w:sz w:val="15"/>
          <w:szCs w:val="15"/>
        </w:rPr>
      </w:pPr>
      <w:r w:rsidRPr="00ED6A87">
        <w:rPr>
          <w:rStyle w:val="Odwoanieprzypisudolnego"/>
          <w:rFonts w:ascii="Calibri" w:hAnsi="Calibri"/>
          <w:sz w:val="15"/>
          <w:szCs w:val="15"/>
        </w:rPr>
        <w:footnoteRef/>
      </w:r>
      <w:r w:rsidRPr="00ED6A87">
        <w:rPr>
          <w:rFonts w:ascii="Calibri" w:hAnsi="Calibri"/>
          <w:sz w:val="15"/>
          <w:szCs w:val="15"/>
        </w:rPr>
        <w:t xml:space="preserve"> Niepotrzebne skreślić.</w:t>
      </w:r>
    </w:p>
  </w:footnote>
  <w:footnote w:id="10">
    <w:p w:rsidR="00C209C3" w:rsidRPr="00A808DC" w:rsidRDefault="00C209C3">
      <w:pPr>
        <w:pStyle w:val="Tekstprzypisudolnego"/>
        <w:rPr>
          <w:rFonts w:ascii="Calibri" w:hAnsi="Calibri"/>
          <w:sz w:val="15"/>
          <w:szCs w:val="15"/>
        </w:rPr>
      </w:pPr>
      <w:r w:rsidRPr="00A808DC">
        <w:rPr>
          <w:rStyle w:val="Odwoanieprzypisudolnego"/>
          <w:rFonts w:ascii="Calibri" w:hAnsi="Calibri"/>
          <w:sz w:val="15"/>
          <w:szCs w:val="15"/>
        </w:rPr>
        <w:footnoteRef/>
      </w:r>
      <w:r w:rsidRPr="00A808DC">
        <w:rPr>
          <w:rFonts w:ascii="Calibri" w:hAnsi="Calibri"/>
          <w:sz w:val="15"/>
          <w:szCs w:val="15"/>
        </w:rPr>
        <w:t xml:space="preserve"> </w:t>
      </w:r>
      <w:r w:rsidRPr="00A808DC">
        <w:rPr>
          <w:rFonts w:ascii="Calibri" w:hAnsi="Calibri" w:cs="Arial"/>
          <w:sz w:val="15"/>
          <w:szCs w:val="15"/>
        </w:rPr>
        <w:t>Dotyczy każdego z Partnerów</w:t>
      </w:r>
      <w:r>
        <w:rPr>
          <w:rFonts w:ascii="Calibri" w:hAnsi="Calibri" w:cs="Arial"/>
          <w:sz w:val="15"/>
          <w:szCs w:val="15"/>
        </w:rPr>
        <w:t>/konsorcjantów</w:t>
      </w:r>
      <w:r w:rsidRPr="00A808DC">
        <w:rPr>
          <w:rFonts w:ascii="Calibri" w:hAnsi="Calibri" w:cs="Arial"/>
          <w:sz w:val="15"/>
          <w:szCs w:val="15"/>
        </w:rPr>
        <w:t xml:space="preserve"> w przypadku, gdy Projekt jest realizowany w ramach partnerstwa</w:t>
      </w:r>
      <w:r>
        <w:rPr>
          <w:rFonts w:ascii="Calibri" w:hAnsi="Calibri" w:cs="Arial"/>
          <w:sz w:val="15"/>
          <w:szCs w:val="15"/>
        </w:rPr>
        <w:t>/konsorcjum</w:t>
      </w:r>
      <w:r w:rsidRPr="00A808DC">
        <w:rPr>
          <w:rFonts w:ascii="Calibri" w:hAnsi="Calibri" w:cs="Arial"/>
          <w:sz w:val="15"/>
          <w:szCs w:val="15"/>
        </w:rPr>
        <w:t xml:space="preserve">. </w:t>
      </w:r>
    </w:p>
  </w:footnote>
  <w:footnote w:id="11">
    <w:p w:rsidR="00C209C3" w:rsidRPr="006A218F" w:rsidRDefault="00C209C3" w:rsidP="00391CBE">
      <w:pPr>
        <w:pStyle w:val="Tekstprzypisudolnego"/>
        <w:jc w:val="both"/>
        <w:rPr>
          <w:rFonts w:ascii="Calibri" w:hAnsi="Calibri"/>
          <w:sz w:val="15"/>
          <w:szCs w:val="15"/>
        </w:rPr>
      </w:pPr>
      <w:r w:rsidRPr="006A218F">
        <w:rPr>
          <w:rStyle w:val="Odwoanieprzypisudolnego"/>
          <w:rFonts w:ascii="Calibri" w:hAnsi="Calibri"/>
          <w:sz w:val="15"/>
          <w:szCs w:val="15"/>
        </w:rPr>
        <w:footnoteRef/>
      </w:r>
      <w:r w:rsidRPr="006A218F">
        <w:rPr>
          <w:rFonts w:ascii="Calibri" w:hAnsi="Calibri"/>
          <w:sz w:val="15"/>
          <w:szCs w:val="15"/>
        </w:rPr>
        <w:t xml:space="preserve"> W treści całej Umowy - należy skreślić odpowiednie wyrazy, w przypadku Projektu, dla którego nie zostało przewidziane współfinansowanie</w:t>
      </w:r>
      <w:r w:rsidRPr="006A218F">
        <w:rPr>
          <w:rFonts w:ascii="Calibri" w:hAnsi="Calibri"/>
          <w:color w:val="000000"/>
          <w:sz w:val="15"/>
          <w:szCs w:val="15"/>
        </w:rPr>
        <w:t>.</w:t>
      </w:r>
    </w:p>
  </w:footnote>
  <w:footnote w:id="12">
    <w:p w:rsidR="00C209C3" w:rsidRPr="006A218F" w:rsidRDefault="00C209C3" w:rsidP="00CF4764">
      <w:pPr>
        <w:pStyle w:val="Tekstprzypisudolnego"/>
        <w:jc w:val="both"/>
        <w:rPr>
          <w:rFonts w:ascii="Calibri" w:hAnsi="Calibri"/>
          <w:sz w:val="15"/>
          <w:szCs w:val="15"/>
        </w:rPr>
      </w:pPr>
      <w:r w:rsidRPr="006A218F">
        <w:rPr>
          <w:rStyle w:val="Odwoanieprzypisudolnego"/>
          <w:rFonts w:ascii="Calibri" w:hAnsi="Calibri"/>
          <w:sz w:val="15"/>
          <w:szCs w:val="15"/>
        </w:rPr>
        <w:footnoteRef/>
      </w:r>
      <w:r w:rsidRPr="006A218F">
        <w:rPr>
          <w:rFonts w:ascii="Calibri" w:hAnsi="Calibri"/>
          <w:sz w:val="15"/>
          <w:szCs w:val="15"/>
        </w:rPr>
        <w:t xml:space="preserve"> Należy wpisać numer oraz pełną nazwę Osi Priorytetowej zgodnie z zapisami Programu.</w:t>
      </w:r>
    </w:p>
  </w:footnote>
  <w:footnote w:id="13">
    <w:p w:rsidR="00C209C3" w:rsidRPr="006A218F" w:rsidRDefault="00C209C3" w:rsidP="00CF4764">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Definicja znajduje zastosowanie </w:t>
      </w:r>
      <w:r w:rsidRPr="00273FC4">
        <w:rPr>
          <w:rFonts w:ascii="Calibri" w:hAnsi="Calibri"/>
          <w:sz w:val="15"/>
          <w:szCs w:val="15"/>
        </w:rPr>
        <w:t>w przypadku, gdy Projekt jest realizowany w ramach partnerstwa</w:t>
      </w:r>
      <w:r>
        <w:rPr>
          <w:rFonts w:ascii="Calibri" w:hAnsi="Calibri"/>
          <w:sz w:val="15"/>
          <w:szCs w:val="15"/>
        </w:rPr>
        <w:t xml:space="preserve"> i dotyczy każdego z Partnerów realizujących Projekt wspólnie z Beneficjentem</w:t>
      </w:r>
      <w:r w:rsidRPr="006A218F">
        <w:rPr>
          <w:rFonts w:ascii="Calibri" w:hAnsi="Calibri"/>
          <w:sz w:val="15"/>
          <w:szCs w:val="15"/>
        </w:rPr>
        <w:t>.</w:t>
      </w:r>
    </w:p>
  </w:footnote>
  <w:footnote w:id="14">
    <w:p w:rsidR="00C209C3" w:rsidRPr="00B2246F" w:rsidRDefault="00C209C3" w:rsidP="00391CBE">
      <w:pPr>
        <w:pStyle w:val="Tekstprzypisudolnego"/>
        <w:jc w:val="both"/>
        <w:rPr>
          <w:rFonts w:ascii="Calibri" w:hAnsi="Calibri"/>
          <w:sz w:val="15"/>
          <w:szCs w:val="15"/>
        </w:rPr>
      </w:pPr>
      <w:r w:rsidRPr="006A218F">
        <w:rPr>
          <w:rStyle w:val="Odwoanieprzypisudolnego"/>
          <w:rFonts w:ascii="Calibri" w:hAnsi="Calibri"/>
          <w:sz w:val="15"/>
          <w:szCs w:val="15"/>
        </w:rPr>
        <w:footnoteRef/>
      </w:r>
      <w:r w:rsidRPr="006A218F">
        <w:rPr>
          <w:rFonts w:ascii="Calibri" w:hAnsi="Calibri"/>
          <w:sz w:val="15"/>
          <w:szCs w:val="15"/>
        </w:rPr>
        <w:t xml:space="preserve"> W przypadku ponoszenia przez Beneficjenta wydatków od dnia zawarcia Umowy, należy przez to rozumieć wyodrębniony rachunek bankowy dla Projektu utworzony przez Beneficjenta, na który </w:t>
      </w:r>
      <w:r w:rsidRPr="00B2246F">
        <w:rPr>
          <w:rFonts w:ascii="Calibri" w:hAnsi="Calibri"/>
          <w:sz w:val="15"/>
          <w:szCs w:val="15"/>
        </w:rPr>
        <w:t xml:space="preserve">BGK (w części dotyczącej płatności pochodzących z Funduszu) i Instytucja Zarządzająca (w części </w:t>
      </w:r>
      <w:r w:rsidRPr="00B2246F">
        <w:rPr>
          <w:rFonts w:ascii="Calibri" w:hAnsi="Calibri"/>
          <w:w w:val="105"/>
          <w:sz w:val="15"/>
          <w:szCs w:val="15"/>
        </w:rPr>
        <w:t>dotyczącej</w:t>
      </w:r>
      <w:r w:rsidRPr="00B2246F">
        <w:rPr>
          <w:rFonts w:ascii="Calibri" w:hAnsi="Calibri"/>
          <w:sz w:val="15"/>
          <w:szCs w:val="15"/>
        </w:rPr>
        <w:t xml:space="preserve"> współfinansowania) przekaże środki dofinansowania w formie refundacji lub zaliczki; natomiast wyłącznie w przypadku poniesienia przez Beneficjenta całości wydatków w ramach Projektu przed zawarciem Umowy, należy przez to rozumieć rachunek bankowy wskazany przez Beneficjenta, na który BGK (w części dotyczącej płatności pochodzących z Funduszu) i Instytucja Zarządzająca (w części dotyczącej współfinansowania) przekaże środki dofinansowania w formie refundacji.</w:t>
      </w:r>
    </w:p>
  </w:footnote>
  <w:footnote w:id="15">
    <w:p w:rsidR="00C209C3" w:rsidRPr="00B2246F" w:rsidRDefault="00C209C3" w:rsidP="00391CBE">
      <w:pPr>
        <w:pStyle w:val="Tekstprzypisudolnego"/>
        <w:jc w:val="both"/>
        <w:rPr>
          <w:rFonts w:ascii="Calibri" w:hAnsi="Calibri"/>
          <w:sz w:val="15"/>
          <w:szCs w:val="15"/>
        </w:rPr>
      </w:pPr>
      <w:r w:rsidRPr="00B2246F">
        <w:rPr>
          <w:rStyle w:val="Odwoanieprzypisudolnego"/>
          <w:rFonts w:ascii="Calibri" w:hAnsi="Calibri"/>
          <w:sz w:val="15"/>
          <w:szCs w:val="15"/>
        </w:rPr>
        <w:footnoteRef/>
      </w:r>
      <w:r w:rsidRPr="00B2246F">
        <w:rPr>
          <w:rFonts w:ascii="Calibri" w:hAnsi="Calibri"/>
          <w:sz w:val="15"/>
          <w:szCs w:val="15"/>
        </w:rPr>
        <w:t xml:space="preserve"> W treści całej Umowy – należy skreślić odpowiednie wyrazy, w przypadku Projektu, dla którego nie zostało przewidziane współfinansowanie krajowe z budżetu państwa. </w:t>
      </w:r>
    </w:p>
  </w:footnote>
  <w:footnote w:id="16">
    <w:p w:rsidR="00C209C3" w:rsidRPr="00E852C9" w:rsidRDefault="00C209C3">
      <w:pPr>
        <w:pStyle w:val="Tekstprzypisudolnego"/>
        <w:jc w:val="both"/>
        <w:rPr>
          <w:rFonts w:ascii="Calibri" w:hAnsi="Calibri"/>
          <w:sz w:val="15"/>
          <w:szCs w:val="15"/>
        </w:rPr>
      </w:pPr>
      <w:r w:rsidRPr="00E852C9">
        <w:rPr>
          <w:rStyle w:val="Odwoanieprzypisudolnego"/>
          <w:rFonts w:ascii="Calibri" w:hAnsi="Calibri"/>
          <w:sz w:val="15"/>
          <w:szCs w:val="15"/>
        </w:rPr>
        <w:footnoteRef/>
      </w:r>
      <w:r w:rsidRPr="00E852C9">
        <w:rPr>
          <w:rFonts w:ascii="Calibri" w:hAnsi="Calibri"/>
          <w:sz w:val="15"/>
          <w:szCs w:val="15"/>
        </w:rPr>
        <w:t xml:space="preserve"> Należy podać pełny tytuł Projektu, zgodny z wnioskiem o dofinansowanie.</w:t>
      </w:r>
    </w:p>
  </w:footnote>
  <w:footnote w:id="17">
    <w:p w:rsidR="00C209C3" w:rsidRDefault="00C209C3" w:rsidP="00D76C83">
      <w:pPr>
        <w:pStyle w:val="Tekstprzypisudolnego"/>
      </w:pPr>
      <w:r w:rsidRPr="00D76C83">
        <w:rPr>
          <w:rStyle w:val="Odwoanieprzypisudolnego"/>
          <w:rFonts w:ascii="Calibri" w:hAnsi="Calibri"/>
          <w:sz w:val="15"/>
          <w:szCs w:val="15"/>
        </w:rPr>
        <w:footnoteRef/>
      </w:r>
      <w:r>
        <w:t xml:space="preserve"> </w:t>
      </w:r>
      <w:r w:rsidRPr="00D76C83">
        <w:rPr>
          <w:rFonts w:ascii="Calibri" w:hAnsi="Calibri"/>
          <w:sz w:val="15"/>
          <w:szCs w:val="15"/>
        </w:rPr>
        <w:t>Niepotrzebne skreślić</w:t>
      </w:r>
    </w:p>
  </w:footnote>
  <w:footnote w:id="18">
    <w:p w:rsidR="00C209C3" w:rsidRPr="00294F06" w:rsidRDefault="00C209C3">
      <w:pPr>
        <w:pStyle w:val="Tekstprzypisudolnego"/>
        <w:rPr>
          <w:rFonts w:ascii="Calibri" w:hAnsi="Calibri"/>
          <w:color w:val="00B050"/>
          <w:sz w:val="15"/>
          <w:szCs w:val="15"/>
        </w:rPr>
      </w:pPr>
      <w:r w:rsidRPr="00C1661F">
        <w:rPr>
          <w:rStyle w:val="Odwoanieprzypisudolnego"/>
          <w:rFonts w:ascii="Calibri" w:hAnsi="Calibri"/>
          <w:sz w:val="15"/>
          <w:szCs w:val="15"/>
        </w:rPr>
        <w:footnoteRef/>
      </w:r>
      <w:r w:rsidRPr="00C1661F">
        <w:rPr>
          <w:rFonts w:ascii="Calibri" w:hAnsi="Calibri"/>
          <w:sz w:val="15"/>
          <w:szCs w:val="15"/>
        </w:rPr>
        <w:t xml:space="preserve"> Dotyczy każdego z Partnerów</w:t>
      </w:r>
      <w:r>
        <w:rPr>
          <w:rFonts w:ascii="Calibri" w:hAnsi="Calibri"/>
          <w:sz w:val="15"/>
          <w:szCs w:val="15"/>
        </w:rPr>
        <w:t xml:space="preserve">/konsorcjantów. </w:t>
      </w:r>
      <w:r w:rsidRPr="00294F06">
        <w:rPr>
          <w:rFonts w:ascii="Calibri" w:hAnsi="Calibri"/>
          <w:color w:val="00B050"/>
          <w:sz w:val="15"/>
          <w:szCs w:val="15"/>
        </w:rPr>
        <w:t xml:space="preserve"> </w:t>
      </w:r>
    </w:p>
  </w:footnote>
  <w:footnote w:id="19">
    <w:p w:rsidR="000402DE" w:rsidRPr="004B1C60" w:rsidRDefault="000402DE" w:rsidP="000402DE">
      <w:pPr>
        <w:pStyle w:val="Tekstprzypisudolnego"/>
        <w:rPr>
          <w:rFonts w:ascii="Calibri" w:hAnsi="Calibri"/>
          <w:sz w:val="15"/>
          <w:szCs w:val="15"/>
        </w:rPr>
      </w:pPr>
      <w:r w:rsidRPr="00E034F3">
        <w:rPr>
          <w:rStyle w:val="Odwoanieprzypisudolnego"/>
          <w:rFonts w:ascii="Calibri" w:hAnsi="Calibri"/>
          <w:sz w:val="15"/>
          <w:szCs w:val="15"/>
        </w:rPr>
        <w:footnoteRef/>
      </w:r>
      <w:r w:rsidRPr="00E034F3">
        <w:rPr>
          <w:rFonts w:ascii="Calibri" w:hAnsi="Calibri"/>
          <w:sz w:val="15"/>
          <w:szCs w:val="15"/>
        </w:rPr>
        <w:t xml:space="preserve"> </w:t>
      </w:r>
      <w:r w:rsidRPr="004B1C60">
        <w:rPr>
          <w:rFonts w:ascii="Calibri" w:hAnsi="Calibri"/>
          <w:sz w:val="15"/>
          <w:szCs w:val="15"/>
        </w:rPr>
        <w:t xml:space="preserve">Dotyczy projektów realizowanych w ramach partnerstwa. </w:t>
      </w:r>
    </w:p>
  </w:footnote>
  <w:footnote w:id="20">
    <w:p w:rsidR="000402DE" w:rsidRPr="00051014" w:rsidRDefault="000402DE" w:rsidP="000402DE">
      <w:pPr>
        <w:pStyle w:val="Tekstprzypisudolnego"/>
        <w:rPr>
          <w:sz w:val="15"/>
          <w:szCs w:val="15"/>
        </w:rPr>
      </w:pPr>
      <w:r w:rsidRPr="00593E06">
        <w:rPr>
          <w:rStyle w:val="Odwoanieprzypisudolnego"/>
          <w:sz w:val="16"/>
          <w:szCs w:val="16"/>
        </w:rPr>
        <w:footnoteRef/>
      </w:r>
      <w:r>
        <w:t xml:space="preserve"> </w:t>
      </w:r>
      <w:r w:rsidRPr="00051014">
        <w:rPr>
          <w:rFonts w:ascii="Calibri" w:hAnsi="Calibri"/>
          <w:sz w:val="15"/>
          <w:szCs w:val="15"/>
        </w:rPr>
        <w:t>Należy skreślić</w:t>
      </w:r>
      <w:r>
        <w:rPr>
          <w:rFonts w:ascii="Calibri" w:hAnsi="Calibri"/>
          <w:sz w:val="15"/>
          <w:szCs w:val="15"/>
        </w:rPr>
        <w:t>,</w:t>
      </w:r>
      <w:r w:rsidRPr="00051014">
        <w:rPr>
          <w:rFonts w:ascii="Calibri" w:hAnsi="Calibri"/>
          <w:sz w:val="15"/>
          <w:szCs w:val="15"/>
        </w:rPr>
        <w:t xml:space="preserve"> jeżeli nie dotyczy</w:t>
      </w:r>
    </w:p>
  </w:footnote>
  <w:footnote w:id="21">
    <w:p w:rsidR="000402DE" w:rsidRPr="003278C0" w:rsidRDefault="000402DE" w:rsidP="000402DE">
      <w:pPr>
        <w:pStyle w:val="Tekstprzypisudolnego"/>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Należy wymienić każdego z Partnerów realizujących projekt wspólnie z Beneficjentem oraz przypadającą dla niego zgodnie z umową partnerską kwotę środków objętych pomocą publiczną - jeżeli dotyczy. W przypadku, gdy projekt nie jest realizowany w ramach partnerstwa</w:t>
      </w:r>
      <w:r>
        <w:rPr>
          <w:rFonts w:ascii="Calibri" w:hAnsi="Calibri"/>
          <w:sz w:val="15"/>
          <w:szCs w:val="15"/>
        </w:rPr>
        <w:t>,</w:t>
      </w:r>
      <w:r w:rsidRPr="003278C0">
        <w:rPr>
          <w:rFonts w:ascii="Calibri" w:hAnsi="Calibri"/>
          <w:sz w:val="15"/>
          <w:szCs w:val="15"/>
        </w:rPr>
        <w:t xml:space="preserve"> </w:t>
      </w:r>
      <w:proofErr w:type="spellStart"/>
      <w:r w:rsidRPr="003278C0">
        <w:rPr>
          <w:rFonts w:ascii="Calibri" w:hAnsi="Calibri"/>
          <w:sz w:val="15"/>
          <w:szCs w:val="15"/>
        </w:rPr>
        <w:t>tiret</w:t>
      </w:r>
      <w:proofErr w:type="spellEnd"/>
      <w:r w:rsidRPr="003278C0">
        <w:rPr>
          <w:rFonts w:ascii="Calibri" w:hAnsi="Calibri"/>
          <w:sz w:val="15"/>
          <w:szCs w:val="15"/>
        </w:rPr>
        <w:t xml:space="preserve"> należy skreślić. </w:t>
      </w:r>
    </w:p>
  </w:footnote>
  <w:footnote w:id="22">
    <w:p w:rsidR="00C209C3" w:rsidRPr="008028F0" w:rsidRDefault="004D720B">
      <w:pPr>
        <w:pStyle w:val="Tekstprzypisudolnego"/>
        <w:rPr>
          <w:rFonts w:ascii="Calibri" w:hAnsi="Calibri"/>
          <w:sz w:val="15"/>
          <w:szCs w:val="15"/>
        </w:rPr>
      </w:pPr>
      <w:r w:rsidRPr="004D720B">
        <w:rPr>
          <w:rFonts w:ascii="Calibri" w:hAnsi="Calibri"/>
          <w:sz w:val="15"/>
          <w:szCs w:val="15"/>
          <w:vertAlign w:val="superscript"/>
        </w:rPr>
        <w:t>21</w:t>
      </w:r>
      <w:r w:rsidR="00C209C3" w:rsidRPr="008028F0">
        <w:rPr>
          <w:rFonts w:ascii="Calibri" w:hAnsi="Calibri"/>
          <w:sz w:val="15"/>
          <w:szCs w:val="15"/>
        </w:rPr>
        <w:t xml:space="preserve"> Dotyczy udzielania pomocy de </w:t>
      </w:r>
      <w:proofErr w:type="spellStart"/>
      <w:r w:rsidR="00C209C3" w:rsidRPr="008028F0">
        <w:rPr>
          <w:rFonts w:ascii="Calibri" w:hAnsi="Calibri"/>
          <w:sz w:val="15"/>
          <w:szCs w:val="15"/>
        </w:rPr>
        <w:t>minimis</w:t>
      </w:r>
      <w:proofErr w:type="spellEnd"/>
      <w:r w:rsidR="00C209C3" w:rsidRPr="008028F0">
        <w:rPr>
          <w:rFonts w:ascii="Calibri" w:hAnsi="Calibri"/>
          <w:sz w:val="15"/>
          <w:szCs w:val="15"/>
        </w:rPr>
        <w:t xml:space="preserve">. W pozostałych przypadkach należy skreślić. </w:t>
      </w:r>
    </w:p>
  </w:footnote>
  <w:footnote w:id="23">
    <w:p w:rsidR="000402DE" w:rsidRPr="004B1C60" w:rsidRDefault="000402DE" w:rsidP="000402DE">
      <w:pPr>
        <w:pStyle w:val="Tekstprzypisudolnego"/>
        <w:rPr>
          <w:rFonts w:ascii="Calibri" w:hAnsi="Calibri"/>
          <w:sz w:val="15"/>
          <w:szCs w:val="15"/>
        </w:rPr>
      </w:pPr>
      <w:r w:rsidRPr="00E034F3">
        <w:rPr>
          <w:rStyle w:val="Odwoanieprzypisudolnego"/>
          <w:rFonts w:ascii="Calibri" w:hAnsi="Calibri"/>
          <w:sz w:val="15"/>
          <w:szCs w:val="15"/>
        </w:rPr>
        <w:footnoteRef/>
      </w:r>
      <w:r w:rsidRPr="00E034F3">
        <w:rPr>
          <w:rFonts w:ascii="Calibri" w:hAnsi="Calibri"/>
          <w:sz w:val="15"/>
          <w:szCs w:val="15"/>
        </w:rPr>
        <w:t xml:space="preserve"> </w:t>
      </w:r>
      <w:r w:rsidRPr="004B1C60">
        <w:rPr>
          <w:rFonts w:ascii="Calibri" w:hAnsi="Calibri"/>
          <w:sz w:val="15"/>
          <w:szCs w:val="15"/>
        </w:rPr>
        <w:t xml:space="preserve">Dotyczy projektów realizowanych w ramach partnerstwa. </w:t>
      </w:r>
    </w:p>
  </w:footnote>
  <w:footnote w:id="24">
    <w:p w:rsidR="000402DE" w:rsidRPr="00051014" w:rsidRDefault="000402DE" w:rsidP="000402DE">
      <w:pPr>
        <w:pStyle w:val="Tekstprzypisudolnego"/>
        <w:rPr>
          <w:sz w:val="15"/>
          <w:szCs w:val="15"/>
        </w:rPr>
      </w:pPr>
      <w:r w:rsidRPr="00593E06">
        <w:rPr>
          <w:rStyle w:val="Odwoanieprzypisudolnego"/>
          <w:sz w:val="16"/>
          <w:szCs w:val="16"/>
        </w:rPr>
        <w:footnoteRef/>
      </w:r>
      <w:r>
        <w:t xml:space="preserve"> </w:t>
      </w:r>
      <w:r w:rsidRPr="00051014">
        <w:rPr>
          <w:rFonts w:ascii="Calibri" w:hAnsi="Calibri"/>
          <w:sz w:val="15"/>
          <w:szCs w:val="15"/>
        </w:rPr>
        <w:t>Należy skreślić</w:t>
      </w:r>
      <w:r>
        <w:rPr>
          <w:rFonts w:ascii="Calibri" w:hAnsi="Calibri"/>
          <w:sz w:val="15"/>
          <w:szCs w:val="15"/>
        </w:rPr>
        <w:t>,</w:t>
      </w:r>
      <w:r w:rsidRPr="00051014">
        <w:rPr>
          <w:rFonts w:ascii="Calibri" w:hAnsi="Calibri"/>
          <w:sz w:val="15"/>
          <w:szCs w:val="15"/>
        </w:rPr>
        <w:t xml:space="preserve"> jeżeli nie dotyczy</w:t>
      </w:r>
    </w:p>
  </w:footnote>
  <w:footnote w:id="25">
    <w:p w:rsidR="000402DE" w:rsidRPr="003278C0" w:rsidRDefault="000402DE" w:rsidP="000402DE">
      <w:pPr>
        <w:pStyle w:val="Tekstprzypisudolnego"/>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Należy wymienić każdego z Partnerów realizujących projekt wspólnie z Beneficjentem oraz przypadającą dla niego zgodnie z umową partnerską kwotę środków objętych pomocą publiczną - jeżeli dotyczy. W przypadku, gdy projekt nie jest realizowany w ramach partnerstwa </w:t>
      </w:r>
      <w:proofErr w:type="spellStart"/>
      <w:r w:rsidRPr="003278C0">
        <w:rPr>
          <w:rFonts w:ascii="Calibri" w:hAnsi="Calibri"/>
          <w:sz w:val="15"/>
          <w:szCs w:val="15"/>
        </w:rPr>
        <w:t>tiret</w:t>
      </w:r>
      <w:proofErr w:type="spellEnd"/>
      <w:r w:rsidRPr="003278C0">
        <w:rPr>
          <w:rFonts w:ascii="Calibri" w:hAnsi="Calibri"/>
          <w:sz w:val="15"/>
          <w:szCs w:val="15"/>
        </w:rPr>
        <w:t xml:space="preserve"> należy skreślić. </w:t>
      </w:r>
    </w:p>
  </w:footnote>
  <w:footnote w:id="26">
    <w:p w:rsidR="00C209C3" w:rsidRPr="00027987" w:rsidRDefault="00C209C3">
      <w:pPr>
        <w:pStyle w:val="Tekstprzypisudolnego"/>
        <w:rPr>
          <w:rFonts w:ascii="Calibri" w:hAnsi="Calibri"/>
          <w:sz w:val="15"/>
          <w:szCs w:val="15"/>
        </w:rPr>
      </w:pPr>
      <w:r w:rsidRPr="00027987">
        <w:rPr>
          <w:rStyle w:val="Odwoanieprzypisudolnego"/>
          <w:rFonts w:ascii="Calibri" w:hAnsi="Calibri"/>
          <w:sz w:val="15"/>
          <w:szCs w:val="15"/>
        </w:rPr>
        <w:footnoteRef/>
      </w:r>
      <w:r w:rsidRPr="00027987">
        <w:rPr>
          <w:rFonts w:ascii="Calibri" w:hAnsi="Calibri"/>
          <w:sz w:val="15"/>
          <w:szCs w:val="15"/>
        </w:rPr>
        <w:t xml:space="preserve"> Należy skreślić jeżeli nie dotyczy. </w:t>
      </w:r>
    </w:p>
  </w:footnote>
  <w:footnote w:id="27">
    <w:p w:rsidR="00C209C3" w:rsidRPr="003278C0" w:rsidRDefault="00C209C3">
      <w:pPr>
        <w:pStyle w:val="Tekstprzypisudolnego"/>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Należy skreślić</w:t>
      </w:r>
      <w:r w:rsidR="002342B2">
        <w:rPr>
          <w:rFonts w:ascii="Calibri" w:hAnsi="Calibri"/>
          <w:sz w:val="15"/>
          <w:szCs w:val="15"/>
        </w:rPr>
        <w:t>,</w:t>
      </w:r>
      <w:r w:rsidRPr="003278C0">
        <w:rPr>
          <w:rFonts w:ascii="Calibri" w:hAnsi="Calibri"/>
          <w:sz w:val="15"/>
          <w:szCs w:val="15"/>
        </w:rPr>
        <w:t xml:space="preserve"> jeżeli nie dotyczy. </w:t>
      </w:r>
    </w:p>
  </w:footnote>
  <w:footnote w:id="28">
    <w:p w:rsidR="00C209C3" w:rsidRPr="003278C0" w:rsidRDefault="00C209C3">
      <w:pPr>
        <w:pStyle w:val="Tekstprzypisudolnego"/>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Dotyczy każdego Partnera realizującego projekt wspólnie z Beneficjentem. </w:t>
      </w:r>
    </w:p>
  </w:footnote>
  <w:footnote w:id="29">
    <w:p w:rsidR="00C209C3" w:rsidRPr="003278C0" w:rsidRDefault="00C209C3">
      <w:pPr>
        <w:pStyle w:val="Tekstprzypisudolnego"/>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Dotyczy projektów realizowanych w ramach partnerstwa.</w:t>
      </w:r>
    </w:p>
  </w:footnote>
  <w:footnote w:id="30">
    <w:p w:rsidR="00C209C3" w:rsidRPr="00215579" w:rsidRDefault="00C209C3">
      <w:pPr>
        <w:pStyle w:val="Tekstprzypisudolnego"/>
        <w:rPr>
          <w:rFonts w:ascii="Calibri" w:hAnsi="Calibri"/>
          <w:sz w:val="15"/>
          <w:szCs w:val="15"/>
        </w:rPr>
      </w:pPr>
      <w:r w:rsidRPr="00215579">
        <w:rPr>
          <w:rStyle w:val="Odwoanieprzypisudolnego"/>
          <w:rFonts w:ascii="Calibri" w:hAnsi="Calibri"/>
          <w:sz w:val="15"/>
          <w:szCs w:val="15"/>
        </w:rPr>
        <w:footnoteRef/>
      </w:r>
      <w:r w:rsidRPr="00215579">
        <w:rPr>
          <w:rFonts w:ascii="Calibri" w:hAnsi="Calibri"/>
          <w:sz w:val="15"/>
          <w:szCs w:val="15"/>
        </w:rPr>
        <w:t xml:space="preserve"> Należy skreślić jeżeli nie dotyczy. </w:t>
      </w:r>
    </w:p>
  </w:footnote>
  <w:footnote w:id="31">
    <w:p w:rsidR="00C209C3" w:rsidRPr="003278C0" w:rsidRDefault="00C209C3" w:rsidP="00463EDF">
      <w:pPr>
        <w:pStyle w:val="Tekstprzypisudolnego"/>
        <w:jc w:val="both"/>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cs="Arial"/>
          <w:sz w:val="15"/>
          <w:szCs w:val="15"/>
        </w:rPr>
        <w:t xml:space="preserve"> Dotyczy każdego z Partnerów</w:t>
      </w:r>
      <w:r>
        <w:rPr>
          <w:rFonts w:ascii="Calibri" w:hAnsi="Calibri" w:cs="Arial"/>
          <w:sz w:val="15"/>
          <w:szCs w:val="15"/>
        </w:rPr>
        <w:t>/konsorcjantów</w:t>
      </w:r>
      <w:r w:rsidRPr="003278C0">
        <w:rPr>
          <w:rFonts w:ascii="Calibri" w:hAnsi="Calibri" w:cs="Arial"/>
          <w:sz w:val="15"/>
          <w:szCs w:val="15"/>
        </w:rPr>
        <w:t>.</w:t>
      </w:r>
    </w:p>
  </w:footnote>
  <w:footnote w:id="32">
    <w:p w:rsidR="00C209C3" w:rsidRPr="003278C0" w:rsidRDefault="00C209C3" w:rsidP="005D3D72">
      <w:pPr>
        <w:pStyle w:val="Tekstprzypisudolnego"/>
        <w:jc w:val="both"/>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Należy skreślić, jeżeli nie dotyczy.</w:t>
      </w:r>
    </w:p>
  </w:footnote>
  <w:footnote w:id="33">
    <w:p w:rsidR="00C209C3" w:rsidRPr="00805A87" w:rsidRDefault="00C209C3">
      <w:pPr>
        <w:pStyle w:val="Tekstprzypisudolnego"/>
        <w:rPr>
          <w:rFonts w:ascii="Calibri" w:hAnsi="Calibri"/>
          <w:sz w:val="15"/>
          <w:szCs w:val="15"/>
        </w:rPr>
      </w:pPr>
      <w:r w:rsidRPr="00805A87">
        <w:rPr>
          <w:rStyle w:val="Odwoanieprzypisudolnego"/>
          <w:rFonts w:ascii="Calibri" w:hAnsi="Calibri"/>
          <w:sz w:val="15"/>
          <w:szCs w:val="15"/>
        </w:rPr>
        <w:footnoteRef/>
      </w:r>
      <w:r w:rsidRPr="00805A87">
        <w:rPr>
          <w:rFonts w:ascii="Calibri" w:hAnsi="Calibri"/>
          <w:sz w:val="15"/>
          <w:szCs w:val="15"/>
        </w:rPr>
        <w:t xml:space="preserve"> Należy skreślić, jeżeli nie dotyczy. </w:t>
      </w:r>
    </w:p>
  </w:footnote>
  <w:footnote w:id="34">
    <w:p w:rsidR="00C209C3" w:rsidRDefault="00C209C3" w:rsidP="0095685F">
      <w:pPr>
        <w:pStyle w:val="Tekstprzypisudolnego"/>
        <w:jc w:val="both"/>
      </w:pPr>
      <w:r w:rsidRPr="00C16E7A">
        <w:rPr>
          <w:rStyle w:val="Odwoanieprzypisudolnego"/>
          <w:rFonts w:ascii="Calibri" w:hAnsi="Calibri"/>
          <w:sz w:val="15"/>
          <w:szCs w:val="15"/>
        </w:rPr>
        <w:footnoteRef/>
      </w:r>
      <w:r w:rsidRPr="00C16E7A">
        <w:rPr>
          <w:rStyle w:val="Odwoanieprzypisudolnego"/>
          <w:rFonts w:ascii="Calibri" w:hAnsi="Calibri"/>
          <w:sz w:val="15"/>
          <w:szCs w:val="15"/>
        </w:rPr>
        <w:t xml:space="preserve"> </w:t>
      </w:r>
      <w:r w:rsidRPr="003278C0">
        <w:rPr>
          <w:rFonts w:ascii="Calibri" w:hAnsi="Calibri"/>
          <w:sz w:val="15"/>
          <w:szCs w:val="15"/>
        </w:rPr>
        <w:t>Należy skreślić, jeżeli nie dotyczy</w:t>
      </w:r>
      <w:r>
        <w:rPr>
          <w:rFonts w:ascii="Calibri" w:hAnsi="Calibri"/>
          <w:sz w:val="15"/>
          <w:szCs w:val="15"/>
        </w:rPr>
        <w:t>.</w:t>
      </w:r>
    </w:p>
  </w:footnote>
  <w:footnote w:id="35">
    <w:p w:rsidR="00C209C3" w:rsidRPr="003278C0" w:rsidRDefault="00C209C3" w:rsidP="0095685F">
      <w:pPr>
        <w:pStyle w:val="Tekstprzypisudolnego"/>
        <w:jc w:val="both"/>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W przypadku realizacji części lub całości Projektu przez jednostkę organizacyjną Beneficjenta i/lub przez Partnera</w:t>
      </w:r>
      <w:r>
        <w:rPr>
          <w:rFonts w:ascii="Calibri" w:hAnsi="Calibri"/>
          <w:sz w:val="15"/>
          <w:szCs w:val="15"/>
        </w:rPr>
        <w:t>/konsorcjanta</w:t>
      </w:r>
      <w:r w:rsidRPr="003278C0">
        <w:rPr>
          <w:rFonts w:ascii="Calibri" w:hAnsi="Calibri"/>
          <w:sz w:val="15"/>
          <w:szCs w:val="15"/>
        </w:rPr>
        <w:t>, należy wpisać nazwę jednostki/Partnera</w:t>
      </w:r>
      <w:r>
        <w:rPr>
          <w:rFonts w:ascii="Calibri" w:hAnsi="Calibri"/>
          <w:sz w:val="15"/>
          <w:szCs w:val="15"/>
        </w:rPr>
        <w:t>/konsorcjanta</w:t>
      </w:r>
      <w:r w:rsidRPr="003278C0">
        <w:rPr>
          <w:rFonts w:ascii="Calibri" w:hAnsi="Calibri"/>
          <w:sz w:val="15"/>
          <w:szCs w:val="15"/>
        </w:rPr>
        <w:t>, adres, NIP i/lub REGON (w zależności od statusu prawnego jednostki/Partnera</w:t>
      </w:r>
      <w:r>
        <w:rPr>
          <w:rFonts w:ascii="Calibri" w:hAnsi="Calibri"/>
          <w:sz w:val="15"/>
          <w:szCs w:val="15"/>
        </w:rPr>
        <w:t>/konsorcjanta</w:t>
      </w:r>
      <w:r w:rsidRPr="003278C0">
        <w:rPr>
          <w:rFonts w:ascii="Calibri" w:hAnsi="Calibri"/>
          <w:sz w:val="15"/>
          <w:szCs w:val="15"/>
        </w:rPr>
        <w:t>), numer wyodrębnionego dla Projektu rachunku bankowego jednostki/Partnera</w:t>
      </w:r>
      <w:r>
        <w:rPr>
          <w:rFonts w:ascii="Calibri" w:hAnsi="Calibri"/>
          <w:sz w:val="15"/>
          <w:szCs w:val="15"/>
        </w:rPr>
        <w:t>/konsorcjanta</w:t>
      </w:r>
      <w:r w:rsidRPr="008028F0">
        <w:rPr>
          <w:rFonts w:ascii="Calibri" w:hAnsi="Calibri"/>
          <w:sz w:val="15"/>
          <w:szCs w:val="15"/>
        </w:rPr>
        <w:t>.</w:t>
      </w:r>
      <w:r w:rsidRPr="003278C0">
        <w:rPr>
          <w:rFonts w:ascii="Calibri" w:hAnsi="Calibri"/>
          <w:sz w:val="15"/>
          <w:szCs w:val="15"/>
        </w:rPr>
        <w:t xml:space="preserve"> Jeżeli Projekt będzie realizowany wyłącznie przez podmiot wskazany jako Beneficjent</w:t>
      </w:r>
      <w:r w:rsidR="005B44AE">
        <w:rPr>
          <w:rFonts w:ascii="Calibri" w:hAnsi="Calibri"/>
          <w:sz w:val="15"/>
          <w:szCs w:val="15"/>
        </w:rPr>
        <w:t>,</w:t>
      </w:r>
      <w:r w:rsidRPr="003278C0">
        <w:rPr>
          <w:rFonts w:ascii="Calibri" w:hAnsi="Calibri"/>
          <w:sz w:val="15"/>
          <w:szCs w:val="15"/>
        </w:rPr>
        <w:t xml:space="preserve"> ust</w:t>
      </w:r>
      <w:r w:rsidR="003C1803">
        <w:rPr>
          <w:rFonts w:ascii="Calibri" w:hAnsi="Calibri"/>
          <w:sz w:val="15"/>
          <w:szCs w:val="15"/>
        </w:rPr>
        <w:t>ęp ten</w:t>
      </w:r>
      <w:r w:rsidRPr="003278C0">
        <w:rPr>
          <w:rFonts w:ascii="Calibri" w:hAnsi="Calibri"/>
          <w:sz w:val="15"/>
          <w:szCs w:val="15"/>
        </w:rPr>
        <w:t xml:space="preserve"> należy skreślić.</w:t>
      </w:r>
    </w:p>
  </w:footnote>
  <w:footnote w:id="36">
    <w:p w:rsidR="00C209C3" w:rsidRPr="003278C0" w:rsidRDefault="00C209C3" w:rsidP="0095685F">
      <w:pPr>
        <w:pStyle w:val="Tekstprzypisudolnego"/>
        <w:jc w:val="both"/>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Zgodnie z Wytycznymi w zakresie kwalifikowalności wydatków w ramach Europejskiego Funduszu Rozwoju Regionalnego, Europejskiego Funduszu Społecznego oraz Funduszu Spójności na lata 2014-2020, j</w:t>
      </w:r>
      <w:r w:rsidRPr="003278C0">
        <w:rPr>
          <w:rFonts w:ascii="Calibri" w:hAnsi="Calibri"/>
          <w:bCs/>
          <w:sz w:val="15"/>
          <w:szCs w:val="15"/>
        </w:rPr>
        <w:t>eżeli pierwszy wydatek w ramach Projektu został poniesiony przed dniem 01.01.2014 r., jako datę rozpoczęcia realizacji Projektu, o której mowa w ust. 1 pkt 1, należy wpisać datę 01.01.2014 r. Data zakończenia realizacji Projektu określona w ust. 1 pkt 2 nie może być późniejsza niż dzień 31.12.2023 r.</w:t>
      </w:r>
    </w:p>
  </w:footnote>
  <w:footnote w:id="37">
    <w:p w:rsidR="00C209C3" w:rsidRPr="008028F0" w:rsidRDefault="00C209C3" w:rsidP="0095685F">
      <w:pPr>
        <w:pStyle w:val="Tekstprzypisudolnego"/>
        <w:jc w:val="both"/>
        <w:rPr>
          <w:rFonts w:ascii="Calibri" w:hAnsi="Calibri" w:cs="Arial"/>
          <w:sz w:val="15"/>
          <w:szCs w:val="15"/>
        </w:rPr>
      </w:pPr>
      <w:r w:rsidRPr="008028F0">
        <w:rPr>
          <w:rStyle w:val="Odwoanieprzypisudolnego"/>
          <w:rFonts w:ascii="Calibri" w:hAnsi="Calibri" w:cs="Arial"/>
          <w:sz w:val="15"/>
          <w:szCs w:val="15"/>
        </w:rPr>
        <w:footnoteRef/>
      </w:r>
      <w:r w:rsidRPr="008028F0">
        <w:rPr>
          <w:rFonts w:ascii="Calibri" w:hAnsi="Calibri" w:cs="Arial"/>
          <w:sz w:val="15"/>
          <w:szCs w:val="15"/>
        </w:rPr>
        <w:t xml:space="preserve"> Należy wpisać odpowiednią datę </w:t>
      </w:r>
      <w:r w:rsidRPr="008028F0">
        <w:rPr>
          <w:rFonts w:ascii="Calibri" w:hAnsi="Calibri"/>
          <w:sz w:val="15"/>
          <w:szCs w:val="15"/>
        </w:rPr>
        <w:t xml:space="preserve">poniesienia pierwszego i ostatniego wydatku </w:t>
      </w:r>
      <w:r w:rsidRPr="008028F0">
        <w:rPr>
          <w:rFonts w:ascii="Calibri" w:hAnsi="Calibri"/>
          <w:bCs/>
          <w:sz w:val="15"/>
          <w:szCs w:val="15"/>
        </w:rPr>
        <w:t xml:space="preserve">kwalifikowalnego </w:t>
      </w:r>
      <w:r w:rsidRPr="008028F0">
        <w:rPr>
          <w:rFonts w:ascii="Calibri" w:hAnsi="Calibri"/>
          <w:sz w:val="15"/>
          <w:szCs w:val="15"/>
        </w:rPr>
        <w:t>w ramach Projektu,</w:t>
      </w:r>
      <w:r w:rsidRPr="008028F0">
        <w:rPr>
          <w:rFonts w:ascii="Calibri" w:hAnsi="Calibri" w:cs="Arial"/>
          <w:sz w:val="15"/>
          <w:szCs w:val="15"/>
        </w:rPr>
        <w:t xml:space="preserve"> w formule: </w:t>
      </w:r>
      <w:proofErr w:type="spellStart"/>
      <w:r w:rsidRPr="008028F0">
        <w:rPr>
          <w:rFonts w:ascii="Calibri" w:hAnsi="Calibri" w:cs="Arial"/>
          <w:sz w:val="15"/>
          <w:szCs w:val="15"/>
        </w:rPr>
        <w:t>dd.mm.rr</w:t>
      </w:r>
      <w:proofErr w:type="spellEnd"/>
      <w:r w:rsidRPr="008028F0">
        <w:rPr>
          <w:rFonts w:ascii="Calibri" w:hAnsi="Calibri" w:cs="Arial"/>
          <w:sz w:val="15"/>
          <w:szCs w:val="15"/>
        </w:rPr>
        <w:t>.</w:t>
      </w:r>
    </w:p>
  </w:footnote>
  <w:footnote w:id="38">
    <w:p w:rsidR="00C209C3" w:rsidRPr="0095685F" w:rsidRDefault="00C209C3" w:rsidP="0095685F">
      <w:pPr>
        <w:pStyle w:val="Tekstprzypisudolnego"/>
        <w:jc w:val="both"/>
        <w:rPr>
          <w:rFonts w:ascii="Calibri" w:hAnsi="Calibri"/>
          <w:sz w:val="15"/>
          <w:szCs w:val="15"/>
        </w:rPr>
      </w:pPr>
      <w:r w:rsidRPr="0065508B">
        <w:rPr>
          <w:rStyle w:val="Odwoanieprzypisudolnego"/>
          <w:rFonts w:ascii="Calibri" w:hAnsi="Calibri"/>
          <w:sz w:val="16"/>
          <w:szCs w:val="16"/>
        </w:rPr>
        <w:footnoteRef/>
      </w:r>
      <w:r w:rsidRPr="0065508B">
        <w:rPr>
          <w:rFonts w:ascii="Calibri" w:hAnsi="Calibri"/>
          <w:sz w:val="16"/>
          <w:szCs w:val="16"/>
        </w:rPr>
        <w:t xml:space="preserve"> </w:t>
      </w:r>
      <w:r w:rsidRPr="0095685F">
        <w:rPr>
          <w:rFonts w:ascii="Calibri" w:hAnsi="Calibri"/>
          <w:sz w:val="15"/>
          <w:szCs w:val="15"/>
        </w:rPr>
        <w:t xml:space="preserve">Należy wpisać odpowiednią datę po złożeniu wniosku o dofinasowanie w przypadku projektów (lub ich części) objętych pomocą publiczną i zakończenia realizacji projektu, w formule: </w:t>
      </w:r>
      <w:proofErr w:type="spellStart"/>
      <w:r w:rsidRPr="0095685F">
        <w:rPr>
          <w:rFonts w:ascii="Calibri" w:hAnsi="Calibri"/>
          <w:sz w:val="15"/>
          <w:szCs w:val="15"/>
        </w:rPr>
        <w:t>dd.mm.rr</w:t>
      </w:r>
      <w:proofErr w:type="spellEnd"/>
      <w:r w:rsidRPr="0095685F">
        <w:rPr>
          <w:rFonts w:ascii="Calibri" w:hAnsi="Calibri"/>
          <w:sz w:val="15"/>
          <w:szCs w:val="15"/>
        </w:rPr>
        <w:t>./Niepotrzebne skreślić.</w:t>
      </w:r>
    </w:p>
  </w:footnote>
  <w:footnote w:id="39">
    <w:p w:rsidR="00C209C3" w:rsidRPr="006942FB" w:rsidRDefault="00C209C3" w:rsidP="0095685F">
      <w:pPr>
        <w:pStyle w:val="Tekstprzypisudolnego"/>
        <w:jc w:val="both"/>
        <w:rPr>
          <w:rFonts w:ascii="Calibri" w:hAnsi="Calibri"/>
          <w:sz w:val="15"/>
          <w:szCs w:val="15"/>
        </w:rPr>
      </w:pPr>
      <w:r w:rsidRPr="0095685F">
        <w:rPr>
          <w:rStyle w:val="Odwoanieprzypisudolnego"/>
          <w:rFonts w:ascii="Calibri" w:hAnsi="Calibri" w:cs="Arial"/>
          <w:sz w:val="15"/>
          <w:szCs w:val="15"/>
        </w:rPr>
        <w:footnoteRef/>
      </w:r>
      <w:r w:rsidRPr="006942FB">
        <w:rPr>
          <w:rFonts w:ascii="Calibri" w:hAnsi="Calibri"/>
          <w:sz w:val="15"/>
          <w:szCs w:val="15"/>
        </w:rPr>
        <w:t>Przez pozwolenie na budowę lub dokument równoważny rozumie się dokument, dla którego minął termin wniesieni środka odwoławczego w rozumieniu przepisów KPA</w:t>
      </w:r>
    </w:p>
  </w:footnote>
  <w:footnote w:id="40">
    <w:p w:rsidR="00C209C3" w:rsidRPr="009B0757" w:rsidRDefault="00C209C3" w:rsidP="0095685F">
      <w:pPr>
        <w:pStyle w:val="Tekstprzypisudolnego"/>
        <w:jc w:val="both"/>
        <w:rPr>
          <w:rFonts w:ascii="Calibri" w:hAnsi="Calibri"/>
          <w:sz w:val="15"/>
          <w:szCs w:val="15"/>
        </w:rPr>
      </w:pPr>
      <w:r w:rsidRPr="0095685F">
        <w:rPr>
          <w:rStyle w:val="Odwoanieprzypisudolnego"/>
          <w:rFonts w:ascii="Calibri" w:hAnsi="Calibri" w:cs="Arial"/>
          <w:sz w:val="15"/>
          <w:szCs w:val="15"/>
        </w:rPr>
        <w:footnoteRef/>
      </w:r>
      <w:r w:rsidRPr="009B0757">
        <w:rPr>
          <w:rFonts w:ascii="Calibri" w:hAnsi="Calibri"/>
          <w:sz w:val="15"/>
          <w:szCs w:val="15"/>
        </w:rPr>
        <w:t xml:space="preserve"> </w:t>
      </w:r>
      <w:r>
        <w:rPr>
          <w:rFonts w:ascii="Calibri" w:hAnsi="Calibri"/>
          <w:sz w:val="15"/>
          <w:szCs w:val="15"/>
        </w:rPr>
        <w:t xml:space="preserve">Dotyczy projektów </w:t>
      </w:r>
      <w:r w:rsidRPr="009B0757">
        <w:rPr>
          <w:rFonts w:ascii="Calibri" w:hAnsi="Calibri"/>
          <w:sz w:val="15"/>
          <w:szCs w:val="15"/>
        </w:rPr>
        <w:t>realizowanych w formule pozakonkursowej</w:t>
      </w:r>
      <w:r>
        <w:rPr>
          <w:rFonts w:ascii="Calibri" w:hAnsi="Calibri"/>
          <w:sz w:val="15"/>
          <w:szCs w:val="15"/>
        </w:rPr>
        <w:t xml:space="preserve">. W przypadku projektów realizowanych w formule konkursowej </w:t>
      </w:r>
      <w:r w:rsidRPr="009B0757">
        <w:rPr>
          <w:rFonts w:ascii="Calibri" w:hAnsi="Calibri"/>
          <w:sz w:val="15"/>
          <w:szCs w:val="15"/>
        </w:rPr>
        <w:t xml:space="preserve"> ustęp należy usunąć</w:t>
      </w:r>
      <w:r>
        <w:rPr>
          <w:rFonts w:ascii="Calibri" w:hAnsi="Calibri"/>
          <w:sz w:val="15"/>
          <w:szCs w:val="15"/>
        </w:rPr>
        <w:t>.</w:t>
      </w:r>
    </w:p>
  </w:footnote>
  <w:footnote w:id="41">
    <w:p w:rsidR="00C209C3" w:rsidRPr="00651779" w:rsidRDefault="00C209C3">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Dotyczy Projektu realizowanego w ramach partnerstwa</w:t>
      </w:r>
      <w:r>
        <w:rPr>
          <w:rFonts w:ascii="Calibri" w:hAnsi="Calibri"/>
          <w:sz w:val="15"/>
          <w:szCs w:val="15"/>
        </w:rPr>
        <w:t>/konsorcjum</w:t>
      </w:r>
      <w:r w:rsidRPr="00651779">
        <w:rPr>
          <w:rFonts w:ascii="Calibri" w:hAnsi="Calibri"/>
          <w:sz w:val="15"/>
          <w:szCs w:val="15"/>
        </w:rPr>
        <w:t xml:space="preserve">. </w:t>
      </w:r>
    </w:p>
  </w:footnote>
  <w:footnote w:id="42">
    <w:p w:rsidR="00C209C3" w:rsidRPr="00651779" w:rsidRDefault="00C209C3">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Uregulowania zawarte w § 5 dotyczą każdego z Partnerów</w:t>
      </w:r>
      <w:r>
        <w:rPr>
          <w:rFonts w:ascii="Calibri" w:hAnsi="Calibri"/>
          <w:sz w:val="15"/>
          <w:szCs w:val="15"/>
        </w:rPr>
        <w:t>/konsorcjan</w:t>
      </w:r>
      <w:r w:rsidR="00D12DDC">
        <w:rPr>
          <w:rFonts w:ascii="Calibri" w:hAnsi="Calibri"/>
          <w:sz w:val="15"/>
          <w:szCs w:val="15"/>
        </w:rPr>
        <w:t>t</w:t>
      </w:r>
      <w:r>
        <w:rPr>
          <w:rFonts w:ascii="Calibri" w:hAnsi="Calibri"/>
          <w:sz w:val="15"/>
          <w:szCs w:val="15"/>
        </w:rPr>
        <w:t>ów</w:t>
      </w:r>
      <w:r w:rsidRPr="00651779">
        <w:rPr>
          <w:rFonts w:ascii="Calibri" w:hAnsi="Calibri"/>
          <w:sz w:val="15"/>
          <w:szCs w:val="15"/>
        </w:rPr>
        <w:t xml:space="preserve"> w przypadku, gdy Projekt jest realizowany w ramach partnerstwa</w:t>
      </w:r>
      <w:r>
        <w:rPr>
          <w:rFonts w:ascii="Calibri" w:hAnsi="Calibri"/>
          <w:sz w:val="15"/>
          <w:szCs w:val="15"/>
        </w:rPr>
        <w:t>/konsorcjum</w:t>
      </w:r>
      <w:r w:rsidRPr="00651779">
        <w:rPr>
          <w:rFonts w:ascii="Calibri" w:hAnsi="Calibri"/>
          <w:sz w:val="15"/>
          <w:szCs w:val="15"/>
        </w:rPr>
        <w:t>.</w:t>
      </w:r>
    </w:p>
  </w:footnote>
  <w:footnote w:id="43">
    <w:p w:rsidR="00C209C3" w:rsidRPr="00651779" w:rsidRDefault="00C209C3">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Stosowanie konkretnych Wytycznych powinno uwzględniać dostosowanie do specyfiki konkretnego konkursu.  </w:t>
      </w:r>
    </w:p>
  </w:footnote>
  <w:footnote w:id="44">
    <w:p w:rsidR="00C209C3" w:rsidRPr="004C4490" w:rsidRDefault="00C209C3">
      <w:pPr>
        <w:pStyle w:val="Tekstprzypisudolnego"/>
        <w:rPr>
          <w:rFonts w:ascii="Calibri" w:hAnsi="Calibri"/>
          <w:sz w:val="15"/>
          <w:szCs w:val="15"/>
        </w:rPr>
      </w:pPr>
      <w:r w:rsidRPr="004C4490">
        <w:rPr>
          <w:rStyle w:val="Odwoanieprzypisudolnego"/>
          <w:rFonts w:ascii="Calibri" w:hAnsi="Calibri"/>
          <w:sz w:val="15"/>
          <w:szCs w:val="15"/>
        </w:rPr>
        <w:footnoteRef/>
      </w:r>
      <w:r w:rsidRPr="004C4490">
        <w:rPr>
          <w:rFonts w:ascii="Calibri" w:hAnsi="Calibri"/>
          <w:sz w:val="15"/>
          <w:szCs w:val="15"/>
        </w:rPr>
        <w:t xml:space="preserve"> Niewłaściwy skreślić</w:t>
      </w:r>
    </w:p>
  </w:footnote>
  <w:footnote w:id="45">
    <w:p w:rsidR="00C209C3" w:rsidRPr="00651779" w:rsidRDefault="00C209C3" w:rsidP="00D12DDC">
      <w:pPr>
        <w:pStyle w:val="Tekstprzypisudolnego"/>
        <w:jc w:val="both"/>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Dotyczy Beneficjentów, którzy na podstawie przepisów prawa powszechnie obowiązującego nie są zobowiązani do prowadzenia ewidencji w ramach prowadzonej działalności. W pozostałych przypadkach należy skreślić. </w:t>
      </w:r>
    </w:p>
  </w:footnote>
  <w:footnote w:id="46">
    <w:p w:rsidR="00C209C3" w:rsidRPr="00651779" w:rsidRDefault="00C209C3" w:rsidP="007A2793">
      <w:pPr>
        <w:pStyle w:val="Tekstprzypisudolnego"/>
        <w:jc w:val="both"/>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Niewłaściwe skreślić. Termin 120 dni dotyczy tych Beneficjentów, którzy na podstawie pisemnego umotywowania potrzeby rozliczenia zaliczki w terminie dłuższym niż 90 dni, otrzymali na to zgodę Instytucji Zarządzającej.  </w:t>
      </w:r>
    </w:p>
  </w:footnote>
  <w:footnote w:id="47">
    <w:p w:rsidR="00C209C3" w:rsidRPr="00704781" w:rsidRDefault="00C209C3" w:rsidP="007A2793">
      <w:pPr>
        <w:pStyle w:val="Tekstprzypisudolnego"/>
        <w:jc w:val="both"/>
        <w:rPr>
          <w:rFonts w:ascii="Calibri" w:hAnsi="Calibri"/>
          <w:sz w:val="15"/>
          <w:szCs w:val="15"/>
        </w:rPr>
      </w:pPr>
      <w:r w:rsidRPr="00704781">
        <w:rPr>
          <w:rStyle w:val="Odwoanieprzypisudolnego"/>
          <w:rFonts w:ascii="Calibri" w:hAnsi="Calibri"/>
          <w:sz w:val="15"/>
          <w:szCs w:val="15"/>
        </w:rPr>
        <w:footnoteRef/>
      </w:r>
      <w:r w:rsidRPr="00704781">
        <w:rPr>
          <w:rFonts w:ascii="Calibri" w:hAnsi="Calibri"/>
          <w:sz w:val="15"/>
          <w:szCs w:val="15"/>
        </w:rPr>
        <w:t xml:space="preserve"> Nie dotyczy Projektu, dla którego całość dofinansowania </w:t>
      </w:r>
      <w:r>
        <w:rPr>
          <w:rFonts w:ascii="Calibri" w:hAnsi="Calibri"/>
          <w:sz w:val="15"/>
          <w:szCs w:val="15"/>
        </w:rPr>
        <w:t xml:space="preserve">jest </w:t>
      </w:r>
      <w:r w:rsidRPr="00704781">
        <w:rPr>
          <w:rFonts w:ascii="Calibri" w:hAnsi="Calibri"/>
          <w:sz w:val="15"/>
          <w:szCs w:val="15"/>
        </w:rPr>
        <w:t>przekaz</w:t>
      </w:r>
      <w:r>
        <w:rPr>
          <w:rFonts w:ascii="Calibri" w:hAnsi="Calibri"/>
          <w:sz w:val="15"/>
          <w:szCs w:val="15"/>
        </w:rPr>
        <w:t xml:space="preserve">ywana </w:t>
      </w:r>
      <w:r w:rsidRPr="00704781">
        <w:rPr>
          <w:rFonts w:ascii="Calibri" w:hAnsi="Calibri"/>
          <w:sz w:val="15"/>
          <w:szCs w:val="15"/>
        </w:rPr>
        <w:t>w formie zaliczki.</w:t>
      </w:r>
    </w:p>
  </w:footnote>
  <w:footnote w:id="48">
    <w:p w:rsidR="00C209C3" w:rsidRPr="00A141F6" w:rsidRDefault="00C209C3">
      <w:pPr>
        <w:pStyle w:val="Tekstprzypisudolnego"/>
        <w:rPr>
          <w:rFonts w:ascii="Calibri" w:hAnsi="Calibri"/>
          <w:sz w:val="15"/>
          <w:szCs w:val="15"/>
        </w:rPr>
      </w:pPr>
      <w:r w:rsidRPr="00A141F6">
        <w:rPr>
          <w:rStyle w:val="Odwoanieprzypisudolnego"/>
          <w:rFonts w:ascii="Calibri" w:hAnsi="Calibri"/>
          <w:sz w:val="15"/>
          <w:szCs w:val="15"/>
        </w:rPr>
        <w:footnoteRef/>
      </w:r>
      <w:r w:rsidRPr="00A141F6">
        <w:rPr>
          <w:rFonts w:ascii="Calibri" w:hAnsi="Calibri"/>
          <w:sz w:val="15"/>
          <w:szCs w:val="15"/>
        </w:rPr>
        <w:t xml:space="preserve"> Np. jednostki samorządu terytorialnego. </w:t>
      </w:r>
    </w:p>
  </w:footnote>
  <w:footnote w:id="49">
    <w:p w:rsidR="00C209C3" w:rsidRPr="009E264A" w:rsidRDefault="00C209C3">
      <w:pPr>
        <w:pStyle w:val="Tekstprzypisudolnego"/>
        <w:rPr>
          <w:rFonts w:ascii="Calibri" w:hAnsi="Calibri"/>
          <w:sz w:val="15"/>
          <w:szCs w:val="15"/>
        </w:rPr>
      </w:pPr>
      <w:r w:rsidRPr="009E264A">
        <w:rPr>
          <w:rStyle w:val="Odwoanieprzypisudolnego"/>
          <w:rFonts w:ascii="Calibri" w:hAnsi="Calibri"/>
          <w:sz w:val="15"/>
          <w:szCs w:val="15"/>
        </w:rPr>
        <w:footnoteRef/>
      </w:r>
      <w:r w:rsidRPr="009E264A">
        <w:rPr>
          <w:rFonts w:ascii="Calibri" w:hAnsi="Calibri"/>
          <w:sz w:val="15"/>
          <w:szCs w:val="15"/>
        </w:rPr>
        <w:t xml:space="preserve"> Np. jednostki samorządu terytorialnego. </w:t>
      </w:r>
    </w:p>
  </w:footnote>
  <w:footnote w:id="50">
    <w:p w:rsidR="00C209C3" w:rsidRPr="00A914AD" w:rsidRDefault="00C209C3">
      <w:pPr>
        <w:pStyle w:val="Tekstprzypisudolnego"/>
        <w:rPr>
          <w:rFonts w:ascii="Calibri" w:hAnsi="Calibri"/>
          <w:sz w:val="15"/>
          <w:szCs w:val="15"/>
        </w:rPr>
      </w:pPr>
      <w:r w:rsidRPr="00A914AD">
        <w:rPr>
          <w:rStyle w:val="Odwoanieprzypisudolnego"/>
          <w:rFonts w:ascii="Calibri" w:hAnsi="Calibri"/>
          <w:sz w:val="15"/>
          <w:szCs w:val="15"/>
        </w:rPr>
        <w:footnoteRef/>
      </w:r>
      <w:r w:rsidRPr="00A914AD">
        <w:rPr>
          <w:rFonts w:ascii="Calibri" w:hAnsi="Calibri"/>
          <w:sz w:val="15"/>
          <w:szCs w:val="15"/>
        </w:rPr>
        <w:t xml:space="preserve"> N</w:t>
      </w:r>
      <w:r w:rsidRPr="00A914AD">
        <w:rPr>
          <w:rFonts w:ascii="Calibri" w:hAnsi="Calibri" w:cs="Arial"/>
          <w:sz w:val="15"/>
          <w:szCs w:val="15"/>
        </w:rPr>
        <w:t>ie dotyczy przypadku, gdy wniosek o płatność końcową stanowi rozliczenie zaliczki.</w:t>
      </w:r>
    </w:p>
  </w:footnote>
  <w:footnote w:id="51">
    <w:p w:rsidR="00C209C3" w:rsidRPr="00227907" w:rsidRDefault="00C209C3" w:rsidP="00227907">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52">
    <w:p w:rsidR="00C209C3" w:rsidRPr="00227907" w:rsidRDefault="00C209C3" w:rsidP="00227907">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53">
    <w:p w:rsidR="00C209C3" w:rsidRPr="00227907" w:rsidRDefault="00C209C3" w:rsidP="00227907">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t>
      </w:r>
      <w:proofErr w:type="spellStart"/>
      <w:r w:rsidRPr="00227907">
        <w:rPr>
          <w:rFonts w:ascii="Calibri" w:hAnsi="Calibri"/>
          <w:sz w:val="15"/>
          <w:szCs w:val="15"/>
        </w:rPr>
        <w:t>wyłączeń</w:t>
      </w:r>
      <w:proofErr w:type="spellEnd"/>
      <w:r w:rsidRPr="00227907">
        <w:rPr>
          <w:rFonts w:ascii="Calibri" w:hAnsi="Calibri"/>
          <w:sz w:val="15"/>
          <w:szCs w:val="15"/>
        </w:rPr>
        <w:t xml:space="preserve">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54">
    <w:p w:rsidR="00C209C3" w:rsidRPr="00227907" w:rsidRDefault="00C209C3" w:rsidP="00227907">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55">
    <w:p w:rsidR="00C209C3" w:rsidRPr="00F857F5" w:rsidRDefault="00C209C3" w:rsidP="00227907">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ust.  7 i 8 </w:t>
      </w:r>
      <w:r w:rsidRPr="00F857F5">
        <w:rPr>
          <w:rFonts w:ascii="Calibri" w:hAnsi="Calibri"/>
          <w:sz w:val="15"/>
          <w:szCs w:val="15"/>
        </w:rPr>
        <w:t xml:space="preserve">rozporządzenia ogólnego. </w:t>
      </w:r>
    </w:p>
  </w:footnote>
  <w:footnote w:id="56">
    <w:p w:rsidR="00C209C3" w:rsidRPr="00227907" w:rsidRDefault="00C209C3" w:rsidP="00227907">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57">
    <w:p w:rsidR="00C209C3" w:rsidRPr="00185792" w:rsidRDefault="00C209C3">
      <w:pPr>
        <w:pStyle w:val="Tekstprzypisudolnego"/>
        <w:jc w:val="both"/>
        <w:rPr>
          <w:rFonts w:ascii="Calibri" w:hAnsi="Calibri"/>
          <w:color w:val="FF0000"/>
          <w:sz w:val="15"/>
          <w:szCs w:val="15"/>
        </w:rPr>
      </w:pPr>
      <w:r w:rsidRPr="00927EF2">
        <w:rPr>
          <w:rStyle w:val="Odwoanieprzypisudolnego"/>
          <w:rFonts w:ascii="Calibri" w:hAnsi="Calibri"/>
          <w:sz w:val="15"/>
          <w:szCs w:val="15"/>
        </w:rPr>
        <w:footnoteRef/>
      </w:r>
      <w:r w:rsidRPr="00927EF2">
        <w:rPr>
          <w:rFonts w:ascii="Calibri" w:hAnsi="Calibri"/>
          <w:sz w:val="15"/>
          <w:szCs w:val="15"/>
        </w:rPr>
        <w:t xml:space="preserve"> </w:t>
      </w:r>
      <w:r w:rsidRPr="006B64A6">
        <w:rPr>
          <w:rFonts w:ascii="Calibri" w:hAnsi="Calibri"/>
          <w:sz w:val="15"/>
          <w:szCs w:val="15"/>
        </w:rPr>
        <w:t>Nie dotyczy Beneficjenta i/lub Partnera</w:t>
      </w:r>
      <w:r>
        <w:rPr>
          <w:rFonts w:ascii="Calibri" w:hAnsi="Calibri"/>
          <w:sz w:val="15"/>
          <w:szCs w:val="15"/>
        </w:rPr>
        <w:t>/konsorcjanta</w:t>
      </w:r>
      <w:r w:rsidRPr="006B64A6">
        <w:rPr>
          <w:rFonts w:ascii="Calibri" w:hAnsi="Calibri"/>
          <w:sz w:val="15"/>
          <w:szCs w:val="15"/>
        </w:rPr>
        <w:t xml:space="preserve"> wskazanego w art. 207 ust. 7 ustawy o finansach publicznych.</w:t>
      </w:r>
      <w:r w:rsidRPr="00185792">
        <w:rPr>
          <w:rFonts w:ascii="Calibri" w:hAnsi="Calibri"/>
          <w:color w:val="FF0000"/>
          <w:sz w:val="15"/>
          <w:szCs w:val="15"/>
        </w:rPr>
        <w:t xml:space="preserve">   </w:t>
      </w:r>
    </w:p>
  </w:footnote>
  <w:footnote w:id="58">
    <w:p w:rsidR="00C209C3" w:rsidRPr="00D91744" w:rsidRDefault="00C209C3" w:rsidP="008D409A">
      <w:pPr>
        <w:pStyle w:val="Tekstprzypisudolnego"/>
        <w:jc w:val="both"/>
        <w:rPr>
          <w:rFonts w:ascii="Calibri" w:hAnsi="Calibri"/>
          <w:sz w:val="15"/>
          <w:szCs w:val="15"/>
        </w:rPr>
      </w:pPr>
      <w:r w:rsidRPr="00E52B64">
        <w:rPr>
          <w:rStyle w:val="Odwoanieprzypisudolnego"/>
          <w:rFonts w:ascii="Calibri" w:hAnsi="Calibri"/>
          <w:sz w:val="15"/>
          <w:szCs w:val="15"/>
        </w:rPr>
        <w:footnoteRef/>
      </w:r>
      <w:r w:rsidRPr="00E52B64">
        <w:rPr>
          <w:rFonts w:ascii="Calibri" w:hAnsi="Calibri"/>
          <w:sz w:val="15"/>
          <w:szCs w:val="15"/>
        </w:rPr>
        <w:t xml:space="preserve"> </w:t>
      </w:r>
      <w:r>
        <w:rPr>
          <w:rFonts w:ascii="Calibri" w:hAnsi="Calibri"/>
          <w:sz w:val="15"/>
          <w:szCs w:val="15"/>
        </w:rPr>
        <w:t xml:space="preserve">Należy uzupełnić tylko właściwy punkt ust. 2 poprzez wskazanie wybranej przez Beneficjenta formy wniesienia zabezpieczenia należytego wykonania Umowy, w zależności od typu Projektu opisanego w ust. 2. </w:t>
      </w:r>
      <w:r w:rsidRPr="007B7EFE">
        <w:rPr>
          <w:rFonts w:ascii="Calibri" w:hAnsi="Calibri"/>
          <w:sz w:val="15"/>
          <w:szCs w:val="15"/>
        </w:rPr>
        <w:t xml:space="preserve">W przypadku Beneficjenta nie zobligowanego do wniesienia zabezpieczenia należytego wykonania Umowy, </w:t>
      </w:r>
      <w:r w:rsidRPr="00D91744">
        <w:rPr>
          <w:rFonts w:ascii="Calibri" w:hAnsi="Calibri"/>
          <w:sz w:val="15"/>
          <w:szCs w:val="15"/>
        </w:rPr>
        <w:t>o którym mowa w ust. 1, zapisów § 1</w:t>
      </w:r>
      <w:r>
        <w:rPr>
          <w:rFonts w:ascii="Calibri" w:hAnsi="Calibri"/>
          <w:sz w:val="15"/>
          <w:szCs w:val="15"/>
        </w:rPr>
        <w:t>5</w:t>
      </w:r>
      <w:r w:rsidRPr="00D91744">
        <w:rPr>
          <w:rFonts w:ascii="Calibri" w:hAnsi="Calibri"/>
          <w:sz w:val="15"/>
          <w:szCs w:val="15"/>
        </w:rPr>
        <w:t xml:space="preserve"> nie stosuje się. </w:t>
      </w:r>
    </w:p>
  </w:footnote>
  <w:footnote w:id="59">
    <w:p w:rsidR="00C209C3" w:rsidRPr="00E52B64" w:rsidRDefault="00C209C3">
      <w:pPr>
        <w:pStyle w:val="Tekstprzypisudolnego"/>
        <w:rPr>
          <w:rFonts w:ascii="Calibri" w:hAnsi="Calibri"/>
          <w:sz w:val="15"/>
          <w:szCs w:val="15"/>
        </w:rPr>
      </w:pPr>
      <w:r w:rsidRPr="00E52B64">
        <w:rPr>
          <w:rStyle w:val="Odwoanieprzypisudolnego"/>
          <w:rFonts w:ascii="Calibri" w:hAnsi="Calibri"/>
          <w:sz w:val="15"/>
          <w:szCs w:val="15"/>
        </w:rPr>
        <w:footnoteRef/>
      </w:r>
      <w:r w:rsidRPr="00E52B64">
        <w:rPr>
          <w:rFonts w:ascii="Calibri" w:hAnsi="Calibri"/>
          <w:sz w:val="15"/>
          <w:szCs w:val="15"/>
        </w:rPr>
        <w:t xml:space="preserve"> W uzasadnionych przypadkach na wniosek Beneficjenta Instytucja Zarządzająca może przedłużyć wskazany termin. </w:t>
      </w:r>
    </w:p>
  </w:footnote>
  <w:footnote w:id="60">
    <w:p w:rsidR="00C209C3" w:rsidRPr="00E52B64" w:rsidRDefault="00C209C3">
      <w:pPr>
        <w:jc w:val="both"/>
        <w:rPr>
          <w:rFonts w:ascii="Calibri" w:hAnsi="Calibri"/>
          <w:sz w:val="15"/>
          <w:szCs w:val="15"/>
        </w:rPr>
      </w:pPr>
      <w:r w:rsidRPr="00E52B64">
        <w:rPr>
          <w:rStyle w:val="Odwoanieprzypisudolnego"/>
          <w:rFonts w:ascii="Calibri" w:hAnsi="Calibri"/>
          <w:sz w:val="15"/>
          <w:szCs w:val="15"/>
        </w:rPr>
        <w:footnoteRef/>
      </w:r>
      <w:r w:rsidRPr="00E52B64">
        <w:rPr>
          <w:rFonts w:ascii="Calibri" w:hAnsi="Calibri"/>
          <w:sz w:val="15"/>
          <w:szCs w:val="15"/>
        </w:rPr>
        <w:t xml:space="preserve"> Możliwe formy wniesienia zabezpieczenia należytego wykonania zobowiązań wynikających z</w:t>
      </w:r>
      <w:r w:rsidRPr="00E52B64" w:rsidDel="00551B98">
        <w:rPr>
          <w:rFonts w:ascii="Calibri" w:hAnsi="Calibri"/>
          <w:sz w:val="15"/>
          <w:szCs w:val="15"/>
        </w:rPr>
        <w:t xml:space="preserve"> </w:t>
      </w:r>
      <w:r w:rsidRPr="00E52B64">
        <w:rPr>
          <w:rFonts w:ascii="Calibri" w:hAnsi="Calibri"/>
          <w:sz w:val="15"/>
          <w:szCs w:val="15"/>
        </w:rPr>
        <w:t>Umowy wybierane przez Beneficjenta: weksel in blanco wraz z deklaracją wekslową lub z poręczeniem wekslowym banku (awal); weksel z poręczeniem wekslowym banku lub spółdzielczej kasy oszczędnościowo-kredytowej; notarialne oświadczenie o dobrowolnym poddaniu się egzekucji; przewłaszczenie rzeczy ruchomych Beneficjenta na zabezpieczenie; hipoteka; poręczenie według prawa cywilnego; poręczenie bankowe lub poręczenie spółdzielczej kasy oszczędnościowo-kredytowej, z tym że zobowiązanie kasy jest zawsze zobowiązaniem pieniężnym; gwarancja bankowa; gwarancja ubezpieczeniowa; zastaw rejestrowy na ................; zastaw na prawach ....................; zastaw na papierach wartościowych emitowanych przez Skar</w:t>
      </w:r>
      <w:r>
        <w:rPr>
          <w:rFonts w:ascii="Calibri" w:hAnsi="Calibri"/>
          <w:sz w:val="15"/>
          <w:szCs w:val="15"/>
        </w:rPr>
        <w:t>b</w:t>
      </w:r>
      <w:r w:rsidRPr="00E52B64">
        <w:rPr>
          <w:rFonts w:ascii="Calibri" w:hAnsi="Calibri"/>
          <w:sz w:val="15"/>
          <w:szCs w:val="15"/>
        </w:rPr>
        <w:t xml:space="preserve"> Państwa lub jednostkę samorządu terytorialnego; pieniądz; poręczenie udzielane przez podmioty, o których mowa w art. 6b ust. 5 pkt 2) ustawy z dnia 9 listopada 2000 r. o utworzeniu Polskiej Agencji Rozwoju Przedsiębiorczości (Dz. U. z 2007 r., N</w:t>
      </w:r>
      <w:r>
        <w:rPr>
          <w:rFonts w:ascii="Calibri" w:hAnsi="Calibri"/>
          <w:sz w:val="15"/>
          <w:szCs w:val="15"/>
        </w:rPr>
        <w:t>r</w:t>
      </w:r>
      <w:r w:rsidRPr="00E52B64">
        <w:rPr>
          <w:rFonts w:ascii="Calibri" w:hAnsi="Calibri"/>
          <w:sz w:val="15"/>
          <w:szCs w:val="15"/>
        </w:rPr>
        <w:t xml:space="preserve"> 42, poz. 275 z </w:t>
      </w:r>
      <w:proofErr w:type="spellStart"/>
      <w:r w:rsidRPr="00E52B64">
        <w:rPr>
          <w:rFonts w:ascii="Calibri" w:hAnsi="Calibri"/>
          <w:sz w:val="15"/>
          <w:szCs w:val="15"/>
        </w:rPr>
        <w:t>późn</w:t>
      </w:r>
      <w:proofErr w:type="spellEnd"/>
      <w:r w:rsidRPr="00E52B64">
        <w:rPr>
          <w:rFonts w:ascii="Calibri" w:hAnsi="Calibri"/>
          <w:sz w:val="15"/>
          <w:szCs w:val="15"/>
        </w:rPr>
        <w:t xml:space="preserve">. zm. ). </w:t>
      </w:r>
    </w:p>
  </w:footnote>
  <w:footnote w:id="61">
    <w:p w:rsidR="00C209C3" w:rsidRPr="00E52B64" w:rsidRDefault="00C209C3">
      <w:pPr>
        <w:pStyle w:val="Tekstprzypisudolnego"/>
        <w:rPr>
          <w:rFonts w:ascii="Calibri" w:hAnsi="Calibri"/>
          <w:sz w:val="15"/>
          <w:szCs w:val="15"/>
        </w:rPr>
      </w:pPr>
      <w:r w:rsidRPr="00E52B64">
        <w:rPr>
          <w:rStyle w:val="Odwoanieprzypisudolnego"/>
          <w:rFonts w:ascii="Calibri" w:hAnsi="Calibri"/>
          <w:sz w:val="15"/>
          <w:szCs w:val="15"/>
        </w:rPr>
        <w:footnoteRef/>
      </w:r>
      <w:r w:rsidRPr="00E52B64">
        <w:rPr>
          <w:rFonts w:ascii="Calibri" w:hAnsi="Calibri"/>
          <w:sz w:val="15"/>
          <w:szCs w:val="15"/>
        </w:rPr>
        <w:t xml:space="preserve"> W uzasadnionych przypadkach na wniosek Beneficjenta Instytucja Zarządzająca może przedłużyć wskazany termin.</w:t>
      </w:r>
    </w:p>
  </w:footnote>
  <w:footnote w:id="62">
    <w:p w:rsidR="00C209C3" w:rsidRPr="00E52B64" w:rsidRDefault="00C209C3">
      <w:pPr>
        <w:pStyle w:val="Tekstprzypisudolnego"/>
        <w:rPr>
          <w:rFonts w:ascii="Calibri" w:hAnsi="Calibri"/>
          <w:sz w:val="15"/>
          <w:szCs w:val="15"/>
        </w:rPr>
      </w:pPr>
      <w:r w:rsidRPr="00E52B64">
        <w:rPr>
          <w:rStyle w:val="Odwoanieprzypisudolnego"/>
          <w:rFonts w:ascii="Calibri" w:hAnsi="Calibri"/>
          <w:sz w:val="15"/>
          <w:szCs w:val="15"/>
        </w:rPr>
        <w:footnoteRef/>
      </w:r>
      <w:r w:rsidRPr="00E52B64">
        <w:rPr>
          <w:rFonts w:ascii="Calibri" w:hAnsi="Calibri"/>
          <w:sz w:val="15"/>
          <w:szCs w:val="15"/>
        </w:rPr>
        <w:t xml:space="preserve"> Możliwą formą wniesienia zabezpieczenia należytego wykonania zobowiązań wynikających z Umowy jest weksel in blanco wraz z deklaracją wekslową. W uzasadnionych przypadkach na wniosek Beneficjenta Instytucja Zarządzająca może wyrazić zgodę na zmianę formy zabezpieczenia na jedną z określonych w przypisie dotyczącym pkt b). </w:t>
      </w:r>
    </w:p>
  </w:footnote>
  <w:footnote w:id="63">
    <w:p w:rsidR="00C209C3" w:rsidRPr="00E52B64" w:rsidRDefault="00C209C3">
      <w:pPr>
        <w:pStyle w:val="Tekstprzypisudolnego"/>
        <w:jc w:val="both"/>
        <w:rPr>
          <w:rFonts w:ascii="Calibri" w:hAnsi="Calibri"/>
          <w:color w:val="000000"/>
          <w:sz w:val="15"/>
          <w:szCs w:val="15"/>
        </w:rPr>
      </w:pPr>
      <w:r w:rsidRPr="00E52B64">
        <w:rPr>
          <w:rStyle w:val="Odwoanieprzypisudolnego"/>
          <w:rFonts w:ascii="Calibri" w:hAnsi="Calibri"/>
          <w:color w:val="000000"/>
          <w:sz w:val="15"/>
          <w:szCs w:val="15"/>
        </w:rPr>
        <w:footnoteRef/>
      </w:r>
      <w:r w:rsidRPr="00E52B64">
        <w:rPr>
          <w:rFonts w:ascii="Calibri" w:hAnsi="Calibri"/>
          <w:color w:val="000000"/>
          <w:sz w:val="15"/>
          <w:szCs w:val="15"/>
        </w:rPr>
        <w:t xml:space="preserve"> Możliwe formy wniesienia zabezpieczenia </w:t>
      </w:r>
      <w:r w:rsidRPr="00E52B64">
        <w:rPr>
          <w:rFonts w:ascii="Calibri" w:hAnsi="Calibri"/>
          <w:sz w:val="15"/>
          <w:szCs w:val="15"/>
        </w:rPr>
        <w:t>należytego wykonania zobowiązań wynikających z</w:t>
      </w:r>
      <w:r w:rsidRPr="00E52B64" w:rsidDel="00551B98">
        <w:rPr>
          <w:rFonts w:ascii="Calibri" w:hAnsi="Calibri"/>
          <w:color w:val="000000"/>
          <w:sz w:val="15"/>
          <w:szCs w:val="15"/>
        </w:rPr>
        <w:t xml:space="preserve"> </w:t>
      </w:r>
      <w:r w:rsidRPr="00E52B64">
        <w:rPr>
          <w:rFonts w:ascii="Calibri" w:hAnsi="Calibri"/>
          <w:color w:val="000000"/>
          <w:sz w:val="15"/>
          <w:szCs w:val="15"/>
        </w:rPr>
        <w:t xml:space="preserve">Umowy wybierane przez Beneficjenta: </w:t>
      </w:r>
      <w:r w:rsidRPr="00E52B64">
        <w:rPr>
          <w:rFonts w:ascii="Calibri" w:hAnsi="Calibri" w:cs="Tahoma"/>
          <w:color w:val="000000"/>
          <w:sz w:val="15"/>
          <w:szCs w:val="15"/>
        </w:rPr>
        <w:t xml:space="preserve">pieniądz; poręczenie bankowe lub poręczenie spółdzielczej kasy oszczędnościowo-kredytowej, z tym że zobowiązanie kasy jest zawsze zobowiązaniem pieniężnym; gwarancja bankowa; gwarancja ubezpieczeniowa; poręczenie udzielane przez podmioty, o których mowa w art. 6b ust. 5 pkt 2) ustawy z dnia 9 listopada 2000 r. o utworzeniu Polskiej Agencji Rozwoju Przedsiębiorczości (Dz. U. z 2007 r. Nr 42, poz. 275, z </w:t>
      </w:r>
      <w:proofErr w:type="spellStart"/>
      <w:r w:rsidRPr="00E52B64">
        <w:rPr>
          <w:rFonts w:ascii="Calibri" w:hAnsi="Calibri" w:cs="Tahoma"/>
          <w:color w:val="000000"/>
          <w:sz w:val="15"/>
          <w:szCs w:val="15"/>
        </w:rPr>
        <w:t>późn</w:t>
      </w:r>
      <w:proofErr w:type="spellEnd"/>
      <w:r w:rsidRPr="00E52B64">
        <w:rPr>
          <w:rFonts w:ascii="Calibri" w:hAnsi="Calibri" w:cs="Tahoma"/>
          <w:color w:val="000000"/>
          <w:sz w:val="15"/>
          <w:szCs w:val="15"/>
        </w:rPr>
        <w:t>. zm.); weksel z poręczeniem wekslowym banku lub spółdzielczej kasy oszczędnościowo-kredytowej; zastaw na papierach wartościowych emitowanych przez Skarb Państwa lub jednostkę samorządu terytorialnego; zastaw rejestrowy na zasadach określonych w przepisach o zastawie rejestrowym i rejestrze zastawów (w przypadku</w:t>
      </w:r>
      <w:r>
        <w:rPr>
          <w:rFonts w:ascii="Calibri" w:hAnsi="Calibri" w:cs="Tahoma"/>
          <w:color w:val="000000"/>
          <w:sz w:val="15"/>
          <w:szCs w:val="15"/>
        </w:rPr>
        <w:t>,</w:t>
      </w:r>
      <w:r w:rsidRPr="00E52B64">
        <w:rPr>
          <w:rFonts w:ascii="Calibri" w:hAnsi="Calibri" w:cs="Tahoma"/>
          <w:color w:val="000000"/>
          <w:sz w:val="15"/>
          <w:szCs w:val="15"/>
        </w:rPr>
        <w:t xml:space="preserve"> gdy mienie objęte zastawem może stanowić przedmiot ubezpieczenia, zastaw ustanowiony jest wraz z cesją praw z polisy ubezpieczeniowej mienia będącego przedmiotem zastawu); przewłaszczenie rzeczy ruchomych beneficjenta na zabezpieczenie; hipoteka wraz z cesją praw z polisy ubezpieczenia nieruchomości będącej przedmiotem hipoteki; poręczenie według prawa cywilnego.</w:t>
      </w:r>
    </w:p>
  </w:footnote>
  <w:footnote w:id="64">
    <w:p w:rsidR="00C209C3" w:rsidRPr="00602991" w:rsidRDefault="00C209C3" w:rsidP="00AA6683">
      <w:pPr>
        <w:pStyle w:val="Tekstprzypisudolnego"/>
        <w:jc w:val="both"/>
        <w:rPr>
          <w:rFonts w:ascii="Calibri" w:hAnsi="Calibri"/>
          <w:sz w:val="15"/>
          <w:szCs w:val="15"/>
        </w:rPr>
      </w:pPr>
      <w:r w:rsidRPr="00602991">
        <w:rPr>
          <w:rStyle w:val="Odwoanieprzypisudolnego"/>
          <w:rFonts w:ascii="Calibri" w:hAnsi="Calibri"/>
          <w:sz w:val="15"/>
          <w:szCs w:val="15"/>
        </w:rPr>
        <w:footnoteRef/>
      </w:r>
      <w:r w:rsidRPr="00602991">
        <w:rPr>
          <w:rFonts w:ascii="Calibri" w:hAnsi="Calibri"/>
          <w:sz w:val="15"/>
          <w:szCs w:val="15"/>
        </w:rPr>
        <w:t xml:space="preserve"> </w:t>
      </w:r>
      <w:r>
        <w:rPr>
          <w:rFonts w:ascii="Calibri" w:hAnsi="Calibri"/>
          <w:sz w:val="15"/>
          <w:szCs w:val="15"/>
        </w:rPr>
        <w:t xml:space="preserve">Zapis dotyczy każdego z Partnerów/konsorcjantów i znajduje zastosowanie w </w:t>
      </w:r>
      <w:r w:rsidRPr="00602991">
        <w:rPr>
          <w:rFonts w:ascii="Calibri" w:hAnsi="Calibri"/>
          <w:sz w:val="15"/>
          <w:szCs w:val="15"/>
        </w:rPr>
        <w:t>przypadku, gdy Projekt jest realizowany w ramach partnerstwa</w:t>
      </w:r>
      <w:r>
        <w:rPr>
          <w:rFonts w:ascii="Calibri" w:hAnsi="Calibri"/>
          <w:sz w:val="15"/>
          <w:szCs w:val="15"/>
        </w:rPr>
        <w:t>/konsorcjum.</w:t>
      </w:r>
    </w:p>
  </w:footnote>
  <w:footnote w:id="65">
    <w:p w:rsidR="00C209C3" w:rsidRPr="00602991" w:rsidRDefault="00C209C3" w:rsidP="00E27F81">
      <w:pPr>
        <w:pStyle w:val="Tekstprzypisudolnego"/>
        <w:jc w:val="both"/>
        <w:rPr>
          <w:rFonts w:ascii="Calibri" w:hAnsi="Calibri" w:cs="Arial"/>
          <w:sz w:val="15"/>
          <w:szCs w:val="15"/>
        </w:rPr>
      </w:pPr>
      <w:r w:rsidRPr="00602991">
        <w:rPr>
          <w:rStyle w:val="Odwoanieprzypisudolnego"/>
          <w:rFonts w:ascii="Calibri" w:hAnsi="Calibri" w:cs="Arial"/>
          <w:sz w:val="15"/>
          <w:szCs w:val="15"/>
        </w:rPr>
        <w:footnoteRef/>
      </w:r>
      <w:r w:rsidRPr="00602991">
        <w:rPr>
          <w:rFonts w:ascii="Calibri" w:hAnsi="Calibri" w:cs="Arial"/>
          <w:sz w:val="15"/>
          <w:szCs w:val="15"/>
        </w:rPr>
        <w:t xml:space="preserve"> W przypadku Projektu, którego realizacja zakończyła się przed datą zawarcia Umowy, bieg terminu złożenia wniosku o płatność końcową wraz z częścią sprawozdawczą z realizacji Projektu rozpoczyna się z datą zawarcia Umowy.</w:t>
      </w:r>
    </w:p>
  </w:footnote>
  <w:footnote w:id="66">
    <w:p w:rsidR="00C209C3" w:rsidRPr="00E54E54" w:rsidRDefault="00C209C3">
      <w:pPr>
        <w:pStyle w:val="Tekstprzypisudolnego"/>
        <w:rPr>
          <w:rFonts w:ascii="Calibri" w:hAnsi="Calibri"/>
          <w:sz w:val="15"/>
          <w:szCs w:val="15"/>
        </w:rPr>
      </w:pPr>
      <w:r w:rsidRPr="00E54E54">
        <w:rPr>
          <w:rStyle w:val="Odwoanieprzypisudolnego"/>
          <w:rFonts w:ascii="Calibri" w:hAnsi="Calibri"/>
          <w:sz w:val="15"/>
          <w:szCs w:val="15"/>
        </w:rPr>
        <w:footnoteRef/>
      </w:r>
      <w:r w:rsidRPr="00E54E54">
        <w:rPr>
          <w:rFonts w:ascii="Calibri" w:hAnsi="Calibri"/>
          <w:sz w:val="15"/>
          <w:szCs w:val="15"/>
        </w:rPr>
        <w:t xml:space="preserve"> Niepotrzebne skreślić. </w:t>
      </w:r>
    </w:p>
  </w:footnote>
  <w:footnote w:id="67">
    <w:p w:rsidR="00C209C3" w:rsidRPr="00A2794D" w:rsidRDefault="00C209C3">
      <w:pPr>
        <w:pStyle w:val="Tekstprzypisudolnego"/>
        <w:rPr>
          <w:rFonts w:ascii="Calibri" w:hAnsi="Calibri"/>
          <w:sz w:val="15"/>
          <w:szCs w:val="15"/>
        </w:rPr>
      </w:pPr>
      <w:r w:rsidRPr="00A2794D">
        <w:rPr>
          <w:rStyle w:val="Odwoanieprzypisudolnego"/>
          <w:rFonts w:ascii="Calibri" w:hAnsi="Calibri"/>
          <w:sz w:val="15"/>
          <w:szCs w:val="15"/>
        </w:rPr>
        <w:footnoteRef/>
      </w:r>
      <w:r w:rsidRPr="00A2794D">
        <w:rPr>
          <w:rFonts w:ascii="Calibri" w:hAnsi="Calibri"/>
          <w:sz w:val="15"/>
          <w:szCs w:val="15"/>
        </w:rPr>
        <w:t xml:space="preserve"> Dotyczy współfinansowanej w ramach Projektu infrastruktury lub inwestycji produkcyjnych.</w:t>
      </w:r>
    </w:p>
  </w:footnote>
  <w:footnote w:id="68">
    <w:p w:rsidR="00C209C3" w:rsidRPr="00C160EB" w:rsidRDefault="00C209C3" w:rsidP="00DE2873">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 </w:t>
      </w:r>
    </w:p>
  </w:footnote>
  <w:footnote w:id="69">
    <w:p w:rsidR="00C209C3" w:rsidRPr="005D6C2B" w:rsidRDefault="00C209C3">
      <w:pPr>
        <w:pStyle w:val="Tekstprzypisudolnego"/>
        <w:rPr>
          <w:rFonts w:ascii="Calibri" w:hAnsi="Calibri"/>
          <w:sz w:val="15"/>
          <w:szCs w:val="15"/>
        </w:rPr>
      </w:pPr>
      <w:r w:rsidRPr="005D6C2B">
        <w:rPr>
          <w:rStyle w:val="Odwoanieprzypisudolnego"/>
          <w:rFonts w:ascii="Calibri" w:hAnsi="Calibri"/>
          <w:sz w:val="15"/>
          <w:szCs w:val="15"/>
        </w:rPr>
        <w:footnoteRef/>
      </w:r>
      <w:r w:rsidRPr="005D6C2B">
        <w:rPr>
          <w:rFonts w:ascii="Calibri" w:hAnsi="Calibri"/>
          <w:sz w:val="15"/>
          <w:szCs w:val="15"/>
        </w:rPr>
        <w:t xml:space="preserve"> Dotyczy MŚP, w odniesieniu do Projektów</w:t>
      </w:r>
      <w:r>
        <w:rPr>
          <w:rFonts w:ascii="Calibri" w:hAnsi="Calibri"/>
          <w:sz w:val="15"/>
          <w:szCs w:val="15"/>
        </w:rPr>
        <w:t>,</w:t>
      </w:r>
      <w:r w:rsidRPr="005D6C2B">
        <w:rPr>
          <w:rFonts w:ascii="Calibri" w:hAnsi="Calibri"/>
          <w:sz w:val="15"/>
          <w:szCs w:val="15"/>
        </w:rPr>
        <w:t xml:space="preserve"> z którymi związany jest wymóg utrzymania inwestycji lub miejsc pracy. </w:t>
      </w:r>
    </w:p>
  </w:footnote>
  <w:footnote w:id="70">
    <w:p w:rsidR="00C209C3" w:rsidRPr="00C160EB" w:rsidRDefault="00C209C3">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w:t>
      </w:r>
    </w:p>
  </w:footnote>
  <w:footnote w:id="71">
    <w:p w:rsidR="00C209C3" w:rsidRPr="0005762D" w:rsidRDefault="00C209C3">
      <w:pPr>
        <w:pStyle w:val="Tekstprzypisudolnego"/>
        <w:rPr>
          <w:rFonts w:ascii="Calibri" w:hAnsi="Calibri"/>
          <w:sz w:val="15"/>
          <w:szCs w:val="15"/>
        </w:rPr>
      </w:pPr>
      <w:r w:rsidRPr="0005762D">
        <w:rPr>
          <w:rStyle w:val="Odwoanieprzypisudolnego"/>
          <w:rFonts w:ascii="Calibri" w:hAnsi="Calibri"/>
          <w:sz w:val="15"/>
          <w:szCs w:val="15"/>
        </w:rPr>
        <w:footnoteRef/>
      </w:r>
      <w:r w:rsidRPr="0005762D">
        <w:rPr>
          <w:rFonts w:ascii="Calibri" w:hAnsi="Calibri"/>
          <w:sz w:val="15"/>
          <w:szCs w:val="15"/>
        </w:rPr>
        <w:t xml:space="preserve"> Nie dotyczy MŚP. </w:t>
      </w:r>
    </w:p>
  </w:footnote>
  <w:footnote w:id="72">
    <w:p w:rsidR="00C209C3" w:rsidRPr="000108A5" w:rsidRDefault="00C209C3" w:rsidP="005649C4">
      <w:pPr>
        <w:pStyle w:val="Tekstprzypisudolnego"/>
        <w:rPr>
          <w:rFonts w:ascii="Calibri" w:hAnsi="Calibri"/>
          <w:sz w:val="15"/>
          <w:szCs w:val="15"/>
        </w:rPr>
      </w:pPr>
      <w:r w:rsidRPr="000108A5">
        <w:rPr>
          <w:rStyle w:val="Odwoanieprzypisudolnego"/>
          <w:rFonts w:ascii="Calibri" w:hAnsi="Calibri"/>
          <w:sz w:val="15"/>
          <w:szCs w:val="15"/>
        </w:rPr>
        <w:footnoteRef/>
      </w:r>
      <w:r w:rsidRPr="000108A5">
        <w:rPr>
          <w:rFonts w:ascii="Calibri" w:hAnsi="Calibri"/>
          <w:sz w:val="15"/>
          <w:szCs w:val="15"/>
        </w:rPr>
        <w:t xml:space="preserve"> Należy wpisać wskaźniki zaakceptowane przez Instytucję Zarządzającą i wskazane w Załączniku nr 16 do Umowy. </w:t>
      </w:r>
    </w:p>
  </w:footnote>
  <w:footnote w:id="73">
    <w:p w:rsidR="00C209C3" w:rsidRPr="002E6711" w:rsidRDefault="00C209C3">
      <w:pPr>
        <w:pStyle w:val="Tekstprzypisudolnego"/>
        <w:rPr>
          <w:rFonts w:ascii="Calibri" w:hAnsi="Calibri"/>
          <w:sz w:val="15"/>
          <w:szCs w:val="15"/>
        </w:rPr>
      </w:pPr>
      <w:r w:rsidRPr="002E6711">
        <w:rPr>
          <w:rStyle w:val="Odwoanieprzypisudolnego"/>
          <w:rFonts w:ascii="Calibri" w:hAnsi="Calibri"/>
          <w:sz w:val="15"/>
          <w:szCs w:val="15"/>
        </w:rPr>
        <w:footnoteRef/>
      </w:r>
      <w:r w:rsidRPr="002E6711">
        <w:rPr>
          <w:rFonts w:ascii="Calibri" w:hAnsi="Calibri"/>
          <w:sz w:val="15"/>
          <w:szCs w:val="15"/>
        </w:rPr>
        <w:t xml:space="preserve"> Jeżeli dokumenty te istnieją w formie papierowej. </w:t>
      </w:r>
    </w:p>
  </w:footnote>
  <w:footnote w:id="74">
    <w:p w:rsidR="00C209C3" w:rsidRPr="00DE2873" w:rsidRDefault="00C209C3">
      <w:pPr>
        <w:pStyle w:val="Tekstprzypisudolnego"/>
        <w:rPr>
          <w:rFonts w:ascii="Calibri" w:hAnsi="Calibri"/>
          <w:sz w:val="15"/>
          <w:szCs w:val="15"/>
        </w:rPr>
      </w:pPr>
      <w:r w:rsidRPr="00DE2873">
        <w:rPr>
          <w:rStyle w:val="Odwoanieprzypisudolnego"/>
          <w:rFonts w:ascii="Calibri" w:hAnsi="Calibri"/>
          <w:sz w:val="15"/>
          <w:szCs w:val="15"/>
        </w:rPr>
        <w:footnoteRef/>
      </w:r>
      <w:r w:rsidRPr="00DE2873">
        <w:rPr>
          <w:rFonts w:ascii="Calibri" w:hAnsi="Calibri"/>
          <w:sz w:val="15"/>
          <w:szCs w:val="15"/>
        </w:rPr>
        <w:t xml:space="preserve"> Jeżeli dokumenty te istnieją w formie papierowej. </w:t>
      </w:r>
    </w:p>
  </w:footnote>
  <w:footnote w:id="75">
    <w:p w:rsidR="00C209C3" w:rsidRPr="007C628C" w:rsidRDefault="00C209C3">
      <w:pPr>
        <w:pStyle w:val="Tekstprzypisudolnego"/>
        <w:rPr>
          <w:rFonts w:ascii="Calibri" w:hAnsi="Calibri"/>
          <w:sz w:val="15"/>
          <w:szCs w:val="15"/>
        </w:rPr>
      </w:pPr>
      <w:r w:rsidRPr="007C628C">
        <w:rPr>
          <w:rStyle w:val="Odwoanieprzypisudolnego"/>
          <w:rFonts w:ascii="Calibri" w:hAnsi="Calibri"/>
          <w:sz w:val="15"/>
          <w:szCs w:val="15"/>
        </w:rPr>
        <w:footnoteRef/>
      </w:r>
      <w:r w:rsidRPr="007C628C">
        <w:rPr>
          <w:rFonts w:ascii="Calibri" w:hAnsi="Calibri"/>
          <w:sz w:val="15"/>
          <w:szCs w:val="15"/>
        </w:rPr>
        <w:t xml:space="preserve"> Dniem udzielenia pomocy jest dzień podpisania </w:t>
      </w:r>
      <w:r>
        <w:rPr>
          <w:rFonts w:ascii="Calibri" w:hAnsi="Calibri"/>
          <w:sz w:val="15"/>
          <w:szCs w:val="15"/>
        </w:rPr>
        <w:t>U</w:t>
      </w:r>
      <w:r w:rsidRPr="007C628C">
        <w:rPr>
          <w:rFonts w:ascii="Calibri" w:hAnsi="Calibri"/>
          <w:sz w:val="15"/>
          <w:szCs w:val="15"/>
        </w:rPr>
        <w:t>mowy o dofinansowanie.</w:t>
      </w:r>
    </w:p>
  </w:footnote>
  <w:footnote w:id="76">
    <w:p w:rsidR="00C209C3" w:rsidRPr="007C628C" w:rsidRDefault="00C209C3">
      <w:pPr>
        <w:pStyle w:val="Tekstprzypisudolnego"/>
        <w:jc w:val="both"/>
        <w:rPr>
          <w:rFonts w:ascii="Calibri" w:hAnsi="Calibri"/>
          <w:sz w:val="15"/>
          <w:szCs w:val="15"/>
        </w:rPr>
      </w:pPr>
      <w:r w:rsidRPr="007C628C">
        <w:rPr>
          <w:rStyle w:val="Odwoanieprzypisudolnego"/>
          <w:rFonts w:ascii="Calibri" w:hAnsi="Calibri"/>
          <w:sz w:val="15"/>
          <w:szCs w:val="15"/>
        </w:rPr>
        <w:footnoteRef/>
      </w:r>
      <w:r w:rsidRPr="007C628C">
        <w:rPr>
          <w:rFonts w:ascii="Calibri" w:hAnsi="Calibri"/>
          <w:sz w:val="15"/>
          <w:szCs w:val="15"/>
        </w:rPr>
        <w:t xml:space="preserve"> W przypadku, gdy Projekt jest realizowany w ramach partnerstwa</w:t>
      </w:r>
      <w:r>
        <w:rPr>
          <w:rFonts w:ascii="Calibri" w:hAnsi="Calibri"/>
          <w:sz w:val="15"/>
          <w:szCs w:val="15"/>
        </w:rPr>
        <w:t>/konsorcjum.</w:t>
      </w:r>
    </w:p>
  </w:footnote>
  <w:footnote w:id="77">
    <w:p w:rsidR="00C209C3" w:rsidRPr="00ED3D45" w:rsidRDefault="00C209C3">
      <w:pPr>
        <w:pStyle w:val="Tekstprzypisudolnego"/>
        <w:rPr>
          <w:rFonts w:ascii="Calibri" w:hAnsi="Calibri"/>
          <w:sz w:val="15"/>
          <w:szCs w:val="15"/>
        </w:rPr>
      </w:pPr>
      <w:r w:rsidRPr="00ED3D45">
        <w:rPr>
          <w:rStyle w:val="Odwoanieprzypisudolnego"/>
          <w:rFonts w:ascii="Calibri" w:hAnsi="Calibri"/>
          <w:sz w:val="15"/>
          <w:szCs w:val="15"/>
        </w:rPr>
        <w:footnoteRef/>
      </w:r>
      <w:r w:rsidRPr="00ED3D45">
        <w:rPr>
          <w:rFonts w:ascii="Calibri" w:hAnsi="Calibri"/>
          <w:sz w:val="15"/>
          <w:szCs w:val="15"/>
        </w:rPr>
        <w:t xml:space="preserve"> W zakresie nieuregulowanym stosuje się procedurę nr 4 określoną w Załączniku nr 3 do Wytycznych w zakresie gromadzenia i przekazywania danych w p</w:t>
      </w:r>
      <w:r>
        <w:rPr>
          <w:rFonts w:ascii="Calibri" w:hAnsi="Calibri"/>
          <w:sz w:val="15"/>
          <w:szCs w:val="15"/>
        </w:rPr>
        <w:t>os</w:t>
      </w:r>
      <w:r w:rsidRPr="00ED3D45">
        <w:rPr>
          <w:rFonts w:ascii="Calibri" w:hAnsi="Calibri"/>
          <w:sz w:val="15"/>
          <w:szCs w:val="15"/>
        </w:rPr>
        <w:t xml:space="preserve">taci elektronicznej na lata 2014-2020. </w:t>
      </w:r>
    </w:p>
  </w:footnote>
  <w:footnote w:id="78">
    <w:p w:rsidR="00C209C3" w:rsidRPr="00E56DB6" w:rsidRDefault="00C209C3">
      <w:pPr>
        <w:pStyle w:val="Tekstprzypisudolnego"/>
        <w:rPr>
          <w:rFonts w:ascii="Calibri" w:hAnsi="Calibri"/>
          <w:sz w:val="15"/>
          <w:szCs w:val="15"/>
        </w:rPr>
      </w:pPr>
      <w:r w:rsidRPr="00E56DB6">
        <w:rPr>
          <w:rStyle w:val="Odwoanieprzypisudolnego"/>
          <w:rFonts w:ascii="Calibri" w:hAnsi="Calibri"/>
          <w:sz w:val="15"/>
          <w:szCs w:val="15"/>
        </w:rPr>
        <w:footnoteRef/>
      </w:r>
      <w:r w:rsidRPr="00E56DB6">
        <w:rPr>
          <w:rFonts w:ascii="Calibri" w:hAnsi="Calibri"/>
          <w:sz w:val="15"/>
          <w:szCs w:val="15"/>
        </w:rPr>
        <w:t xml:space="preserve"> Nie dotyczy zamówień sektorowych. </w:t>
      </w:r>
    </w:p>
  </w:footnote>
  <w:footnote w:id="79">
    <w:p w:rsidR="00C209C3" w:rsidRPr="00E56DB6" w:rsidRDefault="00C209C3">
      <w:pPr>
        <w:pStyle w:val="Tekstprzypisudolnego"/>
        <w:rPr>
          <w:rFonts w:ascii="Calibri" w:hAnsi="Calibri"/>
          <w:sz w:val="15"/>
          <w:szCs w:val="15"/>
        </w:rPr>
      </w:pPr>
      <w:r w:rsidRPr="00E56DB6">
        <w:rPr>
          <w:rStyle w:val="Odwoanieprzypisudolnego"/>
          <w:rFonts w:ascii="Calibri" w:hAnsi="Calibri"/>
          <w:sz w:val="15"/>
          <w:szCs w:val="15"/>
        </w:rPr>
        <w:footnoteRef/>
      </w:r>
      <w:r w:rsidRPr="00E56DB6">
        <w:rPr>
          <w:rFonts w:ascii="Calibri" w:hAnsi="Calibri"/>
          <w:sz w:val="15"/>
          <w:szCs w:val="15"/>
        </w:rPr>
        <w:t xml:space="preserve"> Zapis dotyczy każdego z Partnerów i znajduje zastosowanie w przypadku, gdy Projekt jest realizowany w ramach partnerstwa.</w:t>
      </w:r>
    </w:p>
  </w:footnote>
  <w:footnote w:id="80">
    <w:p w:rsidR="00C209C3" w:rsidRPr="008F7076" w:rsidRDefault="00C209C3">
      <w:pPr>
        <w:pStyle w:val="Tekstprzypisudolnego"/>
        <w:rPr>
          <w:rFonts w:ascii="Calibri" w:hAnsi="Calibri"/>
          <w:sz w:val="15"/>
          <w:szCs w:val="15"/>
        </w:rPr>
      </w:pPr>
      <w:r w:rsidRPr="008F7076">
        <w:rPr>
          <w:rStyle w:val="Odwoanieprzypisudolnego"/>
          <w:rFonts w:ascii="Calibri" w:hAnsi="Calibri"/>
          <w:sz w:val="15"/>
          <w:szCs w:val="15"/>
        </w:rPr>
        <w:footnoteRef/>
      </w:r>
      <w:r>
        <w:rPr>
          <w:rFonts w:ascii="Calibri" w:hAnsi="Calibri"/>
          <w:sz w:val="15"/>
          <w:szCs w:val="15"/>
        </w:rPr>
        <w:t xml:space="preserve"> Zwanej w dalszej części U</w:t>
      </w:r>
      <w:r w:rsidRPr="008F7076">
        <w:rPr>
          <w:rFonts w:ascii="Calibri" w:hAnsi="Calibri"/>
          <w:sz w:val="15"/>
          <w:szCs w:val="15"/>
        </w:rPr>
        <w:t xml:space="preserve">mowy: „ustawą o ochronie danych osobowych”. </w:t>
      </w:r>
    </w:p>
  </w:footnote>
  <w:footnote w:id="81">
    <w:p w:rsidR="00C209C3" w:rsidRPr="00B502D6" w:rsidRDefault="00C209C3">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Partnerów</w:t>
      </w:r>
      <w:r>
        <w:rPr>
          <w:rFonts w:ascii="Calibri" w:hAnsi="Calibri"/>
          <w:sz w:val="15"/>
          <w:szCs w:val="15"/>
        </w:rPr>
        <w:t>/konsorcjantów</w:t>
      </w:r>
      <w:r w:rsidRPr="00B502D6">
        <w:rPr>
          <w:rFonts w:ascii="Calibri" w:hAnsi="Calibri"/>
          <w:sz w:val="15"/>
          <w:szCs w:val="15"/>
        </w:rPr>
        <w:t xml:space="preserve"> i znajdują zastosowanie w przypadku, gdy Projekt jest realizowany w ramach partnerstwa</w:t>
      </w:r>
      <w:r>
        <w:rPr>
          <w:rFonts w:ascii="Calibri" w:hAnsi="Calibri"/>
          <w:sz w:val="15"/>
          <w:szCs w:val="15"/>
        </w:rPr>
        <w:t>/konsorcjum</w:t>
      </w:r>
      <w:r w:rsidRPr="00B502D6">
        <w:rPr>
          <w:rFonts w:ascii="Calibri" w:hAnsi="Calibri"/>
          <w:sz w:val="15"/>
          <w:szCs w:val="15"/>
        </w:rPr>
        <w:t xml:space="preserve">. </w:t>
      </w:r>
    </w:p>
  </w:footnote>
  <w:footnote w:id="82">
    <w:p w:rsidR="00C209C3" w:rsidRPr="00B502D6" w:rsidRDefault="00C209C3">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Powierzenie przetwarzania danych osobowych Partnerowi</w:t>
      </w:r>
      <w:r>
        <w:rPr>
          <w:rFonts w:ascii="Calibri" w:hAnsi="Calibri"/>
          <w:sz w:val="15"/>
          <w:szCs w:val="15"/>
        </w:rPr>
        <w:t>/konsorcjantowi</w:t>
      </w:r>
      <w:r w:rsidRPr="00B502D6">
        <w:rPr>
          <w:rFonts w:ascii="Calibri" w:hAnsi="Calibri"/>
          <w:sz w:val="15"/>
          <w:szCs w:val="15"/>
        </w:rPr>
        <w:t xml:space="preserve"> może nastąpić, bądź w samej umowie o partnerstwie</w:t>
      </w:r>
      <w:r>
        <w:rPr>
          <w:rFonts w:ascii="Calibri" w:hAnsi="Calibri"/>
          <w:sz w:val="15"/>
          <w:szCs w:val="15"/>
        </w:rPr>
        <w:t>/konsorcjum</w:t>
      </w:r>
      <w:r w:rsidRPr="00B502D6">
        <w:rPr>
          <w:rFonts w:ascii="Calibri" w:hAnsi="Calibri"/>
          <w:sz w:val="15"/>
          <w:szCs w:val="15"/>
        </w:rPr>
        <w:t>, bądź w odrębnej umowie zawartej z Partnerem</w:t>
      </w:r>
      <w:r>
        <w:rPr>
          <w:rFonts w:ascii="Calibri" w:hAnsi="Calibri"/>
          <w:sz w:val="15"/>
          <w:szCs w:val="15"/>
        </w:rPr>
        <w:t>/konsorcjantem</w:t>
      </w:r>
      <w:r w:rsidRPr="00B502D6">
        <w:rPr>
          <w:rFonts w:ascii="Calibri" w:hAnsi="Calibri"/>
          <w:sz w:val="15"/>
          <w:szCs w:val="15"/>
        </w:rPr>
        <w:t xml:space="preserve">. </w:t>
      </w:r>
    </w:p>
  </w:footnote>
  <w:footnote w:id="83">
    <w:p w:rsidR="00C209C3" w:rsidRPr="000F542B" w:rsidRDefault="00C209C3" w:rsidP="009C51E1">
      <w:pPr>
        <w:pStyle w:val="Tekstprzypisudolnego"/>
        <w:jc w:val="both"/>
        <w:rPr>
          <w:rFonts w:ascii="Calibri" w:hAnsi="Calibri"/>
          <w:sz w:val="15"/>
          <w:szCs w:val="15"/>
        </w:rPr>
      </w:pPr>
      <w:r w:rsidRPr="000F542B">
        <w:rPr>
          <w:rStyle w:val="Odwoanieprzypisudolnego"/>
          <w:rFonts w:ascii="Calibri" w:hAnsi="Calibri"/>
          <w:sz w:val="15"/>
          <w:szCs w:val="15"/>
        </w:rPr>
        <w:footnoteRef/>
      </w:r>
      <w:r w:rsidRPr="000F542B">
        <w:rPr>
          <w:rFonts w:ascii="Calibri" w:hAnsi="Calibri"/>
          <w:sz w:val="15"/>
          <w:szCs w:val="15"/>
        </w:rPr>
        <w:t xml:space="preserve"> Okoliczności, o których mowa w tym punkcie wystąpiły wskutek, potwierdzonego prawomocnym wyrokiem sądowym, popełnienia przestępstwa przez Beneficjenta, Partnera</w:t>
      </w:r>
      <w:r>
        <w:rPr>
          <w:rFonts w:ascii="Calibri" w:hAnsi="Calibri"/>
          <w:sz w:val="15"/>
          <w:szCs w:val="15"/>
        </w:rPr>
        <w:t>/konsorcjanta</w:t>
      </w:r>
      <w:r w:rsidRPr="000F542B">
        <w:rPr>
          <w:rFonts w:ascii="Calibri" w:hAnsi="Calibri"/>
          <w:sz w:val="15"/>
          <w:szCs w:val="15"/>
        </w:rPr>
        <w:t xml:space="preserve"> lub podmiot upoważniony do dokonywania wydatków w Projekcie</w:t>
      </w:r>
      <w:r>
        <w:rPr>
          <w:rFonts w:ascii="Calibri" w:hAnsi="Calibri"/>
          <w:sz w:val="15"/>
          <w:szCs w:val="15"/>
        </w:rPr>
        <w:t>,</w:t>
      </w:r>
      <w:r w:rsidRPr="000F542B">
        <w:rPr>
          <w:rFonts w:ascii="Calibri" w:hAnsi="Calibri"/>
          <w:sz w:val="15"/>
          <w:szCs w:val="15"/>
        </w:rPr>
        <w:t xml:space="preserve"> albo osobę uprawnioną do dokonywania w ramach Projektu czynności w imieniu Beneficjenta.</w:t>
      </w:r>
    </w:p>
  </w:footnote>
  <w:footnote w:id="84">
    <w:p w:rsidR="00C209C3" w:rsidRPr="00FA6668" w:rsidRDefault="00C209C3">
      <w:pPr>
        <w:pStyle w:val="Tekstprzypisudolnego"/>
        <w:rPr>
          <w:rFonts w:ascii="Calibri" w:hAnsi="Calibri"/>
          <w:sz w:val="15"/>
          <w:szCs w:val="15"/>
        </w:rPr>
      </w:pPr>
      <w:r w:rsidRPr="00FA6668">
        <w:rPr>
          <w:rStyle w:val="Odwoanieprzypisudolnego"/>
          <w:rFonts w:ascii="Calibri" w:hAnsi="Calibri"/>
          <w:sz w:val="15"/>
          <w:szCs w:val="15"/>
        </w:rPr>
        <w:footnoteRef/>
      </w:r>
      <w:r w:rsidRPr="00FA6668">
        <w:rPr>
          <w:rFonts w:ascii="Calibri" w:hAnsi="Calibri"/>
          <w:sz w:val="15"/>
          <w:szCs w:val="15"/>
        </w:rPr>
        <w:t xml:space="preserve"> Komunikacja pisemna znajduje zastosowanie w przypadkach, gdy Umowa wymaga doręczenia powiadomienia/pisma/dokumentu/oświadczenia za pomocą tradycyjnej korespondencji lub w przypadku, gdy jego doręczenie za pomocą e-PUAP lub SL2014 okazałoby się niemożliwe (np. wskutek awarii systemu). </w:t>
      </w:r>
    </w:p>
  </w:footnote>
  <w:footnote w:id="85">
    <w:p w:rsidR="00C209C3" w:rsidRPr="00866F35" w:rsidRDefault="00C209C3" w:rsidP="00D12DDC">
      <w:pPr>
        <w:pStyle w:val="Tekstprzypisudolnego"/>
        <w:jc w:val="both"/>
        <w:rPr>
          <w:rFonts w:ascii="Calibri" w:hAnsi="Calibri"/>
          <w:sz w:val="15"/>
          <w:szCs w:val="15"/>
        </w:rPr>
      </w:pPr>
      <w:r w:rsidRPr="00866F35">
        <w:rPr>
          <w:rStyle w:val="Odwoanieprzypisudolnego"/>
          <w:rFonts w:ascii="Calibri" w:hAnsi="Calibri"/>
          <w:sz w:val="15"/>
          <w:szCs w:val="15"/>
        </w:rPr>
        <w:footnoteRef/>
      </w:r>
      <w:r w:rsidRPr="00866F35">
        <w:rPr>
          <w:rFonts w:ascii="Calibri" w:hAnsi="Calibri"/>
          <w:sz w:val="15"/>
          <w:szCs w:val="15"/>
        </w:rPr>
        <w:t xml:space="preserve"> </w:t>
      </w:r>
      <w:r>
        <w:rPr>
          <w:rFonts w:ascii="Calibri" w:hAnsi="Calibri"/>
          <w:sz w:val="15"/>
          <w:szCs w:val="15"/>
        </w:rPr>
        <w:t xml:space="preserve">Zapis odnoszący się do Partnera dotyczy każdego z Partnerów realizujących Projekt wspólnie z Beneficjentem i znajduje zastosowanie, jeżeli Projekt </w:t>
      </w:r>
      <w:r w:rsidRPr="00866F35">
        <w:rPr>
          <w:rFonts w:ascii="Calibri" w:hAnsi="Calibri"/>
          <w:sz w:val="15"/>
          <w:szCs w:val="15"/>
        </w:rPr>
        <w:t>jest realizowany w ramach partnerstwa</w:t>
      </w:r>
      <w:r>
        <w:rPr>
          <w:rFonts w:ascii="Calibri" w:hAnsi="Calibri"/>
          <w:sz w:val="15"/>
          <w:szCs w:val="15"/>
        </w:rPr>
        <w:t xml:space="preserve">. </w:t>
      </w:r>
    </w:p>
  </w:footnote>
  <w:footnote w:id="86">
    <w:p w:rsidR="00C209C3" w:rsidRPr="00866F35" w:rsidRDefault="00C209C3" w:rsidP="00D12DDC">
      <w:pPr>
        <w:pStyle w:val="Tekstprzypisudolnego"/>
        <w:jc w:val="both"/>
        <w:rPr>
          <w:rFonts w:ascii="Calibri" w:hAnsi="Calibri" w:cs="Arial"/>
          <w:sz w:val="15"/>
          <w:szCs w:val="15"/>
        </w:rPr>
      </w:pPr>
      <w:r w:rsidRPr="00866F35">
        <w:rPr>
          <w:rStyle w:val="Odwoanieprzypisudolnego"/>
          <w:rFonts w:ascii="Calibri" w:hAnsi="Calibri" w:cs="Arial"/>
          <w:sz w:val="15"/>
          <w:szCs w:val="15"/>
        </w:rPr>
        <w:footnoteRef/>
      </w:r>
      <w:r w:rsidRPr="00866F35">
        <w:rPr>
          <w:rFonts w:ascii="Calibri" w:hAnsi="Calibri" w:cs="Arial"/>
          <w:sz w:val="15"/>
          <w:szCs w:val="15"/>
        </w:rPr>
        <w:t xml:space="preserve"> Należy podać stanowiska osób upoważnionych do podpisywania wszelkich dokumentów dotyczących realizacji Projektu.</w:t>
      </w:r>
    </w:p>
  </w:footnote>
  <w:footnote w:id="87">
    <w:p w:rsidR="00C209C3" w:rsidRDefault="00C209C3" w:rsidP="00D12DDC">
      <w:pPr>
        <w:pStyle w:val="Tekstprzypisudolnego"/>
        <w:jc w:val="both"/>
      </w:pPr>
      <w:r w:rsidRPr="003D1BDD">
        <w:rPr>
          <w:rStyle w:val="Odwoanieprzypisudolnego"/>
          <w:rFonts w:ascii="Calibri" w:hAnsi="Calibri"/>
          <w:sz w:val="15"/>
          <w:szCs w:val="15"/>
        </w:rPr>
        <w:footnoteRef/>
      </w:r>
      <w:r w:rsidRPr="003D1BDD">
        <w:rPr>
          <w:rFonts w:ascii="Calibri" w:hAnsi="Calibri"/>
          <w:sz w:val="15"/>
          <w:szCs w:val="15"/>
        </w:rPr>
        <w:t xml:space="preserve"> Należy skreślić jeśli nie dotyczy</w:t>
      </w:r>
    </w:p>
  </w:footnote>
  <w:footnote w:id="88">
    <w:p w:rsidR="00C209C3" w:rsidRDefault="00C209C3" w:rsidP="00D12DDC">
      <w:pPr>
        <w:pStyle w:val="Tekstprzypisudolnego"/>
        <w:jc w:val="both"/>
      </w:pPr>
      <w:r w:rsidRPr="003D1BDD">
        <w:rPr>
          <w:rStyle w:val="Odwoanieprzypisudolnego"/>
          <w:rFonts w:ascii="Calibri" w:hAnsi="Calibri"/>
          <w:sz w:val="15"/>
          <w:szCs w:val="15"/>
        </w:rPr>
        <w:footnoteRef/>
      </w:r>
      <w:r w:rsidRPr="003D1BDD">
        <w:rPr>
          <w:rFonts w:ascii="Calibri" w:hAnsi="Calibri"/>
          <w:sz w:val="15"/>
          <w:szCs w:val="15"/>
        </w:rPr>
        <w:t>N</w:t>
      </w:r>
      <w:r w:rsidRPr="008B2652">
        <w:rPr>
          <w:rFonts w:ascii="Calibri" w:hAnsi="Calibri"/>
          <w:sz w:val="15"/>
          <w:szCs w:val="15"/>
        </w:rPr>
        <w:t>ależy skreślić jeśli nie dotyczy</w:t>
      </w:r>
    </w:p>
  </w:footnote>
  <w:footnote w:id="89">
    <w:p w:rsidR="00C209C3" w:rsidRPr="0016545B" w:rsidRDefault="00C209C3" w:rsidP="00D12DDC">
      <w:pPr>
        <w:pStyle w:val="Tekstprzypisudolnego"/>
        <w:jc w:val="both"/>
        <w:rPr>
          <w:rFonts w:ascii="Calibri" w:hAnsi="Calibri"/>
          <w:sz w:val="15"/>
          <w:szCs w:val="15"/>
        </w:rPr>
      </w:pPr>
      <w:r w:rsidRPr="0016545B">
        <w:rPr>
          <w:rStyle w:val="Odwoanieprzypisudolnego"/>
          <w:rFonts w:ascii="Calibri" w:hAnsi="Calibri"/>
          <w:sz w:val="15"/>
          <w:szCs w:val="15"/>
        </w:rPr>
        <w:footnoteRef/>
      </w:r>
      <w:r w:rsidRPr="0016545B">
        <w:rPr>
          <w:rFonts w:ascii="Calibri" w:hAnsi="Calibri"/>
          <w:sz w:val="15"/>
          <w:szCs w:val="15"/>
        </w:rPr>
        <w:t xml:space="preserve"> Należy skreślić, jeżeli nie dotyczy.</w:t>
      </w:r>
    </w:p>
  </w:footnote>
  <w:footnote w:id="90">
    <w:p w:rsidR="00C209C3" w:rsidRPr="0016545B" w:rsidRDefault="00C209C3" w:rsidP="00D12DDC">
      <w:pPr>
        <w:pStyle w:val="Tekstprzypisudolnego"/>
        <w:jc w:val="both"/>
        <w:rPr>
          <w:rFonts w:ascii="Calibri" w:hAnsi="Calibri"/>
          <w:sz w:val="15"/>
          <w:szCs w:val="15"/>
        </w:rPr>
      </w:pPr>
      <w:r w:rsidRPr="0016545B">
        <w:rPr>
          <w:rStyle w:val="Odwoanieprzypisudolnego"/>
          <w:rFonts w:ascii="Calibri" w:hAnsi="Calibri"/>
          <w:sz w:val="15"/>
          <w:szCs w:val="15"/>
        </w:rPr>
        <w:footnoteRef/>
      </w:r>
      <w:r w:rsidRPr="0016545B">
        <w:rPr>
          <w:rFonts w:ascii="Calibri" w:hAnsi="Calibri"/>
          <w:sz w:val="15"/>
          <w:szCs w:val="15"/>
        </w:rPr>
        <w:t xml:space="preserve"> Należy skreślić jeżeli nie dotyczy. </w:t>
      </w:r>
    </w:p>
  </w:footnote>
  <w:footnote w:id="91">
    <w:p w:rsidR="00C209C3" w:rsidRPr="0016545B" w:rsidRDefault="00C209C3" w:rsidP="00D12DDC">
      <w:pPr>
        <w:pStyle w:val="Tekstprzypisudolnego"/>
        <w:jc w:val="both"/>
        <w:rPr>
          <w:rFonts w:ascii="Calibri" w:hAnsi="Calibri"/>
          <w:sz w:val="15"/>
          <w:szCs w:val="15"/>
        </w:rPr>
      </w:pPr>
      <w:r w:rsidRPr="0016545B">
        <w:rPr>
          <w:rStyle w:val="Odwoanieprzypisudolnego"/>
          <w:rFonts w:ascii="Calibri" w:hAnsi="Calibri"/>
          <w:sz w:val="15"/>
          <w:szCs w:val="15"/>
        </w:rPr>
        <w:footnoteRef/>
      </w:r>
      <w:r w:rsidRPr="0016545B">
        <w:rPr>
          <w:rFonts w:ascii="Calibri" w:hAnsi="Calibri"/>
          <w:sz w:val="15"/>
          <w:szCs w:val="15"/>
        </w:rPr>
        <w:t xml:space="preserve"> Dotyczy każdego z Partnerów</w:t>
      </w:r>
      <w:r>
        <w:rPr>
          <w:rFonts w:ascii="Calibri" w:hAnsi="Calibri"/>
          <w:sz w:val="15"/>
          <w:szCs w:val="15"/>
        </w:rPr>
        <w:t>/konsorcjantów,</w:t>
      </w:r>
      <w:r w:rsidRPr="0016545B">
        <w:rPr>
          <w:rFonts w:ascii="Calibri" w:hAnsi="Calibri"/>
          <w:sz w:val="15"/>
          <w:szCs w:val="15"/>
        </w:rPr>
        <w:t xml:space="preserve"> w przypadku, gdy Projekt jest realizowany w ramach partnerstwa</w:t>
      </w:r>
      <w:r>
        <w:rPr>
          <w:rFonts w:ascii="Calibri" w:hAnsi="Calibri"/>
          <w:sz w:val="15"/>
          <w:szCs w:val="15"/>
        </w:rPr>
        <w:t>/konsorcjum</w:t>
      </w:r>
      <w:r w:rsidRPr="0016545B">
        <w:rPr>
          <w:rFonts w:ascii="Calibri" w:hAnsi="Calibri"/>
          <w:sz w:val="15"/>
          <w:szCs w:val="15"/>
        </w:rPr>
        <w:t xml:space="preserve">. Należy skreślić jeżeli nie dotyczy. </w:t>
      </w:r>
    </w:p>
  </w:footnote>
  <w:footnote w:id="92">
    <w:p w:rsidR="00C209C3" w:rsidRPr="0016545B" w:rsidRDefault="00C209C3" w:rsidP="00D12DDC">
      <w:pPr>
        <w:pStyle w:val="Tekstprzypisudolnego"/>
        <w:jc w:val="both"/>
        <w:rPr>
          <w:rFonts w:ascii="Calibri" w:hAnsi="Calibri"/>
          <w:sz w:val="15"/>
          <w:szCs w:val="15"/>
        </w:rPr>
      </w:pPr>
      <w:r w:rsidRPr="0016545B">
        <w:rPr>
          <w:rStyle w:val="Odwoanieprzypisudolnego"/>
          <w:rFonts w:ascii="Calibri" w:hAnsi="Calibri"/>
          <w:sz w:val="15"/>
          <w:szCs w:val="15"/>
        </w:rPr>
        <w:footnoteRef/>
      </w:r>
      <w:r w:rsidRPr="0016545B">
        <w:rPr>
          <w:rFonts w:ascii="Calibri" w:hAnsi="Calibri"/>
          <w:sz w:val="15"/>
          <w:szCs w:val="15"/>
        </w:rPr>
        <w:t xml:space="preserve"> Obowiązek złożenia oświadczenia dotyczy Podmiotu wskazanego w </w:t>
      </w:r>
      <w:r w:rsidRPr="00152707">
        <w:rPr>
          <w:rFonts w:ascii="Calibri" w:hAnsi="Calibri"/>
          <w:sz w:val="15"/>
          <w:szCs w:val="15"/>
        </w:rPr>
        <w:t xml:space="preserve">§ 2 ust. </w:t>
      </w:r>
      <w:r w:rsidR="00D12DDC" w:rsidRPr="00152707">
        <w:rPr>
          <w:rFonts w:ascii="Calibri" w:hAnsi="Calibri"/>
          <w:sz w:val="15"/>
          <w:szCs w:val="15"/>
        </w:rPr>
        <w:t>17</w:t>
      </w:r>
      <w:r w:rsidRPr="0016545B">
        <w:rPr>
          <w:rFonts w:ascii="Calibri" w:hAnsi="Calibri"/>
          <w:sz w:val="15"/>
          <w:szCs w:val="15"/>
        </w:rPr>
        <w:t xml:space="preserve"> Umowy w przypadku, gdy Projekt jest realizowany przez jednostkę organizacyjną Beneficjenta. Należy skreślić jeżeli nie dotyczy.    </w:t>
      </w:r>
    </w:p>
  </w:footnote>
  <w:footnote w:id="93">
    <w:p w:rsidR="00C209C3" w:rsidRPr="0016545B" w:rsidRDefault="00C209C3" w:rsidP="00D12DDC">
      <w:pPr>
        <w:pStyle w:val="Tekstprzypisudolnego"/>
        <w:jc w:val="both"/>
        <w:rPr>
          <w:rFonts w:ascii="Calibri" w:hAnsi="Calibri"/>
          <w:sz w:val="15"/>
          <w:szCs w:val="15"/>
        </w:rPr>
      </w:pPr>
      <w:r w:rsidRPr="0016545B">
        <w:rPr>
          <w:rStyle w:val="Odwoanieprzypisudolnego"/>
          <w:rFonts w:ascii="Calibri" w:hAnsi="Calibri"/>
          <w:sz w:val="15"/>
          <w:szCs w:val="15"/>
        </w:rPr>
        <w:footnoteRef/>
      </w:r>
      <w:r w:rsidRPr="0016545B">
        <w:rPr>
          <w:rFonts w:ascii="Calibri" w:hAnsi="Calibri"/>
          <w:sz w:val="15"/>
          <w:szCs w:val="15"/>
        </w:rPr>
        <w:t xml:space="preserve"> Dotyczy Beneficjentów, którzy na podstawie przepisów prawa powszechnie obowiązującego nie są zobowiązani do prowadzenia ewidencji w ramach prowadzonej działalności. W pozostałych przypadkach skreślić.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C3" w:rsidRDefault="00C209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85186092"/>
    <w:lvl w:ilvl="0" w:tplc="2320E20A">
      <w:start w:val="1"/>
      <w:numFmt w:val="decimal"/>
      <w:lvlText w:val="%1)"/>
      <w:lvlJc w:val="left"/>
      <w:pPr>
        <w:tabs>
          <w:tab w:val="num" w:pos="644"/>
        </w:tabs>
        <w:ind w:left="644" w:hanging="360"/>
      </w:pPr>
      <w:rPr>
        <w:rFonts w:hint="default"/>
        <w:color w:val="auto"/>
      </w:rPr>
    </w:lvl>
    <w:lvl w:ilvl="1" w:tplc="FFFFFFFF">
      <w:start w:val="1"/>
      <w:numFmt w:val="lowerLetter"/>
      <w:lvlText w:val="%2."/>
      <w:lvlJc w:val="left"/>
      <w:pPr>
        <w:tabs>
          <w:tab w:val="num" w:pos="1440"/>
        </w:tabs>
        <w:ind w:left="1440" w:hanging="360"/>
      </w:pPr>
    </w:lvl>
    <w:lvl w:ilvl="2" w:tplc="6C58D74E">
      <w:start w:val="1"/>
      <w:numFmt w:val="decimal"/>
      <w:lvlText w:val="%3."/>
      <w:lvlJc w:val="left"/>
      <w:pPr>
        <w:tabs>
          <w:tab w:val="num" w:pos="2340"/>
        </w:tabs>
        <w:ind w:left="2340" w:hanging="360"/>
      </w:pPr>
      <w:rPr>
        <w:rFonts w:hint="default"/>
        <w:color w:val="auto"/>
        <w:w w:val="105"/>
      </w:rPr>
    </w:lvl>
    <w:lvl w:ilvl="3" w:tplc="B2EA3A06">
      <w:start w:val="1"/>
      <w:numFmt w:val="upperRoman"/>
      <w:lvlText w:val="%4."/>
      <w:lvlJc w:val="left"/>
      <w:pPr>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1E848DB"/>
    <w:multiLevelType w:val="hybridMultilevel"/>
    <w:tmpl w:val="811C72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BE1A7B"/>
    <w:multiLevelType w:val="hybridMultilevel"/>
    <w:tmpl w:val="1FB49E0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6A9317E"/>
    <w:multiLevelType w:val="hybridMultilevel"/>
    <w:tmpl w:val="1A78D20C"/>
    <w:lvl w:ilvl="0" w:tplc="92343828">
      <w:start w:val="1"/>
      <w:numFmt w:val="decimal"/>
      <w:lvlText w:val="%1."/>
      <w:lvlJc w:val="left"/>
      <w:pPr>
        <w:tabs>
          <w:tab w:val="num" w:pos="757"/>
        </w:tabs>
        <w:ind w:left="757" w:hanging="397"/>
      </w:pPr>
      <w:rPr>
        <w:rFonts w:ascii="Calibri" w:hAnsi="Calibri" w:hint="default"/>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AA460B1"/>
    <w:multiLevelType w:val="hybridMultilevel"/>
    <w:tmpl w:val="1BEC9866"/>
    <w:lvl w:ilvl="0" w:tplc="6E3C6AFA">
      <w:start w:val="1"/>
      <w:numFmt w:val="decimal"/>
      <w:lvlText w:val="%1)"/>
      <w:lvlJc w:val="left"/>
      <w:pPr>
        <w:tabs>
          <w:tab w:val="num" w:pos="2700"/>
        </w:tabs>
        <w:ind w:left="2700" w:hanging="360"/>
      </w:pPr>
      <w:rPr>
        <w:rFonts w:hint="default"/>
        <w:color w:val="auto"/>
      </w:rPr>
    </w:lvl>
    <w:lvl w:ilvl="1" w:tplc="AF7E1EAE" w:tentative="1">
      <w:start w:val="1"/>
      <w:numFmt w:val="lowerLetter"/>
      <w:lvlText w:val="%2."/>
      <w:lvlJc w:val="left"/>
      <w:pPr>
        <w:tabs>
          <w:tab w:val="num" w:pos="1440"/>
        </w:tabs>
        <w:ind w:left="1440" w:hanging="360"/>
      </w:pPr>
    </w:lvl>
    <w:lvl w:ilvl="2" w:tplc="6B88A2F8" w:tentative="1">
      <w:start w:val="1"/>
      <w:numFmt w:val="lowerRoman"/>
      <w:lvlText w:val="%3."/>
      <w:lvlJc w:val="right"/>
      <w:pPr>
        <w:tabs>
          <w:tab w:val="num" w:pos="2160"/>
        </w:tabs>
        <w:ind w:left="2160" w:hanging="180"/>
      </w:pPr>
    </w:lvl>
    <w:lvl w:ilvl="3" w:tplc="881E5448" w:tentative="1">
      <w:start w:val="1"/>
      <w:numFmt w:val="decimal"/>
      <w:lvlText w:val="%4."/>
      <w:lvlJc w:val="left"/>
      <w:pPr>
        <w:tabs>
          <w:tab w:val="num" w:pos="2880"/>
        </w:tabs>
        <w:ind w:left="2880" w:hanging="360"/>
      </w:pPr>
    </w:lvl>
    <w:lvl w:ilvl="4" w:tplc="A43E6160" w:tentative="1">
      <w:start w:val="1"/>
      <w:numFmt w:val="lowerLetter"/>
      <w:lvlText w:val="%5."/>
      <w:lvlJc w:val="left"/>
      <w:pPr>
        <w:tabs>
          <w:tab w:val="num" w:pos="3600"/>
        </w:tabs>
        <w:ind w:left="3600" w:hanging="360"/>
      </w:pPr>
    </w:lvl>
    <w:lvl w:ilvl="5" w:tplc="FF201880" w:tentative="1">
      <w:start w:val="1"/>
      <w:numFmt w:val="lowerRoman"/>
      <w:lvlText w:val="%6."/>
      <w:lvlJc w:val="right"/>
      <w:pPr>
        <w:tabs>
          <w:tab w:val="num" w:pos="4320"/>
        </w:tabs>
        <w:ind w:left="4320" w:hanging="180"/>
      </w:pPr>
    </w:lvl>
    <w:lvl w:ilvl="6" w:tplc="5B367DB6" w:tentative="1">
      <w:start w:val="1"/>
      <w:numFmt w:val="decimal"/>
      <w:lvlText w:val="%7."/>
      <w:lvlJc w:val="left"/>
      <w:pPr>
        <w:tabs>
          <w:tab w:val="num" w:pos="5040"/>
        </w:tabs>
        <w:ind w:left="5040" w:hanging="360"/>
      </w:pPr>
    </w:lvl>
    <w:lvl w:ilvl="7" w:tplc="317CDCBA" w:tentative="1">
      <w:start w:val="1"/>
      <w:numFmt w:val="lowerLetter"/>
      <w:lvlText w:val="%8."/>
      <w:lvlJc w:val="left"/>
      <w:pPr>
        <w:tabs>
          <w:tab w:val="num" w:pos="5760"/>
        </w:tabs>
        <w:ind w:left="5760" w:hanging="360"/>
      </w:pPr>
    </w:lvl>
    <w:lvl w:ilvl="8" w:tplc="47029232" w:tentative="1">
      <w:start w:val="1"/>
      <w:numFmt w:val="lowerRoman"/>
      <w:lvlText w:val="%9."/>
      <w:lvlJc w:val="right"/>
      <w:pPr>
        <w:tabs>
          <w:tab w:val="num" w:pos="6480"/>
        </w:tabs>
        <w:ind w:left="6480" w:hanging="180"/>
      </w:pPr>
    </w:lvl>
  </w:abstractNum>
  <w:abstractNum w:abstractNumId="6">
    <w:nsid w:val="0C084873"/>
    <w:multiLevelType w:val="hybridMultilevel"/>
    <w:tmpl w:val="C5001B78"/>
    <w:lvl w:ilvl="0" w:tplc="3BE070A2">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F129D8"/>
    <w:multiLevelType w:val="hybridMultilevel"/>
    <w:tmpl w:val="11289BC8"/>
    <w:lvl w:ilvl="0" w:tplc="04E066DA">
      <w:start w:val="1"/>
      <w:numFmt w:val="decimal"/>
      <w:lvlText w:val="%1)"/>
      <w:lvlJc w:val="left"/>
      <w:pPr>
        <w:tabs>
          <w:tab w:val="num" w:pos="3795"/>
        </w:tabs>
        <w:ind w:left="3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6D7D73"/>
    <w:multiLevelType w:val="hybridMultilevel"/>
    <w:tmpl w:val="F7983BF0"/>
    <w:lvl w:ilvl="0" w:tplc="522489CA">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0F85098E"/>
    <w:multiLevelType w:val="hybridMultilevel"/>
    <w:tmpl w:val="9C3E99A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AFAA8C42">
      <w:start w:val="1"/>
      <w:numFmt w:val="decimal"/>
      <w:lvlText w:val="%4)"/>
      <w:lvlJc w:val="left"/>
      <w:pPr>
        <w:tabs>
          <w:tab w:val="num" w:pos="2880"/>
        </w:tabs>
        <w:ind w:left="2880" w:hanging="360"/>
      </w:pPr>
      <w:rPr>
        <w:rFonts w:hint="default"/>
        <w:i w:val="0"/>
        <w:sz w:val="20"/>
        <w:szCs w:val="2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FFE29E7"/>
    <w:multiLevelType w:val="hybridMultilevel"/>
    <w:tmpl w:val="A09C27F0"/>
    <w:lvl w:ilvl="0" w:tplc="6A384FA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108A2C27"/>
    <w:multiLevelType w:val="hybridMultilevel"/>
    <w:tmpl w:val="2210357A"/>
    <w:lvl w:ilvl="0" w:tplc="FFFFFFFF">
      <w:start w:val="1"/>
      <w:numFmt w:val="decimal"/>
      <w:lvlText w:val="%1)"/>
      <w:lvlJc w:val="left"/>
      <w:pPr>
        <w:tabs>
          <w:tab w:val="num" w:pos="360"/>
        </w:tabs>
        <w:ind w:left="360"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17E310B"/>
    <w:multiLevelType w:val="hybridMultilevel"/>
    <w:tmpl w:val="ED7EA6AE"/>
    <w:lvl w:ilvl="0" w:tplc="CD166DC4">
      <w:start w:val="1"/>
      <w:numFmt w:val="decimal"/>
      <w:lvlText w:val="%1."/>
      <w:lvlJc w:val="left"/>
      <w:pPr>
        <w:tabs>
          <w:tab w:val="num" w:pos="720"/>
        </w:tabs>
        <w:ind w:left="720" w:hanging="360"/>
      </w:pPr>
      <w:rPr>
        <w:rFonts w:hint="default"/>
        <w:color w:val="auto"/>
      </w:rPr>
    </w:lvl>
    <w:lvl w:ilvl="1" w:tplc="FC9A2880">
      <w:start w:val="1"/>
      <w:numFmt w:val="lowerLetter"/>
      <w:lvlText w:val="%2)"/>
      <w:lvlJc w:val="left"/>
      <w:pPr>
        <w:tabs>
          <w:tab w:val="num" w:pos="1440"/>
        </w:tabs>
        <w:ind w:left="1440" w:hanging="360"/>
      </w:pPr>
      <w:rPr>
        <w:rFonts w:hint="default"/>
        <w:color w:val="auto"/>
      </w:rPr>
    </w:lvl>
    <w:lvl w:ilvl="2" w:tplc="7654D4F8">
      <w:start w:val="1"/>
      <w:numFmt w:val="decimal"/>
      <w:lvlText w:val="%3."/>
      <w:lvlJc w:val="left"/>
      <w:pPr>
        <w:tabs>
          <w:tab w:val="num" w:pos="2160"/>
        </w:tabs>
        <w:ind w:left="2160" w:hanging="180"/>
      </w:pPr>
      <w:rPr>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B57788"/>
    <w:multiLevelType w:val="hybridMultilevel"/>
    <w:tmpl w:val="BC20CAB2"/>
    <w:lvl w:ilvl="0" w:tplc="FFFFFFFF">
      <w:start w:val="1"/>
      <w:numFmt w:val="decimal"/>
      <w:lvlText w:val="%1."/>
      <w:lvlJc w:val="left"/>
      <w:pPr>
        <w:tabs>
          <w:tab w:val="num" w:pos="757"/>
        </w:tabs>
        <w:ind w:left="757" w:hanging="397"/>
      </w:pPr>
      <w:rPr>
        <w:rFonts w:hint="default"/>
      </w:rPr>
    </w:lvl>
    <w:lvl w:ilvl="1" w:tplc="ACC4715E">
      <w:start w:val="1"/>
      <w:numFmt w:val="decimal"/>
      <w:lvlText w:val="%2)"/>
      <w:lvlJc w:val="left"/>
      <w:pPr>
        <w:tabs>
          <w:tab w:val="num" w:pos="786"/>
        </w:tabs>
        <w:ind w:left="786" w:hanging="360"/>
      </w:pPr>
      <w:rPr>
        <w:rFonts w:hint="default"/>
        <w:b w:val="0"/>
        <w:i w:val="0"/>
        <w:sz w:val="20"/>
        <w:szCs w:val="20"/>
      </w:rPr>
    </w:lvl>
    <w:lvl w:ilvl="2" w:tplc="A8EE393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7">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E71C47"/>
    <w:multiLevelType w:val="hybridMultilevel"/>
    <w:tmpl w:val="27DCAB2A"/>
    <w:lvl w:ilvl="0" w:tplc="4A089B98">
      <w:start w:val="2"/>
      <w:numFmt w:val="decimal"/>
      <w:lvlText w:val="%1."/>
      <w:lvlJc w:val="left"/>
      <w:pPr>
        <w:tabs>
          <w:tab w:val="num" w:pos="1440"/>
        </w:tabs>
        <w:ind w:left="1440" w:hanging="360"/>
      </w:pPr>
      <w:rPr>
        <w:rFonts w:hint="default"/>
      </w:rPr>
    </w:lvl>
    <w:lvl w:ilvl="1" w:tplc="F2449FDC">
      <w:start w:val="2"/>
      <w:numFmt w:val="decimal"/>
      <w:lvlText w:val="%2)"/>
      <w:lvlJc w:val="left"/>
      <w:pPr>
        <w:tabs>
          <w:tab w:val="num" w:pos="2160"/>
        </w:tabs>
        <w:ind w:left="2160" w:hanging="360"/>
      </w:pPr>
      <w:rPr>
        <w:rFonts w:hint="default"/>
        <w:color w:val="auto"/>
      </w:rPr>
    </w:lvl>
    <w:lvl w:ilvl="2" w:tplc="C1C4226E" w:tentative="1">
      <w:start w:val="1"/>
      <w:numFmt w:val="lowerRoman"/>
      <w:lvlText w:val="%3."/>
      <w:lvlJc w:val="right"/>
      <w:pPr>
        <w:tabs>
          <w:tab w:val="num" w:pos="2880"/>
        </w:tabs>
        <w:ind w:left="2880" w:hanging="180"/>
      </w:pPr>
    </w:lvl>
    <w:lvl w:ilvl="3" w:tplc="171863BA" w:tentative="1">
      <w:start w:val="1"/>
      <w:numFmt w:val="decimal"/>
      <w:lvlText w:val="%4."/>
      <w:lvlJc w:val="left"/>
      <w:pPr>
        <w:tabs>
          <w:tab w:val="num" w:pos="3600"/>
        </w:tabs>
        <w:ind w:left="3600" w:hanging="360"/>
      </w:pPr>
    </w:lvl>
    <w:lvl w:ilvl="4" w:tplc="691846C8" w:tentative="1">
      <w:start w:val="1"/>
      <w:numFmt w:val="lowerLetter"/>
      <w:lvlText w:val="%5."/>
      <w:lvlJc w:val="left"/>
      <w:pPr>
        <w:tabs>
          <w:tab w:val="num" w:pos="4320"/>
        </w:tabs>
        <w:ind w:left="4320" w:hanging="360"/>
      </w:pPr>
    </w:lvl>
    <w:lvl w:ilvl="5" w:tplc="E752B502" w:tentative="1">
      <w:start w:val="1"/>
      <w:numFmt w:val="lowerRoman"/>
      <w:lvlText w:val="%6."/>
      <w:lvlJc w:val="right"/>
      <w:pPr>
        <w:tabs>
          <w:tab w:val="num" w:pos="5040"/>
        </w:tabs>
        <w:ind w:left="5040" w:hanging="180"/>
      </w:pPr>
    </w:lvl>
    <w:lvl w:ilvl="6" w:tplc="BA7007E6" w:tentative="1">
      <w:start w:val="1"/>
      <w:numFmt w:val="decimal"/>
      <w:lvlText w:val="%7."/>
      <w:lvlJc w:val="left"/>
      <w:pPr>
        <w:tabs>
          <w:tab w:val="num" w:pos="5760"/>
        </w:tabs>
        <w:ind w:left="5760" w:hanging="360"/>
      </w:pPr>
    </w:lvl>
    <w:lvl w:ilvl="7" w:tplc="7B96BC3A" w:tentative="1">
      <w:start w:val="1"/>
      <w:numFmt w:val="lowerLetter"/>
      <w:lvlText w:val="%8."/>
      <w:lvlJc w:val="left"/>
      <w:pPr>
        <w:tabs>
          <w:tab w:val="num" w:pos="6480"/>
        </w:tabs>
        <w:ind w:left="6480" w:hanging="360"/>
      </w:pPr>
    </w:lvl>
    <w:lvl w:ilvl="8" w:tplc="B3D44C50" w:tentative="1">
      <w:start w:val="1"/>
      <w:numFmt w:val="lowerRoman"/>
      <w:lvlText w:val="%9."/>
      <w:lvlJc w:val="right"/>
      <w:pPr>
        <w:tabs>
          <w:tab w:val="num" w:pos="7200"/>
        </w:tabs>
        <w:ind w:left="7200" w:hanging="180"/>
      </w:pPr>
    </w:lvl>
  </w:abstractNum>
  <w:abstractNum w:abstractNumId="22">
    <w:nsid w:val="2028605D"/>
    <w:multiLevelType w:val="hybridMultilevel"/>
    <w:tmpl w:val="1ED89074"/>
    <w:lvl w:ilvl="0" w:tplc="889C6224">
      <w:start w:val="1"/>
      <w:numFmt w:val="decimal"/>
      <w:lvlText w:val="%1."/>
      <w:lvlJc w:val="left"/>
      <w:pPr>
        <w:tabs>
          <w:tab w:val="num" w:pos="720"/>
        </w:tabs>
        <w:ind w:left="720" w:hanging="360"/>
      </w:pPr>
    </w:lvl>
    <w:lvl w:ilvl="1" w:tplc="5CBE3AD6">
      <w:start w:val="1"/>
      <w:numFmt w:val="lowerLetter"/>
      <w:lvlText w:val="%2."/>
      <w:lvlJc w:val="left"/>
      <w:pPr>
        <w:tabs>
          <w:tab w:val="num" w:pos="1440"/>
        </w:tabs>
        <w:ind w:left="1440" w:hanging="360"/>
      </w:pPr>
    </w:lvl>
    <w:lvl w:ilvl="2" w:tplc="B69ABB5E" w:tentative="1">
      <w:start w:val="1"/>
      <w:numFmt w:val="lowerRoman"/>
      <w:lvlText w:val="%3."/>
      <w:lvlJc w:val="right"/>
      <w:pPr>
        <w:tabs>
          <w:tab w:val="num" w:pos="2160"/>
        </w:tabs>
        <w:ind w:left="2160" w:hanging="180"/>
      </w:pPr>
    </w:lvl>
    <w:lvl w:ilvl="3" w:tplc="AE047230" w:tentative="1">
      <w:start w:val="1"/>
      <w:numFmt w:val="decimal"/>
      <w:lvlText w:val="%4."/>
      <w:lvlJc w:val="left"/>
      <w:pPr>
        <w:tabs>
          <w:tab w:val="num" w:pos="2880"/>
        </w:tabs>
        <w:ind w:left="2880" w:hanging="360"/>
      </w:pPr>
    </w:lvl>
    <w:lvl w:ilvl="4" w:tplc="FB907270" w:tentative="1">
      <w:start w:val="1"/>
      <w:numFmt w:val="lowerLetter"/>
      <w:lvlText w:val="%5."/>
      <w:lvlJc w:val="left"/>
      <w:pPr>
        <w:tabs>
          <w:tab w:val="num" w:pos="3600"/>
        </w:tabs>
        <w:ind w:left="3600" w:hanging="360"/>
      </w:pPr>
    </w:lvl>
    <w:lvl w:ilvl="5" w:tplc="A334AD6E" w:tentative="1">
      <w:start w:val="1"/>
      <w:numFmt w:val="lowerRoman"/>
      <w:lvlText w:val="%6."/>
      <w:lvlJc w:val="right"/>
      <w:pPr>
        <w:tabs>
          <w:tab w:val="num" w:pos="4320"/>
        </w:tabs>
        <w:ind w:left="4320" w:hanging="180"/>
      </w:pPr>
    </w:lvl>
    <w:lvl w:ilvl="6" w:tplc="E76CC34A" w:tentative="1">
      <w:start w:val="1"/>
      <w:numFmt w:val="decimal"/>
      <w:lvlText w:val="%7."/>
      <w:lvlJc w:val="left"/>
      <w:pPr>
        <w:tabs>
          <w:tab w:val="num" w:pos="5040"/>
        </w:tabs>
        <w:ind w:left="5040" w:hanging="360"/>
      </w:pPr>
    </w:lvl>
    <w:lvl w:ilvl="7" w:tplc="9BACBEAE" w:tentative="1">
      <w:start w:val="1"/>
      <w:numFmt w:val="lowerLetter"/>
      <w:lvlText w:val="%8."/>
      <w:lvlJc w:val="left"/>
      <w:pPr>
        <w:tabs>
          <w:tab w:val="num" w:pos="5760"/>
        </w:tabs>
        <w:ind w:left="5760" w:hanging="360"/>
      </w:pPr>
    </w:lvl>
    <w:lvl w:ilvl="8" w:tplc="8ACC6018" w:tentative="1">
      <w:start w:val="1"/>
      <w:numFmt w:val="lowerRoman"/>
      <w:lvlText w:val="%9."/>
      <w:lvlJc w:val="right"/>
      <w:pPr>
        <w:tabs>
          <w:tab w:val="num" w:pos="6480"/>
        </w:tabs>
        <w:ind w:left="6480" w:hanging="180"/>
      </w:pPr>
    </w:lvl>
  </w:abstractNum>
  <w:abstractNum w:abstractNumId="23">
    <w:nsid w:val="24DF4032"/>
    <w:multiLevelType w:val="hybridMultilevel"/>
    <w:tmpl w:val="0534FED4"/>
    <w:lvl w:ilvl="0" w:tplc="432440F4">
      <w:start w:val="1"/>
      <w:numFmt w:val="decimal"/>
      <w:lvlText w:val="%1)"/>
      <w:lvlJc w:val="left"/>
      <w:pPr>
        <w:tabs>
          <w:tab w:val="num" w:pos="2700"/>
        </w:tabs>
        <w:ind w:left="2700" w:hanging="360"/>
      </w:pPr>
      <w:rPr>
        <w:rFonts w:hint="default"/>
      </w:rPr>
    </w:lvl>
    <w:lvl w:ilvl="1" w:tplc="27A07144">
      <w:start w:val="2"/>
      <w:numFmt w:val="decimal"/>
      <w:lvlText w:val="%2."/>
      <w:lvlJc w:val="left"/>
      <w:pPr>
        <w:tabs>
          <w:tab w:val="num" w:pos="1440"/>
        </w:tabs>
        <w:ind w:left="1080" w:firstLine="0"/>
      </w:pPr>
      <w:rPr>
        <w:rFonts w:hint="default"/>
      </w:rPr>
    </w:lvl>
    <w:lvl w:ilvl="2" w:tplc="CC3C99FC" w:tentative="1">
      <w:start w:val="1"/>
      <w:numFmt w:val="lowerRoman"/>
      <w:lvlText w:val="%3."/>
      <w:lvlJc w:val="right"/>
      <w:pPr>
        <w:tabs>
          <w:tab w:val="num" w:pos="2160"/>
        </w:tabs>
        <w:ind w:left="2160" w:hanging="180"/>
      </w:pPr>
    </w:lvl>
    <w:lvl w:ilvl="3" w:tplc="D416FDEE" w:tentative="1">
      <w:start w:val="1"/>
      <w:numFmt w:val="decimal"/>
      <w:lvlText w:val="%4."/>
      <w:lvlJc w:val="left"/>
      <w:pPr>
        <w:tabs>
          <w:tab w:val="num" w:pos="2880"/>
        </w:tabs>
        <w:ind w:left="2880" w:hanging="360"/>
      </w:pPr>
    </w:lvl>
    <w:lvl w:ilvl="4" w:tplc="3E385F76" w:tentative="1">
      <w:start w:val="1"/>
      <w:numFmt w:val="lowerLetter"/>
      <w:lvlText w:val="%5."/>
      <w:lvlJc w:val="left"/>
      <w:pPr>
        <w:tabs>
          <w:tab w:val="num" w:pos="3600"/>
        </w:tabs>
        <w:ind w:left="3600" w:hanging="360"/>
      </w:pPr>
    </w:lvl>
    <w:lvl w:ilvl="5" w:tplc="989059FA" w:tentative="1">
      <w:start w:val="1"/>
      <w:numFmt w:val="lowerRoman"/>
      <w:lvlText w:val="%6."/>
      <w:lvlJc w:val="right"/>
      <w:pPr>
        <w:tabs>
          <w:tab w:val="num" w:pos="4320"/>
        </w:tabs>
        <w:ind w:left="4320" w:hanging="180"/>
      </w:pPr>
    </w:lvl>
    <w:lvl w:ilvl="6" w:tplc="548E521E" w:tentative="1">
      <w:start w:val="1"/>
      <w:numFmt w:val="decimal"/>
      <w:lvlText w:val="%7."/>
      <w:lvlJc w:val="left"/>
      <w:pPr>
        <w:tabs>
          <w:tab w:val="num" w:pos="5040"/>
        </w:tabs>
        <w:ind w:left="5040" w:hanging="360"/>
      </w:pPr>
    </w:lvl>
    <w:lvl w:ilvl="7" w:tplc="BE5EA3FE" w:tentative="1">
      <w:start w:val="1"/>
      <w:numFmt w:val="lowerLetter"/>
      <w:lvlText w:val="%8."/>
      <w:lvlJc w:val="left"/>
      <w:pPr>
        <w:tabs>
          <w:tab w:val="num" w:pos="5760"/>
        </w:tabs>
        <w:ind w:left="5760" w:hanging="360"/>
      </w:pPr>
    </w:lvl>
    <w:lvl w:ilvl="8" w:tplc="BEA8A6E8" w:tentative="1">
      <w:start w:val="1"/>
      <w:numFmt w:val="lowerRoman"/>
      <w:lvlText w:val="%9."/>
      <w:lvlJc w:val="right"/>
      <w:pPr>
        <w:tabs>
          <w:tab w:val="num" w:pos="6480"/>
        </w:tabs>
        <w:ind w:left="6480" w:hanging="180"/>
      </w:pPr>
    </w:lvl>
  </w:abstractNum>
  <w:abstractNum w:abstractNumId="24">
    <w:nsid w:val="295717A5"/>
    <w:multiLevelType w:val="hybridMultilevel"/>
    <w:tmpl w:val="28F6B288"/>
    <w:lvl w:ilvl="0" w:tplc="979CC160">
      <w:start w:val="1"/>
      <w:numFmt w:val="decimal"/>
      <w:lvlText w:val="%1."/>
      <w:lvlJc w:val="left"/>
      <w:pPr>
        <w:tabs>
          <w:tab w:val="num" w:pos="539"/>
        </w:tabs>
        <w:ind w:left="539" w:hanging="397"/>
      </w:pPr>
      <w:rPr>
        <w:rFonts w:ascii="Calibri" w:hAnsi="Calibri" w:hint="default"/>
        <w:i w:val="0"/>
        <w:sz w:val="20"/>
        <w:szCs w:val="20"/>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hint="default"/>
        <w:sz w:val="2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67B3ADA"/>
    <w:multiLevelType w:val="hybridMultilevel"/>
    <w:tmpl w:val="B75AA07E"/>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31">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A691474"/>
    <w:multiLevelType w:val="hybridMultilevel"/>
    <w:tmpl w:val="E14486E4"/>
    <w:lvl w:ilvl="0" w:tplc="469059FE">
      <w:start w:val="1"/>
      <w:numFmt w:val="decimal"/>
      <w:lvlText w:val="%1)"/>
      <w:lvlJc w:val="left"/>
      <w:pPr>
        <w:tabs>
          <w:tab w:val="num" w:pos="720"/>
        </w:tabs>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1B7C4F"/>
    <w:multiLevelType w:val="multilevel"/>
    <w:tmpl w:val="6A9A036C"/>
    <w:lvl w:ilvl="0">
      <w:start w:val="1"/>
      <w:numFmt w:val="decimal"/>
      <w:lvlText w:val="%1."/>
      <w:lvlJc w:val="left"/>
      <w:pPr>
        <w:ind w:left="681" w:hanging="397"/>
      </w:pPr>
      <w:rPr>
        <w:sz w:val="20"/>
        <w:szCs w:val="20"/>
      </w:rPr>
    </w:lvl>
    <w:lvl w:ilvl="1">
      <w:start w:val="1"/>
      <w:numFmt w:val="lowerLetter"/>
      <w:lvlText w:val="%2)"/>
      <w:lvlJc w:val="left"/>
      <w:pPr>
        <w:ind w:left="1364" w:hanging="360"/>
      </w:pPr>
      <w:rPr>
        <w:i w:val="0"/>
        <w:sz w:val="20"/>
        <w:szCs w:val="20"/>
      </w:rPr>
    </w:lvl>
    <w:lvl w:ilvl="2">
      <w:start w:val="1"/>
      <w:numFmt w:val="lowerLetter"/>
      <w:lvlText w:val="%3)"/>
      <w:lvlJc w:val="left"/>
      <w:pPr>
        <w:ind w:left="2264" w:hanging="36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5">
    <w:nsid w:val="41A772ED"/>
    <w:multiLevelType w:val="hybridMultilevel"/>
    <w:tmpl w:val="B1A0C8EC"/>
    <w:lvl w:ilvl="0" w:tplc="FFFFFFFF">
      <w:start w:val="1"/>
      <w:numFmt w:val="decimal"/>
      <w:lvlText w:val="%1."/>
      <w:lvlJc w:val="left"/>
      <w:pPr>
        <w:tabs>
          <w:tab w:val="num" w:pos="930"/>
        </w:tabs>
        <w:ind w:left="930"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36">
    <w:nsid w:val="44C15F3C"/>
    <w:multiLevelType w:val="hybridMultilevel"/>
    <w:tmpl w:val="88440E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452D0049"/>
    <w:multiLevelType w:val="multilevel"/>
    <w:tmpl w:val="5FF0F160"/>
    <w:lvl w:ilvl="0">
      <w:start w:val="1"/>
      <w:numFmt w:val="bullet"/>
      <w:lvlText w:val=""/>
      <w:lvlJc w:val="left"/>
      <w:pPr>
        <w:ind w:left="681" w:hanging="397"/>
      </w:pPr>
      <w:rPr>
        <w:rFonts w:ascii="Symbol" w:hAnsi="Symbol" w:hint="default"/>
        <w:sz w:val="20"/>
        <w:szCs w:val="20"/>
      </w:rPr>
    </w:lvl>
    <w:lvl w:ilvl="1">
      <w:start w:val="1"/>
      <w:numFmt w:val="lowerLetter"/>
      <w:lvlText w:val="%2)"/>
      <w:lvlJc w:val="left"/>
      <w:pPr>
        <w:ind w:left="1364" w:hanging="360"/>
      </w:pPr>
      <w:rPr>
        <w:i w:val="0"/>
        <w:sz w:val="20"/>
        <w:szCs w:val="20"/>
      </w:rPr>
    </w:lvl>
    <w:lvl w:ilvl="2">
      <w:start w:val="1"/>
      <w:numFmt w:val="lowerLetter"/>
      <w:lvlText w:val="%3)"/>
      <w:lvlJc w:val="left"/>
      <w:pPr>
        <w:ind w:left="2264" w:hanging="36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8">
    <w:nsid w:val="48F81CE9"/>
    <w:multiLevelType w:val="hybridMultilevel"/>
    <w:tmpl w:val="4AAE6A74"/>
    <w:lvl w:ilvl="0" w:tplc="40D49B0E">
      <w:start w:val="1"/>
      <w:numFmt w:val="decimal"/>
      <w:lvlText w:val="%1."/>
      <w:lvlJc w:val="left"/>
      <w:pPr>
        <w:tabs>
          <w:tab w:val="num" w:pos="720"/>
        </w:tabs>
        <w:ind w:left="720" w:hanging="360"/>
      </w:pPr>
      <w:rPr>
        <w:rFonts w:ascii="Calibri" w:eastAsia="Times New Roman" w:hAnsi="Calibri" w:cs="Arial"/>
      </w:rPr>
    </w:lvl>
    <w:lvl w:ilvl="1" w:tplc="6B06438E">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2340"/>
        </w:tabs>
        <w:ind w:left="2340"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4ABF4485"/>
    <w:multiLevelType w:val="hybridMultilevel"/>
    <w:tmpl w:val="7726603A"/>
    <w:lvl w:ilvl="0" w:tplc="FFFFFFFF">
      <w:start w:val="1"/>
      <w:numFmt w:val="lowerLetter"/>
      <w:lvlText w:val="%1)"/>
      <w:lvlJc w:val="left"/>
      <w:pPr>
        <w:tabs>
          <w:tab w:val="num" w:pos="720"/>
        </w:tabs>
        <w:ind w:left="720" w:hanging="360"/>
      </w:pPr>
      <w:rPr>
        <w:rFonts w:hint="default"/>
      </w:rPr>
    </w:lvl>
    <w:lvl w:ilvl="1" w:tplc="20107770">
      <w:start w:val="1"/>
      <w:numFmt w:val="decimal"/>
      <w:lvlText w:val="%2."/>
      <w:lvlJc w:val="left"/>
      <w:pPr>
        <w:tabs>
          <w:tab w:val="num" w:pos="1440"/>
        </w:tabs>
        <w:ind w:left="1440" w:hanging="360"/>
      </w:pPr>
      <w:rPr>
        <w:rFonts w:hint="default"/>
        <w:color w:val="auto"/>
        <w:w w:val="105"/>
      </w:rPr>
    </w:lvl>
    <w:lvl w:ilvl="2" w:tplc="82A69832">
      <w:start w:val="1"/>
      <w:numFmt w:val="decimal"/>
      <w:lvlText w:val="%3)"/>
      <w:lvlJc w:val="left"/>
      <w:pPr>
        <w:tabs>
          <w:tab w:val="num" w:pos="2160"/>
        </w:tabs>
        <w:ind w:left="2160" w:hanging="180"/>
      </w:pPr>
      <w:rPr>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CC15636"/>
    <w:multiLevelType w:val="hybridMultilevel"/>
    <w:tmpl w:val="3C828F7A"/>
    <w:lvl w:ilvl="0" w:tplc="538A3F58">
      <w:start w:val="1"/>
      <w:numFmt w:val="decimal"/>
      <w:lvlText w:val="%1)"/>
      <w:lvlJc w:val="left"/>
      <w:pPr>
        <w:tabs>
          <w:tab w:val="num" w:pos="720"/>
        </w:tabs>
        <w:ind w:left="720" w:hanging="360"/>
      </w:pPr>
      <w:rPr>
        <w:rFonts w:ascii="Arial Narrow" w:eastAsia="Times New Roman" w:hAnsi="Arial Narrow" w:cs="Times New Roman"/>
      </w:rPr>
    </w:lvl>
    <w:lvl w:ilvl="1" w:tplc="9DDA3E08">
      <w:start w:val="5"/>
      <w:numFmt w:val="decimal"/>
      <w:lvlText w:val="%2"/>
      <w:lvlJc w:val="left"/>
      <w:pPr>
        <w:tabs>
          <w:tab w:val="num" w:pos="1440"/>
        </w:tabs>
        <w:ind w:left="1440" w:hanging="360"/>
      </w:pPr>
      <w:rPr>
        <w:rFonts w:hint="default"/>
      </w:rPr>
    </w:lvl>
    <w:lvl w:ilvl="2" w:tplc="CD9EE6B6">
      <w:start w:val="1"/>
      <w:numFmt w:val="decimal"/>
      <w:lvlText w:val="%3."/>
      <w:lvlJc w:val="left"/>
      <w:pPr>
        <w:tabs>
          <w:tab w:val="num" w:pos="2377"/>
        </w:tabs>
        <w:ind w:left="2377" w:hanging="397"/>
      </w:pPr>
      <w:rPr>
        <w:rFonts w:hint="default"/>
        <w:color w:val="auto"/>
        <w:lang w:val="pl-PL"/>
      </w:rPr>
    </w:lvl>
    <w:lvl w:ilvl="3" w:tplc="738AD0D0">
      <w:start w:val="1"/>
      <w:numFmt w:val="lowerLetter"/>
      <w:lvlText w:val="%4)"/>
      <w:lvlJc w:val="left"/>
      <w:pPr>
        <w:tabs>
          <w:tab w:val="num" w:pos="2880"/>
        </w:tabs>
        <w:ind w:left="2880" w:hanging="360"/>
      </w:pPr>
      <w:rPr>
        <w:rFonts w:ascii="Arial Narrow" w:eastAsia="Times New Roman" w:hAnsi="Arial Narrow" w:cs="Times New Roman"/>
      </w:rPr>
    </w:lvl>
    <w:lvl w:ilvl="4" w:tplc="1A4ADAE4" w:tentative="1">
      <w:start w:val="1"/>
      <w:numFmt w:val="lowerLetter"/>
      <w:lvlText w:val="%5."/>
      <w:lvlJc w:val="left"/>
      <w:pPr>
        <w:tabs>
          <w:tab w:val="num" w:pos="3600"/>
        </w:tabs>
        <w:ind w:left="3600" w:hanging="360"/>
      </w:pPr>
    </w:lvl>
    <w:lvl w:ilvl="5" w:tplc="EC76FE70" w:tentative="1">
      <w:start w:val="1"/>
      <w:numFmt w:val="lowerRoman"/>
      <w:lvlText w:val="%6."/>
      <w:lvlJc w:val="right"/>
      <w:pPr>
        <w:tabs>
          <w:tab w:val="num" w:pos="4320"/>
        </w:tabs>
        <w:ind w:left="4320" w:hanging="180"/>
      </w:pPr>
    </w:lvl>
    <w:lvl w:ilvl="6" w:tplc="BFD86D7A" w:tentative="1">
      <w:start w:val="1"/>
      <w:numFmt w:val="decimal"/>
      <w:lvlText w:val="%7."/>
      <w:lvlJc w:val="left"/>
      <w:pPr>
        <w:tabs>
          <w:tab w:val="num" w:pos="5040"/>
        </w:tabs>
        <w:ind w:left="5040" w:hanging="360"/>
      </w:pPr>
    </w:lvl>
    <w:lvl w:ilvl="7" w:tplc="557278F0" w:tentative="1">
      <w:start w:val="1"/>
      <w:numFmt w:val="lowerLetter"/>
      <w:lvlText w:val="%8."/>
      <w:lvlJc w:val="left"/>
      <w:pPr>
        <w:tabs>
          <w:tab w:val="num" w:pos="5760"/>
        </w:tabs>
        <w:ind w:left="5760" w:hanging="360"/>
      </w:pPr>
    </w:lvl>
    <w:lvl w:ilvl="8" w:tplc="2C3A253A" w:tentative="1">
      <w:start w:val="1"/>
      <w:numFmt w:val="lowerRoman"/>
      <w:lvlText w:val="%9."/>
      <w:lvlJc w:val="right"/>
      <w:pPr>
        <w:tabs>
          <w:tab w:val="num" w:pos="6480"/>
        </w:tabs>
        <w:ind w:left="6480" w:hanging="180"/>
      </w:pPr>
    </w:lvl>
  </w:abstractNum>
  <w:abstractNum w:abstractNumId="41">
    <w:nsid w:val="4E4F022C"/>
    <w:multiLevelType w:val="hybridMultilevel"/>
    <w:tmpl w:val="F97A6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51A14AAF"/>
    <w:multiLevelType w:val="hybridMultilevel"/>
    <w:tmpl w:val="A80EB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2DE6095"/>
    <w:multiLevelType w:val="hybridMultilevel"/>
    <w:tmpl w:val="46A80CE2"/>
    <w:lvl w:ilvl="0" w:tplc="9B12834E">
      <w:start w:val="2"/>
      <w:numFmt w:val="decimal"/>
      <w:lvlText w:val="%1."/>
      <w:lvlJc w:val="left"/>
      <w:pPr>
        <w:tabs>
          <w:tab w:val="num" w:pos="928"/>
        </w:tabs>
        <w:ind w:left="928" w:hanging="360"/>
      </w:pPr>
      <w:rPr>
        <w:rFonts w:hint="default"/>
        <w:color w:val="auto"/>
      </w:rPr>
    </w:lvl>
    <w:lvl w:ilvl="1" w:tplc="933CE1EC">
      <w:start w:val="1"/>
      <w:numFmt w:val="decimal"/>
      <w:lvlText w:val="%2."/>
      <w:lvlJc w:val="left"/>
      <w:pPr>
        <w:tabs>
          <w:tab w:val="num" w:pos="1477"/>
        </w:tabs>
        <w:ind w:left="1477" w:hanging="397"/>
      </w:pPr>
      <w:rPr>
        <w:rFonts w:hint="default"/>
        <w:color w:val="auto"/>
      </w:rPr>
    </w:lvl>
    <w:lvl w:ilvl="2" w:tplc="94E0EC18">
      <w:start w:val="1"/>
      <w:numFmt w:val="lowerRoman"/>
      <w:lvlText w:val="%3."/>
      <w:lvlJc w:val="right"/>
      <w:pPr>
        <w:tabs>
          <w:tab w:val="num" w:pos="2160"/>
        </w:tabs>
        <w:ind w:left="2160" w:hanging="180"/>
      </w:pPr>
      <w:rPr>
        <w:rFonts w:ascii="Calibri" w:eastAsia="Times New Roman" w:hAnsi="Calibri"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6542B1E"/>
    <w:multiLevelType w:val="hybridMultilevel"/>
    <w:tmpl w:val="BAA862A4"/>
    <w:lvl w:ilvl="0" w:tplc="512C938C">
      <w:start w:val="4"/>
      <w:numFmt w:val="decimal"/>
      <w:lvlText w:val="%1."/>
      <w:lvlJc w:val="left"/>
      <w:pPr>
        <w:tabs>
          <w:tab w:val="num" w:pos="720"/>
        </w:tabs>
        <w:ind w:left="720" w:hanging="360"/>
      </w:pPr>
      <w:rPr>
        <w:rFonts w:hint="default"/>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BD002D"/>
    <w:multiLevelType w:val="hybridMultilevel"/>
    <w:tmpl w:val="BBC029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50">
    <w:nsid w:val="5D763370"/>
    <w:multiLevelType w:val="hybridMultilevel"/>
    <w:tmpl w:val="D8C6BF36"/>
    <w:lvl w:ilvl="0" w:tplc="176C0298">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CD353E"/>
    <w:multiLevelType w:val="hybridMultilevel"/>
    <w:tmpl w:val="AA3C5F90"/>
    <w:lvl w:ilvl="0" w:tplc="4A5C2AE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F6C7D8D"/>
    <w:multiLevelType w:val="hybridMultilevel"/>
    <w:tmpl w:val="B380A380"/>
    <w:lvl w:ilvl="0" w:tplc="07FA79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54">
    <w:nsid w:val="66120B28"/>
    <w:multiLevelType w:val="hybridMultilevel"/>
    <w:tmpl w:val="CD0E126C"/>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516E77"/>
    <w:multiLevelType w:val="hybridMultilevel"/>
    <w:tmpl w:val="B3A66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6D2A2BA4"/>
    <w:multiLevelType w:val="hybridMultilevel"/>
    <w:tmpl w:val="44944F44"/>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58">
    <w:nsid w:val="76A026AE"/>
    <w:multiLevelType w:val="hybridMultilevel"/>
    <w:tmpl w:val="310CE9CC"/>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522489CA">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D258CA"/>
    <w:multiLevelType w:val="hybridMultilevel"/>
    <w:tmpl w:val="E78EC30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num w:numId="1">
    <w:abstractNumId w:val="30"/>
  </w:num>
  <w:num w:numId="2">
    <w:abstractNumId w:val="57"/>
  </w:num>
  <w:num w:numId="3">
    <w:abstractNumId w:val="15"/>
  </w:num>
  <w:num w:numId="4">
    <w:abstractNumId w:val="40"/>
  </w:num>
  <w:num w:numId="5">
    <w:abstractNumId w:val="5"/>
  </w:num>
  <w:num w:numId="6">
    <w:abstractNumId w:val="4"/>
  </w:num>
  <w:num w:numId="7">
    <w:abstractNumId w:val="23"/>
  </w:num>
  <w:num w:numId="8">
    <w:abstractNumId w:val="35"/>
  </w:num>
  <w:num w:numId="9">
    <w:abstractNumId w:val="21"/>
  </w:num>
  <w:num w:numId="10">
    <w:abstractNumId w:val="22"/>
  </w:num>
  <w:num w:numId="11">
    <w:abstractNumId w:val="24"/>
  </w:num>
  <w:num w:numId="12">
    <w:abstractNumId w:val="1"/>
  </w:num>
  <w:num w:numId="13">
    <w:abstractNumId w:val="12"/>
  </w:num>
  <w:num w:numId="14">
    <w:abstractNumId w:val="38"/>
  </w:num>
  <w:num w:numId="15">
    <w:abstractNumId w:val="29"/>
  </w:num>
  <w:num w:numId="16">
    <w:abstractNumId w:val="6"/>
  </w:num>
  <w:num w:numId="17">
    <w:abstractNumId w:val="13"/>
  </w:num>
  <w:num w:numId="18">
    <w:abstractNumId w:val="39"/>
  </w:num>
  <w:num w:numId="19">
    <w:abstractNumId w:val="49"/>
  </w:num>
  <w:num w:numId="20">
    <w:abstractNumId w:val="18"/>
  </w:num>
  <w:num w:numId="21">
    <w:abstractNumId w:val="59"/>
  </w:num>
  <w:num w:numId="22">
    <w:abstractNumId w:val="44"/>
  </w:num>
  <w:num w:numId="23">
    <w:abstractNumId w:val="53"/>
  </w:num>
  <w:num w:numId="24">
    <w:abstractNumId w:val="32"/>
  </w:num>
  <w:num w:numId="25">
    <w:abstractNumId w:val="52"/>
  </w:num>
  <w:num w:numId="26">
    <w:abstractNumId w:val="34"/>
  </w:num>
  <w:num w:numId="27">
    <w:abstractNumId w:val="0"/>
  </w:num>
  <w:num w:numId="28">
    <w:abstractNumId w:val="28"/>
  </w:num>
  <w:num w:numId="29">
    <w:abstractNumId w:val="25"/>
  </w:num>
  <w:num w:numId="30">
    <w:abstractNumId w:val="46"/>
  </w:num>
  <w:num w:numId="31">
    <w:abstractNumId w:val="16"/>
  </w:num>
  <w:num w:numId="32">
    <w:abstractNumId w:val="14"/>
  </w:num>
  <w:num w:numId="33">
    <w:abstractNumId w:val="19"/>
  </w:num>
  <w:num w:numId="34">
    <w:abstractNumId w:val="55"/>
  </w:num>
  <w:num w:numId="35">
    <w:abstractNumId w:val="17"/>
  </w:num>
  <w:num w:numId="36">
    <w:abstractNumId w:val="54"/>
  </w:num>
  <w:num w:numId="37">
    <w:abstractNumId w:val="20"/>
  </w:num>
  <w:num w:numId="38">
    <w:abstractNumId w:val="41"/>
  </w:num>
  <w:num w:numId="39">
    <w:abstractNumId w:val="50"/>
  </w:num>
  <w:num w:numId="40">
    <w:abstractNumId w:val="7"/>
  </w:num>
  <w:num w:numId="41">
    <w:abstractNumId w:val="11"/>
  </w:num>
  <w:num w:numId="42">
    <w:abstractNumId w:val="58"/>
  </w:num>
  <w:num w:numId="43">
    <w:abstractNumId w:val="42"/>
  </w:num>
  <w:num w:numId="44">
    <w:abstractNumId w:val="31"/>
  </w:num>
  <w:num w:numId="45">
    <w:abstractNumId w:val="26"/>
  </w:num>
  <w:num w:numId="46">
    <w:abstractNumId w:val="8"/>
  </w:num>
  <w:num w:numId="47">
    <w:abstractNumId w:val="56"/>
  </w:num>
  <w:num w:numId="48">
    <w:abstractNumId w:val="45"/>
  </w:num>
  <w:num w:numId="49">
    <w:abstractNumId w:val="9"/>
  </w:num>
  <w:num w:numId="50">
    <w:abstractNumId w:val="51"/>
  </w:num>
  <w:num w:numId="51">
    <w:abstractNumId w:val="10"/>
  </w:num>
  <w:num w:numId="52">
    <w:abstractNumId w:val="47"/>
  </w:num>
  <w:num w:numId="53">
    <w:abstractNumId w:val="27"/>
  </w:num>
  <w:num w:numId="54">
    <w:abstractNumId w:val="43"/>
  </w:num>
  <w:num w:numId="55">
    <w:abstractNumId w:val="36"/>
  </w:num>
  <w:num w:numId="56">
    <w:abstractNumId w:val="2"/>
  </w:num>
  <w:num w:numId="57">
    <w:abstractNumId w:val="33"/>
  </w:num>
  <w:num w:numId="58">
    <w:abstractNumId w:val="48"/>
  </w:num>
  <w:num w:numId="59">
    <w:abstractNumId w:val="3"/>
  </w:num>
  <w:num w:numId="60">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l-PL" w:vendorID="12" w:dllVersion="512" w:checkStyle="1"/>
  <w:activeWritingStyle w:appName="MSWord" w:lang="en-GB" w:vendorID="8" w:dllVersion="513" w:checkStyle="1"/>
  <w:proofState w:spelling="clean"/>
  <w:doNotTrackMoves/>
  <w:defaultTabStop w:val="709"/>
  <w:hyphenationZone w:val="425"/>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0A7B"/>
    <w:rsid w:val="000000BB"/>
    <w:rsid w:val="00000412"/>
    <w:rsid w:val="000006D8"/>
    <w:rsid w:val="000009C5"/>
    <w:rsid w:val="00000DCC"/>
    <w:rsid w:val="0000105E"/>
    <w:rsid w:val="00001186"/>
    <w:rsid w:val="00001238"/>
    <w:rsid w:val="000013F2"/>
    <w:rsid w:val="000019C4"/>
    <w:rsid w:val="00001ED1"/>
    <w:rsid w:val="00001EFD"/>
    <w:rsid w:val="00002064"/>
    <w:rsid w:val="00002320"/>
    <w:rsid w:val="0000291B"/>
    <w:rsid w:val="000029AB"/>
    <w:rsid w:val="00002B25"/>
    <w:rsid w:val="00002BDF"/>
    <w:rsid w:val="00002C58"/>
    <w:rsid w:val="0000315E"/>
    <w:rsid w:val="00003245"/>
    <w:rsid w:val="000032E1"/>
    <w:rsid w:val="000033A3"/>
    <w:rsid w:val="0000359E"/>
    <w:rsid w:val="00003A9C"/>
    <w:rsid w:val="00003CE1"/>
    <w:rsid w:val="00003E5E"/>
    <w:rsid w:val="00003EDF"/>
    <w:rsid w:val="00004127"/>
    <w:rsid w:val="00004432"/>
    <w:rsid w:val="000044A2"/>
    <w:rsid w:val="0000450D"/>
    <w:rsid w:val="00004640"/>
    <w:rsid w:val="000046F9"/>
    <w:rsid w:val="000047C7"/>
    <w:rsid w:val="00004C8F"/>
    <w:rsid w:val="00004DD1"/>
    <w:rsid w:val="00005116"/>
    <w:rsid w:val="00005153"/>
    <w:rsid w:val="000054A3"/>
    <w:rsid w:val="00005B08"/>
    <w:rsid w:val="00005D28"/>
    <w:rsid w:val="00005DA6"/>
    <w:rsid w:val="0000603C"/>
    <w:rsid w:val="0000604A"/>
    <w:rsid w:val="00006057"/>
    <w:rsid w:val="000061DB"/>
    <w:rsid w:val="00006724"/>
    <w:rsid w:val="00006794"/>
    <w:rsid w:val="0000694D"/>
    <w:rsid w:val="00006A6D"/>
    <w:rsid w:val="00006AA9"/>
    <w:rsid w:val="00006B55"/>
    <w:rsid w:val="00006EA8"/>
    <w:rsid w:val="00006F04"/>
    <w:rsid w:val="000070EE"/>
    <w:rsid w:val="00007150"/>
    <w:rsid w:val="000071AB"/>
    <w:rsid w:val="000072CC"/>
    <w:rsid w:val="0000784C"/>
    <w:rsid w:val="000079E3"/>
    <w:rsid w:val="00007F7D"/>
    <w:rsid w:val="0001023F"/>
    <w:rsid w:val="00010581"/>
    <w:rsid w:val="000108A5"/>
    <w:rsid w:val="00010A32"/>
    <w:rsid w:val="00010C24"/>
    <w:rsid w:val="0001109A"/>
    <w:rsid w:val="00011352"/>
    <w:rsid w:val="00011A4B"/>
    <w:rsid w:val="00011B36"/>
    <w:rsid w:val="00011B55"/>
    <w:rsid w:val="00011B62"/>
    <w:rsid w:val="00011F03"/>
    <w:rsid w:val="00011F87"/>
    <w:rsid w:val="00012389"/>
    <w:rsid w:val="0001253C"/>
    <w:rsid w:val="00012567"/>
    <w:rsid w:val="00012920"/>
    <w:rsid w:val="00012960"/>
    <w:rsid w:val="00012A3C"/>
    <w:rsid w:val="00012B45"/>
    <w:rsid w:val="00012CD5"/>
    <w:rsid w:val="00012D23"/>
    <w:rsid w:val="00012D76"/>
    <w:rsid w:val="00012E9B"/>
    <w:rsid w:val="00013280"/>
    <w:rsid w:val="00013578"/>
    <w:rsid w:val="00013F86"/>
    <w:rsid w:val="00013FF3"/>
    <w:rsid w:val="0001428B"/>
    <w:rsid w:val="000143D1"/>
    <w:rsid w:val="00014569"/>
    <w:rsid w:val="0001474A"/>
    <w:rsid w:val="0001497D"/>
    <w:rsid w:val="00014A67"/>
    <w:rsid w:val="00014A7F"/>
    <w:rsid w:val="00014B3C"/>
    <w:rsid w:val="00014C0B"/>
    <w:rsid w:val="0001511B"/>
    <w:rsid w:val="0001552E"/>
    <w:rsid w:val="00015747"/>
    <w:rsid w:val="000158FD"/>
    <w:rsid w:val="0001612A"/>
    <w:rsid w:val="000161A7"/>
    <w:rsid w:val="00016A24"/>
    <w:rsid w:val="00016D25"/>
    <w:rsid w:val="0001738A"/>
    <w:rsid w:val="00017901"/>
    <w:rsid w:val="00017B8F"/>
    <w:rsid w:val="00020992"/>
    <w:rsid w:val="000209A1"/>
    <w:rsid w:val="000209B5"/>
    <w:rsid w:val="00020DFA"/>
    <w:rsid w:val="00020FF6"/>
    <w:rsid w:val="00021271"/>
    <w:rsid w:val="0002134E"/>
    <w:rsid w:val="000217ED"/>
    <w:rsid w:val="00021817"/>
    <w:rsid w:val="0002181C"/>
    <w:rsid w:val="000218AA"/>
    <w:rsid w:val="000218D5"/>
    <w:rsid w:val="00021C02"/>
    <w:rsid w:val="00021D12"/>
    <w:rsid w:val="000220B4"/>
    <w:rsid w:val="000220BC"/>
    <w:rsid w:val="000225F9"/>
    <w:rsid w:val="00022766"/>
    <w:rsid w:val="00022895"/>
    <w:rsid w:val="000228E5"/>
    <w:rsid w:val="00022DFF"/>
    <w:rsid w:val="000230A2"/>
    <w:rsid w:val="00023426"/>
    <w:rsid w:val="0002351B"/>
    <w:rsid w:val="0002355B"/>
    <w:rsid w:val="00023791"/>
    <w:rsid w:val="00023862"/>
    <w:rsid w:val="00023F0B"/>
    <w:rsid w:val="00023FB7"/>
    <w:rsid w:val="000241B8"/>
    <w:rsid w:val="00024233"/>
    <w:rsid w:val="00024300"/>
    <w:rsid w:val="000244E9"/>
    <w:rsid w:val="00024577"/>
    <w:rsid w:val="00024699"/>
    <w:rsid w:val="000246B9"/>
    <w:rsid w:val="00024796"/>
    <w:rsid w:val="000247BE"/>
    <w:rsid w:val="000247DD"/>
    <w:rsid w:val="00024B40"/>
    <w:rsid w:val="00024E29"/>
    <w:rsid w:val="00025447"/>
    <w:rsid w:val="00025513"/>
    <w:rsid w:val="000256B3"/>
    <w:rsid w:val="00025780"/>
    <w:rsid w:val="0002580B"/>
    <w:rsid w:val="0002588F"/>
    <w:rsid w:val="000258F1"/>
    <w:rsid w:val="000259FF"/>
    <w:rsid w:val="00025A06"/>
    <w:rsid w:val="00025BC1"/>
    <w:rsid w:val="000260C8"/>
    <w:rsid w:val="00026330"/>
    <w:rsid w:val="00026566"/>
    <w:rsid w:val="000265AB"/>
    <w:rsid w:val="00026651"/>
    <w:rsid w:val="00026D51"/>
    <w:rsid w:val="00026DB7"/>
    <w:rsid w:val="00026E68"/>
    <w:rsid w:val="000270E5"/>
    <w:rsid w:val="000275B5"/>
    <w:rsid w:val="00027667"/>
    <w:rsid w:val="000276E0"/>
    <w:rsid w:val="00027987"/>
    <w:rsid w:val="000279CD"/>
    <w:rsid w:val="00027C68"/>
    <w:rsid w:val="00030012"/>
    <w:rsid w:val="000300C7"/>
    <w:rsid w:val="000302E2"/>
    <w:rsid w:val="000305EF"/>
    <w:rsid w:val="0003061A"/>
    <w:rsid w:val="000308CD"/>
    <w:rsid w:val="00030B2F"/>
    <w:rsid w:val="00030B96"/>
    <w:rsid w:val="0003116C"/>
    <w:rsid w:val="00031375"/>
    <w:rsid w:val="0003152A"/>
    <w:rsid w:val="000315AF"/>
    <w:rsid w:val="00031B43"/>
    <w:rsid w:val="00031C3E"/>
    <w:rsid w:val="00031D99"/>
    <w:rsid w:val="00031DBA"/>
    <w:rsid w:val="00031E90"/>
    <w:rsid w:val="000323DD"/>
    <w:rsid w:val="000328B3"/>
    <w:rsid w:val="00032913"/>
    <w:rsid w:val="000329F2"/>
    <w:rsid w:val="00032A59"/>
    <w:rsid w:val="00032AA4"/>
    <w:rsid w:val="00032BE1"/>
    <w:rsid w:val="00032D5A"/>
    <w:rsid w:val="00032E04"/>
    <w:rsid w:val="00033053"/>
    <w:rsid w:val="00033085"/>
    <w:rsid w:val="0003334F"/>
    <w:rsid w:val="0003360E"/>
    <w:rsid w:val="00033718"/>
    <w:rsid w:val="000339E0"/>
    <w:rsid w:val="00033ABD"/>
    <w:rsid w:val="00033AF5"/>
    <w:rsid w:val="00033E95"/>
    <w:rsid w:val="00034155"/>
    <w:rsid w:val="00034231"/>
    <w:rsid w:val="00034722"/>
    <w:rsid w:val="00034A7E"/>
    <w:rsid w:val="00034BD1"/>
    <w:rsid w:val="00034D53"/>
    <w:rsid w:val="000350A1"/>
    <w:rsid w:val="0003527A"/>
    <w:rsid w:val="00035396"/>
    <w:rsid w:val="00035556"/>
    <w:rsid w:val="00035D1F"/>
    <w:rsid w:val="00035DFE"/>
    <w:rsid w:val="00036618"/>
    <w:rsid w:val="000366C0"/>
    <w:rsid w:val="00036796"/>
    <w:rsid w:val="00037030"/>
    <w:rsid w:val="00037437"/>
    <w:rsid w:val="000375A6"/>
    <w:rsid w:val="000376B3"/>
    <w:rsid w:val="00037748"/>
    <w:rsid w:val="00037963"/>
    <w:rsid w:val="00037B1F"/>
    <w:rsid w:val="00037DC2"/>
    <w:rsid w:val="000402DE"/>
    <w:rsid w:val="000406D7"/>
    <w:rsid w:val="00040853"/>
    <w:rsid w:val="0004090F"/>
    <w:rsid w:val="00040AB1"/>
    <w:rsid w:val="00040C6C"/>
    <w:rsid w:val="00040DC6"/>
    <w:rsid w:val="0004106D"/>
    <w:rsid w:val="0004115F"/>
    <w:rsid w:val="00041571"/>
    <w:rsid w:val="000417CD"/>
    <w:rsid w:val="00042315"/>
    <w:rsid w:val="0004291A"/>
    <w:rsid w:val="00042AB3"/>
    <w:rsid w:val="00042B52"/>
    <w:rsid w:val="00043075"/>
    <w:rsid w:val="00043093"/>
    <w:rsid w:val="000432A7"/>
    <w:rsid w:val="000434DA"/>
    <w:rsid w:val="00043547"/>
    <w:rsid w:val="000435C9"/>
    <w:rsid w:val="00043EAF"/>
    <w:rsid w:val="00044023"/>
    <w:rsid w:val="000441A1"/>
    <w:rsid w:val="00044277"/>
    <w:rsid w:val="00044C14"/>
    <w:rsid w:val="00044EE5"/>
    <w:rsid w:val="00044F4D"/>
    <w:rsid w:val="000450D8"/>
    <w:rsid w:val="0004524C"/>
    <w:rsid w:val="00045780"/>
    <w:rsid w:val="00045854"/>
    <w:rsid w:val="0004594C"/>
    <w:rsid w:val="00045A7F"/>
    <w:rsid w:val="00045EF2"/>
    <w:rsid w:val="000469C2"/>
    <w:rsid w:val="00046AB6"/>
    <w:rsid w:val="00046B5F"/>
    <w:rsid w:val="00046FFC"/>
    <w:rsid w:val="00047057"/>
    <w:rsid w:val="000472E2"/>
    <w:rsid w:val="000473D4"/>
    <w:rsid w:val="00047545"/>
    <w:rsid w:val="0004756D"/>
    <w:rsid w:val="00047899"/>
    <w:rsid w:val="0004796F"/>
    <w:rsid w:val="00047BEA"/>
    <w:rsid w:val="00047C73"/>
    <w:rsid w:val="00047E0E"/>
    <w:rsid w:val="00047F7E"/>
    <w:rsid w:val="00050156"/>
    <w:rsid w:val="00050348"/>
    <w:rsid w:val="0005043A"/>
    <w:rsid w:val="00050D9C"/>
    <w:rsid w:val="00051014"/>
    <w:rsid w:val="0005115A"/>
    <w:rsid w:val="0005120E"/>
    <w:rsid w:val="000512F3"/>
    <w:rsid w:val="000515DF"/>
    <w:rsid w:val="00051671"/>
    <w:rsid w:val="0005176B"/>
    <w:rsid w:val="00051970"/>
    <w:rsid w:val="000519C9"/>
    <w:rsid w:val="00051B5D"/>
    <w:rsid w:val="00051C33"/>
    <w:rsid w:val="00051D52"/>
    <w:rsid w:val="00051FF1"/>
    <w:rsid w:val="0005200E"/>
    <w:rsid w:val="000520A9"/>
    <w:rsid w:val="00052228"/>
    <w:rsid w:val="00052430"/>
    <w:rsid w:val="0005247F"/>
    <w:rsid w:val="00052491"/>
    <w:rsid w:val="000525F4"/>
    <w:rsid w:val="00052789"/>
    <w:rsid w:val="0005278E"/>
    <w:rsid w:val="000527AB"/>
    <w:rsid w:val="0005285F"/>
    <w:rsid w:val="00052B6A"/>
    <w:rsid w:val="00052E67"/>
    <w:rsid w:val="00052F23"/>
    <w:rsid w:val="00052FE4"/>
    <w:rsid w:val="0005300B"/>
    <w:rsid w:val="00053060"/>
    <w:rsid w:val="0005310B"/>
    <w:rsid w:val="00053265"/>
    <w:rsid w:val="00053286"/>
    <w:rsid w:val="00053367"/>
    <w:rsid w:val="00053403"/>
    <w:rsid w:val="00053442"/>
    <w:rsid w:val="000534AC"/>
    <w:rsid w:val="00053655"/>
    <w:rsid w:val="00053726"/>
    <w:rsid w:val="00053757"/>
    <w:rsid w:val="000537E1"/>
    <w:rsid w:val="000538F3"/>
    <w:rsid w:val="00053B06"/>
    <w:rsid w:val="00053D1B"/>
    <w:rsid w:val="00053D32"/>
    <w:rsid w:val="00053F44"/>
    <w:rsid w:val="00053FEE"/>
    <w:rsid w:val="00054288"/>
    <w:rsid w:val="00054553"/>
    <w:rsid w:val="000546A7"/>
    <w:rsid w:val="00054A7C"/>
    <w:rsid w:val="00054BCE"/>
    <w:rsid w:val="0005500B"/>
    <w:rsid w:val="00055318"/>
    <w:rsid w:val="00055504"/>
    <w:rsid w:val="000559BB"/>
    <w:rsid w:val="00055A1D"/>
    <w:rsid w:val="00055AA4"/>
    <w:rsid w:val="00055B26"/>
    <w:rsid w:val="00055BC6"/>
    <w:rsid w:val="00055F10"/>
    <w:rsid w:val="00056297"/>
    <w:rsid w:val="00056333"/>
    <w:rsid w:val="00056818"/>
    <w:rsid w:val="000569FF"/>
    <w:rsid w:val="00056B17"/>
    <w:rsid w:val="00056D3B"/>
    <w:rsid w:val="00056E60"/>
    <w:rsid w:val="000573DA"/>
    <w:rsid w:val="0005762D"/>
    <w:rsid w:val="00057CF2"/>
    <w:rsid w:val="00057E7B"/>
    <w:rsid w:val="0006000C"/>
    <w:rsid w:val="00060310"/>
    <w:rsid w:val="0006040C"/>
    <w:rsid w:val="00060822"/>
    <w:rsid w:val="000609A2"/>
    <w:rsid w:val="000609E4"/>
    <w:rsid w:val="00060AA3"/>
    <w:rsid w:val="00061117"/>
    <w:rsid w:val="00061437"/>
    <w:rsid w:val="00061468"/>
    <w:rsid w:val="00061600"/>
    <w:rsid w:val="00061D26"/>
    <w:rsid w:val="00062072"/>
    <w:rsid w:val="000623D3"/>
    <w:rsid w:val="0006253B"/>
    <w:rsid w:val="00062AD4"/>
    <w:rsid w:val="00062E11"/>
    <w:rsid w:val="0006345E"/>
    <w:rsid w:val="0006348F"/>
    <w:rsid w:val="00063762"/>
    <w:rsid w:val="0006376D"/>
    <w:rsid w:val="0006395C"/>
    <w:rsid w:val="00063B5F"/>
    <w:rsid w:val="00063E1F"/>
    <w:rsid w:val="00063E23"/>
    <w:rsid w:val="00063F9D"/>
    <w:rsid w:val="00064368"/>
    <w:rsid w:val="000644AD"/>
    <w:rsid w:val="0006468C"/>
    <w:rsid w:val="0006496F"/>
    <w:rsid w:val="00064BAF"/>
    <w:rsid w:val="00064CF7"/>
    <w:rsid w:val="00064E0A"/>
    <w:rsid w:val="00064FC3"/>
    <w:rsid w:val="000650BB"/>
    <w:rsid w:val="00065281"/>
    <w:rsid w:val="0006528F"/>
    <w:rsid w:val="000652D4"/>
    <w:rsid w:val="0006582A"/>
    <w:rsid w:val="00065B5E"/>
    <w:rsid w:val="00065BC6"/>
    <w:rsid w:val="00065D17"/>
    <w:rsid w:val="00066051"/>
    <w:rsid w:val="00066094"/>
    <w:rsid w:val="000660DC"/>
    <w:rsid w:val="000662DC"/>
    <w:rsid w:val="00066565"/>
    <w:rsid w:val="000666CE"/>
    <w:rsid w:val="00066B69"/>
    <w:rsid w:val="00066CEA"/>
    <w:rsid w:val="00066ED1"/>
    <w:rsid w:val="000671BC"/>
    <w:rsid w:val="00067AB9"/>
    <w:rsid w:val="00067BB8"/>
    <w:rsid w:val="00067ED7"/>
    <w:rsid w:val="00067F50"/>
    <w:rsid w:val="0007048C"/>
    <w:rsid w:val="000704F7"/>
    <w:rsid w:val="00070601"/>
    <w:rsid w:val="00070609"/>
    <w:rsid w:val="00070776"/>
    <w:rsid w:val="00070A79"/>
    <w:rsid w:val="00070EDA"/>
    <w:rsid w:val="000712B3"/>
    <w:rsid w:val="000715A4"/>
    <w:rsid w:val="000718DC"/>
    <w:rsid w:val="00071A61"/>
    <w:rsid w:val="00071A6C"/>
    <w:rsid w:val="00071E62"/>
    <w:rsid w:val="00071E6E"/>
    <w:rsid w:val="00072486"/>
    <w:rsid w:val="0007257F"/>
    <w:rsid w:val="000726CA"/>
    <w:rsid w:val="000727AB"/>
    <w:rsid w:val="0007282D"/>
    <w:rsid w:val="00072E32"/>
    <w:rsid w:val="000732BF"/>
    <w:rsid w:val="0007368D"/>
    <w:rsid w:val="00073ACE"/>
    <w:rsid w:val="00073B09"/>
    <w:rsid w:val="00073B42"/>
    <w:rsid w:val="00073B58"/>
    <w:rsid w:val="00073B59"/>
    <w:rsid w:val="00073EB5"/>
    <w:rsid w:val="00073EF1"/>
    <w:rsid w:val="0007416F"/>
    <w:rsid w:val="00074297"/>
    <w:rsid w:val="0007433B"/>
    <w:rsid w:val="00074743"/>
    <w:rsid w:val="00074B26"/>
    <w:rsid w:val="00074BBD"/>
    <w:rsid w:val="00074BDA"/>
    <w:rsid w:val="00074CDB"/>
    <w:rsid w:val="000752C3"/>
    <w:rsid w:val="0007550E"/>
    <w:rsid w:val="000756F4"/>
    <w:rsid w:val="000757D4"/>
    <w:rsid w:val="00075B9B"/>
    <w:rsid w:val="00075EDC"/>
    <w:rsid w:val="0007630F"/>
    <w:rsid w:val="000764BF"/>
    <w:rsid w:val="00076541"/>
    <w:rsid w:val="0007694D"/>
    <w:rsid w:val="00076A9F"/>
    <w:rsid w:val="00076DD5"/>
    <w:rsid w:val="00076F0B"/>
    <w:rsid w:val="00077235"/>
    <w:rsid w:val="0007741E"/>
    <w:rsid w:val="00077AA3"/>
    <w:rsid w:val="00077B0C"/>
    <w:rsid w:val="000803EA"/>
    <w:rsid w:val="0008049F"/>
    <w:rsid w:val="000809CC"/>
    <w:rsid w:val="00080CCD"/>
    <w:rsid w:val="00080D63"/>
    <w:rsid w:val="00080F2E"/>
    <w:rsid w:val="0008147D"/>
    <w:rsid w:val="00081CC6"/>
    <w:rsid w:val="00081EFD"/>
    <w:rsid w:val="000824CA"/>
    <w:rsid w:val="00082529"/>
    <w:rsid w:val="000825E3"/>
    <w:rsid w:val="00082929"/>
    <w:rsid w:val="00082B53"/>
    <w:rsid w:val="00082C5E"/>
    <w:rsid w:val="00082C8D"/>
    <w:rsid w:val="00082D52"/>
    <w:rsid w:val="00082F8B"/>
    <w:rsid w:val="000832D9"/>
    <w:rsid w:val="000835D2"/>
    <w:rsid w:val="0008392B"/>
    <w:rsid w:val="00083B31"/>
    <w:rsid w:val="00083D20"/>
    <w:rsid w:val="00083D48"/>
    <w:rsid w:val="00083E69"/>
    <w:rsid w:val="00083ED7"/>
    <w:rsid w:val="00083FD1"/>
    <w:rsid w:val="000842E5"/>
    <w:rsid w:val="000843C7"/>
    <w:rsid w:val="000845E7"/>
    <w:rsid w:val="00084A71"/>
    <w:rsid w:val="00084B2E"/>
    <w:rsid w:val="00084F74"/>
    <w:rsid w:val="0008504F"/>
    <w:rsid w:val="0008562F"/>
    <w:rsid w:val="000856D4"/>
    <w:rsid w:val="00085873"/>
    <w:rsid w:val="0008591B"/>
    <w:rsid w:val="00085986"/>
    <w:rsid w:val="00085C58"/>
    <w:rsid w:val="00085D11"/>
    <w:rsid w:val="00085F4F"/>
    <w:rsid w:val="00085F7C"/>
    <w:rsid w:val="000861AA"/>
    <w:rsid w:val="000861D2"/>
    <w:rsid w:val="0008651B"/>
    <w:rsid w:val="0008651D"/>
    <w:rsid w:val="000865D8"/>
    <w:rsid w:val="0008675B"/>
    <w:rsid w:val="0008685C"/>
    <w:rsid w:val="0008686D"/>
    <w:rsid w:val="00086A00"/>
    <w:rsid w:val="00087349"/>
    <w:rsid w:val="00087591"/>
    <w:rsid w:val="000879D8"/>
    <w:rsid w:val="00087BCF"/>
    <w:rsid w:val="000900AA"/>
    <w:rsid w:val="000903AB"/>
    <w:rsid w:val="000904CA"/>
    <w:rsid w:val="000905BF"/>
    <w:rsid w:val="00090EE4"/>
    <w:rsid w:val="00090F05"/>
    <w:rsid w:val="0009110E"/>
    <w:rsid w:val="0009136F"/>
    <w:rsid w:val="00091442"/>
    <w:rsid w:val="00091A30"/>
    <w:rsid w:val="00091AE8"/>
    <w:rsid w:val="00091E6B"/>
    <w:rsid w:val="00091EDF"/>
    <w:rsid w:val="00092141"/>
    <w:rsid w:val="000921FE"/>
    <w:rsid w:val="00092333"/>
    <w:rsid w:val="00092474"/>
    <w:rsid w:val="000928BF"/>
    <w:rsid w:val="00092AD6"/>
    <w:rsid w:val="00092B57"/>
    <w:rsid w:val="00093216"/>
    <w:rsid w:val="000933F6"/>
    <w:rsid w:val="000935F1"/>
    <w:rsid w:val="0009444E"/>
    <w:rsid w:val="00094483"/>
    <w:rsid w:val="000947B6"/>
    <w:rsid w:val="000948CE"/>
    <w:rsid w:val="000949B8"/>
    <w:rsid w:val="00094BD6"/>
    <w:rsid w:val="00094E10"/>
    <w:rsid w:val="00094EEF"/>
    <w:rsid w:val="000950B3"/>
    <w:rsid w:val="000952F1"/>
    <w:rsid w:val="0009546B"/>
    <w:rsid w:val="000954AE"/>
    <w:rsid w:val="00095586"/>
    <w:rsid w:val="000956C5"/>
    <w:rsid w:val="00095729"/>
    <w:rsid w:val="000957FD"/>
    <w:rsid w:val="00095D89"/>
    <w:rsid w:val="00095F93"/>
    <w:rsid w:val="0009606C"/>
    <w:rsid w:val="00096074"/>
    <w:rsid w:val="0009644F"/>
    <w:rsid w:val="0009649D"/>
    <w:rsid w:val="00096586"/>
    <w:rsid w:val="000968A6"/>
    <w:rsid w:val="00097243"/>
    <w:rsid w:val="000972DD"/>
    <w:rsid w:val="00097353"/>
    <w:rsid w:val="000975A0"/>
    <w:rsid w:val="00097640"/>
    <w:rsid w:val="00097914"/>
    <w:rsid w:val="00097A83"/>
    <w:rsid w:val="00097B13"/>
    <w:rsid w:val="00097BA3"/>
    <w:rsid w:val="00097C28"/>
    <w:rsid w:val="00097CCB"/>
    <w:rsid w:val="00097DC1"/>
    <w:rsid w:val="00097DF9"/>
    <w:rsid w:val="00097E00"/>
    <w:rsid w:val="000A019D"/>
    <w:rsid w:val="000A0760"/>
    <w:rsid w:val="000A07E4"/>
    <w:rsid w:val="000A0E89"/>
    <w:rsid w:val="000A0EB9"/>
    <w:rsid w:val="000A14EE"/>
    <w:rsid w:val="000A16DB"/>
    <w:rsid w:val="000A197E"/>
    <w:rsid w:val="000A1A27"/>
    <w:rsid w:val="000A1B44"/>
    <w:rsid w:val="000A1BFF"/>
    <w:rsid w:val="000A1CEA"/>
    <w:rsid w:val="000A1E40"/>
    <w:rsid w:val="000A204E"/>
    <w:rsid w:val="000A2070"/>
    <w:rsid w:val="000A22AE"/>
    <w:rsid w:val="000A2362"/>
    <w:rsid w:val="000A24C9"/>
    <w:rsid w:val="000A259D"/>
    <w:rsid w:val="000A2A1D"/>
    <w:rsid w:val="000A2BA3"/>
    <w:rsid w:val="000A2D2C"/>
    <w:rsid w:val="000A2ED0"/>
    <w:rsid w:val="000A303F"/>
    <w:rsid w:val="000A3058"/>
    <w:rsid w:val="000A31A9"/>
    <w:rsid w:val="000A32F0"/>
    <w:rsid w:val="000A3384"/>
    <w:rsid w:val="000A34B2"/>
    <w:rsid w:val="000A3538"/>
    <w:rsid w:val="000A36F9"/>
    <w:rsid w:val="000A376D"/>
    <w:rsid w:val="000A3837"/>
    <w:rsid w:val="000A3924"/>
    <w:rsid w:val="000A3A9F"/>
    <w:rsid w:val="000A3BC1"/>
    <w:rsid w:val="000A3EDD"/>
    <w:rsid w:val="000A4015"/>
    <w:rsid w:val="000A4179"/>
    <w:rsid w:val="000A41DF"/>
    <w:rsid w:val="000A42D6"/>
    <w:rsid w:val="000A449A"/>
    <w:rsid w:val="000A44B9"/>
    <w:rsid w:val="000A4530"/>
    <w:rsid w:val="000A47AF"/>
    <w:rsid w:val="000A48C6"/>
    <w:rsid w:val="000A51FF"/>
    <w:rsid w:val="000A5772"/>
    <w:rsid w:val="000A5838"/>
    <w:rsid w:val="000A5A42"/>
    <w:rsid w:val="000A5C64"/>
    <w:rsid w:val="000A5D46"/>
    <w:rsid w:val="000A5F68"/>
    <w:rsid w:val="000A60F5"/>
    <w:rsid w:val="000A6156"/>
    <w:rsid w:val="000A6227"/>
    <w:rsid w:val="000A622B"/>
    <w:rsid w:val="000A66F4"/>
    <w:rsid w:val="000A6820"/>
    <w:rsid w:val="000A6A17"/>
    <w:rsid w:val="000A6F2B"/>
    <w:rsid w:val="000A6F35"/>
    <w:rsid w:val="000A7016"/>
    <w:rsid w:val="000A7242"/>
    <w:rsid w:val="000A7397"/>
    <w:rsid w:val="000A749A"/>
    <w:rsid w:val="000A74A3"/>
    <w:rsid w:val="000A7985"/>
    <w:rsid w:val="000A7A20"/>
    <w:rsid w:val="000A7CA2"/>
    <w:rsid w:val="000B00B3"/>
    <w:rsid w:val="000B01D8"/>
    <w:rsid w:val="000B020E"/>
    <w:rsid w:val="000B024C"/>
    <w:rsid w:val="000B04FA"/>
    <w:rsid w:val="000B0514"/>
    <w:rsid w:val="000B052F"/>
    <w:rsid w:val="000B0556"/>
    <w:rsid w:val="000B05BB"/>
    <w:rsid w:val="000B07F7"/>
    <w:rsid w:val="000B080B"/>
    <w:rsid w:val="000B0B6F"/>
    <w:rsid w:val="000B0CE6"/>
    <w:rsid w:val="000B0D8E"/>
    <w:rsid w:val="000B0FAC"/>
    <w:rsid w:val="000B0FC7"/>
    <w:rsid w:val="000B1058"/>
    <w:rsid w:val="000B1302"/>
    <w:rsid w:val="000B1560"/>
    <w:rsid w:val="000B1C88"/>
    <w:rsid w:val="000B1CD6"/>
    <w:rsid w:val="000B1D0E"/>
    <w:rsid w:val="000B1E3D"/>
    <w:rsid w:val="000B1E44"/>
    <w:rsid w:val="000B1E5C"/>
    <w:rsid w:val="000B1F06"/>
    <w:rsid w:val="000B211D"/>
    <w:rsid w:val="000B25B3"/>
    <w:rsid w:val="000B275E"/>
    <w:rsid w:val="000B2895"/>
    <w:rsid w:val="000B2980"/>
    <w:rsid w:val="000B29B6"/>
    <w:rsid w:val="000B2A5B"/>
    <w:rsid w:val="000B2CF8"/>
    <w:rsid w:val="000B307B"/>
    <w:rsid w:val="000B31D9"/>
    <w:rsid w:val="000B3235"/>
    <w:rsid w:val="000B3279"/>
    <w:rsid w:val="000B3576"/>
    <w:rsid w:val="000B3827"/>
    <w:rsid w:val="000B39E8"/>
    <w:rsid w:val="000B3A01"/>
    <w:rsid w:val="000B421F"/>
    <w:rsid w:val="000B442D"/>
    <w:rsid w:val="000B4449"/>
    <w:rsid w:val="000B4559"/>
    <w:rsid w:val="000B47B8"/>
    <w:rsid w:val="000B4A07"/>
    <w:rsid w:val="000B4ACD"/>
    <w:rsid w:val="000B4E3B"/>
    <w:rsid w:val="000B51EA"/>
    <w:rsid w:val="000B52F5"/>
    <w:rsid w:val="000B538F"/>
    <w:rsid w:val="000B5475"/>
    <w:rsid w:val="000B5D81"/>
    <w:rsid w:val="000B5F36"/>
    <w:rsid w:val="000B5F5B"/>
    <w:rsid w:val="000B6113"/>
    <w:rsid w:val="000B6373"/>
    <w:rsid w:val="000B6907"/>
    <w:rsid w:val="000B6BEC"/>
    <w:rsid w:val="000B6C5C"/>
    <w:rsid w:val="000B6C67"/>
    <w:rsid w:val="000B6DF6"/>
    <w:rsid w:val="000B6EDC"/>
    <w:rsid w:val="000B6EE7"/>
    <w:rsid w:val="000B6EF2"/>
    <w:rsid w:val="000B7162"/>
    <w:rsid w:val="000B76CB"/>
    <w:rsid w:val="000B7B75"/>
    <w:rsid w:val="000B7B9C"/>
    <w:rsid w:val="000B7F2B"/>
    <w:rsid w:val="000C03CC"/>
    <w:rsid w:val="000C0565"/>
    <w:rsid w:val="000C059E"/>
    <w:rsid w:val="000C0722"/>
    <w:rsid w:val="000C07A9"/>
    <w:rsid w:val="000C084C"/>
    <w:rsid w:val="000C0877"/>
    <w:rsid w:val="000C0AE7"/>
    <w:rsid w:val="000C0B6E"/>
    <w:rsid w:val="000C0B78"/>
    <w:rsid w:val="000C0BE2"/>
    <w:rsid w:val="000C0D54"/>
    <w:rsid w:val="000C10DA"/>
    <w:rsid w:val="000C110C"/>
    <w:rsid w:val="000C11D2"/>
    <w:rsid w:val="000C1220"/>
    <w:rsid w:val="000C14CF"/>
    <w:rsid w:val="000C16FD"/>
    <w:rsid w:val="000C17B5"/>
    <w:rsid w:val="000C1889"/>
    <w:rsid w:val="000C1ABB"/>
    <w:rsid w:val="000C1BC2"/>
    <w:rsid w:val="000C1D24"/>
    <w:rsid w:val="000C1F2D"/>
    <w:rsid w:val="000C1F3F"/>
    <w:rsid w:val="000C2158"/>
    <w:rsid w:val="000C2A38"/>
    <w:rsid w:val="000C2D7E"/>
    <w:rsid w:val="000C30CB"/>
    <w:rsid w:val="000C3330"/>
    <w:rsid w:val="000C35FE"/>
    <w:rsid w:val="000C369F"/>
    <w:rsid w:val="000C372C"/>
    <w:rsid w:val="000C3A96"/>
    <w:rsid w:val="000C3AF6"/>
    <w:rsid w:val="000C429D"/>
    <w:rsid w:val="000C432A"/>
    <w:rsid w:val="000C4709"/>
    <w:rsid w:val="000C4863"/>
    <w:rsid w:val="000C492D"/>
    <w:rsid w:val="000C4B96"/>
    <w:rsid w:val="000C4D01"/>
    <w:rsid w:val="000C4D28"/>
    <w:rsid w:val="000C4DD7"/>
    <w:rsid w:val="000C4DD9"/>
    <w:rsid w:val="000C4ECF"/>
    <w:rsid w:val="000C4FF2"/>
    <w:rsid w:val="000C5319"/>
    <w:rsid w:val="000C563D"/>
    <w:rsid w:val="000C574D"/>
    <w:rsid w:val="000C5898"/>
    <w:rsid w:val="000C58AD"/>
    <w:rsid w:val="000C5AD7"/>
    <w:rsid w:val="000C5BA0"/>
    <w:rsid w:val="000C5ECA"/>
    <w:rsid w:val="000C5FAA"/>
    <w:rsid w:val="000C63EA"/>
    <w:rsid w:val="000C670F"/>
    <w:rsid w:val="000C6AFD"/>
    <w:rsid w:val="000C6BF0"/>
    <w:rsid w:val="000C6CBA"/>
    <w:rsid w:val="000C6D58"/>
    <w:rsid w:val="000C6F30"/>
    <w:rsid w:val="000C6F97"/>
    <w:rsid w:val="000C70B8"/>
    <w:rsid w:val="000C7124"/>
    <w:rsid w:val="000C71B4"/>
    <w:rsid w:val="000C731A"/>
    <w:rsid w:val="000C7B80"/>
    <w:rsid w:val="000C7D74"/>
    <w:rsid w:val="000C7E7A"/>
    <w:rsid w:val="000D026A"/>
    <w:rsid w:val="000D0304"/>
    <w:rsid w:val="000D0592"/>
    <w:rsid w:val="000D0D8F"/>
    <w:rsid w:val="000D0E7C"/>
    <w:rsid w:val="000D103F"/>
    <w:rsid w:val="000D10A3"/>
    <w:rsid w:val="000D1174"/>
    <w:rsid w:val="000D123A"/>
    <w:rsid w:val="000D138C"/>
    <w:rsid w:val="000D17E5"/>
    <w:rsid w:val="000D1920"/>
    <w:rsid w:val="000D2379"/>
    <w:rsid w:val="000D296F"/>
    <w:rsid w:val="000D29AB"/>
    <w:rsid w:val="000D2BF9"/>
    <w:rsid w:val="000D2FBB"/>
    <w:rsid w:val="000D325B"/>
    <w:rsid w:val="000D3318"/>
    <w:rsid w:val="000D3585"/>
    <w:rsid w:val="000D3748"/>
    <w:rsid w:val="000D37FF"/>
    <w:rsid w:val="000D3914"/>
    <w:rsid w:val="000D392C"/>
    <w:rsid w:val="000D3DDA"/>
    <w:rsid w:val="000D3FFC"/>
    <w:rsid w:val="000D4311"/>
    <w:rsid w:val="000D4346"/>
    <w:rsid w:val="000D4454"/>
    <w:rsid w:val="000D480C"/>
    <w:rsid w:val="000D4964"/>
    <w:rsid w:val="000D4971"/>
    <w:rsid w:val="000D4C58"/>
    <w:rsid w:val="000D4D10"/>
    <w:rsid w:val="000D4FB9"/>
    <w:rsid w:val="000D505C"/>
    <w:rsid w:val="000D5199"/>
    <w:rsid w:val="000D53A9"/>
    <w:rsid w:val="000D5733"/>
    <w:rsid w:val="000D5E2C"/>
    <w:rsid w:val="000D5EC7"/>
    <w:rsid w:val="000D6202"/>
    <w:rsid w:val="000D6274"/>
    <w:rsid w:val="000D6405"/>
    <w:rsid w:val="000D648F"/>
    <w:rsid w:val="000D6675"/>
    <w:rsid w:val="000D66BB"/>
    <w:rsid w:val="000D6A64"/>
    <w:rsid w:val="000D6CEA"/>
    <w:rsid w:val="000D6EC5"/>
    <w:rsid w:val="000D710C"/>
    <w:rsid w:val="000D7190"/>
    <w:rsid w:val="000D7523"/>
    <w:rsid w:val="000D778F"/>
    <w:rsid w:val="000D7A41"/>
    <w:rsid w:val="000D7D37"/>
    <w:rsid w:val="000E007B"/>
    <w:rsid w:val="000E0A03"/>
    <w:rsid w:val="000E0A3C"/>
    <w:rsid w:val="000E0DFF"/>
    <w:rsid w:val="000E0E71"/>
    <w:rsid w:val="000E0E7C"/>
    <w:rsid w:val="000E10B9"/>
    <w:rsid w:val="000E122A"/>
    <w:rsid w:val="000E1273"/>
    <w:rsid w:val="000E12BC"/>
    <w:rsid w:val="000E1CBD"/>
    <w:rsid w:val="000E1F02"/>
    <w:rsid w:val="000E26B9"/>
    <w:rsid w:val="000E26F1"/>
    <w:rsid w:val="000E27C5"/>
    <w:rsid w:val="000E2B2D"/>
    <w:rsid w:val="000E2BB5"/>
    <w:rsid w:val="000E2BBE"/>
    <w:rsid w:val="000E2D66"/>
    <w:rsid w:val="000E2DB7"/>
    <w:rsid w:val="000E2E0E"/>
    <w:rsid w:val="000E3137"/>
    <w:rsid w:val="000E33EA"/>
    <w:rsid w:val="000E34C0"/>
    <w:rsid w:val="000E3584"/>
    <w:rsid w:val="000E3635"/>
    <w:rsid w:val="000E404C"/>
    <w:rsid w:val="000E435C"/>
    <w:rsid w:val="000E48B6"/>
    <w:rsid w:val="000E4AC2"/>
    <w:rsid w:val="000E4FAE"/>
    <w:rsid w:val="000E5481"/>
    <w:rsid w:val="000E5535"/>
    <w:rsid w:val="000E5940"/>
    <w:rsid w:val="000E5A5A"/>
    <w:rsid w:val="000E5D96"/>
    <w:rsid w:val="000E609E"/>
    <w:rsid w:val="000E634D"/>
    <w:rsid w:val="000E646F"/>
    <w:rsid w:val="000E6505"/>
    <w:rsid w:val="000E693C"/>
    <w:rsid w:val="000E6BE9"/>
    <w:rsid w:val="000E6CBB"/>
    <w:rsid w:val="000E6DC9"/>
    <w:rsid w:val="000E6EF8"/>
    <w:rsid w:val="000E71C3"/>
    <w:rsid w:val="000E738E"/>
    <w:rsid w:val="000E743D"/>
    <w:rsid w:val="000E7822"/>
    <w:rsid w:val="000E7868"/>
    <w:rsid w:val="000E7899"/>
    <w:rsid w:val="000E78D8"/>
    <w:rsid w:val="000E7BFF"/>
    <w:rsid w:val="000E7ED7"/>
    <w:rsid w:val="000F0003"/>
    <w:rsid w:val="000F01E2"/>
    <w:rsid w:val="000F028C"/>
    <w:rsid w:val="000F0458"/>
    <w:rsid w:val="000F063B"/>
    <w:rsid w:val="000F093E"/>
    <w:rsid w:val="000F111F"/>
    <w:rsid w:val="000F127A"/>
    <w:rsid w:val="000F131A"/>
    <w:rsid w:val="000F1404"/>
    <w:rsid w:val="000F15A1"/>
    <w:rsid w:val="000F15C8"/>
    <w:rsid w:val="000F1A21"/>
    <w:rsid w:val="000F1F40"/>
    <w:rsid w:val="000F2064"/>
    <w:rsid w:val="000F206B"/>
    <w:rsid w:val="000F26B5"/>
    <w:rsid w:val="000F2D72"/>
    <w:rsid w:val="000F2F5F"/>
    <w:rsid w:val="000F3234"/>
    <w:rsid w:val="000F3368"/>
    <w:rsid w:val="000F3528"/>
    <w:rsid w:val="000F38E6"/>
    <w:rsid w:val="000F3992"/>
    <w:rsid w:val="000F3A4C"/>
    <w:rsid w:val="000F3D4D"/>
    <w:rsid w:val="000F3DF2"/>
    <w:rsid w:val="000F3F0B"/>
    <w:rsid w:val="000F3F72"/>
    <w:rsid w:val="000F4BBC"/>
    <w:rsid w:val="000F4C4A"/>
    <w:rsid w:val="000F4E89"/>
    <w:rsid w:val="000F4F6F"/>
    <w:rsid w:val="000F52D1"/>
    <w:rsid w:val="000F52DA"/>
    <w:rsid w:val="000F542B"/>
    <w:rsid w:val="000F5485"/>
    <w:rsid w:val="000F5743"/>
    <w:rsid w:val="000F577D"/>
    <w:rsid w:val="000F578E"/>
    <w:rsid w:val="000F5B40"/>
    <w:rsid w:val="000F5C37"/>
    <w:rsid w:val="000F5D61"/>
    <w:rsid w:val="000F5E9D"/>
    <w:rsid w:val="000F605E"/>
    <w:rsid w:val="000F69D9"/>
    <w:rsid w:val="000F6DA3"/>
    <w:rsid w:val="000F6E54"/>
    <w:rsid w:val="000F6F24"/>
    <w:rsid w:val="000F707F"/>
    <w:rsid w:val="000F71F4"/>
    <w:rsid w:val="000F74F8"/>
    <w:rsid w:val="000F754D"/>
    <w:rsid w:val="000F796F"/>
    <w:rsid w:val="000F7B21"/>
    <w:rsid w:val="00100E48"/>
    <w:rsid w:val="00100E68"/>
    <w:rsid w:val="00101128"/>
    <w:rsid w:val="001015EC"/>
    <w:rsid w:val="001017E9"/>
    <w:rsid w:val="00101901"/>
    <w:rsid w:val="0010192A"/>
    <w:rsid w:val="0010198D"/>
    <w:rsid w:val="00101B9A"/>
    <w:rsid w:val="00101E13"/>
    <w:rsid w:val="00102185"/>
    <w:rsid w:val="00102540"/>
    <w:rsid w:val="00102583"/>
    <w:rsid w:val="0010261D"/>
    <w:rsid w:val="00102C1D"/>
    <w:rsid w:val="00102EEF"/>
    <w:rsid w:val="001036A0"/>
    <w:rsid w:val="00103816"/>
    <w:rsid w:val="0010388C"/>
    <w:rsid w:val="00103EBA"/>
    <w:rsid w:val="0010405B"/>
    <w:rsid w:val="00104146"/>
    <w:rsid w:val="001041B4"/>
    <w:rsid w:val="001041B7"/>
    <w:rsid w:val="00104766"/>
    <w:rsid w:val="001047C1"/>
    <w:rsid w:val="001049FE"/>
    <w:rsid w:val="00104CB8"/>
    <w:rsid w:val="00104CCB"/>
    <w:rsid w:val="00104DA0"/>
    <w:rsid w:val="00104E5A"/>
    <w:rsid w:val="00104EC7"/>
    <w:rsid w:val="00104F2E"/>
    <w:rsid w:val="001053E1"/>
    <w:rsid w:val="001054F1"/>
    <w:rsid w:val="0010593B"/>
    <w:rsid w:val="00105ABB"/>
    <w:rsid w:val="0010625E"/>
    <w:rsid w:val="00106589"/>
    <w:rsid w:val="00106687"/>
    <w:rsid w:val="0010686A"/>
    <w:rsid w:val="001069BA"/>
    <w:rsid w:val="00106EB4"/>
    <w:rsid w:val="001074DC"/>
    <w:rsid w:val="001074E4"/>
    <w:rsid w:val="001075B4"/>
    <w:rsid w:val="00107612"/>
    <w:rsid w:val="001076A8"/>
    <w:rsid w:val="001078FA"/>
    <w:rsid w:val="001079B0"/>
    <w:rsid w:val="00107E84"/>
    <w:rsid w:val="0011017C"/>
    <w:rsid w:val="0011046B"/>
    <w:rsid w:val="00111043"/>
    <w:rsid w:val="0011117F"/>
    <w:rsid w:val="0011124F"/>
    <w:rsid w:val="00111481"/>
    <w:rsid w:val="00111B9F"/>
    <w:rsid w:val="00112259"/>
    <w:rsid w:val="00112293"/>
    <w:rsid w:val="0011234C"/>
    <w:rsid w:val="001123C8"/>
    <w:rsid w:val="00112625"/>
    <w:rsid w:val="0011265A"/>
    <w:rsid w:val="00112B20"/>
    <w:rsid w:val="00112C36"/>
    <w:rsid w:val="00112CFA"/>
    <w:rsid w:val="00112DC8"/>
    <w:rsid w:val="00112F36"/>
    <w:rsid w:val="00112F79"/>
    <w:rsid w:val="00113669"/>
    <w:rsid w:val="0011374C"/>
    <w:rsid w:val="00113959"/>
    <w:rsid w:val="00113BF4"/>
    <w:rsid w:val="00113DD3"/>
    <w:rsid w:val="00113FD9"/>
    <w:rsid w:val="00114042"/>
    <w:rsid w:val="0011418A"/>
    <w:rsid w:val="001142B1"/>
    <w:rsid w:val="001142C6"/>
    <w:rsid w:val="00114395"/>
    <w:rsid w:val="0011469A"/>
    <w:rsid w:val="001146B3"/>
    <w:rsid w:val="001148E4"/>
    <w:rsid w:val="00114A67"/>
    <w:rsid w:val="00114D9E"/>
    <w:rsid w:val="00114EE5"/>
    <w:rsid w:val="001152B9"/>
    <w:rsid w:val="0011566D"/>
    <w:rsid w:val="0011571F"/>
    <w:rsid w:val="00115A14"/>
    <w:rsid w:val="00116153"/>
    <w:rsid w:val="001164B9"/>
    <w:rsid w:val="001165B6"/>
    <w:rsid w:val="00116683"/>
    <w:rsid w:val="001167BC"/>
    <w:rsid w:val="00116E39"/>
    <w:rsid w:val="0011726D"/>
    <w:rsid w:val="00117654"/>
    <w:rsid w:val="00117767"/>
    <w:rsid w:val="001178E4"/>
    <w:rsid w:val="00117992"/>
    <w:rsid w:val="001179F6"/>
    <w:rsid w:val="00117C86"/>
    <w:rsid w:val="00120158"/>
    <w:rsid w:val="0012021C"/>
    <w:rsid w:val="0012027F"/>
    <w:rsid w:val="0012036F"/>
    <w:rsid w:val="001204FB"/>
    <w:rsid w:val="00120945"/>
    <w:rsid w:val="00120AE0"/>
    <w:rsid w:val="00120C70"/>
    <w:rsid w:val="0012108C"/>
    <w:rsid w:val="0012116C"/>
    <w:rsid w:val="00121594"/>
    <w:rsid w:val="0012162E"/>
    <w:rsid w:val="00121746"/>
    <w:rsid w:val="00121C7A"/>
    <w:rsid w:val="00121CD0"/>
    <w:rsid w:val="00122102"/>
    <w:rsid w:val="0012218D"/>
    <w:rsid w:val="0012222E"/>
    <w:rsid w:val="001223B7"/>
    <w:rsid w:val="001229B2"/>
    <w:rsid w:val="00122B1A"/>
    <w:rsid w:val="00122B45"/>
    <w:rsid w:val="00122C2B"/>
    <w:rsid w:val="00122C3A"/>
    <w:rsid w:val="00122CCE"/>
    <w:rsid w:val="00122D9B"/>
    <w:rsid w:val="00122FDA"/>
    <w:rsid w:val="00123242"/>
    <w:rsid w:val="00123335"/>
    <w:rsid w:val="00123362"/>
    <w:rsid w:val="001235AF"/>
    <w:rsid w:val="00123600"/>
    <w:rsid w:val="00123744"/>
    <w:rsid w:val="001238B2"/>
    <w:rsid w:val="00123D7C"/>
    <w:rsid w:val="001242B4"/>
    <w:rsid w:val="0012438C"/>
    <w:rsid w:val="00124505"/>
    <w:rsid w:val="0012451B"/>
    <w:rsid w:val="00124559"/>
    <w:rsid w:val="00124628"/>
    <w:rsid w:val="001246D0"/>
    <w:rsid w:val="001248A9"/>
    <w:rsid w:val="00124BB6"/>
    <w:rsid w:val="00124E2D"/>
    <w:rsid w:val="00125006"/>
    <w:rsid w:val="0012510B"/>
    <w:rsid w:val="00125442"/>
    <w:rsid w:val="0012559B"/>
    <w:rsid w:val="001255E8"/>
    <w:rsid w:val="001256C4"/>
    <w:rsid w:val="001258FD"/>
    <w:rsid w:val="001259F3"/>
    <w:rsid w:val="00125AE1"/>
    <w:rsid w:val="00125B49"/>
    <w:rsid w:val="00125E96"/>
    <w:rsid w:val="00125E9C"/>
    <w:rsid w:val="00126163"/>
    <w:rsid w:val="00126326"/>
    <w:rsid w:val="00126379"/>
    <w:rsid w:val="0012659B"/>
    <w:rsid w:val="001266BA"/>
    <w:rsid w:val="0012682B"/>
    <w:rsid w:val="00126925"/>
    <w:rsid w:val="00126CD6"/>
    <w:rsid w:val="00126DEA"/>
    <w:rsid w:val="00126EAC"/>
    <w:rsid w:val="001270E3"/>
    <w:rsid w:val="001271EE"/>
    <w:rsid w:val="001272C7"/>
    <w:rsid w:val="001272D6"/>
    <w:rsid w:val="00127334"/>
    <w:rsid w:val="0012741B"/>
    <w:rsid w:val="001275DA"/>
    <w:rsid w:val="001275F3"/>
    <w:rsid w:val="001276C5"/>
    <w:rsid w:val="0013047B"/>
    <w:rsid w:val="00130567"/>
    <w:rsid w:val="00130888"/>
    <w:rsid w:val="001308E0"/>
    <w:rsid w:val="00130975"/>
    <w:rsid w:val="00130B4E"/>
    <w:rsid w:val="00130C97"/>
    <w:rsid w:val="00130E47"/>
    <w:rsid w:val="00130E76"/>
    <w:rsid w:val="00131198"/>
    <w:rsid w:val="00131345"/>
    <w:rsid w:val="001313BD"/>
    <w:rsid w:val="001314DD"/>
    <w:rsid w:val="001317D5"/>
    <w:rsid w:val="00131BA9"/>
    <w:rsid w:val="00131E74"/>
    <w:rsid w:val="0013219D"/>
    <w:rsid w:val="00132265"/>
    <w:rsid w:val="00132349"/>
    <w:rsid w:val="00132545"/>
    <w:rsid w:val="00132855"/>
    <w:rsid w:val="001329B4"/>
    <w:rsid w:val="00132B28"/>
    <w:rsid w:val="0013302D"/>
    <w:rsid w:val="0013307D"/>
    <w:rsid w:val="001335C3"/>
    <w:rsid w:val="0013362C"/>
    <w:rsid w:val="00133A8F"/>
    <w:rsid w:val="00133E4F"/>
    <w:rsid w:val="0013433B"/>
    <w:rsid w:val="0013466F"/>
    <w:rsid w:val="00134A06"/>
    <w:rsid w:val="00134A5B"/>
    <w:rsid w:val="00134B8E"/>
    <w:rsid w:val="00134CEB"/>
    <w:rsid w:val="00134EF4"/>
    <w:rsid w:val="00134F57"/>
    <w:rsid w:val="001351C4"/>
    <w:rsid w:val="0013545C"/>
    <w:rsid w:val="00135C6A"/>
    <w:rsid w:val="00135E4C"/>
    <w:rsid w:val="001361FD"/>
    <w:rsid w:val="00136350"/>
    <w:rsid w:val="001363DF"/>
    <w:rsid w:val="001364B3"/>
    <w:rsid w:val="001364D2"/>
    <w:rsid w:val="00136518"/>
    <w:rsid w:val="00136697"/>
    <w:rsid w:val="0013676C"/>
    <w:rsid w:val="001369B2"/>
    <w:rsid w:val="001369D0"/>
    <w:rsid w:val="00136A3E"/>
    <w:rsid w:val="00136C02"/>
    <w:rsid w:val="00136E4A"/>
    <w:rsid w:val="00136F06"/>
    <w:rsid w:val="0013739D"/>
    <w:rsid w:val="00137BFA"/>
    <w:rsid w:val="00137D47"/>
    <w:rsid w:val="00137EE4"/>
    <w:rsid w:val="0014019F"/>
    <w:rsid w:val="001401E7"/>
    <w:rsid w:val="001401E8"/>
    <w:rsid w:val="00140223"/>
    <w:rsid w:val="00140259"/>
    <w:rsid w:val="00140356"/>
    <w:rsid w:val="00140384"/>
    <w:rsid w:val="00140788"/>
    <w:rsid w:val="001407F1"/>
    <w:rsid w:val="00140897"/>
    <w:rsid w:val="00140965"/>
    <w:rsid w:val="00140B3D"/>
    <w:rsid w:val="00140C9A"/>
    <w:rsid w:val="00140CA1"/>
    <w:rsid w:val="00140D14"/>
    <w:rsid w:val="0014110F"/>
    <w:rsid w:val="001412CC"/>
    <w:rsid w:val="00141769"/>
    <w:rsid w:val="00141773"/>
    <w:rsid w:val="00141A42"/>
    <w:rsid w:val="00141B6A"/>
    <w:rsid w:val="00141BE5"/>
    <w:rsid w:val="00141C18"/>
    <w:rsid w:val="00141CE4"/>
    <w:rsid w:val="00141D09"/>
    <w:rsid w:val="00141F84"/>
    <w:rsid w:val="0014212C"/>
    <w:rsid w:val="00142B77"/>
    <w:rsid w:val="00142CEB"/>
    <w:rsid w:val="00142DD6"/>
    <w:rsid w:val="00142F31"/>
    <w:rsid w:val="001431C1"/>
    <w:rsid w:val="001431F8"/>
    <w:rsid w:val="00143295"/>
    <w:rsid w:val="00143522"/>
    <w:rsid w:val="00143559"/>
    <w:rsid w:val="00143631"/>
    <w:rsid w:val="001439D5"/>
    <w:rsid w:val="00143C45"/>
    <w:rsid w:val="00143CB7"/>
    <w:rsid w:val="00143F1A"/>
    <w:rsid w:val="001441CC"/>
    <w:rsid w:val="00144225"/>
    <w:rsid w:val="00144296"/>
    <w:rsid w:val="00144382"/>
    <w:rsid w:val="001448A8"/>
    <w:rsid w:val="00144B57"/>
    <w:rsid w:val="00144B8E"/>
    <w:rsid w:val="00144CD0"/>
    <w:rsid w:val="00144D30"/>
    <w:rsid w:val="00144EEC"/>
    <w:rsid w:val="00145239"/>
    <w:rsid w:val="0014544A"/>
    <w:rsid w:val="001454D2"/>
    <w:rsid w:val="00145511"/>
    <w:rsid w:val="001455B8"/>
    <w:rsid w:val="00145770"/>
    <w:rsid w:val="001458DD"/>
    <w:rsid w:val="001459D9"/>
    <w:rsid w:val="00145B19"/>
    <w:rsid w:val="00145BE3"/>
    <w:rsid w:val="00145E4B"/>
    <w:rsid w:val="00145E61"/>
    <w:rsid w:val="00145E7B"/>
    <w:rsid w:val="001462B0"/>
    <w:rsid w:val="001463E3"/>
    <w:rsid w:val="0014640D"/>
    <w:rsid w:val="001471AF"/>
    <w:rsid w:val="00147503"/>
    <w:rsid w:val="00147732"/>
    <w:rsid w:val="00147B9A"/>
    <w:rsid w:val="00147CDB"/>
    <w:rsid w:val="00147D49"/>
    <w:rsid w:val="001501A7"/>
    <w:rsid w:val="00150322"/>
    <w:rsid w:val="0015059E"/>
    <w:rsid w:val="00150C19"/>
    <w:rsid w:val="00150F4F"/>
    <w:rsid w:val="001512FB"/>
    <w:rsid w:val="001513D8"/>
    <w:rsid w:val="001515A4"/>
    <w:rsid w:val="001515CC"/>
    <w:rsid w:val="0015191A"/>
    <w:rsid w:val="00151A58"/>
    <w:rsid w:val="00151D42"/>
    <w:rsid w:val="00151E05"/>
    <w:rsid w:val="00151E53"/>
    <w:rsid w:val="00151F2D"/>
    <w:rsid w:val="00152073"/>
    <w:rsid w:val="001520BD"/>
    <w:rsid w:val="0015231E"/>
    <w:rsid w:val="00152707"/>
    <w:rsid w:val="00152757"/>
    <w:rsid w:val="00152895"/>
    <w:rsid w:val="00152926"/>
    <w:rsid w:val="0015294A"/>
    <w:rsid w:val="00152C40"/>
    <w:rsid w:val="001530E9"/>
    <w:rsid w:val="00153188"/>
    <w:rsid w:val="00153671"/>
    <w:rsid w:val="00153680"/>
    <w:rsid w:val="001537AD"/>
    <w:rsid w:val="00153A1F"/>
    <w:rsid w:val="001540D4"/>
    <w:rsid w:val="001544B8"/>
    <w:rsid w:val="0015461D"/>
    <w:rsid w:val="0015488B"/>
    <w:rsid w:val="001548F8"/>
    <w:rsid w:val="00154A3E"/>
    <w:rsid w:val="00154D60"/>
    <w:rsid w:val="001553BF"/>
    <w:rsid w:val="00155468"/>
    <w:rsid w:val="001556C2"/>
    <w:rsid w:val="0015584E"/>
    <w:rsid w:val="0015587A"/>
    <w:rsid w:val="00155EF9"/>
    <w:rsid w:val="001563C7"/>
    <w:rsid w:val="00156479"/>
    <w:rsid w:val="0015658F"/>
    <w:rsid w:val="001567ED"/>
    <w:rsid w:val="001568B6"/>
    <w:rsid w:val="00157006"/>
    <w:rsid w:val="00157088"/>
    <w:rsid w:val="00157285"/>
    <w:rsid w:val="0015748E"/>
    <w:rsid w:val="0015770F"/>
    <w:rsid w:val="00157991"/>
    <w:rsid w:val="00157B0B"/>
    <w:rsid w:val="00157DA1"/>
    <w:rsid w:val="00157EEB"/>
    <w:rsid w:val="00160655"/>
    <w:rsid w:val="00160786"/>
    <w:rsid w:val="00160969"/>
    <w:rsid w:val="00160DB8"/>
    <w:rsid w:val="00160E0D"/>
    <w:rsid w:val="00160F7D"/>
    <w:rsid w:val="00161028"/>
    <w:rsid w:val="001610E8"/>
    <w:rsid w:val="0016126B"/>
    <w:rsid w:val="00161497"/>
    <w:rsid w:val="0016149E"/>
    <w:rsid w:val="00161B4F"/>
    <w:rsid w:val="00161C8E"/>
    <w:rsid w:val="00161C95"/>
    <w:rsid w:val="00161E24"/>
    <w:rsid w:val="001624C1"/>
    <w:rsid w:val="0016284D"/>
    <w:rsid w:val="00162B2C"/>
    <w:rsid w:val="00162B39"/>
    <w:rsid w:val="00162E23"/>
    <w:rsid w:val="00162E28"/>
    <w:rsid w:val="00162EBD"/>
    <w:rsid w:val="001633DF"/>
    <w:rsid w:val="0016367D"/>
    <w:rsid w:val="0016386F"/>
    <w:rsid w:val="00163B47"/>
    <w:rsid w:val="00163CC8"/>
    <w:rsid w:val="00163E2C"/>
    <w:rsid w:val="001641FD"/>
    <w:rsid w:val="00164425"/>
    <w:rsid w:val="00164450"/>
    <w:rsid w:val="001644BD"/>
    <w:rsid w:val="00164732"/>
    <w:rsid w:val="00164795"/>
    <w:rsid w:val="001648CB"/>
    <w:rsid w:val="001648EC"/>
    <w:rsid w:val="00164914"/>
    <w:rsid w:val="00164B47"/>
    <w:rsid w:val="00164B7F"/>
    <w:rsid w:val="00164C1D"/>
    <w:rsid w:val="00164FAE"/>
    <w:rsid w:val="00165411"/>
    <w:rsid w:val="0016545B"/>
    <w:rsid w:val="001654EC"/>
    <w:rsid w:val="001655B8"/>
    <w:rsid w:val="00165689"/>
    <w:rsid w:val="00165971"/>
    <w:rsid w:val="001666CB"/>
    <w:rsid w:val="001667E3"/>
    <w:rsid w:val="0016683B"/>
    <w:rsid w:val="00166BBE"/>
    <w:rsid w:val="00166BCC"/>
    <w:rsid w:val="00166E3B"/>
    <w:rsid w:val="00166F2B"/>
    <w:rsid w:val="00166FD2"/>
    <w:rsid w:val="00167018"/>
    <w:rsid w:val="001670A2"/>
    <w:rsid w:val="001670AB"/>
    <w:rsid w:val="001676E0"/>
    <w:rsid w:val="0016772B"/>
    <w:rsid w:val="00167926"/>
    <w:rsid w:val="001679CD"/>
    <w:rsid w:val="00167B61"/>
    <w:rsid w:val="00167D5E"/>
    <w:rsid w:val="00167F31"/>
    <w:rsid w:val="0017011C"/>
    <w:rsid w:val="001704CC"/>
    <w:rsid w:val="00170578"/>
    <w:rsid w:val="00170D7B"/>
    <w:rsid w:val="00170E44"/>
    <w:rsid w:val="001712C6"/>
    <w:rsid w:val="001714F9"/>
    <w:rsid w:val="00171553"/>
    <w:rsid w:val="00171630"/>
    <w:rsid w:val="0017180C"/>
    <w:rsid w:val="00172085"/>
    <w:rsid w:val="0017212A"/>
    <w:rsid w:val="0017229C"/>
    <w:rsid w:val="00172315"/>
    <w:rsid w:val="001723E8"/>
    <w:rsid w:val="001724E2"/>
    <w:rsid w:val="00172603"/>
    <w:rsid w:val="00172611"/>
    <w:rsid w:val="00173054"/>
    <w:rsid w:val="0017348D"/>
    <w:rsid w:val="00173ECE"/>
    <w:rsid w:val="00173EEA"/>
    <w:rsid w:val="001740AB"/>
    <w:rsid w:val="0017448F"/>
    <w:rsid w:val="00174938"/>
    <w:rsid w:val="00174A50"/>
    <w:rsid w:val="00174A6D"/>
    <w:rsid w:val="00174F6F"/>
    <w:rsid w:val="00174F9C"/>
    <w:rsid w:val="001750BC"/>
    <w:rsid w:val="00175579"/>
    <w:rsid w:val="0017571D"/>
    <w:rsid w:val="00175772"/>
    <w:rsid w:val="00175B39"/>
    <w:rsid w:val="00175B57"/>
    <w:rsid w:val="00175BF5"/>
    <w:rsid w:val="00175D69"/>
    <w:rsid w:val="00175E23"/>
    <w:rsid w:val="00175E7E"/>
    <w:rsid w:val="00175F66"/>
    <w:rsid w:val="00176164"/>
    <w:rsid w:val="00176209"/>
    <w:rsid w:val="0017625A"/>
    <w:rsid w:val="001764A9"/>
    <w:rsid w:val="001764B0"/>
    <w:rsid w:val="00176BD0"/>
    <w:rsid w:val="00176DF8"/>
    <w:rsid w:val="00177190"/>
    <w:rsid w:val="0017756B"/>
    <w:rsid w:val="001777AD"/>
    <w:rsid w:val="0017796E"/>
    <w:rsid w:val="00177A5B"/>
    <w:rsid w:val="00177B37"/>
    <w:rsid w:val="00177D7A"/>
    <w:rsid w:val="00177DCC"/>
    <w:rsid w:val="001800CA"/>
    <w:rsid w:val="0018015B"/>
    <w:rsid w:val="00180449"/>
    <w:rsid w:val="0018044D"/>
    <w:rsid w:val="0018052E"/>
    <w:rsid w:val="00180750"/>
    <w:rsid w:val="00180C0D"/>
    <w:rsid w:val="00180CD0"/>
    <w:rsid w:val="00180F5B"/>
    <w:rsid w:val="00181069"/>
    <w:rsid w:val="0018133E"/>
    <w:rsid w:val="00181349"/>
    <w:rsid w:val="00181600"/>
    <w:rsid w:val="00181793"/>
    <w:rsid w:val="001817E8"/>
    <w:rsid w:val="00181913"/>
    <w:rsid w:val="00181D9B"/>
    <w:rsid w:val="00181DB4"/>
    <w:rsid w:val="00181FA9"/>
    <w:rsid w:val="0018207F"/>
    <w:rsid w:val="00182095"/>
    <w:rsid w:val="00182124"/>
    <w:rsid w:val="00182C26"/>
    <w:rsid w:val="00182CA7"/>
    <w:rsid w:val="00182DD3"/>
    <w:rsid w:val="0018397D"/>
    <w:rsid w:val="00183A3F"/>
    <w:rsid w:val="00183A73"/>
    <w:rsid w:val="00183BB3"/>
    <w:rsid w:val="00183C3E"/>
    <w:rsid w:val="00183F07"/>
    <w:rsid w:val="001841BB"/>
    <w:rsid w:val="00184362"/>
    <w:rsid w:val="00184551"/>
    <w:rsid w:val="00184A92"/>
    <w:rsid w:val="00184D4E"/>
    <w:rsid w:val="00184F97"/>
    <w:rsid w:val="001850D6"/>
    <w:rsid w:val="001852C4"/>
    <w:rsid w:val="00185372"/>
    <w:rsid w:val="001854FF"/>
    <w:rsid w:val="00185792"/>
    <w:rsid w:val="00185804"/>
    <w:rsid w:val="0018582B"/>
    <w:rsid w:val="00185941"/>
    <w:rsid w:val="00185A9B"/>
    <w:rsid w:val="00185C24"/>
    <w:rsid w:val="001861DE"/>
    <w:rsid w:val="001861E7"/>
    <w:rsid w:val="0018667E"/>
    <w:rsid w:val="001868B1"/>
    <w:rsid w:val="00186BA6"/>
    <w:rsid w:val="00186D1E"/>
    <w:rsid w:val="00186D5F"/>
    <w:rsid w:val="00186FCD"/>
    <w:rsid w:val="001870E2"/>
    <w:rsid w:val="00187105"/>
    <w:rsid w:val="00187933"/>
    <w:rsid w:val="00187BD3"/>
    <w:rsid w:val="00187E02"/>
    <w:rsid w:val="00187EFF"/>
    <w:rsid w:val="00190B11"/>
    <w:rsid w:val="00190B6B"/>
    <w:rsid w:val="00190BC2"/>
    <w:rsid w:val="00190EAD"/>
    <w:rsid w:val="001912B1"/>
    <w:rsid w:val="001912CD"/>
    <w:rsid w:val="001914EB"/>
    <w:rsid w:val="0019155B"/>
    <w:rsid w:val="0019157E"/>
    <w:rsid w:val="0019162D"/>
    <w:rsid w:val="001918F8"/>
    <w:rsid w:val="00191C2F"/>
    <w:rsid w:val="00191FFB"/>
    <w:rsid w:val="00192173"/>
    <w:rsid w:val="001924A8"/>
    <w:rsid w:val="00192D0C"/>
    <w:rsid w:val="00192E5D"/>
    <w:rsid w:val="00192E80"/>
    <w:rsid w:val="00192F62"/>
    <w:rsid w:val="00193575"/>
    <w:rsid w:val="0019395D"/>
    <w:rsid w:val="00193E73"/>
    <w:rsid w:val="00193F51"/>
    <w:rsid w:val="0019462A"/>
    <w:rsid w:val="0019488F"/>
    <w:rsid w:val="0019492C"/>
    <w:rsid w:val="00194A57"/>
    <w:rsid w:val="00194DC8"/>
    <w:rsid w:val="00194E48"/>
    <w:rsid w:val="001950E9"/>
    <w:rsid w:val="00195167"/>
    <w:rsid w:val="0019518C"/>
    <w:rsid w:val="00195392"/>
    <w:rsid w:val="00195510"/>
    <w:rsid w:val="00195685"/>
    <w:rsid w:val="00195863"/>
    <w:rsid w:val="0019590C"/>
    <w:rsid w:val="00195C84"/>
    <w:rsid w:val="00195E72"/>
    <w:rsid w:val="00195FF3"/>
    <w:rsid w:val="00196192"/>
    <w:rsid w:val="001962ED"/>
    <w:rsid w:val="0019643E"/>
    <w:rsid w:val="00196468"/>
    <w:rsid w:val="00196B12"/>
    <w:rsid w:val="00196C78"/>
    <w:rsid w:val="00196CB9"/>
    <w:rsid w:val="00196CC8"/>
    <w:rsid w:val="00196F82"/>
    <w:rsid w:val="00197405"/>
    <w:rsid w:val="001977C7"/>
    <w:rsid w:val="001A0059"/>
    <w:rsid w:val="001A00F0"/>
    <w:rsid w:val="001A019B"/>
    <w:rsid w:val="001A034C"/>
    <w:rsid w:val="001A03C4"/>
    <w:rsid w:val="001A0413"/>
    <w:rsid w:val="001A0493"/>
    <w:rsid w:val="001A081F"/>
    <w:rsid w:val="001A086C"/>
    <w:rsid w:val="001A0A4B"/>
    <w:rsid w:val="001A0BAD"/>
    <w:rsid w:val="001A0CA6"/>
    <w:rsid w:val="001A0DEB"/>
    <w:rsid w:val="001A0F2A"/>
    <w:rsid w:val="001A0FFC"/>
    <w:rsid w:val="001A108E"/>
    <w:rsid w:val="001A116C"/>
    <w:rsid w:val="001A1189"/>
    <w:rsid w:val="001A129F"/>
    <w:rsid w:val="001A1398"/>
    <w:rsid w:val="001A1C39"/>
    <w:rsid w:val="001A1D5E"/>
    <w:rsid w:val="001A201E"/>
    <w:rsid w:val="001A2221"/>
    <w:rsid w:val="001A23EE"/>
    <w:rsid w:val="001A2852"/>
    <w:rsid w:val="001A2BC7"/>
    <w:rsid w:val="001A2F6B"/>
    <w:rsid w:val="001A32DF"/>
    <w:rsid w:val="001A340A"/>
    <w:rsid w:val="001A346A"/>
    <w:rsid w:val="001A3529"/>
    <w:rsid w:val="001A3733"/>
    <w:rsid w:val="001A37CE"/>
    <w:rsid w:val="001A38A2"/>
    <w:rsid w:val="001A3B55"/>
    <w:rsid w:val="001A3DB4"/>
    <w:rsid w:val="001A3EB9"/>
    <w:rsid w:val="001A417E"/>
    <w:rsid w:val="001A41E4"/>
    <w:rsid w:val="001A4294"/>
    <w:rsid w:val="001A43F7"/>
    <w:rsid w:val="001A4777"/>
    <w:rsid w:val="001A4838"/>
    <w:rsid w:val="001A4AAB"/>
    <w:rsid w:val="001A4AB7"/>
    <w:rsid w:val="001A505E"/>
    <w:rsid w:val="001A50FC"/>
    <w:rsid w:val="001A5236"/>
    <w:rsid w:val="001A56E1"/>
    <w:rsid w:val="001A5779"/>
    <w:rsid w:val="001A5866"/>
    <w:rsid w:val="001A58A9"/>
    <w:rsid w:val="001A5A4F"/>
    <w:rsid w:val="001A5D8F"/>
    <w:rsid w:val="001A5E42"/>
    <w:rsid w:val="001A5FAC"/>
    <w:rsid w:val="001A60DD"/>
    <w:rsid w:val="001A6335"/>
    <w:rsid w:val="001A63C8"/>
    <w:rsid w:val="001A661B"/>
    <w:rsid w:val="001A66CD"/>
    <w:rsid w:val="001A6960"/>
    <w:rsid w:val="001A6AAD"/>
    <w:rsid w:val="001A6B9E"/>
    <w:rsid w:val="001A7341"/>
    <w:rsid w:val="001A74DB"/>
    <w:rsid w:val="001A7672"/>
    <w:rsid w:val="001A76AF"/>
    <w:rsid w:val="001A7894"/>
    <w:rsid w:val="001A78FF"/>
    <w:rsid w:val="001A7A6F"/>
    <w:rsid w:val="001B03A5"/>
    <w:rsid w:val="001B0590"/>
    <w:rsid w:val="001B0E84"/>
    <w:rsid w:val="001B0F97"/>
    <w:rsid w:val="001B126B"/>
    <w:rsid w:val="001B135F"/>
    <w:rsid w:val="001B1522"/>
    <w:rsid w:val="001B1625"/>
    <w:rsid w:val="001B1983"/>
    <w:rsid w:val="001B19CE"/>
    <w:rsid w:val="001B1B5C"/>
    <w:rsid w:val="001B1E73"/>
    <w:rsid w:val="001B1FCA"/>
    <w:rsid w:val="001B20D1"/>
    <w:rsid w:val="001B2157"/>
    <w:rsid w:val="001B254D"/>
    <w:rsid w:val="001B2649"/>
    <w:rsid w:val="001B26ED"/>
    <w:rsid w:val="001B276D"/>
    <w:rsid w:val="001B278C"/>
    <w:rsid w:val="001B2C17"/>
    <w:rsid w:val="001B2C45"/>
    <w:rsid w:val="001B2E7F"/>
    <w:rsid w:val="001B3454"/>
    <w:rsid w:val="001B3469"/>
    <w:rsid w:val="001B3C4E"/>
    <w:rsid w:val="001B4528"/>
    <w:rsid w:val="001B490E"/>
    <w:rsid w:val="001B4A4E"/>
    <w:rsid w:val="001B4AB3"/>
    <w:rsid w:val="001B4B1D"/>
    <w:rsid w:val="001B5445"/>
    <w:rsid w:val="001B5813"/>
    <w:rsid w:val="001B585B"/>
    <w:rsid w:val="001B590E"/>
    <w:rsid w:val="001B5A93"/>
    <w:rsid w:val="001B5D72"/>
    <w:rsid w:val="001B5DA1"/>
    <w:rsid w:val="001B5DA9"/>
    <w:rsid w:val="001B5DD2"/>
    <w:rsid w:val="001B5FF2"/>
    <w:rsid w:val="001B60B3"/>
    <w:rsid w:val="001B60E5"/>
    <w:rsid w:val="001B616C"/>
    <w:rsid w:val="001B625C"/>
    <w:rsid w:val="001B630B"/>
    <w:rsid w:val="001B6317"/>
    <w:rsid w:val="001B638A"/>
    <w:rsid w:val="001B6393"/>
    <w:rsid w:val="001B66E0"/>
    <w:rsid w:val="001B67AC"/>
    <w:rsid w:val="001B688A"/>
    <w:rsid w:val="001B69CC"/>
    <w:rsid w:val="001B6D13"/>
    <w:rsid w:val="001B6E90"/>
    <w:rsid w:val="001B7688"/>
    <w:rsid w:val="001B76E5"/>
    <w:rsid w:val="001B781D"/>
    <w:rsid w:val="001B78C9"/>
    <w:rsid w:val="001B7ADD"/>
    <w:rsid w:val="001B7CC7"/>
    <w:rsid w:val="001B7EC7"/>
    <w:rsid w:val="001C03B4"/>
    <w:rsid w:val="001C06D5"/>
    <w:rsid w:val="001C0815"/>
    <w:rsid w:val="001C0E96"/>
    <w:rsid w:val="001C0F27"/>
    <w:rsid w:val="001C17B1"/>
    <w:rsid w:val="001C1ABA"/>
    <w:rsid w:val="001C1BFB"/>
    <w:rsid w:val="001C2238"/>
    <w:rsid w:val="001C22BC"/>
    <w:rsid w:val="001C2761"/>
    <w:rsid w:val="001C2852"/>
    <w:rsid w:val="001C2A3A"/>
    <w:rsid w:val="001C2AFF"/>
    <w:rsid w:val="001C2B21"/>
    <w:rsid w:val="001C34B5"/>
    <w:rsid w:val="001C3633"/>
    <w:rsid w:val="001C3AFD"/>
    <w:rsid w:val="001C3BE7"/>
    <w:rsid w:val="001C3E12"/>
    <w:rsid w:val="001C3F6A"/>
    <w:rsid w:val="001C406E"/>
    <w:rsid w:val="001C4091"/>
    <w:rsid w:val="001C418C"/>
    <w:rsid w:val="001C430E"/>
    <w:rsid w:val="001C43C1"/>
    <w:rsid w:val="001C47D7"/>
    <w:rsid w:val="001C499E"/>
    <w:rsid w:val="001C4B7B"/>
    <w:rsid w:val="001C4E8E"/>
    <w:rsid w:val="001C4F66"/>
    <w:rsid w:val="001C4FC2"/>
    <w:rsid w:val="001C5CDD"/>
    <w:rsid w:val="001C6683"/>
    <w:rsid w:val="001C6AC7"/>
    <w:rsid w:val="001C6C3F"/>
    <w:rsid w:val="001C6C61"/>
    <w:rsid w:val="001C712D"/>
    <w:rsid w:val="001C716A"/>
    <w:rsid w:val="001C716C"/>
    <w:rsid w:val="001C731A"/>
    <w:rsid w:val="001C74A5"/>
    <w:rsid w:val="001C76CB"/>
    <w:rsid w:val="001C7978"/>
    <w:rsid w:val="001C7D7F"/>
    <w:rsid w:val="001C7FB1"/>
    <w:rsid w:val="001D0CEF"/>
    <w:rsid w:val="001D0EAC"/>
    <w:rsid w:val="001D123E"/>
    <w:rsid w:val="001D1612"/>
    <w:rsid w:val="001D18CC"/>
    <w:rsid w:val="001D1916"/>
    <w:rsid w:val="001D1A4A"/>
    <w:rsid w:val="001D1C08"/>
    <w:rsid w:val="001D1CC8"/>
    <w:rsid w:val="001D1E6E"/>
    <w:rsid w:val="001D2336"/>
    <w:rsid w:val="001D24DC"/>
    <w:rsid w:val="001D26DE"/>
    <w:rsid w:val="001D294E"/>
    <w:rsid w:val="001D2954"/>
    <w:rsid w:val="001D2D4D"/>
    <w:rsid w:val="001D2FD2"/>
    <w:rsid w:val="001D302A"/>
    <w:rsid w:val="001D3393"/>
    <w:rsid w:val="001D33B7"/>
    <w:rsid w:val="001D35A8"/>
    <w:rsid w:val="001D3782"/>
    <w:rsid w:val="001D37ED"/>
    <w:rsid w:val="001D39D0"/>
    <w:rsid w:val="001D40A8"/>
    <w:rsid w:val="001D42CF"/>
    <w:rsid w:val="001D474F"/>
    <w:rsid w:val="001D49AB"/>
    <w:rsid w:val="001D49D4"/>
    <w:rsid w:val="001D4B0F"/>
    <w:rsid w:val="001D4C63"/>
    <w:rsid w:val="001D4D51"/>
    <w:rsid w:val="001D4D6A"/>
    <w:rsid w:val="001D4DB4"/>
    <w:rsid w:val="001D4EA3"/>
    <w:rsid w:val="001D51B6"/>
    <w:rsid w:val="001D51F9"/>
    <w:rsid w:val="001D5353"/>
    <w:rsid w:val="001D53BC"/>
    <w:rsid w:val="001D53C0"/>
    <w:rsid w:val="001D55B0"/>
    <w:rsid w:val="001D5815"/>
    <w:rsid w:val="001D5B91"/>
    <w:rsid w:val="001D5C54"/>
    <w:rsid w:val="001D5EE6"/>
    <w:rsid w:val="001D601A"/>
    <w:rsid w:val="001D6072"/>
    <w:rsid w:val="001D6080"/>
    <w:rsid w:val="001D6560"/>
    <w:rsid w:val="001D65D3"/>
    <w:rsid w:val="001D660C"/>
    <w:rsid w:val="001D665A"/>
    <w:rsid w:val="001D6AB5"/>
    <w:rsid w:val="001D6CDF"/>
    <w:rsid w:val="001D6DBA"/>
    <w:rsid w:val="001D6EF2"/>
    <w:rsid w:val="001D6F49"/>
    <w:rsid w:val="001D7055"/>
    <w:rsid w:val="001D729E"/>
    <w:rsid w:val="001D76C2"/>
    <w:rsid w:val="001D791F"/>
    <w:rsid w:val="001D7A6A"/>
    <w:rsid w:val="001D7D4B"/>
    <w:rsid w:val="001D7F39"/>
    <w:rsid w:val="001D7F5C"/>
    <w:rsid w:val="001E03BE"/>
    <w:rsid w:val="001E03DF"/>
    <w:rsid w:val="001E0563"/>
    <w:rsid w:val="001E064E"/>
    <w:rsid w:val="001E0C8B"/>
    <w:rsid w:val="001E0DCF"/>
    <w:rsid w:val="001E1182"/>
    <w:rsid w:val="001E15D5"/>
    <w:rsid w:val="001E1C7F"/>
    <w:rsid w:val="001E1EF0"/>
    <w:rsid w:val="001E1FFE"/>
    <w:rsid w:val="001E221F"/>
    <w:rsid w:val="001E22F1"/>
    <w:rsid w:val="001E2481"/>
    <w:rsid w:val="001E26D1"/>
    <w:rsid w:val="001E2825"/>
    <w:rsid w:val="001E2BAF"/>
    <w:rsid w:val="001E2BED"/>
    <w:rsid w:val="001E308C"/>
    <w:rsid w:val="001E308F"/>
    <w:rsid w:val="001E309C"/>
    <w:rsid w:val="001E3104"/>
    <w:rsid w:val="001E31A7"/>
    <w:rsid w:val="001E3400"/>
    <w:rsid w:val="001E341A"/>
    <w:rsid w:val="001E3588"/>
    <w:rsid w:val="001E370D"/>
    <w:rsid w:val="001E3974"/>
    <w:rsid w:val="001E3ADE"/>
    <w:rsid w:val="001E3D01"/>
    <w:rsid w:val="001E3E0B"/>
    <w:rsid w:val="001E3F73"/>
    <w:rsid w:val="001E3FDA"/>
    <w:rsid w:val="001E4186"/>
    <w:rsid w:val="001E42B4"/>
    <w:rsid w:val="001E4392"/>
    <w:rsid w:val="001E43DB"/>
    <w:rsid w:val="001E45EA"/>
    <w:rsid w:val="001E4B0A"/>
    <w:rsid w:val="001E4BE7"/>
    <w:rsid w:val="001E4D77"/>
    <w:rsid w:val="001E4EBF"/>
    <w:rsid w:val="001E4FCB"/>
    <w:rsid w:val="001E55C9"/>
    <w:rsid w:val="001E5618"/>
    <w:rsid w:val="001E5B1D"/>
    <w:rsid w:val="001E5B2D"/>
    <w:rsid w:val="001E5B32"/>
    <w:rsid w:val="001E5BE9"/>
    <w:rsid w:val="001E5D6B"/>
    <w:rsid w:val="001E5D8A"/>
    <w:rsid w:val="001E5E6D"/>
    <w:rsid w:val="001E5E95"/>
    <w:rsid w:val="001E6121"/>
    <w:rsid w:val="001E62A7"/>
    <w:rsid w:val="001E6358"/>
    <w:rsid w:val="001E6593"/>
    <w:rsid w:val="001E69D0"/>
    <w:rsid w:val="001E6B78"/>
    <w:rsid w:val="001E6D86"/>
    <w:rsid w:val="001E76F7"/>
    <w:rsid w:val="001E7829"/>
    <w:rsid w:val="001E7831"/>
    <w:rsid w:val="001E7E7A"/>
    <w:rsid w:val="001F0060"/>
    <w:rsid w:val="001F00D1"/>
    <w:rsid w:val="001F04B9"/>
    <w:rsid w:val="001F057F"/>
    <w:rsid w:val="001F06B4"/>
    <w:rsid w:val="001F0715"/>
    <w:rsid w:val="001F072D"/>
    <w:rsid w:val="001F0A74"/>
    <w:rsid w:val="001F0C77"/>
    <w:rsid w:val="001F0CD0"/>
    <w:rsid w:val="001F0DE5"/>
    <w:rsid w:val="001F0EB5"/>
    <w:rsid w:val="001F0ECB"/>
    <w:rsid w:val="001F0F47"/>
    <w:rsid w:val="001F0F8F"/>
    <w:rsid w:val="001F11D1"/>
    <w:rsid w:val="001F1339"/>
    <w:rsid w:val="001F1459"/>
    <w:rsid w:val="001F14D4"/>
    <w:rsid w:val="001F1CBC"/>
    <w:rsid w:val="001F1DCB"/>
    <w:rsid w:val="001F1EB8"/>
    <w:rsid w:val="001F1FB5"/>
    <w:rsid w:val="001F211A"/>
    <w:rsid w:val="001F259B"/>
    <w:rsid w:val="001F2666"/>
    <w:rsid w:val="001F2705"/>
    <w:rsid w:val="001F2721"/>
    <w:rsid w:val="001F2748"/>
    <w:rsid w:val="001F293D"/>
    <w:rsid w:val="001F2A20"/>
    <w:rsid w:val="001F2BAF"/>
    <w:rsid w:val="001F2C70"/>
    <w:rsid w:val="001F2CA7"/>
    <w:rsid w:val="001F2EE5"/>
    <w:rsid w:val="001F317B"/>
    <w:rsid w:val="001F3324"/>
    <w:rsid w:val="001F3BA7"/>
    <w:rsid w:val="001F3BDC"/>
    <w:rsid w:val="001F46A6"/>
    <w:rsid w:val="001F47E8"/>
    <w:rsid w:val="001F48BC"/>
    <w:rsid w:val="001F4915"/>
    <w:rsid w:val="001F4CA4"/>
    <w:rsid w:val="001F5282"/>
    <w:rsid w:val="001F53CB"/>
    <w:rsid w:val="001F5646"/>
    <w:rsid w:val="001F566E"/>
    <w:rsid w:val="001F5A9A"/>
    <w:rsid w:val="001F5ABF"/>
    <w:rsid w:val="001F5BE5"/>
    <w:rsid w:val="001F5C93"/>
    <w:rsid w:val="001F611F"/>
    <w:rsid w:val="001F633D"/>
    <w:rsid w:val="001F6483"/>
    <w:rsid w:val="001F6858"/>
    <w:rsid w:val="001F6950"/>
    <w:rsid w:val="001F6A4E"/>
    <w:rsid w:val="001F6C5A"/>
    <w:rsid w:val="001F6C77"/>
    <w:rsid w:val="001F6CD7"/>
    <w:rsid w:val="001F71B4"/>
    <w:rsid w:val="001F72A0"/>
    <w:rsid w:val="001F7A4A"/>
    <w:rsid w:val="001F7B29"/>
    <w:rsid w:val="001F7CC4"/>
    <w:rsid w:val="001F7DB0"/>
    <w:rsid w:val="001F7E3B"/>
    <w:rsid w:val="001F7F11"/>
    <w:rsid w:val="00200692"/>
    <w:rsid w:val="00200A7B"/>
    <w:rsid w:val="00200BC6"/>
    <w:rsid w:val="00200BDE"/>
    <w:rsid w:val="00200D0A"/>
    <w:rsid w:val="00200D27"/>
    <w:rsid w:val="00200F98"/>
    <w:rsid w:val="002011C8"/>
    <w:rsid w:val="00201372"/>
    <w:rsid w:val="0020158B"/>
    <w:rsid w:val="00201895"/>
    <w:rsid w:val="0020191F"/>
    <w:rsid w:val="002019B8"/>
    <w:rsid w:val="00201E19"/>
    <w:rsid w:val="00201E96"/>
    <w:rsid w:val="0020270F"/>
    <w:rsid w:val="002029A7"/>
    <w:rsid w:val="002029D2"/>
    <w:rsid w:val="00202A1C"/>
    <w:rsid w:val="00202B93"/>
    <w:rsid w:val="00202F07"/>
    <w:rsid w:val="0020309B"/>
    <w:rsid w:val="0020329D"/>
    <w:rsid w:val="002033A1"/>
    <w:rsid w:val="00203470"/>
    <w:rsid w:val="0020359F"/>
    <w:rsid w:val="00203627"/>
    <w:rsid w:val="00203633"/>
    <w:rsid w:val="002036E8"/>
    <w:rsid w:val="00203D13"/>
    <w:rsid w:val="00203D1B"/>
    <w:rsid w:val="002042D7"/>
    <w:rsid w:val="00204638"/>
    <w:rsid w:val="0020463A"/>
    <w:rsid w:val="00204A46"/>
    <w:rsid w:val="00204A93"/>
    <w:rsid w:val="00204BB2"/>
    <w:rsid w:val="00204D4D"/>
    <w:rsid w:val="00205FB5"/>
    <w:rsid w:val="002060F2"/>
    <w:rsid w:val="002061F4"/>
    <w:rsid w:val="00206240"/>
    <w:rsid w:val="002066A7"/>
    <w:rsid w:val="002066D9"/>
    <w:rsid w:val="0020672F"/>
    <w:rsid w:val="00206950"/>
    <w:rsid w:val="002069AE"/>
    <w:rsid w:val="00206B01"/>
    <w:rsid w:val="00206FD0"/>
    <w:rsid w:val="002070A9"/>
    <w:rsid w:val="002070D1"/>
    <w:rsid w:val="0020716E"/>
    <w:rsid w:val="002074F9"/>
    <w:rsid w:val="0020758F"/>
    <w:rsid w:val="00207593"/>
    <w:rsid w:val="00207A15"/>
    <w:rsid w:val="00207E5F"/>
    <w:rsid w:val="00210118"/>
    <w:rsid w:val="00210139"/>
    <w:rsid w:val="00210632"/>
    <w:rsid w:val="00210700"/>
    <w:rsid w:val="00210D71"/>
    <w:rsid w:val="00210E14"/>
    <w:rsid w:val="00211055"/>
    <w:rsid w:val="0021112B"/>
    <w:rsid w:val="002112D5"/>
    <w:rsid w:val="00211380"/>
    <w:rsid w:val="00211567"/>
    <w:rsid w:val="00211568"/>
    <w:rsid w:val="002117DE"/>
    <w:rsid w:val="00211A6C"/>
    <w:rsid w:val="00211B84"/>
    <w:rsid w:val="00211E17"/>
    <w:rsid w:val="00211EDF"/>
    <w:rsid w:val="0021202B"/>
    <w:rsid w:val="00212435"/>
    <w:rsid w:val="00212760"/>
    <w:rsid w:val="00212850"/>
    <w:rsid w:val="00212880"/>
    <w:rsid w:val="00212B7F"/>
    <w:rsid w:val="00213092"/>
    <w:rsid w:val="00213840"/>
    <w:rsid w:val="00213AC4"/>
    <w:rsid w:val="00213BE0"/>
    <w:rsid w:val="00213C21"/>
    <w:rsid w:val="00213C82"/>
    <w:rsid w:val="0021434A"/>
    <w:rsid w:val="00214430"/>
    <w:rsid w:val="002144EA"/>
    <w:rsid w:val="002147F7"/>
    <w:rsid w:val="002148F8"/>
    <w:rsid w:val="00214C82"/>
    <w:rsid w:val="00214C93"/>
    <w:rsid w:val="00214CD5"/>
    <w:rsid w:val="002153B1"/>
    <w:rsid w:val="002153DA"/>
    <w:rsid w:val="00215458"/>
    <w:rsid w:val="0021551B"/>
    <w:rsid w:val="00215579"/>
    <w:rsid w:val="00215650"/>
    <w:rsid w:val="002156BB"/>
    <w:rsid w:val="0021577A"/>
    <w:rsid w:val="002157B6"/>
    <w:rsid w:val="00215AF3"/>
    <w:rsid w:val="00215FBE"/>
    <w:rsid w:val="0021614D"/>
    <w:rsid w:val="002163AB"/>
    <w:rsid w:val="002163C5"/>
    <w:rsid w:val="00216667"/>
    <w:rsid w:val="00216BAD"/>
    <w:rsid w:val="002175F8"/>
    <w:rsid w:val="00217749"/>
    <w:rsid w:val="002177ED"/>
    <w:rsid w:val="00217876"/>
    <w:rsid w:val="00217D19"/>
    <w:rsid w:val="0022031C"/>
    <w:rsid w:val="002208DF"/>
    <w:rsid w:val="002208E6"/>
    <w:rsid w:val="00220CAA"/>
    <w:rsid w:val="00220E3F"/>
    <w:rsid w:val="00221334"/>
    <w:rsid w:val="0022143B"/>
    <w:rsid w:val="002215F5"/>
    <w:rsid w:val="0022179A"/>
    <w:rsid w:val="00221D48"/>
    <w:rsid w:val="00221EC5"/>
    <w:rsid w:val="00221EF2"/>
    <w:rsid w:val="00222096"/>
    <w:rsid w:val="0022243D"/>
    <w:rsid w:val="0022264C"/>
    <w:rsid w:val="00222682"/>
    <w:rsid w:val="00222B48"/>
    <w:rsid w:val="002231C2"/>
    <w:rsid w:val="0022333F"/>
    <w:rsid w:val="0022356D"/>
    <w:rsid w:val="002236BF"/>
    <w:rsid w:val="00223B8D"/>
    <w:rsid w:val="00223BCC"/>
    <w:rsid w:val="00223C5D"/>
    <w:rsid w:val="00223CBD"/>
    <w:rsid w:val="00223FBF"/>
    <w:rsid w:val="002240DF"/>
    <w:rsid w:val="0022412E"/>
    <w:rsid w:val="00224268"/>
    <w:rsid w:val="00224623"/>
    <w:rsid w:val="00224A5F"/>
    <w:rsid w:val="00224EE0"/>
    <w:rsid w:val="00224FF7"/>
    <w:rsid w:val="00225096"/>
    <w:rsid w:val="00225196"/>
    <w:rsid w:val="00225227"/>
    <w:rsid w:val="0022522F"/>
    <w:rsid w:val="00225298"/>
    <w:rsid w:val="002252B6"/>
    <w:rsid w:val="002257CF"/>
    <w:rsid w:val="00225922"/>
    <w:rsid w:val="00225BCF"/>
    <w:rsid w:val="00225FC1"/>
    <w:rsid w:val="0022650F"/>
    <w:rsid w:val="002266A2"/>
    <w:rsid w:val="002267AE"/>
    <w:rsid w:val="002267E3"/>
    <w:rsid w:val="002269C1"/>
    <w:rsid w:val="00226A70"/>
    <w:rsid w:val="00226BF6"/>
    <w:rsid w:val="00226C25"/>
    <w:rsid w:val="00226C4E"/>
    <w:rsid w:val="00226E2B"/>
    <w:rsid w:val="00226F84"/>
    <w:rsid w:val="00226FC7"/>
    <w:rsid w:val="002272E8"/>
    <w:rsid w:val="00227392"/>
    <w:rsid w:val="0022750D"/>
    <w:rsid w:val="00227686"/>
    <w:rsid w:val="002278C1"/>
    <w:rsid w:val="00227907"/>
    <w:rsid w:val="00227A8A"/>
    <w:rsid w:val="00227AF3"/>
    <w:rsid w:val="00227CB8"/>
    <w:rsid w:val="002301E2"/>
    <w:rsid w:val="00230205"/>
    <w:rsid w:val="002302CD"/>
    <w:rsid w:val="00230326"/>
    <w:rsid w:val="00230707"/>
    <w:rsid w:val="00230869"/>
    <w:rsid w:val="00230A99"/>
    <w:rsid w:val="00231BBF"/>
    <w:rsid w:val="00232272"/>
    <w:rsid w:val="00232445"/>
    <w:rsid w:val="0023249F"/>
    <w:rsid w:val="00232579"/>
    <w:rsid w:val="0023270B"/>
    <w:rsid w:val="0023273A"/>
    <w:rsid w:val="00232881"/>
    <w:rsid w:val="00232A14"/>
    <w:rsid w:val="00232A1B"/>
    <w:rsid w:val="002330B3"/>
    <w:rsid w:val="00233269"/>
    <w:rsid w:val="0023345A"/>
    <w:rsid w:val="0023346A"/>
    <w:rsid w:val="002334A7"/>
    <w:rsid w:val="00233563"/>
    <w:rsid w:val="0023359E"/>
    <w:rsid w:val="00233D9A"/>
    <w:rsid w:val="00233EC2"/>
    <w:rsid w:val="00233EDD"/>
    <w:rsid w:val="00233F0E"/>
    <w:rsid w:val="00233F4B"/>
    <w:rsid w:val="002340C0"/>
    <w:rsid w:val="002342B2"/>
    <w:rsid w:val="0023430A"/>
    <w:rsid w:val="0023462D"/>
    <w:rsid w:val="00234821"/>
    <w:rsid w:val="0023484B"/>
    <w:rsid w:val="00234A2E"/>
    <w:rsid w:val="00234EB0"/>
    <w:rsid w:val="00234F16"/>
    <w:rsid w:val="00234F1D"/>
    <w:rsid w:val="00235597"/>
    <w:rsid w:val="0023561B"/>
    <w:rsid w:val="00235639"/>
    <w:rsid w:val="002356BE"/>
    <w:rsid w:val="00235B70"/>
    <w:rsid w:val="00235C4D"/>
    <w:rsid w:val="00235C94"/>
    <w:rsid w:val="00235FC3"/>
    <w:rsid w:val="002363A6"/>
    <w:rsid w:val="002363F6"/>
    <w:rsid w:val="0023640A"/>
    <w:rsid w:val="002366B0"/>
    <w:rsid w:val="0023677C"/>
    <w:rsid w:val="00236929"/>
    <w:rsid w:val="00236CC8"/>
    <w:rsid w:val="00236F9C"/>
    <w:rsid w:val="00237046"/>
    <w:rsid w:val="002376B4"/>
    <w:rsid w:val="00237A20"/>
    <w:rsid w:val="00237FC1"/>
    <w:rsid w:val="002402C7"/>
    <w:rsid w:val="002403BA"/>
    <w:rsid w:val="00240718"/>
    <w:rsid w:val="00240BE2"/>
    <w:rsid w:val="00240BFB"/>
    <w:rsid w:val="00240C37"/>
    <w:rsid w:val="002410BD"/>
    <w:rsid w:val="002412DE"/>
    <w:rsid w:val="00241315"/>
    <w:rsid w:val="002415DA"/>
    <w:rsid w:val="0024164D"/>
    <w:rsid w:val="00241783"/>
    <w:rsid w:val="002418D5"/>
    <w:rsid w:val="002419BB"/>
    <w:rsid w:val="00241A68"/>
    <w:rsid w:val="00241E1B"/>
    <w:rsid w:val="00242267"/>
    <w:rsid w:val="002428EA"/>
    <w:rsid w:val="00242FE9"/>
    <w:rsid w:val="002432FC"/>
    <w:rsid w:val="002434F3"/>
    <w:rsid w:val="002437BC"/>
    <w:rsid w:val="0024384A"/>
    <w:rsid w:val="002438CE"/>
    <w:rsid w:val="00243A82"/>
    <w:rsid w:val="00243C0F"/>
    <w:rsid w:val="002440BA"/>
    <w:rsid w:val="00244326"/>
    <w:rsid w:val="0024440C"/>
    <w:rsid w:val="002446B8"/>
    <w:rsid w:val="00244C1A"/>
    <w:rsid w:val="00244CCF"/>
    <w:rsid w:val="00244FC9"/>
    <w:rsid w:val="00245545"/>
    <w:rsid w:val="00245BB2"/>
    <w:rsid w:val="00245BE2"/>
    <w:rsid w:val="00245C66"/>
    <w:rsid w:val="00245D50"/>
    <w:rsid w:val="00245E63"/>
    <w:rsid w:val="0024633F"/>
    <w:rsid w:val="0024677F"/>
    <w:rsid w:val="00246845"/>
    <w:rsid w:val="002469C3"/>
    <w:rsid w:val="00246A9B"/>
    <w:rsid w:val="00246B18"/>
    <w:rsid w:val="00246B23"/>
    <w:rsid w:val="00246B5A"/>
    <w:rsid w:val="00246BC3"/>
    <w:rsid w:val="00246C25"/>
    <w:rsid w:val="00246D24"/>
    <w:rsid w:val="00246D3E"/>
    <w:rsid w:val="00246E44"/>
    <w:rsid w:val="0024703E"/>
    <w:rsid w:val="00247586"/>
    <w:rsid w:val="002477E2"/>
    <w:rsid w:val="00247B06"/>
    <w:rsid w:val="00247C81"/>
    <w:rsid w:val="00247D56"/>
    <w:rsid w:val="00247F98"/>
    <w:rsid w:val="00250239"/>
    <w:rsid w:val="002502B8"/>
    <w:rsid w:val="002504E2"/>
    <w:rsid w:val="0025054F"/>
    <w:rsid w:val="002508A6"/>
    <w:rsid w:val="00250B1C"/>
    <w:rsid w:val="00250D79"/>
    <w:rsid w:val="00251245"/>
    <w:rsid w:val="002514B2"/>
    <w:rsid w:val="0025157C"/>
    <w:rsid w:val="002515B3"/>
    <w:rsid w:val="002515CD"/>
    <w:rsid w:val="002518D5"/>
    <w:rsid w:val="00251925"/>
    <w:rsid w:val="00251B51"/>
    <w:rsid w:val="00251EBB"/>
    <w:rsid w:val="00252539"/>
    <w:rsid w:val="002525E4"/>
    <w:rsid w:val="002527AB"/>
    <w:rsid w:val="002527E1"/>
    <w:rsid w:val="00252901"/>
    <w:rsid w:val="00252C7D"/>
    <w:rsid w:val="00252D4D"/>
    <w:rsid w:val="00252E07"/>
    <w:rsid w:val="0025350C"/>
    <w:rsid w:val="00253B6B"/>
    <w:rsid w:val="00253C59"/>
    <w:rsid w:val="00253C91"/>
    <w:rsid w:val="00253CF4"/>
    <w:rsid w:val="00253EB7"/>
    <w:rsid w:val="00253EBC"/>
    <w:rsid w:val="00253ED9"/>
    <w:rsid w:val="00253F05"/>
    <w:rsid w:val="00253F7F"/>
    <w:rsid w:val="0025422F"/>
    <w:rsid w:val="00254540"/>
    <w:rsid w:val="0025457A"/>
    <w:rsid w:val="002547FC"/>
    <w:rsid w:val="00254E02"/>
    <w:rsid w:val="00254F3F"/>
    <w:rsid w:val="0025514D"/>
    <w:rsid w:val="002551FA"/>
    <w:rsid w:val="0025535B"/>
    <w:rsid w:val="002554EB"/>
    <w:rsid w:val="00255732"/>
    <w:rsid w:val="00255E0B"/>
    <w:rsid w:val="00256803"/>
    <w:rsid w:val="00256828"/>
    <w:rsid w:val="00256876"/>
    <w:rsid w:val="002569B4"/>
    <w:rsid w:val="002569BE"/>
    <w:rsid w:val="00256D4D"/>
    <w:rsid w:val="00256D97"/>
    <w:rsid w:val="00256F1A"/>
    <w:rsid w:val="002572DB"/>
    <w:rsid w:val="002572E3"/>
    <w:rsid w:val="00257765"/>
    <w:rsid w:val="0025796F"/>
    <w:rsid w:val="0025798E"/>
    <w:rsid w:val="0025798F"/>
    <w:rsid w:val="00257CC9"/>
    <w:rsid w:val="00257CF8"/>
    <w:rsid w:val="00257E1C"/>
    <w:rsid w:val="00257F52"/>
    <w:rsid w:val="00260205"/>
    <w:rsid w:val="002603F3"/>
    <w:rsid w:val="002608FD"/>
    <w:rsid w:val="00260BDB"/>
    <w:rsid w:val="00260D4B"/>
    <w:rsid w:val="00260F9E"/>
    <w:rsid w:val="00261116"/>
    <w:rsid w:val="002611CA"/>
    <w:rsid w:val="0026123F"/>
    <w:rsid w:val="0026126E"/>
    <w:rsid w:val="00261CAB"/>
    <w:rsid w:val="00261F79"/>
    <w:rsid w:val="00262110"/>
    <w:rsid w:val="002621B4"/>
    <w:rsid w:val="00262279"/>
    <w:rsid w:val="0026292E"/>
    <w:rsid w:val="00262B33"/>
    <w:rsid w:val="00262D12"/>
    <w:rsid w:val="00262D43"/>
    <w:rsid w:val="00262F0B"/>
    <w:rsid w:val="00262FDA"/>
    <w:rsid w:val="00263085"/>
    <w:rsid w:val="0026309B"/>
    <w:rsid w:val="002638A2"/>
    <w:rsid w:val="002638D2"/>
    <w:rsid w:val="00263C20"/>
    <w:rsid w:val="00263F6D"/>
    <w:rsid w:val="00264073"/>
    <w:rsid w:val="002647A4"/>
    <w:rsid w:val="002648AF"/>
    <w:rsid w:val="00264F60"/>
    <w:rsid w:val="00265065"/>
    <w:rsid w:val="0026534C"/>
    <w:rsid w:val="002659C8"/>
    <w:rsid w:val="00265ED9"/>
    <w:rsid w:val="00265FA7"/>
    <w:rsid w:val="002660D8"/>
    <w:rsid w:val="002666D8"/>
    <w:rsid w:val="002668AD"/>
    <w:rsid w:val="00266BD4"/>
    <w:rsid w:val="00266C3F"/>
    <w:rsid w:val="00266E41"/>
    <w:rsid w:val="00266F2C"/>
    <w:rsid w:val="00266F74"/>
    <w:rsid w:val="00266FA3"/>
    <w:rsid w:val="0026763E"/>
    <w:rsid w:val="002678FC"/>
    <w:rsid w:val="00267F8B"/>
    <w:rsid w:val="00270093"/>
    <w:rsid w:val="002700E7"/>
    <w:rsid w:val="00270189"/>
    <w:rsid w:val="002702D4"/>
    <w:rsid w:val="00270480"/>
    <w:rsid w:val="002704A2"/>
    <w:rsid w:val="00270B66"/>
    <w:rsid w:val="00270F01"/>
    <w:rsid w:val="0027143A"/>
    <w:rsid w:val="00271532"/>
    <w:rsid w:val="00271AAA"/>
    <w:rsid w:val="00271E39"/>
    <w:rsid w:val="00271EAC"/>
    <w:rsid w:val="00272722"/>
    <w:rsid w:val="00272902"/>
    <w:rsid w:val="0027305E"/>
    <w:rsid w:val="002735F7"/>
    <w:rsid w:val="0027373B"/>
    <w:rsid w:val="0027374E"/>
    <w:rsid w:val="00273A2F"/>
    <w:rsid w:val="00273A6B"/>
    <w:rsid w:val="00273CDC"/>
    <w:rsid w:val="00273F15"/>
    <w:rsid w:val="00273FC4"/>
    <w:rsid w:val="0027400C"/>
    <w:rsid w:val="002742B9"/>
    <w:rsid w:val="0027432A"/>
    <w:rsid w:val="00274390"/>
    <w:rsid w:val="002745D3"/>
    <w:rsid w:val="00274677"/>
    <w:rsid w:val="002746CF"/>
    <w:rsid w:val="002746FD"/>
    <w:rsid w:val="00274B99"/>
    <w:rsid w:val="0027500C"/>
    <w:rsid w:val="002751E4"/>
    <w:rsid w:val="00275314"/>
    <w:rsid w:val="00275399"/>
    <w:rsid w:val="00275872"/>
    <w:rsid w:val="00275C78"/>
    <w:rsid w:val="00275EC2"/>
    <w:rsid w:val="00276122"/>
    <w:rsid w:val="0027613B"/>
    <w:rsid w:val="00276749"/>
    <w:rsid w:val="00276982"/>
    <w:rsid w:val="00276E5E"/>
    <w:rsid w:val="00276E9B"/>
    <w:rsid w:val="00277045"/>
    <w:rsid w:val="002772B3"/>
    <w:rsid w:val="00277330"/>
    <w:rsid w:val="0027741F"/>
    <w:rsid w:val="00277596"/>
    <w:rsid w:val="002775C0"/>
    <w:rsid w:val="00277809"/>
    <w:rsid w:val="002779D6"/>
    <w:rsid w:val="00277A43"/>
    <w:rsid w:val="002801CA"/>
    <w:rsid w:val="00280334"/>
    <w:rsid w:val="00280377"/>
    <w:rsid w:val="00280459"/>
    <w:rsid w:val="00280690"/>
    <w:rsid w:val="00280752"/>
    <w:rsid w:val="00280B16"/>
    <w:rsid w:val="00280E4F"/>
    <w:rsid w:val="00280EB4"/>
    <w:rsid w:val="00281089"/>
    <w:rsid w:val="00281096"/>
    <w:rsid w:val="00281450"/>
    <w:rsid w:val="0028169A"/>
    <w:rsid w:val="00281F1D"/>
    <w:rsid w:val="00281F6E"/>
    <w:rsid w:val="00282071"/>
    <w:rsid w:val="0028252A"/>
    <w:rsid w:val="0028280F"/>
    <w:rsid w:val="00282D3E"/>
    <w:rsid w:val="00282E2A"/>
    <w:rsid w:val="00282F83"/>
    <w:rsid w:val="00283393"/>
    <w:rsid w:val="0028352B"/>
    <w:rsid w:val="002835B7"/>
    <w:rsid w:val="00283703"/>
    <w:rsid w:val="002838A0"/>
    <w:rsid w:val="00283936"/>
    <w:rsid w:val="00283974"/>
    <w:rsid w:val="00283D1C"/>
    <w:rsid w:val="002841BE"/>
    <w:rsid w:val="002842B3"/>
    <w:rsid w:val="00284309"/>
    <w:rsid w:val="0028430C"/>
    <w:rsid w:val="00284650"/>
    <w:rsid w:val="002847D4"/>
    <w:rsid w:val="0028486D"/>
    <w:rsid w:val="00284E1E"/>
    <w:rsid w:val="00285041"/>
    <w:rsid w:val="00285212"/>
    <w:rsid w:val="0028535E"/>
    <w:rsid w:val="0028540C"/>
    <w:rsid w:val="002854A4"/>
    <w:rsid w:val="002856A3"/>
    <w:rsid w:val="002858AE"/>
    <w:rsid w:val="00285CC5"/>
    <w:rsid w:val="00285F61"/>
    <w:rsid w:val="002861EF"/>
    <w:rsid w:val="00286368"/>
    <w:rsid w:val="002864D8"/>
    <w:rsid w:val="0028693D"/>
    <w:rsid w:val="002869F8"/>
    <w:rsid w:val="00286B0C"/>
    <w:rsid w:val="00287320"/>
    <w:rsid w:val="002873CC"/>
    <w:rsid w:val="002874C1"/>
    <w:rsid w:val="00287D6D"/>
    <w:rsid w:val="002900E0"/>
    <w:rsid w:val="0029027A"/>
    <w:rsid w:val="0029060E"/>
    <w:rsid w:val="00290A8B"/>
    <w:rsid w:val="00290FFA"/>
    <w:rsid w:val="00291077"/>
    <w:rsid w:val="00291129"/>
    <w:rsid w:val="002915B8"/>
    <w:rsid w:val="00291759"/>
    <w:rsid w:val="002917F6"/>
    <w:rsid w:val="002918D4"/>
    <w:rsid w:val="00291C0C"/>
    <w:rsid w:val="00291C2E"/>
    <w:rsid w:val="00291D0B"/>
    <w:rsid w:val="00291F8B"/>
    <w:rsid w:val="00292037"/>
    <w:rsid w:val="0029206B"/>
    <w:rsid w:val="00292325"/>
    <w:rsid w:val="002925C5"/>
    <w:rsid w:val="00292670"/>
    <w:rsid w:val="0029269C"/>
    <w:rsid w:val="00292869"/>
    <w:rsid w:val="002929A8"/>
    <w:rsid w:val="00292C2D"/>
    <w:rsid w:val="00292E9B"/>
    <w:rsid w:val="002930F4"/>
    <w:rsid w:val="0029387A"/>
    <w:rsid w:val="002938E5"/>
    <w:rsid w:val="00293B27"/>
    <w:rsid w:val="00293BDA"/>
    <w:rsid w:val="00293E16"/>
    <w:rsid w:val="00293F79"/>
    <w:rsid w:val="002940A8"/>
    <w:rsid w:val="00294197"/>
    <w:rsid w:val="0029467C"/>
    <w:rsid w:val="00294A3D"/>
    <w:rsid w:val="00294D4B"/>
    <w:rsid w:val="00294D74"/>
    <w:rsid w:val="00294F06"/>
    <w:rsid w:val="002950E4"/>
    <w:rsid w:val="0029524D"/>
    <w:rsid w:val="00295417"/>
    <w:rsid w:val="002954C8"/>
    <w:rsid w:val="002955AE"/>
    <w:rsid w:val="002958BC"/>
    <w:rsid w:val="00295973"/>
    <w:rsid w:val="002959DB"/>
    <w:rsid w:val="00295A7F"/>
    <w:rsid w:val="002962FA"/>
    <w:rsid w:val="00296357"/>
    <w:rsid w:val="00296806"/>
    <w:rsid w:val="00296CE3"/>
    <w:rsid w:val="00296D7D"/>
    <w:rsid w:val="0029744C"/>
    <w:rsid w:val="00297B69"/>
    <w:rsid w:val="002A0129"/>
    <w:rsid w:val="002A0181"/>
    <w:rsid w:val="002A058C"/>
    <w:rsid w:val="002A0B6D"/>
    <w:rsid w:val="002A0D19"/>
    <w:rsid w:val="002A1060"/>
    <w:rsid w:val="002A10AC"/>
    <w:rsid w:val="002A110B"/>
    <w:rsid w:val="002A11E3"/>
    <w:rsid w:val="002A124B"/>
    <w:rsid w:val="002A1583"/>
    <w:rsid w:val="002A15C1"/>
    <w:rsid w:val="002A15D7"/>
    <w:rsid w:val="002A17A0"/>
    <w:rsid w:val="002A1956"/>
    <w:rsid w:val="002A19EF"/>
    <w:rsid w:val="002A1FF1"/>
    <w:rsid w:val="002A20E6"/>
    <w:rsid w:val="002A21C6"/>
    <w:rsid w:val="002A2235"/>
    <w:rsid w:val="002A2429"/>
    <w:rsid w:val="002A2971"/>
    <w:rsid w:val="002A299C"/>
    <w:rsid w:val="002A2B5C"/>
    <w:rsid w:val="002A30B2"/>
    <w:rsid w:val="002A356B"/>
    <w:rsid w:val="002A3642"/>
    <w:rsid w:val="002A37BC"/>
    <w:rsid w:val="002A3B0A"/>
    <w:rsid w:val="002A3CC7"/>
    <w:rsid w:val="002A3F9E"/>
    <w:rsid w:val="002A420D"/>
    <w:rsid w:val="002A45A9"/>
    <w:rsid w:val="002A4794"/>
    <w:rsid w:val="002A4C92"/>
    <w:rsid w:val="002A4EE9"/>
    <w:rsid w:val="002A4F62"/>
    <w:rsid w:val="002A5091"/>
    <w:rsid w:val="002A52E2"/>
    <w:rsid w:val="002A5804"/>
    <w:rsid w:val="002A5DB2"/>
    <w:rsid w:val="002A5E1F"/>
    <w:rsid w:val="002A5EFB"/>
    <w:rsid w:val="002A6339"/>
    <w:rsid w:val="002A660D"/>
    <w:rsid w:val="002A6812"/>
    <w:rsid w:val="002A6B36"/>
    <w:rsid w:val="002A6CC8"/>
    <w:rsid w:val="002A6ED3"/>
    <w:rsid w:val="002A7039"/>
    <w:rsid w:val="002A7903"/>
    <w:rsid w:val="002A798B"/>
    <w:rsid w:val="002A7AFC"/>
    <w:rsid w:val="002A7C3D"/>
    <w:rsid w:val="002A7C74"/>
    <w:rsid w:val="002B014D"/>
    <w:rsid w:val="002B0485"/>
    <w:rsid w:val="002B0573"/>
    <w:rsid w:val="002B062B"/>
    <w:rsid w:val="002B070A"/>
    <w:rsid w:val="002B07E9"/>
    <w:rsid w:val="002B09AB"/>
    <w:rsid w:val="002B0B22"/>
    <w:rsid w:val="002B0BF9"/>
    <w:rsid w:val="002B11EB"/>
    <w:rsid w:val="002B125B"/>
    <w:rsid w:val="002B182D"/>
    <w:rsid w:val="002B1925"/>
    <w:rsid w:val="002B1A0E"/>
    <w:rsid w:val="002B1A5C"/>
    <w:rsid w:val="002B1E01"/>
    <w:rsid w:val="002B1EB8"/>
    <w:rsid w:val="002B2043"/>
    <w:rsid w:val="002B2355"/>
    <w:rsid w:val="002B239E"/>
    <w:rsid w:val="002B273A"/>
    <w:rsid w:val="002B2909"/>
    <w:rsid w:val="002B2C1E"/>
    <w:rsid w:val="002B2D0A"/>
    <w:rsid w:val="002B2FB3"/>
    <w:rsid w:val="002B318F"/>
    <w:rsid w:val="002B34C2"/>
    <w:rsid w:val="002B36EE"/>
    <w:rsid w:val="002B378E"/>
    <w:rsid w:val="002B37F2"/>
    <w:rsid w:val="002B37FF"/>
    <w:rsid w:val="002B3951"/>
    <w:rsid w:val="002B3B8A"/>
    <w:rsid w:val="002B3E09"/>
    <w:rsid w:val="002B421A"/>
    <w:rsid w:val="002B43CF"/>
    <w:rsid w:val="002B4418"/>
    <w:rsid w:val="002B463E"/>
    <w:rsid w:val="002B4905"/>
    <w:rsid w:val="002B4AF8"/>
    <w:rsid w:val="002B4B9E"/>
    <w:rsid w:val="002B4D11"/>
    <w:rsid w:val="002B4DB2"/>
    <w:rsid w:val="002B4E0E"/>
    <w:rsid w:val="002B50A8"/>
    <w:rsid w:val="002B52E7"/>
    <w:rsid w:val="002B52FC"/>
    <w:rsid w:val="002B535A"/>
    <w:rsid w:val="002B5392"/>
    <w:rsid w:val="002B54BE"/>
    <w:rsid w:val="002B5905"/>
    <w:rsid w:val="002B5A92"/>
    <w:rsid w:val="002B5B0E"/>
    <w:rsid w:val="002B5B3A"/>
    <w:rsid w:val="002B5B69"/>
    <w:rsid w:val="002B5C5C"/>
    <w:rsid w:val="002B6023"/>
    <w:rsid w:val="002B6105"/>
    <w:rsid w:val="002B6240"/>
    <w:rsid w:val="002B6540"/>
    <w:rsid w:val="002B6ECE"/>
    <w:rsid w:val="002B72E4"/>
    <w:rsid w:val="002B7428"/>
    <w:rsid w:val="002B76D8"/>
    <w:rsid w:val="002B77D7"/>
    <w:rsid w:val="002B7BF1"/>
    <w:rsid w:val="002B7D26"/>
    <w:rsid w:val="002C0244"/>
    <w:rsid w:val="002C03E9"/>
    <w:rsid w:val="002C06A8"/>
    <w:rsid w:val="002C0911"/>
    <w:rsid w:val="002C0D8C"/>
    <w:rsid w:val="002C1101"/>
    <w:rsid w:val="002C1212"/>
    <w:rsid w:val="002C1536"/>
    <w:rsid w:val="002C1558"/>
    <w:rsid w:val="002C16A0"/>
    <w:rsid w:val="002C17E2"/>
    <w:rsid w:val="002C180C"/>
    <w:rsid w:val="002C18DC"/>
    <w:rsid w:val="002C1B52"/>
    <w:rsid w:val="002C1CA3"/>
    <w:rsid w:val="002C1DA3"/>
    <w:rsid w:val="002C1DB0"/>
    <w:rsid w:val="002C1E3C"/>
    <w:rsid w:val="002C1E52"/>
    <w:rsid w:val="002C21D7"/>
    <w:rsid w:val="002C26EE"/>
    <w:rsid w:val="002C29DD"/>
    <w:rsid w:val="002C2A52"/>
    <w:rsid w:val="002C3283"/>
    <w:rsid w:val="002C3454"/>
    <w:rsid w:val="002C3491"/>
    <w:rsid w:val="002C3506"/>
    <w:rsid w:val="002C3588"/>
    <w:rsid w:val="002C3AE9"/>
    <w:rsid w:val="002C4021"/>
    <w:rsid w:val="002C42CE"/>
    <w:rsid w:val="002C4379"/>
    <w:rsid w:val="002C43E9"/>
    <w:rsid w:val="002C4622"/>
    <w:rsid w:val="002C4641"/>
    <w:rsid w:val="002C496C"/>
    <w:rsid w:val="002C4A11"/>
    <w:rsid w:val="002C4C84"/>
    <w:rsid w:val="002C4C96"/>
    <w:rsid w:val="002C4CDD"/>
    <w:rsid w:val="002C4D5E"/>
    <w:rsid w:val="002C4E4E"/>
    <w:rsid w:val="002C5304"/>
    <w:rsid w:val="002C5479"/>
    <w:rsid w:val="002C5598"/>
    <w:rsid w:val="002C573D"/>
    <w:rsid w:val="002C5B7E"/>
    <w:rsid w:val="002C5B9D"/>
    <w:rsid w:val="002C5E97"/>
    <w:rsid w:val="002C60D5"/>
    <w:rsid w:val="002C6150"/>
    <w:rsid w:val="002C62BC"/>
    <w:rsid w:val="002C654E"/>
    <w:rsid w:val="002C665A"/>
    <w:rsid w:val="002C6867"/>
    <w:rsid w:val="002C6AD6"/>
    <w:rsid w:val="002C6B1C"/>
    <w:rsid w:val="002C6BD4"/>
    <w:rsid w:val="002C72B3"/>
    <w:rsid w:val="002C75B2"/>
    <w:rsid w:val="002C76C2"/>
    <w:rsid w:val="002C781D"/>
    <w:rsid w:val="002C7914"/>
    <w:rsid w:val="002C7A5B"/>
    <w:rsid w:val="002C7A97"/>
    <w:rsid w:val="002C7B2C"/>
    <w:rsid w:val="002C7C6B"/>
    <w:rsid w:val="002C7DE1"/>
    <w:rsid w:val="002D0074"/>
    <w:rsid w:val="002D02BC"/>
    <w:rsid w:val="002D0631"/>
    <w:rsid w:val="002D0849"/>
    <w:rsid w:val="002D0C10"/>
    <w:rsid w:val="002D0CDE"/>
    <w:rsid w:val="002D0F9C"/>
    <w:rsid w:val="002D100A"/>
    <w:rsid w:val="002D102A"/>
    <w:rsid w:val="002D1264"/>
    <w:rsid w:val="002D13F8"/>
    <w:rsid w:val="002D1458"/>
    <w:rsid w:val="002D14F6"/>
    <w:rsid w:val="002D15AB"/>
    <w:rsid w:val="002D15DF"/>
    <w:rsid w:val="002D1732"/>
    <w:rsid w:val="002D1AB7"/>
    <w:rsid w:val="002D1CF1"/>
    <w:rsid w:val="002D1E0C"/>
    <w:rsid w:val="002D228F"/>
    <w:rsid w:val="002D2767"/>
    <w:rsid w:val="002D28BA"/>
    <w:rsid w:val="002D28C3"/>
    <w:rsid w:val="002D2A98"/>
    <w:rsid w:val="002D2B08"/>
    <w:rsid w:val="002D2CE4"/>
    <w:rsid w:val="002D2E7E"/>
    <w:rsid w:val="002D2EEC"/>
    <w:rsid w:val="002D3153"/>
    <w:rsid w:val="002D351D"/>
    <w:rsid w:val="002D3607"/>
    <w:rsid w:val="002D38ED"/>
    <w:rsid w:val="002D398E"/>
    <w:rsid w:val="002D3AAA"/>
    <w:rsid w:val="002D3C0D"/>
    <w:rsid w:val="002D3FE7"/>
    <w:rsid w:val="002D3FF5"/>
    <w:rsid w:val="002D405C"/>
    <w:rsid w:val="002D449A"/>
    <w:rsid w:val="002D45DF"/>
    <w:rsid w:val="002D499D"/>
    <w:rsid w:val="002D4AD4"/>
    <w:rsid w:val="002D4CB7"/>
    <w:rsid w:val="002D4DE8"/>
    <w:rsid w:val="002D4DF7"/>
    <w:rsid w:val="002D4E8A"/>
    <w:rsid w:val="002D4EE1"/>
    <w:rsid w:val="002D57F7"/>
    <w:rsid w:val="002D5960"/>
    <w:rsid w:val="002D5B51"/>
    <w:rsid w:val="002D5E10"/>
    <w:rsid w:val="002D5E43"/>
    <w:rsid w:val="002D614C"/>
    <w:rsid w:val="002D651F"/>
    <w:rsid w:val="002D6775"/>
    <w:rsid w:val="002D6905"/>
    <w:rsid w:val="002D6B3C"/>
    <w:rsid w:val="002D747C"/>
    <w:rsid w:val="002D755E"/>
    <w:rsid w:val="002D7667"/>
    <w:rsid w:val="002D794A"/>
    <w:rsid w:val="002D79FC"/>
    <w:rsid w:val="002D7AC2"/>
    <w:rsid w:val="002D7CCC"/>
    <w:rsid w:val="002D7CFF"/>
    <w:rsid w:val="002D7F63"/>
    <w:rsid w:val="002E0165"/>
    <w:rsid w:val="002E10C9"/>
    <w:rsid w:val="002E123F"/>
    <w:rsid w:val="002E1297"/>
    <w:rsid w:val="002E13D4"/>
    <w:rsid w:val="002E16B9"/>
    <w:rsid w:val="002E1A36"/>
    <w:rsid w:val="002E1B00"/>
    <w:rsid w:val="002E1FDF"/>
    <w:rsid w:val="002E213B"/>
    <w:rsid w:val="002E2354"/>
    <w:rsid w:val="002E2536"/>
    <w:rsid w:val="002E25AF"/>
    <w:rsid w:val="002E29CC"/>
    <w:rsid w:val="002E2A89"/>
    <w:rsid w:val="002E361F"/>
    <w:rsid w:val="002E36BE"/>
    <w:rsid w:val="002E389F"/>
    <w:rsid w:val="002E394E"/>
    <w:rsid w:val="002E3DF7"/>
    <w:rsid w:val="002E3FF9"/>
    <w:rsid w:val="002E400E"/>
    <w:rsid w:val="002E424F"/>
    <w:rsid w:val="002E42A5"/>
    <w:rsid w:val="002E4356"/>
    <w:rsid w:val="002E459A"/>
    <w:rsid w:val="002E473B"/>
    <w:rsid w:val="002E481D"/>
    <w:rsid w:val="002E4B1A"/>
    <w:rsid w:val="002E4DE4"/>
    <w:rsid w:val="002E4E9C"/>
    <w:rsid w:val="002E518D"/>
    <w:rsid w:val="002E5550"/>
    <w:rsid w:val="002E5822"/>
    <w:rsid w:val="002E5CBE"/>
    <w:rsid w:val="002E5D99"/>
    <w:rsid w:val="002E5EBA"/>
    <w:rsid w:val="002E60B9"/>
    <w:rsid w:val="002E6225"/>
    <w:rsid w:val="002E632E"/>
    <w:rsid w:val="002E64F1"/>
    <w:rsid w:val="002E66D7"/>
    <w:rsid w:val="002E6711"/>
    <w:rsid w:val="002E682A"/>
    <w:rsid w:val="002E6BFB"/>
    <w:rsid w:val="002E6DA3"/>
    <w:rsid w:val="002E6F7F"/>
    <w:rsid w:val="002E704D"/>
    <w:rsid w:val="002E7AD5"/>
    <w:rsid w:val="002E7B8F"/>
    <w:rsid w:val="002E7E92"/>
    <w:rsid w:val="002F0340"/>
    <w:rsid w:val="002F05A4"/>
    <w:rsid w:val="002F0606"/>
    <w:rsid w:val="002F0738"/>
    <w:rsid w:val="002F0E51"/>
    <w:rsid w:val="002F0F7C"/>
    <w:rsid w:val="002F0FDE"/>
    <w:rsid w:val="002F106A"/>
    <w:rsid w:val="002F14E6"/>
    <w:rsid w:val="002F1D08"/>
    <w:rsid w:val="002F1DC1"/>
    <w:rsid w:val="002F20B5"/>
    <w:rsid w:val="002F255B"/>
    <w:rsid w:val="002F2612"/>
    <w:rsid w:val="002F2830"/>
    <w:rsid w:val="002F2995"/>
    <w:rsid w:val="002F29ED"/>
    <w:rsid w:val="002F2AE0"/>
    <w:rsid w:val="002F2B30"/>
    <w:rsid w:val="002F2BAB"/>
    <w:rsid w:val="002F2C16"/>
    <w:rsid w:val="002F2D91"/>
    <w:rsid w:val="002F2E3A"/>
    <w:rsid w:val="002F2EEC"/>
    <w:rsid w:val="002F3364"/>
    <w:rsid w:val="002F361F"/>
    <w:rsid w:val="002F37B3"/>
    <w:rsid w:val="002F3887"/>
    <w:rsid w:val="002F3928"/>
    <w:rsid w:val="002F3B14"/>
    <w:rsid w:val="002F3B83"/>
    <w:rsid w:val="002F3CB2"/>
    <w:rsid w:val="002F40E7"/>
    <w:rsid w:val="002F41D9"/>
    <w:rsid w:val="002F462E"/>
    <w:rsid w:val="002F473E"/>
    <w:rsid w:val="002F4FB3"/>
    <w:rsid w:val="002F5083"/>
    <w:rsid w:val="002F51B2"/>
    <w:rsid w:val="002F533C"/>
    <w:rsid w:val="002F56F4"/>
    <w:rsid w:val="002F5901"/>
    <w:rsid w:val="002F5994"/>
    <w:rsid w:val="002F5CD7"/>
    <w:rsid w:val="002F5CE4"/>
    <w:rsid w:val="002F5E1E"/>
    <w:rsid w:val="002F5F64"/>
    <w:rsid w:val="002F6196"/>
    <w:rsid w:val="002F684D"/>
    <w:rsid w:val="002F6CD0"/>
    <w:rsid w:val="002F6EE6"/>
    <w:rsid w:val="002F70A5"/>
    <w:rsid w:val="002F733F"/>
    <w:rsid w:val="002F763F"/>
    <w:rsid w:val="002F7708"/>
    <w:rsid w:val="002F77D3"/>
    <w:rsid w:val="002F7842"/>
    <w:rsid w:val="002F792E"/>
    <w:rsid w:val="002F79D6"/>
    <w:rsid w:val="002F7A63"/>
    <w:rsid w:val="00300435"/>
    <w:rsid w:val="003005A6"/>
    <w:rsid w:val="003005F9"/>
    <w:rsid w:val="003008AD"/>
    <w:rsid w:val="003008D8"/>
    <w:rsid w:val="0030096D"/>
    <w:rsid w:val="00300DD1"/>
    <w:rsid w:val="00300E74"/>
    <w:rsid w:val="00300EAE"/>
    <w:rsid w:val="00301101"/>
    <w:rsid w:val="003011D1"/>
    <w:rsid w:val="0030129B"/>
    <w:rsid w:val="003012CE"/>
    <w:rsid w:val="00301472"/>
    <w:rsid w:val="00301482"/>
    <w:rsid w:val="003016E1"/>
    <w:rsid w:val="003016F4"/>
    <w:rsid w:val="003019BF"/>
    <w:rsid w:val="00301ABE"/>
    <w:rsid w:val="003020F1"/>
    <w:rsid w:val="0030214C"/>
    <w:rsid w:val="003021E2"/>
    <w:rsid w:val="003022C1"/>
    <w:rsid w:val="00302708"/>
    <w:rsid w:val="0030311E"/>
    <w:rsid w:val="00303154"/>
    <w:rsid w:val="0030324B"/>
    <w:rsid w:val="003034EE"/>
    <w:rsid w:val="003038DF"/>
    <w:rsid w:val="0030395E"/>
    <w:rsid w:val="00303B3E"/>
    <w:rsid w:val="00303CB0"/>
    <w:rsid w:val="00303D71"/>
    <w:rsid w:val="00303DF6"/>
    <w:rsid w:val="00303DFF"/>
    <w:rsid w:val="0030402E"/>
    <w:rsid w:val="00304140"/>
    <w:rsid w:val="00304282"/>
    <w:rsid w:val="00304510"/>
    <w:rsid w:val="0030489E"/>
    <w:rsid w:val="00304964"/>
    <w:rsid w:val="00304F2E"/>
    <w:rsid w:val="003051D6"/>
    <w:rsid w:val="0030540D"/>
    <w:rsid w:val="00305807"/>
    <w:rsid w:val="003059F1"/>
    <w:rsid w:val="00305DE2"/>
    <w:rsid w:val="00306214"/>
    <w:rsid w:val="0030626A"/>
    <w:rsid w:val="00306593"/>
    <w:rsid w:val="00306636"/>
    <w:rsid w:val="00306669"/>
    <w:rsid w:val="00306AB4"/>
    <w:rsid w:val="00306B38"/>
    <w:rsid w:val="00306CB6"/>
    <w:rsid w:val="00307487"/>
    <w:rsid w:val="00307848"/>
    <w:rsid w:val="003078AA"/>
    <w:rsid w:val="003078EA"/>
    <w:rsid w:val="00307987"/>
    <w:rsid w:val="00307B4E"/>
    <w:rsid w:val="00307DC0"/>
    <w:rsid w:val="00307E14"/>
    <w:rsid w:val="003100CA"/>
    <w:rsid w:val="0031015E"/>
    <w:rsid w:val="00310193"/>
    <w:rsid w:val="00310B5F"/>
    <w:rsid w:val="00310BD0"/>
    <w:rsid w:val="00310CFA"/>
    <w:rsid w:val="00310E42"/>
    <w:rsid w:val="00310E85"/>
    <w:rsid w:val="00311332"/>
    <w:rsid w:val="00311376"/>
    <w:rsid w:val="00311444"/>
    <w:rsid w:val="00311489"/>
    <w:rsid w:val="003114E2"/>
    <w:rsid w:val="00311751"/>
    <w:rsid w:val="003118FB"/>
    <w:rsid w:val="00311B35"/>
    <w:rsid w:val="00311B9C"/>
    <w:rsid w:val="00311DC1"/>
    <w:rsid w:val="00311E76"/>
    <w:rsid w:val="00311EFE"/>
    <w:rsid w:val="00312012"/>
    <w:rsid w:val="00312103"/>
    <w:rsid w:val="00312167"/>
    <w:rsid w:val="0031223B"/>
    <w:rsid w:val="00312347"/>
    <w:rsid w:val="003123F5"/>
    <w:rsid w:val="00312675"/>
    <w:rsid w:val="003127D8"/>
    <w:rsid w:val="00312B23"/>
    <w:rsid w:val="00312B26"/>
    <w:rsid w:val="00312C17"/>
    <w:rsid w:val="00312CAE"/>
    <w:rsid w:val="00312D09"/>
    <w:rsid w:val="00312D27"/>
    <w:rsid w:val="00312E30"/>
    <w:rsid w:val="00312F1E"/>
    <w:rsid w:val="00313066"/>
    <w:rsid w:val="00313143"/>
    <w:rsid w:val="0031320D"/>
    <w:rsid w:val="00313267"/>
    <w:rsid w:val="003134B5"/>
    <w:rsid w:val="00313557"/>
    <w:rsid w:val="00313655"/>
    <w:rsid w:val="00313800"/>
    <w:rsid w:val="003139E1"/>
    <w:rsid w:val="00313BE9"/>
    <w:rsid w:val="00313C2E"/>
    <w:rsid w:val="00313C6D"/>
    <w:rsid w:val="00313D2D"/>
    <w:rsid w:val="00313D50"/>
    <w:rsid w:val="00313FBC"/>
    <w:rsid w:val="003144F8"/>
    <w:rsid w:val="00314648"/>
    <w:rsid w:val="00314A62"/>
    <w:rsid w:val="00314A86"/>
    <w:rsid w:val="00314ABC"/>
    <w:rsid w:val="00314B5C"/>
    <w:rsid w:val="00314FBA"/>
    <w:rsid w:val="00314FFF"/>
    <w:rsid w:val="00315226"/>
    <w:rsid w:val="003154A8"/>
    <w:rsid w:val="00315AB8"/>
    <w:rsid w:val="00315BCE"/>
    <w:rsid w:val="00315F1C"/>
    <w:rsid w:val="00315F70"/>
    <w:rsid w:val="0031610F"/>
    <w:rsid w:val="00316167"/>
    <w:rsid w:val="003164B7"/>
    <w:rsid w:val="0031656B"/>
    <w:rsid w:val="003166D2"/>
    <w:rsid w:val="00316789"/>
    <w:rsid w:val="00316A13"/>
    <w:rsid w:val="00316A27"/>
    <w:rsid w:val="00316CB3"/>
    <w:rsid w:val="00317101"/>
    <w:rsid w:val="00317198"/>
    <w:rsid w:val="00317569"/>
    <w:rsid w:val="00317591"/>
    <w:rsid w:val="00317F00"/>
    <w:rsid w:val="00317FCC"/>
    <w:rsid w:val="003200C6"/>
    <w:rsid w:val="00320456"/>
    <w:rsid w:val="0032047D"/>
    <w:rsid w:val="00320647"/>
    <w:rsid w:val="0032095E"/>
    <w:rsid w:val="00320B47"/>
    <w:rsid w:val="00320F5B"/>
    <w:rsid w:val="003210BB"/>
    <w:rsid w:val="00321159"/>
    <w:rsid w:val="00321A53"/>
    <w:rsid w:val="00321D0F"/>
    <w:rsid w:val="00321D34"/>
    <w:rsid w:val="00321D46"/>
    <w:rsid w:val="00321E01"/>
    <w:rsid w:val="0032225F"/>
    <w:rsid w:val="00322294"/>
    <w:rsid w:val="003222C9"/>
    <w:rsid w:val="00322449"/>
    <w:rsid w:val="003228FF"/>
    <w:rsid w:val="0032294D"/>
    <w:rsid w:val="0032297F"/>
    <w:rsid w:val="00322E14"/>
    <w:rsid w:val="00322E5E"/>
    <w:rsid w:val="00322E9F"/>
    <w:rsid w:val="00322ED3"/>
    <w:rsid w:val="00322F90"/>
    <w:rsid w:val="00323311"/>
    <w:rsid w:val="00323349"/>
    <w:rsid w:val="003236B6"/>
    <w:rsid w:val="003238A8"/>
    <w:rsid w:val="003238CE"/>
    <w:rsid w:val="00323A8B"/>
    <w:rsid w:val="00323DFC"/>
    <w:rsid w:val="00323FA2"/>
    <w:rsid w:val="00324013"/>
    <w:rsid w:val="00324383"/>
    <w:rsid w:val="00324544"/>
    <w:rsid w:val="003246A9"/>
    <w:rsid w:val="003246DD"/>
    <w:rsid w:val="0032483A"/>
    <w:rsid w:val="00324876"/>
    <w:rsid w:val="00324C3B"/>
    <w:rsid w:val="00325020"/>
    <w:rsid w:val="003253E1"/>
    <w:rsid w:val="0032540D"/>
    <w:rsid w:val="003254F2"/>
    <w:rsid w:val="003256F6"/>
    <w:rsid w:val="003257C0"/>
    <w:rsid w:val="003258A4"/>
    <w:rsid w:val="0032598B"/>
    <w:rsid w:val="0032637D"/>
    <w:rsid w:val="00326BAB"/>
    <w:rsid w:val="00326E8B"/>
    <w:rsid w:val="003273AA"/>
    <w:rsid w:val="00327448"/>
    <w:rsid w:val="003274F5"/>
    <w:rsid w:val="00327540"/>
    <w:rsid w:val="0032761F"/>
    <w:rsid w:val="00327637"/>
    <w:rsid w:val="00327641"/>
    <w:rsid w:val="0032773E"/>
    <w:rsid w:val="003278C0"/>
    <w:rsid w:val="003278C2"/>
    <w:rsid w:val="0032791E"/>
    <w:rsid w:val="00327DC5"/>
    <w:rsid w:val="00330056"/>
    <w:rsid w:val="00330066"/>
    <w:rsid w:val="003301EA"/>
    <w:rsid w:val="0033036D"/>
    <w:rsid w:val="003305C9"/>
    <w:rsid w:val="003307B9"/>
    <w:rsid w:val="003308D9"/>
    <w:rsid w:val="00330BB3"/>
    <w:rsid w:val="00330D54"/>
    <w:rsid w:val="00331456"/>
    <w:rsid w:val="0033152D"/>
    <w:rsid w:val="00331619"/>
    <w:rsid w:val="003318AF"/>
    <w:rsid w:val="003319E6"/>
    <w:rsid w:val="00331BFC"/>
    <w:rsid w:val="00331E97"/>
    <w:rsid w:val="0033250B"/>
    <w:rsid w:val="003326FE"/>
    <w:rsid w:val="003328E1"/>
    <w:rsid w:val="00332BDB"/>
    <w:rsid w:val="00332C1A"/>
    <w:rsid w:val="00332C66"/>
    <w:rsid w:val="00332FFE"/>
    <w:rsid w:val="00333091"/>
    <w:rsid w:val="00333714"/>
    <w:rsid w:val="0033371E"/>
    <w:rsid w:val="00333871"/>
    <w:rsid w:val="00333A76"/>
    <w:rsid w:val="00333C03"/>
    <w:rsid w:val="00333D81"/>
    <w:rsid w:val="00333F76"/>
    <w:rsid w:val="00333FBD"/>
    <w:rsid w:val="00334052"/>
    <w:rsid w:val="00334840"/>
    <w:rsid w:val="0033499C"/>
    <w:rsid w:val="003349A1"/>
    <w:rsid w:val="003349F2"/>
    <w:rsid w:val="00334E04"/>
    <w:rsid w:val="0033565D"/>
    <w:rsid w:val="00335841"/>
    <w:rsid w:val="0033584E"/>
    <w:rsid w:val="00335A60"/>
    <w:rsid w:val="00335E2E"/>
    <w:rsid w:val="00335FFD"/>
    <w:rsid w:val="0033616C"/>
    <w:rsid w:val="00336286"/>
    <w:rsid w:val="0033643C"/>
    <w:rsid w:val="00336677"/>
    <w:rsid w:val="003367AF"/>
    <w:rsid w:val="003368A0"/>
    <w:rsid w:val="00336B92"/>
    <w:rsid w:val="00336CB5"/>
    <w:rsid w:val="0033729B"/>
    <w:rsid w:val="003372F1"/>
    <w:rsid w:val="003378FE"/>
    <w:rsid w:val="00337930"/>
    <w:rsid w:val="00337CA0"/>
    <w:rsid w:val="00337E12"/>
    <w:rsid w:val="00337ECB"/>
    <w:rsid w:val="00337F8D"/>
    <w:rsid w:val="00340190"/>
    <w:rsid w:val="003405FC"/>
    <w:rsid w:val="00340766"/>
    <w:rsid w:val="003408C1"/>
    <w:rsid w:val="00340B3E"/>
    <w:rsid w:val="00340B80"/>
    <w:rsid w:val="00340BB6"/>
    <w:rsid w:val="00340E3A"/>
    <w:rsid w:val="0034129A"/>
    <w:rsid w:val="003412F2"/>
    <w:rsid w:val="003414D2"/>
    <w:rsid w:val="00341680"/>
    <w:rsid w:val="003417A3"/>
    <w:rsid w:val="00341C7C"/>
    <w:rsid w:val="00341DF8"/>
    <w:rsid w:val="00341E00"/>
    <w:rsid w:val="0034222F"/>
    <w:rsid w:val="0034231C"/>
    <w:rsid w:val="003424CD"/>
    <w:rsid w:val="00342534"/>
    <w:rsid w:val="00342B1D"/>
    <w:rsid w:val="003434F5"/>
    <w:rsid w:val="0034357B"/>
    <w:rsid w:val="0034386A"/>
    <w:rsid w:val="00343C87"/>
    <w:rsid w:val="00343E47"/>
    <w:rsid w:val="00343EB3"/>
    <w:rsid w:val="00344044"/>
    <w:rsid w:val="00344451"/>
    <w:rsid w:val="00344D51"/>
    <w:rsid w:val="00344DF4"/>
    <w:rsid w:val="00344E67"/>
    <w:rsid w:val="00345089"/>
    <w:rsid w:val="0034532D"/>
    <w:rsid w:val="00345375"/>
    <w:rsid w:val="003453F2"/>
    <w:rsid w:val="003453F4"/>
    <w:rsid w:val="00345710"/>
    <w:rsid w:val="00345718"/>
    <w:rsid w:val="00345843"/>
    <w:rsid w:val="0034589A"/>
    <w:rsid w:val="00346001"/>
    <w:rsid w:val="00346341"/>
    <w:rsid w:val="003463AC"/>
    <w:rsid w:val="0034641F"/>
    <w:rsid w:val="00346432"/>
    <w:rsid w:val="0034663D"/>
    <w:rsid w:val="003468F1"/>
    <w:rsid w:val="0034690B"/>
    <w:rsid w:val="00346A8E"/>
    <w:rsid w:val="00346AAA"/>
    <w:rsid w:val="00346DDE"/>
    <w:rsid w:val="00346F73"/>
    <w:rsid w:val="003471E0"/>
    <w:rsid w:val="003473AF"/>
    <w:rsid w:val="0034754D"/>
    <w:rsid w:val="0034762C"/>
    <w:rsid w:val="00347C57"/>
    <w:rsid w:val="00347C90"/>
    <w:rsid w:val="003501B4"/>
    <w:rsid w:val="003501E8"/>
    <w:rsid w:val="003505F3"/>
    <w:rsid w:val="003507BE"/>
    <w:rsid w:val="00350985"/>
    <w:rsid w:val="003509C1"/>
    <w:rsid w:val="00350A48"/>
    <w:rsid w:val="00350B2F"/>
    <w:rsid w:val="00350BB3"/>
    <w:rsid w:val="00350C4F"/>
    <w:rsid w:val="003513B9"/>
    <w:rsid w:val="00351C74"/>
    <w:rsid w:val="00351CDE"/>
    <w:rsid w:val="003524F7"/>
    <w:rsid w:val="00352673"/>
    <w:rsid w:val="00352721"/>
    <w:rsid w:val="0035280F"/>
    <w:rsid w:val="00352811"/>
    <w:rsid w:val="00352951"/>
    <w:rsid w:val="00352D35"/>
    <w:rsid w:val="00352E21"/>
    <w:rsid w:val="00352E7B"/>
    <w:rsid w:val="00352F8B"/>
    <w:rsid w:val="00352FD4"/>
    <w:rsid w:val="003530DA"/>
    <w:rsid w:val="003531FE"/>
    <w:rsid w:val="00353713"/>
    <w:rsid w:val="003537EF"/>
    <w:rsid w:val="00353A9D"/>
    <w:rsid w:val="00353C86"/>
    <w:rsid w:val="00353F86"/>
    <w:rsid w:val="00354002"/>
    <w:rsid w:val="0035419F"/>
    <w:rsid w:val="0035437D"/>
    <w:rsid w:val="00354583"/>
    <w:rsid w:val="003549CE"/>
    <w:rsid w:val="00354A6A"/>
    <w:rsid w:val="00354B2C"/>
    <w:rsid w:val="00354F24"/>
    <w:rsid w:val="003552EE"/>
    <w:rsid w:val="00355568"/>
    <w:rsid w:val="0035570E"/>
    <w:rsid w:val="0035573C"/>
    <w:rsid w:val="003557F4"/>
    <w:rsid w:val="00355AC6"/>
    <w:rsid w:val="00355C1F"/>
    <w:rsid w:val="00355E9B"/>
    <w:rsid w:val="00355F8D"/>
    <w:rsid w:val="00355F94"/>
    <w:rsid w:val="00356244"/>
    <w:rsid w:val="00356277"/>
    <w:rsid w:val="003564D1"/>
    <w:rsid w:val="00356504"/>
    <w:rsid w:val="00356E87"/>
    <w:rsid w:val="00357143"/>
    <w:rsid w:val="003571FD"/>
    <w:rsid w:val="00357262"/>
    <w:rsid w:val="003577FE"/>
    <w:rsid w:val="00357DB2"/>
    <w:rsid w:val="003607B2"/>
    <w:rsid w:val="00360BEE"/>
    <w:rsid w:val="00360D1E"/>
    <w:rsid w:val="00360F7B"/>
    <w:rsid w:val="0036129B"/>
    <w:rsid w:val="00361316"/>
    <w:rsid w:val="00361435"/>
    <w:rsid w:val="00361526"/>
    <w:rsid w:val="003616B3"/>
    <w:rsid w:val="003619D5"/>
    <w:rsid w:val="00362119"/>
    <w:rsid w:val="00362175"/>
    <w:rsid w:val="003629E3"/>
    <w:rsid w:val="00362A8C"/>
    <w:rsid w:val="00362C66"/>
    <w:rsid w:val="00362DF0"/>
    <w:rsid w:val="00363004"/>
    <w:rsid w:val="003630D8"/>
    <w:rsid w:val="0036311A"/>
    <w:rsid w:val="0036347B"/>
    <w:rsid w:val="003636E6"/>
    <w:rsid w:val="003636E8"/>
    <w:rsid w:val="00363786"/>
    <w:rsid w:val="003638D4"/>
    <w:rsid w:val="00363976"/>
    <w:rsid w:val="00363C3F"/>
    <w:rsid w:val="0036417A"/>
    <w:rsid w:val="003642EB"/>
    <w:rsid w:val="003645DA"/>
    <w:rsid w:val="00364943"/>
    <w:rsid w:val="00364C8E"/>
    <w:rsid w:val="00364FBD"/>
    <w:rsid w:val="0036523A"/>
    <w:rsid w:val="003655FC"/>
    <w:rsid w:val="00365673"/>
    <w:rsid w:val="003657FF"/>
    <w:rsid w:val="00365995"/>
    <w:rsid w:val="00365AA5"/>
    <w:rsid w:val="00365D08"/>
    <w:rsid w:val="00365D66"/>
    <w:rsid w:val="00365FB1"/>
    <w:rsid w:val="00365FC6"/>
    <w:rsid w:val="003661AA"/>
    <w:rsid w:val="003662E4"/>
    <w:rsid w:val="00366708"/>
    <w:rsid w:val="00366C16"/>
    <w:rsid w:val="00366C30"/>
    <w:rsid w:val="003673AB"/>
    <w:rsid w:val="003673D8"/>
    <w:rsid w:val="003675D6"/>
    <w:rsid w:val="00367622"/>
    <w:rsid w:val="00367730"/>
    <w:rsid w:val="00367859"/>
    <w:rsid w:val="003678D1"/>
    <w:rsid w:val="003679BC"/>
    <w:rsid w:val="00367C49"/>
    <w:rsid w:val="00367D74"/>
    <w:rsid w:val="0037057F"/>
    <w:rsid w:val="003705A8"/>
    <w:rsid w:val="00370621"/>
    <w:rsid w:val="003706FF"/>
    <w:rsid w:val="0037086A"/>
    <w:rsid w:val="00370B1D"/>
    <w:rsid w:val="003710FA"/>
    <w:rsid w:val="003712EE"/>
    <w:rsid w:val="003717AE"/>
    <w:rsid w:val="00371989"/>
    <w:rsid w:val="00371A0D"/>
    <w:rsid w:val="00371D39"/>
    <w:rsid w:val="00371D87"/>
    <w:rsid w:val="00371F14"/>
    <w:rsid w:val="00372332"/>
    <w:rsid w:val="00372474"/>
    <w:rsid w:val="003727D8"/>
    <w:rsid w:val="00372BC0"/>
    <w:rsid w:val="00372F60"/>
    <w:rsid w:val="00372F8D"/>
    <w:rsid w:val="003731A7"/>
    <w:rsid w:val="00373285"/>
    <w:rsid w:val="003734B3"/>
    <w:rsid w:val="0037399A"/>
    <w:rsid w:val="003739CB"/>
    <w:rsid w:val="00373DF5"/>
    <w:rsid w:val="00373E66"/>
    <w:rsid w:val="003741CB"/>
    <w:rsid w:val="0037429D"/>
    <w:rsid w:val="00374454"/>
    <w:rsid w:val="00374549"/>
    <w:rsid w:val="00374550"/>
    <w:rsid w:val="003745BB"/>
    <w:rsid w:val="00374EA9"/>
    <w:rsid w:val="00374F25"/>
    <w:rsid w:val="00375074"/>
    <w:rsid w:val="00375109"/>
    <w:rsid w:val="0037565F"/>
    <w:rsid w:val="0037580E"/>
    <w:rsid w:val="00375892"/>
    <w:rsid w:val="00375929"/>
    <w:rsid w:val="00375A0C"/>
    <w:rsid w:val="003760F1"/>
    <w:rsid w:val="00376332"/>
    <w:rsid w:val="003763BD"/>
    <w:rsid w:val="00376722"/>
    <w:rsid w:val="003768BF"/>
    <w:rsid w:val="00376BFF"/>
    <w:rsid w:val="00376C03"/>
    <w:rsid w:val="00376F7D"/>
    <w:rsid w:val="003772F9"/>
    <w:rsid w:val="003774B8"/>
    <w:rsid w:val="0037776C"/>
    <w:rsid w:val="00377781"/>
    <w:rsid w:val="003778BE"/>
    <w:rsid w:val="00377930"/>
    <w:rsid w:val="00377B8A"/>
    <w:rsid w:val="00377CE1"/>
    <w:rsid w:val="00377DE8"/>
    <w:rsid w:val="0038034A"/>
    <w:rsid w:val="003805C0"/>
    <w:rsid w:val="00380606"/>
    <w:rsid w:val="003806F3"/>
    <w:rsid w:val="00380838"/>
    <w:rsid w:val="00380C77"/>
    <w:rsid w:val="00380ECB"/>
    <w:rsid w:val="00380F22"/>
    <w:rsid w:val="00381C4B"/>
    <w:rsid w:val="00381CCB"/>
    <w:rsid w:val="00381DCE"/>
    <w:rsid w:val="00381F9B"/>
    <w:rsid w:val="00381FF4"/>
    <w:rsid w:val="00382283"/>
    <w:rsid w:val="003822D7"/>
    <w:rsid w:val="0038235D"/>
    <w:rsid w:val="003827AA"/>
    <w:rsid w:val="00382930"/>
    <w:rsid w:val="0038322B"/>
    <w:rsid w:val="00383362"/>
    <w:rsid w:val="003836B5"/>
    <w:rsid w:val="0038370F"/>
    <w:rsid w:val="00383C1C"/>
    <w:rsid w:val="00383D79"/>
    <w:rsid w:val="0038438A"/>
    <w:rsid w:val="0038442D"/>
    <w:rsid w:val="00384483"/>
    <w:rsid w:val="0038489B"/>
    <w:rsid w:val="003848E5"/>
    <w:rsid w:val="003848F2"/>
    <w:rsid w:val="00384A06"/>
    <w:rsid w:val="00384B4B"/>
    <w:rsid w:val="00384E5A"/>
    <w:rsid w:val="00385730"/>
    <w:rsid w:val="003857BF"/>
    <w:rsid w:val="00385AA4"/>
    <w:rsid w:val="00385EDC"/>
    <w:rsid w:val="0038604A"/>
    <w:rsid w:val="00386512"/>
    <w:rsid w:val="003867F1"/>
    <w:rsid w:val="00386813"/>
    <w:rsid w:val="003868BD"/>
    <w:rsid w:val="00386B5F"/>
    <w:rsid w:val="00386BB8"/>
    <w:rsid w:val="00386C95"/>
    <w:rsid w:val="00386D7E"/>
    <w:rsid w:val="00386E45"/>
    <w:rsid w:val="0038732C"/>
    <w:rsid w:val="003873BE"/>
    <w:rsid w:val="003874ED"/>
    <w:rsid w:val="003875E6"/>
    <w:rsid w:val="00387613"/>
    <w:rsid w:val="003876A0"/>
    <w:rsid w:val="003878DD"/>
    <w:rsid w:val="00387A30"/>
    <w:rsid w:val="00387B1A"/>
    <w:rsid w:val="00387C61"/>
    <w:rsid w:val="00387CF7"/>
    <w:rsid w:val="00387F09"/>
    <w:rsid w:val="00390118"/>
    <w:rsid w:val="0039014A"/>
    <w:rsid w:val="00390469"/>
    <w:rsid w:val="0039069D"/>
    <w:rsid w:val="00390737"/>
    <w:rsid w:val="003909E8"/>
    <w:rsid w:val="00390EB8"/>
    <w:rsid w:val="003915D4"/>
    <w:rsid w:val="00391838"/>
    <w:rsid w:val="00391839"/>
    <w:rsid w:val="00391B4F"/>
    <w:rsid w:val="00391CBE"/>
    <w:rsid w:val="00391E72"/>
    <w:rsid w:val="00391E96"/>
    <w:rsid w:val="00391F09"/>
    <w:rsid w:val="00392570"/>
    <w:rsid w:val="00392682"/>
    <w:rsid w:val="003928E2"/>
    <w:rsid w:val="00392A6E"/>
    <w:rsid w:val="00392A9C"/>
    <w:rsid w:val="00392AB8"/>
    <w:rsid w:val="00392AC0"/>
    <w:rsid w:val="00392D9D"/>
    <w:rsid w:val="00392E98"/>
    <w:rsid w:val="0039312C"/>
    <w:rsid w:val="003933F5"/>
    <w:rsid w:val="00393432"/>
    <w:rsid w:val="003934DD"/>
    <w:rsid w:val="00393729"/>
    <w:rsid w:val="00393758"/>
    <w:rsid w:val="0039387E"/>
    <w:rsid w:val="00393B9E"/>
    <w:rsid w:val="00393CCC"/>
    <w:rsid w:val="00393D3B"/>
    <w:rsid w:val="00393DCC"/>
    <w:rsid w:val="0039401C"/>
    <w:rsid w:val="00394308"/>
    <w:rsid w:val="00394346"/>
    <w:rsid w:val="003945C8"/>
    <w:rsid w:val="00394E56"/>
    <w:rsid w:val="00395616"/>
    <w:rsid w:val="00395811"/>
    <w:rsid w:val="00395840"/>
    <w:rsid w:val="00395A7B"/>
    <w:rsid w:val="00395BE2"/>
    <w:rsid w:val="00395D5C"/>
    <w:rsid w:val="00395EED"/>
    <w:rsid w:val="003961FE"/>
    <w:rsid w:val="00396317"/>
    <w:rsid w:val="003963FF"/>
    <w:rsid w:val="00396478"/>
    <w:rsid w:val="00396536"/>
    <w:rsid w:val="00396614"/>
    <w:rsid w:val="00396637"/>
    <w:rsid w:val="00396752"/>
    <w:rsid w:val="00396AB1"/>
    <w:rsid w:val="00396BDA"/>
    <w:rsid w:val="00396D35"/>
    <w:rsid w:val="003973E3"/>
    <w:rsid w:val="00397430"/>
    <w:rsid w:val="00397590"/>
    <w:rsid w:val="0039791E"/>
    <w:rsid w:val="003979CC"/>
    <w:rsid w:val="00397BD9"/>
    <w:rsid w:val="00397C72"/>
    <w:rsid w:val="00397E00"/>
    <w:rsid w:val="00397F32"/>
    <w:rsid w:val="003A0290"/>
    <w:rsid w:val="003A03A2"/>
    <w:rsid w:val="003A0485"/>
    <w:rsid w:val="003A06D4"/>
    <w:rsid w:val="003A0868"/>
    <w:rsid w:val="003A0B91"/>
    <w:rsid w:val="003A0C21"/>
    <w:rsid w:val="003A1076"/>
    <w:rsid w:val="003A1101"/>
    <w:rsid w:val="003A11E0"/>
    <w:rsid w:val="003A1565"/>
    <w:rsid w:val="003A1A12"/>
    <w:rsid w:val="003A1AB0"/>
    <w:rsid w:val="003A1C46"/>
    <w:rsid w:val="003A2245"/>
    <w:rsid w:val="003A234B"/>
    <w:rsid w:val="003A2465"/>
    <w:rsid w:val="003A2540"/>
    <w:rsid w:val="003A28EF"/>
    <w:rsid w:val="003A2A32"/>
    <w:rsid w:val="003A2ACA"/>
    <w:rsid w:val="003A37CA"/>
    <w:rsid w:val="003A3A33"/>
    <w:rsid w:val="003A3AB1"/>
    <w:rsid w:val="003A3DD2"/>
    <w:rsid w:val="003A4102"/>
    <w:rsid w:val="003A413B"/>
    <w:rsid w:val="003A4193"/>
    <w:rsid w:val="003A42BC"/>
    <w:rsid w:val="003A436A"/>
    <w:rsid w:val="003A4406"/>
    <w:rsid w:val="003A4477"/>
    <w:rsid w:val="003A481C"/>
    <w:rsid w:val="003A4A0C"/>
    <w:rsid w:val="003A4BA7"/>
    <w:rsid w:val="003A4CE0"/>
    <w:rsid w:val="003A5251"/>
    <w:rsid w:val="003A55C9"/>
    <w:rsid w:val="003A5D13"/>
    <w:rsid w:val="003A5D8B"/>
    <w:rsid w:val="003A5F5A"/>
    <w:rsid w:val="003A619A"/>
    <w:rsid w:val="003A69E1"/>
    <w:rsid w:val="003A6A4F"/>
    <w:rsid w:val="003A6D29"/>
    <w:rsid w:val="003A6E14"/>
    <w:rsid w:val="003A72DA"/>
    <w:rsid w:val="003A734E"/>
    <w:rsid w:val="003A754E"/>
    <w:rsid w:val="003A7589"/>
    <w:rsid w:val="003A7683"/>
    <w:rsid w:val="003A781D"/>
    <w:rsid w:val="003A792E"/>
    <w:rsid w:val="003A7A4F"/>
    <w:rsid w:val="003A7C02"/>
    <w:rsid w:val="003A7DB7"/>
    <w:rsid w:val="003A7DDE"/>
    <w:rsid w:val="003A7E1A"/>
    <w:rsid w:val="003B0152"/>
    <w:rsid w:val="003B05DE"/>
    <w:rsid w:val="003B0BD3"/>
    <w:rsid w:val="003B0F74"/>
    <w:rsid w:val="003B1517"/>
    <w:rsid w:val="003B1870"/>
    <w:rsid w:val="003B18EA"/>
    <w:rsid w:val="003B1964"/>
    <w:rsid w:val="003B1A24"/>
    <w:rsid w:val="003B1CC8"/>
    <w:rsid w:val="003B1D08"/>
    <w:rsid w:val="003B1D57"/>
    <w:rsid w:val="003B1D74"/>
    <w:rsid w:val="003B1F69"/>
    <w:rsid w:val="003B2044"/>
    <w:rsid w:val="003B22AB"/>
    <w:rsid w:val="003B244F"/>
    <w:rsid w:val="003B26F6"/>
    <w:rsid w:val="003B26F8"/>
    <w:rsid w:val="003B286F"/>
    <w:rsid w:val="003B2BDC"/>
    <w:rsid w:val="003B306E"/>
    <w:rsid w:val="003B330D"/>
    <w:rsid w:val="003B35A3"/>
    <w:rsid w:val="003B361B"/>
    <w:rsid w:val="003B3D22"/>
    <w:rsid w:val="003B3F15"/>
    <w:rsid w:val="003B3F57"/>
    <w:rsid w:val="003B3F96"/>
    <w:rsid w:val="003B4025"/>
    <w:rsid w:val="003B40BC"/>
    <w:rsid w:val="003B4446"/>
    <w:rsid w:val="003B488F"/>
    <w:rsid w:val="003B4897"/>
    <w:rsid w:val="003B49A7"/>
    <w:rsid w:val="003B4A62"/>
    <w:rsid w:val="003B4AD7"/>
    <w:rsid w:val="003B4C3C"/>
    <w:rsid w:val="003B4F15"/>
    <w:rsid w:val="003B520C"/>
    <w:rsid w:val="003B54B4"/>
    <w:rsid w:val="003B5631"/>
    <w:rsid w:val="003B6019"/>
    <w:rsid w:val="003B61D4"/>
    <w:rsid w:val="003B62CC"/>
    <w:rsid w:val="003B63F8"/>
    <w:rsid w:val="003B6899"/>
    <w:rsid w:val="003B69D0"/>
    <w:rsid w:val="003B6A9D"/>
    <w:rsid w:val="003B6AF5"/>
    <w:rsid w:val="003B6D81"/>
    <w:rsid w:val="003B6E66"/>
    <w:rsid w:val="003B6E7A"/>
    <w:rsid w:val="003B6F23"/>
    <w:rsid w:val="003B7056"/>
    <w:rsid w:val="003B734F"/>
    <w:rsid w:val="003B740C"/>
    <w:rsid w:val="003B7429"/>
    <w:rsid w:val="003B74CF"/>
    <w:rsid w:val="003B77BB"/>
    <w:rsid w:val="003B7AC5"/>
    <w:rsid w:val="003B7DF5"/>
    <w:rsid w:val="003C005F"/>
    <w:rsid w:val="003C00CD"/>
    <w:rsid w:val="003C02FD"/>
    <w:rsid w:val="003C0611"/>
    <w:rsid w:val="003C07E8"/>
    <w:rsid w:val="003C1013"/>
    <w:rsid w:val="003C11A5"/>
    <w:rsid w:val="003C133C"/>
    <w:rsid w:val="003C16A4"/>
    <w:rsid w:val="003C1706"/>
    <w:rsid w:val="003C1803"/>
    <w:rsid w:val="003C1931"/>
    <w:rsid w:val="003C1977"/>
    <w:rsid w:val="003C1AEC"/>
    <w:rsid w:val="003C1B93"/>
    <w:rsid w:val="003C1FD2"/>
    <w:rsid w:val="003C2791"/>
    <w:rsid w:val="003C27C2"/>
    <w:rsid w:val="003C2BBA"/>
    <w:rsid w:val="003C2CA6"/>
    <w:rsid w:val="003C2D8C"/>
    <w:rsid w:val="003C30DF"/>
    <w:rsid w:val="003C3183"/>
    <w:rsid w:val="003C36B6"/>
    <w:rsid w:val="003C3883"/>
    <w:rsid w:val="003C3B38"/>
    <w:rsid w:val="003C3CEE"/>
    <w:rsid w:val="003C46BC"/>
    <w:rsid w:val="003C4776"/>
    <w:rsid w:val="003C4874"/>
    <w:rsid w:val="003C493D"/>
    <w:rsid w:val="003C4A26"/>
    <w:rsid w:val="003C4B74"/>
    <w:rsid w:val="003C4C9A"/>
    <w:rsid w:val="003C4F06"/>
    <w:rsid w:val="003C5322"/>
    <w:rsid w:val="003C53FD"/>
    <w:rsid w:val="003C5880"/>
    <w:rsid w:val="003C619E"/>
    <w:rsid w:val="003C6495"/>
    <w:rsid w:val="003C65F2"/>
    <w:rsid w:val="003C666C"/>
    <w:rsid w:val="003C689F"/>
    <w:rsid w:val="003C6A68"/>
    <w:rsid w:val="003C6B82"/>
    <w:rsid w:val="003C6B90"/>
    <w:rsid w:val="003C6C74"/>
    <w:rsid w:val="003C73AA"/>
    <w:rsid w:val="003C78C7"/>
    <w:rsid w:val="003C78C8"/>
    <w:rsid w:val="003C7DB9"/>
    <w:rsid w:val="003C7DE7"/>
    <w:rsid w:val="003D0094"/>
    <w:rsid w:val="003D0178"/>
    <w:rsid w:val="003D0194"/>
    <w:rsid w:val="003D04F8"/>
    <w:rsid w:val="003D09A2"/>
    <w:rsid w:val="003D0B63"/>
    <w:rsid w:val="003D0E4F"/>
    <w:rsid w:val="003D0F1A"/>
    <w:rsid w:val="003D0F72"/>
    <w:rsid w:val="003D120F"/>
    <w:rsid w:val="003D14F5"/>
    <w:rsid w:val="003D15AC"/>
    <w:rsid w:val="003D1839"/>
    <w:rsid w:val="003D18F6"/>
    <w:rsid w:val="003D19D9"/>
    <w:rsid w:val="003D1B52"/>
    <w:rsid w:val="003D1BAE"/>
    <w:rsid w:val="003D1BDD"/>
    <w:rsid w:val="003D1C8A"/>
    <w:rsid w:val="003D1CCB"/>
    <w:rsid w:val="003D1E55"/>
    <w:rsid w:val="003D22FE"/>
    <w:rsid w:val="003D2413"/>
    <w:rsid w:val="003D2720"/>
    <w:rsid w:val="003D2932"/>
    <w:rsid w:val="003D2B22"/>
    <w:rsid w:val="003D2B66"/>
    <w:rsid w:val="003D2BAE"/>
    <w:rsid w:val="003D33CD"/>
    <w:rsid w:val="003D33ED"/>
    <w:rsid w:val="003D3852"/>
    <w:rsid w:val="003D4095"/>
    <w:rsid w:val="003D43C7"/>
    <w:rsid w:val="003D446C"/>
    <w:rsid w:val="003D471D"/>
    <w:rsid w:val="003D47E9"/>
    <w:rsid w:val="003D4EBE"/>
    <w:rsid w:val="003D4F11"/>
    <w:rsid w:val="003D5085"/>
    <w:rsid w:val="003D581B"/>
    <w:rsid w:val="003D5B04"/>
    <w:rsid w:val="003D5E7C"/>
    <w:rsid w:val="003D6018"/>
    <w:rsid w:val="003D62C3"/>
    <w:rsid w:val="003D6413"/>
    <w:rsid w:val="003D649C"/>
    <w:rsid w:val="003D68DE"/>
    <w:rsid w:val="003D69E9"/>
    <w:rsid w:val="003D6A4C"/>
    <w:rsid w:val="003D6A5A"/>
    <w:rsid w:val="003D6D52"/>
    <w:rsid w:val="003D6F75"/>
    <w:rsid w:val="003D731F"/>
    <w:rsid w:val="003D746B"/>
    <w:rsid w:val="003D74FD"/>
    <w:rsid w:val="003D77E1"/>
    <w:rsid w:val="003D7DFB"/>
    <w:rsid w:val="003D7EF4"/>
    <w:rsid w:val="003D7F9D"/>
    <w:rsid w:val="003E02AE"/>
    <w:rsid w:val="003E04D7"/>
    <w:rsid w:val="003E0516"/>
    <w:rsid w:val="003E0839"/>
    <w:rsid w:val="003E1116"/>
    <w:rsid w:val="003E122E"/>
    <w:rsid w:val="003E12F1"/>
    <w:rsid w:val="003E1433"/>
    <w:rsid w:val="003E15DD"/>
    <w:rsid w:val="003E16EA"/>
    <w:rsid w:val="003E17C5"/>
    <w:rsid w:val="003E1B71"/>
    <w:rsid w:val="003E1BE7"/>
    <w:rsid w:val="003E1F27"/>
    <w:rsid w:val="003E20DA"/>
    <w:rsid w:val="003E239F"/>
    <w:rsid w:val="003E2705"/>
    <w:rsid w:val="003E275D"/>
    <w:rsid w:val="003E285D"/>
    <w:rsid w:val="003E2940"/>
    <w:rsid w:val="003E29E2"/>
    <w:rsid w:val="003E2CD0"/>
    <w:rsid w:val="003E2CE9"/>
    <w:rsid w:val="003E2D59"/>
    <w:rsid w:val="003E2F44"/>
    <w:rsid w:val="003E32E6"/>
    <w:rsid w:val="003E3433"/>
    <w:rsid w:val="003E3592"/>
    <w:rsid w:val="003E3620"/>
    <w:rsid w:val="003E3657"/>
    <w:rsid w:val="003E3874"/>
    <w:rsid w:val="003E3984"/>
    <w:rsid w:val="003E39CD"/>
    <w:rsid w:val="003E39F4"/>
    <w:rsid w:val="003E3B58"/>
    <w:rsid w:val="003E3D06"/>
    <w:rsid w:val="003E3D72"/>
    <w:rsid w:val="003E3FD8"/>
    <w:rsid w:val="003E41F5"/>
    <w:rsid w:val="003E4258"/>
    <w:rsid w:val="003E4272"/>
    <w:rsid w:val="003E4660"/>
    <w:rsid w:val="003E4709"/>
    <w:rsid w:val="003E4B86"/>
    <w:rsid w:val="003E4D8B"/>
    <w:rsid w:val="003E4E19"/>
    <w:rsid w:val="003E4E44"/>
    <w:rsid w:val="003E525E"/>
    <w:rsid w:val="003E55ED"/>
    <w:rsid w:val="003E5728"/>
    <w:rsid w:val="003E59F1"/>
    <w:rsid w:val="003E5AD4"/>
    <w:rsid w:val="003E5D12"/>
    <w:rsid w:val="003E5E6B"/>
    <w:rsid w:val="003E63B0"/>
    <w:rsid w:val="003E63DE"/>
    <w:rsid w:val="003E6AD6"/>
    <w:rsid w:val="003E6BBC"/>
    <w:rsid w:val="003E6C41"/>
    <w:rsid w:val="003E6F0F"/>
    <w:rsid w:val="003E706E"/>
    <w:rsid w:val="003E70B4"/>
    <w:rsid w:val="003E7223"/>
    <w:rsid w:val="003E7292"/>
    <w:rsid w:val="003E72A2"/>
    <w:rsid w:val="003E72EE"/>
    <w:rsid w:val="003E7375"/>
    <w:rsid w:val="003E739A"/>
    <w:rsid w:val="003E74B4"/>
    <w:rsid w:val="003E786E"/>
    <w:rsid w:val="003E78C3"/>
    <w:rsid w:val="003E7980"/>
    <w:rsid w:val="003E7A9F"/>
    <w:rsid w:val="003E7ACA"/>
    <w:rsid w:val="003E7B52"/>
    <w:rsid w:val="003E7EE2"/>
    <w:rsid w:val="003F01E6"/>
    <w:rsid w:val="003F028A"/>
    <w:rsid w:val="003F02A5"/>
    <w:rsid w:val="003F0971"/>
    <w:rsid w:val="003F0AE8"/>
    <w:rsid w:val="003F0D43"/>
    <w:rsid w:val="003F0DD4"/>
    <w:rsid w:val="003F13CA"/>
    <w:rsid w:val="003F14F8"/>
    <w:rsid w:val="003F152A"/>
    <w:rsid w:val="003F17A4"/>
    <w:rsid w:val="003F189D"/>
    <w:rsid w:val="003F19BA"/>
    <w:rsid w:val="003F1BA0"/>
    <w:rsid w:val="003F1D63"/>
    <w:rsid w:val="003F1DF9"/>
    <w:rsid w:val="003F1EC2"/>
    <w:rsid w:val="003F20B6"/>
    <w:rsid w:val="003F2323"/>
    <w:rsid w:val="003F287E"/>
    <w:rsid w:val="003F28F1"/>
    <w:rsid w:val="003F2960"/>
    <w:rsid w:val="003F2B53"/>
    <w:rsid w:val="003F319F"/>
    <w:rsid w:val="003F395A"/>
    <w:rsid w:val="003F3F57"/>
    <w:rsid w:val="003F43CC"/>
    <w:rsid w:val="003F46BC"/>
    <w:rsid w:val="003F4C13"/>
    <w:rsid w:val="003F4DDC"/>
    <w:rsid w:val="003F4E82"/>
    <w:rsid w:val="003F540B"/>
    <w:rsid w:val="003F5468"/>
    <w:rsid w:val="003F55D3"/>
    <w:rsid w:val="003F57CD"/>
    <w:rsid w:val="003F5AC8"/>
    <w:rsid w:val="003F5C8D"/>
    <w:rsid w:val="003F5D1A"/>
    <w:rsid w:val="003F5F91"/>
    <w:rsid w:val="003F647E"/>
    <w:rsid w:val="003F678B"/>
    <w:rsid w:val="003F6AB1"/>
    <w:rsid w:val="003F6ACD"/>
    <w:rsid w:val="003F6B0C"/>
    <w:rsid w:val="003F6B25"/>
    <w:rsid w:val="003F6D79"/>
    <w:rsid w:val="003F6ECF"/>
    <w:rsid w:val="003F7188"/>
    <w:rsid w:val="003F71D0"/>
    <w:rsid w:val="003F7669"/>
    <w:rsid w:val="003F785F"/>
    <w:rsid w:val="003F78DF"/>
    <w:rsid w:val="003F7B2D"/>
    <w:rsid w:val="003F7B85"/>
    <w:rsid w:val="003F7D2B"/>
    <w:rsid w:val="004003D4"/>
    <w:rsid w:val="004004C9"/>
    <w:rsid w:val="004008F5"/>
    <w:rsid w:val="004009E8"/>
    <w:rsid w:val="00401288"/>
    <w:rsid w:val="00401384"/>
    <w:rsid w:val="00401591"/>
    <w:rsid w:val="00401756"/>
    <w:rsid w:val="0040191B"/>
    <w:rsid w:val="00401BD9"/>
    <w:rsid w:val="00401CC2"/>
    <w:rsid w:val="00401E18"/>
    <w:rsid w:val="0040220F"/>
    <w:rsid w:val="0040241E"/>
    <w:rsid w:val="00402509"/>
    <w:rsid w:val="00402652"/>
    <w:rsid w:val="004026A3"/>
    <w:rsid w:val="00402AC1"/>
    <w:rsid w:val="00402C03"/>
    <w:rsid w:val="00402DC4"/>
    <w:rsid w:val="00402ED1"/>
    <w:rsid w:val="00402FFE"/>
    <w:rsid w:val="00403003"/>
    <w:rsid w:val="004031D0"/>
    <w:rsid w:val="004031E6"/>
    <w:rsid w:val="0040332B"/>
    <w:rsid w:val="004033A6"/>
    <w:rsid w:val="00403407"/>
    <w:rsid w:val="0040362B"/>
    <w:rsid w:val="00403770"/>
    <w:rsid w:val="0040377B"/>
    <w:rsid w:val="00403825"/>
    <w:rsid w:val="00403B2D"/>
    <w:rsid w:val="00403C9D"/>
    <w:rsid w:val="00403CB5"/>
    <w:rsid w:val="00403F66"/>
    <w:rsid w:val="00404023"/>
    <w:rsid w:val="0040416D"/>
    <w:rsid w:val="004043CC"/>
    <w:rsid w:val="00404420"/>
    <w:rsid w:val="004045D2"/>
    <w:rsid w:val="00404826"/>
    <w:rsid w:val="00404D09"/>
    <w:rsid w:val="00404DFF"/>
    <w:rsid w:val="0040510C"/>
    <w:rsid w:val="004052EF"/>
    <w:rsid w:val="0040546F"/>
    <w:rsid w:val="00405520"/>
    <w:rsid w:val="0040567D"/>
    <w:rsid w:val="00405827"/>
    <w:rsid w:val="00405B4D"/>
    <w:rsid w:val="00405C06"/>
    <w:rsid w:val="00406057"/>
    <w:rsid w:val="00406060"/>
    <w:rsid w:val="004060F6"/>
    <w:rsid w:val="0040625D"/>
    <w:rsid w:val="004062BE"/>
    <w:rsid w:val="00406416"/>
    <w:rsid w:val="00406776"/>
    <w:rsid w:val="00406827"/>
    <w:rsid w:val="0040686A"/>
    <w:rsid w:val="00406FB3"/>
    <w:rsid w:val="0040757E"/>
    <w:rsid w:val="00407768"/>
    <w:rsid w:val="004078D3"/>
    <w:rsid w:val="004078D7"/>
    <w:rsid w:val="004078FF"/>
    <w:rsid w:val="00407921"/>
    <w:rsid w:val="00407D1A"/>
    <w:rsid w:val="00407E67"/>
    <w:rsid w:val="00407F01"/>
    <w:rsid w:val="00407F76"/>
    <w:rsid w:val="0041002C"/>
    <w:rsid w:val="00410458"/>
    <w:rsid w:val="004105D7"/>
    <w:rsid w:val="00410D48"/>
    <w:rsid w:val="00410DBB"/>
    <w:rsid w:val="00410DE6"/>
    <w:rsid w:val="00410E91"/>
    <w:rsid w:val="00410F98"/>
    <w:rsid w:val="00410F99"/>
    <w:rsid w:val="00410FAC"/>
    <w:rsid w:val="0041100B"/>
    <w:rsid w:val="0041161D"/>
    <w:rsid w:val="004117D8"/>
    <w:rsid w:val="00411AF2"/>
    <w:rsid w:val="0041268F"/>
    <w:rsid w:val="004128A0"/>
    <w:rsid w:val="00412E81"/>
    <w:rsid w:val="00412FD8"/>
    <w:rsid w:val="004131FC"/>
    <w:rsid w:val="00413273"/>
    <w:rsid w:val="004134F1"/>
    <w:rsid w:val="004135AD"/>
    <w:rsid w:val="004135D2"/>
    <w:rsid w:val="0041368B"/>
    <w:rsid w:val="004138A2"/>
    <w:rsid w:val="00413962"/>
    <w:rsid w:val="00413AA8"/>
    <w:rsid w:val="00413C4C"/>
    <w:rsid w:val="00413D97"/>
    <w:rsid w:val="00413EF0"/>
    <w:rsid w:val="0041406A"/>
    <w:rsid w:val="00414612"/>
    <w:rsid w:val="00414648"/>
    <w:rsid w:val="004147E8"/>
    <w:rsid w:val="00414B88"/>
    <w:rsid w:val="00414EB3"/>
    <w:rsid w:val="0041508E"/>
    <w:rsid w:val="004150C5"/>
    <w:rsid w:val="004154DA"/>
    <w:rsid w:val="004154DE"/>
    <w:rsid w:val="00415640"/>
    <w:rsid w:val="00415834"/>
    <w:rsid w:val="004159E6"/>
    <w:rsid w:val="00415CDA"/>
    <w:rsid w:val="00415F52"/>
    <w:rsid w:val="00416047"/>
    <w:rsid w:val="00416205"/>
    <w:rsid w:val="0041656F"/>
    <w:rsid w:val="004165E1"/>
    <w:rsid w:val="00416C2D"/>
    <w:rsid w:val="00416EFF"/>
    <w:rsid w:val="00417163"/>
    <w:rsid w:val="004175B6"/>
    <w:rsid w:val="00417B49"/>
    <w:rsid w:val="00417DE3"/>
    <w:rsid w:val="00417E15"/>
    <w:rsid w:val="004201CC"/>
    <w:rsid w:val="004201CF"/>
    <w:rsid w:val="004201D5"/>
    <w:rsid w:val="0042043C"/>
    <w:rsid w:val="004208DF"/>
    <w:rsid w:val="00420A67"/>
    <w:rsid w:val="00420B90"/>
    <w:rsid w:val="00420C2C"/>
    <w:rsid w:val="00420DFE"/>
    <w:rsid w:val="0042119D"/>
    <w:rsid w:val="004212F4"/>
    <w:rsid w:val="004213BE"/>
    <w:rsid w:val="004214B0"/>
    <w:rsid w:val="0042192A"/>
    <w:rsid w:val="004219AA"/>
    <w:rsid w:val="00421A00"/>
    <w:rsid w:val="00421B78"/>
    <w:rsid w:val="004220E0"/>
    <w:rsid w:val="004223EB"/>
    <w:rsid w:val="004227CD"/>
    <w:rsid w:val="00422887"/>
    <w:rsid w:val="00422C93"/>
    <w:rsid w:val="00422E68"/>
    <w:rsid w:val="00422F65"/>
    <w:rsid w:val="004231D3"/>
    <w:rsid w:val="00423952"/>
    <w:rsid w:val="00423B5B"/>
    <w:rsid w:val="00423EC6"/>
    <w:rsid w:val="0042415D"/>
    <w:rsid w:val="004241C2"/>
    <w:rsid w:val="00424214"/>
    <w:rsid w:val="004243C3"/>
    <w:rsid w:val="004245F7"/>
    <w:rsid w:val="004246C1"/>
    <w:rsid w:val="0042493F"/>
    <w:rsid w:val="004249B9"/>
    <w:rsid w:val="00424B93"/>
    <w:rsid w:val="0042542D"/>
    <w:rsid w:val="0042563A"/>
    <w:rsid w:val="00425664"/>
    <w:rsid w:val="004256FC"/>
    <w:rsid w:val="00425909"/>
    <w:rsid w:val="0042595B"/>
    <w:rsid w:val="00425C51"/>
    <w:rsid w:val="00425C93"/>
    <w:rsid w:val="00425C9B"/>
    <w:rsid w:val="00425D09"/>
    <w:rsid w:val="00425E3F"/>
    <w:rsid w:val="00425F7D"/>
    <w:rsid w:val="004263A1"/>
    <w:rsid w:val="004263F1"/>
    <w:rsid w:val="004267D9"/>
    <w:rsid w:val="004268B4"/>
    <w:rsid w:val="00426AD3"/>
    <w:rsid w:val="00426E8F"/>
    <w:rsid w:val="00426F7A"/>
    <w:rsid w:val="00426F7F"/>
    <w:rsid w:val="004270E2"/>
    <w:rsid w:val="004271D4"/>
    <w:rsid w:val="00427243"/>
    <w:rsid w:val="0042732B"/>
    <w:rsid w:val="004273C9"/>
    <w:rsid w:val="00427445"/>
    <w:rsid w:val="004275F5"/>
    <w:rsid w:val="00427C73"/>
    <w:rsid w:val="00430344"/>
    <w:rsid w:val="0043036A"/>
    <w:rsid w:val="00430BC1"/>
    <w:rsid w:val="00430C98"/>
    <w:rsid w:val="00430D26"/>
    <w:rsid w:val="00430DB3"/>
    <w:rsid w:val="0043114C"/>
    <w:rsid w:val="0043145E"/>
    <w:rsid w:val="004314EC"/>
    <w:rsid w:val="00431515"/>
    <w:rsid w:val="00431547"/>
    <w:rsid w:val="00431744"/>
    <w:rsid w:val="00431783"/>
    <w:rsid w:val="00431A1A"/>
    <w:rsid w:val="00431F30"/>
    <w:rsid w:val="00432014"/>
    <w:rsid w:val="0043223E"/>
    <w:rsid w:val="004324E7"/>
    <w:rsid w:val="00432927"/>
    <w:rsid w:val="00432D7C"/>
    <w:rsid w:val="004335B1"/>
    <w:rsid w:val="004335BA"/>
    <w:rsid w:val="004336D4"/>
    <w:rsid w:val="004338C5"/>
    <w:rsid w:val="00433D77"/>
    <w:rsid w:val="00433E68"/>
    <w:rsid w:val="0043431C"/>
    <w:rsid w:val="00434697"/>
    <w:rsid w:val="00434A2B"/>
    <w:rsid w:val="00434A7D"/>
    <w:rsid w:val="00434C85"/>
    <w:rsid w:val="00435108"/>
    <w:rsid w:val="0043557F"/>
    <w:rsid w:val="00435670"/>
    <w:rsid w:val="00435A08"/>
    <w:rsid w:val="00435AF8"/>
    <w:rsid w:val="00435BB2"/>
    <w:rsid w:val="00435C20"/>
    <w:rsid w:val="004361D4"/>
    <w:rsid w:val="004362B4"/>
    <w:rsid w:val="004362B5"/>
    <w:rsid w:val="00436F14"/>
    <w:rsid w:val="00436F1A"/>
    <w:rsid w:val="00437241"/>
    <w:rsid w:val="004373CB"/>
    <w:rsid w:val="0043779C"/>
    <w:rsid w:val="0043785F"/>
    <w:rsid w:val="004378DD"/>
    <w:rsid w:val="00437C3A"/>
    <w:rsid w:val="00440141"/>
    <w:rsid w:val="00440250"/>
    <w:rsid w:val="004407C9"/>
    <w:rsid w:val="004408D3"/>
    <w:rsid w:val="00440AE4"/>
    <w:rsid w:val="00440B58"/>
    <w:rsid w:val="00440D81"/>
    <w:rsid w:val="00440E07"/>
    <w:rsid w:val="00440ECB"/>
    <w:rsid w:val="00440FC2"/>
    <w:rsid w:val="00441266"/>
    <w:rsid w:val="0044129B"/>
    <w:rsid w:val="004412D1"/>
    <w:rsid w:val="0044138E"/>
    <w:rsid w:val="00441639"/>
    <w:rsid w:val="00441854"/>
    <w:rsid w:val="004419F3"/>
    <w:rsid w:val="00441F9E"/>
    <w:rsid w:val="00441FE5"/>
    <w:rsid w:val="004422FE"/>
    <w:rsid w:val="004423C6"/>
    <w:rsid w:val="00442447"/>
    <w:rsid w:val="00442AAF"/>
    <w:rsid w:val="004431B9"/>
    <w:rsid w:val="004433E7"/>
    <w:rsid w:val="00443519"/>
    <w:rsid w:val="004438BE"/>
    <w:rsid w:val="00443A96"/>
    <w:rsid w:val="00443C80"/>
    <w:rsid w:val="00443FC1"/>
    <w:rsid w:val="00444300"/>
    <w:rsid w:val="004443F4"/>
    <w:rsid w:val="00444674"/>
    <w:rsid w:val="00444716"/>
    <w:rsid w:val="0044505D"/>
    <w:rsid w:val="004453C7"/>
    <w:rsid w:val="0044558D"/>
    <w:rsid w:val="0044560C"/>
    <w:rsid w:val="00445620"/>
    <w:rsid w:val="00445884"/>
    <w:rsid w:val="004458B1"/>
    <w:rsid w:val="00445BF7"/>
    <w:rsid w:val="00445E22"/>
    <w:rsid w:val="0044602F"/>
    <w:rsid w:val="004461F5"/>
    <w:rsid w:val="00446318"/>
    <w:rsid w:val="0044637F"/>
    <w:rsid w:val="00446444"/>
    <w:rsid w:val="004466CF"/>
    <w:rsid w:val="00446833"/>
    <w:rsid w:val="004468DB"/>
    <w:rsid w:val="004469AA"/>
    <w:rsid w:val="00446AEF"/>
    <w:rsid w:val="00446BB1"/>
    <w:rsid w:val="00446DA8"/>
    <w:rsid w:val="00446DCE"/>
    <w:rsid w:val="00446F2B"/>
    <w:rsid w:val="00447099"/>
    <w:rsid w:val="004472DA"/>
    <w:rsid w:val="004473BF"/>
    <w:rsid w:val="00447503"/>
    <w:rsid w:val="004475AB"/>
    <w:rsid w:val="00447907"/>
    <w:rsid w:val="00450667"/>
    <w:rsid w:val="00450777"/>
    <w:rsid w:val="0045085A"/>
    <w:rsid w:val="00450BE3"/>
    <w:rsid w:val="00450F10"/>
    <w:rsid w:val="004512DD"/>
    <w:rsid w:val="00451573"/>
    <w:rsid w:val="004515BE"/>
    <w:rsid w:val="004515FA"/>
    <w:rsid w:val="00451721"/>
    <w:rsid w:val="00451CCD"/>
    <w:rsid w:val="00451D42"/>
    <w:rsid w:val="00451D91"/>
    <w:rsid w:val="00451EE0"/>
    <w:rsid w:val="0045238B"/>
    <w:rsid w:val="004523E7"/>
    <w:rsid w:val="00452417"/>
    <w:rsid w:val="004524AF"/>
    <w:rsid w:val="004525DC"/>
    <w:rsid w:val="00452783"/>
    <w:rsid w:val="00452900"/>
    <w:rsid w:val="004529DE"/>
    <w:rsid w:val="00452C01"/>
    <w:rsid w:val="00452DA6"/>
    <w:rsid w:val="00452E7C"/>
    <w:rsid w:val="00452F65"/>
    <w:rsid w:val="0045326B"/>
    <w:rsid w:val="00453499"/>
    <w:rsid w:val="004534D6"/>
    <w:rsid w:val="004534FD"/>
    <w:rsid w:val="004536D1"/>
    <w:rsid w:val="00453704"/>
    <w:rsid w:val="0045374F"/>
    <w:rsid w:val="00453B7A"/>
    <w:rsid w:val="00453E19"/>
    <w:rsid w:val="004540B1"/>
    <w:rsid w:val="004542BE"/>
    <w:rsid w:val="00454859"/>
    <w:rsid w:val="00454909"/>
    <w:rsid w:val="00454A70"/>
    <w:rsid w:val="00454F14"/>
    <w:rsid w:val="00455150"/>
    <w:rsid w:val="0045525C"/>
    <w:rsid w:val="00455535"/>
    <w:rsid w:val="00455987"/>
    <w:rsid w:val="00455992"/>
    <w:rsid w:val="00455BA3"/>
    <w:rsid w:val="00455BB2"/>
    <w:rsid w:val="00455D36"/>
    <w:rsid w:val="00455D3B"/>
    <w:rsid w:val="004563DF"/>
    <w:rsid w:val="00456578"/>
    <w:rsid w:val="0045658C"/>
    <w:rsid w:val="004565DA"/>
    <w:rsid w:val="00456603"/>
    <w:rsid w:val="004568B1"/>
    <w:rsid w:val="0045707C"/>
    <w:rsid w:val="004570BD"/>
    <w:rsid w:val="00457174"/>
    <w:rsid w:val="00457618"/>
    <w:rsid w:val="0045775C"/>
    <w:rsid w:val="00457942"/>
    <w:rsid w:val="00457D3F"/>
    <w:rsid w:val="00460139"/>
    <w:rsid w:val="004601A7"/>
    <w:rsid w:val="00460423"/>
    <w:rsid w:val="004604BF"/>
    <w:rsid w:val="004607E5"/>
    <w:rsid w:val="00460A0D"/>
    <w:rsid w:val="00460AB1"/>
    <w:rsid w:val="00460B94"/>
    <w:rsid w:val="00460BDB"/>
    <w:rsid w:val="00460C98"/>
    <w:rsid w:val="00460D1D"/>
    <w:rsid w:val="00460D35"/>
    <w:rsid w:val="00461090"/>
    <w:rsid w:val="00461377"/>
    <w:rsid w:val="0046188B"/>
    <w:rsid w:val="00461AFA"/>
    <w:rsid w:val="004621B5"/>
    <w:rsid w:val="004622DC"/>
    <w:rsid w:val="00462446"/>
    <w:rsid w:val="00462577"/>
    <w:rsid w:val="00462599"/>
    <w:rsid w:val="004625FF"/>
    <w:rsid w:val="004626E5"/>
    <w:rsid w:val="00462B1B"/>
    <w:rsid w:val="0046306E"/>
    <w:rsid w:val="00463098"/>
    <w:rsid w:val="00463192"/>
    <w:rsid w:val="00463235"/>
    <w:rsid w:val="004633E4"/>
    <w:rsid w:val="00463535"/>
    <w:rsid w:val="00463951"/>
    <w:rsid w:val="00463C24"/>
    <w:rsid w:val="00463EDF"/>
    <w:rsid w:val="00464079"/>
    <w:rsid w:val="0046446C"/>
    <w:rsid w:val="004647B3"/>
    <w:rsid w:val="00464994"/>
    <w:rsid w:val="00464EB8"/>
    <w:rsid w:val="00464EF3"/>
    <w:rsid w:val="00465017"/>
    <w:rsid w:val="00465089"/>
    <w:rsid w:val="004650B7"/>
    <w:rsid w:val="004651D9"/>
    <w:rsid w:val="004651DA"/>
    <w:rsid w:val="00465891"/>
    <w:rsid w:val="00465911"/>
    <w:rsid w:val="00465C3A"/>
    <w:rsid w:val="004665B2"/>
    <w:rsid w:val="004667CF"/>
    <w:rsid w:val="00466822"/>
    <w:rsid w:val="00466DED"/>
    <w:rsid w:val="0046725F"/>
    <w:rsid w:val="004673DE"/>
    <w:rsid w:val="004674F1"/>
    <w:rsid w:val="00467787"/>
    <w:rsid w:val="00467A73"/>
    <w:rsid w:val="00467AAA"/>
    <w:rsid w:val="00467DDC"/>
    <w:rsid w:val="00467E56"/>
    <w:rsid w:val="00467E68"/>
    <w:rsid w:val="00467EBD"/>
    <w:rsid w:val="0047023E"/>
    <w:rsid w:val="00470445"/>
    <w:rsid w:val="0047082B"/>
    <w:rsid w:val="00470924"/>
    <w:rsid w:val="00470F81"/>
    <w:rsid w:val="00471048"/>
    <w:rsid w:val="004710B0"/>
    <w:rsid w:val="0047118B"/>
    <w:rsid w:val="004713EB"/>
    <w:rsid w:val="0047141F"/>
    <w:rsid w:val="00471A45"/>
    <w:rsid w:val="00471B64"/>
    <w:rsid w:val="00471D36"/>
    <w:rsid w:val="00472045"/>
    <w:rsid w:val="004721B1"/>
    <w:rsid w:val="004722DD"/>
    <w:rsid w:val="00472389"/>
    <w:rsid w:val="004724A9"/>
    <w:rsid w:val="00472549"/>
    <w:rsid w:val="00472931"/>
    <w:rsid w:val="00472AFB"/>
    <w:rsid w:val="00472B50"/>
    <w:rsid w:val="00472B62"/>
    <w:rsid w:val="00472C48"/>
    <w:rsid w:val="00472E22"/>
    <w:rsid w:val="0047306F"/>
    <w:rsid w:val="0047312B"/>
    <w:rsid w:val="00473460"/>
    <w:rsid w:val="004738D6"/>
    <w:rsid w:val="00473973"/>
    <w:rsid w:val="00473A08"/>
    <w:rsid w:val="00473B92"/>
    <w:rsid w:val="00473F4B"/>
    <w:rsid w:val="0047440A"/>
    <w:rsid w:val="0047447F"/>
    <w:rsid w:val="00474720"/>
    <w:rsid w:val="00474739"/>
    <w:rsid w:val="00474741"/>
    <w:rsid w:val="0047494B"/>
    <w:rsid w:val="00474C77"/>
    <w:rsid w:val="00474FCC"/>
    <w:rsid w:val="004751EB"/>
    <w:rsid w:val="0047528A"/>
    <w:rsid w:val="004755E8"/>
    <w:rsid w:val="00475E15"/>
    <w:rsid w:val="00476459"/>
    <w:rsid w:val="004764BF"/>
    <w:rsid w:val="004764F8"/>
    <w:rsid w:val="00476A7A"/>
    <w:rsid w:val="00476B1F"/>
    <w:rsid w:val="00476B6E"/>
    <w:rsid w:val="00476ED2"/>
    <w:rsid w:val="0047738A"/>
    <w:rsid w:val="00477734"/>
    <w:rsid w:val="0047787C"/>
    <w:rsid w:val="00477AC9"/>
    <w:rsid w:val="00477C03"/>
    <w:rsid w:val="00477DBC"/>
    <w:rsid w:val="00477E8F"/>
    <w:rsid w:val="00477EC2"/>
    <w:rsid w:val="00477F11"/>
    <w:rsid w:val="00480196"/>
    <w:rsid w:val="00480299"/>
    <w:rsid w:val="004803B0"/>
    <w:rsid w:val="0048064C"/>
    <w:rsid w:val="004806AE"/>
    <w:rsid w:val="00480AA2"/>
    <w:rsid w:val="00480F2C"/>
    <w:rsid w:val="004812F7"/>
    <w:rsid w:val="00481587"/>
    <w:rsid w:val="004815F3"/>
    <w:rsid w:val="00481747"/>
    <w:rsid w:val="0048198F"/>
    <w:rsid w:val="00481E70"/>
    <w:rsid w:val="0048282B"/>
    <w:rsid w:val="004828BE"/>
    <w:rsid w:val="00483434"/>
    <w:rsid w:val="0048362B"/>
    <w:rsid w:val="004838F3"/>
    <w:rsid w:val="00484047"/>
    <w:rsid w:val="00484540"/>
    <w:rsid w:val="00484653"/>
    <w:rsid w:val="004846DC"/>
    <w:rsid w:val="0048499D"/>
    <w:rsid w:val="004849AD"/>
    <w:rsid w:val="00484B5F"/>
    <w:rsid w:val="00484E72"/>
    <w:rsid w:val="004850CE"/>
    <w:rsid w:val="0048525E"/>
    <w:rsid w:val="004853D4"/>
    <w:rsid w:val="004859EF"/>
    <w:rsid w:val="00485D13"/>
    <w:rsid w:val="00485D39"/>
    <w:rsid w:val="0048620F"/>
    <w:rsid w:val="00486342"/>
    <w:rsid w:val="004864E7"/>
    <w:rsid w:val="00486714"/>
    <w:rsid w:val="00486745"/>
    <w:rsid w:val="00486C12"/>
    <w:rsid w:val="0048700F"/>
    <w:rsid w:val="004870C6"/>
    <w:rsid w:val="00487A9C"/>
    <w:rsid w:val="00487FD9"/>
    <w:rsid w:val="0049018E"/>
    <w:rsid w:val="004901D1"/>
    <w:rsid w:val="00490966"/>
    <w:rsid w:val="00490B62"/>
    <w:rsid w:val="00490CF7"/>
    <w:rsid w:val="00490D76"/>
    <w:rsid w:val="00490F7F"/>
    <w:rsid w:val="00490FE1"/>
    <w:rsid w:val="00490FE4"/>
    <w:rsid w:val="00491337"/>
    <w:rsid w:val="0049168C"/>
    <w:rsid w:val="0049169E"/>
    <w:rsid w:val="00491928"/>
    <w:rsid w:val="00491966"/>
    <w:rsid w:val="00491C17"/>
    <w:rsid w:val="00491E18"/>
    <w:rsid w:val="00491ECA"/>
    <w:rsid w:val="00491FB1"/>
    <w:rsid w:val="0049220C"/>
    <w:rsid w:val="00492CE3"/>
    <w:rsid w:val="00492D23"/>
    <w:rsid w:val="00492FB5"/>
    <w:rsid w:val="004933BE"/>
    <w:rsid w:val="0049342F"/>
    <w:rsid w:val="004934EC"/>
    <w:rsid w:val="0049380C"/>
    <w:rsid w:val="00493B3A"/>
    <w:rsid w:val="00493FED"/>
    <w:rsid w:val="00494317"/>
    <w:rsid w:val="004948B3"/>
    <w:rsid w:val="004949FE"/>
    <w:rsid w:val="00494D34"/>
    <w:rsid w:val="00495067"/>
    <w:rsid w:val="00495068"/>
    <w:rsid w:val="00495142"/>
    <w:rsid w:val="00495390"/>
    <w:rsid w:val="0049575C"/>
    <w:rsid w:val="004959B6"/>
    <w:rsid w:val="00495B5C"/>
    <w:rsid w:val="00495C82"/>
    <w:rsid w:val="00495C9D"/>
    <w:rsid w:val="00496637"/>
    <w:rsid w:val="00496AD9"/>
    <w:rsid w:val="00496D6D"/>
    <w:rsid w:val="00496D9F"/>
    <w:rsid w:val="00496DAB"/>
    <w:rsid w:val="004974D6"/>
    <w:rsid w:val="0049750F"/>
    <w:rsid w:val="00497547"/>
    <w:rsid w:val="004976A9"/>
    <w:rsid w:val="004979C5"/>
    <w:rsid w:val="00497A32"/>
    <w:rsid w:val="00497D99"/>
    <w:rsid w:val="00497E27"/>
    <w:rsid w:val="00497EE2"/>
    <w:rsid w:val="004A02A2"/>
    <w:rsid w:val="004A064D"/>
    <w:rsid w:val="004A066D"/>
    <w:rsid w:val="004A09E6"/>
    <w:rsid w:val="004A0B79"/>
    <w:rsid w:val="004A0C26"/>
    <w:rsid w:val="004A0C2B"/>
    <w:rsid w:val="004A0C41"/>
    <w:rsid w:val="004A0F94"/>
    <w:rsid w:val="004A0FAD"/>
    <w:rsid w:val="004A0FD6"/>
    <w:rsid w:val="004A1055"/>
    <w:rsid w:val="004A14C3"/>
    <w:rsid w:val="004A1755"/>
    <w:rsid w:val="004A17B6"/>
    <w:rsid w:val="004A1870"/>
    <w:rsid w:val="004A1A41"/>
    <w:rsid w:val="004A1B31"/>
    <w:rsid w:val="004A1BA4"/>
    <w:rsid w:val="004A1CD6"/>
    <w:rsid w:val="004A1E57"/>
    <w:rsid w:val="004A1F18"/>
    <w:rsid w:val="004A2153"/>
    <w:rsid w:val="004A230F"/>
    <w:rsid w:val="004A2470"/>
    <w:rsid w:val="004A2985"/>
    <w:rsid w:val="004A2C54"/>
    <w:rsid w:val="004A2D56"/>
    <w:rsid w:val="004A2D6D"/>
    <w:rsid w:val="004A2E9D"/>
    <w:rsid w:val="004A314E"/>
    <w:rsid w:val="004A3558"/>
    <w:rsid w:val="004A35B5"/>
    <w:rsid w:val="004A3849"/>
    <w:rsid w:val="004A39D1"/>
    <w:rsid w:val="004A3D05"/>
    <w:rsid w:val="004A3D35"/>
    <w:rsid w:val="004A3F0D"/>
    <w:rsid w:val="004A4133"/>
    <w:rsid w:val="004A414F"/>
    <w:rsid w:val="004A46B1"/>
    <w:rsid w:val="004A4795"/>
    <w:rsid w:val="004A47C4"/>
    <w:rsid w:val="004A499E"/>
    <w:rsid w:val="004A4BE6"/>
    <w:rsid w:val="004A4C9E"/>
    <w:rsid w:val="004A4F28"/>
    <w:rsid w:val="004A562A"/>
    <w:rsid w:val="004A57ED"/>
    <w:rsid w:val="004A57F6"/>
    <w:rsid w:val="004A5A4A"/>
    <w:rsid w:val="004A5A60"/>
    <w:rsid w:val="004A5D3D"/>
    <w:rsid w:val="004A5D75"/>
    <w:rsid w:val="004A5DFC"/>
    <w:rsid w:val="004A6026"/>
    <w:rsid w:val="004A64E8"/>
    <w:rsid w:val="004A670A"/>
    <w:rsid w:val="004A6830"/>
    <w:rsid w:val="004A6976"/>
    <w:rsid w:val="004A69D7"/>
    <w:rsid w:val="004A6AD0"/>
    <w:rsid w:val="004A6CFF"/>
    <w:rsid w:val="004A7062"/>
    <w:rsid w:val="004A785E"/>
    <w:rsid w:val="004A7B2F"/>
    <w:rsid w:val="004A7BBD"/>
    <w:rsid w:val="004A7C35"/>
    <w:rsid w:val="004A7F6B"/>
    <w:rsid w:val="004B01AB"/>
    <w:rsid w:val="004B0230"/>
    <w:rsid w:val="004B077B"/>
    <w:rsid w:val="004B08CE"/>
    <w:rsid w:val="004B0914"/>
    <w:rsid w:val="004B09CC"/>
    <w:rsid w:val="004B0E70"/>
    <w:rsid w:val="004B1102"/>
    <w:rsid w:val="004B1164"/>
    <w:rsid w:val="004B1285"/>
    <w:rsid w:val="004B1511"/>
    <w:rsid w:val="004B1580"/>
    <w:rsid w:val="004B18E0"/>
    <w:rsid w:val="004B1AAE"/>
    <w:rsid w:val="004B1C3E"/>
    <w:rsid w:val="004B1C60"/>
    <w:rsid w:val="004B1C6C"/>
    <w:rsid w:val="004B20AA"/>
    <w:rsid w:val="004B22B0"/>
    <w:rsid w:val="004B2652"/>
    <w:rsid w:val="004B2D2C"/>
    <w:rsid w:val="004B308D"/>
    <w:rsid w:val="004B30C9"/>
    <w:rsid w:val="004B357E"/>
    <w:rsid w:val="004B3A5A"/>
    <w:rsid w:val="004B3C7E"/>
    <w:rsid w:val="004B405F"/>
    <w:rsid w:val="004B4166"/>
    <w:rsid w:val="004B4316"/>
    <w:rsid w:val="004B4417"/>
    <w:rsid w:val="004B45A8"/>
    <w:rsid w:val="004B45E9"/>
    <w:rsid w:val="004B4C35"/>
    <w:rsid w:val="004B4D46"/>
    <w:rsid w:val="004B4F2C"/>
    <w:rsid w:val="004B520B"/>
    <w:rsid w:val="004B5338"/>
    <w:rsid w:val="004B5474"/>
    <w:rsid w:val="004B5615"/>
    <w:rsid w:val="004B5B47"/>
    <w:rsid w:val="004B6E7C"/>
    <w:rsid w:val="004B71D5"/>
    <w:rsid w:val="004B7525"/>
    <w:rsid w:val="004B7565"/>
    <w:rsid w:val="004B76DE"/>
    <w:rsid w:val="004B77C3"/>
    <w:rsid w:val="004B7CAD"/>
    <w:rsid w:val="004B7D6B"/>
    <w:rsid w:val="004B7F6B"/>
    <w:rsid w:val="004C00AF"/>
    <w:rsid w:val="004C025A"/>
    <w:rsid w:val="004C02AB"/>
    <w:rsid w:val="004C0575"/>
    <w:rsid w:val="004C09D1"/>
    <w:rsid w:val="004C0EF2"/>
    <w:rsid w:val="004C1405"/>
    <w:rsid w:val="004C1A16"/>
    <w:rsid w:val="004C1B9A"/>
    <w:rsid w:val="004C1CB8"/>
    <w:rsid w:val="004C1E78"/>
    <w:rsid w:val="004C1EBE"/>
    <w:rsid w:val="004C1F06"/>
    <w:rsid w:val="004C2191"/>
    <w:rsid w:val="004C233A"/>
    <w:rsid w:val="004C238D"/>
    <w:rsid w:val="004C264B"/>
    <w:rsid w:val="004C2941"/>
    <w:rsid w:val="004C29AC"/>
    <w:rsid w:val="004C2D57"/>
    <w:rsid w:val="004C32F4"/>
    <w:rsid w:val="004C34AD"/>
    <w:rsid w:val="004C34EC"/>
    <w:rsid w:val="004C350D"/>
    <w:rsid w:val="004C376C"/>
    <w:rsid w:val="004C39A5"/>
    <w:rsid w:val="004C3E83"/>
    <w:rsid w:val="004C4102"/>
    <w:rsid w:val="004C42C8"/>
    <w:rsid w:val="004C4310"/>
    <w:rsid w:val="004C438A"/>
    <w:rsid w:val="004C4490"/>
    <w:rsid w:val="004C450E"/>
    <w:rsid w:val="004C45A2"/>
    <w:rsid w:val="004C464E"/>
    <w:rsid w:val="004C4749"/>
    <w:rsid w:val="004C4977"/>
    <w:rsid w:val="004C4C66"/>
    <w:rsid w:val="004C4CC1"/>
    <w:rsid w:val="004C4E3B"/>
    <w:rsid w:val="004C4EDD"/>
    <w:rsid w:val="004C5403"/>
    <w:rsid w:val="004C5596"/>
    <w:rsid w:val="004C564B"/>
    <w:rsid w:val="004C56F4"/>
    <w:rsid w:val="004C5AA4"/>
    <w:rsid w:val="004C5F76"/>
    <w:rsid w:val="004C6347"/>
    <w:rsid w:val="004C653F"/>
    <w:rsid w:val="004C6548"/>
    <w:rsid w:val="004C6689"/>
    <w:rsid w:val="004C6D4F"/>
    <w:rsid w:val="004C6E24"/>
    <w:rsid w:val="004C710E"/>
    <w:rsid w:val="004C7282"/>
    <w:rsid w:val="004C73D1"/>
    <w:rsid w:val="004C7742"/>
    <w:rsid w:val="004C7B20"/>
    <w:rsid w:val="004C7C48"/>
    <w:rsid w:val="004C7FD9"/>
    <w:rsid w:val="004D0005"/>
    <w:rsid w:val="004D025A"/>
    <w:rsid w:val="004D04B7"/>
    <w:rsid w:val="004D04C5"/>
    <w:rsid w:val="004D0585"/>
    <w:rsid w:val="004D058A"/>
    <w:rsid w:val="004D05C6"/>
    <w:rsid w:val="004D062C"/>
    <w:rsid w:val="004D0D26"/>
    <w:rsid w:val="004D0F0F"/>
    <w:rsid w:val="004D0FDE"/>
    <w:rsid w:val="004D14EA"/>
    <w:rsid w:val="004D16D1"/>
    <w:rsid w:val="004D1817"/>
    <w:rsid w:val="004D1857"/>
    <w:rsid w:val="004D1908"/>
    <w:rsid w:val="004D1988"/>
    <w:rsid w:val="004D1DD8"/>
    <w:rsid w:val="004D1E5D"/>
    <w:rsid w:val="004D1EB4"/>
    <w:rsid w:val="004D1F4D"/>
    <w:rsid w:val="004D21BA"/>
    <w:rsid w:val="004D21C4"/>
    <w:rsid w:val="004D23A0"/>
    <w:rsid w:val="004D23E4"/>
    <w:rsid w:val="004D27EE"/>
    <w:rsid w:val="004D2AC8"/>
    <w:rsid w:val="004D2FD4"/>
    <w:rsid w:val="004D352C"/>
    <w:rsid w:val="004D38FC"/>
    <w:rsid w:val="004D3EA0"/>
    <w:rsid w:val="004D3FC3"/>
    <w:rsid w:val="004D41A2"/>
    <w:rsid w:val="004D422C"/>
    <w:rsid w:val="004D437A"/>
    <w:rsid w:val="004D4401"/>
    <w:rsid w:val="004D45F3"/>
    <w:rsid w:val="004D48A8"/>
    <w:rsid w:val="004D4C9F"/>
    <w:rsid w:val="004D4D33"/>
    <w:rsid w:val="004D4DEA"/>
    <w:rsid w:val="004D4EB5"/>
    <w:rsid w:val="004D4F2F"/>
    <w:rsid w:val="004D5293"/>
    <w:rsid w:val="004D5426"/>
    <w:rsid w:val="004D604C"/>
    <w:rsid w:val="004D612C"/>
    <w:rsid w:val="004D62C1"/>
    <w:rsid w:val="004D66EF"/>
    <w:rsid w:val="004D67CF"/>
    <w:rsid w:val="004D6AA2"/>
    <w:rsid w:val="004D6C1C"/>
    <w:rsid w:val="004D6EEE"/>
    <w:rsid w:val="004D7005"/>
    <w:rsid w:val="004D720B"/>
    <w:rsid w:val="004D72B6"/>
    <w:rsid w:val="004D74D8"/>
    <w:rsid w:val="004D763F"/>
    <w:rsid w:val="004D76E7"/>
    <w:rsid w:val="004D7A48"/>
    <w:rsid w:val="004D7A49"/>
    <w:rsid w:val="004D7B0E"/>
    <w:rsid w:val="004D7D7F"/>
    <w:rsid w:val="004D7DC7"/>
    <w:rsid w:val="004E0290"/>
    <w:rsid w:val="004E0313"/>
    <w:rsid w:val="004E06FB"/>
    <w:rsid w:val="004E081B"/>
    <w:rsid w:val="004E0936"/>
    <w:rsid w:val="004E09FC"/>
    <w:rsid w:val="004E0BD3"/>
    <w:rsid w:val="004E13E1"/>
    <w:rsid w:val="004E165C"/>
    <w:rsid w:val="004E1776"/>
    <w:rsid w:val="004E1811"/>
    <w:rsid w:val="004E1919"/>
    <w:rsid w:val="004E1A9D"/>
    <w:rsid w:val="004E2295"/>
    <w:rsid w:val="004E2944"/>
    <w:rsid w:val="004E2AE0"/>
    <w:rsid w:val="004E2BBB"/>
    <w:rsid w:val="004E33FB"/>
    <w:rsid w:val="004E3641"/>
    <w:rsid w:val="004E3762"/>
    <w:rsid w:val="004E3A5A"/>
    <w:rsid w:val="004E3CCF"/>
    <w:rsid w:val="004E3D7F"/>
    <w:rsid w:val="004E3ECD"/>
    <w:rsid w:val="004E3F45"/>
    <w:rsid w:val="004E415C"/>
    <w:rsid w:val="004E42B1"/>
    <w:rsid w:val="004E42F1"/>
    <w:rsid w:val="004E441A"/>
    <w:rsid w:val="004E4642"/>
    <w:rsid w:val="004E48BE"/>
    <w:rsid w:val="004E4C1F"/>
    <w:rsid w:val="004E58B2"/>
    <w:rsid w:val="004E58D0"/>
    <w:rsid w:val="004E5BCF"/>
    <w:rsid w:val="004E5F8F"/>
    <w:rsid w:val="004E64AB"/>
    <w:rsid w:val="004E64F9"/>
    <w:rsid w:val="004E65E0"/>
    <w:rsid w:val="004E68F6"/>
    <w:rsid w:val="004E6A82"/>
    <w:rsid w:val="004E6CC9"/>
    <w:rsid w:val="004E6CE8"/>
    <w:rsid w:val="004E70EA"/>
    <w:rsid w:val="004E727A"/>
    <w:rsid w:val="004E77B3"/>
    <w:rsid w:val="004E7B63"/>
    <w:rsid w:val="004E7BB0"/>
    <w:rsid w:val="004F0702"/>
    <w:rsid w:val="004F12F4"/>
    <w:rsid w:val="004F1529"/>
    <w:rsid w:val="004F1786"/>
    <w:rsid w:val="004F19F0"/>
    <w:rsid w:val="004F1A59"/>
    <w:rsid w:val="004F1ABF"/>
    <w:rsid w:val="004F1B04"/>
    <w:rsid w:val="004F1B57"/>
    <w:rsid w:val="004F1B78"/>
    <w:rsid w:val="004F1CB7"/>
    <w:rsid w:val="004F1D93"/>
    <w:rsid w:val="004F1DA8"/>
    <w:rsid w:val="004F2066"/>
    <w:rsid w:val="004F23DC"/>
    <w:rsid w:val="004F29DB"/>
    <w:rsid w:val="004F2D17"/>
    <w:rsid w:val="004F2FF9"/>
    <w:rsid w:val="004F3212"/>
    <w:rsid w:val="004F3223"/>
    <w:rsid w:val="004F32E5"/>
    <w:rsid w:val="004F368F"/>
    <w:rsid w:val="004F399F"/>
    <w:rsid w:val="004F39D7"/>
    <w:rsid w:val="004F3F52"/>
    <w:rsid w:val="004F3FE8"/>
    <w:rsid w:val="004F4239"/>
    <w:rsid w:val="004F4710"/>
    <w:rsid w:val="004F4748"/>
    <w:rsid w:val="004F4942"/>
    <w:rsid w:val="004F4CAB"/>
    <w:rsid w:val="004F4E12"/>
    <w:rsid w:val="004F50E4"/>
    <w:rsid w:val="004F5213"/>
    <w:rsid w:val="004F532F"/>
    <w:rsid w:val="004F5441"/>
    <w:rsid w:val="004F54E3"/>
    <w:rsid w:val="004F5A80"/>
    <w:rsid w:val="004F5CB9"/>
    <w:rsid w:val="004F60DF"/>
    <w:rsid w:val="004F61FE"/>
    <w:rsid w:val="004F624F"/>
    <w:rsid w:val="004F628E"/>
    <w:rsid w:val="004F635B"/>
    <w:rsid w:val="004F649E"/>
    <w:rsid w:val="004F66A0"/>
    <w:rsid w:val="004F6BA9"/>
    <w:rsid w:val="004F6DF4"/>
    <w:rsid w:val="004F71DA"/>
    <w:rsid w:val="004F73AD"/>
    <w:rsid w:val="004F7734"/>
    <w:rsid w:val="004F78F5"/>
    <w:rsid w:val="004F7AC1"/>
    <w:rsid w:val="005002C7"/>
    <w:rsid w:val="00500E5B"/>
    <w:rsid w:val="0050132A"/>
    <w:rsid w:val="00501812"/>
    <w:rsid w:val="00501B42"/>
    <w:rsid w:val="00501F0A"/>
    <w:rsid w:val="00501FAB"/>
    <w:rsid w:val="0050204A"/>
    <w:rsid w:val="0050227D"/>
    <w:rsid w:val="005025BB"/>
    <w:rsid w:val="00502800"/>
    <w:rsid w:val="00502B5D"/>
    <w:rsid w:val="00502EEA"/>
    <w:rsid w:val="00503108"/>
    <w:rsid w:val="00503475"/>
    <w:rsid w:val="00503531"/>
    <w:rsid w:val="00503A9C"/>
    <w:rsid w:val="00503BC9"/>
    <w:rsid w:val="00503CE4"/>
    <w:rsid w:val="00503EC5"/>
    <w:rsid w:val="00503F40"/>
    <w:rsid w:val="00503F67"/>
    <w:rsid w:val="005042DF"/>
    <w:rsid w:val="00504B95"/>
    <w:rsid w:val="00505375"/>
    <w:rsid w:val="005053C7"/>
    <w:rsid w:val="00505447"/>
    <w:rsid w:val="0050561F"/>
    <w:rsid w:val="00505638"/>
    <w:rsid w:val="0050588C"/>
    <w:rsid w:val="00505C9D"/>
    <w:rsid w:val="00505D94"/>
    <w:rsid w:val="0050601D"/>
    <w:rsid w:val="00506651"/>
    <w:rsid w:val="00506685"/>
    <w:rsid w:val="00506AE7"/>
    <w:rsid w:val="00506BB9"/>
    <w:rsid w:val="0050741D"/>
    <w:rsid w:val="005077B3"/>
    <w:rsid w:val="005079AD"/>
    <w:rsid w:val="00507E6B"/>
    <w:rsid w:val="00510034"/>
    <w:rsid w:val="005102CE"/>
    <w:rsid w:val="00510A99"/>
    <w:rsid w:val="00510D0C"/>
    <w:rsid w:val="00510D3B"/>
    <w:rsid w:val="00510FBD"/>
    <w:rsid w:val="00511400"/>
    <w:rsid w:val="005115A1"/>
    <w:rsid w:val="0051166C"/>
    <w:rsid w:val="00511710"/>
    <w:rsid w:val="00511809"/>
    <w:rsid w:val="0051188B"/>
    <w:rsid w:val="00511B1F"/>
    <w:rsid w:val="00512000"/>
    <w:rsid w:val="00512045"/>
    <w:rsid w:val="00512221"/>
    <w:rsid w:val="0051242F"/>
    <w:rsid w:val="0051245E"/>
    <w:rsid w:val="00512487"/>
    <w:rsid w:val="00512762"/>
    <w:rsid w:val="005127CF"/>
    <w:rsid w:val="00512931"/>
    <w:rsid w:val="00512996"/>
    <w:rsid w:val="00512A85"/>
    <w:rsid w:val="00512CC7"/>
    <w:rsid w:val="00512CD7"/>
    <w:rsid w:val="00512D51"/>
    <w:rsid w:val="00512D76"/>
    <w:rsid w:val="00513250"/>
    <w:rsid w:val="005136C5"/>
    <w:rsid w:val="005138E1"/>
    <w:rsid w:val="00513B03"/>
    <w:rsid w:val="00513B49"/>
    <w:rsid w:val="00513EB7"/>
    <w:rsid w:val="00513ECD"/>
    <w:rsid w:val="00514519"/>
    <w:rsid w:val="00514589"/>
    <w:rsid w:val="005146AD"/>
    <w:rsid w:val="00514810"/>
    <w:rsid w:val="00514AEB"/>
    <w:rsid w:val="00514BA2"/>
    <w:rsid w:val="00514C35"/>
    <w:rsid w:val="00514F5A"/>
    <w:rsid w:val="005150F3"/>
    <w:rsid w:val="0051553B"/>
    <w:rsid w:val="0051572E"/>
    <w:rsid w:val="0051589E"/>
    <w:rsid w:val="0051596A"/>
    <w:rsid w:val="00515B6B"/>
    <w:rsid w:val="005160C8"/>
    <w:rsid w:val="00516160"/>
    <w:rsid w:val="005162AF"/>
    <w:rsid w:val="005162CD"/>
    <w:rsid w:val="00516330"/>
    <w:rsid w:val="005164CD"/>
    <w:rsid w:val="0051697C"/>
    <w:rsid w:val="00516A12"/>
    <w:rsid w:val="00516DF4"/>
    <w:rsid w:val="00517046"/>
    <w:rsid w:val="00517276"/>
    <w:rsid w:val="005172F4"/>
    <w:rsid w:val="00517BA2"/>
    <w:rsid w:val="00517E73"/>
    <w:rsid w:val="005200DA"/>
    <w:rsid w:val="005207A8"/>
    <w:rsid w:val="00520D41"/>
    <w:rsid w:val="00520F94"/>
    <w:rsid w:val="00520FB8"/>
    <w:rsid w:val="00521004"/>
    <w:rsid w:val="00521101"/>
    <w:rsid w:val="005211AC"/>
    <w:rsid w:val="005215CB"/>
    <w:rsid w:val="005216CE"/>
    <w:rsid w:val="005217F6"/>
    <w:rsid w:val="00521AEA"/>
    <w:rsid w:val="00521B4B"/>
    <w:rsid w:val="00521D2F"/>
    <w:rsid w:val="00521F4A"/>
    <w:rsid w:val="00522119"/>
    <w:rsid w:val="0052237F"/>
    <w:rsid w:val="0052240A"/>
    <w:rsid w:val="0052254E"/>
    <w:rsid w:val="0052271F"/>
    <w:rsid w:val="00522820"/>
    <w:rsid w:val="00522BFB"/>
    <w:rsid w:val="00522C26"/>
    <w:rsid w:val="00523330"/>
    <w:rsid w:val="00523D39"/>
    <w:rsid w:val="00524393"/>
    <w:rsid w:val="00524751"/>
    <w:rsid w:val="00524784"/>
    <w:rsid w:val="005247B8"/>
    <w:rsid w:val="0052489E"/>
    <w:rsid w:val="005248D4"/>
    <w:rsid w:val="00524C2C"/>
    <w:rsid w:val="00524C2E"/>
    <w:rsid w:val="00524CCD"/>
    <w:rsid w:val="00524ED7"/>
    <w:rsid w:val="00524FD3"/>
    <w:rsid w:val="00525190"/>
    <w:rsid w:val="005251DD"/>
    <w:rsid w:val="005251F2"/>
    <w:rsid w:val="00525399"/>
    <w:rsid w:val="00525418"/>
    <w:rsid w:val="00525596"/>
    <w:rsid w:val="00525666"/>
    <w:rsid w:val="00525E58"/>
    <w:rsid w:val="00526171"/>
    <w:rsid w:val="00526525"/>
    <w:rsid w:val="005265B5"/>
    <w:rsid w:val="00526646"/>
    <w:rsid w:val="005267BF"/>
    <w:rsid w:val="00526840"/>
    <w:rsid w:val="00526BA2"/>
    <w:rsid w:val="00526EF8"/>
    <w:rsid w:val="00526F0D"/>
    <w:rsid w:val="0052713E"/>
    <w:rsid w:val="0052734F"/>
    <w:rsid w:val="00527401"/>
    <w:rsid w:val="0052744D"/>
    <w:rsid w:val="00527926"/>
    <w:rsid w:val="00527BED"/>
    <w:rsid w:val="00527C8A"/>
    <w:rsid w:val="00527D61"/>
    <w:rsid w:val="00527E01"/>
    <w:rsid w:val="0053052B"/>
    <w:rsid w:val="00530B49"/>
    <w:rsid w:val="00530B58"/>
    <w:rsid w:val="00530D67"/>
    <w:rsid w:val="00530DBD"/>
    <w:rsid w:val="00530FCD"/>
    <w:rsid w:val="005314D2"/>
    <w:rsid w:val="00531518"/>
    <w:rsid w:val="00531676"/>
    <w:rsid w:val="0053171A"/>
    <w:rsid w:val="0053176C"/>
    <w:rsid w:val="00531B36"/>
    <w:rsid w:val="00531B5D"/>
    <w:rsid w:val="00531CC1"/>
    <w:rsid w:val="00531FC1"/>
    <w:rsid w:val="0053236F"/>
    <w:rsid w:val="005325BD"/>
    <w:rsid w:val="005325D7"/>
    <w:rsid w:val="0053262F"/>
    <w:rsid w:val="0053285A"/>
    <w:rsid w:val="00532C0F"/>
    <w:rsid w:val="00532E32"/>
    <w:rsid w:val="0053305D"/>
    <w:rsid w:val="00533429"/>
    <w:rsid w:val="00533610"/>
    <w:rsid w:val="005336DC"/>
    <w:rsid w:val="00533DDC"/>
    <w:rsid w:val="00533F3D"/>
    <w:rsid w:val="0053439B"/>
    <w:rsid w:val="005343A2"/>
    <w:rsid w:val="005345F4"/>
    <w:rsid w:val="005346A2"/>
    <w:rsid w:val="00534708"/>
    <w:rsid w:val="00534A3D"/>
    <w:rsid w:val="00534E80"/>
    <w:rsid w:val="0053512E"/>
    <w:rsid w:val="00535249"/>
    <w:rsid w:val="00535410"/>
    <w:rsid w:val="005358B7"/>
    <w:rsid w:val="00535E7A"/>
    <w:rsid w:val="005360AF"/>
    <w:rsid w:val="00536312"/>
    <w:rsid w:val="00536320"/>
    <w:rsid w:val="00536667"/>
    <w:rsid w:val="00536704"/>
    <w:rsid w:val="005368AB"/>
    <w:rsid w:val="005368C0"/>
    <w:rsid w:val="0053694E"/>
    <w:rsid w:val="00536D32"/>
    <w:rsid w:val="00536E6F"/>
    <w:rsid w:val="005371B7"/>
    <w:rsid w:val="005372C3"/>
    <w:rsid w:val="00537492"/>
    <w:rsid w:val="005375E3"/>
    <w:rsid w:val="0053764D"/>
    <w:rsid w:val="005376BA"/>
    <w:rsid w:val="005377AE"/>
    <w:rsid w:val="0053787D"/>
    <w:rsid w:val="00537E85"/>
    <w:rsid w:val="00540071"/>
    <w:rsid w:val="0054045A"/>
    <w:rsid w:val="005406CB"/>
    <w:rsid w:val="00540705"/>
    <w:rsid w:val="00540AB7"/>
    <w:rsid w:val="00541096"/>
    <w:rsid w:val="005412A1"/>
    <w:rsid w:val="005414A7"/>
    <w:rsid w:val="005415D2"/>
    <w:rsid w:val="0054180B"/>
    <w:rsid w:val="00541899"/>
    <w:rsid w:val="00541925"/>
    <w:rsid w:val="00541C55"/>
    <w:rsid w:val="00541EFF"/>
    <w:rsid w:val="00541FD7"/>
    <w:rsid w:val="0054235E"/>
    <w:rsid w:val="0054293A"/>
    <w:rsid w:val="00542C59"/>
    <w:rsid w:val="00542E1A"/>
    <w:rsid w:val="00542E66"/>
    <w:rsid w:val="005439D3"/>
    <w:rsid w:val="00543EE7"/>
    <w:rsid w:val="005444CA"/>
    <w:rsid w:val="00544680"/>
    <w:rsid w:val="005449EC"/>
    <w:rsid w:val="00544F78"/>
    <w:rsid w:val="0054501E"/>
    <w:rsid w:val="005454FA"/>
    <w:rsid w:val="00545784"/>
    <w:rsid w:val="00545968"/>
    <w:rsid w:val="00545D11"/>
    <w:rsid w:val="00545EF4"/>
    <w:rsid w:val="00545F4A"/>
    <w:rsid w:val="005460C0"/>
    <w:rsid w:val="0054625D"/>
    <w:rsid w:val="005465E2"/>
    <w:rsid w:val="005466E1"/>
    <w:rsid w:val="005467D6"/>
    <w:rsid w:val="005469CB"/>
    <w:rsid w:val="00546F02"/>
    <w:rsid w:val="00546FDE"/>
    <w:rsid w:val="0054729D"/>
    <w:rsid w:val="00547714"/>
    <w:rsid w:val="005477FF"/>
    <w:rsid w:val="0054782A"/>
    <w:rsid w:val="00547867"/>
    <w:rsid w:val="005478E2"/>
    <w:rsid w:val="00547BE5"/>
    <w:rsid w:val="00547FAA"/>
    <w:rsid w:val="00547FB4"/>
    <w:rsid w:val="005501D5"/>
    <w:rsid w:val="005503C5"/>
    <w:rsid w:val="005506C5"/>
    <w:rsid w:val="00550867"/>
    <w:rsid w:val="0055088D"/>
    <w:rsid w:val="00550953"/>
    <w:rsid w:val="00550B91"/>
    <w:rsid w:val="00550C1C"/>
    <w:rsid w:val="00551049"/>
    <w:rsid w:val="00551098"/>
    <w:rsid w:val="005514A3"/>
    <w:rsid w:val="0055163B"/>
    <w:rsid w:val="00551902"/>
    <w:rsid w:val="00551B98"/>
    <w:rsid w:val="00551F1B"/>
    <w:rsid w:val="0055266D"/>
    <w:rsid w:val="00552674"/>
    <w:rsid w:val="00552AA5"/>
    <w:rsid w:val="00552CC7"/>
    <w:rsid w:val="00553508"/>
    <w:rsid w:val="0055379A"/>
    <w:rsid w:val="005537C7"/>
    <w:rsid w:val="00553C00"/>
    <w:rsid w:val="00553C7B"/>
    <w:rsid w:val="00553EA1"/>
    <w:rsid w:val="00553F45"/>
    <w:rsid w:val="005540E9"/>
    <w:rsid w:val="00554370"/>
    <w:rsid w:val="00554754"/>
    <w:rsid w:val="00554901"/>
    <w:rsid w:val="00554A66"/>
    <w:rsid w:val="00554E02"/>
    <w:rsid w:val="00554FD4"/>
    <w:rsid w:val="00555085"/>
    <w:rsid w:val="005553D3"/>
    <w:rsid w:val="00555979"/>
    <w:rsid w:val="00555DA9"/>
    <w:rsid w:val="00555FDA"/>
    <w:rsid w:val="005562DD"/>
    <w:rsid w:val="0055647E"/>
    <w:rsid w:val="0055657B"/>
    <w:rsid w:val="00556682"/>
    <w:rsid w:val="00556C6C"/>
    <w:rsid w:val="00556C97"/>
    <w:rsid w:val="00556FE0"/>
    <w:rsid w:val="00557159"/>
    <w:rsid w:val="00557814"/>
    <w:rsid w:val="005579A7"/>
    <w:rsid w:val="00557D0D"/>
    <w:rsid w:val="00557EAA"/>
    <w:rsid w:val="00557FFE"/>
    <w:rsid w:val="005602E4"/>
    <w:rsid w:val="005603C0"/>
    <w:rsid w:val="00560484"/>
    <w:rsid w:val="00560587"/>
    <w:rsid w:val="00560703"/>
    <w:rsid w:val="00560A10"/>
    <w:rsid w:val="00560A99"/>
    <w:rsid w:val="00560C1B"/>
    <w:rsid w:val="00560E0E"/>
    <w:rsid w:val="00560E35"/>
    <w:rsid w:val="00560FC5"/>
    <w:rsid w:val="00560FF4"/>
    <w:rsid w:val="005616B8"/>
    <w:rsid w:val="00561736"/>
    <w:rsid w:val="00561922"/>
    <w:rsid w:val="0056194D"/>
    <w:rsid w:val="005619D6"/>
    <w:rsid w:val="00561A6B"/>
    <w:rsid w:val="0056224B"/>
    <w:rsid w:val="00562262"/>
    <w:rsid w:val="00562636"/>
    <w:rsid w:val="00562719"/>
    <w:rsid w:val="005627F5"/>
    <w:rsid w:val="005628B8"/>
    <w:rsid w:val="00562C6A"/>
    <w:rsid w:val="00562E44"/>
    <w:rsid w:val="00562EBA"/>
    <w:rsid w:val="00563026"/>
    <w:rsid w:val="005634E0"/>
    <w:rsid w:val="00563C54"/>
    <w:rsid w:val="00563FB0"/>
    <w:rsid w:val="0056413E"/>
    <w:rsid w:val="00564258"/>
    <w:rsid w:val="005645B5"/>
    <w:rsid w:val="0056476F"/>
    <w:rsid w:val="00564842"/>
    <w:rsid w:val="005649C4"/>
    <w:rsid w:val="00564A11"/>
    <w:rsid w:val="00564E2B"/>
    <w:rsid w:val="00565131"/>
    <w:rsid w:val="005654BF"/>
    <w:rsid w:val="0056552C"/>
    <w:rsid w:val="00565868"/>
    <w:rsid w:val="00565B1D"/>
    <w:rsid w:val="00565B65"/>
    <w:rsid w:val="00565BF7"/>
    <w:rsid w:val="00565C9B"/>
    <w:rsid w:val="0056618F"/>
    <w:rsid w:val="005661C0"/>
    <w:rsid w:val="00566541"/>
    <w:rsid w:val="005665F2"/>
    <w:rsid w:val="00566825"/>
    <w:rsid w:val="0056692B"/>
    <w:rsid w:val="00566A08"/>
    <w:rsid w:val="00566B4C"/>
    <w:rsid w:val="00566B62"/>
    <w:rsid w:val="00566B7B"/>
    <w:rsid w:val="00566C7B"/>
    <w:rsid w:val="00566E73"/>
    <w:rsid w:val="0056708A"/>
    <w:rsid w:val="00567129"/>
    <w:rsid w:val="005672B4"/>
    <w:rsid w:val="00567315"/>
    <w:rsid w:val="00567350"/>
    <w:rsid w:val="005674D3"/>
    <w:rsid w:val="00567741"/>
    <w:rsid w:val="00567A24"/>
    <w:rsid w:val="00567AD4"/>
    <w:rsid w:val="00567AF0"/>
    <w:rsid w:val="00567F66"/>
    <w:rsid w:val="0057001A"/>
    <w:rsid w:val="00570389"/>
    <w:rsid w:val="00570A6E"/>
    <w:rsid w:val="00570E70"/>
    <w:rsid w:val="005710D4"/>
    <w:rsid w:val="005712AA"/>
    <w:rsid w:val="00571371"/>
    <w:rsid w:val="005716D3"/>
    <w:rsid w:val="00571812"/>
    <w:rsid w:val="005718B9"/>
    <w:rsid w:val="00571C22"/>
    <w:rsid w:val="00572111"/>
    <w:rsid w:val="0057211E"/>
    <w:rsid w:val="0057238E"/>
    <w:rsid w:val="0057241C"/>
    <w:rsid w:val="00572449"/>
    <w:rsid w:val="005727EE"/>
    <w:rsid w:val="00572A77"/>
    <w:rsid w:val="00572AE4"/>
    <w:rsid w:val="00572AEC"/>
    <w:rsid w:val="00572C18"/>
    <w:rsid w:val="00572D12"/>
    <w:rsid w:val="00573251"/>
    <w:rsid w:val="0057325B"/>
    <w:rsid w:val="00573413"/>
    <w:rsid w:val="00573A52"/>
    <w:rsid w:val="00573AF4"/>
    <w:rsid w:val="00573C9A"/>
    <w:rsid w:val="00573E46"/>
    <w:rsid w:val="00573F28"/>
    <w:rsid w:val="00574025"/>
    <w:rsid w:val="00574625"/>
    <w:rsid w:val="0057483B"/>
    <w:rsid w:val="00574A1E"/>
    <w:rsid w:val="00574A72"/>
    <w:rsid w:val="00574FEF"/>
    <w:rsid w:val="0057506E"/>
    <w:rsid w:val="00575403"/>
    <w:rsid w:val="00575600"/>
    <w:rsid w:val="005756B4"/>
    <w:rsid w:val="005756D7"/>
    <w:rsid w:val="00575B69"/>
    <w:rsid w:val="00575B8F"/>
    <w:rsid w:val="00575C19"/>
    <w:rsid w:val="00575CE3"/>
    <w:rsid w:val="00575E8F"/>
    <w:rsid w:val="00576018"/>
    <w:rsid w:val="0057603E"/>
    <w:rsid w:val="005760B6"/>
    <w:rsid w:val="005761DF"/>
    <w:rsid w:val="005764DF"/>
    <w:rsid w:val="00576606"/>
    <w:rsid w:val="00576DD9"/>
    <w:rsid w:val="00577020"/>
    <w:rsid w:val="0057743D"/>
    <w:rsid w:val="00577568"/>
    <w:rsid w:val="0057772A"/>
    <w:rsid w:val="005778C5"/>
    <w:rsid w:val="00577A4B"/>
    <w:rsid w:val="00577C1F"/>
    <w:rsid w:val="00577CAB"/>
    <w:rsid w:val="00577CDC"/>
    <w:rsid w:val="005800C9"/>
    <w:rsid w:val="00580108"/>
    <w:rsid w:val="00580173"/>
    <w:rsid w:val="005801F6"/>
    <w:rsid w:val="0058022D"/>
    <w:rsid w:val="00580580"/>
    <w:rsid w:val="005807C2"/>
    <w:rsid w:val="00580D65"/>
    <w:rsid w:val="0058100C"/>
    <w:rsid w:val="0058114A"/>
    <w:rsid w:val="0058130B"/>
    <w:rsid w:val="005814B6"/>
    <w:rsid w:val="0058172F"/>
    <w:rsid w:val="00581757"/>
    <w:rsid w:val="005819B5"/>
    <w:rsid w:val="00581AAC"/>
    <w:rsid w:val="0058249A"/>
    <w:rsid w:val="00582A0C"/>
    <w:rsid w:val="00582AC6"/>
    <w:rsid w:val="00582B90"/>
    <w:rsid w:val="00583268"/>
    <w:rsid w:val="00583392"/>
    <w:rsid w:val="00583478"/>
    <w:rsid w:val="005839C8"/>
    <w:rsid w:val="00583A8F"/>
    <w:rsid w:val="00583FBD"/>
    <w:rsid w:val="0058401A"/>
    <w:rsid w:val="0058415E"/>
    <w:rsid w:val="005844A2"/>
    <w:rsid w:val="005844DB"/>
    <w:rsid w:val="0058466C"/>
    <w:rsid w:val="00584935"/>
    <w:rsid w:val="00584A9B"/>
    <w:rsid w:val="00584B6A"/>
    <w:rsid w:val="00584F2C"/>
    <w:rsid w:val="00585456"/>
    <w:rsid w:val="00585E2F"/>
    <w:rsid w:val="00585F76"/>
    <w:rsid w:val="005862A6"/>
    <w:rsid w:val="00586691"/>
    <w:rsid w:val="005866AC"/>
    <w:rsid w:val="00586755"/>
    <w:rsid w:val="00586A03"/>
    <w:rsid w:val="00586B1C"/>
    <w:rsid w:val="00586CF8"/>
    <w:rsid w:val="00586E6C"/>
    <w:rsid w:val="0058734A"/>
    <w:rsid w:val="00587524"/>
    <w:rsid w:val="005876A6"/>
    <w:rsid w:val="00587896"/>
    <w:rsid w:val="00587AC0"/>
    <w:rsid w:val="00587BC6"/>
    <w:rsid w:val="00587E5E"/>
    <w:rsid w:val="00587E5F"/>
    <w:rsid w:val="005905F3"/>
    <w:rsid w:val="00590B32"/>
    <w:rsid w:val="00591674"/>
    <w:rsid w:val="00591684"/>
    <w:rsid w:val="00591775"/>
    <w:rsid w:val="00591B66"/>
    <w:rsid w:val="00591BBD"/>
    <w:rsid w:val="00591D9B"/>
    <w:rsid w:val="005921E9"/>
    <w:rsid w:val="005924FC"/>
    <w:rsid w:val="005927A8"/>
    <w:rsid w:val="00592886"/>
    <w:rsid w:val="005928B4"/>
    <w:rsid w:val="00592946"/>
    <w:rsid w:val="00592A76"/>
    <w:rsid w:val="00592ACA"/>
    <w:rsid w:val="00592ECA"/>
    <w:rsid w:val="00592FE5"/>
    <w:rsid w:val="00593027"/>
    <w:rsid w:val="00593170"/>
    <w:rsid w:val="005931C0"/>
    <w:rsid w:val="005933E0"/>
    <w:rsid w:val="00593531"/>
    <w:rsid w:val="005939C2"/>
    <w:rsid w:val="00593E06"/>
    <w:rsid w:val="00594191"/>
    <w:rsid w:val="005946B0"/>
    <w:rsid w:val="00594740"/>
    <w:rsid w:val="00594B08"/>
    <w:rsid w:val="00594B8D"/>
    <w:rsid w:val="00594C35"/>
    <w:rsid w:val="00594FE7"/>
    <w:rsid w:val="00595147"/>
    <w:rsid w:val="00595215"/>
    <w:rsid w:val="00595370"/>
    <w:rsid w:val="005954DE"/>
    <w:rsid w:val="00595B63"/>
    <w:rsid w:val="00595C12"/>
    <w:rsid w:val="00595C17"/>
    <w:rsid w:val="00595CB3"/>
    <w:rsid w:val="00595F06"/>
    <w:rsid w:val="00595F65"/>
    <w:rsid w:val="00596031"/>
    <w:rsid w:val="00596358"/>
    <w:rsid w:val="00596F09"/>
    <w:rsid w:val="00596F0D"/>
    <w:rsid w:val="00596FAE"/>
    <w:rsid w:val="00596FDA"/>
    <w:rsid w:val="00597568"/>
    <w:rsid w:val="005977B3"/>
    <w:rsid w:val="00597829"/>
    <w:rsid w:val="00597B08"/>
    <w:rsid w:val="005A0156"/>
    <w:rsid w:val="005A025F"/>
    <w:rsid w:val="005A0AE2"/>
    <w:rsid w:val="005A0BF9"/>
    <w:rsid w:val="005A149C"/>
    <w:rsid w:val="005A15BB"/>
    <w:rsid w:val="005A17F3"/>
    <w:rsid w:val="005A181A"/>
    <w:rsid w:val="005A1B5F"/>
    <w:rsid w:val="005A21B1"/>
    <w:rsid w:val="005A220B"/>
    <w:rsid w:val="005A2719"/>
    <w:rsid w:val="005A27D6"/>
    <w:rsid w:val="005A28A0"/>
    <w:rsid w:val="005A2961"/>
    <w:rsid w:val="005A2AD6"/>
    <w:rsid w:val="005A2E28"/>
    <w:rsid w:val="005A2EEC"/>
    <w:rsid w:val="005A2F08"/>
    <w:rsid w:val="005A31C9"/>
    <w:rsid w:val="005A3487"/>
    <w:rsid w:val="005A39D8"/>
    <w:rsid w:val="005A3E24"/>
    <w:rsid w:val="005A421E"/>
    <w:rsid w:val="005A445E"/>
    <w:rsid w:val="005A49F3"/>
    <w:rsid w:val="005A4BE1"/>
    <w:rsid w:val="005A527A"/>
    <w:rsid w:val="005A5A71"/>
    <w:rsid w:val="005A5B7C"/>
    <w:rsid w:val="005A5D9C"/>
    <w:rsid w:val="005A61B0"/>
    <w:rsid w:val="005A62CA"/>
    <w:rsid w:val="005A6460"/>
    <w:rsid w:val="005A6499"/>
    <w:rsid w:val="005A6567"/>
    <w:rsid w:val="005A6661"/>
    <w:rsid w:val="005A67B7"/>
    <w:rsid w:val="005A6887"/>
    <w:rsid w:val="005A69AF"/>
    <w:rsid w:val="005A6A08"/>
    <w:rsid w:val="005A7364"/>
    <w:rsid w:val="005A76C3"/>
    <w:rsid w:val="005A77FF"/>
    <w:rsid w:val="005A7949"/>
    <w:rsid w:val="005A7B8A"/>
    <w:rsid w:val="005A7BFB"/>
    <w:rsid w:val="005B022F"/>
    <w:rsid w:val="005B0370"/>
    <w:rsid w:val="005B03F4"/>
    <w:rsid w:val="005B0446"/>
    <w:rsid w:val="005B0B3F"/>
    <w:rsid w:val="005B0CF7"/>
    <w:rsid w:val="005B0D19"/>
    <w:rsid w:val="005B11DD"/>
    <w:rsid w:val="005B1604"/>
    <w:rsid w:val="005B1685"/>
    <w:rsid w:val="005B1B76"/>
    <w:rsid w:val="005B1F6E"/>
    <w:rsid w:val="005B2071"/>
    <w:rsid w:val="005B221B"/>
    <w:rsid w:val="005B278E"/>
    <w:rsid w:val="005B27BD"/>
    <w:rsid w:val="005B294A"/>
    <w:rsid w:val="005B2A34"/>
    <w:rsid w:val="005B2D3A"/>
    <w:rsid w:val="005B2D7A"/>
    <w:rsid w:val="005B2E5D"/>
    <w:rsid w:val="005B3090"/>
    <w:rsid w:val="005B3238"/>
    <w:rsid w:val="005B3391"/>
    <w:rsid w:val="005B3466"/>
    <w:rsid w:val="005B346C"/>
    <w:rsid w:val="005B381D"/>
    <w:rsid w:val="005B3947"/>
    <w:rsid w:val="005B3A01"/>
    <w:rsid w:val="005B3BA0"/>
    <w:rsid w:val="005B4285"/>
    <w:rsid w:val="005B42C1"/>
    <w:rsid w:val="005B4405"/>
    <w:rsid w:val="005B4416"/>
    <w:rsid w:val="005B448B"/>
    <w:rsid w:val="005B44AE"/>
    <w:rsid w:val="005B49A6"/>
    <w:rsid w:val="005B5059"/>
    <w:rsid w:val="005B5065"/>
    <w:rsid w:val="005B5290"/>
    <w:rsid w:val="005B52C4"/>
    <w:rsid w:val="005B53A4"/>
    <w:rsid w:val="005B5571"/>
    <w:rsid w:val="005B5605"/>
    <w:rsid w:val="005B56D1"/>
    <w:rsid w:val="005B5885"/>
    <w:rsid w:val="005B59E0"/>
    <w:rsid w:val="005B5BBD"/>
    <w:rsid w:val="005B5C4B"/>
    <w:rsid w:val="005B5D3E"/>
    <w:rsid w:val="005B6000"/>
    <w:rsid w:val="005B6057"/>
    <w:rsid w:val="005B6366"/>
    <w:rsid w:val="005B66FA"/>
    <w:rsid w:val="005B6978"/>
    <w:rsid w:val="005B6A72"/>
    <w:rsid w:val="005B6C23"/>
    <w:rsid w:val="005B6E4F"/>
    <w:rsid w:val="005B700B"/>
    <w:rsid w:val="005B742C"/>
    <w:rsid w:val="005B76BE"/>
    <w:rsid w:val="005B7731"/>
    <w:rsid w:val="005B778D"/>
    <w:rsid w:val="005B7AC0"/>
    <w:rsid w:val="005B7B25"/>
    <w:rsid w:val="005B7C71"/>
    <w:rsid w:val="005B7DD9"/>
    <w:rsid w:val="005C019B"/>
    <w:rsid w:val="005C03DE"/>
    <w:rsid w:val="005C0448"/>
    <w:rsid w:val="005C05BC"/>
    <w:rsid w:val="005C0626"/>
    <w:rsid w:val="005C07BD"/>
    <w:rsid w:val="005C0EA1"/>
    <w:rsid w:val="005C0F15"/>
    <w:rsid w:val="005C1148"/>
    <w:rsid w:val="005C119D"/>
    <w:rsid w:val="005C11ED"/>
    <w:rsid w:val="005C127F"/>
    <w:rsid w:val="005C1420"/>
    <w:rsid w:val="005C186F"/>
    <w:rsid w:val="005C1A44"/>
    <w:rsid w:val="005C1AFF"/>
    <w:rsid w:val="005C1BAD"/>
    <w:rsid w:val="005C23BF"/>
    <w:rsid w:val="005C2678"/>
    <w:rsid w:val="005C28AF"/>
    <w:rsid w:val="005C2912"/>
    <w:rsid w:val="005C2CF7"/>
    <w:rsid w:val="005C31AA"/>
    <w:rsid w:val="005C33F0"/>
    <w:rsid w:val="005C3539"/>
    <w:rsid w:val="005C3BD5"/>
    <w:rsid w:val="005C3C1B"/>
    <w:rsid w:val="005C3F74"/>
    <w:rsid w:val="005C442B"/>
    <w:rsid w:val="005C4498"/>
    <w:rsid w:val="005C44C7"/>
    <w:rsid w:val="005C44FF"/>
    <w:rsid w:val="005C479F"/>
    <w:rsid w:val="005C4855"/>
    <w:rsid w:val="005C4A5F"/>
    <w:rsid w:val="005C4D65"/>
    <w:rsid w:val="005C4E41"/>
    <w:rsid w:val="005C5063"/>
    <w:rsid w:val="005C50A8"/>
    <w:rsid w:val="005C526B"/>
    <w:rsid w:val="005C561B"/>
    <w:rsid w:val="005C59D8"/>
    <w:rsid w:val="005C5A29"/>
    <w:rsid w:val="005C5AE2"/>
    <w:rsid w:val="005C5B69"/>
    <w:rsid w:val="005C5B89"/>
    <w:rsid w:val="005C5C2C"/>
    <w:rsid w:val="005C5D4B"/>
    <w:rsid w:val="005C5DD6"/>
    <w:rsid w:val="005C5F9B"/>
    <w:rsid w:val="005C679D"/>
    <w:rsid w:val="005C6876"/>
    <w:rsid w:val="005C6B10"/>
    <w:rsid w:val="005C6B87"/>
    <w:rsid w:val="005C6D9A"/>
    <w:rsid w:val="005C6E31"/>
    <w:rsid w:val="005C7092"/>
    <w:rsid w:val="005C756D"/>
    <w:rsid w:val="005C7652"/>
    <w:rsid w:val="005C7863"/>
    <w:rsid w:val="005C7B51"/>
    <w:rsid w:val="005C7C15"/>
    <w:rsid w:val="005C7C68"/>
    <w:rsid w:val="005C7E3B"/>
    <w:rsid w:val="005D0669"/>
    <w:rsid w:val="005D0671"/>
    <w:rsid w:val="005D0681"/>
    <w:rsid w:val="005D0F18"/>
    <w:rsid w:val="005D0FED"/>
    <w:rsid w:val="005D102F"/>
    <w:rsid w:val="005D1232"/>
    <w:rsid w:val="005D14DE"/>
    <w:rsid w:val="005D1655"/>
    <w:rsid w:val="005D170E"/>
    <w:rsid w:val="005D18F7"/>
    <w:rsid w:val="005D1B6B"/>
    <w:rsid w:val="005D206A"/>
    <w:rsid w:val="005D21DB"/>
    <w:rsid w:val="005D27E5"/>
    <w:rsid w:val="005D27E8"/>
    <w:rsid w:val="005D2A58"/>
    <w:rsid w:val="005D2BB5"/>
    <w:rsid w:val="005D2C33"/>
    <w:rsid w:val="005D2E86"/>
    <w:rsid w:val="005D3000"/>
    <w:rsid w:val="005D31C8"/>
    <w:rsid w:val="005D3571"/>
    <w:rsid w:val="005D3916"/>
    <w:rsid w:val="005D3B7B"/>
    <w:rsid w:val="005D3BDD"/>
    <w:rsid w:val="005D3C35"/>
    <w:rsid w:val="005D3D72"/>
    <w:rsid w:val="005D3E0F"/>
    <w:rsid w:val="005D3EDB"/>
    <w:rsid w:val="005D3FA3"/>
    <w:rsid w:val="005D4224"/>
    <w:rsid w:val="005D432A"/>
    <w:rsid w:val="005D455B"/>
    <w:rsid w:val="005D4827"/>
    <w:rsid w:val="005D4968"/>
    <w:rsid w:val="005D4D17"/>
    <w:rsid w:val="005D4F66"/>
    <w:rsid w:val="005D53BF"/>
    <w:rsid w:val="005D5E52"/>
    <w:rsid w:val="005D610A"/>
    <w:rsid w:val="005D6197"/>
    <w:rsid w:val="005D62E8"/>
    <w:rsid w:val="005D637F"/>
    <w:rsid w:val="005D64E3"/>
    <w:rsid w:val="005D652D"/>
    <w:rsid w:val="005D6791"/>
    <w:rsid w:val="005D6A51"/>
    <w:rsid w:val="005D6AAB"/>
    <w:rsid w:val="005D6C2B"/>
    <w:rsid w:val="005D6CA8"/>
    <w:rsid w:val="005D7164"/>
    <w:rsid w:val="005D721D"/>
    <w:rsid w:val="005D73F5"/>
    <w:rsid w:val="005D7474"/>
    <w:rsid w:val="005D7712"/>
    <w:rsid w:val="005D773F"/>
    <w:rsid w:val="005D777A"/>
    <w:rsid w:val="005D77CA"/>
    <w:rsid w:val="005D7BD0"/>
    <w:rsid w:val="005D7D28"/>
    <w:rsid w:val="005D7E46"/>
    <w:rsid w:val="005E04B8"/>
    <w:rsid w:val="005E0731"/>
    <w:rsid w:val="005E0748"/>
    <w:rsid w:val="005E0C13"/>
    <w:rsid w:val="005E0C54"/>
    <w:rsid w:val="005E0EF4"/>
    <w:rsid w:val="005E1195"/>
    <w:rsid w:val="005E11B7"/>
    <w:rsid w:val="005E1239"/>
    <w:rsid w:val="005E1347"/>
    <w:rsid w:val="005E1376"/>
    <w:rsid w:val="005E165C"/>
    <w:rsid w:val="005E192E"/>
    <w:rsid w:val="005E1C55"/>
    <w:rsid w:val="005E1D3C"/>
    <w:rsid w:val="005E1DFB"/>
    <w:rsid w:val="005E224C"/>
    <w:rsid w:val="005E22DC"/>
    <w:rsid w:val="005E238D"/>
    <w:rsid w:val="005E251F"/>
    <w:rsid w:val="005E263D"/>
    <w:rsid w:val="005E2720"/>
    <w:rsid w:val="005E27F6"/>
    <w:rsid w:val="005E298C"/>
    <w:rsid w:val="005E2D61"/>
    <w:rsid w:val="005E3044"/>
    <w:rsid w:val="005E31C7"/>
    <w:rsid w:val="005E3306"/>
    <w:rsid w:val="005E3682"/>
    <w:rsid w:val="005E3F9C"/>
    <w:rsid w:val="005E3FAC"/>
    <w:rsid w:val="005E412F"/>
    <w:rsid w:val="005E42C8"/>
    <w:rsid w:val="005E44F6"/>
    <w:rsid w:val="005E4552"/>
    <w:rsid w:val="005E4A65"/>
    <w:rsid w:val="005E4AF8"/>
    <w:rsid w:val="005E4EE6"/>
    <w:rsid w:val="005E5798"/>
    <w:rsid w:val="005E57F3"/>
    <w:rsid w:val="005E589F"/>
    <w:rsid w:val="005E5AC5"/>
    <w:rsid w:val="005E5ACB"/>
    <w:rsid w:val="005E6896"/>
    <w:rsid w:val="005E6E65"/>
    <w:rsid w:val="005E6F7E"/>
    <w:rsid w:val="005E7042"/>
    <w:rsid w:val="005E73A3"/>
    <w:rsid w:val="005E755C"/>
    <w:rsid w:val="005E7658"/>
    <w:rsid w:val="005E767C"/>
    <w:rsid w:val="005E7769"/>
    <w:rsid w:val="005E7B9E"/>
    <w:rsid w:val="005E7BBF"/>
    <w:rsid w:val="005F00C8"/>
    <w:rsid w:val="005F03A5"/>
    <w:rsid w:val="005F0A58"/>
    <w:rsid w:val="005F0C42"/>
    <w:rsid w:val="005F0F31"/>
    <w:rsid w:val="005F1164"/>
    <w:rsid w:val="005F123F"/>
    <w:rsid w:val="005F13C4"/>
    <w:rsid w:val="005F1436"/>
    <w:rsid w:val="005F1683"/>
    <w:rsid w:val="005F17F6"/>
    <w:rsid w:val="005F180E"/>
    <w:rsid w:val="005F1942"/>
    <w:rsid w:val="005F198A"/>
    <w:rsid w:val="005F19F2"/>
    <w:rsid w:val="005F1AA9"/>
    <w:rsid w:val="005F2021"/>
    <w:rsid w:val="005F20F2"/>
    <w:rsid w:val="005F2112"/>
    <w:rsid w:val="005F2260"/>
    <w:rsid w:val="005F2261"/>
    <w:rsid w:val="005F2C1E"/>
    <w:rsid w:val="005F2D39"/>
    <w:rsid w:val="005F2F1B"/>
    <w:rsid w:val="005F326A"/>
    <w:rsid w:val="005F3581"/>
    <w:rsid w:val="005F3609"/>
    <w:rsid w:val="005F36A0"/>
    <w:rsid w:val="005F36EE"/>
    <w:rsid w:val="005F386B"/>
    <w:rsid w:val="005F3ECB"/>
    <w:rsid w:val="005F427C"/>
    <w:rsid w:val="005F4440"/>
    <w:rsid w:val="005F44C2"/>
    <w:rsid w:val="005F4B89"/>
    <w:rsid w:val="005F5033"/>
    <w:rsid w:val="005F5086"/>
    <w:rsid w:val="005F51CF"/>
    <w:rsid w:val="005F53C2"/>
    <w:rsid w:val="005F53E1"/>
    <w:rsid w:val="005F5811"/>
    <w:rsid w:val="005F5A5E"/>
    <w:rsid w:val="005F5F5A"/>
    <w:rsid w:val="005F6175"/>
    <w:rsid w:val="005F627C"/>
    <w:rsid w:val="005F6461"/>
    <w:rsid w:val="005F6986"/>
    <w:rsid w:val="005F6D60"/>
    <w:rsid w:val="005F6FF8"/>
    <w:rsid w:val="005F7096"/>
    <w:rsid w:val="005F75C5"/>
    <w:rsid w:val="005F7623"/>
    <w:rsid w:val="005F76D3"/>
    <w:rsid w:val="005F774B"/>
    <w:rsid w:val="005F78AC"/>
    <w:rsid w:val="005F7FCF"/>
    <w:rsid w:val="0060079E"/>
    <w:rsid w:val="00600C39"/>
    <w:rsid w:val="00600DAB"/>
    <w:rsid w:val="00600EBD"/>
    <w:rsid w:val="00600EFB"/>
    <w:rsid w:val="00601512"/>
    <w:rsid w:val="0060171B"/>
    <w:rsid w:val="00601C78"/>
    <w:rsid w:val="00601D9B"/>
    <w:rsid w:val="00602352"/>
    <w:rsid w:val="006025DA"/>
    <w:rsid w:val="00602991"/>
    <w:rsid w:val="00602A00"/>
    <w:rsid w:val="00602C44"/>
    <w:rsid w:val="0060381C"/>
    <w:rsid w:val="0060383D"/>
    <w:rsid w:val="00603842"/>
    <w:rsid w:val="00603A81"/>
    <w:rsid w:val="006041F8"/>
    <w:rsid w:val="00604413"/>
    <w:rsid w:val="00604677"/>
    <w:rsid w:val="00604734"/>
    <w:rsid w:val="00604738"/>
    <w:rsid w:val="0060477D"/>
    <w:rsid w:val="00604A7C"/>
    <w:rsid w:val="00604C7A"/>
    <w:rsid w:val="00604D3E"/>
    <w:rsid w:val="00604E07"/>
    <w:rsid w:val="00604EEE"/>
    <w:rsid w:val="00605007"/>
    <w:rsid w:val="0060503B"/>
    <w:rsid w:val="006054C4"/>
    <w:rsid w:val="006055DE"/>
    <w:rsid w:val="006056E6"/>
    <w:rsid w:val="00605841"/>
    <w:rsid w:val="00605E0E"/>
    <w:rsid w:val="00605F33"/>
    <w:rsid w:val="006060E3"/>
    <w:rsid w:val="0060633A"/>
    <w:rsid w:val="00606D9C"/>
    <w:rsid w:val="00607242"/>
    <w:rsid w:val="0060739A"/>
    <w:rsid w:val="0060743E"/>
    <w:rsid w:val="0060770F"/>
    <w:rsid w:val="00607B1E"/>
    <w:rsid w:val="00610A65"/>
    <w:rsid w:val="00610C88"/>
    <w:rsid w:val="0061192B"/>
    <w:rsid w:val="00611BB6"/>
    <w:rsid w:val="00611CA0"/>
    <w:rsid w:val="00611DE9"/>
    <w:rsid w:val="0061232D"/>
    <w:rsid w:val="00612424"/>
    <w:rsid w:val="0061255E"/>
    <w:rsid w:val="006125FF"/>
    <w:rsid w:val="006127A6"/>
    <w:rsid w:val="0061287E"/>
    <w:rsid w:val="00612987"/>
    <w:rsid w:val="00612A38"/>
    <w:rsid w:val="00612B80"/>
    <w:rsid w:val="00612F84"/>
    <w:rsid w:val="00613633"/>
    <w:rsid w:val="006137B0"/>
    <w:rsid w:val="006138AB"/>
    <w:rsid w:val="00613939"/>
    <w:rsid w:val="00613E2F"/>
    <w:rsid w:val="006140A1"/>
    <w:rsid w:val="00614192"/>
    <w:rsid w:val="006143EA"/>
    <w:rsid w:val="00614698"/>
    <w:rsid w:val="006148CB"/>
    <w:rsid w:val="00614959"/>
    <w:rsid w:val="006149BF"/>
    <w:rsid w:val="006149DF"/>
    <w:rsid w:val="00614A84"/>
    <w:rsid w:val="00614DE1"/>
    <w:rsid w:val="00614E80"/>
    <w:rsid w:val="0061509E"/>
    <w:rsid w:val="0061537A"/>
    <w:rsid w:val="0061537B"/>
    <w:rsid w:val="00615682"/>
    <w:rsid w:val="00615817"/>
    <w:rsid w:val="006158BB"/>
    <w:rsid w:val="006158EF"/>
    <w:rsid w:val="00616038"/>
    <w:rsid w:val="00616143"/>
    <w:rsid w:val="00616273"/>
    <w:rsid w:val="00616469"/>
    <w:rsid w:val="006164C1"/>
    <w:rsid w:val="0061698D"/>
    <w:rsid w:val="006169E4"/>
    <w:rsid w:val="00616D97"/>
    <w:rsid w:val="00616E7A"/>
    <w:rsid w:val="006176BF"/>
    <w:rsid w:val="00617900"/>
    <w:rsid w:val="006179C6"/>
    <w:rsid w:val="00617A9F"/>
    <w:rsid w:val="00617B59"/>
    <w:rsid w:val="00617C20"/>
    <w:rsid w:val="00617D4B"/>
    <w:rsid w:val="00617F4A"/>
    <w:rsid w:val="00620088"/>
    <w:rsid w:val="0062045D"/>
    <w:rsid w:val="006206F5"/>
    <w:rsid w:val="00620736"/>
    <w:rsid w:val="00620837"/>
    <w:rsid w:val="00620B5F"/>
    <w:rsid w:val="00620B69"/>
    <w:rsid w:val="00620C2D"/>
    <w:rsid w:val="00620EF0"/>
    <w:rsid w:val="006214B1"/>
    <w:rsid w:val="006214C5"/>
    <w:rsid w:val="006215C4"/>
    <w:rsid w:val="006217C2"/>
    <w:rsid w:val="00621962"/>
    <w:rsid w:val="00621E6C"/>
    <w:rsid w:val="00622318"/>
    <w:rsid w:val="0062243F"/>
    <w:rsid w:val="006226E7"/>
    <w:rsid w:val="006227B2"/>
    <w:rsid w:val="006227F7"/>
    <w:rsid w:val="00622849"/>
    <w:rsid w:val="006228A3"/>
    <w:rsid w:val="00622A24"/>
    <w:rsid w:val="00622BCA"/>
    <w:rsid w:val="0062306D"/>
    <w:rsid w:val="00623097"/>
    <w:rsid w:val="006230FB"/>
    <w:rsid w:val="006232FB"/>
    <w:rsid w:val="00623310"/>
    <w:rsid w:val="00623333"/>
    <w:rsid w:val="006234D8"/>
    <w:rsid w:val="00623525"/>
    <w:rsid w:val="00623565"/>
    <w:rsid w:val="006235FB"/>
    <w:rsid w:val="00623639"/>
    <w:rsid w:val="00623830"/>
    <w:rsid w:val="00623AA1"/>
    <w:rsid w:val="00623D27"/>
    <w:rsid w:val="00623DF5"/>
    <w:rsid w:val="00623F2F"/>
    <w:rsid w:val="00623FB6"/>
    <w:rsid w:val="00624116"/>
    <w:rsid w:val="006242CC"/>
    <w:rsid w:val="00624B9E"/>
    <w:rsid w:val="00624C13"/>
    <w:rsid w:val="00624F6B"/>
    <w:rsid w:val="006251C1"/>
    <w:rsid w:val="00625293"/>
    <w:rsid w:val="006252F0"/>
    <w:rsid w:val="00625523"/>
    <w:rsid w:val="006256E8"/>
    <w:rsid w:val="006258F1"/>
    <w:rsid w:val="006259BA"/>
    <w:rsid w:val="00625A43"/>
    <w:rsid w:val="00625DF1"/>
    <w:rsid w:val="00625FAA"/>
    <w:rsid w:val="0062646F"/>
    <w:rsid w:val="006264F6"/>
    <w:rsid w:val="006266E0"/>
    <w:rsid w:val="00626993"/>
    <w:rsid w:val="006269D0"/>
    <w:rsid w:val="00626A47"/>
    <w:rsid w:val="00626CBE"/>
    <w:rsid w:val="00626F59"/>
    <w:rsid w:val="0062702F"/>
    <w:rsid w:val="006271AB"/>
    <w:rsid w:val="006276C5"/>
    <w:rsid w:val="0062772D"/>
    <w:rsid w:val="00627897"/>
    <w:rsid w:val="0062791B"/>
    <w:rsid w:val="006279B6"/>
    <w:rsid w:val="00627DE8"/>
    <w:rsid w:val="0063053E"/>
    <w:rsid w:val="00630831"/>
    <w:rsid w:val="00630870"/>
    <w:rsid w:val="0063095E"/>
    <w:rsid w:val="00630B4E"/>
    <w:rsid w:val="00630D5A"/>
    <w:rsid w:val="006313C0"/>
    <w:rsid w:val="006313C9"/>
    <w:rsid w:val="00631550"/>
    <w:rsid w:val="0063184E"/>
    <w:rsid w:val="006319F6"/>
    <w:rsid w:val="00631BDB"/>
    <w:rsid w:val="00631CB9"/>
    <w:rsid w:val="00631DB7"/>
    <w:rsid w:val="00631F3E"/>
    <w:rsid w:val="00631F7A"/>
    <w:rsid w:val="00631FF9"/>
    <w:rsid w:val="00632103"/>
    <w:rsid w:val="00632176"/>
    <w:rsid w:val="006321D5"/>
    <w:rsid w:val="00632622"/>
    <w:rsid w:val="006329B3"/>
    <w:rsid w:val="00632A61"/>
    <w:rsid w:val="006330A3"/>
    <w:rsid w:val="00633367"/>
    <w:rsid w:val="006333A5"/>
    <w:rsid w:val="0063358F"/>
    <w:rsid w:val="006336EA"/>
    <w:rsid w:val="00633852"/>
    <w:rsid w:val="00633A07"/>
    <w:rsid w:val="00633A26"/>
    <w:rsid w:val="00633B0F"/>
    <w:rsid w:val="00633B38"/>
    <w:rsid w:val="00633E1D"/>
    <w:rsid w:val="006345F1"/>
    <w:rsid w:val="006348B7"/>
    <w:rsid w:val="00634B0B"/>
    <w:rsid w:val="00634B52"/>
    <w:rsid w:val="00634E84"/>
    <w:rsid w:val="00634EDF"/>
    <w:rsid w:val="00634F5E"/>
    <w:rsid w:val="006353E7"/>
    <w:rsid w:val="0063560B"/>
    <w:rsid w:val="00635A18"/>
    <w:rsid w:val="00635ADB"/>
    <w:rsid w:val="00635B69"/>
    <w:rsid w:val="00635BE7"/>
    <w:rsid w:val="006360E3"/>
    <w:rsid w:val="00636566"/>
    <w:rsid w:val="00636845"/>
    <w:rsid w:val="00636AB6"/>
    <w:rsid w:val="00636CFA"/>
    <w:rsid w:val="00636D51"/>
    <w:rsid w:val="00636F84"/>
    <w:rsid w:val="006371CC"/>
    <w:rsid w:val="006375D6"/>
    <w:rsid w:val="00637619"/>
    <w:rsid w:val="00637A7F"/>
    <w:rsid w:val="00637C18"/>
    <w:rsid w:val="00640223"/>
    <w:rsid w:val="0064026C"/>
    <w:rsid w:val="006403A5"/>
    <w:rsid w:val="00640409"/>
    <w:rsid w:val="00640410"/>
    <w:rsid w:val="00640599"/>
    <w:rsid w:val="006405EF"/>
    <w:rsid w:val="006408CD"/>
    <w:rsid w:val="00640A85"/>
    <w:rsid w:val="00640C77"/>
    <w:rsid w:val="00640E15"/>
    <w:rsid w:val="00640F86"/>
    <w:rsid w:val="006411D0"/>
    <w:rsid w:val="006417CA"/>
    <w:rsid w:val="00641F6E"/>
    <w:rsid w:val="006421DA"/>
    <w:rsid w:val="006427E7"/>
    <w:rsid w:val="0064292C"/>
    <w:rsid w:val="00642A55"/>
    <w:rsid w:val="00642F3D"/>
    <w:rsid w:val="0064317A"/>
    <w:rsid w:val="00643588"/>
    <w:rsid w:val="00643806"/>
    <w:rsid w:val="00643DF8"/>
    <w:rsid w:val="00643E3D"/>
    <w:rsid w:val="00644EDC"/>
    <w:rsid w:val="00645451"/>
    <w:rsid w:val="006454B8"/>
    <w:rsid w:val="00645577"/>
    <w:rsid w:val="00645ABC"/>
    <w:rsid w:val="00645C67"/>
    <w:rsid w:val="00646109"/>
    <w:rsid w:val="00646153"/>
    <w:rsid w:val="006461E0"/>
    <w:rsid w:val="006465D8"/>
    <w:rsid w:val="00646751"/>
    <w:rsid w:val="006469CB"/>
    <w:rsid w:val="00646C50"/>
    <w:rsid w:val="00646F98"/>
    <w:rsid w:val="00646FA2"/>
    <w:rsid w:val="00647059"/>
    <w:rsid w:val="00647D18"/>
    <w:rsid w:val="00647DA6"/>
    <w:rsid w:val="00647F5D"/>
    <w:rsid w:val="00647FF4"/>
    <w:rsid w:val="006500AB"/>
    <w:rsid w:val="006504CB"/>
    <w:rsid w:val="00650601"/>
    <w:rsid w:val="00650884"/>
    <w:rsid w:val="006508BD"/>
    <w:rsid w:val="00650976"/>
    <w:rsid w:val="00650A84"/>
    <w:rsid w:val="00650B98"/>
    <w:rsid w:val="00650DEA"/>
    <w:rsid w:val="0065171F"/>
    <w:rsid w:val="00651779"/>
    <w:rsid w:val="00651EDC"/>
    <w:rsid w:val="0065207A"/>
    <w:rsid w:val="006521BD"/>
    <w:rsid w:val="00652302"/>
    <w:rsid w:val="0065230C"/>
    <w:rsid w:val="0065271C"/>
    <w:rsid w:val="00652906"/>
    <w:rsid w:val="00652D98"/>
    <w:rsid w:val="006530AF"/>
    <w:rsid w:val="0065330F"/>
    <w:rsid w:val="006534CB"/>
    <w:rsid w:val="00653657"/>
    <w:rsid w:val="00653803"/>
    <w:rsid w:val="00653C79"/>
    <w:rsid w:val="00653D78"/>
    <w:rsid w:val="00653EC3"/>
    <w:rsid w:val="006549F2"/>
    <w:rsid w:val="00654AA6"/>
    <w:rsid w:val="00654C1B"/>
    <w:rsid w:val="0065508B"/>
    <w:rsid w:val="006552B6"/>
    <w:rsid w:val="0065548E"/>
    <w:rsid w:val="006554B4"/>
    <w:rsid w:val="006557D8"/>
    <w:rsid w:val="00655840"/>
    <w:rsid w:val="006559B4"/>
    <w:rsid w:val="00655D62"/>
    <w:rsid w:val="006561D1"/>
    <w:rsid w:val="00656544"/>
    <w:rsid w:val="006565E8"/>
    <w:rsid w:val="00656792"/>
    <w:rsid w:val="006569BA"/>
    <w:rsid w:val="00656B2C"/>
    <w:rsid w:val="00656B6B"/>
    <w:rsid w:val="00656C55"/>
    <w:rsid w:val="006577CD"/>
    <w:rsid w:val="00657919"/>
    <w:rsid w:val="00660149"/>
    <w:rsid w:val="0066024B"/>
    <w:rsid w:val="0066043A"/>
    <w:rsid w:val="00660879"/>
    <w:rsid w:val="00660C86"/>
    <w:rsid w:val="00660DC4"/>
    <w:rsid w:val="00660F3D"/>
    <w:rsid w:val="00661391"/>
    <w:rsid w:val="00661735"/>
    <w:rsid w:val="00661780"/>
    <w:rsid w:val="006618C3"/>
    <w:rsid w:val="00661DF6"/>
    <w:rsid w:val="00661FDC"/>
    <w:rsid w:val="0066201B"/>
    <w:rsid w:val="006621F6"/>
    <w:rsid w:val="00662314"/>
    <w:rsid w:val="00662387"/>
    <w:rsid w:val="0066253F"/>
    <w:rsid w:val="00662560"/>
    <w:rsid w:val="00662674"/>
    <w:rsid w:val="0066287D"/>
    <w:rsid w:val="00662F8E"/>
    <w:rsid w:val="006633B1"/>
    <w:rsid w:val="006634CF"/>
    <w:rsid w:val="00663827"/>
    <w:rsid w:val="0066392C"/>
    <w:rsid w:val="00663C57"/>
    <w:rsid w:val="00663E5C"/>
    <w:rsid w:val="00663F61"/>
    <w:rsid w:val="00664047"/>
    <w:rsid w:val="0066458E"/>
    <w:rsid w:val="00664B55"/>
    <w:rsid w:val="00664C98"/>
    <w:rsid w:val="00664D5D"/>
    <w:rsid w:val="00664DA9"/>
    <w:rsid w:val="00664E9E"/>
    <w:rsid w:val="00664FF7"/>
    <w:rsid w:val="006650EC"/>
    <w:rsid w:val="0066513C"/>
    <w:rsid w:val="0066528D"/>
    <w:rsid w:val="006652CB"/>
    <w:rsid w:val="006656E2"/>
    <w:rsid w:val="006658CE"/>
    <w:rsid w:val="00665963"/>
    <w:rsid w:val="0066634C"/>
    <w:rsid w:val="006666EE"/>
    <w:rsid w:val="006667D4"/>
    <w:rsid w:val="0066685A"/>
    <w:rsid w:val="00666D14"/>
    <w:rsid w:val="00666DE9"/>
    <w:rsid w:val="006670D8"/>
    <w:rsid w:val="00667326"/>
    <w:rsid w:val="006674AF"/>
    <w:rsid w:val="006677FA"/>
    <w:rsid w:val="0066780C"/>
    <w:rsid w:val="00667911"/>
    <w:rsid w:val="00667A2A"/>
    <w:rsid w:val="00667BFD"/>
    <w:rsid w:val="00667CE5"/>
    <w:rsid w:val="00667EB4"/>
    <w:rsid w:val="0067045A"/>
    <w:rsid w:val="00670661"/>
    <w:rsid w:val="0067099D"/>
    <w:rsid w:val="00670B9B"/>
    <w:rsid w:val="00670BFA"/>
    <w:rsid w:val="00670C9E"/>
    <w:rsid w:val="00671226"/>
    <w:rsid w:val="00671267"/>
    <w:rsid w:val="0067131B"/>
    <w:rsid w:val="006715A9"/>
    <w:rsid w:val="006715B5"/>
    <w:rsid w:val="00671607"/>
    <w:rsid w:val="006716DC"/>
    <w:rsid w:val="00671975"/>
    <w:rsid w:val="006719B2"/>
    <w:rsid w:val="00671B55"/>
    <w:rsid w:val="00671D4F"/>
    <w:rsid w:val="00671DBF"/>
    <w:rsid w:val="00671E42"/>
    <w:rsid w:val="0067211F"/>
    <w:rsid w:val="0067257A"/>
    <w:rsid w:val="006726D8"/>
    <w:rsid w:val="006727D1"/>
    <w:rsid w:val="006728EC"/>
    <w:rsid w:val="00672927"/>
    <w:rsid w:val="00672CE1"/>
    <w:rsid w:val="00672D6F"/>
    <w:rsid w:val="00672E24"/>
    <w:rsid w:val="006730CF"/>
    <w:rsid w:val="006732DB"/>
    <w:rsid w:val="006733D4"/>
    <w:rsid w:val="0067352D"/>
    <w:rsid w:val="00673B85"/>
    <w:rsid w:val="00673EA1"/>
    <w:rsid w:val="00673F47"/>
    <w:rsid w:val="00674143"/>
    <w:rsid w:val="00674782"/>
    <w:rsid w:val="00674792"/>
    <w:rsid w:val="00674B31"/>
    <w:rsid w:val="00674BAA"/>
    <w:rsid w:val="00674D7A"/>
    <w:rsid w:val="0067503E"/>
    <w:rsid w:val="006751CA"/>
    <w:rsid w:val="006751E1"/>
    <w:rsid w:val="006759C5"/>
    <w:rsid w:val="006759F6"/>
    <w:rsid w:val="00675CB2"/>
    <w:rsid w:val="00675DBB"/>
    <w:rsid w:val="00675E60"/>
    <w:rsid w:val="00675EAD"/>
    <w:rsid w:val="0067608F"/>
    <w:rsid w:val="00676534"/>
    <w:rsid w:val="00676906"/>
    <w:rsid w:val="00676A57"/>
    <w:rsid w:val="00676AA8"/>
    <w:rsid w:val="00676CEC"/>
    <w:rsid w:val="00676DE2"/>
    <w:rsid w:val="00676E10"/>
    <w:rsid w:val="00676FDA"/>
    <w:rsid w:val="00676FEF"/>
    <w:rsid w:val="0067721C"/>
    <w:rsid w:val="006773A1"/>
    <w:rsid w:val="006776DD"/>
    <w:rsid w:val="0067783F"/>
    <w:rsid w:val="00677AF7"/>
    <w:rsid w:val="00677CDD"/>
    <w:rsid w:val="00677F29"/>
    <w:rsid w:val="00677F9E"/>
    <w:rsid w:val="006801E9"/>
    <w:rsid w:val="00680327"/>
    <w:rsid w:val="0068032E"/>
    <w:rsid w:val="0068045C"/>
    <w:rsid w:val="0068053F"/>
    <w:rsid w:val="006807BC"/>
    <w:rsid w:val="006808C4"/>
    <w:rsid w:val="006808E3"/>
    <w:rsid w:val="0068091E"/>
    <w:rsid w:val="00680945"/>
    <w:rsid w:val="00680DFD"/>
    <w:rsid w:val="00681067"/>
    <w:rsid w:val="006812D9"/>
    <w:rsid w:val="006812E7"/>
    <w:rsid w:val="006815FE"/>
    <w:rsid w:val="00681819"/>
    <w:rsid w:val="006819F9"/>
    <w:rsid w:val="00681A9E"/>
    <w:rsid w:val="00681AC2"/>
    <w:rsid w:val="00681BBF"/>
    <w:rsid w:val="00682139"/>
    <w:rsid w:val="00682EFC"/>
    <w:rsid w:val="006832C9"/>
    <w:rsid w:val="006834C3"/>
    <w:rsid w:val="00683A17"/>
    <w:rsid w:val="00683E8A"/>
    <w:rsid w:val="00684018"/>
    <w:rsid w:val="00684248"/>
    <w:rsid w:val="00684342"/>
    <w:rsid w:val="006843E9"/>
    <w:rsid w:val="006843F1"/>
    <w:rsid w:val="00684435"/>
    <w:rsid w:val="006846A8"/>
    <w:rsid w:val="006848F6"/>
    <w:rsid w:val="00684BE3"/>
    <w:rsid w:val="00684E25"/>
    <w:rsid w:val="0068511F"/>
    <w:rsid w:val="006851F2"/>
    <w:rsid w:val="0068535E"/>
    <w:rsid w:val="00685945"/>
    <w:rsid w:val="00685A8C"/>
    <w:rsid w:val="00685BF1"/>
    <w:rsid w:val="00686220"/>
    <w:rsid w:val="00686260"/>
    <w:rsid w:val="0068646E"/>
    <w:rsid w:val="00686480"/>
    <w:rsid w:val="0068652E"/>
    <w:rsid w:val="00686741"/>
    <w:rsid w:val="00686960"/>
    <w:rsid w:val="00686A81"/>
    <w:rsid w:val="00686F77"/>
    <w:rsid w:val="00686F7A"/>
    <w:rsid w:val="00686FA2"/>
    <w:rsid w:val="006872AA"/>
    <w:rsid w:val="0068730E"/>
    <w:rsid w:val="006873B6"/>
    <w:rsid w:val="0068741F"/>
    <w:rsid w:val="00687809"/>
    <w:rsid w:val="0068785A"/>
    <w:rsid w:val="00687A33"/>
    <w:rsid w:val="00687BA3"/>
    <w:rsid w:val="00687DED"/>
    <w:rsid w:val="00687E77"/>
    <w:rsid w:val="00690363"/>
    <w:rsid w:val="00690897"/>
    <w:rsid w:val="006908C7"/>
    <w:rsid w:val="006909B3"/>
    <w:rsid w:val="00690A2E"/>
    <w:rsid w:val="00690A9B"/>
    <w:rsid w:val="00690B77"/>
    <w:rsid w:val="00690C71"/>
    <w:rsid w:val="00690D83"/>
    <w:rsid w:val="00690E89"/>
    <w:rsid w:val="00690ED7"/>
    <w:rsid w:val="006910F4"/>
    <w:rsid w:val="006918A4"/>
    <w:rsid w:val="00692529"/>
    <w:rsid w:val="00692550"/>
    <w:rsid w:val="0069256B"/>
    <w:rsid w:val="0069286E"/>
    <w:rsid w:val="00692CE0"/>
    <w:rsid w:val="00692D08"/>
    <w:rsid w:val="00692E19"/>
    <w:rsid w:val="00692E39"/>
    <w:rsid w:val="00692FFE"/>
    <w:rsid w:val="006930C7"/>
    <w:rsid w:val="006934C0"/>
    <w:rsid w:val="00693674"/>
    <w:rsid w:val="006939DF"/>
    <w:rsid w:val="00693BFA"/>
    <w:rsid w:val="00693CAD"/>
    <w:rsid w:val="006942FB"/>
    <w:rsid w:val="006944FA"/>
    <w:rsid w:val="006945A3"/>
    <w:rsid w:val="006945AA"/>
    <w:rsid w:val="006945D6"/>
    <w:rsid w:val="006945E0"/>
    <w:rsid w:val="00694BCE"/>
    <w:rsid w:val="00694C57"/>
    <w:rsid w:val="00694DA9"/>
    <w:rsid w:val="00695365"/>
    <w:rsid w:val="00695688"/>
    <w:rsid w:val="006956FA"/>
    <w:rsid w:val="00695725"/>
    <w:rsid w:val="006958AC"/>
    <w:rsid w:val="0069646D"/>
    <w:rsid w:val="00696924"/>
    <w:rsid w:val="0069697C"/>
    <w:rsid w:val="00696CE6"/>
    <w:rsid w:val="006973C2"/>
    <w:rsid w:val="00697487"/>
    <w:rsid w:val="00697585"/>
    <w:rsid w:val="00697A8B"/>
    <w:rsid w:val="00697B50"/>
    <w:rsid w:val="00697C02"/>
    <w:rsid w:val="00697CBC"/>
    <w:rsid w:val="00697CDE"/>
    <w:rsid w:val="00697EA5"/>
    <w:rsid w:val="006A0344"/>
    <w:rsid w:val="006A0546"/>
    <w:rsid w:val="006A0BF7"/>
    <w:rsid w:val="006A0EC4"/>
    <w:rsid w:val="006A10C2"/>
    <w:rsid w:val="006A1211"/>
    <w:rsid w:val="006A123D"/>
    <w:rsid w:val="006A1398"/>
    <w:rsid w:val="006A168A"/>
    <w:rsid w:val="006A1B92"/>
    <w:rsid w:val="006A1ED3"/>
    <w:rsid w:val="006A218F"/>
    <w:rsid w:val="006A21A1"/>
    <w:rsid w:val="006A21CC"/>
    <w:rsid w:val="006A249E"/>
    <w:rsid w:val="006A2610"/>
    <w:rsid w:val="006A2659"/>
    <w:rsid w:val="006A26AC"/>
    <w:rsid w:val="006A272E"/>
    <w:rsid w:val="006A2EB0"/>
    <w:rsid w:val="006A3251"/>
    <w:rsid w:val="006A3508"/>
    <w:rsid w:val="006A3EAC"/>
    <w:rsid w:val="006A444D"/>
    <w:rsid w:val="006A450E"/>
    <w:rsid w:val="006A4685"/>
    <w:rsid w:val="006A4848"/>
    <w:rsid w:val="006A48DA"/>
    <w:rsid w:val="006A4B6E"/>
    <w:rsid w:val="006A4B78"/>
    <w:rsid w:val="006A4BD5"/>
    <w:rsid w:val="006A4C7F"/>
    <w:rsid w:val="006A4E93"/>
    <w:rsid w:val="006A558B"/>
    <w:rsid w:val="006A5636"/>
    <w:rsid w:val="006A5765"/>
    <w:rsid w:val="006A58C8"/>
    <w:rsid w:val="006A591F"/>
    <w:rsid w:val="006A5A68"/>
    <w:rsid w:val="006A5C6A"/>
    <w:rsid w:val="006A5E30"/>
    <w:rsid w:val="006A6069"/>
    <w:rsid w:val="006A611F"/>
    <w:rsid w:val="006A6771"/>
    <w:rsid w:val="006A6806"/>
    <w:rsid w:val="006A69A4"/>
    <w:rsid w:val="006A6A14"/>
    <w:rsid w:val="006A6D20"/>
    <w:rsid w:val="006A7082"/>
    <w:rsid w:val="006A71E8"/>
    <w:rsid w:val="006A7414"/>
    <w:rsid w:val="006A743D"/>
    <w:rsid w:val="006A762C"/>
    <w:rsid w:val="006A76DC"/>
    <w:rsid w:val="006A77C6"/>
    <w:rsid w:val="006B0037"/>
    <w:rsid w:val="006B0055"/>
    <w:rsid w:val="006B0128"/>
    <w:rsid w:val="006B0505"/>
    <w:rsid w:val="006B0731"/>
    <w:rsid w:val="006B07A8"/>
    <w:rsid w:val="006B07D0"/>
    <w:rsid w:val="006B07F7"/>
    <w:rsid w:val="006B12C5"/>
    <w:rsid w:val="006B1627"/>
    <w:rsid w:val="006B1848"/>
    <w:rsid w:val="006B1BD2"/>
    <w:rsid w:val="006B1C79"/>
    <w:rsid w:val="006B1EDC"/>
    <w:rsid w:val="006B1F84"/>
    <w:rsid w:val="006B1FEE"/>
    <w:rsid w:val="006B225C"/>
    <w:rsid w:val="006B2300"/>
    <w:rsid w:val="006B24CB"/>
    <w:rsid w:val="006B25D9"/>
    <w:rsid w:val="006B26FF"/>
    <w:rsid w:val="006B2740"/>
    <w:rsid w:val="006B27BD"/>
    <w:rsid w:val="006B288C"/>
    <w:rsid w:val="006B2975"/>
    <w:rsid w:val="006B2C9F"/>
    <w:rsid w:val="006B2EA2"/>
    <w:rsid w:val="006B2F14"/>
    <w:rsid w:val="006B33FB"/>
    <w:rsid w:val="006B35CA"/>
    <w:rsid w:val="006B365B"/>
    <w:rsid w:val="006B3A3C"/>
    <w:rsid w:val="006B4089"/>
    <w:rsid w:val="006B432C"/>
    <w:rsid w:val="006B44C0"/>
    <w:rsid w:val="006B44E8"/>
    <w:rsid w:val="006B52EC"/>
    <w:rsid w:val="006B553F"/>
    <w:rsid w:val="006B55B5"/>
    <w:rsid w:val="006B57CB"/>
    <w:rsid w:val="006B590C"/>
    <w:rsid w:val="006B5D7E"/>
    <w:rsid w:val="006B5ED5"/>
    <w:rsid w:val="006B5FC4"/>
    <w:rsid w:val="006B6066"/>
    <w:rsid w:val="006B63BB"/>
    <w:rsid w:val="006B64A6"/>
    <w:rsid w:val="006B6522"/>
    <w:rsid w:val="006B660C"/>
    <w:rsid w:val="006B6793"/>
    <w:rsid w:val="006B697B"/>
    <w:rsid w:val="006B6A33"/>
    <w:rsid w:val="006B6A3F"/>
    <w:rsid w:val="006B6BA0"/>
    <w:rsid w:val="006B7359"/>
    <w:rsid w:val="006B7468"/>
    <w:rsid w:val="006B75B8"/>
    <w:rsid w:val="006B7653"/>
    <w:rsid w:val="006B771C"/>
    <w:rsid w:val="006B79B1"/>
    <w:rsid w:val="006B7CD4"/>
    <w:rsid w:val="006B7F43"/>
    <w:rsid w:val="006B7F5D"/>
    <w:rsid w:val="006C055D"/>
    <w:rsid w:val="006C06E1"/>
    <w:rsid w:val="006C0E6A"/>
    <w:rsid w:val="006C116C"/>
    <w:rsid w:val="006C1949"/>
    <w:rsid w:val="006C1A20"/>
    <w:rsid w:val="006C1A36"/>
    <w:rsid w:val="006C1CAA"/>
    <w:rsid w:val="006C1FF1"/>
    <w:rsid w:val="006C24A1"/>
    <w:rsid w:val="006C26B0"/>
    <w:rsid w:val="006C2926"/>
    <w:rsid w:val="006C2A73"/>
    <w:rsid w:val="006C2A91"/>
    <w:rsid w:val="006C2D23"/>
    <w:rsid w:val="006C2E2C"/>
    <w:rsid w:val="006C305E"/>
    <w:rsid w:val="006C30C5"/>
    <w:rsid w:val="006C33E2"/>
    <w:rsid w:val="006C34F3"/>
    <w:rsid w:val="006C36C8"/>
    <w:rsid w:val="006C3A82"/>
    <w:rsid w:val="006C3EF6"/>
    <w:rsid w:val="006C414C"/>
    <w:rsid w:val="006C42C1"/>
    <w:rsid w:val="006C454C"/>
    <w:rsid w:val="006C45C7"/>
    <w:rsid w:val="006C47D5"/>
    <w:rsid w:val="006C4821"/>
    <w:rsid w:val="006C483F"/>
    <w:rsid w:val="006C4982"/>
    <w:rsid w:val="006C49A3"/>
    <w:rsid w:val="006C49B8"/>
    <w:rsid w:val="006C4B25"/>
    <w:rsid w:val="006C4DA4"/>
    <w:rsid w:val="006C4E59"/>
    <w:rsid w:val="006C4EA1"/>
    <w:rsid w:val="006C5226"/>
    <w:rsid w:val="006C525F"/>
    <w:rsid w:val="006C5311"/>
    <w:rsid w:val="006C5330"/>
    <w:rsid w:val="006C53FC"/>
    <w:rsid w:val="006C555B"/>
    <w:rsid w:val="006C557D"/>
    <w:rsid w:val="006C55D8"/>
    <w:rsid w:val="006C5A35"/>
    <w:rsid w:val="006C5BB8"/>
    <w:rsid w:val="006C5C0F"/>
    <w:rsid w:val="006C5D48"/>
    <w:rsid w:val="006C5E1D"/>
    <w:rsid w:val="006C5EC0"/>
    <w:rsid w:val="006C6221"/>
    <w:rsid w:val="006C6348"/>
    <w:rsid w:val="006C6744"/>
    <w:rsid w:val="006C695E"/>
    <w:rsid w:val="006C6B08"/>
    <w:rsid w:val="006C6B78"/>
    <w:rsid w:val="006C6B7C"/>
    <w:rsid w:val="006C6F75"/>
    <w:rsid w:val="006C6FC1"/>
    <w:rsid w:val="006C7521"/>
    <w:rsid w:val="006C765E"/>
    <w:rsid w:val="006C774A"/>
    <w:rsid w:val="006C77B1"/>
    <w:rsid w:val="006C7A4E"/>
    <w:rsid w:val="006C7CC0"/>
    <w:rsid w:val="006C7D51"/>
    <w:rsid w:val="006D019E"/>
    <w:rsid w:val="006D01DD"/>
    <w:rsid w:val="006D023C"/>
    <w:rsid w:val="006D041F"/>
    <w:rsid w:val="006D043E"/>
    <w:rsid w:val="006D0710"/>
    <w:rsid w:val="006D087B"/>
    <w:rsid w:val="006D088D"/>
    <w:rsid w:val="006D0A64"/>
    <w:rsid w:val="006D0B95"/>
    <w:rsid w:val="006D121E"/>
    <w:rsid w:val="006D160B"/>
    <w:rsid w:val="006D1720"/>
    <w:rsid w:val="006D1822"/>
    <w:rsid w:val="006D24C1"/>
    <w:rsid w:val="006D2596"/>
    <w:rsid w:val="006D25D7"/>
    <w:rsid w:val="006D2ABF"/>
    <w:rsid w:val="006D2B43"/>
    <w:rsid w:val="006D2E2F"/>
    <w:rsid w:val="006D2E38"/>
    <w:rsid w:val="006D2EA0"/>
    <w:rsid w:val="006D2EE6"/>
    <w:rsid w:val="006D32B4"/>
    <w:rsid w:val="006D333C"/>
    <w:rsid w:val="006D3513"/>
    <w:rsid w:val="006D3660"/>
    <w:rsid w:val="006D3786"/>
    <w:rsid w:val="006D3871"/>
    <w:rsid w:val="006D39E1"/>
    <w:rsid w:val="006D3DD6"/>
    <w:rsid w:val="006D3E74"/>
    <w:rsid w:val="006D418F"/>
    <w:rsid w:val="006D44A6"/>
    <w:rsid w:val="006D4768"/>
    <w:rsid w:val="006D4886"/>
    <w:rsid w:val="006D4C40"/>
    <w:rsid w:val="006D4C8E"/>
    <w:rsid w:val="006D4D98"/>
    <w:rsid w:val="006D5216"/>
    <w:rsid w:val="006D52EC"/>
    <w:rsid w:val="006D53BF"/>
    <w:rsid w:val="006D54A9"/>
    <w:rsid w:val="006D55F0"/>
    <w:rsid w:val="006D577A"/>
    <w:rsid w:val="006D5875"/>
    <w:rsid w:val="006D5B5B"/>
    <w:rsid w:val="006D5E71"/>
    <w:rsid w:val="006D5FC3"/>
    <w:rsid w:val="006D60FC"/>
    <w:rsid w:val="006D611A"/>
    <w:rsid w:val="006D6539"/>
    <w:rsid w:val="006D680E"/>
    <w:rsid w:val="006D692C"/>
    <w:rsid w:val="006D6CF9"/>
    <w:rsid w:val="006D718A"/>
    <w:rsid w:val="006D7224"/>
    <w:rsid w:val="006D7354"/>
    <w:rsid w:val="006D7407"/>
    <w:rsid w:val="006D7A48"/>
    <w:rsid w:val="006D7E35"/>
    <w:rsid w:val="006D7EA6"/>
    <w:rsid w:val="006E0122"/>
    <w:rsid w:val="006E04F4"/>
    <w:rsid w:val="006E05BE"/>
    <w:rsid w:val="006E05E7"/>
    <w:rsid w:val="006E08B3"/>
    <w:rsid w:val="006E0977"/>
    <w:rsid w:val="006E09C8"/>
    <w:rsid w:val="006E0DBA"/>
    <w:rsid w:val="006E0F88"/>
    <w:rsid w:val="006E1001"/>
    <w:rsid w:val="006E111C"/>
    <w:rsid w:val="006E1268"/>
    <w:rsid w:val="006E14E5"/>
    <w:rsid w:val="006E1689"/>
    <w:rsid w:val="006E1713"/>
    <w:rsid w:val="006E18A5"/>
    <w:rsid w:val="006E1AAC"/>
    <w:rsid w:val="006E1D7E"/>
    <w:rsid w:val="006E1F34"/>
    <w:rsid w:val="006E2166"/>
    <w:rsid w:val="006E2567"/>
    <w:rsid w:val="006E2936"/>
    <w:rsid w:val="006E2ACC"/>
    <w:rsid w:val="006E2B5E"/>
    <w:rsid w:val="006E2C24"/>
    <w:rsid w:val="006E322A"/>
    <w:rsid w:val="006E32AD"/>
    <w:rsid w:val="006E3321"/>
    <w:rsid w:val="006E3764"/>
    <w:rsid w:val="006E3A6A"/>
    <w:rsid w:val="006E3CDC"/>
    <w:rsid w:val="006E3E95"/>
    <w:rsid w:val="006E4270"/>
    <w:rsid w:val="006E4608"/>
    <w:rsid w:val="006E4BCD"/>
    <w:rsid w:val="006E4D9F"/>
    <w:rsid w:val="006E4E6D"/>
    <w:rsid w:val="006E525C"/>
    <w:rsid w:val="006E532E"/>
    <w:rsid w:val="006E53A0"/>
    <w:rsid w:val="006E5515"/>
    <w:rsid w:val="006E593B"/>
    <w:rsid w:val="006E5BE0"/>
    <w:rsid w:val="006E5E5A"/>
    <w:rsid w:val="006E5EA4"/>
    <w:rsid w:val="006E63C8"/>
    <w:rsid w:val="006E63FC"/>
    <w:rsid w:val="006E647D"/>
    <w:rsid w:val="006E67C3"/>
    <w:rsid w:val="006E6908"/>
    <w:rsid w:val="006E6BEA"/>
    <w:rsid w:val="006E6EEF"/>
    <w:rsid w:val="006E6F1C"/>
    <w:rsid w:val="006E71B1"/>
    <w:rsid w:val="006E7374"/>
    <w:rsid w:val="006E7379"/>
    <w:rsid w:val="006E749C"/>
    <w:rsid w:val="006E74F5"/>
    <w:rsid w:val="006E767E"/>
    <w:rsid w:val="006E7835"/>
    <w:rsid w:val="006E78C2"/>
    <w:rsid w:val="006E7AC4"/>
    <w:rsid w:val="006E7DF9"/>
    <w:rsid w:val="006F0331"/>
    <w:rsid w:val="006F0413"/>
    <w:rsid w:val="006F0792"/>
    <w:rsid w:val="006F0E63"/>
    <w:rsid w:val="006F0E8D"/>
    <w:rsid w:val="006F1087"/>
    <w:rsid w:val="006F1256"/>
    <w:rsid w:val="006F13C5"/>
    <w:rsid w:val="006F166F"/>
    <w:rsid w:val="006F16E1"/>
    <w:rsid w:val="006F1719"/>
    <w:rsid w:val="006F1785"/>
    <w:rsid w:val="006F1848"/>
    <w:rsid w:val="006F1B53"/>
    <w:rsid w:val="006F1DF6"/>
    <w:rsid w:val="006F1E93"/>
    <w:rsid w:val="006F1F42"/>
    <w:rsid w:val="006F215D"/>
    <w:rsid w:val="006F2336"/>
    <w:rsid w:val="006F2462"/>
    <w:rsid w:val="006F267F"/>
    <w:rsid w:val="006F26FC"/>
    <w:rsid w:val="006F2847"/>
    <w:rsid w:val="006F2982"/>
    <w:rsid w:val="006F2BF5"/>
    <w:rsid w:val="006F2C8E"/>
    <w:rsid w:val="006F2FC8"/>
    <w:rsid w:val="006F3052"/>
    <w:rsid w:val="006F3163"/>
    <w:rsid w:val="006F3342"/>
    <w:rsid w:val="006F33D9"/>
    <w:rsid w:val="006F3888"/>
    <w:rsid w:val="006F38BF"/>
    <w:rsid w:val="006F3B24"/>
    <w:rsid w:val="006F4786"/>
    <w:rsid w:val="006F495B"/>
    <w:rsid w:val="006F4A6C"/>
    <w:rsid w:val="006F4BEF"/>
    <w:rsid w:val="006F4E52"/>
    <w:rsid w:val="006F4E53"/>
    <w:rsid w:val="006F52A5"/>
    <w:rsid w:val="006F5600"/>
    <w:rsid w:val="006F59CA"/>
    <w:rsid w:val="006F5C50"/>
    <w:rsid w:val="006F5E02"/>
    <w:rsid w:val="006F5E79"/>
    <w:rsid w:val="006F5EDC"/>
    <w:rsid w:val="006F5F0B"/>
    <w:rsid w:val="006F5F90"/>
    <w:rsid w:val="006F61E0"/>
    <w:rsid w:val="006F61E6"/>
    <w:rsid w:val="006F625C"/>
    <w:rsid w:val="006F63B4"/>
    <w:rsid w:val="006F63C2"/>
    <w:rsid w:val="006F661B"/>
    <w:rsid w:val="006F672B"/>
    <w:rsid w:val="006F6785"/>
    <w:rsid w:val="006F67D6"/>
    <w:rsid w:val="006F6978"/>
    <w:rsid w:val="006F6BAC"/>
    <w:rsid w:val="006F6C8E"/>
    <w:rsid w:val="006F6CE1"/>
    <w:rsid w:val="006F763F"/>
    <w:rsid w:val="006F7646"/>
    <w:rsid w:val="006F7A43"/>
    <w:rsid w:val="006F7CDB"/>
    <w:rsid w:val="007001D3"/>
    <w:rsid w:val="00700226"/>
    <w:rsid w:val="007005BF"/>
    <w:rsid w:val="00700D11"/>
    <w:rsid w:val="00700E84"/>
    <w:rsid w:val="0070101F"/>
    <w:rsid w:val="0070168B"/>
    <w:rsid w:val="0070175E"/>
    <w:rsid w:val="00702178"/>
    <w:rsid w:val="007021A8"/>
    <w:rsid w:val="00702432"/>
    <w:rsid w:val="0070296D"/>
    <w:rsid w:val="00702975"/>
    <w:rsid w:val="00702AB7"/>
    <w:rsid w:val="00702BF0"/>
    <w:rsid w:val="00703029"/>
    <w:rsid w:val="00703108"/>
    <w:rsid w:val="007031BB"/>
    <w:rsid w:val="0070351F"/>
    <w:rsid w:val="00703E2F"/>
    <w:rsid w:val="00703F3A"/>
    <w:rsid w:val="00703F92"/>
    <w:rsid w:val="007041AA"/>
    <w:rsid w:val="00704217"/>
    <w:rsid w:val="00704258"/>
    <w:rsid w:val="00704374"/>
    <w:rsid w:val="007046D6"/>
    <w:rsid w:val="00704781"/>
    <w:rsid w:val="00704AE7"/>
    <w:rsid w:val="00704CF0"/>
    <w:rsid w:val="00704D59"/>
    <w:rsid w:val="00704DE1"/>
    <w:rsid w:val="00704EA5"/>
    <w:rsid w:val="00705041"/>
    <w:rsid w:val="00705540"/>
    <w:rsid w:val="007055F4"/>
    <w:rsid w:val="00705AD4"/>
    <w:rsid w:val="00705D9F"/>
    <w:rsid w:val="007060EF"/>
    <w:rsid w:val="0070654B"/>
    <w:rsid w:val="0070677E"/>
    <w:rsid w:val="007067BC"/>
    <w:rsid w:val="0070686D"/>
    <w:rsid w:val="0070698F"/>
    <w:rsid w:val="00706A19"/>
    <w:rsid w:val="00706DD8"/>
    <w:rsid w:val="00706F07"/>
    <w:rsid w:val="00706FDA"/>
    <w:rsid w:val="007071E7"/>
    <w:rsid w:val="007071EA"/>
    <w:rsid w:val="00707744"/>
    <w:rsid w:val="007078C6"/>
    <w:rsid w:val="007079A9"/>
    <w:rsid w:val="00707A39"/>
    <w:rsid w:val="00707CA7"/>
    <w:rsid w:val="00707D83"/>
    <w:rsid w:val="00707E4A"/>
    <w:rsid w:val="00710019"/>
    <w:rsid w:val="007100CD"/>
    <w:rsid w:val="007103A5"/>
    <w:rsid w:val="007103FF"/>
    <w:rsid w:val="007105E2"/>
    <w:rsid w:val="00710AFD"/>
    <w:rsid w:val="00710BDD"/>
    <w:rsid w:val="00710E84"/>
    <w:rsid w:val="00710F60"/>
    <w:rsid w:val="00711486"/>
    <w:rsid w:val="00711639"/>
    <w:rsid w:val="007117AE"/>
    <w:rsid w:val="00711941"/>
    <w:rsid w:val="00711AAE"/>
    <w:rsid w:val="00712128"/>
    <w:rsid w:val="0071212B"/>
    <w:rsid w:val="00712422"/>
    <w:rsid w:val="0071254E"/>
    <w:rsid w:val="007125E1"/>
    <w:rsid w:val="0071263A"/>
    <w:rsid w:val="00712652"/>
    <w:rsid w:val="007126AC"/>
    <w:rsid w:val="007127A7"/>
    <w:rsid w:val="00712916"/>
    <w:rsid w:val="00712E45"/>
    <w:rsid w:val="0071317F"/>
    <w:rsid w:val="00713242"/>
    <w:rsid w:val="007132E3"/>
    <w:rsid w:val="00713360"/>
    <w:rsid w:val="00713471"/>
    <w:rsid w:val="00713787"/>
    <w:rsid w:val="00713863"/>
    <w:rsid w:val="00713D08"/>
    <w:rsid w:val="00713D85"/>
    <w:rsid w:val="00713DAC"/>
    <w:rsid w:val="00713F0B"/>
    <w:rsid w:val="00713F19"/>
    <w:rsid w:val="0071406C"/>
    <w:rsid w:val="0071407B"/>
    <w:rsid w:val="00714167"/>
    <w:rsid w:val="007141B3"/>
    <w:rsid w:val="00714282"/>
    <w:rsid w:val="0071491A"/>
    <w:rsid w:val="00714A8F"/>
    <w:rsid w:val="00714AAF"/>
    <w:rsid w:val="00714ADD"/>
    <w:rsid w:val="00715663"/>
    <w:rsid w:val="00715676"/>
    <w:rsid w:val="007156CB"/>
    <w:rsid w:val="00715C65"/>
    <w:rsid w:val="00716181"/>
    <w:rsid w:val="007161D8"/>
    <w:rsid w:val="00716214"/>
    <w:rsid w:val="00716675"/>
    <w:rsid w:val="00716816"/>
    <w:rsid w:val="00716B67"/>
    <w:rsid w:val="00716D05"/>
    <w:rsid w:val="007171AF"/>
    <w:rsid w:val="007172E3"/>
    <w:rsid w:val="007177A5"/>
    <w:rsid w:val="00717935"/>
    <w:rsid w:val="00717A10"/>
    <w:rsid w:val="00720155"/>
    <w:rsid w:val="0072066D"/>
    <w:rsid w:val="007209BD"/>
    <w:rsid w:val="00720C6E"/>
    <w:rsid w:val="00720CCF"/>
    <w:rsid w:val="00720CED"/>
    <w:rsid w:val="00720FE3"/>
    <w:rsid w:val="0072103A"/>
    <w:rsid w:val="00721072"/>
    <w:rsid w:val="007217D3"/>
    <w:rsid w:val="00721AAD"/>
    <w:rsid w:val="00721AB1"/>
    <w:rsid w:val="00721B84"/>
    <w:rsid w:val="00721E08"/>
    <w:rsid w:val="00722051"/>
    <w:rsid w:val="00722284"/>
    <w:rsid w:val="007224A7"/>
    <w:rsid w:val="00722936"/>
    <w:rsid w:val="00722978"/>
    <w:rsid w:val="00722BD1"/>
    <w:rsid w:val="00722FC8"/>
    <w:rsid w:val="00723078"/>
    <w:rsid w:val="0072322F"/>
    <w:rsid w:val="0072330A"/>
    <w:rsid w:val="007237A5"/>
    <w:rsid w:val="00723D2C"/>
    <w:rsid w:val="00724095"/>
    <w:rsid w:val="0072409E"/>
    <w:rsid w:val="00724383"/>
    <w:rsid w:val="007245C4"/>
    <w:rsid w:val="00724772"/>
    <w:rsid w:val="007249CF"/>
    <w:rsid w:val="00724B4A"/>
    <w:rsid w:val="00724CC7"/>
    <w:rsid w:val="007250AA"/>
    <w:rsid w:val="00725348"/>
    <w:rsid w:val="007253E8"/>
    <w:rsid w:val="00725683"/>
    <w:rsid w:val="007257DD"/>
    <w:rsid w:val="00725A67"/>
    <w:rsid w:val="00725DDA"/>
    <w:rsid w:val="00725E72"/>
    <w:rsid w:val="00726744"/>
    <w:rsid w:val="00726E0C"/>
    <w:rsid w:val="0072715C"/>
    <w:rsid w:val="007273A7"/>
    <w:rsid w:val="00727446"/>
    <w:rsid w:val="007274FE"/>
    <w:rsid w:val="0072754C"/>
    <w:rsid w:val="00727595"/>
    <w:rsid w:val="007275AD"/>
    <w:rsid w:val="00727909"/>
    <w:rsid w:val="007279B2"/>
    <w:rsid w:val="00730283"/>
    <w:rsid w:val="007305CB"/>
    <w:rsid w:val="007307F5"/>
    <w:rsid w:val="00730AB9"/>
    <w:rsid w:val="00730C2B"/>
    <w:rsid w:val="00731211"/>
    <w:rsid w:val="0073122A"/>
    <w:rsid w:val="00731A29"/>
    <w:rsid w:val="00731E26"/>
    <w:rsid w:val="0073239E"/>
    <w:rsid w:val="0073275C"/>
    <w:rsid w:val="007327C4"/>
    <w:rsid w:val="007328E6"/>
    <w:rsid w:val="00732AE2"/>
    <w:rsid w:val="00732B0F"/>
    <w:rsid w:val="00732C9B"/>
    <w:rsid w:val="00733043"/>
    <w:rsid w:val="007331C4"/>
    <w:rsid w:val="007332B4"/>
    <w:rsid w:val="007334F0"/>
    <w:rsid w:val="007337D5"/>
    <w:rsid w:val="007338C8"/>
    <w:rsid w:val="00733DBE"/>
    <w:rsid w:val="00733DED"/>
    <w:rsid w:val="00734070"/>
    <w:rsid w:val="00734366"/>
    <w:rsid w:val="0073464A"/>
    <w:rsid w:val="007346F0"/>
    <w:rsid w:val="0073472B"/>
    <w:rsid w:val="007349EF"/>
    <w:rsid w:val="00735036"/>
    <w:rsid w:val="00735095"/>
    <w:rsid w:val="007350B6"/>
    <w:rsid w:val="00735326"/>
    <w:rsid w:val="007355EE"/>
    <w:rsid w:val="00735AB5"/>
    <w:rsid w:val="00735BEC"/>
    <w:rsid w:val="00735DA8"/>
    <w:rsid w:val="00735E57"/>
    <w:rsid w:val="00736103"/>
    <w:rsid w:val="00736142"/>
    <w:rsid w:val="007361B3"/>
    <w:rsid w:val="00736240"/>
    <w:rsid w:val="00736247"/>
    <w:rsid w:val="007363E3"/>
    <w:rsid w:val="007368ED"/>
    <w:rsid w:val="00736B33"/>
    <w:rsid w:val="00736D5E"/>
    <w:rsid w:val="00736E15"/>
    <w:rsid w:val="007373AF"/>
    <w:rsid w:val="0073751D"/>
    <w:rsid w:val="00737637"/>
    <w:rsid w:val="007376F4"/>
    <w:rsid w:val="00737898"/>
    <w:rsid w:val="007378EE"/>
    <w:rsid w:val="00740162"/>
    <w:rsid w:val="0074020A"/>
    <w:rsid w:val="0074047A"/>
    <w:rsid w:val="007406F3"/>
    <w:rsid w:val="007408DB"/>
    <w:rsid w:val="0074096F"/>
    <w:rsid w:val="007409B3"/>
    <w:rsid w:val="00740BD8"/>
    <w:rsid w:val="00740D6E"/>
    <w:rsid w:val="00740E38"/>
    <w:rsid w:val="007414DC"/>
    <w:rsid w:val="0074189D"/>
    <w:rsid w:val="007419BA"/>
    <w:rsid w:val="00741D2A"/>
    <w:rsid w:val="00741D6E"/>
    <w:rsid w:val="00741DFA"/>
    <w:rsid w:val="00742004"/>
    <w:rsid w:val="00742344"/>
    <w:rsid w:val="0074248D"/>
    <w:rsid w:val="007424E4"/>
    <w:rsid w:val="00742694"/>
    <w:rsid w:val="0074269E"/>
    <w:rsid w:val="00742736"/>
    <w:rsid w:val="00742910"/>
    <w:rsid w:val="00742E8A"/>
    <w:rsid w:val="007432B9"/>
    <w:rsid w:val="0074331B"/>
    <w:rsid w:val="0074337B"/>
    <w:rsid w:val="007435BE"/>
    <w:rsid w:val="00743624"/>
    <w:rsid w:val="00743E39"/>
    <w:rsid w:val="007441F4"/>
    <w:rsid w:val="00744341"/>
    <w:rsid w:val="007443EC"/>
    <w:rsid w:val="0074443C"/>
    <w:rsid w:val="0074462C"/>
    <w:rsid w:val="0074473A"/>
    <w:rsid w:val="007447A1"/>
    <w:rsid w:val="007449F1"/>
    <w:rsid w:val="00744AD4"/>
    <w:rsid w:val="00744DC8"/>
    <w:rsid w:val="00744FC2"/>
    <w:rsid w:val="0074520F"/>
    <w:rsid w:val="00745212"/>
    <w:rsid w:val="007452B1"/>
    <w:rsid w:val="00745399"/>
    <w:rsid w:val="00745430"/>
    <w:rsid w:val="00745580"/>
    <w:rsid w:val="00745A3B"/>
    <w:rsid w:val="00745E05"/>
    <w:rsid w:val="00745F44"/>
    <w:rsid w:val="00745F5A"/>
    <w:rsid w:val="00746002"/>
    <w:rsid w:val="007462DD"/>
    <w:rsid w:val="00746404"/>
    <w:rsid w:val="00746731"/>
    <w:rsid w:val="00746D1A"/>
    <w:rsid w:val="00746D29"/>
    <w:rsid w:val="0074705B"/>
    <w:rsid w:val="00747095"/>
    <w:rsid w:val="00747484"/>
    <w:rsid w:val="00747644"/>
    <w:rsid w:val="00747867"/>
    <w:rsid w:val="0074794E"/>
    <w:rsid w:val="0074795F"/>
    <w:rsid w:val="007479DB"/>
    <w:rsid w:val="00747B97"/>
    <w:rsid w:val="00747BEC"/>
    <w:rsid w:val="00750032"/>
    <w:rsid w:val="0075006F"/>
    <w:rsid w:val="0075018C"/>
    <w:rsid w:val="007502D9"/>
    <w:rsid w:val="0075054C"/>
    <w:rsid w:val="007505C3"/>
    <w:rsid w:val="007506C1"/>
    <w:rsid w:val="00750959"/>
    <w:rsid w:val="00751353"/>
    <w:rsid w:val="0075148A"/>
    <w:rsid w:val="00751562"/>
    <w:rsid w:val="00751AEC"/>
    <w:rsid w:val="00751D78"/>
    <w:rsid w:val="00751F78"/>
    <w:rsid w:val="0075210A"/>
    <w:rsid w:val="007524DF"/>
    <w:rsid w:val="00752950"/>
    <w:rsid w:val="00752CF8"/>
    <w:rsid w:val="00752D04"/>
    <w:rsid w:val="00752E85"/>
    <w:rsid w:val="00752F4A"/>
    <w:rsid w:val="0075314B"/>
    <w:rsid w:val="007533E9"/>
    <w:rsid w:val="0075340F"/>
    <w:rsid w:val="00753589"/>
    <w:rsid w:val="00753BE7"/>
    <w:rsid w:val="00753E04"/>
    <w:rsid w:val="0075404A"/>
    <w:rsid w:val="007540B4"/>
    <w:rsid w:val="0075476C"/>
    <w:rsid w:val="00754BD1"/>
    <w:rsid w:val="00754D3A"/>
    <w:rsid w:val="00754EE2"/>
    <w:rsid w:val="0075517F"/>
    <w:rsid w:val="00755371"/>
    <w:rsid w:val="007557CA"/>
    <w:rsid w:val="0075588C"/>
    <w:rsid w:val="0075591B"/>
    <w:rsid w:val="0075597B"/>
    <w:rsid w:val="00755D17"/>
    <w:rsid w:val="00756025"/>
    <w:rsid w:val="0075606E"/>
    <w:rsid w:val="0075609E"/>
    <w:rsid w:val="007563A4"/>
    <w:rsid w:val="00756881"/>
    <w:rsid w:val="00756A04"/>
    <w:rsid w:val="00756A59"/>
    <w:rsid w:val="007571EC"/>
    <w:rsid w:val="007573BD"/>
    <w:rsid w:val="007573F1"/>
    <w:rsid w:val="00757598"/>
    <w:rsid w:val="007576A7"/>
    <w:rsid w:val="00757707"/>
    <w:rsid w:val="007577AE"/>
    <w:rsid w:val="00760093"/>
    <w:rsid w:val="0076039B"/>
    <w:rsid w:val="0076047E"/>
    <w:rsid w:val="0076060D"/>
    <w:rsid w:val="00760666"/>
    <w:rsid w:val="00760728"/>
    <w:rsid w:val="00760940"/>
    <w:rsid w:val="00760B08"/>
    <w:rsid w:val="00760CDF"/>
    <w:rsid w:val="00761249"/>
    <w:rsid w:val="00761462"/>
    <w:rsid w:val="0076155E"/>
    <w:rsid w:val="007617E2"/>
    <w:rsid w:val="007618E0"/>
    <w:rsid w:val="00761AC2"/>
    <w:rsid w:val="00761C16"/>
    <w:rsid w:val="00761D31"/>
    <w:rsid w:val="00761F65"/>
    <w:rsid w:val="0076231E"/>
    <w:rsid w:val="007623A3"/>
    <w:rsid w:val="007623CF"/>
    <w:rsid w:val="007625C2"/>
    <w:rsid w:val="00763729"/>
    <w:rsid w:val="0076372C"/>
    <w:rsid w:val="0076379A"/>
    <w:rsid w:val="007637DA"/>
    <w:rsid w:val="00763946"/>
    <w:rsid w:val="00763C91"/>
    <w:rsid w:val="007641FD"/>
    <w:rsid w:val="007642BD"/>
    <w:rsid w:val="0076465C"/>
    <w:rsid w:val="0076468E"/>
    <w:rsid w:val="007649CD"/>
    <w:rsid w:val="00764B88"/>
    <w:rsid w:val="00764C48"/>
    <w:rsid w:val="00765137"/>
    <w:rsid w:val="00765AF5"/>
    <w:rsid w:val="00765B41"/>
    <w:rsid w:val="00765B84"/>
    <w:rsid w:val="00765C8F"/>
    <w:rsid w:val="00765EBB"/>
    <w:rsid w:val="00766169"/>
    <w:rsid w:val="007662F5"/>
    <w:rsid w:val="007663A3"/>
    <w:rsid w:val="0076649E"/>
    <w:rsid w:val="00766690"/>
    <w:rsid w:val="0076693B"/>
    <w:rsid w:val="007669C6"/>
    <w:rsid w:val="00766BB9"/>
    <w:rsid w:val="00766C04"/>
    <w:rsid w:val="00766CF0"/>
    <w:rsid w:val="00766D0C"/>
    <w:rsid w:val="00766D9F"/>
    <w:rsid w:val="00766F7E"/>
    <w:rsid w:val="00767071"/>
    <w:rsid w:val="007674C3"/>
    <w:rsid w:val="007674C5"/>
    <w:rsid w:val="00767D01"/>
    <w:rsid w:val="00767D8B"/>
    <w:rsid w:val="00767DFE"/>
    <w:rsid w:val="00767E08"/>
    <w:rsid w:val="00767E0B"/>
    <w:rsid w:val="0077031E"/>
    <w:rsid w:val="007703AA"/>
    <w:rsid w:val="007704D1"/>
    <w:rsid w:val="007705B3"/>
    <w:rsid w:val="007706CA"/>
    <w:rsid w:val="00770769"/>
    <w:rsid w:val="007707A4"/>
    <w:rsid w:val="00770815"/>
    <w:rsid w:val="00770A7F"/>
    <w:rsid w:val="00770A9A"/>
    <w:rsid w:val="00770B5F"/>
    <w:rsid w:val="0077146B"/>
    <w:rsid w:val="007716FF"/>
    <w:rsid w:val="00771749"/>
    <w:rsid w:val="007719C7"/>
    <w:rsid w:val="00771B58"/>
    <w:rsid w:val="00771BD5"/>
    <w:rsid w:val="00771E9A"/>
    <w:rsid w:val="0077227F"/>
    <w:rsid w:val="00772B1E"/>
    <w:rsid w:val="00772C0D"/>
    <w:rsid w:val="00772C80"/>
    <w:rsid w:val="00772D9C"/>
    <w:rsid w:val="00772EF2"/>
    <w:rsid w:val="0077321F"/>
    <w:rsid w:val="00773410"/>
    <w:rsid w:val="00773621"/>
    <w:rsid w:val="00773738"/>
    <w:rsid w:val="00773ABB"/>
    <w:rsid w:val="00773D27"/>
    <w:rsid w:val="00773DCE"/>
    <w:rsid w:val="00773EE6"/>
    <w:rsid w:val="00773FD1"/>
    <w:rsid w:val="007742AC"/>
    <w:rsid w:val="0077466A"/>
    <w:rsid w:val="00774674"/>
    <w:rsid w:val="00774C18"/>
    <w:rsid w:val="007750D6"/>
    <w:rsid w:val="0077513C"/>
    <w:rsid w:val="0077531B"/>
    <w:rsid w:val="0077535E"/>
    <w:rsid w:val="00775373"/>
    <w:rsid w:val="0077585E"/>
    <w:rsid w:val="00775D33"/>
    <w:rsid w:val="00775DF2"/>
    <w:rsid w:val="00775EC8"/>
    <w:rsid w:val="007763CE"/>
    <w:rsid w:val="007766FB"/>
    <w:rsid w:val="007768C2"/>
    <w:rsid w:val="00776E8B"/>
    <w:rsid w:val="00776F54"/>
    <w:rsid w:val="00777095"/>
    <w:rsid w:val="007772CB"/>
    <w:rsid w:val="00777533"/>
    <w:rsid w:val="0077769A"/>
    <w:rsid w:val="00777767"/>
    <w:rsid w:val="007777B9"/>
    <w:rsid w:val="0077781A"/>
    <w:rsid w:val="007779ED"/>
    <w:rsid w:val="00777AC6"/>
    <w:rsid w:val="00777AFE"/>
    <w:rsid w:val="00777B15"/>
    <w:rsid w:val="00777CF1"/>
    <w:rsid w:val="00777F10"/>
    <w:rsid w:val="00780223"/>
    <w:rsid w:val="00780232"/>
    <w:rsid w:val="007803AD"/>
    <w:rsid w:val="007806E8"/>
    <w:rsid w:val="00780B6D"/>
    <w:rsid w:val="00781171"/>
    <w:rsid w:val="007813AF"/>
    <w:rsid w:val="00781760"/>
    <w:rsid w:val="00781BCC"/>
    <w:rsid w:val="007820E8"/>
    <w:rsid w:val="00782249"/>
    <w:rsid w:val="0078250D"/>
    <w:rsid w:val="0078287D"/>
    <w:rsid w:val="00782BD5"/>
    <w:rsid w:val="00782E2C"/>
    <w:rsid w:val="00782EF5"/>
    <w:rsid w:val="00782FC7"/>
    <w:rsid w:val="00783100"/>
    <w:rsid w:val="00783423"/>
    <w:rsid w:val="007838C2"/>
    <w:rsid w:val="00783AD9"/>
    <w:rsid w:val="00783E7B"/>
    <w:rsid w:val="00783EC4"/>
    <w:rsid w:val="00784298"/>
    <w:rsid w:val="0078448A"/>
    <w:rsid w:val="007847DF"/>
    <w:rsid w:val="00784F13"/>
    <w:rsid w:val="00784F54"/>
    <w:rsid w:val="00784F82"/>
    <w:rsid w:val="0078513E"/>
    <w:rsid w:val="007851A5"/>
    <w:rsid w:val="00785671"/>
    <w:rsid w:val="00785A93"/>
    <w:rsid w:val="00785BA7"/>
    <w:rsid w:val="00785C93"/>
    <w:rsid w:val="00785D12"/>
    <w:rsid w:val="00785E4E"/>
    <w:rsid w:val="00786294"/>
    <w:rsid w:val="007862E6"/>
    <w:rsid w:val="007864EC"/>
    <w:rsid w:val="0078655F"/>
    <w:rsid w:val="00786CD9"/>
    <w:rsid w:val="00786CFA"/>
    <w:rsid w:val="00786E80"/>
    <w:rsid w:val="00786F28"/>
    <w:rsid w:val="007871E1"/>
    <w:rsid w:val="007871FC"/>
    <w:rsid w:val="00787473"/>
    <w:rsid w:val="00787CA1"/>
    <w:rsid w:val="0079071A"/>
    <w:rsid w:val="007909CD"/>
    <w:rsid w:val="00790A45"/>
    <w:rsid w:val="00790D23"/>
    <w:rsid w:val="00790DE0"/>
    <w:rsid w:val="00790F74"/>
    <w:rsid w:val="00790F96"/>
    <w:rsid w:val="0079140D"/>
    <w:rsid w:val="00791522"/>
    <w:rsid w:val="007917D0"/>
    <w:rsid w:val="0079188A"/>
    <w:rsid w:val="0079195C"/>
    <w:rsid w:val="00791B29"/>
    <w:rsid w:val="00791D20"/>
    <w:rsid w:val="00791EE2"/>
    <w:rsid w:val="00792000"/>
    <w:rsid w:val="007920FB"/>
    <w:rsid w:val="00792482"/>
    <w:rsid w:val="0079287C"/>
    <w:rsid w:val="00792DD7"/>
    <w:rsid w:val="00792E8D"/>
    <w:rsid w:val="007930FB"/>
    <w:rsid w:val="0079321E"/>
    <w:rsid w:val="00793441"/>
    <w:rsid w:val="00793628"/>
    <w:rsid w:val="0079363E"/>
    <w:rsid w:val="00793A32"/>
    <w:rsid w:val="00793B29"/>
    <w:rsid w:val="00793DCB"/>
    <w:rsid w:val="0079470D"/>
    <w:rsid w:val="0079484D"/>
    <w:rsid w:val="00795123"/>
    <w:rsid w:val="00795181"/>
    <w:rsid w:val="007952BC"/>
    <w:rsid w:val="0079550B"/>
    <w:rsid w:val="00795603"/>
    <w:rsid w:val="007956DD"/>
    <w:rsid w:val="00795702"/>
    <w:rsid w:val="0079589D"/>
    <w:rsid w:val="007958E1"/>
    <w:rsid w:val="00795A51"/>
    <w:rsid w:val="00796181"/>
    <w:rsid w:val="007961FD"/>
    <w:rsid w:val="00796232"/>
    <w:rsid w:val="0079628E"/>
    <w:rsid w:val="007967A6"/>
    <w:rsid w:val="00796CDD"/>
    <w:rsid w:val="00796DA6"/>
    <w:rsid w:val="00796FD2"/>
    <w:rsid w:val="00797598"/>
    <w:rsid w:val="00797AE9"/>
    <w:rsid w:val="007A02F1"/>
    <w:rsid w:val="007A0403"/>
    <w:rsid w:val="007A07D1"/>
    <w:rsid w:val="007A09CD"/>
    <w:rsid w:val="007A0C07"/>
    <w:rsid w:val="007A0C35"/>
    <w:rsid w:val="007A11EA"/>
    <w:rsid w:val="007A1369"/>
    <w:rsid w:val="007A1402"/>
    <w:rsid w:val="007A16E2"/>
    <w:rsid w:val="007A1EC7"/>
    <w:rsid w:val="007A20B0"/>
    <w:rsid w:val="007A22DF"/>
    <w:rsid w:val="007A23B7"/>
    <w:rsid w:val="007A250B"/>
    <w:rsid w:val="007A2793"/>
    <w:rsid w:val="007A2AB8"/>
    <w:rsid w:val="007A2AE3"/>
    <w:rsid w:val="007A3022"/>
    <w:rsid w:val="007A3379"/>
    <w:rsid w:val="007A35B0"/>
    <w:rsid w:val="007A35BF"/>
    <w:rsid w:val="007A3717"/>
    <w:rsid w:val="007A3B91"/>
    <w:rsid w:val="007A3D94"/>
    <w:rsid w:val="007A3F14"/>
    <w:rsid w:val="007A3FD0"/>
    <w:rsid w:val="007A4043"/>
    <w:rsid w:val="007A43DE"/>
    <w:rsid w:val="007A441F"/>
    <w:rsid w:val="007A45E0"/>
    <w:rsid w:val="007A47B3"/>
    <w:rsid w:val="007A4955"/>
    <w:rsid w:val="007A4E85"/>
    <w:rsid w:val="007A5134"/>
    <w:rsid w:val="007A539D"/>
    <w:rsid w:val="007A5402"/>
    <w:rsid w:val="007A5746"/>
    <w:rsid w:val="007A5C31"/>
    <w:rsid w:val="007A5C47"/>
    <w:rsid w:val="007A5DF9"/>
    <w:rsid w:val="007A60FE"/>
    <w:rsid w:val="007A66A3"/>
    <w:rsid w:val="007A6982"/>
    <w:rsid w:val="007A69EC"/>
    <w:rsid w:val="007A6A23"/>
    <w:rsid w:val="007A6D86"/>
    <w:rsid w:val="007A6ED2"/>
    <w:rsid w:val="007A71A6"/>
    <w:rsid w:val="007A71B1"/>
    <w:rsid w:val="007A7240"/>
    <w:rsid w:val="007A76A0"/>
    <w:rsid w:val="007A778F"/>
    <w:rsid w:val="007A779B"/>
    <w:rsid w:val="007A7B40"/>
    <w:rsid w:val="007A7B72"/>
    <w:rsid w:val="007A7B7B"/>
    <w:rsid w:val="007A7BDE"/>
    <w:rsid w:val="007A7BFE"/>
    <w:rsid w:val="007A7D3C"/>
    <w:rsid w:val="007A7F8A"/>
    <w:rsid w:val="007B0243"/>
    <w:rsid w:val="007B05AE"/>
    <w:rsid w:val="007B0769"/>
    <w:rsid w:val="007B0D8B"/>
    <w:rsid w:val="007B0F1A"/>
    <w:rsid w:val="007B1251"/>
    <w:rsid w:val="007B132F"/>
    <w:rsid w:val="007B1578"/>
    <w:rsid w:val="007B1653"/>
    <w:rsid w:val="007B1CFE"/>
    <w:rsid w:val="007B1FF1"/>
    <w:rsid w:val="007B2104"/>
    <w:rsid w:val="007B26B2"/>
    <w:rsid w:val="007B271B"/>
    <w:rsid w:val="007B282A"/>
    <w:rsid w:val="007B29A2"/>
    <w:rsid w:val="007B2B9D"/>
    <w:rsid w:val="007B2BA6"/>
    <w:rsid w:val="007B3129"/>
    <w:rsid w:val="007B32A4"/>
    <w:rsid w:val="007B3507"/>
    <w:rsid w:val="007B3A0D"/>
    <w:rsid w:val="007B3EEB"/>
    <w:rsid w:val="007B3F4E"/>
    <w:rsid w:val="007B3FB5"/>
    <w:rsid w:val="007B3FEE"/>
    <w:rsid w:val="007B47A1"/>
    <w:rsid w:val="007B49B4"/>
    <w:rsid w:val="007B4BA6"/>
    <w:rsid w:val="007B4D65"/>
    <w:rsid w:val="007B4EEA"/>
    <w:rsid w:val="007B4F25"/>
    <w:rsid w:val="007B4F9C"/>
    <w:rsid w:val="007B4FD4"/>
    <w:rsid w:val="007B5509"/>
    <w:rsid w:val="007B55CD"/>
    <w:rsid w:val="007B5732"/>
    <w:rsid w:val="007B5893"/>
    <w:rsid w:val="007B5A0C"/>
    <w:rsid w:val="007B5A39"/>
    <w:rsid w:val="007B60C2"/>
    <w:rsid w:val="007B610C"/>
    <w:rsid w:val="007B63BA"/>
    <w:rsid w:val="007B63E1"/>
    <w:rsid w:val="007B65EE"/>
    <w:rsid w:val="007B6C42"/>
    <w:rsid w:val="007B6C50"/>
    <w:rsid w:val="007B7041"/>
    <w:rsid w:val="007B74C5"/>
    <w:rsid w:val="007B74CA"/>
    <w:rsid w:val="007B77CB"/>
    <w:rsid w:val="007B7A42"/>
    <w:rsid w:val="007B7E4B"/>
    <w:rsid w:val="007B7EFE"/>
    <w:rsid w:val="007B7F96"/>
    <w:rsid w:val="007C023D"/>
    <w:rsid w:val="007C077A"/>
    <w:rsid w:val="007C0885"/>
    <w:rsid w:val="007C0B96"/>
    <w:rsid w:val="007C0C74"/>
    <w:rsid w:val="007C1039"/>
    <w:rsid w:val="007C143A"/>
    <w:rsid w:val="007C14DF"/>
    <w:rsid w:val="007C18C9"/>
    <w:rsid w:val="007C1AF9"/>
    <w:rsid w:val="007C1B9B"/>
    <w:rsid w:val="007C1BB1"/>
    <w:rsid w:val="007C206D"/>
    <w:rsid w:val="007C2194"/>
    <w:rsid w:val="007C269B"/>
    <w:rsid w:val="007C276D"/>
    <w:rsid w:val="007C2AF6"/>
    <w:rsid w:val="007C2ECF"/>
    <w:rsid w:val="007C2F83"/>
    <w:rsid w:val="007C310B"/>
    <w:rsid w:val="007C34BA"/>
    <w:rsid w:val="007C350E"/>
    <w:rsid w:val="007C35A8"/>
    <w:rsid w:val="007C38EF"/>
    <w:rsid w:val="007C394E"/>
    <w:rsid w:val="007C3BD3"/>
    <w:rsid w:val="007C3E7F"/>
    <w:rsid w:val="007C3F5D"/>
    <w:rsid w:val="007C41C6"/>
    <w:rsid w:val="007C434F"/>
    <w:rsid w:val="007C4631"/>
    <w:rsid w:val="007C4AE3"/>
    <w:rsid w:val="007C4B53"/>
    <w:rsid w:val="007C4B60"/>
    <w:rsid w:val="007C51A9"/>
    <w:rsid w:val="007C5280"/>
    <w:rsid w:val="007C56E2"/>
    <w:rsid w:val="007C5726"/>
    <w:rsid w:val="007C580D"/>
    <w:rsid w:val="007C58AC"/>
    <w:rsid w:val="007C5AAA"/>
    <w:rsid w:val="007C5B2D"/>
    <w:rsid w:val="007C5F08"/>
    <w:rsid w:val="007C601A"/>
    <w:rsid w:val="007C61C3"/>
    <w:rsid w:val="007C628C"/>
    <w:rsid w:val="007C6442"/>
    <w:rsid w:val="007C6660"/>
    <w:rsid w:val="007C67A8"/>
    <w:rsid w:val="007C67F8"/>
    <w:rsid w:val="007C6802"/>
    <w:rsid w:val="007C68F6"/>
    <w:rsid w:val="007C699F"/>
    <w:rsid w:val="007C6A24"/>
    <w:rsid w:val="007C6D78"/>
    <w:rsid w:val="007C6D7D"/>
    <w:rsid w:val="007C6E4E"/>
    <w:rsid w:val="007C6E91"/>
    <w:rsid w:val="007C7505"/>
    <w:rsid w:val="007C75B6"/>
    <w:rsid w:val="007C7AEC"/>
    <w:rsid w:val="007C7BBB"/>
    <w:rsid w:val="007C7CD8"/>
    <w:rsid w:val="007C7F03"/>
    <w:rsid w:val="007D0461"/>
    <w:rsid w:val="007D0780"/>
    <w:rsid w:val="007D0902"/>
    <w:rsid w:val="007D0D68"/>
    <w:rsid w:val="007D0E67"/>
    <w:rsid w:val="007D127A"/>
    <w:rsid w:val="007D179B"/>
    <w:rsid w:val="007D1BF3"/>
    <w:rsid w:val="007D1C21"/>
    <w:rsid w:val="007D1DAB"/>
    <w:rsid w:val="007D20FD"/>
    <w:rsid w:val="007D24AA"/>
    <w:rsid w:val="007D31C9"/>
    <w:rsid w:val="007D375F"/>
    <w:rsid w:val="007D37B8"/>
    <w:rsid w:val="007D385F"/>
    <w:rsid w:val="007D3980"/>
    <w:rsid w:val="007D3A31"/>
    <w:rsid w:val="007D3B74"/>
    <w:rsid w:val="007D3C21"/>
    <w:rsid w:val="007D3EC4"/>
    <w:rsid w:val="007D3ED9"/>
    <w:rsid w:val="007D3F3D"/>
    <w:rsid w:val="007D4364"/>
    <w:rsid w:val="007D46EE"/>
    <w:rsid w:val="007D48AE"/>
    <w:rsid w:val="007D490F"/>
    <w:rsid w:val="007D4CC4"/>
    <w:rsid w:val="007D4CEB"/>
    <w:rsid w:val="007D4E50"/>
    <w:rsid w:val="007D4E9F"/>
    <w:rsid w:val="007D4F3A"/>
    <w:rsid w:val="007D500A"/>
    <w:rsid w:val="007D523E"/>
    <w:rsid w:val="007D56A0"/>
    <w:rsid w:val="007D5B8E"/>
    <w:rsid w:val="007D5FC6"/>
    <w:rsid w:val="007D6655"/>
    <w:rsid w:val="007D6687"/>
    <w:rsid w:val="007D67D6"/>
    <w:rsid w:val="007D6905"/>
    <w:rsid w:val="007D73A7"/>
    <w:rsid w:val="007D73B9"/>
    <w:rsid w:val="007D7471"/>
    <w:rsid w:val="007D7505"/>
    <w:rsid w:val="007D7534"/>
    <w:rsid w:val="007D7D37"/>
    <w:rsid w:val="007E0071"/>
    <w:rsid w:val="007E03EF"/>
    <w:rsid w:val="007E0402"/>
    <w:rsid w:val="007E05A4"/>
    <w:rsid w:val="007E06AD"/>
    <w:rsid w:val="007E07E0"/>
    <w:rsid w:val="007E0803"/>
    <w:rsid w:val="007E0B3B"/>
    <w:rsid w:val="007E1199"/>
    <w:rsid w:val="007E152D"/>
    <w:rsid w:val="007E1662"/>
    <w:rsid w:val="007E1808"/>
    <w:rsid w:val="007E1971"/>
    <w:rsid w:val="007E1A7A"/>
    <w:rsid w:val="007E1E9F"/>
    <w:rsid w:val="007E20B1"/>
    <w:rsid w:val="007E22A0"/>
    <w:rsid w:val="007E2422"/>
    <w:rsid w:val="007E260D"/>
    <w:rsid w:val="007E27D3"/>
    <w:rsid w:val="007E27DC"/>
    <w:rsid w:val="007E2A2F"/>
    <w:rsid w:val="007E2CB3"/>
    <w:rsid w:val="007E2DAA"/>
    <w:rsid w:val="007E3B29"/>
    <w:rsid w:val="007E3C26"/>
    <w:rsid w:val="007E3DF2"/>
    <w:rsid w:val="007E3EBC"/>
    <w:rsid w:val="007E4426"/>
    <w:rsid w:val="007E47D7"/>
    <w:rsid w:val="007E47EC"/>
    <w:rsid w:val="007E496C"/>
    <w:rsid w:val="007E4B79"/>
    <w:rsid w:val="007E4EAD"/>
    <w:rsid w:val="007E5387"/>
    <w:rsid w:val="007E54F9"/>
    <w:rsid w:val="007E57EB"/>
    <w:rsid w:val="007E589B"/>
    <w:rsid w:val="007E58ED"/>
    <w:rsid w:val="007E5A4B"/>
    <w:rsid w:val="007E5AF9"/>
    <w:rsid w:val="007E5F45"/>
    <w:rsid w:val="007E6107"/>
    <w:rsid w:val="007E6BFE"/>
    <w:rsid w:val="007E6C18"/>
    <w:rsid w:val="007E6C32"/>
    <w:rsid w:val="007E70A8"/>
    <w:rsid w:val="007E742A"/>
    <w:rsid w:val="007E75B4"/>
    <w:rsid w:val="007E7706"/>
    <w:rsid w:val="007E78D8"/>
    <w:rsid w:val="007E7ACD"/>
    <w:rsid w:val="007E7F61"/>
    <w:rsid w:val="007F0092"/>
    <w:rsid w:val="007F01BC"/>
    <w:rsid w:val="007F01E9"/>
    <w:rsid w:val="007F01F7"/>
    <w:rsid w:val="007F0202"/>
    <w:rsid w:val="007F03D3"/>
    <w:rsid w:val="007F059A"/>
    <w:rsid w:val="007F074B"/>
    <w:rsid w:val="007F07BD"/>
    <w:rsid w:val="007F0804"/>
    <w:rsid w:val="007F0997"/>
    <w:rsid w:val="007F0B2F"/>
    <w:rsid w:val="007F0EAC"/>
    <w:rsid w:val="007F0EDF"/>
    <w:rsid w:val="007F0FBF"/>
    <w:rsid w:val="007F11F4"/>
    <w:rsid w:val="007F12CD"/>
    <w:rsid w:val="007F131E"/>
    <w:rsid w:val="007F162A"/>
    <w:rsid w:val="007F1979"/>
    <w:rsid w:val="007F1E5C"/>
    <w:rsid w:val="007F1F16"/>
    <w:rsid w:val="007F1FCF"/>
    <w:rsid w:val="007F1FEC"/>
    <w:rsid w:val="007F21FD"/>
    <w:rsid w:val="007F2303"/>
    <w:rsid w:val="007F2531"/>
    <w:rsid w:val="007F2600"/>
    <w:rsid w:val="007F260A"/>
    <w:rsid w:val="007F2889"/>
    <w:rsid w:val="007F2CE4"/>
    <w:rsid w:val="007F2D66"/>
    <w:rsid w:val="007F31AC"/>
    <w:rsid w:val="007F3295"/>
    <w:rsid w:val="007F34F8"/>
    <w:rsid w:val="007F37BE"/>
    <w:rsid w:val="007F3A71"/>
    <w:rsid w:val="007F3B81"/>
    <w:rsid w:val="007F3DBB"/>
    <w:rsid w:val="007F419A"/>
    <w:rsid w:val="007F41A4"/>
    <w:rsid w:val="007F432E"/>
    <w:rsid w:val="007F4786"/>
    <w:rsid w:val="007F4818"/>
    <w:rsid w:val="007F4D00"/>
    <w:rsid w:val="007F4F41"/>
    <w:rsid w:val="007F541B"/>
    <w:rsid w:val="007F55AD"/>
    <w:rsid w:val="007F5833"/>
    <w:rsid w:val="007F5A41"/>
    <w:rsid w:val="007F5AAB"/>
    <w:rsid w:val="007F5CD0"/>
    <w:rsid w:val="007F5FC4"/>
    <w:rsid w:val="007F60FC"/>
    <w:rsid w:val="007F6634"/>
    <w:rsid w:val="007F68F9"/>
    <w:rsid w:val="007F6C31"/>
    <w:rsid w:val="007F6C8A"/>
    <w:rsid w:val="007F6CAE"/>
    <w:rsid w:val="007F6FCD"/>
    <w:rsid w:val="007F72CC"/>
    <w:rsid w:val="007F7373"/>
    <w:rsid w:val="007F7433"/>
    <w:rsid w:val="007F7860"/>
    <w:rsid w:val="007F7A08"/>
    <w:rsid w:val="007F7ABC"/>
    <w:rsid w:val="007F7B1A"/>
    <w:rsid w:val="007F7CAF"/>
    <w:rsid w:val="007F7CC3"/>
    <w:rsid w:val="007F7F13"/>
    <w:rsid w:val="00800251"/>
    <w:rsid w:val="00800367"/>
    <w:rsid w:val="008003D0"/>
    <w:rsid w:val="00800970"/>
    <w:rsid w:val="00800EA9"/>
    <w:rsid w:val="00800F5D"/>
    <w:rsid w:val="0080118A"/>
    <w:rsid w:val="008013ED"/>
    <w:rsid w:val="008018D7"/>
    <w:rsid w:val="008019B9"/>
    <w:rsid w:val="00801A77"/>
    <w:rsid w:val="00801A98"/>
    <w:rsid w:val="00801AFF"/>
    <w:rsid w:val="00801F46"/>
    <w:rsid w:val="00802159"/>
    <w:rsid w:val="0080233C"/>
    <w:rsid w:val="0080256F"/>
    <w:rsid w:val="008028F0"/>
    <w:rsid w:val="00802BCB"/>
    <w:rsid w:val="008030F0"/>
    <w:rsid w:val="00803252"/>
    <w:rsid w:val="00803337"/>
    <w:rsid w:val="00803555"/>
    <w:rsid w:val="00803689"/>
    <w:rsid w:val="00803C30"/>
    <w:rsid w:val="00803DD4"/>
    <w:rsid w:val="0080404A"/>
    <w:rsid w:val="0080428A"/>
    <w:rsid w:val="008044A4"/>
    <w:rsid w:val="008046ED"/>
    <w:rsid w:val="0080484F"/>
    <w:rsid w:val="00804992"/>
    <w:rsid w:val="00804AE9"/>
    <w:rsid w:val="00804AFF"/>
    <w:rsid w:val="00804B43"/>
    <w:rsid w:val="00804C4B"/>
    <w:rsid w:val="00804E6A"/>
    <w:rsid w:val="00804EAA"/>
    <w:rsid w:val="00805038"/>
    <w:rsid w:val="008050E7"/>
    <w:rsid w:val="0080528C"/>
    <w:rsid w:val="0080536E"/>
    <w:rsid w:val="008053E8"/>
    <w:rsid w:val="00805745"/>
    <w:rsid w:val="00805864"/>
    <w:rsid w:val="00805972"/>
    <w:rsid w:val="00805A87"/>
    <w:rsid w:val="00805AB3"/>
    <w:rsid w:val="00806276"/>
    <w:rsid w:val="008065C8"/>
    <w:rsid w:val="008067ED"/>
    <w:rsid w:val="008069F1"/>
    <w:rsid w:val="00806E11"/>
    <w:rsid w:val="00806F16"/>
    <w:rsid w:val="008073A9"/>
    <w:rsid w:val="00807714"/>
    <w:rsid w:val="00807A08"/>
    <w:rsid w:val="00807E5A"/>
    <w:rsid w:val="00810062"/>
    <w:rsid w:val="0081031C"/>
    <w:rsid w:val="0081050D"/>
    <w:rsid w:val="0081085E"/>
    <w:rsid w:val="00810A9C"/>
    <w:rsid w:val="00810D2B"/>
    <w:rsid w:val="00810D80"/>
    <w:rsid w:val="008113DC"/>
    <w:rsid w:val="008113FA"/>
    <w:rsid w:val="0081181C"/>
    <w:rsid w:val="00811A55"/>
    <w:rsid w:val="00811DD9"/>
    <w:rsid w:val="00811F01"/>
    <w:rsid w:val="0081205B"/>
    <w:rsid w:val="00812518"/>
    <w:rsid w:val="008126DB"/>
    <w:rsid w:val="008128EC"/>
    <w:rsid w:val="00812A1F"/>
    <w:rsid w:val="00812D72"/>
    <w:rsid w:val="00812ECA"/>
    <w:rsid w:val="00812EEF"/>
    <w:rsid w:val="008132DD"/>
    <w:rsid w:val="00813361"/>
    <w:rsid w:val="008133D7"/>
    <w:rsid w:val="00813714"/>
    <w:rsid w:val="00813AAA"/>
    <w:rsid w:val="00813EDD"/>
    <w:rsid w:val="00813F52"/>
    <w:rsid w:val="00814354"/>
    <w:rsid w:val="0081436E"/>
    <w:rsid w:val="00814537"/>
    <w:rsid w:val="00814873"/>
    <w:rsid w:val="0081574C"/>
    <w:rsid w:val="00815C4E"/>
    <w:rsid w:val="00815CB9"/>
    <w:rsid w:val="00815D94"/>
    <w:rsid w:val="008164D0"/>
    <w:rsid w:val="008169CE"/>
    <w:rsid w:val="00816C47"/>
    <w:rsid w:val="00816DB0"/>
    <w:rsid w:val="00816F8F"/>
    <w:rsid w:val="008171E0"/>
    <w:rsid w:val="00817451"/>
    <w:rsid w:val="00817471"/>
    <w:rsid w:val="008174DC"/>
    <w:rsid w:val="00817526"/>
    <w:rsid w:val="008175DD"/>
    <w:rsid w:val="008179C0"/>
    <w:rsid w:val="008179CD"/>
    <w:rsid w:val="00817C7B"/>
    <w:rsid w:val="00817EC7"/>
    <w:rsid w:val="00817F55"/>
    <w:rsid w:val="008200AD"/>
    <w:rsid w:val="008201D8"/>
    <w:rsid w:val="008205E2"/>
    <w:rsid w:val="0082064C"/>
    <w:rsid w:val="00820D31"/>
    <w:rsid w:val="00820D69"/>
    <w:rsid w:val="00820DB5"/>
    <w:rsid w:val="00821059"/>
    <w:rsid w:val="0082136E"/>
    <w:rsid w:val="00821549"/>
    <w:rsid w:val="00821608"/>
    <w:rsid w:val="008218AC"/>
    <w:rsid w:val="008219C8"/>
    <w:rsid w:val="00821ABD"/>
    <w:rsid w:val="00821D97"/>
    <w:rsid w:val="00821DEB"/>
    <w:rsid w:val="008220BE"/>
    <w:rsid w:val="0082230C"/>
    <w:rsid w:val="0082268F"/>
    <w:rsid w:val="008227D6"/>
    <w:rsid w:val="008227E6"/>
    <w:rsid w:val="00822AE9"/>
    <w:rsid w:val="00822B23"/>
    <w:rsid w:val="00822BB4"/>
    <w:rsid w:val="00822DE0"/>
    <w:rsid w:val="008231B9"/>
    <w:rsid w:val="008234C8"/>
    <w:rsid w:val="00823674"/>
    <w:rsid w:val="00823A6D"/>
    <w:rsid w:val="00823ABE"/>
    <w:rsid w:val="00823C10"/>
    <w:rsid w:val="00823FC8"/>
    <w:rsid w:val="008241C7"/>
    <w:rsid w:val="0082461F"/>
    <w:rsid w:val="0082488C"/>
    <w:rsid w:val="00824945"/>
    <w:rsid w:val="00824955"/>
    <w:rsid w:val="00824A68"/>
    <w:rsid w:val="00824CEA"/>
    <w:rsid w:val="00824D3C"/>
    <w:rsid w:val="00824DC1"/>
    <w:rsid w:val="00824EDC"/>
    <w:rsid w:val="00824EEC"/>
    <w:rsid w:val="0082564F"/>
    <w:rsid w:val="00825762"/>
    <w:rsid w:val="0082657A"/>
    <w:rsid w:val="008267ED"/>
    <w:rsid w:val="00826947"/>
    <w:rsid w:val="0082698B"/>
    <w:rsid w:val="00826AE7"/>
    <w:rsid w:val="00826B46"/>
    <w:rsid w:val="00826EC9"/>
    <w:rsid w:val="00826FEF"/>
    <w:rsid w:val="008270AF"/>
    <w:rsid w:val="00827592"/>
    <w:rsid w:val="008275CA"/>
    <w:rsid w:val="00827BD4"/>
    <w:rsid w:val="00827E6A"/>
    <w:rsid w:val="00827F53"/>
    <w:rsid w:val="008304D6"/>
    <w:rsid w:val="008307DD"/>
    <w:rsid w:val="00830B9D"/>
    <w:rsid w:val="00830BCC"/>
    <w:rsid w:val="00830CBA"/>
    <w:rsid w:val="00830CC2"/>
    <w:rsid w:val="008313CB"/>
    <w:rsid w:val="00831E94"/>
    <w:rsid w:val="00831ED8"/>
    <w:rsid w:val="00831F7D"/>
    <w:rsid w:val="00832014"/>
    <w:rsid w:val="00832068"/>
    <w:rsid w:val="00832165"/>
    <w:rsid w:val="0083226D"/>
    <w:rsid w:val="00832321"/>
    <w:rsid w:val="00832352"/>
    <w:rsid w:val="008328D6"/>
    <w:rsid w:val="00832BA5"/>
    <w:rsid w:val="00832BBD"/>
    <w:rsid w:val="00832FE2"/>
    <w:rsid w:val="008331D6"/>
    <w:rsid w:val="008332BE"/>
    <w:rsid w:val="008332E9"/>
    <w:rsid w:val="00833465"/>
    <w:rsid w:val="00833568"/>
    <w:rsid w:val="008339F4"/>
    <w:rsid w:val="00833CD4"/>
    <w:rsid w:val="00833DB6"/>
    <w:rsid w:val="00834099"/>
    <w:rsid w:val="008340AE"/>
    <w:rsid w:val="00834467"/>
    <w:rsid w:val="0083457B"/>
    <w:rsid w:val="0083486F"/>
    <w:rsid w:val="00835113"/>
    <w:rsid w:val="008352D8"/>
    <w:rsid w:val="008357B3"/>
    <w:rsid w:val="008357DB"/>
    <w:rsid w:val="0083583D"/>
    <w:rsid w:val="008358A8"/>
    <w:rsid w:val="00835A1D"/>
    <w:rsid w:val="00835D3B"/>
    <w:rsid w:val="00835DF5"/>
    <w:rsid w:val="00835E8E"/>
    <w:rsid w:val="008361B5"/>
    <w:rsid w:val="00836483"/>
    <w:rsid w:val="00836516"/>
    <w:rsid w:val="008366D3"/>
    <w:rsid w:val="00836730"/>
    <w:rsid w:val="0083683F"/>
    <w:rsid w:val="00836976"/>
    <w:rsid w:val="00837098"/>
    <w:rsid w:val="008372C4"/>
    <w:rsid w:val="008374C2"/>
    <w:rsid w:val="00837987"/>
    <w:rsid w:val="00837DEB"/>
    <w:rsid w:val="00837E89"/>
    <w:rsid w:val="00840009"/>
    <w:rsid w:val="008403CC"/>
    <w:rsid w:val="00840A80"/>
    <w:rsid w:val="00840B32"/>
    <w:rsid w:val="00840BB5"/>
    <w:rsid w:val="00840D0B"/>
    <w:rsid w:val="00840D30"/>
    <w:rsid w:val="00840DFE"/>
    <w:rsid w:val="00840E85"/>
    <w:rsid w:val="00841084"/>
    <w:rsid w:val="008410E0"/>
    <w:rsid w:val="00841288"/>
    <w:rsid w:val="00841404"/>
    <w:rsid w:val="008416B8"/>
    <w:rsid w:val="00841737"/>
    <w:rsid w:val="008418EC"/>
    <w:rsid w:val="0084197C"/>
    <w:rsid w:val="00841D57"/>
    <w:rsid w:val="00841D6B"/>
    <w:rsid w:val="00841D7E"/>
    <w:rsid w:val="00841DDB"/>
    <w:rsid w:val="00841E61"/>
    <w:rsid w:val="00841FAC"/>
    <w:rsid w:val="00842142"/>
    <w:rsid w:val="008422A5"/>
    <w:rsid w:val="00842304"/>
    <w:rsid w:val="00842642"/>
    <w:rsid w:val="00842A44"/>
    <w:rsid w:val="00842ADA"/>
    <w:rsid w:val="00842D89"/>
    <w:rsid w:val="00843168"/>
    <w:rsid w:val="00843286"/>
    <w:rsid w:val="008432F4"/>
    <w:rsid w:val="00843688"/>
    <w:rsid w:val="0084381F"/>
    <w:rsid w:val="00843B55"/>
    <w:rsid w:val="00844215"/>
    <w:rsid w:val="00844D83"/>
    <w:rsid w:val="00844DC7"/>
    <w:rsid w:val="00844E7F"/>
    <w:rsid w:val="00845259"/>
    <w:rsid w:val="0084529E"/>
    <w:rsid w:val="00845543"/>
    <w:rsid w:val="008457E7"/>
    <w:rsid w:val="008457E9"/>
    <w:rsid w:val="008459BE"/>
    <w:rsid w:val="00845B63"/>
    <w:rsid w:val="00845E0D"/>
    <w:rsid w:val="008461F5"/>
    <w:rsid w:val="00846211"/>
    <w:rsid w:val="00846389"/>
    <w:rsid w:val="008464B1"/>
    <w:rsid w:val="00846533"/>
    <w:rsid w:val="0084663D"/>
    <w:rsid w:val="00846732"/>
    <w:rsid w:val="00846AD4"/>
    <w:rsid w:val="00846D1A"/>
    <w:rsid w:val="00846EB3"/>
    <w:rsid w:val="00847090"/>
    <w:rsid w:val="0084729B"/>
    <w:rsid w:val="00847820"/>
    <w:rsid w:val="008478C5"/>
    <w:rsid w:val="00847AA6"/>
    <w:rsid w:val="00847C93"/>
    <w:rsid w:val="008501EB"/>
    <w:rsid w:val="00850304"/>
    <w:rsid w:val="008505AE"/>
    <w:rsid w:val="008507AC"/>
    <w:rsid w:val="008508CF"/>
    <w:rsid w:val="00850AB1"/>
    <w:rsid w:val="00850BD9"/>
    <w:rsid w:val="00850E2E"/>
    <w:rsid w:val="00850E37"/>
    <w:rsid w:val="00850E43"/>
    <w:rsid w:val="0085107A"/>
    <w:rsid w:val="008511D0"/>
    <w:rsid w:val="008514CA"/>
    <w:rsid w:val="0085157B"/>
    <w:rsid w:val="008515D9"/>
    <w:rsid w:val="00851734"/>
    <w:rsid w:val="00851986"/>
    <w:rsid w:val="00851993"/>
    <w:rsid w:val="00851CE0"/>
    <w:rsid w:val="0085220F"/>
    <w:rsid w:val="00852444"/>
    <w:rsid w:val="00852AC8"/>
    <w:rsid w:val="00852B46"/>
    <w:rsid w:val="00852E53"/>
    <w:rsid w:val="00852F04"/>
    <w:rsid w:val="00853022"/>
    <w:rsid w:val="00853155"/>
    <w:rsid w:val="00853272"/>
    <w:rsid w:val="0085354E"/>
    <w:rsid w:val="00853693"/>
    <w:rsid w:val="00853D1C"/>
    <w:rsid w:val="00853E76"/>
    <w:rsid w:val="00853F49"/>
    <w:rsid w:val="008540F7"/>
    <w:rsid w:val="008543BA"/>
    <w:rsid w:val="008545A4"/>
    <w:rsid w:val="0085484D"/>
    <w:rsid w:val="00854C32"/>
    <w:rsid w:val="00854CDC"/>
    <w:rsid w:val="00854E1F"/>
    <w:rsid w:val="00854F2B"/>
    <w:rsid w:val="008553BD"/>
    <w:rsid w:val="008555AD"/>
    <w:rsid w:val="00855861"/>
    <w:rsid w:val="00855864"/>
    <w:rsid w:val="00855912"/>
    <w:rsid w:val="00855C20"/>
    <w:rsid w:val="00855C97"/>
    <w:rsid w:val="00855CF9"/>
    <w:rsid w:val="00855F54"/>
    <w:rsid w:val="0085611B"/>
    <w:rsid w:val="00856275"/>
    <w:rsid w:val="00856702"/>
    <w:rsid w:val="00856713"/>
    <w:rsid w:val="00856847"/>
    <w:rsid w:val="00856BE4"/>
    <w:rsid w:val="00856E42"/>
    <w:rsid w:val="00857127"/>
    <w:rsid w:val="008571B6"/>
    <w:rsid w:val="00857341"/>
    <w:rsid w:val="00857970"/>
    <w:rsid w:val="0085799D"/>
    <w:rsid w:val="008579E5"/>
    <w:rsid w:val="00857AC5"/>
    <w:rsid w:val="00857C17"/>
    <w:rsid w:val="00857CE9"/>
    <w:rsid w:val="00857D68"/>
    <w:rsid w:val="00857E5B"/>
    <w:rsid w:val="00857F57"/>
    <w:rsid w:val="00857F70"/>
    <w:rsid w:val="008601DE"/>
    <w:rsid w:val="0086026D"/>
    <w:rsid w:val="0086059A"/>
    <w:rsid w:val="00860881"/>
    <w:rsid w:val="0086123C"/>
    <w:rsid w:val="008617C6"/>
    <w:rsid w:val="008618C5"/>
    <w:rsid w:val="0086190F"/>
    <w:rsid w:val="0086195B"/>
    <w:rsid w:val="00861B25"/>
    <w:rsid w:val="00861B63"/>
    <w:rsid w:val="00861E85"/>
    <w:rsid w:val="008624E1"/>
    <w:rsid w:val="008627C2"/>
    <w:rsid w:val="008628AE"/>
    <w:rsid w:val="008628EB"/>
    <w:rsid w:val="0086315A"/>
    <w:rsid w:val="0086336B"/>
    <w:rsid w:val="00863616"/>
    <w:rsid w:val="00863765"/>
    <w:rsid w:val="00863A53"/>
    <w:rsid w:val="008641A4"/>
    <w:rsid w:val="008647DB"/>
    <w:rsid w:val="008648B1"/>
    <w:rsid w:val="00864E0A"/>
    <w:rsid w:val="00864F2D"/>
    <w:rsid w:val="00865264"/>
    <w:rsid w:val="008657CB"/>
    <w:rsid w:val="00865AC7"/>
    <w:rsid w:val="00865C69"/>
    <w:rsid w:val="008666F7"/>
    <w:rsid w:val="0086671D"/>
    <w:rsid w:val="00866867"/>
    <w:rsid w:val="008669D9"/>
    <w:rsid w:val="008669F6"/>
    <w:rsid w:val="00866A99"/>
    <w:rsid w:val="00866BDB"/>
    <w:rsid w:val="00866BE5"/>
    <w:rsid w:val="00866E64"/>
    <w:rsid w:val="00866F35"/>
    <w:rsid w:val="00866FE7"/>
    <w:rsid w:val="008673CA"/>
    <w:rsid w:val="0086759B"/>
    <w:rsid w:val="00867701"/>
    <w:rsid w:val="008678DC"/>
    <w:rsid w:val="00867A1F"/>
    <w:rsid w:val="00867A21"/>
    <w:rsid w:val="00867AED"/>
    <w:rsid w:val="00867C8E"/>
    <w:rsid w:val="00867DB4"/>
    <w:rsid w:val="00867DD2"/>
    <w:rsid w:val="00867E03"/>
    <w:rsid w:val="00870000"/>
    <w:rsid w:val="0087021A"/>
    <w:rsid w:val="00870230"/>
    <w:rsid w:val="008706D3"/>
    <w:rsid w:val="008709ED"/>
    <w:rsid w:val="0087121B"/>
    <w:rsid w:val="0087141B"/>
    <w:rsid w:val="008714DC"/>
    <w:rsid w:val="008715EA"/>
    <w:rsid w:val="00871C01"/>
    <w:rsid w:val="008721D9"/>
    <w:rsid w:val="00872517"/>
    <w:rsid w:val="008726B3"/>
    <w:rsid w:val="00872859"/>
    <w:rsid w:val="00872A33"/>
    <w:rsid w:val="00872C40"/>
    <w:rsid w:val="00872C77"/>
    <w:rsid w:val="0087344B"/>
    <w:rsid w:val="00873450"/>
    <w:rsid w:val="0087347B"/>
    <w:rsid w:val="00873692"/>
    <w:rsid w:val="00873778"/>
    <w:rsid w:val="008745D9"/>
    <w:rsid w:val="008747A2"/>
    <w:rsid w:val="008747D7"/>
    <w:rsid w:val="008749F3"/>
    <w:rsid w:val="00874BAF"/>
    <w:rsid w:val="00874DE6"/>
    <w:rsid w:val="00874E9B"/>
    <w:rsid w:val="0087553C"/>
    <w:rsid w:val="008757ED"/>
    <w:rsid w:val="00875829"/>
    <w:rsid w:val="00875C7C"/>
    <w:rsid w:val="00875D87"/>
    <w:rsid w:val="00876092"/>
    <w:rsid w:val="0087622F"/>
    <w:rsid w:val="0087626A"/>
    <w:rsid w:val="008762F0"/>
    <w:rsid w:val="008763A0"/>
    <w:rsid w:val="00876693"/>
    <w:rsid w:val="00876919"/>
    <w:rsid w:val="0087691F"/>
    <w:rsid w:val="00876BFC"/>
    <w:rsid w:val="00876D80"/>
    <w:rsid w:val="00876DA4"/>
    <w:rsid w:val="00877126"/>
    <w:rsid w:val="00877285"/>
    <w:rsid w:val="00877426"/>
    <w:rsid w:val="008777C2"/>
    <w:rsid w:val="0087792D"/>
    <w:rsid w:val="008800AE"/>
    <w:rsid w:val="00880461"/>
    <w:rsid w:val="008805F5"/>
    <w:rsid w:val="0088068F"/>
    <w:rsid w:val="00880D30"/>
    <w:rsid w:val="00880E94"/>
    <w:rsid w:val="0088184B"/>
    <w:rsid w:val="00881A3B"/>
    <w:rsid w:val="00881B63"/>
    <w:rsid w:val="008820A3"/>
    <w:rsid w:val="008825CA"/>
    <w:rsid w:val="008826CD"/>
    <w:rsid w:val="00882C71"/>
    <w:rsid w:val="008836A4"/>
    <w:rsid w:val="008836F7"/>
    <w:rsid w:val="0088399D"/>
    <w:rsid w:val="00883C50"/>
    <w:rsid w:val="0088462D"/>
    <w:rsid w:val="00884728"/>
    <w:rsid w:val="00884798"/>
    <w:rsid w:val="008849BB"/>
    <w:rsid w:val="00884BDA"/>
    <w:rsid w:val="00884E42"/>
    <w:rsid w:val="00885164"/>
    <w:rsid w:val="0088556A"/>
    <w:rsid w:val="008856F5"/>
    <w:rsid w:val="00885A2E"/>
    <w:rsid w:val="00885A7B"/>
    <w:rsid w:val="00885E01"/>
    <w:rsid w:val="00885ED9"/>
    <w:rsid w:val="00886062"/>
    <w:rsid w:val="00886284"/>
    <w:rsid w:val="008863AC"/>
    <w:rsid w:val="008863D4"/>
    <w:rsid w:val="00886889"/>
    <w:rsid w:val="00886978"/>
    <w:rsid w:val="00886D11"/>
    <w:rsid w:val="008873E9"/>
    <w:rsid w:val="008874B6"/>
    <w:rsid w:val="008878AC"/>
    <w:rsid w:val="00887AE6"/>
    <w:rsid w:val="00887E67"/>
    <w:rsid w:val="00887E91"/>
    <w:rsid w:val="008902E5"/>
    <w:rsid w:val="00890351"/>
    <w:rsid w:val="00890503"/>
    <w:rsid w:val="00890886"/>
    <w:rsid w:val="0089100A"/>
    <w:rsid w:val="008912B4"/>
    <w:rsid w:val="008916E7"/>
    <w:rsid w:val="00891BF2"/>
    <w:rsid w:val="00891E3B"/>
    <w:rsid w:val="00892053"/>
    <w:rsid w:val="008920F6"/>
    <w:rsid w:val="00892685"/>
    <w:rsid w:val="0089273F"/>
    <w:rsid w:val="0089295C"/>
    <w:rsid w:val="00892D15"/>
    <w:rsid w:val="00892DB9"/>
    <w:rsid w:val="00892E53"/>
    <w:rsid w:val="00892E8D"/>
    <w:rsid w:val="008930A1"/>
    <w:rsid w:val="008932BC"/>
    <w:rsid w:val="00893FDD"/>
    <w:rsid w:val="0089400A"/>
    <w:rsid w:val="00894471"/>
    <w:rsid w:val="0089465A"/>
    <w:rsid w:val="00894721"/>
    <w:rsid w:val="0089476B"/>
    <w:rsid w:val="00894899"/>
    <w:rsid w:val="008949A1"/>
    <w:rsid w:val="00894C42"/>
    <w:rsid w:val="008950CA"/>
    <w:rsid w:val="00895495"/>
    <w:rsid w:val="00895A2B"/>
    <w:rsid w:val="00895AAC"/>
    <w:rsid w:val="00895B16"/>
    <w:rsid w:val="00895E80"/>
    <w:rsid w:val="00895EE8"/>
    <w:rsid w:val="00895EED"/>
    <w:rsid w:val="00895F9F"/>
    <w:rsid w:val="008961BF"/>
    <w:rsid w:val="00896C08"/>
    <w:rsid w:val="00897371"/>
    <w:rsid w:val="00897452"/>
    <w:rsid w:val="00897809"/>
    <w:rsid w:val="008978D6"/>
    <w:rsid w:val="00897D0B"/>
    <w:rsid w:val="008A041D"/>
    <w:rsid w:val="008A06AC"/>
    <w:rsid w:val="008A0759"/>
    <w:rsid w:val="008A09F7"/>
    <w:rsid w:val="008A0A25"/>
    <w:rsid w:val="008A0B8A"/>
    <w:rsid w:val="008A0DC1"/>
    <w:rsid w:val="008A120E"/>
    <w:rsid w:val="008A1B81"/>
    <w:rsid w:val="008A1BC0"/>
    <w:rsid w:val="008A1C9B"/>
    <w:rsid w:val="008A1CE6"/>
    <w:rsid w:val="008A21DC"/>
    <w:rsid w:val="008A2660"/>
    <w:rsid w:val="008A27B8"/>
    <w:rsid w:val="008A28D7"/>
    <w:rsid w:val="008A2963"/>
    <w:rsid w:val="008A2AAE"/>
    <w:rsid w:val="008A2AB7"/>
    <w:rsid w:val="008A2B22"/>
    <w:rsid w:val="008A2C5A"/>
    <w:rsid w:val="008A2C60"/>
    <w:rsid w:val="008A2FF0"/>
    <w:rsid w:val="008A34C9"/>
    <w:rsid w:val="008A35C1"/>
    <w:rsid w:val="008A35F7"/>
    <w:rsid w:val="008A368A"/>
    <w:rsid w:val="008A36F6"/>
    <w:rsid w:val="008A3A61"/>
    <w:rsid w:val="008A3C42"/>
    <w:rsid w:val="008A3CBD"/>
    <w:rsid w:val="008A3F38"/>
    <w:rsid w:val="008A40ED"/>
    <w:rsid w:val="008A439E"/>
    <w:rsid w:val="008A444E"/>
    <w:rsid w:val="008A44DF"/>
    <w:rsid w:val="008A463D"/>
    <w:rsid w:val="008A4735"/>
    <w:rsid w:val="008A4A45"/>
    <w:rsid w:val="008A4A4F"/>
    <w:rsid w:val="008A4C7A"/>
    <w:rsid w:val="008A5652"/>
    <w:rsid w:val="008A56C2"/>
    <w:rsid w:val="008A581E"/>
    <w:rsid w:val="008A5BE9"/>
    <w:rsid w:val="008A5E47"/>
    <w:rsid w:val="008A5F08"/>
    <w:rsid w:val="008A60D7"/>
    <w:rsid w:val="008A63A4"/>
    <w:rsid w:val="008A6423"/>
    <w:rsid w:val="008A65E4"/>
    <w:rsid w:val="008A6730"/>
    <w:rsid w:val="008A6DB0"/>
    <w:rsid w:val="008A6EFC"/>
    <w:rsid w:val="008A6FE9"/>
    <w:rsid w:val="008A7186"/>
    <w:rsid w:val="008A7726"/>
    <w:rsid w:val="008A7A3D"/>
    <w:rsid w:val="008A7B9B"/>
    <w:rsid w:val="008A7DFA"/>
    <w:rsid w:val="008A7E30"/>
    <w:rsid w:val="008A7E3D"/>
    <w:rsid w:val="008B0011"/>
    <w:rsid w:val="008B01ED"/>
    <w:rsid w:val="008B03FF"/>
    <w:rsid w:val="008B04FB"/>
    <w:rsid w:val="008B078E"/>
    <w:rsid w:val="008B08E6"/>
    <w:rsid w:val="008B09B6"/>
    <w:rsid w:val="008B106E"/>
    <w:rsid w:val="008B13BE"/>
    <w:rsid w:val="008B1400"/>
    <w:rsid w:val="008B141D"/>
    <w:rsid w:val="008B14ED"/>
    <w:rsid w:val="008B16D0"/>
    <w:rsid w:val="008B1B41"/>
    <w:rsid w:val="008B1F4E"/>
    <w:rsid w:val="008B1FB7"/>
    <w:rsid w:val="008B20D5"/>
    <w:rsid w:val="008B20D7"/>
    <w:rsid w:val="008B242C"/>
    <w:rsid w:val="008B2652"/>
    <w:rsid w:val="008B273A"/>
    <w:rsid w:val="008B2849"/>
    <w:rsid w:val="008B2B26"/>
    <w:rsid w:val="008B2B29"/>
    <w:rsid w:val="008B2EA4"/>
    <w:rsid w:val="008B3028"/>
    <w:rsid w:val="008B335C"/>
    <w:rsid w:val="008B3379"/>
    <w:rsid w:val="008B348B"/>
    <w:rsid w:val="008B389E"/>
    <w:rsid w:val="008B392A"/>
    <w:rsid w:val="008B3FEF"/>
    <w:rsid w:val="008B4264"/>
    <w:rsid w:val="008B42D0"/>
    <w:rsid w:val="008B4995"/>
    <w:rsid w:val="008B4A37"/>
    <w:rsid w:val="008B4B58"/>
    <w:rsid w:val="008B4BAA"/>
    <w:rsid w:val="008B5213"/>
    <w:rsid w:val="008B5492"/>
    <w:rsid w:val="008B54A8"/>
    <w:rsid w:val="008B55EB"/>
    <w:rsid w:val="008B56A1"/>
    <w:rsid w:val="008B5A2F"/>
    <w:rsid w:val="008B5A5F"/>
    <w:rsid w:val="008B629C"/>
    <w:rsid w:val="008B6740"/>
    <w:rsid w:val="008B6781"/>
    <w:rsid w:val="008B704E"/>
    <w:rsid w:val="008B7499"/>
    <w:rsid w:val="008B74CE"/>
    <w:rsid w:val="008B756E"/>
    <w:rsid w:val="008B759B"/>
    <w:rsid w:val="008B75E7"/>
    <w:rsid w:val="008B76A7"/>
    <w:rsid w:val="008B7CC3"/>
    <w:rsid w:val="008C0926"/>
    <w:rsid w:val="008C0991"/>
    <w:rsid w:val="008C0A30"/>
    <w:rsid w:val="008C0DB6"/>
    <w:rsid w:val="008C1060"/>
    <w:rsid w:val="008C1195"/>
    <w:rsid w:val="008C13CA"/>
    <w:rsid w:val="008C165D"/>
    <w:rsid w:val="008C1E13"/>
    <w:rsid w:val="008C1F6F"/>
    <w:rsid w:val="008C2230"/>
    <w:rsid w:val="008C260E"/>
    <w:rsid w:val="008C2720"/>
    <w:rsid w:val="008C28ED"/>
    <w:rsid w:val="008C2CC4"/>
    <w:rsid w:val="008C2E1C"/>
    <w:rsid w:val="008C3075"/>
    <w:rsid w:val="008C3194"/>
    <w:rsid w:val="008C3239"/>
    <w:rsid w:val="008C3254"/>
    <w:rsid w:val="008C3571"/>
    <w:rsid w:val="008C365E"/>
    <w:rsid w:val="008C36F7"/>
    <w:rsid w:val="008C39BD"/>
    <w:rsid w:val="008C3BFA"/>
    <w:rsid w:val="008C3D5F"/>
    <w:rsid w:val="008C3F63"/>
    <w:rsid w:val="008C4381"/>
    <w:rsid w:val="008C44E0"/>
    <w:rsid w:val="008C44EF"/>
    <w:rsid w:val="008C4595"/>
    <w:rsid w:val="008C464D"/>
    <w:rsid w:val="008C4695"/>
    <w:rsid w:val="008C4CAF"/>
    <w:rsid w:val="008C4F32"/>
    <w:rsid w:val="008C4FED"/>
    <w:rsid w:val="008C51A5"/>
    <w:rsid w:val="008C5285"/>
    <w:rsid w:val="008C5363"/>
    <w:rsid w:val="008C53EE"/>
    <w:rsid w:val="008C596B"/>
    <w:rsid w:val="008C5AE6"/>
    <w:rsid w:val="008C60D6"/>
    <w:rsid w:val="008C625E"/>
    <w:rsid w:val="008C62CA"/>
    <w:rsid w:val="008C62D4"/>
    <w:rsid w:val="008C6366"/>
    <w:rsid w:val="008C6545"/>
    <w:rsid w:val="008C65DC"/>
    <w:rsid w:val="008C679C"/>
    <w:rsid w:val="008C6ABF"/>
    <w:rsid w:val="008C6C94"/>
    <w:rsid w:val="008C6D83"/>
    <w:rsid w:val="008C6ECB"/>
    <w:rsid w:val="008C701F"/>
    <w:rsid w:val="008C7581"/>
    <w:rsid w:val="008C77F1"/>
    <w:rsid w:val="008C780F"/>
    <w:rsid w:val="008C7946"/>
    <w:rsid w:val="008C7E85"/>
    <w:rsid w:val="008C7F56"/>
    <w:rsid w:val="008D0429"/>
    <w:rsid w:val="008D07DC"/>
    <w:rsid w:val="008D080C"/>
    <w:rsid w:val="008D09AC"/>
    <w:rsid w:val="008D0F30"/>
    <w:rsid w:val="008D10EF"/>
    <w:rsid w:val="008D1284"/>
    <w:rsid w:val="008D15B6"/>
    <w:rsid w:val="008D1886"/>
    <w:rsid w:val="008D19E4"/>
    <w:rsid w:val="008D1B7D"/>
    <w:rsid w:val="008D1C4E"/>
    <w:rsid w:val="008D1E4D"/>
    <w:rsid w:val="008D1EB1"/>
    <w:rsid w:val="008D1FDC"/>
    <w:rsid w:val="008D2037"/>
    <w:rsid w:val="008D2056"/>
    <w:rsid w:val="008D241A"/>
    <w:rsid w:val="008D27E3"/>
    <w:rsid w:val="008D292B"/>
    <w:rsid w:val="008D2933"/>
    <w:rsid w:val="008D2BE3"/>
    <w:rsid w:val="008D2EC7"/>
    <w:rsid w:val="008D35DB"/>
    <w:rsid w:val="008D39B8"/>
    <w:rsid w:val="008D3B11"/>
    <w:rsid w:val="008D3DAA"/>
    <w:rsid w:val="008D4055"/>
    <w:rsid w:val="008D409A"/>
    <w:rsid w:val="008D46B4"/>
    <w:rsid w:val="008D48ED"/>
    <w:rsid w:val="008D491D"/>
    <w:rsid w:val="008D496A"/>
    <w:rsid w:val="008D4974"/>
    <w:rsid w:val="008D4CE2"/>
    <w:rsid w:val="008D4F25"/>
    <w:rsid w:val="008D4FAD"/>
    <w:rsid w:val="008D54F2"/>
    <w:rsid w:val="008D559A"/>
    <w:rsid w:val="008D5605"/>
    <w:rsid w:val="008D56F9"/>
    <w:rsid w:val="008D57F6"/>
    <w:rsid w:val="008D5B81"/>
    <w:rsid w:val="008D5D8D"/>
    <w:rsid w:val="008D5DF1"/>
    <w:rsid w:val="008D5EF8"/>
    <w:rsid w:val="008D5F64"/>
    <w:rsid w:val="008D6070"/>
    <w:rsid w:val="008D6168"/>
    <w:rsid w:val="008D6266"/>
    <w:rsid w:val="008D62E0"/>
    <w:rsid w:val="008D630A"/>
    <w:rsid w:val="008D64EB"/>
    <w:rsid w:val="008D650E"/>
    <w:rsid w:val="008D6B06"/>
    <w:rsid w:val="008D6C6A"/>
    <w:rsid w:val="008D7072"/>
    <w:rsid w:val="008D7135"/>
    <w:rsid w:val="008D736C"/>
    <w:rsid w:val="008D7538"/>
    <w:rsid w:val="008D758F"/>
    <w:rsid w:val="008D786A"/>
    <w:rsid w:val="008D78F1"/>
    <w:rsid w:val="008D7AFD"/>
    <w:rsid w:val="008D7B8F"/>
    <w:rsid w:val="008D7BEA"/>
    <w:rsid w:val="008E0111"/>
    <w:rsid w:val="008E04B2"/>
    <w:rsid w:val="008E05CE"/>
    <w:rsid w:val="008E060B"/>
    <w:rsid w:val="008E0668"/>
    <w:rsid w:val="008E0788"/>
    <w:rsid w:val="008E07C4"/>
    <w:rsid w:val="008E083A"/>
    <w:rsid w:val="008E0884"/>
    <w:rsid w:val="008E0C61"/>
    <w:rsid w:val="008E0D48"/>
    <w:rsid w:val="008E0D52"/>
    <w:rsid w:val="008E0EE3"/>
    <w:rsid w:val="008E12A2"/>
    <w:rsid w:val="008E13E9"/>
    <w:rsid w:val="008E154B"/>
    <w:rsid w:val="008E15E4"/>
    <w:rsid w:val="008E18BD"/>
    <w:rsid w:val="008E18DC"/>
    <w:rsid w:val="008E1CAF"/>
    <w:rsid w:val="008E1D02"/>
    <w:rsid w:val="008E1E1F"/>
    <w:rsid w:val="008E1F3A"/>
    <w:rsid w:val="008E20D3"/>
    <w:rsid w:val="008E213D"/>
    <w:rsid w:val="008E2214"/>
    <w:rsid w:val="008E2376"/>
    <w:rsid w:val="008E238A"/>
    <w:rsid w:val="008E263F"/>
    <w:rsid w:val="008E280D"/>
    <w:rsid w:val="008E2862"/>
    <w:rsid w:val="008E2C52"/>
    <w:rsid w:val="008E2DC5"/>
    <w:rsid w:val="008E2E6A"/>
    <w:rsid w:val="008E2E93"/>
    <w:rsid w:val="008E2FDF"/>
    <w:rsid w:val="008E3048"/>
    <w:rsid w:val="008E3059"/>
    <w:rsid w:val="008E31BA"/>
    <w:rsid w:val="008E31FC"/>
    <w:rsid w:val="008E34EB"/>
    <w:rsid w:val="008E34FD"/>
    <w:rsid w:val="008E3A19"/>
    <w:rsid w:val="008E3B46"/>
    <w:rsid w:val="008E4056"/>
    <w:rsid w:val="008E4205"/>
    <w:rsid w:val="008E4358"/>
    <w:rsid w:val="008E4551"/>
    <w:rsid w:val="008E4A26"/>
    <w:rsid w:val="008E5153"/>
    <w:rsid w:val="008E5158"/>
    <w:rsid w:val="008E518D"/>
    <w:rsid w:val="008E550B"/>
    <w:rsid w:val="008E592C"/>
    <w:rsid w:val="008E5AA0"/>
    <w:rsid w:val="008E60BB"/>
    <w:rsid w:val="008E64D2"/>
    <w:rsid w:val="008E658E"/>
    <w:rsid w:val="008E6624"/>
    <w:rsid w:val="008E68B2"/>
    <w:rsid w:val="008E6EA0"/>
    <w:rsid w:val="008E6F0D"/>
    <w:rsid w:val="008E70D8"/>
    <w:rsid w:val="008E71D3"/>
    <w:rsid w:val="008E7342"/>
    <w:rsid w:val="008E73D7"/>
    <w:rsid w:val="008E7686"/>
    <w:rsid w:val="008E7785"/>
    <w:rsid w:val="008E7CB8"/>
    <w:rsid w:val="008E7D34"/>
    <w:rsid w:val="008F00C9"/>
    <w:rsid w:val="008F00E0"/>
    <w:rsid w:val="008F028F"/>
    <w:rsid w:val="008F06C9"/>
    <w:rsid w:val="008F0841"/>
    <w:rsid w:val="008F0E23"/>
    <w:rsid w:val="008F0EC8"/>
    <w:rsid w:val="008F0F42"/>
    <w:rsid w:val="008F0F91"/>
    <w:rsid w:val="008F0F99"/>
    <w:rsid w:val="008F1109"/>
    <w:rsid w:val="008F1396"/>
    <w:rsid w:val="008F1551"/>
    <w:rsid w:val="008F1637"/>
    <w:rsid w:val="008F18FC"/>
    <w:rsid w:val="008F19D8"/>
    <w:rsid w:val="008F1A61"/>
    <w:rsid w:val="008F1D12"/>
    <w:rsid w:val="008F2036"/>
    <w:rsid w:val="008F22A6"/>
    <w:rsid w:val="008F238B"/>
    <w:rsid w:val="008F24BF"/>
    <w:rsid w:val="008F24DC"/>
    <w:rsid w:val="008F26CF"/>
    <w:rsid w:val="008F2A53"/>
    <w:rsid w:val="008F2B37"/>
    <w:rsid w:val="008F2E7D"/>
    <w:rsid w:val="008F3063"/>
    <w:rsid w:val="008F34B7"/>
    <w:rsid w:val="008F3776"/>
    <w:rsid w:val="008F38E2"/>
    <w:rsid w:val="008F3979"/>
    <w:rsid w:val="008F39AF"/>
    <w:rsid w:val="008F40ED"/>
    <w:rsid w:val="008F442D"/>
    <w:rsid w:val="008F4674"/>
    <w:rsid w:val="008F4792"/>
    <w:rsid w:val="008F48CC"/>
    <w:rsid w:val="008F4B37"/>
    <w:rsid w:val="008F4B3B"/>
    <w:rsid w:val="008F4E7E"/>
    <w:rsid w:val="008F520B"/>
    <w:rsid w:val="008F5267"/>
    <w:rsid w:val="008F5378"/>
    <w:rsid w:val="008F546C"/>
    <w:rsid w:val="008F55F5"/>
    <w:rsid w:val="008F580B"/>
    <w:rsid w:val="008F5BD6"/>
    <w:rsid w:val="008F5C89"/>
    <w:rsid w:val="008F626A"/>
    <w:rsid w:val="008F660E"/>
    <w:rsid w:val="008F6D38"/>
    <w:rsid w:val="008F6FAB"/>
    <w:rsid w:val="008F7076"/>
    <w:rsid w:val="008F7176"/>
    <w:rsid w:val="008F733C"/>
    <w:rsid w:val="008F780F"/>
    <w:rsid w:val="008F7885"/>
    <w:rsid w:val="008F79F0"/>
    <w:rsid w:val="008F7C46"/>
    <w:rsid w:val="008F7DAF"/>
    <w:rsid w:val="009001F5"/>
    <w:rsid w:val="009002EF"/>
    <w:rsid w:val="009002F5"/>
    <w:rsid w:val="00900323"/>
    <w:rsid w:val="00900325"/>
    <w:rsid w:val="0090043E"/>
    <w:rsid w:val="009006D2"/>
    <w:rsid w:val="009006D4"/>
    <w:rsid w:val="0090087B"/>
    <w:rsid w:val="00900973"/>
    <w:rsid w:val="00900CB2"/>
    <w:rsid w:val="00900DF6"/>
    <w:rsid w:val="00900E40"/>
    <w:rsid w:val="0090102E"/>
    <w:rsid w:val="00901039"/>
    <w:rsid w:val="00901289"/>
    <w:rsid w:val="0090139F"/>
    <w:rsid w:val="009014DC"/>
    <w:rsid w:val="0090161F"/>
    <w:rsid w:val="009018B2"/>
    <w:rsid w:val="009018F2"/>
    <w:rsid w:val="0090191D"/>
    <w:rsid w:val="00901ECD"/>
    <w:rsid w:val="009020DD"/>
    <w:rsid w:val="009021A4"/>
    <w:rsid w:val="009021F9"/>
    <w:rsid w:val="009022B3"/>
    <w:rsid w:val="00902482"/>
    <w:rsid w:val="00902526"/>
    <w:rsid w:val="0090287C"/>
    <w:rsid w:val="00902A2D"/>
    <w:rsid w:val="00902A43"/>
    <w:rsid w:val="00902B2C"/>
    <w:rsid w:val="00903251"/>
    <w:rsid w:val="00903450"/>
    <w:rsid w:val="00903560"/>
    <w:rsid w:val="009035DE"/>
    <w:rsid w:val="0090386B"/>
    <w:rsid w:val="00903943"/>
    <w:rsid w:val="00903B68"/>
    <w:rsid w:val="00903CA0"/>
    <w:rsid w:val="00903F6D"/>
    <w:rsid w:val="009040C0"/>
    <w:rsid w:val="009040FA"/>
    <w:rsid w:val="009041F8"/>
    <w:rsid w:val="00904273"/>
    <w:rsid w:val="009043F9"/>
    <w:rsid w:val="009048CC"/>
    <w:rsid w:val="00904967"/>
    <w:rsid w:val="009049EC"/>
    <w:rsid w:val="00904AF1"/>
    <w:rsid w:val="00904DB2"/>
    <w:rsid w:val="00904F47"/>
    <w:rsid w:val="00904FD8"/>
    <w:rsid w:val="00905021"/>
    <w:rsid w:val="009050CA"/>
    <w:rsid w:val="00905208"/>
    <w:rsid w:val="0090526D"/>
    <w:rsid w:val="0090547A"/>
    <w:rsid w:val="009055C5"/>
    <w:rsid w:val="0090579B"/>
    <w:rsid w:val="0090622D"/>
    <w:rsid w:val="0090652C"/>
    <w:rsid w:val="0090660E"/>
    <w:rsid w:val="00906667"/>
    <w:rsid w:val="0090699D"/>
    <w:rsid w:val="00906B08"/>
    <w:rsid w:val="00906D7A"/>
    <w:rsid w:val="00907071"/>
    <w:rsid w:val="009070D7"/>
    <w:rsid w:val="009070DD"/>
    <w:rsid w:val="00907125"/>
    <w:rsid w:val="009074A2"/>
    <w:rsid w:val="009076CB"/>
    <w:rsid w:val="00907B17"/>
    <w:rsid w:val="00907D57"/>
    <w:rsid w:val="00910596"/>
    <w:rsid w:val="009106F6"/>
    <w:rsid w:val="00910750"/>
    <w:rsid w:val="00910832"/>
    <w:rsid w:val="00910CE5"/>
    <w:rsid w:val="0091111E"/>
    <w:rsid w:val="00911687"/>
    <w:rsid w:val="00911C4C"/>
    <w:rsid w:val="00911DDF"/>
    <w:rsid w:val="00912011"/>
    <w:rsid w:val="00912106"/>
    <w:rsid w:val="00912455"/>
    <w:rsid w:val="00912740"/>
    <w:rsid w:val="00912D60"/>
    <w:rsid w:val="00912D64"/>
    <w:rsid w:val="00912D9D"/>
    <w:rsid w:val="009133C1"/>
    <w:rsid w:val="009135AF"/>
    <w:rsid w:val="009137D5"/>
    <w:rsid w:val="00913C92"/>
    <w:rsid w:val="00913EA5"/>
    <w:rsid w:val="00913ECE"/>
    <w:rsid w:val="0091411A"/>
    <w:rsid w:val="009144F6"/>
    <w:rsid w:val="00914704"/>
    <w:rsid w:val="00914901"/>
    <w:rsid w:val="00914AA2"/>
    <w:rsid w:val="00914C76"/>
    <w:rsid w:val="00914F1C"/>
    <w:rsid w:val="0091560D"/>
    <w:rsid w:val="00915704"/>
    <w:rsid w:val="0091590B"/>
    <w:rsid w:val="00915A41"/>
    <w:rsid w:val="00915D45"/>
    <w:rsid w:val="00915E5C"/>
    <w:rsid w:val="00916010"/>
    <w:rsid w:val="00916015"/>
    <w:rsid w:val="00916199"/>
    <w:rsid w:val="009164B4"/>
    <w:rsid w:val="00916636"/>
    <w:rsid w:val="00916A1B"/>
    <w:rsid w:val="00916AA5"/>
    <w:rsid w:val="00916B0F"/>
    <w:rsid w:val="00916C3B"/>
    <w:rsid w:val="00916DFE"/>
    <w:rsid w:val="00916F2C"/>
    <w:rsid w:val="00916F76"/>
    <w:rsid w:val="00917003"/>
    <w:rsid w:val="00917392"/>
    <w:rsid w:val="009175C1"/>
    <w:rsid w:val="009176F0"/>
    <w:rsid w:val="0091788C"/>
    <w:rsid w:val="00917FC5"/>
    <w:rsid w:val="00920224"/>
    <w:rsid w:val="00920493"/>
    <w:rsid w:val="009204B0"/>
    <w:rsid w:val="00920C23"/>
    <w:rsid w:val="00920C4F"/>
    <w:rsid w:val="00920CFA"/>
    <w:rsid w:val="009211A8"/>
    <w:rsid w:val="00921496"/>
    <w:rsid w:val="0092156F"/>
    <w:rsid w:val="009216BE"/>
    <w:rsid w:val="00921A96"/>
    <w:rsid w:val="00921D13"/>
    <w:rsid w:val="00921DF3"/>
    <w:rsid w:val="00922131"/>
    <w:rsid w:val="009223E9"/>
    <w:rsid w:val="009223FF"/>
    <w:rsid w:val="00922890"/>
    <w:rsid w:val="00922E19"/>
    <w:rsid w:val="00922E6C"/>
    <w:rsid w:val="0092312A"/>
    <w:rsid w:val="0092321C"/>
    <w:rsid w:val="00923635"/>
    <w:rsid w:val="009236CC"/>
    <w:rsid w:val="009237EF"/>
    <w:rsid w:val="00923980"/>
    <w:rsid w:val="009239CD"/>
    <w:rsid w:val="00923B63"/>
    <w:rsid w:val="00923C32"/>
    <w:rsid w:val="00923C37"/>
    <w:rsid w:val="00923E36"/>
    <w:rsid w:val="0092427A"/>
    <w:rsid w:val="0092430E"/>
    <w:rsid w:val="00924342"/>
    <w:rsid w:val="009244C3"/>
    <w:rsid w:val="00924591"/>
    <w:rsid w:val="00924BDC"/>
    <w:rsid w:val="00924C83"/>
    <w:rsid w:val="00924F1F"/>
    <w:rsid w:val="009254F3"/>
    <w:rsid w:val="00925512"/>
    <w:rsid w:val="009255BE"/>
    <w:rsid w:val="009256DD"/>
    <w:rsid w:val="0092583B"/>
    <w:rsid w:val="00925991"/>
    <w:rsid w:val="00925AF8"/>
    <w:rsid w:val="00925CAB"/>
    <w:rsid w:val="00925CC3"/>
    <w:rsid w:val="00925E00"/>
    <w:rsid w:val="00925EF0"/>
    <w:rsid w:val="00926002"/>
    <w:rsid w:val="00926387"/>
    <w:rsid w:val="009266D1"/>
    <w:rsid w:val="009269AC"/>
    <w:rsid w:val="00926D4F"/>
    <w:rsid w:val="00927152"/>
    <w:rsid w:val="0092728E"/>
    <w:rsid w:val="00927EF2"/>
    <w:rsid w:val="00927F44"/>
    <w:rsid w:val="00927FA1"/>
    <w:rsid w:val="00930006"/>
    <w:rsid w:val="00930067"/>
    <w:rsid w:val="009304D1"/>
    <w:rsid w:val="009309A4"/>
    <w:rsid w:val="00930A16"/>
    <w:rsid w:val="00930B47"/>
    <w:rsid w:val="00930F35"/>
    <w:rsid w:val="00930FA2"/>
    <w:rsid w:val="00931192"/>
    <w:rsid w:val="0093142D"/>
    <w:rsid w:val="0093157F"/>
    <w:rsid w:val="00931B3A"/>
    <w:rsid w:val="00931B53"/>
    <w:rsid w:val="00931BEA"/>
    <w:rsid w:val="00931C3E"/>
    <w:rsid w:val="00931C78"/>
    <w:rsid w:val="00931F37"/>
    <w:rsid w:val="0093239F"/>
    <w:rsid w:val="009323D5"/>
    <w:rsid w:val="009325EF"/>
    <w:rsid w:val="009326FE"/>
    <w:rsid w:val="00932A01"/>
    <w:rsid w:val="00932A8A"/>
    <w:rsid w:val="00932ADF"/>
    <w:rsid w:val="00932B86"/>
    <w:rsid w:val="00932BB5"/>
    <w:rsid w:val="00932CAF"/>
    <w:rsid w:val="00932D2F"/>
    <w:rsid w:val="00932DF2"/>
    <w:rsid w:val="00932DFE"/>
    <w:rsid w:val="00932F9A"/>
    <w:rsid w:val="009330FC"/>
    <w:rsid w:val="00933473"/>
    <w:rsid w:val="0093369A"/>
    <w:rsid w:val="00933812"/>
    <w:rsid w:val="009338CE"/>
    <w:rsid w:val="00933C25"/>
    <w:rsid w:val="00933C26"/>
    <w:rsid w:val="00933D47"/>
    <w:rsid w:val="00934308"/>
    <w:rsid w:val="0093468C"/>
    <w:rsid w:val="00934B13"/>
    <w:rsid w:val="00934BF1"/>
    <w:rsid w:val="00934D20"/>
    <w:rsid w:val="00934DF9"/>
    <w:rsid w:val="0093506F"/>
    <w:rsid w:val="009356D6"/>
    <w:rsid w:val="009360AB"/>
    <w:rsid w:val="00936502"/>
    <w:rsid w:val="0093685D"/>
    <w:rsid w:val="009369C8"/>
    <w:rsid w:val="00936A00"/>
    <w:rsid w:val="00936C27"/>
    <w:rsid w:val="00936C82"/>
    <w:rsid w:val="00936F05"/>
    <w:rsid w:val="009371BF"/>
    <w:rsid w:val="0093741E"/>
    <w:rsid w:val="00937F5A"/>
    <w:rsid w:val="0094000E"/>
    <w:rsid w:val="009400DA"/>
    <w:rsid w:val="0094019C"/>
    <w:rsid w:val="0094023A"/>
    <w:rsid w:val="009402BB"/>
    <w:rsid w:val="009403B8"/>
    <w:rsid w:val="00940C24"/>
    <w:rsid w:val="00940F0D"/>
    <w:rsid w:val="00940F4B"/>
    <w:rsid w:val="00940FB5"/>
    <w:rsid w:val="0094145E"/>
    <w:rsid w:val="00941573"/>
    <w:rsid w:val="009416F6"/>
    <w:rsid w:val="009417C7"/>
    <w:rsid w:val="00941D30"/>
    <w:rsid w:val="00941D34"/>
    <w:rsid w:val="00941D39"/>
    <w:rsid w:val="00941DFE"/>
    <w:rsid w:val="0094202C"/>
    <w:rsid w:val="00942439"/>
    <w:rsid w:val="00942519"/>
    <w:rsid w:val="00942564"/>
    <w:rsid w:val="00942666"/>
    <w:rsid w:val="00942884"/>
    <w:rsid w:val="00942967"/>
    <w:rsid w:val="00942AD7"/>
    <w:rsid w:val="00942CE6"/>
    <w:rsid w:val="00942D9D"/>
    <w:rsid w:val="00943244"/>
    <w:rsid w:val="00943301"/>
    <w:rsid w:val="00943468"/>
    <w:rsid w:val="009434BD"/>
    <w:rsid w:val="00943867"/>
    <w:rsid w:val="009438C0"/>
    <w:rsid w:val="00943AC4"/>
    <w:rsid w:val="00943B67"/>
    <w:rsid w:val="00943C6B"/>
    <w:rsid w:val="0094410D"/>
    <w:rsid w:val="00944C2E"/>
    <w:rsid w:val="00944CB6"/>
    <w:rsid w:val="00944DD9"/>
    <w:rsid w:val="00945244"/>
    <w:rsid w:val="009452C5"/>
    <w:rsid w:val="0094536A"/>
    <w:rsid w:val="009454AA"/>
    <w:rsid w:val="00945987"/>
    <w:rsid w:val="00945A3C"/>
    <w:rsid w:val="00945C42"/>
    <w:rsid w:val="00945DDD"/>
    <w:rsid w:val="00945E63"/>
    <w:rsid w:val="00945F4A"/>
    <w:rsid w:val="009460DA"/>
    <w:rsid w:val="00946908"/>
    <w:rsid w:val="00946AAA"/>
    <w:rsid w:val="00946B5D"/>
    <w:rsid w:val="00946BF2"/>
    <w:rsid w:val="00947020"/>
    <w:rsid w:val="009472FB"/>
    <w:rsid w:val="0094779D"/>
    <w:rsid w:val="0094782E"/>
    <w:rsid w:val="00947A2B"/>
    <w:rsid w:val="00947BE8"/>
    <w:rsid w:val="00947EAE"/>
    <w:rsid w:val="0095001C"/>
    <w:rsid w:val="00950061"/>
    <w:rsid w:val="009507ED"/>
    <w:rsid w:val="00950BEF"/>
    <w:rsid w:val="00950EDD"/>
    <w:rsid w:val="00950F4F"/>
    <w:rsid w:val="00950F6A"/>
    <w:rsid w:val="009518EA"/>
    <w:rsid w:val="0095191B"/>
    <w:rsid w:val="00951F35"/>
    <w:rsid w:val="00952067"/>
    <w:rsid w:val="009520BD"/>
    <w:rsid w:val="00952133"/>
    <w:rsid w:val="00952638"/>
    <w:rsid w:val="00952830"/>
    <w:rsid w:val="009529A2"/>
    <w:rsid w:val="00952A51"/>
    <w:rsid w:val="00952B5E"/>
    <w:rsid w:val="00952CC7"/>
    <w:rsid w:val="00952D3D"/>
    <w:rsid w:val="00952D6B"/>
    <w:rsid w:val="00952DB4"/>
    <w:rsid w:val="00952F08"/>
    <w:rsid w:val="00953356"/>
    <w:rsid w:val="009533A3"/>
    <w:rsid w:val="0095344C"/>
    <w:rsid w:val="00953451"/>
    <w:rsid w:val="009537A1"/>
    <w:rsid w:val="00953A17"/>
    <w:rsid w:val="00953B39"/>
    <w:rsid w:val="00953F77"/>
    <w:rsid w:val="00954718"/>
    <w:rsid w:val="009548A6"/>
    <w:rsid w:val="0095490B"/>
    <w:rsid w:val="00954B2D"/>
    <w:rsid w:val="00954E54"/>
    <w:rsid w:val="009550C9"/>
    <w:rsid w:val="009553B5"/>
    <w:rsid w:val="009553C4"/>
    <w:rsid w:val="00955536"/>
    <w:rsid w:val="00955572"/>
    <w:rsid w:val="009556A9"/>
    <w:rsid w:val="00955702"/>
    <w:rsid w:val="009559A9"/>
    <w:rsid w:val="00955C29"/>
    <w:rsid w:val="00955C8C"/>
    <w:rsid w:val="00955DAA"/>
    <w:rsid w:val="00955F33"/>
    <w:rsid w:val="009567A9"/>
    <w:rsid w:val="00956840"/>
    <w:rsid w:val="0095685F"/>
    <w:rsid w:val="00956B22"/>
    <w:rsid w:val="00956DCD"/>
    <w:rsid w:val="00956DDE"/>
    <w:rsid w:val="009571B3"/>
    <w:rsid w:val="0095726F"/>
    <w:rsid w:val="009577FA"/>
    <w:rsid w:val="00957BA4"/>
    <w:rsid w:val="00957D30"/>
    <w:rsid w:val="00957DFE"/>
    <w:rsid w:val="00957E44"/>
    <w:rsid w:val="00960302"/>
    <w:rsid w:val="009604A4"/>
    <w:rsid w:val="0096055D"/>
    <w:rsid w:val="00960880"/>
    <w:rsid w:val="009608B5"/>
    <w:rsid w:val="00960A53"/>
    <w:rsid w:val="00960AD2"/>
    <w:rsid w:val="00960B16"/>
    <w:rsid w:val="00960F8B"/>
    <w:rsid w:val="00961190"/>
    <w:rsid w:val="009612BC"/>
    <w:rsid w:val="0096154A"/>
    <w:rsid w:val="00961572"/>
    <w:rsid w:val="009615DC"/>
    <w:rsid w:val="0096166D"/>
    <w:rsid w:val="00962140"/>
    <w:rsid w:val="009621A2"/>
    <w:rsid w:val="009622BD"/>
    <w:rsid w:val="0096261D"/>
    <w:rsid w:val="0096272D"/>
    <w:rsid w:val="00962E48"/>
    <w:rsid w:val="00962E80"/>
    <w:rsid w:val="00962EB1"/>
    <w:rsid w:val="00962F0F"/>
    <w:rsid w:val="00963260"/>
    <w:rsid w:val="009632E1"/>
    <w:rsid w:val="00963424"/>
    <w:rsid w:val="009636AF"/>
    <w:rsid w:val="009636C4"/>
    <w:rsid w:val="00963880"/>
    <w:rsid w:val="009639A0"/>
    <w:rsid w:val="00963A40"/>
    <w:rsid w:val="00963D6F"/>
    <w:rsid w:val="00964007"/>
    <w:rsid w:val="0096423F"/>
    <w:rsid w:val="009642E1"/>
    <w:rsid w:val="009643A2"/>
    <w:rsid w:val="009644BF"/>
    <w:rsid w:val="009644E2"/>
    <w:rsid w:val="0096490B"/>
    <w:rsid w:val="00964950"/>
    <w:rsid w:val="00964B1E"/>
    <w:rsid w:val="00964D2B"/>
    <w:rsid w:val="00964D93"/>
    <w:rsid w:val="00964E28"/>
    <w:rsid w:val="0096562A"/>
    <w:rsid w:val="00965843"/>
    <w:rsid w:val="00965BCE"/>
    <w:rsid w:val="00965E2D"/>
    <w:rsid w:val="00966763"/>
    <w:rsid w:val="00966770"/>
    <w:rsid w:val="009669B2"/>
    <w:rsid w:val="00966C5B"/>
    <w:rsid w:val="00966DA4"/>
    <w:rsid w:val="00966F14"/>
    <w:rsid w:val="00966F9A"/>
    <w:rsid w:val="00967078"/>
    <w:rsid w:val="009670B3"/>
    <w:rsid w:val="009670FF"/>
    <w:rsid w:val="0096721D"/>
    <w:rsid w:val="009672A8"/>
    <w:rsid w:val="00967361"/>
    <w:rsid w:val="009673F3"/>
    <w:rsid w:val="0096760E"/>
    <w:rsid w:val="00967754"/>
    <w:rsid w:val="009679C9"/>
    <w:rsid w:val="00967B0C"/>
    <w:rsid w:val="00967B3B"/>
    <w:rsid w:val="00967C14"/>
    <w:rsid w:val="00967D1C"/>
    <w:rsid w:val="00967D9C"/>
    <w:rsid w:val="00970480"/>
    <w:rsid w:val="00970C51"/>
    <w:rsid w:val="00970F52"/>
    <w:rsid w:val="00970FE5"/>
    <w:rsid w:val="009710F3"/>
    <w:rsid w:val="0097133A"/>
    <w:rsid w:val="00971447"/>
    <w:rsid w:val="0097148E"/>
    <w:rsid w:val="009717DF"/>
    <w:rsid w:val="009719A3"/>
    <w:rsid w:val="00971F9A"/>
    <w:rsid w:val="009720B5"/>
    <w:rsid w:val="009721E8"/>
    <w:rsid w:val="0097231A"/>
    <w:rsid w:val="009724D3"/>
    <w:rsid w:val="00972647"/>
    <w:rsid w:val="009727E8"/>
    <w:rsid w:val="009728E4"/>
    <w:rsid w:val="0097299B"/>
    <w:rsid w:val="00972D07"/>
    <w:rsid w:val="00972E11"/>
    <w:rsid w:val="0097311F"/>
    <w:rsid w:val="0097316C"/>
    <w:rsid w:val="009735E2"/>
    <w:rsid w:val="009736AE"/>
    <w:rsid w:val="009737BE"/>
    <w:rsid w:val="00973895"/>
    <w:rsid w:val="009739F8"/>
    <w:rsid w:val="00973A36"/>
    <w:rsid w:val="00973AAC"/>
    <w:rsid w:val="00973D8C"/>
    <w:rsid w:val="00973DE1"/>
    <w:rsid w:val="00973FF1"/>
    <w:rsid w:val="00974038"/>
    <w:rsid w:val="009740D2"/>
    <w:rsid w:val="009740E3"/>
    <w:rsid w:val="009745D0"/>
    <w:rsid w:val="0097460F"/>
    <w:rsid w:val="00974AF9"/>
    <w:rsid w:val="00974F86"/>
    <w:rsid w:val="00975082"/>
    <w:rsid w:val="0097512A"/>
    <w:rsid w:val="00975723"/>
    <w:rsid w:val="0097576F"/>
    <w:rsid w:val="0097579D"/>
    <w:rsid w:val="009757E1"/>
    <w:rsid w:val="009758DE"/>
    <w:rsid w:val="00975D6A"/>
    <w:rsid w:val="00975D82"/>
    <w:rsid w:val="00975E11"/>
    <w:rsid w:val="00975E67"/>
    <w:rsid w:val="009761C5"/>
    <w:rsid w:val="0097622D"/>
    <w:rsid w:val="009762D6"/>
    <w:rsid w:val="009763F7"/>
    <w:rsid w:val="009765B7"/>
    <w:rsid w:val="0097699B"/>
    <w:rsid w:val="00976A67"/>
    <w:rsid w:val="00976D18"/>
    <w:rsid w:val="009770B9"/>
    <w:rsid w:val="009773E1"/>
    <w:rsid w:val="00977925"/>
    <w:rsid w:val="00977A54"/>
    <w:rsid w:val="00977C84"/>
    <w:rsid w:val="00980112"/>
    <w:rsid w:val="00980302"/>
    <w:rsid w:val="00980321"/>
    <w:rsid w:val="00980395"/>
    <w:rsid w:val="00980411"/>
    <w:rsid w:val="00980428"/>
    <w:rsid w:val="009805D1"/>
    <w:rsid w:val="00980922"/>
    <w:rsid w:val="00980AF7"/>
    <w:rsid w:val="00980B61"/>
    <w:rsid w:val="00980E05"/>
    <w:rsid w:val="00980E2F"/>
    <w:rsid w:val="00980EC8"/>
    <w:rsid w:val="00980F79"/>
    <w:rsid w:val="00980FF0"/>
    <w:rsid w:val="00981252"/>
    <w:rsid w:val="00981589"/>
    <w:rsid w:val="009816C3"/>
    <w:rsid w:val="00981724"/>
    <w:rsid w:val="00981725"/>
    <w:rsid w:val="00981898"/>
    <w:rsid w:val="00981BC2"/>
    <w:rsid w:val="00981BD2"/>
    <w:rsid w:val="00981C59"/>
    <w:rsid w:val="00981C69"/>
    <w:rsid w:val="00981E2A"/>
    <w:rsid w:val="00981F20"/>
    <w:rsid w:val="00981F71"/>
    <w:rsid w:val="00982544"/>
    <w:rsid w:val="009825B0"/>
    <w:rsid w:val="009827C5"/>
    <w:rsid w:val="00982A37"/>
    <w:rsid w:val="00982AE1"/>
    <w:rsid w:val="00983095"/>
    <w:rsid w:val="009832C9"/>
    <w:rsid w:val="009832F5"/>
    <w:rsid w:val="00983430"/>
    <w:rsid w:val="009835C2"/>
    <w:rsid w:val="00983675"/>
    <w:rsid w:val="0098381D"/>
    <w:rsid w:val="009838E9"/>
    <w:rsid w:val="00984154"/>
    <w:rsid w:val="009843CA"/>
    <w:rsid w:val="00984EC7"/>
    <w:rsid w:val="00984FC1"/>
    <w:rsid w:val="009851E9"/>
    <w:rsid w:val="009854BA"/>
    <w:rsid w:val="0098559A"/>
    <w:rsid w:val="0098569F"/>
    <w:rsid w:val="009859C6"/>
    <w:rsid w:val="00985D8B"/>
    <w:rsid w:val="009861A4"/>
    <w:rsid w:val="00986457"/>
    <w:rsid w:val="0098678A"/>
    <w:rsid w:val="009869D4"/>
    <w:rsid w:val="00986B26"/>
    <w:rsid w:val="00986D62"/>
    <w:rsid w:val="009870EB"/>
    <w:rsid w:val="0098713C"/>
    <w:rsid w:val="00987520"/>
    <w:rsid w:val="009879C1"/>
    <w:rsid w:val="00987A9A"/>
    <w:rsid w:val="00987B30"/>
    <w:rsid w:val="0099019E"/>
    <w:rsid w:val="009902F9"/>
    <w:rsid w:val="0099030E"/>
    <w:rsid w:val="009903C2"/>
    <w:rsid w:val="009903F3"/>
    <w:rsid w:val="00990611"/>
    <w:rsid w:val="009908A8"/>
    <w:rsid w:val="009908F2"/>
    <w:rsid w:val="009910F8"/>
    <w:rsid w:val="009911D2"/>
    <w:rsid w:val="00991907"/>
    <w:rsid w:val="009919A4"/>
    <w:rsid w:val="00991C00"/>
    <w:rsid w:val="00991C5C"/>
    <w:rsid w:val="00991C9E"/>
    <w:rsid w:val="00991F33"/>
    <w:rsid w:val="00991F36"/>
    <w:rsid w:val="00991FBE"/>
    <w:rsid w:val="0099200A"/>
    <w:rsid w:val="009922FD"/>
    <w:rsid w:val="00992398"/>
    <w:rsid w:val="00993162"/>
    <w:rsid w:val="00993229"/>
    <w:rsid w:val="009934F4"/>
    <w:rsid w:val="0099369A"/>
    <w:rsid w:val="00993BB6"/>
    <w:rsid w:val="00994130"/>
    <w:rsid w:val="009943CE"/>
    <w:rsid w:val="00994403"/>
    <w:rsid w:val="009944AE"/>
    <w:rsid w:val="00994682"/>
    <w:rsid w:val="009946CC"/>
    <w:rsid w:val="00994969"/>
    <w:rsid w:val="00994A1D"/>
    <w:rsid w:val="00994B09"/>
    <w:rsid w:val="00994E2F"/>
    <w:rsid w:val="0099501E"/>
    <w:rsid w:val="00995688"/>
    <w:rsid w:val="0099597D"/>
    <w:rsid w:val="00995CF7"/>
    <w:rsid w:val="00995D76"/>
    <w:rsid w:val="00995E63"/>
    <w:rsid w:val="00996026"/>
    <w:rsid w:val="009963E7"/>
    <w:rsid w:val="009965A3"/>
    <w:rsid w:val="009965B7"/>
    <w:rsid w:val="009967F8"/>
    <w:rsid w:val="00996915"/>
    <w:rsid w:val="00996969"/>
    <w:rsid w:val="00996A06"/>
    <w:rsid w:val="00996A52"/>
    <w:rsid w:val="00996BB6"/>
    <w:rsid w:val="00996E4B"/>
    <w:rsid w:val="00996E57"/>
    <w:rsid w:val="00997066"/>
    <w:rsid w:val="009971EC"/>
    <w:rsid w:val="0099721E"/>
    <w:rsid w:val="00997825"/>
    <w:rsid w:val="00997C66"/>
    <w:rsid w:val="00997E44"/>
    <w:rsid w:val="00997F73"/>
    <w:rsid w:val="009A0963"/>
    <w:rsid w:val="009A0AF9"/>
    <w:rsid w:val="009A1163"/>
    <w:rsid w:val="009A132C"/>
    <w:rsid w:val="009A137E"/>
    <w:rsid w:val="009A1840"/>
    <w:rsid w:val="009A1C9F"/>
    <w:rsid w:val="009A1D0C"/>
    <w:rsid w:val="009A1D60"/>
    <w:rsid w:val="009A1DD8"/>
    <w:rsid w:val="009A1E33"/>
    <w:rsid w:val="009A2387"/>
    <w:rsid w:val="009A2468"/>
    <w:rsid w:val="009A26B4"/>
    <w:rsid w:val="009A27FE"/>
    <w:rsid w:val="009A29DB"/>
    <w:rsid w:val="009A2CAD"/>
    <w:rsid w:val="009A3311"/>
    <w:rsid w:val="009A3386"/>
    <w:rsid w:val="009A39D1"/>
    <w:rsid w:val="009A42FF"/>
    <w:rsid w:val="009A433D"/>
    <w:rsid w:val="009A4452"/>
    <w:rsid w:val="009A455F"/>
    <w:rsid w:val="009A467B"/>
    <w:rsid w:val="009A46CA"/>
    <w:rsid w:val="009A4AF3"/>
    <w:rsid w:val="009A4AF4"/>
    <w:rsid w:val="009A4D32"/>
    <w:rsid w:val="009A51DA"/>
    <w:rsid w:val="009A54ED"/>
    <w:rsid w:val="009A55C4"/>
    <w:rsid w:val="009A55FE"/>
    <w:rsid w:val="009A57A0"/>
    <w:rsid w:val="009A5B46"/>
    <w:rsid w:val="009A5F29"/>
    <w:rsid w:val="009A64CA"/>
    <w:rsid w:val="009A6799"/>
    <w:rsid w:val="009A681F"/>
    <w:rsid w:val="009A6BDE"/>
    <w:rsid w:val="009A6C8A"/>
    <w:rsid w:val="009A6CC6"/>
    <w:rsid w:val="009A6F6D"/>
    <w:rsid w:val="009A743F"/>
    <w:rsid w:val="009A7534"/>
    <w:rsid w:val="009A7968"/>
    <w:rsid w:val="009A7973"/>
    <w:rsid w:val="009A7A69"/>
    <w:rsid w:val="009A7C35"/>
    <w:rsid w:val="009A7CD7"/>
    <w:rsid w:val="009B0000"/>
    <w:rsid w:val="009B004A"/>
    <w:rsid w:val="009B02AE"/>
    <w:rsid w:val="009B06EF"/>
    <w:rsid w:val="009B0757"/>
    <w:rsid w:val="009B097A"/>
    <w:rsid w:val="009B0F15"/>
    <w:rsid w:val="009B0F18"/>
    <w:rsid w:val="009B1015"/>
    <w:rsid w:val="009B122B"/>
    <w:rsid w:val="009B153E"/>
    <w:rsid w:val="009B16B6"/>
    <w:rsid w:val="009B19DB"/>
    <w:rsid w:val="009B19E9"/>
    <w:rsid w:val="009B1DD1"/>
    <w:rsid w:val="009B1EFE"/>
    <w:rsid w:val="009B1FA4"/>
    <w:rsid w:val="009B20EE"/>
    <w:rsid w:val="009B2542"/>
    <w:rsid w:val="009B2A41"/>
    <w:rsid w:val="009B2ABA"/>
    <w:rsid w:val="009B2AF9"/>
    <w:rsid w:val="009B2C21"/>
    <w:rsid w:val="009B2D9D"/>
    <w:rsid w:val="009B2EA3"/>
    <w:rsid w:val="009B2EA9"/>
    <w:rsid w:val="009B312A"/>
    <w:rsid w:val="009B349A"/>
    <w:rsid w:val="009B35EC"/>
    <w:rsid w:val="009B362D"/>
    <w:rsid w:val="009B36A5"/>
    <w:rsid w:val="009B39F0"/>
    <w:rsid w:val="009B3B7B"/>
    <w:rsid w:val="009B3B8E"/>
    <w:rsid w:val="009B3C5F"/>
    <w:rsid w:val="009B3D31"/>
    <w:rsid w:val="009B3D44"/>
    <w:rsid w:val="009B3F19"/>
    <w:rsid w:val="009B3F2B"/>
    <w:rsid w:val="009B3FA0"/>
    <w:rsid w:val="009B3FD7"/>
    <w:rsid w:val="009B41FB"/>
    <w:rsid w:val="009B4444"/>
    <w:rsid w:val="009B44C0"/>
    <w:rsid w:val="009B46D5"/>
    <w:rsid w:val="009B4960"/>
    <w:rsid w:val="009B4E55"/>
    <w:rsid w:val="009B4FB2"/>
    <w:rsid w:val="009B520C"/>
    <w:rsid w:val="009B5232"/>
    <w:rsid w:val="009B5505"/>
    <w:rsid w:val="009B5760"/>
    <w:rsid w:val="009B58EB"/>
    <w:rsid w:val="009B599C"/>
    <w:rsid w:val="009B5A28"/>
    <w:rsid w:val="009B5C2D"/>
    <w:rsid w:val="009B5CF3"/>
    <w:rsid w:val="009B5D19"/>
    <w:rsid w:val="009B5FA2"/>
    <w:rsid w:val="009B627E"/>
    <w:rsid w:val="009B6294"/>
    <w:rsid w:val="009B6332"/>
    <w:rsid w:val="009B6599"/>
    <w:rsid w:val="009B65CD"/>
    <w:rsid w:val="009B6732"/>
    <w:rsid w:val="009B698E"/>
    <w:rsid w:val="009B6AB6"/>
    <w:rsid w:val="009B6B4D"/>
    <w:rsid w:val="009B6C01"/>
    <w:rsid w:val="009B6CB7"/>
    <w:rsid w:val="009B7434"/>
    <w:rsid w:val="009B785D"/>
    <w:rsid w:val="009B786B"/>
    <w:rsid w:val="009B7880"/>
    <w:rsid w:val="009B79F7"/>
    <w:rsid w:val="009B7CFF"/>
    <w:rsid w:val="009B7D02"/>
    <w:rsid w:val="009B7D28"/>
    <w:rsid w:val="009B7EC5"/>
    <w:rsid w:val="009C020A"/>
    <w:rsid w:val="009C0420"/>
    <w:rsid w:val="009C061F"/>
    <w:rsid w:val="009C0706"/>
    <w:rsid w:val="009C0D01"/>
    <w:rsid w:val="009C168F"/>
    <w:rsid w:val="009C18D5"/>
    <w:rsid w:val="009C1947"/>
    <w:rsid w:val="009C1AF2"/>
    <w:rsid w:val="009C1B74"/>
    <w:rsid w:val="009C1BF5"/>
    <w:rsid w:val="009C1DE1"/>
    <w:rsid w:val="009C1E52"/>
    <w:rsid w:val="009C20D9"/>
    <w:rsid w:val="009C2180"/>
    <w:rsid w:val="009C2290"/>
    <w:rsid w:val="009C2325"/>
    <w:rsid w:val="009C23A1"/>
    <w:rsid w:val="009C240A"/>
    <w:rsid w:val="009C245E"/>
    <w:rsid w:val="009C2964"/>
    <w:rsid w:val="009C2984"/>
    <w:rsid w:val="009C2AF6"/>
    <w:rsid w:val="009C2E8A"/>
    <w:rsid w:val="009C2F16"/>
    <w:rsid w:val="009C2FBB"/>
    <w:rsid w:val="009C2FC9"/>
    <w:rsid w:val="009C317E"/>
    <w:rsid w:val="009C325F"/>
    <w:rsid w:val="009C33F0"/>
    <w:rsid w:val="009C35DB"/>
    <w:rsid w:val="009C385B"/>
    <w:rsid w:val="009C3AA3"/>
    <w:rsid w:val="009C3BF8"/>
    <w:rsid w:val="009C4086"/>
    <w:rsid w:val="009C40E7"/>
    <w:rsid w:val="009C43D1"/>
    <w:rsid w:val="009C442F"/>
    <w:rsid w:val="009C44C8"/>
    <w:rsid w:val="009C45EA"/>
    <w:rsid w:val="009C4A09"/>
    <w:rsid w:val="009C4BCD"/>
    <w:rsid w:val="009C4DDE"/>
    <w:rsid w:val="009C51E1"/>
    <w:rsid w:val="009C5478"/>
    <w:rsid w:val="009C598C"/>
    <w:rsid w:val="009C5A81"/>
    <w:rsid w:val="009C5F1B"/>
    <w:rsid w:val="009C6037"/>
    <w:rsid w:val="009C603B"/>
    <w:rsid w:val="009C61B8"/>
    <w:rsid w:val="009C646D"/>
    <w:rsid w:val="009C6B04"/>
    <w:rsid w:val="009C6B96"/>
    <w:rsid w:val="009C6ED3"/>
    <w:rsid w:val="009C71F8"/>
    <w:rsid w:val="009C7410"/>
    <w:rsid w:val="009C74D4"/>
    <w:rsid w:val="009C7511"/>
    <w:rsid w:val="009C7577"/>
    <w:rsid w:val="009C7587"/>
    <w:rsid w:val="009C7693"/>
    <w:rsid w:val="009C7A86"/>
    <w:rsid w:val="009C7C1D"/>
    <w:rsid w:val="009D00C2"/>
    <w:rsid w:val="009D08C1"/>
    <w:rsid w:val="009D0A9E"/>
    <w:rsid w:val="009D0B74"/>
    <w:rsid w:val="009D10C8"/>
    <w:rsid w:val="009D1283"/>
    <w:rsid w:val="009D14FF"/>
    <w:rsid w:val="009D1676"/>
    <w:rsid w:val="009D18C1"/>
    <w:rsid w:val="009D1AFB"/>
    <w:rsid w:val="009D1B48"/>
    <w:rsid w:val="009D1DDF"/>
    <w:rsid w:val="009D1E35"/>
    <w:rsid w:val="009D1E99"/>
    <w:rsid w:val="009D1FD1"/>
    <w:rsid w:val="009D215E"/>
    <w:rsid w:val="009D23BA"/>
    <w:rsid w:val="009D2535"/>
    <w:rsid w:val="009D2EAD"/>
    <w:rsid w:val="009D301D"/>
    <w:rsid w:val="009D30B9"/>
    <w:rsid w:val="009D345E"/>
    <w:rsid w:val="009D3807"/>
    <w:rsid w:val="009D3AC3"/>
    <w:rsid w:val="009D3BF7"/>
    <w:rsid w:val="009D3CD7"/>
    <w:rsid w:val="009D414B"/>
    <w:rsid w:val="009D45CC"/>
    <w:rsid w:val="009D4AE3"/>
    <w:rsid w:val="009D4E73"/>
    <w:rsid w:val="009D4ED2"/>
    <w:rsid w:val="009D5014"/>
    <w:rsid w:val="009D514A"/>
    <w:rsid w:val="009D520D"/>
    <w:rsid w:val="009D5219"/>
    <w:rsid w:val="009D5273"/>
    <w:rsid w:val="009D549B"/>
    <w:rsid w:val="009D573E"/>
    <w:rsid w:val="009D59A3"/>
    <w:rsid w:val="009D5A31"/>
    <w:rsid w:val="009D6456"/>
    <w:rsid w:val="009D64B6"/>
    <w:rsid w:val="009D66DE"/>
    <w:rsid w:val="009D6A42"/>
    <w:rsid w:val="009D6D06"/>
    <w:rsid w:val="009D6F42"/>
    <w:rsid w:val="009D6FB0"/>
    <w:rsid w:val="009D6FE1"/>
    <w:rsid w:val="009D7044"/>
    <w:rsid w:val="009D7221"/>
    <w:rsid w:val="009D72CF"/>
    <w:rsid w:val="009D74FD"/>
    <w:rsid w:val="009D7699"/>
    <w:rsid w:val="009D7734"/>
    <w:rsid w:val="009D779F"/>
    <w:rsid w:val="009D7BD8"/>
    <w:rsid w:val="009E01C4"/>
    <w:rsid w:val="009E0251"/>
    <w:rsid w:val="009E061C"/>
    <w:rsid w:val="009E0717"/>
    <w:rsid w:val="009E08BB"/>
    <w:rsid w:val="009E0A21"/>
    <w:rsid w:val="009E0A3C"/>
    <w:rsid w:val="009E102F"/>
    <w:rsid w:val="009E11C7"/>
    <w:rsid w:val="009E155C"/>
    <w:rsid w:val="009E1ABB"/>
    <w:rsid w:val="009E1BCA"/>
    <w:rsid w:val="009E2494"/>
    <w:rsid w:val="009E264A"/>
    <w:rsid w:val="009E2779"/>
    <w:rsid w:val="009E2C52"/>
    <w:rsid w:val="009E2C91"/>
    <w:rsid w:val="009E2D09"/>
    <w:rsid w:val="009E2EAA"/>
    <w:rsid w:val="009E2F32"/>
    <w:rsid w:val="009E33D2"/>
    <w:rsid w:val="009E34F0"/>
    <w:rsid w:val="009E37B8"/>
    <w:rsid w:val="009E39A9"/>
    <w:rsid w:val="009E39D3"/>
    <w:rsid w:val="009E3C43"/>
    <w:rsid w:val="009E3E09"/>
    <w:rsid w:val="009E3E29"/>
    <w:rsid w:val="009E4150"/>
    <w:rsid w:val="009E4660"/>
    <w:rsid w:val="009E4958"/>
    <w:rsid w:val="009E4A6E"/>
    <w:rsid w:val="009E4CB9"/>
    <w:rsid w:val="009E531D"/>
    <w:rsid w:val="009E5B49"/>
    <w:rsid w:val="009E5BB5"/>
    <w:rsid w:val="009E5C43"/>
    <w:rsid w:val="009E5E02"/>
    <w:rsid w:val="009E5F15"/>
    <w:rsid w:val="009E5F1D"/>
    <w:rsid w:val="009E6266"/>
    <w:rsid w:val="009E6622"/>
    <w:rsid w:val="009E6723"/>
    <w:rsid w:val="009E6D36"/>
    <w:rsid w:val="009E6E10"/>
    <w:rsid w:val="009E6E1F"/>
    <w:rsid w:val="009E78DD"/>
    <w:rsid w:val="009E7D4A"/>
    <w:rsid w:val="009F00E6"/>
    <w:rsid w:val="009F06CD"/>
    <w:rsid w:val="009F0A82"/>
    <w:rsid w:val="009F0AA3"/>
    <w:rsid w:val="009F0D68"/>
    <w:rsid w:val="009F0FA0"/>
    <w:rsid w:val="009F1032"/>
    <w:rsid w:val="009F1052"/>
    <w:rsid w:val="009F13E1"/>
    <w:rsid w:val="009F147D"/>
    <w:rsid w:val="009F1629"/>
    <w:rsid w:val="009F164A"/>
    <w:rsid w:val="009F1918"/>
    <w:rsid w:val="009F1925"/>
    <w:rsid w:val="009F192E"/>
    <w:rsid w:val="009F1D8C"/>
    <w:rsid w:val="009F1DB8"/>
    <w:rsid w:val="009F1E8C"/>
    <w:rsid w:val="009F2165"/>
    <w:rsid w:val="009F24C4"/>
    <w:rsid w:val="009F262C"/>
    <w:rsid w:val="009F26A1"/>
    <w:rsid w:val="009F281F"/>
    <w:rsid w:val="009F282C"/>
    <w:rsid w:val="009F2FF0"/>
    <w:rsid w:val="009F3559"/>
    <w:rsid w:val="009F3A5C"/>
    <w:rsid w:val="009F3B19"/>
    <w:rsid w:val="009F3CA2"/>
    <w:rsid w:val="009F3CC3"/>
    <w:rsid w:val="009F4560"/>
    <w:rsid w:val="009F476E"/>
    <w:rsid w:val="009F47FF"/>
    <w:rsid w:val="009F49C5"/>
    <w:rsid w:val="009F4A2A"/>
    <w:rsid w:val="009F4F42"/>
    <w:rsid w:val="009F50C2"/>
    <w:rsid w:val="009F5106"/>
    <w:rsid w:val="009F5196"/>
    <w:rsid w:val="009F522F"/>
    <w:rsid w:val="009F579D"/>
    <w:rsid w:val="009F5B06"/>
    <w:rsid w:val="009F5B15"/>
    <w:rsid w:val="009F5C29"/>
    <w:rsid w:val="009F5D55"/>
    <w:rsid w:val="009F5DAB"/>
    <w:rsid w:val="009F5DF1"/>
    <w:rsid w:val="009F5E5C"/>
    <w:rsid w:val="009F6027"/>
    <w:rsid w:val="009F60A0"/>
    <w:rsid w:val="009F60A3"/>
    <w:rsid w:val="009F6249"/>
    <w:rsid w:val="009F685E"/>
    <w:rsid w:val="009F697B"/>
    <w:rsid w:val="009F6996"/>
    <w:rsid w:val="009F6A46"/>
    <w:rsid w:val="009F6B29"/>
    <w:rsid w:val="009F6D78"/>
    <w:rsid w:val="009F6F73"/>
    <w:rsid w:val="009F74F1"/>
    <w:rsid w:val="009F7654"/>
    <w:rsid w:val="009F7674"/>
    <w:rsid w:val="009F7A8A"/>
    <w:rsid w:val="009F7DE8"/>
    <w:rsid w:val="009F7F39"/>
    <w:rsid w:val="00A0011C"/>
    <w:rsid w:val="00A0015F"/>
    <w:rsid w:val="00A00544"/>
    <w:rsid w:val="00A007D8"/>
    <w:rsid w:val="00A00F49"/>
    <w:rsid w:val="00A0118A"/>
    <w:rsid w:val="00A01234"/>
    <w:rsid w:val="00A01636"/>
    <w:rsid w:val="00A01900"/>
    <w:rsid w:val="00A019A8"/>
    <w:rsid w:val="00A01A1D"/>
    <w:rsid w:val="00A01C82"/>
    <w:rsid w:val="00A01D58"/>
    <w:rsid w:val="00A0244B"/>
    <w:rsid w:val="00A0284E"/>
    <w:rsid w:val="00A02A18"/>
    <w:rsid w:val="00A02AC6"/>
    <w:rsid w:val="00A03530"/>
    <w:rsid w:val="00A03749"/>
    <w:rsid w:val="00A03FFE"/>
    <w:rsid w:val="00A04017"/>
    <w:rsid w:val="00A040BA"/>
    <w:rsid w:val="00A04272"/>
    <w:rsid w:val="00A04374"/>
    <w:rsid w:val="00A04C4C"/>
    <w:rsid w:val="00A04EA1"/>
    <w:rsid w:val="00A04EB1"/>
    <w:rsid w:val="00A04FB2"/>
    <w:rsid w:val="00A053FB"/>
    <w:rsid w:val="00A05436"/>
    <w:rsid w:val="00A05667"/>
    <w:rsid w:val="00A05D33"/>
    <w:rsid w:val="00A05F6E"/>
    <w:rsid w:val="00A06073"/>
    <w:rsid w:val="00A0688A"/>
    <w:rsid w:val="00A06ADC"/>
    <w:rsid w:val="00A06DC2"/>
    <w:rsid w:val="00A06F6F"/>
    <w:rsid w:val="00A0703F"/>
    <w:rsid w:val="00A070BD"/>
    <w:rsid w:val="00A074D6"/>
    <w:rsid w:val="00A0757C"/>
    <w:rsid w:val="00A07621"/>
    <w:rsid w:val="00A076EC"/>
    <w:rsid w:val="00A07CBC"/>
    <w:rsid w:val="00A07D79"/>
    <w:rsid w:val="00A100F3"/>
    <w:rsid w:val="00A1076A"/>
    <w:rsid w:val="00A107EA"/>
    <w:rsid w:val="00A10821"/>
    <w:rsid w:val="00A1087E"/>
    <w:rsid w:val="00A1103B"/>
    <w:rsid w:val="00A1124C"/>
    <w:rsid w:val="00A11404"/>
    <w:rsid w:val="00A1183E"/>
    <w:rsid w:val="00A11A25"/>
    <w:rsid w:val="00A11D51"/>
    <w:rsid w:val="00A11F26"/>
    <w:rsid w:val="00A121C5"/>
    <w:rsid w:val="00A1229C"/>
    <w:rsid w:val="00A1239E"/>
    <w:rsid w:val="00A129FB"/>
    <w:rsid w:val="00A12D3A"/>
    <w:rsid w:val="00A12D7B"/>
    <w:rsid w:val="00A12DF7"/>
    <w:rsid w:val="00A12E68"/>
    <w:rsid w:val="00A12ECF"/>
    <w:rsid w:val="00A1301A"/>
    <w:rsid w:val="00A131CA"/>
    <w:rsid w:val="00A134E4"/>
    <w:rsid w:val="00A13616"/>
    <w:rsid w:val="00A136F9"/>
    <w:rsid w:val="00A13805"/>
    <w:rsid w:val="00A1389C"/>
    <w:rsid w:val="00A13AEB"/>
    <w:rsid w:val="00A13C78"/>
    <w:rsid w:val="00A13C87"/>
    <w:rsid w:val="00A13DEA"/>
    <w:rsid w:val="00A13EDA"/>
    <w:rsid w:val="00A141F6"/>
    <w:rsid w:val="00A14476"/>
    <w:rsid w:val="00A1449C"/>
    <w:rsid w:val="00A1453A"/>
    <w:rsid w:val="00A146C0"/>
    <w:rsid w:val="00A14955"/>
    <w:rsid w:val="00A149D6"/>
    <w:rsid w:val="00A14C8C"/>
    <w:rsid w:val="00A14F96"/>
    <w:rsid w:val="00A14FE1"/>
    <w:rsid w:val="00A15020"/>
    <w:rsid w:val="00A1508C"/>
    <w:rsid w:val="00A15895"/>
    <w:rsid w:val="00A158BE"/>
    <w:rsid w:val="00A15BF5"/>
    <w:rsid w:val="00A15CBD"/>
    <w:rsid w:val="00A15DD9"/>
    <w:rsid w:val="00A15E64"/>
    <w:rsid w:val="00A15F0A"/>
    <w:rsid w:val="00A161B9"/>
    <w:rsid w:val="00A161BD"/>
    <w:rsid w:val="00A166FD"/>
    <w:rsid w:val="00A16846"/>
    <w:rsid w:val="00A16889"/>
    <w:rsid w:val="00A16B97"/>
    <w:rsid w:val="00A16D81"/>
    <w:rsid w:val="00A170A1"/>
    <w:rsid w:val="00A17121"/>
    <w:rsid w:val="00A17207"/>
    <w:rsid w:val="00A1740A"/>
    <w:rsid w:val="00A17743"/>
    <w:rsid w:val="00A1796C"/>
    <w:rsid w:val="00A17CD4"/>
    <w:rsid w:val="00A17EB8"/>
    <w:rsid w:val="00A17EE9"/>
    <w:rsid w:val="00A17F67"/>
    <w:rsid w:val="00A17FDD"/>
    <w:rsid w:val="00A2004C"/>
    <w:rsid w:val="00A20087"/>
    <w:rsid w:val="00A202D1"/>
    <w:rsid w:val="00A208D3"/>
    <w:rsid w:val="00A20960"/>
    <w:rsid w:val="00A20BE9"/>
    <w:rsid w:val="00A20C44"/>
    <w:rsid w:val="00A20D19"/>
    <w:rsid w:val="00A20DB8"/>
    <w:rsid w:val="00A20EB1"/>
    <w:rsid w:val="00A20EC6"/>
    <w:rsid w:val="00A21204"/>
    <w:rsid w:val="00A214CB"/>
    <w:rsid w:val="00A2166A"/>
    <w:rsid w:val="00A216C9"/>
    <w:rsid w:val="00A21B3D"/>
    <w:rsid w:val="00A21E01"/>
    <w:rsid w:val="00A21EAD"/>
    <w:rsid w:val="00A22145"/>
    <w:rsid w:val="00A2216D"/>
    <w:rsid w:val="00A2227A"/>
    <w:rsid w:val="00A22605"/>
    <w:rsid w:val="00A22876"/>
    <w:rsid w:val="00A22A17"/>
    <w:rsid w:val="00A22E75"/>
    <w:rsid w:val="00A22F1F"/>
    <w:rsid w:val="00A23425"/>
    <w:rsid w:val="00A23509"/>
    <w:rsid w:val="00A236B4"/>
    <w:rsid w:val="00A236FC"/>
    <w:rsid w:val="00A2376E"/>
    <w:rsid w:val="00A238D5"/>
    <w:rsid w:val="00A23930"/>
    <w:rsid w:val="00A23BD3"/>
    <w:rsid w:val="00A23E1E"/>
    <w:rsid w:val="00A23FC0"/>
    <w:rsid w:val="00A2473A"/>
    <w:rsid w:val="00A24B82"/>
    <w:rsid w:val="00A24C8E"/>
    <w:rsid w:val="00A2504C"/>
    <w:rsid w:val="00A253E9"/>
    <w:rsid w:val="00A25467"/>
    <w:rsid w:val="00A255A1"/>
    <w:rsid w:val="00A2563B"/>
    <w:rsid w:val="00A257B9"/>
    <w:rsid w:val="00A25855"/>
    <w:rsid w:val="00A258A9"/>
    <w:rsid w:val="00A258D3"/>
    <w:rsid w:val="00A25A5E"/>
    <w:rsid w:val="00A25BD4"/>
    <w:rsid w:val="00A25D42"/>
    <w:rsid w:val="00A26200"/>
    <w:rsid w:val="00A2624A"/>
    <w:rsid w:val="00A263D8"/>
    <w:rsid w:val="00A265EC"/>
    <w:rsid w:val="00A26618"/>
    <w:rsid w:val="00A2678D"/>
    <w:rsid w:val="00A267BA"/>
    <w:rsid w:val="00A270FC"/>
    <w:rsid w:val="00A2711E"/>
    <w:rsid w:val="00A2748A"/>
    <w:rsid w:val="00A2757A"/>
    <w:rsid w:val="00A276B5"/>
    <w:rsid w:val="00A27887"/>
    <w:rsid w:val="00A2794D"/>
    <w:rsid w:val="00A300FA"/>
    <w:rsid w:val="00A30276"/>
    <w:rsid w:val="00A30370"/>
    <w:rsid w:val="00A3047C"/>
    <w:rsid w:val="00A304FB"/>
    <w:rsid w:val="00A30808"/>
    <w:rsid w:val="00A30888"/>
    <w:rsid w:val="00A30989"/>
    <w:rsid w:val="00A309AC"/>
    <w:rsid w:val="00A30B3D"/>
    <w:rsid w:val="00A30EAE"/>
    <w:rsid w:val="00A30FA6"/>
    <w:rsid w:val="00A310EC"/>
    <w:rsid w:val="00A31220"/>
    <w:rsid w:val="00A31334"/>
    <w:rsid w:val="00A314BE"/>
    <w:rsid w:val="00A3194F"/>
    <w:rsid w:val="00A319AF"/>
    <w:rsid w:val="00A3218B"/>
    <w:rsid w:val="00A32245"/>
    <w:rsid w:val="00A326A6"/>
    <w:rsid w:val="00A326D9"/>
    <w:rsid w:val="00A32A47"/>
    <w:rsid w:val="00A32B13"/>
    <w:rsid w:val="00A32BBA"/>
    <w:rsid w:val="00A32C25"/>
    <w:rsid w:val="00A32E82"/>
    <w:rsid w:val="00A32ED5"/>
    <w:rsid w:val="00A33029"/>
    <w:rsid w:val="00A3318C"/>
    <w:rsid w:val="00A33220"/>
    <w:rsid w:val="00A3340B"/>
    <w:rsid w:val="00A33912"/>
    <w:rsid w:val="00A33B1A"/>
    <w:rsid w:val="00A33B23"/>
    <w:rsid w:val="00A33BCC"/>
    <w:rsid w:val="00A345C6"/>
    <w:rsid w:val="00A3466B"/>
    <w:rsid w:val="00A34CAE"/>
    <w:rsid w:val="00A34EB8"/>
    <w:rsid w:val="00A3523B"/>
    <w:rsid w:val="00A35354"/>
    <w:rsid w:val="00A353C3"/>
    <w:rsid w:val="00A355B6"/>
    <w:rsid w:val="00A359F0"/>
    <w:rsid w:val="00A35E1C"/>
    <w:rsid w:val="00A3620E"/>
    <w:rsid w:val="00A363F1"/>
    <w:rsid w:val="00A36412"/>
    <w:rsid w:val="00A364B8"/>
    <w:rsid w:val="00A36664"/>
    <w:rsid w:val="00A36743"/>
    <w:rsid w:val="00A37003"/>
    <w:rsid w:val="00A37081"/>
    <w:rsid w:val="00A37548"/>
    <w:rsid w:val="00A37C5D"/>
    <w:rsid w:val="00A37ED7"/>
    <w:rsid w:val="00A4004E"/>
    <w:rsid w:val="00A4016E"/>
    <w:rsid w:val="00A40200"/>
    <w:rsid w:val="00A4024D"/>
    <w:rsid w:val="00A40446"/>
    <w:rsid w:val="00A40616"/>
    <w:rsid w:val="00A407F5"/>
    <w:rsid w:val="00A40929"/>
    <w:rsid w:val="00A40BCC"/>
    <w:rsid w:val="00A40D92"/>
    <w:rsid w:val="00A40F02"/>
    <w:rsid w:val="00A413BC"/>
    <w:rsid w:val="00A418EB"/>
    <w:rsid w:val="00A41931"/>
    <w:rsid w:val="00A420E2"/>
    <w:rsid w:val="00A42488"/>
    <w:rsid w:val="00A424F8"/>
    <w:rsid w:val="00A42734"/>
    <w:rsid w:val="00A4277A"/>
    <w:rsid w:val="00A428FE"/>
    <w:rsid w:val="00A42948"/>
    <w:rsid w:val="00A42969"/>
    <w:rsid w:val="00A42BB1"/>
    <w:rsid w:val="00A435A2"/>
    <w:rsid w:val="00A4361E"/>
    <w:rsid w:val="00A43BBF"/>
    <w:rsid w:val="00A43C7C"/>
    <w:rsid w:val="00A44093"/>
    <w:rsid w:val="00A44418"/>
    <w:rsid w:val="00A444F0"/>
    <w:rsid w:val="00A44C08"/>
    <w:rsid w:val="00A44CD2"/>
    <w:rsid w:val="00A44D91"/>
    <w:rsid w:val="00A44FA9"/>
    <w:rsid w:val="00A457E1"/>
    <w:rsid w:val="00A45A20"/>
    <w:rsid w:val="00A45A7C"/>
    <w:rsid w:val="00A45AE8"/>
    <w:rsid w:val="00A45BD2"/>
    <w:rsid w:val="00A45CC1"/>
    <w:rsid w:val="00A45D7F"/>
    <w:rsid w:val="00A45F52"/>
    <w:rsid w:val="00A45FAE"/>
    <w:rsid w:val="00A4604A"/>
    <w:rsid w:val="00A460E4"/>
    <w:rsid w:val="00A46152"/>
    <w:rsid w:val="00A4621D"/>
    <w:rsid w:val="00A4622A"/>
    <w:rsid w:val="00A462F3"/>
    <w:rsid w:val="00A464A8"/>
    <w:rsid w:val="00A4659D"/>
    <w:rsid w:val="00A46658"/>
    <w:rsid w:val="00A4671A"/>
    <w:rsid w:val="00A4694D"/>
    <w:rsid w:val="00A46ABE"/>
    <w:rsid w:val="00A46DE1"/>
    <w:rsid w:val="00A47305"/>
    <w:rsid w:val="00A47380"/>
    <w:rsid w:val="00A476D6"/>
    <w:rsid w:val="00A47BFB"/>
    <w:rsid w:val="00A50066"/>
    <w:rsid w:val="00A5033B"/>
    <w:rsid w:val="00A505BC"/>
    <w:rsid w:val="00A50B78"/>
    <w:rsid w:val="00A50B83"/>
    <w:rsid w:val="00A50F66"/>
    <w:rsid w:val="00A51173"/>
    <w:rsid w:val="00A511C6"/>
    <w:rsid w:val="00A5146A"/>
    <w:rsid w:val="00A516B7"/>
    <w:rsid w:val="00A51A33"/>
    <w:rsid w:val="00A51A51"/>
    <w:rsid w:val="00A51A83"/>
    <w:rsid w:val="00A52066"/>
    <w:rsid w:val="00A5214E"/>
    <w:rsid w:val="00A52803"/>
    <w:rsid w:val="00A52BE7"/>
    <w:rsid w:val="00A52F37"/>
    <w:rsid w:val="00A5311C"/>
    <w:rsid w:val="00A53197"/>
    <w:rsid w:val="00A539A6"/>
    <w:rsid w:val="00A53C48"/>
    <w:rsid w:val="00A53C62"/>
    <w:rsid w:val="00A53E61"/>
    <w:rsid w:val="00A54814"/>
    <w:rsid w:val="00A54863"/>
    <w:rsid w:val="00A54C66"/>
    <w:rsid w:val="00A54CD8"/>
    <w:rsid w:val="00A550C7"/>
    <w:rsid w:val="00A55309"/>
    <w:rsid w:val="00A55389"/>
    <w:rsid w:val="00A55411"/>
    <w:rsid w:val="00A55AC0"/>
    <w:rsid w:val="00A55EAB"/>
    <w:rsid w:val="00A560D5"/>
    <w:rsid w:val="00A56528"/>
    <w:rsid w:val="00A56842"/>
    <w:rsid w:val="00A56932"/>
    <w:rsid w:val="00A56CC4"/>
    <w:rsid w:val="00A56E99"/>
    <w:rsid w:val="00A57696"/>
    <w:rsid w:val="00A57AC1"/>
    <w:rsid w:val="00A60024"/>
    <w:rsid w:val="00A601E9"/>
    <w:rsid w:val="00A60368"/>
    <w:rsid w:val="00A604AE"/>
    <w:rsid w:val="00A607FA"/>
    <w:rsid w:val="00A60A46"/>
    <w:rsid w:val="00A60BB9"/>
    <w:rsid w:val="00A60E18"/>
    <w:rsid w:val="00A60ED0"/>
    <w:rsid w:val="00A6124C"/>
    <w:rsid w:val="00A61399"/>
    <w:rsid w:val="00A61429"/>
    <w:rsid w:val="00A61518"/>
    <w:rsid w:val="00A615A4"/>
    <w:rsid w:val="00A6184F"/>
    <w:rsid w:val="00A61B7D"/>
    <w:rsid w:val="00A61CA4"/>
    <w:rsid w:val="00A61E3A"/>
    <w:rsid w:val="00A61EDA"/>
    <w:rsid w:val="00A62243"/>
    <w:rsid w:val="00A62329"/>
    <w:rsid w:val="00A62658"/>
    <w:rsid w:val="00A627AA"/>
    <w:rsid w:val="00A628BF"/>
    <w:rsid w:val="00A62924"/>
    <w:rsid w:val="00A6295D"/>
    <w:rsid w:val="00A62A35"/>
    <w:rsid w:val="00A62A61"/>
    <w:rsid w:val="00A62CD4"/>
    <w:rsid w:val="00A62FF4"/>
    <w:rsid w:val="00A630E4"/>
    <w:rsid w:val="00A632C4"/>
    <w:rsid w:val="00A63376"/>
    <w:rsid w:val="00A63499"/>
    <w:rsid w:val="00A634CB"/>
    <w:rsid w:val="00A63A4E"/>
    <w:rsid w:val="00A641F4"/>
    <w:rsid w:val="00A64448"/>
    <w:rsid w:val="00A64687"/>
    <w:rsid w:val="00A6478C"/>
    <w:rsid w:val="00A649F7"/>
    <w:rsid w:val="00A64C06"/>
    <w:rsid w:val="00A64DC9"/>
    <w:rsid w:val="00A64EE3"/>
    <w:rsid w:val="00A651E9"/>
    <w:rsid w:val="00A6523E"/>
    <w:rsid w:val="00A656BC"/>
    <w:rsid w:val="00A658B7"/>
    <w:rsid w:val="00A65BAF"/>
    <w:rsid w:val="00A65BCD"/>
    <w:rsid w:val="00A6621C"/>
    <w:rsid w:val="00A66333"/>
    <w:rsid w:val="00A669E8"/>
    <w:rsid w:val="00A66DB8"/>
    <w:rsid w:val="00A66DD8"/>
    <w:rsid w:val="00A66E45"/>
    <w:rsid w:val="00A66F7E"/>
    <w:rsid w:val="00A670B4"/>
    <w:rsid w:val="00A67129"/>
    <w:rsid w:val="00A6723C"/>
    <w:rsid w:val="00A6733B"/>
    <w:rsid w:val="00A6775C"/>
    <w:rsid w:val="00A677AD"/>
    <w:rsid w:val="00A67A7D"/>
    <w:rsid w:val="00A67C17"/>
    <w:rsid w:val="00A67ECB"/>
    <w:rsid w:val="00A70013"/>
    <w:rsid w:val="00A70024"/>
    <w:rsid w:val="00A7017F"/>
    <w:rsid w:val="00A7028B"/>
    <w:rsid w:val="00A703B7"/>
    <w:rsid w:val="00A708D7"/>
    <w:rsid w:val="00A70A11"/>
    <w:rsid w:val="00A70ADB"/>
    <w:rsid w:val="00A70BAB"/>
    <w:rsid w:val="00A70D18"/>
    <w:rsid w:val="00A70EC1"/>
    <w:rsid w:val="00A71432"/>
    <w:rsid w:val="00A715A2"/>
    <w:rsid w:val="00A719C8"/>
    <w:rsid w:val="00A71A92"/>
    <w:rsid w:val="00A71D9D"/>
    <w:rsid w:val="00A720DD"/>
    <w:rsid w:val="00A7215E"/>
    <w:rsid w:val="00A72276"/>
    <w:rsid w:val="00A7249D"/>
    <w:rsid w:val="00A72555"/>
    <w:rsid w:val="00A725F5"/>
    <w:rsid w:val="00A72698"/>
    <w:rsid w:val="00A72788"/>
    <w:rsid w:val="00A72C49"/>
    <w:rsid w:val="00A72D05"/>
    <w:rsid w:val="00A72E3B"/>
    <w:rsid w:val="00A732FA"/>
    <w:rsid w:val="00A7331C"/>
    <w:rsid w:val="00A736B7"/>
    <w:rsid w:val="00A737B5"/>
    <w:rsid w:val="00A738F5"/>
    <w:rsid w:val="00A73A75"/>
    <w:rsid w:val="00A73B84"/>
    <w:rsid w:val="00A73DB9"/>
    <w:rsid w:val="00A73E8D"/>
    <w:rsid w:val="00A73EAC"/>
    <w:rsid w:val="00A73FB8"/>
    <w:rsid w:val="00A73FBA"/>
    <w:rsid w:val="00A741B9"/>
    <w:rsid w:val="00A747A6"/>
    <w:rsid w:val="00A74D3E"/>
    <w:rsid w:val="00A74DD4"/>
    <w:rsid w:val="00A74DFF"/>
    <w:rsid w:val="00A751A2"/>
    <w:rsid w:val="00A75281"/>
    <w:rsid w:val="00A75301"/>
    <w:rsid w:val="00A757BD"/>
    <w:rsid w:val="00A757CF"/>
    <w:rsid w:val="00A75A03"/>
    <w:rsid w:val="00A75FE4"/>
    <w:rsid w:val="00A764B2"/>
    <w:rsid w:val="00A765D2"/>
    <w:rsid w:val="00A76BB4"/>
    <w:rsid w:val="00A76CBB"/>
    <w:rsid w:val="00A76E68"/>
    <w:rsid w:val="00A76E97"/>
    <w:rsid w:val="00A7707E"/>
    <w:rsid w:val="00A771B9"/>
    <w:rsid w:val="00A77401"/>
    <w:rsid w:val="00A77488"/>
    <w:rsid w:val="00A774C1"/>
    <w:rsid w:val="00A776F7"/>
    <w:rsid w:val="00A7788C"/>
    <w:rsid w:val="00A77A2A"/>
    <w:rsid w:val="00A77A31"/>
    <w:rsid w:val="00A77B73"/>
    <w:rsid w:val="00A77BDE"/>
    <w:rsid w:val="00A77DE5"/>
    <w:rsid w:val="00A77DF3"/>
    <w:rsid w:val="00A77FB4"/>
    <w:rsid w:val="00A80133"/>
    <w:rsid w:val="00A804E1"/>
    <w:rsid w:val="00A8088D"/>
    <w:rsid w:val="00A808DC"/>
    <w:rsid w:val="00A80A22"/>
    <w:rsid w:val="00A80CF9"/>
    <w:rsid w:val="00A80F0D"/>
    <w:rsid w:val="00A811A7"/>
    <w:rsid w:val="00A81237"/>
    <w:rsid w:val="00A816DE"/>
    <w:rsid w:val="00A8177E"/>
    <w:rsid w:val="00A81960"/>
    <w:rsid w:val="00A82093"/>
    <w:rsid w:val="00A822C6"/>
    <w:rsid w:val="00A82680"/>
    <w:rsid w:val="00A82697"/>
    <w:rsid w:val="00A82706"/>
    <w:rsid w:val="00A8277B"/>
    <w:rsid w:val="00A82B36"/>
    <w:rsid w:val="00A82BE7"/>
    <w:rsid w:val="00A82E7E"/>
    <w:rsid w:val="00A82F28"/>
    <w:rsid w:val="00A83126"/>
    <w:rsid w:val="00A8313A"/>
    <w:rsid w:val="00A832AC"/>
    <w:rsid w:val="00A832FD"/>
    <w:rsid w:val="00A833AF"/>
    <w:rsid w:val="00A83585"/>
    <w:rsid w:val="00A83655"/>
    <w:rsid w:val="00A83664"/>
    <w:rsid w:val="00A836FC"/>
    <w:rsid w:val="00A83743"/>
    <w:rsid w:val="00A83787"/>
    <w:rsid w:val="00A83969"/>
    <w:rsid w:val="00A83AB6"/>
    <w:rsid w:val="00A83B26"/>
    <w:rsid w:val="00A83B76"/>
    <w:rsid w:val="00A84118"/>
    <w:rsid w:val="00A84265"/>
    <w:rsid w:val="00A8430A"/>
    <w:rsid w:val="00A8488F"/>
    <w:rsid w:val="00A84A33"/>
    <w:rsid w:val="00A84AF2"/>
    <w:rsid w:val="00A85464"/>
    <w:rsid w:val="00A85544"/>
    <w:rsid w:val="00A8583F"/>
    <w:rsid w:val="00A85B2E"/>
    <w:rsid w:val="00A85DC0"/>
    <w:rsid w:val="00A85FC9"/>
    <w:rsid w:val="00A85FD5"/>
    <w:rsid w:val="00A8655F"/>
    <w:rsid w:val="00A86B5C"/>
    <w:rsid w:val="00A86CF1"/>
    <w:rsid w:val="00A86DE4"/>
    <w:rsid w:val="00A874BC"/>
    <w:rsid w:val="00A8763F"/>
    <w:rsid w:val="00A878A0"/>
    <w:rsid w:val="00A87A06"/>
    <w:rsid w:val="00A87A22"/>
    <w:rsid w:val="00A87ABC"/>
    <w:rsid w:val="00A87C8A"/>
    <w:rsid w:val="00A87F31"/>
    <w:rsid w:val="00A900F3"/>
    <w:rsid w:val="00A9054D"/>
    <w:rsid w:val="00A9068D"/>
    <w:rsid w:val="00A9089F"/>
    <w:rsid w:val="00A908AC"/>
    <w:rsid w:val="00A9098A"/>
    <w:rsid w:val="00A90AF2"/>
    <w:rsid w:val="00A90B03"/>
    <w:rsid w:val="00A90FE5"/>
    <w:rsid w:val="00A91033"/>
    <w:rsid w:val="00A91066"/>
    <w:rsid w:val="00A9114A"/>
    <w:rsid w:val="00A912C5"/>
    <w:rsid w:val="00A912F9"/>
    <w:rsid w:val="00A91477"/>
    <w:rsid w:val="00A914AD"/>
    <w:rsid w:val="00A91AEB"/>
    <w:rsid w:val="00A91BF6"/>
    <w:rsid w:val="00A91C4F"/>
    <w:rsid w:val="00A91E2C"/>
    <w:rsid w:val="00A91FBA"/>
    <w:rsid w:val="00A920BD"/>
    <w:rsid w:val="00A92351"/>
    <w:rsid w:val="00A926B5"/>
    <w:rsid w:val="00A92728"/>
    <w:rsid w:val="00A92BD3"/>
    <w:rsid w:val="00A931D2"/>
    <w:rsid w:val="00A9326A"/>
    <w:rsid w:val="00A9330B"/>
    <w:rsid w:val="00A93F06"/>
    <w:rsid w:val="00A93F4C"/>
    <w:rsid w:val="00A93FEB"/>
    <w:rsid w:val="00A940CD"/>
    <w:rsid w:val="00A941EC"/>
    <w:rsid w:val="00A9437D"/>
    <w:rsid w:val="00A9481C"/>
    <w:rsid w:val="00A949DF"/>
    <w:rsid w:val="00A94B71"/>
    <w:rsid w:val="00A94CEB"/>
    <w:rsid w:val="00A95015"/>
    <w:rsid w:val="00A9508D"/>
    <w:rsid w:val="00A950C2"/>
    <w:rsid w:val="00A9527F"/>
    <w:rsid w:val="00A9530F"/>
    <w:rsid w:val="00A9544C"/>
    <w:rsid w:val="00A9578C"/>
    <w:rsid w:val="00A95953"/>
    <w:rsid w:val="00A95B0F"/>
    <w:rsid w:val="00A95D40"/>
    <w:rsid w:val="00A95D9E"/>
    <w:rsid w:val="00A95DDF"/>
    <w:rsid w:val="00A960CA"/>
    <w:rsid w:val="00A96106"/>
    <w:rsid w:val="00A961C6"/>
    <w:rsid w:val="00A96258"/>
    <w:rsid w:val="00A96801"/>
    <w:rsid w:val="00A96DD5"/>
    <w:rsid w:val="00A96E09"/>
    <w:rsid w:val="00A96E9F"/>
    <w:rsid w:val="00A970F1"/>
    <w:rsid w:val="00A97383"/>
    <w:rsid w:val="00A9752E"/>
    <w:rsid w:val="00A9763F"/>
    <w:rsid w:val="00A97BB4"/>
    <w:rsid w:val="00A97CF6"/>
    <w:rsid w:val="00AA00EF"/>
    <w:rsid w:val="00AA0160"/>
    <w:rsid w:val="00AA052D"/>
    <w:rsid w:val="00AA0E0D"/>
    <w:rsid w:val="00AA0E70"/>
    <w:rsid w:val="00AA0E8A"/>
    <w:rsid w:val="00AA0F55"/>
    <w:rsid w:val="00AA1140"/>
    <w:rsid w:val="00AA144D"/>
    <w:rsid w:val="00AA1B74"/>
    <w:rsid w:val="00AA1FEA"/>
    <w:rsid w:val="00AA2140"/>
    <w:rsid w:val="00AA230A"/>
    <w:rsid w:val="00AA2470"/>
    <w:rsid w:val="00AA286E"/>
    <w:rsid w:val="00AA28E4"/>
    <w:rsid w:val="00AA28FE"/>
    <w:rsid w:val="00AA2902"/>
    <w:rsid w:val="00AA2B5F"/>
    <w:rsid w:val="00AA2C8C"/>
    <w:rsid w:val="00AA3129"/>
    <w:rsid w:val="00AA31AE"/>
    <w:rsid w:val="00AA3256"/>
    <w:rsid w:val="00AA387C"/>
    <w:rsid w:val="00AA3D96"/>
    <w:rsid w:val="00AA436D"/>
    <w:rsid w:val="00AA44D9"/>
    <w:rsid w:val="00AA470D"/>
    <w:rsid w:val="00AA4B2A"/>
    <w:rsid w:val="00AA4BED"/>
    <w:rsid w:val="00AA4CD0"/>
    <w:rsid w:val="00AA4D59"/>
    <w:rsid w:val="00AA4E03"/>
    <w:rsid w:val="00AA4EE5"/>
    <w:rsid w:val="00AA5589"/>
    <w:rsid w:val="00AA55EF"/>
    <w:rsid w:val="00AA5A12"/>
    <w:rsid w:val="00AA5DCD"/>
    <w:rsid w:val="00AA5E76"/>
    <w:rsid w:val="00AA6045"/>
    <w:rsid w:val="00AA60F3"/>
    <w:rsid w:val="00AA63AB"/>
    <w:rsid w:val="00AA650D"/>
    <w:rsid w:val="00AA65E3"/>
    <w:rsid w:val="00AA6683"/>
    <w:rsid w:val="00AA66D2"/>
    <w:rsid w:val="00AA69D8"/>
    <w:rsid w:val="00AA6B48"/>
    <w:rsid w:val="00AA6BBD"/>
    <w:rsid w:val="00AA6C65"/>
    <w:rsid w:val="00AA71E9"/>
    <w:rsid w:val="00AA7461"/>
    <w:rsid w:val="00AA7AC7"/>
    <w:rsid w:val="00AA7E33"/>
    <w:rsid w:val="00AB0220"/>
    <w:rsid w:val="00AB027A"/>
    <w:rsid w:val="00AB02BE"/>
    <w:rsid w:val="00AB045F"/>
    <w:rsid w:val="00AB0711"/>
    <w:rsid w:val="00AB09C7"/>
    <w:rsid w:val="00AB0A9A"/>
    <w:rsid w:val="00AB0E9B"/>
    <w:rsid w:val="00AB0EA1"/>
    <w:rsid w:val="00AB1094"/>
    <w:rsid w:val="00AB1266"/>
    <w:rsid w:val="00AB1291"/>
    <w:rsid w:val="00AB15A6"/>
    <w:rsid w:val="00AB1E86"/>
    <w:rsid w:val="00AB1EC3"/>
    <w:rsid w:val="00AB22AE"/>
    <w:rsid w:val="00AB2375"/>
    <w:rsid w:val="00AB2608"/>
    <w:rsid w:val="00AB2942"/>
    <w:rsid w:val="00AB2988"/>
    <w:rsid w:val="00AB2B36"/>
    <w:rsid w:val="00AB2BDB"/>
    <w:rsid w:val="00AB2CEC"/>
    <w:rsid w:val="00AB2EEC"/>
    <w:rsid w:val="00AB2F03"/>
    <w:rsid w:val="00AB34B7"/>
    <w:rsid w:val="00AB379A"/>
    <w:rsid w:val="00AB379C"/>
    <w:rsid w:val="00AB3AEB"/>
    <w:rsid w:val="00AB3CE9"/>
    <w:rsid w:val="00AB3D66"/>
    <w:rsid w:val="00AB40D3"/>
    <w:rsid w:val="00AB481D"/>
    <w:rsid w:val="00AB4B1B"/>
    <w:rsid w:val="00AB4D07"/>
    <w:rsid w:val="00AB4E82"/>
    <w:rsid w:val="00AB50C4"/>
    <w:rsid w:val="00AB50DE"/>
    <w:rsid w:val="00AB5570"/>
    <w:rsid w:val="00AB5B7A"/>
    <w:rsid w:val="00AB5BC6"/>
    <w:rsid w:val="00AB5CE4"/>
    <w:rsid w:val="00AB5F05"/>
    <w:rsid w:val="00AB600F"/>
    <w:rsid w:val="00AB619B"/>
    <w:rsid w:val="00AB622C"/>
    <w:rsid w:val="00AB69E6"/>
    <w:rsid w:val="00AB6FD3"/>
    <w:rsid w:val="00AB7001"/>
    <w:rsid w:val="00AB70C8"/>
    <w:rsid w:val="00AB7168"/>
    <w:rsid w:val="00AB7202"/>
    <w:rsid w:val="00AB72CC"/>
    <w:rsid w:val="00AB73E3"/>
    <w:rsid w:val="00AB7706"/>
    <w:rsid w:val="00AB78E5"/>
    <w:rsid w:val="00AB7FA6"/>
    <w:rsid w:val="00AC0895"/>
    <w:rsid w:val="00AC0B3D"/>
    <w:rsid w:val="00AC0B70"/>
    <w:rsid w:val="00AC0C1F"/>
    <w:rsid w:val="00AC118E"/>
    <w:rsid w:val="00AC15EF"/>
    <w:rsid w:val="00AC176C"/>
    <w:rsid w:val="00AC1B73"/>
    <w:rsid w:val="00AC1C74"/>
    <w:rsid w:val="00AC2185"/>
    <w:rsid w:val="00AC21AF"/>
    <w:rsid w:val="00AC24AE"/>
    <w:rsid w:val="00AC2567"/>
    <w:rsid w:val="00AC2647"/>
    <w:rsid w:val="00AC264D"/>
    <w:rsid w:val="00AC26C0"/>
    <w:rsid w:val="00AC2A57"/>
    <w:rsid w:val="00AC30AE"/>
    <w:rsid w:val="00AC377E"/>
    <w:rsid w:val="00AC3C1E"/>
    <w:rsid w:val="00AC3CAD"/>
    <w:rsid w:val="00AC404D"/>
    <w:rsid w:val="00AC41DD"/>
    <w:rsid w:val="00AC42D4"/>
    <w:rsid w:val="00AC4459"/>
    <w:rsid w:val="00AC44E7"/>
    <w:rsid w:val="00AC45C4"/>
    <w:rsid w:val="00AC46CC"/>
    <w:rsid w:val="00AC4733"/>
    <w:rsid w:val="00AC4860"/>
    <w:rsid w:val="00AC4BEC"/>
    <w:rsid w:val="00AC50A0"/>
    <w:rsid w:val="00AC526B"/>
    <w:rsid w:val="00AC532F"/>
    <w:rsid w:val="00AC547A"/>
    <w:rsid w:val="00AC575B"/>
    <w:rsid w:val="00AC5861"/>
    <w:rsid w:val="00AC5B77"/>
    <w:rsid w:val="00AC5D9A"/>
    <w:rsid w:val="00AC5EF5"/>
    <w:rsid w:val="00AC5F5C"/>
    <w:rsid w:val="00AC62E4"/>
    <w:rsid w:val="00AC63C1"/>
    <w:rsid w:val="00AC63DA"/>
    <w:rsid w:val="00AC67BA"/>
    <w:rsid w:val="00AC67DC"/>
    <w:rsid w:val="00AC6B4B"/>
    <w:rsid w:val="00AC6EEC"/>
    <w:rsid w:val="00AC7184"/>
    <w:rsid w:val="00AC7275"/>
    <w:rsid w:val="00AC728A"/>
    <w:rsid w:val="00AC7643"/>
    <w:rsid w:val="00AC799A"/>
    <w:rsid w:val="00AC7B09"/>
    <w:rsid w:val="00AC7CF9"/>
    <w:rsid w:val="00AC7D44"/>
    <w:rsid w:val="00AD01DE"/>
    <w:rsid w:val="00AD01EE"/>
    <w:rsid w:val="00AD023C"/>
    <w:rsid w:val="00AD0265"/>
    <w:rsid w:val="00AD03BC"/>
    <w:rsid w:val="00AD0459"/>
    <w:rsid w:val="00AD0B3C"/>
    <w:rsid w:val="00AD0D13"/>
    <w:rsid w:val="00AD139D"/>
    <w:rsid w:val="00AD1894"/>
    <w:rsid w:val="00AD1A26"/>
    <w:rsid w:val="00AD1A6C"/>
    <w:rsid w:val="00AD1CEE"/>
    <w:rsid w:val="00AD1D41"/>
    <w:rsid w:val="00AD1E28"/>
    <w:rsid w:val="00AD1F37"/>
    <w:rsid w:val="00AD1FAF"/>
    <w:rsid w:val="00AD1FB9"/>
    <w:rsid w:val="00AD23DC"/>
    <w:rsid w:val="00AD24D6"/>
    <w:rsid w:val="00AD2643"/>
    <w:rsid w:val="00AD2805"/>
    <w:rsid w:val="00AD2C9C"/>
    <w:rsid w:val="00AD2D80"/>
    <w:rsid w:val="00AD3212"/>
    <w:rsid w:val="00AD3487"/>
    <w:rsid w:val="00AD372E"/>
    <w:rsid w:val="00AD396F"/>
    <w:rsid w:val="00AD3CB1"/>
    <w:rsid w:val="00AD3EF7"/>
    <w:rsid w:val="00AD43A6"/>
    <w:rsid w:val="00AD4BBD"/>
    <w:rsid w:val="00AD52DA"/>
    <w:rsid w:val="00AD5334"/>
    <w:rsid w:val="00AD550F"/>
    <w:rsid w:val="00AD58BD"/>
    <w:rsid w:val="00AD5A42"/>
    <w:rsid w:val="00AD5D38"/>
    <w:rsid w:val="00AD5DF0"/>
    <w:rsid w:val="00AD5F7E"/>
    <w:rsid w:val="00AD605D"/>
    <w:rsid w:val="00AD614C"/>
    <w:rsid w:val="00AD66A4"/>
    <w:rsid w:val="00AD687A"/>
    <w:rsid w:val="00AD694F"/>
    <w:rsid w:val="00AD6C66"/>
    <w:rsid w:val="00AD6DCC"/>
    <w:rsid w:val="00AD6FD9"/>
    <w:rsid w:val="00AD7427"/>
    <w:rsid w:val="00AD749B"/>
    <w:rsid w:val="00AD78D1"/>
    <w:rsid w:val="00AD79DC"/>
    <w:rsid w:val="00AD7CD7"/>
    <w:rsid w:val="00AD7DB5"/>
    <w:rsid w:val="00AD7E6B"/>
    <w:rsid w:val="00AE05FA"/>
    <w:rsid w:val="00AE07B4"/>
    <w:rsid w:val="00AE08DC"/>
    <w:rsid w:val="00AE0A11"/>
    <w:rsid w:val="00AE0A6B"/>
    <w:rsid w:val="00AE10F3"/>
    <w:rsid w:val="00AE1183"/>
    <w:rsid w:val="00AE160F"/>
    <w:rsid w:val="00AE165D"/>
    <w:rsid w:val="00AE17AE"/>
    <w:rsid w:val="00AE199E"/>
    <w:rsid w:val="00AE1A88"/>
    <w:rsid w:val="00AE1B67"/>
    <w:rsid w:val="00AE1BA3"/>
    <w:rsid w:val="00AE1C12"/>
    <w:rsid w:val="00AE1CE3"/>
    <w:rsid w:val="00AE1DD7"/>
    <w:rsid w:val="00AE24EB"/>
    <w:rsid w:val="00AE2714"/>
    <w:rsid w:val="00AE334F"/>
    <w:rsid w:val="00AE3BE2"/>
    <w:rsid w:val="00AE3D9C"/>
    <w:rsid w:val="00AE3E1B"/>
    <w:rsid w:val="00AE3F83"/>
    <w:rsid w:val="00AE40D9"/>
    <w:rsid w:val="00AE41AD"/>
    <w:rsid w:val="00AE43B5"/>
    <w:rsid w:val="00AE4BB0"/>
    <w:rsid w:val="00AE4D5E"/>
    <w:rsid w:val="00AE4DD6"/>
    <w:rsid w:val="00AE4E62"/>
    <w:rsid w:val="00AE50C8"/>
    <w:rsid w:val="00AE557F"/>
    <w:rsid w:val="00AE5768"/>
    <w:rsid w:val="00AE57F5"/>
    <w:rsid w:val="00AE5DF9"/>
    <w:rsid w:val="00AE5E01"/>
    <w:rsid w:val="00AE5F0C"/>
    <w:rsid w:val="00AE5FFA"/>
    <w:rsid w:val="00AE6001"/>
    <w:rsid w:val="00AE646A"/>
    <w:rsid w:val="00AE6580"/>
    <w:rsid w:val="00AE6614"/>
    <w:rsid w:val="00AE666D"/>
    <w:rsid w:val="00AE66DE"/>
    <w:rsid w:val="00AE7219"/>
    <w:rsid w:val="00AE75DB"/>
    <w:rsid w:val="00AE78AB"/>
    <w:rsid w:val="00AE7BD9"/>
    <w:rsid w:val="00AE7E9F"/>
    <w:rsid w:val="00AE7F67"/>
    <w:rsid w:val="00AF000C"/>
    <w:rsid w:val="00AF01BD"/>
    <w:rsid w:val="00AF0A4F"/>
    <w:rsid w:val="00AF0BF8"/>
    <w:rsid w:val="00AF0CD2"/>
    <w:rsid w:val="00AF0FF5"/>
    <w:rsid w:val="00AF1037"/>
    <w:rsid w:val="00AF1A18"/>
    <w:rsid w:val="00AF1AD7"/>
    <w:rsid w:val="00AF1E21"/>
    <w:rsid w:val="00AF205B"/>
    <w:rsid w:val="00AF22D9"/>
    <w:rsid w:val="00AF243C"/>
    <w:rsid w:val="00AF28AF"/>
    <w:rsid w:val="00AF28E2"/>
    <w:rsid w:val="00AF29E2"/>
    <w:rsid w:val="00AF2A35"/>
    <w:rsid w:val="00AF2B79"/>
    <w:rsid w:val="00AF2BF5"/>
    <w:rsid w:val="00AF2CD5"/>
    <w:rsid w:val="00AF307E"/>
    <w:rsid w:val="00AF309C"/>
    <w:rsid w:val="00AF31EE"/>
    <w:rsid w:val="00AF3294"/>
    <w:rsid w:val="00AF3346"/>
    <w:rsid w:val="00AF342C"/>
    <w:rsid w:val="00AF3879"/>
    <w:rsid w:val="00AF38C0"/>
    <w:rsid w:val="00AF3A8F"/>
    <w:rsid w:val="00AF3AC5"/>
    <w:rsid w:val="00AF3C68"/>
    <w:rsid w:val="00AF3DCF"/>
    <w:rsid w:val="00AF425F"/>
    <w:rsid w:val="00AF45D7"/>
    <w:rsid w:val="00AF46B2"/>
    <w:rsid w:val="00AF4BB4"/>
    <w:rsid w:val="00AF4E00"/>
    <w:rsid w:val="00AF52D3"/>
    <w:rsid w:val="00AF5321"/>
    <w:rsid w:val="00AF54A1"/>
    <w:rsid w:val="00AF590C"/>
    <w:rsid w:val="00AF5A37"/>
    <w:rsid w:val="00AF5AD7"/>
    <w:rsid w:val="00AF5B2C"/>
    <w:rsid w:val="00AF5BDD"/>
    <w:rsid w:val="00AF5DC4"/>
    <w:rsid w:val="00AF5EC8"/>
    <w:rsid w:val="00AF61B1"/>
    <w:rsid w:val="00AF61F6"/>
    <w:rsid w:val="00AF64A4"/>
    <w:rsid w:val="00AF658D"/>
    <w:rsid w:val="00AF6777"/>
    <w:rsid w:val="00AF6A59"/>
    <w:rsid w:val="00AF6B33"/>
    <w:rsid w:val="00AF6C8B"/>
    <w:rsid w:val="00AF6D81"/>
    <w:rsid w:val="00AF6E30"/>
    <w:rsid w:val="00AF6E59"/>
    <w:rsid w:val="00AF6EC0"/>
    <w:rsid w:val="00AF6FD0"/>
    <w:rsid w:val="00AF70EF"/>
    <w:rsid w:val="00AF72D7"/>
    <w:rsid w:val="00AF772D"/>
    <w:rsid w:val="00AF7C35"/>
    <w:rsid w:val="00AF7CAF"/>
    <w:rsid w:val="00B001C8"/>
    <w:rsid w:val="00B0043E"/>
    <w:rsid w:val="00B004D6"/>
    <w:rsid w:val="00B00D4A"/>
    <w:rsid w:val="00B00DBE"/>
    <w:rsid w:val="00B00EDB"/>
    <w:rsid w:val="00B0111D"/>
    <w:rsid w:val="00B01140"/>
    <w:rsid w:val="00B016B8"/>
    <w:rsid w:val="00B017AB"/>
    <w:rsid w:val="00B0190B"/>
    <w:rsid w:val="00B01952"/>
    <w:rsid w:val="00B021BB"/>
    <w:rsid w:val="00B0237A"/>
    <w:rsid w:val="00B02400"/>
    <w:rsid w:val="00B0251B"/>
    <w:rsid w:val="00B02CDB"/>
    <w:rsid w:val="00B02E41"/>
    <w:rsid w:val="00B03217"/>
    <w:rsid w:val="00B032E5"/>
    <w:rsid w:val="00B03448"/>
    <w:rsid w:val="00B0345B"/>
    <w:rsid w:val="00B03922"/>
    <w:rsid w:val="00B03BF4"/>
    <w:rsid w:val="00B03CCC"/>
    <w:rsid w:val="00B03DA9"/>
    <w:rsid w:val="00B03DE4"/>
    <w:rsid w:val="00B04007"/>
    <w:rsid w:val="00B041A0"/>
    <w:rsid w:val="00B04428"/>
    <w:rsid w:val="00B045DD"/>
    <w:rsid w:val="00B04619"/>
    <w:rsid w:val="00B04917"/>
    <w:rsid w:val="00B049F0"/>
    <w:rsid w:val="00B05069"/>
    <w:rsid w:val="00B052FF"/>
    <w:rsid w:val="00B053EA"/>
    <w:rsid w:val="00B0540E"/>
    <w:rsid w:val="00B058CB"/>
    <w:rsid w:val="00B058D8"/>
    <w:rsid w:val="00B05CAA"/>
    <w:rsid w:val="00B05F13"/>
    <w:rsid w:val="00B06178"/>
    <w:rsid w:val="00B062EF"/>
    <w:rsid w:val="00B06766"/>
    <w:rsid w:val="00B06781"/>
    <w:rsid w:val="00B06A10"/>
    <w:rsid w:val="00B06E05"/>
    <w:rsid w:val="00B06E6A"/>
    <w:rsid w:val="00B07072"/>
    <w:rsid w:val="00B07449"/>
    <w:rsid w:val="00B0758F"/>
    <w:rsid w:val="00B078B9"/>
    <w:rsid w:val="00B07AE9"/>
    <w:rsid w:val="00B07C51"/>
    <w:rsid w:val="00B07DCE"/>
    <w:rsid w:val="00B10011"/>
    <w:rsid w:val="00B10365"/>
    <w:rsid w:val="00B10410"/>
    <w:rsid w:val="00B1047A"/>
    <w:rsid w:val="00B10504"/>
    <w:rsid w:val="00B10987"/>
    <w:rsid w:val="00B10A06"/>
    <w:rsid w:val="00B10D9F"/>
    <w:rsid w:val="00B110D7"/>
    <w:rsid w:val="00B1131B"/>
    <w:rsid w:val="00B116CA"/>
    <w:rsid w:val="00B119BB"/>
    <w:rsid w:val="00B1237F"/>
    <w:rsid w:val="00B12757"/>
    <w:rsid w:val="00B1279E"/>
    <w:rsid w:val="00B1283A"/>
    <w:rsid w:val="00B128AE"/>
    <w:rsid w:val="00B129BA"/>
    <w:rsid w:val="00B129C6"/>
    <w:rsid w:val="00B12AAA"/>
    <w:rsid w:val="00B13027"/>
    <w:rsid w:val="00B13311"/>
    <w:rsid w:val="00B133CC"/>
    <w:rsid w:val="00B1380E"/>
    <w:rsid w:val="00B13837"/>
    <w:rsid w:val="00B1391D"/>
    <w:rsid w:val="00B139F5"/>
    <w:rsid w:val="00B13AD6"/>
    <w:rsid w:val="00B13B1C"/>
    <w:rsid w:val="00B140CA"/>
    <w:rsid w:val="00B141F8"/>
    <w:rsid w:val="00B144F5"/>
    <w:rsid w:val="00B14626"/>
    <w:rsid w:val="00B14699"/>
    <w:rsid w:val="00B14CAB"/>
    <w:rsid w:val="00B14FAE"/>
    <w:rsid w:val="00B1501E"/>
    <w:rsid w:val="00B1525B"/>
    <w:rsid w:val="00B15284"/>
    <w:rsid w:val="00B154A0"/>
    <w:rsid w:val="00B154EB"/>
    <w:rsid w:val="00B157DB"/>
    <w:rsid w:val="00B15A6B"/>
    <w:rsid w:val="00B15B51"/>
    <w:rsid w:val="00B15B9D"/>
    <w:rsid w:val="00B15D86"/>
    <w:rsid w:val="00B15FA1"/>
    <w:rsid w:val="00B1635C"/>
    <w:rsid w:val="00B163CB"/>
    <w:rsid w:val="00B166F0"/>
    <w:rsid w:val="00B169CC"/>
    <w:rsid w:val="00B169EA"/>
    <w:rsid w:val="00B16C0B"/>
    <w:rsid w:val="00B171C2"/>
    <w:rsid w:val="00B173C4"/>
    <w:rsid w:val="00B177C2"/>
    <w:rsid w:val="00B178F8"/>
    <w:rsid w:val="00B17DAB"/>
    <w:rsid w:val="00B17E43"/>
    <w:rsid w:val="00B17E54"/>
    <w:rsid w:val="00B2042C"/>
    <w:rsid w:val="00B2045C"/>
    <w:rsid w:val="00B20A53"/>
    <w:rsid w:val="00B20AA9"/>
    <w:rsid w:val="00B20BF8"/>
    <w:rsid w:val="00B20D44"/>
    <w:rsid w:val="00B20D4F"/>
    <w:rsid w:val="00B21CD2"/>
    <w:rsid w:val="00B21E1F"/>
    <w:rsid w:val="00B21EFA"/>
    <w:rsid w:val="00B22196"/>
    <w:rsid w:val="00B22354"/>
    <w:rsid w:val="00B2245F"/>
    <w:rsid w:val="00B2246F"/>
    <w:rsid w:val="00B226D1"/>
    <w:rsid w:val="00B2273A"/>
    <w:rsid w:val="00B22794"/>
    <w:rsid w:val="00B227FE"/>
    <w:rsid w:val="00B22ABA"/>
    <w:rsid w:val="00B22C37"/>
    <w:rsid w:val="00B22EBD"/>
    <w:rsid w:val="00B2334B"/>
    <w:rsid w:val="00B2362F"/>
    <w:rsid w:val="00B236D1"/>
    <w:rsid w:val="00B23700"/>
    <w:rsid w:val="00B23787"/>
    <w:rsid w:val="00B2391C"/>
    <w:rsid w:val="00B23D51"/>
    <w:rsid w:val="00B2401F"/>
    <w:rsid w:val="00B24138"/>
    <w:rsid w:val="00B24198"/>
    <w:rsid w:val="00B24432"/>
    <w:rsid w:val="00B24464"/>
    <w:rsid w:val="00B24565"/>
    <w:rsid w:val="00B24964"/>
    <w:rsid w:val="00B24D1A"/>
    <w:rsid w:val="00B24E70"/>
    <w:rsid w:val="00B25120"/>
    <w:rsid w:val="00B25566"/>
    <w:rsid w:val="00B25588"/>
    <w:rsid w:val="00B259B5"/>
    <w:rsid w:val="00B25A7D"/>
    <w:rsid w:val="00B2616D"/>
    <w:rsid w:val="00B2617E"/>
    <w:rsid w:val="00B26260"/>
    <w:rsid w:val="00B2626F"/>
    <w:rsid w:val="00B26277"/>
    <w:rsid w:val="00B262BF"/>
    <w:rsid w:val="00B2630A"/>
    <w:rsid w:val="00B263E4"/>
    <w:rsid w:val="00B266CF"/>
    <w:rsid w:val="00B26704"/>
    <w:rsid w:val="00B268AC"/>
    <w:rsid w:val="00B26AC5"/>
    <w:rsid w:val="00B26B20"/>
    <w:rsid w:val="00B26CBC"/>
    <w:rsid w:val="00B26E21"/>
    <w:rsid w:val="00B26E7D"/>
    <w:rsid w:val="00B26EAB"/>
    <w:rsid w:val="00B2707A"/>
    <w:rsid w:val="00B27250"/>
    <w:rsid w:val="00B27260"/>
    <w:rsid w:val="00B27480"/>
    <w:rsid w:val="00B2757A"/>
    <w:rsid w:val="00B275B8"/>
    <w:rsid w:val="00B275E1"/>
    <w:rsid w:val="00B276C6"/>
    <w:rsid w:val="00B279CB"/>
    <w:rsid w:val="00B27F7E"/>
    <w:rsid w:val="00B30286"/>
    <w:rsid w:val="00B303CA"/>
    <w:rsid w:val="00B30557"/>
    <w:rsid w:val="00B306E1"/>
    <w:rsid w:val="00B307BB"/>
    <w:rsid w:val="00B308F6"/>
    <w:rsid w:val="00B30B55"/>
    <w:rsid w:val="00B30CD4"/>
    <w:rsid w:val="00B30D92"/>
    <w:rsid w:val="00B30E10"/>
    <w:rsid w:val="00B310B5"/>
    <w:rsid w:val="00B31260"/>
    <w:rsid w:val="00B31C07"/>
    <w:rsid w:val="00B31C75"/>
    <w:rsid w:val="00B32035"/>
    <w:rsid w:val="00B3214F"/>
    <w:rsid w:val="00B32783"/>
    <w:rsid w:val="00B32790"/>
    <w:rsid w:val="00B328F8"/>
    <w:rsid w:val="00B32C47"/>
    <w:rsid w:val="00B32CC4"/>
    <w:rsid w:val="00B330FC"/>
    <w:rsid w:val="00B33145"/>
    <w:rsid w:val="00B333A5"/>
    <w:rsid w:val="00B336B1"/>
    <w:rsid w:val="00B336F1"/>
    <w:rsid w:val="00B33C84"/>
    <w:rsid w:val="00B33D97"/>
    <w:rsid w:val="00B33FBB"/>
    <w:rsid w:val="00B34139"/>
    <w:rsid w:val="00B3428E"/>
    <w:rsid w:val="00B345CB"/>
    <w:rsid w:val="00B34AF5"/>
    <w:rsid w:val="00B35141"/>
    <w:rsid w:val="00B35255"/>
    <w:rsid w:val="00B35557"/>
    <w:rsid w:val="00B35733"/>
    <w:rsid w:val="00B35870"/>
    <w:rsid w:val="00B359D2"/>
    <w:rsid w:val="00B35AFA"/>
    <w:rsid w:val="00B35C93"/>
    <w:rsid w:val="00B35CB8"/>
    <w:rsid w:val="00B362BB"/>
    <w:rsid w:val="00B362D4"/>
    <w:rsid w:val="00B36B1B"/>
    <w:rsid w:val="00B36D29"/>
    <w:rsid w:val="00B36E5B"/>
    <w:rsid w:val="00B36EEA"/>
    <w:rsid w:val="00B36F7B"/>
    <w:rsid w:val="00B36F89"/>
    <w:rsid w:val="00B37263"/>
    <w:rsid w:val="00B372BF"/>
    <w:rsid w:val="00B3731B"/>
    <w:rsid w:val="00B3770E"/>
    <w:rsid w:val="00B37B6E"/>
    <w:rsid w:val="00B37B71"/>
    <w:rsid w:val="00B37B9C"/>
    <w:rsid w:val="00B37DA6"/>
    <w:rsid w:val="00B37E56"/>
    <w:rsid w:val="00B400AC"/>
    <w:rsid w:val="00B40147"/>
    <w:rsid w:val="00B4018D"/>
    <w:rsid w:val="00B4020F"/>
    <w:rsid w:val="00B403F7"/>
    <w:rsid w:val="00B40C38"/>
    <w:rsid w:val="00B410A7"/>
    <w:rsid w:val="00B410D9"/>
    <w:rsid w:val="00B410F9"/>
    <w:rsid w:val="00B41564"/>
    <w:rsid w:val="00B41627"/>
    <w:rsid w:val="00B4162B"/>
    <w:rsid w:val="00B416DC"/>
    <w:rsid w:val="00B41725"/>
    <w:rsid w:val="00B418D2"/>
    <w:rsid w:val="00B418DC"/>
    <w:rsid w:val="00B41B3D"/>
    <w:rsid w:val="00B41E7B"/>
    <w:rsid w:val="00B425E2"/>
    <w:rsid w:val="00B42639"/>
    <w:rsid w:val="00B4286D"/>
    <w:rsid w:val="00B42A7C"/>
    <w:rsid w:val="00B42D8E"/>
    <w:rsid w:val="00B42E16"/>
    <w:rsid w:val="00B42ED0"/>
    <w:rsid w:val="00B43048"/>
    <w:rsid w:val="00B4316D"/>
    <w:rsid w:val="00B434F5"/>
    <w:rsid w:val="00B43DF8"/>
    <w:rsid w:val="00B43E00"/>
    <w:rsid w:val="00B43EB5"/>
    <w:rsid w:val="00B44169"/>
    <w:rsid w:val="00B4428E"/>
    <w:rsid w:val="00B44397"/>
    <w:rsid w:val="00B448FE"/>
    <w:rsid w:val="00B44A04"/>
    <w:rsid w:val="00B44A77"/>
    <w:rsid w:val="00B44A8F"/>
    <w:rsid w:val="00B44D42"/>
    <w:rsid w:val="00B454FE"/>
    <w:rsid w:val="00B457B8"/>
    <w:rsid w:val="00B45AEB"/>
    <w:rsid w:val="00B45C71"/>
    <w:rsid w:val="00B45CE2"/>
    <w:rsid w:val="00B45D77"/>
    <w:rsid w:val="00B45DB2"/>
    <w:rsid w:val="00B4602E"/>
    <w:rsid w:val="00B4617A"/>
    <w:rsid w:val="00B464E5"/>
    <w:rsid w:val="00B465B0"/>
    <w:rsid w:val="00B46650"/>
    <w:rsid w:val="00B46756"/>
    <w:rsid w:val="00B467A7"/>
    <w:rsid w:val="00B46905"/>
    <w:rsid w:val="00B46925"/>
    <w:rsid w:val="00B46A7B"/>
    <w:rsid w:val="00B46A97"/>
    <w:rsid w:val="00B46D95"/>
    <w:rsid w:val="00B46EA5"/>
    <w:rsid w:val="00B46ECE"/>
    <w:rsid w:val="00B472EB"/>
    <w:rsid w:val="00B473AD"/>
    <w:rsid w:val="00B477E0"/>
    <w:rsid w:val="00B478A2"/>
    <w:rsid w:val="00B47BAA"/>
    <w:rsid w:val="00B47CB3"/>
    <w:rsid w:val="00B47CB9"/>
    <w:rsid w:val="00B500E1"/>
    <w:rsid w:val="00B500F8"/>
    <w:rsid w:val="00B502D6"/>
    <w:rsid w:val="00B5042F"/>
    <w:rsid w:val="00B5051E"/>
    <w:rsid w:val="00B50829"/>
    <w:rsid w:val="00B50C81"/>
    <w:rsid w:val="00B50F26"/>
    <w:rsid w:val="00B50F2F"/>
    <w:rsid w:val="00B50F38"/>
    <w:rsid w:val="00B513DF"/>
    <w:rsid w:val="00B515C7"/>
    <w:rsid w:val="00B5170C"/>
    <w:rsid w:val="00B5182E"/>
    <w:rsid w:val="00B51948"/>
    <w:rsid w:val="00B5198E"/>
    <w:rsid w:val="00B51C99"/>
    <w:rsid w:val="00B51ED7"/>
    <w:rsid w:val="00B5212A"/>
    <w:rsid w:val="00B5250F"/>
    <w:rsid w:val="00B52612"/>
    <w:rsid w:val="00B5276A"/>
    <w:rsid w:val="00B5283A"/>
    <w:rsid w:val="00B528A4"/>
    <w:rsid w:val="00B52D13"/>
    <w:rsid w:val="00B52D26"/>
    <w:rsid w:val="00B53242"/>
    <w:rsid w:val="00B5331F"/>
    <w:rsid w:val="00B533AF"/>
    <w:rsid w:val="00B534FF"/>
    <w:rsid w:val="00B5366E"/>
    <w:rsid w:val="00B53962"/>
    <w:rsid w:val="00B53EB0"/>
    <w:rsid w:val="00B53EEE"/>
    <w:rsid w:val="00B54039"/>
    <w:rsid w:val="00B540BF"/>
    <w:rsid w:val="00B5461D"/>
    <w:rsid w:val="00B549E3"/>
    <w:rsid w:val="00B54ADF"/>
    <w:rsid w:val="00B54F79"/>
    <w:rsid w:val="00B54F7A"/>
    <w:rsid w:val="00B552F6"/>
    <w:rsid w:val="00B553B8"/>
    <w:rsid w:val="00B55888"/>
    <w:rsid w:val="00B5589E"/>
    <w:rsid w:val="00B55A5D"/>
    <w:rsid w:val="00B55CE6"/>
    <w:rsid w:val="00B55E49"/>
    <w:rsid w:val="00B56120"/>
    <w:rsid w:val="00B56868"/>
    <w:rsid w:val="00B5708E"/>
    <w:rsid w:val="00B5719A"/>
    <w:rsid w:val="00B57270"/>
    <w:rsid w:val="00B572DF"/>
    <w:rsid w:val="00B57383"/>
    <w:rsid w:val="00B57445"/>
    <w:rsid w:val="00B57469"/>
    <w:rsid w:val="00B574FF"/>
    <w:rsid w:val="00B57578"/>
    <w:rsid w:val="00B577B5"/>
    <w:rsid w:val="00B57A49"/>
    <w:rsid w:val="00B60127"/>
    <w:rsid w:val="00B605B9"/>
    <w:rsid w:val="00B609A4"/>
    <w:rsid w:val="00B60A8E"/>
    <w:rsid w:val="00B60B88"/>
    <w:rsid w:val="00B60C10"/>
    <w:rsid w:val="00B611E3"/>
    <w:rsid w:val="00B6131E"/>
    <w:rsid w:val="00B614CB"/>
    <w:rsid w:val="00B61717"/>
    <w:rsid w:val="00B61D7A"/>
    <w:rsid w:val="00B61DEE"/>
    <w:rsid w:val="00B61F88"/>
    <w:rsid w:val="00B6203D"/>
    <w:rsid w:val="00B6253A"/>
    <w:rsid w:val="00B62883"/>
    <w:rsid w:val="00B6291C"/>
    <w:rsid w:val="00B62A55"/>
    <w:rsid w:val="00B62C67"/>
    <w:rsid w:val="00B62CA7"/>
    <w:rsid w:val="00B62D0E"/>
    <w:rsid w:val="00B62E42"/>
    <w:rsid w:val="00B63381"/>
    <w:rsid w:val="00B635A0"/>
    <w:rsid w:val="00B635B4"/>
    <w:rsid w:val="00B636D6"/>
    <w:rsid w:val="00B637AE"/>
    <w:rsid w:val="00B6384F"/>
    <w:rsid w:val="00B63AA3"/>
    <w:rsid w:val="00B63C72"/>
    <w:rsid w:val="00B63E95"/>
    <w:rsid w:val="00B63F42"/>
    <w:rsid w:val="00B64226"/>
    <w:rsid w:val="00B646FA"/>
    <w:rsid w:val="00B648BE"/>
    <w:rsid w:val="00B6498E"/>
    <w:rsid w:val="00B64AA9"/>
    <w:rsid w:val="00B64AB7"/>
    <w:rsid w:val="00B64BA5"/>
    <w:rsid w:val="00B64E2D"/>
    <w:rsid w:val="00B65120"/>
    <w:rsid w:val="00B65223"/>
    <w:rsid w:val="00B6529E"/>
    <w:rsid w:val="00B65366"/>
    <w:rsid w:val="00B6536A"/>
    <w:rsid w:val="00B6590D"/>
    <w:rsid w:val="00B65ADF"/>
    <w:rsid w:val="00B65F60"/>
    <w:rsid w:val="00B65F80"/>
    <w:rsid w:val="00B66022"/>
    <w:rsid w:val="00B660D3"/>
    <w:rsid w:val="00B66344"/>
    <w:rsid w:val="00B6679E"/>
    <w:rsid w:val="00B66DB8"/>
    <w:rsid w:val="00B66DBD"/>
    <w:rsid w:val="00B66FDE"/>
    <w:rsid w:val="00B67318"/>
    <w:rsid w:val="00B6745F"/>
    <w:rsid w:val="00B674E2"/>
    <w:rsid w:val="00B676AD"/>
    <w:rsid w:val="00B67722"/>
    <w:rsid w:val="00B67C4C"/>
    <w:rsid w:val="00B67CDD"/>
    <w:rsid w:val="00B70481"/>
    <w:rsid w:val="00B704DD"/>
    <w:rsid w:val="00B706D0"/>
    <w:rsid w:val="00B70756"/>
    <w:rsid w:val="00B70852"/>
    <w:rsid w:val="00B70AC6"/>
    <w:rsid w:val="00B70B08"/>
    <w:rsid w:val="00B70BE0"/>
    <w:rsid w:val="00B70DA7"/>
    <w:rsid w:val="00B71642"/>
    <w:rsid w:val="00B716E4"/>
    <w:rsid w:val="00B71891"/>
    <w:rsid w:val="00B71BFF"/>
    <w:rsid w:val="00B71CC1"/>
    <w:rsid w:val="00B71DE7"/>
    <w:rsid w:val="00B71F16"/>
    <w:rsid w:val="00B72598"/>
    <w:rsid w:val="00B7260D"/>
    <w:rsid w:val="00B727F0"/>
    <w:rsid w:val="00B729AA"/>
    <w:rsid w:val="00B72B49"/>
    <w:rsid w:val="00B72B4A"/>
    <w:rsid w:val="00B73649"/>
    <w:rsid w:val="00B7393A"/>
    <w:rsid w:val="00B73AE6"/>
    <w:rsid w:val="00B73E9B"/>
    <w:rsid w:val="00B7442C"/>
    <w:rsid w:val="00B747FC"/>
    <w:rsid w:val="00B7495E"/>
    <w:rsid w:val="00B74A42"/>
    <w:rsid w:val="00B74A86"/>
    <w:rsid w:val="00B74C35"/>
    <w:rsid w:val="00B74CC9"/>
    <w:rsid w:val="00B74D46"/>
    <w:rsid w:val="00B74DBE"/>
    <w:rsid w:val="00B7536C"/>
    <w:rsid w:val="00B759BC"/>
    <w:rsid w:val="00B75B16"/>
    <w:rsid w:val="00B75F56"/>
    <w:rsid w:val="00B760CE"/>
    <w:rsid w:val="00B7655A"/>
    <w:rsid w:val="00B76C0C"/>
    <w:rsid w:val="00B76CCF"/>
    <w:rsid w:val="00B77009"/>
    <w:rsid w:val="00B7714F"/>
    <w:rsid w:val="00B77160"/>
    <w:rsid w:val="00B77460"/>
    <w:rsid w:val="00B77791"/>
    <w:rsid w:val="00B777EF"/>
    <w:rsid w:val="00B77CFD"/>
    <w:rsid w:val="00B800E7"/>
    <w:rsid w:val="00B800ED"/>
    <w:rsid w:val="00B803CA"/>
    <w:rsid w:val="00B80442"/>
    <w:rsid w:val="00B80581"/>
    <w:rsid w:val="00B80BB4"/>
    <w:rsid w:val="00B80DDD"/>
    <w:rsid w:val="00B810EB"/>
    <w:rsid w:val="00B8156B"/>
    <w:rsid w:val="00B81AD8"/>
    <w:rsid w:val="00B81BE7"/>
    <w:rsid w:val="00B81DB1"/>
    <w:rsid w:val="00B82014"/>
    <w:rsid w:val="00B8239B"/>
    <w:rsid w:val="00B82512"/>
    <w:rsid w:val="00B8256C"/>
    <w:rsid w:val="00B8273C"/>
    <w:rsid w:val="00B82938"/>
    <w:rsid w:val="00B82C41"/>
    <w:rsid w:val="00B82D89"/>
    <w:rsid w:val="00B82F59"/>
    <w:rsid w:val="00B8302C"/>
    <w:rsid w:val="00B83CC0"/>
    <w:rsid w:val="00B84384"/>
    <w:rsid w:val="00B8446C"/>
    <w:rsid w:val="00B8470B"/>
    <w:rsid w:val="00B847D2"/>
    <w:rsid w:val="00B84820"/>
    <w:rsid w:val="00B85310"/>
    <w:rsid w:val="00B85491"/>
    <w:rsid w:val="00B85A99"/>
    <w:rsid w:val="00B85C4B"/>
    <w:rsid w:val="00B85E6F"/>
    <w:rsid w:val="00B8609D"/>
    <w:rsid w:val="00B860BF"/>
    <w:rsid w:val="00B860D9"/>
    <w:rsid w:val="00B86310"/>
    <w:rsid w:val="00B8664D"/>
    <w:rsid w:val="00B8668E"/>
    <w:rsid w:val="00B866CF"/>
    <w:rsid w:val="00B86873"/>
    <w:rsid w:val="00B86A7F"/>
    <w:rsid w:val="00B870F2"/>
    <w:rsid w:val="00B87240"/>
    <w:rsid w:val="00B8757C"/>
    <w:rsid w:val="00B87823"/>
    <w:rsid w:val="00B878A7"/>
    <w:rsid w:val="00B87A69"/>
    <w:rsid w:val="00B87BED"/>
    <w:rsid w:val="00B87D9E"/>
    <w:rsid w:val="00B87FF5"/>
    <w:rsid w:val="00B905AA"/>
    <w:rsid w:val="00B9096E"/>
    <w:rsid w:val="00B90C62"/>
    <w:rsid w:val="00B90D75"/>
    <w:rsid w:val="00B90DE3"/>
    <w:rsid w:val="00B90F3A"/>
    <w:rsid w:val="00B91034"/>
    <w:rsid w:val="00B91283"/>
    <w:rsid w:val="00B91396"/>
    <w:rsid w:val="00B914F2"/>
    <w:rsid w:val="00B918EB"/>
    <w:rsid w:val="00B919C4"/>
    <w:rsid w:val="00B91CD0"/>
    <w:rsid w:val="00B91CF6"/>
    <w:rsid w:val="00B91D74"/>
    <w:rsid w:val="00B91DB6"/>
    <w:rsid w:val="00B91EBB"/>
    <w:rsid w:val="00B92179"/>
    <w:rsid w:val="00B92D96"/>
    <w:rsid w:val="00B92ED6"/>
    <w:rsid w:val="00B92F58"/>
    <w:rsid w:val="00B930E4"/>
    <w:rsid w:val="00B931FC"/>
    <w:rsid w:val="00B931FE"/>
    <w:rsid w:val="00B93494"/>
    <w:rsid w:val="00B93745"/>
    <w:rsid w:val="00B93824"/>
    <w:rsid w:val="00B93918"/>
    <w:rsid w:val="00B93BE2"/>
    <w:rsid w:val="00B940A0"/>
    <w:rsid w:val="00B94226"/>
    <w:rsid w:val="00B942AA"/>
    <w:rsid w:val="00B94391"/>
    <w:rsid w:val="00B946CA"/>
    <w:rsid w:val="00B947C0"/>
    <w:rsid w:val="00B94A84"/>
    <w:rsid w:val="00B94BBE"/>
    <w:rsid w:val="00B94D23"/>
    <w:rsid w:val="00B94D64"/>
    <w:rsid w:val="00B94FD9"/>
    <w:rsid w:val="00B95104"/>
    <w:rsid w:val="00B951BC"/>
    <w:rsid w:val="00B9527B"/>
    <w:rsid w:val="00B952DE"/>
    <w:rsid w:val="00B9589E"/>
    <w:rsid w:val="00B959A4"/>
    <w:rsid w:val="00B95B9D"/>
    <w:rsid w:val="00B96011"/>
    <w:rsid w:val="00B961D7"/>
    <w:rsid w:val="00B96495"/>
    <w:rsid w:val="00B9676E"/>
    <w:rsid w:val="00B96AE0"/>
    <w:rsid w:val="00B96B29"/>
    <w:rsid w:val="00B96C7D"/>
    <w:rsid w:val="00B96EF9"/>
    <w:rsid w:val="00B97532"/>
    <w:rsid w:val="00B976AD"/>
    <w:rsid w:val="00B97A87"/>
    <w:rsid w:val="00B97B00"/>
    <w:rsid w:val="00B97C3B"/>
    <w:rsid w:val="00BA014E"/>
    <w:rsid w:val="00BA054A"/>
    <w:rsid w:val="00BA0A34"/>
    <w:rsid w:val="00BA1698"/>
    <w:rsid w:val="00BA16FA"/>
    <w:rsid w:val="00BA1C02"/>
    <w:rsid w:val="00BA1D20"/>
    <w:rsid w:val="00BA1F03"/>
    <w:rsid w:val="00BA1FB3"/>
    <w:rsid w:val="00BA2143"/>
    <w:rsid w:val="00BA21AF"/>
    <w:rsid w:val="00BA225C"/>
    <w:rsid w:val="00BA228E"/>
    <w:rsid w:val="00BA237F"/>
    <w:rsid w:val="00BA2C06"/>
    <w:rsid w:val="00BA2EC4"/>
    <w:rsid w:val="00BA2F76"/>
    <w:rsid w:val="00BA302E"/>
    <w:rsid w:val="00BA31FC"/>
    <w:rsid w:val="00BA325D"/>
    <w:rsid w:val="00BA328C"/>
    <w:rsid w:val="00BA3304"/>
    <w:rsid w:val="00BA3531"/>
    <w:rsid w:val="00BA38A3"/>
    <w:rsid w:val="00BA3AC5"/>
    <w:rsid w:val="00BA3DBE"/>
    <w:rsid w:val="00BA3E2F"/>
    <w:rsid w:val="00BA3E8B"/>
    <w:rsid w:val="00BA427D"/>
    <w:rsid w:val="00BA433E"/>
    <w:rsid w:val="00BA47B5"/>
    <w:rsid w:val="00BA4B66"/>
    <w:rsid w:val="00BA5075"/>
    <w:rsid w:val="00BA53B0"/>
    <w:rsid w:val="00BA5720"/>
    <w:rsid w:val="00BA5897"/>
    <w:rsid w:val="00BA5C7A"/>
    <w:rsid w:val="00BA5D04"/>
    <w:rsid w:val="00BA5DFA"/>
    <w:rsid w:val="00BA5EEC"/>
    <w:rsid w:val="00BA6319"/>
    <w:rsid w:val="00BA63F5"/>
    <w:rsid w:val="00BA6696"/>
    <w:rsid w:val="00BA6714"/>
    <w:rsid w:val="00BA6765"/>
    <w:rsid w:val="00BA69D3"/>
    <w:rsid w:val="00BA6CD2"/>
    <w:rsid w:val="00BA70BE"/>
    <w:rsid w:val="00BA741B"/>
    <w:rsid w:val="00BA746F"/>
    <w:rsid w:val="00BA78C1"/>
    <w:rsid w:val="00BA7ADE"/>
    <w:rsid w:val="00BA7D12"/>
    <w:rsid w:val="00BA7F35"/>
    <w:rsid w:val="00BB04B8"/>
    <w:rsid w:val="00BB0721"/>
    <w:rsid w:val="00BB07E2"/>
    <w:rsid w:val="00BB088C"/>
    <w:rsid w:val="00BB0AD5"/>
    <w:rsid w:val="00BB0B9A"/>
    <w:rsid w:val="00BB0BB7"/>
    <w:rsid w:val="00BB0DE8"/>
    <w:rsid w:val="00BB144E"/>
    <w:rsid w:val="00BB1476"/>
    <w:rsid w:val="00BB1673"/>
    <w:rsid w:val="00BB1738"/>
    <w:rsid w:val="00BB1BAF"/>
    <w:rsid w:val="00BB1C48"/>
    <w:rsid w:val="00BB1C74"/>
    <w:rsid w:val="00BB22DB"/>
    <w:rsid w:val="00BB2303"/>
    <w:rsid w:val="00BB23BF"/>
    <w:rsid w:val="00BB29E4"/>
    <w:rsid w:val="00BB2A48"/>
    <w:rsid w:val="00BB2B3E"/>
    <w:rsid w:val="00BB2BDC"/>
    <w:rsid w:val="00BB2FE6"/>
    <w:rsid w:val="00BB301E"/>
    <w:rsid w:val="00BB309E"/>
    <w:rsid w:val="00BB337D"/>
    <w:rsid w:val="00BB34B1"/>
    <w:rsid w:val="00BB3530"/>
    <w:rsid w:val="00BB384B"/>
    <w:rsid w:val="00BB3876"/>
    <w:rsid w:val="00BB3FA9"/>
    <w:rsid w:val="00BB4449"/>
    <w:rsid w:val="00BB44F7"/>
    <w:rsid w:val="00BB4B53"/>
    <w:rsid w:val="00BB4C19"/>
    <w:rsid w:val="00BB4D66"/>
    <w:rsid w:val="00BB4DF1"/>
    <w:rsid w:val="00BB4E17"/>
    <w:rsid w:val="00BB4E37"/>
    <w:rsid w:val="00BB4FC3"/>
    <w:rsid w:val="00BB51A5"/>
    <w:rsid w:val="00BB5545"/>
    <w:rsid w:val="00BB5591"/>
    <w:rsid w:val="00BB56A1"/>
    <w:rsid w:val="00BB5900"/>
    <w:rsid w:val="00BB5989"/>
    <w:rsid w:val="00BB607A"/>
    <w:rsid w:val="00BB6318"/>
    <w:rsid w:val="00BB65FA"/>
    <w:rsid w:val="00BB670E"/>
    <w:rsid w:val="00BB680F"/>
    <w:rsid w:val="00BB681F"/>
    <w:rsid w:val="00BB6910"/>
    <w:rsid w:val="00BB6984"/>
    <w:rsid w:val="00BB69B8"/>
    <w:rsid w:val="00BB6BC4"/>
    <w:rsid w:val="00BB6D6D"/>
    <w:rsid w:val="00BB6F8C"/>
    <w:rsid w:val="00BB6FB4"/>
    <w:rsid w:val="00BB70CC"/>
    <w:rsid w:val="00BB72BE"/>
    <w:rsid w:val="00BB72E3"/>
    <w:rsid w:val="00BB72F4"/>
    <w:rsid w:val="00BB7994"/>
    <w:rsid w:val="00BB7BAB"/>
    <w:rsid w:val="00BB7C25"/>
    <w:rsid w:val="00BB7CE6"/>
    <w:rsid w:val="00BB7F18"/>
    <w:rsid w:val="00BC0340"/>
    <w:rsid w:val="00BC0423"/>
    <w:rsid w:val="00BC0877"/>
    <w:rsid w:val="00BC0A7D"/>
    <w:rsid w:val="00BC0AB0"/>
    <w:rsid w:val="00BC0B78"/>
    <w:rsid w:val="00BC0D65"/>
    <w:rsid w:val="00BC0E04"/>
    <w:rsid w:val="00BC0ED2"/>
    <w:rsid w:val="00BC0FD1"/>
    <w:rsid w:val="00BC1197"/>
    <w:rsid w:val="00BC1239"/>
    <w:rsid w:val="00BC184B"/>
    <w:rsid w:val="00BC1BF9"/>
    <w:rsid w:val="00BC242C"/>
    <w:rsid w:val="00BC246B"/>
    <w:rsid w:val="00BC25FA"/>
    <w:rsid w:val="00BC2700"/>
    <w:rsid w:val="00BC288A"/>
    <w:rsid w:val="00BC28BB"/>
    <w:rsid w:val="00BC2B5C"/>
    <w:rsid w:val="00BC31AB"/>
    <w:rsid w:val="00BC31B2"/>
    <w:rsid w:val="00BC33C1"/>
    <w:rsid w:val="00BC37AF"/>
    <w:rsid w:val="00BC3A18"/>
    <w:rsid w:val="00BC3A1D"/>
    <w:rsid w:val="00BC3DD1"/>
    <w:rsid w:val="00BC3E85"/>
    <w:rsid w:val="00BC4717"/>
    <w:rsid w:val="00BC47E0"/>
    <w:rsid w:val="00BC4887"/>
    <w:rsid w:val="00BC4BAD"/>
    <w:rsid w:val="00BC4DA6"/>
    <w:rsid w:val="00BC531C"/>
    <w:rsid w:val="00BC5412"/>
    <w:rsid w:val="00BC580F"/>
    <w:rsid w:val="00BC5AB3"/>
    <w:rsid w:val="00BC5ADE"/>
    <w:rsid w:val="00BC5AF3"/>
    <w:rsid w:val="00BC5FA1"/>
    <w:rsid w:val="00BC60C9"/>
    <w:rsid w:val="00BC619C"/>
    <w:rsid w:val="00BC64CA"/>
    <w:rsid w:val="00BC66AD"/>
    <w:rsid w:val="00BC699D"/>
    <w:rsid w:val="00BC6CB3"/>
    <w:rsid w:val="00BC711A"/>
    <w:rsid w:val="00BC7287"/>
    <w:rsid w:val="00BC76F2"/>
    <w:rsid w:val="00BC78A7"/>
    <w:rsid w:val="00BC7944"/>
    <w:rsid w:val="00BC7B5E"/>
    <w:rsid w:val="00BC7BA6"/>
    <w:rsid w:val="00BD00FC"/>
    <w:rsid w:val="00BD017E"/>
    <w:rsid w:val="00BD02E2"/>
    <w:rsid w:val="00BD04A6"/>
    <w:rsid w:val="00BD09D5"/>
    <w:rsid w:val="00BD0A59"/>
    <w:rsid w:val="00BD0AC1"/>
    <w:rsid w:val="00BD0D65"/>
    <w:rsid w:val="00BD0DA3"/>
    <w:rsid w:val="00BD0FB5"/>
    <w:rsid w:val="00BD0FC2"/>
    <w:rsid w:val="00BD1141"/>
    <w:rsid w:val="00BD142B"/>
    <w:rsid w:val="00BD15BC"/>
    <w:rsid w:val="00BD171C"/>
    <w:rsid w:val="00BD186F"/>
    <w:rsid w:val="00BD19B8"/>
    <w:rsid w:val="00BD1A91"/>
    <w:rsid w:val="00BD1D56"/>
    <w:rsid w:val="00BD1DFE"/>
    <w:rsid w:val="00BD2449"/>
    <w:rsid w:val="00BD2473"/>
    <w:rsid w:val="00BD29DF"/>
    <w:rsid w:val="00BD2D6C"/>
    <w:rsid w:val="00BD2E14"/>
    <w:rsid w:val="00BD32FE"/>
    <w:rsid w:val="00BD3650"/>
    <w:rsid w:val="00BD379F"/>
    <w:rsid w:val="00BD3C3C"/>
    <w:rsid w:val="00BD3D4D"/>
    <w:rsid w:val="00BD3DEF"/>
    <w:rsid w:val="00BD3FAD"/>
    <w:rsid w:val="00BD43D0"/>
    <w:rsid w:val="00BD475C"/>
    <w:rsid w:val="00BD48BC"/>
    <w:rsid w:val="00BD4A06"/>
    <w:rsid w:val="00BD4A89"/>
    <w:rsid w:val="00BD5010"/>
    <w:rsid w:val="00BD530E"/>
    <w:rsid w:val="00BD5360"/>
    <w:rsid w:val="00BD53E5"/>
    <w:rsid w:val="00BD53EC"/>
    <w:rsid w:val="00BD53EF"/>
    <w:rsid w:val="00BD5724"/>
    <w:rsid w:val="00BD58BA"/>
    <w:rsid w:val="00BD5BA0"/>
    <w:rsid w:val="00BD5BFF"/>
    <w:rsid w:val="00BD5E30"/>
    <w:rsid w:val="00BD5F22"/>
    <w:rsid w:val="00BD607B"/>
    <w:rsid w:val="00BD623C"/>
    <w:rsid w:val="00BD634C"/>
    <w:rsid w:val="00BD6796"/>
    <w:rsid w:val="00BD67BD"/>
    <w:rsid w:val="00BD68BC"/>
    <w:rsid w:val="00BD6B47"/>
    <w:rsid w:val="00BD6BCD"/>
    <w:rsid w:val="00BD6C7C"/>
    <w:rsid w:val="00BD6D34"/>
    <w:rsid w:val="00BD7302"/>
    <w:rsid w:val="00BD74A4"/>
    <w:rsid w:val="00BD79EC"/>
    <w:rsid w:val="00BD7B23"/>
    <w:rsid w:val="00BD7B7A"/>
    <w:rsid w:val="00BE00A6"/>
    <w:rsid w:val="00BE02B8"/>
    <w:rsid w:val="00BE05D2"/>
    <w:rsid w:val="00BE06EB"/>
    <w:rsid w:val="00BE0800"/>
    <w:rsid w:val="00BE0A26"/>
    <w:rsid w:val="00BE0FE6"/>
    <w:rsid w:val="00BE109A"/>
    <w:rsid w:val="00BE131E"/>
    <w:rsid w:val="00BE1498"/>
    <w:rsid w:val="00BE16CD"/>
    <w:rsid w:val="00BE254C"/>
    <w:rsid w:val="00BE2790"/>
    <w:rsid w:val="00BE2ADB"/>
    <w:rsid w:val="00BE2BE4"/>
    <w:rsid w:val="00BE2C34"/>
    <w:rsid w:val="00BE2D9D"/>
    <w:rsid w:val="00BE33AC"/>
    <w:rsid w:val="00BE35D3"/>
    <w:rsid w:val="00BE3622"/>
    <w:rsid w:val="00BE3636"/>
    <w:rsid w:val="00BE3B94"/>
    <w:rsid w:val="00BE3D47"/>
    <w:rsid w:val="00BE3E09"/>
    <w:rsid w:val="00BE4412"/>
    <w:rsid w:val="00BE44C1"/>
    <w:rsid w:val="00BE4761"/>
    <w:rsid w:val="00BE4833"/>
    <w:rsid w:val="00BE4E81"/>
    <w:rsid w:val="00BE4F2E"/>
    <w:rsid w:val="00BE5059"/>
    <w:rsid w:val="00BE51EF"/>
    <w:rsid w:val="00BE5215"/>
    <w:rsid w:val="00BE526A"/>
    <w:rsid w:val="00BE5279"/>
    <w:rsid w:val="00BE5754"/>
    <w:rsid w:val="00BE5DD4"/>
    <w:rsid w:val="00BE5EB7"/>
    <w:rsid w:val="00BE6006"/>
    <w:rsid w:val="00BE6354"/>
    <w:rsid w:val="00BE6765"/>
    <w:rsid w:val="00BE697B"/>
    <w:rsid w:val="00BE698B"/>
    <w:rsid w:val="00BE6A4F"/>
    <w:rsid w:val="00BE6C2A"/>
    <w:rsid w:val="00BE6EB4"/>
    <w:rsid w:val="00BE6F1B"/>
    <w:rsid w:val="00BE710F"/>
    <w:rsid w:val="00BE714F"/>
    <w:rsid w:val="00BE7744"/>
    <w:rsid w:val="00BE78F7"/>
    <w:rsid w:val="00BE7B70"/>
    <w:rsid w:val="00BE7DC5"/>
    <w:rsid w:val="00BE7F0E"/>
    <w:rsid w:val="00BF00B0"/>
    <w:rsid w:val="00BF01E3"/>
    <w:rsid w:val="00BF031F"/>
    <w:rsid w:val="00BF0537"/>
    <w:rsid w:val="00BF0A5F"/>
    <w:rsid w:val="00BF0FB0"/>
    <w:rsid w:val="00BF1417"/>
    <w:rsid w:val="00BF17D3"/>
    <w:rsid w:val="00BF1880"/>
    <w:rsid w:val="00BF1A17"/>
    <w:rsid w:val="00BF1A1E"/>
    <w:rsid w:val="00BF1EAF"/>
    <w:rsid w:val="00BF21B1"/>
    <w:rsid w:val="00BF238E"/>
    <w:rsid w:val="00BF2406"/>
    <w:rsid w:val="00BF25F3"/>
    <w:rsid w:val="00BF262D"/>
    <w:rsid w:val="00BF263B"/>
    <w:rsid w:val="00BF29CA"/>
    <w:rsid w:val="00BF2A2B"/>
    <w:rsid w:val="00BF3334"/>
    <w:rsid w:val="00BF3676"/>
    <w:rsid w:val="00BF3767"/>
    <w:rsid w:val="00BF3810"/>
    <w:rsid w:val="00BF38B6"/>
    <w:rsid w:val="00BF3939"/>
    <w:rsid w:val="00BF3B2C"/>
    <w:rsid w:val="00BF3D27"/>
    <w:rsid w:val="00BF3F37"/>
    <w:rsid w:val="00BF40B5"/>
    <w:rsid w:val="00BF4122"/>
    <w:rsid w:val="00BF4A06"/>
    <w:rsid w:val="00BF4ACD"/>
    <w:rsid w:val="00BF4AE7"/>
    <w:rsid w:val="00BF4C67"/>
    <w:rsid w:val="00BF4CC7"/>
    <w:rsid w:val="00BF4F03"/>
    <w:rsid w:val="00BF4F80"/>
    <w:rsid w:val="00BF4FF0"/>
    <w:rsid w:val="00BF51D0"/>
    <w:rsid w:val="00BF5373"/>
    <w:rsid w:val="00BF5551"/>
    <w:rsid w:val="00BF5A42"/>
    <w:rsid w:val="00BF5EE2"/>
    <w:rsid w:val="00BF5F3C"/>
    <w:rsid w:val="00BF62F6"/>
    <w:rsid w:val="00BF648F"/>
    <w:rsid w:val="00BF6675"/>
    <w:rsid w:val="00BF67B7"/>
    <w:rsid w:val="00BF68FD"/>
    <w:rsid w:val="00BF6DBF"/>
    <w:rsid w:val="00BF6E5E"/>
    <w:rsid w:val="00BF6F23"/>
    <w:rsid w:val="00BF72A4"/>
    <w:rsid w:val="00BF7B1C"/>
    <w:rsid w:val="00BF7DF6"/>
    <w:rsid w:val="00BF7E17"/>
    <w:rsid w:val="00C0009C"/>
    <w:rsid w:val="00C000B7"/>
    <w:rsid w:val="00C00187"/>
    <w:rsid w:val="00C004BB"/>
    <w:rsid w:val="00C00659"/>
    <w:rsid w:val="00C01069"/>
    <w:rsid w:val="00C0189D"/>
    <w:rsid w:val="00C018FB"/>
    <w:rsid w:val="00C01AD4"/>
    <w:rsid w:val="00C01BE3"/>
    <w:rsid w:val="00C01C68"/>
    <w:rsid w:val="00C01C78"/>
    <w:rsid w:val="00C01D13"/>
    <w:rsid w:val="00C01D57"/>
    <w:rsid w:val="00C01E0A"/>
    <w:rsid w:val="00C01FA2"/>
    <w:rsid w:val="00C0229B"/>
    <w:rsid w:val="00C0245C"/>
    <w:rsid w:val="00C024FF"/>
    <w:rsid w:val="00C0258A"/>
    <w:rsid w:val="00C026EB"/>
    <w:rsid w:val="00C02826"/>
    <w:rsid w:val="00C02B03"/>
    <w:rsid w:val="00C02B92"/>
    <w:rsid w:val="00C02C8B"/>
    <w:rsid w:val="00C02F11"/>
    <w:rsid w:val="00C0340F"/>
    <w:rsid w:val="00C03579"/>
    <w:rsid w:val="00C03C75"/>
    <w:rsid w:val="00C03CE7"/>
    <w:rsid w:val="00C03F1A"/>
    <w:rsid w:val="00C041DC"/>
    <w:rsid w:val="00C0437F"/>
    <w:rsid w:val="00C04516"/>
    <w:rsid w:val="00C0462B"/>
    <w:rsid w:val="00C046D7"/>
    <w:rsid w:val="00C04AEE"/>
    <w:rsid w:val="00C04AF8"/>
    <w:rsid w:val="00C04BAD"/>
    <w:rsid w:val="00C04BAE"/>
    <w:rsid w:val="00C0515F"/>
    <w:rsid w:val="00C05160"/>
    <w:rsid w:val="00C05294"/>
    <w:rsid w:val="00C052E0"/>
    <w:rsid w:val="00C05404"/>
    <w:rsid w:val="00C05419"/>
    <w:rsid w:val="00C054A8"/>
    <w:rsid w:val="00C05509"/>
    <w:rsid w:val="00C05553"/>
    <w:rsid w:val="00C05568"/>
    <w:rsid w:val="00C056EF"/>
    <w:rsid w:val="00C05795"/>
    <w:rsid w:val="00C0596E"/>
    <w:rsid w:val="00C05C36"/>
    <w:rsid w:val="00C06377"/>
    <w:rsid w:val="00C06426"/>
    <w:rsid w:val="00C06546"/>
    <w:rsid w:val="00C0654B"/>
    <w:rsid w:val="00C06618"/>
    <w:rsid w:val="00C06AD6"/>
    <w:rsid w:val="00C070FF"/>
    <w:rsid w:val="00C073CF"/>
    <w:rsid w:val="00C0765A"/>
    <w:rsid w:val="00C07755"/>
    <w:rsid w:val="00C078CF"/>
    <w:rsid w:val="00C07B0E"/>
    <w:rsid w:val="00C07EDC"/>
    <w:rsid w:val="00C100F5"/>
    <w:rsid w:val="00C1033C"/>
    <w:rsid w:val="00C104E0"/>
    <w:rsid w:val="00C1097C"/>
    <w:rsid w:val="00C10A70"/>
    <w:rsid w:val="00C10C92"/>
    <w:rsid w:val="00C10DB4"/>
    <w:rsid w:val="00C10F29"/>
    <w:rsid w:val="00C11396"/>
    <w:rsid w:val="00C1139B"/>
    <w:rsid w:val="00C1161A"/>
    <w:rsid w:val="00C11720"/>
    <w:rsid w:val="00C12093"/>
    <w:rsid w:val="00C1257D"/>
    <w:rsid w:val="00C125B3"/>
    <w:rsid w:val="00C12A0A"/>
    <w:rsid w:val="00C12A9B"/>
    <w:rsid w:val="00C12C02"/>
    <w:rsid w:val="00C12C05"/>
    <w:rsid w:val="00C13295"/>
    <w:rsid w:val="00C135EC"/>
    <w:rsid w:val="00C135EE"/>
    <w:rsid w:val="00C13659"/>
    <w:rsid w:val="00C13661"/>
    <w:rsid w:val="00C136D7"/>
    <w:rsid w:val="00C1393A"/>
    <w:rsid w:val="00C13AF5"/>
    <w:rsid w:val="00C1420B"/>
    <w:rsid w:val="00C14308"/>
    <w:rsid w:val="00C14442"/>
    <w:rsid w:val="00C1491D"/>
    <w:rsid w:val="00C14DE2"/>
    <w:rsid w:val="00C153F3"/>
    <w:rsid w:val="00C154BA"/>
    <w:rsid w:val="00C155F6"/>
    <w:rsid w:val="00C158DF"/>
    <w:rsid w:val="00C15BFC"/>
    <w:rsid w:val="00C15F64"/>
    <w:rsid w:val="00C16053"/>
    <w:rsid w:val="00C160EB"/>
    <w:rsid w:val="00C1661F"/>
    <w:rsid w:val="00C16669"/>
    <w:rsid w:val="00C1687B"/>
    <w:rsid w:val="00C16CA2"/>
    <w:rsid w:val="00C1708F"/>
    <w:rsid w:val="00C172AC"/>
    <w:rsid w:val="00C17306"/>
    <w:rsid w:val="00C1734A"/>
    <w:rsid w:val="00C174C0"/>
    <w:rsid w:val="00C17BFB"/>
    <w:rsid w:val="00C20133"/>
    <w:rsid w:val="00C20164"/>
    <w:rsid w:val="00C203C8"/>
    <w:rsid w:val="00C20513"/>
    <w:rsid w:val="00C209C3"/>
    <w:rsid w:val="00C20B58"/>
    <w:rsid w:val="00C21063"/>
    <w:rsid w:val="00C210AF"/>
    <w:rsid w:val="00C2117A"/>
    <w:rsid w:val="00C21197"/>
    <w:rsid w:val="00C213B7"/>
    <w:rsid w:val="00C2177B"/>
    <w:rsid w:val="00C218C9"/>
    <w:rsid w:val="00C21C01"/>
    <w:rsid w:val="00C21C73"/>
    <w:rsid w:val="00C21D2E"/>
    <w:rsid w:val="00C21DC9"/>
    <w:rsid w:val="00C21F89"/>
    <w:rsid w:val="00C22056"/>
    <w:rsid w:val="00C2266E"/>
    <w:rsid w:val="00C226EC"/>
    <w:rsid w:val="00C22925"/>
    <w:rsid w:val="00C22981"/>
    <w:rsid w:val="00C22B15"/>
    <w:rsid w:val="00C22F23"/>
    <w:rsid w:val="00C22FA8"/>
    <w:rsid w:val="00C23077"/>
    <w:rsid w:val="00C2342B"/>
    <w:rsid w:val="00C23480"/>
    <w:rsid w:val="00C23511"/>
    <w:rsid w:val="00C237C2"/>
    <w:rsid w:val="00C23E33"/>
    <w:rsid w:val="00C23E4C"/>
    <w:rsid w:val="00C2431A"/>
    <w:rsid w:val="00C24BBC"/>
    <w:rsid w:val="00C24F2A"/>
    <w:rsid w:val="00C25066"/>
    <w:rsid w:val="00C250FB"/>
    <w:rsid w:val="00C254CA"/>
    <w:rsid w:val="00C25536"/>
    <w:rsid w:val="00C25575"/>
    <w:rsid w:val="00C2577C"/>
    <w:rsid w:val="00C25926"/>
    <w:rsid w:val="00C259D2"/>
    <w:rsid w:val="00C25B0A"/>
    <w:rsid w:val="00C263C7"/>
    <w:rsid w:val="00C26727"/>
    <w:rsid w:val="00C268BF"/>
    <w:rsid w:val="00C2692C"/>
    <w:rsid w:val="00C269A5"/>
    <w:rsid w:val="00C270BC"/>
    <w:rsid w:val="00C2719C"/>
    <w:rsid w:val="00C271E4"/>
    <w:rsid w:val="00C273CA"/>
    <w:rsid w:val="00C2741A"/>
    <w:rsid w:val="00C2765A"/>
    <w:rsid w:val="00C2777E"/>
    <w:rsid w:val="00C27864"/>
    <w:rsid w:val="00C27BF4"/>
    <w:rsid w:val="00C27C42"/>
    <w:rsid w:val="00C27CCF"/>
    <w:rsid w:val="00C27D1B"/>
    <w:rsid w:val="00C27D64"/>
    <w:rsid w:val="00C27DF0"/>
    <w:rsid w:val="00C27E5A"/>
    <w:rsid w:val="00C30744"/>
    <w:rsid w:val="00C30773"/>
    <w:rsid w:val="00C30A6F"/>
    <w:rsid w:val="00C30B6E"/>
    <w:rsid w:val="00C30C97"/>
    <w:rsid w:val="00C30CE6"/>
    <w:rsid w:val="00C3132B"/>
    <w:rsid w:val="00C314F8"/>
    <w:rsid w:val="00C315D7"/>
    <w:rsid w:val="00C31613"/>
    <w:rsid w:val="00C316F5"/>
    <w:rsid w:val="00C318D4"/>
    <w:rsid w:val="00C319D6"/>
    <w:rsid w:val="00C31A75"/>
    <w:rsid w:val="00C31B13"/>
    <w:rsid w:val="00C31B91"/>
    <w:rsid w:val="00C31CFF"/>
    <w:rsid w:val="00C31DB2"/>
    <w:rsid w:val="00C3201B"/>
    <w:rsid w:val="00C32061"/>
    <w:rsid w:val="00C323F2"/>
    <w:rsid w:val="00C324C1"/>
    <w:rsid w:val="00C32544"/>
    <w:rsid w:val="00C32901"/>
    <w:rsid w:val="00C32BFD"/>
    <w:rsid w:val="00C32E70"/>
    <w:rsid w:val="00C32F79"/>
    <w:rsid w:val="00C3332E"/>
    <w:rsid w:val="00C333FC"/>
    <w:rsid w:val="00C335A9"/>
    <w:rsid w:val="00C33683"/>
    <w:rsid w:val="00C33BFF"/>
    <w:rsid w:val="00C33DE2"/>
    <w:rsid w:val="00C341DF"/>
    <w:rsid w:val="00C3479E"/>
    <w:rsid w:val="00C34ADA"/>
    <w:rsid w:val="00C34BE5"/>
    <w:rsid w:val="00C34BF1"/>
    <w:rsid w:val="00C34CB7"/>
    <w:rsid w:val="00C34F87"/>
    <w:rsid w:val="00C35112"/>
    <w:rsid w:val="00C35147"/>
    <w:rsid w:val="00C3519A"/>
    <w:rsid w:val="00C35292"/>
    <w:rsid w:val="00C35528"/>
    <w:rsid w:val="00C3563A"/>
    <w:rsid w:val="00C35F69"/>
    <w:rsid w:val="00C36047"/>
    <w:rsid w:val="00C36074"/>
    <w:rsid w:val="00C360B4"/>
    <w:rsid w:val="00C362FD"/>
    <w:rsid w:val="00C3667E"/>
    <w:rsid w:val="00C3683C"/>
    <w:rsid w:val="00C368C7"/>
    <w:rsid w:val="00C368E8"/>
    <w:rsid w:val="00C3694D"/>
    <w:rsid w:val="00C36A2E"/>
    <w:rsid w:val="00C36CBF"/>
    <w:rsid w:val="00C36E50"/>
    <w:rsid w:val="00C37373"/>
    <w:rsid w:val="00C37471"/>
    <w:rsid w:val="00C3789B"/>
    <w:rsid w:val="00C378DF"/>
    <w:rsid w:val="00C37A10"/>
    <w:rsid w:val="00C37B72"/>
    <w:rsid w:val="00C37DB7"/>
    <w:rsid w:val="00C37FD7"/>
    <w:rsid w:val="00C4084E"/>
    <w:rsid w:val="00C408D5"/>
    <w:rsid w:val="00C40939"/>
    <w:rsid w:val="00C409F6"/>
    <w:rsid w:val="00C40C2E"/>
    <w:rsid w:val="00C40F1A"/>
    <w:rsid w:val="00C40F1F"/>
    <w:rsid w:val="00C410E6"/>
    <w:rsid w:val="00C41156"/>
    <w:rsid w:val="00C4125A"/>
    <w:rsid w:val="00C41350"/>
    <w:rsid w:val="00C4135B"/>
    <w:rsid w:val="00C4197F"/>
    <w:rsid w:val="00C41A81"/>
    <w:rsid w:val="00C41B57"/>
    <w:rsid w:val="00C41B6B"/>
    <w:rsid w:val="00C41C60"/>
    <w:rsid w:val="00C41CAA"/>
    <w:rsid w:val="00C41CEA"/>
    <w:rsid w:val="00C4201D"/>
    <w:rsid w:val="00C423B1"/>
    <w:rsid w:val="00C4242F"/>
    <w:rsid w:val="00C4258C"/>
    <w:rsid w:val="00C42600"/>
    <w:rsid w:val="00C4266F"/>
    <w:rsid w:val="00C426D6"/>
    <w:rsid w:val="00C426F9"/>
    <w:rsid w:val="00C42D2F"/>
    <w:rsid w:val="00C42DB2"/>
    <w:rsid w:val="00C42FA1"/>
    <w:rsid w:val="00C42FCB"/>
    <w:rsid w:val="00C4315C"/>
    <w:rsid w:val="00C431D3"/>
    <w:rsid w:val="00C43332"/>
    <w:rsid w:val="00C43381"/>
    <w:rsid w:val="00C43881"/>
    <w:rsid w:val="00C43A19"/>
    <w:rsid w:val="00C43C1C"/>
    <w:rsid w:val="00C43DD3"/>
    <w:rsid w:val="00C43F27"/>
    <w:rsid w:val="00C43FD4"/>
    <w:rsid w:val="00C4403A"/>
    <w:rsid w:val="00C445F7"/>
    <w:rsid w:val="00C44639"/>
    <w:rsid w:val="00C446C9"/>
    <w:rsid w:val="00C4497B"/>
    <w:rsid w:val="00C4499D"/>
    <w:rsid w:val="00C44ADF"/>
    <w:rsid w:val="00C44C2B"/>
    <w:rsid w:val="00C4509F"/>
    <w:rsid w:val="00C45C85"/>
    <w:rsid w:val="00C45DE9"/>
    <w:rsid w:val="00C45E04"/>
    <w:rsid w:val="00C46093"/>
    <w:rsid w:val="00C463DD"/>
    <w:rsid w:val="00C46412"/>
    <w:rsid w:val="00C46832"/>
    <w:rsid w:val="00C46959"/>
    <w:rsid w:val="00C46A60"/>
    <w:rsid w:val="00C46EC1"/>
    <w:rsid w:val="00C46EC7"/>
    <w:rsid w:val="00C4705A"/>
    <w:rsid w:val="00C471AF"/>
    <w:rsid w:val="00C471D9"/>
    <w:rsid w:val="00C4724D"/>
    <w:rsid w:val="00C4726D"/>
    <w:rsid w:val="00C475E3"/>
    <w:rsid w:val="00C479E5"/>
    <w:rsid w:val="00C47A39"/>
    <w:rsid w:val="00C47DB3"/>
    <w:rsid w:val="00C5070A"/>
    <w:rsid w:val="00C50B31"/>
    <w:rsid w:val="00C50C7D"/>
    <w:rsid w:val="00C50FBF"/>
    <w:rsid w:val="00C51091"/>
    <w:rsid w:val="00C5114B"/>
    <w:rsid w:val="00C514B7"/>
    <w:rsid w:val="00C51532"/>
    <w:rsid w:val="00C518E9"/>
    <w:rsid w:val="00C5198F"/>
    <w:rsid w:val="00C51A44"/>
    <w:rsid w:val="00C51D8D"/>
    <w:rsid w:val="00C52070"/>
    <w:rsid w:val="00C520AA"/>
    <w:rsid w:val="00C52223"/>
    <w:rsid w:val="00C5239B"/>
    <w:rsid w:val="00C524E6"/>
    <w:rsid w:val="00C52637"/>
    <w:rsid w:val="00C52662"/>
    <w:rsid w:val="00C52805"/>
    <w:rsid w:val="00C52892"/>
    <w:rsid w:val="00C52A96"/>
    <w:rsid w:val="00C52BAB"/>
    <w:rsid w:val="00C52C92"/>
    <w:rsid w:val="00C534EB"/>
    <w:rsid w:val="00C535DE"/>
    <w:rsid w:val="00C53826"/>
    <w:rsid w:val="00C53839"/>
    <w:rsid w:val="00C53DD0"/>
    <w:rsid w:val="00C53DE5"/>
    <w:rsid w:val="00C53E62"/>
    <w:rsid w:val="00C5402D"/>
    <w:rsid w:val="00C54231"/>
    <w:rsid w:val="00C54863"/>
    <w:rsid w:val="00C54BD6"/>
    <w:rsid w:val="00C54C71"/>
    <w:rsid w:val="00C54E2E"/>
    <w:rsid w:val="00C54FC3"/>
    <w:rsid w:val="00C551D6"/>
    <w:rsid w:val="00C55329"/>
    <w:rsid w:val="00C5540A"/>
    <w:rsid w:val="00C55545"/>
    <w:rsid w:val="00C5557E"/>
    <w:rsid w:val="00C55B9A"/>
    <w:rsid w:val="00C55C6F"/>
    <w:rsid w:val="00C55D35"/>
    <w:rsid w:val="00C55E86"/>
    <w:rsid w:val="00C5601C"/>
    <w:rsid w:val="00C56123"/>
    <w:rsid w:val="00C56163"/>
    <w:rsid w:val="00C56256"/>
    <w:rsid w:val="00C56728"/>
    <w:rsid w:val="00C56765"/>
    <w:rsid w:val="00C5677E"/>
    <w:rsid w:val="00C56912"/>
    <w:rsid w:val="00C56B3B"/>
    <w:rsid w:val="00C56BDF"/>
    <w:rsid w:val="00C56D3A"/>
    <w:rsid w:val="00C573AA"/>
    <w:rsid w:val="00C577E4"/>
    <w:rsid w:val="00C57A22"/>
    <w:rsid w:val="00C57C4E"/>
    <w:rsid w:val="00C57CC1"/>
    <w:rsid w:val="00C57D1D"/>
    <w:rsid w:val="00C60114"/>
    <w:rsid w:val="00C603B2"/>
    <w:rsid w:val="00C603EC"/>
    <w:rsid w:val="00C604CB"/>
    <w:rsid w:val="00C60712"/>
    <w:rsid w:val="00C6075B"/>
    <w:rsid w:val="00C608D8"/>
    <w:rsid w:val="00C60A73"/>
    <w:rsid w:val="00C610D1"/>
    <w:rsid w:val="00C611C1"/>
    <w:rsid w:val="00C61861"/>
    <w:rsid w:val="00C6198B"/>
    <w:rsid w:val="00C620ED"/>
    <w:rsid w:val="00C62167"/>
    <w:rsid w:val="00C62268"/>
    <w:rsid w:val="00C62461"/>
    <w:rsid w:val="00C62A10"/>
    <w:rsid w:val="00C62A5C"/>
    <w:rsid w:val="00C62B73"/>
    <w:rsid w:val="00C62B9F"/>
    <w:rsid w:val="00C62C6E"/>
    <w:rsid w:val="00C62E90"/>
    <w:rsid w:val="00C62FA1"/>
    <w:rsid w:val="00C62FD0"/>
    <w:rsid w:val="00C62FE1"/>
    <w:rsid w:val="00C630E8"/>
    <w:rsid w:val="00C63CD7"/>
    <w:rsid w:val="00C641A3"/>
    <w:rsid w:val="00C6444E"/>
    <w:rsid w:val="00C6445A"/>
    <w:rsid w:val="00C646CF"/>
    <w:rsid w:val="00C6472C"/>
    <w:rsid w:val="00C6483F"/>
    <w:rsid w:val="00C64BF0"/>
    <w:rsid w:val="00C651D0"/>
    <w:rsid w:val="00C651EF"/>
    <w:rsid w:val="00C65397"/>
    <w:rsid w:val="00C653B2"/>
    <w:rsid w:val="00C6571A"/>
    <w:rsid w:val="00C65CEF"/>
    <w:rsid w:val="00C65DED"/>
    <w:rsid w:val="00C66555"/>
    <w:rsid w:val="00C66667"/>
    <w:rsid w:val="00C66769"/>
    <w:rsid w:val="00C66893"/>
    <w:rsid w:val="00C66910"/>
    <w:rsid w:val="00C669D1"/>
    <w:rsid w:val="00C66BA5"/>
    <w:rsid w:val="00C66C8E"/>
    <w:rsid w:val="00C67262"/>
    <w:rsid w:val="00C674C7"/>
    <w:rsid w:val="00C6759F"/>
    <w:rsid w:val="00C67991"/>
    <w:rsid w:val="00C67BA4"/>
    <w:rsid w:val="00C70150"/>
    <w:rsid w:val="00C7066B"/>
    <w:rsid w:val="00C707F7"/>
    <w:rsid w:val="00C7089F"/>
    <w:rsid w:val="00C70C1A"/>
    <w:rsid w:val="00C70C57"/>
    <w:rsid w:val="00C70CB7"/>
    <w:rsid w:val="00C71041"/>
    <w:rsid w:val="00C710D0"/>
    <w:rsid w:val="00C712D7"/>
    <w:rsid w:val="00C71559"/>
    <w:rsid w:val="00C7187F"/>
    <w:rsid w:val="00C71B77"/>
    <w:rsid w:val="00C71BD0"/>
    <w:rsid w:val="00C71D46"/>
    <w:rsid w:val="00C71FA3"/>
    <w:rsid w:val="00C71FF4"/>
    <w:rsid w:val="00C7210F"/>
    <w:rsid w:val="00C72127"/>
    <w:rsid w:val="00C7258C"/>
    <w:rsid w:val="00C725AC"/>
    <w:rsid w:val="00C7265E"/>
    <w:rsid w:val="00C72BD0"/>
    <w:rsid w:val="00C72DF7"/>
    <w:rsid w:val="00C730B2"/>
    <w:rsid w:val="00C7314E"/>
    <w:rsid w:val="00C73678"/>
    <w:rsid w:val="00C736FB"/>
    <w:rsid w:val="00C73733"/>
    <w:rsid w:val="00C737CD"/>
    <w:rsid w:val="00C73867"/>
    <w:rsid w:val="00C73C06"/>
    <w:rsid w:val="00C73D19"/>
    <w:rsid w:val="00C73FE5"/>
    <w:rsid w:val="00C747AE"/>
    <w:rsid w:val="00C74C5D"/>
    <w:rsid w:val="00C756D0"/>
    <w:rsid w:val="00C7578B"/>
    <w:rsid w:val="00C75B47"/>
    <w:rsid w:val="00C75E2C"/>
    <w:rsid w:val="00C761D3"/>
    <w:rsid w:val="00C76642"/>
    <w:rsid w:val="00C76C82"/>
    <w:rsid w:val="00C76D13"/>
    <w:rsid w:val="00C76DA4"/>
    <w:rsid w:val="00C76E44"/>
    <w:rsid w:val="00C7709A"/>
    <w:rsid w:val="00C7750D"/>
    <w:rsid w:val="00C77781"/>
    <w:rsid w:val="00C8003F"/>
    <w:rsid w:val="00C8065D"/>
    <w:rsid w:val="00C80776"/>
    <w:rsid w:val="00C80819"/>
    <w:rsid w:val="00C8083A"/>
    <w:rsid w:val="00C80962"/>
    <w:rsid w:val="00C80B22"/>
    <w:rsid w:val="00C80B5D"/>
    <w:rsid w:val="00C80D50"/>
    <w:rsid w:val="00C80FE7"/>
    <w:rsid w:val="00C8120B"/>
    <w:rsid w:val="00C81648"/>
    <w:rsid w:val="00C816A1"/>
    <w:rsid w:val="00C816A2"/>
    <w:rsid w:val="00C8176E"/>
    <w:rsid w:val="00C81819"/>
    <w:rsid w:val="00C81845"/>
    <w:rsid w:val="00C819C4"/>
    <w:rsid w:val="00C81CF8"/>
    <w:rsid w:val="00C82200"/>
    <w:rsid w:val="00C82381"/>
    <w:rsid w:val="00C8252F"/>
    <w:rsid w:val="00C8285C"/>
    <w:rsid w:val="00C8292A"/>
    <w:rsid w:val="00C82968"/>
    <w:rsid w:val="00C82AB4"/>
    <w:rsid w:val="00C82E21"/>
    <w:rsid w:val="00C8300A"/>
    <w:rsid w:val="00C831A6"/>
    <w:rsid w:val="00C83809"/>
    <w:rsid w:val="00C83986"/>
    <w:rsid w:val="00C83D89"/>
    <w:rsid w:val="00C83F69"/>
    <w:rsid w:val="00C840E6"/>
    <w:rsid w:val="00C842BC"/>
    <w:rsid w:val="00C84620"/>
    <w:rsid w:val="00C847B9"/>
    <w:rsid w:val="00C84FD9"/>
    <w:rsid w:val="00C8520B"/>
    <w:rsid w:val="00C85252"/>
    <w:rsid w:val="00C854A4"/>
    <w:rsid w:val="00C85693"/>
    <w:rsid w:val="00C85952"/>
    <w:rsid w:val="00C85980"/>
    <w:rsid w:val="00C8598E"/>
    <w:rsid w:val="00C85A0E"/>
    <w:rsid w:val="00C85CAF"/>
    <w:rsid w:val="00C85E14"/>
    <w:rsid w:val="00C85F2B"/>
    <w:rsid w:val="00C860E2"/>
    <w:rsid w:val="00C862C1"/>
    <w:rsid w:val="00C86A03"/>
    <w:rsid w:val="00C86A09"/>
    <w:rsid w:val="00C86B2C"/>
    <w:rsid w:val="00C86E58"/>
    <w:rsid w:val="00C86FB6"/>
    <w:rsid w:val="00C872E5"/>
    <w:rsid w:val="00C87371"/>
    <w:rsid w:val="00C87C45"/>
    <w:rsid w:val="00C87D42"/>
    <w:rsid w:val="00C87E89"/>
    <w:rsid w:val="00C87F43"/>
    <w:rsid w:val="00C87FF2"/>
    <w:rsid w:val="00C9006C"/>
    <w:rsid w:val="00C90636"/>
    <w:rsid w:val="00C90823"/>
    <w:rsid w:val="00C90847"/>
    <w:rsid w:val="00C909D1"/>
    <w:rsid w:val="00C90E3C"/>
    <w:rsid w:val="00C90E68"/>
    <w:rsid w:val="00C91423"/>
    <w:rsid w:val="00C91446"/>
    <w:rsid w:val="00C91589"/>
    <w:rsid w:val="00C91918"/>
    <w:rsid w:val="00C91BA7"/>
    <w:rsid w:val="00C91D12"/>
    <w:rsid w:val="00C91D35"/>
    <w:rsid w:val="00C92190"/>
    <w:rsid w:val="00C921F8"/>
    <w:rsid w:val="00C9277B"/>
    <w:rsid w:val="00C92EB3"/>
    <w:rsid w:val="00C93097"/>
    <w:rsid w:val="00C93417"/>
    <w:rsid w:val="00C9343A"/>
    <w:rsid w:val="00C9344F"/>
    <w:rsid w:val="00C936CC"/>
    <w:rsid w:val="00C937CF"/>
    <w:rsid w:val="00C93EAF"/>
    <w:rsid w:val="00C93F6D"/>
    <w:rsid w:val="00C94296"/>
    <w:rsid w:val="00C94662"/>
    <w:rsid w:val="00C94A04"/>
    <w:rsid w:val="00C94B5E"/>
    <w:rsid w:val="00C95009"/>
    <w:rsid w:val="00C950ED"/>
    <w:rsid w:val="00C95338"/>
    <w:rsid w:val="00C959B6"/>
    <w:rsid w:val="00C95B10"/>
    <w:rsid w:val="00C95BB1"/>
    <w:rsid w:val="00C96008"/>
    <w:rsid w:val="00C9658D"/>
    <w:rsid w:val="00C965EC"/>
    <w:rsid w:val="00C96869"/>
    <w:rsid w:val="00C96C0C"/>
    <w:rsid w:val="00C96DD4"/>
    <w:rsid w:val="00C96E47"/>
    <w:rsid w:val="00C970BB"/>
    <w:rsid w:val="00C970BC"/>
    <w:rsid w:val="00C9728A"/>
    <w:rsid w:val="00C97601"/>
    <w:rsid w:val="00C97617"/>
    <w:rsid w:val="00C9767A"/>
    <w:rsid w:val="00C97801"/>
    <w:rsid w:val="00C97C56"/>
    <w:rsid w:val="00C97DE1"/>
    <w:rsid w:val="00CA01A2"/>
    <w:rsid w:val="00CA022A"/>
    <w:rsid w:val="00CA03D7"/>
    <w:rsid w:val="00CA0426"/>
    <w:rsid w:val="00CA0B01"/>
    <w:rsid w:val="00CA0E31"/>
    <w:rsid w:val="00CA102B"/>
    <w:rsid w:val="00CA110B"/>
    <w:rsid w:val="00CA1324"/>
    <w:rsid w:val="00CA17D8"/>
    <w:rsid w:val="00CA1CD8"/>
    <w:rsid w:val="00CA1D30"/>
    <w:rsid w:val="00CA219C"/>
    <w:rsid w:val="00CA253E"/>
    <w:rsid w:val="00CA25DC"/>
    <w:rsid w:val="00CA2671"/>
    <w:rsid w:val="00CA2692"/>
    <w:rsid w:val="00CA284D"/>
    <w:rsid w:val="00CA2DA8"/>
    <w:rsid w:val="00CA2E48"/>
    <w:rsid w:val="00CA325C"/>
    <w:rsid w:val="00CA33DC"/>
    <w:rsid w:val="00CA3A25"/>
    <w:rsid w:val="00CA3B17"/>
    <w:rsid w:val="00CA3E3F"/>
    <w:rsid w:val="00CA4068"/>
    <w:rsid w:val="00CA41DD"/>
    <w:rsid w:val="00CA42D8"/>
    <w:rsid w:val="00CA4489"/>
    <w:rsid w:val="00CA44C4"/>
    <w:rsid w:val="00CA46C4"/>
    <w:rsid w:val="00CA52D9"/>
    <w:rsid w:val="00CA55EC"/>
    <w:rsid w:val="00CA60E5"/>
    <w:rsid w:val="00CA6461"/>
    <w:rsid w:val="00CA6631"/>
    <w:rsid w:val="00CA6673"/>
    <w:rsid w:val="00CA6734"/>
    <w:rsid w:val="00CA68AF"/>
    <w:rsid w:val="00CA69A0"/>
    <w:rsid w:val="00CA6B59"/>
    <w:rsid w:val="00CA6B65"/>
    <w:rsid w:val="00CA6F3E"/>
    <w:rsid w:val="00CA7289"/>
    <w:rsid w:val="00CA72C9"/>
    <w:rsid w:val="00CA7621"/>
    <w:rsid w:val="00CA76FF"/>
    <w:rsid w:val="00CA7834"/>
    <w:rsid w:val="00CA7B8B"/>
    <w:rsid w:val="00CA7CF0"/>
    <w:rsid w:val="00CA7D60"/>
    <w:rsid w:val="00CA7EFC"/>
    <w:rsid w:val="00CB0196"/>
    <w:rsid w:val="00CB02B6"/>
    <w:rsid w:val="00CB06AE"/>
    <w:rsid w:val="00CB0713"/>
    <w:rsid w:val="00CB07A2"/>
    <w:rsid w:val="00CB07E8"/>
    <w:rsid w:val="00CB0ADC"/>
    <w:rsid w:val="00CB1219"/>
    <w:rsid w:val="00CB128E"/>
    <w:rsid w:val="00CB1328"/>
    <w:rsid w:val="00CB133A"/>
    <w:rsid w:val="00CB15C9"/>
    <w:rsid w:val="00CB15EF"/>
    <w:rsid w:val="00CB1711"/>
    <w:rsid w:val="00CB18DA"/>
    <w:rsid w:val="00CB1CD5"/>
    <w:rsid w:val="00CB1CF5"/>
    <w:rsid w:val="00CB2001"/>
    <w:rsid w:val="00CB2144"/>
    <w:rsid w:val="00CB21C9"/>
    <w:rsid w:val="00CB2287"/>
    <w:rsid w:val="00CB23CB"/>
    <w:rsid w:val="00CB24CE"/>
    <w:rsid w:val="00CB254C"/>
    <w:rsid w:val="00CB2554"/>
    <w:rsid w:val="00CB2BFA"/>
    <w:rsid w:val="00CB34D4"/>
    <w:rsid w:val="00CB3B80"/>
    <w:rsid w:val="00CB3E22"/>
    <w:rsid w:val="00CB3E4C"/>
    <w:rsid w:val="00CB3F2C"/>
    <w:rsid w:val="00CB3F43"/>
    <w:rsid w:val="00CB40A5"/>
    <w:rsid w:val="00CB429C"/>
    <w:rsid w:val="00CB445C"/>
    <w:rsid w:val="00CB4575"/>
    <w:rsid w:val="00CB4578"/>
    <w:rsid w:val="00CB45FF"/>
    <w:rsid w:val="00CB47E2"/>
    <w:rsid w:val="00CB49ED"/>
    <w:rsid w:val="00CB4A79"/>
    <w:rsid w:val="00CB4BB2"/>
    <w:rsid w:val="00CB4C2D"/>
    <w:rsid w:val="00CB4FE4"/>
    <w:rsid w:val="00CB506F"/>
    <w:rsid w:val="00CB515D"/>
    <w:rsid w:val="00CB5182"/>
    <w:rsid w:val="00CB565B"/>
    <w:rsid w:val="00CB592E"/>
    <w:rsid w:val="00CB5A11"/>
    <w:rsid w:val="00CB606E"/>
    <w:rsid w:val="00CB60E3"/>
    <w:rsid w:val="00CB624D"/>
    <w:rsid w:val="00CB64E2"/>
    <w:rsid w:val="00CB66B6"/>
    <w:rsid w:val="00CB6889"/>
    <w:rsid w:val="00CB6DC7"/>
    <w:rsid w:val="00CB71FF"/>
    <w:rsid w:val="00CB721B"/>
    <w:rsid w:val="00CB7267"/>
    <w:rsid w:val="00CB7428"/>
    <w:rsid w:val="00CB7572"/>
    <w:rsid w:val="00CB75BB"/>
    <w:rsid w:val="00CB7726"/>
    <w:rsid w:val="00CB78D9"/>
    <w:rsid w:val="00CB7912"/>
    <w:rsid w:val="00CB7B7B"/>
    <w:rsid w:val="00CC00D5"/>
    <w:rsid w:val="00CC0307"/>
    <w:rsid w:val="00CC07A4"/>
    <w:rsid w:val="00CC0845"/>
    <w:rsid w:val="00CC0987"/>
    <w:rsid w:val="00CC0B0D"/>
    <w:rsid w:val="00CC0BEC"/>
    <w:rsid w:val="00CC0C4B"/>
    <w:rsid w:val="00CC0F69"/>
    <w:rsid w:val="00CC1158"/>
    <w:rsid w:val="00CC1269"/>
    <w:rsid w:val="00CC1407"/>
    <w:rsid w:val="00CC16C3"/>
    <w:rsid w:val="00CC16F0"/>
    <w:rsid w:val="00CC1971"/>
    <w:rsid w:val="00CC21FB"/>
    <w:rsid w:val="00CC23AE"/>
    <w:rsid w:val="00CC24E3"/>
    <w:rsid w:val="00CC250E"/>
    <w:rsid w:val="00CC2780"/>
    <w:rsid w:val="00CC2E27"/>
    <w:rsid w:val="00CC31A2"/>
    <w:rsid w:val="00CC31E1"/>
    <w:rsid w:val="00CC3544"/>
    <w:rsid w:val="00CC3601"/>
    <w:rsid w:val="00CC3888"/>
    <w:rsid w:val="00CC3974"/>
    <w:rsid w:val="00CC3CE4"/>
    <w:rsid w:val="00CC4062"/>
    <w:rsid w:val="00CC41A7"/>
    <w:rsid w:val="00CC42C9"/>
    <w:rsid w:val="00CC42F2"/>
    <w:rsid w:val="00CC4366"/>
    <w:rsid w:val="00CC44FD"/>
    <w:rsid w:val="00CC47C0"/>
    <w:rsid w:val="00CC487D"/>
    <w:rsid w:val="00CC4A5A"/>
    <w:rsid w:val="00CC508D"/>
    <w:rsid w:val="00CC50D0"/>
    <w:rsid w:val="00CC5122"/>
    <w:rsid w:val="00CC5133"/>
    <w:rsid w:val="00CC51D4"/>
    <w:rsid w:val="00CC5261"/>
    <w:rsid w:val="00CC52C7"/>
    <w:rsid w:val="00CC55B8"/>
    <w:rsid w:val="00CC583A"/>
    <w:rsid w:val="00CC58A0"/>
    <w:rsid w:val="00CC5BAB"/>
    <w:rsid w:val="00CC5D0A"/>
    <w:rsid w:val="00CC5E18"/>
    <w:rsid w:val="00CC5ED4"/>
    <w:rsid w:val="00CC5F5D"/>
    <w:rsid w:val="00CC5F90"/>
    <w:rsid w:val="00CC6309"/>
    <w:rsid w:val="00CC6453"/>
    <w:rsid w:val="00CC65EA"/>
    <w:rsid w:val="00CC6936"/>
    <w:rsid w:val="00CC6AAD"/>
    <w:rsid w:val="00CC6C2D"/>
    <w:rsid w:val="00CC6CF3"/>
    <w:rsid w:val="00CC6D1C"/>
    <w:rsid w:val="00CC6F55"/>
    <w:rsid w:val="00CC71EE"/>
    <w:rsid w:val="00CC72FB"/>
    <w:rsid w:val="00CC73E8"/>
    <w:rsid w:val="00CC7915"/>
    <w:rsid w:val="00CC7B2A"/>
    <w:rsid w:val="00CC7C42"/>
    <w:rsid w:val="00CC7CAB"/>
    <w:rsid w:val="00CC7CBF"/>
    <w:rsid w:val="00CC7CCC"/>
    <w:rsid w:val="00CC7D18"/>
    <w:rsid w:val="00CC7D41"/>
    <w:rsid w:val="00CC7FD8"/>
    <w:rsid w:val="00CD00C6"/>
    <w:rsid w:val="00CD00F8"/>
    <w:rsid w:val="00CD025B"/>
    <w:rsid w:val="00CD02E2"/>
    <w:rsid w:val="00CD0395"/>
    <w:rsid w:val="00CD0557"/>
    <w:rsid w:val="00CD07FF"/>
    <w:rsid w:val="00CD08AE"/>
    <w:rsid w:val="00CD0B7E"/>
    <w:rsid w:val="00CD0C40"/>
    <w:rsid w:val="00CD106B"/>
    <w:rsid w:val="00CD107A"/>
    <w:rsid w:val="00CD10BC"/>
    <w:rsid w:val="00CD1461"/>
    <w:rsid w:val="00CD14A6"/>
    <w:rsid w:val="00CD152B"/>
    <w:rsid w:val="00CD160C"/>
    <w:rsid w:val="00CD1947"/>
    <w:rsid w:val="00CD19A0"/>
    <w:rsid w:val="00CD1B03"/>
    <w:rsid w:val="00CD1E09"/>
    <w:rsid w:val="00CD21E9"/>
    <w:rsid w:val="00CD2359"/>
    <w:rsid w:val="00CD272C"/>
    <w:rsid w:val="00CD2904"/>
    <w:rsid w:val="00CD2B73"/>
    <w:rsid w:val="00CD2C16"/>
    <w:rsid w:val="00CD2DC3"/>
    <w:rsid w:val="00CD338C"/>
    <w:rsid w:val="00CD3881"/>
    <w:rsid w:val="00CD39D1"/>
    <w:rsid w:val="00CD3B24"/>
    <w:rsid w:val="00CD3B76"/>
    <w:rsid w:val="00CD3C20"/>
    <w:rsid w:val="00CD3C63"/>
    <w:rsid w:val="00CD3D2F"/>
    <w:rsid w:val="00CD3EAF"/>
    <w:rsid w:val="00CD3F16"/>
    <w:rsid w:val="00CD3FBD"/>
    <w:rsid w:val="00CD40F8"/>
    <w:rsid w:val="00CD418B"/>
    <w:rsid w:val="00CD4230"/>
    <w:rsid w:val="00CD42AF"/>
    <w:rsid w:val="00CD43A9"/>
    <w:rsid w:val="00CD44FD"/>
    <w:rsid w:val="00CD49F1"/>
    <w:rsid w:val="00CD4A2F"/>
    <w:rsid w:val="00CD4DA5"/>
    <w:rsid w:val="00CD5092"/>
    <w:rsid w:val="00CD5338"/>
    <w:rsid w:val="00CD53BF"/>
    <w:rsid w:val="00CD5411"/>
    <w:rsid w:val="00CD5878"/>
    <w:rsid w:val="00CD58F3"/>
    <w:rsid w:val="00CD5AD6"/>
    <w:rsid w:val="00CD5B4E"/>
    <w:rsid w:val="00CD5C32"/>
    <w:rsid w:val="00CD5FBC"/>
    <w:rsid w:val="00CD5FD9"/>
    <w:rsid w:val="00CD6043"/>
    <w:rsid w:val="00CD6389"/>
    <w:rsid w:val="00CD63D4"/>
    <w:rsid w:val="00CD6469"/>
    <w:rsid w:val="00CD64AB"/>
    <w:rsid w:val="00CD6746"/>
    <w:rsid w:val="00CD6A5F"/>
    <w:rsid w:val="00CD6B75"/>
    <w:rsid w:val="00CD6EB5"/>
    <w:rsid w:val="00CD79F0"/>
    <w:rsid w:val="00CD7A10"/>
    <w:rsid w:val="00CD7A58"/>
    <w:rsid w:val="00CD7A78"/>
    <w:rsid w:val="00CD7B04"/>
    <w:rsid w:val="00CD7BDA"/>
    <w:rsid w:val="00CD7C84"/>
    <w:rsid w:val="00CE0211"/>
    <w:rsid w:val="00CE08AC"/>
    <w:rsid w:val="00CE0A17"/>
    <w:rsid w:val="00CE0AE8"/>
    <w:rsid w:val="00CE1059"/>
    <w:rsid w:val="00CE10D0"/>
    <w:rsid w:val="00CE10F1"/>
    <w:rsid w:val="00CE152A"/>
    <w:rsid w:val="00CE15CD"/>
    <w:rsid w:val="00CE1681"/>
    <w:rsid w:val="00CE20AF"/>
    <w:rsid w:val="00CE244A"/>
    <w:rsid w:val="00CE26C0"/>
    <w:rsid w:val="00CE2BA1"/>
    <w:rsid w:val="00CE2E4E"/>
    <w:rsid w:val="00CE2EC9"/>
    <w:rsid w:val="00CE2F0C"/>
    <w:rsid w:val="00CE2F1B"/>
    <w:rsid w:val="00CE306A"/>
    <w:rsid w:val="00CE315A"/>
    <w:rsid w:val="00CE3167"/>
    <w:rsid w:val="00CE335C"/>
    <w:rsid w:val="00CE3367"/>
    <w:rsid w:val="00CE3418"/>
    <w:rsid w:val="00CE354D"/>
    <w:rsid w:val="00CE3623"/>
    <w:rsid w:val="00CE3996"/>
    <w:rsid w:val="00CE39E8"/>
    <w:rsid w:val="00CE3A44"/>
    <w:rsid w:val="00CE3B4D"/>
    <w:rsid w:val="00CE432D"/>
    <w:rsid w:val="00CE44AD"/>
    <w:rsid w:val="00CE47CA"/>
    <w:rsid w:val="00CE49D1"/>
    <w:rsid w:val="00CE4C2F"/>
    <w:rsid w:val="00CE4CE1"/>
    <w:rsid w:val="00CE4D56"/>
    <w:rsid w:val="00CE5401"/>
    <w:rsid w:val="00CE562C"/>
    <w:rsid w:val="00CE59AC"/>
    <w:rsid w:val="00CE5A93"/>
    <w:rsid w:val="00CE5B6D"/>
    <w:rsid w:val="00CE5B79"/>
    <w:rsid w:val="00CE5BD9"/>
    <w:rsid w:val="00CE5C18"/>
    <w:rsid w:val="00CE5CA9"/>
    <w:rsid w:val="00CE5E30"/>
    <w:rsid w:val="00CE613A"/>
    <w:rsid w:val="00CE63CE"/>
    <w:rsid w:val="00CE66F2"/>
    <w:rsid w:val="00CE6A34"/>
    <w:rsid w:val="00CE6F4C"/>
    <w:rsid w:val="00CE70C6"/>
    <w:rsid w:val="00CE7396"/>
    <w:rsid w:val="00CE73CB"/>
    <w:rsid w:val="00CE7449"/>
    <w:rsid w:val="00CE79AF"/>
    <w:rsid w:val="00CE7C0A"/>
    <w:rsid w:val="00CE7D2E"/>
    <w:rsid w:val="00CF033B"/>
    <w:rsid w:val="00CF03D1"/>
    <w:rsid w:val="00CF0593"/>
    <w:rsid w:val="00CF07AD"/>
    <w:rsid w:val="00CF0EE9"/>
    <w:rsid w:val="00CF0F06"/>
    <w:rsid w:val="00CF0F76"/>
    <w:rsid w:val="00CF104A"/>
    <w:rsid w:val="00CF130E"/>
    <w:rsid w:val="00CF157F"/>
    <w:rsid w:val="00CF1770"/>
    <w:rsid w:val="00CF17BE"/>
    <w:rsid w:val="00CF181D"/>
    <w:rsid w:val="00CF19DA"/>
    <w:rsid w:val="00CF1B12"/>
    <w:rsid w:val="00CF1B29"/>
    <w:rsid w:val="00CF1B4A"/>
    <w:rsid w:val="00CF1EA6"/>
    <w:rsid w:val="00CF1F9E"/>
    <w:rsid w:val="00CF200D"/>
    <w:rsid w:val="00CF2205"/>
    <w:rsid w:val="00CF2442"/>
    <w:rsid w:val="00CF248A"/>
    <w:rsid w:val="00CF2634"/>
    <w:rsid w:val="00CF2765"/>
    <w:rsid w:val="00CF2896"/>
    <w:rsid w:val="00CF28E2"/>
    <w:rsid w:val="00CF2A4A"/>
    <w:rsid w:val="00CF2E76"/>
    <w:rsid w:val="00CF2F43"/>
    <w:rsid w:val="00CF2FDE"/>
    <w:rsid w:val="00CF3067"/>
    <w:rsid w:val="00CF33B7"/>
    <w:rsid w:val="00CF3541"/>
    <w:rsid w:val="00CF3696"/>
    <w:rsid w:val="00CF3A4D"/>
    <w:rsid w:val="00CF3CCE"/>
    <w:rsid w:val="00CF43DD"/>
    <w:rsid w:val="00CF449F"/>
    <w:rsid w:val="00CF4658"/>
    <w:rsid w:val="00CF4764"/>
    <w:rsid w:val="00CF4A12"/>
    <w:rsid w:val="00CF4A9E"/>
    <w:rsid w:val="00CF4D2D"/>
    <w:rsid w:val="00CF4F3D"/>
    <w:rsid w:val="00CF5329"/>
    <w:rsid w:val="00CF53AE"/>
    <w:rsid w:val="00CF53FE"/>
    <w:rsid w:val="00CF55B2"/>
    <w:rsid w:val="00CF57C6"/>
    <w:rsid w:val="00CF5906"/>
    <w:rsid w:val="00CF63D0"/>
    <w:rsid w:val="00CF65A0"/>
    <w:rsid w:val="00CF68B2"/>
    <w:rsid w:val="00CF6907"/>
    <w:rsid w:val="00CF6DD8"/>
    <w:rsid w:val="00CF720F"/>
    <w:rsid w:val="00CF72C4"/>
    <w:rsid w:val="00CF72E5"/>
    <w:rsid w:val="00CF750A"/>
    <w:rsid w:val="00CF76B0"/>
    <w:rsid w:val="00CF771A"/>
    <w:rsid w:val="00CF7849"/>
    <w:rsid w:val="00CF78EF"/>
    <w:rsid w:val="00CF79FA"/>
    <w:rsid w:val="00CF7AA4"/>
    <w:rsid w:val="00CF7F3A"/>
    <w:rsid w:val="00D0023B"/>
    <w:rsid w:val="00D0027A"/>
    <w:rsid w:val="00D00371"/>
    <w:rsid w:val="00D003B6"/>
    <w:rsid w:val="00D004CA"/>
    <w:rsid w:val="00D00CFD"/>
    <w:rsid w:val="00D01023"/>
    <w:rsid w:val="00D0107C"/>
    <w:rsid w:val="00D011C7"/>
    <w:rsid w:val="00D012CB"/>
    <w:rsid w:val="00D013FC"/>
    <w:rsid w:val="00D015B1"/>
    <w:rsid w:val="00D01B1F"/>
    <w:rsid w:val="00D01BD4"/>
    <w:rsid w:val="00D01EC4"/>
    <w:rsid w:val="00D01FB6"/>
    <w:rsid w:val="00D02049"/>
    <w:rsid w:val="00D0205C"/>
    <w:rsid w:val="00D020B8"/>
    <w:rsid w:val="00D02115"/>
    <w:rsid w:val="00D0220A"/>
    <w:rsid w:val="00D024BC"/>
    <w:rsid w:val="00D02537"/>
    <w:rsid w:val="00D026D1"/>
    <w:rsid w:val="00D02778"/>
    <w:rsid w:val="00D02990"/>
    <w:rsid w:val="00D02B55"/>
    <w:rsid w:val="00D02BE4"/>
    <w:rsid w:val="00D0314F"/>
    <w:rsid w:val="00D0318F"/>
    <w:rsid w:val="00D03206"/>
    <w:rsid w:val="00D0324C"/>
    <w:rsid w:val="00D0331E"/>
    <w:rsid w:val="00D036B5"/>
    <w:rsid w:val="00D03A2D"/>
    <w:rsid w:val="00D03E10"/>
    <w:rsid w:val="00D03E11"/>
    <w:rsid w:val="00D03F8F"/>
    <w:rsid w:val="00D04063"/>
    <w:rsid w:val="00D045B8"/>
    <w:rsid w:val="00D049A0"/>
    <w:rsid w:val="00D04C12"/>
    <w:rsid w:val="00D04C55"/>
    <w:rsid w:val="00D04EA4"/>
    <w:rsid w:val="00D04EAB"/>
    <w:rsid w:val="00D04FFC"/>
    <w:rsid w:val="00D05562"/>
    <w:rsid w:val="00D055D8"/>
    <w:rsid w:val="00D057E3"/>
    <w:rsid w:val="00D0584E"/>
    <w:rsid w:val="00D05920"/>
    <w:rsid w:val="00D05B0F"/>
    <w:rsid w:val="00D05B31"/>
    <w:rsid w:val="00D05B92"/>
    <w:rsid w:val="00D06477"/>
    <w:rsid w:val="00D064F7"/>
    <w:rsid w:val="00D06538"/>
    <w:rsid w:val="00D06710"/>
    <w:rsid w:val="00D0684B"/>
    <w:rsid w:val="00D06C99"/>
    <w:rsid w:val="00D06D99"/>
    <w:rsid w:val="00D06DBA"/>
    <w:rsid w:val="00D071F7"/>
    <w:rsid w:val="00D073C5"/>
    <w:rsid w:val="00D073D5"/>
    <w:rsid w:val="00D07C25"/>
    <w:rsid w:val="00D07C34"/>
    <w:rsid w:val="00D07E5B"/>
    <w:rsid w:val="00D07E7E"/>
    <w:rsid w:val="00D1012E"/>
    <w:rsid w:val="00D10378"/>
    <w:rsid w:val="00D1077E"/>
    <w:rsid w:val="00D107FE"/>
    <w:rsid w:val="00D10AB1"/>
    <w:rsid w:val="00D10ADB"/>
    <w:rsid w:val="00D10BE7"/>
    <w:rsid w:val="00D10C48"/>
    <w:rsid w:val="00D10E7A"/>
    <w:rsid w:val="00D10F3A"/>
    <w:rsid w:val="00D10F4F"/>
    <w:rsid w:val="00D10F9C"/>
    <w:rsid w:val="00D10FCD"/>
    <w:rsid w:val="00D114D1"/>
    <w:rsid w:val="00D1158A"/>
    <w:rsid w:val="00D11892"/>
    <w:rsid w:val="00D119A1"/>
    <w:rsid w:val="00D11AD3"/>
    <w:rsid w:val="00D11C39"/>
    <w:rsid w:val="00D11CC3"/>
    <w:rsid w:val="00D11E26"/>
    <w:rsid w:val="00D11E8E"/>
    <w:rsid w:val="00D120E2"/>
    <w:rsid w:val="00D1263F"/>
    <w:rsid w:val="00D12733"/>
    <w:rsid w:val="00D12DDC"/>
    <w:rsid w:val="00D12DEF"/>
    <w:rsid w:val="00D12EF8"/>
    <w:rsid w:val="00D12FCC"/>
    <w:rsid w:val="00D13457"/>
    <w:rsid w:val="00D13703"/>
    <w:rsid w:val="00D13819"/>
    <w:rsid w:val="00D13A9D"/>
    <w:rsid w:val="00D13D08"/>
    <w:rsid w:val="00D1414B"/>
    <w:rsid w:val="00D143E5"/>
    <w:rsid w:val="00D148CB"/>
    <w:rsid w:val="00D149A1"/>
    <w:rsid w:val="00D149D3"/>
    <w:rsid w:val="00D14A4B"/>
    <w:rsid w:val="00D14BA8"/>
    <w:rsid w:val="00D14BEF"/>
    <w:rsid w:val="00D14E1A"/>
    <w:rsid w:val="00D15174"/>
    <w:rsid w:val="00D153F1"/>
    <w:rsid w:val="00D154E3"/>
    <w:rsid w:val="00D155F4"/>
    <w:rsid w:val="00D15B6C"/>
    <w:rsid w:val="00D15BA2"/>
    <w:rsid w:val="00D16096"/>
    <w:rsid w:val="00D16168"/>
    <w:rsid w:val="00D169C5"/>
    <w:rsid w:val="00D16A20"/>
    <w:rsid w:val="00D16B40"/>
    <w:rsid w:val="00D16C79"/>
    <w:rsid w:val="00D1709A"/>
    <w:rsid w:val="00D1736B"/>
    <w:rsid w:val="00D173FA"/>
    <w:rsid w:val="00D175EC"/>
    <w:rsid w:val="00D17706"/>
    <w:rsid w:val="00D1798F"/>
    <w:rsid w:val="00D17A34"/>
    <w:rsid w:val="00D17A4C"/>
    <w:rsid w:val="00D20313"/>
    <w:rsid w:val="00D20420"/>
    <w:rsid w:val="00D206EA"/>
    <w:rsid w:val="00D207A6"/>
    <w:rsid w:val="00D20B9F"/>
    <w:rsid w:val="00D20F67"/>
    <w:rsid w:val="00D214A9"/>
    <w:rsid w:val="00D214C8"/>
    <w:rsid w:val="00D2181F"/>
    <w:rsid w:val="00D2190B"/>
    <w:rsid w:val="00D21A9B"/>
    <w:rsid w:val="00D21B07"/>
    <w:rsid w:val="00D21B61"/>
    <w:rsid w:val="00D21D01"/>
    <w:rsid w:val="00D21F26"/>
    <w:rsid w:val="00D21F76"/>
    <w:rsid w:val="00D21FFE"/>
    <w:rsid w:val="00D221DA"/>
    <w:rsid w:val="00D222F1"/>
    <w:rsid w:val="00D22482"/>
    <w:rsid w:val="00D22584"/>
    <w:rsid w:val="00D22667"/>
    <w:rsid w:val="00D22807"/>
    <w:rsid w:val="00D22827"/>
    <w:rsid w:val="00D2290D"/>
    <w:rsid w:val="00D22E7D"/>
    <w:rsid w:val="00D230F1"/>
    <w:rsid w:val="00D2333D"/>
    <w:rsid w:val="00D233AC"/>
    <w:rsid w:val="00D23612"/>
    <w:rsid w:val="00D2362F"/>
    <w:rsid w:val="00D236D6"/>
    <w:rsid w:val="00D237CE"/>
    <w:rsid w:val="00D237D4"/>
    <w:rsid w:val="00D23862"/>
    <w:rsid w:val="00D23B2D"/>
    <w:rsid w:val="00D23BB9"/>
    <w:rsid w:val="00D23D03"/>
    <w:rsid w:val="00D240B4"/>
    <w:rsid w:val="00D242A5"/>
    <w:rsid w:val="00D242B5"/>
    <w:rsid w:val="00D242FA"/>
    <w:rsid w:val="00D24317"/>
    <w:rsid w:val="00D24357"/>
    <w:rsid w:val="00D24A27"/>
    <w:rsid w:val="00D24B09"/>
    <w:rsid w:val="00D24C93"/>
    <w:rsid w:val="00D24E96"/>
    <w:rsid w:val="00D24EF0"/>
    <w:rsid w:val="00D25085"/>
    <w:rsid w:val="00D255A3"/>
    <w:rsid w:val="00D25820"/>
    <w:rsid w:val="00D2590C"/>
    <w:rsid w:val="00D25D1C"/>
    <w:rsid w:val="00D25EC9"/>
    <w:rsid w:val="00D26189"/>
    <w:rsid w:val="00D261B9"/>
    <w:rsid w:val="00D26298"/>
    <w:rsid w:val="00D26482"/>
    <w:rsid w:val="00D2679F"/>
    <w:rsid w:val="00D26BD6"/>
    <w:rsid w:val="00D271BF"/>
    <w:rsid w:val="00D27890"/>
    <w:rsid w:val="00D2789C"/>
    <w:rsid w:val="00D27B3B"/>
    <w:rsid w:val="00D27B80"/>
    <w:rsid w:val="00D27BE0"/>
    <w:rsid w:val="00D27C2E"/>
    <w:rsid w:val="00D27D82"/>
    <w:rsid w:val="00D27EE6"/>
    <w:rsid w:val="00D300A5"/>
    <w:rsid w:val="00D30151"/>
    <w:rsid w:val="00D30343"/>
    <w:rsid w:val="00D30563"/>
    <w:rsid w:val="00D306BC"/>
    <w:rsid w:val="00D308DB"/>
    <w:rsid w:val="00D30928"/>
    <w:rsid w:val="00D30DF5"/>
    <w:rsid w:val="00D30EE7"/>
    <w:rsid w:val="00D31179"/>
    <w:rsid w:val="00D31363"/>
    <w:rsid w:val="00D316FA"/>
    <w:rsid w:val="00D32104"/>
    <w:rsid w:val="00D323EA"/>
    <w:rsid w:val="00D328E4"/>
    <w:rsid w:val="00D329A9"/>
    <w:rsid w:val="00D32A2B"/>
    <w:rsid w:val="00D32E55"/>
    <w:rsid w:val="00D330DF"/>
    <w:rsid w:val="00D330F7"/>
    <w:rsid w:val="00D332BD"/>
    <w:rsid w:val="00D33383"/>
    <w:rsid w:val="00D3340D"/>
    <w:rsid w:val="00D334CA"/>
    <w:rsid w:val="00D33C9A"/>
    <w:rsid w:val="00D33D94"/>
    <w:rsid w:val="00D3435D"/>
    <w:rsid w:val="00D34654"/>
    <w:rsid w:val="00D347BC"/>
    <w:rsid w:val="00D34A4D"/>
    <w:rsid w:val="00D34D5A"/>
    <w:rsid w:val="00D350BC"/>
    <w:rsid w:val="00D35124"/>
    <w:rsid w:val="00D35283"/>
    <w:rsid w:val="00D3539F"/>
    <w:rsid w:val="00D356AB"/>
    <w:rsid w:val="00D3575D"/>
    <w:rsid w:val="00D358D0"/>
    <w:rsid w:val="00D35C2E"/>
    <w:rsid w:val="00D35D6B"/>
    <w:rsid w:val="00D36224"/>
    <w:rsid w:val="00D36380"/>
    <w:rsid w:val="00D36487"/>
    <w:rsid w:val="00D36788"/>
    <w:rsid w:val="00D36915"/>
    <w:rsid w:val="00D36BF0"/>
    <w:rsid w:val="00D36CC9"/>
    <w:rsid w:val="00D36D93"/>
    <w:rsid w:val="00D36F12"/>
    <w:rsid w:val="00D36F2A"/>
    <w:rsid w:val="00D37028"/>
    <w:rsid w:val="00D37190"/>
    <w:rsid w:val="00D3737E"/>
    <w:rsid w:val="00D377EA"/>
    <w:rsid w:val="00D37814"/>
    <w:rsid w:val="00D37851"/>
    <w:rsid w:val="00D37D8F"/>
    <w:rsid w:val="00D405FA"/>
    <w:rsid w:val="00D40741"/>
    <w:rsid w:val="00D409EC"/>
    <w:rsid w:val="00D40ADC"/>
    <w:rsid w:val="00D40BB6"/>
    <w:rsid w:val="00D40E03"/>
    <w:rsid w:val="00D40EDE"/>
    <w:rsid w:val="00D4152D"/>
    <w:rsid w:val="00D41679"/>
    <w:rsid w:val="00D416CA"/>
    <w:rsid w:val="00D41712"/>
    <w:rsid w:val="00D41897"/>
    <w:rsid w:val="00D418C4"/>
    <w:rsid w:val="00D41AB3"/>
    <w:rsid w:val="00D41B0C"/>
    <w:rsid w:val="00D41F4E"/>
    <w:rsid w:val="00D41F89"/>
    <w:rsid w:val="00D41FEC"/>
    <w:rsid w:val="00D423F0"/>
    <w:rsid w:val="00D4290D"/>
    <w:rsid w:val="00D42A1D"/>
    <w:rsid w:val="00D42A54"/>
    <w:rsid w:val="00D42B9C"/>
    <w:rsid w:val="00D42BDA"/>
    <w:rsid w:val="00D42DDC"/>
    <w:rsid w:val="00D431C8"/>
    <w:rsid w:val="00D433EB"/>
    <w:rsid w:val="00D43661"/>
    <w:rsid w:val="00D4381A"/>
    <w:rsid w:val="00D4389F"/>
    <w:rsid w:val="00D43A09"/>
    <w:rsid w:val="00D43BD8"/>
    <w:rsid w:val="00D43C00"/>
    <w:rsid w:val="00D4417C"/>
    <w:rsid w:val="00D4449E"/>
    <w:rsid w:val="00D4488F"/>
    <w:rsid w:val="00D45217"/>
    <w:rsid w:val="00D45354"/>
    <w:rsid w:val="00D45592"/>
    <w:rsid w:val="00D45714"/>
    <w:rsid w:val="00D4585A"/>
    <w:rsid w:val="00D458DC"/>
    <w:rsid w:val="00D45DA5"/>
    <w:rsid w:val="00D45DE9"/>
    <w:rsid w:val="00D45E08"/>
    <w:rsid w:val="00D4619C"/>
    <w:rsid w:val="00D462C6"/>
    <w:rsid w:val="00D46316"/>
    <w:rsid w:val="00D46B67"/>
    <w:rsid w:val="00D46FBE"/>
    <w:rsid w:val="00D474B6"/>
    <w:rsid w:val="00D4761E"/>
    <w:rsid w:val="00D4770D"/>
    <w:rsid w:val="00D477D6"/>
    <w:rsid w:val="00D477FB"/>
    <w:rsid w:val="00D47CF6"/>
    <w:rsid w:val="00D47D91"/>
    <w:rsid w:val="00D47F0C"/>
    <w:rsid w:val="00D50395"/>
    <w:rsid w:val="00D50573"/>
    <w:rsid w:val="00D506B9"/>
    <w:rsid w:val="00D50B9D"/>
    <w:rsid w:val="00D50BF0"/>
    <w:rsid w:val="00D50D48"/>
    <w:rsid w:val="00D51182"/>
    <w:rsid w:val="00D51495"/>
    <w:rsid w:val="00D514BC"/>
    <w:rsid w:val="00D5163E"/>
    <w:rsid w:val="00D5185E"/>
    <w:rsid w:val="00D518EA"/>
    <w:rsid w:val="00D51D4D"/>
    <w:rsid w:val="00D51FEA"/>
    <w:rsid w:val="00D5219D"/>
    <w:rsid w:val="00D521E0"/>
    <w:rsid w:val="00D523DF"/>
    <w:rsid w:val="00D5260B"/>
    <w:rsid w:val="00D52884"/>
    <w:rsid w:val="00D529D4"/>
    <w:rsid w:val="00D52A53"/>
    <w:rsid w:val="00D52B77"/>
    <w:rsid w:val="00D52E9E"/>
    <w:rsid w:val="00D52FA3"/>
    <w:rsid w:val="00D53424"/>
    <w:rsid w:val="00D53ABB"/>
    <w:rsid w:val="00D53CB5"/>
    <w:rsid w:val="00D53D53"/>
    <w:rsid w:val="00D53FA1"/>
    <w:rsid w:val="00D540E5"/>
    <w:rsid w:val="00D54121"/>
    <w:rsid w:val="00D544B1"/>
    <w:rsid w:val="00D54762"/>
    <w:rsid w:val="00D54BAA"/>
    <w:rsid w:val="00D5516A"/>
    <w:rsid w:val="00D5516C"/>
    <w:rsid w:val="00D551BA"/>
    <w:rsid w:val="00D556EC"/>
    <w:rsid w:val="00D5590F"/>
    <w:rsid w:val="00D55D02"/>
    <w:rsid w:val="00D5645B"/>
    <w:rsid w:val="00D56513"/>
    <w:rsid w:val="00D5662E"/>
    <w:rsid w:val="00D56835"/>
    <w:rsid w:val="00D56A91"/>
    <w:rsid w:val="00D56F6A"/>
    <w:rsid w:val="00D57027"/>
    <w:rsid w:val="00D57075"/>
    <w:rsid w:val="00D57282"/>
    <w:rsid w:val="00D57334"/>
    <w:rsid w:val="00D573FA"/>
    <w:rsid w:val="00D576D7"/>
    <w:rsid w:val="00D5798F"/>
    <w:rsid w:val="00D57A1B"/>
    <w:rsid w:val="00D57B36"/>
    <w:rsid w:val="00D57B6F"/>
    <w:rsid w:val="00D57BA0"/>
    <w:rsid w:val="00D57BC4"/>
    <w:rsid w:val="00D57C6B"/>
    <w:rsid w:val="00D57C7F"/>
    <w:rsid w:val="00D57DD1"/>
    <w:rsid w:val="00D60645"/>
    <w:rsid w:val="00D606B0"/>
    <w:rsid w:val="00D60855"/>
    <w:rsid w:val="00D609ED"/>
    <w:rsid w:val="00D60B2E"/>
    <w:rsid w:val="00D60B79"/>
    <w:rsid w:val="00D60D8E"/>
    <w:rsid w:val="00D60E1A"/>
    <w:rsid w:val="00D60F74"/>
    <w:rsid w:val="00D612A0"/>
    <w:rsid w:val="00D61476"/>
    <w:rsid w:val="00D614A3"/>
    <w:rsid w:val="00D615F4"/>
    <w:rsid w:val="00D6168B"/>
    <w:rsid w:val="00D61E06"/>
    <w:rsid w:val="00D62007"/>
    <w:rsid w:val="00D6218E"/>
    <w:rsid w:val="00D621C3"/>
    <w:rsid w:val="00D6220E"/>
    <w:rsid w:val="00D623E6"/>
    <w:rsid w:val="00D62799"/>
    <w:rsid w:val="00D62BFC"/>
    <w:rsid w:val="00D62E65"/>
    <w:rsid w:val="00D630A2"/>
    <w:rsid w:val="00D63364"/>
    <w:rsid w:val="00D6343D"/>
    <w:rsid w:val="00D636A6"/>
    <w:rsid w:val="00D63782"/>
    <w:rsid w:val="00D63C9C"/>
    <w:rsid w:val="00D63D4A"/>
    <w:rsid w:val="00D63E7F"/>
    <w:rsid w:val="00D643C7"/>
    <w:rsid w:val="00D64667"/>
    <w:rsid w:val="00D6477E"/>
    <w:rsid w:val="00D64991"/>
    <w:rsid w:val="00D64BA7"/>
    <w:rsid w:val="00D64BEE"/>
    <w:rsid w:val="00D64E71"/>
    <w:rsid w:val="00D64ED0"/>
    <w:rsid w:val="00D64F64"/>
    <w:rsid w:val="00D652F3"/>
    <w:rsid w:val="00D65390"/>
    <w:rsid w:val="00D65514"/>
    <w:rsid w:val="00D655C5"/>
    <w:rsid w:val="00D657BD"/>
    <w:rsid w:val="00D6598A"/>
    <w:rsid w:val="00D659A9"/>
    <w:rsid w:val="00D66048"/>
    <w:rsid w:val="00D66502"/>
    <w:rsid w:val="00D665E7"/>
    <w:rsid w:val="00D66892"/>
    <w:rsid w:val="00D668A3"/>
    <w:rsid w:val="00D66B48"/>
    <w:rsid w:val="00D66B5E"/>
    <w:rsid w:val="00D66B8E"/>
    <w:rsid w:val="00D66D60"/>
    <w:rsid w:val="00D66D61"/>
    <w:rsid w:val="00D66DF5"/>
    <w:rsid w:val="00D66F08"/>
    <w:rsid w:val="00D674BD"/>
    <w:rsid w:val="00D6758E"/>
    <w:rsid w:val="00D67671"/>
    <w:rsid w:val="00D678FF"/>
    <w:rsid w:val="00D67A3D"/>
    <w:rsid w:val="00D67A84"/>
    <w:rsid w:val="00D67CD4"/>
    <w:rsid w:val="00D67D82"/>
    <w:rsid w:val="00D67E80"/>
    <w:rsid w:val="00D7019A"/>
    <w:rsid w:val="00D70754"/>
    <w:rsid w:val="00D70907"/>
    <w:rsid w:val="00D70B31"/>
    <w:rsid w:val="00D7101E"/>
    <w:rsid w:val="00D7107E"/>
    <w:rsid w:val="00D7108F"/>
    <w:rsid w:val="00D710FE"/>
    <w:rsid w:val="00D7119A"/>
    <w:rsid w:val="00D713C9"/>
    <w:rsid w:val="00D71464"/>
    <w:rsid w:val="00D71543"/>
    <w:rsid w:val="00D715F9"/>
    <w:rsid w:val="00D71DFF"/>
    <w:rsid w:val="00D71E8C"/>
    <w:rsid w:val="00D72120"/>
    <w:rsid w:val="00D722FA"/>
    <w:rsid w:val="00D728AD"/>
    <w:rsid w:val="00D72CCB"/>
    <w:rsid w:val="00D72D04"/>
    <w:rsid w:val="00D72FE3"/>
    <w:rsid w:val="00D73031"/>
    <w:rsid w:val="00D735CE"/>
    <w:rsid w:val="00D736C4"/>
    <w:rsid w:val="00D73D0D"/>
    <w:rsid w:val="00D745A9"/>
    <w:rsid w:val="00D747B4"/>
    <w:rsid w:val="00D74C44"/>
    <w:rsid w:val="00D74CAA"/>
    <w:rsid w:val="00D74D57"/>
    <w:rsid w:val="00D74FB5"/>
    <w:rsid w:val="00D754BB"/>
    <w:rsid w:val="00D75686"/>
    <w:rsid w:val="00D75C06"/>
    <w:rsid w:val="00D75C9C"/>
    <w:rsid w:val="00D75EAE"/>
    <w:rsid w:val="00D75F6F"/>
    <w:rsid w:val="00D76031"/>
    <w:rsid w:val="00D76212"/>
    <w:rsid w:val="00D76645"/>
    <w:rsid w:val="00D76C19"/>
    <w:rsid w:val="00D76C83"/>
    <w:rsid w:val="00D76EA9"/>
    <w:rsid w:val="00D76F71"/>
    <w:rsid w:val="00D7700C"/>
    <w:rsid w:val="00D771CE"/>
    <w:rsid w:val="00D77295"/>
    <w:rsid w:val="00D772D3"/>
    <w:rsid w:val="00D774CC"/>
    <w:rsid w:val="00D77542"/>
    <w:rsid w:val="00D7794C"/>
    <w:rsid w:val="00D77A34"/>
    <w:rsid w:val="00D8025C"/>
    <w:rsid w:val="00D804DE"/>
    <w:rsid w:val="00D8056D"/>
    <w:rsid w:val="00D807AA"/>
    <w:rsid w:val="00D807C4"/>
    <w:rsid w:val="00D80986"/>
    <w:rsid w:val="00D809E9"/>
    <w:rsid w:val="00D80CF3"/>
    <w:rsid w:val="00D80D9C"/>
    <w:rsid w:val="00D812D2"/>
    <w:rsid w:val="00D8140C"/>
    <w:rsid w:val="00D814D8"/>
    <w:rsid w:val="00D8150A"/>
    <w:rsid w:val="00D81693"/>
    <w:rsid w:val="00D81823"/>
    <w:rsid w:val="00D81998"/>
    <w:rsid w:val="00D81AB9"/>
    <w:rsid w:val="00D820C5"/>
    <w:rsid w:val="00D82204"/>
    <w:rsid w:val="00D82410"/>
    <w:rsid w:val="00D82566"/>
    <w:rsid w:val="00D82B7D"/>
    <w:rsid w:val="00D82DEE"/>
    <w:rsid w:val="00D82E0F"/>
    <w:rsid w:val="00D82E34"/>
    <w:rsid w:val="00D82E46"/>
    <w:rsid w:val="00D82FEC"/>
    <w:rsid w:val="00D82FF9"/>
    <w:rsid w:val="00D8344C"/>
    <w:rsid w:val="00D83759"/>
    <w:rsid w:val="00D83A11"/>
    <w:rsid w:val="00D840FA"/>
    <w:rsid w:val="00D841B9"/>
    <w:rsid w:val="00D845B2"/>
    <w:rsid w:val="00D847C3"/>
    <w:rsid w:val="00D84AFB"/>
    <w:rsid w:val="00D84C7A"/>
    <w:rsid w:val="00D84CF0"/>
    <w:rsid w:val="00D84DB6"/>
    <w:rsid w:val="00D84E02"/>
    <w:rsid w:val="00D84E1E"/>
    <w:rsid w:val="00D85325"/>
    <w:rsid w:val="00D8571C"/>
    <w:rsid w:val="00D862B3"/>
    <w:rsid w:val="00D86983"/>
    <w:rsid w:val="00D86A2B"/>
    <w:rsid w:val="00D86BAA"/>
    <w:rsid w:val="00D872E1"/>
    <w:rsid w:val="00D8755D"/>
    <w:rsid w:val="00D87578"/>
    <w:rsid w:val="00D87689"/>
    <w:rsid w:val="00D877AB"/>
    <w:rsid w:val="00D878F0"/>
    <w:rsid w:val="00D9018D"/>
    <w:rsid w:val="00D90320"/>
    <w:rsid w:val="00D90384"/>
    <w:rsid w:val="00D903DD"/>
    <w:rsid w:val="00D90442"/>
    <w:rsid w:val="00D904D5"/>
    <w:rsid w:val="00D9054E"/>
    <w:rsid w:val="00D906DD"/>
    <w:rsid w:val="00D90C96"/>
    <w:rsid w:val="00D9128B"/>
    <w:rsid w:val="00D912F8"/>
    <w:rsid w:val="00D914A4"/>
    <w:rsid w:val="00D91744"/>
    <w:rsid w:val="00D91838"/>
    <w:rsid w:val="00D91A35"/>
    <w:rsid w:val="00D91D15"/>
    <w:rsid w:val="00D91DEE"/>
    <w:rsid w:val="00D92266"/>
    <w:rsid w:val="00D922D7"/>
    <w:rsid w:val="00D92A66"/>
    <w:rsid w:val="00D92A7E"/>
    <w:rsid w:val="00D92BF6"/>
    <w:rsid w:val="00D92EFA"/>
    <w:rsid w:val="00D92F16"/>
    <w:rsid w:val="00D9306C"/>
    <w:rsid w:val="00D9307F"/>
    <w:rsid w:val="00D932DF"/>
    <w:rsid w:val="00D93334"/>
    <w:rsid w:val="00D93368"/>
    <w:rsid w:val="00D937DC"/>
    <w:rsid w:val="00D9418A"/>
    <w:rsid w:val="00D941B9"/>
    <w:rsid w:val="00D94464"/>
    <w:rsid w:val="00D94550"/>
    <w:rsid w:val="00D948E8"/>
    <w:rsid w:val="00D94A54"/>
    <w:rsid w:val="00D94DE4"/>
    <w:rsid w:val="00D950F3"/>
    <w:rsid w:val="00D95923"/>
    <w:rsid w:val="00D95B7B"/>
    <w:rsid w:val="00D95EFD"/>
    <w:rsid w:val="00D96246"/>
    <w:rsid w:val="00D96262"/>
    <w:rsid w:val="00D969F8"/>
    <w:rsid w:val="00D96E2E"/>
    <w:rsid w:val="00D96EEC"/>
    <w:rsid w:val="00D96F28"/>
    <w:rsid w:val="00D97112"/>
    <w:rsid w:val="00D97285"/>
    <w:rsid w:val="00D975C7"/>
    <w:rsid w:val="00D9764B"/>
    <w:rsid w:val="00D976C3"/>
    <w:rsid w:val="00D9790B"/>
    <w:rsid w:val="00D97E42"/>
    <w:rsid w:val="00D97E6E"/>
    <w:rsid w:val="00D97F5A"/>
    <w:rsid w:val="00DA00B0"/>
    <w:rsid w:val="00DA014D"/>
    <w:rsid w:val="00DA01A7"/>
    <w:rsid w:val="00DA03F7"/>
    <w:rsid w:val="00DA045D"/>
    <w:rsid w:val="00DA0463"/>
    <w:rsid w:val="00DA0772"/>
    <w:rsid w:val="00DA0847"/>
    <w:rsid w:val="00DA0883"/>
    <w:rsid w:val="00DA16DF"/>
    <w:rsid w:val="00DA16EF"/>
    <w:rsid w:val="00DA1AD6"/>
    <w:rsid w:val="00DA1BD8"/>
    <w:rsid w:val="00DA1BFF"/>
    <w:rsid w:val="00DA1C4E"/>
    <w:rsid w:val="00DA1C67"/>
    <w:rsid w:val="00DA2145"/>
    <w:rsid w:val="00DA2A74"/>
    <w:rsid w:val="00DA2ACB"/>
    <w:rsid w:val="00DA2B72"/>
    <w:rsid w:val="00DA2E9B"/>
    <w:rsid w:val="00DA337D"/>
    <w:rsid w:val="00DA368D"/>
    <w:rsid w:val="00DA3A1E"/>
    <w:rsid w:val="00DA3C0F"/>
    <w:rsid w:val="00DA3C55"/>
    <w:rsid w:val="00DA3D14"/>
    <w:rsid w:val="00DA4359"/>
    <w:rsid w:val="00DA46BD"/>
    <w:rsid w:val="00DA4751"/>
    <w:rsid w:val="00DA4F7C"/>
    <w:rsid w:val="00DA533B"/>
    <w:rsid w:val="00DA5392"/>
    <w:rsid w:val="00DA556C"/>
    <w:rsid w:val="00DA5C1A"/>
    <w:rsid w:val="00DA5CEA"/>
    <w:rsid w:val="00DA60CB"/>
    <w:rsid w:val="00DA6169"/>
    <w:rsid w:val="00DA6248"/>
    <w:rsid w:val="00DA6843"/>
    <w:rsid w:val="00DA6884"/>
    <w:rsid w:val="00DA69CE"/>
    <w:rsid w:val="00DA6E5E"/>
    <w:rsid w:val="00DA7122"/>
    <w:rsid w:val="00DA712F"/>
    <w:rsid w:val="00DA7147"/>
    <w:rsid w:val="00DA71B7"/>
    <w:rsid w:val="00DA7263"/>
    <w:rsid w:val="00DA7348"/>
    <w:rsid w:val="00DA7D74"/>
    <w:rsid w:val="00DA7DC3"/>
    <w:rsid w:val="00DB024B"/>
    <w:rsid w:val="00DB0346"/>
    <w:rsid w:val="00DB089C"/>
    <w:rsid w:val="00DB0CBB"/>
    <w:rsid w:val="00DB0E26"/>
    <w:rsid w:val="00DB0F62"/>
    <w:rsid w:val="00DB0F6A"/>
    <w:rsid w:val="00DB0F78"/>
    <w:rsid w:val="00DB18F8"/>
    <w:rsid w:val="00DB1DD7"/>
    <w:rsid w:val="00DB25E3"/>
    <w:rsid w:val="00DB29B3"/>
    <w:rsid w:val="00DB2DBF"/>
    <w:rsid w:val="00DB3099"/>
    <w:rsid w:val="00DB3769"/>
    <w:rsid w:val="00DB3859"/>
    <w:rsid w:val="00DB3C89"/>
    <w:rsid w:val="00DB3C98"/>
    <w:rsid w:val="00DB3D87"/>
    <w:rsid w:val="00DB3F12"/>
    <w:rsid w:val="00DB3FB4"/>
    <w:rsid w:val="00DB441A"/>
    <w:rsid w:val="00DB44B3"/>
    <w:rsid w:val="00DB451D"/>
    <w:rsid w:val="00DB4691"/>
    <w:rsid w:val="00DB4692"/>
    <w:rsid w:val="00DB4F07"/>
    <w:rsid w:val="00DB4F63"/>
    <w:rsid w:val="00DB532D"/>
    <w:rsid w:val="00DB5F2C"/>
    <w:rsid w:val="00DB5F47"/>
    <w:rsid w:val="00DB5FB7"/>
    <w:rsid w:val="00DB6024"/>
    <w:rsid w:val="00DB6391"/>
    <w:rsid w:val="00DB644A"/>
    <w:rsid w:val="00DB6543"/>
    <w:rsid w:val="00DB6577"/>
    <w:rsid w:val="00DB6A3E"/>
    <w:rsid w:val="00DB6A57"/>
    <w:rsid w:val="00DB6AFF"/>
    <w:rsid w:val="00DB6DD7"/>
    <w:rsid w:val="00DB7002"/>
    <w:rsid w:val="00DB71A8"/>
    <w:rsid w:val="00DB71E9"/>
    <w:rsid w:val="00DB7835"/>
    <w:rsid w:val="00DB7F71"/>
    <w:rsid w:val="00DC02F0"/>
    <w:rsid w:val="00DC05C2"/>
    <w:rsid w:val="00DC0653"/>
    <w:rsid w:val="00DC073E"/>
    <w:rsid w:val="00DC084B"/>
    <w:rsid w:val="00DC08E4"/>
    <w:rsid w:val="00DC091A"/>
    <w:rsid w:val="00DC09EF"/>
    <w:rsid w:val="00DC0A20"/>
    <w:rsid w:val="00DC1A31"/>
    <w:rsid w:val="00DC1A6E"/>
    <w:rsid w:val="00DC1CFE"/>
    <w:rsid w:val="00DC1D6E"/>
    <w:rsid w:val="00DC1D92"/>
    <w:rsid w:val="00DC22C4"/>
    <w:rsid w:val="00DC23DA"/>
    <w:rsid w:val="00DC2432"/>
    <w:rsid w:val="00DC2841"/>
    <w:rsid w:val="00DC291B"/>
    <w:rsid w:val="00DC294B"/>
    <w:rsid w:val="00DC2A0D"/>
    <w:rsid w:val="00DC2CD9"/>
    <w:rsid w:val="00DC2E1D"/>
    <w:rsid w:val="00DC2EF8"/>
    <w:rsid w:val="00DC2EFB"/>
    <w:rsid w:val="00DC2FD1"/>
    <w:rsid w:val="00DC3989"/>
    <w:rsid w:val="00DC4119"/>
    <w:rsid w:val="00DC4137"/>
    <w:rsid w:val="00DC47E9"/>
    <w:rsid w:val="00DC49A0"/>
    <w:rsid w:val="00DC4B2C"/>
    <w:rsid w:val="00DC50CC"/>
    <w:rsid w:val="00DC51D0"/>
    <w:rsid w:val="00DC541B"/>
    <w:rsid w:val="00DC54DA"/>
    <w:rsid w:val="00DC5A8C"/>
    <w:rsid w:val="00DC5B62"/>
    <w:rsid w:val="00DC5BA1"/>
    <w:rsid w:val="00DC5CC3"/>
    <w:rsid w:val="00DC5D82"/>
    <w:rsid w:val="00DC5D89"/>
    <w:rsid w:val="00DC633E"/>
    <w:rsid w:val="00DC63AA"/>
    <w:rsid w:val="00DC6502"/>
    <w:rsid w:val="00DC6611"/>
    <w:rsid w:val="00DC6AFC"/>
    <w:rsid w:val="00DC6B67"/>
    <w:rsid w:val="00DC72CF"/>
    <w:rsid w:val="00DC752C"/>
    <w:rsid w:val="00DC7671"/>
    <w:rsid w:val="00DC79C7"/>
    <w:rsid w:val="00DC7D76"/>
    <w:rsid w:val="00DD000C"/>
    <w:rsid w:val="00DD0235"/>
    <w:rsid w:val="00DD023E"/>
    <w:rsid w:val="00DD026E"/>
    <w:rsid w:val="00DD051F"/>
    <w:rsid w:val="00DD0592"/>
    <w:rsid w:val="00DD06AE"/>
    <w:rsid w:val="00DD0801"/>
    <w:rsid w:val="00DD0D3D"/>
    <w:rsid w:val="00DD0E93"/>
    <w:rsid w:val="00DD0F94"/>
    <w:rsid w:val="00DD128E"/>
    <w:rsid w:val="00DD13EB"/>
    <w:rsid w:val="00DD17E7"/>
    <w:rsid w:val="00DD183D"/>
    <w:rsid w:val="00DD1E3F"/>
    <w:rsid w:val="00DD1F69"/>
    <w:rsid w:val="00DD2842"/>
    <w:rsid w:val="00DD2B43"/>
    <w:rsid w:val="00DD2E58"/>
    <w:rsid w:val="00DD3096"/>
    <w:rsid w:val="00DD32D2"/>
    <w:rsid w:val="00DD3B49"/>
    <w:rsid w:val="00DD4119"/>
    <w:rsid w:val="00DD4197"/>
    <w:rsid w:val="00DD41E0"/>
    <w:rsid w:val="00DD421C"/>
    <w:rsid w:val="00DD4238"/>
    <w:rsid w:val="00DD4381"/>
    <w:rsid w:val="00DD43FD"/>
    <w:rsid w:val="00DD4895"/>
    <w:rsid w:val="00DD4B3E"/>
    <w:rsid w:val="00DD4BD1"/>
    <w:rsid w:val="00DD4C16"/>
    <w:rsid w:val="00DD4FDA"/>
    <w:rsid w:val="00DD513A"/>
    <w:rsid w:val="00DD5365"/>
    <w:rsid w:val="00DD5639"/>
    <w:rsid w:val="00DD57CF"/>
    <w:rsid w:val="00DD5AEA"/>
    <w:rsid w:val="00DD5B68"/>
    <w:rsid w:val="00DD5D65"/>
    <w:rsid w:val="00DD6077"/>
    <w:rsid w:val="00DD648C"/>
    <w:rsid w:val="00DD650A"/>
    <w:rsid w:val="00DD66CB"/>
    <w:rsid w:val="00DD671E"/>
    <w:rsid w:val="00DD67A0"/>
    <w:rsid w:val="00DD6990"/>
    <w:rsid w:val="00DD6A69"/>
    <w:rsid w:val="00DD6BBC"/>
    <w:rsid w:val="00DD6BD3"/>
    <w:rsid w:val="00DD6BFD"/>
    <w:rsid w:val="00DD6CA8"/>
    <w:rsid w:val="00DD6D5F"/>
    <w:rsid w:val="00DD6DB3"/>
    <w:rsid w:val="00DD6EF3"/>
    <w:rsid w:val="00DD6F62"/>
    <w:rsid w:val="00DD705B"/>
    <w:rsid w:val="00DD7108"/>
    <w:rsid w:val="00DD74A0"/>
    <w:rsid w:val="00DE05D6"/>
    <w:rsid w:val="00DE0920"/>
    <w:rsid w:val="00DE092A"/>
    <w:rsid w:val="00DE0A05"/>
    <w:rsid w:val="00DE0A99"/>
    <w:rsid w:val="00DE0B2A"/>
    <w:rsid w:val="00DE0C06"/>
    <w:rsid w:val="00DE104F"/>
    <w:rsid w:val="00DE12E3"/>
    <w:rsid w:val="00DE1712"/>
    <w:rsid w:val="00DE17BE"/>
    <w:rsid w:val="00DE17D6"/>
    <w:rsid w:val="00DE19C4"/>
    <w:rsid w:val="00DE19E4"/>
    <w:rsid w:val="00DE1D1A"/>
    <w:rsid w:val="00DE1FC7"/>
    <w:rsid w:val="00DE201C"/>
    <w:rsid w:val="00DE208A"/>
    <w:rsid w:val="00DE2134"/>
    <w:rsid w:val="00DE2238"/>
    <w:rsid w:val="00DE241F"/>
    <w:rsid w:val="00DE261D"/>
    <w:rsid w:val="00DE269E"/>
    <w:rsid w:val="00DE280A"/>
    <w:rsid w:val="00DE2873"/>
    <w:rsid w:val="00DE2BF5"/>
    <w:rsid w:val="00DE2D4B"/>
    <w:rsid w:val="00DE332C"/>
    <w:rsid w:val="00DE3401"/>
    <w:rsid w:val="00DE3871"/>
    <w:rsid w:val="00DE38F2"/>
    <w:rsid w:val="00DE3A07"/>
    <w:rsid w:val="00DE3B4E"/>
    <w:rsid w:val="00DE46A0"/>
    <w:rsid w:val="00DE4727"/>
    <w:rsid w:val="00DE47BD"/>
    <w:rsid w:val="00DE50FD"/>
    <w:rsid w:val="00DE51E6"/>
    <w:rsid w:val="00DE5267"/>
    <w:rsid w:val="00DE55BD"/>
    <w:rsid w:val="00DE55E7"/>
    <w:rsid w:val="00DE56E1"/>
    <w:rsid w:val="00DE5753"/>
    <w:rsid w:val="00DE5AD9"/>
    <w:rsid w:val="00DE5DEE"/>
    <w:rsid w:val="00DE5FF7"/>
    <w:rsid w:val="00DE64CC"/>
    <w:rsid w:val="00DE6549"/>
    <w:rsid w:val="00DE65A6"/>
    <w:rsid w:val="00DE6664"/>
    <w:rsid w:val="00DE6AC4"/>
    <w:rsid w:val="00DE6C5B"/>
    <w:rsid w:val="00DE6C7C"/>
    <w:rsid w:val="00DE723C"/>
    <w:rsid w:val="00DE74CF"/>
    <w:rsid w:val="00DE74E6"/>
    <w:rsid w:val="00DE7831"/>
    <w:rsid w:val="00DE796E"/>
    <w:rsid w:val="00DE7BB2"/>
    <w:rsid w:val="00DE7CAB"/>
    <w:rsid w:val="00DF05C6"/>
    <w:rsid w:val="00DF0A3B"/>
    <w:rsid w:val="00DF0B3C"/>
    <w:rsid w:val="00DF0C0B"/>
    <w:rsid w:val="00DF0C20"/>
    <w:rsid w:val="00DF0E6D"/>
    <w:rsid w:val="00DF1096"/>
    <w:rsid w:val="00DF10FB"/>
    <w:rsid w:val="00DF15A8"/>
    <w:rsid w:val="00DF194C"/>
    <w:rsid w:val="00DF1AB7"/>
    <w:rsid w:val="00DF1E95"/>
    <w:rsid w:val="00DF1EA4"/>
    <w:rsid w:val="00DF1EAB"/>
    <w:rsid w:val="00DF1F4D"/>
    <w:rsid w:val="00DF1F69"/>
    <w:rsid w:val="00DF24EF"/>
    <w:rsid w:val="00DF261A"/>
    <w:rsid w:val="00DF265C"/>
    <w:rsid w:val="00DF2740"/>
    <w:rsid w:val="00DF27E3"/>
    <w:rsid w:val="00DF2834"/>
    <w:rsid w:val="00DF28FB"/>
    <w:rsid w:val="00DF2981"/>
    <w:rsid w:val="00DF2A6A"/>
    <w:rsid w:val="00DF33FB"/>
    <w:rsid w:val="00DF3511"/>
    <w:rsid w:val="00DF3513"/>
    <w:rsid w:val="00DF3A74"/>
    <w:rsid w:val="00DF3F70"/>
    <w:rsid w:val="00DF44C2"/>
    <w:rsid w:val="00DF46E5"/>
    <w:rsid w:val="00DF48EA"/>
    <w:rsid w:val="00DF49FD"/>
    <w:rsid w:val="00DF4A6C"/>
    <w:rsid w:val="00DF4FC6"/>
    <w:rsid w:val="00DF5083"/>
    <w:rsid w:val="00DF54A5"/>
    <w:rsid w:val="00DF55C4"/>
    <w:rsid w:val="00DF5708"/>
    <w:rsid w:val="00DF5A0C"/>
    <w:rsid w:val="00DF5D5D"/>
    <w:rsid w:val="00DF60FF"/>
    <w:rsid w:val="00DF6630"/>
    <w:rsid w:val="00DF68E6"/>
    <w:rsid w:val="00DF6922"/>
    <w:rsid w:val="00DF6B9D"/>
    <w:rsid w:val="00DF6BAA"/>
    <w:rsid w:val="00DF6C6E"/>
    <w:rsid w:val="00DF6DFC"/>
    <w:rsid w:val="00DF6E5B"/>
    <w:rsid w:val="00DF6EF8"/>
    <w:rsid w:val="00DF7012"/>
    <w:rsid w:val="00DF7361"/>
    <w:rsid w:val="00DF74AF"/>
    <w:rsid w:val="00DF774A"/>
    <w:rsid w:val="00DF7825"/>
    <w:rsid w:val="00E0024C"/>
    <w:rsid w:val="00E00539"/>
    <w:rsid w:val="00E00547"/>
    <w:rsid w:val="00E0065C"/>
    <w:rsid w:val="00E00E8C"/>
    <w:rsid w:val="00E0154C"/>
    <w:rsid w:val="00E015B3"/>
    <w:rsid w:val="00E01B60"/>
    <w:rsid w:val="00E01C2C"/>
    <w:rsid w:val="00E01C5F"/>
    <w:rsid w:val="00E01ECD"/>
    <w:rsid w:val="00E01F29"/>
    <w:rsid w:val="00E022FA"/>
    <w:rsid w:val="00E02350"/>
    <w:rsid w:val="00E02582"/>
    <w:rsid w:val="00E02705"/>
    <w:rsid w:val="00E02B55"/>
    <w:rsid w:val="00E02C88"/>
    <w:rsid w:val="00E0313E"/>
    <w:rsid w:val="00E034A7"/>
    <w:rsid w:val="00E034F3"/>
    <w:rsid w:val="00E03CEA"/>
    <w:rsid w:val="00E03F5D"/>
    <w:rsid w:val="00E04114"/>
    <w:rsid w:val="00E041EC"/>
    <w:rsid w:val="00E042BD"/>
    <w:rsid w:val="00E044B3"/>
    <w:rsid w:val="00E044C4"/>
    <w:rsid w:val="00E04AFA"/>
    <w:rsid w:val="00E04F30"/>
    <w:rsid w:val="00E04FBE"/>
    <w:rsid w:val="00E050F7"/>
    <w:rsid w:val="00E0523A"/>
    <w:rsid w:val="00E0531E"/>
    <w:rsid w:val="00E05F5C"/>
    <w:rsid w:val="00E06043"/>
    <w:rsid w:val="00E061BF"/>
    <w:rsid w:val="00E067F7"/>
    <w:rsid w:val="00E06908"/>
    <w:rsid w:val="00E06B04"/>
    <w:rsid w:val="00E072F5"/>
    <w:rsid w:val="00E0798C"/>
    <w:rsid w:val="00E079DB"/>
    <w:rsid w:val="00E07B26"/>
    <w:rsid w:val="00E07C8B"/>
    <w:rsid w:val="00E07CD6"/>
    <w:rsid w:val="00E10151"/>
    <w:rsid w:val="00E1037A"/>
    <w:rsid w:val="00E10CFF"/>
    <w:rsid w:val="00E1118B"/>
    <w:rsid w:val="00E1159A"/>
    <w:rsid w:val="00E115ED"/>
    <w:rsid w:val="00E11797"/>
    <w:rsid w:val="00E118D8"/>
    <w:rsid w:val="00E11AED"/>
    <w:rsid w:val="00E11B19"/>
    <w:rsid w:val="00E11BA0"/>
    <w:rsid w:val="00E11BD9"/>
    <w:rsid w:val="00E11CB1"/>
    <w:rsid w:val="00E12009"/>
    <w:rsid w:val="00E1206C"/>
    <w:rsid w:val="00E12156"/>
    <w:rsid w:val="00E12572"/>
    <w:rsid w:val="00E1282F"/>
    <w:rsid w:val="00E12A90"/>
    <w:rsid w:val="00E12B41"/>
    <w:rsid w:val="00E12D2F"/>
    <w:rsid w:val="00E12EC8"/>
    <w:rsid w:val="00E133F5"/>
    <w:rsid w:val="00E1384E"/>
    <w:rsid w:val="00E13C26"/>
    <w:rsid w:val="00E14120"/>
    <w:rsid w:val="00E1416A"/>
    <w:rsid w:val="00E14325"/>
    <w:rsid w:val="00E144E3"/>
    <w:rsid w:val="00E14536"/>
    <w:rsid w:val="00E1453E"/>
    <w:rsid w:val="00E1454A"/>
    <w:rsid w:val="00E146BB"/>
    <w:rsid w:val="00E14823"/>
    <w:rsid w:val="00E14AC8"/>
    <w:rsid w:val="00E14F35"/>
    <w:rsid w:val="00E14F39"/>
    <w:rsid w:val="00E14FE0"/>
    <w:rsid w:val="00E1504D"/>
    <w:rsid w:val="00E1551A"/>
    <w:rsid w:val="00E15912"/>
    <w:rsid w:val="00E15A78"/>
    <w:rsid w:val="00E15B8B"/>
    <w:rsid w:val="00E15C61"/>
    <w:rsid w:val="00E161FD"/>
    <w:rsid w:val="00E16279"/>
    <w:rsid w:val="00E164FF"/>
    <w:rsid w:val="00E165B9"/>
    <w:rsid w:val="00E16721"/>
    <w:rsid w:val="00E167CA"/>
    <w:rsid w:val="00E168F0"/>
    <w:rsid w:val="00E16D18"/>
    <w:rsid w:val="00E170D1"/>
    <w:rsid w:val="00E1748F"/>
    <w:rsid w:val="00E17BEB"/>
    <w:rsid w:val="00E17FAD"/>
    <w:rsid w:val="00E200AB"/>
    <w:rsid w:val="00E204F4"/>
    <w:rsid w:val="00E2050E"/>
    <w:rsid w:val="00E20618"/>
    <w:rsid w:val="00E20902"/>
    <w:rsid w:val="00E20953"/>
    <w:rsid w:val="00E20ACF"/>
    <w:rsid w:val="00E20CF4"/>
    <w:rsid w:val="00E2152A"/>
    <w:rsid w:val="00E21816"/>
    <w:rsid w:val="00E21990"/>
    <w:rsid w:val="00E223F4"/>
    <w:rsid w:val="00E226D8"/>
    <w:rsid w:val="00E227C7"/>
    <w:rsid w:val="00E228C9"/>
    <w:rsid w:val="00E229A4"/>
    <w:rsid w:val="00E23055"/>
    <w:rsid w:val="00E23091"/>
    <w:rsid w:val="00E23724"/>
    <w:rsid w:val="00E23D25"/>
    <w:rsid w:val="00E23DAD"/>
    <w:rsid w:val="00E23E9B"/>
    <w:rsid w:val="00E241CA"/>
    <w:rsid w:val="00E24324"/>
    <w:rsid w:val="00E2434C"/>
    <w:rsid w:val="00E24547"/>
    <w:rsid w:val="00E24670"/>
    <w:rsid w:val="00E24A6B"/>
    <w:rsid w:val="00E24FC1"/>
    <w:rsid w:val="00E2500D"/>
    <w:rsid w:val="00E252F9"/>
    <w:rsid w:val="00E2538A"/>
    <w:rsid w:val="00E255A7"/>
    <w:rsid w:val="00E25691"/>
    <w:rsid w:val="00E25DFD"/>
    <w:rsid w:val="00E25E4E"/>
    <w:rsid w:val="00E25F57"/>
    <w:rsid w:val="00E26213"/>
    <w:rsid w:val="00E26367"/>
    <w:rsid w:val="00E2679D"/>
    <w:rsid w:val="00E268A7"/>
    <w:rsid w:val="00E26A44"/>
    <w:rsid w:val="00E26A47"/>
    <w:rsid w:val="00E26A72"/>
    <w:rsid w:val="00E26BF7"/>
    <w:rsid w:val="00E26DF3"/>
    <w:rsid w:val="00E26EF8"/>
    <w:rsid w:val="00E2700C"/>
    <w:rsid w:val="00E2710F"/>
    <w:rsid w:val="00E27210"/>
    <w:rsid w:val="00E27235"/>
    <w:rsid w:val="00E27603"/>
    <w:rsid w:val="00E27625"/>
    <w:rsid w:val="00E2798F"/>
    <w:rsid w:val="00E279F2"/>
    <w:rsid w:val="00E27DF4"/>
    <w:rsid w:val="00E27E97"/>
    <w:rsid w:val="00E27F81"/>
    <w:rsid w:val="00E30448"/>
    <w:rsid w:val="00E30772"/>
    <w:rsid w:val="00E307B9"/>
    <w:rsid w:val="00E307E7"/>
    <w:rsid w:val="00E30B73"/>
    <w:rsid w:val="00E310A6"/>
    <w:rsid w:val="00E3117D"/>
    <w:rsid w:val="00E3130D"/>
    <w:rsid w:val="00E31368"/>
    <w:rsid w:val="00E31872"/>
    <w:rsid w:val="00E318E6"/>
    <w:rsid w:val="00E31943"/>
    <w:rsid w:val="00E31A7C"/>
    <w:rsid w:val="00E31C43"/>
    <w:rsid w:val="00E31D89"/>
    <w:rsid w:val="00E31E6D"/>
    <w:rsid w:val="00E320D6"/>
    <w:rsid w:val="00E32411"/>
    <w:rsid w:val="00E326A9"/>
    <w:rsid w:val="00E32718"/>
    <w:rsid w:val="00E32803"/>
    <w:rsid w:val="00E32924"/>
    <w:rsid w:val="00E32962"/>
    <w:rsid w:val="00E32B02"/>
    <w:rsid w:val="00E32C0B"/>
    <w:rsid w:val="00E32FF9"/>
    <w:rsid w:val="00E331FB"/>
    <w:rsid w:val="00E3341E"/>
    <w:rsid w:val="00E3383D"/>
    <w:rsid w:val="00E33AB4"/>
    <w:rsid w:val="00E33C36"/>
    <w:rsid w:val="00E341EF"/>
    <w:rsid w:val="00E344E3"/>
    <w:rsid w:val="00E345B0"/>
    <w:rsid w:val="00E34770"/>
    <w:rsid w:val="00E34D0D"/>
    <w:rsid w:val="00E34FC7"/>
    <w:rsid w:val="00E3503A"/>
    <w:rsid w:val="00E3520D"/>
    <w:rsid w:val="00E355A4"/>
    <w:rsid w:val="00E356B8"/>
    <w:rsid w:val="00E35976"/>
    <w:rsid w:val="00E359AF"/>
    <w:rsid w:val="00E35A95"/>
    <w:rsid w:val="00E35B68"/>
    <w:rsid w:val="00E35C6F"/>
    <w:rsid w:val="00E360D7"/>
    <w:rsid w:val="00E36131"/>
    <w:rsid w:val="00E36138"/>
    <w:rsid w:val="00E367BA"/>
    <w:rsid w:val="00E36894"/>
    <w:rsid w:val="00E368B8"/>
    <w:rsid w:val="00E36C05"/>
    <w:rsid w:val="00E37252"/>
    <w:rsid w:val="00E3752E"/>
    <w:rsid w:val="00E378DA"/>
    <w:rsid w:val="00E37A3B"/>
    <w:rsid w:val="00E37C36"/>
    <w:rsid w:val="00E37C63"/>
    <w:rsid w:val="00E37E75"/>
    <w:rsid w:val="00E37F71"/>
    <w:rsid w:val="00E4090F"/>
    <w:rsid w:val="00E40AAD"/>
    <w:rsid w:val="00E40CCE"/>
    <w:rsid w:val="00E40EC3"/>
    <w:rsid w:val="00E4107A"/>
    <w:rsid w:val="00E4137E"/>
    <w:rsid w:val="00E41978"/>
    <w:rsid w:val="00E41A83"/>
    <w:rsid w:val="00E41B78"/>
    <w:rsid w:val="00E41CAF"/>
    <w:rsid w:val="00E41D40"/>
    <w:rsid w:val="00E41D8E"/>
    <w:rsid w:val="00E42534"/>
    <w:rsid w:val="00E427E5"/>
    <w:rsid w:val="00E42990"/>
    <w:rsid w:val="00E42B51"/>
    <w:rsid w:val="00E42B95"/>
    <w:rsid w:val="00E42E16"/>
    <w:rsid w:val="00E42FDB"/>
    <w:rsid w:val="00E43054"/>
    <w:rsid w:val="00E43100"/>
    <w:rsid w:val="00E431B6"/>
    <w:rsid w:val="00E4342A"/>
    <w:rsid w:val="00E4350C"/>
    <w:rsid w:val="00E4372A"/>
    <w:rsid w:val="00E43AD4"/>
    <w:rsid w:val="00E43B4D"/>
    <w:rsid w:val="00E43DC9"/>
    <w:rsid w:val="00E43FBE"/>
    <w:rsid w:val="00E4400C"/>
    <w:rsid w:val="00E44424"/>
    <w:rsid w:val="00E4469E"/>
    <w:rsid w:val="00E449CC"/>
    <w:rsid w:val="00E44D2F"/>
    <w:rsid w:val="00E44EEE"/>
    <w:rsid w:val="00E44F0E"/>
    <w:rsid w:val="00E45072"/>
    <w:rsid w:val="00E4516F"/>
    <w:rsid w:val="00E45319"/>
    <w:rsid w:val="00E45466"/>
    <w:rsid w:val="00E4567D"/>
    <w:rsid w:val="00E456B2"/>
    <w:rsid w:val="00E4576B"/>
    <w:rsid w:val="00E457D5"/>
    <w:rsid w:val="00E45853"/>
    <w:rsid w:val="00E45A27"/>
    <w:rsid w:val="00E45B14"/>
    <w:rsid w:val="00E45E31"/>
    <w:rsid w:val="00E4602A"/>
    <w:rsid w:val="00E4603D"/>
    <w:rsid w:val="00E46246"/>
    <w:rsid w:val="00E4627D"/>
    <w:rsid w:val="00E463D9"/>
    <w:rsid w:val="00E4675B"/>
    <w:rsid w:val="00E46873"/>
    <w:rsid w:val="00E468D6"/>
    <w:rsid w:val="00E46A06"/>
    <w:rsid w:val="00E46A8E"/>
    <w:rsid w:val="00E46CFB"/>
    <w:rsid w:val="00E46D4A"/>
    <w:rsid w:val="00E4750D"/>
    <w:rsid w:val="00E47830"/>
    <w:rsid w:val="00E47A33"/>
    <w:rsid w:val="00E47BBA"/>
    <w:rsid w:val="00E47C19"/>
    <w:rsid w:val="00E47FC4"/>
    <w:rsid w:val="00E47FE1"/>
    <w:rsid w:val="00E50084"/>
    <w:rsid w:val="00E500DC"/>
    <w:rsid w:val="00E5012D"/>
    <w:rsid w:val="00E502FD"/>
    <w:rsid w:val="00E50700"/>
    <w:rsid w:val="00E50710"/>
    <w:rsid w:val="00E50984"/>
    <w:rsid w:val="00E50A65"/>
    <w:rsid w:val="00E50AFD"/>
    <w:rsid w:val="00E50C25"/>
    <w:rsid w:val="00E50D97"/>
    <w:rsid w:val="00E50FBB"/>
    <w:rsid w:val="00E51077"/>
    <w:rsid w:val="00E5140B"/>
    <w:rsid w:val="00E51686"/>
    <w:rsid w:val="00E51A01"/>
    <w:rsid w:val="00E51B4A"/>
    <w:rsid w:val="00E51D76"/>
    <w:rsid w:val="00E51D8C"/>
    <w:rsid w:val="00E51F02"/>
    <w:rsid w:val="00E521CA"/>
    <w:rsid w:val="00E52411"/>
    <w:rsid w:val="00E5275C"/>
    <w:rsid w:val="00E52B5B"/>
    <w:rsid w:val="00E52B64"/>
    <w:rsid w:val="00E52C43"/>
    <w:rsid w:val="00E53D24"/>
    <w:rsid w:val="00E53FFF"/>
    <w:rsid w:val="00E541A6"/>
    <w:rsid w:val="00E542BD"/>
    <w:rsid w:val="00E542EA"/>
    <w:rsid w:val="00E543F5"/>
    <w:rsid w:val="00E54420"/>
    <w:rsid w:val="00E54625"/>
    <w:rsid w:val="00E54635"/>
    <w:rsid w:val="00E54867"/>
    <w:rsid w:val="00E54AC4"/>
    <w:rsid w:val="00E54C66"/>
    <w:rsid w:val="00E54E54"/>
    <w:rsid w:val="00E54F3C"/>
    <w:rsid w:val="00E54FAE"/>
    <w:rsid w:val="00E555F3"/>
    <w:rsid w:val="00E55601"/>
    <w:rsid w:val="00E55A46"/>
    <w:rsid w:val="00E55A7E"/>
    <w:rsid w:val="00E55B89"/>
    <w:rsid w:val="00E55DCC"/>
    <w:rsid w:val="00E56162"/>
    <w:rsid w:val="00E56208"/>
    <w:rsid w:val="00E562F4"/>
    <w:rsid w:val="00E56BA7"/>
    <w:rsid w:val="00E56C28"/>
    <w:rsid w:val="00E56DB6"/>
    <w:rsid w:val="00E5720D"/>
    <w:rsid w:val="00E57288"/>
    <w:rsid w:val="00E572FE"/>
    <w:rsid w:val="00E574AF"/>
    <w:rsid w:val="00E57619"/>
    <w:rsid w:val="00E57C2B"/>
    <w:rsid w:val="00E57D8E"/>
    <w:rsid w:val="00E57E95"/>
    <w:rsid w:val="00E600A0"/>
    <w:rsid w:val="00E60124"/>
    <w:rsid w:val="00E601AB"/>
    <w:rsid w:val="00E60455"/>
    <w:rsid w:val="00E60470"/>
    <w:rsid w:val="00E6065F"/>
    <w:rsid w:val="00E607B5"/>
    <w:rsid w:val="00E608D9"/>
    <w:rsid w:val="00E60A2A"/>
    <w:rsid w:val="00E60BE3"/>
    <w:rsid w:val="00E60DBC"/>
    <w:rsid w:val="00E60F24"/>
    <w:rsid w:val="00E60F4C"/>
    <w:rsid w:val="00E6140A"/>
    <w:rsid w:val="00E61499"/>
    <w:rsid w:val="00E61726"/>
    <w:rsid w:val="00E61B25"/>
    <w:rsid w:val="00E61CCD"/>
    <w:rsid w:val="00E61E2D"/>
    <w:rsid w:val="00E623AD"/>
    <w:rsid w:val="00E6247F"/>
    <w:rsid w:val="00E624B2"/>
    <w:rsid w:val="00E6250E"/>
    <w:rsid w:val="00E628BC"/>
    <w:rsid w:val="00E62987"/>
    <w:rsid w:val="00E62AB9"/>
    <w:rsid w:val="00E62B40"/>
    <w:rsid w:val="00E62B8D"/>
    <w:rsid w:val="00E62BAE"/>
    <w:rsid w:val="00E62CB0"/>
    <w:rsid w:val="00E62E74"/>
    <w:rsid w:val="00E630B1"/>
    <w:rsid w:val="00E63417"/>
    <w:rsid w:val="00E6347B"/>
    <w:rsid w:val="00E635EE"/>
    <w:rsid w:val="00E637F7"/>
    <w:rsid w:val="00E63AD6"/>
    <w:rsid w:val="00E63BB8"/>
    <w:rsid w:val="00E63F1E"/>
    <w:rsid w:val="00E63FB3"/>
    <w:rsid w:val="00E644CB"/>
    <w:rsid w:val="00E645B5"/>
    <w:rsid w:val="00E646A9"/>
    <w:rsid w:val="00E64754"/>
    <w:rsid w:val="00E64852"/>
    <w:rsid w:val="00E64A45"/>
    <w:rsid w:val="00E64DAC"/>
    <w:rsid w:val="00E64E0F"/>
    <w:rsid w:val="00E64EEB"/>
    <w:rsid w:val="00E65200"/>
    <w:rsid w:val="00E652BB"/>
    <w:rsid w:val="00E6537C"/>
    <w:rsid w:val="00E65523"/>
    <w:rsid w:val="00E65526"/>
    <w:rsid w:val="00E6557E"/>
    <w:rsid w:val="00E65769"/>
    <w:rsid w:val="00E658A3"/>
    <w:rsid w:val="00E65D19"/>
    <w:rsid w:val="00E65ED7"/>
    <w:rsid w:val="00E66142"/>
    <w:rsid w:val="00E6617C"/>
    <w:rsid w:val="00E66618"/>
    <w:rsid w:val="00E6669F"/>
    <w:rsid w:val="00E666B7"/>
    <w:rsid w:val="00E66AE8"/>
    <w:rsid w:val="00E66B06"/>
    <w:rsid w:val="00E66B96"/>
    <w:rsid w:val="00E66E37"/>
    <w:rsid w:val="00E6774E"/>
    <w:rsid w:val="00E67AB7"/>
    <w:rsid w:val="00E70014"/>
    <w:rsid w:val="00E7013E"/>
    <w:rsid w:val="00E70339"/>
    <w:rsid w:val="00E704F0"/>
    <w:rsid w:val="00E707CE"/>
    <w:rsid w:val="00E70800"/>
    <w:rsid w:val="00E70868"/>
    <w:rsid w:val="00E70917"/>
    <w:rsid w:val="00E70BA6"/>
    <w:rsid w:val="00E70F71"/>
    <w:rsid w:val="00E71353"/>
    <w:rsid w:val="00E7162A"/>
    <w:rsid w:val="00E717A1"/>
    <w:rsid w:val="00E718A1"/>
    <w:rsid w:val="00E71A8B"/>
    <w:rsid w:val="00E71C34"/>
    <w:rsid w:val="00E71CAB"/>
    <w:rsid w:val="00E720EF"/>
    <w:rsid w:val="00E72176"/>
    <w:rsid w:val="00E7223E"/>
    <w:rsid w:val="00E7245B"/>
    <w:rsid w:val="00E72531"/>
    <w:rsid w:val="00E7261F"/>
    <w:rsid w:val="00E72676"/>
    <w:rsid w:val="00E72681"/>
    <w:rsid w:val="00E72736"/>
    <w:rsid w:val="00E7286E"/>
    <w:rsid w:val="00E728F5"/>
    <w:rsid w:val="00E72A8D"/>
    <w:rsid w:val="00E72C70"/>
    <w:rsid w:val="00E72DC9"/>
    <w:rsid w:val="00E72EE8"/>
    <w:rsid w:val="00E731D5"/>
    <w:rsid w:val="00E7330B"/>
    <w:rsid w:val="00E7344B"/>
    <w:rsid w:val="00E73673"/>
    <w:rsid w:val="00E73705"/>
    <w:rsid w:val="00E73A2B"/>
    <w:rsid w:val="00E73E1F"/>
    <w:rsid w:val="00E74107"/>
    <w:rsid w:val="00E745A6"/>
    <w:rsid w:val="00E74CA3"/>
    <w:rsid w:val="00E7502E"/>
    <w:rsid w:val="00E75141"/>
    <w:rsid w:val="00E751FD"/>
    <w:rsid w:val="00E7520E"/>
    <w:rsid w:val="00E75379"/>
    <w:rsid w:val="00E756D0"/>
    <w:rsid w:val="00E757FD"/>
    <w:rsid w:val="00E75890"/>
    <w:rsid w:val="00E75A0E"/>
    <w:rsid w:val="00E75A4C"/>
    <w:rsid w:val="00E75A93"/>
    <w:rsid w:val="00E76180"/>
    <w:rsid w:val="00E76BAF"/>
    <w:rsid w:val="00E76EBA"/>
    <w:rsid w:val="00E7710F"/>
    <w:rsid w:val="00E7712D"/>
    <w:rsid w:val="00E77441"/>
    <w:rsid w:val="00E77450"/>
    <w:rsid w:val="00E77467"/>
    <w:rsid w:val="00E77720"/>
    <w:rsid w:val="00E77A59"/>
    <w:rsid w:val="00E77CE8"/>
    <w:rsid w:val="00E77D2D"/>
    <w:rsid w:val="00E77F50"/>
    <w:rsid w:val="00E80214"/>
    <w:rsid w:val="00E80688"/>
    <w:rsid w:val="00E807FF"/>
    <w:rsid w:val="00E80BF4"/>
    <w:rsid w:val="00E80D82"/>
    <w:rsid w:val="00E80E0A"/>
    <w:rsid w:val="00E80E40"/>
    <w:rsid w:val="00E810B5"/>
    <w:rsid w:val="00E8118F"/>
    <w:rsid w:val="00E81664"/>
    <w:rsid w:val="00E81674"/>
    <w:rsid w:val="00E81F06"/>
    <w:rsid w:val="00E81F41"/>
    <w:rsid w:val="00E822CF"/>
    <w:rsid w:val="00E82529"/>
    <w:rsid w:val="00E8255E"/>
    <w:rsid w:val="00E8295A"/>
    <w:rsid w:val="00E82A0F"/>
    <w:rsid w:val="00E82C22"/>
    <w:rsid w:val="00E8384D"/>
    <w:rsid w:val="00E83FC0"/>
    <w:rsid w:val="00E8412F"/>
    <w:rsid w:val="00E843CA"/>
    <w:rsid w:val="00E84644"/>
    <w:rsid w:val="00E84733"/>
    <w:rsid w:val="00E847E3"/>
    <w:rsid w:val="00E849FA"/>
    <w:rsid w:val="00E85177"/>
    <w:rsid w:val="00E852C9"/>
    <w:rsid w:val="00E85548"/>
    <w:rsid w:val="00E856E3"/>
    <w:rsid w:val="00E85903"/>
    <w:rsid w:val="00E8592B"/>
    <w:rsid w:val="00E859B4"/>
    <w:rsid w:val="00E85DE0"/>
    <w:rsid w:val="00E86068"/>
    <w:rsid w:val="00E864DF"/>
    <w:rsid w:val="00E86524"/>
    <w:rsid w:val="00E86634"/>
    <w:rsid w:val="00E8663C"/>
    <w:rsid w:val="00E86723"/>
    <w:rsid w:val="00E86858"/>
    <w:rsid w:val="00E869E7"/>
    <w:rsid w:val="00E86B47"/>
    <w:rsid w:val="00E86DB7"/>
    <w:rsid w:val="00E87271"/>
    <w:rsid w:val="00E874BD"/>
    <w:rsid w:val="00E875D4"/>
    <w:rsid w:val="00E87636"/>
    <w:rsid w:val="00E8782F"/>
    <w:rsid w:val="00E8786D"/>
    <w:rsid w:val="00E87A85"/>
    <w:rsid w:val="00E87BF4"/>
    <w:rsid w:val="00E87DDB"/>
    <w:rsid w:val="00E87ECB"/>
    <w:rsid w:val="00E9046A"/>
    <w:rsid w:val="00E90961"/>
    <w:rsid w:val="00E90B9D"/>
    <w:rsid w:val="00E90F56"/>
    <w:rsid w:val="00E91040"/>
    <w:rsid w:val="00E91212"/>
    <w:rsid w:val="00E9135A"/>
    <w:rsid w:val="00E9175A"/>
    <w:rsid w:val="00E91AF5"/>
    <w:rsid w:val="00E91EBD"/>
    <w:rsid w:val="00E91EDB"/>
    <w:rsid w:val="00E91FFB"/>
    <w:rsid w:val="00E92014"/>
    <w:rsid w:val="00E9207C"/>
    <w:rsid w:val="00E920CE"/>
    <w:rsid w:val="00E9245E"/>
    <w:rsid w:val="00E92598"/>
    <w:rsid w:val="00E9264E"/>
    <w:rsid w:val="00E9282D"/>
    <w:rsid w:val="00E92952"/>
    <w:rsid w:val="00E930CD"/>
    <w:rsid w:val="00E93892"/>
    <w:rsid w:val="00E93B1C"/>
    <w:rsid w:val="00E93EDF"/>
    <w:rsid w:val="00E93F42"/>
    <w:rsid w:val="00E93FD0"/>
    <w:rsid w:val="00E9404A"/>
    <w:rsid w:val="00E9419A"/>
    <w:rsid w:val="00E94486"/>
    <w:rsid w:val="00E944BA"/>
    <w:rsid w:val="00E947D4"/>
    <w:rsid w:val="00E94A05"/>
    <w:rsid w:val="00E94CBA"/>
    <w:rsid w:val="00E95C26"/>
    <w:rsid w:val="00E9650D"/>
    <w:rsid w:val="00E9694C"/>
    <w:rsid w:val="00E971C1"/>
    <w:rsid w:val="00E97307"/>
    <w:rsid w:val="00E9738A"/>
    <w:rsid w:val="00E9748F"/>
    <w:rsid w:val="00E9768D"/>
    <w:rsid w:val="00E97760"/>
    <w:rsid w:val="00E978A0"/>
    <w:rsid w:val="00E978C7"/>
    <w:rsid w:val="00E97A35"/>
    <w:rsid w:val="00E97D17"/>
    <w:rsid w:val="00E97F9F"/>
    <w:rsid w:val="00EA04E3"/>
    <w:rsid w:val="00EA0519"/>
    <w:rsid w:val="00EA0774"/>
    <w:rsid w:val="00EA0802"/>
    <w:rsid w:val="00EA0A9B"/>
    <w:rsid w:val="00EA0BDA"/>
    <w:rsid w:val="00EA0FEA"/>
    <w:rsid w:val="00EA0FED"/>
    <w:rsid w:val="00EA10F8"/>
    <w:rsid w:val="00EA1206"/>
    <w:rsid w:val="00EA12CA"/>
    <w:rsid w:val="00EA17F1"/>
    <w:rsid w:val="00EA19CD"/>
    <w:rsid w:val="00EA19EF"/>
    <w:rsid w:val="00EA1E8D"/>
    <w:rsid w:val="00EA1EAD"/>
    <w:rsid w:val="00EA1F49"/>
    <w:rsid w:val="00EA20D2"/>
    <w:rsid w:val="00EA2330"/>
    <w:rsid w:val="00EA235A"/>
    <w:rsid w:val="00EA2406"/>
    <w:rsid w:val="00EA26D3"/>
    <w:rsid w:val="00EA2B62"/>
    <w:rsid w:val="00EA31DC"/>
    <w:rsid w:val="00EA32BC"/>
    <w:rsid w:val="00EA388B"/>
    <w:rsid w:val="00EA391F"/>
    <w:rsid w:val="00EA3B9E"/>
    <w:rsid w:val="00EA3BC1"/>
    <w:rsid w:val="00EA3C93"/>
    <w:rsid w:val="00EA3DD4"/>
    <w:rsid w:val="00EA3EBB"/>
    <w:rsid w:val="00EA40F6"/>
    <w:rsid w:val="00EA444D"/>
    <w:rsid w:val="00EA4600"/>
    <w:rsid w:val="00EA4A0B"/>
    <w:rsid w:val="00EA4BD2"/>
    <w:rsid w:val="00EA4C31"/>
    <w:rsid w:val="00EA4CE8"/>
    <w:rsid w:val="00EA4D19"/>
    <w:rsid w:val="00EA5624"/>
    <w:rsid w:val="00EA56AC"/>
    <w:rsid w:val="00EA5998"/>
    <w:rsid w:val="00EA5A25"/>
    <w:rsid w:val="00EA5C62"/>
    <w:rsid w:val="00EA5D34"/>
    <w:rsid w:val="00EA5DC0"/>
    <w:rsid w:val="00EA603E"/>
    <w:rsid w:val="00EA6112"/>
    <w:rsid w:val="00EA61B1"/>
    <w:rsid w:val="00EA6379"/>
    <w:rsid w:val="00EA63BD"/>
    <w:rsid w:val="00EA6F2D"/>
    <w:rsid w:val="00EA716A"/>
    <w:rsid w:val="00EA717A"/>
    <w:rsid w:val="00EA78E5"/>
    <w:rsid w:val="00EA7DF4"/>
    <w:rsid w:val="00EB02D3"/>
    <w:rsid w:val="00EB036C"/>
    <w:rsid w:val="00EB03C1"/>
    <w:rsid w:val="00EB03DD"/>
    <w:rsid w:val="00EB049F"/>
    <w:rsid w:val="00EB0538"/>
    <w:rsid w:val="00EB0874"/>
    <w:rsid w:val="00EB0976"/>
    <w:rsid w:val="00EB0DC4"/>
    <w:rsid w:val="00EB1178"/>
    <w:rsid w:val="00EB1261"/>
    <w:rsid w:val="00EB133A"/>
    <w:rsid w:val="00EB1670"/>
    <w:rsid w:val="00EB18EB"/>
    <w:rsid w:val="00EB198C"/>
    <w:rsid w:val="00EB1BAE"/>
    <w:rsid w:val="00EB1CC8"/>
    <w:rsid w:val="00EB1F46"/>
    <w:rsid w:val="00EB24BA"/>
    <w:rsid w:val="00EB28AB"/>
    <w:rsid w:val="00EB2B3C"/>
    <w:rsid w:val="00EB2B99"/>
    <w:rsid w:val="00EB2DC3"/>
    <w:rsid w:val="00EB31A5"/>
    <w:rsid w:val="00EB3373"/>
    <w:rsid w:val="00EB3487"/>
    <w:rsid w:val="00EB397D"/>
    <w:rsid w:val="00EB4066"/>
    <w:rsid w:val="00EB40AB"/>
    <w:rsid w:val="00EB410E"/>
    <w:rsid w:val="00EB4184"/>
    <w:rsid w:val="00EB4223"/>
    <w:rsid w:val="00EB42C2"/>
    <w:rsid w:val="00EB4589"/>
    <w:rsid w:val="00EB4643"/>
    <w:rsid w:val="00EB46FA"/>
    <w:rsid w:val="00EB4B66"/>
    <w:rsid w:val="00EB4B6E"/>
    <w:rsid w:val="00EB4D1D"/>
    <w:rsid w:val="00EB57DE"/>
    <w:rsid w:val="00EB5B19"/>
    <w:rsid w:val="00EB5DBD"/>
    <w:rsid w:val="00EB6473"/>
    <w:rsid w:val="00EB64B8"/>
    <w:rsid w:val="00EB6983"/>
    <w:rsid w:val="00EB6BCD"/>
    <w:rsid w:val="00EB6FFB"/>
    <w:rsid w:val="00EB749E"/>
    <w:rsid w:val="00EB7674"/>
    <w:rsid w:val="00EB793A"/>
    <w:rsid w:val="00EB7B4C"/>
    <w:rsid w:val="00EB7E7E"/>
    <w:rsid w:val="00EB7F50"/>
    <w:rsid w:val="00EC0017"/>
    <w:rsid w:val="00EC043D"/>
    <w:rsid w:val="00EC0B6F"/>
    <w:rsid w:val="00EC0CB6"/>
    <w:rsid w:val="00EC0F0C"/>
    <w:rsid w:val="00EC11EA"/>
    <w:rsid w:val="00EC12A2"/>
    <w:rsid w:val="00EC1377"/>
    <w:rsid w:val="00EC13D3"/>
    <w:rsid w:val="00EC13EB"/>
    <w:rsid w:val="00EC1545"/>
    <w:rsid w:val="00EC1674"/>
    <w:rsid w:val="00EC19D6"/>
    <w:rsid w:val="00EC19FC"/>
    <w:rsid w:val="00EC2351"/>
    <w:rsid w:val="00EC2D41"/>
    <w:rsid w:val="00EC2D67"/>
    <w:rsid w:val="00EC2F1D"/>
    <w:rsid w:val="00EC317B"/>
    <w:rsid w:val="00EC31B3"/>
    <w:rsid w:val="00EC3378"/>
    <w:rsid w:val="00EC3652"/>
    <w:rsid w:val="00EC3740"/>
    <w:rsid w:val="00EC3840"/>
    <w:rsid w:val="00EC38AC"/>
    <w:rsid w:val="00EC3A29"/>
    <w:rsid w:val="00EC41A0"/>
    <w:rsid w:val="00EC466C"/>
    <w:rsid w:val="00EC46EC"/>
    <w:rsid w:val="00EC4770"/>
    <w:rsid w:val="00EC4880"/>
    <w:rsid w:val="00EC4C60"/>
    <w:rsid w:val="00EC4EDD"/>
    <w:rsid w:val="00EC535F"/>
    <w:rsid w:val="00EC569B"/>
    <w:rsid w:val="00EC588A"/>
    <w:rsid w:val="00EC5E6C"/>
    <w:rsid w:val="00EC6792"/>
    <w:rsid w:val="00EC67B9"/>
    <w:rsid w:val="00EC69C4"/>
    <w:rsid w:val="00EC6B1B"/>
    <w:rsid w:val="00EC702B"/>
    <w:rsid w:val="00EC7101"/>
    <w:rsid w:val="00EC73FA"/>
    <w:rsid w:val="00EC74E4"/>
    <w:rsid w:val="00EC76B2"/>
    <w:rsid w:val="00EC772A"/>
    <w:rsid w:val="00EC798D"/>
    <w:rsid w:val="00EC7B08"/>
    <w:rsid w:val="00EC7B9C"/>
    <w:rsid w:val="00EC7CE2"/>
    <w:rsid w:val="00EC7E96"/>
    <w:rsid w:val="00EC7FD2"/>
    <w:rsid w:val="00ED0196"/>
    <w:rsid w:val="00ED021C"/>
    <w:rsid w:val="00ED087A"/>
    <w:rsid w:val="00ED08CF"/>
    <w:rsid w:val="00ED0BD6"/>
    <w:rsid w:val="00ED0E47"/>
    <w:rsid w:val="00ED0F48"/>
    <w:rsid w:val="00ED11BB"/>
    <w:rsid w:val="00ED11C2"/>
    <w:rsid w:val="00ED182E"/>
    <w:rsid w:val="00ED199B"/>
    <w:rsid w:val="00ED1AF0"/>
    <w:rsid w:val="00ED20FE"/>
    <w:rsid w:val="00ED23F5"/>
    <w:rsid w:val="00ED2496"/>
    <w:rsid w:val="00ED2FA2"/>
    <w:rsid w:val="00ED336E"/>
    <w:rsid w:val="00ED3460"/>
    <w:rsid w:val="00ED34B8"/>
    <w:rsid w:val="00ED36C7"/>
    <w:rsid w:val="00ED3831"/>
    <w:rsid w:val="00ED3BD6"/>
    <w:rsid w:val="00ED3C95"/>
    <w:rsid w:val="00ED3D45"/>
    <w:rsid w:val="00ED4027"/>
    <w:rsid w:val="00ED482C"/>
    <w:rsid w:val="00ED5010"/>
    <w:rsid w:val="00ED5208"/>
    <w:rsid w:val="00ED53DF"/>
    <w:rsid w:val="00ED5536"/>
    <w:rsid w:val="00ED589B"/>
    <w:rsid w:val="00ED58A6"/>
    <w:rsid w:val="00ED5956"/>
    <w:rsid w:val="00ED5B30"/>
    <w:rsid w:val="00ED5FD5"/>
    <w:rsid w:val="00ED6004"/>
    <w:rsid w:val="00ED6008"/>
    <w:rsid w:val="00ED6076"/>
    <w:rsid w:val="00ED61C6"/>
    <w:rsid w:val="00ED6473"/>
    <w:rsid w:val="00ED64AB"/>
    <w:rsid w:val="00ED6712"/>
    <w:rsid w:val="00ED6A87"/>
    <w:rsid w:val="00ED6B39"/>
    <w:rsid w:val="00ED7237"/>
    <w:rsid w:val="00ED7307"/>
    <w:rsid w:val="00ED7478"/>
    <w:rsid w:val="00ED7A59"/>
    <w:rsid w:val="00ED7EA7"/>
    <w:rsid w:val="00ED7F7A"/>
    <w:rsid w:val="00EE0971"/>
    <w:rsid w:val="00EE0A54"/>
    <w:rsid w:val="00EE0B65"/>
    <w:rsid w:val="00EE0FD6"/>
    <w:rsid w:val="00EE10DD"/>
    <w:rsid w:val="00EE13C7"/>
    <w:rsid w:val="00EE1425"/>
    <w:rsid w:val="00EE14E4"/>
    <w:rsid w:val="00EE17D9"/>
    <w:rsid w:val="00EE1A0B"/>
    <w:rsid w:val="00EE22F8"/>
    <w:rsid w:val="00EE24C0"/>
    <w:rsid w:val="00EE25B2"/>
    <w:rsid w:val="00EE2751"/>
    <w:rsid w:val="00EE2757"/>
    <w:rsid w:val="00EE29C2"/>
    <w:rsid w:val="00EE2BA6"/>
    <w:rsid w:val="00EE3037"/>
    <w:rsid w:val="00EE337B"/>
    <w:rsid w:val="00EE33AC"/>
    <w:rsid w:val="00EE3410"/>
    <w:rsid w:val="00EE356B"/>
    <w:rsid w:val="00EE3A5F"/>
    <w:rsid w:val="00EE3D55"/>
    <w:rsid w:val="00EE4206"/>
    <w:rsid w:val="00EE45C8"/>
    <w:rsid w:val="00EE477E"/>
    <w:rsid w:val="00EE4A28"/>
    <w:rsid w:val="00EE4C1A"/>
    <w:rsid w:val="00EE4D9B"/>
    <w:rsid w:val="00EE50F3"/>
    <w:rsid w:val="00EE5238"/>
    <w:rsid w:val="00EE528E"/>
    <w:rsid w:val="00EE53C6"/>
    <w:rsid w:val="00EE5451"/>
    <w:rsid w:val="00EE5B9C"/>
    <w:rsid w:val="00EE5F41"/>
    <w:rsid w:val="00EE6024"/>
    <w:rsid w:val="00EE609E"/>
    <w:rsid w:val="00EE64CA"/>
    <w:rsid w:val="00EE6722"/>
    <w:rsid w:val="00EE691C"/>
    <w:rsid w:val="00EE6A76"/>
    <w:rsid w:val="00EE6BC4"/>
    <w:rsid w:val="00EE6D2A"/>
    <w:rsid w:val="00EE70C0"/>
    <w:rsid w:val="00EE721C"/>
    <w:rsid w:val="00EE7276"/>
    <w:rsid w:val="00EE76EE"/>
    <w:rsid w:val="00EE77E2"/>
    <w:rsid w:val="00EF0104"/>
    <w:rsid w:val="00EF0526"/>
    <w:rsid w:val="00EF065D"/>
    <w:rsid w:val="00EF0D40"/>
    <w:rsid w:val="00EF126A"/>
    <w:rsid w:val="00EF1297"/>
    <w:rsid w:val="00EF12D5"/>
    <w:rsid w:val="00EF15A1"/>
    <w:rsid w:val="00EF1647"/>
    <w:rsid w:val="00EF1BC5"/>
    <w:rsid w:val="00EF1F8C"/>
    <w:rsid w:val="00EF23DA"/>
    <w:rsid w:val="00EF2930"/>
    <w:rsid w:val="00EF2AD8"/>
    <w:rsid w:val="00EF2CF4"/>
    <w:rsid w:val="00EF2E34"/>
    <w:rsid w:val="00EF303A"/>
    <w:rsid w:val="00EF3282"/>
    <w:rsid w:val="00EF34FD"/>
    <w:rsid w:val="00EF3573"/>
    <w:rsid w:val="00EF36A8"/>
    <w:rsid w:val="00EF370A"/>
    <w:rsid w:val="00EF380A"/>
    <w:rsid w:val="00EF3A57"/>
    <w:rsid w:val="00EF3BB5"/>
    <w:rsid w:val="00EF3C20"/>
    <w:rsid w:val="00EF3C85"/>
    <w:rsid w:val="00EF3D1C"/>
    <w:rsid w:val="00EF3DAB"/>
    <w:rsid w:val="00EF3E5E"/>
    <w:rsid w:val="00EF3FB9"/>
    <w:rsid w:val="00EF41B5"/>
    <w:rsid w:val="00EF41D6"/>
    <w:rsid w:val="00EF4433"/>
    <w:rsid w:val="00EF4630"/>
    <w:rsid w:val="00EF471A"/>
    <w:rsid w:val="00EF4728"/>
    <w:rsid w:val="00EF4F96"/>
    <w:rsid w:val="00EF4FD6"/>
    <w:rsid w:val="00EF5131"/>
    <w:rsid w:val="00EF57D9"/>
    <w:rsid w:val="00EF59C5"/>
    <w:rsid w:val="00EF5D83"/>
    <w:rsid w:val="00EF5F05"/>
    <w:rsid w:val="00EF5F0D"/>
    <w:rsid w:val="00EF63D4"/>
    <w:rsid w:val="00EF65DF"/>
    <w:rsid w:val="00EF6662"/>
    <w:rsid w:val="00EF71CE"/>
    <w:rsid w:val="00EF7276"/>
    <w:rsid w:val="00EF769B"/>
    <w:rsid w:val="00EF7A5D"/>
    <w:rsid w:val="00EF7CF2"/>
    <w:rsid w:val="00EF7FE9"/>
    <w:rsid w:val="00F00008"/>
    <w:rsid w:val="00F00076"/>
    <w:rsid w:val="00F00327"/>
    <w:rsid w:val="00F0044E"/>
    <w:rsid w:val="00F008A6"/>
    <w:rsid w:val="00F009AD"/>
    <w:rsid w:val="00F009F8"/>
    <w:rsid w:val="00F00A51"/>
    <w:rsid w:val="00F00A75"/>
    <w:rsid w:val="00F00CF9"/>
    <w:rsid w:val="00F00D4A"/>
    <w:rsid w:val="00F00D74"/>
    <w:rsid w:val="00F010BD"/>
    <w:rsid w:val="00F01528"/>
    <w:rsid w:val="00F01813"/>
    <w:rsid w:val="00F019F3"/>
    <w:rsid w:val="00F01B79"/>
    <w:rsid w:val="00F01F8B"/>
    <w:rsid w:val="00F02029"/>
    <w:rsid w:val="00F0213B"/>
    <w:rsid w:val="00F02270"/>
    <w:rsid w:val="00F022D8"/>
    <w:rsid w:val="00F02345"/>
    <w:rsid w:val="00F023A5"/>
    <w:rsid w:val="00F026D4"/>
    <w:rsid w:val="00F026EE"/>
    <w:rsid w:val="00F02A06"/>
    <w:rsid w:val="00F02A75"/>
    <w:rsid w:val="00F02D63"/>
    <w:rsid w:val="00F02EA3"/>
    <w:rsid w:val="00F02FDC"/>
    <w:rsid w:val="00F03627"/>
    <w:rsid w:val="00F044E2"/>
    <w:rsid w:val="00F04549"/>
    <w:rsid w:val="00F0482E"/>
    <w:rsid w:val="00F0487C"/>
    <w:rsid w:val="00F04935"/>
    <w:rsid w:val="00F049D6"/>
    <w:rsid w:val="00F04DD9"/>
    <w:rsid w:val="00F04F24"/>
    <w:rsid w:val="00F0511A"/>
    <w:rsid w:val="00F05277"/>
    <w:rsid w:val="00F054A5"/>
    <w:rsid w:val="00F05A07"/>
    <w:rsid w:val="00F05E14"/>
    <w:rsid w:val="00F05E75"/>
    <w:rsid w:val="00F05EFA"/>
    <w:rsid w:val="00F060C2"/>
    <w:rsid w:val="00F063AF"/>
    <w:rsid w:val="00F06691"/>
    <w:rsid w:val="00F067A5"/>
    <w:rsid w:val="00F069F3"/>
    <w:rsid w:val="00F06B78"/>
    <w:rsid w:val="00F07282"/>
    <w:rsid w:val="00F075BF"/>
    <w:rsid w:val="00F07780"/>
    <w:rsid w:val="00F0792C"/>
    <w:rsid w:val="00F0792F"/>
    <w:rsid w:val="00F07CC6"/>
    <w:rsid w:val="00F07F47"/>
    <w:rsid w:val="00F10498"/>
    <w:rsid w:val="00F106A3"/>
    <w:rsid w:val="00F10861"/>
    <w:rsid w:val="00F109E8"/>
    <w:rsid w:val="00F10E71"/>
    <w:rsid w:val="00F10ECF"/>
    <w:rsid w:val="00F11236"/>
    <w:rsid w:val="00F11266"/>
    <w:rsid w:val="00F1161B"/>
    <w:rsid w:val="00F11637"/>
    <w:rsid w:val="00F11F53"/>
    <w:rsid w:val="00F12206"/>
    <w:rsid w:val="00F12360"/>
    <w:rsid w:val="00F1277E"/>
    <w:rsid w:val="00F129F0"/>
    <w:rsid w:val="00F12AC0"/>
    <w:rsid w:val="00F12C3B"/>
    <w:rsid w:val="00F12EE4"/>
    <w:rsid w:val="00F12FF3"/>
    <w:rsid w:val="00F1311E"/>
    <w:rsid w:val="00F132C3"/>
    <w:rsid w:val="00F135E8"/>
    <w:rsid w:val="00F13858"/>
    <w:rsid w:val="00F13A3C"/>
    <w:rsid w:val="00F13D1A"/>
    <w:rsid w:val="00F13E4D"/>
    <w:rsid w:val="00F14397"/>
    <w:rsid w:val="00F1453C"/>
    <w:rsid w:val="00F14721"/>
    <w:rsid w:val="00F147CA"/>
    <w:rsid w:val="00F14819"/>
    <w:rsid w:val="00F148EE"/>
    <w:rsid w:val="00F149B6"/>
    <w:rsid w:val="00F14F61"/>
    <w:rsid w:val="00F154C7"/>
    <w:rsid w:val="00F1561D"/>
    <w:rsid w:val="00F1572E"/>
    <w:rsid w:val="00F15C82"/>
    <w:rsid w:val="00F15E06"/>
    <w:rsid w:val="00F15F3F"/>
    <w:rsid w:val="00F16000"/>
    <w:rsid w:val="00F163FA"/>
    <w:rsid w:val="00F166D9"/>
    <w:rsid w:val="00F1693F"/>
    <w:rsid w:val="00F16B2B"/>
    <w:rsid w:val="00F16CA1"/>
    <w:rsid w:val="00F16D16"/>
    <w:rsid w:val="00F16EB9"/>
    <w:rsid w:val="00F17280"/>
    <w:rsid w:val="00F17ADE"/>
    <w:rsid w:val="00F17D78"/>
    <w:rsid w:val="00F17EB8"/>
    <w:rsid w:val="00F17F69"/>
    <w:rsid w:val="00F20142"/>
    <w:rsid w:val="00F20315"/>
    <w:rsid w:val="00F205A8"/>
    <w:rsid w:val="00F207CE"/>
    <w:rsid w:val="00F20901"/>
    <w:rsid w:val="00F20934"/>
    <w:rsid w:val="00F209CB"/>
    <w:rsid w:val="00F20B25"/>
    <w:rsid w:val="00F20B78"/>
    <w:rsid w:val="00F20C0A"/>
    <w:rsid w:val="00F20C8B"/>
    <w:rsid w:val="00F21202"/>
    <w:rsid w:val="00F21208"/>
    <w:rsid w:val="00F2138E"/>
    <w:rsid w:val="00F21B79"/>
    <w:rsid w:val="00F2202D"/>
    <w:rsid w:val="00F22316"/>
    <w:rsid w:val="00F223F7"/>
    <w:rsid w:val="00F22891"/>
    <w:rsid w:val="00F22A54"/>
    <w:rsid w:val="00F22D65"/>
    <w:rsid w:val="00F23020"/>
    <w:rsid w:val="00F2307E"/>
    <w:rsid w:val="00F230D5"/>
    <w:rsid w:val="00F233EA"/>
    <w:rsid w:val="00F2340C"/>
    <w:rsid w:val="00F2351B"/>
    <w:rsid w:val="00F23700"/>
    <w:rsid w:val="00F238B8"/>
    <w:rsid w:val="00F23CC0"/>
    <w:rsid w:val="00F23CD9"/>
    <w:rsid w:val="00F23D33"/>
    <w:rsid w:val="00F23E2C"/>
    <w:rsid w:val="00F23FB8"/>
    <w:rsid w:val="00F2401F"/>
    <w:rsid w:val="00F240A8"/>
    <w:rsid w:val="00F24108"/>
    <w:rsid w:val="00F2433B"/>
    <w:rsid w:val="00F2438F"/>
    <w:rsid w:val="00F243D9"/>
    <w:rsid w:val="00F248D3"/>
    <w:rsid w:val="00F24E18"/>
    <w:rsid w:val="00F24E90"/>
    <w:rsid w:val="00F252E9"/>
    <w:rsid w:val="00F25391"/>
    <w:rsid w:val="00F2550E"/>
    <w:rsid w:val="00F25853"/>
    <w:rsid w:val="00F25B15"/>
    <w:rsid w:val="00F25EAC"/>
    <w:rsid w:val="00F25F6F"/>
    <w:rsid w:val="00F26047"/>
    <w:rsid w:val="00F26071"/>
    <w:rsid w:val="00F26264"/>
    <w:rsid w:val="00F264F3"/>
    <w:rsid w:val="00F26580"/>
    <w:rsid w:val="00F26D9D"/>
    <w:rsid w:val="00F26EAB"/>
    <w:rsid w:val="00F26F18"/>
    <w:rsid w:val="00F271C8"/>
    <w:rsid w:val="00F273BB"/>
    <w:rsid w:val="00F27547"/>
    <w:rsid w:val="00F276B2"/>
    <w:rsid w:val="00F27793"/>
    <w:rsid w:val="00F27986"/>
    <w:rsid w:val="00F27BFF"/>
    <w:rsid w:val="00F27C6E"/>
    <w:rsid w:val="00F27EB6"/>
    <w:rsid w:val="00F30657"/>
    <w:rsid w:val="00F306FB"/>
    <w:rsid w:val="00F30A11"/>
    <w:rsid w:val="00F30B99"/>
    <w:rsid w:val="00F30BC3"/>
    <w:rsid w:val="00F310C6"/>
    <w:rsid w:val="00F311D2"/>
    <w:rsid w:val="00F315BE"/>
    <w:rsid w:val="00F315C0"/>
    <w:rsid w:val="00F3184D"/>
    <w:rsid w:val="00F31888"/>
    <w:rsid w:val="00F31AC7"/>
    <w:rsid w:val="00F31DC7"/>
    <w:rsid w:val="00F31EE4"/>
    <w:rsid w:val="00F31F88"/>
    <w:rsid w:val="00F322FB"/>
    <w:rsid w:val="00F32302"/>
    <w:rsid w:val="00F32687"/>
    <w:rsid w:val="00F326F7"/>
    <w:rsid w:val="00F32DA1"/>
    <w:rsid w:val="00F32FDD"/>
    <w:rsid w:val="00F330F2"/>
    <w:rsid w:val="00F3311D"/>
    <w:rsid w:val="00F332F1"/>
    <w:rsid w:val="00F33580"/>
    <w:rsid w:val="00F3372D"/>
    <w:rsid w:val="00F338FB"/>
    <w:rsid w:val="00F339B4"/>
    <w:rsid w:val="00F33C11"/>
    <w:rsid w:val="00F33C90"/>
    <w:rsid w:val="00F33DF3"/>
    <w:rsid w:val="00F33EB3"/>
    <w:rsid w:val="00F340AB"/>
    <w:rsid w:val="00F34215"/>
    <w:rsid w:val="00F3475E"/>
    <w:rsid w:val="00F347C0"/>
    <w:rsid w:val="00F3483E"/>
    <w:rsid w:val="00F34868"/>
    <w:rsid w:val="00F349A2"/>
    <w:rsid w:val="00F34AFF"/>
    <w:rsid w:val="00F34BDB"/>
    <w:rsid w:val="00F34EDE"/>
    <w:rsid w:val="00F35544"/>
    <w:rsid w:val="00F35AD4"/>
    <w:rsid w:val="00F35BB8"/>
    <w:rsid w:val="00F35FF2"/>
    <w:rsid w:val="00F36569"/>
    <w:rsid w:val="00F37963"/>
    <w:rsid w:val="00F379D0"/>
    <w:rsid w:val="00F37D38"/>
    <w:rsid w:val="00F37E44"/>
    <w:rsid w:val="00F4009D"/>
    <w:rsid w:val="00F400CE"/>
    <w:rsid w:val="00F400ED"/>
    <w:rsid w:val="00F40176"/>
    <w:rsid w:val="00F40356"/>
    <w:rsid w:val="00F407BF"/>
    <w:rsid w:val="00F40821"/>
    <w:rsid w:val="00F40AA1"/>
    <w:rsid w:val="00F40C3F"/>
    <w:rsid w:val="00F40CC0"/>
    <w:rsid w:val="00F40E56"/>
    <w:rsid w:val="00F40FC5"/>
    <w:rsid w:val="00F41315"/>
    <w:rsid w:val="00F4173B"/>
    <w:rsid w:val="00F4189E"/>
    <w:rsid w:val="00F4204D"/>
    <w:rsid w:val="00F42423"/>
    <w:rsid w:val="00F42657"/>
    <w:rsid w:val="00F42CC5"/>
    <w:rsid w:val="00F42DDF"/>
    <w:rsid w:val="00F42E4F"/>
    <w:rsid w:val="00F42FDA"/>
    <w:rsid w:val="00F4307C"/>
    <w:rsid w:val="00F43484"/>
    <w:rsid w:val="00F434BA"/>
    <w:rsid w:val="00F4387C"/>
    <w:rsid w:val="00F43BC9"/>
    <w:rsid w:val="00F43CA4"/>
    <w:rsid w:val="00F44836"/>
    <w:rsid w:val="00F44A31"/>
    <w:rsid w:val="00F44AB8"/>
    <w:rsid w:val="00F44BC1"/>
    <w:rsid w:val="00F44C09"/>
    <w:rsid w:val="00F44F81"/>
    <w:rsid w:val="00F45072"/>
    <w:rsid w:val="00F45094"/>
    <w:rsid w:val="00F4537E"/>
    <w:rsid w:val="00F45945"/>
    <w:rsid w:val="00F45A76"/>
    <w:rsid w:val="00F45BCA"/>
    <w:rsid w:val="00F45D06"/>
    <w:rsid w:val="00F45D9D"/>
    <w:rsid w:val="00F45E1D"/>
    <w:rsid w:val="00F46104"/>
    <w:rsid w:val="00F46200"/>
    <w:rsid w:val="00F4636E"/>
    <w:rsid w:val="00F46B3C"/>
    <w:rsid w:val="00F46DD3"/>
    <w:rsid w:val="00F46DDD"/>
    <w:rsid w:val="00F4715F"/>
    <w:rsid w:val="00F471C0"/>
    <w:rsid w:val="00F4793E"/>
    <w:rsid w:val="00F47DFE"/>
    <w:rsid w:val="00F47E95"/>
    <w:rsid w:val="00F50006"/>
    <w:rsid w:val="00F50012"/>
    <w:rsid w:val="00F500C8"/>
    <w:rsid w:val="00F50348"/>
    <w:rsid w:val="00F5037C"/>
    <w:rsid w:val="00F50568"/>
    <w:rsid w:val="00F50655"/>
    <w:rsid w:val="00F50A76"/>
    <w:rsid w:val="00F50EE4"/>
    <w:rsid w:val="00F51293"/>
    <w:rsid w:val="00F51687"/>
    <w:rsid w:val="00F5175D"/>
    <w:rsid w:val="00F51973"/>
    <w:rsid w:val="00F51A20"/>
    <w:rsid w:val="00F51A8E"/>
    <w:rsid w:val="00F51ABB"/>
    <w:rsid w:val="00F51BAA"/>
    <w:rsid w:val="00F51CD0"/>
    <w:rsid w:val="00F51D2A"/>
    <w:rsid w:val="00F51EEA"/>
    <w:rsid w:val="00F520EF"/>
    <w:rsid w:val="00F523A8"/>
    <w:rsid w:val="00F526E7"/>
    <w:rsid w:val="00F52739"/>
    <w:rsid w:val="00F527A5"/>
    <w:rsid w:val="00F527C7"/>
    <w:rsid w:val="00F52DFA"/>
    <w:rsid w:val="00F52E0A"/>
    <w:rsid w:val="00F52E3A"/>
    <w:rsid w:val="00F52F55"/>
    <w:rsid w:val="00F530AB"/>
    <w:rsid w:val="00F53121"/>
    <w:rsid w:val="00F5317D"/>
    <w:rsid w:val="00F533EA"/>
    <w:rsid w:val="00F53D7E"/>
    <w:rsid w:val="00F53EE5"/>
    <w:rsid w:val="00F53FE4"/>
    <w:rsid w:val="00F545EF"/>
    <w:rsid w:val="00F54654"/>
    <w:rsid w:val="00F546C0"/>
    <w:rsid w:val="00F5494C"/>
    <w:rsid w:val="00F54BC9"/>
    <w:rsid w:val="00F54F96"/>
    <w:rsid w:val="00F552FF"/>
    <w:rsid w:val="00F55396"/>
    <w:rsid w:val="00F556DD"/>
    <w:rsid w:val="00F556F5"/>
    <w:rsid w:val="00F558BE"/>
    <w:rsid w:val="00F558CA"/>
    <w:rsid w:val="00F55926"/>
    <w:rsid w:val="00F55935"/>
    <w:rsid w:val="00F55A90"/>
    <w:rsid w:val="00F55CF5"/>
    <w:rsid w:val="00F55E52"/>
    <w:rsid w:val="00F55F85"/>
    <w:rsid w:val="00F56066"/>
    <w:rsid w:val="00F561FF"/>
    <w:rsid w:val="00F5693F"/>
    <w:rsid w:val="00F56980"/>
    <w:rsid w:val="00F56BFA"/>
    <w:rsid w:val="00F56C54"/>
    <w:rsid w:val="00F57045"/>
    <w:rsid w:val="00F57116"/>
    <w:rsid w:val="00F57318"/>
    <w:rsid w:val="00F573D2"/>
    <w:rsid w:val="00F57450"/>
    <w:rsid w:val="00F5762A"/>
    <w:rsid w:val="00F57655"/>
    <w:rsid w:val="00F57802"/>
    <w:rsid w:val="00F5787D"/>
    <w:rsid w:val="00F57921"/>
    <w:rsid w:val="00F57DFA"/>
    <w:rsid w:val="00F57FE6"/>
    <w:rsid w:val="00F60288"/>
    <w:rsid w:val="00F6038F"/>
    <w:rsid w:val="00F6085E"/>
    <w:rsid w:val="00F609C7"/>
    <w:rsid w:val="00F60B21"/>
    <w:rsid w:val="00F60E81"/>
    <w:rsid w:val="00F60ED6"/>
    <w:rsid w:val="00F61756"/>
    <w:rsid w:val="00F61854"/>
    <w:rsid w:val="00F61AAA"/>
    <w:rsid w:val="00F61B6C"/>
    <w:rsid w:val="00F61DCC"/>
    <w:rsid w:val="00F62133"/>
    <w:rsid w:val="00F622C9"/>
    <w:rsid w:val="00F623E5"/>
    <w:rsid w:val="00F62599"/>
    <w:rsid w:val="00F62A4B"/>
    <w:rsid w:val="00F62C5D"/>
    <w:rsid w:val="00F62ECD"/>
    <w:rsid w:val="00F6305D"/>
    <w:rsid w:val="00F6313A"/>
    <w:rsid w:val="00F631D3"/>
    <w:rsid w:val="00F636D9"/>
    <w:rsid w:val="00F63820"/>
    <w:rsid w:val="00F638FF"/>
    <w:rsid w:val="00F639A6"/>
    <w:rsid w:val="00F63B6A"/>
    <w:rsid w:val="00F63BFD"/>
    <w:rsid w:val="00F63C01"/>
    <w:rsid w:val="00F63E37"/>
    <w:rsid w:val="00F63F48"/>
    <w:rsid w:val="00F64233"/>
    <w:rsid w:val="00F642AE"/>
    <w:rsid w:val="00F645B1"/>
    <w:rsid w:val="00F646D6"/>
    <w:rsid w:val="00F64AC8"/>
    <w:rsid w:val="00F64ED9"/>
    <w:rsid w:val="00F6538A"/>
    <w:rsid w:val="00F653F5"/>
    <w:rsid w:val="00F65437"/>
    <w:rsid w:val="00F655A8"/>
    <w:rsid w:val="00F65642"/>
    <w:rsid w:val="00F6576C"/>
    <w:rsid w:val="00F65788"/>
    <w:rsid w:val="00F6579F"/>
    <w:rsid w:val="00F65CC8"/>
    <w:rsid w:val="00F65E2B"/>
    <w:rsid w:val="00F66426"/>
    <w:rsid w:val="00F66595"/>
    <w:rsid w:val="00F666D0"/>
    <w:rsid w:val="00F6689B"/>
    <w:rsid w:val="00F668D5"/>
    <w:rsid w:val="00F6696F"/>
    <w:rsid w:val="00F66BD2"/>
    <w:rsid w:val="00F66F2F"/>
    <w:rsid w:val="00F670CD"/>
    <w:rsid w:val="00F670D3"/>
    <w:rsid w:val="00F673AA"/>
    <w:rsid w:val="00F67689"/>
    <w:rsid w:val="00F676B3"/>
    <w:rsid w:val="00F6788E"/>
    <w:rsid w:val="00F67D84"/>
    <w:rsid w:val="00F67F03"/>
    <w:rsid w:val="00F700C7"/>
    <w:rsid w:val="00F70171"/>
    <w:rsid w:val="00F701A4"/>
    <w:rsid w:val="00F704BA"/>
    <w:rsid w:val="00F704FE"/>
    <w:rsid w:val="00F705F3"/>
    <w:rsid w:val="00F70B5E"/>
    <w:rsid w:val="00F70C9B"/>
    <w:rsid w:val="00F70CF6"/>
    <w:rsid w:val="00F70DB0"/>
    <w:rsid w:val="00F70EB3"/>
    <w:rsid w:val="00F717A3"/>
    <w:rsid w:val="00F71A63"/>
    <w:rsid w:val="00F71FE0"/>
    <w:rsid w:val="00F7227E"/>
    <w:rsid w:val="00F72299"/>
    <w:rsid w:val="00F722D3"/>
    <w:rsid w:val="00F724BA"/>
    <w:rsid w:val="00F72525"/>
    <w:rsid w:val="00F727FA"/>
    <w:rsid w:val="00F72875"/>
    <w:rsid w:val="00F729FC"/>
    <w:rsid w:val="00F72BF4"/>
    <w:rsid w:val="00F72DA6"/>
    <w:rsid w:val="00F72ED4"/>
    <w:rsid w:val="00F72FA6"/>
    <w:rsid w:val="00F733A6"/>
    <w:rsid w:val="00F73650"/>
    <w:rsid w:val="00F73AE5"/>
    <w:rsid w:val="00F73D00"/>
    <w:rsid w:val="00F73E02"/>
    <w:rsid w:val="00F73E28"/>
    <w:rsid w:val="00F73E3E"/>
    <w:rsid w:val="00F73F99"/>
    <w:rsid w:val="00F74055"/>
    <w:rsid w:val="00F742C4"/>
    <w:rsid w:val="00F74390"/>
    <w:rsid w:val="00F74502"/>
    <w:rsid w:val="00F74536"/>
    <w:rsid w:val="00F7479B"/>
    <w:rsid w:val="00F748B8"/>
    <w:rsid w:val="00F74A8A"/>
    <w:rsid w:val="00F74DDB"/>
    <w:rsid w:val="00F7503D"/>
    <w:rsid w:val="00F7510B"/>
    <w:rsid w:val="00F75237"/>
    <w:rsid w:val="00F753A9"/>
    <w:rsid w:val="00F7566D"/>
    <w:rsid w:val="00F757AE"/>
    <w:rsid w:val="00F7593B"/>
    <w:rsid w:val="00F7596C"/>
    <w:rsid w:val="00F75C61"/>
    <w:rsid w:val="00F75DAE"/>
    <w:rsid w:val="00F76048"/>
    <w:rsid w:val="00F7612E"/>
    <w:rsid w:val="00F761CE"/>
    <w:rsid w:val="00F7620D"/>
    <w:rsid w:val="00F762F5"/>
    <w:rsid w:val="00F763B5"/>
    <w:rsid w:val="00F763BB"/>
    <w:rsid w:val="00F7646D"/>
    <w:rsid w:val="00F76691"/>
    <w:rsid w:val="00F7670A"/>
    <w:rsid w:val="00F76856"/>
    <w:rsid w:val="00F76BF1"/>
    <w:rsid w:val="00F76C4F"/>
    <w:rsid w:val="00F76FAA"/>
    <w:rsid w:val="00F77083"/>
    <w:rsid w:val="00F772CF"/>
    <w:rsid w:val="00F7732A"/>
    <w:rsid w:val="00F774A6"/>
    <w:rsid w:val="00F7783B"/>
    <w:rsid w:val="00F77A84"/>
    <w:rsid w:val="00F77B15"/>
    <w:rsid w:val="00F77D33"/>
    <w:rsid w:val="00F77DDC"/>
    <w:rsid w:val="00F77F16"/>
    <w:rsid w:val="00F77F21"/>
    <w:rsid w:val="00F80011"/>
    <w:rsid w:val="00F80026"/>
    <w:rsid w:val="00F800E0"/>
    <w:rsid w:val="00F80159"/>
    <w:rsid w:val="00F801D8"/>
    <w:rsid w:val="00F80208"/>
    <w:rsid w:val="00F804BB"/>
    <w:rsid w:val="00F80AB5"/>
    <w:rsid w:val="00F80C6A"/>
    <w:rsid w:val="00F80CCE"/>
    <w:rsid w:val="00F80CD5"/>
    <w:rsid w:val="00F80E89"/>
    <w:rsid w:val="00F81025"/>
    <w:rsid w:val="00F8120D"/>
    <w:rsid w:val="00F813A5"/>
    <w:rsid w:val="00F813F8"/>
    <w:rsid w:val="00F81748"/>
    <w:rsid w:val="00F81881"/>
    <w:rsid w:val="00F81A2E"/>
    <w:rsid w:val="00F81AA2"/>
    <w:rsid w:val="00F81C41"/>
    <w:rsid w:val="00F81DC3"/>
    <w:rsid w:val="00F823D6"/>
    <w:rsid w:val="00F826B0"/>
    <w:rsid w:val="00F82D41"/>
    <w:rsid w:val="00F82F73"/>
    <w:rsid w:val="00F830EF"/>
    <w:rsid w:val="00F832FE"/>
    <w:rsid w:val="00F835DB"/>
    <w:rsid w:val="00F837D4"/>
    <w:rsid w:val="00F83A61"/>
    <w:rsid w:val="00F83B28"/>
    <w:rsid w:val="00F83D71"/>
    <w:rsid w:val="00F84262"/>
    <w:rsid w:val="00F843B4"/>
    <w:rsid w:val="00F84401"/>
    <w:rsid w:val="00F845E4"/>
    <w:rsid w:val="00F84812"/>
    <w:rsid w:val="00F84863"/>
    <w:rsid w:val="00F84925"/>
    <w:rsid w:val="00F84B74"/>
    <w:rsid w:val="00F84EEA"/>
    <w:rsid w:val="00F8510F"/>
    <w:rsid w:val="00F85157"/>
    <w:rsid w:val="00F8518C"/>
    <w:rsid w:val="00F854DA"/>
    <w:rsid w:val="00F854F7"/>
    <w:rsid w:val="00F8551E"/>
    <w:rsid w:val="00F85523"/>
    <w:rsid w:val="00F8564E"/>
    <w:rsid w:val="00F857F5"/>
    <w:rsid w:val="00F85984"/>
    <w:rsid w:val="00F85D1A"/>
    <w:rsid w:val="00F85D75"/>
    <w:rsid w:val="00F85F3D"/>
    <w:rsid w:val="00F8603D"/>
    <w:rsid w:val="00F86377"/>
    <w:rsid w:val="00F864E6"/>
    <w:rsid w:val="00F8653D"/>
    <w:rsid w:val="00F865ED"/>
    <w:rsid w:val="00F868D1"/>
    <w:rsid w:val="00F86979"/>
    <w:rsid w:val="00F86E9E"/>
    <w:rsid w:val="00F86F20"/>
    <w:rsid w:val="00F8702C"/>
    <w:rsid w:val="00F87374"/>
    <w:rsid w:val="00F874BF"/>
    <w:rsid w:val="00F875C8"/>
    <w:rsid w:val="00F879E6"/>
    <w:rsid w:val="00F87FEA"/>
    <w:rsid w:val="00F903A9"/>
    <w:rsid w:val="00F904D2"/>
    <w:rsid w:val="00F905AC"/>
    <w:rsid w:val="00F909C1"/>
    <w:rsid w:val="00F90CC7"/>
    <w:rsid w:val="00F90DD5"/>
    <w:rsid w:val="00F90F90"/>
    <w:rsid w:val="00F910F0"/>
    <w:rsid w:val="00F915B5"/>
    <w:rsid w:val="00F915CD"/>
    <w:rsid w:val="00F91D0E"/>
    <w:rsid w:val="00F9210B"/>
    <w:rsid w:val="00F922F7"/>
    <w:rsid w:val="00F923A8"/>
    <w:rsid w:val="00F923E5"/>
    <w:rsid w:val="00F923FA"/>
    <w:rsid w:val="00F92C0B"/>
    <w:rsid w:val="00F9310F"/>
    <w:rsid w:val="00F931D7"/>
    <w:rsid w:val="00F936AB"/>
    <w:rsid w:val="00F936F3"/>
    <w:rsid w:val="00F937A5"/>
    <w:rsid w:val="00F93A29"/>
    <w:rsid w:val="00F93D55"/>
    <w:rsid w:val="00F941CB"/>
    <w:rsid w:val="00F94278"/>
    <w:rsid w:val="00F94445"/>
    <w:rsid w:val="00F944B5"/>
    <w:rsid w:val="00F94653"/>
    <w:rsid w:val="00F94670"/>
    <w:rsid w:val="00F9494B"/>
    <w:rsid w:val="00F94B03"/>
    <w:rsid w:val="00F94BBE"/>
    <w:rsid w:val="00F94E0A"/>
    <w:rsid w:val="00F94E3C"/>
    <w:rsid w:val="00F94FA0"/>
    <w:rsid w:val="00F951DE"/>
    <w:rsid w:val="00F9577A"/>
    <w:rsid w:val="00F95A04"/>
    <w:rsid w:val="00F95B8B"/>
    <w:rsid w:val="00F95D5E"/>
    <w:rsid w:val="00F9672F"/>
    <w:rsid w:val="00F969C4"/>
    <w:rsid w:val="00F96C4B"/>
    <w:rsid w:val="00F96C53"/>
    <w:rsid w:val="00F96CF6"/>
    <w:rsid w:val="00F96E39"/>
    <w:rsid w:val="00F96E3A"/>
    <w:rsid w:val="00F96FEA"/>
    <w:rsid w:val="00F97091"/>
    <w:rsid w:val="00F9714D"/>
    <w:rsid w:val="00F97229"/>
    <w:rsid w:val="00F973DB"/>
    <w:rsid w:val="00F9760E"/>
    <w:rsid w:val="00F976AB"/>
    <w:rsid w:val="00F97898"/>
    <w:rsid w:val="00F97EED"/>
    <w:rsid w:val="00F97F0F"/>
    <w:rsid w:val="00F97F76"/>
    <w:rsid w:val="00FA0497"/>
    <w:rsid w:val="00FA0E27"/>
    <w:rsid w:val="00FA0E8C"/>
    <w:rsid w:val="00FA1098"/>
    <w:rsid w:val="00FA11FA"/>
    <w:rsid w:val="00FA1353"/>
    <w:rsid w:val="00FA137B"/>
    <w:rsid w:val="00FA13A0"/>
    <w:rsid w:val="00FA1543"/>
    <w:rsid w:val="00FA184F"/>
    <w:rsid w:val="00FA1A54"/>
    <w:rsid w:val="00FA1B1E"/>
    <w:rsid w:val="00FA1B5F"/>
    <w:rsid w:val="00FA1C4C"/>
    <w:rsid w:val="00FA1D48"/>
    <w:rsid w:val="00FA1F60"/>
    <w:rsid w:val="00FA1FAA"/>
    <w:rsid w:val="00FA2066"/>
    <w:rsid w:val="00FA257C"/>
    <w:rsid w:val="00FA2803"/>
    <w:rsid w:val="00FA28C3"/>
    <w:rsid w:val="00FA2A4E"/>
    <w:rsid w:val="00FA2AA2"/>
    <w:rsid w:val="00FA2B24"/>
    <w:rsid w:val="00FA2B85"/>
    <w:rsid w:val="00FA2C01"/>
    <w:rsid w:val="00FA30AE"/>
    <w:rsid w:val="00FA3107"/>
    <w:rsid w:val="00FA3161"/>
    <w:rsid w:val="00FA32E6"/>
    <w:rsid w:val="00FA36DF"/>
    <w:rsid w:val="00FA37A0"/>
    <w:rsid w:val="00FA37EB"/>
    <w:rsid w:val="00FA37F4"/>
    <w:rsid w:val="00FA39FC"/>
    <w:rsid w:val="00FA3C2E"/>
    <w:rsid w:val="00FA3D03"/>
    <w:rsid w:val="00FA40C7"/>
    <w:rsid w:val="00FA42CC"/>
    <w:rsid w:val="00FA454B"/>
    <w:rsid w:val="00FA474C"/>
    <w:rsid w:val="00FA49F9"/>
    <w:rsid w:val="00FA4C60"/>
    <w:rsid w:val="00FA4F99"/>
    <w:rsid w:val="00FA51F4"/>
    <w:rsid w:val="00FA5456"/>
    <w:rsid w:val="00FA54CF"/>
    <w:rsid w:val="00FA5ACF"/>
    <w:rsid w:val="00FA5CAA"/>
    <w:rsid w:val="00FA5DFB"/>
    <w:rsid w:val="00FA5FDD"/>
    <w:rsid w:val="00FA60E0"/>
    <w:rsid w:val="00FA617B"/>
    <w:rsid w:val="00FA62D6"/>
    <w:rsid w:val="00FA6345"/>
    <w:rsid w:val="00FA654D"/>
    <w:rsid w:val="00FA65A9"/>
    <w:rsid w:val="00FA662A"/>
    <w:rsid w:val="00FA665F"/>
    <w:rsid w:val="00FA6668"/>
    <w:rsid w:val="00FA6710"/>
    <w:rsid w:val="00FA6777"/>
    <w:rsid w:val="00FA67F5"/>
    <w:rsid w:val="00FA69D5"/>
    <w:rsid w:val="00FA6ABE"/>
    <w:rsid w:val="00FA6BC3"/>
    <w:rsid w:val="00FA6E70"/>
    <w:rsid w:val="00FA6F16"/>
    <w:rsid w:val="00FA70BB"/>
    <w:rsid w:val="00FA731A"/>
    <w:rsid w:val="00FA7345"/>
    <w:rsid w:val="00FA74E4"/>
    <w:rsid w:val="00FA74F6"/>
    <w:rsid w:val="00FA7748"/>
    <w:rsid w:val="00FA7839"/>
    <w:rsid w:val="00FB0615"/>
    <w:rsid w:val="00FB0665"/>
    <w:rsid w:val="00FB0A97"/>
    <w:rsid w:val="00FB0F7B"/>
    <w:rsid w:val="00FB0FA0"/>
    <w:rsid w:val="00FB114C"/>
    <w:rsid w:val="00FB1491"/>
    <w:rsid w:val="00FB1508"/>
    <w:rsid w:val="00FB1B13"/>
    <w:rsid w:val="00FB1C13"/>
    <w:rsid w:val="00FB1CE7"/>
    <w:rsid w:val="00FB1D69"/>
    <w:rsid w:val="00FB2376"/>
    <w:rsid w:val="00FB253E"/>
    <w:rsid w:val="00FB2599"/>
    <w:rsid w:val="00FB27DD"/>
    <w:rsid w:val="00FB27F6"/>
    <w:rsid w:val="00FB2AB6"/>
    <w:rsid w:val="00FB2E70"/>
    <w:rsid w:val="00FB33CE"/>
    <w:rsid w:val="00FB357A"/>
    <w:rsid w:val="00FB36DE"/>
    <w:rsid w:val="00FB3CA2"/>
    <w:rsid w:val="00FB412A"/>
    <w:rsid w:val="00FB441D"/>
    <w:rsid w:val="00FB4452"/>
    <w:rsid w:val="00FB44F9"/>
    <w:rsid w:val="00FB45C2"/>
    <w:rsid w:val="00FB4746"/>
    <w:rsid w:val="00FB5063"/>
    <w:rsid w:val="00FB5254"/>
    <w:rsid w:val="00FB53B8"/>
    <w:rsid w:val="00FB542B"/>
    <w:rsid w:val="00FB5463"/>
    <w:rsid w:val="00FB5516"/>
    <w:rsid w:val="00FB5538"/>
    <w:rsid w:val="00FB5668"/>
    <w:rsid w:val="00FB5782"/>
    <w:rsid w:val="00FB57D1"/>
    <w:rsid w:val="00FB580F"/>
    <w:rsid w:val="00FB5A15"/>
    <w:rsid w:val="00FB5BD7"/>
    <w:rsid w:val="00FB5C22"/>
    <w:rsid w:val="00FB5C5F"/>
    <w:rsid w:val="00FB5C9E"/>
    <w:rsid w:val="00FB5CFD"/>
    <w:rsid w:val="00FB5D1D"/>
    <w:rsid w:val="00FB5F6B"/>
    <w:rsid w:val="00FB6108"/>
    <w:rsid w:val="00FB616D"/>
    <w:rsid w:val="00FB6353"/>
    <w:rsid w:val="00FB6A66"/>
    <w:rsid w:val="00FB7307"/>
    <w:rsid w:val="00FB730F"/>
    <w:rsid w:val="00FB73DC"/>
    <w:rsid w:val="00FB7A62"/>
    <w:rsid w:val="00FB7A86"/>
    <w:rsid w:val="00FB7B94"/>
    <w:rsid w:val="00FB7CB8"/>
    <w:rsid w:val="00FB7D36"/>
    <w:rsid w:val="00FC026D"/>
    <w:rsid w:val="00FC02AC"/>
    <w:rsid w:val="00FC0446"/>
    <w:rsid w:val="00FC04E3"/>
    <w:rsid w:val="00FC0535"/>
    <w:rsid w:val="00FC058F"/>
    <w:rsid w:val="00FC05F5"/>
    <w:rsid w:val="00FC0634"/>
    <w:rsid w:val="00FC069D"/>
    <w:rsid w:val="00FC0845"/>
    <w:rsid w:val="00FC0875"/>
    <w:rsid w:val="00FC0ABD"/>
    <w:rsid w:val="00FC0E00"/>
    <w:rsid w:val="00FC1579"/>
    <w:rsid w:val="00FC174D"/>
    <w:rsid w:val="00FC1933"/>
    <w:rsid w:val="00FC1A7B"/>
    <w:rsid w:val="00FC1AB6"/>
    <w:rsid w:val="00FC1D31"/>
    <w:rsid w:val="00FC1DAC"/>
    <w:rsid w:val="00FC1F91"/>
    <w:rsid w:val="00FC20FE"/>
    <w:rsid w:val="00FC2558"/>
    <w:rsid w:val="00FC276C"/>
    <w:rsid w:val="00FC27E3"/>
    <w:rsid w:val="00FC28C1"/>
    <w:rsid w:val="00FC28E2"/>
    <w:rsid w:val="00FC2C64"/>
    <w:rsid w:val="00FC2E9F"/>
    <w:rsid w:val="00FC3085"/>
    <w:rsid w:val="00FC37F6"/>
    <w:rsid w:val="00FC38C2"/>
    <w:rsid w:val="00FC3A52"/>
    <w:rsid w:val="00FC3F31"/>
    <w:rsid w:val="00FC4166"/>
    <w:rsid w:val="00FC428A"/>
    <w:rsid w:val="00FC4D74"/>
    <w:rsid w:val="00FC4F2D"/>
    <w:rsid w:val="00FC4FD9"/>
    <w:rsid w:val="00FC53A1"/>
    <w:rsid w:val="00FC5826"/>
    <w:rsid w:val="00FC5900"/>
    <w:rsid w:val="00FC596A"/>
    <w:rsid w:val="00FC59B4"/>
    <w:rsid w:val="00FC59C0"/>
    <w:rsid w:val="00FC5AF8"/>
    <w:rsid w:val="00FC5BE3"/>
    <w:rsid w:val="00FC5C2B"/>
    <w:rsid w:val="00FC5DDB"/>
    <w:rsid w:val="00FC5EAE"/>
    <w:rsid w:val="00FC6024"/>
    <w:rsid w:val="00FC61A2"/>
    <w:rsid w:val="00FC6366"/>
    <w:rsid w:val="00FC639C"/>
    <w:rsid w:val="00FC63F3"/>
    <w:rsid w:val="00FC6561"/>
    <w:rsid w:val="00FC6679"/>
    <w:rsid w:val="00FC6775"/>
    <w:rsid w:val="00FC67FB"/>
    <w:rsid w:val="00FC681D"/>
    <w:rsid w:val="00FC7019"/>
    <w:rsid w:val="00FC73DB"/>
    <w:rsid w:val="00FD017F"/>
    <w:rsid w:val="00FD03E9"/>
    <w:rsid w:val="00FD062F"/>
    <w:rsid w:val="00FD0804"/>
    <w:rsid w:val="00FD0876"/>
    <w:rsid w:val="00FD08E0"/>
    <w:rsid w:val="00FD0ACA"/>
    <w:rsid w:val="00FD0B90"/>
    <w:rsid w:val="00FD0D06"/>
    <w:rsid w:val="00FD0ED1"/>
    <w:rsid w:val="00FD1444"/>
    <w:rsid w:val="00FD152F"/>
    <w:rsid w:val="00FD18ED"/>
    <w:rsid w:val="00FD1907"/>
    <w:rsid w:val="00FD216F"/>
    <w:rsid w:val="00FD21AF"/>
    <w:rsid w:val="00FD27A3"/>
    <w:rsid w:val="00FD28CD"/>
    <w:rsid w:val="00FD2A06"/>
    <w:rsid w:val="00FD2ACD"/>
    <w:rsid w:val="00FD2C07"/>
    <w:rsid w:val="00FD30B3"/>
    <w:rsid w:val="00FD339D"/>
    <w:rsid w:val="00FD3492"/>
    <w:rsid w:val="00FD350B"/>
    <w:rsid w:val="00FD3A96"/>
    <w:rsid w:val="00FD3D10"/>
    <w:rsid w:val="00FD3D6D"/>
    <w:rsid w:val="00FD3DCE"/>
    <w:rsid w:val="00FD3F2A"/>
    <w:rsid w:val="00FD4330"/>
    <w:rsid w:val="00FD45C1"/>
    <w:rsid w:val="00FD45D4"/>
    <w:rsid w:val="00FD483A"/>
    <w:rsid w:val="00FD4879"/>
    <w:rsid w:val="00FD4972"/>
    <w:rsid w:val="00FD4AFD"/>
    <w:rsid w:val="00FD4B1C"/>
    <w:rsid w:val="00FD4E36"/>
    <w:rsid w:val="00FD5177"/>
    <w:rsid w:val="00FD55B5"/>
    <w:rsid w:val="00FD57B8"/>
    <w:rsid w:val="00FD586D"/>
    <w:rsid w:val="00FD5B83"/>
    <w:rsid w:val="00FD5C4D"/>
    <w:rsid w:val="00FD62FC"/>
    <w:rsid w:val="00FD63E4"/>
    <w:rsid w:val="00FD64A2"/>
    <w:rsid w:val="00FD6976"/>
    <w:rsid w:val="00FD6A77"/>
    <w:rsid w:val="00FD6B88"/>
    <w:rsid w:val="00FD6BF7"/>
    <w:rsid w:val="00FD6F2B"/>
    <w:rsid w:val="00FD722A"/>
    <w:rsid w:val="00FD7310"/>
    <w:rsid w:val="00FD738B"/>
    <w:rsid w:val="00FD7AEE"/>
    <w:rsid w:val="00FD7BA2"/>
    <w:rsid w:val="00FD7BB0"/>
    <w:rsid w:val="00FD7CE3"/>
    <w:rsid w:val="00FD7E76"/>
    <w:rsid w:val="00FE00C2"/>
    <w:rsid w:val="00FE0319"/>
    <w:rsid w:val="00FE056E"/>
    <w:rsid w:val="00FE063A"/>
    <w:rsid w:val="00FE0A1F"/>
    <w:rsid w:val="00FE0B42"/>
    <w:rsid w:val="00FE0BE3"/>
    <w:rsid w:val="00FE0C4A"/>
    <w:rsid w:val="00FE0E5A"/>
    <w:rsid w:val="00FE1180"/>
    <w:rsid w:val="00FE1291"/>
    <w:rsid w:val="00FE12E8"/>
    <w:rsid w:val="00FE1500"/>
    <w:rsid w:val="00FE1CA2"/>
    <w:rsid w:val="00FE1E69"/>
    <w:rsid w:val="00FE1E95"/>
    <w:rsid w:val="00FE2016"/>
    <w:rsid w:val="00FE20D6"/>
    <w:rsid w:val="00FE2157"/>
    <w:rsid w:val="00FE29D7"/>
    <w:rsid w:val="00FE2BCF"/>
    <w:rsid w:val="00FE2C01"/>
    <w:rsid w:val="00FE341C"/>
    <w:rsid w:val="00FE35A1"/>
    <w:rsid w:val="00FE395C"/>
    <w:rsid w:val="00FE3B1F"/>
    <w:rsid w:val="00FE3B83"/>
    <w:rsid w:val="00FE3E11"/>
    <w:rsid w:val="00FE3FA2"/>
    <w:rsid w:val="00FE40C6"/>
    <w:rsid w:val="00FE417C"/>
    <w:rsid w:val="00FE433E"/>
    <w:rsid w:val="00FE4925"/>
    <w:rsid w:val="00FE4A10"/>
    <w:rsid w:val="00FE4D67"/>
    <w:rsid w:val="00FE4DA9"/>
    <w:rsid w:val="00FE4F03"/>
    <w:rsid w:val="00FE515C"/>
    <w:rsid w:val="00FE52E7"/>
    <w:rsid w:val="00FE55BC"/>
    <w:rsid w:val="00FE573F"/>
    <w:rsid w:val="00FE57FC"/>
    <w:rsid w:val="00FE58EF"/>
    <w:rsid w:val="00FE59A5"/>
    <w:rsid w:val="00FE5AF2"/>
    <w:rsid w:val="00FE5BEB"/>
    <w:rsid w:val="00FE5C51"/>
    <w:rsid w:val="00FE5E63"/>
    <w:rsid w:val="00FE6028"/>
    <w:rsid w:val="00FE657A"/>
    <w:rsid w:val="00FE6604"/>
    <w:rsid w:val="00FE66E0"/>
    <w:rsid w:val="00FE6852"/>
    <w:rsid w:val="00FE6CD0"/>
    <w:rsid w:val="00FE6E90"/>
    <w:rsid w:val="00FE71A7"/>
    <w:rsid w:val="00FE7441"/>
    <w:rsid w:val="00FE7599"/>
    <w:rsid w:val="00FE7914"/>
    <w:rsid w:val="00FF0419"/>
    <w:rsid w:val="00FF04C0"/>
    <w:rsid w:val="00FF067F"/>
    <w:rsid w:val="00FF071B"/>
    <w:rsid w:val="00FF0785"/>
    <w:rsid w:val="00FF0A0D"/>
    <w:rsid w:val="00FF0D75"/>
    <w:rsid w:val="00FF0EAD"/>
    <w:rsid w:val="00FF1198"/>
    <w:rsid w:val="00FF12B4"/>
    <w:rsid w:val="00FF156F"/>
    <w:rsid w:val="00FF15F4"/>
    <w:rsid w:val="00FF176A"/>
    <w:rsid w:val="00FF192A"/>
    <w:rsid w:val="00FF1A89"/>
    <w:rsid w:val="00FF1E0F"/>
    <w:rsid w:val="00FF1F30"/>
    <w:rsid w:val="00FF219B"/>
    <w:rsid w:val="00FF24F0"/>
    <w:rsid w:val="00FF2606"/>
    <w:rsid w:val="00FF2D8F"/>
    <w:rsid w:val="00FF2DC7"/>
    <w:rsid w:val="00FF2E5A"/>
    <w:rsid w:val="00FF2F3E"/>
    <w:rsid w:val="00FF2F81"/>
    <w:rsid w:val="00FF368E"/>
    <w:rsid w:val="00FF37FF"/>
    <w:rsid w:val="00FF3B84"/>
    <w:rsid w:val="00FF3DCC"/>
    <w:rsid w:val="00FF42AD"/>
    <w:rsid w:val="00FF4409"/>
    <w:rsid w:val="00FF46EF"/>
    <w:rsid w:val="00FF4AD6"/>
    <w:rsid w:val="00FF4C4E"/>
    <w:rsid w:val="00FF4DE7"/>
    <w:rsid w:val="00FF5162"/>
    <w:rsid w:val="00FF5185"/>
    <w:rsid w:val="00FF5385"/>
    <w:rsid w:val="00FF54D1"/>
    <w:rsid w:val="00FF5768"/>
    <w:rsid w:val="00FF59BB"/>
    <w:rsid w:val="00FF5AE6"/>
    <w:rsid w:val="00FF5BE0"/>
    <w:rsid w:val="00FF5FC3"/>
    <w:rsid w:val="00FF60CE"/>
    <w:rsid w:val="00FF631E"/>
    <w:rsid w:val="00FF63B6"/>
    <w:rsid w:val="00FF64A6"/>
    <w:rsid w:val="00FF6930"/>
    <w:rsid w:val="00FF6934"/>
    <w:rsid w:val="00FF6C7E"/>
    <w:rsid w:val="00FF6DA9"/>
    <w:rsid w:val="00FF6EAB"/>
    <w:rsid w:val="00FF6F7A"/>
    <w:rsid w:val="00FF7903"/>
    <w:rsid w:val="00FF790F"/>
    <w:rsid w:val="00FF7973"/>
    <w:rsid w:val="00FF7ABB"/>
    <w:rsid w:val="00FF7DA1"/>
    <w:rsid w:val="00FF7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0E71"/>
    <w:rPr>
      <w:sz w:val="24"/>
      <w:szCs w:val="24"/>
    </w:rPr>
  </w:style>
  <w:style w:type="paragraph" w:styleId="Nagwek1">
    <w:name w:val="heading 1"/>
    <w:basedOn w:val="Normalny"/>
    <w:next w:val="Normalny"/>
    <w:qFormat/>
    <w:rsid w:val="000E0E71"/>
    <w:pPr>
      <w:keepNext/>
      <w:tabs>
        <w:tab w:val="num" w:pos="-2160"/>
      </w:tabs>
      <w:jc w:val="both"/>
      <w:outlineLvl w:val="0"/>
    </w:pPr>
    <w:rPr>
      <w:bCs/>
      <w:sz w:val="20"/>
    </w:rPr>
  </w:style>
  <w:style w:type="paragraph" w:styleId="Nagwek2">
    <w:name w:val="heading 2"/>
    <w:basedOn w:val="Normalny"/>
    <w:next w:val="Normalny"/>
    <w:qFormat/>
    <w:rsid w:val="000E0E71"/>
    <w:pPr>
      <w:keepNext/>
      <w:tabs>
        <w:tab w:val="num" w:pos="-2160"/>
      </w:tabs>
      <w:jc w:val="both"/>
      <w:outlineLvl w:val="1"/>
    </w:pPr>
    <w:rPr>
      <w:b/>
      <w:sz w:val="20"/>
    </w:rPr>
  </w:style>
  <w:style w:type="paragraph" w:styleId="Nagwek3">
    <w:name w:val="heading 3"/>
    <w:basedOn w:val="Normalny"/>
    <w:next w:val="Normalny"/>
    <w:qFormat/>
    <w:rsid w:val="000E0E71"/>
    <w:pPr>
      <w:keepNext/>
      <w:outlineLvl w:val="2"/>
    </w:pPr>
    <w:rPr>
      <w:bCs/>
      <w:sz w:val="28"/>
    </w:rPr>
  </w:style>
  <w:style w:type="paragraph" w:styleId="Nagwek4">
    <w:name w:val="heading 4"/>
    <w:basedOn w:val="Normalny"/>
    <w:next w:val="Normalny"/>
    <w:qFormat/>
    <w:rsid w:val="000E0E71"/>
    <w:pPr>
      <w:keepNext/>
      <w:jc w:val="center"/>
      <w:outlineLvl w:val="3"/>
    </w:pPr>
    <w:rPr>
      <w:rFonts w:ascii="Arial Narrow" w:hAnsi="Arial Narrow"/>
      <w:b/>
      <w:sz w:val="28"/>
    </w:rPr>
  </w:style>
  <w:style w:type="paragraph" w:styleId="Nagwek5">
    <w:name w:val="heading 5"/>
    <w:basedOn w:val="Normalny"/>
    <w:next w:val="Normalny"/>
    <w:qFormat/>
    <w:rsid w:val="000E0E71"/>
    <w:pPr>
      <w:keepNext/>
      <w:widowControl w:val="0"/>
      <w:jc w:val="center"/>
      <w:outlineLvl w:val="4"/>
    </w:pPr>
    <w:rPr>
      <w:rFonts w:ascii="Arial Narrow" w:hAnsi="Arial Narrow"/>
      <w:b/>
      <w:sz w:val="22"/>
    </w:rPr>
  </w:style>
  <w:style w:type="paragraph" w:styleId="Nagwek6">
    <w:name w:val="heading 6"/>
    <w:basedOn w:val="Normalny"/>
    <w:next w:val="Normalny"/>
    <w:qFormat/>
    <w:rsid w:val="000E0E71"/>
    <w:pPr>
      <w:keepNext/>
      <w:jc w:val="center"/>
      <w:outlineLvl w:val="5"/>
    </w:pPr>
    <w:rPr>
      <w:rFonts w:ascii="Arial Narrow" w:hAnsi="Arial Narrow"/>
      <w:b/>
      <w:bCs/>
      <w:sz w:val="20"/>
    </w:rPr>
  </w:style>
  <w:style w:type="paragraph" w:styleId="Nagwek7">
    <w:name w:val="heading 7"/>
    <w:basedOn w:val="Normalny"/>
    <w:next w:val="Normalny"/>
    <w:qFormat/>
    <w:rsid w:val="000E0E71"/>
    <w:pPr>
      <w:keepNext/>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0E0E71"/>
    <w:pPr>
      <w:jc w:val="center"/>
    </w:pPr>
    <w:rPr>
      <w:sz w:val="36"/>
      <w:szCs w:val="20"/>
    </w:rPr>
  </w:style>
  <w:style w:type="paragraph" w:styleId="Tekstpodstawowy2">
    <w:name w:val="Body Text 2"/>
    <w:basedOn w:val="Normalny"/>
    <w:link w:val="Tekstpodstawowy2Znak"/>
    <w:semiHidden/>
    <w:rsid w:val="000E0E71"/>
    <w:pPr>
      <w:spacing w:after="120" w:line="360" w:lineRule="auto"/>
      <w:jc w:val="both"/>
    </w:pPr>
    <w:rPr>
      <w:sz w:val="22"/>
      <w:szCs w:val="20"/>
      <w:lang w:val="x-none" w:eastAsia="x-none"/>
    </w:rPr>
  </w:style>
  <w:style w:type="character" w:styleId="Odwoanieprzypisudolnego">
    <w:name w:val="footnote reference"/>
    <w:uiPriority w:val="99"/>
    <w:rsid w:val="000E0E71"/>
    <w:rPr>
      <w:vertAlign w:val="superscript"/>
    </w:rPr>
  </w:style>
  <w:style w:type="paragraph" w:styleId="Tekstpodstawowy">
    <w:name w:val="Body Text"/>
    <w:basedOn w:val="Normalny"/>
    <w:link w:val="TekstpodstawowyZnak"/>
    <w:semiHidden/>
    <w:rsid w:val="000E0E71"/>
    <w:pPr>
      <w:jc w:val="both"/>
    </w:pPr>
    <w:rPr>
      <w:lang w:val="x-none" w:eastAsia="x-none"/>
    </w:rPr>
  </w:style>
  <w:style w:type="paragraph" w:customStyle="1" w:styleId="Applicationdirecte">
    <w:name w:val="Application directe"/>
    <w:basedOn w:val="Normalny"/>
    <w:next w:val="Normalny"/>
    <w:rsid w:val="000E0E71"/>
    <w:pPr>
      <w:spacing w:before="480" w:after="120"/>
      <w:jc w:val="both"/>
    </w:pPr>
    <w:rPr>
      <w:lang w:val="en-GB"/>
    </w:rPr>
  </w:style>
  <w:style w:type="character" w:styleId="Odwoaniedokomentarza">
    <w:name w:val="annotation reference"/>
    <w:uiPriority w:val="99"/>
    <w:rsid w:val="000E0E71"/>
    <w:rPr>
      <w:sz w:val="16"/>
      <w:szCs w:val="16"/>
    </w:rPr>
  </w:style>
  <w:style w:type="paragraph" w:styleId="Tekstpodstawowy3">
    <w:name w:val="Body Text 3"/>
    <w:basedOn w:val="Normalny"/>
    <w:semiHidden/>
    <w:rsid w:val="000E0E71"/>
    <w:pPr>
      <w:spacing w:after="120" w:line="360" w:lineRule="auto"/>
      <w:jc w:val="both"/>
    </w:pPr>
    <w:rPr>
      <w:rFonts w:ascii="Bookman Old Style" w:hAnsi="Bookman Old Style"/>
      <w:color w:val="000080"/>
    </w:rPr>
  </w:style>
  <w:style w:type="paragraph" w:styleId="Tekstprzypisudolnego">
    <w:name w:val="footnote text"/>
    <w:aliases w:val="Podrozdział,Footnote,Podrozdzia3"/>
    <w:basedOn w:val="Normalny"/>
    <w:link w:val="TekstprzypisudolnegoZnak"/>
    <w:uiPriority w:val="99"/>
    <w:rsid w:val="000E0E71"/>
    <w:rPr>
      <w:sz w:val="20"/>
      <w:szCs w:val="20"/>
    </w:rPr>
  </w:style>
  <w:style w:type="character" w:styleId="Numerstrony">
    <w:name w:val="page number"/>
    <w:basedOn w:val="Domylnaczcionkaakapitu"/>
    <w:semiHidden/>
    <w:rsid w:val="000E0E71"/>
  </w:style>
  <w:style w:type="paragraph" w:styleId="Stopka">
    <w:name w:val="footer"/>
    <w:basedOn w:val="Normalny"/>
    <w:semiHidden/>
    <w:rsid w:val="000E0E71"/>
    <w:pPr>
      <w:tabs>
        <w:tab w:val="center" w:pos="4536"/>
        <w:tab w:val="right" w:pos="9072"/>
      </w:tabs>
    </w:pPr>
    <w:rPr>
      <w:sz w:val="20"/>
      <w:szCs w:val="20"/>
    </w:rPr>
  </w:style>
  <w:style w:type="paragraph" w:styleId="Tekstkomentarza">
    <w:name w:val="annotation text"/>
    <w:basedOn w:val="Normalny"/>
    <w:link w:val="TekstkomentarzaZnak"/>
    <w:uiPriority w:val="99"/>
    <w:rsid w:val="000E0E71"/>
    <w:rPr>
      <w:sz w:val="20"/>
      <w:szCs w:val="20"/>
    </w:rPr>
  </w:style>
  <w:style w:type="paragraph" w:styleId="Tekstpodstawowywcity">
    <w:name w:val="Body Text Indent"/>
    <w:basedOn w:val="Normalny"/>
    <w:link w:val="TekstpodstawowywcityZnak"/>
    <w:semiHidden/>
    <w:rsid w:val="000E0E71"/>
    <w:pPr>
      <w:spacing w:after="60"/>
      <w:ind w:left="360" w:hanging="360"/>
      <w:jc w:val="both"/>
    </w:pPr>
    <w:rPr>
      <w:sz w:val="20"/>
      <w:lang w:val="x-none" w:eastAsia="x-none"/>
    </w:rPr>
  </w:style>
  <w:style w:type="paragraph" w:styleId="Tekstprzypisukocowego">
    <w:name w:val="endnote text"/>
    <w:basedOn w:val="Normalny"/>
    <w:link w:val="TekstprzypisukocowegoZnak"/>
    <w:rsid w:val="000E0E71"/>
    <w:rPr>
      <w:sz w:val="20"/>
      <w:szCs w:val="20"/>
    </w:rPr>
  </w:style>
  <w:style w:type="character" w:styleId="Odwoanieprzypisukocowego">
    <w:name w:val="endnote reference"/>
    <w:rsid w:val="000E0E71"/>
    <w:rPr>
      <w:vertAlign w:val="superscript"/>
    </w:rPr>
  </w:style>
  <w:style w:type="paragraph" w:styleId="Legenda">
    <w:name w:val="caption"/>
    <w:basedOn w:val="Normalny"/>
    <w:next w:val="Normalny"/>
    <w:qFormat/>
    <w:rsid w:val="000E0E71"/>
    <w:pPr>
      <w:spacing w:before="120" w:after="120"/>
    </w:pPr>
    <w:rPr>
      <w:b/>
      <w:bCs/>
      <w:sz w:val="20"/>
      <w:szCs w:val="20"/>
    </w:rPr>
  </w:style>
  <w:style w:type="paragraph" w:styleId="Tekstdymka">
    <w:name w:val="Balloon Text"/>
    <w:basedOn w:val="Normalny"/>
    <w:semiHidden/>
    <w:rsid w:val="000E0E71"/>
    <w:rPr>
      <w:rFonts w:ascii="Tahoma" w:hAnsi="Tahoma" w:cs="Tahoma"/>
      <w:sz w:val="16"/>
      <w:szCs w:val="16"/>
    </w:rPr>
  </w:style>
  <w:style w:type="paragraph" w:styleId="Tekstpodstawowywcity2">
    <w:name w:val="Body Text Indent 2"/>
    <w:basedOn w:val="Normalny"/>
    <w:semiHidden/>
    <w:rsid w:val="000E0E71"/>
    <w:pPr>
      <w:widowControl w:val="0"/>
      <w:tabs>
        <w:tab w:val="num" w:pos="720"/>
      </w:tabs>
      <w:spacing w:before="120"/>
      <w:ind w:left="720" w:hanging="360"/>
      <w:jc w:val="both"/>
    </w:pPr>
    <w:rPr>
      <w:sz w:val="20"/>
    </w:rPr>
  </w:style>
  <w:style w:type="paragraph" w:styleId="Tekstpodstawowywcity3">
    <w:name w:val="Body Text Indent 3"/>
    <w:basedOn w:val="Normalny"/>
    <w:semiHidden/>
    <w:rsid w:val="000E0E71"/>
    <w:pPr>
      <w:tabs>
        <w:tab w:val="num" w:pos="360"/>
      </w:tabs>
      <w:ind w:left="360" w:hanging="360"/>
    </w:pPr>
    <w:rPr>
      <w:sz w:val="20"/>
    </w:rPr>
  </w:style>
  <w:style w:type="paragraph" w:customStyle="1" w:styleId="Pisma">
    <w:name w:val="Pisma"/>
    <w:basedOn w:val="Normalny"/>
    <w:rsid w:val="000E0E71"/>
    <w:pPr>
      <w:autoSpaceDE w:val="0"/>
      <w:autoSpaceDN w:val="0"/>
      <w:jc w:val="both"/>
    </w:pPr>
    <w:rPr>
      <w:sz w:val="20"/>
    </w:rPr>
  </w:style>
  <w:style w:type="paragraph" w:styleId="Podtytu">
    <w:name w:val="Subtitle"/>
    <w:basedOn w:val="Normalny"/>
    <w:qFormat/>
    <w:rsid w:val="000E0E71"/>
    <w:pPr>
      <w:jc w:val="center"/>
    </w:pPr>
    <w:rPr>
      <w:b/>
      <w:bCs/>
      <w:sz w:val="28"/>
    </w:rPr>
  </w:style>
  <w:style w:type="paragraph" w:styleId="Nagwek">
    <w:name w:val="header"/>
    <w:basedOn w:val="Normalny"/>
    <w:semiHidden/>
    <w:rsid w:val="000E0E71"/>
    <w:pPr>
      <w:tabs>
        <w:tab w:val="center" w:pos="4536"/>
        <w:tab w:val="right" w:pos="9072"/>
      </w:tabs>
    </w:pPr>
  </w:style>
  <w:style w:type="character" w:customStyle="1" w:styleId="TekstprzypisudolnegoZnak">
    <w:name w:val="Tekst przypisu dolnego Znak"/>
    <w:aliases w:val="Podrozdział Znak,Footnote Znak,Podrozdzia3 Znak"/>
    <w:basedOn w:val="Domylnaczcionkaakapitu"/>
    <w:link w:val="Tekstprzypisudolnego"/>
    <w:uiPriority w:val="99"/>
    <w:rsid w:val="009175C1"/>
  </w:style>
  <w:style w:type="character" w:customStyle="1" w:styleId="TekstkomentarzaZnak">
    <w:name w:val="Tekst komentarza Znak"/>
    <w:basedOn w:val="Domylnaczcionkaakapitu"/>
    <w:link w:val="Tekstkomentarza"/>
    <w:uiPriority w:val="99"/>
    <w:rsid w:val="00B65366"/>
  </w:style>
  <w:style w:type="paragraph" w:customStyle="1" w:styleId="Default">
    <w:name w:val="Default"/>
    <w:rsid w:val="00AE1B67"/>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uiPriority w:val="99"/>
    <w:unhideWhenUsed/>
    <w:rsid w:val="005634E0"/>
    <w:rPr>
      <w:color w:val="0000FF"/>
      <w:u w:val="single"/>
    </w:rPr>
  </w:style>
  <w:style w:type="paragraph" w:styleId="Akapitzlist">
    <w:name w:val="List Paragraph"/>
    <w:basedOn w:val="Normalny"/>
    <w:uiPriority w:val="34"/>
    <w:qFormat/>
    <w:rsid w:val="00C04BAE"/>
    <w:pPr>
      <w:ind w:left="720"/>
      <w:contextualSpacing/>
    </w:pPr>
  </w:style>
  <w:style w:type="paragraph" w:styleId="NormalnyWeb">
    <w:name w:val="Normal (Web)"/>
    <w:basedOn w:val="Normalny"/>
    <w:uiPriority w:val="99"/>
    <w:unhideWhenUsed/>
    <w:rsid w:val="009A39D1"/>
    <w:pPr>
      <w:spacing w:before="100" w:beforeAutospacing="1" w:after="100" w:afterAutospacing="1" w:line="288" w:lineRule="auto"/>
    </w:pPr>
    <w:rPr>
      <w:rFonts w:ascii="Verdana" w:hAnsi="Verdana"/>
      <w:color w:val="4A4A4A"/>
      <w:sz w:val="17"/>
      <w:szCs w:val="17"/>
    </w:rPr>
  </w:style>
  <w:style w:type="paragraph" w:styleId="Poprawka">
    <w:name w:val="Revision"/>
    <w:hidden/>
    <w:uiPriority w:val="99"/>
    <w:semiHidden/>
    <w:rsid w:val="006A168A"/>
    <w:rPr>
      <w:sz w:val="24"/>
      <w:szCs w:val="24"/>
    </w:rPr>
  </w:style>
  <w:style w:type="paragraph" w:styleId="Tematkomentarza">
    <w:name w:val="annotation subject"/>
    <w:basedOn w:val="Tekstkomentarza"/>
    <w:next w:val="Tekstkomentarza"/>
    <w:link w:val="TematkomentarzaZnak"/>
    <w:uiPriority w:val="99"/>
    <w:semiHidden/>
    <w:unhideWhenUsed/>
    <w:rsid w:val="000D2BF9"/>
    <w:rPr>
      <w:b/>
      <w:bCs/>
      <w:lang w:val="x-none" w:eastAsia="x-none"/>
    </w:rPr>
  </w:style>
  <w:style w:type="character" w:customStyle="1" w:styleId="TematkomentarzaZnak">
    <w:name w:val="Temat komentarza Znak"/>
    <w:link w:val="Tematkomentarza"/>
    <w:uiPriority w:val="99"/>
    <w:semiHidden/>
    <w:rsid w:val="000D2BF9"/>
    <w:rPr>
      <w:b/>
      <w:bCs/>
    </w:rPr>
  </w:style>
  <w:style w:type="character" w:customStyle="1" w:styleId="TekstpodstawowyZnak">
    <w:name w:val="Tekst podstawowy Znak"/>
    <w:link w:val="Tekstpodstawowy"/>
    <w:semiHidden/>
    <w:rsid w:val="00B940A0"/>
    <w:rPr>
      <w:sz w:val="24"/>
      <w:szCs w:val="24"/>
    </w:rPr>
  </w:style>
  <w:style w:type="character" w:customStyle="1" w:styleId="TekstprzypisukocowegoZnak">
    <w:name w:val="Tekst przypisu końcowego Znak"/>
    <w:basedOn w:val="Domylnaczcionkaakapitu"/>
    <w:link w:val="Tekstprzypisukocowego"/>
    <w:rsid w:val="00956DDE"/>
  </w:style>
  <w:style w:type="character" w:styleId="Pogrubienie">
    <w:name w:val="Strong"/>
    <w:uiPriority w:val="22"/>
    <w:qFormat/>
    <w:rsid w:val="00B44D42"/>
    <w:rPr>
      <w:b/>
      <w:bCs/>
    </w:rPr>
  </w:style>
  <w:style w:type="character" w:customStyle="1" w:styleId="h2">
    <w:name w:val="h2"/>
    <w:basedOn w:val="Domylnaczcionkaakapitu"/>
    <w:rsid w:val="00152073"/>
  </w:style>
  <w:style w:type="character" w:styleId="Uwydatnienie">
    <w:name w:val="Emphasis"/>
    <w:uiPriority w:val="20"/>
    <w:qFormat/>
    <w:rsid w:val="002A2B5C"/>
    <w:rPr>
      <w:i/>
      <w:iCs/>
    </w:rPr>
  </w:style>
  <w:style w:type="character" w:customStyle="1" w:styleId="luchili">
    <w:name w:val="luc_hili"/>
    <w:basedOn w:val="Domylnaczcionkaakapitu"/>
    <w:rsid w:val="00202B93"/>
  </w:style>
  <w:style w:type="character" w:customStyle="1" w:styleId="txt-new">
    <w:name w:val="txt-new"/>
    <w:basedOn w:val="Domylnaczcionkaakapitu"/>
    <w:rsid w:val="00202B93"/>
  </w:style>
  <w:style w:type="character" w:customStyle="1" w:styleId="Tekstpodstawowy2Znak">
    <w:name w:val="Tekst podstawowy 2 Znak"/>
    <w:link w:val="Tekstpodstawowy2"/>
    <w:semiHidden/>
    <w:rsid w:val="007C7CD8"/>
    <w:rPr>
      <w:sz w:val="22"/>
    </w:rPr>
  </w:style>
  <w:style w:type="character" w:customStyle="1" w:styleId="TekstpodstawowywcityZnak">
    <w:name w:val="Tekst podstawowy wcięty Znak"/>
    <w:link w:val="Tekstpodstawowywcity"/>
    <w:semiHidden/>
    <w:rsid w:val="002A1060"/>
    <w:rPr>
      <w:szCs w:val="24"/>
    </w:rPr>
  </w:style>
  <w:style w:type="paragraph" w:customStyle="1" w:styleId="Textbodyindent">
    <w:name w:val="Text body indent"/>
    <w:basedOn w:val="Normalny"/>
    <w:pPr>
      <w:suppressAutoHyphens/>
      <w:autoSpaceDN w:val="0"/>
      <w:spacing w:after="60"/>
      <w:ind w:left="360" w:hanging="360"/>
      <w:jc w:val="both"/>
      <w:textAlignment w:val="baseline"/>
    </w:pPr>
    <w:rPr>
      <w:kern w:val="3"/>
      <w:sz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0E71"/>
    <w:rPr>
      <w:sz w:val="24"/>
      <w:szCs w:val="24"/>
    </w:rPr>
  </w:style>
  <w:style w:type="paragraph" w:styleId="Nagwek1">
    <w:name w:val="heading 1"/>
    <w:basedOn w:val="Normalny"/>
    <w:next w:val="Normalny"/>
    <w:qFormat/>
    <w:rsid w:val="000E0E71"/>
    <w:pPr>
      <w:keepNext/>
      <w:tabs>
        <w:tab w:val="num" w:pos="-2160"/>
      </w:tabs>
      <w:jc w:val="both"/>
      <w:outlineLvl w:val="0"/>
    </w:pPr>
    <w:rPr>
      <w:bCs/>
      <w:sz w:val="20"/>
    </w:rPr>
  </w:style>
  <w:style w:type="paragraph" w:styleId="Nagwek2">
    <w:name w:val="heading 2"/>
    <w:basedOn w:val="Normalny"/>
    <w:next w:val="Normalny"/>
    <w:qFormat/>
    <w:rsid w:val="000E0E71"/>
    <w:pPr>
      <w:keepNext/>
      <w:tabs>
        <w:tab w:val="num" w:pos="-2160"/>
      </w:tabs>
      <w:jc w:val="both"/>
      <w:outlineLvl w:val="1"/>
    </w:pPr>
    <w:rPr>
      <w:b/>
      <w:sz w:val="20"/>
    </w:rPr>
  </w:style>
  <w:style w:type="paragraph" w:styleId="Nagwek3">
    <w:name w:val="heading 3"/>
    <w:basedOn w:val="Normalny"/>
    <w:next w:val="Normalny"/>
    <w:qFormat/>
    <w:rsid w:val="000E0E71"/>
    <w:pPr>
      <w:keepNext/>
      <w:outlineLvl w:val="2"/>
    </w:pPr>
    <w:rPr>
      <w:bCs/>
      <w:sz w:val="28"/>
    </w:rPr>
  </w:style>
  <w:style w:type="paragraph" w:styleId="Nagwek4">
    <w:name w:val="heading 4"/>
    <w:basedOn w:val="Normalny"/>
    <w:next w:val="Normalny"/>
    <w:qFormat/>
    <w:rsid w:val="000E0E71"/>
    <w:pPr>
      <w:keepNext/>
      <w:jc w:val="center"/>
      <w:outlineLvl w:val="3"/>
    </w:pPr>
    <w:rPr>
      <w:rFonts w:ascii="Arial Narrow" w:hAnsi="Arial Narrow"/>
      <w:b/>
      <w:sz w:val="28"/>
    </w:rPr>
  </w:style>
  <w:style w:type="paragraph" w:styleId="Nagwek5">
    <w:name w:val="heading 5"/>
    <w:basedOn w:val="Normalny"/>
    <w:next w:val="Normalny"/>
    <w:qFormat/>
    <w:rsid w:val="000E0E71"/>
    <w:pPr>
      <w:keepNext/>
      <w:widowControl w:val="0"/>
      <w:jc w:val="center"/>
      <w:outlineLvl w:val="4"/>
    </w:pPr>
    <w:rPr>
      <w:rFonts w:ascii="Arial Narrow" w:hAnsi="Arial Narrow"/>
      <w:b/>
      <w:sz w:val="22"/>
    </w:rPr>
  </w:style>
  <w:style w:type="paragraph" w:styleId="Nagwek6">
    <w:name w:val="heading 6"/>
    <w:basedOn w:val="Normalny"/>
    <w:next w:val="Normalny"/>
    <w:qFormat/>
    <w:rsid w:val="000E0E71"/>
    <w:pPr>
      <w:keepNext/>
      <w:jc w:val="center"/>
      <w:outlineLvl w:val="5"/>
    </w:pPr>
    <w:rPr>
      <w:rFonts w:ascii="Arial Narrow" w:hAnsi="Arial Narrow"/>
      <w:b/>
      <w:bCs/>
      <w:sz w:val="20"/>
    </w:rPr>
  </w:style>
  <w:style w:type="paragraph" w:styleId="Nagwek7">
    <w:name w:val="heading 7"/>
    <w:basedOn w:val="Normalny"/>
    <w:next w:val="Normalny"/>
    <w:qFormat/>
    <w:rsid w:val="000E0E71"/>
    <w:pPr>
      <w:keepNext/>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0E0E71"/>
    <w:pPr>
      <w:jc w:val="center"/>
    </w:pPr>
    <w:rPr>
      <w:sz w:val="36"/>
      <w:szCs w:val="20"/>
    </w:rPr>
  </w:style>
  <w:style w:type="paragraph" w:styleId="Tekstpodstawowy2">
    <w:name w:val="Body Text 2"/>
    <w:basedOn w:val="Normalny"/>
    <w:link w:val="Tekstpodstawowy2Znak"/>
    <w:semiHidden/>
    <w:rsid w:val="000E0E71"/>
    <w:pPr>
      <w:spacing w:after="120" w:line="360" w:lineRule="auto"/>
      <w:jc w:val="both"/>
    </w:pPr>
    <w:rPr>
      <w:sz w:val="22"/>
      <w:szCs w:val="20"/>
      <w:lang w:val="x-none" w:eastAsia="x-none"/>
    </w:rPr>
  </w:style>
  <w:style w:type="character" w:styleId="Odwoanieprzypisudolnego">
    <w:name w:val="footnote reference"/>
    <w:uiPriority w:val="99"/>
    <w:rsid w:val="000E0E71"/>
    <w:rPr>
      <w:vertAlign w:val="superscript"/>
    </w:rPr>
  </w:style>
  <w:style w:type="paragraph" w:styleId="Tekstpodstawowy">
    <w:name w:val="Body Text"/>
    <w:basedOn w:val="Normalny"/>
    <w:link w:val="TekstpodstawowyZnak"/>
    <w:semiHidden/>
    <w:rsid w:val="000E0E71"/>
    <w:pPr>
      <w:jc w:val="both"/>
    </w:pPr>
    <w:rPr>
      <w:lang w:val="x-none" w:eastAsia="x-none"/>
    </w:rPr>
  </w:style>
  <w:style w:type="paragraph" w:customStyle="1" w:styleId="Applicationdirecte">
    <w:name w:val="Application directe"/>
    <w:basedOn w:val="Normalny"/>
    <w:next w:val="Normalny"/>
    <w:rsid w:val="000E0E71"/>
    <w:pPr>
      <w:spacing w:before="480" w:after="120"/>
      <w:jc w:val="both"/>
    </w:pPr>
    <w:rPr>
      <w:lang w:val="en-GB"/>
    </w:rPr>
  </w:style>
  <w:style w:type="character" w:styleId="Odwoaniedokomentarza">
    <w:name w:val="annotation reference"/>
    <w:uiPriority w:val="99"/>
    <w:rsid w:val="000E0E71"/>
    <w:rPr>
      <w:sz w:val="16"/>
      <w:szCs w:val="16"/>
    </w:rPr>
  </w:style>
  <w:style w:type="paragraph" w:styleId="Tekstpodstawowy3">
    <w:name w:val="Body Text 3"/>
    <w:basedOn w:val="Normalny"/>
    <w:semiHidden/>
    <w:rsid w:val="000E0E71"/>
    <w:pPr>
      <w:spacing w:after="120" w:line="360" w:lineRule="auto"/>
      <w:jc w:val="both"/>
    </w:pPr>
    <w:rPr>
      <w:rFonts w:ascii="Bookman Old Style" w:hAnsi="Bookman Old Style"/>
      <w:color w:val="000080"/>
    </w:rPr>
  </w:style>
  <w:style w:type="paragraph" w:styleId="Tekstprzypisudolnego">
    <w:name w:val="footnote text"/>
    <w:aliases w:val="Podrozdział,Footnote,Podrozdzia3"/>
    <w:basedOn w:val="Normalny"/>
    <w:link w:val="TekstprzypisudolnegoZnak"/>
    <w:uiPriority w:val="99"/>
    <w:rsid w:val="000E0E71"/>
    <w:rPr>
      <w:sz w:val="20"/>
      <w:szCs w:val="20"/>
    </w:rPr>
  </w:style>
  <w:style w:type="character" w:styleId="Numerstrony">
    <w:name w:val="page number"/>
    <w:basedOn w:val="Domylnaczcionkaakapitu"/>
    <w:semiHidden/>
    <w:rsid w:val="000E0E71"/>
  </w:style>
  <w:style w:type="paragraph" w:styleId="Stopka">
    <w:name w:val="footer"/>
    <w:basedOn w:val="Normalny"/>
    <w:semiHidden/>
    <w:rsid w:val="000E0E71"/>
    <w:pPr>
      <w:tabs>
        <w:tab w:val="center" w:pos="4536"/>
        <w:tab w:val="right" w:pos="9072"/>
      </w:tabs>
    </w:pPr>
    <w:rPr>
      <w:sz w:val="20"/>
      <w:szCs w:val="20"/>
    </w:rPr>
  </w:style>
  <w:style w:type="paragraph" w:styleId="Tekstkomentarza">
    <w:name w:val="annotation text"/>
    <w:basedOn w:val="Normalny"/>
    <w:link w:val="TekstkomentarzaZnak"/>
    <w:uiPriority w:val="99"/>
    <w:rsid w:val="000E0E71"/>
    <w:rPr>
      <w:sz w:val="20"/>
      <w:szCs w:val="20"/>
    </w:rPr>
  </w:style>
  <w:style w:type="paragraph" w:styleId="Tekstpodstawowywcity">
    <w:name w:val="Body Text Indent"/>
    <w:basedOn w:val="Normalny"/>
    <w:link w:val="TekstpodstawowywcityZnak"/>
    <w:semiHidden/>
    <w:rsid w:val="000E0E71"/>
    <w:pPr>
      <w:spacing w:after="60"/>
      <w:ind w:left="360" w:hanging="360"/>
      <w:jc w:val="both"/>
    </w:pPr>
    <w:rPr>
      <w:sz w:val="20"/>
      <w:lang w:val="x-none" w:eastAsia="x-none"/>
    </w:rPr>
  </w:style>
  <w:style w:type="paragraph" w:styleId="Tekstprzypisukocowego">
    <w:name w:val="endnote text"/>
    <w:basedOn w:val="Normalny"/>
    <w:link w:val="TekstprzypisukocowegoZnak"/>
    <w:rsid w:val="000E0E71"/>
    <w:rPr>
      <w:sz w:val="20"/>
      <w:szCs w:val="20"/>
    </w:rPr>
  </w:style>
  <w:style w:type="character" w:styleId="Odwoanieprzypisukocowego">
    <w:name w:val="endnote reference"/>
    <w:rsid w:val="000E0E71"/>
    <w:rPr>
      <w:vertAlign w:val="superscript"/>
    </w:rPr>
  </w:style>
  <w:style w:type="paragraph" w:styleId="Legenda">
    <w:name w:val="caption"/>
    <w:basedOn w:val="Normalny"/>
    <w:next w:val="Normalny"/>
    <w:qFormat/>
    <w:rsid w:val="000E0E71"/>
    <w:pPr>
      <w:spacing w:before="120" w:after="120"/>
    </w:pPr>
    <w:rPr>
      <w:b/>
      <w:bCs/>
      <w:sz w:val="20"/>
      <w:szCs w:val="20"/>
    </w:rPr>
  </w:style>
  <w:style w:type="paragraph" w:styleId="Tekstdymka">
    <w:name w:val="Balloon Text"/>
    <w:basedOn w:val="Normalny"/>
    <w:semiHidden/>
    <w:rsid w:val="000E0E71"/>
    <w:rPr>
      <w:rFonts w:ascii="Tahoma" w:hAnsi="Tahoma" w:cs="Tahoma"/>
      <w:sz w:val="16"/>
      <w:szCs w:val="16"/>
    </w:rPr>
  </w:style>
  <w:style w:type="paragraph" w:styleId="Tekstpodstawowywcity2">
    <w:name w:val="Body Text Indent 2"/>
    <w:basedOn w:val="Normalny"/>
    <w:semiHidden/>
    <w:rsid w:val="000E0E71"/>
    <w:pPr>
      <w:widowControl w:val="0"/>
      <w:tabs>
        <w:tab w:val="num" w:pos="720"/>
      </w:tabs>
      <w:spacing w:before="120"/>
      <w:ind w:left="720" w:hanging="360"/>
      <w:jc w:val="both"/>
    </w:pPr>
    <w:rPr>
      <w:sz w:val="20"/>
    </w:rPr>
  </w:style>
  <w:style w:type="paragraph" w:styleId="Tekstpodstawowywcity3">
    <w:name w:val="Body Text Indent 3"/>
    <w:basedOn w:val="Normalny"/>
    <w:semiHidden/>
    <w:rsid w:val="000E0E71"/>
    <w:pPr>
      <w:tabs>
        <w:tab w:val="num" w:pos="360"/>
      </w:tabs>
      <w:ind w:left="360" w:hanging="360"/>
    </w:pPr>
    <w:rPr>
      <w:sz w:val="20"/>
    </w:rPr>
  </w:style>
  <w:style w:type="paragraph" w:customStyle="1" w:styleId="Pisma">
    <w:name w:val="Pisma"/>
    <w:basedOn w:val="Normalny"/>
    <w:rsid w:val="000E0E71"/>
    <w:pPr>
      <w:autoSpaceDE w:val="0"/>
      <w:autoSpaceDN w:val="0"/>
      <w:jc w:val="both"/>
    </w:pPr>
    <w:rPr>
      <w:sz w:val="20"/>
    </w:rPr>
  </w:style>
  <w:style w:type="paragraph" w:styleId="Podtytu">
    <w:name w:val="Subtitle"/>
    <w:basedOn w:val="Normalny"/>
    <w:qFormat/>
    <w:rsid w:val="000E0E71"/>
    <w:pPr>
      <w:jc w:val="center"/>
    </w:pPr>
    <w:rPr>
      <w:b/>
      <w:bCs/>
      <w:sz w:val="28"/>
    </w:rPr>
  </w:style>
  <w:style w:type="paragraph" w:styleId="Nagwek">
    <w:name w:val="header"/>
    <w:basedOn w:val="Normalny"/>
    <w:semiHidden/>
    <w:rsid w:val="000E0E71"/>
    <w:pPr>
      <w:tabs>
        <w:tab w:val="center" w:pos="4536"/>
        <w:tab w:val="right" w:pos="9072"/>
      </w:tabs>
    </w:pPr>
  </w:style>
  <w:style w:type="character" w:customStyle="1" w:styleId="TekstprzypisudolnegoZnak">
    <w:name w:val="Tekst przypisu dolnego Znak"/>
    <w:aliases w:val="Podrozdział Znak,Footnote Znak,Podrozdzia3 Znak"/>
    <w:basedOn w:val="Domylnaczcionkaakapitu"/>
    <w:link w:val="Tekstprzypisudolnego"/>
    <w:uiPriority w:val="99"/>
    <w:rsid w:val="009175C1"/>
  </w:style>
  <w:style w:type="character" w:customStyle="1" w:styleId="TekstkomentarzaZnak">
    <w:name w:val="Tekst komentarza Znak"/>
    <w:basedOn w:val="Domylnaczcionkaakapitu"/>
    <w:link w:val="Tekstkomentarza"/>
    <w:uiPriority w:val="99"/>
    <w:rsid w:val="00B65366"/>
  </w:style>
  <w:style w:type="paragraph" w:customStyle="1" w:styleId="Default">
    <w:name w:val="Default"/>
    <w:rsid w:val="00AE1B67"/>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uiPriority w:val="99"/>
    <w:unhideWhenUsed/>
    <w:rsid w:val="005634E0"/>
    <w:rPr>
      <w:color w:val="0000FF"/>
      <w:u w:val="single"/>
    </w:rPr>
  </w:style>
  <w:style w:type="paragraph" w:styleId="Akapitzlist">
    <w:name w:val="List Paragraph"/>
    <w:basedOn w:val="Normalny"/>
    <w:uiPriority w:val="34"/>
    <w:qFormat/>
    <w:rsid w:val="00C04BAE"/>
    <w:pPr>
      <w:ind w:left="720"/>
      <w:contextualSpacing/>
    </w:pPr>
  </w:style>
  <w:style w:type="paragraph" w:styleId="NormalnyWeb">
    <w:name w:val="Normal (Web)"/>
    <w:basedOn w:val="Normalny"/>
    <w:uiPriority w:val="99"/>
    <w:unhideWhenUsed/>
    <w:rsid w:val="009A39D1"/>
    <w:pPr>
      <w:spacing w:before="100" w:beforeAutospacing="1" w:after="100" w:afterAutospacing="1" w:line="288" w:lineRule="auto"/>
    </w:pPr>
    <w:rPr>
      <w:rFonts w:ascii="Verdana" w:hAnsi="Verdana"/>
      <w:color w:val="4A4A4A"/>
      <w:sz w:val="17"/>
      <w:szCs w:val="17"/>
    </w:rPr>
  </w:style>
  <w:style w:type="paragraph" w:styleId="Poprawka">
    <w:name w:val="Revision"/>
    <w:hidden/>
    <w:uiPriority w:val="99"/>
    <w:semiHidden/>
    <w:rsid w:val="006A168A"/>
    <w:rPr>
      <w:sz w:val="24"/>
      <w:szCs w:val="24"/>
    </w:rPr>
  </w:style>
  <w:style w:type="paragraph" w:styleId="Tematkomentarza">
    <w:name w:val="annotation subject"/>
    <w:basedOn w:val="Tekstkomentarza"/>
    <w:next w:val="Tekstkomentarza"/>
    <w:link w:val="TematkomentarzaZnak"/>
    <w:uiPriority w:val="99"/>
    <w:semiHidden/>
    <w:unhideWhenUsed/>
    <w:rsid w:val="000D2BF9"/>
    <w:rPr>
      <w:b/>
      <w:bCs/>
      <w:lang w:val="x-none" w:eastAsia="x-none"/>
    </w:rPr>
  </w:style>
  <w:style w:type="character" w:customStyle="1" w:styleId="TematkomentarzaZnak">
    <w:name w:val="Temat komentarza Znak"/>
    <w:link w:val="Tematkomentarza"/>
    <w:uiPriority w:val="99"/>
    <w:semiHidden/>
    <w:rsid w:val="000D2BF9"/>
    <w:rPr>
      <w:b/>
      <w:bCs/>
    </w:rPr>
  </w:style>
  <w:style w:type="character" w:customStyle="1" w:styleId="TekstpodstawowyZnak">
    <w:name w:val="Tekst podstawowy Znak"/>
    <w:link w:val="Tekstpodstawowy"/>
    <w:semiHidden/>
    <w:rsid w:val="00B940A0"/>
    <w:rPr>
      <w:sz w:val="24"/>
      <w:szCs w:val="24"/>
    </w:rPr>
  </w:style>
  <w:style w:type="character" w:customStyle="1" w:styleId="TekstprzypisukocowegoZnak">
    <w:name w:val="Tekst przypisu końcowego Znak"/>
    <w:basedOn w:val="Domylnaczcionkaakapitu"/>
    <w:link w:val="Tekstprzypisukocowego"/>
    <w:rsid w:val="00956DDE"/>
  </w:style>
  <w:style w:type="character" w:styleId="Pogrubienie">
    <w:name w:val="Strong"/>
    <w:uiPriority w:val="22"/>
    <w:qFormat/>
    <w:rsid w:val="00B44D42"/>
    <w:rPr>
      <w:b/>
      <w:bCs/>
    </w:rPr>
  </w:style>
  <w:style w:type="character" w:customStyle="1" w:styleId="h2">
    <w:name w:val="h2"/>
    <w:basedOn w:val="Domylnaczcionkaakapitu"/>
    <w:rsid w:val="00152073"/>
  </w:style>
  <w:style w:type="character" w:styleId="Uwydatnienie">
    <w:name w:val="Emphasis"/>
    <w:uiPriority w:val="20"/>
    <w:qFormat/>
    <w:rsid w:val="002A2B5C"/>
    <w:rPr>
      <w:i/>
      <w:iCs/>
    </w:rPr>
  </w:style>
  <w:style w:type="character" w:customStyle="1" w:styleId="luchili">
    <w:name w:val="luc_hili"/>
    <w:basedOn w:val="Domylnaczcionkaakapitu"/>
    <w:rsid w:val="00202B93"/>
  </w:style>
  <w:style w:type="character" w:customStyle="1" w:styleId="txt-new">
    <w:name w:val="txt-new"/>
    <w:basedOn w:val="Domylnaczcionkaakapitu"/>
    <w:rsid w:val="00202B93"/>
  </w:style>
  <w:style w:type="character" w:customStyle="1" w:styleId="Tekstpodstawowy2Znak">
    <w:name w:val="Tekst podstawowy 2 Znak"/>
    <w:link w:val="Tekstpodstawowy2"/>
    <w:semiHidden/>
    <w:rsid w:val="007C7CD8"/>
    <w:rPr>
      <w:sz w:val="22"/>
    </w:rPr>
  </w:style>
  <w:style w:type="character" w:customStyle="1" w:styleId="TekstpodstawowywcityZnak">
    <w:name w:val="Tekst podstawowy wcięty Znak"/>
    <w:link w:val="Tekstpodstawowywcity"/>
    <w:semiHidden/>
    <w:rsid w:val="002A1060"/>
    <w:rPr>
      <w:szCs w:val="24"/>
    </w:rPr>
  </w:style>
  <w:style w:type="paragraph" w:customStyle="1" w:styleId="Textbodyindent">
    <w:name w:val="Text body indent"/>
    <w:basedOn w:val="Normalny"/>
    <w:pPr>
      <w:suppressAutoHyphens/>
      <w:autoSpaceDN w:val="0"/>
      <w:spacing w:after="60"/>
      <w:ind w:left="360" w:hanging="360"/>
      <w:jc w:val="both"/>
      <w:textAlignment w:val="baseline"/>
    </w:pPr>
    <w:rPr>
      <w:kern w:val="3"/>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256">
      <w:bodyDiv w:val="1"/>
      <w:marLeft w:val="0"/>
      <w:marRight w:val="0"/>
      <w:marTop w:val="0"/>
      <w:marBottom w:val="0"/>
      <w:divBdr>
        <w:top w:val="none" w:sz="0" w:space="0" w:color="auto"/>
        <w:left w:val="none" w:sz="0" w:space="0" w:color="auto"/>
        <w:bottom w:val="none" w:sz="0" w:space="0" w:color="auto"/>
        <w:right w:val="none" w:sz="0" w:space="0" w:color="auto"/>
      </w:divBdr>
    </w:div>
    <w:div w:id="74979658">
      <w:bodyDiv w:val="1"/>
      <w:marLeft w:val="0"/>
      <w:marRight w:val="0"/>
      <w:marTop w:val="0"/>
      <w:marBottom w:val="0"/>
      <w:divBdr>
        <w:top w:val="none" w:sz="0" w:space="0" w:color="auto"/>
        <w:left w:val="none" w:sz="0" w:space="0" w:color="auto"/>
        <w:bottom w:val="none" w:sz="0" w:space="0" w:color="auto"/>
        <w:right w:val="none" w:sz="0" w:space="0" w:color="auto"/>
      </w:divBdr>
    </w:div>
    <w:div w:id="690687689">
      <w:bodyDiv w:val="1"/>
      <w:marLeft w:val="0"/>
      <w:marRight w:val="0"/>
      <w:marTop w:val="0"/>
      <w:marBottom w:val="0"/>
      <w:divBdr>
        <w:top w:val="none" w:sz="0" w:space="0" w:color="auto"/>
        <w:left w:val="none" w:sz="0" w:space="0" w:color="auto"/>
        <w:bottom w:val="none" w:sz="0" w:space="0" w:color="auto"/>
        <w:right w:val="none" w:sz="0" w:space="0" w:color="auto"/>
      </w:divBdr>
    </w:div>
    <w:div w:id="1380320159">
      <w:bodyDiv w:val="1"/>
      <w:marLeft w:val="0"/>
      <w:marRight w:val="0"/>
      <w:marTop w:val="0"/>
      <w:marBottom w:val="0"/>
      <w:divBdr>
        <w:top w:val="none" w:sz="0" w:space="0" w:color="auto"/>
        <w:left w:val="none" w:sz="0" w:space="0" w:color="auto"/>
        <w:bottom w:val="none" w:sz="0" w:space="0" w:color="auto"/>
        <w:right w:val="none" w:sz="0" w:space="0" w:color="auto"/>
      </w:divBdr>
    </w:div>
    <w:div w:id="1460031947">
      <w:bodyDiv w:val="1"/>
      <w:marLeft w:val="0"/>
      <w:marRight w:val="0"/>
      <w:marTop w:val="0"/>
      <w:marBottom w:val="0"/>
      <w:divBdr>
        <w:top w:val="none" w:sz="0" w:space="0" w:color="auto"/>
        <w:left w:val="none" w:sz="0" w:space="0" w:color="auto"/>
        <w:bottom w:val="none" w:sz="0" w:space="0" w:color="auto"/>
        <w:right w:val="none" w:sz="0" w:space="0" w:color="auto"/>
      </w:divBdr>
    </w:div>
    <w:div w:id="1693532899">
      <w:bodyDiv w:val="1"/>
      <w:marLeft w:val="0"/>
      <w:marRight w:val="0"/>
      <w:marTop w:val="0"/>
      <w:marBottom w:val="0"/>
      <w:divBdr>
        <w:top w:val="none" w:sz="0" w:space="0" w:color="auto"/>
        <w:left w:val="none" w:sz="0" w:space="0" w:color="auto"/>
        <w:bottom w:val="none" w:sz="0" w:space="0" w:color="auto"/>
        <w:right w:val="none" w:sz="0" w:space="0" w:color="auto"/>
      </w:divBdr>
      <w:divsChild>
        <w:div w:id="18626086">
          <w:marLeft w:val="0"/>
          <w:marRight w:val="0"/>
          <w:marTop w:val="0"/>
          <w:marBottom w:val="0"/>
          <w:divBdr>
            <w:top w:val="none" w:sz="0" w:space="0" w:color="auto"/>
            <w:left w:val="none" w:sz="0" w:space="0" w:color="auto"/>
            <w:bottom w:val="none" w:sz="0" w:space="0" w:color="auto"/>
            <w:right w:val="none" w:sz="0" w:space="0" w:color="auto"/>
          </w:divBdr>
          <w:divsChild>
            <w:div w:id="780415473">
              <w:marLeft w:val="1"/>
              <w:marRight w:val="1"/>
              <w:marTop w:val="0"/>
              <w:marBottom w:val="0"/>
              <w:divBdr>
                <w:top w:val="none" w:sz="0" w:space="0" w:color="auto"/>
                <w:left w:val="none" w:sz="0" w:space="0" w:color="auto"/>
                <w:bottom w:val="none" w:sz="0" w:space="0" w:color="auto"/>
                <w:right w:val="none" w:sz="0" w:space="0" w:color="auto"/>
              </w:divBdr>
              <w:divsChild>
                <w:div w:id="192377602">
                  <w:marLeft w:val="0"/>
                  <w:marRight w:val="0"/>
                  <w:marTop w:val="0"/>
                  <w:marBottom w:val="0"/>
                  <w:divBdr>
                    <w:top w:val="none" w:sz="0" w:space="0" w:color="auto"/>
                    <w:left w:val="none" w:sz="0" w:space="0" w:color="auto"/>
                    <w:bottom w:val="none" w:sz="0" w:space="0" w:color="auto"/>
                    <w:right w:val="none" w:sz="0" w:space="0" w:color="auto"/>
                  </w:divBdr>
                  <w:divsChild>
                    <w:div w:id="930242840">
                      <w:marLeft w:val="0"/>
                      <w:marRight w:val="0"/>
                      <w:marTop w:val="0"/>
                      <w:marBottom w:val="0"/>
                      <w:divBdr>
                        <w:top w:val="none" w:sz="0" w:space="0" w:color="auto"/>
                        <w:left w:val="none" w:sz="0" w:space="0" w:color="auto"/>
                        <w:bottom w:val="none" w:sz="0" w:space="0" w:color="auto"/>
                        <w:right w:val="none" w:sz="0" w:space="0" w:color="auto"/>
                      </w:divBdr>
                      <w:divsChild>
                        <w:div w:id="76220321">
                          <w:marLeft w:val="0"/>
                          <w:marRight w:val="0"/>
                          <w:marTop w:val="0"/>
                          <w:marBottom w:val="0"/>
                          <w:divBdr>
                            <w:top w:val="none" w:sz="0" w:space="0" w:color="auto"/>
                            <w:left w:val="none" w:sz="0" w:space="0" w:color="auto"/>
                            <w:bottom w:val="none" w:sz="0" w:space="0" w:color="auto"/>
                            <w:right w:val="none" w:sz="0" w:space="0" w:color="auto"/>
                          </w:divBdr>
                          <w:divsChild>
                            <w:div w:id="1892568707">
                              <w:marLeft w:val="0"/>
                              <w:marRight w:val="0"/>
                              <w:marTop w:val="0"/>
                              <w:marBottom w:val="0"/>
                              <w:divBdr>
                                <w:top w:val="none" w:sz="0" w:space="0" w:color="auto"/>
                                <w:left w:val="none" w:sz="0" w:space="0" w:color="auto"/>
                                <w:bottom w:val="none" w:sz="0" w:space="0" w:color="auto"/>
                                <w:right w:val="none" w:sz="0" w:space="0" w:color="auto"/>
                              </w:divBdr>
                              <w:divsChild>
                                <w:div w:id="3012755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007717">
      <w:bodyDiv w:val="1"/>
      <w:marLeft w:val="0"/>
      <w:marRight w:val="0"/>
      <w:marTop w:val="0"/>
      <w:marBottom w:val="0"/>
      <w:divBdr>
        <w:top w:val="none" w:sz="0" w:space="0" w:color="auto"/>
        <w:left w:val="none" w:sz="0" w:space="0" w:color="auto"/>
        <w:bottom w:val="none" w:sz="0" w:space="0" w:color="auto"/>
        <w:right w:val="none" w:sz="0" w:space="0" w:color="auto"/>
      </w:divBdr>
    </w:div>
    <w:div w:id="210233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gov.pl" TargetMode="External"/><Relationship Id="rId18" Type="http://schemas.openxmlformats.org/officeDocument/2006/relationships/hyperlink" Target="http://www.rpo.dolnyslas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rpo.dolnyslask.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gov.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footer" Target="footer1.xml"/><Relationship Id="rId10" Type="http://schemas.openxmlformats.org/officeDocument/2006/relationships/hyperlink" Target="http://www.bgk.com.pl" TargetMode="External"/><Relationship Id="rId19" Type="http://schemas.openxmlformats.org/officeDocument/2006/relationships/hyperlink" Target="mailto:amiz.rpds@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11201-D25D-4040-99FA-9097996A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24198</Words>
  <Characters>145190</Characters>
  <Application>Microsoft Office Word</Application>
  <DocSecurity>0</DocSecurity>
  <Lines>1209</Lines>
  <Paragraphs>338</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169050</CharactersWithSpaces>
  <SharedDoc>false</SharedDoc>
  <HLinks>
    <vt:vector size="72" baseType="variant">
      <vt:variant>
        <vt:i4>1703942</vt:i4>
      </vt:variant>
      <vt:variant>
        <vt:i4>33</vt:i4>
      </vt:variant>
      <vt:variant>
        <vt:i4>0</vt:i4>
      </vt:variant>
      <vt:variant>
        <vt:i4>5</vt:i4>
      </vt:variant>
      <vt:variant>
        <vt:lpwstr>http://www.rpo.dolnyslask.pl/</vt:lpwstr>
      </vt:variant>
      <vt:variant>
        <vt:lpwstr/>
      </vt:variant>
      <vt:variant>
        <vt:i4>1703942</vt:i4>
      </vt:variant>
      <vt:variant>
        <vt:i4>30</vt:i4>
      </vt:variant>
      <vt:variant>
        <vt:i4>0</vt:i4>
      </vt:variant>
      <vt:variant>
        <vt:i4>5</vt:i4>
      </vt:variant>
      <vt:variant>
        <vt:lpwstr>http://www.rpo.dolnyslask.pl/</vt:lpwstr>
      </vt:variant>
      <vt:variant>
        <vt:lpwstr/>
      </vt:variant>
      <vt:variant>
        <vt:i4>7012355</vt:i4>
      </vt:variant>
      <vt:variant>
        <vt:i4>27</vt:i4>
      </vt:variant>
      <vt:variant>
        <vt:i4>0</vt:i4>
      </vt:variant>
      <vt:variant>
        <vt:i4>5</vt:i4>
      </vt:variant>
      <vt:variant>
        <vt:lpwstr>mailto:amiz.rpds@dolnyslask.pl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1703942</vt:i4>
      </vt:variant>
      <vt:variant>
        <vt:i4>18</vt:i4>
      </vt:variant>
      <vt:variant>
        <vt:i4>0</vt:i4>
      </vt:variant>
      <vt:variant>
        <vt:i4>5</vt:i4>
      </vt:variant>
      <vt:variant>
        <vt:lpwstr>http://www.rpo.dolnyslask.pl/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6357041</vt:i4>
      </vt:variant>
      <vt:variant>
        <vt:i4>12</vt:i4>
      </vt:variant>
      <vt:variant>
        <vt:i4>0</vt:i4>
      </vt:variant>
      <vt:variant>
        <vt:i4>5</vt:i4>
      </vt:variant>
      <vt:variant>
        <vt:lpwstr>http://www.funduszeeuropejskie.gov.pl/</vt:lpwstr>
      </vt:variant>
      <vt:variant>
        <vt:lpwstr/>
      </vt:variant>
      <vt:variant>
        <vt:i4>4522051</vt:i4>
      </vt:variant>
      <vt:variant>
        <vt:i4>9</vt:i4>
      </vt:variant>
      <vt:variant>
        <vt:i4>0</vt:i4>
      </vt:variant>
      <vt:variant>
        <vt:i4>5</vt:i4>
      </vt:variant>
      <vt:variant>
        <vt:lpwstr>http://www.mr.gov.pl/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4522051</vt:i4>
      </vt:variant>
      <vt:variant>
        <vt:i4>3</vt:i4>
      </vt:variant>
      <vt:variant>
        <vt:i4>0</vt:i4>
      </vt:variant>
      <vt:variant>
        <vt:i4>5</vt:i4>
      </vt:variant>
      <vt:variant>
        <vt:lpwstr>http://www.mr.gov.pl/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Marta Meyer</cp:lastModifiedBy>
  <cp:revision>6</cp:revision>
  <cp:lastPrinted>2017-05-17T11:31:00Z</cp:lastPrinted>
  <dcterms:created xsi:type="dcterms:W3CDTF">2017-05-17T06:56:00Z</dcterms:created>
  <dcterms:modified xsi:type="dcterms:W3CDTF">2017-05-17T11:36:00Z</dcterms:modified>
</cp:coreProperties>
</file>