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F1" w:rsidRPr="003D0C0E" w:rsidRDefault="007520D5" w:rsidP="003D0C0E">
      <w:pPr>
        <w:ind w:left="5664"/>
        <w:jc w:val="both"/>
        <w:rPr>
          <w:rFonts w:eastAsia="Calibri" w:cs="Calibri"/>
          <w:color w:val="000000"/>
          <w:sz w:val="16"/>
          <w:szCs w:val="16"/>
          <w:lang w:eastAsia="pl-PL"/>
        </w:rPr>
      </w:pPr>
      <w:r>
        <w:rPr>
          <w:rFonts w:eastAsia="Calibri" w:cs="Calibri"/>
          <w:color w:val="000000"/>
          <w:sz w:val="16"/>
          <w:szCs w:val="16"/>
          <w:lang w:eastAsia="pl-PL"/>
        </w:rPr>
        <w:t>Załącznik do uchwały Nr 37</w:t>
      </w:r>
      <w:r w:rsidR="003D0C0E" w:rsidRPr="003D0C0E">
        <w:rPr>
          <w:rFonts w:eastAsia="Calibri" w:cs="Calibri"/>
          <w:color w:val="000000"/>
          <w:sz w:val="16"/>
          <w:szCs w:val="16"/>
          <w:lang w:eastAsia="pl-PL"/>
        </w:rPr>
        <w:t xml:space="preserve">/16 Komitetu Monitorującego Regionalny Program Operacyjny dla Województwa Dolnośląskiego na lata 2014 - 2020 </w:t>
      </w:r>
      <w:r w:rsidR="003D0C0E">
        <w:rPr>
          <w:rFonts w:eastAsia="Calibri" w:cs="Calibri"/>
          <w:color w:val="000000"/>
          <w:sz w:val="16"/>
          <w:szCs w:val="16"/>
          <w:lang w:eastAsia="pl-PL"/>
        </w:rPr>
        <w:br/>
        <w:t xml:space="preserve">z dnia  </w:t>
      </w:r>
      <w:r>
        <w:rPr>
          <w:rFonts w:eastAsia="Calibri" w:cs="Calibri"/>
          <w:color w:val="000000"/>
          <w:sz w:val="16"/>
          <w:szCs w:val="16"/>
          <w:lang w:eastAsia="pl-PL"/>
        </w:rPr>
        <w:t xml:space="preserve">9 czerwca </w:t>
      </w:r>
      <w:r w:rsidR="003D0C0E" w:rsidRPr="003D0C0E">
        <w:rPr>
          <w:rFonts w:eastAsia="Calibri" w:cs="Calibri"/>
          <w:color w:val="000000"/>
          <w:sz w:val="16"/>
          <w:szCs w:val="16"/>
          <w:lang w:eastAsia="pl-PL"/>
        </w:rPr>
        <w:t>2016 r.</w:t>
      </w:r>
    </w:p>
    <w:p w:rsidR="00733780" w:rsidRPr="00E11547" w:rsidRDefault="003D0C0E" w:rsidP="00D537F1">
      <w:pPr>
        <w:ind w:left="284"/>
        <w:jc w:val="center"/>
        <w:rPr>
          <w:rFonts w:eastAsia="Calibri" w:cs="Calibri"/>
          <w:b/>
          <w:color w:val="000000"/>
          <w:sz w:val="24"/>
          <w:szCs w:val="24"/>
          <w:lang w:eastAsia="pl-PL"/>
        </w:rPr>
      </w:pPr>
      <w:r>
        <w:rPr>
          <w:rFonts w:eastAsia="Calibri" w:cs="Calibri"/>
          <w:b/>
          <w:color w:val="000000"/>
          <w:sz w:val="24"/>
          <w:szCs w:val="24"/>
          <w:lang w:eastAsia="pl-PL"/>
        </w:rPr>
        <w:t>P</w:t>
      </w:r>
      <w:r w:rsidR="007520D5">
        <w:rPr>
          <w:rFonts w:eastAsia="Calibri" w:cs="Calibri"/>
          <w:b/>
          <w:color w:val="000000"/>
          <w:sz w:val="24"/>
          <w:szCs w:val="24"/>
          <w:lang w:eastAsia="pl-PL"/>
        </w:rPr>
        <w:t>rotokół</w:t>
      </w:r>
      <w:bookmarkStart w:id="0" w:name="_GoBack"/>
      <w:bookmarkEnd w:id="0"/>
      <w:r w:rsidR="00733780" w:rsidRPr="00E11547">
        <w:rPr>
          <w:rFonts w:eastAsia="Calibri" w:cs="Calibri"/>
          <w:b/>
          <w:color w:val="000000"/>
          <w:sz w:val="24"/>
          <w:szCs w:val="24"/>
          <w:lang w:eastAsia="pl-PL"/>
        </w:rPr>
        <w:t xml:space="preserve"> z X posiedzenia Komitetu Monitorującego Regionalny Program Operacyjny dla Województwa Dolnośląskiego na lata 2014-2020 </w:t>
      </w:r>
      <w:r w:rsidR="00733780" w:rsidRPr="00E11547">
        <w:rPr>
          <w:rFonts w:eastAsia="Calibri" w:cs="Calibri"/>
          <w:b/>
          <w:color w:val="000000"/>
          <w:sz w:val="24"/>
          <w:szCs w:val="24"/>
          <w:lang w:eastAsia="pl-PL"/>
        </w:rPr>
        <w:br/>
        <w:t>w dniu 7 kwietnia 2016 r.</w:t>
      </w:r>
    </w:p>
    <w:p w:rsidR="00733780" w:rsidRPr="00E11547" w:rsidRDefault="00733780" w:rsidP="00E11547">
      <w:pPr>
        <w:shd w:val="clear" w:color="auto" w:fill="BFBFBF"/>
        <w:jc w:val="both"/>
        <w:rPr>
          <w:rFonts w:eastAsia="Calibri" w:cs="Calibri"/>
          <w:color w:val="000000"/>
          <w:sz w:val="24"/>
          <w:szCs w:val="24"/>
          <w:lang w:eastAsia="pl-PL"/>
        </w:rPr>
      </w:pPr>
      <w:r w:rsidRPr="00D537F1">
        <w:rPr>
          <w:rFonts w:eastAsia="Calibri" w:cs="Calibri"/>
          <w:b/>
          <w:color w:val="000000"/>
          <w:sz w:val="24"/>
          <w:szCs w:val="24"/>
          <w:lang w:eastAsia="pl-PL"/>
        </w:rPr>
        <w:t>Otwarcie posiedzenia i przywitanie członków Komitetu Monitorującego RPO WD</w:t>
      </w:r>
      <w:r w:rsidRPr="00E11547">
        <w:rPr>
          <w:rFonts w:eastAsia="Calibri" w:cs="Calibri"/>
          <w:b/>
          <w:color w:val="000000"/>
          <w:sz w:val="24"/>
          <w:szCs w:val="24"/>
          <w:lang w:eastAsia="pl-PL"/>
        </w:rPr>
        <w:t xml:space="preserve"> </w:t>
      </w:r>
    </w:p>
    <w:p w:rsidR="00733780" w:rsidRPr="00E11547" w:rsidRDefault="00733780" w:rsidP="00E11547">
      <w:pPr>
        <w:jc w:val="both"/>
        <w:rPr>
          <w:rFonts w:eastAsia="Calibri" w:cs="Calibri"/>
          <w:color w:val="FF0000"/>
          <w:sz w:val="24"/>
          <w:szCs w:val="24"/>
          <w:lang w:eastAsia="pl-PL"/>
        </w:rPr>
      </w:pPr>
      <w:r w:rsidRPr="00E11547">
        <w:rPr>
          <w:rFonts w:eastAsia="Calibri" w:cs="Calibri"/>
          <w:color w:val="000000"/>
          <w:sz w:val="24"/>
          <w:szCs w:val="24"/>
          <w:lang w:eastAsia="pl-PL"/>
        </w:rPr>
        <w:t>Posiedzenie Komitetu Monitorującego Regionalny Program Operacyjny dla Województwa Dolnośląskiego na lata 2014-2020 odbyło się dnia 12 lutego 2016 r.</w:t>
      </w:r>
      <w:r w:rsidRPr="00E11547">
        <w:rPr>
          <w:rFonts w:eastAsia="Calibri" w:cs="Calibri"/>
          <w:color w:val="FF0000"/>
          <w:sz w:val="24"/>
          <w:szCs w:val="24"/>
          <w:lang w:eastAsia="pl-PL"/>
        </w:rPr>
        <w:t xml:space="preserve"> </w:t>
      </w:r>
      <w:r w:rsidRPr="00E11547">
        <w:rPr>
          <w:rFonts w:eastAsia="Calibri" w:cs="Calibri"/>
          <w:color w:val="000000"/>
          <w:sz w:val="24"/>
          <w:szCs w:val="24"/>
          <w:lang w:eastAsia="pl-PL"/>
        </w:rPr>
        <w:t xml:space="preserve">Rozpoczęło się  </w:t>
      </w:r>
      <w:r w:rsidR="00F25CF4" w:rsidRPr="00E11547">
        <w:rPr>
          <w:rFonts w:eastAsia="Calibri" w:cs="Calibri"/>
          <w:color w:val="000000"/>
          <w:sz w:val="24"/>
          <w:szCs w:val="24"/>
          <w:lang w:eastAsia="pl-PL"/>
        </w:rPr>
        <w:t>o godz. 10.0</w:t>
      </w:r>
      <w:r w:rsidRPr="00E11547">
        <w:rPr>
          <w:rFonts w:eastAsia="Calibri" w:cs="Calibri"/>
          <w:color w:val="000000"/>
          <w:sz w:val="24"/>
          <w:szCs w:val="24"/>
          <w:lang w:eastAsia="pl-PL"/>
        </w:rPr>
        <w:t>0 w sali 122 w budynku Urzędu Marszałkowskiego.</w:t>
      </w:r>
      <w:r w:rsidRPr="00E11547">
        <w:rPr>
          <w:rFonts w:eastAsia="Calibri" w:cs="Calibri"/>
          <w:color w:val="FF0000"/>
          <w:sz w:val="24"/>
          <w:szCs w:val="24"/>
          <w:lang w:eastAsia="pl-PL"/>
        </w:rPr>
        <w:t xml:space="preserve"> </w:t>
      </w:r>
      <w:r w:rsidR="00250DF1" w:rsidRPr="00E11547">
        <w:rPr>
          <w:rFonts w:eastAsia="Calibri" w:cs="Calibri"/>
          <w:color w:val="000000"/>
          <w:sz w:val="24"/>
          <w:szCs w:val="24"/>
          <w:lang w:eastAsia="pl-PL"/>
        </w:rPr>
        <w:t xml:space="preserve">W posiedzeniu uczestniczyły 32 osoby </w:t>
      </w:r>
      <w:r w:rsidRPr="00E11547">
        <w:rPr>
          <w:rFonts w:eastAsia="Calibri" w:cs="Calibri"/>
          <w:color w:val="000000"/>
          <w:sz w:val="24"/>
          <w:szCs w:val="24"/>
          <w:lang w:eastAsia="pl-PL"/>
        </w:rPr>
        <w:t>z prawem do głosowania, obserwatorzy, a także zaproszeni goście</w:t>
      </w:r>
      <w:r w:rsidRPr="00E11547">
        <w:rPr>
          <w:rFonts w:eastAsia="Calibri" w:cs="Calibri"/>
          <w:color w:val="000000"/>
          <w:sz w:val="24"/>
          <w:szCs w:val="24"/>
          <w:vertAlign w:val="superscript"/>
          <w:lang w:eastAsia="pl-PL"/>
        </w:rPr>
        <w:footnoteReference w:id="1"/>
      </w:r>
      <w:r w:rsidRPr="00E11547">
        <w:rPr>
          <w:rFonts w:eastAsia="Calibri" w:cs="Calibri"/>
          <w:color w:val="000000"/>
          <w:sz w:val="24"/>
          <w:szCs w:val="24"/>
          <w:lang w:eastAsia="pl-PL"/>
        </w:rPr>
        <w:t>.</w:t>
      </w:r>
      <w:r w:rsidRPr="00E11547">
        <w:rPr>
          <w:rFonts w:eastAsia="Calibri" w:cs="Calibri"/>
          <w:color w:val="FF0000"/>
          <w:sz w:val="24"/>
          <w:szCs w:val="24"/>
          <w:lang w:eastAsia="pl-PL"/>
        </w:rPr>
        <w:t xml:space="preserve"> </w:t>
      </w:r>
    </w:p>
    <w:p w:rsidR="00330A01" w:rsidRPr="00E11547" w:rsidRDefault="00733780" w:rsidP="00E11547">
      <w:pPr>
        <w:jc w:val="both"/>
        <w:rPr>
          <w:sz w:val="24"/>
          <w:szCs w:val="24"/>
        </w:rPr>
      </w:pPr>
      <w:r w:rsidRPr="00E11547">
        <w:rPr>
          <w:rFonts w:eastAsia="Calibri" w:cs="Calibri"/>
          <w:color w:val="000000"/>
          <w:sz w:val="24"/>
          <w:szCs w:val="24"/>
          <w:lang w:eastAsia="pl-PL"/>
        </w:rPr>
        <w:t>Posiedzenie Komitetu otworzył</w:t>
      </w:r>
      <w:r w:rsidR="00F25CF4" w:rsidRPr="00E11547">
        <w:rPr>
          <w:rFonts w:eastAsia="Calibri" w:cs="Calibri"/>
          <w:color w:val="000000"/>
          <w:sz w:val="24"/>
          <w:szCs w:val="24"/>
          <w:lang w:eastAsia="pl-PL"/>
        </w:rPr>
        <w:t>a</w:t>
      </w:r>
      <w:r w:rsidR="00D27BB9" w:rsidRPr="00E11547">
        <w:rPr>
          <w:rFonts w:eastAsia="Calibri" w:cs="Calibri"/>
          <w:color w:val="000000"/>
          <w:sz w:val="24"/>
          <w:szCs w:val="24"/>
          <w:lang w:eastAsia="pl-PL"/>
        </w:rPr>
        <w:t xml:space="preserve"> </w:t>
      </w:r>
      <w:r w:rsidR="00F25CF4" w:rsidRPr="00E11547">
        <w:rPr>
          <w:rFonts w:eastAsia="Calibri" w:cs="Calibri"/>
          <w:color w:val="000000"/>
          <w:sz w:val="24"/>
          <w:szCs w:val="24"/>
          <w:lang w:eastAsia="pl-PL"/>
        </w:rPr>
        <w:t xml:space="preserve">Pani </w:t>
      </w:r>
      <w:r w:rsidR="00F25CF4" w:rsidRPr="00E11547">
        <w:rPr>
          <w:rFonts w:eastAsia="Calibri" w:cs="Calibri"/>
          <w:b/>
          <w:color w:val="000000"/>
          <w:sz w:val="24"/>
          <w:szCs w:val="24"/>
          <w:lang w:eastAsia="pl-PL"/>
        </w:rPr>
        <w:t>Dorota Nahrebecka –</w:t>
      </w:r>
      <w:r w:rsidR="00D27BB9" w:rsidRPr="00E11547">
        <w:rPr>
          <w:rFonts w:eastAsia="Calibri" w:cs="Calibri"/>
          <w:b/>
          <w:color w:val="000000"/>
          <w:sz w:val="24"/>
          <w:szCs w:val="24"/>
          <w:lang w:eastAsia="pl-PL"/>
        </w:rPr>
        <w:t xml:space="preserve"> Sobota</w:t>
      </w:r>
      <w:r w:rsidR="00D27BB9" w:rsidRPr="00E11547">
        <w:rPr>
          <w:rFonts w:eastAsia="Calibri" w:cs="Calibri"/>
          <w:color w:val="000000"/>
          <w:sz w:val="24"/>
          <w:szCs w:val="24"/>
          <w:lang w:eastAsia="pl-PL"/>
        </w:rPr>
        <w:t xml:space="preserve"> – </w:t>
      </w:r>
      <w:r w:rsidR="009E4284" w:rsidRPr="00E11547">
        <w:rPr>
          <w:rFonts w:eastAsia="Calibri" w:cs="Calibri"/>
          <w:color w:val="000000"/>
          <w:sz w:val="24"/>
          <w:szCs w:val="24"/>
          <w:lang w:eastAsia="pl-PL"/>
        </w:rPr>
        <w:t>Zastępca</w:t>
      </w:r>
      <w:r w:rsidR="00D27BB9" w:rsidRPr="00E11547">
        <w:rPr>
          <w:rFonts w:eastAsia="Calibri" w:cs="Calibri"/>
          <w:color w:val="000000"/>
          <w:sz w:val="24"/>
          <w:szCs w:val="24"/>
          <w:lang w:eastAsia="pl-PL"/>
        </w:rPr>
        <w:t xml:space="preserve"> Dyrektora Departamentu Funduszy Europejskich, </w:t>
      </w:r>
      <w:r w:rsidR="00F25CF4" w:rsidRPr="00E11547">
        <w:rPr>
          <w:rFonts w:eastAsia="Calibri" w:cs="Calibri"/>
          <w:color w:val="000000"/>
          <w:sz w:val="24"/>
          <w:szCs w:val="24"/>
          <w:lang w:eastAsia="pl-PL"/>
        </w:rPr>
        <w:t xml:space="preserve">która została </w:t>
      </w:r>
      <w:r w:rsidR="00D27BB9" w:rsidRPr="00E11547">
        <w:rPr>
          <w:rFonts w:eastAsia="Calibri" w:cs="Calibri"/>
          <w:color w:val="000000"/>
          <w:sz w:val="24"/>
          <w:szCs w:val="24"/>
          <w:lang w:eastAsia="pl-PL"/>
        </w:rPr>
        <w:t>upoważniona</w:t>
      </w:r>
      <w:r w:rsidR="00F25CF4" w:rsidRPr="00E11547">
        <w:rPr>
          <w:rFonts w:eastAsia="Calibri" w:cs="Calibri"/>
          <w:color w:val="000000"/>
          <w:sz w:val="24"/>
          <w:szCs w:val="24"/>
          <w:lang w:eastAsia="pl-PL"/>
        </w:rPr>
        <w:t xml:space="preserve"> do prowadzenia obrad przez </w:t>
      </w:r>
      <w:r w:rsidR="00D27BB9" w:rsidRPr="00E11547">
        <w:rPr>
          <w:rFonts w:eastAsia="Calibri" w:cs="Calibri"/>
          <w:color w:val="000000"/>
          <w:sz w:val="24"/>
          <w:szCs w:val="24"/>
          <w:lang w:eastAsia="pl-PL"/>
        </w:rPr>
        <w:t>Przewodniczącego</w:t>
      </w:r>
      <w:r w:rsidR="00F25CF4" w:rsidRPr="00E11547">
        <w:rPr>
          <w:rFonts w:eastAsia="Calibri" w:cs="Calibri"/>
          <w:color w:val="000000"/>
          <w:sz w:val="24"/>
          <w:szCs w:val="24"/>
          <w:lang w:eastAsia="pl-PL"/>
        </w:rPr>
        <w:t xml:space="preserve"> Komitetu Monitorującego.</w:t>
      </w:r>
      <w:r w:rsidRPr="00E11547">
        <w:rPr>
          <w:rFonts w:eastAsia="Calibri" w:cs="Calibri"/>
          <w:color w:val="000000"/>
          <w:sz w:val="24"/>
          <w:szCs w:val="24"/>
          <w:lang w:eastAsia="pl-PL"/>
        </w:rPr>
        <w:t xml:space="preserve"> </w:t>
      </w:r>
      <w:r w:rsidR="00D27BB9" w:rsidRPr="00E11547">
        <w:rPr>
          <w:rFonts w:eastAsia="Calibri" w:cs="Calibri"/>
          <w:color w:val="000000"/>
          <w:sz w:val="24"/>
          <w:szCs w:val="24"/>
          <w:lang w:eastAsia="pl-PL"/>
        </w:rPr>
        <w:t xml:space="preserve">Pani Dyrektor </w:t>
      </w:r>
      <w:r w:rsidRPr="00E11547">
        <w:rPr>
          <w:rFonts w:eastAsia="Calibri" w:cs="Calibri"/>
          <w:color w:val="000000"/>
          <w:sz w:val="24"/>
          <w:szCs w:val="24"/>
          <w:lang w:eastAsia="pl-PL"/>
        </w:rPr>
        <w:t>powitał</w:t>
      </w:r>
      <w:r w:rsidR="00D27BB9" w:rsidRPr="00E11547">
        <w:rPr>
          <w:rFonts w:eastAsia="Calibri" w:cs="Calibri"/>
          <w:color w:val="000000"/>
          <w:sz w:val="24"/>
          <w:szCs w:val="24"/>
          <w:lang w:eastAsia="pl-PL"/>
        </w:rPr>
        <w:t>a</w:t>
      </w:r>
      <w:r w:rsidRPr="00E11547">
        <w:rPr>
          <w:rFonts w:eastAsia="Calibri" w:cs="Calibri"/>
          <w:color w:val="000000"/>
          <w:sz w:val="24"/>
          <w:szCs w:val="24"/>
          <w:lang w:eastAsia="pl-PL"/>
        </w:rPr>
        <w:t xml:space="preserve"> przybyłych gości</w:t>
      </w:r>
      <w:r w:rsidR="00CD20D7" w:rsidRPr="00E11547">
        <w:rPr>
          <w:rFonts w:eastAsia="Calibri" w:cs="Calibri"/>
          <w:color w:val="000000"/>
          <w:sz w:val="24"/>
          <w:szCs w:val="24"/>
          <w:lang w:eastAsia="pl-PL"/>
        </w:rPr>
        <w:t xml:space="preserve"> - </w:t>
      </w:r>
      <w:r w:rsidRPr="00E11547">
        <w:rPr>
          <w:rFonts w:eastAsia="Calibri" w:cs="Calibri"/>
          <w:color w:val="000000"/>
          <w:sz w:val="24"/>
          <w:szCs w:val="24"/>
          <w:lang w:eastAsia="pl-PL"/>
        </w:rPr>
        <w:t xml:space="preserve"> przedstawicieli strony rządowej, samorządowej oraz partnerów społeczno-gospodarczych</w:t>
      </w:r>
      <w:r w:rsidR="009E4284" w:rsidRPr="00E11547">
        <w:rPr>
          <w:rFonts w:eastAsia="Calibri" w:cs="Calibri"/>
          <w:color w:val="000000"/>
          <w:sz w:val="24"/>
          <w:szCs w:val="24"/>
          <w:lang w:eastAsia="pl-PL"/>
        </w:rPr>
        <w:t xml:space="preserve">. Poinformowała </w:t>
      </w:r>
      <w:r w:rsidR="00330A01" w:rsidRPr="00E11547">
        <w:rPr>
          <w:sz w:val="24"/>
          <w:szCs w:val="24"/>
        </w:rPr>
        <w:t>o zmianie w sk</w:t>
      </w:r>
      <w:r w:rsidR="000C66C6">
        <w:rPr>
          <w:sz w:val="24"/>
          <w:szCs w:val="24"/>
        </w:rPr>
        <w:t>ładzie Komitetu Monitorującego,</w:t>
      </w:r>
      <w:r w:rsidR="004977E5" w:rsidRPr="00E11547">
        <w:rPr>
          <w:sz w:val="24"/>
          <w:szCs w:val="24"/>
        </w:rPr>
        <w:t xml:space="preserve"> która </w:t>
      </w:r>
      <w:r w:rsidR="000C66C6">
        <w:rPr>
          <w:sz w:val="24"/>
          <w:szCs w:val="24"/>
        </w:rPr>
        <w:t>6 kwietnia</w:t>
      </w:r>
      <w:r w:rsidR="00330A01" w:rsidRPr="00E11547">
        <w:rPr>
          <w:sz w:val="24"/>
          <w:szCs w:val="24"/>
        </w:rPr>
        <w:t xml:space="preserve"> </w:t>
      </w:r>
      <w:r w:rsidR="004977E5" w:rsidRPr="00E11547">
        <w:rPr>
          <w:sz w:val="24"/>
          <w:szCs w:val="24"/>
        </w:rPr>
        <w:t xml:space="preserve">zatwierdził </w:t>
      </w:r>
      <w:r w:rsidR="00330A01" w:rsidRPr="00E11547">
        <w:rPr>
          <w:sz w:val="24"/>
          <w:szCs w:val="24"/>
        </w:rPr>
        <w:t>Zarząd Wo</w:t>
      </w:r>
      <w:r w:rsidR="000C66C6">
        <w:rPr>
          <w:sz w:val="24"/>
          <w:szCs w:val="24"/>
        </w:rPr>
        <w:t>jewództwa</w:t>
      </w:r>
      <w:r w:rsidR="004977E5" w:rsidRPr="00E11547">
        <w:rPr>
          <w:sz w:val="24"/>
          <w:szCs w:val="24"/>
        </w:rPr>
        <w:t xml:space="preserve">. Do </w:t>
      </w:r>
      <w:r w:rsidR="00330A01" w:rsidRPr="00E11547">
        <w:rPr>
          <w:sz w:val="24"/>
          <w:szCs w:val="24"/>
        </w:rPr>
        <w:t>grona członków KM dołączyli:</w:t>
      </w:r>
    </w:p>
    <w:p w:rsidR="00330A01" w:rsidRPr="00E11547" w:rsidRDefault="00330A01" w:rsidP="00E11547">
      <w:pPr>
        <w:jc w:val="both"/>
        <w:rPr>
          <w:sz w:val="24"/>
          <w:szCs w:val="24"/>
        </w:rPr>
      </w:pPr>
      <w:r w:rsidRPr="00E11547">
        <w:rPr>
          <w:sz w:val="24"/>
          <w:szCs w:val="24"/>
        </w:rPr>
        <w:t>Ze strony rządowej:</w:t>
      </w:r>
      <w:r w:rsidR="00767D63" w:rsidRPr="00E11547">
        <w:rPr>
          <w:sz w:val="24"/>
          <w:szCs w:val="24"/>
        </w:rPr>
        <w:t xml:space="preserve"> Pani Renata Szczęch – </w:t>
      </w:r>
      <w:r w:rsidR="00CE7661" w:rsidRPr="00E11547">
        <w:rPr>
          <w:sz w:val="24"/>
          <w:szCs w:val="24"/>
        </w:rPr>
        <w:t>powołana</w:t>
      </w:r>
      <w:r w:rsidRPr="00E11547">
        <w:rPr>
          <w:sz w:val="24"/>
          <w:szCs w:val="24"/>
        </w:rPr>
        <w:t xml:space="preserve"> na stanowisko Członka KM jako przedstawiciela Ministerstwa Rodziny, Pracy i Polityki Społecznej</w:t>
      </w:r>
      <w:r w:rsidR="0048039E">
        <w:rPr>
          <w:sz w:val="24"/>
          <w:szCs w:val="24"/>
        </w:rPr>
        <w:t>.</w:t>
      </w:r>
    </w:p>
    <w:p w:rsidR="00330A01" w:rsidRPr="00E11547" w:rsidRDefault="00330A01" w:rsidP="00E11547">
      <w:pPr>
        <w:jc w:val="both"/>
        <w:rPr>
          <w:sz w:val="24"/>
          <w:szCs w:val="24"/>
        </w:rPr>
      </w:pPr>
      <w:r w:rsidRPr="00E11547">
        <w:rPr>
          <w:sz w:val="24"/>
          <w:szCs w:val="24"/>
        </w:rPr>
        <w:t>Pan Marek Stodolny –powołany na stanowisko stałego zastępcy  przedstawiciela Ministerstwa Rodziny, Pracy i Polityki Społecznej</w:t>
      </w:r>
      <w:r w:rsidR="0048039E">
        <w:rPr>
          <w:sz w:val="24"/>
          <w:szCs w:val="24"/>
        </w:rPr>
        <w:t>.</w:t>
      </w:r>
    </w:p>
    <w:p w:rsidR="00330A01" w:rsidRPr="00E11547" w:rsidRDefault="00330A01" w:rsidP="00E11547">
      <w:pPr>
        <w:jc w:val="both"/>
        <w:rPr>
          <w:sz w:val="24"/>
          <w:szCs w:val="24"/>
        </w:rPr>
      </w:pPr>
      <w:r w:rsidRPr="00E11547">
        <w:rPr>
          <w:sz w:val="24"/>
          <w:szCs w:val="24"/>
        </w:rPr>
        <w:t>Ze strony samorządowej:</w:t>
      </w:r>
      <w:r w:rsidR="00CE7661" w:rsidRPr="00E11547">
        <w:rPr>
          <w:sz w:val="24"/>
          <w:szCs w:val="24"/>
        </w:rPr>
        <w:t xml:space="preserve"> </w:t>
      </w:r>
      <w:r w:rsidRPr="00E11547">
        <w:rPr>
          <w:sz w:val="24"/>
          <w:szCs w:val="24"/>
        </w:rPr>
        <w:t>Pan Paweł Wróblewski – pow</w:t>
      </w:r>
      <w:r w:rsidR="000C66C6">
        <w:rPr>
          <w:sz w:val="24"/>
          <w:szCs w:val="24"/>
        </w:rPr>
        <w:t>ołany na stanowisko Członka KM jako przedstawiciela Związku Województw RP (</w:t>
      </w:r>
      <w:r w:rsidRPr="00E11547">
        <w:rPr>
          <w:sz w:val="24"/>
          <w:szCs w:val="24"/>
        </w:rPr>
        <w:t xml:space="preserve">dotychczas pełnił funkcję zastępcy członka </w:t>
      </w:r>
      <w:r w:rsidR="00767D63" w:rsidRPr="00E11547">
        <w:rPr>
          <w:sz w:val="24"/>
          <w:szCs w:val="24"/>
        </w:rPr>
        <w:br/>
      </w:r>
      <w:r w:rsidRPr="00E11547">
        <w:rPr>
          <w:sz w:val="24"/>
          <w:szCs w:val="24"/>
        </w:rPr>
        <w:t>z ramienia tej organiza</w:t>
      </w:r>
      <w:r w:rsidR="00CE7661" w:rsidRPr="00E11547">
        <w:rPr>
          <w:sz w:val="24"/>
          <w:szCs w:val="24"/>
        </w:rPr>
        <w:t xml:space="preserve">cji). </w:t>
      </w:r>
      <w:r w:rsidRPr="00E11547">
        <w:rPr>
          <w:sz w:val="24"/>
          <w:szCs w:val="24"/>
        </w:rPr>
        <w:t>Pan Julian Golak– powołany na stanowisko stałego zastępcy  przedstawiciela Związku Województw RP</w:t>
      </w:r>
      <w:r w:rsidR="000C66C6">
        <w:rPr>
          <w:sz w:val="24"/>
          <w:szCs w:val="24"/>
        </w:rPr>
        <w:t>.</w:t>
      </w:r>
    </w:p>
    <w:p w:rsidR="00330A01" w:rsidRPr="00E11547" w:rsidRDefault="00330A01" w:rsidP="00E11547">
      <w:pPr>
        <w:jc w:val="both"/>
        <w:rPr>
          <w:sz w:val="24"/>
          <w:szCs w:val="24"/>
        </w:rPr>
      </w:pPr>
      <w:r w:rsidRPr="00E11547">
        <w:rPr>
          <w:sz w:val="24"/>
          <w:szCs w:val="24"/>
        </w:rPr>
        <w:t xml:space="preserve">Ponadto </w:t>
      </w:r>
      <w:r w:rsidR="00767D63" w:rsidRPr="00E11547">
        <w:rPr>
          <w:sz w:val="24"/>
          <w:szCs w:val="24"/>
        </w:rPr>
        <w:t xml:space="preserve">Wicemarszałek Tymoteusz Myrda </w:t>
      </w:r>
      <w:r w:rsidRPr="00E11547">
        <w:rPr>
          <w:sz w:val="24"/>
          <w:szCs w:val="24"/>
        </w:rPr>
        <w:t>został powołany na stanowisko stałego zastępcy Przewodniczącego Komitetu Monitorującego</w:t>
      </w:r>
      <w:r w:rsidR="0048039E">
        <w:rPr>
          <w:sz w:val="24"/>
          <w:szCs w:val="24"/>
        </w:rPr>
        <w:t>.</w:t>
      </w:r>
    </w:p>
    <w:p w:rsidR="00A46279" w:rsidRPr="00E11547" w:rsidRDefault="005052D7" w:rsidP="00E11547">
      <w:pPr>
        <w:jc w:val="both"/>
        <w:rPr>
          <w:rFonts w:eastAsia="Calibri" w:cs="Calibri"/>
          <w:color w:val="000000"/>
          <w:sz w:val="24"/>
          <w:szCs w:val="24"/>
          <w:lang w:eastAsia="pl-PL"/>
        </w:rPr>
      </w:pPr>
      <w:r w:rsidRPr="00E11547">
        <w:rPr>
          <w:rFonts w:eastAsia="Calibri" w:cs="Calibri"/>
          <w:color w:val="000000"/>
          <w:sz w:val="24"/>
          <w:szCs w:val="24"/>
          <w:lang w:eastAsia="pl-PL"/>
        </w:rPr>
        <w:t>Następnie prowadząca obrady p</w:t>
      </w:r>
      <w:r w:rsidR="00733780" w:rsidRPr="00E11547">
        <w:rPr>
          <w:rFonts w:eastAsia="Calibri" w:cs="Calibri"/>
          <w:color w:val="000000"/>
          <w:sz w:val="24"/>
          <w:szCs w:val="24"/>
          <w:lang w:eastAsia="pl-PL"/>
        </w:rPr>
        <w:t>rzekazał</w:t>
      </w:r>
      <w:r w:rsidR="00CD20D7" w:rsidRPr="00E11547">
        <w:rPr>
          <w:rFonts w:eastAsia="Calibri" w:cs="Calibri"/>
          <w:color w:val="000000"/>
          <w:sz w:val="24"/>
          <w:szCs w:val="24"/>
          <w:lang w:eastAsia="pl-PL"/>
        </w:rPr>
        <w:t>a</w:t>
      </w:r>
      <w:r w:rsidR="00733780" w:rsidRPr="00E11547">
        <w:rPr>
          <w:rFonts w:eastAsia="Calibri" w:cs="Calibri"/>
          <w:color w:val="000000"/>
          <w:sz w:val="24"/>
          <w:szCs w:val="24"/>
          <w:lang w:eastAsia="pl-PL"/>
        </w:rPr>
        <w:t xml:space="preserve"> informację dotyczącą aktualnego stanu wdrażania Regionalnego Programu Operacyjnego Wojewó</w:t>
      </w:r>
      <w:r w:rsidRPr="00E11547">
        <w:rPr>
          <w:rFonts w:eastAsia="Calibri" w:cs="Calibri"/>
          <w:color w:val="000000"/>
          <w:sz w:val="24"/>
          <w:szCs w:val="24"/>
          <w:lang w:eastAsia="pl-PL"/>
        </w:rPr>
        <w:t xml:space="preserve">dztwa Dolnośląskiego 2014-2020, informując, że w </w:t>
      </w:r>
      <w:r w:rsidR="00775F26" w:rsidRPr="00E11547">
        <w:rPr>
          <w:sz w:val="24"/>
          <w:szCs w:val="24"/>
        </w:rPr>
        <w:t xml:space="preserve">ramach Programu do dnia 31 marca 2016 r. ogłoszono 97 naborów (w tym 9 naborów na projekty pozakonkursowe) wniosków na łączną kwotę alokacji ponad 2 miliardów 431 </w:t>
      </w:r>
      <w:r w:rsidR="00775F26" w:rsidRPr="00E11547">
        <w:rPr>
          <w:sz w:val="24"/>
          <w:szCs w:val="24"/>
        </w:rPr>
        <w:lastRenderedPageBreak/>
        <w:t xml:space="preserve">milionów zł, tj. prawie 27% alokacji Programu. W zakresie EFRR ogłoszono 57 naborów wniosków o dofinansowanie na kwotę alokacji  ponad 1 miliarda 841  milionów zł, tj. ponad 28,5 % alokacji tego funduszu. W zakresie EFS ogłoszono 40 nabory wniosków </w:t>
      </w:r>
      <w:r w:rsidR="00E11547">
        <w:rPr>
          <w:sz w:val="24"/>
          <w:szCs w:val="24"/>
        </w:rPr>
        <w:br/>
      </w:r>
      <w:r w:rsidR="00775F26" w:rsidRPr="00E11547">
        <w:rPr>
          <w:sz w:val="24"/>
          <w:szCs w:val="24"/>
        </w:rPr>
        <w:t>o dofinansowanie na kwotę alokacji ponad 589 milionów zł, tj. ponad 23 % alokacji tego funduszu.</w:t>
      </w:r>
      <w:r w:rsidRPr="00E11547">
        <w:rPr>
          <w:rFonts w:eastAsia="Calibri" w:cs="Calibri"/>
          <w:color w:val="000000"/>
          <w:sz w:val="24"/>
          <w:szCs w:val="24"/>
          <w:lang w:eastAsia="pl-PL"/>
        </w:rPr>
        <w:t xml:space="preserve"> </w:t>
      </w:r>
      <w:r w:rsidR="00775F26" w:rsidRPr="00E11547">
        <w:rPr>
          <w:sz w:val="24"/>
          <w:szCs w:val="24"/>
        </w:rPr>
        <w:t>Do końca marca 2016 r. zakończono 28 naborów.</w:t>
      </w:r>
      <w:r w:rsidRPr="00E11547">
        <w:rPr>
          <w:sz w:val="24"/>
          <w:szCs w:val="24"/>
        </w:rPr>
        <w:t xml:space="preserve"> </w:t>
      </w:r>
      <w:r w:rsidR="00775F26" w:rsidRPr="00E11547">
        <w:rPr>
          <w:sz w:val="24"/>
          <w:szCs w:val="24"/>
        </w:rPr>
        <w:t xml:space="preserve">W marcu 2016 r. ogłoszonych zostało 18 naborów wniosków o dofinansowanie na kwotę alokacji ponad 329 milionów zł </w:t>
      </w:r>
      <w:r w:rsidR="00E11547">
        <w:rPr>
          <w:sz w:val="24"/>
          <w:szCs w:val="24"/>
        </w:rPr>
        <w:br/>
      </w:r>
      <w:r w:rsidR="00775F26" w:rsidRPr="00E11547">
        <w:rPr>
          <w:sz w:val="24"/>
          <w:szCs w:val="24"/>
        </w:rPr>
        <w:t>w zakresie działań:  5.1 Drogowa dostępność transportowa, 6.1 Inwestycje w infrastrukturę społeczną, 7.1. Inwestycje w edukację przedszkolną, podstawową i gimnazjalną, 7.2. Inwestycje w edukację ponadgimnazjalną, w tym z</w:t>
      </w:r>
      <w:r w:rsidR="00767D63" w:rsidRPr="00E11547">
        <w:rPr>
          <w:sz w:val="24"/>
          <w:szCs w:val="24"/>
        </w:rPr>
        <w:t>awodową oraz poddziałania 9.2.1</w:t>
      </w:r>
      <w:r w:rsidR="00775F26" w:rsidRPr="00E11547">
        <w:rPr>
          <w:sz w:val="24"/>
          <w:szCs w:val="24"/>
        </w:rPr>
        <w:t xml:space="preserve"> Dostęp do wysokiej jakości usług społecznych.</w:t>
      </w:r>
    </w:p>
    <w:p w:rsidR="001A5AEB" w:rsidRPr="00E11547" w:rsidRDefault="00A46279" w:rsidP="00E11547">
      <w:pPr>
        <w:jc w:val="both"/>
        <w:rPr>
          <w:sz w:val="24"/>
          <w:szCs w:val="24"/>
        </w:rPr>
      </w:pPr>
      <w:r w:rsidRPr="00E11547">
        <w:rPr>
          <w:rFonts w:eastAsia="Calibri" w:cs="Calibri"/>
          <w:color w:val="000000"/>
          <w:sz w:val="24"/>
          <w:szCs w:val="24"/>
          <w:lang w:eastAsia="pl-PL"/>
        </w:rPr>
        <w:t xml:space="preserve">Dyrektor </w:t>
      </w:r>
      <w:r w:rsidRPr="00E11547">
        <w:rPr>
          <w:rFonts w:eastAsia="Calibri" w:cs="Calibri"/>
          <w:b/>
          <w:color w:val="000000"/>
          <w:sz w:val="24"/>
          <w:szCs w:val="24"/>
          <w:lang w:eastAsia="pl-PL"/>
        </w:rPr>
        <w:t xml:space="preserve">D. Nahrebecka – Sobota </w:t>
      </w:r>
      <w:r w:rsidRPr="00E11547">
        <w:rPr>
          <w:rFonts w:eastAsia="Calibri" w:cs="Calibri"/>
          <w:color w:val="000000"/>
          <w:sz w:val="24"/>
          <w:szCs w:val="24"/>
          <w:lang w:eastAsia="pl-PL"/>
        </w:rPr>
        <w:t xml:space="preserve">przekazała informację </w:t>
      </w:r>
      <w:r w:rsidR="00775F26" w:rsidRPr="00E11547">
        <w:rPr>
          <w:sz w:val="24"/>
          <w:szCs w:val="24"/>
        </w:rPr>
        <w:t>o przebiegu konsultacji kryteriów wyboru projektów.</w:t>
      </w:r>
      <w:r w:rsidRPr="00E11547">
        <w:rPr>
          <w:rFonts w:eastAsia="Calibri" w:cs="Calibri"/>
          <w:color w:val="000000"/>
          <w:sz w:val="24"/>
          <w:szCs w:val="24"/>
          <w:lang w:eastAsia="pl-PL"/>
        </w:rPr>
        <w:t xml:space="preserve"> </w:t>
      </w:r>
      <w:r w:rsidR="00775F26" w:rsidRPr="00E11547">
        <w:rPr>
          <w:sz w:val="24"/>
          <w:szCs w:val="24"/>
        </w:rPr>
        <w:t>W toku konsultacji projektu kryteriów, będących przedmiotem dzisiejszego posiedzenia, wpłynęło niemal 90 uwag do</w:t>
      </w:r>
      <w:r w:rsidR="00767D63" w:rsidRPr="00E11547">
        <w:rPr>
          <w:sz w:val="24"/>
          <w:szCs w:val="24"/>
        </w:rPr>
        <w:t xml:space="preserve"> proponowanych kryteriów, w tym</w:t>
      </w:r>
      <w:r w:rsidR="00775F26" w:rsidRPr="00E11547">
        <w:rPr>
          <w:sz w:val="24"/>
          <w:szCs w:val="24"/>
        </w:rPr>
        <w:t xml:space="preserve"> do działań z zakresu EFRR – ponad 70, a do działań z zakresu EFS – 14. </w:t>
      </w:r>
    </w:p>
    <w:p w:rsidR="00B50B7E" w:rsidRPr="00E11547" w:rsidRDefault="00B50B7E" w:rsidP="00E11547">
      <w:pPr>
        <w:jc w:val="both"/>
        <w:rPr>
          <w:rFonts w:eastAsia="Calibri" w:cs="Calibri"/>
          <w:color w:val="000000"/>
          <w:sz w:val="24"/>
          <w:szCs w:val="24"/>
          <w:lang w:eastAsia="pl-PL"/>
        </w:rPr>
      </w:pPr>
      <w:r w:rsidRPr="00BF7381">
        <w:rPr>
          <w:rFonts w:eastAsia="Calibri" w:cs="Calibri"/>
          <w:b/>
          <w:color w:val="000000"/>
          <w:sz w:val="24"/>
          <w:szCs w:val="24"/>
          <w:lang w:eastAsia="pl-PL"/>
        </w:rPr>
        <w:t xml:space="preserve">Pani </w:t>
      </w:r>
      <w:r w:rsidRPr="00E11547">
        <w:rPr>
          <w:rFonts w:eastAsia="Calibri" w:cs="Calibri"/>
          <w:b/>
          <w:color w:val="000000"/>
          <w:sz w:val="24"/>
          <w:szCs w:val="24"/>
          <w:lang w:eastAsia="pl-PL"/>
        </w:rPr>
        <w:t>Anna Sulińska – Wójcik</w:t>
      </w:r>
      <w:r w:rsidRPr="00E11547">
        <w:rPr>
          <w:rFonts w:eastAsia="Calibri" w:cs="Calibri"/>
          <w:color w:val="000000"/>
          <w:sz w:val="24"/>
          <w:szCs w:val="24"/>
          <w:lang w:eastAsia="pl-PL"/>
        </w:rPr>
        <w:t xml:space="preserve"> – przedstawiciel Ministerstwa Rozwoju poinformowała o stanie wdrażania RPO WD na 2014-2020 , wg danych na koniec marca br. Został</w:t>
      </w:r>
      <w:r w:rsidR="0077172A" w:rsidRPr="00E11547">
        <w:rPr>
          <w:rFonts w:eastAsia="Calibri" w:cs="Calibri"/>
          <w:color w:val="000000"/>
          <w:sz w:val="24"/>
          <w:szCs w:val="24"/>
          <w:lang w:eastAsia="pl-PL"/>
        </w:rPr>
        <w:t>o</w:t>
      </w:r>
      <w:r w:rsidRPr="00E11547">
        <w:rPr>
          <w:rFonts w:eastAsia="Calibri" w:cs="Calibri"/>
          <w:color w:val="000000"/>
          <w:sz w:val="24"/>
          <w:szCs w:val="24"/>
          <w:lang w:eastAsia="pl-PL"/>
        </w:rPr>
        <w:t xml:space="preserve"> ogłoszonych 97 naborów wniosków. W ramach tych naborów wpłynęło 310 wniosków na wartość 455 mln zł i jest to 2,7 alokacji. Podpisano 42 umowy o dofinansowanie, na razie na 1 % alokacji. 49 wniosków o płatność, co daje 0,3 % alokacji.</w:t>
      </w:r>
    </w:p>
    <w:p w:rsidR="007947E8" w:rsidRPr="00E11547" w:rsidRDefault="003F4487" w:rsidP="00E11547">
      <w:pPr>
        <w:jc w:val="both"/>
        <w:rPr>
          <w:b/>
          <w:sz w:val="24"/>
          <w:szCs w:val="24"/>
        </w:rPr>
      </w:pPr>
      <w:r w:rsidRPr="00E11547">
        <w:rPr>
          <w:b/>
          <w:sz w:val="24"/>
          <w:szCs w:val="24"/>
        </w:rPr>
        <w:t>Wyniki głosowania</w:t>
      </w:r>
      <w:r w:rsidR="007947E8" w:rsidRPr="00E11547">
        <w:rPr>
          <w:b/>
          <w:sz w:val="24"/>
          <w:szCs w:val="24"/>
        </w:rPr>
        <w:t xml:space="preserve"> nad podjęciem uchwały w sprawie przyjęcia Protokołu z VIII posiedzenia Komitetu Monitorującego RPO WD z dnia 12 lutego 2016 r.</w:t>
      </w:r>
    </w:p>
    <w:p w:rsidR="00BE3BBB" w:rsidRPr="00E11547" w:rsidRDefault="00C95FD8" w:rsidP="00E11547">
      <w:pPr>
        <w:jc w:val="both"/>
        <w:rPr>
          <w:sz w:val="24"/>
          <w:szCs w:val="24"/>
        </w:rPr>
      </w:pPr>
      <w:r w:rsidRPr="00E11547">
        <w:rPr>
          <w:noProof/>
          <w:sz w:val="24"/>
          <w:szCs w:val="24"/>
          <w:lang w:eastAsia="pl-PL"/>
        </w:rPr>
        <w:drawing>
          <wp:inline distT="0" distB="0" distL="0" distR="0" wp14:anchorId="6EDD8675" wp14:editId="437C23AD">
            <wp:extent cx="2822713" cy="1892410"/>
            <wp:effectExtent l="0" t="0" r="0" b="0"/>
            <wp:docPr id="25" name="pic" descr="f9ece807-9fb2-437a-bd26-875b72ecf31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 descr="f9ece807-9fb2-437a-bd26-875b72ecf311.jpg"/>
                    <pic:cNvPicPr>
                      <a:picLocks/>
                    </pic:cNvPicPr>
                  </pic:nvPicPr>
                  <pic:blipFill>
                    <a:blip r:embed="rId9" cstate="print"/>
                    <a:stretch>
                      <a:fillRect/>
                    </a:stretch>
                  </pic:blipFill>
                  <pic:spPr>
                    <a:xfrm>
                      <a:off x="0" y="0"/>
                      <a:ext cx="2825364" cy="1894187"/>
                    </a:xfrm>
                    <a:prstGeom prst="rect">
                      <a:avLst/>
                    </a:prstGeom>
                  </pic:spPr>
                </pic:pic>
              </a:graphicData>
            </a:graphic>
          </wp:inline>
        </w:drawing>
      </w:r>
    </w:p>
    <w:p w:rsidR="00BE3BBB" w:rsidRPr="00BF7381" w:rsidRDefault="00BE3BBB" w:rsidP="00E11547">
      <w:pPr>
        <w:jc w:val="both"/>
        <w:rPr>
          <w:b/>
          <w:sz w:val="24"/>
          <w:szCs w:val="24"/>
          <w:u w:val="single"/>
        </w:rPr>
      </w:pPr>
      <w:r w:rsidRPr="00BF7381">
        <w:rPr>
          <w:b/>
          <w:sz w:val="24"/>
          <w:szCs w:val="24"/>
          <w:u w:val="single"/>
        </w:rPr>
        <w:t xml:space="preserve">Omówienie uwag do kryteriów wyboru projektów w ramach RPO WD 2014-2020, uwagi zgłoszone do poszczególnych grup </w:t>
      </w:r>
      <w:r w:rsidR="003F4487" w:rsidRPr="00BF7381">
        <w:rPr>
          <w:b/>
          <w:sz w:val="24"/>
          <w:szCs w:val="24"/>
          <w:u w:val="single"/>
        </w:rPr>
        <w:t>kryteriów oraz wyniki głosowań</w:t>
      </w:r>
      <w:r w:rsidR="00593DD8" w:rsidRPr="00BF7381">
        <w:rPr>
          <w:rStyle w:val="Odwoanieprzypisudolnego"/>
          <w:b/>
          <w:sz w:val="24"/>
          <w:szCs w:val="24"/>
          <w:u w:val="single"/>
        </w:rPr>
        <w:footnoteReference w:id="2"/>
      </w:r>
      <w:r w:rsidR="003F4487" w:rsidRPr="00BF7381">
        <w:rPr>
          <w:b/>
          <w:sz w:val="24"/>
          <w:szCs w:val="24"/>
          <w:u w:val="single"/>
        </w:rPr>
        <w:t>.</w:t>
      </w:r>
    </w:p>
    <w:p w:rsidR="00351483" w:rsidRDefault="00C63BC2" w:rsidP="00E11547">
      <w:pPr>
        <w:spacing w:after="0"/>
        <w:jc w:val="both"/>
        <w:rPr>
          <w:sz w:val="24"/>
          <w:szCs w:val="24"/>
        </w:rPr>
      </w:pPr>
      <w:r w:rsidRPr="00E11547">
        <w:rPr>
          <w:b/>
          <w:sz w:val="24"/>
          <w:szCs w:val="24"/>
          <w:highlight w:val="lightGray"/>
        </w:rPr>
        <w:lastRenderedPageBreak/>
        <w:t>Działanie 1.3 (DIP) – schematy 1.3.A Przygotowanie terenów inwestycyjnych i 1.3.B Wsparcie infrastruktury przeznaczonej dla przedsiębiorców</w:t>
      </w:r>
      <w:r w:rsidRPr="00E11547">
        <w:rPr>
          <w:sz w:val="24"/>
          <w:szCs w:val="24"/>
        </w:rPr>
        <w:t xml:space="preserve"> – omówił pan </w:t>
      </w:r>
      <w:r w:rsidRPr="00E11547">
        <w:rPr>
          <w:b/>
          <w:sz w:val="24"/>
          <w:szCs w:val="24"/>
        </w:rPr>
        <w:t>Lucjan Preis</w:t>
      </w:r>
      <w:r w:rsidRPr="00E11547">
        <w:rPr>
          <w:sz w:val="24"/>
          <w:szCs w:val="24"/>
        </w:rPr>
        <w:t xml:space="preserve">, kierownik Działu Zarzadzania RPO. </w:t>
      </w:r>
    </w:p>
    <w:p w:rsidR="008562F8" w:rsidRPr="00E11547" w:rsidRDefault="008562F8" w:rsidP="00E11547">
      <w:pPr>
        <w:spacing w:after="0"/>
        <w:jc w:val="both"/>
        <w:rPr>
          <w:sz w:val="24"/>
          <w:szCs w:val="24"/>
        </w:rPr>
      </w:pPr>
    </w:p>
    <w:p w:rsidR="009F41D1" w:rsidRDefault="0000153E" w:rsidP="00E11547">
      <w:pPr>
        <w:spacing w:after="0"/>
        <w:jc w:val="both"/>
        <w:rPr>
          <w:sz w:val="24"/>
          <w:szCs w:val="24"/>
        </w:rPr>
      </w:pPr>
      <w:r>
        <w:rPr>
          <w:sz w:val="24"/>
          <w:szCs w:val="24"/>
        </w:rPr>
        <w:t xml:space="preserve">Poniżej </w:t>
      </w:r>
      <w:r w:rsidR="008562F8">
        <w:rPr>
          <w:sz w:val="24"/>
          <w:szCs w:val="24"/>
        </w:rPr>
        <w:t>streszczono</w:t>
      </w:r>
      <w:r>
        <w:rPr>
          <w:sz w:val="24"/>
          <w:szCs w:val="24"/>
        </w:rPr>
        <w:t xml:space="preserve"> </w:t>
      </w:r>
      <w:r w:rsidR="001A5AEB" w:rsidRPr="00E11547">
        <w:rPr>
          <w:sz w:val="24"/>
          <w:szCs w:val="24"/>
        </w:rPr>
        <w:t>propozycje</w:t>
      </w:r>
      <w:r w:rsidR="008562F8">
        <w:rPr>
          <w:sz w:val="24"/>
          <w:szCs w:val="24"/>
        </w:rPr>
        <w:t xml:space="preserve"> do kryteriów</w:t>
      </w:r>
      <w:r w:rsidR="0077172A" w:rsidRPr="00E11547">
        <w:rPr>
          <w:sz w:val="24"/>
          <w:szCs w:val="24"/>
        </w:rPr>
        <w:t>,</w:t>
      </w:r>
      <w:r w:rsidR="009F41D1" w:rsidRPr="00E11547">
        <w:rPr>
          <w:sz w:val="24"/>
          <w:szCs w:val="24"/>
        </w:rPr>
        <w:t xml:space="preserve"> które wpłynęły po terminie składania uwag lub autop</w:t>
      </w:r>
      <w:r w:rsidR="008562F8">
        <w:rPr>
          <w:sz w:val="24"/>
          <w:szCs w:val="24"/>
        </w:rPr>
        <w:t>oprawki, z którymi członkowie komitetu</w:t>
      </w:r>
      <w:r w:rsidR="00BF7381">
        <w:rPr>
          <w:sz w:val="24"/>
          <w:szCs w:val="24"/>
        </w:rPr>
        <w:t xml:space="preserve"> s</w:t>
      </w:r>
      <w:r w:rsidR="009F41D1" w:rsidRPr="00E11547">
        <w:rPr>
          <w:sz w:val="24"/>
          <w:szCs w:val="24"/>
        </w:rPr>
        <w:t xml:space="preserve"> nie mieli możliwości </w:t>
      </w:r>
      <w:r w:rsidR="00BF7381">
        <w:rPr>
          <w:sz w:val="24"/>
          <w:szCs w:val="24"/>
        </w:rPr>
        <w:t>zapoznać się</w:t>
      </w:r>
      <w:r w:rsidR="008562F8">
        <w:rPr>
          <w:sz w:val="24"/>
          <w:szCs w:val="24"/>
        </w:rPr>
        <w:t xml:space="preserve"> przed posiedzeniem. </w:t>
      </w:r>
    </w:p>
    <w:p w:rsidR="0000153E" w:rsidRPr="00E11547" w:rsidRDefault="0000153E" w:rsidP="00E11547">
      <w:pPr>
        <w:spacing w:after="0"/>
        <w:jc w:val="both"/>
        <w:rPr>
          <w:sz w:val="24"/>
          <w:szCs w:val="24"/>
        </w:rPr>
      </w:pPr>
    </w:p>
    <w:p w:rsidR="00C63BC2" w:rsidRPr="00E11547" w:rsidRDefault="00F16217" w:rsidP="00E11547">
      <w:pPr>
        <w:spacing w:after="0"/>
        <w:jc w:val="both"/>
        <w:rPr>
          <w:sz w:val="24"/>
          <w:szCs w:val="24"/>
        </w:rPr>
      </w:pPr>
      <w:r w:rsidRPr="00E11547">
        <w:rPr>
          <w:sz w:val="24"/>
          <w:szCs w:val="24"/>
        </w:rPr>
        <w:t xml:space="preserve">Pan </w:t>
      </w:r>
      <w:r w:rsidRPr="00E11547">
        <w:rPr>
          <w:b/>
          <w:sz w:val="24"/>
          <w:szCs w:val="24"/>
        </w:rPr>
        <w:t>L</w:t>
      </w:r>
      <w:r w:rsidR="0077172A" w:rsidRPr="00E11547">
        <w:rPr>
          <w:b/>
          <w:sz w:val="24"/>
          <w:szCs w:val="24"/>
        </w:rPr>
        <w:t xml:space="preserve">ucjan </w:t>
      </w:r>
      <w:r w:rsidRPr="00E11547">
        <w:rPr>
          <w:b/>
          <w:sz w:val="24"/>
          <w:szCs w:val="24"/>
        </w:rPr>
        <w:t>Preis</w:t>
      </w:r>
      <w:r w:rsidRPr="00E11547">
        <w:rPr>
          <w:sz w:val="24"/>
          <w:szCs w:val="24"/>
        </w:rPr>
        <w:t xml:space="preserve"> </w:t>
      </w:r>
      <w:r w:rsidR="0077172A" w:rsidRPr="00E11547">
        <w:rPr>
          <w:sz w:val="24"/>
          <w:szCs w:val="24"/>
        </w:rPr>
        <w:t>p</w:t>
      </w:r>
      <w:r w:rsidR="00351483" w:rsidRPr="00E11547">
        <w:rPr>
          <w:sz w:val="24"/>
          <w:szCs w:val="24"/>
        </w:rPr>
        <w:t>oinformował, iż w</w:t>
      </w:r>
      <w:r w:rsidR="00C63BC2" w:rsidRPr="00E11547">
        <w:rPr>
          <w:sz w:val="24"/>
          <w:szCs w:val="24"/>
        </w:rPr>
        <w:t xml:space="preserve"> wyniku uwag zgłoszonych podczas konsultacji projektu kryteriów przez ZIT A</w:t>
      </w:r>
      <w:r w:rsidR="00F230D9">
        <w:rPr>
          <w:sz w:val="24"/>
          <w:szCs w:val="24"/>
        </w:rPr>
        <w:t xml:space="preserve">glomeracji </w:t>
      </w:r>
      <w:r w:rsidR="00C63BC2" w:rsidRPr="00E11547">
        <w:rPr>
          <w:sz w:val="24"/>
          <w:szCs w:val="24"/>
        </w:rPr>
        <w:t>W</w:t>
      </w:r>
      <w:r w:rsidR="00F230D9">
        <w:rPr>
          <w:sz w:val="24"/>
          <w:szCs w:val="24"/>
        </w:rPr>
        <w:t xml:space="preserve">ałbrzyskiej oraz </w:t>
      </w:r>
      <w:r w:rsidR="00C63BC2" w:rsidRPr="00E11547">
        <w:rPr>
          <w:sz w:val="24"/>
          <w:szCs w:val="24"/>
        </w:rPr>
        <w:t xml:space="preserve"> i ZIT A</w:t>
      </w:r>
      <w:r w:rsidR="00F230D9">
        <w:rPr>
          <w:sz w:val="24"/>
          <w:szCs w:val="24"/>
        </w:rPr>
        <w:t xml:space="preserve">glomeracji </w:t>
      </w:r>
      <w:r w:rsidR="00C63BC2" w:rsidRPr="00E11547">
        <w:rPr>
          <w:sz w:val="24"/>
          <w:szCs w:val="24"/>
        </w:rPr>
        <w:t>J</w:t>
      </w:r>
      <w:r w:rsidR="00F230D9">
        <w:rPr>
          <w:sz w:val="24"/>
          <w:szCs w:val="24"/>
        </w:rPr>
        <w:t>eleniogórskiej</w:t>
      </w:r>
      <w:r w:rsidR="00C63BC2" w:rsidRPr="00E11547">
        <w:rPr>
          <w:sz w:val="24"/>
          <w:szCs w:val="24"/>
        </w:rPr>
        <w:t xml:space="preserve"> (oraz będącej ich konsekwencją dyskusji) niektóre kryteria zostały wyłączone z etapu oceny merytorycznej ze względu na to, że poszczególne ZIT przewidziały wcześniej uwzględnienie ich na etapie oceny zgodności ze strategią ZIT. Dotyczy to następujących kryteriów: </w:t>
      </w:r>
    </w:p>
    <w:p w:rsidR="00C63BC2" w:rsidRPr="00E11547" w:rsidRDefault="00C63BC2" w:rsidP="00E11547">
      <w:pPr>
        <w:spacing w:after="0"/>
        <w:jc w:val="both"/>
        <w:rPr>
          <w:sz w:val="24"/>
          <w:szCs w:val="24"/>
        </w:rPr>
      </w:pPr>
      <w:r w:rsidRPr="00E11547">
        <w:rPr>
          <w:sz w:val="24"/>
          <w:szCs w:val="24"/>
        </w:rPr>
        <w:t>- w schemacie 1.3.A: kryterium „</w:t>
      </w:r>
      <w:r w:rsidRPr="00534B47">
        <w:rPr>
          <w:i/>
          <w:sz w:val="24"/>
          <w:szCs w:val="24"/>
        </w:rPr>
        <w:t>Funkcjonalność terenu inwestycyjnego</w:t>
      </w:r>
      <w:r w:rsidRPr="00E11547">
        <w:rPr>
          <w:sz w:val="24"/>
          <w:szCs w:val="24"/>
        </w:rPr>
        <w:t>” (w przypadku ZIT AJ i ZIT WrOF), „</w:t>
      </w:r>
      <w:r w:rsidRPr="00534B47">
        <w:rPr>
          <w:i/>
          <w:sz w:val="24"/>
          <w:szCs w:val="24"/>
        </w:rPr>
        <w:t>Powierzchnia terenu objętego projektem</w:t>
      </w:r>
      <w:r w:rsidRPr="00E11547">
        <w:rPr>
          <w:sz w:val="24"/>
          <w:szCs w:val="24"/>
        </w:rPr>
        <w:t xml:space="preserve">” (w przypadku wszystkich trzech ZIT), </w:t>
      </w:r>
    </w:p>
    <w:p w:rsidR="00C63BC2" w:rsidRPr="00E11547" w:rsidRDefault="00C63BC2" w:rsidP="00E11547">
      <w:pPr>
        <w:jc w:val="both"/>
        <w:rPr>
          <w:sz w:val="24"/>
          <w:szCs w:val="24"/>
        </w:rPr>
      </w:pPr>
      <w:r w:rsidRPr="00E11547">
        <w:rPr>
          <w:sz w:val="24"/>
          <w:szCs w:val="24"/>
        </w:rPr>
        <w:t>- w schemacie 1.3.B: kryterium „Inkubacja przedsiębiorczości” (w przypadku ZIT A</w:t>
      </w:r>
      <w:r w:rsidR="00F230D9">
        <w:rPr>
          <w:sz w:val="24"/>
          <w:szCs w:val="24"/>
        </w:rPr>
        <w:t xml:space="preserve">W </w:t>
      </w:r>
      <w:r w:rsidR="005475A8" w:rsidRPr="00E11547">
        <w:rPr>
          <w:sz w:val="24"/>
          <w:szCs w:val="24"/>
        </w:rPr>
        <w:t>i ZIT</w:t>
      </w:r>
      <w:r w:rsidR="00F230D9">
        <w:rPr>
          <w:sz w:val="24"/>
          <w:szCs w:val="24"/>
        </w:rPr>
        <w:t xml:space="preserve"> WrOF</w:t>
      </w:r>
      <w:r w:rsidRPr="00E11547">
        <w:rPr>
          <w:sz w:val="24"/>
          <w:szCs w:val="24"/>
        </w:rPr>
        <w:t>), „Wpływ projektu na rozwój przedsiębiorczości” (na wniosek ZIT WrOF, zaakceptowane przez wszystkie ZIT).</w:t>
      </w:r>
    </w:p>
    <w:p w:rsidR="00C63BC2" w:rsidRPr="00E11547" w:rsidRDefault="00C63BC2" w:rsidP="00E11547">
      <w:pPr>
        <w:jc w:val="both"/>
        <w:rPr>
          <w:sz w:val="24"/>
          <w:szCs w:val="24"/>
        </w:rPr>
      </w:pPr>
      <w:r w:rsidRPr="00E11547">
        <w:rPr>
          <w:sz w:val="24"/>
          <w:szCs w:val="24"/>
        </w:rPr>
        <w:t xml:space="preserve">Uwzględniona została również uwaga ZIT AW z konsultacji, dotycząca schematu 1.3.A </w:t>
      </w:r>
      <w:r w:rsidR="00534B47">
        <w:rPr>
          <w:sz w:val="24"/>
          <w:szCs w:val="24"/>
        </w:rPr>
        <w:br/>
      </w:r>
      <w:r w:rsidRPr="00E11547">
        <w:rPr>
          <w:sz w:val="24"/>
          <w:szCs w:val="24"/>
        </w:rPr>
        <w:t>i przeniesienia w nim kryterium „</w:t>
      </w:r>
      <w:r w:rsidRPr="00E11547">
        <w:rPr>
          <w:rFonts w:eastAsia="Times New Roman" w:cs="Arial"/>
          <w:sz w:val="24"/>
          <w:szCs w:val="24"/>
          <w:lang w:eastAsia="pl-PL"/>
        </w:rPr>
        <w:t>Zgodność projektu z przeznaczeniem terenu</w:t>
      </w:r>
      <w:r w:rsidRPr="00E11547">
        <w:rPr>
          <w:sz w:val="24"/>
          <w:szCs w:val="24"/>
        </w:rPr>
        <w:t>” z oceny formalnej do oceny merytorycznej. Natomiast odrzucono uw</w:t>
      </w:r>
      <w:r w:rsidR="00534B47">
        <w:rPr>
          <w:sz w:val="24"/>
          <w:szCs w:val="24"/>
        </w:rPr>
        <w:t>agę ZIT AJ</w:t>
      </w:r>
      <w:r w:rsidR="00262D51">
        <w:rPr>
          <w:sz w:val="24"/>
          <w:szCs w:val="24"/>
        </w:rPr>
        <w:t xml:space="preserve"> </w:t>
      </w:r>
      <w:r w:rsidRPr="00E11547">
        <w:rPr>
          <w:sz w:val="24"/>
          <w:szCs w:val="24"/>
        </w:rPr>
        <w:t>dotyczącą modyfikacji kryterium „</w:t>
      </w:r>
      <w:r w:rsidRPr="00534B47">
        <w:rPr>
          <w:i/>
          <w:sz w:val="24"/>
          <w:szCs w:val="24"/>
        </w:rPr>
        <w:t>Uwzględnienie projektu w programie rewitalizacji</w:t>
      </w:r>
      <w:r w:rsidRPr="00E11547">
        <w:rPr>
          <w:sz w:val="24"/>
          <w:szCs w:val="24"/>
        </w:rPr>
        <w:t>” w schemacie 1.3.A, polegającej na uwzględnieniu w programie rewitalizacji nie tylko całości, ale również części projektu, gdyż projekty mogą obejmować równocześnie tereny inwestycyjne uwzględnione w LPR oraz leżące częściowo poza obszarem objętym L</w:t>
      </w:r>
      <w:r w:rsidR="00534B47">
        <w:rPr>
          <w:sz w:val="24"/>
          <w:szCs w:val="24"/>
        </w:rPr>
        <w:t xml:space="preserve">PR. Pomimo zasadności tej uwagi, </w:t>
      </w:r>
      <w:r w:rsidRPr="00E11547">
        <w:rPr>
          <w:sz w:val="24"/>
          <w:szCs w:val="24"/>
        </w:rPr>
        <w:t xml:space="preserve">jej przyjęcie było niemożliwe, gdyż ta preferencja jest uregulowana w wytycznych dotyczących rewitalizacji, gdzie jest mowa tylko i wyłącznie o projektach rewitalizacyjnych, więc chodzi tu nie tyle o przypadkową lokalizację inwestycji na obszarze wsparcia, ale </w:t>
      </w:r>
      <w:r w:rsidR="00B15D23">
        <w:rPr>
          <w:sz w:val="24"/>
          <w:szCs w:val="24"/>
        </w:rPr>
        <w:br/>
      </w:r>
      <w:r w:rsidRPr="00E11547">
        <w:rPr>
          <w:sz w:val="24"/>
          <w:szCs w:val="24"/>
        </w:rPr>
        <w:t xml:space="preserve">o faktycznie rewitalizacyjny charakter projektu, który realizuje cele danego LPR-u. </w:t>
      </w:r>
    </w:p>
    <w:p w:rsidR="00351483" w:rsidRPr="00E11547" w:rsidRDefault="00351483" w:rsidP="00E11547">
      <w:pPr>
        <w:jc w:val="both"/>
        <w:rPr>
          <w:b/>
          <w:sz w:val="24"/>
          <w:szCs w:val="24"/>
        </w:rPr>
      </w:pPr>
      <w:r w:rsidRPr="00E11547">
        <w:rPr>
          <w:b/>
          <w:sz w:val="24"/>
          <w:szCs w:val="24"/>
        </w:rPr>
        <w:t>Pytania/uwagi zgłoszone do tej części posiedzenia:</w:t>
      </w:r>
    </w:p>
    <w:p w:rsidR="001C4935" w:rsidRPr="00EE0DF6" w:rsidRDefault="00351483" w:rsidP="00E11547">
      <w:pPr>
        <w:jc w:val="both"/>
        <w:rPr>
          <w:rFonts w:eastAsia="Times New Roman" w:cs="Arial"/>
          <w:i/>
          <w:sz w:val="24"/>
          <w:szCs w:val="24"/>
          <w:lang w:eastAsia="pl-PL"/>
        </w:rPr>
      </w:pPr>
      <w:r w:rsidRPr="00E11547">
        <w:rPr>
          <w:b/>
          <w:sz w:val="24"/>
          <w:szCs w:val="24"/>
        </w:rPr>
        <w:t xml:space="preserve">Pani </w:t>
      </w:r>
      <w:r w:rsidR="00C63BC2" w:rsidRPr="00E11547">
        <w:rPr>
          <w:b/>
          <w:sz w:val="24"/>
          <w:szCs w:val="24"/>
        </w:rPr>
        <w:t>Anna Sulińska-Wójcik</w:t>
      </w:r>
      <w:r w:rsidR="00C63BC2" w:rsidRPr="00E11547">
        <w:rPr>
          <w:sz w:val="24"/>
          <w:szCs w:val="24"/>
        </w:rPr>
        <w:t xml:space="preserve"> – przedstawiciel Ministerstwa Rozwoju – poprosiła o wskazanie przyczyny przeniesienia z kryteriów formalnych do merytorycznych kryterium „</w:t>
      </w:r>
      <w:r w:rsidR="00C63BC2" w:rsidRPr="00EE0DF6">
        <w:rPr>
          <w:rFonts w:eastAsia="Times New Roman" w:cs="Arial"/>
          <w:i/>
          <w:sz w:val="24"/>
          <w:szCs w:val="24"/>
          <w:lang w:eastAsia="pl-PL"/>
        </w:rPr>
        <w:t>Zgodność projektu z przeznaczeniem terenu”.</w:t>
      </w:r>
    </w:p>
    <w:p w:rsidR="00C63BC2" w:rsidRPr="00E11547" w:rsidRDefault="003A2999" w:rsidP="00E11547">
      <w:pPr>
        <w:jc w:val="both"/>
        <w:rPr>
          <w:sz w:val="24"/>
          <w:szCs w:val="24"/>
        </w:rPr>
      </w:pPr>
      <w:r w:rsidRPr="00E11547">
        <w:rPr>
          <w:rFonts w:eastAsia="Times New Roman" w:cs="Arial"/>
          <w:b/>
          <w:sz w:val="24"/>
          <w:szCs w:val="24"/>
          <w:lang w:eastAsia="pl-PL"/>
        </w:rPr>
        <w:t>Pan</w:t>
      </w:r>
      <w:r w:rsidR="00C63BC2" w:rsidRPr="00E11547">
        <w:rPr>
          <w:rFonts w:eastAsia="Times New Roman" w:cs="Arial"/>
          <w:b/>
          <w:sz w:val="24"/>
          <w:szCs w:val="24"/>
          <w:lang w:eastAsia="pl-PL"/>
        </w:rPr>
        <w:t xml:space="preserve"> </w:t>
      </w:r>
      <w:r w:rsidR="00C63BC2" w:rsidRPr="00E11547">
        <w:rPr>
          <w:b/>
          <w:sz w:val="24"/>
          <w:szCs w:val="24"/>
        </w:rPr>
        <w:t>L. Preis</w:t>
      </w:r>
      <w:r w:rsidR="00C63BC2" w:rsidRPr="00E11547">
        <w:rPr>
          <w:sz w:val="24"/>
          <w:szCs w:val="24"/>
        </w:rPr>
        <w:t xml:space="preserve"> poinformował, że uwaga została zgłoszona przez ZIT AW, który jako jedyny z ZIT przeprowadza we własnym zakresie pełną ocenę (formalną, merytoryczną, strategiczną), więc wolałby rozpatrywać to kryterium na tym właśnie, dokonywanym przez ekspertów, etapie oceny. Wyjaśnienie to zostało przyjęte.</w:t>
      </w:r>
    </w:p>
    <w:p w:rsidR="00C63BC2" w:rsidRPr="00E11547" w:rsidRDefault="00925633" w:rsidP="00E11547">
      <w:pPr>
        <w:jc w:val="both"/>
        <w:rPr>
          <w:sz w:val="24"/>
          <w:szCs w:val="24"/>
        </w:rPr>
      </w:pPr>
      <w:r w:rsidRPr="00E11547">
        <w:rPr>
          <w:sz w:val="24"/>
          <w:szCs w:val="24"/>
        </w:rPr>
        <w:lastRenderedPageBreak/>
        <w:t>Następnie wyjaśnił, iż w</w:t>
      </w:r>
      <w:r w:rsidR="00C63BC2" w:rsidRPr="00E11547">
        <w:rPr>
          <w:sz w:val="24"/>
          <w:szCs w:val="24"/>
        </w:rPr>
        <w:t xml:space="preserve"> ramach konsultacji projektu kryteriów do schematu 1.3.B ZIT AW poprosił o podanie definicji współfinansowania pr</w:t>
      </w:r>
      <w:r w:rsidR="003E0DA9">
        <w:rPr>
          <w:sz w:val="24"/>
          <w:szCs w:val="24"/>
        </w:rPr>
        <w:t xml:space="preserve">ojektów ze źródeł prywatnych. Pan </w:t>
      </w:r>
      <w:r w:rsidR="00C63BC2" w:rsidRPr="00E11547">
        <w:rPr>
          <w:sz w:val="24"/>
          <w:szCs w:val="24"/>
        </w:rPr>
        <w:t xml:space="preserve">L. Preis wyjaśnił, że przyjęta przez IZ definicja opiera się na definicji przyjętej przez Komisję Europejską w poprzednim okresie programowania w sytuacjach, w których był wymagany wymóg zapewnienia środków publicznych niemających znamion środków publicznych. Oznacza to m.in., że jeśli beneficjentem jest JST, to może w ramach prywatnego wkładu własnego wykazać środki pochodzące np. z zewnętrznych źródeł finansowania, czyli np. </w:t>
      </w:r>
      <w:r w:rsidR="00CE6BB5">
        <w:rPr>
          <w:sz w:val="24"/>
          <w:szCs w:val="24"/>
        </w:rPr>
        <w:br/>
      </w:r>
      <w:r w:rsidR="00C63BC2" w:rsidRPr="00E11547">
        <w:rPr>
          <w:sz w:val="24"/>
          <w:szCs w:val="24"/>
        </w:rPr>
        <w:t>z kredytu, ale też z prowadzonej przez siebie działalności gospodarczej, np. z wynajmu czy sprzedaży nieruchomości</w:t>
      </w:r>
      <w:r w:rsidR="0005247D" w:rsidRPr="00E11547">
        <w:rPr>
          <w:sz w:val="24"/>
          <w:szCs w:val="24"/>
        </w:rPr>
        <w:t>.</w:t>
      </w:r>
      <w:r w:rsidR="00C63BC2" w:rsidRPr="00E11547">
        <w:rPr>
          <w:sz w:val="24"/>
          <w:szCs w:val="24"/>
        </w:rPr>
        <w:t xml:space="preserve"> </w:t>
      </w:r>
      <w:r w:rsidR="0005247D" w:rsidRPr="00E11547">
        <w:rPr>
          <w:sz w:val="24"/>
          <w:szCs w:val="24"/>
        </w:rPr>
        <w:t>I</w:t>
      </w:r>
      <w:r w:rsidR="00C63BC2" w:rsidRPr="00E11547">
        <w:rPr>
          <w:sz w:val="24"/>
          <w:szCs w:val="24"/>
        </w:rPr>
        <w:t xml:space="preserve"> tego typu środki będą w </w:t>
      </w:r>
      <w:r w:rsidR="00D20713">
        <w:rPr>
          <w:sz w:val="24"/>
          <w:szCs w:val="24"/>
        </w:rPr>
        <w:t xml:space="preserve">tym </w:t>
      </w:r>
      <w:r w:rsidR="00C63BC2" w:rsidRPr="00E11547">
        <w:rPr>
          <w:sz w:val="24"/>
          <w:szCs w:val="24"/>
        </w:rPr>
        <w:t>przypadku uznawane za pochodzące ze źródeł prywatnych.</w:t>
      </w:r>
    </w:p>
    <w:p w:rsidR="00C63BC2" w:rsidRPr="00E11547" w:rsidRDefault="00C63BC2" w:rsidP="00E11547">
      <w:pPr>
        <w:jc w:val="both"/>
        <w:rPr>
          <w:sz w:val="24"/>
          <w:szCs w:val="24"/>
        </w:rPr>
      </w:pPr>
      <w:r w:rsidRPr="00E11547">
        <w:rPr>
          <w:sz w:val="24"/>
          <w:szCs w:val="24"/>
        </w:rPr>
        <w:t>Do tematu wkładu własnego, ale w kontekście kryterium punktowanego „</w:t>
      </w:r>
      <w:r w:rsidRPr="00CE6BB5">
        <w:rPr>
          <w:i/>
          <w:sz w:val="24"/>
          <w:szCs w:val="24"/>
        </w:rPr>
        <w:t>Wielkość wkładu własnego”,</w:t>
      </w:r>
      <w:r w:rsidRPr="00E11547">
        <w:rPr>
          <w:sz w:val="24"/>
          <w:szCs w:val="24"/>
        </w:rPr>
        <w:t xml:space="preserve"> odnosiła się również kolejna uwaga ZIT AW. Zgodnie z nią należałoby usunąć </w:t>
      </w:r>
      <w:r w:rsidR="00CE6BB5">
        <w:rPr>
          <w:sz w:val="24"/>
          <w:szCs w:val="24"/>
        </w:rPr>
        <w:br/>
      </w:r>
      <w:r w:rsidRPr="00E11547">
        <w:rPr>
          <w:sz w:val="24"/>
          <w:szCs w:val="24"/>
        </w:rPr>
        <w:t>z definicji ww. kryterium ograniczenie zwiększenia wkładu wyłącznie o środki ze źródeł prywatnych. Uwaga nie została przyjęta, gdyż zapisy te odnoszą się do tej samej preferencji programowej, która została objęta kryterium „</w:t>
      </w:r>
      <w:r w:rsidRPr="00D20713">
        <w:rPr>
          <w:i/>
          <w:sz w:val="24"/>
          <w:szCs w:val="24"/>
        </w:rPr>
        <w:t>Współfinansowanie ze źródeł prywatnych”,</w:t>
      </w:r>
      <w:r w:rsidRPr="00E11547">
        <w:rPr>
          <w:sz w:val="24"/>
          <w:szCs w:val="24"/>
        </w:rPr>
        <w:t xml:space="preserve"> </w:t>
      </w:r>
      <w:r w:rsidR="00CE6BB5">
        <w:rPr>
          <w:sz w:val="24"/>
          <w:szCs w:val="24"/>
        </w:rPr>
        <w:br/>
      </w:r>
      <w:r w:rsidRPr="00E11547">
        <w:rPr>
          <w:sz w:val="24"/>
          <w:szCs w:val="24"/>
        </w:rPr>
        <w:t>a wobec powiązania tych dwóch kryteriów w kryterium punktowanym nie jest dopuszczalne definiowanie czegokolwiek inaczej niż w wyjściowym kryterium dostępowym.</w:t>
      </w:r>
    </w:p>
    <w:p w:rsidR="00C63BC2" w:rsidRPr="00E11547" w:rsidRDefault="00C63BC2" w:rsidP="00E11547">
      <w:pPr>
        <w:jc w:val="both"/>
        <w:rPr>
          <w:sz w:val="24"/>
          <w:szCs w:val="24"/>
        </w:rPr>
      </w:pPr>
      <w:r w:rsidRPr="00E11547">
        <w:rPr>
          <w:sz w:val="24"/>
          <w:szCs w:val="24"/>
        </w:rPr>
        <w:t xml:space="preserve">Ponadto p. L. Preis poinformował o technicznej autopoprawce IZ RPO WD, a mianowicie </w:t>
      </w:r>
      <w:r w:rsidR="00D20713">
        <w:rPr>
          <w:sz w:val="24"/>
          <w:szCs w:val="24"/>
        </w:rPr>
        <w:br/>
      </w:r>
      <w:r w:rsidRPr="00E11547">
        <w:rPr>
          <w:sz w:val="24"/>
          <w:szCs w:val="24"/>
        </w:rPr>
        <w:t xml:space="preserve">o dodaniu w schemacie 1.3.A i 1.3.B kryterium </w:t>
      </w:r>
      <w:r w:rsidRPr="00CE6BB5">
        <w:rPr>
          <w:i/>
          <w:sz w:val="24"/>
          <w:szCs w:val="24"/>
        </w:rPr>
        <w:t>„Uzyskanie przez projekt minimum punktowego”</w:t>
      </w:r>
      <w:r w:rsidRPr="00E11547">
        <w:rPr>
          <w:sz w:val="24"/>
          <w:szCs w:val="24"/>
        </w:rPr>
        <w:t xml:space="preserve"> (na poziomie min. 25% możliwych do zdobycia punktów”). Wynika to z zasady przyjętej w kryteriach ogólnych, zgodnie z którą w działaniach wdrażanych przez DIP w osi 1 będzie wymagany próg minimum w wysokości 25% punktów za kryteria oceny specyficznej. </w:t>
      </w:r>
    </w:p>
    <w:p w:rsidR="00C63BC2" w:rsidRPr="00E11547" w:rsidRDefault="009F41D1" w:rsidP="00E11547">
      <w:pPr>
        <w:jc w:val="both"/>
        <w:rPr>
          <w:sz w:val="24"/>
          <w:szCs w:val="24"/>
        </w:rPr>
      </w:pPr>
      <w:r w:rsidRPr="00CE6BB5">
        <w:rPr>
          <w:b/>
          <w:sz w:val="24"/>
          <w:szCs w:val="24"/>
        </w:rPr>
        <w:t>Pan</w:t>
      </w:r>
      <w:r w:rsidR="00C63BC2" w:rsidRPr="00E11547">
        <w:rPr>
          <w:sz w:val="24"/>
          <w:szCs w:val="24"/>
        </w:rPr>
        <w:t xml:space="preserve"> </w:t>
      </w:r>
      <w:r w:rsidR="00C63BC2" w:rsidRPr="00E11547">
        <w:rPr>
          <w:b/>
          <w:sz w:val="24"/>
          <w:szCs w:val="24"/>
        </w:rPr>
        <w:t>A</w:t>
      </w:r>
      <w:r w:rsidR="006F20A0" w:rsidRPr="00E11547">
        <w:rPr>
          <w:b/>
          <w:sz w:val="24"/>
          <w:szCs w:val="24"/>
        </w:rPr>
        <w:t xml:space="preserve">rkadiusz </w:t>
      </w:r>
      <w:r w:rsidR="00C63BC2" w:rsidRPr="00E11547">
        <w:rPr>
          <w:b/>
          <w:sz w:val="24"/>
          <w:szCs w:val="24"/>
        </w:rPr>
        <w:t xml:space="preserve"> Czocher</w:t>
      </w:r>
      <w:r w:rsidR="006F20A0" w:rsidRPr="00E11547">
        <w:rPr>
          <w:sz w:val="24"/>
          <w:szCs w:val="24"/>
        </w:rPr>
        <w:t xml:space="preserve"> – przedstawiciel Dolnośląskiej Federacji Organizacji Pozarządowych </w:t>
      </w:r>
      <w:r w:rsidR="00C63BC2" w:rsidRPr="00E11547">
        <w:rPr>
          <w:sz w:val="24"/>
          <w:szCs w:val="24"/>
        </w:rPr>
        <w:t>zadał pytanie doprecyzowujące, czy partnerstwo publiczno-prywatne może być traktowane jak wkład prywatny, co zostało potwierdzone przez p. L. Preisa.</w:t>
      </w:r>
    </w:p>
    <w:p w:rsidR="00A94B32" w:rsidRPr="00E11547" w:rsidRDefault="00A94B32" w:rsidP="00E11547">
      <w:pPr>
        <w:jc w:val="both"/>
        <w:rPr>
          <w:sz w:val="24"/>
          <w:szCs w:val="24"/>
        </w:rPr>
      </w:pPr>
      <w:r w:rsidRPr="00E11547">
        <w:rPr>
          <w:b/>
          <w:sz w:val="24"/>
          <w:szCs w:val="24"/>
          <w:highlight w:val="lightGray"/>
        </w:rPr>
        <w:t>Działanie 3.4 A Ograniczona niska emisja transportowa w ramach kompleks</w:t>
      </w:r>
      <w:r w:rsidR="00F2288C" w:rsidRPr="00E11547">
        <w:rPr>
          <w:b/>
          <w:sz w:val="24"/>
          <w:szCs w:val="24"/>
          <w:highlight w:val="lightGray"/>
        </w:rPr>
        <w:t>owych strategii niskoemisyjnych</w:t>
      </w:r>
      <w:r w:rsidR="00F2288C" w:rsidRPr="00E11547">
        <w:rPr>
          <w:sz w:val="24"/>
          <w:szCs w:val="24"/>
        </w:rPr>
        <w:t xml:space="preserve"> – omówił pan </w:t>
      </w:r>
      <w:r w:rsidR="00F2288C" w:rsidRPr="00E11547">
        <w:rPr>
          <w:b/>
          <w:sz w:val="24"/>
          <w:szCs w:val="24"/>
        </w:rPr>
        <w:t>Filip Baranowski</w:t>
      </w:r>
      <w:r w:rsidR="00F2288C" w:rsidRPr="00E11547">
        <w:rPr>
          <w:sz w:val="24"/>
          <w:szCs w:val="24"/>
        </w:rPr>
        <w:t xml:space="preserve"> – pracownik Wydziału Zarządzania RPO</w:t>
      </w:r>
    </w:p>
    <w:p w:rsidR="00175635" w:rsidRDefault="00175635" w:rsidP="00E11547">
      <w:pPr>
        <w:jc w:val="both"/>
        <w:rPr>
          <w:sz w:val="24"/>
          <w:szCs w:val="24"/>
        </w:rPr>
      </w:pPr>
      <w:r w:rsidRPr="00175635">
        <w:rPr>
          <w:sz w:val="24"/>
          <w:szCs w:val="24"/>
        </w:rPr>
        <w:t xml:space="preserve">Poniżej streszczono propozycje do kryteriów, które wpłynęły po terminie składania uwag lub autopoprawki, z którymi członkowie komitetu s nie mieli możliwości zapoznać się przed posiedzeniem. </w:t>
      </w:r>
    </w:p>
    <w:p w:rsidR="00C568F5" w:rsidRPr="00E11547" w:rsidRDefault="00F2288C" w:rsidP="00E11547">
      <w:pPr>
        <w:jc w:val="both"/>
        <w:rPr>
          <w:sz w:val="24"/>
          <w:szCs w:val="24"/>
        </w:rPr>
      </w:pPr>
      <w:r w:rsidRPr="00733077">
        <w:rPr>
          <w:sz w:val="24"/>
          <w:szCs w:val="24"/>
        </w:rPr>
        <w:t>Pan F</w:t>
      </w:r>
      <w:r w:rsidR="0005247D" w:rsidRPr="00733077">
        <w:rPr>
          <w:sz w:val="24"/>
          <w:szCs w:val="24"/>
        </w:rPr>
        <w:t>ilip</w:t>
      </w:r>
      <w:r w:rsidRPr="00733077">
        <w:rPr>
          <w:sz w:val="24"/>
          <w:szCs w:val="24"/>
        </w:rPr>
        <w:t xml:space="preserve"> </w:t>
      </w:r>
      <w:r w:rsidR="00A94B32" w:rsidRPr="00733077">
        <w:rPr>
          <w:sz w:val="24"/>
          <w:szCs w:val="24"/>
        </w:rPr>
        <w:t>Baranowski</w:t>
      </w:r>
      <w:r w:rsidR="00C568F5" w:rsidRPr="00E11547">
        <w:rPr>
          <w:sz w:val="24"/>
          <w:szCs w:val="24"/>
        </w:rPr>
        <w:t xml:space="preserve"> wyjaśnił</w:t>
      </w:r>
      <w:r w:rsidRPr="00E11547">
        <w:rPr>
          <w:sz w:val="24"/>
          <w:szCs w:val="24"/>
        </w:rPr>
        <w:t xml:space="preserve">, iż </w:t>
      </w:r>
      <w:r w:rsidR="003B46EF" w:rsidRPr="00E11547">
        <w:rPr>
          <w:sz w:val="24"/>
          <w:szCs w:val="24"/>
        </w:rPr>
        <w:t>kryteria zostały</w:t>
      </w:r>
      <w:r w:rsidR="004F2C27" w:rsidRPr="00E11547">
        <w:rPr>
          <w:sz w:val="24"/>
          <w:szCs w:val="24"/>
        </w:rPr>
        <w:t xml:space="preserve"> przygotowane w ścisłym powiązaniu </w:t>
      </w:r>
      <w:r w:rsidR="00733077">
        <w:rPr>
          <w:sz w:val="24"/>
          <w:szCs w:val="24"/>
        </w:rPr>
        <w:br/>
      </w:r>
      <w:r w:rsidR="004F2C27" w:rsidRPr="00E11547">
        <w:rPr>
          <w:sz w:val="24"/>
          <w:szCs w:val="24"/>
        </w:rPr>
        <w:t xml:space="preserve">z naborami, z których jeden skierowany jest  dla  ZIT-ów, drugi dla obszarów strategicznej interwencji (OSI) </w:t>
      </w:r>
      <w:r w:rsidR="007659E3" w:rsidRPr="00E11547">
        <w:rPr>
          <w:sz w:val="24"/>
          <w:szCs w:val="24"/>
        </w:rPr>
        <w:t xml:space="preserve">, gdzie </w:t>
      </w:r>
      <w:r w:rsidR="00C568F5" w:rsidRPr="00E11547">
        <w:rPr>
          <w:sz w:val="24"/>
          <w:szCs w:val="24"/>
        </w:rPr>
        <w:t xml:space="preserve">z kolei </w:t>
      </w:r>
      <w:r w:rsidR="007659E3" w:rsidRPr="00E11547">
        <w:rPr>
          <w:sz w:val="24"/>
          <w:szCs w:val="24"/>
        </w:rPr>
        <w:t>został wyodrębniony nabór na ścieżki rowerowe.</w:t>
      </w:r>
      <w:r w:rsidR="00C568F5" w:rsidRPr="00E11547">
        <w:rPr>
          <w:sz w:val="24"/>
          <w:szCs w:val="24"/>
        </w:rPr>
        <w:t xml:space="preserve"> Stąd różnice w poszczególnych pakietach kryteriów. </w:t>
      </w:r>
      <w:r w:rsidR="007659E3" w:rsidRPr="00E11547">
        <w:rPr>
          <w:sz w:val="24"/>
          <w:szCs w:val="24"/>
        </w:rPr>
        <w:t xml:space="preserve"> </w:t>
      </w:r>
    </w:p>
    <w:p w:rsidR="00A94B32" w:rsidRPr="00E11547" w:rsidRDefault="00C568F5" w:rsidP="00E11547">
      <w:pPr>
        <w:jc w:val="both"/>
        <w:rPr>
          <w:sz w:val="24"/>
          <w:szCs w:val="24"/>
        </w:rPr>
      </w:pPr>
      <w:r w:rsidRPr="00E11547">
        <w:rPr>
          <w:sz w:val="24"/>
          <w:szCs w:val="24"/>
        </w:rPr>
        <w:lastRenderedPageBreak/>
        <w:t>W przypadku kryteriów skierowanych do ZIT-ów, pan F. Baranowski zwrócił uwagę na fakt, iż  największe kontrowersje</w:t>
      </w:r>
      <w:r w:rsidR="00A94B32" w:rsidRPr="00E11547">
        <w:rPr>
          <w:sz w:val="24"/>
          <w:szCs w:val="24"/>
        </w:rPr>
        <w:t xml:space="preserve"> wzbudziło kryterium</w:t>
      </w:r>
      <w:r w:rsidR="001F63A8" w:rsidRPr="00E11547">
        <w:rPr>
          <w:sz w:val="24"/>
          <w:szCs w:val="24"/>
        </w:rPr>
        <w:t xml:space="preserve"> </w:t>
      </w:r>
      <w:r w:rsidR="001F63A8" w:rsidRPr="00E11547">
        <w:rPr>
          <w:i/>
          <w:sz w:val="24"/>
          <w:szCs w:val="24"/>
        </w:rPr>
        <w:t>Kompleksowy charakter projektu</w:t>
      </w:r>
      <w:r w:rsidR="00A94B32" w:rsidRPr="00E11547">
        <w:rPr>
          <w:sz w:val="24"/>
          <w:szCs w:val="24"/>
        </w:rPr>
        <w:t xml:space="preserve">, </w:t>
      </w:r>
      <w:r w:rsidR="0005247D" w:rsidRPr="00E11547">
        <w:rPr>
          <w:sz w:val="24"/>
          <w:szCs w:val="24"/>
        </w:rPr>
        <w:t xml:space="preserve">w </w:t>
      </w:r>
      <w:r w:rsidR="00A94B32" w:rsidRPr="00E11547">
        <w:rPr>
          <w:sz w:val="24"/>
          <w:szCs w:val="24"/>
        </w:rPr>
        <w:t xml:space="preserve">którym </w:t>
      </w:r>
      <w:r w:rsidR="001F63A8" w:rsidRPr="00E11547">
        <w:rPr>
          <w:sz w:val="24"/>
          <w:szCs w:val="24"/>
        </w:rPr>
        <w:t xml:space="preserve">IZ odnosi się do wspólnych postanowień Umowy Partnerstwa, czyli </w:t>
      </w:r>
      <w:r w:rsidR="00A94B32" w:rsidRPr="00E11547">
        <w:rPr>
          <w:sz w:val="24"/>
          <w:szCs w:val="24"/>
        </w:rPr>
        <w:t>dokumentu, który został negocjowan</w:t>
      </w:r>
      <w:r w:rsidR="001F63A8" w:rsidRPr="00E11547">
        <w:rPr>
          <w:sz w:val="24"/>
          <w:szCs w:val="24"/>
        </w:rPr>
        <w:t>y przez stronę</w:t>
      </w:r>
      <w:r w:rsidR="0024626A" w:rsidRPr="00E11547">
        <w:rPr>
          <w:sz w:val="24"/>
          <w:szCs w:val="24"/>
        </w:rPr>
        <w:t xml:space="preserve"> rządową z Komisją Europejską</w:t>
      </w:r>
      <w:r w:rsidR="001F63A8" w:rsidRPr="00E11547">
        <w:rPr>
          <w:sz w:val="24"/>
          <w:szCs w:val="24"/>
        </w:rPr>
        <w:t xml:space="preserve">. </w:t>
      </w:r>
      <w:r w:rsidR="0024626A" w:rsidRPr="00E11547">
        <w:rPr>
          <w:sz w:val="24"/>
          <w:szCs w:val="24"/>
        </w:rPr>
        <w:t>Wychodząc nap</w:t>
      </w:r>
      <w:r w:rsidR="00020547" w:rsidRPr="00E11547">
        <w:rPr>
          <w:sz w:val="24"/>
          <w:szCs w:val="24"/>
        </w:rPr>
        <w:t>rzeciw zapisom tego dokumentu, IZ zdecydowała się na połączenie</w:t>
      </w:r>
      <w:r w:rsidR="00A94B32" w:rsidRPr="00E11547">
        <w:rPr>
          <w:sz w:val="24"/>
          <w:szCs w:val="24"/>
        </w:rPr>
        <w:t xml:space="preserve"> pięciu kryteriów celowościowych</w:t>
      </w:r>
      <w:r w:rsidR="0084407E" w:rsidRPr="00E11547">
        <w:rPr>
          <w:sz w:val="24"/>
          <w:szCs w:val="24"/>
        </w:rPr>
        <w:t xml:space="preserve"> w jedno kryterium</w:t>
      </w:r>
      <w:r w:rsidR="00A94B32" w:rsidRPr="00E11547">
        <w:rPr>
          <w:sz w:val="24"/>
          <w:szCs w:val="24"/>
        </w:rPr>
        <w:t xml:space="preserve"> dostępowe. W </w:t>
      </w:r>
      <w:r w:rsidR="00020547" w:rsidRPr="00E11547">
        <w:rPr>
          <w:sz w:val="24"/>
          <w:szCs w:val="24"/>
        </w:rPr>
        <w:t xml:space="preserve">UP </w:t>
      </w:r>
      <w:r w:rsidR="00A94B32" w:rsidRPr="00E11547">
        <w:rPr>
          <w:sz w:val="24"/>
          <w:szCs w:val="24"/>
        </w:rPr>
        <w:t>postawiono pięć warunków, które muszą zostać spełnione. Są tutaj zapisy, które mówią</w:t>
      </w:r>
      <w:r w:rsidR="0005247D" w:rsidRPr="00E11547">
        <w:rPr>
          <w:sz w:val="24"/>
          <w:szCs w:val="24"/>
        </w:rPr>
        <w:t>,</w:t>
      </w:r>
      <w:r w:rsidR="00A94B32" w:rsidRPr="00E11547">
        <w:rPr>
          <w:sz w:val="24"/>
          <w:szCs w:val="24"/>
        </w:rPr>
        <w:t xml:space="preserve"> że podejmowane działania powinny być zintegrowane </w:t>
      </w:r>
      <w:r w:rsidR="00E742EF">
        <w:rPr>
          <w:sz w:val="24"/>
          <w:szCs w:val="24"/>
        </w:rPr>
        <w:br/>
      </w:r>
      <w:r w:rsidR="00A94B32" w:rsidRPr="00E11547">
        <w:rPr>
          <w:sz w:val="24"/>
          <w:szCs w:val="24"/>
        </w:rPr>
        <w:t>i kompleksowe</w:t>
      </w:r>
      <w:r w:rsidR="0005247D" w:rsidRPr="00E11547">
        <w:rPr>
          <w:sz w:val="24"/>
          <w:szCs w:val="24"/>
        </w:rPr>
        <w:t>,</w:t>
      </w:r>
      <w:r w:rsidR="00A94B32" w:rsidRPr="00E11547">
        <w:rPr>
          <w:sz w:val="24"/>
          <w:szCs w:val="24"/>
        </w:rPr>
        <w:t xml:space="preserve"> oraz że projekty powinny spełniać wszystkie wyżej określone kryteria celowościowe od 1 do 5. </w:t>
      </w:r>
      <w:r w:rsidR="00095E7B" w:rsidRPr="00E11547">
        <w:rPr>
          <w:sz w:val="24"/>
          <w:szCs w:val="24"/>
        </w:rPr>
        <w:t xml:space="preserve">Powinny </w:t>
      </w:r>
      <w:r w:rsidR="002B68C2" w:rsidRPr="00E11547">
        <w:rPr>
          <w:sz w:val="24"/>
          <w:szCs w:val="24"/>
        </w:rPr>
        <w:t xml:space="preserve">też </w:t>
      </w:r>
      <w:r w:rsidR="00095E7B" w:rsidRPr="00E11547">
        <w:rPr>
          <w:sz w:val="24"/>
          <w:szCs w:val="24"/>
        </w:rPr>
        <w:t xml:space="preserve">zachęcić do korzystania </w:t>
      </w:r>
      <w:r w:rsidR="002B68C2" w:rsidRPr="00E11547">
        <w:rPr>
          <w:sz w:val="24"/>
          <w:szCs w:val="24"/>
        </w:rPr>
        <w:t xml:space="preserve">z </w:t>
      </w:r>
      <w:r w:rsidR="00A94B32" w:rsidRPr="00E11547">
        <w:rPr>
          <w:sz w:val="24"/>
          <w:szCs w:val="24"/>
        </w:rPr>
        <w:t>transport</w:t>
      </w:r>
      <w:r w:rsidR="002B68C2" w:rsidRPr="00E11547">
        <w:rPr>
          <w:sz w:val="24"/>
          <w:szCs w:val="24"/>
        </w:rPr>
        <w:t>u publicznego</w:t>
      </w:r>
      <w:r w:rsidR="00F702BA" w:rsidRPr="00E11547">
        <w:rPr>
          <w:sz w:val="24"/>
          <w:szCs w:val="24"/>
        </w:rPr>
        <w:t>,</w:t>
      </w:r>
      <w:r w:rsidR="00A94B32" w:rsidRPr="00E11547">
        <w:rPr>
          <w:sz w:val="24"/>
          <w:szCs w:val="24"/>
        </w:rPr>
        <w:t xml:space="preserve"> </w:t>
      </w:r>
      <w:r w:rsidR="00E742EF">
        <w:rPr>
          <w:sz w:val="24"/>
          <w:szCs w:val="24"/>
        </w:rPr>
        <w:br/>
      </w:r>
      <w:r w:rsidR="00A94B32" w:rsidRPr="00E11547">
        <w:rPr>
          <w:sz w:val="24"/>
          <w:szCs w:val="24"/>
        </w:rPr>
        <w:t>a jednocześnie</w:t>
      </w:r>
      <w:r w:rsidR="002B68C2" w:rsidRPr="00E11547">
        <w:rPr>
          <w:sz w:val="24"/>
          <w:szCs w:val="24"/>
        </w:rPr>
        <w:t xml:space="preserve"> sp</w:t>
      </w:r>
      <w:r w:rsidR="00E742EF">
        <w:rPr>
          <w:sz w:val="24"/>
          <w:szCs w:val="24"/>
        </w:rPr>
        <w:t xml:space="preserve">owodować, aby </w:t>
      </w:r>
      <w:r w:rsidR="00A94B32" w:rsidRPr="00E11547">
        <w:rPr>
          <w:sz w:val="24"/>
          <w:szCs w:val="24"/>
        </w:rPr>
        <w:t xml:space="preserve">transport indywidualny </w:t>
      </w:r>
      <w:r w:rsidR="005054D3" w:rsidRPr="00E11547">
        <w:rPr>
          <w:sz w:val="24"/>
          <w:szCs w:val="24"/>
        </w:rPr>
        <w:t xml:space="preserve">był </w:t>
      </w:r>
      <w:r w:rsidR="00E103AC">
        <w:rPr>
          <w:sz w:val="24"/>
          <w:szCs w:val="24"/>
        </w:rPr>
        <w:t>mniej atrakcyjny</w:t>
      </w:r>
      <w:r w:rsidR="00A94B32" w:rsidRPr="00E11547">
        <w:rPr>
          <w:sz w:val="24"/>
          <w:szCs w:val="24"/>
        </w:rPr>
        <w:t xml:space="preserve"> dla użytkowników. Kryterium to służy temu</w:t>
      </w:r>
      <w:r w:rsidR="002D702A" w:rsidRPr="00E11547">
        <w:rPr>
          <w:sz w:val="24"/>
          <w:szCs w:val="24"/>
        </w:rPr>
        <w:t>,</w:t>
      </w:r>
      <w:r w:rsidR="00EF274F" w:rsidRPr="00E11547">
        <w:rPr>
          <w:sz w:val="24"/>
          <w:szCs w:val="24"/>
        </w:rPr>
        <w:t xml:space="preserve"> aby wnioskodawca </w:t>
      </w:r>
      <w:r w:rsidR="00A94B32" w:rsidRPr="00E11547">
        <w:rPr>
          <w:sz w:val="24"/>
          <w:szCs w:val="24"/>
        </w:rPr>
        <w:t>projekt</w:t>
      </w:r>
      <w:r w:rsidR="00EF274F" w:rsidRPr="00E11547">
        <w:rPr>
          <w:sz w:val="24"/>
          <w:szCs w:val="24"/>
        </w:rPr>
        <w:t>u</w:t>
      </w:r>
      <w:r w:rsidR="00A94B32" w:rsidRPr="00E11547">
        <w:rPr>
          <w:sz w:val="24"/>
          <w:szCs w:val="24"/>
        </w:rPr>
        <w:t xml:space="preserve"> z tego</w:t>
      </w:r>
      <w:r w:rsidR="00372719" w:rsidRPr="00E11547">
        <w:rPr>
          <w:sz w:val="24"/>
          <w:szCs w:val="24"/>
        </w:rPr>
        <w:t xml:space="preserve"> zakresu wskazał</w:t>
      </w:r>
      <w:r w:rsidR="00A94B32" w:rsidRPr="00E11547">
        <w:rPr>
          <w:sz w:val="24"/>
          <w:szCs w:val="24"/>
        </w:rPr>
        <w:t xml:space="preserve">, że inwestycja </w:t>
      </w:r>
      <w:r w:rsidR="00E742EF">
        <w:rPr>
          <w:sz w:val="24"/>
          <w:szCs w:val="24"/>
        </w:rPr>
        <w:t xml:space="preserve">, np. </w:t>
      </w:r>
      <w:r w:rsidR="006D4ABA" w:rsidRPr="00E11547">
        <w:rPr>
          <w:sz w:val="24"/>
          <w:szCs w:val="24"/>
        </w:rPr>
        <w:t xml:space="preserve">w </w:t>
      </w:r>
      <w:r w:rsidR="00A94B32" w:rsidRPr="00E11547">
        <w:rPr>
          <w:sz w:val="24"/>
          <w:szCs w:val="24"/>
        </w:rPr>
        <w:t xml:space="preserve">ścieżkę rowerową, przyczynia się do realizacji </w:t>
      </w:r>
      <w:r w:rsidR="00372719" w:rsidRPr="00E11547">
        <w:rPr>
          <w:sz w:val="24"/>
          <w:szCs w:val="24"/>
        </w:rPr>
        <w:t>tego celu</w:t>
      </w:r>
      <w:r w:rsidR="00E32CA0" w:rsidRPr="00E11547">
        <w:rPr>
          <w:sz w:val="24"/>
          <w:szCs w:val="24"/>
        </w:rPr>
        <w:t>,</w:t>
      </w:r>
      <w:r w:rsidR="00372719" w:rsidRPr="00E11547">
        <w:rPr>
          <w:sz w:val="24"/>
          <w:szCs w:val="24"/>
        </w:rPr>
        <w:t xml:space="preserve"> </w:t>
      </w:r>
      <w:r w:rsidR="00A94B32" w:rsidRPr="00E11547">
        <w:rPr>
          <w:sz w:val="24"/>
          <w:szCs w:val="24"/>
        </w:rPr>
        <w:t>czy</w:t>
      </w:r>
      <w:r w:rsidR="00E32CA0" w:rsidRPr="00E11547">
        <w:rPr>
          <w:sz w:val="24"/>
          <w:szCs w:val="24"/>
        </w:rPr>
        <w:t>li</w:t>
      </w:r>
      <w:r w:rsidR="00A94B32" w:rsidRPr="00E11547">
        <w:rPr>
          <w:sz w:val="24"/>
          <w:szCs w:val="24"/>
        </w:rPr>
        <w:t xml:space="preserve"> </w:t>
      </w:r>
      <w:r w:rsidR="00E103AC">
        <w:rPr>
          <w:sz w:val="24"/>
          <w:szCs w:val="24"/>
        </w:rPr>
        <w:t xml:space="preserve">czy </w:t>
      </w:r>
      <w:r w:rsidR="00A94B32" w:rsidRPr="00E11547">
        <w:rPr>
          <w:sz w:val="24"/>
          <w:szCs w:val="24"/>
        </w:rPr>
        <w:t>spełnia</w:t>
      </w:r>
      <w:r w:rsidR="00E32CA0" w:rsidRPr="00E11547">
        <w:rPr>
          <w:sz w:val="24"/>
          <w:szCs w:val="24"/>
        </w:rPr>
        <w:t>ł</w:t>
      </w:r>
      <w:r w:rsidR="00A94B32" w:rsidRPr="00E11547">
        <w:rPr>
          <w:sz w:val="24"/>
          <w:szCs w:val="24"/>
        </w:rPr>
        <w:t xml:space="preserve"> pięć </w:t>
      </w:r>
      <w:r w:rsidR="00E103AC">
        <w:rPr>
          <w:sz w:val="24"/>
          <w:szCs w:val="24"/>
        </w:rPr>
        <w:t xml:space="preserve"> tych </w:t>
      </w:r>
      <w:r w:rsidR="00A94B32" w:rsidRPr="00E11547">
        <w:rPr>
          <w:sz w:val="24"/>
          <w:szCs w:val="24"/>
        </w:rPr>
        <w:t xml:space="preserve">warunków. </w:t>
      </w:r>
      <w:r w:rsidR="004D73BF" w:rsidRPr="00E11547">
        <w:rPr>
          <w:sz w:val="24"/>
          <w:szCs w:val="24"/>
        </w:rPr>
        <w:t xml:space="preserve">Pan F. Baranowski podkreślił, iż temat ten został przedyskutowany </w:t>
      </w:r>
      <w:r w:rsidR="00FF714A" w:rsidRPr="00E11547">
        <w:rPr>
          <w:sz w:val="24"/>
          <w:szCs w:val="24"/>
        </w:rPr>
        <w:t>podczas m.in. spotkań</w:t>
      </w:r>
      <w:r w:rsidR="00A94B32" w:rsidRPr="00E11547">
        <w:rPr>
          <w:sz w:val="24"/>
          <w:szCs w:val="24"/>
        </w:rPr>
        <w:t xml:space="preserve"> roboczych i w ocenie</w:t>
      </w:r>
      <w:r w:rsidR="007D563C" w:rsidRPr="00E11547">
        <w:rPr>
          <w:sz w:val="24"/>
          <w:szCs w:val="24"/>
        </w:rPr>
        <w:t xml:space="preserve"> IZ</w:t>
      </w:r>
      <w:r w:rsidR="00FF714A" w:rsidRPr="00E11547">
        <w:rPr>
          <w:sz w:val="24"/>
          <w:szCs w:val="24"/>
        </w:rPr>
        <w:t>,</w:t>
      </w:r>
      <w:r w:rsidR="00A94B32" w:rsidRPr="00E11547">
        <w:rPr>
          <w:sz w:val="24"/>
          <w:szCs w:val="24"/>
        </w:rPr>
        <w:t xml:space="preserve"> każdy projekt jest w stanie spe</w:t>
      </w:r>
      <w:r w:rsidR="00E32CA0" w:rsidRPr="00E11547">
        <w:rPr>
          <w:sz w:val="24"/>
          <w:szCs w:val="24"/>
        </w:rPr>
        <w:t>łnić to kryterium pod warunkiem</w:t>
      </w:r>
      <w:r w:rsidR="00A94B32" w:rsidRPr="00E11547">
        <w:rPr>
          <w:sz w:val="24"/>
          <w:szCs w:val="24"/>
        </w:rPr>
        <w:t>. Istnieje również możliwość składania projektów, które zawiera</w:t>
      </w:r>
      <w:r w:rsidR="00FF714A" w:rsidRPr="00E11547">
        <w:rPr>
          <w:sz w:val="24"/>
          <w:szCs w:val="24"/>
        </w:rPr>
        <w:t>ją</w:t>
      </w:r>
      <w:r w:rsidR="00A94B32" w:rsidRPr="00E11547">
        <w:rPr>
          <w:sz w:val="24"/>
          <w:szCs w:val="24"/>
        </w:rPr>
        <w:t xml:space="preserve"> inne komponenty. </w:t>
      </w:r>
      <w:r w:rsidR="00E06329" w:rsidRPr="00E11547">
        <w:rPr>
          <w:sz w:val="24"/>
          <w:szCs w:val="24"/>
        </w:rPr>
        <w:t>To oznacza</w:t>
      </w:r>
      <w:r w:rsidR="00FF714A" w:rsidRPr="00E11547">
        <w:rPr>
          <w:sz w:val="24"/>
          <w:szCs w:val="24"/>
        </w:rPr>
        <w:t xml:space="preserve"> np. możliwość uzupełnienia </w:t>
      </w:r>
      <w:r w:rsidR="00E81CE7" w:rsidRPr="00E11547">
        <w:rPr>
          <w:sz w:val="24"/>
          <w:szCs w:val="24"/>
        </w:rPr>
        <w:t>budowy</w:t>
      </w:r>
      <w:r w:rsidR="00A94B32" w:rsidRPr="00E11547">
        <w:rPr>
          <w:sz w:val="24"/>
          <w:szCs w:val="24"/>
        </w:rPr>
        <w:t xml:space="preserve"> ścieżki innym komponentem</w:t>
      </w:r>
      <w:r w:rsidR="00E81CE7" w:rsidRPr="00E11547">
        <w:rPr>
          <w:sz w:val="24"/>
          <w:szCs w:val="24"/>
        </w:rPr>
        <w:t xml:space="preserve">, np. </w:t>
      </w:r>
      <w:r w:rsidR="00A94B32" w:rsidRPr="00E11547">
        <w:rPr>
          <w:sz w:val="24"/>
          <w:szCs w:val="24"/>
        </w:rPr>
        <w:t xml:space="preserve">Zintegrowanym Centrum Przesiadkowym. </w:t>
      </w:r>
      <w:r w:rsidR="000D6C6B">
        <w:rPr>
          <w:sz w:val="24"/>
          <w:szCs w:val="24"/>
        </w:rPr>
        <w:t xml:space="preserve">Podkreślił, iż IZ postanowiła </w:t>
      </w:r>
      <w:r w:rsidR="008B1A61" w:rsidRPr="00E11547">
        <w:rPr>
          <w:sz w:val="24"/>
          <w:szCs w:val="24"/>
        </w:rPr>
        <w:t>uelastycznić zapisy UP w tej kwestii, jednak celem jest premiowanie komplementarności</w:t>
      </w:r>
      <w:r w:rsidR="00A94B32" w:rsidRPr="00E11547">
        <w:rPr>
          <w:sz w:val="24"/>
          <w:szCs w:val="24"/>
        </w:rPr>
        <w:t xml:space="preserve"> projektów. Wnioskodawca powinien uzasadnić, że w jego projekt wpisze się i zrealizuje pięć tych postulatów i</w:t>
      </w:r>
      <w:r w:rsidR="002C5247" w:rsidRPr="00E11547">
        <w:rPr>
          <w:sz w:val="24"/>
          <w:szCs w:val="24"/>
        </w:rPr>
        <w:t xml:space="preserve"> spełni jednocześnie warunek z U</w:t>
      </w:r>
      <w:r w:rsidR="00A94B32" w:rsidRPr="00E11547">
        <w:rPr>
          <w:sz w:val="24"/>
          <w:szCs w:val="24"/>
        </w:rPr>
        <w:t xml:space="preserve">mowy </w:t>
      </w:r>
      <w:r w:rsidR="002C5247" w:rsidRPr="00E11547">
        <w:rPr>
          <w:sz w:val="24"/>
          <w:szCs w:val="24"/>
        </w:rPr>
        <w:t>P</w:t>
      </w:r>
      <w:r w:rsidR="00A94B32" w:rsidRPr="00E11547">
        <w:rPr>
          <w:sz w:val="24"/>
          <w:szCs w:val="24"/>
        </w:rPr>
        <w:t xml:space="preserve">artnerstwa. </w:t>
      </w:r>
      <w:r w:rsidR="00AA1868" w:rsidRPr="00E11547">
        <w:rPr>
          <w:sz w:val="24"/>
          <w:szCs w:val="24"/>
        </w:rPr>
        <w:t xml:space="preserve">Pan F. Baranowski podkreślił, że </w:t>
      </w:r>
      <w:r w:rsidR="00820336" w:rsidRPr="00E11547">
        <w:rPr>
          <w:sz w:val="24"/>
          <w:szCs w:val="24"/>
        </w:rPr>
        <w:t>p</w:t>
      </w:r>
      <w:r w:rsidR="00A94B32" w:rsidRPr="00E11547">
        <w:rPr>
          <w:sz w:val="24"/>
          <w:szCs w:val="24"/>
        </w:rPr>
        <w:t>ozosta</w:t>
      </w:r>
      <w:r w:rsidR="00B05B3B" w:rsidRPr="00E11547">
        <w:rPr>
          <w:sz w:val="24"/>
          <w:szCs w:val="24"/>
        </w:rPr>
        <w:t>łe uwagi miały charakter pytań, m.in. w</w:t>
      </w:r>
      <w:r w:rsidR="00A94B32" w:rsidRPr="00E11547">
        <w:rPr>
          <w:sz w:val="24"/>
          <w:szCs w:val="24"/>
        </w:rPr>
        <w:t xml:space="preserve"> jaki sposób te warunki spełnić. </w:t>
      </w:r>
      <w:r w:rsidR="001E5817">
        <w:rPr>
          <w:sz w:val="24"/>
          <w:szCs w:val="24"/>
        </w:rPr>
        <w:t>W</w:t>
      </w:r>
      <w:r w:rsidR="00AC7533" w:rsidRPr="00E11547">
        <w:rPr>
          <w:sz w:val="24"/>
          <w:szCs w:val="24"/>
        </w:rPr>
        <w:t>yjaśnił, iż c</w:t>
      </w:r>
      <w:r w:rsidR="00E06329" w:rsidRPr="00E11547">
        <w:rPr>
          <w:sz w:val="24"/>
          <w:szCs w:val="24"/>
        </w:rPr>
        <w:t>elem tego działania</w:t>
      </w:r>
      <w:r w:rsidR="00A94B32" w:rsidRPr="00E11547">
        <w:rPr>
          <w:sz w:val="24"/>
          <w:szCs w:val="24"/>
        </w:rPr>
        <w:t xml:space="preserve"> nie jest </w:t>
      </w:r>
      <w:r w:rsidR="00AC7533" w:rsidRPr="00E11547">
        <w:rPr>
          <w:sz w:val="24"/>
          <w:szCs w:val="24"/>
        </w:rPr>
        <w:t xml:space="preserve">jedynie </w:t>
      </w:r>
      <w:r w:rsidR="00A94B32" w:rsidRPr="00E11547">
        <w:rPr>
          <w:sz w:val="24"/>
          <w:szCs w:val="24"/>
        </w:rPr>
        <w:t>budowa ścieżek rowerowych jako takich</w:t>
      </w:r>
      <w:r w:rsidR="005B1F4C" w:rsidRPr="00E11547">
        <w:rPr>
          <w:sz w:val="24"/>
          <w:szCs w:val="24"/>
        </w:rPr>
        <w:t xml:space="preserve"> lecz dążenie do takiego </w:t>
      </w:r>
      <w:r w:rsidR="0005247D" w:rsidRPr="00E11547">
        <w:rPr>
          <w:sz w:val="24"/>
          <w:szCs w:val="24"/>
        </w:rPr>
        <w:t>etapu</w:t>
      </w:r>
      <w:r w:rsidR="005B1F4C" w:rsidRPr="00E11547">
        <w:rPr>
          <w:sz w:val="24"/>
          <w:szCs w:val="24"/>
        </w:rPr>
        <w:t>, w którym zmotoryzowany t</w:t>
      </w:r>
      <w:r w:rsidR="00A94B32" w:rsidRPr="00E11547">
        <w:rPr>
          <w:sz w:val="24"/>
          <w:szCs w:val="24"/>
        </w:rPr>
        <w:t xml:space="preserve">ransport indywidualny ma być mniej atrakcyjny. W związku z </w:t>
      </w:r>
      <w:r w:rsidR="005B1F4C" w:rsidRPr="00E11547">
        <w:rPr>
          <w:sz w:val="24"/>
          <w:szCs w:val="24"/>
        </w:rPr>
        <w:t>powyższym</w:t>
      </w:r>
      <w:r w:rsidR="000D6C6B">
        <w:rPr>
          <w:sz w:val="24"/>
          <w:szCs w:val="24"/>
        </w:rPr>
        <w:t>,</w:t>
      </w:r>
      <w:r w:rsidR="005B1F4C" w:rsidRPr="00E11547">
        <w:rPr>
          <w:sz w:val="24"/>
          <w:szCs w:val="24"/>
        </w:rPr>
        <w:t xml:space="preserve"> IZ stoi na stanowisku, aby </w:t>
      </w:r>
      <w:r w:rsidR="00A94B32" w:rsidRPr="00E11547">
        <w:rPr>
          <w:sz w:val="24"/>
          <w:szCs w:val="24"/>
        </w:rPr>
        <w:t>to kryterium</w:t>
      </w:r>
      <w:r w:rsidR="00594D67" w:rsidRPr="00E11547">
        <w:rPr>
          <w:sz w:val="24"/>
          <w:szCs w:val="24"/>
        </w:rPr>
        <w:t xml:space="preserve"> zostało przyjęte</w:t>
      </w:r>
      <w:r w:rsidR="00A94B32" w:rsidRPr="00E11547">
        <w:rPr>
          <w:sz w:val="24"/>
          <w:szCs w:val="24"/>
        </w:rPr>
        <w:t xml:space="preserve"> w </w:t>
      </w:r>
      <w:r w:rsidR="005E1895" w:rsidRPr="00E11547">
        <w:rPr>
          <w:sz w:val="24"/>
          <w:szCs w:val="24"/>
        </w:rPr>
        <w:t>zaproponowanej formie.</w:t>
      </w:r>
    </w:p>
    <w:p w:rsidR="00A94B32" w:rsidRPr="00E11547" w:rsidRDefault="005E1895" w:rsidP="00E11547">
      <w:pPr>
        <w:jc w:val="both"/>
        <w:rPr>
          <w:sz w:val="24"/>
          <w:szCs w:val="24"/>
        </w:rPr>
      </w:pPr>
      <w:r w:rsidRPr="00E11547">
        <w:rPr>
          <w:b/>
          <w:sz w:val="24"/>
          <w:szCs w:val="24"/>
        </w:rPr>
        <w:t>Pan Krzysztof Smolnicki</w:t>
      </w:r>
      <w:r w:rsidR="008F0C78" w:rsidRPr="00E11547">
        <w:rPr>
          <w:sz w:val="24"/>
          <w:szCs w:val="24"/>
        </w:rPr>
        <w:t xml:space="preserve"> </w:t>
      </w:r>
      <w:r w:rsidRPr="00E11547">
        <w:rPr>
          <w:sz w:val="24"/>
          <w:szCs w:val="24"/>
        </w:rPr>
        <w:t xml:space="preserve">- przedstawiciel Fundacji Ekorozwoju wyraził opinię, iż takie stanowisko IZ jest zasadne, a </w:t>
      </w:r>
      <w:r w:rsidR="00A94B32" w:rsidRPr="00E11547">
        <w:rPr>
          <w:sz w:val="24"/>
          <w:szCs w:val="24"/>
        </w:rPr>
        <w:t xml:space="preserve">organizacje ekologiczne </w:t>
      </w:r>
      <w:r w:rsidRPr="00E11547">
        <w:rPr>
          <w:sz w:val="24"/>
          <w:szCs w:val="24"/>
        </w:rPr>
        <w:t xml:space="preserve"> je popierają</w:t>
      </w:r>
      <w:r w:rsidR="0022285C" w:rsidRPr="00E11547">
        <w:rPr>
          <w:sz w:val="24"/>
          <w:szCs w:val="24"/>
        </w:rPr>
        <w:t>.</w:t>
      </w:r>
    </w:p>
    <w:p w:rsidR="00B07DBB" w:rsidRPr="00E11547" w:rsidRDefault="0053732A" w:rsidP="00E11547">
      <w:pPr>
        <w:jc w:val="both"/>
        <w:rPr>
          <w:sz w:val="24"/>
          <w:szCs w:val="24"/>
        </w:rPr>
      </w:pPr>
      <w:r w:rsidRPr="00E11547">
        <w:rPr>
          <w:sz w:val="24"/>
          <w:szCs w:val="24"/>
        </w:rPr>
        <w:t xml:space="preserve">Następnie pan </w:t>
      </w:r>
      <w:r w:rsidRPr="001E5817">
        <w:rPr>
          <w:sz w:val="24"/>
          <w:szCs w:val="24"/>
        </w:rPr>
        <w:t>F. Bar</w:t>
      </w:r>
      <w:r w:rsidR="004F0D5F" w:rsidRPr="001E5817">
        <w:rPr>
          <w:sz w:val="24"/>
          <w:szCs w:val="24"/>
        </w:rPr>
        <w:t>anowski</w:t>
      </w:r>
      <w:r w:rsidR="004F0D5F" w:rsidRPr="00E11547">
        <w:rPr>
          <w:sz w:val="24"/>
          <w:szCs w:val="24"/>
        </w:rPr>
        <w:t xml:space="preserve"> </w:t>
      </w:r>
      <w:r w:rsidRPr="00E11547">
        <w:rPr>
          <w:sz w:val="24"/>
          <w:szCs w:val="24"/>
        </w:rPr>
        <w:t>omówił uwagę zgłoszoną</w:t>
      </w:r>
      <w:r w:rsidR="00A94B32" w:rsidRPr="00E11547">
        <w:rPr>
          <w:sz w:val="24"/>
          <w:szCs w:val="24"/>
        </w:rPr>
        <w:t xml:space="preserve"> </w:t>
      </w:r>
      <w:r w:rsidR="00E70248" w:rsidRPr="00E11547">
        <w:rPr>
          <w:sz w:val="24"/>
          <w:szCs w:val="24"/>
        </w:rPr>
        <w:t>dot</w:t>
      </w:r>
      <w:r w:rsidR="00B43AE9" w:rsidRPr="00E11547">
        <w:rPr>
          <w:sz w:val="24"/>
          <w:szCs w:val="24"/>
        </w:rPr>
        <w:t>. poprawy jakości powietrza, zgłoszonej przez</w:t>
      </w:r>
      <w:r w:rsidR="00E70248" w:rsidRPr="00E11547">
        <w:rPr>
          <w:sz w:val="24"/>
          <w:szCs w:val="24"/>
        </w:rPr>
        <w:t xml:space="preserve"> przedstawiciel</w:t>
      </w:r>
      <w:r w:rsidR="00B43AE9" w:rsidRPr="00E11547">
        <w:rPr>
          <w:sz w:val="24"/>
          <w:szCs w:val="24"/>
        </w:rPr>
        <w:t>a</w:t>
      </w:r>
      <w:r w:rsidR="00E70248" w:rsidRPr="00E11547">
        <w:rPr>
          <w:sz w:val="24"/>
          <w:szCs w:val="24"/>
        </w:rPr>
        <w:t xml:space="preserve"> </w:t>
      </w:r>
      <w:r w:rsidR="00A94B32" w:rsidRPr="00E11547">
        <w:rPr>
          <w:sz w:val="24"/>
          <w:szCs w:val="24"/>
        </w:rPr>
        <w:t xml:space="preserve">ZIT AJ. </w:t>
      </w:r>
      <w:r w:rsidR="001E5817">
        <w:rPr>
          <w:sz w:val="24"/>
          <w:szCs w:val="24"/>
        </w:rPr>
        <w:t>W uwadze istotna</w:t>
      </w:r>
      <w:r w:rsidR="00E70248" w:rsidRPr="00E11547">
        <w:rPr>
          <w:sz w:val="24"/>
          <w:szCs w:val="24"/>
        </w:rPr>
        <w:t xml:space="preserve"> była możliwość weryfikacji, </w:t>
      </w:r>
      <w:r w:rsidR="00A94B32" w:rsidRPr="00E11547">
        <w:rPr>
          <w:sz w:val="24"/>
          <w:szCs w:val="24"/>
        </w:rPr>
        <w:t>czy inwestycja przyczyni się do poprawy jakości powietrza poprzez redukcję emisji.</w:t>
      </w:r>
      <w:r w:rsidR="00E70248" w:rsidRPr="00E11547">
        <w:rPr>
          <w:sz w:val="24"/>
          <w:szCs w:val="24"/>
        </w:rPr>
        <w:t xml:space="preserve"> </w:t>
      </w:r>
    </w:p>
    <w:p w:rsidR="008F0C78" w:rsidRPr="00D70A67" w:rsidRDefault="00F41887" w:rsidP="00E11547">
      <w:pPr>
        <w:jc w:val="both"/>
        <w:rPr>
          <w:b/>
          <w:sz w:val="24"/>
          <w:szCs w:val="24"/>
          <w:u w:val="single"/>
        </w:rPr>
      </w:pPr>
      <w:r w:rsidRPr="00D70A67">
        <w:rPr>
          <w:b/>
          <w:sz w:val="24"/>
          <w:szCs w:val="24"/>
          <w:u w:val="single"/>
        </w:rPr>
        <w:t xml:space="preserve">Pytania/uwagi </w:t>
      </w:r>
      <w:r w:rsidR="008F0C78" w:rsidRPr="00D70A67">
        <w:rPr>
          <w:b/>
          <w:sz w:val="24"/>
          <w:szCs w:val="24"/>
          <w:u w:val="single"/>
        </w:rPr>
        <w:t>zgłoszone do tej części posiedzenia:</w:t>
      </w:r>
    </w:p>
    <w:p w:rsidR="004407BC" w:rsidRPr="00E11547" w:rsidRDefault="008F0C78" w:rsidP="00E11547">
      <w:pPr>
        <w:jc w:val="both"/>
        <w:rPr>
          <w:sz w:val="24"/>
          <w:szCs w:val="24"/>
        </w:rPr>
      </w:pPr>
      <w:r w:rsidRPr="00E11547">
        <w:rPr>
          <w:sz w:val="24"/>
          <w:szCs w:val="24"/>
        </w:rPr>
        <w:t xml:space="preserve">Pan </w:t>
      </w:r>
      <w:r w:rsidR="004407BC" w:rsidRPr="00E11547">
        <w:rPr>
          <w:b/>
          <w:sz w:val="24"/>
          <w:szCs w:val="24"/>
        </w:rPr>
        <w:t>Radosław Gawlik</w:t>
      </w:r>
      <w:r w:rsidR="004407BC" w:rsidRPr="00E11547">
        <w:rPr>
          <w:sz w:val="24"/>
          <w:szCs w:val="24"/>
        </w:rPr>
        <w:t xml:space="preserve"> – przeds</w:t>
      </w:r>
      <w:r w:rsidRPr="00E11547">
        <w:rPr>
          <w:sz w:val="24"/>
          <w:szCs w:val="24"/>
        </w:rPr>
        <w:t xml:space="preserve">tawiciel </w:t>
      </w:r>
      <w:r w:rsidR="002F755C">
        <w:rPr>
          <w:sz w:val="24"/>
          <w:szCs w:val="24"/>
        </w:rPr>
        <w:t xml:space="preserve">Stowarzyszenia </w:t>
      </w:r>
      <w:r w:rsidRPr="00E11547">
        <w:rPr>
          <w:sz w:val="24"/>
          <w:szCs w:val="24"/>
        </w:rPr>
        <w:t xml:space="preserve">Ekologicznego EKO-UNIA </w:t>
      </w:r>
      <w:r w:rsidR="00AB1995" w:rsidRPr="00E11547">
        <w:rPr>
          <w:sz w:val="24"/>
          <w:szCs w:val="24"/>
        </w:rPr>
        <w:t>wyraził pogląd w</w:t>
      </w:r>
      <w:r w:rsidR="004407BC" w:rsidRPr="00E11547">
        <w:rPr>
          <w:sz w:val="24"/>
          <w:szCs w:val="24"/>
        </w:rPr>
        <w:t xml:space="preserve"> im</w:t>
      </w:r>
      <w:r w:rsidR="00AB1995" w:rsidRPr="00E11547">
        <w:rPr>
          <w:sz w:val="24"/>
          <w:szCs w:val="24"/>
        </w:rPr>
        <w:t xml:space="preserve">ieniu organizacji ekologicznych, iż </w:t>
      </w:r>
      <w:r w:rsidR="002F755C">
        <w:rPr>
          <w:sz w:val="24"/>
          <w:szCs w:val="24"/>
        </w:rPr>
        <w:t>użyte w zapisach kryterium sformułowanie</w:t>
      </w:r>
      <w:r w:rsidR="00AB1995" w:rsidRPr="00E11547">
        <w:rPr>
          <w:sz w:val="24"/>
          <w:szCs w:val="24"/>
        </w:rPr>
        <w:t xml:space="preserve"> ”</w:t>
      </w:r>
      <w:r w:rsidR="004407BC" w:rsidRPr="00E11547">
        <w:rPr>
          <w:sz w:val="24"/>
          <w:szCs w:val="24"/>
        </w:rPr>
        <w:t>uprawdopodobnić</w:t>
      </w:r>
      <w:r w:rsidR="00AB1995" w:rsidRPr="00E11547">
        <w:rPr>
          <w:sz w:val="24"/>
          <w:szCs w:val="24"/>
        </w:rPr>
        <w:t>”</w:t>
      </w:r>
      <w:r w:rsidR="00150ED5" w:rsidRPr="00E11547">
        <w:rPr>
          <w:sz w:val="24"/>
          <w:szCs w:val="24"/>
        </w:rPr>
        <w:t xml:space="preserve"> </w:t>
      </w:r>
      <w:r w:rsidR="004407BC" w:rsidRPr="00E11547">
        <w:rPr>
          <w:sz w:val="24"/>
          <w:szCs w:val="24"/>
        </w:rPr>
        <w:t xml:space="preserve">jest za </w:t>
      </w:r>
      <w:r w:rsidR="00150ED5" w:rsidRPr="00E11547">
        <w:rPr>
          <w:sz w:val="24"/>
          <w:szCs w:val="24"/>
        </w:rPr>
        <w:t>„</w:t>
      </w:r>
      <w:r w:rsidR="004407BC" w:rsidRPr="00E11547">
        <w:rPr>
          <w:sz w:val="24"/>
          <w:szCs w:val="24"/>
        </w:rPr>
        <w:t>miękkie</w:t>
      </w:r>
      <w:r w:rsidR="00150ED5" w:rsidRPr="00E11547">
        <w:rPr>
          <w:sz w:val="24"/>
          <w:szCs w:val="24"/>
        </w:rPr>
        <w:t>”</w:t>
      </w:r>
      <w:r w:rsidR="004407BC" w:rsidRPr="00E11547">
        <w:rPr>
          <w:sz w:val="24"/>
          <w:szCs w:val="24"/>
        </w:rPr>
        <w:t xml:space="preserve"> jak na</w:t>
      </w:r>
      <w:r w:rsidR="00150ED5" w:rsidRPr="00E11547">
        <w:rPr>
          <w:sz w:val="24"/>
          <w:szCs w:val="24"/>
        </w:rPr>
        <w:t xml:space="preserve"> wagę tego problemu</w:t>
      </w:r>
      <w:r w:rsidR="004407BC" w:rsidRPr="00E11547">
        <w:rPr>
          <w:sz w:val="24"/>
          <w:szCs w:val="24"/>
        </w:rPr>
        <w:t>.</w:t>
      </w:r>
      <w:r w:rsidR="00150ED5" w:rsidRPr="00E11547">
        <w:rPr>
          <w:sz w:val="24"/>
          <w:szCs w:val="24"/>
        </w:rPr>
        <w:t xml:space="preserve"> Zgłosił jednocześnie propozycję, aby samo słowo zmienić na słowo „</w:t>
      </w:r>
      <w:r w:rsidR="007A17E0" w:rsidRPr="00E11547">
        <w:rPr>
          <w:sz w:val="24"/>
          <w:szCs w:val="24"/>
        </w:rPr>
        <w:t>uzasadnić”</w:t>
      </w:r>
      <w:r w:rsidR="0005247D" w:rsidRPr="00E11547">
        <w:rPr>
          <w:sz w:val="24"/>
          <w:szCs w:val="24"/>
        </w:rPr>
        <w:t>.</w:t>
      </w:r>
      <w:r w:rsidR="004407BC" w:rsidRPr="00E11547">
        <w:rPr>
          <w:sz w:val="24"/>
          <w:szCs w:val="24"/>
        </w:rPr>
        <w:t xml:space="preserve"> </w:t>
      </w:r>
      <w:r w:rsidR="007A17E0" w:rsidRPr="00E11547">
        <w:rPr>
          <w:sz w:val="24"/>
          <w:szCs w:val="24"/>
        </w:rPr>
        <w:t>Zaproponował, aby sformułowanie takie mówiło wprost,</w:t>
      </w:r>
      <w:r w:rsidR="0011466E" w:rsidRPr="00E11547">
        <w:rPr>
          <w:sz w:val="24"/>
          <w:szCs w:val="24"/>
        </w:rPr>
        <w:t xml:space="preserve"> </w:t>
      </w:r>
      <w:r w:rsidR="007A17E0" w:rsidRPr="00E11547">
        <w:rPr>
          <w:sz w:val="24"/>
          <w:szCs w:val="24"/>
        </w:rPr>
        <w:t xml:space="preserve">że </w:t>
      </w:r>
      <w:r w:rsidR="0011466E" w:rsidRPr="00E11547">
        <w:rPr>
          <w:sz w:val="24"/>
          <w:szCs w:val="24"/>
        </w:rPr>
        <w:t xml:space="preserve">jest to </w:t>
      </w:r>
      <w:r w:rsidR="004407BC" w:rsidRPr="00E11547">
        <w:rPr>
          <w:sz w:val="24"/>
          <w:szCs w:val="24"/>
        </w:rPr>
        <w:t xml:space="preserve">obowiązek tego, który składa wniosek. </w:t>
      </w:r>
      <w:r w:rsidR="0011466E" w:rsidRPr="00E11547">
        <w:rPr>
          <w:sz w:val="24"/>
          <w:szCs w:val="24"/>
        </w:rPr>
        <w:t>Podkreślił, iż</w:t>
      </w:r>
      <w:r w:rsidR="004407BC" w:rsidRPr="00E11547">
        <w:rPr>
          <w:sz w:val="24"/>
          <w:szCs w:val="24"/>
        </w:rPr>
        <w:t xml:space="preserve"> będą </w:t>
      </w:r>
      <w:r w:rsidR="0011466E" w:rsidRPr="00E11547">
        <w:rPr>
          <w:sz w:val="24"/>
          <w:szCs w:val="24"/>
        </w:rPr>
        <w:t xml:space="preserve">to </w:t>
      </w:r>
      <w:r w:rsidR="004407BC" w:rsidRPr="00E11547">
        <w:rPr>
          <w:sz w:val="24"/>
          <w:szCs w:val="24"/>
        </w:rPr>
        <w:t>wielomilionowe wnioski</w:t>
      </w:r>
      <w:r w:rsidR="0011466E" w:rsidRPr="00E11547">
        <w:rPr>
          <w:sz w:val="24"/>
          <w:szCs w:val="24"/>
        </w:rPr>
        <w:t xml:space="preserve">, </w:t>
      </w:r>
      <w:r w:rsidR="000039F3">
        <w:rPr>
          <w:sz w:val="24"/>
          <w:szCs w:val="24"/>
        </w:rPr>
        <w:t xml:space="preserve">które </w:t>
      </w:r>
      <w:r w:rsidR="004407BC" w:rsidRPr="00E11547">
        <w:rPr>
          <w:sz w:val="24"/>
          <w:szCs w:val="24"/>
        </w:rPr>
        <w:t>będą</w:t>
      </w:r>
      <w:r w:rsidR="001F2D19" w:rsidRPr="00E11547">
        <w:rPr>
          <w:sz w:val="24"/>
          <w:szCs w:val="24"/>
        </w:rPr>
        <w:t xml:space="preserve"> </w:t>
      </w:r>
      <w:r w:rsidR="000039F3">
        <w:rPr>
          <w:sz w:val="24"/>
          <w:szCs w:val="24"/>
        </w:rPr>
        <w:t>dotyczyły zarówno</w:t>
      </w:r>
      <w:r w:rsidR="004407BC" w:rsidRPr="00E11547">
        <w:rPr>
          <w:sz w:val="24"/>
          <w:szCs w:val="24"/>
        </w:rPr>
        <w:t xml:space="preserve"> ścieżek </w:t>
      </w:r>
      <w:r w:rsidR="004407BC" w:rsidRPr="00E11547">
        <w:rPr>
          <w:sz w:val="24"/>
          <w:szCs w:val="24"/>
        </w:rPr>
        <w:lastRenderedPageBreak/>
        <w:t>rowerowych</w:t>
      </w:r>
      <w:r w:rsidR="000039F3">
        <w:rPr>
          <w:sz w:val="24"/>
          <w:szCs w:val="24"/>
        </w:rPr>
        <w:t xml:space="preserve"> jak i</w:t>
      </w:r>
      <w:r w:rsidR="004407BC" w:rsidRPr="00E11547">
        <w:rPr>
          <w:sz w:val="24"/>
          <w:szCs w:val="24"/>
        </w:rPr>
        <w:t xml:space="preserve"> ko</w:t>
      </w:r>
      <w:r w:rsidR="006B527F" w:rsidRPr="00E11547">
        <w:rPr>
          <w:sz w:val="24"/>
          <w:szCs w:val="24"/>
        </w:rPr>
        <w:t xml:space="preserve">munikacji tzw. proekologicznej. </w:t>
      </w:r>
      <w:r w:rsidR="0005247D" w:rsidRPr="00E11547">
        <w:rPr>
          <w:sz w:val="24"/>
          <w:szCs w:val="24"/>
        </w:rPr>
        <w:t>D</w:t>
      </w:r>
      <w:r w:rsidR="006B527F" w:rsidRPr="00E11547">
        <w:rPr>
          <w:sz w:val="24"/>
          <w:szCs w:val="24"/>
        </w:rPr>
        <w:t xml:space="preserve">latego tak ważne jest, aby </w:t>
      </w:r>
      <w:r w:rsidR="008F47B8" w:rsidRPr="00E11547">
        <w:rPr>
          <w:sz w:val="24"/>
          <w:szCs w:val="24"/>
        </w:rPr>
        <w:t xml:space="preserve">uzasadnienie poparte było obliczeniami i szacunkami. </w:t>
      </w:r>
      <w:r w:rsidR="006B527F" w:rsidRPr="00E11547">
        <w:rPr>
          <w:sz w:val="24"/>
          <w:szCs w:val="24"/>
        </w:rPr>
        <w:t xml:space="preserve"> </w:t>
      </w:r>
    </w:p>
    <w:p w:rsidR="001941AD" w:rsidRPr="00E11547" w:rsidRDefault="00FF7362" w:rsidP="00E11547">
      <w:pPr>
        <w:jc w:val="both"/>
        <w:rPr>
          <w:sz w:val="24"/>
          <w:szCs w:val="24"/>
        </w:rPr>
      </w:pPr>
      <w:r w:rsidRPr="00E11547">
        <w:rPr>
          <w:sz w:val="24"/>
          <w:szCs w:val="24"/>
        </w:rPr>
        <w:t xml:space="preserve">W odpowiedzi pan </w:t>
      </w:r>
      <w:r w:rsidRPr="0000153E">
        <w:rPr>
          <w:sz w:val="24"/>
          <w:szCs w:val="24"/>
        </w:rPr>
        <w:t>Filip Baranowski</w:t>
      </w:r>
      <w:r w:rsidRPr="00E11547">
        <w:rPr>
          <w:sz w:val="24"/>
          <w:szCs w:val="24"/>
        </w:rPr>
        <w:t>, jako autor kryteriów uznał tę uwagę za</w:t>
      </w:r>
      <w:r w:rsidR="00C73B89" w:rsidRPr="00E11547">
        <w:rPr>
          <w:sz w:val="24"/>
          <w:szCs w:val="24"/>
        </w:rPr>
        <w:t xml:space="preserve"> zasadną </w:t>
      </w:r>
      <w:r w:rsidR="000039F3">
        <w:rPr>
          <w:sz w:val="24"/>
          <w:szCs w:val="24"/>
        </w:rPr>
        <w:br/>
      </w:r>
      <w:r w:rsidR="00C73B89" w:rsidRPr="00E11547">
        <w:rPr>
          <w:sz w:val="24"/>
          <w:szCs w:val="24"/>
        </w:rPr>
        <w:t>i uzyskawszy</w:t>
      </w:r>
      <w:r w:rsidR="00270B3C" w:rsidRPr="00E11547">
        <w:rPr>
          <w:sz w:val="24"/>
          <w:szCs w:val="24"/>
        </w:rPr>
        <w:t xml:space="preserve"> wstępną</w:t>
      </w:r>
      <w:r w:rsidR="00C73B89" w:rsidRPr="00E11547">
        <w:rPr>
          <w:sz w:val="24"/>
          <w:szCs w:val="24"/>
        </w:rPr>
        <w:t xml:space="preserve"> aprobatę </w:t>
      </w:r>
      <w:r w:rsidRPr="00E11547">
        <w:rPr>
          <w:sz w:val="24"/>
          <w:szCs w:val="24"/>
        </w:rPr>
        <w:t xml:space="preserve">tej zmiany wśród członków KM obecnych na sali, </w:t>
      </w:r>
      <w:r w:rsidR="00270B3C" w:rsidRPr="00E11547">
        <w:rPr>
          <w:sz w:val="24"/>
          <w:szCs w:val="24"/>
        </w:rPr>
        <w:t>zaproponował zmianę</w:t>
      </w:r>
      <w:r w:rsidRPr="00E11547">
        <w:rPr>
          <w:sz w:val="24"/>
          <w:szCs w:val="24"/>
        </w:rPr>
        <w:t xml:space="preserve"> </w:t>
      </w:r>
      <w:r w:rsidR="003F7CDC" w:rsidRPr="00E11547">
        <w:rPr>
          <w:sz w:val="24"/>
          <w:szCs w:val="24"/>
        </w:rPr>
        <w:t xml:space="preserve">w treści kryterium. </w:t>
      </w:r>
    </w:p>
    <w:p w:rsidR="004B3C8E" w:rsidRPr="00E11547" w:rsidRDefault="003F7CDC" w:rsidP="00E11547">
      <w:pPr>
        <w:jc w:val="both"/>
        <w:rPr>
          <w:sz w:val="24"/>
          <w:szCs w:val="24"/>
        </w:rPr>
      </w:pPr>
      <w:r w:rsidRPr="00E11547">
        <w:rPr>
          <w:b/>
          <w:sz w:val="24"/>
          <w:szCs w:val="24"/>
        </w:rPr>
        <w:t xml:space="preserve">Pan Wiktor </w:t>
      </w:r>
      <w:r w:rsidR="00A94B32" w:rsidRPr="00E11547">
        <w:rPr>
          <w:b/>
          <w:sz w:val="24"/>
          <w:szCs w:val="24"/>
        </w:rPr>
        <w:t>Lub</w:t>
      </w:r>
      <w:r w:rsidR="00E33B85" w:rsidRPr="00E11547">
        <w:rPr>
          <w:b/>
          <w:sz w:val="24"/>
          <w:szCs w:val="24"/>
        </w:rPr>
        <w:t>ieniecki</w:t>
      </w:r>
      <w:r w:rsidR="00CE4DDE" w:rsidRPr="00E11547">
        <w:rPr>
          <w:sz w:val="24"/>
          <w:szCs w:val="24"/>
        </w:rPr>
        <w:t xml:space="preserve"> – przedstawiciel ZIT AJ </w:t>
      </w:r>
      <w:r w:rsidR="00E33B85" w:rsidRPr="00E11547">
        <w:rPr>
          <w:sz w:val="24"/>
          <w:szCs w:val="24"/>
        </w:rPr>
        <w:t>zgłosił uwagę d</w:t>
      </w:r>
      <w:r w:rsidR="004957B3" w:rsidRPr="00E11547">
        <w:rPr>
          <w:sz w:val="24"/>
          <w:szCs w:val="24"/>
        </w:rPr>
        <w:t>o powyżej poruszonej kwestii, iż</w:t>
      </w:r>
      <w:r w:rsidR="00E33B85" w:rsidRPr="00E11547">
        <w:rPr>
          <w:sz w:val="24"/>
          <w:szCs w:val="24"/>
        </w:rPr>
        <w:t xml:space="preserve"> obawia się</w:t>
      </w:r>
      <w:r w:rsidR="004338AC" w:rsidRPr="00E11547">
        <w:rPr>
          <w:sz w:val="24"/>
          <w:szCs w:val="24"/>
        </w:rPr>
        <w:t xml:space="preserve">, iż dokumentowanie </w:t>
      </w:r>
      <w:r w:rsidR="00135BA1" w:rsidRPr="00E11547">
        <w:rPr>
          <w:sz w:val="24"/>
          <w:szCs w:val="24"/>
        </w:rPr>
        <w:t xml:space="preserve">pewnych działań, które mogą wydarzyć się w przyszłości </w:t>
      </w:r>
      <w:r w:rsidR="000039F3">
        <w:rPr>
          <w:sz w:val="24"/>
          <w:szCs w:val="24"/>
        </w:rPr>
        <w:br/>
      </w:r>
      <w:r w:rsidR="00135BA1" w:rsidRPr="00E11547">
        <w:rPr>
          <w:sz w:val="24"/>
          <w:szCs w:val="24"/>
        </w:rPr>
        <w:t xml:space="preserve">i których nie da się jednoznacznie przewidzieć </w:t>
      </w:r>
      <w:r w:rsidR="00E1343B" w:rsidRPr="00E11547">
        <w:rPr>
          <w:sz w:val="24"/>
          <w:szCs w:val="24"/>
        </w:rPr>
        <w:t>na etapie</w:t>
      </w:r>
      <w:r w:rsidR="00135BA1" w:rsidRPr="00E11547">
        <w:rPr>
          <w:sz w:val="24"/>
          <w:szCs w:val="24"/>
        </w:rPr>
        <w:t xml:space="preserve"> kompletow</w:t>
      </w:r>
      <w:r w:rsidR="0005247D" w:rsidRPr="00E11547">
        <w:rPr>
          <w:sz w:val="24"/>
          <w:szCs w:val="24"/>
        </w:rPr>
        <w:t>a</w:t>
      </w:r>
      <w:r w:rsidR="00135BA1" w:rsidRPr="00E11547">
        <w:rPr>
          <w:sz w:val="24"/>
          <w:szCs w:val="24"/>
        </w:rPr>
        <w:t>nia dokumentacji konkursowej</w:t>
      </w:r>
      <w:r w:rsidR="00E1343B" w:rsidRPr="00E11547">
        <w:rPr>
          <w:sz w:val="24"/>
          <w:szCs w:val="24"/>
        </w:rPr>
        <w:t>, może spowodować duże problemy</w:t>
      </w:r>
    </w:p>
    <w:p w:rsidR="00A94B32" w:rsidRPr="00E11547" w:rsidRDefault="004B3C8E" w:rsidP="00E11547">
      <w:pPr>
        <w:jc w:val="both"/>
        <w:rPr>
          <w:sz w:val="24"/>
          <w:szCs w:val="24"/>
        </w:rPr>
      </w:pPr>
      <w:r w:rsidRPr="00E11547">
        <w:rPr>
          <w:sz w:val="24"/>
          <w:szCs w:val="24"/>
        </w:rPr>
        <w:t xml:space="preserve">W odpowiedzi pan </w:t>
      </w:r>
      <w:r w:rsidR="00A94B32" w:rsidRPr="0000153E">
        <w:rPr>
          <w:sz w:val="24"/>
          <w:szCs w:val="24"/>
        </w:rPr>
        <w:t>F. Baranowski</w:t>
      </w:r>
      <w:r w:rsidR="00A94B32" w:rsidRPr="00E11547">
        <w:rPr>
          <w:sz w:val="24"/>
          <w:szCs w:val="24"/>
        </w:rPr>
        <w:t xml:space="preserve"> </w:t>
      </w:r>
      <w:r w:rsidRPr="00E11547">
        <w:rPr>
          <w:sz w:val="24"/>
          <w:szCs w:val="24"/>
        </w:rPr>
        <w:t>doprecyzował, iż</w:t>
      </w:r>
      <w:r w:rsidR="00A94B32" w:rsidRPr="00E11547">
        <w:rPr>
          <w:sz w:val="24"/>
          <w:szCs w:val="24"/>
        </w:rPr>
        <w:t>,</w:t>
      </w:r>
      <w:r w:rsidR="00DC05D5" w:rsidRPr="00E11547">
        <w:rPr>
          <w:sz w:val="24"/>
          <w:szCs w:val="24"/>
        </w:rPr>
        <w:t xml:space="preserve"> i</w:t>
      </w:r>
      <w:r w:rsidR="00A175EC" w:rsidRPr="00E11547">
        <w:rPr>
          <w:sz w:val="24"/>
          <w:szCs w:val="24"/>
        </w:rPr>
        <w:t>ntencją</w:t>
      </w:r>
      <w:r w:rsidR="00A94B32" w:rsidRPr="00E11547">
        <w:rPr>
          <w:sz w:val="24"/>
          <w:szCs w:val="24"/>
        </w:rPr>
        <w:t xml:space="preserve"> p</w:t>
      </w:r>
      <w:r w:rsidR="00BC5170" w:rsidRPr="00E11547">
        <w:rPr>
          <w:sz w:val="24"/>
          <w:szCs w:val="24"/>
        </w:rPr>
        <w:t>ropozycji</w:t>
      </w:r>
      <w:r w:rsidR="00A94B32" w:rsidRPr="00E11547">
        <w:rPr>
          <w:sz w:val="24"/>
          <w:szCs w:val="24"/>
        </w:rPr>
        <w:t xml:space="preserve"> </w:t>
      </w:r>
      <w:r w:rsidR="00BC5170" w:rsidRPr="00E11547">
        <w:rPr>
          <w:sz w:val="24"/>
          <w:szCs w:val="24"/>
        </w:rPr>
        <w:t>złożonej</w:t>
      </w:r>
      <w:r w:rsidR="00392297" w:rsidRPr="00E11547">
        <w:rPr>
          <w:sz w:val="24"/>
          <w:szCs w:val="24"/>
        </w:rPr>
        <w:t xml:space="preserve"> przez pana R. Gawlika</w:t>
      </w:r>
      <w:r w:rsidR="00BC5170" w:rsidRPr="00E11547">
        <w:rPr>
          <w:sz w:val="24"/>
          <w:szCs w:val="24"/>
        </w:rPr>
        <w:t xml:space="preserve"> było,</w:t>
      </w:r>
      <w:r w:rsidR="00DC05D5" w:rsidRPr="00E11547">
        <w:rPr>
          <w:sz w:val="24"/>
          <w:szCs w:val="24"/>
        </w:rPr>
        <w:t xml:space="preserve"> </w:t>
      </w:r>
      <w:r w:rsidR="00392297" w:rsidRPr="00E11547">
        <w:rPr>
          <w:sz w:val="24"/>
          <w:szCs w:val="24"/>
        </w:rPr>
        <w:t xml:space="preserve">aby </w:t>
      </w:r>
      <w:r w:rsidR="000039F3">
        <w:rPr>
          <w:sz w:val="24"/>
          <w:szCs w:val="24"/>
        </w:rPr>
        <w:t xml:space="preserve">uzasadnić poprzez obliczenia czy </w:t>
      </w:r>
      <w:r w:rsidR="00DC05D5" w:rsidRPr="00E11547">
        <w:rPr>
          <w:sz w:val="24"/>
          <w:szCs w:val="24"/>
        </w:rPr>
        <w:t>szacunki, że inwestycja przyniesie redukcję emisji CO2/pyłów PM 10/innych zanieczyszczeń do powietrza o konkretne, policzalne wartości poparte</w:t>
      </w:r>
      <w:r w:rsidR="00392297" w:rsidRPr="00E11547">
        <w:rPr>
          <w:sz w:val="24"/>
          <w:szCs w:val="24"/>
        </w:rPr>
        <w:t xml:space="preserve"> </w:t>
      </w:r>
      <w:r w:rsidR="00A94B32" w:rsidRPr="00E11547">
        <w:rPr>
          <w:sz w:val="24"/>
          <w:szCs w:val="24"/>
        </w:rPr>
        <w:t xml:space="preserve">liczbami. </w:t>
      </w:r>
    </w:p>
    <w:p w:rsidR="00A94B32" w:rsidRPr="00E11547" w:rsidRDefault="00BC5170" w:rsidP="00E11547">
      <w:pPr>
        <w:jc w:val="both"/>
        <w:rPr>
          <w:sz w:val="24"/>
          <w:szCs w:val="24"/>
        </w:rPr>
      </w:pPr>
      <w:r w:rsidRPr="00E11547">
        <w:rPr>
          <w:b/>
          <w:sz w:val="24"/>
          <w:szCs w:val="24"/>
        </w:rPr>
        <w:t xml:space="preserve">Pan </w:t>
      </w:r>
      <w:r w:rsidR="00A94B32" w:rsidRPr="00E11547">
        <w:rPr>
          <w:b/>
          <w:sz w:val="24"/>
          <w:szCs w:val="24"/>
        </w:rPr>
        <w:t>A</w:t>
      </w:r>
      <w:r w:rsidRPr="00E11547">
        <w:rPr>
          <w:b/>
          <w:sz w:val="24"/>
          <w:szCs w:val="24"/>
        </w:rPr>
        <w:t>rkadiusz Czocher</w:t>
      </w:r>
      <w:r w:rsidRPr="00E11547">
        <w:rPr>
          <w:sz w:val="24"/>
          <w:szCs w:val="24"/>
        </w:rPr>
        <w:t xml:space="preserve"> </w:t>
      </w:r>
      <w:r w:rsidR="00E56EED" w:rsidRPr="00E11547">
        <w:rPr>
          <w:sz w:val="24"/>
          <w:szCs w:val="24"/>
        </w:rPr>
        <w:t>–</w:t>
      </w:r>
      <w:r w:rsidRPr="00E11547">
        <w:rPr>
          <w:sz w:val="24"/>
          <w:szCs w:val="24"/>
        </w:rPr>
        <w:t xml:space="preserve"> </w:t>
      </w:r>
      <w:r w:rsidR="00E56EED" w:rsidRPr="00E11547">
        <w:rPr>
          <w:sz w:val="24"/>
          <w:szCs w:val="24"/>
        </w:rPr>
        <w:t>przedstawiciel Dolnośląskiej Federacji Organizacji Pozarządowych  - zgłosił uwagę, aby skonkretyzować, czym dokładnie powinien kierować się wnioskodawca</w:t>
      </w:r>
      <w:r w:rsidR="00B26AB1" w:rsidRPr="00E11547">
        <w:rPr>
          <w:sz w:val="24"/>
          <w:szCs w:val="24"/>
        </w:rPr>
        <w:t xml:space="preserve"> kompletując dokumentacj</w:t>
      </w:r>
      <w:r w:rsidR="007717EF" w:rsidRPr="00E11547">
        <w:rPr>
          <w:sz w:val="24"/>
          <w:szCs w:val="24"/>
        </w:rPr>
        <w:t>ę do konkursu, w t</w:t>
      </w:r>
      <w:r w:rsidR="00B26AB1" w:rsidRPr="00E11547">
        <w:rPr>
          <w:sz w:val="24"/>
          <w:szCs w:val="24"/>
        </w:rPr>
        <w:t xml:space="preserve">ym przede wszystkim, w jaki sposób powinien dokonywać wspomnianych obliczeń. </w:t>
      </w:r>
    </w:p>
    <w:p w:rsidR="00A94B32" w:rsidRPr="00E11547" w:rsidRDefault="007717EF" w:rsidP="00E11547">
      <w:pPr>
        <w:jc w:val="both"/>
        <w:rPr>
          <w:sz w:val="24"/>
          <w:szCs w:val="24"/>
        </w:rPr>
      </w:pPr>
      <w:r w:rsidRPr="00E11547">
        <w:rPr>
          <w:b/>
          <w:sz w:val="24"/>
          <w:szCs w:val="24"/>
        </w:rPr>
        <w:t xml:space="preserve">Pan </w:t>
      </w:r>
      <w:r w:rsidR="00A94B32" w:rsidRPr="00E11547">
        <w:rPr>
          <w:b/>
          <w:sz w:val="24"/>
          <w:szCs w:val="24"/>
        </w:rPr>
        <w:t>R</w:t>
      </w:r>
      <w:r w:rsidRPr="00E11547">
        <w:rPr>
          <w:b/>
          <w:sz w:val="24"/>
          <w:szCs w:val="24"/>
        </w:rPr>
        <w:t>adosław</w:t>
      </w:r>
      <w:r w:rsidR="00A94B32" w:rsidRPr="00E11547">
        <w:rPr>
          <w:b/>
          <w:sz w:val="24"/>
          <w:szCs w:val="24"/>
        </w:rPr>
        <w:t xml:space="preserve"> Gawlik</w:t>
      </w:r>
      <w:r w:rsidR="00A94B32" w:rsidRPr="00E11547">
        <w:rPr>
          <w:sz w:val="24"/>
          <w:szCs w:val="24"/>
        </w:rPr>
        <w:t xml:space="preserve"> zwrócił uwagę, że</w:t>
      </w:r>
      <w:r w:rsidR="00540E05" w:rsidRPr="00E11547">
        <w:rPr>
          <w:sz w:val="24"/>
          <w:szCs w:val="24"/>
        </w:rPr>
        <w:t xml:space="preserve"> </w:t>
      </w:r>
      <w:r w:rsidR="00871B8F">
        <w:rPr>
          <w:sz w:val="24"/>
          <w:szCs w:val="24"/>
        </w:rPr>
        <w:t xml:space="preserve">należy </w:t>
      </w:r>
      <w:r w:rsidR="00540E05" w:rsidRPr="00E11547">
        <w:rPr>
          <w:sz w:val="24"/>
          <w:szCs w:val="24"/>
        </w:rPr>
        <w:t xml:space="preserve">kierować się obliczeniami matematycznymi. </w:t>
      </w:r>
      <w:r w:rsidR="00A94B32" w:rsidRPr="00E11547">
        <w:rPr>
          <w:sz w:val="24"/>
          <w:szCs w:val="24"/>
        </w:rPr>
        <w:t xml:space="preserve"> </w:t>
      </w:r>
      <w:r w:rsidR="00CE4DDE" w:rsidRPr="00E11547">
        <w:rPr>
          <w:sz w:val="24"/>
          <w:szCs w:val="24"/>
        </w:rPr>
        <w:t xml:space="preserve">Jako przykład wskazał </w:t>
      </w:r>
      <w:r w:rsidR="00540E05" w:rsidRPr="00E11547">
        <w:rPr>
          <w:sz w:val="24"/>
          <w:szCs w:val="24"/>
        </w:rPr>
        <w:t>redukcję emisji</w:t>
      </w:r>
      <w:r w:rsidR="00A94B32" w:rsidRPr="00E11547">
        <w:rPr>
          <w:sz w:val="24"/>
          <w:szCs w:val="24"/>
        </w:rPr>
        <w:t xml:space="preserve"> dwutlenku węgla, pyłów PN10 i innych zanieczyszczeń</w:t>
      </w:r>
      <w:r w:rsidR="00713A84" w:rsidRPr="00E11547">
        <w:rPr>
          <w:sz w:val="24"/>
          <w:szCs w:val="24"/>
        </w:rPr>
        <w:t xml:space="preserve">, gdzie </w:t>
      </w:r>
      <w:r w:rsidR="00A94B32" w:rsidRPr="00E11547">
        <w:rPr>
          <w:sz w:val="24"/>
          <w:szCs w:val="24"/>
        </w:rPr>
        <w:t xml:space="preserve">powinno być </w:t>
      </w:r>
      <w:r w:rsidR="00713A84" w:rsidRPr="00E11547">
        <w:rPr>
          <w:sz w:val="24"/>
          <w:szCs w:val="24"/>
        </w:rPr>
        <w:t xml:space="preserve">to </w:t>
      </w:r>
      <w:r w:rsidR="00A94B32" w:rsidRPr="00E11547">
        <w:rPr>
          <w:sz w:val="24"/>
          <w:szCs w:val="24"/>
        </w:rPr>
        <w:t xml:space="preserve">uzasadnione w postaci </w:t>
      </w:r>
      <w:r w:rsidR="00F45982" w:rsidRPr="00E11547">
        <w:rPr>
          <w:sz w:val="24"/>
          <w:szCs w:val="24"/>
        </w:rPr>
        <w:t xml:space="preserve">stosownych </w:t>
      </w:r>
      <w:r w:rsidR="00A94B32" w:rsidRPr="00E11547">
        <w:rPr>
          <w:sz w:val="24"/>
          <w:szCs w:val="24"/>
        </w:rPr>
        <w:t>obliczeń</w:t>
      </w:r>
      <w:r w:rsidR="00713A84" w:rsidRPr="00E11547">
        <w:rPr>
          <w:sz w:val="24"/>
          <w:szCs w:val="24"/>
        </w:rPr>
        <w:t xml:space="preserve">, które pokażą, że </w:t>
      </w:r>
      <w:r w:rsidR="00A94B32" w:rsidRPr="00E11547">
        <w:rPr>
          <w:sz w:val="24"/>
          <w:szCs w:val="24"/>
        </w:rPr>
        <w:t xml:space="preserve">następuje redukcja </w:t>
      </w:r>
      <w:r w:rsidR="00BA5322" w:rsidRPr="00E11547">
        <w:rPr>
          <w:sz w:val="24"/>
          <w:szCs w:val="24"/>
        </w:rPr>
        <w:t xml:space="preserve">szkodliwych substancji. </w:t>
      </w:r>
      <w:r w:rsidR="0063218B" w:rsidRPr="00E11547">
        <w:rPr>
          <w:sz w:val="24"/>
          <w:szCs w:val="24"/>
        </w:rPr>
        <w:t xml:space="preserve">Pan R. Gawlik </w:t>
      </w:r>
      <w:r w:rsidR="001D7C0D" w:rsidRPr="00E11547">
        <w:rPr>
          <w:sz w:val="24"/>
          <w:szCs w:val="24"/>
        </w:rPr>
        <w:t xml:space="preserve">zauważył, że </w:t>
      </w:r>
      <w:r w:rsidR="00E52B91" w:rsidRPr="00E11547">
        <w:rPr>
          <w:sz w:val="24"/>
          <w:szCs w:val="24"/>
        </w:rPr>
        <w:t>nadrzędna prz</w:t>
      </w:r>
      <w:r w:rsidR="00122538" w:rsidRPr="00E11547">
        <w:rPr>
          <w:sz w:val="24"/>
          <w:szCs w:val="24"/>
        </w:rPr>
        <w:t>y tym kryterium</w:t>
      </w:r>
      <w:r w:rsidR="00E52B91" w:rsidRPr="00E11547">
        <w:rPr>
          <w:sz w:val="24"/>
          <w:szCs w:val="24"/>
        </w:rPr>
        <w:t>,</w:t>
      </w:r>
      <w:r w:rsidR="00122538" w:rsidRPr="00E11547">
        <w:rPr>
          <w:sz w:val="24"/>
          <w:szCs w:val="24"/>
        </w:rPr>
        <w:t xml:space="preserve"> jest kwestia poprawy</w:t>
      </w:r>
      <w:r w:rsidR="00A94B32" w:rsidRPr="00E11547">
        <w:rPr>
          <w:sz w:val="24"/>
          <w:szCs w:val="24"/>
        </w:rPr>
        <w:t xml:space="preserve"> jakośc</w:t>
      </w:r>
      <w:r w:rsidR="00122538" w:rsidRPr="00E11547">
        <w:rPr>
          <w:sz w:val="24"/>
          <w:szCs w:val="24"/>
        </w:rPr>
        <w:t>i</w:t>
      </w:r>
      <w:r w:rsidR="00A94B32" w:rsidRPr="00E11547">
        <w:rPr>
          <w:sz w:val="24"/>
          <w:szCs w:val="24"/>
        </w:rPr>
        <w:t xml:space="preserve"> powietrza</w:t>
      </w:r>
      <w:r w:rsidR="00A37825" w:rsidRPr="00E11547">
        <w:rPr>
          <w:sz w:val="24"/>
          <w:szCs w:val="24"/>
        </w:rPr>
        <w:t xml:space="preserve">. Stąd wniosek o przygotowanie dokumentacji w taki sposób, by zadeklarowany efekt interwencji, mógł faktycznie zostać osiągnięty. </w:t>
      </w:r>
    </w:p>
    <w:p w:rsidR="00A94B32" w:rsidRPr="00E11547" w:rsidRDefault="00A37825" w:rsidP="00E11547">
      <w:pPr>
        <w:jc w:val="both"/>
        <w:rPr>
          <w:sz w:val="24"/>
          <w:szCs w:val="24"/>
        </w:rPr>
      </w:pPr>
      <w:r w:rsidRPr="00E11547">
        <w:rPr>
          <w:sz w:val="24"/>
          <w:szCs w:val="24"/>
        </w:rPr>
        <w:t xml:space="preserve">Dyrektor Wydziału Zarządzania RPO - </w:t>
      </w:r>
      <w:r w:rsidRPr="00E11547">
        <w:rPr>
          <w:b/>
          <w:sz w:val="24"/>
          <w:szCs w:val="24"/>
        </w:rPr>
        <w:t>S</w:t>
      </w:r>
      <w:r w:rsidR="00AC6A5C" w:rsidRPr="00E11547">
        <w:rPr>
          <w:b/>
          <w:sz w:val="24"/>
          <w:szCs w:val="24"/>
        </w:rPr>
        <w:t>ławomir</w:t>
      </w:r>
      <w:r w:rsidR="00A94B32" w:rsidRPr="00E11547">
        <w:rPr>
          <w:b/>
          <w:sz w:val="24"/>
          <w:szCs w:val="24"/>
        </w:rPr>
        <w:t xml:space="preserve"> Sobieszek </w:t>
      </w:r>
      <w:r w:rsidR="00576073" w:rsidRPr="00E11547">
        <w:rPr>
          <w:sz w:val="24"/>
          <w:szCs w:val="24"/>
        </w:rPr>
        <w:t xml:space="preserve">potwierdził, że IZ zgadza się pod względem merytorycznym z tą propozycją. </w:t>
      </w:r>
    </w:p>
    <w:p w:rsidR="00A94B32" w:rsidRPr="00E11547" w:rsidRDefault="00AC6A5C" w:rsidP="00E11547">
      <w:pPr>
        <w:jc w:val="both"/>
        <w:rPr>
          <w:sz w:val="24"/>
          <w:szCs w:val="24"/>
        </w:rPr>
      </w:pPr>
      <w:r w:rsidRPr="00E11547">
        <w:rPr>
          <w:sz w:val="24"/>
          <w:szCs w:val="24"/>
        </w:rPr>
        <w:t xml:space="preserve">Pan </w:t>
      </w:r>
      <w:r w:rsidR="00A94B32" w:rsidRPr="00E11547">
        <w:rPr>
          <w:b/>
          <w:sz w:val="24"/>
          <w:szCs w:val="24"/>
        </w:rPr>
        <w:t>F. Baranowski</w:t>
      </w:r>
      <w:r w:rsidR="00A94B32" w:rsidRPr="00E11547">
        <w:rPr>
          <w:sz w:val="24"/>
          <w:szCs w:val="24"/>
        </w:rPr>
        <w:t xml:space="preserve"> podkreślił, że intencją </w:t>
      </w:r>
      <w:r w:rsidRPr="00E11547">
        <w:rPr>
          <w:sz w:val="24"/>
          <w:szCs w:val="24"/>
        </w:rPr>
        <w:t xml:space="preserve">IZ </w:t>
      </w:r>
      <w:r w:rsidR="00A94B32" w:rsidRPr="00E11547">
        <w:rPr>
          <w:sz w:val="24"/>
          <w:szCs w:val="24"/>
        </w:rPr>
        <w:t>jest</w:t>
      </w:r>
      <w:r w:rsidR="007F0044" w:rsidRPr="00E11547">
        <w:rPr>
          <w:sz w:val="24"/>
          <w:szCs w:val="24"/>
        </w:rPr>
        <w:t xml:space="preserve">, by kryterium </w:t>
      </w:r>
      <w:r w:rsidR="00BA5322" w:rsidRPr="00E11547">
        <w:rPr>
          <w:sz w:val="24"/>
          <w:szCs w:val="24"/>
        </w:rPr>
        <w:t>wymagało</w:t>
      </w:r>
      <w:r w:rsidR="00A969A0">
        <w:rPr>
          <w:sz w:val="24"/>
          <w:szCs w:val="24"/>
        </w:rPr>
        <w:t>by</w:t>
      </w:r>
      <w:r w:rsidR="00BA5322" w:rsidRPr="00E11547">
        <w:rPr>
          <w:sz w:val="24"/>
          <w:szCs w:val="24"/>
        </w:rPr>
        <w:t xml:space="preserve">, aby </w:t>
      </w:r>
      <w:r w:rsidR="007F0044" w:rsidRPr="00E11547">
        <w:rPr>
          <w:sz w:val="24"/>
          <w:szCs w:val="24"/>
        </w:rPr>
        <w:t>nie był to jedynie zapis we wniosku</w:t>
      </w:r>
      <w:r w:rsidR="005217A3" w:rsidRPr="00E11547">
        <w:rPr>
          <w:sz w:val="24"/>
          <w:szCs w:val="24"/>
        </w:rPr>
        <w:t>, ale</w:t>
      </w:r>
      <w:r w:rsidR="00D247C7" w:rsidRPr="00E11547">
        <w:rPr>
          <w:sz w:val="24"/>
          <w:szCs w:val="24"/>
        </w:rPr>
        <w:t xml:space="preserve"> </w:t>
      </w:r>
      <w:r w:rsidR="00CE1567" w:rsidRPr="00E11547">
        <w:rPr>
          <w:sz w:val="24"/>
          <w:szCs w:val="24"/>
        </w:rPr>
        <w:t>udokumentowana i wsparta liczbami</w:t>
      </w:r>
      <w:r w:rsidR="00AE4743">
        <w:rPr>
          <w:sz w:val="24"/>
          <w:szCs w:val="24"/>
        </w:rPr>
        <w:t xml:space="preserve"> propozycja </w:t>
      </w:r>
      <w:r w:rsidR="00A969A0">
        <w:rPr>
          <w:sz w:val="24"/>
          <w:szCs w:val="24"/>
        </w:rPr>
        <w:t>wpływająca</w:t>
      </w:r>
      <w:r w:rsidR="003E19A0">
        <w:rPr>
          <w:sz w:val="24"/>
          <w:szCs w:val="24"/>
        </w:rPr>
        <w:t xml:space="preserve"> na rzeczywistą poprawę</w:t>
      </w:r>
      <w:r w:rsidR="007F0044" w:rsidRPr="00E11547">
        <w:rPr>
          <w:sz w:val="24"/>
          <w:szCs w:val="24"/>
        </w:rPr>
        <w:t xml:space="preserve"> jakości powietrza.</w:t>
      </w:r>
      <w:r w:rsidR="00345B20" w:rsidRPr="00E11547">
        <w:rPr>
          <w:sz w:val="24"/>
          <w:szCs w:val="24"/>
        </w:rPr>
        <w:t xml:space="preserve"> Tym bardziej, iż jest to zgodne z zaleceniami Komisji Europejskiej</w:t>
      </w:r>
      <w:r w:rsidR="002504A3" w:rsidRPr="00E11547">
        <w:rPr>
          <w:sz w:val="24"/>
          <w:szCs w:val="24"/>
        </w:rPr>
        <w:t>. Wysiłek, któr</w:t>
      </w:r>
      <w:r w:rsidR="006C7456" w:rsidRPr="00E11547">
        <w:rPr>
          <w:sz w:val="24"/>
          <w:szCs w:val="24"/>
        </w:rPr>
        <w:t>y będzie należało podjąć, przygotowując wniosek, to właściwe oszacowanie.</w:t>
      </w:r>
      <w:r w:rsidR="00A94B32" w:rsidRPr="00E11547">
        <w:rPr>
          <w:sz w:val="24"/>
          <w:szCs w:val="24"/>
        </w:rPr>
        <w:t xml:space="preserve"> </w:t>
      </w:r>
      <w:r w:rsidR="00536F18" w:rsidRPr="00E11547">
        <w:rPr>
          <w:sz w:val="24"/>
          <w:szCs w:val="24"/>
        </w:rPr>
        <w:t xml:space="preserve">Pan F. Baranowski dodał również, iż </w:t>
      </w:r>
      <w:r w:rsidR="00F26BB0" w:rsidRPr="00E11547">
        <w:rPr>
          <w:sz w:val="24"/>
          <w:szCs w:val="24"/>
        </w:rPr>
        <w:t xml:space="preserve">IZ nie przewiduje </w:t>
      </w:r>
      <w:r w:rsidR="00A94B32" w:rsidRPr="00E11547">
        <w:rPr>
          <w:sz w:val="24"/>
          <w:szCs w:val="24"/>
        </w:rPr>
        <w:t>na tym etapie</w:t>
      </w:r>
      <w:r w:rsidR="00F26BB0" w:rsidRPr="00E11547">
        <w:rPr>
          <w:sz w:val="24"/>
          <w:szCs w:val="24"/>
        </w:rPr>
        <w:t xml:space="preserve"> podawania </w:t>
      </w:r>
      <w:r w:rsidR="00A94B32" w:rsidRPr="00E11547">
        <w:rPr>
          <w:sz w:val="24"/>
          <w:szCs w:val="24"/>
        </w:rPr>
        <w:t xml:space="preserve"> </w:t>
      </w:r>
      <w:r w:rsidR="00356A40" w:rsidRPr="00E11547">
        <w:rPr>
          <w:sz w:val="24"/>
          <w:szCs w:val="24"/>
        </w:rPr>
        <w:t>metodologii</w:t>
      </w:r>
      <w:r w:rsidR="00F26BB0" w:rsidRPr="00E11547">
        <w:rPr>
          <w:sz w:val="24"/>
          <w:szCs w:val="24"/>
        </w:rPr>
        <w:t xml:space="preserve"> obliczania. </w:t>
      </w:r>
      <w:r w:rsidR="00356A40" w:rsidRPr="00E11547">
        <w:rPr>
          <w:sz w:val="24"/>
          <w:szCs w:val="24"/>
        </w:rPr>
        <w:t>B</w:t>
      </w:r>
      <w:r w:rsidR="00F26BB0" w:rsidRPr="00E11547">
        <w:rPr>
          <w:sz w:val="24"/>
          <w:szCs w:val="24"/>
        </w:rPr>
        <w:t>yć może</w:t>
      </w:r>
      <w:r w:rsidR="00356A40" w:rsidRPr="00E11547">
        <w:rPr>
          <w:sz w:val="24"/>
          <w:szCs w:val="24"/>
        </w:rPr>
        <w:t>,</w:t>
      </w:r>
      <w:r w:rsidR="00F26BB0" w:rsidRPr="00E11547">
        <w:rPr>
          <w:sz w:val="24"/>
          <w:szCs w:val="24"/>
        </w:rPr>
        <w:t xml:space="preserve"> jeżeli będzie taka potrzeba, </w:t>
      </w:r>
      <w:r w:rsidR="00356A40" w:rsidRPr="00E11547">
        <w:rPr>
          <w:sz w:val="24"/>
          <w:szCs w:val="24"/>
        </w:rPr>
        <w:t xml:space="preserve">będzie ona podana </w:t>
      </w:r>
      <w:r w:rsidR="00F26BB0" w:rsidRPr="00E11547">
        <w:rPr>
          <w:sz w:val="24"/>
          <w:szCs w:val="24"/>
        </w:rPr>
        <w:t>na etapie</w:t>
      </w:r>
      <w:r w:rsidR="00356A40" w:rsidRPr="00E11547">
        <w:rPr>
          <w:sz w:val="24"/>
          <w:szCs w:val="24"/>
        </w:rPr>
        <w:t xml:space="preserve"> tworzenia</w:t>
      </w:r>
      <w:r w:rsidR="00F26BB0" w:rsidRPr="00E11547">
        <w:rPr>
          <w:sz w:val="24"/>
          <w:szCs w:val="24"/>
        </w:rPr>
        <w:t xml:space="preserve"> regulaminu. </w:t>
      </w:r>
    </w:p>
    <w:p w:rsidR="00591168" w:rsidRDefault="00DA1490" w:rsidP="00E11547">
      <w:pPr>
        <w:jc w:val="both"/>
        <w:rPr>
          <w:sz w:val="24"/>
          <w:szCs w:val="24"/>
        </w:rPr>
      </w:pPr>
      <w:r w:rsidRPr="00E11547">
        <w:rPr>
          <w:sz w:val="24"/>
          <w:szCs w:val="24"/>
        </w:rPr>
        <w:t>Omawiając uwagi zgłoszone do kryteriów dla O</w:t>
      </w:r>
      <w:r w:rsidR="00CE7121">
        <w:rPr>
          <w:sz w:val="24"/>
          <w:szCs w:val="24"/>
        </w:rPr>
        <w:t xml:space="preserve">bszarów </w:t>
      </w:r>
      <w:r w:rsidRPr="00E11547">
        <w:rPr>
          <w:sz w:val="24"/>
          <w:szCs w:val="24"/>
        </w:rPr>
        <w:t>S</w:t>
      </w:r>
      <w:r w:rsidR="00CE7121">
        <w:rPr>
          <w:sz w:val="24"/>
          <w:szCs w:val="24"/>
        </w:rPr>
        <w:t xml:space="preserve">trategicznej </w:t>
      </w:r>
      <w:r w:rsidRPr="00E11547">
        <w:rPr>
          <w:sz w:val="24"/>
          <w:szCs w:val="24"/>
        </w:rPr>
        <w:t>I</w:t>
      </w:r>
      <w:r w:rsidR="00CE7121">
        <w:rPr>
          <w:sz w:val="24"/>
          <w:szCs w:val="24"/>
        </w:rPr>
        <w:t>nterwencji</w:t>
      </w:r>
      <w:r w:rsidR="00926588">
        <w:rPr>
          <w:sz w:val="24"/>
          <w:szCs w:val="24"/>
        </w:rPr>
        <w:t xml:space="preserve"> (OSI)</w:t>
      </w:r>
      <w:r w:rsidRPr="00E11547">
        <w:rPr>
          <w:sz w:val="24"/>
          <w:szCs w:val="24"/>
        </w:rPr>
        <w:t xml:space="preserve">, pan </w:t>
      </w:r>
      <w:r w:rsidR="0040658E" w:rsidRPr="00E11547">
        <w:rPr>
          <w:sz w:val="24"/>
          <w:szCs w:val="24"/>
        </w:rPr>
        <w:t xml:space="preserve">F. Baranowski </w:t>
      </w:r>
      <w:r w:rsidR="006011E7" w:rsidRPr="00E11547">
        <w:rPr>
          <w:sz w:val="24"/>
          <w:szCs w:val="24"/>
        </w:rPr>
        <w:t xml:space="preserve">przedstawił propozycje dodania </w:t>
      </w:r>
      <w:r w:rsidR="00A94B32" w:rsidRPr="00E11547">
        <w:rPr>
          <w:sz w:val="24"/>
          <w:szCs w:val="24"/>
        </w:rPr>
        <w:t>kryterium dotyczące</w:t>
      </w:r>
      <w:r w:rsidR="006011E7" w:rsidRPr="00E11547">
        <w:rPr>
          <w:sz w:val="24"/>
          <w:szCs w:val="24"/>
        </w:rPr>
        <w:t>go</w:t>
      </w:r>
      <w:r w:rsidR="00A94B32" w:rsidRPr="00E11547">
        <w:rPr>
          <w:sz w:val="24"/>
          <w:szCs w:val="24"/>
        </w:rPr>
        <w:t xml:space="preserve"> punktowania wkładu </w:t>
      </w:r>
      <w:r w:rsidR="00A94B32" w:rsidRPr="00E11547">
        <w:rPr>
          <w:sz w:val="24"/>
          <w:szCs w:val="24"/>
        </w:rPr>
        <w:lastRenderedPageBreak/>
        <w:t xml:space="preserve">własnego. </w:t>
      </w:r>
      <w:r w:rsidR="00A30068" w:rsidRPr="00E11547">
        <w:rPr>
          <w:sz w:val="24"/>
          <w:szCs w:val="24"/>
        </w:rPr>
        <w:t xml:space="preserve">Wyjaśnił, iż w </w:t>
      </w:r>
      <w:r w:rsidR="00302B40" w:rsidRPr="00E11547">
        <w:rPr>
          <w:sz w:val="24"/>
          <w:szCs w:val="24"/>
        </w:rPr>
        <w:t xml:space="preserve">tym priorytecie </w:t>
      </w:r>
      <w:r w:rsidR="00CE7121">
        <w:rPr>
          <w:sz w:val="24"/>
          <w:szCs w:val="24"/>
        </w:rPr>
        <w:t xml:space="preserve">są ujęte </w:t>
      </w:r>
      <w:r w:rsidR="00A94B32" w:rsidRPr="00E11547">
        <w:rPr>
          <w:sz w:val="24"/>
          <w:szCs w:val="24"/>
        </w:rPr>
        <w:t>bardzo istotne wskaźniki tzw. wskaźniki ramow</w:t>
      </w:r>
      <w:r w:rsidR="00E40C8A" w:rsidRPr="00E11547">
        <w:rPr>
          <w:sz w:val="24"/>
          <w:szCs w:val="24"/>
        </w:rPr>
        <w:t xml:space="preserve">e, z których KE rozliczy IZ </w:t>
      </w:r>
      <w:r w:rsidR="00CD7620" w:rsidRPr="00E11547">
        <w:rPr>
          <w:sz w:val="24"/>
          <w:szCs w:val="24"/>
        </w:rPr>
        <w:t xml:space="preserve">na </w:t>
      </w:r>
      <w:r w:rsidR="00A94B32" w:rsidRPr="00E11547">
        <w:rPr>
          <w:sz w:val="24"/>
          <w:szCs w:val="24"/>
        </w:rPr>
        <w:t xml:space="preserve">początku 2019 roku, tj. długość ścieżek rowerowych i liczba zakupionego taboru. </w:t>
      </w:r>
      <w:r w:rsidR="006C3652" w:rsidRPr="00E11547">
        <w:rPr>
          <w:sz w:val="24"/>
          <w:szCs w:val="24"/>
        </w:rPr>
        <w:t>Pan B</w:t>
      </w:r>
      <w:r w:rsidR="00CD7620" w:rsidRPr="00E11547">
        <w:rPr>
          <w:sz w:val="24"/>
          <w:szCs w:val="24"/>
        </w:rPr>
        <w:t xml:space="preserve">aranowski wyjaśnił, iż IZ chce umożliwić </w:t>
      </w:r>
      <w:r w:rsidR="00A94B32" w:rsidRPr="00E11547">
        <w:rPr>
          <w:sz w:val="24"/>
          <w:szCs w:val="24"/>
        </w:rPr>
        <w:t xml:space="preserve">wnioskodawcom </w:t>
      </w:r>
      <w:r w:rsidR="00CD7620" w:rsidRPr="00E11547">
        <w:rPr>
          <w:sz w:val="24"/>
          <w:szCs w:val="24"/>
        </w:rPr>
        <w:t xml:space="preserve"> otrzymanie dodatkowych punktów</w:t>
      </w:r>
      <w:r w:rsidR="00D22577">
        <w:rPr>
          <w:sz w:val="24"/>
          <w:szCs w:val="24"/>
        </w:rPr>
        <w:t xml:space="preserve"> za wyższy wkład własny, co może spowodować realizację większej ilości projektów</w:t>
      </w:r>
      <w:r w:rsidR="00C12B60">
        <w:rPr>
          <w:sz w:val="24"/>
          <w:szCs w:val="24"/>
        </w:rPr>
        <w:t xml:space="preserve"> przy tym samym wkładzie unijnym, a przez to szybsze osiągnięcie ww. wskaźników. </w:t>
      </w:r>
    </w:p>
    <w:p w:rsidR="00F45982" w:rsidRPr="00E11547" w:rsidRDefault="003800CD" w:rsidP="00E11547">
      <w:pPr>
        <w:jc w:val="both"/>
        <w:rPr>
          <w:sz w:val="24"/>
          <w:szCs w:val="24"/>
        </w:rPr>
      </w:pPr>
      <w:r w:rsidRPr="00E11547">
        <w:rPr>
          <w:sz w:val="24"/>
          <w:szCs w:val="24"/>
        </w:rPr>
        <w:t>Pan Baranowski zwrócił się do członków KM,</w:t>
      </w:r>
      <w:r w:rsidR="00C64B84" w:rsidRPr="00E11547">
        <w:rPr>
          <w:sz w:val="24"/>
          <w:szCs w:val="24"/>
        </w:rPr>
        <w:t xml:space="preserve"> czy zgadzają się na wprowadzenie takiego kryterium</w:t>
      </w:r>
      <w:r w:rsidR="005C4B42" w:rsidRPr="00E11547">
        <w:rPr>
          <w:sz w:val="24"/>
          <w:szCs w:val="24"/>
        </w:rPr>
        <w:t>, obowiązującego w naborach dedykowanych</w:t>
      </w:r>
      <w:r w:rsidR="00C64B84" w:rsidRPr="00E11547">
        <w:rPr>
          <w:sz w:val="24"/>
          <w:szCs w:val="24"/>
        </w:rPr>
        <w:t xml:space="preserve"> OSI, czyli kryterium dotyczące</w:t>
      </w:r>
      <w:r w:rsidR="006C3652" w:rsidRPr="00E11547">
        <w:rPr>
          <w:sz w:val="24"/>
          <w:szCs w:val="24"/>
        </w:rPr>
        <w:t>g</w:t>
      </w:r>
      <w:r w:rsidR="00E51A35" w:rsidRPr="00E11547">
        <w:rPr>
          <w:sz w:val="24"/>
          <w:szCs w:val="24"/>
        </w:rPr>
        <w:t>o</w:t>
      </w:r>
      <w:r w:rsidR="00C64B84" w:rsidRPr="00E11547">
        <w:rPr>
          <w:sz w:val="24"/>
          <w:szCs w:val="24"/>
        </w:rPr>
        <w:t xml:space="preserve"> punktacji wkładu własnego</w:t>
      </w:r>
      <w:r w:rsidR="00E51A35" w:rsidRPr="00E11547">
        <w:rPr>
          <w:sz w:val="24"/>
          <w:szCs w:val="24"/>
        </w:rPr>
        <w:t>, wyjaśniając, iż byłyby to 3 punkty</w:t>
      </w:r>
      <w:r w:rsidR="00A94B32" w:rsidRPr="00E11547">
        <w:rPr>
          <w:sz w:val="24"/>
          <w:szCs w:val="24"/>
        </w:rPr>
        <w:t xml:space="preserve"> z 6 możliwych do zdo</w:t>
      </w:r>
      <w:r w:rsidR="0005612A" w:rsidRPr="00E11547">
        <w:rPr>
          <w:sz w:val="24"/>
          <w:szCs w:val="24"/>
        </w:rPr>
        <w:t>bycia.</w:t>
      </w:r>
      <w:r w:rsidR="005C4B42" w:rsidRPr="00E11547">
        <w:rPr>
          <w:sz w:val="24"/>
          <w:szCs w:val="24"/>
        </w:rPr>
        <w:t xml:space="preserve"> </w:t>
      </w:r>
    </w:p>
    <w:p w:rsidR="00A94B32" w:rsidRPr="00E11547" w:rsidRDefault="000A478E" w:rsidP="00E11547">
      <w:pPr>
        <w:jc w:val="both"/>
        <w:rPr>
          <w:sz w:val="24"/>
          <w:szCs w:val="24"/>
        </w:rPr>
      </w:pPr>
      <w:r w:rsidRPr="00E11547">
        <w:rPr>
          <w:sz w:val="24"/>
          <w:szCs w:val="24"/>
        </w:rPr>
        <w:t xml:space="preserve">Wypowiedź uzupełnił dyrektor </w:t>
      </w:r>
      <w:r w:rsidRPr="00E11547">
        <w:rPr>
          <w:b/>
          <w:sz w:val="24"/>
          <w:szCs w:val="24"/>
        </w:rPr>
        <w:t>S. Sobieszek</w:t>
      </w:r>
      <w:r w:rsidRPr="00E11547">
        <w:rPr>
          <w:sz w:val="24"/>
          <w:szCs w:val="24"/>
        </w:rPr>
        <w:t xml:space="preserve">, który przypomniał dyskusję na ten temat </w:t>
      </w:r>
      <w:r w:rsidR="0005612A" w:rsidRPr="00E11547">
        <w:rPr>
          <w:sz w:val="24"/>
          <w:szCs w:val="24"/>
        </w:rPr>
        <w:t>podczas poprzednich posiedzeń komitetów</w:t>
      </w:r>
      <w:r w:rsidR="00F466CE" w:rsidRPr="00E11547">
        <w:rPr>
          <w:sz w:val="24"/>
          <w:szCs w:val="24"/>
        </w:rPr>
        <w:t>, i</w:t>
      </w:r>
      <w:r w:rsidR="004A7CA9" w:rsidRPr="00E11547">
        <w:rPr>
          <w:sz w:val="24"/>
          <w:szCs w:val="24"/>
        </w:rPr>
        <w:t>ż</w:t>
      </w:r>
      <w:r w:rsidR="0005612A" w:rsidRPr="00E11547">
        <w:rPr>
          <w:sz w:val="24"/>
          <w:szCs w:val="24"/>
        </w:rPr>
        <w:t xml:space="preserve"> IZ będzie proponować</w:t>
      </w:r>
      <w:r w:rsidR="00A94B32" w:rsidRPr="00E11547">
        <w:rPr>
          <w:sz w:val="24"/>
          <w:szCs w:val="24"/>
        </w:rPr>
        <w:t xml:space="preserve"> w niektórych typach projektu </w:t>
      </w:r>
      <w:r w:rsidR="00F466CE" w:rsidRPr="00E11547">
        <w:rPr>
          <w:sz w:val="24"/>
          <w:szCs w:val="24"/>
        </w:rPr>
        <w:t>większy udział wkładu własnego</w:t>
      </w:r>
      <w:r w:rsidR="004A7CA9" w:rsidRPr="00E11547">
        <w:rPr>
          <w:sz w:val="24"/>
          <w:szCs w:val="24"/>
        </w:rPr>
        <w:t xml:space="preserve">, co wydaje się zasadne. </w:t>
      </w:r>
      <w:r w:rsidR="000A639D" w:rsidRPr="00E11547">
        <w:rPr>
          <w:sz w:val="24"/>
          <w:szCs w:val="24"/>
        </w:rPr>
        <w:t xml:space="preserve">Do tej propozycji nie zgłoszono zastrzeżeń. </w:t>
      </w:r>
    </w:p>
    <w:p w:rsidR="00A521C6" w:rsidRPr="00E11547" w:rsidRDefault="00A521C6" w:rsidP="00E11547">
      <w:pPr>
        <w:jc w:val="both"/>
        <w:rPr>
          <w:b/>
          <w:sz w:val="24"/>
          <w:szCs w:val="24"/>
        </w:rPr>
      </w:pPr>
      <w:r w:rsidRPr="00E11547">
        <w:rPr>
          <w:b/>
          <w:sz w:val="24"/>
          <w:szCs w:val="24"/>
          <w:highlight w:val="lightGray"/>
        </w:rPr>
        <w:t>Dz</w:t>
      </w:r>
      <w:r w:rsidR="008733F3" w:rsidRPr="00E11547">
        <w:rPr>
          <w:b/>
          <w:sz w:val="24"/>
          <w:szCs w:val="24"/>
          <w:highlight w:val="lightGray"/>
        </w:rPr>
        <w:t xml:space="preserve">iałanie 4.5 D Bezpieczeństwo - </w:t>
      </w:r>
      <w:r w:rsidRPr="00E11547">
        <w:rPr>
          <w:b/>
          <w:sz w:val="24"/>
          <w:szCs w:val="24"/>
          <w:highlight w:val="lightGray"/>
        </w:rPr>
        <w:t>Projekty dotyczące wsparcia jednostek ratowniczych włączonych do Krajowego Syste</w:t>
      </w:r>
      <w:r w:rsidR="00042C46" w:rsidRPr="00E11547">
        <w:rPr>
          <w:b/>
          <w:sz w:val="24"/>
          <w:szCs w:val="24"/>
          <w:highlight w:val="lightGray"/>
        </w:rPr>
        <w:t>mu Ratowniczo-Gaśniczego (KSRG)</w:t>
      </w:r>
      <w:r w:rsidR="00042C46" w:rsidRPr="00E11547">
        <w:rPr>
          <w:sz w:val="24"/>
          <w:szCs w:val="24"/>
        </w:rPr>
        <w:t xml:space="preserve"> –uwagi omówiła pani </w:t>
      </w:r>
      <w:r w:rsidR="00042C46" w:rsidRPr="00E11547">
        <w:rPr>
          <w:b/>
          <w:sz w:val="24"/>
          <w:szCs w:val="24"/>
        </w:rPr>
        <w:t xml:space="preserve">Agata Gęsiak –Kaniuka </w:t>
      </w:r>
    </w:p>
    <w:p w:rsidR="00175635" w:rsidRDefault="00175635" w:rsidP="00E11547">
      <w:pPr>
        <w:jc w:val="both"/>
        <w:rPr>
          <w:sz w:val="24"/>
          <w:szCs w:val="24"/>
        </w:rPr>
      </w:pPr>
      <w:r w:rsidRPr="00175635">
        <w:rPr>
          <w:sz w:val="24"/>
          <w:szCs w:val="24"/>
        </w:rPr>
        <w:t xml:space="preserve">Poniżej streszczono propozycje do kryteriów, które wpłynęły po terminie składania uwag lub autopoprawki, z którymi członkowie komitetu s nie mieli możliwości zapoznać się przed posiedzeniem. </w:t>
      </w:r>
    </w:p>
    <w:p w:rsidR="00A521C6" w:rsidRPr="00E11547" w:rsidRDefault="0032613D" w:rsidP="00E11547">
      <w:pPr>
        <w:jc w:val="both"/>
        <w:rPr>
          <w:sz w:val="24"/>
          <w:szCs w:val="24"/>
        </w:rPr>
      </w:pPr>
      <w:r w:rsidRPr="00E11547">
        <w:rPr>
          <w:sz w:val="24"/>
          <w:szCs w:val="24"/>
        </w:rPr>
        <w:t xml:space="preserve">Pani </w:t>
      </w:r>
      <w:r w:rsidRPr="00E11547">
        <w:rPr>
          <w:b/>
          <w:sz w:val="24"/>
          <w:szCs w:val="24"/>
        </w:rPr>
        <w:t>Agata Gęsiak – Kaniuka</w:t>
      </w:r>
      <w:r w:rsidRPr="00E11547">
        <w:rPr>
          <w:sz w:val="24"/>
          <w:szCs w:val="24"/>
        </w:rPr>
        <w:t xml:space="preserve"> poinformowała, że w</w:t>
      </w:r>
      <w:r w:rsidR="004D2E85" w:rsidRPr="00E11547">
        <w:rPr>
          <w:sz w:val="24"/>
          <w:szCs w:val="24"/>
        </w:rPr>
        <w:t xml:space="preserve"> przypadku kryterium dotyczącego </w:t>
      </w:r>
      <w:r w:rsidR="00A521C6" w:rsidRPr="00E11547">
        <w:rPr>
          <w:sz w:val="24"/>
          <w:szCs w:val="24"/>
        </w:rPr>
        <w:t>dotychczasowe</w:t>
      </w:r>
      <w:r w:rsidR="004D2E85" w:rsidRPr="00E11547">
        <w:rPr>
          <w:sz w:val="24"/>
          <w:szCs w:val="24"/>
        </w:rPr>
        <w:t>go dofinansowania</w:t>
      </w:r>
      <w:r w:rsidR="00A521C6" w:rsidRPr="00E11547">
        <w:rPr>
          <w:sz w:val="24"/>
          <w:szCs w:val="24"/>
        </w:rPr>
        <w:t xml:space="preserve"> zakupu sprzętu</w:t>
      </w:r>
      <w:r w:rsidR="0008177F" w:rsidRPr="00E11547">
        <w:rPr>
          <w:sz w:val="24"/>
          <w:szCs w:val="24"/>
        </w:rPr>
        <w:t>, IZ zgadza się na</w:t>
      </w:r>
      <w:r w:rsidR="00A521C6" w:rsidRPr="00E11547">
        <w:rPr>
          <w:sz w:val="24"/>
          <w:szCs w:val="24"/>
        </w:rPr>
        <w:t xml:space="preserve"> zwiększenie ilości przyznawanych punktów</w:t>
      </w:r>
      <w:r w:rsidR="0008177F" w:rsidRPr="00E11547">
        <w:rPr>
          <w:sz w:val="24"/>
          <w:szCs w:val="24"/>
        </w:rPr>
        <w:t>,</w:t>
      </w:r>
      <w:r w:rsidR="00A521C6" w:rsidRPr="00E11547">
        <w:rPr>
          <w:sz w:val="24"/>
          <w:szCs w:val="24"/>
        </w:rPr>
        <w:t xml:space="preserve"> w przypadku gdy jednostka ratownicza nie otrzymała sprzętu dofinansowanego z dotacji samorządu województwa. Uwaga </w:t>
      </w:r>
      <w:r w:rsidR="0008177F" w:rsidRPr="00E11547">
        <w:rPr>
          <w:sz w:val="24"/>
          <w:szCs w:val="24"/>
        </w:rPr>
        <w:t xml:space="preserve">została </w:t>
      </w:r>
      <w:r w:rsidR="00A521C6" w:rsidRPr="00E11547">
        <w:rPr>
          <w:sz w:val="24"/>
          <w:szCs w:val="24"/>
        </w:rPr>
        <w:t xml:space="preserve">uwzględniona. </w:t>
      </w:r>
    </w:p>
    <w:p w:rsidR="00C52F5C" w:rsidRPr="00E11547" w:rsidRDefault="0008177F" w:rsidP="00E11547">
      <w:pPr>
        <w:jc w:val="both"/>
        <w:rPr>
          <w:sz w:val="24"/>
          <w:szCs w:val="24"/>
        </w:rPr>
      </w:pPr>
      <w:r w:rsidRPr="00E11547">
        <w:rPr>
          <w:sz w:val="24"/>
          <w:szCs w:val="24"/>
        </w:rPr>
        <w:t>W tym samym kryterium dodano</w:t>
      </w:r>
      <w:r w:rsidR="00A521C6" w:rsidRPr="00E11547">
        <w:rPr>
          <w:sz w:val="24"/>
          <w:szCs w:val="24"/>
        </w:rPr>
        <w:t xml:space="preserve"> zapis</w:t>
      </w:r>
      <w:r w:rsidR="00C52F5C" w:rsidRPr="00E11547">
        <w:rPr>
          <w:sz w:val="24"/>
          <w:szCs w:val="24"/>
        </w:rPr>
        <w:t xml:space="preserve"> mówiący o tym, że jeżeli projekt przewiduje wsparcie więcej niż jednej jednostki ratowniczej, w przypadku, gdy jedna z jednostek nie kwalifikuje się do przyznania 2 punktów – przyjmuje się 0 pkt. Kryterium weryfikowane na podstawie oświadczenia wnioskodawcy na etapie składania wniosku.</w:t>
      </w:r>
    </w:p>
    <w:p w:rsidR="003F3FDC" w:rsidRPr="00E11547" w:rsidRDefault="004F3AE7" w:rsidP="00E11547">
      <w:pPr>
        <w:jc w:val="both"/>
        <w:rPr>
          <w:sz w:val="24"/>
          <w:szCs w:val="24"/>
        </w:rPr>
      </w:pPr>
      <w:r w:rsidRPr="00E11547">
        <w:rPr>
          <w:sz w:val="24"/>
          <w:szCs w:val="24"/>
        </w:rPr>
        <w:t>W przypadku kryterium</w:t>
      </w:r>
      <w:r w:rsidR="00A521C6" w:rsidRPr="00E11547">
        <w:rPr>
          <w:sz w:val="24"/>
          <w:szCs w:val="24"/>
        </w:rPr>
        <w:t xml:space="preserve"> </w:t>
      </w:r>
      <w:r w:rsidRPr="00E11547">
        <w:rPr>
          <w:sz w:val="24"/>
          <w:szCs w:val="24"/>
        </w:rPr>
        <w:t>„</w:t>
      </w:r>
      <w:r w:rsidR="0032613D" w:rsidRPr="00E11547">
        <w:rPr>
          <w:i/>
          <w:sz w:val="24"/>
          <w:szCs w:val="24"/>
        </w:rPr>
        <w:t xml:space="preserve">Liczba </w:t>
      </w:r>
      <w:r w:rsidR="00A521C6" w:rsidRPr="00E11547">
        <w:rPr>
          <w:i/>
          <w:sz w:val="24"/>
          <w:szCs w:val="24"/>
        </w:rPr>
        <w:t>działań ratowniczych przeprowadzonych przez jednostkę</w:t>
      </w:r>
      <w:r w:rsidRPr="00E11547">
        <w:rPr>
          <w:sz w:val="24"/>
          <w:szCs w:val="24"/>
        </w:rPr>
        <w:t>”</w:t>
      </w:r>
      <w:r w:rsidR="00A521C6" w:rsidRPr="00E11547">
        <w:rPr>
          <w:sz w:val="24"/>
          <w:szCs w:val="24"/>
        </w:rPr>
        <w:t>, zaproponowano zdecydowane zmniejszenie interwencji</w:t>
      </w:r>
      <w:r w:rsidR="00BF1CBF" w:rsidRPr="00E11547">
        <w:rPr>
          <w:sz w:val="24"/>
          <w:szCs w:val="24"/>
        </w:rPr>
        <w:t>. W tym miejscu udało się wypracować kompromis</w:t>
      </w:r>
      <w:r w:rsidR="00A521C6" w:rsidRPr="00E11547">
        <w:rPr>
          <w:sz w:val="24"/>
          <w:szCs w:val="24"/>
        </w:rPr>
        <w:t xml:space="preserve">. </w:t>
      </w:r>
      <w:r w:rsidR="00223B19" w:rsidRPr="00E11547">
        <w:rPr>
          <w:sz w:val="24"/>
          <w:szCs w:val="24"/>
        </w:rPr>
        <w:t xml:space="preserve">Zapisy są </w:t>
      </w:r>
      <w:r w:rsidR="00ED16E7" w:rsidRPr="00E11547">
        <w:rPr>
          <w:sz w:val="24"/>
          <w:szCs w:val="24"/>
        </w:rPr>
        <w:t xml:space="preserve">bowiem </w:t>
      </w:r>
      <w:r w:rsidR="00223B19" w:rsidRPr="00E11547">
        <w:rPr>
          <w:sz w:val="24"/>
          <w:szCs w:val="24"/>
        </w:rPr>
        <w:t xml:space="preserve">wynikiem </w:t>
      </w:r>
      <w:r w:rsidR="00A521C6" w:rsidRPr="00E11547">
        <w:rPr>
          <w:sz w:val="24"/>
          <w:szCs w:val="24"/>
        </w:rPr>
        <w:t xml:space="preserve">konsultacji z przedstawicielami </w:t>
      </w:r>
      <w:r w:rsidR="00223B19" w:rsidRPr="00E11547">
        <w:rPr>
          <w:sz w:val="24"/>
          <w:szCs w:val="24"/>
        </w:rPr>
        <w:t xml:space="preserve">Komendy Wojewódzkiej Straży Pożarnej. </w:t>
      </w:r>
      <w:r w:rsidR="00B02413" w:rsidRPr="00E11547">
        <w:rPr>
          <w:sz w:val="24"/>
          <w:szCs w:val="24"/>
        </w:rPr>
        <w:t>Jak wynika z rozmów</w:t>
      </w:r>
      <w:r w:rsidR="008F744A">
        <w:rPr>
          <w:sz w:val="24"/>
          <w:szCs w:val="24"/>
        </w:rPr>
        <w:t xml:space="preserve"> roboczych z przedstawicielami K</w:t>
      </w:r>
      <w:r w:rsidR="00B02413" w:rsidRPr="00E11547">
        <w:rPr>
          <w:sz w:val="24"/>
          <w:szCs w:val="24"/>
        </w:rPr>
        <w:t xml:space="preserve">omendy, </w:t>
      </w:r>
      <w:r w:rsidR="00A521C6" w:rsidRPr="00E11547">
        <w:rPr>
          <w:sz w:val="24"/>
          <w:szCs w:val="24"/>
        </w:rPr>
        <w:t xml:space="preserve">średnia dla jednostek włączonych do systemu </w:t>
      </w:r>
      <w:r w:rsidR="00B02413" w:rsidRPr="00E11547">
        <w:rPr>
          <w:sz w:val="24"/>
          <w:szCs w:val="24"/>
        </w:rPr>
        <w:t xml:space="preserve">wynosi </w:t>
      </w:r>
      <w:r w:rsidRPr="00E11547">
        <w:rPr>
          <w:sz w:val="24"/>
          <w:szCs w:val="24"/>
        </w:rPr>
        <w:t>około 94. Dodano również zapis mówiący o tym,</w:t>
      </w:r>
      <w:r w:rsidR="00656956" w:rsidRPr="00E11547">
        <w:rPr>
          <w:sz w:val="24"/>
          <w:szCs w:val="24"/>
        </w:rPr>
        <w:t xml:space="preserve"> </w:t>
      </w:r>
      <w:r w:rsidRPr="00E11547">
        <w:rPr>
          <w:sz w:val="24"/>
          <w:szCs w:val="24"/>
        </w:rPr>
        <w:t>że</w:t>
      </w:r>
      <w:r w:rsidR="00656956" w:rsidRPr="00E11547">
        <w:rPr>
          <w:sz w:val="24"/>
          <w:szCs w:val="24"/>
        </w:rPr>
        <w:t xml:space="preserve"> w</w:t>
      </w:r>
      <w:r w:rsidR="008F744A">
        <w:rPr>
          <w:sz w:val="24"/>
          <w:szCs w:val="24"/>
        </w:rPr>
        <w:t xml:space="preserve"> przypadku, gdy </w:t>
      </w:r>
      <w:r w:rsidR="003F3FDC" w:rsidRPr="00E11547">
        <w:rPr>
          <w:sz w:val="24"/>
          <w:szCs w:val="24"/>
        </w:rPr>
        <w:t>projekt przewiduje wsparcie więcej niż jednej jednostki ratowniczej – przyjmuje się średnią arytmetyczną ilość w</w:t>
      </w:r>
      <w:r w:rsidR="00656956" w:rsidRPr="00E11547">
        <w:rPr>
          <w:sz w:val="24"/>
          <w:szCs w:val="24"/>
        </w:rPr>
        <w:t xml:space="preserve">yjazdów wszystkich jednostek. </w:t>
      </w:r>
    </w:p>
    <w:p w:rsidR="00152CA0" w:rsidRPr="00E11547" w:rsidRDefault="00656956" w:rsidP="00E11547">
      <w:pPr>
        <w:jc w:val="both"/>
        <w:rPr>
          <w:sz w:val="24"/>
          <w:szCs w:val="24"/>
        </w:rPr>
      </w:pPr>
      <w:r w:rsidRPr="00E11547">
        <w:rPr>
          <w:sz w:val="24"/>
          <w:szCs w:val="24"/>
        </w:rPr>
        <w:lastRenderedPageBreak/>
        <w:t>Z kolei w kryterium „</w:t>
      </w:r>
      <w:r w:rsidR="0032613D" w:rsidRPr="00E11547">
        <w:rPr>
          <w:i/>
          <w:sz w:val="24"/>
          <w:szCs w:val="24"/>
        </w:rPr>
        <w:t xml:space="preserve">System </w:t>
      </w:r>
      <w:r w:rsidR="00A521C6" w:rsidRPr="00E11547">
        <w:rPr>
          <w:i/>
          <w:sz w:val="24"/>
          <w:szCs w:val="24"/>
        </w:rPr>
        <w:t>alarmowania</w:t>
      </w:r>
      <w:r w:rsidRPr="00E11547">
        <w:rPr>
          <w:sz w:val="24"/>
          <w:szCs w:val="24"/>
        </w:rPr>
        <w:t>”</w:t>
      </w:r>
      <w:r w:rsidR="00ED16E7" w:rsidRPr="00E11547">
        <w:rPr>
          <w:sz w:val="24"/>
          <w:szCs w:val="24"/>
        </w:rPr>
        <w:t>, zgodnie z sugestią</w:t>
      </w:r>
      <w:r w:rsidRPr="00E11547">
        <w:rPr>
          <w:sz w:val="24"/>
          <w:szCs w:val="24"/>
        </w:rPr>
        <w:t xml:space="preserve"> został usunięty </w:t>
      </w:r>
      <w:r w:rsidR="00CE338C" w:rsidRPr="00E11547">
        <w:rPr>
          <w:sz w:val="24"/>
          <w:szCs w:val="24"/>
        </w:rPr>
        <w:t xml:space="preserve">zapis punktowania za </w:t>
      </w:r>
      <w:r w:rsidR="00A521C6" w:rsidRPr="00E11547">
        <w:rPr>
          <w:sz w:val="24"/>
          <w:szCs w:val="24"/>
        </w:rPr>
        <w:t xml:space="preserve"> posiadanie systemu informowania r</w:t>
      </w:r>
      <w:r w:rsidR="00CE338C" w:rsidRPr="00E11547">
        <w:rPr>
          <w:sz w:val="24"/>
          <w:szCs w:val="24"/>
        </w:rPr>
        <w:t xml:space="preserve">atowników za pośrednictwem sms. IZ przyjęła uzasadnienie, </w:t>
      </w:r>
      <w:r w:rsidR="00A521C6" w:rsidRPr="00E11547">
        <w:rPr>
          <w:sz w:val="24"/>
          <w:szCs w:val="24"/>
        </w:rPr>
        <w:t>iż istnieją różne możliwości alternatywne indywidualnego powiadamiania</w:t>
      </w:r>
      <w:r w:rsidR="00CE338C" w:rsidRPr="00E11547">
        <w:rPr>
          <w:sz w:val="24"/>
          <w:szCs w:val="24"/>
        </w:rPr>
        <w:t xml:space="preserve">. </w:t>
      </w:r>
    </w:p>
    <w:p w:rsidR="00A046AF" w:rsidRPr="00E11547" w:rsidRDefault="00A046AF" w:rsidP="00E11547">
      <w:pPr>
        <w:jc w:val="both"/>
        <w:rPr>
          <w:sz w:val="24"/>
          <w:szCs w:val="24"/>
        </w:rPr>
      </w:pPr>
      <w:r w:rsidRPr="00E11547">
        <w:rPr>
          <w:sz w:val="24"/>
          <w:szCs w:val="24"/>
        </w:rPr>
        <w:t xml:space="preserve">Propozycją IZ </w:t>
      </w:r>
      <w:r w:rsidR="00A521C6" w:rsidRPr="00E11547">
        <w:rPr>
          <w:sz w:val="24"/>
          <w:szCs w:val="24"/>
        </w:rPr>
        <w:t>j</w:t>
      </w:r>
      <w:r w:rsidR="00030518">
        <w:rPr>
          <w:sz w:val="24"/>
          <w:szCs w:val="24"/>
        </w:rPr>
        <w:t xml:space="preserve"> było</w:t>
      </w:r>
      <w:r w:rsidR="00A521C6" w:rsidRPr="00E11547">
        <w:rPr>
          <w:sz w:val="24"/>
          <w:szCs w:val="24"/>
        </w:rPr>
        <w:t xml:space="preserve"> wprowad</w:t>
      </w:r>
      <w:r w:rsidRPr="00E11547">
        <w:rPr>
          <w:sz w:val="24"/>
          <w:szCs w:val="24"/>
        </w:rPr>
        <w:t>zenie nowego kryterium dot.</w:t>
      </w:r>
      <w:r w:rsidR="00A521C6" w:rsidRPr="00E11547">
        <w:rPr>
          <w:sz w:val="24"/>
          <w:szCs w:val="24"/>
        </w:rPr>
        <w:t xml:space="preserve"> wkładu własnego</w:t>
      </w:r>
      <w:r w:rsidR="008F744A">
        <w:rPr>
          <w:sz w:val="24"/>
          <w:szCs w:val="24"/>
        </w:rPr>
        <w:t>,</w:t>
      </w:r>
      <w:r w:rsidR="00A521C6" w:rsidRPr="00E11547">
        <w:rPr>
          <w:sz w:val="24"/>
          <w:szCs w:val="24"/>
        </w:rPr>
        <w:t xml:space="preserve"> </w:t>
      </w:r>
      <w:r w:rsidRPr="00E11547">
        <w:rPr>
          <w:sz w:val="24"/>
          <w:szCs w:val="24"/>
        </w:rPr>
        <w:t>w taki sposób,</w:t>
      </w:r>
      <w:r w:rsidR="00A521C6" w:rsidRPr="00E11547">
        <w:rPr>
          <w:sz w:val="24"/>
          <w:szCs w:val="24"/>
        </w:rPr>
        <w:t xml:space="preserve"> aby umożliwić dofinansowanie większej ilości projektów, </w:t>
      </w:r>
      <w:r w:rsidR="00DE6EC3" w:rsidRPr="00E11547">
        <w:rPr>
          <w:sz w:val="24"/>
          <w:szCs w:val="24"/>
        </w:rPr>
        <w:t xml:space="preserve">a przez to </w:t>
      </w:r>
      <w:r w:rsidR="00A521C6" w:rsidRPr="00E11547">
        <w:rPr>
          <w:sz w:val="24"/>
          <w:szCs w:val="24"/>
        </w:rPr>
        <w:t>wsparcie większe</w:t>
      </w:r>
      <w:r w:rsidRPr="00E11547">
        <w:rPr>
          <w:sz w:val="24"/>
          <w:szCs w:val="24"/>
        </w:rPr>
        <w:t xml:space="preserve">j ilości jednostek ratowniczych. Jest to działanie analogiczne do zapisów w innych priorytetach. </w:t>
      </w:r>
      <w:r w:rsidR="00A521C6" w:rsidRPr="00E11547">
        <w:rPr>
          <w:sz w:val="24"/>
          <w:szCs w:val="24"/>
        </w:rPr>
        <w:t xml:space="preserve"> </w:t>
      </w:r>
    </w:p>
    <w:p w:rsidR="00ED16E7" w:rsidRPr="00E11547" w:rsidRDefault="00A521C6" w:rsidP="00E11547">
      <w:pPr>
        <w:jc w:val="both"/>
        <w:rPr>
          <w:sz w:val="24"/>
          <w:szCs w:val="24"/>
        </w:rPr>
      </w:pPr>
      <w:r w:rsidRPr="00E11547">
        <w:rPr>
          <w:sz w:val="24"/>
          <w:szCs w:val="24"/>
        </w:rPr>
        <w:t xml:space="preserve">W przypadku </w:t>
      </w:r>
      <w:r w:rsidR="000D5A97" w:rsidRPr="00E11547">
        <w:rPr>
          <w:sz w:val="24"/>
          <w:szCs w:val="24"/>
        </w:rPr>
        <w:t xml:space="preserve">kryterium dot. </w:t>
      </w:r>
      <w:r w:rsidRPr="00E11547">
        <w:rPr>
          <w:sz w:val="24"/>
          <w:szCs w:val="24"/>
        </w:rPr>
        <w:t>potencjału jednostki, z</w:t>
      </w:r>
      <w:r w:rsidR="000D5A97" w:rsidRPr="00E11547">
        <w:rPr>
          <w:sz w:val="24"/>
          <w:szCs w:val="24"/>
        </w:rPr>
        <w:t>godnie z sugestiami, zmieniony został</w:t>
      </w:r>
      <w:r w:rsidRPr="00E11547">
        <w:rPr>
          <w:sz w:val="24"/>
          <w:szCs w:val="24"/>
        </w:rPr>
        <w:t xml:space="preserve"> zapis dotyczący kierowcy konserwatora. </w:t>
      </w:r>
      <w:r w:rsidR="00F45982" w:rsidRPr="00E11547">
        <w:rPr>
          <w:sz w:val="24"/>
          <w:szCs w:val="24"/>
        </w:rPr>
        <w:t>Ponadto w</w:t>
      </w:r>
      <w:r w:rsidRPr="00E11547">
        <w:rPr>
          <w:sz w:val="24"/>
          <w:szCs w:val="24"/>
        </w:rPr>
        <w:t xml:space="preserve"> tym przypadku </w:t>
      </w:r>
      <w:r w:rsidR="000D5A97" w:rsidRPr="00E11547">
        <w:rPr>
          <w:sz w:val="24"/>
          <w:szCs w:val="24"/>
        </w:rPr>
        <w:t>IZ nie wyraża zgody na usunięcie</w:t>
      </w:r>
      <w:r w:rsidR="005C5495" w:rsidRPr="00E11547">
        <w:rPr>
          <w:sz w:val="24"/>
          <w:szCs w:val="24"/>
        </w:rPr>
        <w:t xml:space="preserve"> zapisu dotyczącego</w:t>
      </w:r>
      <w:r w:rsidR="00F45982" w:rsidRPr="00E11547">
        <w:rPr>
          <w:sz w:val="24"/>
          <w:szCs w:val="24"/>
        </w:rPr>
        <w:t xml:space="preserve"> wymogu </w:t>
      </w:r>
      <w:r w:rsidR="005C5495" w:rsidRPr="00E11547">
        <w:rPr>
          <w:sz w:val="24"/>
          <w:szCs w:val="24"/>
        </w:rPr>
        <w:t>posiadania Młodzieżowej Drużyny P</w:t>
      </w:r>
      <w:r w:rsidRPr="00E11547">
        <w:rPr>
          <w:sz w:val="24"/>
          <w:szCs w:val="24"/>
        </w:rPr>
        <w:t xml:space="preserve">ożarniczej. </w:t>
      </w:r>
    </w:p>
    <w:p w:rsidR="00A521C6" w:rsidRPr="00E11547" w:rsidRDefault="00A521C6" w:rsidP="00E11547">
      <w:pPr>
        <w:jc w:val="both"/>
        <w:rPr>
          <w:sz w:val="24"/>
          <w:szCs w:val="24"/>
        </w:rPr>
      </w:pPr>
      <w:r w:rsidRPr="00E11547">
        <w:rPr>
          <w:sz w:val="24"/>
          <w:szCs w:val="24"/>
        </w:rPr>
        <w:t xml:space="preserve">W przypadku </w:t>
      </w:r>
      <w:r w:rsidR="00DE6EC3" w:rsidRPr="00E11547">
        <w:rPr>
          <w:sz w:val="24"/>
          <w:szCs w:val="24"/>
        </w:rPr>
        <w:t xml:space="preserve">kryteriów </w:t>
      </w:r>
      <w:r w:rsidRPr="00E11547">
        <w:rPr>
          <w:sz w:val="24"/>
          <w:szCs w:val="24"/>
        </w:rPr>
        <w:t xml:space="preserve">strategicznych </w:t>
      </w:r>
      <w:r w:rsidR="00DE6EC3" w:rsidRPr="00E11547">
        <w:rPr>
          <w:sz w:val="24"/>
          <w:szCs w:val="24"/>
        </w:rPr>
        <w:t xml:space="preserve">odrzucono </w:t>
      </w:r>
      <w:r w:rsidRPr="00E11547">
        <w:rPr>
          <w:sz w:val="24"/>
          <w:szCs w:val="24"/>
        </w:rPr>
        <w:t xml:space="preserve">uwagę </w:t>
      </w:r>
      <w:r w:rsidR="004F3CD8" w:rsidRPr="00E11547">
        <w:rPr>
          <w:sz w:val="24"/>
          <w:szCs w:val="24"/>
        </w:rPr>
        <w:t xml:space="preserve">dotyczącą </w:t>
      </w:r>
      <w:r w:rsidRPr="00E11547">
        <w:rPr>
          <w:sz w:val="24"/>
          <w:szCs w:val="24"/>
        </w:rPr>
        <w:t xml:space="preserve">rozpisania w kryterium </w:t>
      </w:r>
      <w:r w:rsidR="00F45982" w:rsidRPr="00E11547">
        <w:rPr>
          <w:i/>
          <w:sz w:val="24"/>
          <w:szCs w:val="24"/>
        </w:rPr>
        <w:t>Kompleksowość</w:t>
      </w:r>
      <w:r w:rsidRPr="00E11547">
        <w:rPr>
          <w:sz w:val="24"/>
          <w:szCs w:val="24"/>
        </w:rPr>
        <w:t xml:space="preserve"> bardzo szczegółow</w:t>
      </w:r>
      <w:r w:rsidR="0032613D" w:rsidRPr="00E11547">
        <w:rPr>
          <w:sz w:val="24"/>
          <w:szCs w:val="24"/>
        </w:rPr>
        <w:t xml:space="preserve">o </w:t>
      </w:r>
      <w:r w:rsidRPr="00E11547">
        <w:rPr>
          <w:sz w:val="24"/>
          <w:szCs w:val="24"/>
        </w:rPr>
        <w:t xml:space="preserve"> </w:t>
      </w:r>
      <w:r w:rsidR="004F3CD8" w:rsidRPr="00E11547">
        <w:rPr>
          <w:sz w:val="24"/>
          <w:szCs w:val="24"/>
        </w:rPr>
        <w:t xml:space="preserve">rozpisanej </w:t>
      </w:r>
      <w:r w:rsidRPr="00E11547">
        <w:rPr>
          <w:sz w:val="24"/>
          <w:szCs w:val="24"/>
        </w:rPr>
        <w:t>punktacji na dziewięć i wi</w:t>
      </w:r>
      <w:r w:rsidR="00030518">
        <w:rPr>
          <w:sz w:val="24"/>
          <w:szCs w:val="24"/>
        </w:rPr>
        <w:t>ęcej jednostek</w:t>
      </w:r>
      <w:r w:rsidRPr="00E11547">
        <w:rPr>
          <w:sz w:val="24"/>
          <w:szCs w:val="24"/>
        </w:rPr>
        <w:t xml:space="preserve">. </w:t>
      </w:r>
      <w:r w:rsidR="00D67024" w:rsidRPr="00E11547">
        <w:rPr>
          <w:sz w:val="24"/>
          <w:szCs w:val="24"/>
        </w:rPr>
        <w:t>D</w:t>
      </w:r>
      <w:r w:rsidRPr="00E11547">
        <w:rPr>
          <w:sz w:val="24"/>
          <w:szCs w:val="24"/>
        </w:rPr>
        <w:t>otychczasowa konstrukcja kryterium premiuje wsparcie kilku jednostek w jednym projekcie</w:t>
      </w:r>
      <w:r w:rsidR="00D67024" w:rsidRPr="00E11547">
        <w:rPr>
          <w:sz w:val="24"/>
          <w:szCs w:val="24"/>
        </w:rPr>
        <w:t>.</w:t>
      </w:r>
    </w:p>
    <w:p w:rsidR="005504C2" w:rsidRPr="00E11547" w:rsidRDefault="00A521C6" w:rsidP="00E11547">
      <w:pPr>
        <w:jc w:val="both"/>
        <w:rPr>
          <w:sz w:val="24"/>
          <w:szCs w:val="24"/>
        </w:rPr>
      </w:pPr>
      <w:r w:rsidRPr="00E11547">
        <w:rPr>
          <w:sz w:val="24"/>
          <w:szCs w:val="24"/>
        </w:rPr>
        <w:t xml:space="preserve">Jeśli chodzi o </w:t>
      </w:r>
      <w:r w:rsidR="0032613D" w:rsidRPr="00E11547">
        <w:rPr>
          <w:sz w:val="24"/>
          <w:szCs w:val="24"/>
        </w:rPr>
        <w:t xml:space="preserve">kryterium </w:t>
      </w:r>
      <w:r w:rsidR="0032613D" w:rsidRPr="00E11547">
        <w:rPr>
          <w:i/>
          <w:sz w:val="24"/>
          <w:szCs w:val="24"/>
        </w:rPr>
        <w:t xml:space="preserve">Strategiczny </w:t>
      </w:r>
      <w:r w:rsidRPr="00E11547">
        <w:rPr>
          <w:i/>
          <w:sz w:val="24"/>
          <w:szCs w:val="24"/>
        </w:rPr>
        <w:t>zasi</w:t>
      </w:r>
      <w:r w:rsidR="0032613D" w:rsidRPr="00E11547">
        <w:rPr>
          <w:i/>
          <w:sz w:val="24"/>
          <w:szCs w:val="24"/>
        </w:rPr>
        <w:t>ę</w:t>
      </w:r>
      <w:r w:rsidRPr="00E11547">
        <w:rPr>
          <w:i/>
          <w:sz w:val="24"/>
          <w:szCs w:val="24"/>
        </w:rPr>
        <w:t>g terytorialny projektu</w:t>
      </w:r>
      <w:r w:rsidR="00F41887" w:rsidRPr="00E11547">
        <w:rPr>
          <w:sz w:val="24"/>
          <w:szCs w:val="24"/>
        </w:rPr>
        <w:t>,</w:t>
      </w:r>
      <w:r w:rsidRPr="00E11547">
        <w:rPr>
          <w:sz w:val="24"/>
          <w:szCs w:val="24"/>
        </w:rPr>
        <w:t xml:space="preserve"> zaproponow</w:t>
      </w:r>
      <w:r w:rsidR="00F36035" w:rsidRPr="00E11547">
        <w:rPr>
          <w:sz w:val="24"/>
          <w:szCs w:val="24"/>
        </w:rPr>
        <w:t>ano</w:t>
      </w:r>
      <w:r w:rsidRPr="00E11547">
        <w:rPr>
          <w:sz w:val="24"/>
          <w:szCs w:val="24"/>
        </w:rPr>
        <w:t xml:space="preserve"> zwiększenie terytorialne</w:t>
      </w:r>
      <w:r w:rsidR="00F36035" w:rsidRPr="00E11547">
        <w:rPr>
          <w:sz w:val="24"/>
          <w:szCs w:val="24"/>
        </w:rPr>
        <w:t xml:space="preserve">, które jest kompromisem wobec zgłoszonej uwagi. W </w:t>
      </w:r>
      <w:r w:rsidRPr="00E11547">
        <w:rPr>
          <w:sz w:val="24"/>
          <w:szCs w:val="24"/>
        </w:rPr>
        <w:t>ramach kryterium będziemy sprawdzać</w:t>
      </w:r>
      <w:r w:rsidR="0032613D" w:rsidRPr="00E11547">
        <w:rPr>
          <w:sz w:val="24"/>
          <w:szCs w:val="24"/>
        </w:rPr>
        <w:t>,</w:t>
      </w:r>
      <w:r w:rsidR="00410499">
        <w:rPr>
          <w:sz w:val="24"/>
          <w:szCs w:val="24"/>
        </w:rPr>
        <w:t xml:space="preserve"> z jakiego </w:t>
      </w:r>
      <w:r w:rsidR="0034426C" w:rsidRPr="00E11547">
        <w:rPr>
          <w:sz w:val="24"/>
          <w:szCs w:val="24"/>
        </w:rPr>
        <w:t xml:space="preserve">obszaru </w:t>
      </w:r>
      <w:r w:rsidR="005504C2" w:rsidRPr="00E11547">
        <w:rPr>
          <w:sz w:val="24"/>
          <w:szCs w:val="24"/>
        </w:rPr>
        <w:t>jednostki zostaną doposażone.</w:t>
      </w:r>
    </w:p>
    <w:p w:rsidR="005C396C" w:rsidRPr="00E11547" w:rsidRDefault="00A521C6" w:rsidP="00E11547">
      <w:pPr>
        <w:jc w:val="both"/>
        <w:rPr>
          <w:b/>
          <w:sz w:val="24"/>
          <w:szCs w:val="24"/>
          <w:u w:val="single"/>
        </w:rPr>
      </w:pPr>
      <w:r w:rsidRPr="00E11547">
        <w:rPr>
          <w:sz w:val="24"/>
          <w:szCs w:val="24"/>
        </w:rPr>
        <w:t xml:space="preserve"> </w:t>
      </w:r>
      <w:r w:rsidR="00A03A80" w:rsidRPr="00E11547">
        <w:rPr>
          <w:b/>
          <w:sz w:val="24"/>
          <w:szCs w:val="24"/>
          <w:u w:val="single"/>
        </w:rPr>
        <w:t>Uwagi/pytania zgłoszone do</w:t>
      </w:r>
      <w:r w:rsidR="005C396C" w:rsidRPr="00E11547">
        <w:rPr>
          <w:b/>
          <w:sz w:val="24"/>
          <w:szCs w:val="24"/>
          <w:u w:val="single"/>
        </w:rPr>
        <w:t xml:space="preserve"> tej części posiedzenia:</w:t>
      </w:r>
    </w:p>
    <w:p w:rsidR="0068414B" w:rsidRPr="00E11547" w:rsidRDefault="00F41887" w:rsidP="00E11547">
      <w:pPr>
        <w:jc w:val="both"/>
        <w:rPr>
          <w:sz w:val="24"/>
          <w:szCs w:val="24"/>
        </w:rPr>
      </w:pPr>
      <w:r w:rsidRPr="00E11547">
        <w:rPr>
          <w:b/>
          <w:sz w:val="24"/>
          <w:szCs w:val="24"/>
        </w:rPr>
        <w:t xml:space="preserve">Pan </w:t>
      </w:r>
      <w:r w:rsidR="00A521C6" w:rsidRPr="00E11547">
        <w:rPr>
          <w:b/>
          <w:sz w:val="24"/>
          <w:szCs w:val="24"/>
        </w:rPr>
        <w:t>Tomasz Stanowski</w:t>
      </w:r>
      <w:r w:rsidR="00A521C6" w:rsidRPr="00E11547">
        <w:rPr>
          <w:sz w:val="24"/>
          <w:szCs w:val="24"/>
        </w:rPr>
        <w:t xml:space="preserve"> – </w:t>
      </w:r>
      <w:r w:rsidR="006B4269" w:rsidRPr="00E11547">
        <w:rPr>
          <w:sz w:val="24"/>
          <w:szCs w:val="24"/>
        </w:rPr>
        <w:t xml:space="preserve">przedstawiciel organizacji pozarządowej działającej na rzecz ochrony środowiska podziękował za odniesienie się </w:t>
      </w:r>
      <w:r w:rsidR="00937359" w:rsidRPr="00E11547">
        <w:rPr>
          <w:sz w:val="24"/>
          <w:szCs w:val="24"/>
        </w:rPr>
        <w:t xml:space="preserve">do uwag. Potwierdził, iż </w:t>
      </w:r>
      <w:r w:rsidR="00D965E4" w:rsidRPr="00E11547">
        <w:rPr>
          <w:sz w:val="24"/>
          <w:szCs w:val="24"/>
        </w:rPr>
        <w:t xml:space="preserve">w przypadku odrzuconych uwag </w:t>
      </w:r>
      <w:r w:rsidR="00937359" w:rsidRPr="00E11547">
        <w:rPr>
          <w:sz w:val="24"/>
          <w:szCs w:val="24"/>
        </w:rPr>
        <w:t xml:space="preserve">zgadza się z większością argumentów przedstawionych przez IZ. </w:t>
      </w:r>
      <w:r w:rsidR="0086137F" w:rsidRPr="00E11547">
        <w:rPr>
          <w:sz w:val="24"/>
          <w:szCs w:val="24"/>
        </w:rPr>
        <w:t>P</w:t>
      </w:r>
      <w:r w:rsidR="00A8440A" w:rsidRPr="00E11547">
        <w:rPr>
          <w:sz w:val="24"/>
          <w:szCs w:val="24"/>
        </w:rPr>
        <w:t xml:space="preserve">an T. Stanowski </w:t>
      </w:r>
      <w:r w:rsidR="0086137F" w:rsidRPr="00E11547">
        <w:rPr>
          <w:sz w:val="24"/>
          <w:szCs w:val="24"/>
        </w:rPr>
        <w:t xml:space="preserve">zgłosił </w:t>
      </w:r>
      <w:r w:rsidR="006017F8" w:rsidRPr="00E11547">
        <w:rPr>
          <w:sz w:val="24"/>
          <w:szCs w:val="24"/>
        </w:rPr>
        <w:t>jeszcze dwie uwagi</w:t>
      </w:r>
      <w:r w:rsidR="00914E96" w:rsidRPr="00E11547">
        <w:rPr>
          <w:sz w:val="24"/>
          <w:szCs w:val="24"/>
        </w:rPr>
        <w:t>. Pierwsza dotyczyła</w:t>
      </w:r>
      <w:r w:rsidR="008B194B" w:rsidRPr="00E11547">
        <w:rPr>
          <w:sz w:val="24"/>
          <w:szCs w:val="24"/>
        </w:rPr>
        <w:t xml:space="preserve"> </w:t>
      </w:r>
      <w:r w:rsidR="00A521C6" w:rsidRPr="00E11547">
        <w:rPr>
          <w:sz w:val="24"/>
          <w:szCs w:val="24"/>
        </w:rPr>
        <w:t>kryterium</w:t>
      </w:r>
      <w:r w:rsidR="0068414B" w:rsidRPr="00E11547">
        <w:rPr>
          <w:sz w:val="24"/>
          <w:szCs w:val="24"/>
        </w:rPr>
        <w:t xml:space="preserve"> dot. wkładu własnego. Zaproponowane kryterium nie daje równych szans jednostkom ratowniczym, które ze względu na ograniczony budżet odpowiednio gminy lub miasta nie są w stanie zabezpieczyć wyższego niż wymagany 15% wkład własny.</w:t>
      </w:r>
    </w:p>
    <w:p w:rsidR="001B53A3" w:rsidRPr="00E11547" w:rsidRDefault="00A521C6" w:rsidP="00E11547">
      <w:pPr>
        <w:jc w:val="both"/>
        <w:rPr>
          <w:sz w:val="24"/>
          <w:szCs w:val="24"/>
        </w:rPr>
      </w:pPr>
      <w:r w:rsidRPr="00E11547">
        <w:rPr>
          <w:sz w:val="24"/>
          <w:szCs w:val="24"/>
        </w:rPr>
        <w:t>Dr</w:t>
      </w:r>
      <w:r w:rsidR="009A1545" w:rsidRPr="00E11547">
        <w:rPr>
          <w:sz w:val="24"/>
          <w:szCs w:val="24"/>
        </w:rPr>
        <w:t>uga uw</w:t>
      </w:r>
      <w:r w:rsidR="00D358A7" w:rsidRPr="00E11547">
        <w:rPr>
          <w:sz w:val="24"/>
          <w:szCs w:val="24"/>
        </w:rPr>
        <w:t xml:space="preserve">aga </w:t>
      </w:r>
      <w:r w:rsidR="009A1545" w:rsidRPr="00E11547">
        <w:rPr>
          <w:sz w:val="24"/>
          <w:szCs w:val="24"/>
        </w:rPr>
        <w:t>dot</w:t>
      </w:r>
      <w:r w:rsidR="00D358A7" w:rsidRPr="00E11547">
        <w:rPr>
          <w:sz w:val="24"/>
          <w:szCs w:val="24"/>
        </w:rPr>
        <w:t>yczyła</w:t>
      </w:r>
      <w:r w:rsidR="00734DBE" w:rsidRPr="00E11547">
        <w:rPr>
          <w:sz w:val="24"/>
          <w:szCs w:val="24"/>
        </w:rPr>
        <w:t xml:space="preserve"> kryterium </w:t>
      </w:r>
      <w:r w:rsidR="0032613D" w:rsidRPr="00E11547">
        <w:rPr>
          <w:i/>
          <w:sz w:val="24"/>
          <w:szCs w:val="24"/>
        </w:rPr>
        <w:t xml:space="preserve">Stopień </w:t>
      </w:r>
      <w:r w:rsidR="000E0AB6" w:rsidRPr="00E11547">
        <w:rPr>
          <w:i/>
          <w:sz w:val="24"/>
          <w:szCs w:val="24"/>
        </w:rPr>
        <w:t>zagrożenia powiatu,</w:t>
      </w:r>
      <w:r w:rsidR="000E0AB6" w:rsidRPr="00E11547">
        <w:rPr>
          <w:sz w:val="24"/>
          <w:szCs w:val="24"/>
        </w:rPr>
        <w:t xml:space="preserve"> w którym zwrócił uwagę na </w:t>
      </w:r>
      <w:r w:rsidR="00D358A7" w:rsidRPr="00E11547">
        <w:rPr>
          <w:sz w:val="24"/>
          <w:szCs w:val="24"/>
        </w:rPr>
        <w:t xml:space="preserve"> </w:t>
      </w:r>
      <w:r w:rsidR="00E85ED6" w:rsidRPr="00E11547">
        <w:rPr>
          <w:sz w:val="24"/>
          <w:szCs w:val="24"/>
        </w:rPr>
        <w:t>pomniejszeni</w:t>
      </w:r>
      <w:r w:rsidR="000E0AB6" w:rsidRPr="00E11547">
        <w:rPr>
          <w:sz w:val="24"/>
          <w:szCs w:val="24"/>
        </w:rPr>
        <w:t>e</w:t>
      </w:r>
      <w:r w:rsidRPr="00E11547">
        <w:rPr>
          <w:sz w:val="24"/>
          <w:szCs w:val="24"/>
        </w:rPr>
        <w:t xml:space="preserve"> wagi </w:t>
      </w:r>
      <w:r w:rsidR="00734DBE" w:rsidRPr="00E11547">
        <w:rPr>
          <w:sz w:val="24"/>
          <w:szCs w:val="24"/>
        </w:rPr>
        <w:t xml:space="preserve">procentowej </w:t>
      </w:r>
      <w:r w:rsidR="00F9649C" w:rsidRPr="00E11547">
        <w:rPr>
          <w:sz w:val="24"/>
          <w:szCs w:val="24"/>
        </w:rPr>
        <w:t xml:space="preserve">tego </w:t>
      </w:r>
      <w:r w:rsidRPr="00E11547">
        <w:rPr>
          <w:sz w:val="24"/>
          <w:szCs w:val="24"/>
        </w:rPr>
        <w:t>kryterium</w:t>
      </w:r>
      <w:r w:rsidR="00734DBE" w:rsidRPr="00E11547">
        <w:rPr>
          <w:sz w:val="24"/>
          <w:szCs w:val="24"/>
        </w:rPr>
        <w:t xml:space="preserve"> z 30 do 15</w:t>
      </w:r>
      <w:r w:rsidR="00F9649C" w:rsidRPr="00E11547">
        <w:rPr>
          <w:sz w:val="24"/>
          <w:szCs w:val="24"/>
        </w:rPr>
        <w:t>. Wyjaśnił dalej,</w:t>
      </w:r>
      <w:r w:rsidR="0032613D" w:rsidRPr="00E11547">
        <w:rPr>
          <w:sz w:val="24"/>
          <w:szCs w:val="24"/>
        </w:rPr>
        <w:t xml:space="preserve"> </w:t>
      </w:r>
      <w:r w:rsidR="00F9649C" w:rsidRPr="00E11547">
        <w:rPr>
          <w:sz w:val="24"/>
          <w:szCs w:val="24"/>
        </w:rPr>
        <w:t>że mapa zagrożeń powiatów Dolnego Śląska nie pokrywa się z sytuacją powodziową oraz ilością działań ratowniczo-gaśniczych związanych z powodziami, klęskami żywiołowymi</w:t>
      </w:r>
      <w:r w:rsidR="00CA3756" w:rsidRPr="00E11547">
        <w:rPr>
          <w:sz w:val="24"/>
          <w:szCs w:val="24"/>
        </w:rPr>
        <w:t xml:space="preserve"> lub usuwaniem ich skutków, co zakłada RPO WD 2014-2020. </w:t>
      </w:r>
      <w:r w:rsidR="00F9649C" w:rsidRPr="00E11547">
        <w:rPr>
          <w:sz w:val="24"/>
          <w:szCs w:val="24"/>
        </w:rPr>
        <w:t xml:space="preserve">W związku z powyższym </w:t>
      </w:r>
      <w:r w:rsidR="00CA3756" w:rsidRPr="00E11547">
        <w:rPr>
          <w:sz w:val="24"/>
          <w:szCs w:val="24"/>
        </w:rPr>
        <w:t>zaproponował</w:t>
      </w:r>
      <w:r w:rsidR="00F9649C" w:rsidRPr="00E11547">
        <w:rPr>
          <w:sz w:val="24"/>
          <w:szCs w:val="24"/>
        </w:rPr>
        <w:t xml:space="preserve"> zmniejszenie wagi tego kryterium i dodanie kolejnego</w:t>
      </w:r>
      <w:r w:rsidR="00F9649C" w:rsidRPr="00E11547">
        <w:rPr>
          <w:i/>
          <w:sz w:val="24"/>
          <w:szCs w:val="24"/>
        </w:rPr>
        <w:t xml:space="preserve"> Ilość interwencji związanych z powodziami i klęskami żywiołowymi.</w:t>
      </w:r>
    </w:p>
    <w:p w:rsidR="00A521C6" w:rsidRPr="00E11547" w:rsidRDefault="00CA3756" w:rsidP="00E11547">
      <w:pPr>
        <w:jc w:val="both"/>
        <w:rPr>
          <w:sz w:val="24"/>
          <w:szCs w:val="24"/>
        </w:rPr>
      </w:pPr>
      <w:r w:rsidRPr="00E11547">
        <w:rPr>
          <w:sz w:val="24"/>
          <w:szCs w:val="24"/>
        </w:rPr>
        <w:t xml:space="preserve">Dyrektor </w:t>
      </w:r>
      <w:r w:rsidR="00A521C6" w:rsidRPr="00E11547">
        <w:rPr>
          <w:b/>
          <w:sz w:val="24"/>
          <w:szCs w:val="24"/>
        </w:rPr>
        <w:t>S. Sobieszek</w:t>
      </w:r>
      <w:r w:rsidR="00A521C6" w:rsidRPr="00E11547">
        <w:rPr>
          <w:sz w:val="24"/>
          <w:szCs w:val="24"/>
        </w:rPr>
        <w:t xml:space="preserve"> odniósł się do pierwszej uwagi. </w:t>
      </w:r>
      <w:r w:rsidR="00D756C4" w:rsidRPr="00E11547">
        <w:rPr>
          <w:sz w:val="24"/>
          <w:szCs w:val="24"/>
        </w:rPr>
        <w:t xml:space="preserve">Wyjaśnił, iż wprowadzone przez IZ kryterium dot. zwiększenia wkładu własnego może być kontrowersyjne i IZ może się z niego wycofać, jeśli </w:t>
      </w:r>
      <w:r w:rsidR="00A07528" w:rsidRPr="00E11547">
        <w:rPr>
          <w:sz w:val="24"/>
          <w:szCs w:val="24"/>
        </w:rPr>
        <w:t xml:space="preserve">taka będzie wola członków KM. </w:t>
      </w:r>
      <w:r w:rsidR="00D756C4" w:rsidRPr="00E11547">
        <w:rPr>
          <w:sz w:val="24"/>
          <w:szCs w:val="24"/>
        </w:rPr>
        <w:t>Podkreślił natomiast, i</w:t>
      </w:r>
      <w:r w:rsidR="00AC6A80" w:rsidRPr="00E11547">
        <w:rPr>
          <w:sz w:val="24"/>
          <w:szCs w:val="24"/>
        </w:rPr>
        <w:t>ż</w:t>
      </w:r>
      <w:r w:rsidR="00E551F0" w:rsidRPr="00E11547">
        <w:rPr>
          <w:sz w:val="24"/>
          <w:szCs w:val="24"/>
        </w:rPr>
        <w:t xml:space="preserve"> IZ nie może</w:t>
      </w:r>
      <w:r w:rsidR="00D756C4" w:rsidRPr="00E11547">
        <w:rPr>
          <w:sz w:val="24"/>
          <w:szCs w:val="24"/>
        </w:rPr>
        <w:t xml:space="preserve"> </w:t>
      </w:r>
      <w:r w:rsidR="00D756C4" w:rsidRPr="00E11547">
        <w:rPr>
          <w:sz w:val="24"/>
          <w:szCs w:val="24"/>
        </w:rPr>
        <w:lastRenderedPageBreak/>
        <w:t xml:space="preserve">zaakceptować </w:t>
      </w:r>
      <w:r w:rsidR="00A521C6" w:rsidRPr="00E11547">
        <w:rPr>
          <w:sz w:val="24"/>
          <w:szCs w:val="24"/>
        </w:rPr>
        <w:t>ograniczeni</w:t>
      </w:r>
      <w:r w:rsidR="002B17F4" w:rsidRPr="00E11547">
        <w:rPr>
          <w:sz w:val="24"/>
          <w:szCs w:val="24"/>
        </w:rPr>
        <w:t xml:space="preserve">a dla </w:t>
      </w:r>
      <w:r w:rsidR="00D756C4" w:rsidRPr="00E11547">
        <w:rPr>
          <w:sz w:val="24"/>
          <w:szCs w:val="24"/>
        </w:rPr>
        <w:t>poszczególnych jednostek</w:t>
      </w:r>
      <w:r w:rsidR="00A07528" w:rsidRPr="00E11547">
        <w:rPr>
          <w:sz w:val="24"/>
          <w:szCs w:val="24"/>
        </w:rPr>
        <w:t xml:space="preserve"> w postaci</w:t>
      </w:r>
      <w:r w:rsidR="00D756C4" w:rsidRPr="00E11547">
        <w:rPr>
          <w:sz w:val="24"/>
          <w:szCs w:val="24"/>
        </w:rPr>
        <w:t xml:space="preserve"> </w:t>
      </w:r>
      <w:r w:rsidR="00A521C6" w:rsidRPr="00E11547">
        <w:rPr>
          <w:sz w:val="24"/>
          <w:szCs w:val="24"/>
        </w:rPr>
        <w:t>premiowania</w:t>
      </w:r>
      <w:r w:rsidR="00A07528" w:rsidRPr="00E11547">
        <w:rPr>
          <w:sz w:val="24"/>
          <w:szCs w:val="24"/>
        </w:rPr>
        <w:t xml:space="preserve"> tych jednostek, które korzystają z mniejszej ilości środków</w:t>
      </w:r>
      <w:r w:rsidR="00A521C6" w:rsidRPr="00E11547">
        <w:rPr>
          <w:sz w:val="24"/>
          <w:szCs w:val="24"/>
        </w:rPr>
        <w:t xml:space="preserve">. To jest aspekt typowo finansowy. </w:t>
      </w:r>
      <w:r w:rsidR="004A052E">
        <w:rPr>
          <w:sz w:val="24"/>
          <w:szCs w:val="24"/>
        </w:rPr>
        <w:t>Dyrektor zgadza</w:t>
      </w:r>
      <w:r w:rsidR="00590749" w:rsidRPr="00E11547">
        <w:rPr>
          <w:sz w:val="24"/>
          <w:szCs w:val="24"/>
        </w:rPr>
        <w:t xml:space="preserve"> się z </w:t>
      </w:r>
      <w:r w:rsidR="000E451E" w:rsidRPr="00E11547">
        <w:rPr>
          <w:sz w:val="24"/>
          <w:szCs w:val="24"/>
        </w:rPr>
        <w:t>ideą</w:t>
      </w:r>
      <w:r w:rsidR="00590749" w:rsidRPr="00E11547">
        <w:rPr>
          <w:sz w:val="24"/>
          <w:szCs w:val="24"/>
        </w:rPr>
        <w:t>, aby zaopatrzyć w sprzęt jak najwięcej jednostek na terenie całego województwa</w:t>
      </w:r>
      <w:r w:rsidR="000E451E" w:rsidRPr="00E11547">
        <w:rPr>
          <w:sz w:val="24"/>
          <w:szCs w:val="24"/>
        </w:rPr>
        <w:t>, jednak nie może to mieć wpływu na jakość</w:t>
      </w:r>
      <w:r w:rsidR="00A521C6" w:rsidRPr="00E11547">
        <w:rPr>
          <w:sz w:val="24"/>
          <w:szCs w:val="24"/>
        </w:rPr>
        <w:t xml:space="preserve"> sprzętu. </w:t>
      </w:r>
      <w:r w:rsidR="000E451E" w:rsidRPr="00E11547">
        <w:rPr>
          <w:sz w:val="24"/>
          <w:szCs w:val="24"/>
        </w:rPr>
        <w:t xml:space="preserve">Również </w:t>
      </w:r>
      <w:r w:rsidR="00A521C6" w:rsidRPr="00E11547">
        <w:rPr>
          <w:sz w:val="24"/>
          <w:szCs w:val="24"/>
        </w:rPr>
        <w:t>Komisja Europejska</w:t>
      </w:r>
      <w:r w:rsidR="00D509B4" w:rsidRPr="00E11547">
        <w:rPr>
          <w:sz w:val="24"/>
          <w:szCs w:val="24"/>
        </w:rPr>
        <w:t xml:space="preserve"> zawsze podkreślała jak ważny jest </w:t>
      </w:r>
      <w:r w:rsidR="00A521C6" w:rsidRPr="00E11547">
        <w:rPr>
          <w:sz w:val="24"/>
          <w:szCs w:val="24"/>
        </w:rPr>
        <w:t xml:space="preserve">aspekt jakościowy </w:t>
      </w:r>
    </w:p>
    <w:p w:rsidR="00B7511E" w:rsidRPr="00E11547" w:rsidRDefault="00D509B4" w:rsidP="00E11547">
      <w:pPr>
        <w:jc w:val="both"/>
        <w:rPr>
          <w:sz w:val="24"/>
          <w:szCs w:val="24"/>
        </w:rPr>
      </w:pPr>
      <w:r w:rsidRPr="00E11547">
        <w:rPr>
          <w:sz w:val="24"/>
          <w:szCs w:val="24"/>
        </w:rPr>
        <w:t>Odpowiadając na drugie pytanie, pani</w:t>
      </w:r>
      <w:r w:rsidRPr="00E11547">
        <w:rPr>
          <w:b/>
          <w:sz w:val="24"/>
          <w:szCs w:val="24"/>
        </w:rPr>
        <w:t xml:space="preserve"> </w:t>
      </w:r>
      <w:r w:rsidR="00A521C6" w:rsidRPr="00E11547">
        <w:rPr>
          <w:b/>
          <w:sz w:val="24"/>
          <w:szCs w:val="24"/>
        </w:rPr>
        <w:t>A.</w:t>
      </w:r>
      <w:r w:rsidRPr="00E11547">
        <w:rPr>
          <w:b/>
          <w:sz w:val="24"/>
          <w:szCs w:val="24"/>
        </w:rPr>
        <w:t xml:space="preserve"> </w:t>
      </w:r>
      <w:r w:rsidR="00A521C6" w:rsidRPr="00E11547">
        <w:rPr>
          <w:b/>
          <w:sz w:val="24"/>
          <w:szCs w:val="24"/>
        </w:rPr>
        <w:t>Gęsiak-Kaniuka</w:t>
      </w:r>
      <w:r w:rsidRPr="00E11547">
        <w:rPr>
          <w:b/>
          <w:sz w:val="24"/>
          <w:szCs w:val="24"/>
        </w:rPr>
        <w:t xml:space="preserve"> </w:t>
      </w:r>
      <w:r w:rsidRPr="00E11547">
        <w:rPr>
          <w:sz w:val="24"/>
          <w:szCs w:val="24"/>
        </w:rPr>
        <w:t xml:space="preserve">wyjaśniła, iż ze względu na to, iż uwaga wpłynęła tak późno, nie udało jej się w tak krótkim czasie zweryfikować, czy każda jednostka prowadzi statystykę wyjazdów. </w:t>
      </w:r>
    </w:p>
    <w:p w:rsidR="00A521C6" w:rsidRPr="00E11547" w:rsidRDefault="00D509B4" w:rsidP="00E11547">
      <w:pPr>
        <w:jc w:val="both"/>
        <w:rPr>
          <w:sz w:val="24"/>
          <w:szCs w:val="24"/>
        </w:rPr>
      </w:pPr>
      <w:r w:rsidRPr="00E11547">
        <w:rPr>
          <w:sz w:val="24"/>
          <w:szCs w:val="24"/>
        </w:rPr>
        <w:t xml:space="preserve">Pan </w:t>
      </w:r>
      <w:r w:rsidRPr="00E11547">
        <w:rPr>
          <w:b/>
          <w:sz w:val="24"/>
          <w:szCs w:val="24"/>
        </w:rPr>
        <w:t>T.</w:t>
      </w:r>
      <w:r w:rsidR="00BE7CCF" w:rsidRPr="00E11547">
        <w:rPr>
          <w:b/>
          <w:sz w:val="24"/>
          <w:szCs w:val="24"/>
        </w:rPr>
        <w:t xml:space="preserve"> </w:t>
      </w:r>
      <w:r w:rsidRPr="00E11547">
        <w:rPr>
          <w:b/>
          <w:sz w:val="24"/>
          <w:szCs w:val="24"/>
        </w:rPr>
        <w:t>Stanowski</w:t>
      </w:r>
      <w:r w:rsidRPr="00E11547">
        <w:rPr>
          <w:sz w:val="24"/>
          <w:szCs w:val="24"/>
        </w:rPr>
        <w:t xml:space="preserve"> potwierdził</w:t>
      </w:r>
      <w:r w:rsidR="00F7157D" w:rsidRPr="00E11547">
        <w:rPr>
          <w:sz w:val="24"/>
          <w:szCs w:val="24"/>
        </w:rPr>
        <w:t>, iż</w:t>
      </w:r>
      <w:r w:rsidRPr="00E11547">
        <w:rPr>
          <w:sz w:val="24"/>
          <w:szCs w:val="24"/>
        </w:rPr>
        <w:t xml:space="preserve"> każda komenda powiatowa lub miejska powinna taką statystykę </w:t>
      </w:r>
      <w:r w:rsidR="00F7157D" w:rsidRPr="00E11547">
        <w:rPr>
          <w:sz w:val="24"/>
          <w:szCs w:val="24"/>
        </w:rPr>
        <w:t xml:space="preserve">prowadzić, jednakże zobowiązał się do </w:t>
      </w:r>
      <w:r w:rsidR="0002446E" w:rsidRPr="00E11547">
        <w:rPr>
          <w:sz w:val="24"/>
          <w:szCs w:val="24"/>
        </w:rPr>
        <w:t xml:space="preserve">uzyskania </w:t>
      </w:r>
      <w:r w:rsidR="00F7157D" w:rsidRPr="00E11547">
        <w:rPr>
          <w:sz w:val="24"/>
          <w:szCs w:val="24"/>
        </w:rPr>
        <w:t xml:space="preserve">potwierdzenia </w:t>
      </w:r>
      <w:r w:rsidR="0002446E" w:rsidRPr="00E11547">
        <w:rPr>
          <w:sz w:val="24"/>
          <w:szCs w:val="24"/>
        </w:rPr>
        <w:t xml:space="preserve">tej informacji. </w:t>
      </w:r>
    </w:p>
    <w:p w:rsidR="00A521C6" w:rsidRPr="00E11547" w:rsidRDefault="00BE7CCF" w:rsidP="00E11547">
      <w:pPr>
        <w:jc w:val="both"/>
        <w:rPr>
          <w:sz w:val="24"/>
          <w:szCs w:val="24"/>
        </w:rPr>
      </w:pPr>
      <w:r w:rsidRPr="00E11547">
        <w:rPr>
          <w:sz w:val="24"/>
          <w:szCs w:val="24"/>
        </w:rPr>
        <w:t xml:space="preserve">Pan </w:t>
      </w:r>
      <w:r w:rsidR="0032613D" w:rsidRPr="00E11547">
        <w:rPr>
          <w:sz w:val="24"/>
          <w:szCs w:val="24"/>
        </w:rPr>
        <w:t xml:space="preserve">T. </w:t>
      </w:r>
      <w:r w:rsidRPr="00E11547">
        <w:rPr>
          <w:sz w:val="24"/>
          <w:szCs w:val="24"/>
        </w:rPr>
        <w:t>Stanowski odniósł się do słów d</w:t>
      </w:r>
      <w:r w:rsidR="00A521C6" w:rsidRPr="00E11547">
        <w:rPr>
          <w:sz w:val="24"/>
          <w:szCs w:val="24"/>
        </w:rPr>
        <w:t>yrektor</w:t>
      </w:r>
      <w:r w:rsidRPr="00E11547">
        <w:rPr>
          <w:sz w:val="24"/>
          <w:szCs w:val="24"/>
        </w:rPr>
        <w:t>a</w:t>
      </w:r>
      <w:r w:rsidR="00601BC3" w:rsidRPr="00E11547">
        <w:rPr>
          <w:sz w:val="24"/>
          <w:szCs w:val="24"/>
        </w:rPr>
        <w:t xml:space="preserve"> S. Sobieszka</w:t>
      </w:r>
      <w:r w:rsidR="0056417A">
        <w:rPr>
          <w:sz w:val="24"/>
          <w:szCs w:val="24"/>
        </w:rPr>
        <w:t xml:space="preserve"> i wyjaśnił</w:t>
      </w:r>
      <w:r w:rsidR="00601BC3" w:rsidRPr="00E11547">
        <w:rPr>
          <w:sz w:val="24"/>
          <w:szCs w:val="24"/>
        </w:rPr>
        <w:t>, iż mając na uwadze niewielką il</w:t>
      </w:r>
      <w:r w:rsidR="00B118A8">
        <w:rPr>
          <w:sz w:val="24"/>
          <w:szCs w:val="24"/>
        </w:rPr>
        <w:t>ość środków, intencją przedstawicieli tego środowiska</w:t>
      </w:r>
      <w:r w:rsidR="00601BC3" w:rsidRPr="00E11547">
        <w:rPr>
          <w:sz w:val="24"/>
          <w:szCs w:val="24"/>
        </w:rPr>
        <w:t xml:space="preserve"> </w:t>
      </w:r>
      <w:r w:rsidR="00FA1900" w:rsidRPr="00E11547">
        <w:rPr>
          <w:sz w:val="24"/>
          <w:szCs w:val="24"/>
        </w:rPr>
        <w:t>jest doposażenie jednak jak największej ilości ośrodków, jednak nie</w:t>
      </w:r>
      <w:r w:rsidR="0037119B" w:rsidRPr="00E11547">
        <w:rPr>
          <w:sz w:val="24"/>
          <w:szCs w:val="24"/>
        </w:rPr>
        <w:t xml:space="preserve"> kosztem jakości tego sprzętu. </w:t>
      </w:r>
      <w:r w:rsidR="00FA1900" w:rsidRPr="00E11547">
        <w:rPr>
          <w:sz w:val="24"/>
          <w:szCs w:val="24"/>
        </w:rPr>
        <w:t>Zgłosił również uwagę, aby w</w:t>
      </w:r>
      <w:r w:rsidR="00A521C6" w:rsidRPr="00E11547">
        <w:rPr>
          <w:sz w:val="24"/>
          <w:szCs w:val="24"/>
        </w:rPr>
        <w:t xml:space="preserve"> kryterium, dotychczasowe dofinansowanie zakupu sprzętu,</w:t>
      </w:r>
      <w:r w:rsidR="00823C77" w:rsidRPr="00E11547">
        <w:rPr>
          <w:sz w:val="24"/>
          <w:szCs w:val="24"/>
        </w:rPr>
        <w:t xml:space="preserve"> gdzie widnieje zapis</w:t>
      </w:r>
      <w:r w:rsidR="00A521C6" w:rsidRPr="00E11547">
        <w:rPr>
          <w:sz w:val="24"/>
          <w:szCs w:val="24"/>
        </w:rPr>
        <w:t>: „</w:t>
      </w:r>
      <w:r w:rsidR="00A521C6" w:rsidRPr="00B118A8">
        <w:rPr>
          <w:i/>
          <w:sz w:val="24"/>
          <w:szCs w:val="24"/>
        </w:rPr>
        <w:t>w ramach kryterium będzie sprawdzane czy jednostk</w:t>
      </w:r>
      <w:r w:rsidR="00823C77" w:rsidRPr="00B118A8">
        <w:rPr>
          <w:i/>
          <w:sz w:val="24"/>
          <w:szCs w:val="24"/>
        </w:rPr>
        <w:t>a ratownicza otrzymała sprzęt”</w:t>
      </w:r>
      <w:r w:rsidR="00823C77" w:rsidRPr="00E11547">
        <w:rPr>
          <w:sz w:val="24"/>
          <w:szCs w:val="24"/>
        </w:rPr>
        <w:t xml:space="preserve"> sformułowanie </w:t>
      </w:r>
      <w:r w:rsidR="00A521C6" w:rsidRPr="00E11547">
        <w:rPr>
          <w:sz w:val="24"/>
          <w:szCs w:val="24"/>
        </w:rPr>
        <w:t>„sprzęt” zami</w:t>
      </w:r>
      <w:r w:rsidR="00612B1B" w:rsidRPr="00E11547">
        <w:rPr>
          <w:sz w:val="24"/>
          <w:szCs w:val="24"/>
        </w:rPr>
        <w:t>enić na „</w:t>
      </w:r>
      <w:r w:rsidR="00612B1B" w:rsidRPr="00B118A8">
        <w:rPr>
          <w:i/>
          <w:sz w:val="24"/>
          <w:szCs w:val="24"/>
        </w:rPr>
        <w:t>samochody pożarnicze”.</w:t>
      </w:r>
    </w:p>
    <w:p w:rsidR="00611536" w:rsidRPr="00E11547" w:rsidRDefault="0037119B" w:rsidP="00E11547">
      <w:pPr>
        <w:jc w:val="both"/>
        <w:rPr>
          <w:sz w:val="24"/>
          <w:szCs w:val="24"/>
        </w:rPr>
      </w:pPr>
      <w:r w:rsidRPr="00E11547">
        <w:rPr>
          <w:sz w:val="24"/>
          <w:szCs w:val="24"/>
        </w:rPr>
        <w:t xml:space="preserve">Prowadząca obrady, dyrektor </w:t>
      </w:r>
      <w:r w:rsidRPr="00E11547">
        <w:rPr>
          <w:b/>
          <w:sz w:val="24"/>
          <w:szCs w:val="24"/>
        </w:rPr>
        <w:t>Dorota</w:t>
      </w:r>
      <w:r w:rsidR="00611536" w:rsidRPr="00E11547">
        <w:rPr>
          <w:b/>
          <w:sz w:val="24"/>
          <w:szCs w:val="24"/>
        </w:rPr>
        <w:t xml:space="preserve"> Nahrebecka – Sobota</w:t>
      </w:r>
      <w:r w:rsidR="00611536" w:rsidRPr="00E11547">
        <w:rPr>
          <w:sz w:val="24"/>
          <w:szCs w:val="24"/>
        </w:rPr>
        <w:t xml:space="preserve"> </w:t>
      </w:r>
      <w:r w:rsidR="003558DB" w:rsidRPr="00E11547">
        <w:rPr>
          <w:sz w:val="24"/>
          <w:szCs w:val="24"/>
        </w:rPr>
        <w:t xml:space="preserve">zaproponowała, aby ten zapis przedyskutować w przerwie. </w:t>
      </w:r>
    </w:p>
    <w:p w:rsidR="001A237E" w:rsidRPr="00E11547" w:rsidRDefault="001A237E" w:rsidP="00E11547">
      <w:pPr>
        <w:jc w:val="both"/>
        <w:rPr>
          <w:sz w:val="24"/>
          <w:szCs w:val="24"/>
        </w:rPr>
      </w:pPr>
      <w:r w:rsidRPr="00E11547">
        <w:rPr>
          <w:b/>
          <w:sz w:val="24"/>
          <w:szCs w:val="24"/>
        </w:rPr>
        <w:t>Pan Mirosław Haniszewski</w:t>
      </w:r>
      <w:r w:rsidRPr="00E11547">
        <w:rPr>
          <w:sz w:val="24"/>
          <w:szCs w:val="24"/>
        </w:rPr>
        <w:t xml:space="preserve"> </w:t>
      </w:r>
      <w:r w:rsidR="00061E68" w:rsidRPr="00E11547">
        <w:rPr>
          <w:sz w:val="24"/>
          <w:szCs w:val="24"/>
        </w:rPr>
        <w:t>- przedstawiciel Związku Gmin Wiejskich zapytał, dlaczego nie ma możliwości wsparcia jednostek O</w:t>
      </w:r>
      <w:r w:rsidR="00FC43DC" w:rsidRPr="00E11547">
        <w:rPr>
          <w:sz w:val="24"/>
          <w:szCs w:val="24"/>
        </w:rPr>
        <w:t xml:space="preserve">chotniczych Straży </w:t>
      </w:r>
      <w:r w:rsidR="00061E68" w:rsidRPr="00E11547">
        <w:rPr>
          <w:sz w:val="24"/>
          <w:szCs w:val="24"/>
        </w:rPr>
        <w:t>P</w:t>
      </w:r>
      <w:r w:rsidR="00FC43DC" w:rsidRPr="00E11547">
        <w:rPr>
          <w:sz w:val="24"/>
          <w:szCs w:val="24"/>
        </w:rPr>
        <w:t>ożarnych</w:t>
      </w:r>
      <w:r w:rsidR="00061E68" w:rsidRPr="00E11547">
        <w:rPr>
          <w:sz w:val="24"/>
          <w:szCs w:val="24"/>
        </w:rPr>
        <w:t xml:space="preserve">, które nie są ujęte </w:t>
      </w:r>
      <w:r w:rsidR="0037119B" w:rsidRPr="00E11547">
        <w:rPr>
          <w:sz w:val="24"/>
          <w:szCs w:val="24"/>
        </w:rPr>
        <w:br/>
      </w:r>
      <w:r w:rsidR="00061E68" w:rsidRPr="00E11547">
        <w:rPr>
          <w:sz w:val="24"/>
          <w:szCs w:val="24"/>
        </w:rPr>
        <w:t>w Krajowym Systemie Ratowniczo-</w:t>
      </w:r>
      <w:r w:rsidR="00BD29CC" w:rsidRPr="00E11547">
        <w:rPr>
          <w:sz w:val="24"/>
          <w:szCs w:val="24"/>
        </w:rPr>
        <w:t xml:space="preserve">Gaśniczym, a mają również </w:t>
      </w:r>
      <w:r w:rsidR="0037119B" w:rsidRPr="00E11547">
        <w:rPr>
          <w:sz w:val="24"/>
          <w:szCs w:val="24"/>
        </w:rPr>
        <w:t xml:space="preserve">duży wkład w akcje ratownicze. </w:t>
      </w:r>
      <w:r w:rsidR="00BD29CC" w:rsidRPr="00E11547">
        <w:rPr>
          <w:sz w:val="24"/>
          <w:szCs w:val="24"/>
        </w:rPr>
        <w:t>Pan</w:t>
      </w:r>
      <w:r w:rsidRPr="00E11547">
        <w:rPr>
          <w:sz w:val="24"/>
          <w:szCs w:val="24"/>
        </w:rPr>
        <w:t>. M. Haniszewski zapytał również, czy taki sposób podziału alokacji występuje tylko w województwie dolnośląskim.</w:t>
      </w:r>
    </w:p>
    <w:p w:rsidR="00BC5221" w:rsidRPr="00E11547" w:rsidRDefault="0037119B" w:rsidP="00E11547">
      <w:pPr>
        <w:jc w:val="both"/>
        <w:rPr>
          <w:sz w:val="24"/>
          <w:szCs w:val="24"/>
        </w:rPr>
      </w:pPr>
      <w:r w:rsidRPr="00E11547">
        <w:rPr>
          <w:sz w:val="24"/>
          <w:szCs w:val="24"/>
        </w:rPr>
        <w:t>Odpowiedzi udzieliła dyrektor</w:t>
      </w:r>
      <w:r w:rsidR="007760C7" w:rsidRPr="00E11547">
        <w:rPr>
          <w:sz w:val="24"/>
          <w:szCs w:val="24"/>
        </w:rPr>
        <w:t xml:space="preserve"> </w:t>
      </w:r>
      <w:r w:rsidR="007760C7" w:rsidRPr="00E11547">
        <w:rPr>
          <w:b/>
          <w:sz w:val="24"/>
          <w:szCs w:val="24"/>
        </w:rPr>
        <w:t xml:space="preserve">D. </w:t>
      </w:r>
      <w:r w:rsidRPr="00E11547">
        <w:rPr>
          <w:b/>
          <w:sz w:val="24"/>
          <w:szCs w:val="24"/>
        </w:rPr>
        <w:t>Nahrebecka-Sobota</w:t>
      </w:r>
      <w:r w:rsidR="00B118A8">
        <w:rPr>
          <w:sz w:val="24"/>
          <w:szCs w:val="24"/>
        </w:rPr>
        <w:t xml:space="preserve"> wyjaśniając, </w:t>
      </w:r>
      <w:r w:rsidR="007760C7" w:rsidRPr="00E11547">
        <w:rPr>
          <w:sz w:val="24"/>
          <w:szCs w:val="24"/>
        </w:rPr>
        <w:t xml:space="preserve">iż </w:t>
      </w:r>
      <w:r w:rsidR="00D55B09" w:rsidRPr="00E11547">
        <w:rPr>
          <w:sz w:val="24"/>
          <w:szCs w:val="24"/>
        </w:rPr>
        <w:t>jest to zapis programowy, który został zawnioskowany i ustalony z Komisją Europejską</w:t>
      </w:r>
      <w:r w:rsidR="00531866" w:rsidRPr="00E11547">
        <w:rPr>
          <w:sz w:val="24"/>
          <w:szCs w:val="24"/>
        </w:rPr>
        <w:t>, a każdy program regionalny był indywidualnie negocjowany.</w:t>
      </w:r>
      <w:r w:rsidR="00654F06" w:rsidRPr="00E11547">
        <w:rPr>
          <w:sz w:val="24"/>
          <w:szCs w:val="24"/>
        </w:rPr>
        <w:t xml:space="preserve"> Pozostałe programy operacyjne mają podobne zapisy, gdyż takie były zalecenia KE</w:t>
      </w:r>
      <w:r w:rsidR="00BC5221" w:rsidRPr="00E11547">
        <w:rPr>
          <w:sz w:val="24"/>
          <w:szCs w:val="24"/>
        </w:rPr>
        <w:t>. N</w:t>
      </w:r>
      <w:r w:rsidR="00D060A5" w:rsidRPr="00E11547">
        <w:rPr>
          <w:sz w:val="24"/>
          <w:szCs w:val="24"/>
        </w:rPr>
        <w:t>ie we wszystkich regionach jest wprost wskazany Krajowy System Ratowniczo-Gaśniczy</w:t>
      </w:r>
      <w:r w:rsidR="0032613D" w:rsidRPr="00E11547">
        <w:rPr>
          <w:sz w:val="24"/>
          <w:szCs w:val="24"/>
        </w:rPr>
        <w:t xml:space="preserve">. </w:t>
      </w:r>
      <w:r w:rsidR="001D5BFB" w:rsidRPr="00E11547">
        <w:rPr>
          <w:sz w:val="24"/>
          <w:szCs w:val="24"/>
        </w:rPr>
        <w:t>N</w:t>
      </w:r>
      <w:r w:rsidR="00D060A5" w:rsidRPr="00E11547">
        <w:rPr>
          <w:sz w:val="24"/>
          <w:szCs w:val="24"/>
        </w:rPr>
        <w:t xml:space="preserve">atomiast w większości regionów </w:t>
      </w:r>
      <w:r w:rsidR="00BC5221" w:rsidRPr="00E11547">
        <w:rPr>
          <w:sz w:val="24"/>
          <w:szCs w:val="24"/>
        </w:rPr>
        <w:t xml:space="preserve">nawet, jeśli </w:t>
      </w:r>
      <w:r w:rsidR="00D060A5" w:rsidRPr="00E11547">
        <w:rPr>
          <w:sz w:val="24"/>
          <w:szCs w:val="24"/>
        </w:rPr>
        <w:t xml:space="preserve">nie jest </w:t>
      </w:r>
      <w:r w:rsidR="00A86524">
        <w:rPr>
          <w:sz w:val="24"/>
          <w:szCs w:val="24"/>
        </w:rPr>
        <w:t xml:space="preserve">to </w:t>
      </w:r>
      <w:r w:rsidR="00D060A5" w:rsidRPr="00E11547">
        <w:rPr>
          <w:sz w:val="24"/>
          <w:szCs w:val="24"/>
        </w:rPr>
        <w:t>wprost wskazane</w:t>
      </w:r>
      <w:r w:rsidR="00BC5221" w:rsidRPr="00E11547">
        <w:rPr>
          <w:sz w:val="24"/>
          <w:szCs w:val="24"/>
        </w:rPr>
        <w:t>,</w:t>
      </w:r>
      <w:r w:rsidR="00D060A5" w:rsidRPr="00E11547">
        <w:rPr>
          <w:sz w:val="24"/>
          <w:szCs w:val="24"/>
        </w:rPr>
        <w:t xml:space="preserve"> to jest</w:t>
      </w:r>
      <w:r w:rsidR="00A86524">
        <w:rPr>
          <w:sz w:val="24"/>
          <w:szCs w:val="24"/>
        </w:rPr>
        <w:t xml:space="preserve"> to</w:t>
      </w:r>
      <w:r w:rsidR="00D060A5" w:rsidRPr="00E11547">
        <w:rPr>
          <w:sz w:val="24"/>
          <w:szCs w:val="24"/>
        </w:rPr>
        <w:t xml:space="preserve"> premiowane. </w:t>
      </w:r>
    </w:p>
    <w:p w:rsidR="007760C7" w:rsidRPr="00E11547" w:rsidRDefault="00781C3A" w:rsidP="00E11547">
      <w:pPr>
        <w:jc w:val="both"/>
        <w:rPr>
          <w:sz w:val="24"/>
          <w:szCs w:val="24"/>
        </w:rPr>
      </w:pPr>
      <w:r w:rsidRPr="00E11547">
        <w:rPr>
          <w:sz w:val="24"/>
          <w:szCs w:val="24"/>
        </w:rPr>
        <w:t xml:space="preserve">Wypowiedz dyr. D. </w:t>
      </w:r>
      <w:r w:rsidR="00FE794A" w:rsidRPr="00E11547">
        <w:rPr>
          <w:sz w:val="24"/>
          <w:szCs w:val="24"/>
        </w:rPr>
        <w:t>Nahrebeckie</w:t>
      </w:r>
      <w:r w:rsidRPr="00E11547">
        <w:rPr>
          <w:sz w:val="24"/>
          <w:szCs w:val="24"/>
        </w:rPr>
        <w:t xml:space="preserve">j – Soboty uzupełniła pani </w:t>
      </w:r>
      <w:r w:rsidRPr="00E11547">
        <w:rPr>
          <w:b/>
          <w:sz w:val="24"/>
          <w:szCs w:val="24"/>
        </w:rPr>
        <w:t>Magdalena  Bednarska – Wajerowska</w:t>
      </w:r>
      <w:r w:rsidRPr="00E11547">
        <w:rPr>
          <w:sz w:val="24"/>
          <w:szCs w:val="24"/>
        </w:rPr>
        <w:t xml:space="preserve"> - Dyrektor Wydziału Koordynacji Polityki Regionalnej wyjaśniając, iż </w:t>
      </w:r>
      <w:r w:rsidR="007760C7" w:rsidRPr="00E11547">
        <w:rPr>
          <w:sz w:val="24"/>
          <w:szCs w:val="24"/>
        </w:rPr>
        <w:t xml:space="preserve">Komisja Europejska w ogóle nie chciała wspierać jednostek ratowniczych. Odbyła się </w:t>
      </w:r>
      <w:r w:rsidR="00FE794A" w:rsidRPr="00E11547">
        <w:rPr>
          <w:sz w:val="24"/>
          <w:szCs w:val="24"/>
        </w:rPr>
        <w:t xml:space="preserve">w tym celu </w:t>
      </w:r>
      <w:r w:rsidR="007760C7" w:rsidRPr="00E11547">
        <w:rPr>
          <w:sz w:val="24"/>
          <w:szCs w:val="24"/>
        </w:rPr>
        <w:t>szeroka dyskusja na temat możliwości dopuszczenia wsparcia takiego działania</w:t>
      </w:r>
      <w:r w:rsidR="006D6E33" w:rsidRPr="00E11547">
        <w:rPr>
          <w:sz w:val="24"/>
          <w:szCs w:val="24"/>
        </w:rPr>
        <w:t xml:space="preserve">, połączona </w:t>
      </w:r>
      <w:r w:rsidR="003A5712" w:rsidRPr="00E11547">
        <w:rPr>
          <w:sz w:val="24"/>
          <w:szCs w:val="24"/>
        </w:rPr>
        <w:br/>
      </w:r>
      <w:r w:rsidR="006D6E33" w:rsidRPr="00E11547">
        <w:rPr>
          <w:sz w:val="24"/>
          <w:szCs w:val="24"/>
        </w:rPr>
        <w:t>z negocjowaniem,</w:t>
      </w:r>
      <w:r w:rsidR="007760C7" w:rsidRPr="00E11547">
        <w:rPr>
          <w:sz w:val="24"/>
          <w:szCs w:val="24"/>
        </w:rPr>
        <w:t xml:space="preserve"> ile procent z alokacji na ten priorytet może być przeznaczone na takie typy projektów. KE po dość długich dyskusjach zgodziła się </w:t>
      </w:r>
      <w:r w:rsidR="006D6E33" w:rsidRPr="00E11547">
        <w:rPr>
          <w:sz w:val="24"/>
          <w:szCs w:val="24"/>
        </w:rPr>
        <w:t xml:space="preserve">jedynie </w:t>
      </w:r>
      <w:r w:rsidR="007760C7" w:rsidRPr="00E11547">
        <w:rPr>
          <w:sz w:val="24"/>
          <w:szCs w:val="24"/>
        </w:rPr>
        <w:t xml:space="preserve">na krajowy system ratowniczy </w:t>
      </w:r>
      <w:r w:rsidR="003A5712" w:rsidRPr="00E11547">
        <w:rPr>
          <w:sz w:val="24"/>
          <w:szCs w:val="24"/>
        </w:rPr>
        <w:br/>
      </w:r>
      <w:r w:rsidR="007760C7" w:rsidRPr="00E11547">
        <w:rPr>
          <w:sz w:val="24"/>
          <w:szCs w:val="24"/>
        </w:rPr>
        <w:lastRenderedPageBreak/>
        <w:t xml:space="preserve">i tylko na określoną procentowo kwotę w alokacji przeznaczoną na ten system. </w:t>
      </w:r>
      <w:r w:rsidR="006D6E33" w:rsidRPr="00E11547">
        <w:rPr>
          <w:sz w:val="24"/>
          <w:szCs w:val="24"/>
        </w:rPr>
        <w:t xml:space="preserve">Dyrektor M. Bednarska-Wajerowska podkreśliła, iż </w:t>
      </w:r>
      <w:r w:rsidR="00CE3B29" w:rsidRPr="00E11547">
        <w:rPr>
          <w:sz w:val="24"/>
          <w:szCs w:val="24"/>
        </w:rPr>
        <w:t xml:space="preserve">ma </w:t>
      </w:r>
      <w:r w:rsidR="00925543" w:rsidRPr="00E11547">
        <w:rPr>
          <w:sz w:val="24"/>
          <w:szCs w:val="24"/>
        </w:rPr>
        <w:t>świadomość</w:t>
      </w:r>
      <w:r w:rsidR="00CE3B29" w:rsidRPr="00E11547">
        <w:rPr>
          <w:sz w:val="24"/>
          <w:szCs w:val="24"/>
        </w:rPr>
        <w:t xml:space="preserve"> prężn</w:t>
      </w:r>
      <w:r w:rsidR="00925543" w:rsidRPr="00E11547">
        <w:rPr>
          <w:sz w:val="24"/>
          <w:szCs w:val="24"/>
        </w:rPr>
        <w:t xml:space="preserve">ie działających jednostek, które </w:t>
      </w:r>
      <w:r w:rsidR="00531866" w:rsidRPr="00E11547">
        <w:rPr>
          <w:sz w:val="24"/>
          <w:szCs w:val="24"/>
        </w:rPr>
        <w:t xml:space="preserve">znajdują się poza </w:t>
      </w:r>
      <w:r w:rsidR="00CE3B29" w:rsidRPr="00E11547">
        <w:rPr>
          <w:sz w:val="24"/>
          <w:szCs w:val="24"/>
        </w:rPr>
        <w:t>KSRG</w:t>
      </w:r>
      <w:r w:rsidR="0032613D" w:rsidRPr="00E11547">
        <w:rPr>
          <w:sz w:val="24"/>
          <w:szCs w:val="24"/>
        </w:rPr>
        <w:t>.</w:t>
      </w:r>
      <w:r w:rsidR="00CE3B29" w:rsidRPr="00E11547">
        <w:rPr>
          <w:sz w:val="24"/>
          <w:szCs w:val="24"/>
        </w:rPr>
        <w:t xml:space="preserve"> </w:t>
      </w:r>
      <w:r w:rsidR="0032613D" w:rsidRPr="00E11547">
        <w:rPr>
          <w:sz w:val="24"/>
          <w:szCs w:val="24"/>
        </w:rPr>
        <w:t>J</w:t>
      </w:r>
      <w:r w:rsidR="00CE3B29" w:rsidRPr="00E11547">
        <w:rPr>
          <w:sz w:val="24"/>
          <w:szCs w:val="24"/>
        </w:rPr>
        <w:t>ednak warunki</w:t>
      </w:r>
      <w:r w:rsidR="0032613D" w:rsidRPr="00E11547">
        <w:rPr>
          <w:sz w:val="24"/>
          <w:szCs w:val="24"/>
        </w:rPr>
        <w:t>,</w:t>
      </w:r>
      <w:r w:rsidR="00CE3B29" w:rsidRPr="00E11547">
        <w:rPr>
          <w:sz w:val="24"/>
          <w:szCs w:val="24"/>
        </w:rPr>
        <w:t xml:space="preserve"> jakie postawiła KE nie </w:t>
      </w:r>
      <w:r w:rsidR="00925543" w:rsidRPr="00E11547">
        <w:rPr>
          <w:sz w:val="24"/>
          <w:szCs w:val="24"/>
        </w:rPr>
        <w:t>pozwoliły</w:t>
      </w:r>
      <w:r w:rsidR="00CE3B29" w:rsidRPr="00E11547">
        <w:rPr>
          <w:sz w:val="24"/>
          <w:szCs w:val="24"/>
        </w:rPr>
        <w:t xml:space="preserve"> na finansowanie ich. </w:t>
      </w:r>
    </w:p>
    <w:p w:rsidR="00914E96" w:rsidRPr="00E11547" w:rsidRDefault="00A4596C" w:rsidP="00E11547">
      <w:pPr>
        <w:jc w:val="both"/>
        <w:rPr>
          <w:sz w:val="24"/>
          <w:szCs w:val="24"/>
        </w:rPr>
      </w:pPr>
      <w:r w:rsidRPr="00E11547">
        <w:rPr>
          <w:sz w:val="24"/>
          <w:szCs w:val="24"/>
        </w:rPr>
        <w:t xml:space="preserve">Dyrektor </w:t>
      </w:r>
      <w:r w:rsidRPr="00E11547">
        <w:rPr>
          <w:b/>
          <w:sz w:val="24"/>
          <w:szCs w:val="24"/>
        </w:rPr>
        <w:t xml:space="preserve">S. Sobieszek </w:t>
      </w:r>
      <w:r w:rsidRPr="00E11547">
        <w:rPr>
          <w:sz w:val="24"/>
          <w:szCs w:val="24"/>
        </w:rPr>
        <w:t>dodał, że KE</w:t>
      </w:r>
      <w:r w:rsidR="00A333B0" w:rsidRPr="00E11547">
        <w:rPr>
          <w:sz w:val="24"/>
          <w:szCs w:val="24"/>
        </w:rPr>
        <w:t xml:space="preserve"> bardzo mocno podkreśla</w:t>
      </w:r>
      <w:r w:rsidR="007760C7" w:rsidRPr="00E11547">
        <w:rPr>
          <w:sz w:val="24"/>
          <w:szCs w:val="24"/>
        </w:rPr>
        <w:t xml:space="preserve">, </w:t>
      </w:r>
      <w:r w:rsidR="00493515" w:rsidRPr="00E11547">
        <w:rPr>
          <w:sz w:val="24"/>
          <w:szCs w:val="24"/>
        </w:rPr>
        <w:t>iż</w:t>
      </w:r>
      <w:r w:rsidR="007760C7" w:rsidRPr="00E11547">
        <w:rPr>
          <w:sz w:val="24"/>
          <w:szCs w:val="24"/>
        </w:rPr>
        <w:t xml:space="preserve"> w kwestii bezpieczeństwa jest potrzeba konc</w:t>
      </w:r>
      <w:r w:rsidR="00A333B0" w:rsidRPr="00E11547">
        <w:rPr>
          <w:sz w:val="24"/>
          <w:szCs w:val="24"/>
        </w:rPr>
        <w:t>entracji środków na tym</w:t>
      </w:r>
      <w:r w:rsidR="00881385">
        <w:rPr>
          <w:sz w:val="24"/>
          <w:szCs w:val="24"/>
        </w:rPr>
        <w:t>,</w:t>
      </w:r>
      <w:r w:rsidR="00A333B0" w:rsidRPr="00E11547">
        <w:rPr>
          <w:sz w:val="24"/>
          <w:szCs w:val="24"/>
        </w:rPr>
        <w:t xml:space="preserve"> co dla województwa d</w:t>
      </w:r>
      <w:r w:rsidR="007760C7" w:rsidRPr="00E11547">
        <w:rPr>
          <w:sz w:val="24"/>
          <w:szCs w:val="24"/>
        </w:rPr>
        <w:t>olnośląskiego jest najważniejsze</w:t>
      </w:r>
      <w:r w:rsidR="00A333B0" w:rsidRPr="00E11547">
        <w:rPr>
          <w:sz w:val="24"/>
          <w:szCs w:val="24"/>
        </w:rPr>
        <w:t>. W opinii KE</w:t>
      </w:r>
      <w:r w:rsidR="00484502" w:rsidRPr="00E11547">
        <w:rPr>
          <w:sz w:val="24"/>
          <w:szCs w:val="24"/>
        </w:rPr>
        <w:t xml:space="preserve">, w tym priorytecie dla Dolnego Śląska </w:t>
      </w:r>
      <w:r w:rsidR="00A27DC5" w:rsidRPr="00E11547">
        <w:rPr>
          <w:sz w:val="24"/>
          <w:szCs w:val="24"/>
        </w:rPr>
        <w:t>najważniejsza</w:t>
      </w:r>
      <w:r w:rsidR="00484502" w:rsidRPr="00E11547">
        <w:rPr>
          <w:sz w:val="24"/>
          <w:szCs w:val="24"/>
        </w:rPr>
        <w:t xml:space="preserve"> jest </w:t>
      </w:r>
      <w:r w:rsidR="00A333B0" w:rsidRPr="00E11547">
        <w:rPr>
          <w:sz w:val="24"/>
          <w:szCs w:val="24"/>
        </w:rPr>
        <w:t xml:space="preserve"> </w:t>
      </w:r>
      <w:r w:rsidR="007760C7" w:rsidRPr="00E11547">
        <w:rPr>
          <w:sz w:val="24"/>
          <w:szCs w:val="24"/>
        </w:rPr>
        <w:t>infrastruktura przeciwpowodziowa i infrastruktura deszczowa.</w:t>
      </w:r>
      <w:r w:rsidR="007B7931" w:rsidRPr="00E11547">
        <w:rPr>
          <w:sz w:val="24"/>
          <w:szCs w:val="24"/>
        </w:rPr>
        <w:t xml:space="preserve"> Podkreślił, że K</w:t>
      </w:r>
      <w:r w:rsidR="007760C7" w:rsidRPr="00E11547">
        <w:rPr>
          <w:sz w:val="24"/>
          <w:szCs w:val="24"/>
        </w:rPr>
        <w:t xml:space="preserve">omisja na początku w ogóle nie chciała rozmawiać o jakimkolwiek wsparciu jednostek straży pożarnych. </w:t>
      </w:r>
    </w:p>
    <w:p w:rsidR="00CE50B2" w:rsidRPr="00E11547" w:rsidRDefault="00537D1B" w:rsidP="00E11547">
      <w:pPr>
        <w:jc w:val="both"/>
        <w:rPr>
          <w:sz w:val="24"/>
          <w:szCs w:val="24"/>
        </w:rPr>
      </w:pPr>
      <w:r w:rsidRPr="00E11547">
        <w:rPr>
          <w:b/>
          <w:sz w:val="24"/>
          <w:szCs w:val="24"/>
        </w:rPr>
        <w:t>Pani Anna Wójcik</w:t>
      </w:r>
      <w:r w:rsidR="0032613D" w:rsidRPr="00E11547">
        <w:rPr>
          <w:b/>
          <w:sz w:val="24"/>
          <w:szCs w:val="24"/>
        </w:rPr>
        <w:t>-</w:t>
      </w:r>
      <w:r w:rsidRPr="00E11547">
        <w:rPr>
          <w:b/>
          <w:sz w:val="24"/>
          <w:szCs w:val="24"/>
        </w:rPr>
        <w:t xml:space="preserve"> Sulińska</w:t>
      </w:r>
      <w:r w:rsidR="003A5712" w:rsidRPr="00E11547">
        <w:rPr>
          <w:sz w:val="24"/>
          <w:szCs w:val="24"/>
        </w:rPr>
        <w:t>, jako przedstawiciel MR</w:t>
      </w:r>
      <w:r w:rsidRPr="00E11547">
        <w:rPr>
          <w:sz w:val="24"/>
          <w:szCs w:val="24"/>
        </w:rPr>
        <w:t xml:space="preserve"> </w:t>
      </w:r>
      <w:r w:rsidR="003A5712" w:rsidRPr="00E11547">
        <w:rPr>
          <w:sz w:val="24"/>
          <w:szCs w:val="24"/>
        </w:rPr>
        <w:t xml:space="preserve">potwierdziła </w:t>
      </w:r>
      <w:r w:rsidRPr="00E11547">
        <w:rPr>
          <w:sz w:val="24"/>
          <w:szCs w:val="24"/>
        </w:rPr>
        <w:t xml:space="preserve">informację, iż </w:t>
      </w:r>
      <w:r w:rsidR="0015674C" w:rsidRPr="00E11547">
        <w:rPr>
          <w:sz w:val="24"/>
          <w:szCs w:val="24"/>
        </w:rPr>
        <w:t>KE</w:t>
      </w:r>
      <w:r w:rsidRPr="00E11547">
        <w:rPr>
          <w:sz w:val="24"/>
          <w:szCs w:val="24"/>
        </w:rPr>
        <w:t xml:space="preserve"> </w:t>
      </w:r>
      <w:r w:rsidR="00E028B5" w:rsidRPr="00E11547">
        <w:rPr>
          <w:sz w:val="24"/>
          <w:szCs w:val="24"/>
        </w:rPr>
        <w:t>określiła, iż wysokość</w:t>
      </w:r>
      <w:r w:rsidR="0015674C" w:rsidRPr="00E11547">
        <w:rPr>
          <w:sz w:val="24"/>
          <w:szCs w:val="24"/>
        </w:rPr>
        <w:t xml:space="preserve"> </w:t>
      </w:r>
      <w:r w:rsidR="00E028B5" w:rsidRPr="00E11547">
        <w:rPr>
          <w:sz w:val="24"/>
          <w:szCs w:val="24"/>
        </w:rPr>
        <w:t>wsparcia</w:t>
      </w:r>
      <w:r w:rsidRPr="00E11547">
        <w:rPr>
          <w:sz w:val="24"/>
          <w:szCs w:val="24"/>
        </w:rPr>
        <w:t xml:space="preserve"> dla straży poża</w:t>
      </w:r>
      <w:r w:rsidR="00E028B5" w:rsidRPr="00E11547">
        <w:rPr>
          <w:sz w:val="24"/>
          <w:szCs w:val="24"/>
        </w:rPr>
        <w:t>rnej musi być bardzo ograniczona</w:t>
      </w:r>
      <w:r w:rsidRPr="00E11547">
        <w:rPr>
          <w:sz w:val="24"/>
          <w:szCs w:val="24"/>
        </w:rPr>
        <w:t xml:space="preserve"> </w:t>
      </w:r>
      <w:r w:rsidR="00E028B5" w:rsidRPr="00E11547">
        <w:rPr>
          <w:sz w:val="24"/>
          <w:szCs w:val="24"/>
        </w:rPr>
        <w:t xml:space="preserve">(do </w:t>
      </w:r>
      <w:r w:rsidRPr="00E11547">
        <w:rPr>
          <w:sz w:val="24"/>
          <w:szCs w:val="24"/>
        </w:rPr>
        <w:t>10 % alokacji programu</w:t>
      </w:r>
      <w:r w:rsidR="00EC47AF" w:rsidRPr="00E11547">
        <w:rPr>
          <w:sz w:val="24"/>
          <w:szCs w:val="24"/>
        </w:rPr>
        <w:t>).</w:t>
      </w:r>
      <w:r w:rsidR="00E028B5" w:rsidRPr="00E11547">
        <w:rPr>
          <w:sz w:val="24"/>
          <w:szCs w:val="24"/>
        </w:rPr>
        <w:t xml:space="preserve"> Z tego względu trzeba było skoncentrować środki</w:t>
      </w:r>
      <w:r w:rsidR="00B802D3" w:rsidRPr="00E11547">
        <w:rPr>
          <w:sz w:val="24"/>
          <w:szCs w:val="24"/>
        </w:rPr>
        <w:t xml:space="preserve">, gdyż było ich niewiele. </w:t>
      </w:r>
      <w:r w:rsidRPr="00E11547">
        <w:rPr>
          <w:sz w:val="24"/>
          <w:szCs w:val="24"/>
        </w:rPr>
        <w:t xml:space="preserve">Rzeczywiście w części programów jest obowiązek wspierania tylko tych jednostek, które są </w:t>
      </w:r>
      <w:r w:rsidR="00EC47AF" w:rsidRPr="00E11547">
        <w:rPr>
          <w:sz w:val="24"/>
          <w:szCs w:val="24"/>
        </w:rPr>
        <w:br/>
      </w:r>
      <w:r w:rsidRPr="00E11547">
        <w:rPr>
          <w:sz w:val="24"/>
          <w:szCs w:val="24"/>
        </w:rPr>
        <w:t>w KSRG, natomiast w pozostałych programach jest to preferencja</w:t>
      </w:r>
      <w:r w:rsidR="00DA0073" w:rsidRPr="00E11547">
        <w:rPr>
          <w:sz w:val="24"/>
          <w:szCs w:val="24"/>
        </w:rPr>
        <w:t>.</w:t>
      </w:r>
      <w:r w:rsidRPr="00E11547">
        <w:rPr>
          <w:sz w:val="24"/>
          <w:szCs w:val="24"/>
        </w:rPr>
        <w:t xml:space="preserve"> </w:t>
      </w:r>
      <w:r w:rsidR="00DA0073" w:rsidRPr="00E11547">
        <w:rPr>
          <w:sz w:val="24"/>
          <w:szCs w:val="24"/>
        </w:rPr>
        <w:t xml:space="preserve">KE stoi na stanowisku, że ta interwencja </w:t>
      </w:r>
      <w:r w:rsidR="00177816" w:rsidRPr="00E11547">
        <w:rPr>
          <w:sz w:val="24"/>
          <w:szCs w:val="24"/>
        </w:rPr>
        <w:t xml:space="preserve">powinna być </w:t>
      </w:r>
      <w:r w:rsidRPr="00E11547">
        <w:rPr>
          <w:sz w:val="24"/>
          <w:szCs w:val="24"/>
        </w:rPr>
        <w:t>spójna</w:t>
      </w:r>
      <w:r w:rsidR="00177816" w:rsidRPr="00E11547">
        <w:rPr>
          <w:sz w:val="24"/>
          <w:szCs w:val="24"/>
        </w:rPr>
        <w:t>, ze względu na to</w:t>
      </w:r>
      <w:r w:rsidRPr="00E11547">
        <w:rPr>
          <w:sz w:val="24"/>
          <w:szCs w:val="24"/>
        </w:rPr>
        <w:t xml:space="preserve">, </w:t>
      </w:r>
      <w:r w:rsidR="00A27DC5" w:rsidRPr="00E11547">
        <w:rPr>
          <w:sz w:val="24"/>
          <w:szCs w:val="24"/>
        </w:rPr>
        <w:t>iż</w:t>
      </w:r>
      <w:r w:rsidRPr="00E11547">
        <w:rPr>
          <w:sz w:val="24"/>
          <w:szCs w:val="24"/>
        </w:rPr>
        <w:t xml:space="preserve"> ten efekt </w:t>
      </w:r>
      <w:r w:rsidR="00177816" w:rsidRPr="00E11547">
        <w:rPr>
          <w:sz w:val="24"/>
          <w:szCs w:val="24"/>
        </w:rPr>
        <w:t xml:space="preserve"> powinien zostać osiągnięty </w:t>
      </w:r>
      <w:r w:rsidRPr="00E11547">
        <w:rPr>
          <w:sz w:val="24"/>
          <w:szCs w:val="24"/>
        </w:rPr>
        <w:t>ze wzgl</w:t>
      </w:r>
      <w:r w:rsidR="00A27DC5" w:rsidRPr="00E11547">
        <w:rPr>
          <w:sz w:val="24"/>
          <w:szCs w:val="24"/>
        </w:rPr>
        <w:t xml:space="preserve">ędu na niewielką ilość </w:t>
      </w:r>
      <w:r w:rsidR="000B3EE4" w:rsidRPr="00E11547">
        <w:rPr>
          <w:sz w:val="24"/>
          <w:szCs w:val="24"/>
        </w:rPr>
        <w:t>środków</w:t>
      </w:r>
      <w:r w:rsidR="00E9211B" w:rsidRPr="00E11547">
        <w:rPr>
          <w:sz w:val="24"/>
          <w:szCs w:val="24"/>
        </w:rPr>
        <w:t>.</w:t>
      </w:r>
    </w:p>
    <w:p w:rsidR="00CE50B2" w:rsidRPr="00E11547" w:rsidRDefault="00CE50B2" w:rsidP="00E11547">
      <w:pPr>
        <w:jc w:val="both"/>
        <w:rPr>
          <w:b/>
          <w:sz w:val="24"/>
          <w:szCs w:val="24"/>
        </w:rPr>
      </w:pPr>
      <w:r w:rsidRPr="002B2252">
        <w:rPr>
          <w:b/>
          <w:sz w:val="24"/>
          <w:szCs w:val="24"/>
        </w:rPr>
        <w:t>Wyniki głosowania w sprawie zatwierdzenia kryteriów do Działania 4.5 D Bezpieczeństwo -  Projekty dotyczące wsparcia jednostek ratowniczych włączonych do Krajowego Systemu Ratowniczo-Gaśniczego (KSRG).</w:t>
      </w:r>
    </w:p>
    <w:p w:rsidR="00CE50B2" w:rsidRPr="00E11547" w:rsidRDefault="00CE50B2" w:rsidP="00E11547">
      <w:pPr>
        <w:jc w:val="both"/>
        <w:rPr>
          <w:sz w:val="24"/>
          <w:szCs w:val="24"/>
        </w:rPr>
      </w:pPr>
      <w:r w:rsidRPr="00E11547">
        <w:rPr>
          <w:noProof/>
          <w:sz w:val="24"/>
          <w:szCs w:val="24"/>
          <w:lang w:eastAsia="pl-PL"/>
        </w:rPr>
        <w:drawing>
          <wp:inline distT="0" distB="0" distL="0" distR="0" wp14:anchorId="120983ED" wp14:editId="1216C3C9">
            <wp:extent cx="2965837" cy="1264258"/>
            <wp:effectExtent l="0" t="0" r="0" b="0"/>
            <wp:docPr id="18" name="pic" descr="4362113f-b934-4eee-8a28-ca97f1517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 descr="4362113f-b934-4eee-8a28-ca97f1517016.jpg"/>
                    <pic:cNvPicPr>
                      <a:picLocks/>
                    </pic:cNvPicPr>
                  </pic:nvPicPr>
                  <pic:blipFill>
                    <a:blip r:embed="rId10" cstate="print"/>
                    <a:stretch>
                      <a:fillRect/>
                    </a:stretch>
                  </pic:blipFill>
                  <pic:spPr>
                    <a:xfrm>
                      <a:off x="0" y="0"/>
                      <a:ext cx="2968675" cy="1265468"/>
                    </a:xfrm>
                    <a:prstGeom prst="rect">
                      <a:avLst/>
                    </a:prstGeom>
                  </pic:spPr>
                </pic:pic>
              </a:graphicData>
            </a:graphic>
          </wp:inline>
        </w:drawing>
      </w:r>
    </w:p>
    <w:p w:rsidR="00A46279" w:rsidRPr="00E11547" w:rsidRDefault="00A46279" w:rsidP="00E11547">
      <w:pPr>
        <w:jc w:val="both"/>
        <w:rPr>
          <w:sz w:val="24"/>
          <w:szCs w:val="24"/>
        </w:rPr>
      </w:pPr>
      <w:r w:rsidRPr="00E11547">
        <w:rPr>
          <w:b/>
          <w:sz w:val="24"/>
          <w:szCs w:val="24"/>
          <w:highlight w:val="lightGray"/>
        </w:rPr>
        <w:t>Działanie 6.1 D Remont, przebudowa i wyposażenie infrastruktury zdegradowanych budynków w celu ich adaptacji na mieszkania chronione, wspomagane i treningowe oraz Działanie 6.1 E Remont, przebudowa i wyposażenie infrastruktury zdegradowanych budynków w celu ich a</w:t>
      </w:r>
      <w:r w:rsidR="003558DB" w:rsidRPr="00E11547">
        <w:rPr>
          <w:b/>
          <w:sz w:val="24"/>
          <w:szCs w:val="24"/>
          <w:highlight w:val="lightGray"/>
        </w:rPr>
        <w:t>daptacji na mieszkania socjalne</w:t>
      </w:r>
      <w:r w:rsidR="003558DB" w:rsidRPr="00E11547">
        <w:rPr>
          <w:sz w:val="24"/>
          <w:szCs w:val="24"/>
        </w:rPr>
        <w:t xml:space="preserve"> - omów</w:t>
      </w:r>
      <w:r w:rsidR="007766E0" w:rsidRPr="00E11547">
        <w:rPr>
          <w:sz w:val="24"/>
          <w:szCs w:val="24"/>
        </w:rPr>
        <w:t xml:space="preserve">iła pani </w:t>
      </w:r>
      <w:r w:rsidR="007766E0" w:rsidRPr="00E11547">
        <w:rPr>
          <w:b/>
          <w:sz w:val="24"/>
          <w:szCs w:val="24"/>
        </w:rPr>
        <w:t>Kinga Siódmiak</w:t>
      </w:r>
      <w:r w:rsidR="003558DB" w:rsidRPr="00E11547">
        <w:rPr>
          <w:sz w:val="24"/>
          <w:szCs w:val="24"/>
        </w:rPr>
        <w:t xml:space="preserve"> - pracownik Wydziału zarządzania RPO </w:t>
      </w:r>
    </w:p>
    <w:p w:rsidR="00A46279" w:rsidRPr="00E11547" w:rsidRDefault="00914E96" w:rsidP="00E11547">
      <w:pPr>
        <w:jc w:val="both"/>
        <w:rPr>
          <w:b/>
          <w:sz w:val="24"/>
          <w:szCs w:val="24"/>
          <w:u w:val="single"/>
        </w:rPr>
      </w:pPr>
      <w:r w:rsidRPr="00E11547">
        <w:rPr>
          <w:b/>
          <w:sz w:val="24"/>
          <w:szCs w:val="24"/>
          <w:u w:val="single"/>
        </w:rPr>
        <w:t>Uwagi/pytania zgłoszone w tej części posiedzenia:</w:t>
      </w:r>
    </w:p>
    <w:p w:rsidR="00A46279" w:rsidRPr="00E11547" w:rsidRDefault="00914E96" w:rsidP="00E11547">
      <w:pPr>
        <w:jc w:val="both"/>
        <w:rPr>
          <w:sz w:val="24"/>
          <w:szCs w:val="24"/>
        </w:rPr>
      </w:pPr>
      <w:r w:rsidRPr="00E11547">
        <w:rPr>
          <w:b/>
          <w:sz w:val="24"/>
          <w:szCs w:val="24"/>
        </w:rPr>
        <w:t xml:space="preserve">Pan </w:t>
      </w:r>
      <w:r w:rsidR="00A46279" w:rsidRPr="00E11547">
        <w:rPr>
          <w:b/>
          <w:sz w:val="24"/>
          <w:szCs w:val="24"/>
        </w:rPr>
        <w:t>A</w:t>
      </w:r>
      <w:r w:rsidR="00325539" w:rsidRPr="00E11547">
        <w:rPr>
          <w:b/>
          <w:sz w:val="24"/>
          <w:szCs w:val="24"/>
        </w:rPr>
        <w:t xml:space="preserve">rkadiusz </w:t>
      </w:r>
      <w:r w:rsidR="00A46279" w:rsidRPr="00E11547">
        <w:rPr>
          <w:b/>
          <w:sz w:val="24"/>
          <w:szCs w:val="24"/>
        </w:rPr>
        <w:t>Czocher</w:t>
      </w:r>
      <w:r w:rsidR="00EC47AF" w:rsidRPr="00E11547">
        <w:rPr>
          <w:sz w:val="24"/>
          <w:szCs w:val="24"/>
        </w:rPr>
        <w:t xml:space="preserve"> </w:t>
      </w:r>
      <w:r w:rsidR="00325539" w:rsidRPr="00E11547">
        <w:rPr>
          <w:sz w:val="24"/>
          <w:szCs w:val="24"/>
        </w:rPr>
        <w:t>zwrócił uwagę na doprecyzowanie sformułowania „budynku zdegradowanego”</w:t>
      </w:r>
      <w:r w:rsidR="00A46279" w:rsidRPr="00E11547">
        <w:rPr>
          <w:sz w:val="24"/>
          <w:szCs w:val="24"/>
        </w:rPr>
        <w:t xml:space="preserve">. </w:t>
      </w:r>
      <w:r w:rsidR="00FF581B" w:rsidRPr="00E11547">
        <w:rPr>
          <w:sz w:val="24"/>
          <w:szCs w:val="24"/>
        </w:rPr>
        <w:t xml:space="preserve">W jaki sposób można określić stan zdegradowania budynku, czy np. </w:t>
      </w:r>
      <w:r w:rsidR="00EC47AF" w:rsidRPr="00E11547">
        <w:rPr>
          <w:sz w:val="24"/>
          <w:szCs w:val="24"/>
        </w:rPr>
        <w:br/>
      </w:r>
      <w:r w:rsidR="00FF581B" w:rsidRPr="00E11547">
        <w:rPr>
          <w:sz w:val="24"/>
          <w:szCs w:val="24"/>
        </w:rPr>
        <w:t>w procentach.</w:t>
      </w:r>
      <w:r w:rsidR="009C056D" w:rsidRPr="00E11547">
        <w:rPr>
          <w:sz w:val="24"/>
          <w:szCs w:val="24"/>
        </w:rPr>
        <w:t xml:space="preserve"> Czy można wyburzyć stary budynek i zbudować nowy.</w:t>
      </w:r>
    </w:p>
    <w:p w:rsidR="00FF581B" w:rsidRPr="00E11547" w:rsidRDefault="00FF581B" w:rsidP="00E11547">
      <w:pPr>
        <w:jc w:val="both"/>
        <w:rPr>
          <w:sz w:val="24"/>
          <w:szCs w:val="24"/>
        </w:rPr>
      </w:pPr>
      <w:r w:rsidRPr="00E11547">
        <w:rPr>
          <w:sz w:val="24"/>
          <w:szCs w:val="24"/>
        </w:rPr>
        <w:lastRenderedPageBreak/>
        <w:t xml:space="preserve">Odpowiedzi udzieliła pani </w:t>
      </w:r>
      <w:r w:rsidRPr="00E11547">
        <w:rPr>
          <w:b/>
          <w:sz w:val="24"/>
          <w:szCs w:val="24"/>
        </w:rPr>
        <w:t>K</w:t>
      </w:r>
      <w:r w:rsidR="005F4778" w:rsidRPr="00E11547">
        <w:rPr>
          <w:b/>
          <w:sz w:val="24"/>
          <w:szCs w:val="24"/>
        </w:rPr>
        <w:t>inga</w:t>
      </w:r>
      <w:r w:rsidRPr="00E11547">
        <w:rPr>
          <w:b/>
          <w:sz w:val="24"/>
          <w:szCs w:val="24"/>
        </w:rPr>
        <w:t xml:space="preserve"> Siódmiak</w:t>
      </w:r>
      <w:r w:rsidRPr="00E11547">
        <w:rPr>
          <w:sz w:val="24"/>
          <w:szCs w:val="24"/>
        </w:rPr>
        <w:t xml:space="preserve"> informując, iż </w:t>
      </w:r>
      <w:r w:rsidR="00FF4B8C">
        <w:rPr>
          <w:sz w:val="24"/>
          <w:szCs w:val="24"/>
        </w:rPr>
        <w:t xml:space="preserve">ta kwestia </w:t>
      </w:r>
      <w:r w:rsidRPr="00E11547">
        <w:rPr>
          <w:sz w:val="24"/>
          <w:szCs w:val="24"/>
        </w:rPr>
        <w:t xml:space="preserve">zostanie </w:t>
      </w:r>
      <w:r w:rsidR="00FF4B8C">
        <w:rPr>
          <w:sz w:val="24"/>
          <w:szCs w:val="24"/>
        </w:rPr>
        <w:t>doprecyzowana</w:t>
      </w:r>
      <w:r w:rsidRPr="00E11547">
        <w:rPr>
          <w:sz w:val="24"/>
          <w:szCs w:val="24"/>
        </w:rPr>
        <w:t xml:space="preserve"> </w:t>
      </w:r>
      <w:r w:rsidR="00EC47AF" w:rsidRPr="00E11547">
        <w:rPr>
          <w:sz w:val="24"/>
          <w:szCs w:val="24"/>
        </w:rPr>
        <w:br/>
      </w:r>
      <w:r w:rsidRPr="00E11547">
        <w:rPr>
          <w:sz w:val="24"/>
          <w:szCs w:val="24"/>
        </w:rPr>
        <w:t xml:space="preserve">w regulaminie konkursu. </w:t>
      </w:r>
    </w:p>
    <w:p w:rsidR="00A46279" w:rsidRPr="00E11547" w:rsidRDefault="006F168D" w:rsidP="00E11547">
      <w:pPr>
        <w:jc w:val="both"/>
        <w:rPr>
          <w:sz w:val="24"/>
          <w:szCs w:val="24"/>
        </w:rPr>
      </w:pPr>
      <w:r w:rsidRPr="00E11547">
        <w:rPr>
          <w:sz w:val="24"/>
          <w:szCs w:val="24"/>
        </w:rPr>
        <w:t xml:space="preserve">Wypowiedź uzupełnił dyrektor </w:t>
      </w:r>
      <w:r w:rsidR="00A46279" w:rsidRPr="00E11547">
        <w:rPr>
          <w:b/>
          <w:sz w:val="24"/>
          <w:szCs w:val="24"/>
        </w:rPr>
        <w:t>S. Sobieszek</w:t>
      </w:r>
      <w:r w:rsidRPr="00E11547">
        <w:rPr>
          <w:sz w:val="24"/>
          <w:szCs w:val="24"/>
        </w:rPr>
        <w:t>, który wyjaśnił, iż p</w:t>
      </w:r>
      <w:r w:rsidR="00A46279" w:rsidRPr="00E11547">
        <w:rPr>
          <w:sz w:val="24"/>
          <w:szCs w:val="24"/>
        </w:rPr>
        <w:t xml:space="preserve">roblem polega na tym, że zapisy w programie są </w:t>
      </w:r>
      <w:r w:rsidR="00CE26BF" w:rsidRPr="00E11547">
        <w:rPr>
          <w:sz w:val="24"/>
          <w:szCs w:val="24"/>
        </w:rPr>
        <w:t xml:space="preserve">w tej kwestii </w:t>
      </w:r>
      <w:r w:rsidR="00A46279" w:rsidRPr="00E11547">
        <w:rPr>
          <w:sz w:val="24"/>
          <w:szCs w:val="24"/>
        </w:rPr>
        <w:t>bardzo niespójne</w:t>
      </w:r>
      <w:r w:rsidR="00CE26BF" w:rsidRPr="00E11547">
        <w:rPr>
          <w:sz w:val="24"/>
          <w:szCs w:val="24"/>
        </w:rPr>
        <w:t xml:space="preserve">, a </w:t>
      </w:r>
      <w:r w:rsidR="00A46279" w:rsidRPr="00E11547">
        <w:rPr>
          <w:sz w:val="24"/>
          <w:szCs w:val="24"/>
        </w:rPr>
        <w:t>Komisja</w:t>
      </w:r>
      <w:r w:rsidR="00CE26BF" w:rsidRPr="00E11547">
        <w:rPr>
          <w:sz w:val="24"/>
          <w:szCs w:val="24"/>
        </w:rPr>
        <w:t xml:space="preserve"> Europejska</w:t>
      </w:r>
      <w:r w:rsidR="00A46279" w:rsidRPr="00E11547">
        <w:rPr>
          <w:sz w:val="24"/>
          <w:szCs w:val="24"/>
        </w:rPr>
        <w:t xml:space="preserve"> nie zgadza się na </w:t>
      </w:r>
      <w:r w:rsidR="00CE26BF" w:rsidRPr="00E11547">
        <w:rPr>
          <w:sz w:val="24"/>
          <w:szCs w:val="24"/>
        </w:rPr>
        <w:t>dofinansowanie budynków nowobudowanych w miejsce wyburzenia starych</w:t>
      </w:r>
      <w:r w:rsidR="005608DF" w:rsidRPr="00E11547">
        <w:rPr>
          <w:sz w:val="24"/>
          <w:szCs w:val="24"/>
        </w:rPr>
        <w:t>, które uległy dużej degradacji</w:t>
      </w:r>
      <w:r w:rsidR="00412F46" w:rsidRPr="00E11547">
        <w:rPr>
          <w:sz w:val="24"/>
          <w:szCs w:val="24"/>
        </w:rPr>
        <w:t xml:space="preserve">. </w:t>
      </w:r>
      <w:r w:rsidR="000B781A" w:rsidRPr="00E11547">
        <w:rPr>
          <w:sz w:val="24"/>
          <w:szCs w:val="24"/>
        </w:rPr>
        <w:t xml:space="preserve">Dyrektor zgodził się na </w:t>
      </w:r>
      <w:r w:rsidR="008F4941" w:rsidRPr="00E11547">
        <w:rPr>
          <w:sz w:val="24"/>
          <w:szCs w:val="24"/>
        </w:rPr>
        <w:t xml:space="preserve">taki tok myślenia, że czasem bardziej opłaca się wybudować </w:t>
      </w:r>
      <w:r w:rsidR="00095006" w:rsidRPr="00E11547">
        <w:rPr>
          <w:sz w:val="24"/>
          <w:szCs w:val="24"/>
        </w:rPr>
        <w:t>nowy bud</w:t>
      </w:r>
      <w:r w:rsidR="00E044AD" w:rsidRPr="00E11547">
        <w:rPr>
          <w:sz w:val="24"/>
          <w:szCs w:val="24"/>
        </w:rPr>
        <w:t>ynek</w:t>
      </w:r>
      <w:r w:rsidR="00095006" w:rsidRPr="00E11547">
        <w:rPr>
          <w:sz w:val="24"/>
          <w:szCs w:val="24"/>
        </w:rPr>
        <w:t xml:space="preserve"> niż r</w:t>
      </w:r>
      <w:r w:rsidR="00B87EE4" w:rsidRPr="00E11547">
        <w:rPr>
          <w:sz w:val="24"/>
          <w:szCs w:val="24"/>
        </w:rPr>
        <w:t>emontować zdegradowany, jest uzasadniony.</w:t>
      </w:r>
      <w:r w:rsidR="00095006" w:rsidRPr="00E11547">
        <w:rPr>
          <w:sz w:val="24"/>
          <w:szCs w:val="24"/>
        </w:rPr>
        <w:t xml:space="preserve"> </w:t>
      </w:r>
      <w:r w:rsidR="000B781A" w:rsidRPr="00E11547">
        <w:rPr>
          <w:sz w:val="24"/>
          <w:szCs w:val="24"/>
        </w:rPr>
        <w:t xml:space="preserve">Jednak zapisy programu nie </w:t>
      </w:r>
      <w:r w:rsidR="00131D39" w:rsidRPr="00E11547">
        <w:rPr>
          <w:sz w:val="24"/>
          <w:szCs w:val="24"/>
        </w:rPr>
        <w:t>p</w:t>
      </w:r>
      <w:r w:rsidR="00D80431" w:rsidRPr="00E11547">
        <w:rPr>
          <w:sz w:val="24"/>
          <w:szCs w:val="24"/>
        </w:rPr>
        <w:t>rzewidują możliwości. P</w:t>
      </w:r>
      <w:r w:rsidR="00E044AD" w:rsidRPr="00E11547">
        <w:rPr>
          <w:sz w:val="24"/>
          <w:szCs w:val="24"/>
        </w:rPr>
        <w:t>rawdopodobny kierunek, który zostanie wskazany</w:t>
      </w:r>
      <w:r w:rsidR="00AA7B89" w:rsidRPr="00E11547">
        <w:rPr>
          <w:sz w:val="24"/>
          <w:szCs w:val="24"/>
        </w:rPr>
        <w:t xml:space="preserve"> w regulaminie</w:t>
      </w:r>
      <w:r w:rsidR="00E044AD" w:rsidRPr="00E11547">
        <w:rPr>
          <w:sz w:val="24"/>
          <w:szCs w:val="24"/>
        </w:rPr>
        <w:t>, aby</w:t>
      </w:r>
      <w:r w:rsidR="00095006" w:rsidRPr="00E11547">
        <w:rPr>
          <w:sz w:val="24"/>
          <w:szCs w:val="24"/>
        </w:rPr>
        <w:t xml:space="preserve"> </w:t>
      </w:r>
      <w:r w:rsidR="00A46279" w:rsidRPr="00E11547">
        <w:rPr>
          <w:sz w:val="24"/>
          <w:szCs w:val="24"/>
        </w:rPr>
        <w:t>poziom zdegradowania</w:t>
      </w:r>
      <w:r w:rsidR="00095006" w:rsidRPr="00E11547">
        <w:rPr>
          <w:sz w:val="24"/>
          <w:szCs w:val="24"/>
        </w:rPr>
        <w:t xml:space="preserve"> </w:t>
      </w:r>
      <w:r w:rsidR="00A46279" w:rsidRPr="00E11547">
        <w:rPr>
          <w:sz w:val="24"/>
          <w:szCs w:val="24"/>
        </w:rPr>
        <w:t xml:space="preserve">był niski. </w:t>
      </w:r>
    </w:p>
    <w:p w:rsidR="00AC7990" w:rsidRDefault="00557FB2" w:rsidP="00E11547">
      <w:pPr>
        <w:jc w:val="both"/>
        <w:rPr>
          <w:sz w:val="24"/>
          <w:szCs w:val="24"/>
        </w:rPr>
      </w:pPr>
      <w:r w:rsidRPr="00E11547">
        <w:rPr>
          <w:b/>
          <w:sz w:val="24"/>
          <w:szCs w:val="24"/>
          <w:highlight w:val="lightGray"/>
        </w:rPr>
        <w:t>Działanie 6.3 B Remont, odnowa części wspólnych wielor</w:t>
      </w:r>
      <w:r w:rsidR="006A3464" w:rsidRPr="00E11547">
        <w:rPr>
          <w:b/>
          <w:sz w:val="24"/>
          <w:szCs w:val="24"/>
          <w:highlight w:val="lightGray"/>
        </w:rPr>
        <w:t>odzinnych budynków mieszkalnych</w:t>
      </w:r>
      <w:r w:rsidR="006A3464" w:rsidRPr="00E11547">
        <w:rPr>
          <w:b/>
          <w:sz w:val="24"/>
          <w:szCs w:val="24"/>
        </w:rPr>
        <w:t xml:space="preserve"> </w:t>
      </w:r>
      <w:r w:rsidR="006A3464" w:rsidRPr="00E11547">
        <w:rPr>
          <w:sz w:val="24"/>
          <w:szCs w:val="24"/>
        </w:rPr>
        <w:t xml:space="preserve">– omówiła pani </w:t>
      </w:r>
      <w:r w:rsidR="00C16216" w:rsidRPr="00E11547">
        <w:rPr>
          <w:b/>
          <w:sz w:val="24"/>
          <w:szCs w:val="24"/>
        </w:rPr>
        <w:t>Bożena</w:t>
      </w:r>
      <w:r w:rsidR="006A3464" w:rsidRPr="00E11547">
        <w:rPr>
          <w:b/>
          <w:sz w:val="24"/>
          <w:szCs w:val="24"/>
        </w:rPr>
        <w:t xml:space="preserve"> </w:t>
      </w:r>
      <w:r w:rsidR="00C16216" w:rsidRPr="00E11547">
        <w:rPr>
          <w:b/>
          <w:sz w:val="24"/>
          <w:szCs w:val="24"/>
        </w:rPr>
        <w:t>Pencakowska</w:t>
      </w:r>
      <w:r w:rsidR="00C16216" w:rsidRPr="00E11547">
        <w:rPr>
          <w:sz w:val="24"/>
          <w:szCs w:val="24"/>
        </w:rPr>
        <w:t xml:space="preserve"> – przedstawiciel </w:t>
      </w:r>
      <w:r w:rsidR="00016EA8" w:rsidRPr="00E11547">
        <w:rPr>
          <w:sz w:val="24"/>
          <w:szCs w:val="24"/>
        </w:rPr>
        <w:t xml:space="preserve"> Wydziału Z</w:t>
      </w:r>
      <w:r w:rsidR="00D8757A" w:rsidRPr="00E11547">
        <w:rPr>
          <w:sz w:val="24"/>
          <w:szCs w:val="24"/>
        </w:rPr>
        <w:t>arządzania RPO.</w:t>
      </w:r>
      <w:r w:rsidR="007E442D" w:rsidRPr="00E11547">
        <w:rPr>
          <w:sz w:val="24"/>
          <w:szCs w:val="24"/>
        </w:rPr>
        <w:t xml:space="preserve"> </w:t>
      </w:r>
    </w:p>
    <w:p w:rsidR="00AC7990" w:rsidRDefault="00AC7990" w:rsidP="00E11547">
      <w:pPr>
        <w:jc w:val="both"/>
        <w:rPr>
          <w:sz w:val="24"/>
          <w:szCs w:val="24"/>
        </w:rPr>
      </w:pPr>
      <w:r w:rsidRPr="00AC7990">
        <w:rPr>
          <w:sz w:val="24"/>
          <w:szCs w:val="24"/>
        </w:rPr>
        <w:t>Poniżej streszczono propozycje do kryteriów, które wpłynęły po terminie składania uwag lub autopoprawki, z którymi członkowie komitetu s nie mieli możliwości zapoznać się przed posiedzeniem.</w:t>
      </w:r>
    </w:p>
    <w:p w:rsidR="006F717C" w:rsidRPr="00E11547" w:rsidRDefault="00BD2B05" w:rsidP="00E11547">
      <w:pPr>
        <w:jc w:val="both"/>
        <w:rPr>
          <w:sz w:val="24"/>
          <w:szCs w:val="24"/>
        </w:rPr>
      </w:pPr>
      <w:r w:rsidRPr="00E11547">
        <w:rPr>
          <w:sz w:val="24"/>
          <w:szCs w:val="24"/>
        </w:rPr>
        <w:t>W wyniku dyskusji</w:t>
      </w:r>
      <w:r w:rsidR="00CB016D" w:rsidRPr="00E11547">
        <w:rPr>
          <w:sz w:val="24"/>
          <w:szCs w:val="24"/>
        </w:rPr>
        <w:t>,</w:t>
      </w:r>
      <w:r w:rsidRPr="00E11547">
        <w:rPr>
          <w:sz w:val="24"/>
          <w:szCs w:val="24"/>
        </w:rPr>
        <w:t xml:space="preserve"> </w:t>
      </w:r>
      <w:r w:rsidR="00597C51" w:rsidRPr="00E11547">
        <w:rPr>
          <w:sz w:val="24"/>
          <w:szCs w:val="24"/>
        </w:rPr>
        <w:t xml:space="preserve">podczas posiedzenia </w:t>
      </w:r>
      <w:r w:rsidR="006F717C" w:rsidRPr="00E11547">
        <w:rPr>
          <w:sz w:val="24"/>
          <w:szCs w:val="24"/>
        </w:rPr>
        <w:t>wprowadzono autopoprawki</w:t>
      </w:r>
      <w:r w:rsidR="00CB016D" w:rsidRPr="00E11547">
        <w:rPr>
          <w:sz w:val="24"/>
          <w:szCs w:val="24"/>
        </w:rPr>
        <w:t xml:space="preserve"> do</w:t>
      </w:r>
      <w:r w:rsidR="006F717C" w:rsidRPr="00E11547">
        <w:rPr>
          <w:sz w:val="24"/>
          <w:szCs w:val="24"/>
        </w:rPr>
        <w:t>:</w:t>
      </w:r>
    </w:p>
    <w:p w:rsidR="00557FB2" w:rsidRPr="00E11547" w:rsidRDefault="0059766C" w:rsidP="00E11547">
      <w:pPr>
        <w:pStyle w:val="Akapitzlist"/>
        <w:numPr>
          <w:ilvl w:val="0"/>
          <w:numId w:val="3"/>
        </w:numPr>
        <w:jc w:val="both"/>
        <w:rPr>
          <w:sz w:val="24"/>
          <w:szCs w:val="24"/>
        </w:rPr>
      </w:pPr>
      <w:r w:rsidRPr="00E11547">
        <w:rPr>
          <w:sz w:val="24"/>
          <w:szCs w:val="24"/>
        </w:rPr>
        <w:t xml:space="preserve">kryterium dot. efektywności energetycznej, </w:t>
      </w:r>
      <w:r w:rsidR="00CB016D" w:rsidRPr="00E11547">
        <w:rPr>
          <w:sz w:val="24"/>
          <w:szCs w:val="24"/>
        </w:rPr>
        <w:t xml:space="preserve">gdzie </w:t>
      </w:r>
      <w:r w:rsidR="00557FB2" w:rsidRPr="00E11547">
        <w:rPr>
          <w:sz w:val="24"/>
          <w:szCs w:val="24"/>
        </w:rPr>
        <w:t xml:space="preserve">na wniosek </w:t>
      </w:r>
      <w:r w:rsidRPr="00E11547">
        <w:rPr>
          <w:sz w:val="24"/>
          <w:szCs w:val="24"/>
        </w:rPr>
        <w:t xml:space="preserve"> przedstawicieli </w:t>
      </w:r>
      <w:r w:rsidR="00557FB2" w:rsidRPr="00E11547">
        <w:rPr>
          <w:sz w:val="24"/>
          <w:szCs w:val="24"/>
        </w:rPr>
        <w:t xml:space="preserve">ZIT WrOF oraz Ministerstwa </w:t>
      </w:r>
      <w:r w:rsidR="00AC38F8" w:rsidRPr="00E11547">
        <w:rPr>
          <w:sz w:val="24"/>
          <w:szCs w:val="24"/>
        </w:rPr>
        <w:t xml:space="preserve">Rozwoju </w:t>
      </w:r>
      <w:r w:rsidR="00DA39BC" w:rsidRPr="00E11547">
        <w:rPr>
          <w:sz w:val="24"/>
          <w:szCs w:val="24"/>
        </w:rPr>
        <w:t xml:space="preserve">, IZ dokonała </w:t>
      </w:r>
      <w:r w:rsidR="00557FB2" w:rsidRPr="00E11547">
        <w:rPr>
          <w:sz w:val="24"/>
          <w:szCs w:val="24"/>
        </w:rPr>
        <w:t xml:space="preserve">korekty </w:t>
      </w:r>
      <w:r w:rsidR="00DA39BC" w:rsidRPr="00E11547">
        <w:rPr>
          <w:sz w:val="24"/>
          <w:szCs w:val="24"/>
        </w:rPr>
        <w:t xml:space="preserve">nazwy </w:t>
      </w:r>
      <w:r w:rsidR="00AC38F8" w:rsidRPr="00E11547">
        <w:rPr>
          <w:sz w:val="24"/>
          <w:szCs w:val="24"/>
        </w:rPr>
        <w:t>kryterium</w:t>
      </w:r>
      <w:r w:rsidR="00DA39BC" w:rsidRPr="00E11547">
        <w:rPr>
          <w:sz w:val="24"/>
          <w:szCs w:val="24"/>
        </w:rPr>
        <w:t>, które</w:t>
      </w:r>
      <w:r w:rsidR="000C40FB" w:rsidRPr="00E11547">
        <w:rPr>
          <w:sz w:val="24"/>
          <w:szCs w:val="24"/>
        </w:rPr>
        <w:t>go</w:t>
      </w:r>
      <w:r w:rsidR="00DA39BC" w:rsidRPr="00E11547">
        <w:rPr>
          <w:sz w:val="24"/>
          <w:szCs w:val="24"/>
        </w:rPr>
        <w:t xml:space="preserve"> </w:t>
      </w:r>
      <w:r w:rsidR="00AC38F8" w:rsidRPr="00E11547">
        <w:rPr>
          <w:sz w:val="24"/>
          <w:szCs w:val="24"/>
        </w:rPr>
        <w:t>brzmi</w:t>
      </w:r>
      <w:r w:rsidR="000C40FB" w:rsidRPr="00E11547">
        <w:rPr>
          <w:sz w:val="24"/>
          <w:szCs w:val="24"/>
        </w:rPr>
        <w:t xml:space="preserve">enie </w:t>
      </w:r>
      <w:r w:rsidR="00AC38F8" w:rsidRPr="00E11547">
        <w:rPr>
          <w:sz w:val="24"/>
          <w:szCs w:val="24"/>
        </w:rPr>
        <w:t xml:space="preserve"> </w:t>
      </w:r>
      <w:r w:rsidR="00DA39BC" w:rsidRPr="00E11547">
        <w:rPr>
          <w:sz w:val="24"/>
          <w:szCs w:val="24"/>
        </w:rPr>
        <w:t>„efektywność energetyczna</w:t>
      </w:r>
      <w:r w:rsidR="000C40FB" w:rsidRPr="00E11547">
        <w:rPr>
          <w:sz w:val="24"/>
          <w:szCs w:val="24"/>
        </w:rPr>
        <w:t xml:space="preserve"> w rewitalizowanych budynkach” zostało zastąpione sformułowaniem „efektywność energetyczna”</w:t>
      </w:r>
    </w:p>
    <w:p w:rsidR="00557FB2" w:rsidRPr="00E11547" w:rsidRDefault="006F717C" w:rsidP="00E11547">
      <w:pPr>
        <w:pStyle w:val="Akapitzlist"/>
        <w:numPr>
          <w:ilvl w:val="0"/>
          <w:numId w:val="3"/>
        </w:numPr>
        <w:jc w:val="both"/>
        <w:rPr>
          <w:sz w:val="24"/>
          <w:szCs w:val="24"/>
        </w:rPr>
      </w:pPr>
      <w:r w:rsidRPr="00E11547">
        <w:rPr>
          <w:sz w:val="24"/>
          <w:szCs w:val="24"/>
        </w:rPr>
        <w:t>kryterium dot. zgodności projektu z rejestrem zabytków/ gminną ewidencją zabytków</w:t>
      </w:r>
      <w:r w:rsidR="006357A9" w:rsidRPr="00E11547">
        <w:rPr>
          <w:sz w:val="24"/>
          <w:szCs w:val="24"/>
        </w:rPr>
        <w:t xml:space="preserve"> oraz kryterium dot. stanu technicznego budynków,</w:t>
      </w:r>
      <w:r w:rsidR="008B7232" w:rsidRPr="00E11547">
        <w:rPr>
          <w:sz w:val="24"/>
          <w:szCs w:val="24"/>
        </w:rPr>
        <w:t xml:space="preserve"> gdzie na</w:t>
      </w:r>
      <w:r w:rsidR="00C9574F" w:rsidRPr="00E11547">
        <w:rPr>
          <w:sz w:val="24"/>
          <w:szCs w:val="24"/>
        </w:rPr>
        <w:t xml:space="preserve"> wniosek przedstawicieli ZIT, kryterium to zostało włączone do etapu oceny zgodności ze strategią ZIT </w:t>
      </w:r>
    </w:p>
    <w:p w:rsidR="00557FB2" w:rsidRPr="00E11547" w:rsidRDefault="003C35BD" w:rsidP="00E11547">
      <w:pPr>
        <w:jc w:val="both"/>
        <w:rPr>
          <w:sz w:val="24"/>
          <w:szCs w:val="24"/>
        </w:rPr>
      </w:pPr>
      <w:r w:rsidRPr="00E11547">
        <w:rPr>
          <w:sz w:val="24"/>
          <w:szCs w:val="24"/>
        </w:rPr>
        <w:t xml:space="preserve">Wprowadzone autopoprawki </w:t>
      </w:r>
      <w:r w:rsidR="00800D7D" w:rsidRPr="00E11547">
        <w:rPr>
          <w:sz w:val="24"/>
          <w:szCs w:val="24"/>
        </w:rPr>
        <w:t>uzasadnione</w:t>
      </w:r>
      <w:r w:rsidRPr="00E11547">
        <w:rPr>
          <w:sz w:val="24"/>
          <w:szCs w:val="24"/>
        </w:rPr>
        <w:t xml:space="preserve"> były przez przedstawicieli ZIT</w:t>
      </w:r>
      <w:r w:rsidR="00800D7D" w:rsidRPr="00E11547">
        <w:rPr>
          <w:sz w:val="24"/>
          <w:szCs w:val="24"/>
        </w:rPr>
        <w:t>,</w:t>
      </w:r>
      <w:r w:rsidR="002028BB" w:rsidRPr="00E11547">
        <w:rPr>
          <w:sz w:val="24"/>
          <w:szCs w:val="24"/>
        </w:rPr>
        <w:t xml:space="preserve"> którzy wskazali, iż</w:t>
      </w:r>
      <w:r w:rsidR="00800D7D" w:rsidRPr="00E11547">
        <w:rPr>
          <w:sz w:val="24"/>
          <w:szCs w:val="24"/>
        </w:rPr>
        <w:t xml:space="preserve"> </w:t>
      </w:r>
      <w:r w:rsidR="00AC7990">
        <w:rPr>
          <w:sz w:val="24"/>
          <w:szCs w:val="24"/>
        </w:rPr>
        <w:br/>
      </w:r>
      <w:r w:rsidR="00800D7D" w:rsidRPr="00E11547">
        <w:rPr>
          <w:sz w:val="24"/>
          <w:szCs w:val="24"/>
        </w:rPr>
        <w:t xml:space="preserve">z przeprowadzonej diagnozy wynika, że </w:t>
      </w:r>
      <w:r w:rsidR="00557FB2" w:rsidRPr="00E11547">
        <w:rPr>
          <w:sz w:val="24"/>
          <w:szCs w:val="24"/>
        </w:rPr>
        <w:t>stopień zużycia i dekapitalizacji naszych budynków wielorodzinnych jest poważnym problemem</w:t>
      </w:r>
      <w:r w:rsidR="002028BB" w:rsidRPr="00E11547">
        <w:rPr>
          <w:sz w:val="24"/>
          <w:szCs w:val="24"/>
        </w:rPr>
        <w:t>,</w:t>
      </w:r>
      <w:r w:rsidR="00557FB2" w:rsidRPr="00E11547">
        <w:rPr>
          <w:sz w:val="24"/>
          <w:szCs w:val="24"/>
        </w:rPr>
        <w:t xml:space="preserve"> dlatego</w:t>
      </w:r>
      <w:r w:rsidR="00800D7D" w:rsidRPr="00E11547">
        <w:rPr>
          <w:sz w:val="24"/>
          <w:szCs w:val="24"/>
        </w:rPr>
        <w:t xml:space="preserve"> właściwym będzie ocenianie tego</w:t>
      </w:r>
      <w:r w:rsidR="00557FB2" w:rsidRPr="00E11547">
        <w:rPr>
          <w:sz w:val="24"/>
          <w:szCs w:val="24"/>
        </w:rPr>
        <w:t xml:space="preserve"> na </w:t>
      </w:r>
      <w:r w:rsidR="00800D7D" w:rsidRPr="00E11547">
        <w:rPr>
          <w:sz w:val="24"/>
          <w:szCs w:val="24"/>
        </w:rPr>
        <w:t xml:space="preserve">etapie ocenie zgodności ze strategią ZIT. </w:t>
      </w:r>
    </w:p>
    <w:p w:rsidR="00B87EE4" w:rsidRPr="00E11547" w:rsidRDefault="00B87EE4" w:rsidP="00E11547">
      <w:pPr>
        <w:jc w:val="both"/>
        <w:rPr>
          <w:b/>
          <w:sz w:val="24"/>
          <w:szCs w:val="24"/>
        </w:rPr>
      </w:pPr>
      <w:r w:rsidRPr="00E11547">
        <w:rPr>
          <w:b/>
          <w:sz w:val="24"/>
          <w:szCs w:val="24"/>
        </w:rPr>
        <w:t>Uwagi/pytania zgłoszone w tej części posiedzenia:</w:t>
      </w:r>
    </w:p>
    <w:p w:rsidR="00557FB2" w:rsidRPr="00E11547" w:rsidRDefault="00EB6B4A" w:rsidP="00E11547">
      <w:pPr>
        <w:jc w:val="both"/>
        <w:rPr>
          <w:sz w:val="24"/>
          <w:szCs w:val="24"/>
        </w:rPr>
      </w:pPr>
      <w:r w:rsidRPr="00E11547">
        <w:rPr>
          <w:b/>
          <w:sz w:val="24"/>
          <w:szCs w:val="24"/>
        </w:rPr>
        <w:t xml:space="preserve">Pan </w:t>
      </w:r>
      <w:r w:rsidR="00557FB2" w:rsidRPr="00E11547">
        <w:rPr>
          <w:b/>
          <w:sz w:val="24"/>
          <w:szCs w:val="24"/>
        </w:rPr>
        <w:t>M</w:t>
      </w:r>
      <w:r w:rsidRPr="00E11547">
        <w:rPr>
          <w:b/>
          <w:sz w:val="24"/>
          <w:szCs w:val="24"/>
        </w:rPr>
        <w:t>irosław</w:t>
      </w:r>
      <w:r w:rsidR="00557FB2" w:rsidRPr="00E11547">
        <w:rPr>
          <w:b/>
          <w:sz w:val="24"/>
          <w:szCs w:val="24"/>
        </w:rPr>
        <w:t xml:space="preserve"> Przewoźnik</w:t>
      </w:r>
      <w:r w:rsidRPr="00E11547">
        <w:rPr>
          <w:sz w:val="24"/>
          <w:szCs w:val="24"/>
        </w:rPr>
        <w:t xml:space="preserve"> – przedstawiciel Biura Pełnomocnika Rządu ds. osób niepełnosprawnych zwrócił uwagę, że jako członek </w:t>
      </w:r>
      <w:r w:rsidR="00557FB2" w:rsidRPr="00E11547">
        <w:rPr>
          <w:sz w:val="24"/>
          <w:szCs w:val="24"/>
        </w:rPr>
        <w:t>trzech</w:t>
      </w:r>
      <w:r w:rsidRPr="00E11547">
        <w:rPr>
          <w:sz w:val="24"/>
          <w:szCs w:val="24"/>
        </w:rPr>
        <w:t xml:space="preserve"> innych </w:t>
      </w:r>
      <w:r w:rsidR="00557FB2" w:rsidRPr="00E11547">
        <w:rPr>
          <w:sz w:val="24"/>
          <w:szCs w:val="24"/>
        </w:rPr>
        <w:t xml:space="preserve">komitetów </w:t>
      </w:r>
      <w:r w:rsidRPr="00E11547">
        <w:rPr>
          <w:sz w:val="24"/>
          <w:szCs w:val="24"/>
        </w:rPr>
        <w:t>monitorujących</w:t>
      </w:r>
      <w:r w:rsidR="00715A02" w:rsidRPr="00E11547">
        <w:rPr>
          <w:sz w:val="24"/>
          <w:szCs w:val="24"/>
        </w:rPr>
        <w:t>,</w:t>
      </w:r>
      <w:r w:rsidRPr="00E11547">
        <w:rPr>
          <w:sz w:val="24"/>
          <w:szCs w:val="24"/>
        </w:rPr>
        <w:t xml:space="preserve"> </w:t>
      </w:r>
      <w:r w:rsidR="00715A02" w:rsidRPr="00E11547">
        <w:rPr>
          <w:sz w:val="24"/>
          <w:szCs w:val="24"/>
        </w:rPr>
        <w:t xml:space="preserve">dostrzega inny sposób procedowania w kwestiach rewitalizacji. </w:t>
      </w:r>
      <w:r w:rsidR="008B2DE8" w:rsidRPr="00E11547">
        <w:rPr>
          <w:sz w:val="24"/>
          <w:szCs w:val="24"/>
        </w:rPr>
        <w:t>Czy w przypadku RPO WD przewidziana jest komplementarność projektów</w:t>
      </w:r>
      <w:r w:rsidR="00C3388B" w:rsidRPr="00E11547">
        <w:rPr>
          <w:sz w:val="24"/>
          <w:szCs w:val="24"/>
        </w:rPr>
        <w:t xml:space="preserve"> z zakresu rewitalizacji</w:t>
      </w:r>
      <w:r w:rsidR="008B2DE8" w:rsidRPr="00E11547">
        <w:rPr>
          <w:sz w:val="24"/>
          <w:szCs w:val="24"/>
        </w:rPr>
        <w:t xml:space="preserve"> realizowanych </w:t>
      </w:r>
      <w:r w:rsidR="0073335F" w:rsidRPr="00E11547">
        <w:rPr>
          <w:sz w:val="24"/>
          <w:szCs w:val="24"/>
        </w:rPr>
        <w:br/>
      </w:r>
      <w:r w:rsidR="008B2DE8" w:rsidRPr="00E11547">
        <w:rPr>
          <w:sz w:val="24"/>
          <w:szCs w:val="24"/>
        </w:rPr>
        <w:t xml:space="preserve">w ramach EFRR i EFS </w:t>
      </w:r>
      <w:r w:rsidR="005365A4" w:rsidRPr="00E11547">
        <w:rPr>
          <w:sz w:val="24"/>
          <w:szCs w:val="24"/>
        </w:rPr>
        <w:t xml:space="preserve"> w taki sposób,</w:t>
      </w:r>
      <w:r w:rsidR="00C3388B" w:rsidRPr="00E11547">
        <w:rPr>
          <w:sz w:val="24"/>
          <w:szCs w:val="24"/>
        </w:rPr>
        <w:t xml:space="preserve"> aby</w:t>
      </w:r>
      <w:r w:rsidR="00557FB2" w:rsidRPr="00E11547">
        <w:rPr>
          <w:sz w:val="24"/>
          <w:szCs w:val="24"/>
        </w:rPr>
        <w:t xml:space="preserve"> rewitalizacja społeczna </w:t>
      </w:r>
      <w:r w:rsidR="005365A4" w:rsidRPr="00E11547">
        <w:rPr>
          <w:sz w:val="24"/>
          <w:szCs w:val="24"/>
        </w:rPr>
        <w:t>łączyła</w:t>
      </w:r>
      <w:r w:rsidR="00CE723B" w:rsidRPr="00E11547">
        <w:rPr>
          <w:sz w:val="24"/>
          <w:szCs w:val="24"/>
        </w:rPr>
        <w:t xml:space="preserve"> oba</w:t>
      </w:r>
      <w:r w:rsidR="0073335F" w:rsidRPr="00E11547">
        <w:rPr>
          <w:sz w:val="24"/>
          <w:szCs w:val="24"/>
        </w:rPr>
        <w:t xml:space="preserve"> dwa zakresy</w:t>
      </w:r>
    </w:p>
    <w:p w:rsidR="00557FB2" w:rsidRPr="00E11547" w:rsidRDefault="00CE723B" w:rsidP="00E11547">
      <w:pPr>
        <w:jc w:val="both"/>
        <w:rPr>
          <w:sz w:val="24"/>
          <w:szCs w:val="24"/>
        </w:rPr>
      </w:pPr>
      <w:r w:rsidRPr="00E11547">
        <w:rPr>
          <w:sz w:val="24"/>
          <w:szCs w:val="24"/>
        </w:rPr>
        <w:lastRenderedPageBreak/>
        <w:t xml:space="preserve">Dyrektor </w:t>
      </w:r>
      <w:r w:rsidRPr="00E11547">
        <w:rPr>
          <w:b/>
          <w:sz w:val="24"/>
          <w:szCs w:val="24"/>
        </w:rPr>
        <w:t>S. Sobieszek</w:t>
      </w:r>
      <w:r w:rsidR="000D5B0A" w:rsidRPr="00E11547">
        <w:rPr>
          <w:sz w:val="24"/>
          <w:szCs w:val="24"/>
        </w:rPr>
        <w:t xml:space="preserve"> wyjaśnił, że w przypadku działań realizowanych w obszarze rewitalizacji</w:t>
      </w:r>
      <w:r w:rsidR="00FE089F" w:rsidRPr="00E11547">
        <w:rPr>
          <w:sz w:val="24"/>
          <w:szCs w:val="24"/>
        </w:rPr>
        <w:t>, zapisy uszczegóławiające RPO</w:t>
      </w:r>
      <w:r w:rsidR="002D2287" w:rsidRPr="00E11547">
        <w:rPr>
          <w:sz w:val="24"/>
          <w:szCs w:val="24"/>
        </w:rPr>
        <w:t xml:space="preserve"> </w:t>
      </w:r>
      <w:r w:rsidR="00074472" w:rsidRPr="00E11547">
        <w:rPr>
          <w:sz w:val="24"/>
          <w:szCs w:val="24"/>
        </w:rPr>
        <w:t>dot</w:t>
      </w:r>
      <w:r w:rsidR="0021339C" w:rsidRPr="00E11547">
        <w:rPr>
          <w:sz w:val="24"/>
          <w:szCs w:val="24"/>
        </w:rPr>
        <w:t>.</w:t>
      </w:r>
      <w:r w:rsidR="00074472" w:rsidRPr="00E11547">
        <w:rPr>
          <w:sz w:val="24"/>
          <w:szCs w:val="24"/>
        </w:rPr>
        <w:t xml:space="preserve"> komplementarności</w:t>
      </w:r>
      <w:r w:rsidR="00064CAE">
        <w:rPr>
          <w:sz w:val="24"/>
          <w:szCs w:val="24"/>
        </w:rPr>
        <w:t xml:space="preserve"> jako kr</w:t>
      </w:r>
      <w:r w:rsidR="003D4C5B">
        <w:rPr>
          <w:sz w:val="24"/>
          <w:szCs w:val="24"/>
        </w:rPr>
        <w:t>yterium premiujące</w:t>
      </w:r>
      <w:r w:rsidR="00074472" w:rsidRPr="00E11547">
        <w:rPr>
          <w:sz w:val="24"/>
          <w:szCs w:val="24"/>
        </w:rPr>
        <w:t xml:space="preserve"> </w:t>
      </w:r>
      <w:r w:rsidR="002D2287" w:rsidRPr="00E11547">
        <w:rPr>
          <w:sz w:val="24"/>
          <w:szCs w:val="24"/>
        </w:rPr>
        <w:t>są jeszcze szersze</w:t>
      </w:r>
      <w:r w:rsidR="006F499E" w:rsidRPr="00E11547">
        <w:rPr>
          <w:sz w:val="24"/>
          <w:szCs w:val="24"/>
        </w:rPr>
        <w:t xml:space="preserve"> niż w kryteriach ogólnych. </w:t>
      </w:r>
      <w:r w:rsidR="00074472" w:rsidRPr="00E11547">
        <w:rPr>
          <w:sz w:val="24"/>
          <w:szCs w:val="24"/>
        </w:rPr>
        <w:t>Komplementarność została przewidziana</w:t>
      </w:r>
      <w:r w:rsidR="003D4C5B">
        <w:rPr>
          <w:sz w:val="24"/>
          <w:szCs w:val="24"/>
        </w:rPr>
        <w:t xml:space="preserve"> jako kryterium</w:t>
      </w:r>
      <w:r w:rsidR="006F499E" w:rsidRPr="0045264F">
        <w:rPr>
          <w:sz w:val="24"/>
          <w:szCs w:val="24"/>
        </w:rPr>
        <w:t xml:space="preserve"> </w:t>
      </w:r>
      <w:r w:rsidR="0045264F" w:rsidRPr="0045264F">
        <w:rPr>
          <w:sz w:val="24"/>
          <w:szCs w:val="24"/>
        </w:rPr>
        <w:t>punkto</w:t>
      </w:r>
      <w:r w:rsidR="003D4C5B">
        <w:rPr>
          <w:sz w:val="24"/>
          <w:szCs w:val="24"/>
        </w:rPr>
        <w:t xml:space="preserve">we a nie dostępowe. </w:t>
      </w:r>
      <w:r w:rsidR="00E024F6" w:rsidRPr="00E11547">
        <w:rPr>
          <w:sz w:val="24"/>
          <w:szCs w:val="24"/>
        </w:rPr>
        <w:t>N</w:t>
      </w:r>
      <w:r w:rsidR="00074472" w:rsidRPr="00E11547">
        <w:rPr>
          <w:sz w:val="24"/>
          <w:szCs w:val="24"/>
        </w:rPr>
        <w:t xml:space="preserve">ależy </w:t>
      </w:r>
      <w:r w:rsidR="0021339C" w:rsidRPr="00E11547">
        <w:rPr>
          <w:sz w:val="24"/>
          <w:szCs w:val="24"/>
        </w:rPr>
        <w:t>pamiętać</w:t>
      </w:r>
      <w:r w:rsidR="00074472" w:rsidRPr="00E11547">
        <w:rPr>
          <w:sz w:val="24"/>
          <w:szCs w:val="24"/>
        </w:rPr>
        <w:t xml:space="preserve"> o tym,</w:t>
      </w:r>
      <w:r w:rsidR="0021339C" w:rsidRPr="00E11547">
        <w:rPr>
          <w:sz w:val="24"/>
          <w:szCs w:val="24"/>
        </w:rPr>
        <w:t xml:space="preserve"> aby </w:t>
      </w:r>
      <w:r w:rsidR="00992E96" w:rsidRPr="00E11547">
        <w:rPr>
          <w:sz w:val="24"/>
          <w:szCs w:val="24"/>
        </w:rPr>
        <w:t xml:space="preserve">jedno </w:t>
      </w:r>
      <w:r w:rsidR="00557FB2" w:rsidRPr="00E11547">
        <w:rPr>
          <w:sz w:val="24"/>
          <w:szCs w:val="24"/>
        </w:rPr>
        <w:t>kryterium dostępu</w:t>
      </w:r>
      <w:r w:rsidR="00992E96" w:rsidRPr="00E11547">
        <w:rPr>
          <w:sz w:val="24"/>
          <w:szCs w:val="24"/>
        </w:rPr>
        <w:t xml:space="preserve"> nie zablokowało</w:t>
      </w:r>
      <w:r w:rsidR="00557FB2" w:rsidRPr="00E11547">
        <w:rPr>
          <w:sz w:val="24"/>
          <w:szCs w:val="24"/>
        </w:rPr>
        <w:t xml:space="preserve"> możliwoś</w:t>
      </w:r>
      <w:r w:rsidR="005F4778" w:rsidRPr="00E11547">
        <w:rPr>
          <w:sz w:val="24"/>
          <w:szCs w:val="24"/>
        </w:rPr>
        <w:t>ci</w:t>
      </w:r>
      <w:r w:rsidR="00557FB2" w:rsidRPr="00E11547">
        <w:rPr>
          <w:sz w:val="24"/>
          <w:szCs w:val="24"/>
        </w:rPr>
        <w:t xml:space="preserve"> realizacji projektu. </w:t>
      </w:r>
      <w:r w:rsidR="00A72303" w:rsidRPr="00E11547">
        <w:rPr>
          <w:sz w:val="24"/>
          <w:szCs w:val="24"/>
        </w:rPr>
        <w:t xml:space="preserve">IZ RPO przewidziała </w:t>
      </w:r>
      <w:r w:rsidR="00557FB2" w:rsidRPr="00E11547">
        <w:rPr>
          <w:sz w:val="24"/>
          <w:szCs w:val="24"/>
        </w:rPr>
        <w:t>komplementarność z</w:t>
      </w:r>
      <w:r w:rsidR="0073335F" w:rsidRPr="00E11547">
        <w:rPr>
          <w:sz w:val="24"/>
          <w:szCs w:val="24"/>
        </w:rPr>
        <w:t>arówno z</w:t>
      </w:r>
      <w:r w:rsidR="00557FB2" w:rsidRPr="00E11547">
        <w:rPr>
          <w:sz w:val="24"/>
          <w:szCs w:val="24"/>
        </w:rPr>
        <w:t xml:space="preserve"> projektami </w:t>
      </w:r>
      <w:r w:rsidR="00A72303" w:rsidRPr="00E11547">
        <w:rPr>
          <w:sz w:val="24"/>
          <w:szCs w:val="24"/>
        </w:rPr>
        <w:t>„</w:t>
      </w:r>
      <w:r w:rsidR="00557FB2" w:rsidRPr="00E11547">
        <w:rPr>
          <w:sz w:val="24"/>
          <w:szCs w:val="24"/>
        </w:rPr>
        <w:t>miękkimi</w:t>
      </w:r>
      <w:r w:rsidR="00A72303" w:rsidRPr="00E11547">
        <w:rPr>
          <w:sz w:val="24"/>
          <w:szCs w:val="24"/>
        </w:rPr>
        <w:t>”</w:t>
      </w:r>
      <w:r w:rsidR="00557FB2" w:rsidRPr="00E11547">
        <w:rPr>
          <w:sz w:val="24"/>
          <w:szCs w:val="24"/>
        </w:rPr>
        <w:t>,</w:t>
      </w:r>
      <w:r w:rsidR="003659BD" w:rsidRPr="00E11547">
        <w:rPr>
          <w:sz w:val="24"/>
          <w:szCs w:val="24"/>
        </w:rPr>
        <w:t xml:space="preserve"> </w:t>
      </w:r>
      <w:r w:rsidR="00A560AD" w:rsidRPr="00E11547">
        <w:rPr>
          <w:sz w:val="24"/>
          <w:szCs w:val="24"/>
        </w:rPr>
        <w:t>tj. finansowanymi ze środków</w:t>
      </w:r>
      <w:r w:rsidR="00557FB2" w:rsidRPr="00E11547">
        <w:rPr>
          <w:sz w:val="24"/>
          <w:szCs w:val="24"/>
        </w:rPr>
        <w:t xml:space="preserve"> </w:t>
      </w:r>
      <w:r w:rsidR="00A72303" w:rsidRPr="00E11547">
        <w:rPr>
          <w:sz w:val="24"/>
          <w:szCs w:val="24"/>
        </w:rPr>
        <w:t>pochodzącymi z</w:t>
      </w:r>
      <w:r w:rsidR="00A560AD" w:rsidRPr="00E11547">
        <w:rPr>
          <w:sz w:val="24"/>
          <w:szCs w:val="24"/>
        </w:rPr>
        <w:t xml:space="preserve"> części </w:t>
      </w:r>
      <w:r w:rsidR="00557FB2" w:rsidRPr="00E11547">
        <w:rPr>
          <w:sz w:val="24"/>
          <w:szCs w:val="24"/>
        </w:rPr>
        <w:t>EFS</w:t>
      </w:r>
      <w:r w:rsidR="0062579A" w:rsidRPr="00E11547">
        <w:rPr>
          <w:sz w:val="24"/>
          <w:szCs w:val="24"/>
        </w:rPr>
        <w:t>, które są</w:t>
      </w:r>
      <w:r w:rsidR="00A560AD" w:rsidRPr="00E11547">
        <w:rPr>
          <w:sz w:val="24"/>
          <w:szCs w:val="24"/>
        </w:rPr>
        <w:t xml:space="preserve"> </w:t>
      </w:r>
      <w:r w:rsidR="0062579A" w:rsidRPr="00E11547">
        <w:rPr>
          <w:sz w:val="24"/>
          <w:szCs w:val="24"/>
        </w:rPr>
        <w:t>wówczas</w:t>
      </w:r>
      <w:r w:rsidR="00A560AD" w:rsidRPr="00E11547">
        <w:rPr>
          <w:sz w:val="24"/>
          <w:szCs w:val="24"/>
        </w:rPr>
        <w:t xml:space="preserve"> wyżej punktowane</w:t>
      </w:r>
      <w:r w:rsidR="00557FB2" w:rsidRPr="00E11547">
        <w:rPr>
          <w:sz w:val="24"/>
          <w:szCs w:val="24"/>
        </w:rPr>
        <w:t xml:space="preserve"> </w:t>
      </w:r>
      <w:r w:rsidR="00A72303" w:rsidRPr="00E11547">
        <w:rPr>
          <w:sz w:val="24"/>
          <w:szCs w:val="24"/>
        </w:rPr>
        <w:t xml:space="preserve">oraz </w:t>
      </w:r>
      <w:r w:rsidR="00557FB2" w:rsidRPr="00E11547">
        <w:rPr>
          <w:sz w:val="24"/>
          <w:szCs w:val="24"/>
        </w:rPr>
        <w:t xml:space="preserve">komplementarność z </w:t>
      </w:r>
      <w:r w:rsidR="00A560AD" w:rsidRPr="00E11547">
        <w:rPr>
          <w:sz w:val="24"/>
          <w:szCs w:val="24"/>
        </w:rPr>
        <w:t>projektami</w:t>
      </w:r>
      <w:r w:rsidR="0062579A" w:rsidRPr="00E11547">
        <w:rPr>
          <w:sz w:val="24"/>
          <w:szCs w:val="24"/>
        </w:rPr>
        <w:t xml:space="preserve"> inwestycyjnymi</w:t>
      </w:r>
      <w:r w:rsidR="00557FB2" w:rsidRPr="00E11547">
        <w:rPr>
          <w:sz w:val="24"/>
          <w:szCs w:val="24"/>
        </w:rPr>
        <w:t>. Na</w:t>
      </w:r>
      <w:r w:rsidR="00E3372D" w:rsidRPr="00E11547">
        <w:rPr>
          <w:sz w:val="24"/>
          <w:szCs w:val="24"/>
        </w:rPr>
        <w:t xml:space="preserve"> wniosek </w:t>
      </w:r>
      <w:r w:rsidR="00557FB2" w:rsidRPr="00E11547">
        <w:rPr>
          <w:sz w:val="24"/>
          <w:szCs w:val="24"/>
        </w:rPr>
        <w:t>Ministerstwa</w:t>
      </w:r>
      <w:r w:rsidR="00E3372D" w:rsidRPr="00E11547">
        <w:rPr>
          <w:sz w:val="24"/>
          <w:szCs w:val="24"/>
        </w:rPr>
        <w:t xml:space="preserve"> </w:t>
      </w:r>
      <w:r w:rsidR="0073335F" w:rsidRPr="00E11547">
        <w:rPr>
          <w:sz w:val="24"/>
          <w:szCs w:val="24"/>
        </w:rPr>
        <w:t xml:space="preserve">pojawił się </w:t>
      </w:r>
      <w:r w:rsidR="00FA4DE0" w:rsidRPr="00E11547">
        <w:rPr>
          <w:sz w:val="24"/>
          <w:szCs w:val="24"/>
        </w:rPr>
        <w:t>również zapis</w:t>
      </w:r>
      <w:r w:rsidR="00557FB2" w:rsidRPr="00E11547">
        <w:rPr>
          <w:sz w:val="24"/>
          <w:szCs w:val="24"/>
        </w:rPr>
        <w:t xml:space="preserve">, że te przedsięwzięcia </w:t>
      </w:r>
      <w:r w:rsidR="00FA4DE0" w:rsidRPr="00E11547">
        <w:rPr>
          <w:sz w:val="24"/>
          <w:szCs w:val="24"/>
        </w:rPr>
        <w:t xml:space="preserve"> powinny </w:t>
      </w:r>
      <w:r w:rsidR="00557FB2" w:rsidRPr="00E11547">
        <w:rPr>
          <w:sz w:val="24"/>
          <w:szCs w:val="24"/>
        </w:rPr>
        <w:t xml:space="preserve">służyć realizacji programu rewitalizacji. </w:t>
      </w:r>
    </w:p>
    <w:p w:rsidR="00557FB2" w:rsidRPr="00E11547" w:rsidRDefault="00E024F6" w:rsidP="00E11547">
      <w:pPr>
        <w:jc w:val="both"/>
        <w:rPr>
          <w:sz w:val="24"/>
          <w:szCs w:val="24"/>
        </w:rPr>
      </w:pPr>
      <w:r w:rsidRPr="00E11547">
        <w:rPr>
          <w:sz w:val="24"/>
          <w:szCs w:val="24"/>
        </w:rPr>
        <w:t xml:space="preserve">Dyrektor S. Sobieszek </w:t>
      </w:r>
      <w:r w:rsidR="003C6C74" w:rsidRPr="00E11547">
        <w:rPr>
          <w:sz w:val="24"/>
          <w:szCs w:val="24"/>
        </w:rPr>
        <w:t xml:space="preserve">poruszył kwestię, iż IZ oczekiwało tu dyskusji z członkami </w:t>
      </w:r>
      <w:r w:rsidR="00454D5C" w:rsidRPr="00E11547">
        <w:rPr>
          <w:sz w:val="24"/>
          <w:szCs w:val="24"/>
        </w:rPr>
        <w:t xml:space="preserve">Tym bardziej, iż MR stało na stanowisku, aby w </w:t>
      </w:r>
      <w:r w:rsidR="007B3F30" w:rsidRPr="00E11547">
        <w:rPr>
          <w:sz w:val="24"/>
          <w:szCs w:val="24"/>
        </w:rPr>
        <w:t xml:space="preserve">ogóle nie uwzględniać </w:t>
      </w:r>
      <w:r w:rsidR="00454D5C" w:rsidRPr="00E11547">
        <w:rPr>
          <w:sz w:val="24"/>
          <w:szCs w:val="24"/>
        </w:rPr>
        <w:t>tego kryterium. Dyskusja</w:t>
      </w:r>
      <w:r w:rsidR="007B3F30" w:rsidRPr="00E11547">
        <w:rPr>
          <w:sz w:val="24"/>
          <w:szCs w:val="24"/>
        </w:rPr>
        <w:t xml:space="preserve"> jednak</w:t>
      </w:r>
      <w:r w:rsidR="00454D5C" w:rsidRPr="00E11547">
        <w:rPr>
          <w:sz w:val="24"/>
          <w:szCs w:val="24"/>
        </w:rPr>
        <w:t xml:space="preserve"> nie pojawiła się jedna</w:t>
      </w:r>
      <w:r w:rsidR="00D67057" w:rsidRPr="00E11547">
        <w:rPr>
          <w:sz w:val="24"/>
          <w:szCs w:val="24"/>
        </w:rPr>
        <w:t xml:space="preserve">k. Czekamy zatem na głosy z Państwa strony w kwestii, </w:t>
      </w:r>
      <w:r w:rsidR="00557FB2" w:rsidRPr="00E11547">
        <w:rPr>
          <w:sz w:val="24"/>
          <w:szCs w:val="24"/>
        </w:rPr>
        <w:t xml:space="preserve">czy w tym bardzo nietypowym typie projektów, </w:t>
      </w:r>
      <w:r w:rsidR="00D67057" w:rsidRPr="00E11547">
        <w:rPr>
          <w:sz w:val="24"/>
          <w:szCs w:val="24"/>
        </w:rPr>
        <w:t xml:space="preserve">gdzie w </w:t>
      </w:r>
      <w:r w:rsidR="00557FB2" w:rsidRPr="00E11547">
        <w:rPr>
          <w:sz w:val="24"/>
          <w:szCs w:val="24"/>
        </w:rPr>
        <w:t xml:space="preserve">częściach wspólnych budynków wielorodzinnych, z jednej strony </w:t>
      </w:r>
      <w:r w:rsidR="006F0213" w:rsidRPr="00E11547">
        <w:rPr>
          <w:sz w:val="24"/>
          <w:szCs w:val="24"/>
        </w:rPr>
        <w:t>zarządzają</w:t>
      </w:r>
      <w:r w:rsidR="00557FB2" w:rsidRPr="00E11547">
        <w:rPr>
          <w:sz w:val="24"/>
          <w:szCs w:val="24"/>
        </w:rPr>
        <w:t xml:space="preserve"> JST</w:t>
      </w:r>
      <w:r w:rsidR="006F0213" w:rsidRPr="00E11547">
        <w:rPr>
          <w:sz w:val="24"/>
          <w:szCs w:val="24"/>
        </w:rPr>
        <w:t>, a</w:t>
      </w:r>
      <w:r w:rsidR="00557FB2" w:rsidRPr="00E11547">
        <w:rPr>
          <w:sz w:val="24"/>
          <w:szCs w:val="24"/>
        </w:rPr>
        <w:t xml:space="preserve"> z drugiej</w:t>
      </w:r>
      <w:r w:rsidR="006F0213" w:rsidRPr="00E11547">
        <w:rPr>
          <w:sz w:val="24"/>
          <w:szCs w:val="24"/>
        </w:rPr>
        <w:t xml:space="preserve"> strony </w:t>
      </w:r>
      <w:r w:rsidR="00557FB2" w:rsidRPr="00E11547">
        <w:rPr>
          <w:sz w:val="24"/>
          <w:szCs w:val="24"/>
        </w:rPr>
        <w:t>wspóln</w:t>
      </w:r>
      <w:r w:rsidR="00C06527" w:rsidRPr="00E11547">
        <w:rPr>
          <w:sz w:val="24"/>
          <w:szCs w:val="24"/>
        </w:rPr>
        <w:t>oty, spółdzielnie, wprowadzać</w:t>
      </w:r>
      <w:r w:rsidR="00557FB2" w:rsidRPr="00E11547">
        <w:rPr>
          <w:sz w:val="24"/>
          <w:szCs w:val="24"/>
        </w:rPr>
        <w:t xml:space="preserve"> dodatkowe kryterium wkładu własnego.</w:t>
      </w:r>
      <w:r w:rsidR="008A41A7" w:rsidRPr="00E11547">
        <w:rPr>
          <w:sz w:val="24"/>
          <w:szCs w:val="24"/>
        </w:rPr>
        <w:t xml:space="preserve"> Wprowadzenie tego kryterium ma dwie strony – z jednej</w:t>
      </w:r>
      <w:r w:rsidR="00557FB2" w:rsidRPr="00E11547">
        <w:rPr>
          <w:sz w:val="24"/>
          <w:szCs w:val="24"/>
        </w:rPr>
        <w:t xml:space="preserve"> będzie można dofinansować większą ilość projektów</w:t>
      </w:r>
      <w:r w:rsidR="008A41A7" w:rsidRPr="00E11547">
        <w:rPr>
          <w:sz w:val="24"/>
          <w:szCs w:val="24"/>
        </w:rPr>
        <w:t>, jednak z drugie</w:t>
      </w:r>
      <w:r w:rsidR="004732F6" w:rsidRPr="00E11547">
        <w:rPr>
          <w:sz w:val="24"/>
          <w:szCs w:val="24"/>
        </w:rPr>
        <w:t xml:space="preserve">j kryterium to może okazać się dla niektórych wnioskodawców, </w:t>
      </w:r>
      <w:r w:rsidR="00557FB2" w:rsidRPr="00E11547">
        <w:rPr>
          <w:sz w:val="24"/>
          <w:szCs w:val="24"/>
        </w:rPr>
        <w:t xml:space="preserve"> niesprawiedliwe. </w:t>
      </w:r>
      <w:r w:rsidR="008C1E9E" w:rsidRPr="00E11547">
        <w:rPr>
          <w:sz w:val="24"/>
          <w:szCs w:val="24"/>
        </w:rPr>
        <w:t>Jednakże,</w:t>
      </w:r>
      <w:r w:rsidR="004732F6" w:rsidRPr="00E11547">
        <w:rPr>
          <w:sz w:val="24"/>
          <w:szCs w:val="24"/>
        </w:rPr>
        <w:t xml:space="preserve"> zgodnie z ustaleniami, które miały miejsce podczas  poprzednich posiedzeń komitetu, IZ podjęła decyzję, iż w pewnych sytuacjach będzie to kryterium proponować. </w:t>
      </w:r>
    </w:p>
    <w:p w:rsidR="00557FB2" w:rsidRPr="00E11547" w:rsidRDefault="00C61D4C" w:rsidP="00E11547">
      <w:pPr>
        <w:jc w:val="both"/>
        <w:rPr>
          <w:sz w:val="24"/>
          <w:szCs w:val="24"/>
        </w:rPr>
      </w:pPr>
      <w:r w:rsidRPr="00E11547">
        <w:rPr>
          <w:b/>
          <w:sz w:val="24"/>
          <w:szCs w:val="24"/>
        </w:rPr>
        <w:t xml:space="preserve">Pan </w:t>
      </w:r>
      <w:r w:rsidR="00557FB2" w:rsidRPr="00E11547">
        <w:rPr>
          <w:b/>
          <w:sz w:val="24"/>
          <w:szCs w:val="24"/>
        </w:rPr>
        <w:t>W</w:t>
      </w:r>
      <w:r w:rsidRPr="00E11547">
        <w:rPr>
          <w:b/>
          <w:sz w:val="24"/>
          <w:szCs w:val="24"/>
        </w:rPr>
        <w:t>iktor</w:t>
      </w:r>
      <w:r w:rsidR="006B7AE0" w:rsidRPr="00E11547">
        <w:rPr>
          <w:b/>
          <w:sz w:val="24"/>
          <w:szCs w:val="24"/>
        </w:rPr>
        <w:t xml:space="preserve"> Lubieniecki</w:t>
      </w:r>
      <w:r w:rsidRPr="00E11547">
        <w:rPr>
          <w:sz w:val="24"/>
          <w:szCs w:val="24"/>
        </w:rPr>
        <w:t xml:space="preserve"> - przedstawiciel </w:t>
      </w:r>
      <w:r w:rsidR="00557FB2" w:rsidRPr="00E11547">
        <w:rPr>
          <w:sz w:val="24"/>
          <w:szCs w:val="24"/>
        </w:rPr>
        <w:t xml:space="preserve">ZIT AJ </w:t>
      </w:r>
      <w:r w:rsidRPr="00E11547">
        <w:rPr>
          <w:sz w:val="24"/>
          <w:szCs w:val="24"/>
        </w:rPr>
        <w:t xml:space="preserve"> zgłosił wniosek</w:t>
      </w:r>
      <w:r w:rsidR="006B7AE0" w:rsidRPr="00E11547">
        <w:rPr>
          <w:sz w:val="24"/>
          <w:szCs w:val="24"/>
        </w:rPr>
        <w:t xml:space="preserve"> o wyłączenie z tego kryterium ZIT AJ. Wyjaśnił, iż </w:t>
      </w:r>
      <w:r w:rsidR="00557FB2" w:rsidRPr="00E11547">
        <w:rPr>
          <w:sz w:val="24"/>
          <w:szCs w:val="24"/>
        </w:rPr>
        <w:t>równolegle z pracami IZ</w:t>
      </w:r>
      <w:r w:rsidR="0062594C" w:rsidRPr="00E11547">
        <w:rPr>
          <w:sz w:val="24"/>
          <w:szCs w:val="24"/>
        </w:rPr>
        <w:t>, przedstawiciele ZIT AJ</w:t>
      </w:r>
      <w:r w:rsidR="006B7AE0" w:rsidRPr="00E11547">
        <w:rPr>
          <w:sz w:val="24"/>
          <w:szCs w:val="24"/>
        </w:rPr>
        <w:t xml:space="preserve"> podjęli rozmowy</w:t>
      </w:r>
      <w:r w:rsidR="00557FB2" w:rsidRPr="00E11547">
        <w:rPr>
          <w:sz w:val="24"/>
          <w:szCs w:val="24"/>
        </w:rPr>
        <w:t xml:space="preserve"> </w:t>
      </w:r>
      <w:r w:rsidR="008C1E9E" w:rsidRPr="00E11547">
        <w:rPr>
          <w:sz w:val="24"/>
          <w:szCs w:val="24"/>
        </w:rPr>
        <w:br/>
      </w:r>
      <w:r w:rsidR="00557FB2" w:rsidRPr="00E11547">
        <w:rPr>
          <w:sz w:val="24"/>
          <w:szCs w:val="24"/>
        </w:rPr>
        <w:t>z gminami, tworzą</w:t>
      </w:r>
      <w:r w:rsidR="007A34A0" w:rsidRPr="00E11547">
        <w:rPr>
          <w:sz w:val="24"/>
          <w:szCs w:val="24"/>
        </w:rPr>
        <w:t xml:space="preserve">cymi </w:t>
      </w:r>
      <w:r w:rsidR="00557FB2" w:rsidRPr="00E11547">
        <w:rPr>
          <w:sz w:val="24"/>
          <w:szCs w:val="24"/>
        </w:rPr>
        <w:t xml:space="preserve"> ZIT AJ, </w:t>
      </w:r>
      <w:r w:rsidR="007A34A0" w:rsidRPr="00E11547">
        <w:rPr>
          <w:sz w:val="24"/>
          <w:szCs w:val="24"/>
        </w:rPr>
        <w:t xml:space="preserve">które </w:t>
      </w:r>
      <w:r w:rsidR="00557FB2" w:rsidRPr="00E11547">
        <w:rPr>
          <w:sz w:val="24"/>
          <w:szCs w:val="24"/>
        </w:rPr>
        <w:t>z kolei gminy kontaktowały się bardzo szeroko</w:t>
      </w:r>
      <w:r w:rsidR="007A34A0" w:rsidRPr="00E11547">
        <w:rPr>
          <w:sz w:val="24"/>
          <w:szCs w:val="24"/>
        </w:rPr>
        <w:t xml:space="preserve"> z potencjalnymi wnioskodawcami. Wynikiem tych rozmów jest </w:t>
      </w:r>
      <w:r w:rsidR="00557FB2" w:rsidRPr="00E11547">
        <w:rPr>
          <w:sz w:val="24"/>
          <w:szCs w:val="24"/>
        </w:rPr>
        <w:t>gotowość</w:t>
      </w:r>
      <w:r w:rsidR="0062594C" w:rsidRPr="00E11547">
        <w:rPr>
          <w:sz w:val="24"/>
          <w:szCs w:val="24"/>
        </w:rPr>
        <w:t xml:space="preserve"> wyrażona przez </w:t>
      </w:r>
      <w:r w:rsidR="00557FB2" w:rsidRPr="00E11547">
        <w:rPr>
          <w:sz w:val="24"/>
          <w:szCs w:val="24"/>
        </w:rPr>
        <w:t xml:space="preserve">wnioskodawców </w:t>
      </w:r>
      <w:r w:rsidR="0062594C" w:rsidRPr="00E11547">
        <w:rPr>
          <w:sz w:val="24"/>
          <w:szCs w:val="24"/>
        </w:rPr>
        <w:t xml:space="preserve">do uzyskania </w:t>
      </w:r>
      <w:r w:rsidR="00B0684E" w:rsidRPr="00E11547">
        <w:rPr>
          <w:sz w:val="24"/>
          <w:szCs w:val="24"/>
        </w:rPr>
        <w:t>niższego</w:t>
      </w:r>
      <w:r w:rsidR="00557FB2" w:rsidRPr="00E11547">
        <w:rPr>
          <w:sz w:val="24"/>
          <w:szCs w:val="24"/>
        </w:rPr>
        <w:t xml:space="preserve"> poziom</w:t>
      </w:r>
      <w:r w:rsidR="00B0684E" w:rsidRPr="00E11547">
        <w:rPr>
          <w:sz w:val="24"/>
          <w:szCs w:val="24"/>
        </w:rPr>
        <w:t xml:space="preserve">u dofinansowania. Jednakże dzięki temu planowane </w:t>
      </w:r>
      <w:r w:rsidR="00557FB2" w:rsidRPr="00E11547">
        <w:rPr>
          <w:sz w:val="24"/>
          <w:szCs w:val="24"/>
        </w:rPr>
        <w:t>działania będą bardziej kompleksowe.</w:t>
      </w:r>
      <w:r w:rsidR="0007041C" w:rsidRPr="00E11547">
        <w:rPr>
          <w:sz w:val="24"/>
          <w:szCs w:val="24"/>
        </w:rPr>
        <w:t xml:space="preserve"> Pismo w tej sprawie, aby stosowne zapisy</w:t>
      </w:r>
      <w:r w:rsidR="00745FD4" w:rsidRPr="00E11547">
        <w:rPr>
          <w:sz w:val="24"/>
          <w:szCs w:val="24"/>
        </w:rPr>
        <w:t xml:space="preserve"> zastosować również w  Szczegółowym Opisie Osi Priorytetowych </w:t>
      </w:r>
      <w:r w:rsidR="0007041C" w:rsidRPr="00E11547">
        <w:rPr>
          <w:sz w:val="24"/>
          <w:szCs w:val="24"/>
        </w:rPr>
        <w:t xml:space="preserve">  </w:t>
      </w:r>
    </w:p>
    <w:p w:rsidR="00557FB2" w:rsidRPr="00E11547" w:rsidRDefault="00745FD4" w:rsidP="00E11547">
      <w:pPr>
        <w:jc w:val="both"/>
        <w:rPr>
          <w:sz w:val="24"/>
          <w:szCs w:val="24"/>
        </w:rPr>
      </w:pPr>
      <w:r w:rsidRPr="00E11547">
        <w:rPr>
          <w:sz w:val="24"/>
          <w:szCs w:val="24"/>
        </w:rPr>
        <w:t xml:space="preserve">Dyrektor S. Sobieszek </w:t>
      </w:r>
      <w:r w:rsidR="00E67DB3" w:rsidRPr="00E11547">
        <w:rPr>
          <w:sz w:val="24"/>
          <w:szCs w:val="24"/>
        </w:rPr>
        <w:t>potwierdził</w:t>
      </w:r>
      <w:r w:rsidRPr="00E11547">
        <w:rPr>
          <w:sz w:val="24"/>
          <w:szCs w:val="24"/>
        </w:rPr>
        <w:t xml:space="preserve">, </w:t>
      </w:r>
      <w:r w:rsidR="00E67DB3" w:rsidRPr="00E11547">
        <w:rPr>
          <w:sz w:val="24"/>
          <w:szCs w:val="24"/>
        </w:rPr>
        <w:t>iż</w:t>
      </w:r>
      <w:r w:rsidRPr="00E11547">
        <w:rPr>
          <w:sz w:val="24"/>
          <w:szCs w:val="24"/>
        </w:rPr>
        <w:t xml:space="preserve"> </w:t>
      </w:r>
      <w:r w:rsidR="00E67DB3" w:rsidRPr="00E11547">
        <w:rPr>
          <w:sz w:val="24"/>
          <w:szCs w:val="24"/>
        </w:rPr>
        <w:t>wniosek</w:t>
      </w:r>
      <w:r w:rsidRPr="00E11547">
        <w:rPr>
          <w:sz w:val="24"/>
          <w:szCs w:val="24"/>
        </w:rPr>
        <w:t xml:space="preserve"> ten zostanie uwzględniony. </w:t>
      </w:r>
    </w:p>
    <w:p w:rsidR="00557FB2" w:rsidRPr="00E11547" w:rsidRDefault="00C6004A" w:rsidP="00E11547">
      <w:pPr>
        <w:jc w:val="both"/>
        <w:rPr>
          <w:sz w:val="24"/>
          <w:szCs w:val="24"/>
        </w:rPr>
      </w:pPr>
      <w:r w:rsidRPr="00E11547">
        <w:rPr>
          <w:b/>
          <w:sz w:val="24"/>
          <w:szCs w:val="24"/>
        </w:rPr>
        <w:t xml:space="preserve">Pan </w:t>
      </w:r>
      <w:r w:rsidR="00557FB2" w:rsidRPr="00E11547">
        <w:rPr>
          <w:b/>
          <w:sz w:val="24"/>
          <w:szCs w:val="24"/>
        </w:rPr>
        <w:t>A</w:t>
      </w:r>
      <w:r w:rsidRPr="00E11547">
        <w:rPr>
          <w:b/>
          <w:sz w:val="24"/>
          <w:szCs w:val="24"/>
        </w:rPr>
        <w:t xml:space="preserve"> </w:t>
      </w:r>
      <w:r w:rsidR="00557FB2" w:rsidRPr="00E11547">
        <w:rPr>
          <w:b/>
          <w:sz w:val="24"/>
          <w:szCs w:val="24"/>
        </w:rPr>
        <w:t>.C</w:t>
      </w:r>
      <w:r w:rsidR="00D128FB" w:rsidRPr="00E11547">
        <w:rPr>
          <w:b/>
          <w:sz w:val="24"/>
          <w:szCs w:val="24"/>
        </w:rPr>
        <w:t>zocher</w:t>
      </w:r>
      <w:r w:rsidR="00D128FB" w:rsidRPr="00E11547">
        <w:rPr>
          <w:sz w:val="24"/>
          <w:szCs w:val="24"/>
        </w:rPr>
        <w:t xml:space="preserve"> poddał w wątpliwość</w:t>
      </w:r>
      <w:r w:rsidR="00BE1039" w:rsidRPr="00E11547">
        <w:rPr>
          <w:sz w:val="24"/>
          <w:szCs w:val="24"/>
        </w:rPr>
        <w:t xml:space="preserve"> zastosowania </w:t>
      </w:r>
      <w:r w:rsidR="00CB1706" w:rsidRPr="00E11547">
        <w:rPr>
          <w:sz w:val="24"/>
          <w:szCs w:val="24"/>
        </w:rPr>
        <w:t xml:space="preserve">kryterium wysokości </w:t>
      </w:r>
      <w:r w:rsidR="00557FB2" w:rsidRPr="00E11547">
        <w:rPr>
          <w:sz w:val="24"/>
          <w:szCs w:val="24"/>
        </w:rPr>
        <w:t>wkładu własnego</w:t>
      </w:r>
      <w:r w:rsidR="00CB1706" w:rsidRPr="00E11547">
        <w:rPr>
          <w:sz w:val="24"/>
          <w:szCs w:val="24"/>
        </w:rPr>
        <w:t xml:space="preserve"> na szeroką skalę.</w:t>
      </w:r>
    </w:p>
    <w:p w:rsidR="00557FB2" w:rsidRPr="00E11547" w:rsidRDefault="00CB1706" w:rsidP="00E11547">
      <w:pPr>
        <w:jc w:val="both"/>
        <w:rPr>
          <w:sz w:val="24"/>
          <w:szCs w:val="24"/>
        </w:rPr>
      </w:pPr>
      <w:r w:rsidRPr="00E11547">
        <w:rPr>
          <w:sz w:val="24"/>
          <w:szCs w:val="24"/>
        </w:rPr>
        <w:t>Dyr</w:t>
      </w:r>
      <w:r w:rsidR="008F2A88" w:rsidRPr="00E11547">
        <w:rPr>
          <w:sz w:val="24"/>
          <w:szCs w:val="24"/>
        </w:rPr>
        <w:t>ektor S. Sobieszek wyjaśnił, iż</w:t>
      </w:r>
      <w:r w:rsidR="00557FB2" w:rsidRPr="00E11547">
        <w:rPr>
          <w:sz w:val="24"/>
          <w:szCs w:val="24"/>
        </w:rPr>
        <w:t xml:space="preserve"> </w:t>
      </w:r>
      <w:r w:rsidRPr="00E11547">
        <w:rPr>
          <w:sz w:val="24"/>
          <w:szCs w:val="24"/>
        </w:rPr>
        <w:t xml:space="preserve">w przypadku działań w ramach EFS kryterium takie nie będzie stasowane. Natomiast w innych naborach, np. w </w:t>
      </w:r>
      <w:r w:rsidR="00557FB2" w:rsidRPr="00E11547">
        <w:rPr>
          <w:sz w:val="24"/>
          <w:szCs w:val="24"/>
        </w:rPr>
        <w:t>przypadku działania 3.4 to kryterium znalazło uzasadnienie.</w:t>
      </w:r>
      <w:r w:rsidR="00C9103A" w:rsidRPr="00E11547">
        <w:rPr>
          <w:sz w:val="24"/>
          <w:szCs w:val="24"/>
        </w:rPr>
        <w:t xml:space="preserve"> Odwołał się do przykładów dofinansowania z poprzedniej perspektywy, gdzie takie kryterium spowodowało </w:t>
      </w:r>
      <w:r w:rsidR="00557FB2" w:rsidRPr="00E11547">
        <w:rPr>
          <w:sz w:val="24"/>
          <w:szCs w:val="24"/>
        </w:rPr>
        <w:t xml:space="preserve">możliwość </w:t>
      </w:r>
      <w:r w:rsidR="00C9103A" w:rsidRPr="00E11547">
        <w:rPr>
          <w:sz w:val="24"/>
          <w:szCs w:val="24"/>
        </w:rPr>
        <w:t xml:space="preserve">dofinansowania </w:t>
      </w:r>
      <w:r w:rsidR="00557FB2" w:rsidRPr="00E11547">
        <w:rPr>
          <w:sz w:val="24"/>
          <w:szCs w:val="24"/>
        </w:rPr>
        <w:t>większej ilości</w:t>
      </w:r>
      <w:r w:rsidR="00C9103A" w:rsidRPr="00E11547">
        <w:rPr>
          <w:sz w:val="24"/>
          <w:szCs w:val="24"/>
        </w:rPr>
        <w:t xml:space="preserve"> projektów</w:t>
      </w:r>
      <w:r w:rsidR="00557FB2" w:rsidRPr="00E11547">
        <w:rPr>
          <w:sz w:val="24"/>
          <w:szCs w:val="24"/>
        </w:rPr>
        <w:t xml:space="preserve">. </w:t>
      </w:r>
      <w:r w:rsidR="00886D7E" w:rsidRPr="00E11547">
        <w:rPr>
          <w:sz w:val="24"/>
          <w:szCs w:val="24"/>
        </w:rPr>
        <w:t>Dyrektor podkreślił, iż w przypadku innych działań tak</w:t>
      </w:r>
      <w:r w:rsidR="000537AC" w:rsidRPr="00E11547">
        <w:rPr>
          <w:sz w:val="24"/>
          <w:szCs w:val="24"/>
        </w:rPr>
        <w:t xml:space="preserve">a decyzja jest zdecydowanie do dyskusji, stad tez pojawiła się ta kwestia jako pytanie skierowane do członków komitetu. </w:t>
      </w:r>
    </w:p>
    <w:p w:rsidR="00557FB2" w:rsidRPr="00E11547" w:rsidRDefault="00095F7F" w:rsidP="00E11547">
      <w:pPr>
        <w:jc w:val="both"/>
        <w:rPr>
          <w:sz w:val="24"/>
          <w:szCs w:val="24"/>
        </w:rPr>
      </w:pPr>
      <w:r w:rsidRPr="00E11547">
        <w:rPr>
          <w:b/>
          <w:sz w:val="24"/>
          <w:szCs w:val="24"/>
        </w:rPr>
        <w:lastRenderedPageBreak/>
        <w:t xml:space="preserve">Pan Tomasz </w:t>
      </w:r>
      <w:r w:rsidR="00557FB2" w:rsidRPr="00E11547">
        <w:rPr>
          <w:b/>
          <w:sz w:val="24"/>
          <w:szCs w:val="24"/>
        </w:rPr>
        <w:t xml:space="preserve">Sołowiej </w:t>
      </w:r>
      <w:r w:rsidR="00557FB2" w:rsidRPr="00E11547">
        <w:rPr>
          <w:sz w:val="24"/>
          <w:szCs w:val="24"/>
        </w:rPr>
        <w:t>–</w:t>
      </w:r>
      <w:r w:rsidRPr="00E11547">
        <w:rPr>
          <w:sz w:val="24"/>
          <w:szCs w:val="24"/>
        </w:rPr>
        <w:t xml:space="preserve"> przedstawiciel  ZIT WrOF</w:t>
      </w:r>
      <w:r w:rsidR="008F2A88" w:rsidRPr="00E11547">
        <w:rPr>
          <w:sz w:val="24"/>
          <w:szCs w:val="24"/>
        </w:rPr>
        <w:t xml:space="preserve"> - zgodził się </w:t>
      </w:r>
      <w:r w:rsidR="00453B6B" w:rsidRPr="00E11547">
        <w:rPr>
          <w:sz w:val="24"/>
          <w:szCs w:val="24"/>
        </w:rPr>
        <w:t xml:space="preserve">z opinią wyrażoną wyżej przez m.in. </w:t>
      </w:r>
      <w:r w:rsidR="00842420" w:rsidRPr="00E11547">
        <w:rPr>
          <w:sz w:val="24"/>
          <w:szCs w:val="24"/>
        </w:rPr>
        <w:t>dyrektora</w:t>
      </w:r>
      <w:r w:rsidR="00453B6B" w:rsidRPr="00E11547">
        <w:rPr>
          <w:sz w:val="24"/>
          <w:szCs w:val="24"/>
        </w:rPr>
        <w:t xml:space="preserve"> S. Sobieszka, iż </w:t>
      </w:r>
      <w:r w:rsidR="00557FB2" w:rsidRPr="00E11547">
        <w:rPr>
          <w:sz w:val="24"/>
          <w:szCs w:val="24"/>
        </w:rPr>
        <w:t>obniżenie wkładu własnego przy niebywałym zainteresowaniu i konkurencji pomiędzy wspólnotami, czyli tymi podmiotami, które mogą uczestniczyć w teg</w:t>
      </w:r>
      <w:r w:rsidR="00842420" w:rsidRPr="00E11547">
        <w:rPr>
          <w:sz w:val="24"/>
          <w:szCs w:val="24"/>
        </w:rPr>
        <w:t xml:space="preserve">o typu działaniach </w:t>
      </w:r>
      <w:r w:rsidR="00557FB2" w:rsidRPr="00E11547">
        <w:rPr>
          <w:sz w:val="24"/>
          <w:szCs w:val="24"/>
        </w:rPr>
        <w:t xml:space="preserve">przyniesie pożądany skutek, w postaci dofinansowania większej ilości projektów. </w:t>
      </w:r>
      <w:r w:rsidR="00842420" w:rsidRPr="00E11547">
        <w:rPr>
          <w:sz w:val="24"/>
          <w:szCs w:val="24"/>
        </w:rPr>
        <w:t xml:space="preserve">Podkreślił, iż </w:t>
      </w:r>
      <w:r w:rsidR="005C74EC" w:rsidRPr="00E11547">
        <w:rPr>
          <w:sz w:val="24"/>
          <w:szCs w:val="24"/>
        </w:rPr>
        <w:t xml:space="preserve">zainteresowanie działaniem wspierającym rewitalizację </w:t>
      </w:r>
      <w:r w:rsidR="00557FB2" w:rsidRPr="00E11547">
        <w:rPr>
          <w:sz w:val="24"/>
          <w:szCs w:val="24"/>
        </w:rPr>
        <w:t xml:space="preserve">jest </w:t>
      </w:r>
      <w:r w:rsidR="005C74EC" w:rsidRPr="00E11547">
        <w:rPr>
          <w:sz w:val="24"/>
          <w:szCs w:val="24"/>
        </w:rPr>
        <w:t>ogromne.</w:t>
      </w:r>
      <w:r w:rsidR="00557FB2" w:rsidRPr="00E11547">
        <w:rPr>
          <w:sz w:val="24"/>
          <w:szCs w:val="24"/>
        </w:rPr>
        <w:t xml:space="preserve"> </w:t>
      </w:r>
      <w:r w:rsidR="004A71F7" w:rsidRPr="00E11547">
        <w:rPr>
          <w:sz w:val="24"/>
          <w:szCs w:val="24"/>
        </w:rPr>
        <w:t>W</w:t>
      </w:r>
      <w:r w:rsidR="00557FB2" w:rsidRPr="00E11547">
        <w:rPr>
          <w:sz w:val="24"/>
          <w:szCs w:val="24"/>
        </w:rPr>
        <w:t>spólnoty</w:t>
      </w:r>
      <w:r w:rsidR="004A71F7" w:rsidRPr="00E11547">
        <w:rPr>
          <w:sz w:val="24"/>
          <w:szCs w:val="24"/>
        </w:rPr>
        <w:t xml:space="preserve"> bardzo często </w:t>
      </w:r>
      <w:r w:rsidR="008F2A88" w:rsidRPr="00E11547">
        <w:rPr>
          <w:sz w:val="24"/>
          <w:szCs w:val="24"/>
        </w:rPr>
        <w:t xml:space="preserve">są przygotowane i posiadają </w:t>
      </w:r>
      <w:r w:rsidR="004A71F7" w:rsidRPr="00E11547">
        <w:rPr>
          <w:sz w:val="24"/>
          <w:szCs w:val="24"/>
        </w:rPr>
        <w:t xml:space="preserve">komplet dokumentów aplikacyjnych, łącznie z pozwoleniami na budowę . Pan T. Sołowiej wyraził głębokie przekonanie, iż wprowadzenie tego kryterium do działań dot. rewitalizacji jest jak najbardziej zasadne.  </w:t>
      </w:r>
    </w:p>
    <w:p w:rsidR="00557FB2" w:rsidRPr="00E11547" w:rsidRDefault="0074505B" w:rsidP="00E11547">
      <w:pPr>
        <w:jc w:val="both"/>
        <w:rPr>
          <w:sz w:val="24"/>
          <w:szCs w:val="24"/>
        </w:rPr>
      </w:pPr>
      <w:r w:rsidRPr="00E11547">
        <w:rPr>
          <w:b/>
          <w:sz w:val="24"/>
          <w:szCs w:val="24"/>
        </w:rPr>
        <w:t xml:space="preserve">Pani A. </w:t>
      </w:r>
      <w:r w:rsidR="00557FB2" w:rsidRPr="00E11547">
        <w:rPr>
          <w:b/>
          <w:sz w:val="24"/>
          <w:szCs w:val="24"/>
        </w:rPr>
        <w:t>Sulińska</w:t>
      </w:r>
      <w:r w:rsidRPr="00E11547">
        <w:rPr>
          <w:b/>
          <w:sz w:val="24"/>
          <w:szCs w:val="24"/>
        </w:rPr>
        <w:t xml:space="preserve"> – Wójcik</w:t>
      </w:r>
      <w:r w:rsidRPr="00E11547">
        <w:rPr>
          <w:sz w:val="24"/>
          <w:szCs w:val="24"/>
        </w:rPr>
        <w:t xml:space="preserve"> dodała</w:t>
      </w:r>
      <w:r w:rsidR="00557FB2" w:rsidRPr="00E11547">
        <w:rPr>
          <w:sz w:val="24"/>
          <w:szCs w:val="24"/>
        </w:rPr>
        <w:t xml:space="preserve">, </w:t>
      </w:r>
      <w:r w:rsidRPr="00E11547">
        <w:rPr>
          <w:sz w:val="24"/>
          <w:szCs w:val="24"/>
        </w:rPr>
        <w:t>iż</w:t>
      </w:r>
      <w:r w:rsidR="00A25EE7" w:rsidRPr="00E11547">
        <w:rPr>
          <w:sz w:val="24"/>
          <w:szCs w:val="24"/>
        </w:rPr>
        <w:t xml:space="preserve"> jako przedstawiciel</w:t>
      </w:r>
      <w:r w:rsidR="00AC7990">
        <w:rPr>
          <w:sz w:val="24"/>
          <w:szCs w:val="24"/>
        </w:rPr>
        <w:t xml:space="preserve"> MR </w:t>
      </w:r>
      <w:r w:rsidR="00A25EE7" w:rsidRPr="00E11547">
        <w:rPr>
          <w:sz w:val="24"/>
          <w:szCs w:val="24"/>
        </w:rPr>
        <w:t xml:space="preserve"> jako instytucji koordynującej popiera </w:t>
      </w:r>
      <w:r w:rsidR="00E41B38" w:rsidRPr="00E11547">
        <w:rPr>
          <w:sz w:val="24"/>
          <w:szCs w:val="24"/>
        </w:rPr>
        <w:t xml:space="preserve">kwestię </w:t>
      </w:r>
      <w:r w:rsidR="00557FB2" w:rsidRPr="00E11547">
        <w:rPr>
          <w:sz w:val="24"/>
          <w:szCs w:val="24"/>
        </w:rPr>
        <w:t xml:space="preserve">premiowania wkładu własnego dla tego </w:t>
      </w:r>
      <w:r w:rsidR="00E41B38" w:rsidRPr="00E11547">
        <w:rPr>
          <w:sz w:val="24"/>
          <w:szCs w:val="24"/>
        </w:rPr>
        <w:t>działania</w:t>
      </w:r>
      <w:r w:rsidR="00557FB2" w:rsidRPr="00E11547">
        <w:rPr>
          <w:sz w:val="24"/>
          <w:szCs w:val="24"/>
        </w:rPr>
        <w:t xml:space="preserve">. </w:t>
      </w:r>
      <w:r w:rsidR="00E41B38" w:rsidRPr="00E11547">
        <w:rPr>
          <w:sz w:val="24"/>
          <w:szCs w:val="24"/>
        </w:rPr>
        <w:t>Jednocześnie podkreśliła, iż z uwagi</w:t>
      </w:r>
      <w:r w:rsidR="006C5056" w:rsidRPr="00E11547">
        <w:rPr>
          <w:sz w:val="24"/>
          <w:szCs w:val="24"/>
        </w:rPr>
        <w:t xml:space="preserve"> na to</w:t>
      </w:r>
      <w:r w:rsidR="00E41B38" w:rsidRPr="00E11547">
        <w:rPr>
          <w:sz w:val="24"/>
          <w:szCs w:val="24"/>
        </w:rPr>
        <w:t>,</w:t>
      </w:r>
      <w:r w:rsidR="008F2A88" w:rsidRPr="00E11547">
        <w:rPr>
          <w:sz w:val="24"/>
          <w:szCs w:val="24"/>
        </w:rPr>
        <w:t xml:space="preserve"> iż</w:t>
      </w:r>
      <w:r w:rsidR="00E41B38" w:rsidRPr="00E11547">
        <w:rPr>
          <w:sz w:val="24"/>
          <w:szCs w:val="24"/>
        </w:rPr>
        <w:t xml:space="preserve"> nie powinno być to kryterium horyzontalne</w:t>
      </w:r>
      <w:r w:rsidR="0033604E" w:rsidRPr="00E11547">
        <w:rPr>
          <w:sz w:val="24"/>
          <w:szCs w:val="24"/>
        </w:rPr>
        <w:t xml:space="preserve">, posiedzenie komitetu jest odpowiednim miejscem na dyskusję i podjęcie decyzji w tej kwestii. </w:t>
      </w:r>
      <w:r w:rsidR="00E41B38" w:rsidRPr="00E11547">
        <w:rPr>
          <w:sz w:val="24"/>
          <w:szCs w:val="24"/>
        </w:rPr>
        <w:t xml:space="preserve"> </w:t>
      </w:r>
    </w:p>
    <w:p w:rsidR="00CB1247" w:rsidRPr="00E11547" w:rsidRDefault="005702ED" w:rsidP="00E11547">
      <w:pPr>
        <w:jc w:val="both"/>
        <w:rPr>
          <w:sz w:val="24"/>
          <w:szCs w:val="24"/>
        </w:rPr>
      </w:pPr>
      <w:r w:rsidRPr="00E11547">
        <w:rPr>
          <w:b/>
          <w:sz w:val="24"/>
          <w:szCs w:val="24"/>
        </w:rPr>
        <w:t>Pani Violetta Sołtysik</w:t>
      </w:r>
      <w:r w:rsidRPr="00E11547">
        <w:rPr>
          <w:sz w:val="24"/>
          <w:szCs w:val="24"/>
        </w:rPr>
        <w:t xml:space="preserve"> – przedstawiciel Stowarzyszenia</w:t>
      </w:r>
      <w:r w:rsidR="00A8520B" w:rsidRPr="00E11547">
        <w:rPr>
          <w:sz w:val="24"/>
          <w:szCs w:val="24"/>
        </w:rPr>
        <w:t xml:space="preserve"> Eko-Edukacja</w:t>
      </w:r>
      <w:r w:rsidRPr="00E11547">
        <w:rPr>
          <w:sz w:val="24"/>
          <w:szCs w:val="24"/>
        </w:rPr>
        <w:t xml:space="preserve"> również wyraziła </w:t>
      </w:r>
      <w:r w:rsidR="006C5056" w:rsidRPr="00E11547">
        <w:rPr>
          <w:sz w:val="24"/>
          <w:szCs w:val="24"/>
        </w:rPr>
        <w:t xml:space="preserve">pozytywną </w:t>
      </w:r>
      <w:r w:rsidRPr="00E11547">
        <w:rPr>
          <w:sz w:val="24"/>
          <w:szCs w:val="24"/>
        </w:rPr>
        <w:t>opinię, iż w przypadku działań rewitalizacyjnych</w:t>
      </w:r>
      <w:r w:rsidR="00B36C54" w:rsidRPr="00E11547">
        <w:rPr>
          <w:sz w:val="24"/>
          <w:szCs w:val="24"/>
        </w:rPr>
        <w:t>,</w:t>
      </w:r>
      <w:r w:rsidR="00557FB2" w:rsidRPr="00E11547">
        <w:rPr>
          <w:sz w:val="24"/>
          <w:szCs w:val="24"/>
        </w:rPr>
        <w:t xml:space="preserve"> jest to bardzo uzasadnione </w:t>
      </w:r>
      <w:r w:rsidR="00FA4351" w:rsidRPr="00E11547">
        <w:rPr>
          <w:sz w:val="24"/>
          <w:szCs w:val="24"/>
        </w:rPr>
        <w:t xml:space="preserve">,a </w:t>
      </w:r>
      <w:r w:rsidR="006B04C1" w:rsidRPr="00E11547">
        <w:rPr>
          <w:sz w:val="24"/>
          <w:szCs w:val="24"/>
        </w:rPr>
        <w:t xml:space="preserve">wkład </w:t>
      </w:r>
      <w:r w:rsidR="00557FB2" w:rsidRPr="00E11547">
        <w:rPr>
          <w:sz w:val="24"/>
          <w:szCs w:val="24"/>
        </w:rPr>
        <w:t>20 punktów procentowych</w:t>
      </w:r>
      <w:r w:rsidR="006B04C1" w:rsidRPr="00E11547">
        <w:rPr>
          <w:sz w:val="24"/>
          <w:szCs w:val="24"/>
        </w:rPr>
        <w:t xml:space="preserve"> można byłoby zwiększyć. </w:t>
      </w:r>
      <w:r w:rsidR="00302EC1" w:rsidRPr="00E11547">
        <w:rPr>
          <w:sz w:val="24"/>
          <w:szCs w:val="24"/>
        </w:rPr>
        <w:t>Powoł</w:t>
      </w:r>
      <w:r w:rsidR="00DC0D5C" w:rsidRPr="00E11547">
        <w:rPr>
          <w:sz w:val="24"/>
          <w:szCs w:val="24"/>
        </w:rPr>
        <w:t>ała się na doświadczenia z prac</w:t>
      </w:r>
      <w:r w:rsidR="00302EC1" w:rsidRPr="00E11547">
        <w:rPr>
          <w:sz w:val="24"/>
          <w:szCs w:val="24"/>
        </w:rPr>
        <w:t>,</w:t>
      </w:r>
      <w:r w:rsidR="00DC0D5C" w:rsidRPr="00E11547">
        <w:rPr>
          <w:sz w:val="24"/>
          <w:szCs w:val="24"/>
        </w:rPr>
        <w:t xml:space="preserve"> które</w:t>
      </w:r>
      <w:r w:rsidR="00A8520B" w:rsidRPr="00E11547">
        <w:rPr>
          <w:sz w:val="24"/>
          <w:szCs w:val="24"/>
        </w:rPr>
        <w:t xml:space="preserve"> </w:t>
      </w:r>
      <w:r w:rsidR="003B08B7" w:rsidRPr="00E11547">
        <w:rPr>
          <w:sz w:val="24"/>
          <w:szCs w:val="24"/>
        </w:rPr>
        <w:t>wykonywała, a</w:t>
      </w:r>
      <w:r w:rsidR="00302EC1" w:rsidRPr="00E11547">
        <w:rPr>
          <w:sz w:val="24"/>
          <w:szCs w:val="24"/>
        </w:rPr>
        <w:t xml:space="preserve"> które pozwalają jej na stwierdzenie, iż </w:t>
      </w:r>
      <w:r w:rsidR="00557FB2" w:rsidRPr="00E11547">
        <w:rPr>
          <w:sz w:val="24"/>
          <w:szCs w:val="24"/>
        </w:rPr>
        <w:t xml:space="preserve">zwiększenie wkładu własnego byłoby </w:t>
      </w:r>
      <w:r w:rsidR="00CB1247" w:rsidRPr="00E11547">
        <w:rPr>
          <w:sz w:val="24"/>
          <w:szCs w:val="24"/>
        </w:rPr>
        <w:t xml:space="preserve">dla wspólnot osiągalne, </w:t>
      </w:r>
      <w:r w:rsidR="003B08B7" w:rsidRPr="00E11547">
        <w:rPr>
          <w:sz w:val="24"/>
          <w:szCs w:val="24"/>
        </w:rPr>
        <w:t>co z kolei pozwoliłoby na dofinansowanie większej liczby</w:t>
      </w:r>
      <w:r w:rsidR="00CB1247" w:rsidRPr="00E11547">
        <w:rPr>
          <w:sz w:val="24"/>
          <w:szCs w:val="24"/>
        </w:rPr>
        <w:t xml:space="preserve"> projektów. </w:t>
      </w:r>
    </w:p>
    <w:p w:rsidR="00557FB2" w:rsidRPr="00E11547" w:rsidRDefault="00CB1247" w:rsidP="00E11547">
      <w:pPr>
        <w:jc w:val="both"/>
        <w:rPr>
          <w:sz w:val="24"/>
          <w:szCs w:val="24"/>
        </w:rPr>
      </w:pPr>
      <w:r w:rsidRPr="00E11547">
        <w:rPr>
          <w:sz w:val="24"/>
          <w:szCs w:val="24"/>
        </w:rPr>
        <w:t xml:space="preserve">Również pan </w:t>
      </w:r>
      <w:r w:rsidR="00557FB2" w:rsidRPr="00E11547">
        <w:rPr>
          <w:b/>
          <w:sz w:val="24"/>
          <w:szCs w:val="24"/>
        </w:rPr>
        <w:t>K</w:t>
      </w:r>
      <w:r w:rsidR="005F4778" w:rsidRPr="00E11547">
        <w:rPr>
          <w:b/>
          <w:sz w:val="24"/>
          <w:szCs w:val="24"/>
        </w:rPr>
        <w:t xml:space="preserve">rzysztof </w:t>
      </w:r>
      <w:r w:rsidR="00557FB2" w:rsidRPr="00E11547">
        <w:rPr>
          <w:b/>
          <w:sz w:val="24"/>
          <w:szCs w:val="24"/>
        </w:rPr>
        <w:t>Smolnicki</w:t>
      </w:r>
      <w:r w:rsidR="002611E9" w:rsidRPr="00E11547">
        <w:rPr>
          <w:sz w:val="24"/>
          <w:szCs w:val="24"/>
        </w:rPr>
        <w:t xml:space="preserve"> </w:t>
      </w:r>
      <w:r w:rsidR="00212D05" w:rsidRPr="00E11547">
        <w:rPr>
          <w:sz w:val="24"/>
          <w:szCs w:val="24"/>
        </w:rPr>
        <w:t xml:space="preserve">oraz pani </w:t>
      </w:r>
      <w:r w:rsidR="00212D05" w:rsidRPr="00E11547">
        <w:rPr>
          <w:b/>
          <w:sz w:val="24"/>
          <w:szCs w:val="24"/>
        </w:rPr>
        <w:t>Bożena Dróżdż</w:t>
      </w:r>
      <w:r w:rsidR="00212D05" w:rsidRPr="00E11547">
        <w:rPr>
          <w:sz w:val="24"/>
          <w:szCs w:val="24"/>
        </w:rPr>
        <w:t xml:space="preserve"> (</w:t>
      </w:r>
      <w:r w:rsidR="00FD7987" w:rsidRPr="00E11547">
        <w:rPr>
          <w:sz w:val="24"/>
          <w:szCs w:val="24"/>
        </w:rPr>
        <w:t>przedstawiciel ZIT AW</w:t>
      </w:r>
      <w:r w:rsidR="00212D05" w:rsidRPr="00E11547">
        <w:rPr>
          <w:sz w:val="24"/>
          <w:szCs w:val="24"/>
        </w:rPr>
        <w:t>)</w:t>
      </w:r>
      <w:r w:rsidR="00FD7987" w:rsidRPr="00E11547">
        <w:rPr>
          <w:sz w:val="24"/>
          <w:szCs w:val="24"/>
        </w:rPr>
        <w:t xml:space="preserve"> poparli</w:t>
      </w:r>
      <w:r w:rsidR="002611E9" w:rsidRPr="00E11547">
        <w:rPr>
          <w:sz w:val="24"/>
          <w:szCs w:val="24"/>
        </w:rPr>
        <w:t xml:space="preserve"> wcześniej wyrażone opinie w tej kwestii. </w:t>
      </w:r>
      <w:r w:rsidR="00557FB2" w:rsidRPr="00E11547">
        <w:rPr>
          <w:sz w:val="24"/>
          <w:szCs w:val="24"/>
        </w:rPr>
        <w:t xml:space="preserve"> </w:t>
      </w:r>
    </w:p>
    <w:p w:rsidR="00557FB2" w:rsidRPr="00E11547" w:rsidRDefault="00BD22D9" w:rsidP="00E11547">
      <w:pPr>
        <w:jc w:val="both"/>
        <w:rPr>
          <w:sz w:val="24"/>
          <w:szCs w:val="24"/>
        </w:rPr>
      </w:pPr>
      <w:r w:rsidRPr="00E11547">
        <w:rPr>
          <w:sz w:val="24"/>
          <w:szCs w:val="24"/>
        </w:rPr>
        <w:t xml:space="preserve">Pani </w:t>
      </w:r>
      <w:r w:rsidR="00C737B2" w:rsidRPr="00E11547">
        <w:rPr>
          <w:b/>
          <w:sz w:val="24"/>
          <w:szCs w:val="24"/>
        </w:rPr>
        <w:t>B. Drożdż</w:t>
      </w:r>
      <w:r w:rsidR="00C737B2" w:rsidRPr="00E11547">
        <w:rPr>
          <w:sz w:val="24"/>
          <w:szCs w:val="24"/>
        </w:rPr>
        <w:t xml:space="preserve"> dodała, iż dzięki podobnym działa</w:t>
      </w:r>
      <w:r w:rsidR="00A738DD" w:rsidRPr="00E11547">
        <w:rPr>
          <w:sz w:val="24"/>
          <w:szCs w:val="24"/>
        </w:rPr>
        <w:t>niom w poprzedniej perspektywie</w:t>
      </w:r>
      <w:r w:rsidR="00C737B2" w:rsidRPr="00E11547">
        <w:rPr>
          <w:sz w:val="24"/>
          <w:szCs w:val="24"/>
        </w:rPr>
        <w:t xml:space="preserve"> w Wałbrzychu </w:t>
      </w:r>
      <w:r w:rsidR="00557FB2" w:rsidRPr="00E11547">
        <w:rPr>
          <w:sz w:val="24"/>
          <w:szCs w:val="24"/>
        </w:rPr>
        <w:t>udało się bardzo dużo wspólnot zaprosić do współpracy</w:t>
      </w:r>
      <w:r w:rsidR="00A738DD" w:rsidRPr="00E11547">
        <w:rPr>
          <w:sz w:val="24"/>
          <w:szCs w:val="24"/>
        </w:rPr>
        <w:t>, a efekt</w:t>
      </w:r>
      <w:r w:rsidR="007478F3" w:rsidRPr="00E11547">
        <w:rPr>
          <w:sz w:val="24"/>
          <w:szCs w:val="24"/>
        </w:rPr>
        <w:t xml:space="preserve"> tych działań</w:t>
      </w:r>
      <w:r w:rsidR="00A738DD" w:rsidRPr="00E11547">
        <w:rPr>
          <w:sz w:val="24"/>
          <w:szCs w:val="24"/>
        </w:rPr>
        <w:t xml:space="preserve"> jest widoczny . </w:t>
      </w:r>
    </w:p>
    <w:p w:rsidR="00557FB2" w:rsidRPr="00E11547" w:rsidRDefault="00FA1D1B" w:rsidP="00E11547">
      <w:pPr>
        <w:jc w:val="both"/>
        <w:rPr>
          <w:sz w:val="24"/>
          <w:szCs w:val="24"/>
        </w:rPr>
      </w:pPr>
      <w:r w:rsidRPr="00E11547">
        <w:rPr>
          <w:sz w:val="24"/>
          <w:szCs w:val="24"/>
        </w:rPr>
        <w:t>Podsumowując dyskusję, p</w:t>
      </w:r>
      <w:r w:rsidR="005B5F16" w:rsidRPr="00E11547">
        <w:rPr>
          <w:sz w:val="24"/>
          <w:szCs w:val="24"/>
        </w:rPr>
        <w:t xml:space="preserve">rowadząca obrady </w:t>
      </w:r>
      <w:r w:rsidR="005F4778" w:rsidRPr="00E11547">
        <w:rPr>
          <w:sz w:val="24"/>
          <w:szCs w:val="24"/>
        </w:rPr>
        <w:t xml:space="preserve">p. </w:t>
      </w:r>
      <w:r w:rsidR="005F4778" w:rsidRPr="00E11547">
        <w:rPr>
          <w:b/>
          <w:sz w:val="24"/>
          <w:szCs w:val="24"/>
        </w:rPr>
        <w:t>D. Nahrebecka – Sobota</w:t>
      </w:r>
      <w:r w:rsidR="005F4778" w:rsidRPr="00E11547">
        <w:rPr>
          <w:sz w:val="24"/>
          <w:szCs w:val="24"/>
        </w:rPr>
        <w:t xml:space="preserve"> </w:t>
      </w:r>
      <w:r w:rsidRPr="00E11547">
        <w:rPr>
          <w:sz w:val="24"/>
          <w:szCs w:val="24"/>
        </w:rPr>
        <w:t>skierowała pyta</w:t>
      </w:r>
      <w:r w:rsidR="00212D05" w:rsidRPr="00E11547">
        <w:rPr>
          <w:sz w:val="24"/>
          <w:szCs w:val="24"/>
        </w:rPr>
        <w:t>nie do członków KM obecnych na s</w:t>
      </w:r>
      <w:r w:rsidRPr="00E11547">
        <w:rPr>
          <w:sz w:val="24"/>
          <w:szCs w:val="24"/>
        </w:rPr>
        <w:t xml:space="preserve">ali, czy wyrażają zgodę </w:t>
      </w:r>
      <w:r w:rsidR="004C6E3E" w:rsidRPr="00E11547">
        <w:rPr>
          <w:sz w:val="24"/>
          <w:szCs w:val="24"/>
        </w:rPr>
        <w:t xml:space="preserve">na utrzymanie zapisu kryterium dot. wkładu własnego w treści, jaka została przedstawiona. Uzyskawszy odpowiedź pozytywną, zatwierdziła ten fakt. </w:t>
      </w:r>
    </w:p>
    <w:p w:rsidR="00FF3881" w:rsidRPr="00E11547" w:rsidRDefault="004C6E3E" w:rsidP="00E11547">
      <w:pPr>
        <w:jc w:val="both"/>
        <w:rPr>
          <w:sz w:val="24"/>
          <w:szCs w:val="24"/>
        </w:rPr>
      </w:pPr>
      <w:r w:rsidRPr="00E11547">
        <w:rPr>
          <w:b/>
          <w:sz w:val="24"/>
          <w:szCs w:val="24"/>
        </w:rPr>
        <w:t xml:space="preserve">Pan </w:t>
      </w:r>
      <w:r w:rsidR="00266168" w:rsidRPr="00E11547">
        <w:rPr>
          <w:b/>
          <w:sz w:val="24"/>
          <w:szCs w:val="24"/>
        </w:rPr>
        <w:t>Krzysztof</w:t>
      </w:r>
      <w:r w:rsidR="00DF6627" w:rsidRPr="00E11547">
        <w:rPr>
          <w:b/>
          <w:sz w:val="24"/>
          <w:szCs w:val="24"/>
        </w:rPr>
        <w:t xml:space="preserve"> Smolnicki</w:t>
      </w:r>
      <w:r w:rsidR="00DF6627" w:rsidRPr="00E11547">
        <w:rPr>
          <w:sz w:val="24"/>
          <w:szCs w:val="24"/>
        </w:rPr>
        <w:t xml:space="preserve"> </w:t>
      </w:r>
      <w:r w:rsidRPr="00E11547">
        <w:rPr>
          <w:sz w:val="24"/>
          <w:szCs w:val="24"/>
        </w:rPr>
        <w:t xml:space="preserve">powrócił do kryterium dot. efektywności energetycznej. </w:t>
      </w:r>
      <w:r w:rsidR="00212D05" w:rsidRPr="00E11547">
        <w:rPr>
          <w:sz w:val="24"/>
          <w:szCs w:val="24"/>
        </w:rPr>
        <w:t>Podkreślił,</w:t>
      </w:r>
      <w:r w:rsidR="00266168" w:rsidRPr="00E11547">
        <w:rPr>
          <w:sz w:val="24"/>
          <w:szCs w:val="24"/>
        </w:rPr>
        <w:t xml:space="preserve"> </w:t>
      </w:r>
      <w:r w:rsidR="00DF6627" w:rsidRPr="00E11547">
        <w:rPr>
          <w:sz w:val="24"/>
          <w:szCs w:val="24"/>
        </w:rPr>
        <w:t xml:space="preserve">że wspólnoty mieszkaniowe we Wrocławiu </w:t>
      </w:r>
      <w:r w:rsidR="00557FB2" w:rsidRPr="00E11547">
        <w:rPr>
          <w:sz w:val="24"/>
          <w:szCs w:val="24"/>
        </w:rPr>
        <w:t xml:space="preserve">mają możliwość korzystania z dotacji </w:t>
      </w:r>
      <w:r w:rsidR="007825CF" w:rsidRPr="00E11547">
        <w:rPr>
          <w:sz w:val="24"/>
          <w:szCs w:val="24"/>
        </w:rPr>
        <w:t xml:space="preserve">tylko </w:t>
      </w:r>
      <w:r w:rsidR="008E0453">
        <w:rPr>
          <w:sz w:val="24"/>
          <w:szCs w:val="24"/>
        </w:rPr>
        <w:br/>
      </w:r>
      <w:r w:rsidR="007825CF" w:rsidRPr="00E11547">
        <w:rPr>
          <w:sz w:val="24"/>
          <w:szCs w:val="24"/>
        </w:rPr>
        <w:t>w ramach RPO WD 2014-2020</w:t>
      </w:r>
      <w:r w:rsidR="00557FB2" w:rsidRPr="00E11547">
        <w:rPr>
          <w:sz w:val="24"/>
          <w:szCs w:val="24"/>
        </w:rPr>
        <w:t xml:space="preserve">. </w:t>
      </w:r>
      <w:r w:rsidR="00CE3F4D" w:rsidRPr="00E11547">
        <w:rPr>
          <w:sz w:val="24"/>
          <w:szCs w:val="24"/>
        </w:rPr>
        <w:t xml:space="preserve">Temat ten jest ściśle powiązany z ogromnym problemem, </w:t>
      </w:r>
      <w:r w:rsidR="008E0453">
        <w:rPr>
          <w:sz w:val="24"/>
          <w:szCs w:val="24"/>
        </w:rPr>
        <w:br/>
      </w:r>
      <w:r w:rsidR="00CE3F4D" w:rsidRPr="00E11547">
        <w:rPr>
          <w:sz w:val="24"/>
          <w:szCs w:val="24"/>
        </w:rPr>
        <w:t>z jakim boryka się Wrocław, tj. za</w:t>
      </w:r>
      <w:r w:rsidR="00691694" w:rsidRPr="00E11547">
        <w:rPr>
          <w:sz w:val="24"/>
          <w:szCs w:val="24"/>
        </w:rPr>
        <w:t>nieczyszczeniem powietrza, któr</w:t>
      </w:r>
      <w:r w:rsidR="005F4778" w:rsidRPr="00E11547">
        <w:rPr>
          <w:sz w:val="24"/>
          <w:szCs w:val="24"/>
        </w:rPr>
        <w:t>e</w:t>
      </w:r>
      <w:r w:rsidR="00CE3F4D" w:rsidRPr="00E11547">
        <w:rPr>
          <w:sz w:val="24"/>
          <w:szCs w:val="24"/>
        </w:rPr>
        <w:t xml:space="preserve"> okresowo znacznie przekracza</w:t>
      </w:r>
      <w:r w:rsidR="00691694" w:rsidRPr="00E11547">
        <w:rPr>
          <w:sz w:val="24"/>
          <w:szCs w:val="24"/>
        </w:rPr>
        <w:t xml:space="preserve"> dopuszczalne normy. Dlatego tak ważne </w:t>
      </w:r>
      <w:r w:rsidR="00D00682" w:rsidRPr="00E11547">
        <w:rPr>
          <w:sz w:val="24"/>
          <w:szCs w:val="24"/>
        </w:rPr>
        <w:t>jest, aby</w:t>
      </w:r>
      <w:r w:rsidR="0011788A" w:rsidRPr="00E11547">
        <w:rPr>
          <w:sz w:val="24"/>
          <w:szCs w:val="24"/>
        </w:rPr>
        <w:t xml:space="preserve"> w</w:t>
      </w:r>
      <w:r w:rsidR="00937B5B" w:rsidRPr="00E11547">
        <w:rPr>
          <w:sz w:val="24"/>
          <w:szCs w:val="24"/>
        </w:rPr>
        <w:t xml:space="preserve"> </w:t>
      </w:r>
      <w:r w:rsidR="00691694" w:rsidRPr="00E11547">
        <w:rPr>
          <w:sz w:val="24"/>
          <w:szCs w:val="24"/>
        </w:rPr>
        <w:t>kryterium dot. efektywności energetycznej</w:t>
      </w:r>
      <w:r w:rsidR="00D00682" w:rsidRPr="00E11547">
        <w:rPr>
          <w:sz w:val="24"/>
          <w:szCs w:val="24"/>
        </w:rPr>
        <w:t>,</w:t>
      </w:r>
      <w:r w:rsidR="0011788A" w:rsidRPr="00E11547">
        <w:rPr>
          <w:sz w:val="24"/>
          <w:szCs w:val="24"/>
        </w:rPr>
        <w:t xml:space="preserve"> nie zapominać o zapisach, które wprost </w:t>
      </w:r>
      <w:r w:rsidR="0062178E" w:rsidRPr="00E11547">
        <w:rPr>
          <w:sz w:val="24"/>
          <w:szCs w:val="24"/>
        </w:rPr>
        <w:t xml:space="preserve">określają parametry urządzeń grzewczych </w:t>
      </w:r>
      <w:r w:rsidR="00266168" w:rsidRPr="00E11547">
        <w:rPr>
          <w:sz w:val="24"/>
          <w:szCs w:val="24"/>
        </w:rPr>
        <w:t>(</w:t>
      </w:r>
      <w:r w:rsidR="00BE6A18" w:rsidRPr="00E11547">
        <w:rPr>
          <w:sz w:val="24"/>
          <w:szCs w:val="24"/>
        </w:rPr>
        <w:t xml:space="preserve">kotłów retortowych) </w:t>
      </w:r>
      <w:r w:rsidR="0062178E" w:rsidRPr="00E11547">
        <w:rPr>
          <w:sz w:val="24"/>
          <w:szCs w:val="24"/>
        </w:rPr>
        <w:t>używanych w domach.</w:t>
      </w:r>
      <w:r w:rsidR="00D00682" w:rsidRPr="00E11547">
        <w:rPr>
          <w:sz w:val="24"/>
          <w:szCs w:val="24"/>
        </w:rPr>
        <w:t xml:space="preserve"> </w:t>
      </w:r>
      <w:r w:rsidR="00115818" w:rsidRPr="00E11547">
        <w:rPr>
          <w:sz w:val="24"/>
          <w:szCs w:val="24"/>
        </w:rPr>
        <w:t xml:space="preserve">Zwrócił również uwagę na to, aby dokonać zmian w punktacji </w:t>
      </w:r>
      <w:r w:rsidR="0052624B" w:rsidRPr="00E11547">
        <w:rPr>
          <w:sz w:val="24"/>
          <w:szCs w:val="24"/>
        </w:rPr>
        <w:t>tak, aby punktować rzeczywist</w:t>
      </w:r>
      <w:r w:rsidR="008E0453">
        <w:rPr>
          <w:sz w:val="24"/>
          <w:szCs w:val="24"/>
        </w:rPr>
        <w:t>ą efektywność energetyczną. Pan</w:t>
      </w:r>
      <w:r w:rsidR="0052624B" w:rsidRPr="00E11547">
        <w:rPr>
          <w:sz w:val="24"/>
          <w:szCs w:val="24"/>
        </w:rPr>
        <w:t xml:space="preserve"> </w:t>
      </w:r>
      <w:r w:rsidR="0052624B" w:rsidRPr="00E11547">
        <w:rPr>
          <w:sz w:val="24"/>
          <w:szCs w:val="24"/>
        </w:rPr>
        <w:lastRenderedPageBreak/>
        <w:t>K. S</w:t>
      </w:r>
      <w:r w:rsidR="00A22550" w:rsidRPr="00E11547">
        <w:rPr>
          <w:sz w:val="24"/>
          <w:szCs w:val="24"/>
        </w:rPr>
        <w:t>molnicki wsparł swoją</w:t>
      </w:r>
      <w:r w:rsidR="0052624B" w:rsidRPr="00E11547">
        <w:rPr>
          <w:sz w:val="24"/>
          <w:szCs w:val="24"/>
        </w:rPr>
        <w:t xml:space="preserve"> </w:t>
      </w:r>
      <w:r w:rsidR="00A22550" w:rsidRPr="00E11547">
        <w:rPr>
          <w:sz w:val="24"/>
          <w:szCs w:val="24"/>
        </w:rPr>
        <w:t>wypowiedź</w:t>
      </w:r>
      <w:r w:rsidR="0052624B" w:rsidRPr="00E11547">
        <w:rPr>
          <w:sz w:val="24"/>
          <w:szCs w:val="24"/>
        </w:rPr>
        <w:t xml:space="preserve"> przykładami</w:t>
      </w:r>
      <w:r w:rsidR="004B7C81" w:rsidRPr="00E11547">
        <w:rPr>
          <w:sz w:val="24"/>
          <w:szCs w:val="24"/>
        </w:rPr>
        <w:t xml:space="preserve"> i podkreślił, że w kryterium dot. efektywności energetycznej, jego</w:t>
      </w:r>
      <w:r w:rsidR="00DC0D5C" w:rsidRPr="00E11547">
        <w:rPr>
          <w:sz w:val="24"/>
          <w:szCs w:val="24"/>
        </w:rPr>
        <w:t xml:space="preserve"> zdaniem,</w:t>
      </w:r>
      <w:r w:rsidR="004B7C81" w:rsidRPr="00E11547">
        <w:rPr>
          <w:sz w:val="24"/>
          <w:szCs w:val="24"/>
        </w:rPr>
        <w:t xml:space="preserve"> zapisy powinny być </w:t>
      </w:r>
      <w:r w:rsidR="002B0E5E" w:rsidRPr="00E11547">
        <w:rPr>
          <w:sz w:val="24"/>
          <w:szCs w:val="24"/>
        </w:rPr>
        <w:t>tak sformułowane, by wiadome było od począt</w:t>
      </w:r>
      <w:r w:rsidR="00DC0D5C" w:rsidRPr="00E11547">
        <w:rPr>
          <w:sz w:val="24"/>
          <w:szCs w:val="24"/>
        </w:rPr>
        <w:t xml:space="preserve">ku, w jaki sposób będzie to </w:t>
      </w:r>
      <w:r w:rsidR="002B0E5E" w:rsidRPr="00E11547">
        <w:rPr>
          <w:sz w:val="24"/>
          <w:szCs w:val="24"/>
        </w:rPr>
        <w:t xml:space="preserve">mierzone. </w:t>
      </w:r>
    </w:p>
    <w:p w:rsidR="00B11C4B" w:rsidRPr="00E11547" w:rsidRDefault="00FF3881" w:rsidP="00E11547">
      <w:pPr>
        <w:jc w:val="both"/>
        <w:rPr>
          <w:sz w:val="24"/>
          <w:szCs w:val="24"/>
        </w:rPr>
      </w:pPr>
      <w:r w:rsidRPr="00E11547">
        <w:rPr>
          <w:sz w:val="24"/>
          <w:szCs w:val="24"/>
        </w:rPr>
        <w:t xml:space="preserve">Dyrektor </w:t>
      </w:r>
      <w:r w:rsidRPr="00E11547">
        <w:rPr>
          <w:b/>
          <w:sz w:val="24"/>
          <w:szCs w:val="24"/>
        </w:rPr>
        <w:t>S. Sobieszek</w:t>
      </w:r>
      <w:r w:rsidRPr="00E11547">
        <w:rPr>
          <w:sz w:val="24"/>
          <w:szCs w:val="24"/>
        </w:rPr>
        <w:t xml:space="preserve"> przypomniał, iż z RPO można finansować jedynie części wspólne, co jest głównym cel</w:t>
      </w:r>
      <w:r w:rsidR="00F64DB0" w:rsidRPr="00E11547">
        <w:rPr>
          <w:sz w:val="24"/>
          <w:szCs w:val="24"/>
        </w:rPr>
        <w:t>em</w:t>
      </w:r>
      <w:r w:rsidRPr="00E11547">
        <w:rPr>
          <w:sz w:val="24"/>
          <w:szCs w:val="24"/>
        </w:rPr>
        <w:t xml:space="preserve"> projektu. Celem priorytetu inwestycyjnego jest odnowa budynków </w:t>
      </w:r>
      <w:r w:rsidR="00F155AC" w:rsidRPr="00E11547">
        <w:rPr>
          <w:sz w:val="24"/>
          <w:szCs w:val="24"/>
        </w:rPr>
        <w:br/>
      </w:r>
      <w:r w:rsidRPr="00E11547">
        <w:rPr>
          <w:sz w:val="24"/>
          <w:szCs w:val="24"/>
        </w:rPr>
        <w:t>i wszelkie wydatki związane z termomodernizacją tu nie mogą przekraczać 50%.</w:t>
      </w:r>
      <w:r w:rsidR="00F64DB0" w:rsidRPr="00E11547">
        <w:rPr>
          <w:sz w:val="24"/>
          <w:szCs w:val="24"/>
        </w:rPr>
        <w:t xml:space="preserve"> To odróżnia tę oś priorytetową od celu tematycznego trzeciego, gdzie głównym celem jest niskoemisyjność. </w:t>
      </w:r>
      <w:r w:rsidR="0010451B" w:rsidRPr="00E11547">
        <w:rPr>
          <w:sz w:val="24"/>
          <w:szCs w:val="24"/>
        </w:rPr>
        <w:t xml:space="preserve">Stąd też </w:t>
      </w:r>
      <w:r w:rsidRPr="00E11547">
        <w:rPr>
          <w:sz w:val="24"/>
          <w:szCs w:val="24"/>
        </w:rPr>
        <w:t>wymagania</w:t>
      </w:r>
      <w:r w:rsidR="0010451B" w:rsidRPr="00E11547">
        <w:rPr>
          <w:sz w:val="24"/>
          <w:szCs w:val="24"/>
        </w:rPr>
        <w:t xml:space="preserve"> są tu</w:t>
      </w:r>
      <w:r w:rsidRPr="00E11547">
        <w:rPr>
          <w:sz w:val="24"/>
          <w:szCs w:val="24"/>
        </w:rPr>
        <w:t xml:space="preserve"> niższe</w:t>
      </w:r>
      <w:r w:rsidR="005F4778" w:rsidRPr="00E11547">
        <w:rPr>
          <w:sz w:val="24"/>
          <w:szCs w:val="24"/>
        </w:rPr>
        <w:t>.</w:t>
      </w:r>
      <w:r w:rsidRPr="00E11547">
        <w:rPr>
          <w:sz w:val="24"/>
          <w:szCs w:val="24"/>
        </w:rPr>
        <w:t xml:space="preserve"> </w:t>
      </w:r>
      <w:r w:rsidR="0010451B" w:rsidRPr="00E11547">
        <w:rPr>
          <w:sz w:val="24"/>
          <w:szCs w:val="24"/>
        </w:rPr>
        <w:t xml:space="preserve">Mniejsza jest również alokacja i stąd bardziej </w:t>
      </w:r>
      <w:r w:rsidR="00074AEA" w:rsidRPr="00E11547">
        <w:rPr>
          <w:sz w:val="24"/>
          <w:szCs w:val="24"/>
        </w:rPr>
        <w:t>ogólne</w:t>
      </w:r>
      <w:r w:rsidR="0010451B" w:rsidRPr="00E11547">
        <w:rPr>
          <w:sz w:val="24"/>
          <w:szCs w:val="24"/>
        </w:rPr>
        <w:t xml:space="preserve"> </w:t>
      </w:r>
      <w:r w:rsidR="00074AEA" w:rsidRPr="00E11547">
        <w:rPr>
          <w:sz w:val="24"/>
          <w:szCs w:val="24"/>
        </w:rPr>
        <w:t>podejście</w:t>
      </w:r>
      <w:r w:rsidR="0010451B" w:rsidRPr="00E11547">
        <w:rPr>
          <w:sz w:val="24"/>
          <w:szCs w:val="24"/>
        </w:rPr>
        <w:t xml:space="preserve"> IZ, które odzwierciedla się w poszczególnych zapisach </w:t>
      </w:r>
      <w:r w:rsidR="00074AEA" w:rsidRPr="00E11547">
        <w:rPr>
          <w:sz w:val="24"/>
          <w:szCs w:val="24"/>
        </w:rPr>
        <w:t>tego kryterium.</w:t>
      </w:r>
    </w:p>
    <w:p w:rsidR="00B11C4B" w:rsidRPr="00E11547" w:rsidRDefault="00F155AC" w:rsidP="00E11547">
      <w:pPr>
        <w:jc w:val="both"/>
        <w:rPr>
          <w:sz w:val="24"/>
          <w:szCs w:val="24"/>
        </w:rPr>
      </w:pPr>
      <w:r w:rsidRPr="00E11547">
        <w:rPr>
          <w:sz w:val="24"/>
          <w:szCs w:val="24"/>
        </w:rPr>
        <w:t xml:space="preserve">Pan </w:t>
      </w:r>
      <w:r w:rsidRPr="00E11547">
        <w:rPr>
          <w:b/>
          <w:sz w:val="24"/>
          <w:szCs w:val="24"/>
        </w:rPr>
        <w:t>Radosław Gawlik</w:t>
      </w:r>
      <w:r w:rsidRPr="00E11547">
        <w:rPr>
          <w:sz w:val="24"/>
          <w:szCs w:val="24"/>
        </w:rPr>
        <w:t xml:space="preserve"> -</w:t>
      </w:r>
      <w:r w:rsidR="00B11C4B" w:rsidRPr="00E11547">
        <w:rPr>
          <w:sz w:val="24"/>
          <w:szCs w:val="24"/>
        </w:rPr>
        <w:t xml:space="preserve"> również przychylił się do stanowiska przedstawionego wyżej przez pana K. Smolnickiego. Podkreślił w swej wypowiedzi, jakie są skutki zdrowotne niewłaściwie przeprowadzonej termomodernizacji, w tym np. wymiany kotłów .  </w:t>
      </w:r>
    </w:p>
    <w:p w:rsidR="00E63061" w:rsidRPr="00E11547" w:rsidRDefault="00B11C4B" w:rsidP="00E11547">
      <w:pPr>
        <w:jc w:val="both"/>
        <w:rPr>
          <w:sz w:val="24"/>
          <w:szCs w:val="24"/>
        </w:rPr>
      </w:pPr>
      <w:r w:rsidRPr="00E11547">
        <w:rPr>
          <w:sz w:val="24"/>
          <w:szCs w:val="24"/>
        </w:rPr>
        <w:t xml:space="preserve">Pan </w:t>
      </w:r>
      <w:r w:rsidRPr="00E11547">
        <w:rPr>
          <w:b/>
          <w:sz w:val="24"/>
          <w:szCs w:val="24"/>
        </w:rPr>
        <w:t>K. Smolnicki</w:t>
      </w:r>
      <w:r w:rsidRPr="00E11547">
        <w:rPr>
          <w:sz w:val="24"/>
          <w:szCs w:val="24"/>
        </w:rPr>
        <w:t xml:space="preserve"> zwrócił również uwagę na kwestię tzw. ubóstwa energetycznego, do którego tak dużą wagę przykłada również KE. </w:t>
      </w:r>
    </w:p>
    <w:p w:rsidR="00A22550" w:rsidRPr="00E11547" w:rsidRDefault="00534B60" w:rsidP="00E11547">
      <w:pPr>
        <w:jc w:val="both"/>
        <w:rPr>
          <w:sz w:val="24"/>
          <w:szCs w:val="24"/>
        </w:rPr>
      </w:pPr>
      <w:r w:rsidRPr="00E11547">
        <w:rPr>
          <w:sz w:val="24"/>
          <w:szCs w:val="24"/>
        </w:rPr>
        <w:t>Przewodnicząca</w:t>
      </w:r>
      <w:r w:rsidR="00E63061" w:rsidRPr="00E11547">
        <w:rPr>
          <w:sz w:val="24"/>
          <w:szCs w:val="24"/>
        </w:rPr>
        <w:t xml:space="preserve"> obradom</w:t>
      </w:r>
      <w:r w:rsidRPr="00E11547">
        <w:rPr>
          <w:sz w:val="24"/>
          <w:szCs w:val="24"/>
        </w:rPr>
        <w:t>,</w:t>
      </w:r>
      <w:r w:rsidR="000625F9" w:rsidRPr="00E11547">
        <w:rPr>
          <w:sz w:val="24"/>
          <w:szCs w:val="24"/>
        </w:rPr>
        <w:t xml:space="preserve"> </w:t>
      </w:r>
      <w:r w:rsidR="00F155AC" w:rsidRPr="00E11547">
        <w:rPr>
          <w:sz w:val="24"/>
          <w:szCs w:val="24"/>
        </w:rPr>
        <w:t xml:space="preserve">pani </w:t>
      </w:r>
      <w:r w:rsidR="00F155AC" w:rsidRPr="00E11547">
        <w:rPr>
          <w:b/>
          <w:sz w:val="24"/>
          <w:szCs w:val="24"/>
        </w:rPr>
        <w:t>Dorota</w:t>
      </w:r>
      <w:r w:rsidR="00E63061" w:rsidRPr="00E11547">
        <w:rPr>
          <w:b/>
          <w:sz w:val="24"/>
          <w:szCs w:val="24"/>
        </w:rPr>
        <w:t xml:space="preserve"> Nahrebecka – Sobota</w:t>
      </w:r>
      <w:r w:rsidR="00E63061" w:rsidRPr="00E11547">
        <w:rPr>
          <w:sz w:val="24"/>
          <w:szCs w:val="24"/>
        </w:rPr>
        <w:t xml:space="preserve"> </w:t>
      </w:r>
      <w:r w:rsidR="00BA091D" w:rsidRPr="00E11547">
        <w:rPr>
          <w:sz w:val="24"/>
          <w:szCs w:val="24"/>
        </w:rPr>
        <w:t xml:space="preserve"> zaproponowała, aby </w:t>
      </w:r>
      <w:r w:rsidR="008E0453">
        <w:rPr>
          <w:sz w:val="24"/>
          <w:szCs w:val="24"/>
        </w:rPr>
        <w:br/>
      </w:r>
      <w:r w:rsidR="00BA091D" w:rsidRPr="00E11547">
        <w:rPr>
          <w:sz w:val="24"/>
          <w:szCs w:val="24"/>
        </w:rPr>
        <w:t>w przerwi</w:t>
      </w:r>
      <w:r w:rsidR="00F155AC" w:rsidRPr="00E11547">
        <w:rPr>
          <w:sz w:val="24"/>
          <w:szCs w:val="24"/>
        </w:rPr>
        <w:t>e wspólnie wypracować brzmienie</w:t>
      </w:r>
      <w:r w:rsidR="00BA091D" w:rsidRPr="00E11547">
        <w:rPr>
          <w:sz w:val="24"/>
          <w:szCs w:val="24"/>
        </w:rPr>
        <w:t xml:space="preserve"> tego kryterium.</w:t>
      </w:r>
    </w:p>
    <w:p w:rsidR="00A46279" w:rsidRPr="00E11547" w:rsidRDefault="003448FE" w:rsidP="00E11547">
      <w:pPr>
        <w:jc w:val="both"/>
        <w:rPr>
          <w:sz w:val="24"/>
          <w:szCs w:val="24"/>
        </w:rPr>
      </w:pPr>
      <w:r w:rsidRPr="00E11547">
        <w:rPr>
          <w:sz w:val="24"/>
          <w:szCs w:val="24"/>
        </w:rPr>
        <w:t>Wynikiem</w:t>
      </w:r>
      <w:r w:rsidR="008B59AB" w:rsidRPr="00E11547">
        <w:rPr>
          <w:sz w:val="24"/>
          <w:szCs w:val="24"/>
        </w:rPr>
        <w:t xml:space="preserve"> dyskusji oraz zgłoszonych uwag</w:t>
      </w:r>
      <w:r w:rsidR="00A206E4" w:rsidRPr="00E11547">
        <w:rPr>
          <w:sz w:val="24"/>
          <w:szCs w:val="24"/>
        </w:rPr>
        <w:t>, a także ustaleń podczas przerwy</w:t>
      </w:r>
      <w:r w:rsidR="00471D8C" w:rsidRPr="00E11547">
        <w:rPr>
          <w:sz w:val="24"/>
          <w:szCs w:val="24"/>
        </w:rPr>
        <w:t>,</w:t>
      </w:r>
      <w:r w:rsidRPr="00E11547">
        <w:rPr>
          <w:sz w:val="24"/>
          <w:szCs w:val="24"/>
        </w:rPr>
        <w:t xml:space="preserve"> są zmiany dokonane w tym </w:t>
      </w:r>
      <w:r w:rsidR="009C30D8" w:rsidRPr="00E11547">
        <w:rPr>
          <w:sz w:val="24"/>
          <w:szCs w:val="24"/>
        </w:rPr>
        <w:t>kryterium</w:t>
      </w:r>
      <w:r w:rsidR="0032508E" w:rsidRPr="00E11547">
        <w:rPr>
          <w:sz w:val="24"/>
          <w:szCs w:val="24"/>
        </w:rPr>
        <w:t xml:space="preserve"> </w:t>
      </w:r>
      <w:r w:rsidR="00471D8C" w:rsidRPr="00E11547">
        <w:rPr>
          <w:sz w:val="24"/>
          <w:szCs w:val="24"/>
        </w:rPr>
        <w:t>polegające na doprecyzowaniu</w:t>
      </w:r>
      <w:r w:rsidR="0032508E" w:rsidRPr="00E11547">
        <w:rPr>
          <w:sz w:val="24"/>
          <w:szCs w:val="24"/>
        </w:rPr>
        <w:t xml:space="preserve"> </w:t>
      </w:r>
      <w:r w:rsidR="009C30D8" w:rsidRPr="00E11547">
        <w:rPr>
          <w:sz w:val="24"/>
          <w:szCs w:val="24"/>
        </w:rPr>
        <w:t>poszczególnych zapisów oraz zmiana punktacji.</w:t>
      </w:r>
      <w:r w:rsidR="00F155AC" w:rsidRPr="00E11547">
        <w:rPr>
          <w:sz w:val="24"/>
          <w:szCs w:val="24"/>
        </w:rPr>
        <w:t xml:space="preserve">  </w:t>
      </w:r>
    </w:p>
    <w:p w:rsidR="00245A31" w:rsidRPr="00E11547" w:rsidRDefault="002C3E39" w:rsidP="00E11547">
      <w:pPr>
        <w:jc w:val="both"/>
        <w:rPr>
          <w:b/>
          <w:sz w:val="24"/>
          <w:szCs w:val="24"/>
        </w:rPr>
      </w:pPr>
      <w:r w:rsidRPr="00E11547">
        <w:rPr>
          <w:b/>
          <w:sz w:val="24"/>
          <w:szCs w:val="24"/>
        </w:rPr>
        <w:t>Wyniki głosowania w sprawie zatwierdzenia kryteriów do Działania 6.3 B - Remont, odnowa części wspólnych wielorodzinnych budynków mieszkalnych</w:t>
      </w:r>
    </w:p>
    <w:p w:rsidR="00245A31" w:rsidRPr="00E11547" w:rsidRDefault="00245A31" w:rsidP="00E11547">
      <w:pPr>
        <w:jc w:val="both"/>
        <w:rPr>
          <w:sz w:val="24"/>
          <w:szCs w:val="24"/>
        </w:rPr>
      </w:pPr>
      <w:r w:rsidRPr="00E11547">
        <w:rPr>
          <w:noProof/>
          <w:sz w:val="24"/>
          <w:szCs w:val="24"/>
          <w:lang w:eastAsia="pl-PL"/>
        </w:rPr>
        <w:drawing>
          <wp:inline distT="0" distB="0" distL="0" distR="0" wp14:anchorId="3445CBE7" wp14:editId="74AC3734">
            <wp:extent cx="2997642" cy="1566407"/>
            <wp:effectExtent l="0" t="0" r="0" b="0"/>
            <wp:docPr id="1" name="pic" descr="ad25369f-4747-4edb-b5ea-a175b91109d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 descr="ad25369f-4747-4edb-b5ea-a175b91109dd.jpg"/>
                    <pic:cNvPicPr>
                      <a:picLocks/>
                    </pic:cNvPicPr>
                  </pic:nvPicPr>
                  <pic:blipFill>
                    <a:blip r:embed="rId11" cstate="print"/>
                    <a:stretch>
                      <a:fillRect/>
                    </a:stretch>
                  </pic:blipFill>
                  <pic:spPr>
                    <a:xfrm>
                      <a:off x="0" y="0"/>
                      <a:ext cx="3000505" cy="1567903"/>
                    </a:xfrm>
                    <a:prstGeom prst="rect">
                      <a:avLst/>
                    </a:prstGeom>
                  </pic:spPr>
                </pic:pic>
              </a:graphicData>
            </a:graphic>
          </wp:inline>
        </w:drawing>
      </w:r>
    </w:p>
    <w:p w:rsidR="00245A31" w:rsidRPr="00E11547" w:rsidRDefault="00245A31" w:rsidP="00E11547">
      <w:pPr>
        <w:jc w:val="both"/>
        <w:rPr>
          <w:sz w:val="24"/>
          <w:szCs w:val="24"/>
        </w:rPr>
      </w:pPr>
    </w:p>
    <w:p w:rsidR="004B7664" w:rsidRDefault="00A37135" w:rsidP="00E11547">
      <w:pPr>
        <w:jc w:val="both"/>
        <w:rPr>
          <w:sz w:val="24"/>
          <w:szCs w:val="24"/>
        </w:rPr>
      </w:pPr>
      <w:r w:rsidRPr="00E11547">
        <w:rPr>
          <w:b/>
          <w:sz w:val="24"/>
          <w:szCs w:val="24"/>
          <w:highlight w:val="lightGray"/>
        </w:rPr>
        <w:t xml:space="preserve">Działanie 8.6 Zwiększenie konkurencyjności przedsiębiorstw i przedsiębiorców z sektora MMŚP – </w:t>
      </w:r>
      <w:r w:rsidRPr="002A5E07">
        <w:rPr>
          <w:sz w:val="24"/>
          <w:szCs w:val="24"/>
        </w:rPr>
        <w:t xml:space="preserve">omówił pan Marcin Bora – Kierownik </w:t>
      </w:r>
      <w:r w:rsidR="008133A1" w:rsidRPr="002A5E07">
        <w:rPr>
          <w:sz w:val="24"/>
          <w:szCs w:val="24"/>
        </w:rPr>
        <w:t>Działu</w:t>
      </w:r>
      <w:r w:rsidR="006C39DA" w:rsidRPr="002A5E07">
        <w:rPr>
          <w:sz w:val="24"/>
          <w:szCs w:val="24"/>
        </w:rPr>
        <w:t xml:space="preserve"> </w:t>
      </w:r>
      <w:r w:rsidRPr="002A5E07">
        <w:rPr>
          <w:sz w:val="24"/>
          <w:szCs w:val="24"/>
        </w:rPr>
        <w:t xml:space="preserve"> </w:t>
      </w:r>
      <w:r w:rsidR="00DD0F94" w:rsidRPr="002A5E07">
        <w:rPr>
          <w:sz w:val="24"/>
          <w:szCs w:val="24"/>
        </w:rPr>
        <w:t>Zarządzania i Monitorowania EFS</w:t>
      </w:r>
      <w:r w:rsidR="00FF34EB" w:rsidRPr="002A5E07">
        <w:rPr>
          <w:sz w:val="24"/>
          <w:szCs w:val="24"/>
        </w:rPr>
        <w:t>.</w:t>
      </w:r>
      <w:r w:rsidR="00FF34EB" w:rsidRPr="00E11547">
        <w:rPr>
          <w:sz w:val="24"/>
          <w:szCs w:val="24"/>
        </w:rPr>
        <w:t xml:space="preserve"> </w:t>
      </w:r>
    </w:p>
    <w:p w:rsidR="00D7373C" w:rsidRPr="00E11547" w:rsidRDefault="00685AED" w:rsidP="00E11547">
      <w:pPr>
        <w:jc w:val="both"/>
        <w:rPr>
          <w:sz w:val="24"/>
          <w:szCs w:val="24"/>
        </w:rPr>
      </w:pPr>
      <w:r w:rsidRPr="00E11547">
        <w:rPr>
          <w:sz w:val="24"/>
          <w:szCs w:val="24"/>
        </w:rPr>
        <w:lastRenderedPageBreak/>
        <w:t xml:space="preserve">W związku z odrzuceniem uwagi zgłoszonej przez przedstawicieli Ministerstwa Rozwoju dot. </w:t>
      </w:r>
      <w:r w:rsidR="00280678" w:rsidRPr="00E11547">
        <w:rPr>
          <w:sz w:val="24"/>
          <w:szCs w:val="24"/>
        </w:rPr>
        <w:t xml:space="preserve">kryterium nr 4, w którym  MR </w:t>
      </w:r>
      <w:r w:rsidR="004B7664" w:rsidRPr="00E11547">
        <w:rPr>
          <w:sz w:val="24"/>
          <w:szCs w:val="24"/>
        </w:rPr>
        <w:t xml:space="preserve">prosiło o dodanie jeszcze jednego podpunktu i wskazanie preferencji dla przedsiębiorców planujących skorzystanie z </w:t>
      </w:r>
      <w:r w:rsidR="009911A6">
        <w:rPr>
          <w:sz w:val="24"/>
          <w:szCs w:val="24"/>
        </w:rPr>
        <w:t xml:space="preserve">Rejestru </w:t>
      </w:r>
      <w:r w:rsidR="004B7664" w:rsidRPr="00E11547">
        <w:rPr>
          <w:sz w:val="24"/>
          <w:szCs w:val="24"/>
        </w:rPr>
        <w:t>Usług Rozwojowych</w:t>
      </w:r>
      <w:r w:rsidR="009911A6">
        <w:rPr>
          <w:sz w:val="24"/>
          <w:szCs w:val="24"/>
        </w:rPr>
        <w:t xml:space="preserve"> </w:t>
      </w:r>
      <w:r w:rsidR="009911A6">
        <w:rPr>
          <w:sz w:val="24"/>
          <w:szCs w:val="24"/>
        </w:rPr>
        <w:br/>
        <w:t>(RUR)</w:t>
      </w:r>
      <w:r w:rsidR="004B7664" w:rsidRPr="00E11547">
        <w:rPr>
          <w:sz w:val="24"/>
          <w:szCs w:val="24"/>
        </w:rPr>
        <w:t xml:space="preserve"> prowadzących do zdobycia kwalifikacji określonych w Zintegrowanym Syste</w:t>
      </w:r>
      <w:r w:rsidR="00280678" w:rsidRPr="00E11547">
        <w:rPr>
          <w:sz w:val="24"/>
          <w:szCs w:val="24"/>
        </w:rPr>
        <w:t xml:space="preserve">mie Kwalifikacji, głos zabrała pani </w:t>
      </w:r>
      <w:r w:rsidR="00280678" w:rsidRPr="00E11547">
        <w:rPr>
          <w:b/>
          <w:sz w:val="24"/>
          <w:szCs w:val="24"/>
        </w:rPr>
        <w:t>Monika Groszkowska –</w:t>
      </w:r>
      <w:r w:rsidR="00280678" w:rsidRPr="00E11547">
        <w:rPr>
          <w:sz w:val="24"/>
          <w:szCs w:val="24"/>
        </w:rPr>
        <w:t xml:space="preserve"> przedstawiciel MR</w:t>
      </w:r>
      <w:r w:rsidR="00D7373C" w:rsidRPr="00E11547">
        <w:rPr>
          <w:sz w:val="24"/>
          <w:szCs w:val="24"/>
        </w:rPr>
        <w:t>. Ponowiła ona prośbę uwzględnienia zgłoszonej uwagi.</w:t>
      </w:r>
      <w:r w:rsidR="00347085" w:rsidRPr="00E11547">
        <w:rPr>
          <w:sz w:val="24"/>
          <w:szCs w:val="24"/>
        </w:rPr>
        <w:t xml:space="preserve"> Wyjaśniła, że zgadza się, aby poziom współfinansowania określić w regulaminie, natomiast MR jest zaniepokojone  tym, </w:t>
      </w:r>
      <w:r w:rsidR="0090098B" w:rsidRPr="00E11547">
        <w:rPr>
          <w:sz w:val="24"/>
          <w:szCs w:val="24"/>
        </w:rPr>
        <w:t xml:space="preserve">jaki to będzie poziom. </w:t>
      </w:r>
      <w:r w:rsidR="00EC4574">
        <w:rPr>
          <w:sz w:val="24"/>
          <w:szCs w:val="24"/>
        </w:rPr>
        <w:t>Z</w:t>
      </w:r>
      <w:r w:rsidR="0090098B" w:rsidRPr="00E11547">
        <w:rPr>
          <w:sz w:val="24"/>
          <w:szCs w:val="24"/>
        </w:rPr>
        <w:t>godnie z intencją KE</w:t>
      </w:r>
      <w:r w:rsidR="00A4779A" w:rsidRPr="00E11547">
        <w:rPr>
          <w:sz w:val="24"/>
          <w:szCs w:val="24"/>
        </w:rPr>
        <w:t xml:space="preserve">, która </w:t>
      </w:r>
      <w:r w:rsidR="00347085" w:rsidRPr="00E11547">
        <w:rPr>
          <w:sz w:val="24"/>
          <w:szCs w:val="24"/>
        </w:rPr>
        <w:t xml:space="preserve">pozwoliła realizować RUR </w:t>
      </w:r>
      <w:r w:rsidR="009911A6">
        <w:rPr>
          <w:sz w:val="24"/>
          <w:szCs w:val="24"/>
        </w:rPr>
        <w:br/>
      </w:r>
      <w:r w:rsidR="00347085" w:rsidRPr="00E11547">
        <w:rPr>
          <w:sz w:val="24"/>
          <w:szCs w:val="24"/>
        </w:rPr>
        <w:t>i podmiotowe systemy finansowania w takim kształcie</w:t>
      </w:r>
      <w:r w:rsidR="002E4302">
        <w:rPr>
          <w:sz w:val="24"/>
          <w:szCs w:val="24"/>
        </w:rPr>
        <w:t>,</w:t>
      </w:r>
      <w:r w:rsidR="00347085" w:rsidRPr="00E11547">
        <w:rPr>
          <w:sz w:val="24"/>
          <w:szCs w:val="24"/>
        </w:rPr>
        <w:t xml:space="preserve"> jaki </w:t>
      </w:r>
      <w:r w:rsidR="002E4302">
        <w:rPr>
          <w:sz w:val="24"/>
          <w:szCs w:val="24"/>
        </w:rPr>
        <w:t>został przez IZ wynegocjowany</w:t>
      </w:r>
      <w:r w:rsidR="00A4779A" w:rsidRPr="00E11547">
        <w:rPr>
          <w:sz w:val="24"/>
          <w:szCs w:val="24"/>
        </w:rPr>
        <w:t>, jednak</w:t>
      </w:r>
      <w:r w:rsidR="00347085" w:rsidRPr="00E11547">
        <w:rPr>
          <w:sz w:val="24"/>
          <w:szCs w:val="24"/>
        </w:rPr>
        <w:t xml:space="preserve"> pod warunkiem stworzenia silnych preferencji na każdym poziomie, czyli RUR, na poziomie beneficjenta i uczestnika projektu. Wobec takich usług, które kończą się nabyciem kwalifikacji zgodnym z </w:t>
      </w:r>
      <w:r w:rsidR="00F84BA0" w:rsidRPr="00E11547">
        <w:rPr>
          <w:sz w:val="24"/>
          <w:szCs w:val="24"/>
        </w:rPr>
        <w:t>Zintegrowanym Rejestrem Kwalifikacji</w:t>
      </w:r>
      <w:r w:rsidR="00304D87">
        <w:rPr>
          <w:sz w:val="24"/>
          <w:szCs w:val="24"/>
        </w:rPr>
        <w:t xml:space="preserve"> (ZRK). </w:t>
      </w:r>
    </w:p>
    <w:p w:rsidR="00F07EB1" w:rsidRPr="00E11547" w:rsidRDefault="00A4779A" w:rsidP="00E11547">
      <w:pPr>
        <w:jc w:val="both"/>
        <w:rPr>
          <w:sz w:val="24"/>
          <w:szCs w:val="24"/>
        </w:rPr>
      </w:pPr>
      <w:r w:rsidRPr="00E11547">
        <w:rPr>
          <w:sz w:val="24"/>
          <w:szCs w:val="24"/>
        </w:rPr>
        <w:t xml:space="preserve">Pan </w:t>
      </w:r>
      <w:r w:rsidRPr="00E11547">
        <w:rPr>
          <w:b/>
          <w:sz w:val="24"/>
          <w:szCs w:val="24"/>
        </w:rPr>
        <w:t>Marcin Bora</w:t>
      </w:r>
      <w:r w:rsidRPr="00E11547">
        <w:rPr>
          <w:sz w:val="24"/>
          <w:szCs w:val="24"/>
        </w:rPr>
        <w:t xml:space="preserve"> wyjaśnił, że ta uwaga nie została uwzględniona,</w:t>
      </w:r>
      <w:r w:rsidR="00EB161B" w:rsidRPr="00E11547">
        <w:rPr>
          <w:sz w:val="24"/>
          <w:szCs w:val="24"/>
        </w:rPr>
        <w:t xml:space="preserve"> </w:t>
      </w:r>
      <w:r w:rsidR="004B7664" w:rsidRPr="00E11547">
        <w:rPr>
          <w:sz w:val="24"/>
          <w:szCs w:val="24"/>
        </w:rPr>
        <w:t xml:space="preserve">ponieważ jest </w:t>
      </w:r>
      <w:r w:rsidR="00EB161B" w:rsidRPr="00E11547">
        <w:rPr>
          <w:sz w:val="24"/>
          <w:szCs w:val="24"/>
        </w:rPr>
        <w:t>to preferencja</w:t>
      </w:r>
      <w:r w:rsidR="004B7664" w:rsidRPr="00E11547">
        <w:rPr>
          <w:sz w:val="24"/>
          <w:szCs w:val="24"/>
        </w:rPr>
        <w:t xml:space="preserve">, </w:t>
      </w:r>
      <w:r w:rsidR="00EB161B" w:rsidRPr="00E11547">
        <w:rPr>
          <w:sz w:val="24"/>
          <w:szCs w:val="24"/>
        </w:rPr>
        <w:t>która zostanie</w:t>
      </w:r>
      <w:r w:rsidR="004B7664" w:rsidRPr="00E11547">
        <w:rPr>
          <w:sz w:val="24"/>
          <w:szCs w:val="24"/>
        </w:rPr>
        <w:t xml:space="preserve"> określona na poziomie regulaminu konkursu</w:t>
      </w:r>
      <w:r w:rsidR="00F07EB1" w:rsidRPr="00E11547">
        <w:rPr>
          <w:sz w:val="24"/>
          <w:szCs w:val="24"/>
        </w:rPr>
        <w:t>. Zobowiązał się jednak, że ten poziom będzie na pew</w:t>
      </w:r>
      <w:r w:rsidR="00F34250" w:rsidRPr="00E11547">
        <w:rPr>
          <w:sz w:val="24"/>
          <w:szCs w:val="24"/>
        </w:rPr>
        <w:t>no wyższy niż 50</w:t>
      </w:r>
      <w:r w:rsidR="00A96B35" w:rsidRPr="00E11547">
        <w:rPr>
          <w:sz w:val="24"/>
          <w:szCs w:val="24"/>
        </w:rPr>
        <w:t xml:space="preserve">%. Natomiast IZ wskaże </w:t>
      </w:r>
      <w:r w:rsidR="00F07EB1" w:rsidRPr="00E11547">
        <w:rPr>
          <w:sz w:val="24"/>
          <w:szCs w:val="24"/>
        </w:rPr>
        <w:t>na poziomie regulaminu konkretne preferencje</w:t>
      </w:r>
      <w:r w:rsidR="00A96B35" w:rsidRPr="00E11547">
        <w:rPr>
          <w:sz w:val="24"/>
          <w:szCs w:val="24"/>
        </w:rPr>
        <w:t xml:space="preserve">, jednak </w:t>
      </w:r>
      <w:r w:rsidR="00F07EB1" w:rsidRPr="00E11547">
        <w:rPr>
          <w:sz w:val="24"/>
          <w:szCs w:val="24"/>
        </w:rPr>
        <w:t xml:space="preserve">tylko na pierwszy rok wdrażania tego całego projektu. W kolejnych latach te poziomy dofinansowania </w:t>
      </w:r>
      <w:r w:rsidR="00A96B35" w:rsidRPr="00E11547">
        <w:rPr>
          <w:sz w:val="24"/>
          <w:szCs w:val="24"/>
        </w:rPr>
        <w:t>będą modyfikowane</w:t>
      </w:r>
      <w:r w:rsidR="00F07EB1" w:rsidRPr="00E11547">
        <w:rPr>
          <w:sz w:val="24"/>
          <w:szCs w:val="24"/>
        </w:rPr>
        <w:t xml:space="preserve"> </w:t>
      </w:r>
      <w:r w:rsidR="00304D87">
        <w:rPr>
          <w:sz w:val="24"/>
          <w:szCs w:val="24"/>
        </w:rPr>
        <w:br/>
      </w:r>
      <w:r w:rsidR="00F07EB1" w:rsidRPr="00E11547">
        <w:rPr>
          <w:sz w:val="24"/>
          <w:szCs w:val="24"/>
        </w:rPr>
        <w:t xml:space="preserve">w porozumieniu z wnioskodawcą i na podstawie analiz danych zebranych z monitoringu </w:t>
      </w:r>
      <w:r w:rsidR="00C53F06" w:rsidRPr="00E11547">
        <w:rPr>
          <w:sz w:val="24"/>
          <w:szCs w:val="24"/>
        </w:rPr>
        <w:t xml:space="preserve">oraz  wyników </w:t>
      </w:r>
      <w:r w:rsidR="00F07EB1" w:rsidRPr="00E11547">
        <w:rPr>
          <w:sz w:val="24"/>
          <w:szCs w:val="24"/>
        </w:rPr>
        <w:t xml:space="preserve">ewentualnej ewaluacji projektu i całego systemu. </w:t>
      </w:r>
    </w:p>
    <w:p w:rsidR="004B7664" w:rsidRPr="00E11547" w:rsidRDefault="001F7EB4" w:rsidP="00E11547">
      <w:pPr>
        <w:jc w:val="both"/>
        <w:rPr>
          <w:sz w:val="24"/>
          <w:szCs w:val="24"/>
        </w:rPr>
      </w:pPr>
      <w:r w:rsidRPr="00E11547">
        <w:rPr>
          <w:sz w:val="24"/>
          <w:szCs w:val="24"/>
        </w:rPr>
        <w:t xml:space="preserve">Pani </w:t>
      </w:r>
      <w:r w:rsidR="00F07EB1" w:rsidRPr="00E11547">
        <w:rPr>
          <w:b/>
          <w:sz w:val="24"/>
          <w:szCs w:val="24"/>
        </w:rPr>
        <w:t>M. Groszkowska</w:t>
      </w:r>
      <w:r w:rsidR="00F07EB1" w:rsidRPr="00E11547">
        <w:rPr>
          <w:sz w:val="24"/>
          <w:szCs w:val="24"/>
        </w:rPr>
        <w:t xml:space="preserve"> </w:t>
      </w:r>
      <w:r w:rsidR="0040703E" w:rsidRPr="00E11547">
        <w:rPr>
          <w:sz w:val="24"/>
          <w:szCs w:val="24"/>
        </w:rPr>
        <w:t>zaakcentowała</w:t>
      </w:r>
      <w:r w:rsidRPr="00E11547">
        <w:rPr>
          <w:sz w:val="24"/>
          <w:szCs w:val="24"/>
        </w:rPr>
        <w:t xml:space="preserve">, aby zapisy w kryteriach były </w:t>
      </w:r>
      <w:r w:rsidR="00EE60A5" w:rsidRPr="00E11547">
        <w:rPr>
          <w:sz w:val="24"/>
          <w:szCs w:val="24"/>
        </w:rPr>
        <w:t>zgodne z konsultowanymi obecnie</w:t>
      </w:r>
      <w:r w:rsidRPr="00E11547">
        <w:rPr>
          <w:sz w:val="24"/>
          <w:szCs w:val="24"/>
        </w:rPr>
        <w:t xml:space="preserve"> </w:t>
      </w:r>
      <w:r w:rsidR="003B12C6" w:rsidRPr="00E11547">
        <w:rPr>
          <w:sz w:val="24"/>
          <w:szCs w:val="24"/>
        </w:rPr>
        <w:t>wytycznymi</w:t>
      </w:r>
      <w:r w:rsidR="00F07EB1" w:rsidRPr="00E11547">
        <w:rPr>
          <w:sz w:val="24"/>
          <w:szCs w:val="24"/>
        </w:rPr>
        <w:t xml:space="preserve"> do spraw adaptacyjności </w:t>
      </w:r>
    </w:p>
    <w:p w:rsidR="004B7664" w:rsidRPr="00E11547" w:rsidRDefault="00D101FD" w:rsidP="00E11547">
      <w:pPr>
        <w:jc w:val="both"/>
        <w:rPr>
          <w:sz w:val="24"/>
          <w:szCs w:val="24"/>
        </w:rPr>
      </w:pPr>
      <w:r w:rsidRPr="00E11547">
        <w:rPr>
          <w:sz w:val="24"/>
          <w:szCs w:val="24"/>
        </w:rPr>
        <w:t>Następn</w:t>
      </w:r>
      <w:r w:rsidR="00D97827" w:rsidRPr="00E11547">
        <w:rPr>
          <w:sz w:val="24"/>
          <w:szCs w:val="24"/>
        </w:rPr>
        <w:t xml:space="preserve">ie pan </w:t>
      </w:r>
      <w:r w:rsidR="00D97827" w:rsidRPr="00E11547">
        <w:rPr>
          <w:b/>
          <w:sz w:val="24"/>
          <w:szCs w:val="24"/>
        </w:rPr>
        <w:t>M. Bora</w:t>
      </w:r>
      <w:r w:rsidR="00D97827" w:rsidRPr="00E11547">
        <w:rPr>
          <w:sz w:val="24"/>
          <w:szCs w:val="24"/>
        </w:rPr>
        <w:t xml:space="preserve"> przedstawił uwagi</w:t>
      </w:r>
      <w:r w:rsidRPr="00E11547">
        <w:rPr>
          <w:sz w:val="24"/>
          <w:szCs w:val="24"/>
        </w:rPr>
        <w:t xml:space="preserve"> zgłoszoną do kryteriów premiujących</w:t>
      </w:r>
      <w:r w:rsidR="000625F9" w:rsidRPr="00E11547">
        <w:rPr>
          <w:sz w:val="24"/>
          <w:szCs w:val="24"/>
        </w:rPr>
        <w:t xml:space="preserve"> zgłoszonych </w:t>
      </w:r>
      <w:r w:rsidR="004B7664" w:rsidRPr="00E11547">
        <w:rPr>
          <w:sz w:val="24"/>
          <w:szCs w:val="24"/>
        </w:rPr>
        <w:t xml:space="preserve">przez </w:t>
      </w:r>
      <w:r w:rsidRPr="00E11547">
        <w:rPr>
          <w:sz w:val="24"/>
          <w:szCs w:val="24"/>
        </w:rPr>
        <w:t xml:space="preserve">przedstawiciela OSI Kłodzko-  Ząbkowice </w:t>
      </w:r>
      <w:r w:rsidR="00224934" w:rsidRPr="00E11547">
        <w:rPr>
          <w:sz w:val="24"/>
          <w:szCs w:val="24"/>
        </w:rPr>
        <w:t>– Dzierżoniów.</w:t>
      </w:r>
      <w:r w:rsidR="005E78E2" w:rsidRPr="00E11547">
        <w:rPr>
          <w:sz w:val="24"/>
          <w:szCs w:val="24"/>
        </w:rPr>
        <w:t xml:space="preserve"> </w:t>
      </w:r>
      <w:r w:rsidR="00D97827" w:rsidRPr="00487F48">
        <w:rPr>
          <w:sz w:val="24"/>
          <w:szCs w:val="24"/>
        </w:rPr>
        <w:t>Plik stanowi załącznik do protokołu.</w:t>
      </w:r>
    </w:p>
    <w:p w:rsidR="00EE60A5" w:rsidRPr="00E11547" w:rsidRDefault="00EE60A5" w:rsidP="00E11547">
      <w:pPr>
        <w:jc w:val="both"/>
        <w:rPr>
          <w:b/>
          <w:sz w:val="24"/>
          <w:szCs w:val="24"/>
          <w:u w:val="single"/>
        </w:rPr>
      </w:pPr>
      <w:r w:rsidRPr="00E11547">
        <w:rPr>
          <w:b/>
          <w:sz w:val="24"/>
          <w:szCs w:val="24"/>
          <w:u w:val="single"/>
        </w:rPr>
        <w:t>Uwagi/pytania zgłoszone w tej części posiedzenia:</w:t>
      </w:r>
    </w:p>
    <w:p w:rsidR="004B7664" w:rsidRPr="00E11547" w:rsidRDefault="00CF5834" w:rsidP="00E11547">
      <w:pPr>
        <w:jc w:val="both"/>
        <w:rPr>
          <w:sz w:val="24"/>
          <w:szCs w:val="24"/>
        </w:rPr>
      </w:pPr>
      <w:r w:rsidRPr="00E11547">
        <w:rPr>
          <w:b/>
          <w:sz w:val="24"/>
          <w:szCs w:val="24"/>
        </w:rPr>
        <w:t xml:space="preserve">Pan </w:t>
      </w:r>
      <w:r w:rsidR="004B7664" w:rsidRPr="00E11547">
        <w:rPr>
          <w:b/>
          <w:sz w:val="24"/>
          <w:szCs w:val="24"/>
        </w:rPr>
        <w:t>A</w:t>
      </w:r>
      <w:r w:rsidRPr="00E11547">
        <w:rPr>
          <w:b/>
          <w:sz w:val="24"/>
          <w:szCs w:val="24"/>
        </w:rPr>
        <w:t xml:space="preserve">rkadiusz </w:t>
      </w:r>
      <w:r w:rsidR="004B7664" w:rsidRPr="00E11547">
        <w:rPr>
          <w:b/>
          <w:sz w:val="24"/>
          <w:szCs w:val="24"/>
        </w:rPr>
        <w:t>Czocher</w:t>
      </w:r>
      <w:r w:rsidR="004B7664" w:rsidRPr="00E11547">
        <w:rPr>
          <w:sz w:val="24"/>
          <w:szCs w:val="24"/>
        </w:rPr>
        <w:t xml:space="preserve"> </w:t>
      </w:r>
      <w:r w:rsidRPr="00E11547">
        <w:rPr>
          <w:sz w:val="24"/>
          <w:szCs w:val="24"/>
        </w:rPr>
        <w:t xml:space="preserve"> </w:t>
      </w:r>
      <w:r w:rsidR="006C3163" w:rsidRPr="00E11547">
        <w:rPr>
          <w:sz w:val="24"/>
          <w:szCs w:val="24"/>
        </w:rPr>
        <w:t>wyraził wątpliwość</w:t>
      </w:r>
      <w:r w:rsidR="004B7664" w:rsidRPr="00E11547">
        <w:rPr>
          <w:sz w:val="24"/>
          <w:szCs w:val="24"/>
        </w:rPr>
        <w:t xml:space="preserve"> </w:t>
      </w:r>
      <w:r w:rsidR="006C3163" w:rsidRPr="00E11547">
        <w:rPr>
          <w:sz w:val="24"/>
          <w:szCs w:val="24"/>
        </w:rPr>
        <w:t>do</w:t>
      </w:r>
      <w:r w:rsidR="00871922" w:rsidRPr="00E11547">
        <w:rPr>
          <w:sz w:val="24"/>
          <w:szCs w:val="24"/>
        </w:rPr>
        <w:t xml:space="preserve"> uwagi zgłoszonej do kryterium</w:t>
      </w:r>
      <w:r w:rsidR="007B4668" w:rsidRPr="00E11547">
        <w:rPr>
          <w:sz w:val="24"/>
          <w:szCs w:val="24"/>
        </w:rPr>
        <w:t>,</w:t>
      </w:r>
      <w:r w:rsidR="006C3163" w:rsidRPr="00E11547">
        <w:rPr>
          <w:sz w:val="24"/>
          <w:szCs w:val="24"/>
        </w:rPr>
        <w:t xml:space="preserve"> </w:t>
      </w:r>
      <w:r w:rsidR="00884370" w:rsidRPr="00E11547">
        <w:rPr>
          <w:sz w:val="24"/>
          <w:szCs w:val="24"/>
        </w:rPr>
        <w:t xml:space="preserve">dot. warunku 8 lat doświadczenia </w:t>
      </w:r>
      <w:r w:rsidR="00423D2D" w:rsidRPr="00E11547">
        <w:rPr>
          <w:sz w:val="24"/>
          <w:szCs w:val="24"/>
        </w:rPr>
        <w:t xml:space="preserve">w zarządzaniu i realizacji projektami na rzecz MŚP </w:t>
      </w:r>
      <w:r w:rsidR="007B4668" w:rsidRPr="00E11547">
        <w:rPr>
          <w:sz w:val="24"/>
          <w:szCs w:val="24"/>
        </w:rPr>
        <w:t xml:space="preserve">. Zgłosił uwagę, aby </w:t>
      </w:r>
      <w:r w:rsidR="005066FD" w:rsidRPr="00E11547">
        <w:rPr>
          <w:sz w:val="24"/>
          <w:szCs w:val="24"/>
        </w:rPr>
        <w:t>zmniejszyć</w:t>
      </w:r>
      <w:r w:rsidR="007B4668" w:rsidRPr="00E11547">
        <w:rPr>
          <w:sz w:val="24"/>
          <w:szCs w:val="24"/>
        </w:rPr>
        <w:t xml:space="preserve"> ten czas do </w:t>
      </w:r>
      <w:r w:rsidR="004B7664" w:rsidRPr="00E11547">
        <w:rPr>
          <w:sz w:val="24"/>
          <w:szCs w:val="24"/>
        </w:rPr>
        <w:t>3</w:t>
      </w:r>
      <w:r w:rsidR="007B4668" w:rsidRPr="00E11547">
        <w:rPr>
          <w:sz w:val="24"/>
          <w:szCs w:val="24"/>
        </w:rPr>
        <w:t xml:space="preserve"> lat</w:t>
      </w:r>
      <w:r w:rsidR="00212428" w:rsidRPr="00E11547">
        <w:rPr>
          <w:sz w:val="24"/>
          <w:szCs w:val="24"/>
        </w:rPr>
        <w:t>.</w:t>
      </w:r>
    </w:p>
    <w:p w:rsidR="004B7664" w:rsidRPr="00E11547" w:rsidRDefault="00AC1D3B" w:rsidP="00E11547">
      <w:pPr>
        <w:jc w:val="both"/>
        <w:rPr>
          <w:sz w:val="24"/>
          <w:szCs w:val="24"/>
        </w:rPr>
      </w:pPr>
      <w:r w:rsidRPr="00E11547">
        <w:rPr>
          <w:b/>
          <w:sz w:val="24"/>
          <w:szCs w:val="24"/>
        </w:rPr>
        <w:t>Pan Sławomir Hunek –</w:t>
      </w:r>
      <w:r w:rsidRPr="00E11547">
        <w:rPr>
          <w:sz w:val="24"/>
          <w:szCs w:val="24"/>
        </w:rPr>
        <w:t xml:space="preserve"> przedstawiciel </w:t>
      </w:r>
      <w:r w:rsidR="004B7664" w:rsidRPr="00E11547">
        <w:rPr>
          <w:sz w:val="24"/>
          <w:szCs w:val="24"/>
        </w:rPr>
        <w:t xml:space="preserve"> </w:t>
      </w:r>
      <w:r w:rsidR="00DB7228" w:rsidRPr="00E11547">
        <w:rPr>
          <w:sz w:val="24"/>
          <w:szCs w:val="24"/>
        </w:rPr>
        <w:t>Konfederacji Lewiatan</w:t>
      </w:r>
      <w:r w:rsidR="004B7664" w:rsidRPr="00E11547">
        <w:rPr>
          <w:sz w:val="24"/>
          <w:szCs w:val="24"/>
        </w:rPr>
        <w:t>, wyraził przekonanie</w:t>
      </w:r>
      <w:r w:rsidRPr="00E11547">
        <w:rPr>
          <w:sz w:val="24"/>
          <w:szCs w:val="24"/>
        </w:rPr>
        <w:t xml:space="preserve">, iż </w:t>
      </w:r>
      <w:r w:rsidR="00781088" w:rsidRPr="00E11547">
        <w:rPr>
          <w:sz w:val="24"/>
          <w:szCs w:val="24"/>
        </w:rPr>
        <w:t xml:space="preserve">zmiany </w:t>
      </w:r>
      <w:r w:rsidRPr="00E11547">
        <w:rPr>
          <w:sz w:val="24"/>
          <w:szCs w:val="24"/>
        </w:rPr>
        <w:t xml:space="preserve">zaproponowane </w:t>
      </w:r>
      <w:r w:rsidR="00781088" w:rsidRPr="00E11547">
        <w:rPr>
          <w:sz w:val="24"/>
          <w:szCs w:val="24"/>
        </w:rPr>
        <w:t>przez przedstawiciela OSI</w:t>
      </w:r>
      <w:r w:rsidR="00537513" w:rsidRPr="00E11547">
        <w:rPr>
          <w:sz w:val="24"/>
          <w:szCs w:val="24"/>
        </w:rPr>
        <w:t xml:space="preserve"> Kłodzko- </w:t>
      </w:r>
      <w:r w:rsidR="00781088" w:rsidRPr="00E11547">
        <w:rPr>
          <w:sz w:val="24"/>
          <w:szCs w:val="24"/>
        </w:rPr>
        <w:t>Ząbkowice – Dzierżoniów  powinny zostać uwzględnione</w:t>
      </w:r>
      <w:r w:rsidR="004B7664" w:rsidRPr="00E11547">
        <w:rPr>
          <w:sz w:val="24"/>
          <w:szCs w:val="24"/>
        </w:rPr>
        <w:t xml:space="preserve">. </w:t>
      </w:r>
      <w:r w:rsidR="00212428" w:rsidRPr="00E11547">
        <w:rPr>
          <w:sz w:val="24"/>
          <w:szCs w:val="24"/>
        </w:rPr>
        <w:t xml:space="preserve">Zwrócił również uwagę, iż podobnych ustaleń dokonano </w:t>
      </w:r>
      <w:r w:rsidR="004B7664" w:rsidRPr="00E11547">
        <w:rPr>
          <w:sz w:val="24"/>
          <w:szCs w:val="24"/>
        </w:rPr>
        <w:t>w trakcie dyskusji na ostatn</w:t>
      </w:r>
      <w:r w:rsidR="003D7F73" w:rsidRPr="00E11547">
        <w:rPr>
          <w:sz w:val="24"/>
          <w:szCs w:val="24"/>
        </w:rPr>
        <w:t>im posiedzeniu grupy roboczej</w:t>
      </w:r>
      <w:r w:rsidR="004B7664" w:rsidRPr="00E11547">
        <w:rPr>
          <w:sz w:val="24"/>
          <w:szCs w:val="24"/>
        </w:rPr>
        <w:t xml:space="preserve"> ds.</w:t>
      </w:r>
      <w:r w:rsidR="003D7F73" w:rsidRPr="00E11547">
        <w:rPr>
          <w:sz w:val="24"/>
          <w:szCs w:val="24"/>
        </w:rPr>
        <w:t xml:space="preserve"> przedsiębiorstw i innowacji</w:t>
      </w:r>
      <w:r w:rsidR="004B7664" w:rsidRPr="00E11547">
        <w:rPr>
          <w:sz w:val="24"/>
          <w:szCs w:val="24"/>
        </w:rPr>
        <w:t xml:space="preserve">. </w:t>
      </w:r>
      <w:r w:rsidR="003D7F73" w:rsidRPr="00E11547">
        <w:rPr>
          <w:sz w:val="24"/>
          <w:szCs w:val="24"/>
        </w:rPr>
        <w:t xml:space="preserve">Wyraził opinię, iż </w:t>
      </w:r>
      <w:r w:rsidR="004B7664" w:rsidRPr="00E11547">
        <w:rPr>
          <w:sz w:val="24"/>
          <w:szCs w:val="24"/>
        </w:rPr>
        <w:t xml:space="preserve">osiem lat nie </w:t>
      </w:r>
      <w:r w:rsidR="003D7F73" w:rsidRPr="00E11547">
        <w:rPr>
          <w:sz w:val="24"/>
          <w:szCs w:val="24"/>
        </w:rPr>
        <w:t>powinno budzić</w:t>
      </w:r>
      <w:r w:rsidR="004B7664" w:rsidRPr="00E11547">
        <w:rPr>
          <w:sz w:val="24"/>
          <w:szCs w:val="24"/>
        </w:rPr>
        <w:t xml:space="preserve"> wątpliwości zwłaszcza dlatego, </w:t>
      </w:r>
      <w:r w:rsidR="00D70AE8" w:rsidRPr="00E11547">
        <w:rPr>
          <w:sz w:val="24"/>
          <w:szCs w:val="24"/>
        </w:rPr>
        <w:t xml:space="preserve">że jest to </w:t>
      </w:r>
      <w:r w:rsidR="004B7664" w:rsidRPr="00E11547">
        <w:rPr>
          <w:sz w:val="24"/>
          <w:szCs w:val="24"/>
        </w:rPr>
        <w:t>okres</w:t>
      </w:r>
      <w:r w:rsidR="00D70AE8" w:rsidRPr="00E11547">
        <w:rPr>
          <w:sz w:val="24"/>
          <w:szCs w:val="24"/>
        </w:rPr>
        <w:t>,</w:t>
      </w:r>
      <w:r w:rsidR="004B7664" w:rsidRPr="00E11547">
        <w:rPr>
          <w:sz w:val="24"/>
          <w:szCs w:val="24"/>
        </w:rPr>
        <w:t xml:space="preserve"> </w:t>
      </w:r>
      <w:r w:rsidR="00487F48">
        <w:rPr>
          <w:sz w:val="24"/>
          <w:szCs w:val="24"/>
        </w:rPr>
        <w:br/>
      </w:r>
      <w:r w:rsidR="004B7664" w:rsidRPr="00E11547">
        <w:rPr>
          <w:sz w:val="24"/>
          <w:szCs w:val="24"/>
        </w:rPr>
        <w:t>w którym bardzo dobrze buduje się doświadczenie instytucji w zakresie współpracy z grupą docelową</w:t>
      </w:r>
      <w:r w:rsidR="00D70AE8" w:rsidRPr="00E11547">
        <w:rPr>
          <w:sz w:val="24"/>
          <w:szCs w:val="24"/>
        </w:rPr>
        <w:t>,</w:t>
      </w:r>
      <w:r w:rsidR="004B7664" w:rsidRPr="00E11547">
        <w:rPr>
          <w:sz w:val="24"/>
          <w:szCs w:val="24"/>
        </w:rPr>
        <w:t xml:space="preserve"> jaką są przedsiębiorcy. </w:t>
      </w:r>
      <w:r w:rsidR="00816775" w:rsidRPr="00E11547">
        <w:rPr>
          <w:sz w:val="24"/>
          <w:szCs w:val="24"/>
        </w:rPr>
        <w:t xml:space="preserve">Pan S. Hunek zgłosił do ewentualnego rozważenia pozostawienie ośmioletniego okresu, jednak z </w:t>
      </w:r>
      <w:r w:rsidR="004B7664" w:rsidRPr="00E11547">
        <w:rPr>
          <w:sz w:val="24"/>
          <w:szCs w:val="24"/>
        </w:rPr>
        <w:t>większą wymaganą war</w:t>
      </w:r>
      <w:r w:rsidR="005706BC" w:rsidRPr="00E11547">
        <w:rPr>
          <w:sz w:val="24"/>
          <w:szCs w:val="24"/>
        </w:rPr>
        <w:t>tością</w:t>
      </w:r>
      <w:r w:rsidR="004B7664" w:rsidRPr="00E11547">
        <w:rPr>
          <w:sz w:val="24"/>
          <w:szCs w:val="24"/>
        </w:rPr>
        <w:t xml:space="preserve"> projektów </w:t>
      </w:r>
      <w:r w:rsidR="004B7664" w:rsidRPr="00E11547">
        <w:rPr>
          <w:sz w:val="24"/>
          <w:szCs w:val="24"/>
        </w:rPr>
        <w:lastRenderedPageBreak/>
        <w:t xml:space="preserve">uprawniających do wykazania tego doświadczenia. Zaczynając nie od dwóch milionów złotych a od czterech mln. zł. i potem w kolejnych stopniach podwyższając o dwa. </w:t>
      </w:r>
      <w:r w:rsidR="00A655E0" w:rsidRPr="00E11547">
        <w:rPr>
          <w:sz w:val="24"/>
          <w:szCs w:val="24"/>
        </w:rPr>
        <w:t>Ponadto</w:t>
      </w:r>
      <w:r w:rsidR="007E3B5C" w:rsidRPr="00E11547">
        <w:rPr>
          <w:sz w:val="24"/>
          <w:szCs w:val="24"/>
        </w:rPr>
        <w:t xml:space="preserve"> p. S Hunek </w:t>
      </w:r>
      <w:r w:rsidR="00A655E0" w:rsidRPr="00E11547">
        <w:rPr>
          <w:sz w:val="24"/>
          <w:szCs w:val="24"/>
        </w:rPr>
        <w:t xml:space="preserve"> zwrócił uwagę, </w:t>
      </w:r>
      <w:r w:rsidR="007E3B5C" w:rsidRPr="00E11547">
        <w:rPr>
          <w:sz w:val="24"/>
          <w:szCs w:val="24"/>
        </w:rPr>
        <w:t>iż</w:t>
      </w:r>
      <w:r w:rsidR="00A655E0" w:rsidRPr="00E11547">
        <w:rPr>
          <w:sz w:val="24"/>
          <w:szCs w:val="24"/>
        </w:rPr>
        <w:t xml:space="preserve"> wykreślone z</w:t>
      </w:r>
      <w:r w:rsidR="007E3B5C" w:rsidRPr="00E11547">
        <w:rPr>
          <w:sz w:val="24"/>
          <w:szCs w:val="24"/>
        </w:rPr>
        <w:t>ostało wskazanie terytorialne ,</w:t>
      </w:r>
      <w:r w:rsidR="00A655E0" w:rsidRPr="00E11547">
        <w:rPr>
          <w:sz w:val="24"/>
          <w:szCs w:val="24"/>
        </w:rPr>
        <w:t xml:space="preserve">a </w:t>
      </w:r>
      <w:r w:rsidR="004B7664" w:rsidRPr="00E11547">
        <w:rPr>
          <w:sz w:val="24"/>
          <w:szCs w:val="24"/>
        </w:rPr>
        <w:t xml:space="preserve">wydaje się, że akurat w tym względzie takie wskazanie terytorialne jest jak najbardziej racjonalne, </w:t>
      </w:r>
      <w:r w:rsidR="00A655E0" w:rsidRPr="00E11547">
        <w:rPr>
          <w:sz w:val="24"/>
          <w:szCs w:val="24"/>
        </w:rPr>
        <w:t xml:space="preserve">gdyż </w:t>
      </w:r>
      <w:r w:rsidR="007E3B5C" w:rsidRPr="00E11547">
        <w:rPr>
          <w:sz w:val="24"/>
          <w:szCs w:val="24"/>
        </w:rPr>
        <w:t xml:space="preserve">chodzi </w:t>
      </w:r>
      <w:r w:rsidR="00643DE6">
        <w:rPr>
          <w:sz w:val="24"/>
          <w:szCs w:val="24"/>
        </w:rPr>
        <w:br/>
        <w:t>w tym miejscu</w:t>
      </w:r>
      <w:r w:rsidR="004B7664" w:rsidRPr="00E11547">
        <w:rPr>
          <w:sz w:val="24"/>
          <w:szCs w:val="24"/>
        </w:rPr>
        <w:t xml:space="preserve"> o wsparcie szkoleniowe i udostępnienie </w:t>
      </w:r>
      <w:r w:rsidR="007E3B5C" w:rsidRPr="00E11547">
        <w:rPr>
          <w:sz w:val="24"/>
          <w:szCs w:val="24"/>
        </w:rPr>
        <w:t>usług szkoleniowych na teranie województwa d</w:t>
      </w:r>
      <w:r w:rsidR="004B7664" w:rsidRPr="00E11547">
        <w:rPr>
          <w:sz w:val="24"/>
          <w:szCs w:val="24"/>
        </w:rPr>
        <w:t>olnośląskiego</w:t>
      </w:r>
      <w:r w:rsidR="007E3B5C" w:rsidRPr="00E11547">
        <w:rPr>
          <w:sz w:val="24"/>
          <w:szCs w:val="24"/>
        </w:rPr>
        <w:t xml:space="preserve">. W związku z tym zgłosił postulat o </w:t>
      </w:r>
      <w:r w:rsidR="00191D2F" w:rsidRPr="00E11547">
        <w:rPr>
          <w:sz w:val="24"/>
          <w:szCs w:val="24"/>
        </w:rPr>
        <w:t>przywrócenie tego wymogu.</w:t>
      </w:r>
      <w:r w:rsidR="00794CE4" w:rsidRPr="00E11547">
        <w:rPr>
          <w:sz w:val="24"/>
          <w:szCs w:val="24"/>
        </w:rPr>
        <w:t xml:space="preserve"> Zwrócił się również z prośbą o wyjaśnienie</w:t>
      </w:r>
      <w:r w:rsidR="00F63ED5" w:rsidRPr="00E11547">
        <w:rPr>
          <w:sz w:val="24"/>
          <w:szCs w:val="24"/>
        </w:rPr>
        <w:t>,</w:t>
      </w:r>
      <w:r w:rsidR="00794CE4" w:rsidRPr="00E11547">
        <w:rPr>
          <w:sz w:val="24"/>
          <w:szCs w:val="24"/>
        </w:rPr>
        <w:t xml:space="preserve"> </w:t>
      </w:r>
      <w:r w:rsidR="004B7664" w:rsidRPr="00E11547">
        <w:rPr>
          <w:sz w:val="24"/>
          <w:szCs w:val="24"/>
        </w:rPr>
        <w:t>co dokładnie oznacza wykazanie doświadczenia w obszarze merytor</w:t>
      </w:r>
      <w:r w:rsidR="00643DE6">
        <w:rPr>
          <w:sz w:val="24"/>
          <w:szCs w:val="24"/>
        </w:rPr>
        <w:t>ycznym, którego dotyczy projekt.</w:t>
      </w:r>
      <w:r w:rsidR="004B7664" w:rsidRPr="00E11547">
        <w:rPr>
          <w:sz w:val="24"/>
          <w:szCs w:val="24"/>
        </w:rPr>
        <w:t xml:space="preserve"> </w:t>
      </w:r>
    </w:p>
    <w:p w:rsidR="004B7664" w:rsidRPr="00E11547" w:rsidRDefault="00F63ED5" w:rsidP="00E11547">
      <w:pPr>
        <w:jc w:val="both"/>
        <w:rPr>
          <w:sz w:val="24"/>
          <w:szCs w:val="24"/>
        </w:rPr>
      </w:pPr>
      <w:r w:rsidRPr="00E11547">
        <w:rPr>
          <w:b/>
          <w:sz w:val="24"/>
          <w:szCs w:val="24"/>
        </w:rPr>
        <w:t xml:space="preserve">Pani </w:t>
      </w:r>
      <w:r w:rsidR="00537513" w:rsidRPr="00E11547">
        <w:rPr>
          <w:b/>
          <w:sz w:val="24"/>
          <w:szCs w:val="24"/>
        </w:rPr>
        <w:t>Joann</w:t>
      </w:r>
      <w:r w:rsidR="004B7664" w:rsidRPr="00E11547">
        <w:rPr>
          <w:b/>
          <w:sz w:val="24"/>
          <w:szCs w:val="24"/>
        </w:rPr>
        <w:t xml:space="preserve"> Milczarz</w:t>
      </w:r>
      <w:r w:rsidR="004B7664" w:rsidRPr="00E11547">
        <w:rPr>
          <w:sz w:val="24"/>
          <w:szCs w:val="24"/>
        </w:rPr>
        <w:t xml:space="preserve"> </w:t>
      </w:r>
      <w:r w:rsidR="00537513" w:rsidRPr="00E11547">
        <w:rPr>
          <w:sz w:val="24"/>
          <w:szCs w:val="24"/>
        </w:rPr>
        <w:t>-</w:t>
      </w:r>
      <w:r w:rsidR="00616705" w:rsidRPr="00E11547">
        <w:rPr>
          <w:sz w:val="24"/>
          <w:szCs w:val="24"/>
        </w:rPr>
        <w:t>która uczestniczyła w posiedzeniu w zastępstwie</w:t>
      </w:r>
      <w:r w:rsidR="004C6683" w:rsidRPr="00E11547">
        <w:rPr>
          <w:sz w:val="24"/>
          <w:szCs w:val="24"/>
        </w:rPr>
        <w:t xml:space="preserve"> przedstawiciela OSI Kłodzko- Ząbkowice – Dzi</w:t>
      </w:r>
      <w:r w:rsidR="00537513" w:rsidRPr="00E11547">
        <w:rPr>
          <w:sz w:val="24"/>
          <w:szCs w:val="24"/>
        </w:rPr>
        <w:t>erżoniów pana Jerzego Dudzika (</w:t>
      </w:r>
      <w:r w:rsidR="004C6683" w:rsidRPr="00E11547">
        <w:rPr>
          <w:sz w:val="24"/>
          <w:szCs w:val="24"/>
        </w:rPr>
        <w:t>autora zgłoszonej uwagi)</w:t>
      </w:r>
      <w:r w:rsidR="00581A26" w:rsidRPr="00E11547">
        <w:rPr>
          <w:sz w:val="24"/>
          <w:szCs w:val="24"/>
        </w:rPr>
        <w:t xml:space="preserve"> w</w:t>
      </w:r>
      <w:r w:rsidR="004C6683" w:rsidRPr="00E11547">
        <w:rPr>
          <w:sz w:val="24"/>
          <w:szCs w:val="24"/>
        </w:rPr>
        <w:t>yjaśniła</w:t>
      </w:r>
      <w:r w:rsidR="0040703E" w:rsidRPr="00E11547">
        <w:rPr>
          <w:sz w:val="24"/>
          <w:szCs w:val="24"/>
        </w:rPr>
        <w:t xml:space="preserve">, że </w:t>
      </w:r>
      <w:r w:rsidR="00094CB2" w:rsidRPr="00E11547">
        <w:rPr>
          <w:sz w:val="24"/>
          <w:szCs w:val="24"/>
        </w:rPr>
        <w:t xml:space="preserve">w kwestii kryterium </w:t>
      </w:r>
      <w:r w:rsidR="0040703E" w:rsidRPr="00E11547">
        <w:rPr>
          <w:i/>
          <w:sz w:val="24"/>
          <w:szCs w:val="24"/>
        </w:rPr>
        <w:t>Obszaru</w:t>
      </w:r>
      <w:r w:rsidR="00831599" w:rsidRPr="00E11547">
        <w:rPr>
          <w:sz w:val="24"/>
          <w:szCs w:val="24"/>
        </w:rPr>
        <w:t>,</w:t>
      </w:r>
      <w:r w:rsidR="00094CB2" w:rsidRPr="00E11547">
        <w:rPr>
          <w:sz w:val="24"/>
          <w:szCs w:val="24"/>
        </w:rPr>
        <w:t xml:space="preserve"> </w:t>
      </w:r>
      <w:r w:rsidR="00831599" w:rsidRPr="00E11547">
        <w:rPr>
          <w:sz w:val="24"/>
          <w:szCs w:val="24"/>
        </w:rPr>
        <w:t>intencją</w:t>
      </w:r>
      <w:r w:rsidR="004B7664" w:rsidRPr="00E11547">
        <w:rPr>
          <w:sz w:val="24"/>
          <w:szCs w:val="24"/>
        </w:rPr>
        <w:t xml:space="preserve"> wnioskodawcy było wskazanie doświadczenia w realizacji projektów na poziomie regionalnym.</w:t>
      </w:r>
      <w:r w:rsidR="00633BEF" w:rsidRPr="00E11547">
        <w:rPr>
          <w:sz w:val="24"/>
          <w:szCs w:val="24"/>
        </w:rPr>
        <w:t xml:space="preserve"> </w:t>
      </w:r>
    </w:p>
    <w:p w:rsidR="004B7664" w:rsidRPr="00E11547" w:rsidRDefault="00DB7228" w:rsidP="00E11547">
      <w:pPr>
        <w:jc w:val="both"/>
        <w:rPr>
          <w:sz w:val="24"/>
          <w:szCs w:val="24"/>
        </w:rPr>
      </w:pPr>
      <w:r w:rsidRPr="00E11547">
        <w:rPr>
          <w:b/>
          <w:sz w:val="24"/>
          <w:szCs w:val="24"/>
        </w:rPr>
        <w:t xml:space="preserve">Pan </w:t>
      </w:r>
      <w:r w:rsidR="004B7664" w:rsidRPr="00E11547">
        <w:rPr>
          <w:b/>
          <w:sz w:val="24"/>
          <w:szCs w:val="24"/>
        </w:rPr>
        <w:t>M</w:t>
      </w:r>
      <w:r w:rsidRPr="00E11547">
        <w:rPr>
          <w:b/>
          <w:sz w:val="24"/>
          <w:szCs w:val="24"/>
        </w:rPr>
        <w:t>arcin Kowalski</w:t>
      </w:r>
      <w:r w:rsidRPr="00E11547">
        <w:rPr>
          <w:sz w:val="24"/>
          <w:szCs w:val="24"/>
        </w:rPr>
        <w:t xml:space="preserve"> – przedstawiciel  Konfederacji</w:t>
      </w:r>
      <w:r w:rsidR="00D16484" w:rsidRPr="00E11547">
        <w:rPr>
          <w:sz w:val="24"/>
          <w:szCs w:val="24"/>
        </w:rPr>
        <w:t xml:space="preserve"> Lewiatan p</w:t>
      </w:r>
      <w:r w:rsidR="004B7664" w:rsidRPr="00E11547">
        <w:rPr>
          <w:sz w:val="24"/>
          <w:szCs w:val="24"/>
        </w:rPr>
        <w:t>rzypomniał</w:t>
      </w:r>
      <w:r w:rsidR="00537513" w:rsidRPr="00E11547">
        <w:rPr>
          <w:sz w:val="24"/>
          <w:szCs w:val="24"/>
        </w:rPr>
        <w:t xml:space="preserve"> (</w:t>
      </w:r>
      <w:r w:rsidR="00D16484" w:rsidRPr="00E11547">
        <w:rPr>
          <w:sz w:val="24"/>
          <w:szCs w:val="24"/>
        </w:rPr>
        <w:t>jako przewodniczący Grupy roboczej  ds.</w:t>
      </w:r>
      <w:r w:rsidR="00D50317" w:rsidRPr="00E11547">
        <w:rPr>
          <w:sz w:val="24"/>
          <w:szCs w:val="24"/>
        </w:rPr>
        <w:t xml:space="preserve"> </w:t>
      </w:r>
      <w:r w:rsidR="00D16484" w:rsidRPr="00E11547">
        <w:rPr>
          <w:sz w:val="24"/>
          <w:szCs w:val="24"/>
        </w:rPr>
        <w:t>przedsiębiorstw i innowacji)</w:t>
      </w:r>
      <w:r w:rsidR="004B7664" w:rsidRPr="00E11547">
        <w:rPr>
          <w:sz w:val="24"/>
          <w:szCs w:val="24"/>
        </w:rPr>
        <w:t xml:space="preserve">, </w:t>
      </w:r>
      <w:r w:rsidR="00D16484" w:rsidRPr="00E11547">
        <w:rPr>
          <w:sz w:val="24"/>
          <w:szCs w:val="24"/>
        </w:rPr>
        <w:t>iż</w:t>
      </w:r>
      <w:r w:rsidR="00D50317" w:rsidRPr="00E11547">
        <w:rPr>
          <w:sz w:val="24"/>
          <w:szCs w:val="24"/>
        </w:rPr>
        <w:t xml:space="preserve"> grupa  pracowała już nad zapisami kryteriów do konkursu  do </w:t>
      </w:r>
      <w:r w:rsidR="004B7664" w:rsidRPr="00E11547">
        <w:rPr>
          <w:sz w:val="24"/>
          <w:szCs w:val="24"/>
        </w:rPr>
        <w:t xml:space="preserve">działania 8.6. </w:t>
      </w:r>
    </w:p>
    <w:p w:rsidR="00214483" w:rsidRPr="00E11547" w:rsidRDefault="00F81BB5" w:rsidP="00E11547">
      <w:pPr>
        <w:jc w:val="both"/>
        <w:rPr>
          <w:sz w:val="24"/>
          <w:szCs w:val="24"/>
        </w:rPr>
      </w:pPr>
      <w:r w:rsidRPr="00E11547">
        <w:rPr>
          <w:sz w:val="24"/>
          <w:szCs w:val="24"/>
        </w:rPr>
        <w:t>Zgłosił uwagi do</w:t>
      </w:r>
      <w:r w:rsidR="004B7664" w:rsidRPr="00E11547">
        <w:rPr>
          <w:sz w:val="24"/>
          <w:szCs w:val="24"/>
        </w:rPr>
        <w:t xml:space="preserve"> kryterium obszaru realizacji projektu</w:t>
      </w:r>
      <w:r w:rsidRPr="00E11547">
        <w:rPr>
          <w:sz w:val="24"/>
          <w:szCs w:val="24"/>
        </w:rPr>
        <w:t xml:space="preserve"> poprzez wskazanie propozycji</w:t>
      </w:r>
      <w:r w:rsidR="004B7664" w:rsidRPr="00E11547">
        <w:rPr>
          <w:sz w:val="24"/>
          <w:szCs w:val="24"/>
        </w:rPr>
        <w:t xml:space="preserve"> </w:t>
      </w:r>
      <w:r w:rsidRPr="00E11547">
        <w:rPr>
          <w:sz w:val="24"/>
          <w:szCs w:val="24"/>
        </w:rPr>
        <w:t>dopisania</w:t>
      </w:r>
      <w:r w:rsidR="004B7664" w:rsidRPr="00E11547">
        <w:rPr>
          <w:sz w:val="24"/>
          <w:szCs w:val="24"/>
        </w:rPr>
        <w:t xml:space="preserve"> w zdaniu, czy wnioskodawca zapewni dostępność usług rozwojowych dofinansowanych w ram</w:t>
      </w:r>
      <w:r w:rsidR="008974EA" w:rsidRPr="00E11547">
        <w:rPr>
          <w:sz w:val="24"/>
          <w:szCs w:val="24"/>
        </w:rPr>
        <w:t>ach projektu na terenie całego województwa d</w:t>
      </w:r>
      <w:r w:rsidR="004B7664" w:rsidRPr="00E11547">
        <w:rPr>
          <w:sz w:val="24"/>
          <w:szCs w:val="24"/>
        </w:rPr>
        <w:t>olnośląskiego, m.in. poprzez mobilność świadczonych usług przez konsultantów. Ideą stworzenia podmiotowego systemu finans</w:t>
      </w:r>
      <w:r w:rsidR="008974EA" w:rsidRPr="00E11547">
        <w:rPr>
          <w:sz w:val="24"/>
          <w:szCs w:val="24"/>
        </w:rPr>
        <w:t xml:space="preserve">owania </w:t>
      </w:r>
      <w:r w:rsidR="00DB14C6">
        <w:rPr>
          <w:sz w:val="24"/>
          <w:szCs w:val="24"/>
        </w:rPr>
        <w:t>jest przejście</w:t>
      </w:r>
      <w:r w:rsidR="004B7664" w:rsidRPr="00E11547">
        <w:rPr>
          <w:sz w:val="24"/>
          <w:szCs w:val="24"/>
        </w:rPr>
        <w:t xml:space="preserve"> z systemu podażowego na system popytowy. Wybrany operator będzie musiał zapewnić doradztwo w zakresie określenia potrzeb rozwojowych </w:t>
      </w:r>
      <w:r w:rsidR="00DB14C6">
        <w:rPr>
          <w:sz w:val="24"/>
          <w:szCs w:val="24"/>
        </w:rPr>
        <w:br/>
      </w:r>
      <w:r w:rsidR="004B7664" w:rsidRPr="00E11547">
        <w:rPr>
          <w:sz w:val="24"/>
          <w:szCs w:val="24"/>
        </w:rPr>
        <w:t>w przedsiębiorstwach oraz tzw. asysty w wyborze najkorzystniejszej usługi w systemie RUR</w:t>
      </w:r>
      <w:r w:rsidR="008974EA" w:rsidRPr="00E11547">
        <w:rPr>
          <w:sz w:val="24"/>
          <w:szCs w:val="24"/>
        </w:rPr>
        <w:t xml:space="preserve">. </w:t>
      </w:r>
      <w:r w:rsidR="00C44FEA" w:rsidRPr="00E11547">
        <w:rPr>
          <w:sz w:val="24"/>
          <w:szCs w:val="24"/>
        </w:rPr>
        <w:t>Pan M. Kowalski uważa, że powinno to wyglądać w taki sposób,</w:t>
      </w:r>
      <w:r w:rsidR="004B7664" w:rsidRPr="00E11547">
        <w:rPr>
          <w:sz w:val="24"/>
          <w:szCs w:val="24"/>
        </w:rPr>
        <w:t xml:space="preserve"> </w:t>
      </w:r>
      <w:r w:rsidR="00C44FEA" w:rsidRPr="00E11547">
        <w:rPr>
          <w:sz w:val="24"/>
          <w:szCs w:val="24"/>
        </w:rPr>
        <w:t xml:space="preserve">że jeżeli nawet powstaną </w:t>
      </w:r>
      <w:r w:rsidR="004B7664" w:rsidRPr="00E11547">
        <w:rPr>
          <w:sz w:val="24"/>
          <w:szCs w:val="24"/>
        </w:rPr>
        <w:t>cztery biura w subregionach</w:t>
      </w:r>
      <w:r w:rsidR="0040703E" w:rsidRPr="00E11547">
        <w:rPr>
          <w:sz w:val="24"/>
          <w:szCs w:val="24"/>
        </w:rPr>
        <w:t>,</w:t>
      </w:r>
      <w:r w:rsidR="004B7664" w:rsidRPr="00E11547">
        <w:rPr>
          <w:sz w:val="24"/>
          <w:szCs w:val="24"/>
        </w:rPr>
        <w:t xml:space="preserve"> t</w:t>
      </w:r>
      <w:r w:rsidR="00C44FEA" w:rsidRPr="00E11547">
        <w:rPr>
          <w:sz w:val="24"/>
          <w:szCs w:val="24"/>
        </w:rPr>
        <w:t>o właśnie mobilni doradcy lub</w:t>
      </w:r>
      <w:r w:rsidR="004B7664" w:rsidRPr="00E11547">
        <w:rPr>
          <w:sz w:val="24"/>
          <w:szCs w:val="24"/>
        </w:rPr>
        <w:t xml:space="preserve"> konsultanci będą mogli świadczyć usługi na rzecz MŚP poprzez definiowanie potrzeb rozwojowych przedsiębiorstw. To jest kwestia</w:t>
      </w:r>
      <w:r w:rsidR="00DB14C6">
        <w:rPr>
          <w:sz w:val="24"/>
          <w:szCs w:val="24"/>
        </w:rPr>
        <w:t xml:space="preserve"> </w:t>
      </w:r>
      <w:r w:rsidR="004B7664" w:rsidRPr="00E11547">
        <w:rPr>
          <w:sz w:val="24"/>
          <w:szCs w:val="24"/>
        </w:rPr>
        <w:t xml:space="preserve"> oparta na modelu popytowym. </w:t>
      </w:r>
      <w:r w:rsidR="00C44FEA" w:rsidRPr="00E11547">
        <w:rPr>
          <w:sz w:val="24"/>
          <w:szCs w:val="24"/>
        </w:rPr>
        <w:t>Podsumowując</w:t>
      </w:r>
      <w:r w:rsidR="00214483" w:rsidRPr="00E11547">
        <w:rPr>
          <w:sz w:val="24"/>
          <w:szCs w:val="24"/>
        </w:rPr>
        <w:t>,</w:t>
      </w:r>
      <w:r w:rsidR="00C44FEA" w:rsidRPr="00E11547">
        <w:rPr>
          <w:sz w:val="24"/>
          <w:szCs w:val="24"/>
        </w:rPr>
        <w:t xml:space="preserve"> </w:t>
      </w:r>
      <w:r w:rsidR="00457D32" w:rsidRPr="00E11547">
        <w:rPr>
          <w:sz w:val="24"/>
          <w:szCs w:val="24"/>
        </w:rPr>
        <w:t>zaproponowana modyfikacja</w:t>
      </w:r>
      <w:r w:rsidR="00D76EED" w:rsidRPr="00E11547">
        <w:rPr>
          <w:sz w:val="24"/>
          <w:szCs w:val="24"/>
        </w:rPr>
        <w:t xml:space="preserve"> zapisu</w:t>
      </w:r>
      <w:r w:rsidR="00C44FEA" w:rsidRPr="00E11547">
        <w:rPr>
          <w:sz w:val="24"/>
          <w:szCs w:val="24"/>
        </w:rPr>
        <w:t xml:space="preserve"> brzmi</w:t>
      </w:r>
      <w:r w:rsidR="004B7664" w:rsidRPr="00E11547">
        <w:rPr>
          <w:sz w:val="24"/>
          <w:szCs w:val="24"/>
        </w:rPr>
        <w:t>: „</w:t>
      </w:r>
      <w:r w:rsidR="004B7664" w:rsidRPr="00DB14C6">
        <w:rPr>
          <w:i/>
          <w:sz w:val="24"/>
          <w:szCs w:val="24"/>
        </w:rPr>
        <w:t>poprzez mobilność świadczonych usług przez konsultantów oraz umożliwienie przedsiębiorcom d</w:t>
      </w:r>
      <w:r w:rsidR="00214483" w:rsidRPr="00DB14C6">
        <w:rPr>
          <w:i/>
          <w:sz w:val="24"/>
          <w:szCs w:val="24"/>
        </w:rPr>
        <w:t>okonania wszelkich formalności</w:t>
      </w:r>
      <w:r w:rsidR="00214483" w:rsidRPr="00E11547">
        <w:rPr>
          <w:sz w:val="24"/>
          <w:szCs w:val="24"/>
        </w:rPr>
        <w:t>”.</w:t>
      </w:r>
    </w:p>
    <w:p w:rsidR="007047EB" w:rsidRPr="00E11547" w:rsidRDefault="006D4694" w:rsidP="00E11547">
      <w:pPr>
        <w:jc w:val="both"/>
        <w:rPr>
          <w:sz w:val="24"/>
          <w:szCs w:val="24"/>
        </w:rPr>
      </w:pPr>
      <w:r w:rsidRPr="00E11547">
        <w:rPr>
          <w:sz w:val="24"/>
          <w:szCs w:val="24"/>
        </w:rPr>
        <w:t>Natomiast w</w:t>
      </w:r>
      <w:r w:rsidR="00214483" w:rsidRPr="00E11547">
        <w:rPr>
          <w:sz w:val="24"/>
          <w:szCs w:val="24"/>
        </w:rPr>
        <w:t xml:space="preserve"> przypadku </w:t>
      </w:r>
      <w:r w:rsidR="00D76EED" w:rsidRPr="00E11547">
        <w:rPr>
          <w:sz w:val="24"/>
          <w:szCs w:val="24"/>
        </w:rPr>
        <w:t xml:space="preserve">punktacji </w:t>
      </w:r>
      <w:r w:rsidR="004B7664" w:rsidRPr="00E11547">
        <w:rPr>
          <w:sz w:val="24"/>
          <w:szCs w:val="24"/>
        </w:rPr>
        <w:t>system</w:t>
      </w:r>
      <w:r w:rsidR="00214483" w:rsidRPr="00E11547">
        <w:rPr>
          <w:sz w:val="24"/>
          <w:szCs w:val="24"/>
        </w:rPr>
        <w:t>u</w:t>
      </w:r>
      <w:r w:rsidR="004B7664" w:rsidRPr="00E11547">
        <w:rPr>
          <w:sz w:val="24"/>
          <w:szCs w:val="24"/>
        </w:rPr>
        <w:t xml:space="preserve"> jakości</w:t>
      </w:r>
      <w:r w:rsidR="00537513" w:rsidRPr="00E11547">
        <w:rPr>
          <w:sz w:val="24"/>
          <w:szCs w:val="24"/>
        </w:rPr>
        <w:t>,</w:t>
      </w:r>
      <w:r w:rsidR="00214483" w:rsidRPr="00E11547">
        <w:rPr>
          <w:sz w:val="24"/>
          <w:szCs w:val="24"/>
        </w:rPr>
        <w:t xml:space="preserve"> jest to </w:t>
      </w:r>
      <w:r w:rsidR="004B7664" w:rsidRPr="00E11547">
        <w:rPr>
          <w:sz w:val="24"/>
          <w:szCs w:val="24"/>
        </w:rPr>
        <w:t>kwestia dyskusyjna</w:t>
      </w:r>
      <w:r w:rsidR="00D76EED" w:rsidRPr="00E11547">
        <w:rPr>
          <w:sz w:val="24"/>
          <w:szCs w:val="24"/>
        </w:rPr>
        <w:t>. P</w:t>
      </w:r>
      <w:r w:rsidRPr="00E11547">
        <w:rPr>
          <w:sz w:val="24"/>
          <w:szCs w:val="24"/>
        </w:rPr>
        <w:t>owodzenie</w:t>
      </w:r>
      <w:r w:rsidR="004B7664" w:rsidRPr="00E11547">
        <w:rPr>
          <w:sz w:val="24"/>
          <w:szCs w:val="24"/>
        </w:rPr>
        <w:t xml:space="preserve"> tego projektu będzie zależało od potencjału operatora. </w:t>
      </w:r>
      <w:r w:rsidR="0095264B" w:rsidRPr="00E11547">
        <w:rPr>
          <w:sz w:val="24"/>
          <w:szCs w:val="24"/>
        </w:rPr>
        <w:t xml:space="preserve">W opinii pana M. Kowalskiego system jakości nie ma wpływu </w:t>
      </w:r>
      <w:r w:rsidR="004B7664" w:rsidRPr="00E11547">
        <w:rPr>
          <w:sz w:val="24"/>
          <w:szCs w:val="24"/>
        </w:rPr>
        <w:t>na to</w:t>
      </w:r>
      <w:r w:rsidR="0095264B" w:rsidRPr="00E11547">
        <w:rPr>
          <w:sz w:val="24"/>
          <w:szCs w:val="24"/>
        </w:rPr>
        <w:t>,</w:t>
      </w:r>
      <w:r w:rsidR="004B7664" w:rsidRPr="00E11547">
        <w:rPr>
          <w:sz w:val="24"/>
          <w:szCs w:val="24"/>
        </w:rPr>
        <w:t xml:space="preserve"> czy uda się zrealizować taki projekt z pełnym powodzeniem. </w:t>
      </w:r>
      <w:r w:rsidR="0095264B" w:rsidRPr="00E11547">
        <w:rPr>
          <w:sz w:val="24"/>
          <w:szCs w:val="24"/>
        </w:rPr>
        <w:t>N</w:t>
      </w:r>
      <w:r w:rsidR="004B7664" w:rsidRPr="00E11547">
        <w:rPr>
          <w:sz w:val="24"/>
          <w:szCs w:val="24"/>
        </w:rPr>
        <w:t>ależałoby się nad tym zastanowić</w:t>
      </w:r>
      <w:r w:rsidR="0095264B" w:rsidRPr="00E11547">
        <w:rPr>
          <w:sz w:val="24"/>
          <w:szCs w:val="24"/>
        </w:rPr>
        <w:t xml:space="preserve">, czy jest sens dodawania zapisu dot. </w:t>
      </w:r>
      <w:r w:rsidR="004B7664" w:rsidRPr="00E11547">
        <w:rPr>
          <w:sz w:val="24"/>
          <w:szCs w:val="24"/>
        </w:rPr>
        <w:t>system</w:t>
      </w:r>
      <w:r w:rsidR="0095264B" w:rsidRPr="00E11547">
        <w:rPr>
          <w:sz w:val="24"/>
          <w:szCs w:val="24"/>
        </w:rPr>
        <w:t>u</w:t>
      </w:r>
      <w:r w:rsidR="004B7664" w:rsidRPr="00E11547">
        <w:rPr>
          <w:sz w:val="24"/>
          <w:szCs w:val="24"/>
        </w:rPr>
        <w:t xml:space="preserve"> zarządzania jakością. </w:t>
      </w:r>
      <w:r w:rsidR="00BE7F4C" w:rsidRPr="00E11547">
        <w:rPr>
          <w:sz w:val="24"/>
          <w:szCs w:val="24"/>
        </w:rPr>
        <w:t xml:space="preserve">Natomiast jeśli </w:t>
      </w:r>
      <w:r w:rsidR="0095264B" w:rsidRPr="00E11547">
        <w:rPr>
          <w:sz w:val="24"/>
          <w:szCs w:val="24"/>
        </w:rPr>
        <w:t xml:space="preserve">musi się taki pojawić, należy </w:t>
      </w:r>
      <w:r w:rsidR="003D6E15">
        <w:rPr>
          <w:sz w:val="24"/>
          <w:szCs w:val="24"/>
        </w:rPr>
        <w:t xml:space="preserve">zadeklarować </w:t>
      </w:r>
      <w:r w:rsidR="00CC756E">
        <w:rPr>
          <w:sz w:val="24"/>
          <w:szCs w:val="24"/>
        </w:rPr>
        <w:t>, jaka to będzie norma jakości</w:t>
      </w:r>
      <w:r w:rsidR="004B7664" w:rsidRPr="00E11547">
        <w:rPr>
          <w:sz w:val="24"/>
          <w:szCs w:val="24"/>
        </w:rPr>
        <w:t xml:space="preserve">. </w:t>
      </w:r>
    </w:p>
    <w:p w:rsidR="00A43267" w:rsidRPr="00E11547" w:rsidRDefault="00BE7F4C" w:rsidP="00E11547">
      <w:pPr>
        <w:jc w:val="both"/>
        <w:rPr>
          <w:sz w:val="24"/>
          <w:szCs w:val="24"/>
        </w:rPr>
      </w:pPr>
      <w:r w:rsidRPr="00E11547">
        <w:rPr>
          <w:b/>
          <w:sz w:val="24"/>
          <w:szCs w:val="24"/>
        </w:rPr>
        <w:t>Pan M. Kowalski</w:t>
      </w:r>
      <w:r w:rsidRPr="00E11547">
        <w:rPr>
          <w:sz w:val="24"/>
          <w:szCs w:val="24"/>
        </w:rPr>
        <w:t xml:space="preserve"> wskazał również, i</w:t>
      </w:r>
      <w:r w:rsidR="00097D7C" w:rsidRPr="00E11547">
        <w:rPr>
          <w:sz w:val="24"/>
          <w:szCs w:val="24"/>
        </w:rPr>
        <w:t xml:space="preserve">ż w przypadku wykazania doświadczenia, </w:t>
      </w:r>
      <w:r w:rsidR="004B7664" w:rsidRPr="00E11547">
        <w:rPr>
          <w:sz w:val="24"/>
          <w:szCs w:val="24"/>
        </w:rPr>
        <w:t>inne województwa podchodzą</w:t>
      </w:r>
      <w:r w:rsidR="00097D7C" w:rsidRPr="00E11547">
        <w:rPr>
          <w:sz w:val="24"/>
          <w:szCs w:val="24"/>
        </w:rPr>
        <w:t xml:space="preserve"> do tego</w:t>
      </w:r>
      <w:r w:rsidR="00D76EED" w:rsidRPr="00E11547">
        <w:rPr>
          <w:sz w:val="24"/>
          <w:szCs w:val="24"/>
        </w:rPr>
        <w:t xml:space="preserve"> bardzo rygorystycznie</w:t>
      </w:r>
      <w:r w:rsidR="00C71BE3">
        <w:rPr>
          <w:sz w:val="24"/>
          <w:szCs w:val="24"/>
        </w:rPr>
        <w:t xml:space="preserve">  i </w:t>
      </w:r>
      <w:r w:rsidR="00884DA0" w:rsidRPr="00E11547">
        <w:rPr>
          <w:sz w:val="24"/>
          <w:szCs w:val="24"/>
        </w:rPr>
        <w:t xml:space="preserve">ukierunkowane na doświadczenia </w:t>
      </w:r>
      <w:r w:rsidR="00884DA0" w:rsidRPr="00E11547">
        <w:rPr>
          <w:sz w:val="24"/>
          <w:szCs w:val="24"/>
        </w:rPr>
        <w:lastRenderedPageBreak/>
        <w:t>w danym województwie .</w:t>
      </w:r>
      <w:r w:rsidR="00D76EED" w:rsidRPr="00E11547">
        <w:rPr>
          <w:sz w:val="24"/>
          <w:szCs w:val="24"/>
        </w:rPr>
        <w:t xml:space="preserve"> J</w:t>
      </w:r>
      <w:r w:rsidR="00884DA0" w:rsidRPr="00E11547">
        <w:rPr>
          <w:sz w:val="24"/>
          <w:szCs w:val="24"/>
        </w:rPr>
        <w:t>est bardzo dokładnie opisany</w:t>
      </w:r>
      <w:r w:rsidR="00A43267" w:rsidRPr="00E11547">
        <w:rPr>
          <w:sz w:val="24"/>
          <w:szCs w:val="24"/>
        </w:rPr>
        <w:t xml:space="preserve"> za</w:t>
      </w:r>
      <w:r w:rsidR="00537513" w:rsidRPr="00E11547">
        <w:rPr>
          <w:sz w:val="24"/>
          <w:szCs w:val="24"/>
        </w:rPr>
        <w:t>równo obszar realizacji czy też</w:t>
      </w:r>
      <w:r w:rsidR="004B7664" w:rsidRPr="00E11547">
        <w:rPr>
          <w:sz w:val="24"/>
          <w:szCs w:val="24"/>
        </w:rPr>
        <w:t xml:space="preserve"> zakres podmiotowy </w:t>
      </w:r>
      <w:r w:rsidR="00A43267" w:rsidRPr="00E11547">
        <w:rPr>
          <w:sz w:val="24"/>
          <w:szCs w:val="24"/>
        </w:rPr>
        <w:t>itd. Stąd sugestia, aby IZ również ustosunkowała się tego.</w:t>
      </w:r>
    </w:p>
    <w:p w:rsidR="004B7664" w:rsidRPr="00E11547" w:rsidRDefault="00A43267" w:rsidP="00E11547">
      <w:pPr>
        <w:jc w:val="both"/>
        <w:rPr>
          <w:sz w:val="24"/>
          <w:szCs w:val="24"/>
        </w:rPr>
      </w:pPr>
      <w:r w:rsidRPr="00E11547">
        <w:rPr>
          <w:sz w:val="24"/>
          <w:szCs w:val="24"/>
        </w:rPr>
        <w:t>Po</w:t>
      </w:r>
      <w:r w:rsidR="00431D2D" w:rsidRPr="00E11547">
        <w:rPr>
          <w:sz w:val="24"/>
          <w:szCs w:val="24"/>
        </w:rPr>
        <w:t>nadto</w:t>
      </w:r>
      <w:r w:rsidRPr="00E11547">
        <w:rPr>
          <w:sz w:val="24"/>
          <w:szCs w:val="24"/>
        </w:rPr>
        <w:t xml:space="preserve"> jako, że </w:t>
      </w:r>
      <w:r w:rsidR="004B7664" w:rsidRPr="00E11547">
        <w:rPr>
          <w:sz w:val="24"/>
          <w:szCs w:val="24"/>
        </w:rPr>
        <w:t xml:space="preserve">w dokumentacji </w:t>
      </w:r>
      <w:r w:rsidRPr="00E11547">
        <w:rPr>
          <w:sz w:val="24"/>
          <w:szCs w:val="24"/>
        </w:rPr>
        <w:t xml:space="preserve">konkursowej </w:t>
      </w:r>
      <w:r w:rsidR="004B7664" w:rsidRPr="00E11547">
        <w:rPr>
          <w:sz w:val="24"/>
          <w:szCs w:val="24"/>
        </w:rPr>
        <w:t>jest mowa o odwo</w:t>
      </w:r>
      <w:r w:rsidR="00431D2D" w:rsidRPr="00E11547">
        <w:rPr>
          <w:sz w:val="24"/>
          <w:szCs w:val="24"/>
        </w:rPr>
        <w:t xml:space="preserve">łaniu się do prac </w:t>
      </w:r>
      <w:r w:rsidR="00537513" w:rsidRPr="00E11547">
        <w:rPr>
          <w:sz w:val="24"/>
          <w:szCs w:val="24"/>
        </w:rPr>
        <w:br/>
      </w:r>
      <w:r w:rsidR="00431D2D" w:rsidRPr="00E11547">
        <w:rPr>
          <w:sz w:val="24"/>
          <w:szCs w:val="24"/>
        </w:rPr>
        <w:t xml:space="preserve">w regulaminie, pan M. Kowalski zgłosił postulat, aby </w:t>
      </w:r>
      <w:r w:rsidR="00FF0597" w:rsidRPr="00E11547">
        <w:rPr>
          <w:sz w:val="24"/>
          <w:szCs w:val="24"/>
        </w:rPr>
        <w:t xml:space="preserve">Grupa robocza mogła </w:t>
      </w:r>
      <w:r w:rsidR="004B7664" w:rsidRPr="00E11547">
        <w:rPr>
          <w:sz w:val="24"/>
          <w:szCs w:val="24"/>
        </w:rPr>
        <w:t xml:space="preserve">zaopiniować </w:t>
      </w:r>
      <w:r w:rsidR="00537513" w:rsidRPr="00E11547">
        <w:rPr>
          <w:sz w:val="24"/>
          <w:szCs w:val="24"/>
        </w:rPr>
        <w:br/>
      </w:r>
      <w:r w:rsidR="004B7664" w:rsidRPr="00E11547">
        <w:rPr>
          <w:sz w:val="24"/>
          <w:szCs w:val="24"/>
        </w:rPr>
        <w:t>i odnieść się do projektu regulaminu konkursu</w:t>
      </w:r>
      <w:r w:rsidR="00FF0597" w:rsidRPr="00E11547">
        <w:rPr>
          <w:sz w:val="24"/>
          <w:szCs w:val="24"/>
        </w:rPr>
        <w:t xml:space="preserve"> do działania 8.6</w:t>
      </w:r>
      <w:r w:rsidR="007E041D" w:rsidRPr="00E11547">
        <w:rPr>
          <w:sz w:val="24"/>
          <w:szCs w:val="24"/>
        </w:rPr>
        <w:t>.</w:t>
      </w:r>
    </w:p>
    <w:p w:rsidR="004B7664" w:rsidRPr="00E11547" w:rsidRDefault="00FF0597" w:rsidP="00E11547">
      <w:pPr>
        <w:jc w:val="both"/>
        <w:rPr>
          <w:sz w:val="24"/>
          <w:szCs w:val="24"/>
        </w:rPr>
      </w:pPr>
      <w:r w:rsidRPr="00E11547">
        <w:rPr>
          <w:sz w:val="24"/>
          <w:szCs w:val="24"/>
        </w:rPr>
        <w:t xml:space="preserve">Pani </w:t>
      </w:r>
      <w:r w:rsidR="004B7664" w:rsidRPr="00E11547">
        <w:rPr>
          <w:b/>
          <w:sz w:val="24"/>
          <w:szCs w:val="24"/>
        </w:rPr>
        <w:t>J</w:t>
      </w:r>
      <w:r w:rsidR="00537513" w:rsidRPr="00E11547">
        <w:rPr>
          <w:b/>
          <w:sz w:val="24"/>
          <w:szCs w:val="24"/>
        </w:rPr>
        <w:t xml:space="preserve">oanna </w:t>
      </w:r>
      <w:r w:rsidR="004B7664" w:rsidRPr="00E11547">
        <w:rPr>
          <w:b/>
          <w:sz w:val="24"/>
          <w:szCs w:val="24"/>
        </w:rPr>
        <w:t>Milczarz</w:t>
      </w:r>
      <w:r w:rsidR="004B7664" w:rsidRPr="00E11547">
        <w:rPr>
          <w:sz w:val="24"/>
          <w:szCs w:val="24"/>
        </w:rPr>
        <w:t xml:space="preserve"> przedstawiła kont</w:t>
      </w:r>
      <w:r w:rsidR="00F81082" w:rsidRPr="00E11547">
        <w:rPr>
          <w:sz w:val="24"/>
          <w:szCs w:val="24"/>
        </w:rPr>
        <w:t xml:space="preserve">rargumenty do wypowiedzi pana M. Kowalskiego. Stwierdziła, iż </w:t>
      </w:r>
      <w:r w:rsidR="004B7664" w:rsidRPr="00E11547">
        <w:rPr>
          <w:sz w:val="24"/>
          <w:szCs w:val="24"/>
        </w:rPr>
        <w:t xml:space="preserve"> zapis dotyczący mobilności chyba jest zbędny. </w:t>
      </w:r>
    </w:p>
    <w:p w:rsidR="004B7664" w:rsidRPr="00E11547" w:rsidRDefault="00874BC2" w:rsidP="00E11547">
      <w:pPr>
        <w:jc w:val="both"/>
        <w:rPr>
          <w:sz w:val="24"/>
          <w:szCs w:val="24"/>
        </w:rPr>
      </w:pPr>
      <w:r w:rsidRPr="00E11547">
        <w:rPr>
          <w:sz w:val="24"/>
          <w:szCs w:val="24"/>
        </w:rPr>
        <w:t>W odpowiedzi p</w:t>
      </w:r>
      <w:r w:rsidR="00C6509F" w:rsidRPr="00E11547">
        <w:rPr>
          <w:sz w:val="24"/>
          <w:szCs w:val="24"/>
        </w:rPr>
        <w:t xml:space="preserve">an </w:t>
      </w:r>
      <w:r w:rsidR="004B7664" w:rsidRPr="00E11547">
        <w:rPr>
          <w:b/>
          <w:sz w:val="24"/>
          <w:szCs w:val="24"/>
        </w:rPr>
        <w:t>M. Kowalski</w:t>
      </w:r>
      <w:r w:rsidR="0040703E" w:rsidRPr="00E11547">
        <w:rPr>
          <w:b/>
          <w:sz w:val="24"/>
          <w:szCs w:val="24"/>
        </w:rPr>
        <w:t xml:space="preserve"> </w:t>
      </w:r>
      <w:r w:rsidR="007E041D" w:rsidRPr="00E11547">
        <w:rPr>
          <w:sz w:val="24"/>
          <w:szCs w:val="24"/>
        </w:rPr>
        <w:t xml:space="preserve"> podkreślił kwestię</w:t>
      </w:r>
      <w:r w:rsidR="000C14A9" w:rsidRPr="00E11547">
        <w:rPr>
          <w:sz w:val="24"/>
          <w:szCs w:val="24"/>
        </w:rPr>
        <w:t xml:space="preserve"> zmiany</w:t>
      </w:r>
      <w:r w:rsidR="004B7664" w:rsidRPr="00E11547">
        <w:rPr>
          <w:sz w:val="24"/>
          <w:szCs w:val="24"/>
        </w:rPr>
        <w:t xml:space="preserve"> systemu podażowego na system popytowy. </w:t>
      </w:r>
    </w:p>
    <w:p w:rsidR="004B7664" w:rsidRPr="00E11547" w:rsidRDefault="00C322CD" w:rsidP="00E11547">
      <w:pPr>
        <w:jc w:val="both"/>
        <w:rPr>
          <w:sz w:val="24"/>
          <w:szCs w:val="24"/>
        </w:rPr>
      </w:pPr>
      <w:r w:rsidRPr="00E11547">
        <w:rPr>
          <w:sz w:val="24"/>
          <w:szCs w:val="24"/>
        </w:rPr>
        <w:t xml:space="preserve">Dyrektor </w:t>
      </w:r>
      <w:r w:rsidR="004B7664" w:rsidRPr="00E11547">
        <w:rPr>
          <w:b/>
          <w:sz w:val="24"/>
          <w:szCs w:val="24"/>
        </w:rPr>
        <w:t xml:space="preserve">D. Nahrebecka-Sobota </w:t>
      </w:r>
      <w:r w:rsidRPr="00E11547">
        <w:rPr>
          <w:sz w:val="24"/>
          <w:szCs w:val="24"/>
        </w:rPr>
        <w:t xml:space="preserve">zwróciła uwagę, aby </w:t>
      </w:r>
      <w:r w:rsidR="007F3C79" w:rsidRPr="00E11547">
        <w:rPr>
          <w:sz w:val="24"/>
          <w:szCs w:val="24"/>
        </w:rPr>
        <w:t xml:space="preserve">nie rozmawiać w tej chwili </w:t>
      </w:r>
      <w:r w:rsidR="00A873D8" w:rsidRPr="00E11547">
        <w:rPr>
          <w:sz w:val="24"/>
          <w:szCs w:val="24"/>
        </w:rPr>
        <w:br/>
      </w:r>
      <w:r w:rsidR="007746CD" w:rsidRPr="00E11547">
        <w:rPr>
          <w:sz w:val="24"/>
          <w:szCs w:val="24"/>
        </w:rPr>
        <w:t xml:space="preserve">o rozwiązaniach dot. </w:t>
      </w:r>
      <w:r w:rsidR="004B7664" w:rsidRPr="00E11547">
        <w:rPr>
          <w:sz w:val="24"/>
          <w:szCs w:val="24"/>
        </w:rPr>
        <w:t>poziom</w:t>
      </w:r>
      <w:r w:rsidR="007746CD" w:rsidRPr="00E11547">
        <w:rPr>
          <w:sz w:val="24"/>
          <w:szCs w:val="24"/>
        </w:rPr>
        <w:t xml:space="preserve">u projektu. </w:t>
      </w:r>
      <w:r w:rsidR="00B41123" w:rsidRPr="00E11547">
        <w:rPr>
          <w:sz w:val="24"/>
          <w:szCs w:val="24"/>
        </w:rPr>
        <w:t>W tej</w:t>
      </w:r>
      <w:r w:rsidR="007746CD" w:rsidRPr="00E11547">
        <w:rPr>
          <w:sz w:val="24"/>
          <w:szCs w:val="24"/>
        </w:rPr>
        <w:t xml:space="preserve"> chwili przedmiotem </w:t>
      </w:r>
      <w:r w:rsidR="00B41123" w:rsidRPr="00E11547">
        <w:rPr>
          <w:sz w:val="24"/>
          <w:szCs w:val="24"/>
        </w:rPr>
        <w:t>posiedze</w:t>
      </w:r>
      <w:r w:rsidR="0008072C">
        <w:rPr>
          <w:sz w:val="24"/>
          <w:szCs w:val="24"/>
        </w:rPr>
        <w:t xml:space="preserve">nia jest zgłaszanie propozycji </w:t>
      </w:r>
      <w:r w:rsidR="00B41123" w:rsidRPr="00E11547">
        <w:rPr>
          <w:sz w:val="24"/>
          <w:szCs w:val="24"/>
        </w:rPr>
        <w:t xml:space="preserve">kryteriów dla wyboru </w:t>
      </w:r>
      <w:r w:rsidR="004B7664" w:rsidRPr="00E11547">
        <w:rPr>
          <w:sz w:val="24"/>
          <w:szCs w:val="24"/>
        </w:rPr>
        <w:t xml:space="preserve">operatora. </w:t>
      </w:r>
      <w:r w:rsidR="00493944" w:rsidRPr="00E11547">
        <w:rPr>
          <w:sz w:val="24"/>
          <w:szCs w:val="24"/>
        </w:rPr>
        <w:t>P</w:t>
      </w:r>
      <w:r w:rsidR="004B7664" w:rsidRPr="00E11547">
        <w:rPr>
          <w:sz w:val="24"/>
          <w:szCs w:val="24"/>
        </w:rPr>
        <w:t>rzypomniała</w:t>
      </w:r>
      <w:r w:rsidR="00493944" w:rsidRPr="00E11547">
        <w:rPr>
          <w:sz w:val="24"/>
          <w:szCs w:val="24"/>
        </w:rPr>
        <w:t xml:space="preserve"> również</w:t>
      </w:r>
      <w:r w:rsidR="004B7664" w:rsidRPr="00E11547">
        <w:rPr>
          <w:sz w:val="24"/>
          <w:szCs w:val="24"/>
        </w:rPr>
        <w:t xml:space="preserve">, </w:t>
      </w:r>
      <w:r w:rsidR="00493944" w:rsidRPr="00E11547">
        <w:rPr>
          <w:sz w:val="24"/>
          <w:szCs w:val="24"/>
        </w:rPr>
        <w:t xml:space="preserve">iż w przypadku Rejestru </w:t>
      </w:r>
      <w:r w:rsidR="004B7664" w:rsidRPr="00E11547">
        <w:rPr>
          <w:sz w:val="24"/>
          <w:szCs w:val="24"/>
        </w:rPr>
        <w:t>U</w:t>
      </w:r>
      <w:r w:rsidR="00493944" w:rsidRPr="00E11547">
        <w:rPr>
          <w:sz w:val="24"/>
          <w:szCs w:val="24"/>
        </w:rPr>
        <w:t>sług Rozwojowych</w:t>
      </w:r>
      <w:r w:rsidR="004B7664" w:rsidRPr="00E11547">
        <w:rPr>
          <w:sz w:val="24"/>
          <w:szCs w:val="24"/>
        </w:rPr>
        <w:t xml:space="preserve"> popytowe podejście jest takie, że przedsiębiorca ma prawo wybrać usługę rozwojową z terenu całej Polski, więc doświadczenie </w:t>
      </w:r>
      <w:r w:rsidR="002F134E" w:rsidRPr="00E11547">
        <w:rPr>
          <w:sz w:val="24"/>
          <w:szCs w:val="24"/>
        </w:rPr>
        <w:t xml:space="preserve">może być </w:t>
      </w:r>
      <w:r w:rsidR="004B7664" w:rsidRPr="00E11547">
        <w:rPr>
          <w:sz w:val="24"/>
          <w:szCs w:val="24"/>
        </w:rPr>
        <w:t>we wsparciu przedsiębiorstw, natomiast nie wsparciu szkoleniowym na ter</w:t>
      </w:r>
      <w:r w:rsidR="0040703E" w:rsidRPr="00E11547">
        <w:rPr>
          <w:sz w:val="24"/>
          <w:szCs w:val="24"/>
        </w:rPr>
        <w:t>e</w:t>
      </w:r>
      <w:r w:rsidR="004B7664" w:rsidRPr="00E11547">
        <w:rPr>
          <w:sz w:val="24"/>
          <w:szCs w:val="24"/>
        </w:rPr>
        <w:t xml:space="preserve">nie Dolnego Śląska. </w:t>
      </w:r>
    </w:p>
    <w:p w:rsidR="004B7664" w:rsidRPr="00E11547" w:rsidRDefault="002F134E" w:rsidP="00E11547">
      <w:pPr>
        <w:jc w:val="both"/>
        <w:rPr>
          <w:sz w:val="24"/>
          <w:szCs w:val="24"/>
        </w:rPr>
      </w:pPr>
      <w:r w:rsidRPr="00E11547">
        <w:rPr>
          <w:sz w:val="24"/>
          <w:szCs w:val="24"/>
        </w:rPr>
        <w:t xml:space="preserve">Pan </w:t>
      </w:r>
      <w:r w:rsidRPr="00E11547">
        <w:rPr>
          <w:b/>
          <w:sz w:val="24"/>
          <w:szCs w:val="24"/>
        </w:rPr>
        <w:t>Marcin</w:t>
      </w:r>
      <w:r w:rsidR="00394787" w:rsidRPr="00E11547">
        <w:rPr>
          <w:b/>
          <w:sz w:val="24"/>
          <w:szCs w:val="24"/>
        </w:rPr>
        <w:t xml:space="preserve"> Bora</w:t>
      </w:r>
      <w:r w:rsidR="00394787" w:rsidRPr="00E11547">
        <w:rPr>
          <w:sz w:val="24"/>
          <w:szCs w:val="24"/>
        </w:rPr>
        <w:t xml:space="preserve"> odniósł się do uwag, doprecyzowując, iż </w:t>
      </w:r>
      <w:r w:rsidR="004B7664" w:rsidRPr="00E11547">
        <w:rPr>
          <w:sz w:val="24"/>
          <w:szCs w:val="24"/>
        </w:rPr>
        <w:t xml:space="preserve">Komisja Europejska </w:t>
      </w:r>
      <w:r w:rsidR="00CE66E4" w:rsidRPr="00E11547">
        <w:rPr>
          <w:sz w:val="24"/>
          <w:szCs w:val="24"/>
        </w:rPr>
        <w:t xml:space="preserve">sprzeciwia się </w:t>
      </w:r>
      <w:r w:rsidR="00FF7089" w:rsidRPr="00E11547">
        <w:rPr>
          <w:sz w:val="24"/>
          <w:szCs w:val="24"/>
        </w:rPr>
        <w:t>preferencjom</w:t>
      </w:r>
      <w:r w:rsidR="004B7664" w:rsidRPr="00E11547">
        <w:rPr>
          <w:sz w:val="24"/>
          <w:szCs w:val="24"/>
        </w:rPr>
        <w:t xml:space="preserve"> dla pracodawców realizujących projekt na obszarze województwa.</w:t>
      </w:r>
      <w:r w:rsidR="00FF7089" w:rsidRPr="00E11547">
        <w:rPr>
          <w:sz w:val="24"/>
          <w:szCs w:val="24"/>
        </w:rPr>
        <w:t xml:space="preserve"> </w:t>
      </w:r>
      <w:r w:rsidR="0012287F" w:rsidRPr="00E11547">
        <w:rPr>
          <w:sz w:val="24"/>
          <w:szCs w:val="24"/>
        </w:rPr>
        <w:t>Poinformował również, i</w:t>
      </w:r>
      <w:r w:rsidR="00BD1E76" w:rsidRPr="00E11547">
        <w:rPr>
          <w:sz w:val="24"/>
          <w:szCs w:val="24"/>
        </w:rPr>
        <w:t>ż</w:t>
      </w:r>
      <w:r w:rsidR="0012287F" w:rsidRPr="00E11547">
        <w:rPr>
          <w:sz w:val="24"/>
          <w:szCs w:val="24"/>
        </w:rPr>
        <w:t xml:space="preserve"> proponuje, aby w przerwie wspólnie zastanowić się i wypracować ewentualnie zmianę zapisów</w:t>
      </w:r>
      <w:r w:rsidR="00BD1E76" w:rsidRPr="00E11547">
        <w:rPr>
          <w:sz w:val="24"/>
          <w:szCs w:val="24"/>
        </w:rPr>
        <w:t xml:space="preserve"> w kryteriach</w:t>
      </w:r>
      <w:r w:rsidR="0012287F" w:rsidRPr="00E11547">
        <w:rPr>
          <w:sz w:val="24"/>
          <w:szCs w:val="24"/>
        </w:rPr>
        <w:t xml:space="preserve">. </w:t>
      </w:r>
    </w:p>
    <w:p w:rsidR="004B7664" w:rsidRPr="00E11547" w:rsidRDefault="00910495" w:rsidP="00E11547">
      <w:pPr>
        <w:jc w:val="both"/>
        <w:rPr>
          <w:sz w:val="24"/>
          <w:szCs w:val="24"/>
        </w:rPr>
      </w:pPr>
      <w:r w:rsidRPr="00E11547">
        <w:rPr>
          <w:sz w:val="24"/>
          <w:szCs w:val="24"/>
        </w:rPr>
        <w:t xml:space="preserve">Wypowiedź uzupełniła pani </w:t>
      </w:r>
      <w:r w:rsidR="004B7664" w:rsidRPr="00E11547">
        <w:rPr>
          <w:b/>
          <w:sz w:val="24"/>
          <w:szCs w:val="24"/>
        </w:rPr>
        <w:t>M</w:t>
      </w:r>
      <w:r w:rsidRPr="00E11547">
        <w:rPr>
          <w:b/>
          <w:sz w:val="24"/>
          <w:szCs w:val="24"/>
        </w:rPr>
        <w:t xml:space="preserve">irosława </w:t>
      </w:r>
      <w:r w:rsidR="004B7664" w:rsidRPr="00E11547">
        <w:rPr>
          <w:b/>
          <w:sz w:val="24"/>
          <w:szCs w:val="24"/>
        </w:rPr>
        <w:t>Kwiatek</w:t>
      </w:r>
      <w:r w:rsidR="004B7664" w:rsidRPr="00E11547">
        <w:rPr>
          <w:sz w:val="24"/>
          <w:szCs w:val="24"/>
        </w:rPr>
        <w:t xml:space="preserve"> </w:t>
      </w:r>
      <w:r w:rsidRPr="00E11547">
        <w:rPr>
          <w:sz w:val="24"/>
          <w:szCs w:val="24"/>
        </w:rPr>
        <w:t>– zastępca dyrektora Departamentu F</w:t>
      </w:r>
      <w:r w:rsidR="0054340E" w:rsidRPr="00E11547">
        <w:rPr>
          <w:sz w:val="24"/>
          <w:szCs w:val="24"/>
        </w:rPr>
        <w:t>unduszy Eu</w:t>
      </w:r>
      <w:r w:rsidR="007629AD">
        <w:rPr>
          <w:sz w:val="24"/>
          <w:szCs w:val="24"/>
        </w:rPr>
        <w:t xml:space="preserve">ropejskich. Zwróciła uwagę, iż </w:t>
      </w:r>
      <w:r w:rsidR="0054340E" w:rsidRPr="00E11547">
        <w:rPr>
          <w:sz w:val="24"/>
          <w:szCs w:val="24"/>
        </w:rPr>
        <w:t xml:space="preserve">w tej chwili przedmiotem analizy i prac Komitetu są </w:t>
      </w:r>
      <w:r w:rsidR="004B7664" w:rsidRPr="00E11547">
        <w:rPr>
          <w:sz w:val="24"/>
          <w:szCs w:val="24"/>
        </w:rPr>
        <w:t>kryteria p</w:t>
      </w:r>
      <w:r w:rsidR="0054340E" w:rsidRPr="00E11547">
        <w:rPr>
          <w:sz w:val="24"/>
          <w:szCs w:val="24"/>
        </w:rPr>
        <w:t>remiujące</w:t>
      </w:r>
      <w:r w:rsidR="0040703E" w:rsidRPr="00E11547">
        <w:rPr>
          <w:sz w:val="24"/>
          <w:szCs w:val="24"/>
        </w:rPr>
        <w:t xml:space="preserve"> oraz </w:t>
      </w:r>
      <w:r w:rsidR="0054340E" w:rsidRPr="00E11547">
        <w:rPr>
          <w:sz w:val="24"/>
          <w:szCs w:val="24"/>
        </w:rPr>
        <w:t xml:space="preserve">kryteria dostępu. Jednakże </w:t>
      </w:r>
      <w:r w:rsidR="0040703E" w:rsidRPr="00E11547">
        <w:rPr>
          <w:sz w:val="24"/>
          <w:szCs w:val="24"/>
        </w:rPr>
        <w:t xml:space="preserve">nie </w:t>
      </w:r>
      <w:r w:rsidR="0054340E" w:rsidRPr="00E11547">
        <w:rPr>
          <w:sz w:val="24"/>
          <w:szCs w:val="24"/>
        </w:rPr>
        <w:t>można</w:t>
      </w:r>
      <w:r w:rsidR="004B7664" w:rsidRPr="00E11547">
        <w:rPr>
          <w:sz w:val="24"/>
          <w:szCs w:val="24"/>
        </w:rPr>
        <w:t xml:space="preserve"> tego robić w oderwaniu od kryteriów merytorycznych, które został</w:t>
      </w:r>
      <w:r w:rsidR="00EB0691" w:rsidRPr="00E11547">
        <w:rPr>
          <w:sz w:val="24"/>
          <w:szCs w:val="24"/>
        </w:rPr>
        <w:t xml:space="preserve">y przyjęte już jakiś czas temu. Podkreśliła, iż </w:t>
      </w:r>
      <w:r w:rsidR="004B7664" w:rsidRPr="00E11547">
        <w:rPr>
          <w:sz w:val="24"/>
          <w:szCs w:val="24"/>
        </w:rPr>
        <w:t xml:space="preserve">w innych województwach </w:t>
      </w:r>
      <w:r w:rsidR="00277FC4" w:rsidRPr="00E11547">
        <w:rPr>
          <w:sz w:val="24"/>
          <w:szCs w:val="24"/>
        </w:rPr>
        <w:t xml:space="preserve">faktycznie </w:t>
      </w:r>
      <w:r w:rsidR="004B7664" w:rsidRPr="00E11547">
        <w:rPr>
          <w:sz w:val="24"/>
          <w:szCs w:val="24"/>
        </w:rPr>
        <w:t xml:space="preserve">doprecyzowywane są kryteria dotyczące obszaru realizacji do danego obszaru województwa. </w:t>
      </w:r>
      <w:r w:rsidR="00277FC4" w:rsidRPr="00E11547">
        <w:rPr>
          <w:sz w:val="24"/>
          <w:szCs w:val="24"/>
        </w:rPr>
        <w:t xml:space="preserve">Jednakże w przypadku </w:t>
      </w:r>
      <w:r w:rsidR="000E671E" w:rsidRPr="00E11547">
        <w:rPr>
          <w:sz w:val="24"/>
          <w:szCs w:val="24"/>
        </w:rPr>
        <w:t xml:space="preserve">dolnośląskiego RPO </w:t>
      </w:r>
      <w:r w:rsidR="00277FC4" w:rsidRPr="00E11547">
        <w:rPr>
          <w:sz w:val="24"/>
          <w:szCs w:val="24"/>
        </w:rPr>
        <w:t xml:space="preserve">jest to </w:t>
      </w:r>
      <w:r w:rsidR="004B7664" w:rsidRPr="00E11547">
        <w:rPr>
          <w:sz w:val="24"/>
          <w:szCs w:val="24"/>
        </w:rPr>
        <w:t>wysoko punktowanym kryterium merytorycznym. Można otrzymać 15 punktów za spełnienie ty</w:t>
      </w:r>
      <w:r w:rsidR="00277FC4" w:rsidRPr="00E11547">
        <w:rPr>
          <w:sz w:val="24"/>
          <w:szCs w:val="24"/>
        </w:rPr>
        <w:t xml:space="preserve">ch warunków. </w:t>
      </w:r>
      <w:r w:rsidR="000E671E" w:rsidRPr="00E11547">
        <w:rPr>
          <w:sz w:val="24"/>
          <w:szCs w:val="24"/>
        </w:rPr>
        <w:t xml:space="preserve">Oznacza to, że </w:t>
      </w:r>
      <w:r w:rsidR="004B7664" w:rsidRPr="00E11547">
        <w:rPr>
          <w:sz w:val="24"/>
          <w:szCs w:val="24"/>
        </w:rPr>
        <w:t xml:space="preserve">chodzi o te wszystkie usługi rozwojowe, czy inne formy wsparcia, które będą zawarte w składanym projekcie </w:t>
      </w:r>
      <w:r w:rsidR="0027421F" w:rsidRPr="00E11547">
        <w:rPr>
          <w:sz w:val="24"/>
          <w:szCs w:val="24"/>
        </w:rPr>
        <w:t xml:space="preserve">na rzecz grupy docelowej, </w:t>
      </w:r>
      <w:r w:rsidR="004B7664" w:rsidRPr="00E11547">
        <w:rPr>
          <w:sz w:val="24"/>
          <w:szCs w:val="24"/>
        </w:rPr>
        <w:t>do której kierowane będzie wsparcie</w:t>
      </w:r>
      <w:r w:rsidR="0027421F" w:rsidRPr="00E11547">
        <w:rPr>
          <w:sz w:val="24"/>
          <w:szCs w:val="24"/>
        </w:rPr>
        <w:t xml:space="preserve"> </w:t>
      </w:r>
      <w:r w:rsidR="004B7664" w:rsidRPr="00E11547">
        <w:rPr>
          <w:sz w:val="24"/>
          <w:szCs w:val="24"/>
        </w:rPr>
        <w:t>na określonym terytorium, którego dotyczyć będzie realizacja projektu. To kryterium w powiązaniu z kryterium premiującym da</w:t>
      </w:r>
      <w:r w:rsidR="008231F5" w:rsidRPr="00E11547">
        <w:rPr>
          <w:sz w:val="24"/>
          <w:szCs w:val="24"/>
        </w:rPr>
        <w:t xml:space="preserve">je nam pewność, </w:t>
      </w:r>
      <w:r w:rsidR="004B7664" w:rsidRPr="00E11547">
        <w:rPr>
          <w:sz w:val="24"/>
          <w:szCs w:val="24"/>
        </w:rPr>
        <w:t>że wnioskodawca musi wykazać doświadczenie w realizacji dokładnie takiego projektu o dofinansowanie</w:t>
      </w:r>
      <w:r w:rsidR="008773C6" w:rsidRPr="00E11547">
        <w:rPr>
          <w:sz w:val="24"/>
          <w:szCs w:val="24"/>
        </w:rPr>
        <w:t xml:space="preserve">. </w:t>
      </w:r>
      <w:r w:rsidR="007629AD">
        <w:rPr>
          <w:sz w:val="24"/>
          <w:szCs w:val="24"/>
        </w:rPr>
        <w:t>Należy więc połączyć</w:t>
      </w:r>
      <w:r w:rsidR="004B7664" w:rsidRPr="00E11547">
        <w:rPr>
          <w:sz w:val="24"/>
          <w:szCs w:val="24"/>
        </w:rPr>
        <w:t xml:space="preserve"> kryteria merytoryczne z kryteriami dostępu i premiującymi</w:t>
      </w:r>
      <w:r w:rsidR="00B82D96">
        <w:rPr>
          <w:sz w:val="24"/>
          <w:szCs w:val="24"/>
        </w:rPr>
        <w:t xml:space="preserve"> i wówczas </w:t>
      </w:r>
      <w:r w:rsidR="004B7664" w:rsidRPr="00E11547">
        <w:rPr>
          <w:sz w:val="24"/>
          <w:szCs w:val="24"/>
        </w:rPr>
        <w:t>będziemy mieli całość.</w:t>
      </w:r>
    </w:p>
    <w:p w:rsidR="00254612" w:rsidRDefault="00254612" w:rsidP="00E11547">
      <w:pPr>
        <w:jc w:val="both"/>
        <w:rPr>
          <w:b/>
          <w:sz w:val="24"/>
          <w:szCs w:val="24"/>
          <w:highlight w:val="lightGray"/>
        </w:rPr>
      </w:pPr>
    </w:p>
    <w:p w:rsidR="00254612" w:rsidRDefault="00254612" w:rsidP="00E11547">
      <w:pPr>
        <w:jc w:val="both"/>
        <w:rPr>
          <w:b/>
          <w:sz w:val="24"/>
          <w:szCs w:val="24"/>
          <w:highlight w:val="lightGray"/>
        </w:rPr>
      </w:pPr>
    </w:p>
    <w:p w:rsidR="00254612" w:rsidRDefault="00254612" w:rsidP="00E11547">
      <w:pPr>
        <w:jc w:val="both"/>
        <w:rPr>
          <w:b/>
          <w:sz w:val="24"/>
          <w:szCs w:val="24"/>
          <w:highlight w:val="lightGray"/>
        </w:rPr>
      </w:pPr>
    </w:p>
    <w:p w:rsidR="00254612" w:rsidRDefault="00254612" w:rsidP="00E11547">
      <w:pPr>
        <w:jc w:val="both"/>
        <w:rPr>
          <w:b/>
          <w:sz w:val="24"/>
          <w:szCs w:val="24"/>
          <w:highlight w:val="lightGray"/>
        </w:rPr>
      </w:pPr>
    </w:p>
    <w:p w:rsidR="00254612" w:rsidRDefault="00254612" w:rsidP="00E11547">
      <w:pPr>
        <w:jc w:val="both"/>
        <w:rPr>
          <w:b/>
          <w:sz w:val="24"/>
          <w:szCs w:val="24"/>
          <w:highlight w:val="lightGray"/>
        </w:rPr>
      </w:pPr>
    </w:p>
    <w:p w:rsidR="004E5BE9" w:rsidRDefault="002C3E39" w:rsidP="00E11547">
      <w:pPr>
        <w:jc w:val="both"/>
        <w:rPr>
          <w:b/>
          <w:sz w:val="24"/>
          <w:szCs w:val="24"/>
        </w:rPr>
      </w:pPr>
      <w:r w:rsidRPr="002B2252">
        <w:rPr>
          <w:b/>
          <w:sz w:val="24"/>
          <w:szCs w:val="24"/>
        </w:rPr>
        <w:t>Wyniki głosowania w sprawie zatwierdzenia kryteriów do Działania 8.6 Zwiększenie konkurencyjności przedsiębiorstw i przedsiębiorców z sektora MMŚP</w:t>
      </w:r>
    </w:p>
    <w:p w:rsidR="002C3E39" w:rsidRDefault="002C3E39" w:rsidP="00E11547">
      <w:pPr>
        <w:jc w:val="both"/>
        <w:rPr>
          <w:b/>
          <w:sz w:val="24"/>
          <w:szCs w:val="24"/>
        </w:rPr>
      </w:pPr>
      <w:r w:rsidRPr="00E11547">
        <w:rPr>
          <w:noProof/>
          <w:sz w:val="24"/>
          <w:szCs w:val="24"/>
          <w:lang w:eastAsia="pl-PL"/>
        </w:rPr>
        <w:drawing>
          <wp:inline distT="0" distB="0" distL="0" distR="0" wp14:anchorId="5A82AD82" wp14:editId="62473F39">
            <wp:extent cx="2615047" cy="1394691"/>
            <wp:effectExtent l="0" t="0" r="0" b="0"/>
            <wp:docPr id="2" name="pic" descr="df45afcb-831e-4ccc-ad63-1fb76c2cc96c.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 descr="df45afcb-831e-4ccc-ad63-1fb76c2cc96c.jpg"/>
                    <pic:cNvPicPr>
                      <a:picLocks/>
                    </pic:cNvPicPr>
                  </pic:nvPicPr>
                  <pic:blipFill>
                    <a:blip r:embed="rId12" cstate="print"/>
                    <a:stretch>
                      <a:fillRect/>
                    </a:stretch>
                  </pic:blipFill>
                  <pic:spPr>
                    <a:xfrm>
                      <a:off x="0" y="0"/>
                      <a:ext cx="2626438" cy="1400766"/>
                    </a:xfrm>
                    <a:prstGeom prst="rect">
                      <a:avLst/>
                    </a:prstGeom>
                  </pic:spPr>
                </pic:pic>
              </a:graphicData>
            </a:graphic>
          </wp:inline>
        </w:drawing>
      </w:r>
    </w:p>
    <w:p w:rsidR="004E5BE9" w:rsidRPr="004E5BE9" w:rsidRDefault="004E5BE9" w:rsidP="00E11547">
      <w:pPr>
        <w:jc w:val="both"/>
        <w:rPr>
          <w:sz w:val="24"/>
          <w:szCs w:val="24"/>
        </w:rPr>
      </w:pPr>
      <w:r w:rsidRPr="004E5BE9">
        <w:rPr>
          <w:b/>
          <w:sz w:val="24"/>
          <w:szCs w:val="24"/>
          <w:highlight w:val="lightGray"/>
        </w:rPr>
        <w:t>Działanie 9.1 Aktywna integracja – projekty dla młodzieży zagrożonej wykluczeniem społecznym – DWUP -</w:t>
      </w:r>
      <w:r w:rsidRPr="004E5BE9">
        <w:rPr>
          <w:b/>
          <w:sz w:val="24"/>
          <w:szCs w:val="24"/>
        </w:rPr>
        <w:t xml:space="preserve"> </w:t>
      </w:r>
      <w:r w:rsidRPr="002A4F72">
        <w:rPr>
          <w:sz w:val="24"/>
          <w:szCs w:val="24"/>
        </w:rPr>
        <w:t xml:space="preserve">omówił pan Marcin Bora – Kierownik Działu  Zarządzania </w:t>
      </w:r>
      <w:r w:rsidR="0048039E">
        <w:rPr>
          <w:sz w:val="24"/>
          <w:szCs w:val="24"/>
        </w:rPr>
        <w:br/>
      </w:r>
      <w:r w:rsidRPr="002A4F72">
        <w:rPr>
          <w:sz w:val="24"/>
          <w:szCs w:val="24"/>
        </w:rPr>
        <w:t xml:space="preserve">i Monitorowania EFS. </w:t>
      </w:r>
      <w:r w:rsidRPr="004E5BE9">
        <w:rPr>
          <w:sz w:val="24"/>
          <w:szCs w:val="24"/>
        </w:rPr>
        <w:t>Do tej części nie zgłoszono uwag.</w:t>
      </w:r>
    </w:p>
    <w:p w:rsidR="0095254D" w:rsidRPr="00E11547" w:rsidRDefault="0095254D" w:rsidP="00E11547">
      <w:pPr>
        <w:jc w:val="both"/>
        <w:rPr>
          <w:sz w:val="24"/>
          <w:szCs w:val="24"/>
        </w:rPr>
      </w:pPr>
      <w:r w:rsidRPr="00E11547">
        <w:rPr>
          <w:b/>
          <w:sz w:val="24"/>
          <w:szCs w:val="24"/>
          <w:highlight w:val="lightGray"/>
        </w:rPr>
        <w:t>Działanie 10.4 Dostosowanie systemów kształcenia i szkolenia za</w:t>
      </w:r>
      <w:r w:rsidR="00BD1E76" w:rsidRPr="00E11547">
        <w:rPr>
          <w:b/>
          <w:sz w:val="24"/>
          <w:szCs w:val="24"/>
          <w:highlight w:val="lightGray"/>
        </w:rPr>
        <w:t>wodowego do potrzeb rynku pracy</w:t>
      </w:r>
      <w:r w:rsidR="00BD1E76" w:rsidRPr="00E11547">
        <w:rPr>
          <w:b/>
          <w:sz w:val="24"/>
          <w:szCs w:val="24"/>
        </w:rPr>
        <w:t xml:space="preserve"> –</w:t>
      </w:r>
      <w:r w:rsidR="00BD1E76" w:rsidRPr="00E11547">
        <w:rPr>
          <w:sz w:val="24"/>
          <w:szCs w:val="24"/>
        </w:rPr>
        <w:t xml:space="preserve"> omówił pan </w:t>
      </w:r>
      <w:r w:rsidR="00E5450B" w:rsidRPr="00E11547">
        <w:rPr>
          <w:b/>
          <w:sz w:val="24"/>
          <w:szCs w:val="24"/>
        </w:rPr>
        <w:t>Marcin Bora</w:t>
      </w:r>
      <w:r w:rsidR="00B82D96">
        <w:rPr>
          <w:sz w:val="24"/>
          <w:szCs w:val="24"/>
        </w:rPr>
        <w:t xml:space="preserve"> – Kierownik Działu</w:t>
      </w:r>
      <w:r w:rsidR="00E5450B" w:rsidRPr="00E11547">
        <w:rPr>
          <w:sz w:val="24"/>
          <w:szCs w:val="24"/>
        </w:rPr>
        <w:t xml:space="preserve"> Zarządzania i Monitorowania EFS</w:t>
      </w:r>
    </w:p>
    <w:p w:rsidR="0095254D" w:rsidRPr="00E11547" w:rsidRDefault="00A873D8" w:rsidP="00E11547">
      <w:pPr>
        <w:jc w:val="both"/>
        <w:rPr>
          <w:b/>
          <w:sz w:val="24"/>
          <w:szCs w:val="24"/>
        </w:rPr>
      </w:pPr>
      <w:r w:rsidRPr="00E11547">
        <w:rPr>
          <w:b/>
          <w:sz w:val="24"/>
          <w:szCs w:val="24"/>
        </w:rPr>
        <w:t>Uwagi/pytania zgłoszone w tej części posiedzenia:</w:t>
      </w:r>
    </w:p>
    <w:p w:rsidR="0095254D" w:rsidRPr="00E11547" w:rsidRDefault="00887CE4" w:rsidP="00E11547">
      <w:pPr>
        <w:jc w:val="both"/>
        <w:rPr>
          <w:sz w:val="24"/>
          <w:szCs w:val="24"/>
        </w:rPr>
      </w:pPr>
      <w:r w:rsidRPr="00E11547">
        <w:rPr>
          <w:b/>
          <w:sz w:val="24"/>
          <w:szCs w:val="24"/>
        </w:rPr>
        <w:t>Pan Jan Kamiński</w:t>
      </w:r>
      <w:r w:rsidRPr="00E11547">
        <w:rPr>
          <w:sz w:val="24"/>
          <w:szCs w:val="24"/>
        </w:rPr>
        <w:t xml:space="preserve"> – przedstawiciel </w:t>
      </w:r>
      <w:r w:rsidR="0095254D" w:rsidRPr="00E11547">
        <w:rPr>
          <w:sz w:val="24"/>
          <w:szCs w:val="24"/>
        </w:rPr>
        <w:t xml:space="preserve">Kuratorium Oświaty </w:t>
      </w:r>
      <w:r w:rsidR="00C8786A" w:rsidRPr="00E11547">
        <w:rPr>
          <w:sz w:val="24"/>
          <w:szCs w:val="24"/>
        </w:rPr>
        <w:t xml:space="preserve">zaproponował, aby rozważyć zmianę kolejności omawiania i zatwierdzania kryteriów podczas przyszłych obrad KM, aby kryteria dot. działań EFS mogłyby być na początku. </w:t>
      </w:r>
    </w:p>
    <w:p w:rsidR="00A31BF2" w:rsidRPr="00E11547" w:rsidRDefault="00224FB5" w:rsidP="00E11547">
      <w:pPr>
        <w:jc w:val="both"/>
        <w:rPr>
          <w:sz w:val="24"/>
          <w:szCs w:val="24"/>
        </w:rPr>
      </w:pPr>
      <w:r w:rsidRPr="00E11547">
        <w:rPr>
          <w:sz w:val="24"/>
          <w:szCs w:val="24"/>
        </w:rPr>
        <w:t xml:space="preserve">Następnie odniósł się do zapisów dot. </w:t>
      </w:r>
      <w:r w:rsidR="0095254D" w:rsidRPr="00E11547">
        <w:rPr>
          <w:sz w:val="24"/>
          <w:szCs w:val="24"/>
        </w:rPr>
        <w:t>dostosowanie systemów kształcenia</w:t>
      </w:r>
      <w:r w:rsidRPr="00E11547">
        <w:rPr>
          <w:sz w:val="24"/>
          <w:szCs w:val="24"/>
        </w:rPr>
        <w:t xml:space="preserve">. </w:t>
      </w:r>
      <w:r w:rsidR="00B93C8D" w:rsidRPr="00E11547">
        <w:rPr>
          <w:sz w:val="24"/>
          <w:szCs w:val="24"/>
        </w:rPr>
        <w:t>Wspominał</w:t>
      </w:r>
      <w:r w:rsidRPr="00E11547">
        <w:rPr>
          <w:sz w:val="24"/>
          <w:szCs w:val="24"/>
        </w:rPr>
        <w:t xml:space="preserve"> </w:t>
      </w:r>
      <w:r w:rsidR="00A873D8" w:rsidRPr="00E11547">
        <w:rPr>
          <w:sz w:val="24"/>
          <w:szCs w:val="24"/>
        </w:rPr>
        <w:br/>
      </w:r>
      <w:r w:rsidRPr="00E11547">
        <w:rPr>
          <w:sz w:val="24"/>
          <w:szCs w:val="24"/>
        </w:rPr>
        <w:t xml:space="preserve">o dyrektywie </w:t>
      </w:r>
      <w:r w:rsidR="00B93C8D" w:rsidRPr="00E11547">
        <w:rPr>
          <w:sz w:val="24"/>
          <w:szCs w:val="24"/>
        </w:rPr>
        <w:t>Rady Europy i Komisji Europejsk</w:t>
      </w:r>
      <w:r w:rsidR="00A873D8" w:rsidRPr="00E11547">
        <w:rPr>
          <w:sz w:val="24"/>
          <w:szCs w:val="24"/>
        </w:rPr>
        <w:t>iej, zalecającej wszystkim krajom</w:t>
      </w:r>
      <w:r w:rsidR="00B93C8D" w:rsidRPr="00E11547">
        <w:rPr>
          <w:sz w:val="24"/>
          <w:szCs w:val="24"/>
        </w:rPr>
        <w:t xml:space="preserve"> europejskim</w:t>
      </w:r>
      <w:r w:rsidR="0095254D" w:rsidRPr="00E11547">
        <w:rPr>
          <w:sz w:val="24"/>
          <w:szCs w:val="24"/>
        </w:rPr>
        <w:t xml:space="preserve"> realizację kształcenia zawodowego w trybie kształcenia dualnego. </w:t>
      </w:r>
      <w:r w:rsidR="0037473F" w:rsidRPr="00E11547">
        <w:rPr>
          <w:sz w:val="24"/>
          <w:szCs w:val="24"/>
        </w:rPr>
        <w:t>Co oznacza połączenie teorii z praktyką, czyli realizacji częś</w:t>
      </w:r>
      <w:r w:rsidR="00C82C38" w:rsidRPr="00E11547">
        <w:rPr>
          <w:sz w:val="24"/>
          <w:szCs w:val="24"/>
        </w:rPr>
        <w:t xml:space="preserve">ci zajęć w szkole i jednocześnie zajęć </w:t>
      </w:r>
      <w:r w:rsidR="0037473F" w:rsidRPr="00E11547">
        <w:rPr>
          <w:sz w:val="24"/>
          <w:szCs w:val="24"/>
        </w:rPr>
        <w:t>praktycznych, np.</w:t>
      </w:r>
      <w:r w:rsidR="000610DD" w:rsidRPr="00E11547">
        <w:rPr>
          <w:sz w:val="24"/>
          <w:szCs w:val="24"/>
        </w:rPr>
        <w:t xml:space="preserve"> </w:t>
      </w:r>
      <w:r w:rsidR="00C4679B" w:rsidRPr="00E11547">
        <w:rPr>
          <w:sz w:val="24"/>
          <w:szCs w:val="24"/>
        </w:rPr>
        <w:t xml:space="preserve">u </w:t>
      </w:r>
      <w:r w:rsidR="0095254D" w:rsidRPr="00E11547">
        <w:rPr>
          <w:sz w:val="24"/>
          <w:szCs w:val="24"/>
        </w:rPr>
        <w:t xml:space="preserve">pracodawcy. </w:t>
      </w:r>
      <w:r w:rsidR="000610DD" w:rsidRPr="00E11547">
        <w:rPr>
          <w:sz w:val="24"/>
          <w:szCs w:val="24"/>
        </w:rPr>
        <w:t xml:space="preserve">Wyjaśnił, iż </w:t>
      </w:r>
      <w:r w:rsidR="0095254D" w:rsidRPr="00E11547">
        <w:rPr>
          <w:sz w:val="24"/>
          <w:szCs w:val="24"/>
        </w:rPr>
        <w:t>zbadano systemy</w:t>
      </w:r>
      <w:r w:rsidR="000610DD" w:rsidRPr="00E11547">
        <w:rPr>
          <w:sz w:val="24"/>
          <w:szCs w:val="24"/>
        </w:rPr>
        <w:t xml:space="preserve"> kształcenia wszystkich krajów e</w:t>
      </w:r>
      <w:r w:rsidR="0095254D" w:rsidRPr="00E11547">
        <w:rPr>
          <w:sz w:val="24"/>
          <w:szCs w:val="24"/>
        </w:rPr>
        <w:t xml:space="preserve">uropejskich, </w:t>
      </w:r>
      <w:r w:rsidR="00AB2CA3" w:rsidRPr="00E11547">
        <w:rPr>
          <w:sz w:val="24"/>
          <w:szCs w:val="24"/>
        </w:rPr>
        <w:t xml:space="preserve">i </w:t>
      </w:r>
      <w:r w:rsidR="0095254D" w:rsidRPr="00E11547">
        <w:rPr>
          <w:sz w:val="24"/>
          <w:szCs w:val="24"/>
        </w:rPr>
        <w:t xml:space="preserve">stwierdzono, że w krajach niemieckojęzycznych, gdzie obowiązuje dualny </w:t>
      </w:r>
      <w:r w:rsidR="000610DD" w:rsidRPr="00E11547">
        <w:rPr>
          <w:sz w:val="24"/>
          <w:szCs w:val="24"/>
        </w:rPr>
        <w:t xml:space="preserve">system nauczania, </w:t>
      </w:r>
      <w:r w:rsidR="0095254D" w:rsidRPr="00E11547">
        <w:rPr>
          <w:sz w:val="24"/>
          <w:szCs w:val="24"/>
        </w:rPr>
        <w:t>pozi</w:t>
      </w:r>
      <w:r w:rsidR="000610DD" w:rsidRPr="00E11547">
        <w:rPr>
          <w:sz w:val="24"/>
          <w:szCs w:val="24"/>
        </w:rPr>
        <w:t>om bezrobocia jest najniższy w Europie</w:t>
      </w:r>
      <w:r w:rsidR="0095254D" w:rsidRPr="00E11547">
        <w:rPr>
          <w:sz w:val="24"/>
          <w:szCs w:val="24"/>
        </w:rPr>
        <w:t xml:space="preserve">. </w:t>
      </w:r>
      <w:r w:rsidR="00F375A2" w:rsidRPr="00E11547">
        <w:rPr>
          <w:sz w:val="24"/>
          <w:szCs w:val="24"/>
        </w:rPr>
        <w:t xml:space="preserve">Pan J. Kamiński wyraził </w:t>
      </w:r>
      <w:r w:rsidR="00A72358" w:rsidRPr="00E11547">
        <w:rPr>
          <w:sz w:val="24"/>
          <w:szCs w:val="24"/>
        </w:rPr>
        <w:t xml:space="preserve">opinię, iż dualny system kształcenia powinien </w:t>
      </w:r>
      <w:r w:rsidR="00C4679B" w:rsidRPr="00E11547">
        <w:rPr>
          <w:sz w:val="24"/>
          <w:szCs w:val="24"/>
        </w:rPr>
        <w:t>być promowany i wspierany.</w:t>
      </w:r>
      <w:r w:rsidR="00A31BF2" w:rsidRPr="00E11547">
        <w:rPr>
          <w:sz w:val="24"/>
          <w:szCs w:val="24"/>
        </w:rPr>
        <w:t xml:space="preserve"> Również pani </w:t>
      </w:r>
      <w:r w:rsidR="00A31BF2" w:rsidRPr="00E11547">
        <w:rPr>
          <w:b/>
          <w:sz w:val="24"/>
          <w:szCs w:val="24"/>
        </w:rPr>
        <w:t>V. Sołtysik</w:t>
      </w:r>
      <w:r w:rsidR="00A31BF2" w:rsidRPr="00E11547">
        <w:rPr>
          <w:sz w:val="24"/>
          <w:szCs w:val="24"/>
        </w:rPr>
        <w:t xml:space="preserve"> zgodziła się z tym postulatem. </w:t>
      </w:r>
    </w:p>
    <w:p w:rsidR="0095254D" w:rsidRPr="00E11547" w:rsidRDefault="00732032" w:rsidP="00E11547">
      <w:pPr>
        <w:jc w:val="both"/>
        <w:rPr>
          <w:sz w:val="24"/>
          <w:szCs w:val="24"/>
        </w:rPr>
      </w:pPr>
      <w:r w:rsidRPr="00E11547">
        <w:rPr>
          <w:sz w:val="24"/>
          <w:szCs w:val="24"/>
        </w:rPr>
        <w:t xml:space="preserve">Pan </w:t>
      </w:r>
      <w:r w:rsidR="00FE4EBE" w:rsidRPr="00E11547">
        <w:rPr>
          <w:b/>
          <w:sz w:val="24"/>
          <w:szCs w:val="24"/>
        </w:rPr>
        <w:t>J. Kamiński</w:t>
      </w:r>
      <w:r w:rsidR="00FE4EBE" w:rsidRPr="00E11547">
        <w:rPr>
          <w:sz w:val="24"/>
          <w:szCs w:val="24"/>
        </w:rPr>
        <w:t xml:space="preserve"> </w:t>
      </w:r>
      <w:r w:rsidR="00075EB3" w:rsidRPr="00E11547">
        <w:rPr>
          <w:sz w:val="24"/>
          <w:szCs w:val="24"/>
        </w:rPr>
        <w:t xml:space="preserve">zwrócił również uwagę, iż to Okręgowa Komisja Egzaminacyjna, zgodnie </w:t>
      </w:r>
      <w:r w:rsidR="00AB2CA3" w:rsidRPr="00E11547">
        <w:rPr>
          <w:sz w:val="24"/>
          <w:szCs w:val="24"/>
        </w:rPr>
        <w:br/>
      </w:r>
      <w:r w:rsidR="00075EB3" w:rsidRPr="00E11547">
        <w:rPr>
          <w:sz w:val="24"/>
          <w:szCs w:val="24"/>
        </w:rPr>
        <w:t>z prawem ma prawo do przeprowadzania egzaminów</w:t>
      </w:r>
      <w:r w:rsidR="0095254D" w:rsidRPr="00E11547">
        <w:rPr>
          <w:sz w:val="24"/>
          <w:szCs w:val="24"/>
        </w:rPr>
        <w:t xml:space="preserve">. </w:t>
      </w:r>
      <w:r w:rsidR="00057A87" w:rsidRPr="00E11547">
        <w:rPr>
          <w:sz w:val="24"/>
          <w:szCs w:val="24"/>
        </w:rPr>
        <w:t xml:space="preserve">Natomiast </w:t>
      </w:r>
      <w:r w:rsidR="00C82C38" w:rsidRPr="00E11547">
        <w:rPr>
          <w:sz w:val="24"/>
          <w:szCs w:val="24"/>
        </w:rPr>
        <w:t>komisje e</w:t>
      </w:r>
      <w:r w:rsidR="0095254D" w:rsidRPr="00E11547">
        <w:rPr>
          <w:sz w:val="24"/>
          <w:szCs w:val="24"/>
        </w:rPr>
        <w:t>gzaminacyjne</w:t>
      </w:r>
      <w:r w:rsidR="00B82D96">
        <w:rPr>
          <w:sz w:val="24"/>
          <w:szCs w:val="24"/>
        </w:rPr>
        <w:t xml:space="preserve"> Izb R</w:t>
      </w:r>
      <w:r w:rsidR="00057A87" w:rsidRPr="00E11547">
        <w:rPr>
          <w:sz w:val="24"/>
          <w:szCs w:val="24"/>
        </w:rPr>
        <w:t>zemieślniczych przeprowadzają egzaminowany</w:t>
      </w:r>
      <w:r w:rsidR="0095254D" w:rsidRPr="00E11547">
        <w:rPr>
          <w:sz w:val="24"/>
          <w:szCs w:val="24"/>
        </w:rPr>
        <w:t xml:space="preserve"> w zawodach rzemieślniczych</w:t>
      </w:r>
      <w:r w:rsidR="00057A87" w:rsidRPr="00E11547">
        <w:rPr>
          <w:sz w:val="24"/>
          <w:szCs w:val="24"/>
        </w:rPr>
        <w:t>.</w:t>
      </w:r>
    </w:p>
    <w:p w:rsidR="0095254D" w:rsidRPr="00E11547" w:rsidRDefault="00057A87" w:rsidP="00E11547">
      <w:pPr>
        <w:jc w:val="both"/>
        <w:rPr>
          <w:sz w:val="24"/>
          <w:szCs w:val="24"/>
        </w:rPr>
      </w:pPr>
      <w:r w:rsidRPr="00E11547">
        <w:rPr>
          <w:b/>
          <w:sz w:val="24"/>
          <w:szCs w:val="24"/>
        </w:rPr>
        <w:lastRenderedPageBreak/>
        <w:t xml:space="preserve">Pan </w:t>
      </w:r>
      <w:r w:rsidR="0095254D" w:rsidRPr="00E11547">
        <w:rPr>
          <w:b/>
          <w:sz w:val="24"/>
          <w:szCs w:val="24"/>
        </w:rPr>
        <w:t>M</w:t>
      </w:r>
      <w:r w:rsidRPr="00E11547">
        <w:rPr>
          <w:b/>
          <w:sz w:val="24"/>
          <w:szCs w:val="24"/>
        </w:rPr>
        <w:t>irosław Przewoźnik</w:t>
      </w:r>
      <w:r w:rsidR="00AB2CA3" w:rsidRPr="00E11547">
        <w:rPr>
          <w:b/>
          <w:sz w:val="24"/>
          <w:szCs w:val="24"/>
        </w:rPr>
        <w:t xml:space="preserve"> </w:t>
      </w:r>
      <w:r w:rsidR="00B82D96">
        <w:rPr>
          <w:sz w:val="24"/>
          <w:szCs w:val="24"/>
        </w:rPr>
        <w:t>zgłosił uwagę, aby zgodnie z</w:t>
      </w:r>
      <w:r w:rsidR="00BC2D17" w:rsidRPr="00E11547">
        <w:rPr>
          <w:sz w:val="24"/>
          <w:szCs w:val="24"/>
        </w:rPr>
        <w:t xml:space="preserve"> dyrektywą ONZ </w:t>
      </w:r>
      <w:r w:rsidR="00797D4A" w:rsidRPr="00E11547">
        <w:rPr>
          <w:sz w:val="24"/>
          <w:szCs w:val="24"/>
        </w:rPr>
        <w:t>dot</w:t>
      </w:r>
      <w:r w:rsidR="00BC2D17" w:rsidRPr="00E11547">
        <w:rPr>
          <w:sz w:val="24"/>
          <w:szCs w:val="24"/>
        </w:rPr>
        <w:t xml:space="preserve"> </w:t>
      </w:r>
      <w:r w:rsidR="00797D4A" w:rsidRPr="00E11547">
        <w:rPr>
          <w:sz w:val="24"/>
          <w:szCs w:val="24"/>
        </w:rPr>
        <w:t>.</w:t>
      </w:r>
      <w:r w:rsidR="0095254D" w:rsidRPr="00E11547">
        <w:rPr>
          <w:sz w:val="24"/>
          <w:szCs w:val="24"/>
        </w:rPr>
        <w:t>prawa osób ni</w:t>
      </w:r>
      <w:r w:rsidR="00BC2D17" w:rsidRPr="00E11547">
        <w:rPr>
          <w:sz w:val="24"/>
          <w:szCs w:val="24"/>
        </w:rPr>
        <w:t>epełnosprawnych, rozważyć możliwość</w:t>
      </w:r>
      <w:r w:rsidR="00DC4378" w:rsidRPr="00E11547">
        <w:rPr>
          <w:sz w:val="24"/>
          <w:szCs w:val="24"/>
        </w:rPr>
        <w:t xml:space="preserve">, aby </w:t>
      </w:r>
      <w:r w:rsidR="0095254D" w:rsidRPr="00E11547">
        <w:rPr>
          <w:sz w:val="24"/>
          <w:szCs w:val="24"/>
        </w:rPr>
        <w:t xml:space="preserve">do kryteriów premiujących włączyć obligatoryjnie </w:t>
      </w:r>
      <w:r w:rsidR="00DC4378" w:rsidRPr="00E11547">
        <w:rPr>
          <w:sz w:val="24"/>
          <w:szCs w:val="24"/>
        </w:rPr>
        <w:t>kryterium dot. przeciwdziałaniu</w:t>
      </w:r>
      <w:r w:rsidR="0095254D" w:rsidRPr="00E11547">
        <w:rPr>
          <w:sz w:val="24"/>
          <w:szCs w:val="24"/>
        </w:rPr>
        <w:t xml:space="preserve"> wykluczeniu społecznemu osób niepełnosprawnych. </w:t>
      </w:r>
      <w:r w:rsidR="00016E87" w:rsidRPr="00E11547">
        <w:rPr>
          <w:sz w:val="24"/>
          <w:szCs w:val="24"/>
        </w:rPr>
        <w:t>Takie działanie miałoby na celu normalizację</w:t>
      </w:r>
      <w:r w:rsidR="0095254D" w:rsidRPr="00E11547">
        <w:rPr>
          <w:sz w:val="24"/>
          <w:szCs w:val="24"/>
        </w:rPr>
        <w:t xml:space="preserve"> działań wobec osób niepełnosprawnych, która jest p</w:t>
      </w:r>
      <w:r w:rsidR="00AB2CA3" w:rsidRPr="00E11547">
        <w:rPr>
          <w:sz w:val="24"/>
          <w:szCs w:val="24"/>
        </w:rPr>
        <w:t xml:space="preserve">owszechnie przyjęta w Europie. </w:t>
      </w:r>
    </w:p>
    <w:p w:rsidR="00244CBF" w:rsidRPr="00E11547" w:rsidRDefault="008B65C6" w:rsidP="00E11547">
      <w:pPr>
        <w:jc w:val="both"/>
        <w:rPr>
          <w:sz w:val="24"/>
          <w:szCs w:val="24"/>
        </w:rPr>
      </w:pPr>
      <w:r w:rsidRPr="00E11547">
        <w:rPr>
          <w:b/>
          <w:sz w:val="24"/>
          <w:szCs w:val="24"/>
        </w:rPr>
        <w:t xml:space="preserve">Pan Krzysztof </w:t>
      </w:r>
      <w:r w:rsidR="0095254D" w:rsidRPr="00E11547">
        <w:rPr>
          <w:b/>
          <w:sz w:val="24"/>
          <w:szCs w:val="24"/>
        </w:rPr>
        <w:t>Piłat</w:t>
      </w:r>
      <w:r w:rsidR="0095254D" w:rsidRPr="00E11547">
        <w:rPr>
          <w:sz w:val="24"/>
          <w:szCs w:val="24"/>
        </w:rPr>
        <w:t xml:space="preserve"> </w:t>
      </w:r>
      <w:r w:rsidRPr="00E11547">
        <w:rPr>
          <w:sz w:val="24"/>
          <w:szCs w:val="24"/>
        </w:rPr>
        <w:t xml:space="preserve">– przedstawiciel Związku Rzemiosła Polskiego (Dolnośląska Izba Rzemieślnicza) </w:t>
      </w:r>
      <w:r w:rsidR="0095254D" w:rsidRPr="00E11547">
        <w:rPr>
          <w:sz w:val="24"/>
          <w:szCs w:val="24"/>
        </w:rPr>
        <w:t xml:space="preserve">zwrócił uwagę, że jest tu pewna sprzeczność pomiędzy </w:t>
      </w:r>
      <w:r w:rsidR="00F043FD" w:rsidRPr="00E11547">
        <w:rPr>
          <w:sz w:val="24"/>
          <w:szCs w:val="24"/>
        </w:rPr>
        <w:t>kryteriami, gdzie</w:t>
      </w:r>
      <w:r w:rsidR="0095254D" w:rsidRPr="00E11547">
        <w:rPr>
          <w:sz w:val="24"/>
          <w:szCs w:val="24"/>
        </w:rPr>
        <w:t xml:space="preserve"> </w:t>
      </w:r>
      <w:r w:rsidR="00F043FD" w:rsidRPr="00E11547">
        <w:rPr>
          <w:sz w:val="24"/>
          <w:szCs w:val="24"/>
        </w:rPr>
        <w:t xml:space="preserve">wsparcie ma być skierowane do osób o </w:t>
      </w:r>
      <w:r w:rsidR="0095254D" w:rsidRPr="00E11547">
        <w:rPr>
          <w:sz w:val="24"/>
          <w:szCs w:val="24"/>
        </w:rPr>
        <w:t>niskich kwalifikacjach powyżej 50</w:t>
      </w:r>
      <w:r w:rsidR="00D258F9" w:rsidRPr="00E11547">
        <w:rPr>
          <w:sz w:val="24"/>
          <w:szCs w:val="24"/>
        </w:rPr>
        <w:t>.</w:t>
      </w:r>
      <w:r w:rsidR="0095254D" w:rsidRPr="00E11547">
        <w:rPr>
          <w:sz w:val="24"/>
          <w:szCs w:val="24"/>
        </w:rPr>
        <w:t xml:space="preserve"> roku życia, długotrwale bezrobotnych itd.</w:t>
      </w:r>
      <w:r w:rsidR="003F29D1" w:rsidRPr="00E11547">
        <w:rPr>
          <w:sz w:val="24"/>
          <w:szCs w:val="24"/>
        </w:rPr>
        <w:t xml:space="preserve"> </w:t>
      </w:r>
      <w:r w:rsidR="006A3975" w:rsidRPr="00E11547">
        <w:rPr>
          <w:sz w:val="24"/>
          <w:szCs w:val="24"/>
        </w:rPr>
        <w:t xml:space="preserve">A z drugiej strony mowa jest o branżach związanych </w:t>
      </w:r>
      <w:r w:rsidR="00AB2CA3" w:rsidRPr="00E11547">
        <w:rPr>
          <w:sz w:val="24"/>
          <w:szCs w:val="24"/>
        </w:rPr>
        <w:br/>
      </w:r>
      <w:r w:rsidR="006A3975" w:rsidRPr="00E11547">
        <w:rPr>
          <w:sz w:val="24"/>
          <w:szCs w:val="24"/>
        </w:rPr>
        <w:t xml:space="preserve">z </w:t>
      </w:r>
      <w:r w:rsidR="001471FC" w:rsidRPr="00E11547">
        <w:rPr>
          <w:sz w:val="24"/>
          <w:szCs w:val="24"/>
        </w:rPr>
        <w:t>inteligentnymi specjalizacjami. Pan K. Piłat uważa,</w:t>
      </w:r>
      <w:r w:rsidR="003F29D1" w:rsidRPr="00E11547">
        <w:rPr>
          <w:sz w:val="24"/>
          <w:szCs w:val="24"/>
        </w:rPr>
        <w:t xml:space="preserve"> </w:t>
      </w:r>
      <w:r w:rsidR="001471FC" w:rsidRPr="00E11547">
        <w:rPr>
          <w:sz w:val="24"/>
          <w:szCs w:val="24"/>
        </w:rPr>
        <w:t>że t</w:t>
      </w:r>
      <w:r w:rsidR="00FE3D1A">
        <w:rPr>
          <w:sz w:val="24"/>
          <w:szCs w:val="24"/>
        </w:rPr>
        <w:t>rudno taką grupę docelową</w:t>
      </w:r>
      <w:r w:rsidR="0095254D" w:rsidRPr="00E11547">
        <w:rPr>
          <w:sz w:val="24"/>
          <w:szCs w:val="24"/>
        </w:rPr>
        <w:t xml:space="preserve"> dostosować do tych inteligentnych specjalizacji. </w:t>
      </w:r>
      <w:r w:rsidR="001471FC" w:rsidRPr="00E11547">
        <w:rPr>
          <w:sz w:val="24"/>
          <w:szCs w:val="24"/>
        </w:rPr>
        <w:t xml:space="preserve">Zwrócił również uwagę na użyte sformułowanie, iż nie szkoli się w branżach </w:t>
      </w:r>
      <w:r w:rsidR="000F3D32" w:rsidRPr="00E11547">
        <w:rPr>
          <w:sz w:val="24"/>
          <w:szCs w:val="24"/>
        </w:rPr>
        <w:t xml:space="preserve">ale </w:t>
      </w:r>
      <w:r w:rsidR="001471FC" w:rsidRPr="00E11547">
        <w:rPr>
          <w:sz w:val="24"/>
          <w:szCs w:val="24"/>
        </w:rPr>
        <w:t xml:space="preserve">w zawodach. </w:t>
      </w:r>
      <w:r w:rsidR="00A53A0B" w:rsidRPr="00E11547">
        <w:rPr>
          <w:sz w:val="24"/>
          <w:szCs w:val="24"/>
        </w:rPr>
        <w:t>Pan K. Piłat zawnioskował</w:t>
      </w:r>
      <w:r w:rsidR="0095254D" w:rsidRPr="00E11547">
        <w:rPr>
          <w:sz w:val="24"/>
          <w:szCs w:val="24"/>
        </w:rPr>
        <w:t xml:space="preserve"> </w:t>
      </w:r>
      <w:r w:rsidR="00FE3D1A">
        <w:rPr>
          <w:sz w:val="24"/>
          <w:szCs w:val="24"/>
        </w:rPr>
        <w:br/>
      </w:r>
      <w:r w:rsidR="0095254D" w:rsidRPr="00E11547">
        <w:rPr>
          <w:sz w:val="24"/>
          <w:szCs w:val="24"/>
        </w:rPr>
        <w:t>o doprecyzowanie</w:t>
      </w:r>
      <w:r w:rsidR="000F3D32" w:rsidRPr="00E11547">
        <w:rPr>
          <w:sz w:val="24"/>
          <w:szCs w:val="24"/>
        </w:rPr>
        <w:t xml:space="preserve"> zapisu w tym zakresie </w:t>
      </w:r>
      <w:r w:rsidR="0095254D" w:rsidRPr="00E11547">
        <w:rPr>
          <w:sz w:val="24"/>
          <w:szCs w:val="24"/>
        </w:rPr>
        <w:t xml:space="preserve">. </w:t>
      </w:r>
    </w:p>
    <w:p w:rsidR="0095254D" w:rsidRPr="00E11547" w:rsidRDefault="00D91F65" w:rsidP="00E11547">
      <w:pPr>
        <w:jc w:val="both"/>
        <w:rPr>
          <w:sz w:val="24"/>
          <w:szCs w:val="24"/>
        </w:rPr>
      </w:pPr>
      <w:r w:rsidRPr="00E11547">
        <w:rPr>
          <w:b/>
          <w:sz w:val="24"/>
          <w:szCs w:val="24"/>
        </w:rPr>
        <w:t>Pani Violetta Sołtysik</w:t>
      </w:r>
      <w:r w:rsidR="00B924AF" w:rsidRPr="00E11547">
        <w:rPr>
          <w:sz w:val="24"/>
          <w:szCs w:val="24"/>
        </w:rPr>
        <w:t xml:space="preserve"> zwróciła uwagę, aby premiowa</w:t>
      </w:r>
      <w:r w:rsidR="006825A5" w:rsidRPr="00E11547">
        <w:rPr>
          <w:sz w:val="24"/>
          <w:szCs w:val="24"/>
        </w:rPr>
        <w:t>ć</w:t>
      </w:r>
      <w:r w:rsidR="00B924AF" w:rsidRPr="00E11547">
        <w:rPr>
          <w:sz w:val="24"/>
          <w:szCs w:val="24"/>
        </w:rPr>
        <w:t xml:space="preserve"> </w:t>
      </w:r>
      <w:r w:rsidR="00244CBF" w:rsidRPr="00E11547">
        <w:rPr>
          <w:sz w:val="24"/>
          <w:szCs w:val="24"/>
        </w:rPr>
        <w:t xml:space="preserve">osoby niepełnosprawne, gdyż sytuacja </w:t>
      </w:r>
      <w:r w:rsidR="006E2B38">
        <w:rPr>
          <w:sz w:val="24"/>
          <w:szCs w:val="24"/>
        </w:rPr>
        <w:t xml:space="preserve">tych </w:t>
      </w:r>
      <w:r w:rsidR="0095254D" w:rsidRPr="00E11547">
        <w:rPr>
          <w:sz w:val="24"/>
          <w:szCs w:val="24"/>
        </w:rPr>
        <w:t>osób</w:t>
      </w:r>
      <w:r w:rsidR="006E2B38">
        <w:rPr>
          <w:sz w:val="24"/>
          <w:szCs w:val="24"/>
        </w:rPr>
        <w:t xml:space="preserve"> na </w:t>
      </w:r>
      <w:r w:rsidR="0095254D" w:rsidRPr="00E11547">
        <w:rPr>
          <w:sz w:val="24"/>
          <w:szCs w:val="24"/>
        </w:rPr>
        <w:t xml:space="preserve"> rynku pracy jest </w:t>
      </w:r>
      <w:r w:rsidR="00BE73AB" w:rsidRPr="00E11547">
        <w:rPr>
          <w:sz w:val="24"/>
          <w:szCs w:val="24"/>
        </w:rPr>
        <w:t>bardzo zła</w:t>
      </w:r>
      <w:r w:rsidR="0095254D" w:rsidRPr="00E11547">
        <w:rPr>
          <w:sz w:val="24"/>
          <w:szCs w:val="24"/>
        </w:rPr>
        <w:t xml:space="preserve">. </w:t>
      </w:r>
    </w:p>
    <w:p w:rsidR="0095254D" w:rsidRPr="00E11547" w:rsidRDefault="00244CBF" w:rsidP="00E11547">
      <w:pPr>
        <w:jc w:val="both"/>
        <w:rPr>
          <w:sz w:val="24"/>
          <w:szCs w:val="24"/>
        </w:rPr>
      </w:pPr>
      <w:r w:rsidRPr="00E11547">
        <w:rPr>
          <w:b/>
          <w:sz w:val="24"/>
          <w:szCs w:val="24"/>
        </w:rPr>
        <w:t xml:space="preserve">Pani </w:t>
      </w:r>
      <w:r w:rsidR="0095254D" w:rsidRPr="00E11547">
        <w:rPr>
          <w:b/>
          <w:sz w:val="24"/>
          <w:szCs w:val="24"/>
        </w:rPr>
        <w:t>A</w:t>
      </w:r>
      <w:r w:rsidRPr="00E11547">
        <w:rPr>
          <w:b/>
          <w:sz w:val="24"/>
          <w:szCs w:val="24"/>
        </w:rPr>
        <w:t xml:space="preserve">licja </w:t>
      </w:r>
      <w:r w:rsidR="0095254D" w:rsidRPr="00E11547">
        <w:rPr>
          <w:b/>
          <w:sz w:val="24"/>
          <w:szCs w:val="24"/>
        </w:rPr>
        <w:t>Szatkowska</w:t>
      </w:r>
      <w:r w:rsidR="0095254D" w:rsidRPr="00E11547">
        <w:rPr>
          <w:sz w:val="24"/>
          <w:szCs w:val="24"/>
        </w:rPr>
        <w:t xml:space="preserve"> – </w:t>
      </w:r>
      <w:r w:rsidRPr="00E11547">
        <w:rPr>
          <w:sz w:val="24"/>
          <w:szCs w:val="24"/>
        </w:rPr>
        <w:t>przedstawiciel</w:t>
      </w:r>
      <w:r w:rsidR="00250115" w:rsidRPr="00E11547">
        <w:rPr>
          <w:sz w:val="24"/>
          <w:szCs w:val="24"/>
        </w:rPr>
        <w:t xml:space="preserve"> organizacji pozarządowej działającej na rzecz promowania włączenia społecznego, równości szans i niedyskryminacji (Centrum Edukacji </w:t>
      </w:r>
      <w:r w:rsidR="006825A5" w:rsidRPr="00E11547">
        <w:rPr>
          <w:sz w:val="24"/>
          <w:szCs w:val="24"/>
        </w:rPr>
        <w:br/>
      </w:r>
      <w:r w:rsidR="00250115" w:rsidRPr="00E11547">
        <w:rPr>
          <w:sz w:val="24"/>
          <w:szCs w:val="24"/>
        </w:rPr>
        <w:t>i Aktywizacji Zawodowej Osób Niepełnosprawnych)</w:t>
      </w:r>
      <w:r w:rsidR="00967F86" w:rsidRPr="00E11547">
        <w:rPr>
          <w:sz w:val="24"/>
          <w:szCs w:val="24"/>
        </w:rPr>
        <w:t xml:space="preserve"> zgłosiła</w:t>
      </w:r>
      <w:r w:rsidR="00552360" w:rsidRPr="00E11547">
        <w:rPr>
          <w:sz w:val="24"/>
          <w:szCs w:val="24"/>
        </w:rPr>
        <w:t xml:space="preserve"> uwagę, iż</w:t>
      </w:r>
      <w:r w:rsidR="00967F86" w:rsidRPr="00E11547">
        <w:rPr>
          <w:sz w:val="24"/>
          <w:szCs w:val="24"/>
        </w:rPr>
        <w:t xml:space="preserve"> bardzo ważną kwestia są kompetencj</w:t>
      </w:r>
      <w:r w:rsidR="00552360" w:rsidRPr="00E11547">
        <w:rPr>
          <w:sz w:val="24"/>
          <w:szCs w:val="24"/>
        </w:rPr>
        <w:t>e</w:t>
      </w:r>
      <w:r w:rsidR="00967F86" w:rsidRPr="00E11547">
        <w:rPr>
          <w:sz w:val="24"/>
          <w:szCs w:val="24"/>
        </w:rPr>
        <w:t xml:space="preserve"> </w:t>
      </w:r>
      <w:r w:rsidR="00A6591E" w:rsidRPr="00E11547">
        <w:rPr>
          <w:sz w:val="24"/>
          <w:szCs w:val="24"/>
        </w:rPr>
        <w:t xml:space="preserve">zawodowe </w:t>
      </w:r>
      <w:r w:rsidR="00967F86" w:rsidRPr="00E11547">
        <w:rPr>
          <w:sz w:val="24"/>
          <w:szCs w:val="24"/>
        </w:rPr>
        <w:t xml:space="preserve">osób. </w:t>
      </w:r>
      <w:r w:rsidR="00A6591E" w:rsidRPr="00E11547">
        <w:rPr>
          <w:sz w:val="24"/>
          <w:szCs w:val="24"/>
        </w:rPr>
        <w:t xml:space="preserve">Przychyliła się również do opinii p. V. Sołtysik w kwestii sytuacji osób niepełnosprawnych na rynku pracy. </w:t>
      </w:r>
    </w:p>
    <w:p w:rsidR="0095254D" w:rsidRPr="00E11547" w:rsidRDefault="00BE73AB" w:rsidP="00E11547">
      <w:pPr>
        <w:jc w:val="both"/>
        <w:rPr>
          <w:sz w:val="24"/>
          <w:szCs w:val="24"/>
        </w:rPr>
      </w:pPr>
      <w:r w:rsidRPr="00E11547">
        <w:rPr>
          <w:b/>
          <w:sz w:val="24"/>
          <w:szCs w:val="24"/>
        </w:rPr>
        <w:t>Pani Bożena Skibicka</w:t>
      </w:r>
      <w:r w:rsidRPr="00E11547">
        <w:rPr>
          <w:sz w:val="24"/>
          <w:szCs w:val="24"/>
        </w:rPr>
        <w:t xml:space="preserve"> – przedstawiciel</w:t>
      </w:r>
      <w:r w:rsidR="00F54E9F" w:rsidRPr="00E11547">
        <w:rPr>
          <w:sz w:val="24"/>
          <w:szCs w:val="24"/>
        </w:rPr>
        <w:t xml:space="preserve"> Business Centre Club również przychyliła się do wniosków sformułowanych przez p. A Szatkowską w kwestii kompetencji zawodowych, s</w:t>
      </w:r>
      <w:r w:rsidR="0095254D" w:rsidRPr="00E11547">
        <w:rPr>
          <w:sz w:val="24"/>
          <w:szCs w:val="24"/>
        </w:rPr>
        <w:t>zczególnie w odniesieniu do MŚP. Duże firmy przyjmują pracowników i przez pi</w:t>
      </w:r>
      <w:r w:rsidR="001479CA" w:rsidRPr="00E11547">
        <w:rPr>
          <w:sz w:val="24"/>
          <w:szCs w:val="24"/>
        </w:rPr>
        <w:t>erwsze trzy miesiące</w:t>
      </w:r>
      <w:r w:rsidR="009E2F11" w:rsidRPr="00E11547">
        <w:rPr>
          <w:sz w:val="24"/>
          <w:szCs w:val="24"/>
        </w:rPr>
        <w:t xml:space="preserve"> szkolą</w:t>
      </w:r>
      <w:r w:rsidR="001479CA" w:rsidRPr="00E11547">
        <w:rPr>
          <w:sz w:val="24"/>
          <w:szCs w:val="24"/>
        </w:rPr>
        <w:t xml:space="preserve">, gdyż </w:t>
      </w:r>
      <w:r w:rsidR="00F713D7" w:rsidRPr="00E11547">
        <w:rPr>
          <w:sz w:val="24"/>
          <w:szCs w:val="24"/>
        </w:rPr>
        <w:t xml:space="preserve">nowi pracownicy </w:t>
      </w:r>
      <w:r w:rsidR="001479CA" w:rsidRPr="00E11547">
        <w:rPr>
          <w:sz w:val="24"/>
          <w:szCs w:val="24"/>
        </w:rPr>
        <w:t xml:space="preserve">nie posiadają </w:t>
      </w:r>
      <w:r w:rsidR="009E2F11" w:rsidRPr="00E11547">
        <w:rPr>
          <w:sz w:val="24"/>
          <w:szCs w:val="24"/>
        </w:rPr>
        <w:t xml:space="preserve">odpowiednich </w:t>
      </w:r>
      <w:r w:rsidR="00B56AE1" w:rsidRPr="00E11547">
        <w:rPr>
          <w:sz w:val="24"/>
          <w:szCs w:val="24"/>
        </w:rPr>
        <w:t>kompetencji</w:t>
      </w:r>
      <w:r w:rsidR="009E2F11" w:rsidRPr="00E11547">
        <w:rPr>
          <w:sz w:val="24"/>
          <w:szCs w:val="24"/>
        </w:rPr>
        <w:t xml:space="preserve"> zawodowych wymaganych w danej firmie. </w:t>
      </w:r>
      <w:r w:rsidR="0095254D" w:rsidRPr="00E11547">
        <w:rPr>
          <w:sz w:val="24"/>
          <w:szCs w:val="24"/>
        </w:rPr>
        <w:t>MŚP nie mają pieniędzy na to</w:t>
      </w:r>
      <w:r w:rsidR="00B56AE1" w:rsidRPr="00E11547">
        <w:rPr>
          <w:sz w:val="24"/>
          <w:szCs w:val="24"/>
        </w:rPr>
        <w:t xml:space="preserve">, aby </w:t>
      </w:r>
      <w:r w:rsidR="0095254D" w:rsidRPr="00E11547">
        <w:rPr>
          <w:sz w:val="24"/>
          <w:szCs w:val="24"/>
        </w:rPr>
        <w:t xml:space="preserve">szkolić tych </w:t>
      </w:r>
      <w:r w:rsidR="00B56AE1" w:rsidRPr="00E11547">
        <w:rPr>
          <w:sz w:val="24"/>
          <w:szCs w:val="24"/>
        </w:rPr>
        <w:t xml:space="preserve">nowo przyjętych pracowników, a </w:t>
      </w:r>
      <w:r w:rsidR="0095254D" w:rsidRPr="00E11547">
        <w:rPr>
          <w:sz w:val="24"/>
          <w:szCs w:val="24"/>
        </w:rPr>
        <w:t xml:space="preserve">potrzebują pracowników o określonych kompetencjach. </w:t>
      </w:r>
      <w:r w:rsidR="003251A0" w:rsidRPr="00E11547">
        <w:rPr>
          <w:sz w:val="24"/>
          <w:szCs w:val="24"/>
        </w:rPr>
        <w:t>P</w:t>
      </w:r>
      <w:r w:rsidR="0095254D" w:rsidRPr="00E11547">
        <w:rPr>
          <w:sz w:val="24"/>
          <w:szCs w:val="24"/>
        </w:rPr>
        <w:t xml:space="preserve">owinniśmy </w:t>
      </w:r>
      <w:r w:rsidR="00373528" w:rsidRPr="00E11547">
        <w:rPr>
          <w:sz w:val="24"/>
          <w:szCs w:val="24"/>
        </w:rPr>
        <w:t xml:space="preserve">zwrócić uwagę na właściwie kierowanie dofinansowania przeznaczonego na </w:t>
      </w:r>
      <w:r w:rsidR="0095254D" w:rsidRPr="00E11547">
        <w:rPr>
          <w:sz w:val="24"/>
          <w:szCs w:val="24"/>
        </w:rPr>
        <w:t xml:space="preserve">szkolenia czy dokształcanie absolwentów szkół. </w:t>
      </w:r>
    </w:p>
    <w:p w:rsidR="00856F45" w:rsidRPr="00E11547" w:rsidRDefault="00236B46" w:rsidP="00E11547">
      <w:pPr>
        <w:jc w:val="both"/>
        <w:rPr>
          <w:sz w:val="24"/>
          <w:szCs w:val="24"/>
        </w:rPr>
      </w:pPr>
      <w:r w:rsidRPr="00E11547">
        <w:rPr>
          <w:sz w:val="24"/>
          <w:szCs w:val="24"/>
        </w:rPr>
        <w:t>Podsumowując tę część posiedzenia, p</w:t>
      </w:r>
      <w:r w:rsidR="00AF22B1" w:rsidRPr="00E11547">
        <w:rPr>
          <w:sz w:val="24"/>
          <w:szCs w:val="24"/>
        </w:rPr>
        <w:t xml:space="preserve">rzewodnicząca obradom KM, pani dyrektor </w:t>
      </w:r>
      <w:r w:rsidR="00AF22B1" w:rsidRPr="00E11547">
        <w:rPr>
          <w:b/>
          <w:sz w:val="24"/>
          <w:szCs w:val="24"/>
        </w:rPr>
        <w:t>Dorota Nahrebecka – Sobota</w:t>
      </w:r>
      <w:r w:rsidR="00AF22B1" w:rsidRPr="00E11547">
        <w:rPr>
          <w:sz w:val="24"/>
          <w:szCs w:val="24"/>
        </w:rPr>
        <w:t xml:space="preserve">, zwróciła się z prośbą do członków, aby dotrzymywać terminów zgłaszania uwag do projektów poszczególnych grup kryteriów. </w:t>
      </w:r>
      <w:r w:rsidR="00542697" w:rsidRPr="00E11547">
        <w:rPr>
          <w:sz w:val="24"/>
          <w:szCs w:val="24"/>
        </w:rPr>
        <w:t xml:space="preserve">Jest to bardzo ważna kwestia, gdyż w momencie, gdy uwagi pojawiają się dopiero na posiedzeniu KM, a wymagają </w:t>
      </w:r>
      <w:r w:rsidR="00856F45" w:rsidRPr="00E11547">
        <w:rPr>
          <w:sz w:val="24"/>
          <w:szCs w:val="24"/>
        </w:rPr>
        <w:t xml:space="preserve">merytorycznego odniesienia się (często dodatkowych konsultacji czy uzgodnień), nie ma możliwości, aby w tak krótkim czasie dokonać zmiany w zaproponowanych kryteriach. </w:t>
      </w:r>
    </w:p>
    <w:p w:rsidR="00800B64" w:rsidRDefault="00800B64" w:rsidP="00E11547">
      <w:pPr>
        <w:jc w:val="both"/>
        <w:rPr>
          <w:sz w:val="24"/>
          <w:szCs w:val="24"/>
        </w:rPr>
      </w:pPr>
    </w:p>
    <w:p w:rsidR="00800B64" w:rsidRDefault="00800B64" w:rsidP="00E11547">
      <w:pPr>
        <w:jc w:val="both"/>
        <w:rPr>
          <w:sz w:val="24"/>
          <w:szCs w:val="24"/>
        </w:rPr>
      </w:pPr>
    </w:p>
    <w:p w:rsidR="00800B64" w:rsidRDefault="00800B64" w:rsidP="00E11547">
      <w:pPr>
        <w:jc w:val="both"/>
        <w:rPr>
          <w:sz w:val="24"/>
          <w:szCs w:val="24"/>
        </w:rPr>
      </w:pPr>
    </w:p>
    <w:p w:rsidR="00A406A2" w:rsidRPr="00E11547" w:rsidRDefault="00856F45" w:rsidP="00E11547">
      <w:pPr>
        <w:jc w:val="both"/>
        <w:rPr>
          <w:sz w:val="24"/>
          <w:szCs w:val="24"/>
        </w:rPr>
      </w:pPr>
      <w:r w:rsidRPr="00E11547">
        <w:rPr>
          <w:sz w:val="24"/>
          <w:szCs w:val="24"/>
        </w:rPr>
        <w:t xml:space="preserve">Pan </w:t>
      </w:r>
      <w:r w:rsidRPr="00E11547">
        <w:rPr>
          <w:b/>
          <w:sz w:val="24"/>
          <w:szCs w:val="24"/>
        </w:rPr>
        <w:t>Krzysztof Smolnicki</w:t>
      </w:r>
      <w:r w:rsidRPr="00E11547">
        <w:rPr>
          <w:sz w:val="24"/>
          <w:szCs w:val="24"/>
        </w:rPr>
        <w:t xml:space="preserve"> zauważył, </w:t>
      </w:r>
      <w:r w:rsidR="00236B46" w:rsidRPr="00E11547">
        <w:rPr>
          <w:sz w:val="24"/>
          <w:szCs w:val="24"/>
        </w:rPr>
        <w:t>iż</w:t>
      </w:r>
      <w:r w:rsidR="007A5BCC" w:rsidRPr="00E11547">
        <w:rPr>
          <w:sz w:val="24"/>
          <w:szCs w:val="24"/>
        </w:rPr>
        <w:t xml:space="preserve"> </w:t>
      </w:r>
      <w:r w:rsidR="0049065E" w:rsidRPr="00E11547">
        <w:rPr>
          <w:sz w:val="24"/>
          <w:szCs w:val="24"/>
        </w:rPr>
        <w:t>uwaga jest zasadna, aby procedować</w:t>
      </w:r>
      <w:r w:rsidR="00F713D7" w:rsidRPr="00E11547">
        <w:rPr>
          <w:sz w:val="24"/>
          <w:szCs w:val="24"/>
        </w:rPr>
        <w:t xml:space="preserve"> </w:t>
      </w:r>
      <w:r w:rsidR="0076278D" w:rsidRPr="00E11547">
        <w:rPr>
          <w:sz w:val="24"/>
          <w:szCs w:val="24"/>
        </w:rPr>
        <w:t xml:space="preserve">w taki sposób, </w:t>
      </w:r>
      <w:r w:rsidR="00FC5907">
        <w:rPr>
          <w:sz w:val="24"/>
          <w:szCs w:val="24"/>
        </w:rPr>
        <w:br/>
      </w:r>
      <w:r w:rsidR="0076278D" w:rsidRPr="00E11547">
        <w:rPr>
          <w:sz w:val="24"/>
          <w:szCs w:val="24"/>
        </w:rPr>
        <w:t>o jakim wyżej mówi pani dyrektor</w:t>
      </w:r>
      <w:r w:rsidR="00236B46" w:rsidRPr="00E11547">
        <w:rPr>
          <w:sz w:val="24"/>
          <w:szCs w:val="24"/>
        </w:rPr>
        <w:t>,</w:t>
      </w:r>
      <w:r w:rsidR="00A406A2" w:rsidRPr="00E11547">
        <w:rPr>
          <w:sz w:val="24"/>
          <w:szCs w:val="24"/>
        </w:rPr>
        <w:t xml:space="preserve"> jednak</w:t>
      </w:r>
      <w:r w:rsidR="0076278D" w:rsidRPr="00E11547">
        <w:rPr>
          <w:sz w:val="24"/>
          <w:szCs w:val="24"/>
        </w:rPr>
        <w:t xml:space="preserve"> zwrócił uwagę, aby </w:t>
      </w:r>
      <w:r w:rsidR="00A406A2" w:rsidRPr="00E11547">
        <w:rPr>
          <w:sz w:val="24"/>
          <w:szCs w:val="24"/>
        </w:rPr>
        <w:t>upewnić się, czy</w:t>
      </w:r>
      <w:r w:rsidR="00FC5907">
        <w:rPr>
          <w:sz w:val="24"/>
          <w:szCs w:val="24"/>
        </w:rPr>
        <w:t xml:space="preserve"> nie wymaga to zmian w zapisach</w:t>
      </w:r>
      <w:r w:rsidR="00A406A2" w:rsidRPr="00E11547">
        <w:rPr>
          <w:sz w:val="24"/>
          <w:szCs w:val="24"/>
        </w:rPr>
        <w:t xml:space="preserve"> Regulaminu KM</w:t>
      </w:r>
      <w:r w:rsidR="00115E23" w:rsidRPr="00E11547">
        <w:rPr>
          <w:rStyle w:val="Odwoanieprzypisudolnego"/>
          <w:sz w:val="24"/>
          <w:szCs w:val="24"/>
        </w:rPr>
        <w:footnoteReference w:id="3"/>
      </w:r>
      <w:r w:rsidR="00A406A2" w:rsidRPr="00E11547">
        <w:rPr>
          <w:sz w:val="24"/>
          <w:szCs w:val="24"/>
        </w:rPr>
        <w:t xml:space="preserve">. </w:t>
      </w:r>
    </w:p>
    <w:p w:rsidR="001B04B3" w:rsidRDefault="00A406A2" w:rsidP="00E11547">
      <w:pPr>
        <w:jc w:val="both"/>
        <w:rPr>
          <w:sz w:val="24"/>
          <w:szCs w:val="24"/>
        </w:rPr>
      </w:pPr>
      <w:r w:rsidRPr="00E11547">
        <w:rPr>
          <w:sz w:val="24"/>
          <w:szCs w:val="24"/>
        </w:rPr>
        <w:t xml:space="preserve">Dyrektor </w:t>
      </w:r>
      <w:r w:rsidRPr="00E11547">
        <w:rPr>
          <w:b/>
          <w:sz w:val="24"/>
          <w:szCs w:val="24"/>
        </w:rPr>
        <w:t>D. Nahrebecka – Sobota</w:t>
      </w:r>
      <w:r w:rsidRPr="00E11547">
        <w:rPr>
          <w:sz w:val="24"/>
          <w:szCs w:val="24"/>
        </w:rPr>
        <w:t xml:space="preserve"> zwróciła uwagę</w:t>
      </w:r>
      <w:r w:rsidR="007A5BCC" w:rsidRPr="00E11547">
        <w:rPr>
          <w:sz w:val="24"/>
          <w:szCs w:val="24"/>
        </w:rPr>
        <w:t xml:space="preserve">, </w:t>
      </w:r>
      <w:r w:rsidR="009121EE" w:rsidRPr="00E11547">
        <w:rPr>
          <w:sz w:val="24"/>
          <w:szCs w:val="24"/>
        </w:rPr>
        <w:t xml:space="preserve">że </w:t>
      </w:r>
      <w:r w:rsidRPr="00E11547">
        <w:rPr>
          <w:sz w:val="24"/>
          <w:szCs w:val="24"/>
        </w:rPr>
        <w:t>taki sposób pracy umożliwi sprawne procedowanie podczas posiedzenia, tym bardziej, iż członkowie KM często sygnalizują, iż posiedzenia przec</w:t>
      </w:r>
      <w:r w:rsidR="008D5EEE" w:rsidRPr="00E11547">
        <w:rPr>
          <w:sz w:val="24"/>
          <w:szCs w:val="24"/>
        </w:rPr>
        <w:t xml:space="preserve">iągają się w czasie. </w:t>
      </w:r>
    </w:p>
    <w:p w:rsidR="00800B64" w:rsidRPr="00800B64" w:rsidRDefault="00B95770" w:rsidP="00800B64">
      <w:pPr>
        <w:jc w:val="both"/>
        <w:rPr>
          <w:sz w:val="24"/>
          <w:szCs w:val="24"/>
        </w:rPr>
      </w:pPr>
      <w:r>
        <w:rPr>
          <w:sz w:val="24"/>
          <w:szCs w:val="24"/>
        </w:rPr>
        <w:t>Propozycję</w:t>
      </w:r>
      <w:r w:rsidR="00800B64" w:rsidRPr="00800B64">
        <w:rPr>
          <w:sz w:val="24"/>
          <w:szCs w:val="24"/>
        </w:rPr>
        <w:t xml:space="preserve"> zmian</w:t>
      </w:r>
      <w:r>
        <w:rPr>
          <w:sz w:val="24"/>
          <w:szCs w:val="24"/>
        </w:rPr>
        <w:t xml:space="preserve"> (głownie doprecyzowujących) </w:t>
      </w:r>
      <w:r w:rsidR="00800B64" w:rsidRPr="00800B64">
        <w:rPr>
          <w:sz w:val="24"/>
          <w:szCs w:val="24"/>
        </w:rPr>
        <w:t xml:space="preserve"> IZ RPO w kryteriach wyboru projektów przy</w:t>
      </w:r>
      <w:r w:rsidR="009D0FEA">
        <w:rPr>
          <w:sz w:val="24"/>
          <w:szCs w:val="24"/>
        </w:rPr>
        <w:t xml:space="preserve">jętych poprzednimi uchwałami KM omówili pan Marcin Bora w zakresie EFS oraz pan Lucjan Preis w zakresie EFRR. </w:t>
      </w:r>
    </w:p>
    <w:p w:rsidR="007A5BCC" w:rsidRPr="002A5E07" w:rsidRDefault="002F4055" w:rsidP="00E11547">
      <w:pPr>
        <w:jc w:val="both"/>
        <w:rPr>
          <w:b/>
          <w:sz w:val="24"/>
          <w:szCs w:val="24"/>
        </w:rPr>
      </w:pPr>
      <w:r w:rsidRPr="002A5E07">
        <w:rPr>
          <w:b/>
          <w:sz w:val="24"/>
          <w:szCs w:val="24"/>
        </w:rPr>
        <w:t>Wyniki g</w:t>
      </w:r>
      <w:r w:rsidR="007A5BCC" w:rsidRPr="002A5E07">
        <w:rPr>
          <w:b/>
          <w:sz w:val="24"/>
          <w:szCs w:val="24"/>
        </w:rPr>
        <w:t>ło</w:t>
      </w:r>
      <w:r w:rsidRPr="002A5E07">
        <w:rPr>
          <w:b/>
          <w:sz w:val="24"/>
          <w:szCs w:val="24"/>
        </w:rPr>
        <w:t>sowania</w:t>
      </w:r>
      <w:r w:rsidR="007A5BCC" w:rsidRPr="002A5E07">
        <w:rPr>
          <w:b/>
          <w:sz w:val="24"/>
          <w:szCs w:val="24"/>
        </w:rPr>
        <w:t xml:space="preserve"> nad podjęciem uchwały w</w:t>
      </w:r>
      <w:r w:rsidR="001B04B3" w:rsidRPr="002A5E07">
        <w:rPr>
          <w:b/>
          <w:sz w:val="24"/>
          <w:szCs w:val="24"/>
        </w:rPr>
        <w:t xml:space="preserve"> sprawie zatwierdzenia zmian w </w:t>
      </w:r>
      <w:r w:rsidR="007A5BCC" w:rsidRPr="002A5E07">
        <w:rPr>
          <w:b/>
          <w:sz w:val="24"/>
          <w:szCs w:val="24"/>
        </w:rPr>
        <w:t>„Kryteriach wyboru projektów w ramach Regionalnego Programu Operacyjnego Województwa Dolnośląskiego 2014-2020”.</w:t>
      </w:r>
    </w:p>
    <w:p w:rsidR="00C723C4" w:rsidRPr="00E11547" w:rsidRDefault="00C723C4" w:rsidP="00E11547">
      <w:pPr>
        <w:jc w:val="both"/>
        <w:rPr>
          <w:sz w:val="24"/>
          <w:szCs w:val="24"/>
        </w:rPr>
      </w:pPr>
      <w:r w:rsidRPr="00E11547">
        <w:rPr>
          <w:noProof/>
          <w:sz w:val="24"/>
          <w:szCs w:val="24"/>
          <w:lang w:eastAsia="pl-PL"/>
        </w:rPr>
        <w:drawing>
          <wp:inline distT="0" distB="0" distL="0" distR="0" wp14:anchorId="1CA38749" wp14:editId="4889AEB2">
            <wp:extent cx="2822713" cy="1701579"/>
            <wp:effectExtent l="0" t="0" r="0" b="0"/>
            <wp:docPr id="19" name="pic" descr="81b58915-1c43-4569-b760-4982b652a44f.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 descr="81b58915-1c43-4569-b760-4982b652a44f.jpg"/>
                    <pic:cNvPicPr>
                      <a:picLocks/>
                    </pic:cNvPicPr>
                  </pic:nvPicPr>
                  <pic:blipFill>
                    <a:blip r:embed="rId13" cstate="print"/>
                    <a:stretch>
                      <a:fillRect/>
                    </a:stretch>
                  </pic:blipFill>
                  <pic:spPr>
                    <a:xfrm>
                      <a:off x="0" y="0"/>
                      <a:ext cx="2825410" cy="1703205"/>
                    </a:xfrm>
                    <a:prstGeom prst="rect">
                      <a:avLst/>
                    </a:prstGeom>
                  </pic:spPr>
                </pic:pic>
              </a:graphicData>
            </a:graphic>
          </wp:inline>
        </w:drawing>
      </w:r>
    </w:p>
    <w:p w:rsidR="007A5BCC" w:rsidRPr="00E11547" w:rsidRDefault="007A5BCC" w:rsidP="00E11547">
      <w:pPr>
        <w:jc w:val="both"/>
        <w:rPr>
          <w:b/>
          <w:sz w:val="24"/>
          <w:szCs w:val="24"/>
        </w:rPr>
      </w:pPr>
      <w:r w:rsidRPr="00E11547">
        <w:rPr>
          <w:b/>
          <w:sz w:val="24"/>
          <w:szCs w:val="24"/>
          <w:highlight w:val="lightGray"/>
        </w:rPr>
        <w:t>Sprawy różne</w:t>
      </w:r>
    </w:p>
    <w:p w:rsidR="007A5BCC" w:rsidRPr="00E11547" w:rsidRDefault="007A5BCC" w:rsidP="00E11547">
      <w:pPr>
        <w:jc w:val="both"/>
        <w:rPr>
          <w:sz w:val="24"/>
          <w:szCs w:val="24"/>
        </w:rPr>
      </w:pPr>
      <w:r w:rsidRPr="00E11547">
        <w:rPr>
          <w:sz w:val="24"/>
          <w:szCs w:val="24"/>
        </w:rPr>
        <w:t xml:space="preserve">Wniosek formalny zgłoszony przez Pana </w:t>
      </w:r>
      <w:r w:rsidRPr="00E11547">
        <w:rPr>
          <w:b/>
          <w:sz w:val="24"/>
          <w:szCs w:val="24"/>
        </w:rPr>
        <w:t>Arkadiusza</w:t>
      </w:r>
      <w:r w:rsidR="007525B5" w:rsidRPr="00E11547">
        <w:rPr>
          <w:b/>
          <w:sz w:val="24"/>
          <w:szCs w:val="24"/>
        </w:rPr>
        <w:t xml:space="preserve"> Czochera</w:t>
      </w:r>
      <w:r w:rsidR="007525B5" w:rsidRPr="00E11547">
        <w:rPr>
          <w:sz w:val="24"/>
          <w:szCs w:val="24"/>
        </w:rPr>
        <w:t xml:space="preserve"> </w:t>
      </w:r>
      <w:r w:rsidR="00EA1C41" w:rsidRPr="00E11547">
        <w:rPr>
          <w:sz w:val="24"/>
          <w:szCs w:val="24"/>
        </w:rPr>
        <w:t xml:space="preserve">– Członka KM RPO WD </w:t>
      </w:r>
      <w:r w:rsidR="007525B5" w:rsidRPr="00E11547">
        <w:rPr>
          <w:sz w:val="24"/>
          <w:szCs w:val="24"/>
        </w:rPr>
        <w:br/>
      </w:r>
      <w:r w:rsidRPr="00E11547">
        <w:rPr>
          <w:sz w:val="24"/>
          <w:szCs w:val="24"/>
        </w:rPr>
        <w:t xml:space="preserve">w sprawie udzielenia informacji na temat wymogów w zakresie okresu realizacji projektu Ośrodków Wspierania Ekonomii Społecznej (OWES) w ramach działania 9.4. </w:t>
      </w:r>
      <w:r w:rsidR="00D060A5" w:rsidRPr="00E11547">
        <w:rPr>
          <w:sz w:val="24"/>
          <w:szCs w:val="24"/>
        </w:rPr>
        <w:t xml:space="preserve">Treść wniosku oraz odpowiedź przygotowana przez IZ stanowi załącznik do protokołu. </w:t>
      </w:r>
    </w:p>
    <w:p w:rsidR="007A5BCC" w:rsidRPr="00E11547" w:rsidRDefault="000B3EE4" w:rsidP="00E11547">
      <w:pPr>
        <w:jc w:val="both"/>
        <w:rPr>
          <w:sz w:val="24"/>
          <w:szCs w:val="24"/>
        </w:rPr>
      </w:pPr>
      <w:r w:rsidRPr="00E11547">
        <w:rPr>
          <w:b/>
          <w:sz w:val="24"/>
          <w:szCs w:val="24"/>
        </w:rPr>
        <w:t>Pan Marcin Kowalski</w:t>
      </w:r>
      <w:r w:rsidR="007A5BCC" w:rsidRPr="00E11547">
        <w:rPr>
          <w:sz w:val="24"/>
          <w:szCs w:val="24"/>
        </w:rPr>
        <w:t xml:space="preserve"> zadał pytanie odnośnie prowadzenia sekretariatów roboczych finansowanych z PT RPO. Wniosek </w:t>
      </w:r>
      <w:r w:rsidR="00765087" w:rsidRPr="00E11547">
        <w:rPr>
          <w:sz w:val="24"/>
          <w:szCs w:val="24"/>
        </w:rPr>
        <w:t>zostanie zgłoszony pisemnie.</w:t>
      </w:r>
    </w:p>
    <w:p w:rsidR="00A94B32" w:rsidRPr="00E11547" w:rsidRDefault="00765087" w:rsidP="00E11547">
      <w:pPr>
        <w:jc w:val="both"/>
        <w:rPr>
          <w:sz w:val="24"/>
          <w:szCs w:val="24"/>
        </w:rPr>
      </w:pPr>
      <w:r w:rsidRPr="00E11547">
        <w:rPr>
          <w:b/>
          <w:sz w:val="24"/>
          <w:szCs w:val="24"/>
        </w:rPr>
        <w:lastRenderedPageBreak/>
        <w:t xml:space="preserve">Pani </w:t>
      </w:r>
      <w:r w:rsidR="007A5BCC" w:rsidRPr="00E11547">
        <w:rPr>
          <w:b/>
          <w:sz w:val="24"/>
          <w:szCs w:val="24"/>
        </w:rPr>
        <w:t>A. Sulińska</w:t>
      </w:r>
      <w:r w:rsidRPr="00E11547">
        <w:rPr>
          <w:b/>
          <w:sz w:val="24"/>
          <w:szCs w:val="24"/>
        </w:rPr>
        <w:t xml:space="preserve"> – Wójcik</w:t>
      </w:r>
      <w:r w:rsidRPr="00E11547">
        <w:rPr>
          <w:sz w:val="24"/>
          <w:szCs w:val="24"/>
        </w:rPr>
        <w:t xml:space="preserve"> </w:t>
      </w:r>
      <w:r w:rsidR="003F4487" w:rsidRPr="00E11547">
        <w:rPr>
          <w:sz w:val="24"/>
          <w:szCs w:val="24"/>
        </w:rPr>
        <w:t>zapro</w:t>
      </w:r>
      <w:r w:rsidR="00EA5ADE">
        <w:rPr>
          <w:sz w:val="24"/>
          <w:szCs w:val="24"/>
        </w:rPr>
        <w:t xml:space="preserve">ponowała, </w:t>
      </w:r>
      <w:r w:rsidR="003F4487" w:rsidRPr="00E11547">
        <w:rPr>
          <w:sz w:val="24"/>
          <w:szCs w:val="24"/>
        </w:rPr>
        <w:t xml:space="preserve">iż podczas kolejnego posiedzenia Komitetu przedstawi </w:t>
      </w:r>
      <w:r w:rsidR="00EA5ADE">
        <w:rPr>
          <w:sz w:val="24"/>
          <w:szCs w:val="24"/>
        </w:rPr>
        <w:t>ogólną informację</w:t>
      </w:r>
      <w:r w:rsidR="003F4487" w:rsidRPr="00E11547">
        <w:rPr>
          <w:sz w:val="24"/>
          <w:szCs w:val="24"/>
        </w:rPr>
        <w:t>, w jaki sposób MR realizuj</w:t>
      </w:r>
      <w:r w:rsidR="006E2B38">
        <w:rPr>
          <w:sz w:val="24"/>
          <w:szCs w:val="24"/>
        </w:rPr>
        <w:t>e zasadę partnerstwa.</w:t>
      </w:r>
    </w:p>
    <w:p w:rsidR="007525B5" w:rsidRDefault="007525B5" w:rsidP="00E11547">
      <w:pPr>
        <w:jc w:val="both"/>
        <w:rPr>
          <w:sz w:val="24"/>
          <w:szCs w:val="24"/>
        </w:rPr>
      </w:pPr>
      <w:r w:rsidRPr="00E11547">
        <w:rPr>
          <w:sz w:val="24"/>
          <w:szCs w:val="24"/>
        </w:rPr>
        <w:t xml:space="preserve">Pani </w:t>
      </w:r>
      <w:r w:rsidR="002653D7" w:rsidRPr="00E11547">
        <w:rPr>
          <w:sz w:val="24"/>
          <w:szCs w:val="24"/>
        </w:rPr>
        <w:t xml:space="preserve">dyrektor </w:t>
      </w:r>
      <w:r w:rsidR="002653D7" w:rsidRPr="00E11547">
        <w:rPr>
          <w:b/>
          <w:sz w:val="24"/>
          <w:szCs w:val="24"/>
        </w:rPr>
        <w:t>Dorota Nahrebecka – Sobota</w:t>
      </w:r>
      <w:r w:rsidR="002653D7" w:rsidRPr="00E11547">
        <w:rPr>
          <w:sz w:val="24"/>
          <w:szCs w:val="24"/>
        </w:rPr>
        <w:t xml:space="preserve"> poinformowała</w:t>
      </w:r>
      <w:r w:rsidRPr="00E11547">
        <w:rPr>
          <w:sz w:val="24"/>
          <w:szCs w:val="24"/>
        </w:rPr>
        <w:t xml:space="preserve">, iż projekt </w:t>
      </w:r>
      <w:r w:rsidR="002653D7" w:rsidRPr="00E11547">
        <w:rPr>
          <w:sz w:val="24"/>
          <w:szCs w:val="24"/>
        </w:rPr>
        <w:t xml:space="preserve">jest </w:t>
      </w:r>
      <w:r w:rsidRPr="00E11547">
        <w:rPr>
          <w:sz w:val="24"/>
          <w:szCs w:val="24"/>
        </w:rPr>
        <w:t>współfinansowany przez Unię Europejską ze środków Europejskiego Funduszu Społecznego oraz środków  Samorządu Województwa Dolnośląskiego w ramach Pomoc</w:t>
      </w:r>
      <w:r w:rsidR="002653D7" w:rsidRPr="00E11547">
        <w:rPr>
          <w:sz w:val="24"/>
          <w:szCs w:val="24"/>
        </w:rPr>
        <w:t>y T</w:t>
      </w:r>
      <w:r w:rsidR="006E2B38">
        <w:rPr>
          <w:sz w:val="24"/>
          <w:szCs w:val="24"/>
        </w:rPr>
        <w:t xml:space="preserve">echnicznej RPO WD 2014-2020 i </w:t>
      </w:r>
      <w:r w:rsidR="002653D7" w:rsidRPr="00E11547">
        <w:rPr>
          <w:sz w:val="24"/>
          <w:szCs w:val="24"/>
        </w:rPr>
        <w:t xml:space="preserve"> </w:t>
      </w:r>
      <w:r w:rsidRPr="00E11547">
        <w:rPr>
          <w:sz w:val="24"/>
          <w:szCs w:val="24"/>
        </w:rPr>
        <w:t>podziękował</w:t>
      </w:r>
      <w:r w:rsidR="002653D7" w:rsidRPr="00E11547">
        <w:rPr>
          <w:sz w:val="24"/>
          <w:szCs w:val="24"/>
        </w:rPr>
        <w:t>a</w:t>
      </w:r>
      <w:r w:rsidRPr="00E11547">
        <w:rPr>
          <w:sz w:val="24"/>
          <w:szCs w:val="24"/>
        </w:rPr>
        <w:t xml:space="preserve"> za udział w spotkaniu.</w:t>
      </w:r>
    </w:p>
    <w:p w:rsidR="002516B1" w:rsidRDefault="002516B1" w:rsidP="00E11547">
      <w:pPr>
        <w:jc w:val="both"/>
        <w:rPr>
          <w:sz w:val="24"/>
          <w:szCs w:val="24"/>
        </w:rPr>
      </w:pPr>
    </w:p>
    <w:p w:rsidR="002516B1" w:rsidRDefault="002516B1" w:rsidP="00E11547">
      <w:pPr>
        <w:jc w:val="both"/>
        <w:rPr>
          <w:sz w:val="24"/>
          <w:szCs w:val="24"/>
        </w:rPr>
      </w:pPr>
    </w:p>
    <w:p w:rsidR="00AF670B" w:rsidRDefault="002516B1" w:rsidP="002516B1">
      <w:pPr>
        <w:jc w:val="both"/>
        <w:rPr>
          <w:sz w:val="24"/>
          <w:szCs w:val="24"/>
        </w:rPr>
      </w:pPr>
      <w:r w:rsidRPr="002516B1">
        <w:rPr>
          <w:sz w:val="24"/>
          <w:szCs w:val="24"/>
        </w:rPr>
        <w:t xml:space="preserve">Opracowanie </w:t>
      </w:r>
      <w:r>
        <w:rPr>
          <w:sz w:val="24"/>
          <w:szCs w:val="24"/>
        </w:rPr>
        <w:t xml:space="preserve">projektu </w:t>
      </w:r>
      <w:r w:rsidR="00AF670B">
        <w:rPr>
          <w:sz w:val="24"/>
          <w:szCs w:val="24"/>
        </w:rPr>
        <w:t xml:space="preserve">protokołu: </w:t>
      </w:r>
      <w:r w:rsidR="00AF670B" w:rsidRPr="002516B1">
        <w:rPr>
          <w:sz w:val="24"/>
          <w:szCs w:val="24"/>
        </w:rPr>
        <w:t>Sekretariat KM RPO WD</w:t>
      </w:r>
      <w:r w:rsidRPr="002516B1">
        <w:rPr>
          <w:sz w:val="24"/>
          <w:szCs w:val="24"/>
        </w:rPr>
        <w:tab/>
      </w:r>
      <w:r w:rsidRPr="002516B1">
        <w:rPr>
          <w:sz w:val="24"/>
          <w:szCs w:val="24"/>
        </w:rPr>
        <w:tab/>
      </w:r>
      <w:r w:rsidRPr="002516B1">
        <w:rPr>
          <w:sz w:val="24"/>
          <w:szCs w:val="24"/>
        </w:rPr>
        <w:tab/>
      </w:r>
      <w:r w:rsidRPr="002516B1">
        <w:rPr>
          <w:sz w:val="24"/>
          <w:szCs w:val="24"/>
        </w:rPr>
        <w:tab/>
      </w:r>
    </w:p>
    <w:p w:rsidR="00AF670B" w:rsidRDefault="00AF670B" w:rsidP="002516B1">
      <w:pPr>
        <w:jc w:val="both"/>
        <w:rPr>
          <w:sz w:val="24"/>
          <w:szCs w:val="24"/>
        </w:rPr>
      </w:pPr>
    </w:p>
    <w:p w:rsidR="00AF670B" w:rsidRDefault="00AF670B" w:rsidP="002516B1">
      <w:pPr>
        <w:jc w:val="both"/>
        <w:rPr>
          <w:sz w:val="24"/>
          <w:szCs w:val="24"/>
        </w:rPr>
      </w:pPr>
    </w:p>
    <w:p w:rsidR="00AF670B" w:rsidRDefault="00AF670B" w:rsidP="002516B1">
      <w:pPr>
        <w:jc w:val="both"/>
        <w:rPr>
          <w:sz w:val="24"/>
          <w:szCs w:val="24"/>
        </w:rPr>
      </w:pPr>
    </w:p>
    <w:p w:rsidR="006563C9" w:rsidRDefault="006563C9" w:rsidP="00AF670B">
      <w:pPr>
        <w:ind w:left="5664" w:firstLine="708"/>
        <w:jc w:val="both"/>
        <w:rPr>
          <w:sz w:val="24"/>
          <w:szCs w:val="24"/>
        </w:rPr>
      </w:pPr>
      <w:r>
        <w:rPr>
          <w:sz w:val="24"/>
          <w:szCs w:val="24"/>
        </w:rPr>
        <w:t xml:space="preserve">Zatwierdził </w:t>
      </w:r>
    </w:p>
    <w:p w:rsidR="00254612" w:rsidRDefault="006563C9" w:rsidP="002516B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 KM RPO WD 2014-2020</w:t>
      </w:r>
      <w:r>
        <w:rPr>
          <w:sz w:val="24"/>
          <w:szCs w:val="24"/>
        </w:rPr>
        <w:tab/>
      </w:r>
    </w:p>
    <w:sectPr w:rsidR="00254612" w:rsidSect="00CC73D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BB5" w:rsidRDefault="00CE6BB5" w:rsidP="00733780">
      <w:pPr>
        <w:spacing w:after="0" w:line="240" w:lineRule="auto"/>
      </w:pPr>
      <w:r>
        <w:separator/>
      </w:r>
    </w:p>
  </w:endnote>
  <w:endnote w:type="continuationSeparator" w:id="0">
    <w:p w:rsidR="00CE6BB5" w:rsidRDefault="00CE6BB5" w:rsidP="0073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3371"/>
      <w:docPartObj>
        <w:docPartGallery w:val="Page Numbers (Bottom of Page)"/>
        <w:docPartUnique/>
      </w:docPartObj>
    </w:sdtPr>
    <w:sdtEndPr/>
    <w:sdtContent>
      <w:p w:rsidR="00CE6BB5" w:rsidRDefault="00CE6BB5">
        <w:pPr>
          <w:pStyle w:val="Stopka"/>
          <w:jc w:val="right"/>
        </w:pPr>
        <w:r>
          <w:fldChar w:fldCharType="begin"/>
        </w:r>
        <w:r>
          <w:instrText>PAGE   \* MERGEFORMAT</w:instrText>
        </w:r>
        <w:r>
          <w:fldChar w:fldCharType="separate"/>
        </w:r>
        <w:r w:rsidR="007520D5">
          <w:rPr>
            <w:noProof/>
          </w:rPr>
          <w:t>6</w:t>
        </w:r>
        <w:r>
          <w:rPr>
            <w:noProof/>
          </w:rPr>
          <w:fldChar w:fldCharType="end"/>
        </w:r>
      </w:p>
    </w:sdtContent>
  </w:sdt>
  <w:p w:rsidR="00CE6BB5" w:rsidRDefault="00CE6B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BB5" w:rsidRDefault="00CE6BB5" w:rsidP="00733780">
      <w:pPr>
        <w:spacing w:after="0" w:line="240" w:lineRule="auto"/>
      </w:pPr>
      <w:r>
        <w:separator/>
      </w:r>
    </w:p>
  </w:footnote>
  <w:footnote w:type="continuationSeparator" w:id="0">
    <w:p w:rsidR="00CE6BB5" w:rsidRDefault="00CE6BB5" w:rsidP="00733780">
      <w:pPr>
        <w:spacing w:after="0" w:line="240" w:lineRule="auto"/>
      </w:pPr>
      <w:r>
        <w:continuationSeparator/>
      </w:r>
    </w:p>
  </w:footnote>
  <w:footnote w:id="1">
    <w:p w:rsidR="00CE6BB5" w:rsidRPr="001F19AF" w:rsidRDefault="00CE6BB5" w:rsidP="00733780">
      <w:pPr>
        <w:pStyle w:val="Tekstprzypisudolnego"/>
        <w:rPr>
          <w:sz w:val="18"/>
          <w:szCs w:val="18"/>
        </w:rPr>
      </w:pPr>
      <w:r>
        <w:rPr>
          <w:rStyle w:val="Odwoanieprzypisudolnego"/>
        </w:rPr>
        <w:footnoteRef/>
      </w:r>
      <w:r>
        <w:t xml:space="preserve"> </w:t>
      </w:r>
      <w:r w:rsidRPr="001F19AF">
        <w:rPr>
          <w:sz w:val="18"/>
          <w:szCs w:val="18"/>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 W głosowaniach kolumna 1 oznacza głosowanie „tak”, kolumna 2”nie. Kolumna 3”wstrzymuję się od głosu”, chyba, że zaznaczono inaczej.</w:t>
      </w:r>
    </w:p>
  </w:footnote>
  <w:footnote w:id="2">
    <w:p w:rsidR="00CE6BB5" w:rsidRPr="002E70F4" w:rsidRDefault="00CE6BB5">
      <w:pPr>
        <w:pStyle w:val="Tekstprzypisudolnego"/>
        <w:rPr>
          <w:sz w:val="16"/>
          <w:szCs w:val="16"/>
        </w:rPr>
      </w:pPr>
      <w:r>
        <w:rPr>
          <w:rStyle w:val="Odwoanieprzypisudolnego"/>
        </w:rPr>
        <w:footnoteRef/>
      </w:r>
      <w:r>
        <w:t xml:space="preserve"> </w:t>
      </w:r>
      <w:r w:rsidRPr="002E70F4">
        <w:rPr>
          <w:sz w:val="16"/>
          <w:szCs w:val="16"/>
        </w:rPr>
        <w:t>Tabele ze szczegółowym wyjaśnieniem omawianych uwag stanowią załącznik do protokołu. Głosowania cząstkowe zostały przeprowadzone jedynie w przypadku działań, do których pojawiły się zmiany zapisów podczas dyskusji na posiedzeniu</w:t>
      </w:r>
      <w:r w:rsidR="000726DF">
        <w:rPr>
          <w:sz w:val="16"/>
          <w:szCs w:val="16"/>
        </w:rPr>
        <w:t xml:space="preserve"> lub w przerwie.</w:t>
      </w:r>
    </w:p>
  </w:footnote>
  <w:footnote w:id="3">
    <w:p w:rsidR="00CE6BB5" w:rsidRPr="0005170E" w:rsidRDefault="00CE6BB5">
      <w:pPr>
        <w:pStyle w:val="Tekstprzypisudolnego"/>
        <w:rPr>
          <w:sz w:val="16"/>
          <w:szCs w:val="16"/>
        </w:rPr>
      </w:pPr>
      <w:r>
        <w:rPr>
          <w:rStyle w:val="Odwoanieprzypisudolnego"/>
        </w:rPr>
        <w:footnoteRef/>
      </w:r>
      <w:r>
        <w:t xml:space="preserve"> </w:t>
      </w:r>
      <w:r w:rsidRPr="0005170E">
        <w:rPr>
          <w:sz w:val="16"/>
          <w:szCs w:val="16"/>
        </w:rPr>
        <w:t xml:space="preserve">Regulamin KM nie zawiera zapisów, które w tej kwestii należałoby zmienić. Zawiera natomiast zapis, iż dokumenty będące przedmiotem obrad wraz z proponowanym porządkiem obrad wysyłane są drogą elektroniczną do członków Komitetu, ich zastępców,  przedstawicieli KE oraz do wiadomości stałym obserwatorom, co najmniej 10 dni roboczych przed planowanym posiedzeniem Komitetu. IZ RPO WD z własnej inicjatywy znacznie wydłuża proces konsultacji projektu poszczególnych grup kryteriów przewidując dwa etapy konsultacji kryteriów.  Pierwszy etap rozpoczyna się znacznie </w:t>
      </w:r>
      <w:r>
        <w:rPr>
          <w:sz w:val="16"/>
          <w:szCs w:val="16"/>
        </w:rPr>
        <w:t xml:space="preserve">wcześniej </w:t>
      </w:r>
      <w:r w:rsidRPr="0005170E">
        <w:rPr>
          <w:sz w:val="16"/>
          <w:szCs w:val="16"/>
        </w:rPr>
        <w:t>przed regulaminowym terminem ww.10 dni</w:t>
      </w:r>
      <w:r>
        <w:rPr>
          <w:sz w:val="16"/>
          <w:szCs w:val="16"/>
        </w:rPr>
        <w:t>.</w:t>
      </w:r>
      <w:r w:rsidRPr="0005170E">
        <w:rPr>
          <w:sz w:val="16"/>
          <w:szCs w:val="16"/>
        </w:rPr>
        <w:t xml:space="preserve"> Ponadto organizuje </w:t>
      </w:r>
      <w:r>
        <w:rPr>
          <w:sz w:val="16"/>
          <w:szCs w:val="16"/>
        </w:rPr>
        <w:t xml:space="preserve">się </w:t>
      </w:r>
      <w:r w:rsidRPr="0005170E">
        <w:rPr>
          <w:sz w:val="16"/>
          <w:szCs w:val="16"/>
        </w:rPr>
        <w:t>również spotkania konsultacyjne, podczas których można zgłosić uwagi osobiście. Stąd prośba</w:t>
      </w:r>
      <w:r>
        <w:rPr>
          <w:sz w:val="16"/>
          <w:szCs w:val="16"/>
        </w:rPr>
        <w:t xml:space="preserve"> dyr. D. Soboty</w:t>
      </w:r>
      <w:r w:rsidRPr="0005170E">
        <w:rPr>
          <w:sz w:val="16"/>
          <w:szCs w:val="16"/>
        </w:rPr>
        <w:t>, która pojawiła się podczas posiedzenia, skierowana  do członków KM, aby przestrzegać terminów oraz odpowiednio wcześniej zgłaszać</w:t>
      </w:r>
      <w:r>
        <w:rPr>
          <w:sz w:val="16"/>
          <w:szCs w:val="16"/>
        </w:rPr>
        <w:t xml:space="preserve"> uwagi.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F1" w:rsidRPr="00D537F1" w:rsidRDefault="00D537F1" w:rsidP="00D537F1">
    <w:pPr>
      <w:pStyle w:val="Nagwek"/>
      <w:jc w:val="both"/>
      <w:rPr>
        <w:rFonts w:ascii="Calibri" w:eastAsia="Calibri" w:hAnsi="Calibri" w:cs="Times New Roman"/>
      </w:rPr>
    </w:pPr>
    <w:r>
      <w:tab/>
    </w:r>
    <w:r>
      <w:rPr>
        <w:rFonts w:ascii="Calibri" w:eastAsia="Calibri" w:hAnsi="Calibri" w:cs="Times New Roman"/>
        <w:noProof/>
        <w:lang w:eastAsia="pl-PL"/>
      </w:rPr>
      <w:drawing>
        <wp:inline distT="0" distB="0" distL="0" distR="0" wp14:anchorId="108790E2" wp14:editId="3BCDF74F">
          <wp:extent cx="5754370" cy="64643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646430"/>
                  </a:xfrm>
                  <a:prstGeom prst="rect">
                    <a:avLst/>
                  </a:prstGeom>
                  <a:noFill/>
                  <a:ln>
                    <a:noFill/>
                  </a:ln>
                </pic:spPr>
              </pic:pic>
            </a:graphicData>
          </a:graphic>
        </wp:inline>
      </w:drawing>
    </w:r>
  </w:p>
  <w:p w:rsidR="00D537F1" w:rsidRDefault="00D537F1" w:rsidP="00D537F1">
    <w:pPr>
      <w:pStyle w:val="Nagwek"/>
      <w:tabs>
        <w:tab w:val="clear" w:pos="4536"/>
        <w:tab w:val="clear" w:pos="9072"/>
        <w:tab w:val="left" w:pos="14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0E6E"/>
    <w:multiLevelType w:val="hybridMultilevel"/>
    <w:tmpl w:val="06E601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7B52175"/>
    <w:multiLevelType w:val="hybridMultilevel"/>
    <w:tmpl w:val="7F98738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nsid w:val="7A1D0E26"/>
    <w:multiLevelType w:val="hybridMultilevel"/>
    <w:tmpl w:val="3D66E1DC"/>
    <w:lvl w:ilvl="0" w:tplc="D0A623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91"/>
    <w:rsid w:val="0000153E"/>
    <w:rsid w:val="000039F3"/>
    <w:rsid w:val="00016E87"/>
    <w:rsid w:val="00016EA8"/>
    <w:rsid w:val="00020547"/>
    <w:rsid w:val="00020935"/>
    <w:rsid w:val="0002446E"/>
    <w:rsid w:val="00030518"/>
    <w:rsid w:val="00030DAB"/>
    <w:rsid w:val="0003112A"/>
    <w:rsid w:val="0003714C"/>
    <w:rsid w:val="0004097E"/>
    <w:rsid w:val="00042C46"/>
    <w:rsid w:val="0004370E"/>
    <w:rsid w:val="00043E0D"/>
    <w:rsid w:val="000473A4"/>
    <w:rsid w:val="0005170E"/>
    <w:rsid w:val="0005247D"/>
    <w:rsid w:val="000533DC"/>
    <w:rsid w:val="000537AC"/>
    <w:rsid w:val="0005612A"/>
    <w:rsid w:val="00057264"/>
    <w:rsid w:val="00057A87"/>
    <w:rsid w:val="000610DD"/>
    <w:rsid w:val="00061E68"/>
    <w:rsid w:val="000625F9"/>
    <w:rsid w:val="000647A0"/>
    <w:rsid w:val="00064CAE"/>
    <w:rsid w:val="0007041C"/>
    <w:rsid w:val="000726DF"/>
    <w:rsid w:val="00074472"/>
    <w:rsid w:val="00074AEA"/>
    <w:rsid w:val="0007537A"/>
    <w:rsid w:val="00075EB3"/>
    <w:rsid w:val="0008072C"/>
    <w:rsid w:val="0008177F"/>
    <w:rsid w:val="00094CB2"/>
    <w:rsid w:val="00095006"/>
    <w:rsid w:val="00095E7B"/>
    <w:rsid w:val="00095F7F"/>
    <w:rsid w:val="00097D7C"/>
    <w:rsid w:val="000A478E"/>
    <w:rsid w:val="000A639D"/>
    <w:rsid w:val="000B2FB6"/>
    <w:rsid w:val="000B3EE4"/>
    <w:rsid w:val="000B781A"/>
    <w:rsid w:val="000C14A9"/>
    <w:rsid w:val="000C40FB"/>
    <w:rsid w:val="000C66C6"/>
    <w:rsid w:val="000D275D"/>
    <w:rsid w:val="000D2801"/>
    <w:rsid w:val="000D3CFE"/>
    <w:rsid w:val="000D5A97"/>
    <w:rsid w:val="000D5B0A"/>
    <w:rsid w:val="000D6C6B"/>
    <w:rsid w:val="000D71FC"/>
    <w:rsid w:val="000E0AB6"/>
    <w:rsid w:val="000E451E"/>
    <w:rsid w:val="000E671E"/>
    <w:rsid w:val="000F3D32"/>
    <w:rsid w:val="0010451B"/>
    <w:rsid w:val="001072CA"/>
    <w:rsid w:val="001143D1"/>
    <w:rsid w:val="0011466E"/>
    <w:rsid w:val="00115818"/>
    <w:rsid w:val="00115E23"/>
    <w:rsid w:val="0011788A"/>
    <w:rsid w:val="00122538"/>
    <w:rsid w:val="0012287F"/>
    <w:rsid w:val="0012432C"/>
    <w:rsid w:val="00131D39"/>
    <w:rsid w:val="00135BA1"/>
    <w:rsid w:val="001471FC"/>
    <w:rsid w:val="001479CA"/>
    <w:rsid w:val="00150ED5"/>
    <w:rsid w:val="00152CA0"/>
    <w:rsid w:val="00153FA0"/>
    <w:rsid w:val="0015674C"/>
    <w:rsid w:val="00161238"/>
    <w:rsid w:val="00167EB6"/>
    <w:rsid w:val="00175635"/>
    <w:rsid w:val="00177816"/>
    <w:rsid w:val="00181283"/>
    <w:rsid w:val="00191D2F"/>
    <w:rsid w:val="001941AD"/>
    <w:rsid w:val="00197B24"/>
    <w:rsid w:val="001A237E"/>
    <w:rsid w:val="001A5AEB"/>
    <w:rsid w:val="001A76DD"/>
    <w:rsid w:val="001B04B3"/>
    <w:rsid w:val="001B53A3"/>
    <w:rsid w:val="001C4935"/>
    <w:rsid w:val="001D5BFB"/>
    <w:rsid w:val="001D7C0D"/>
    <w:rsid w:val="001E3358"/>
    <w:rsid w:val="001E5817"/>
    <w:rsid w:val="001F01B0"/>
    <w:rsid w:val="001F290E"/>
    <w:rsid w:val="001F2D19"/>
    <w:rsid w:val="001F63A8"/>
    <w:rsid w:val="001F7EB4"/>
    <w:rsid w:val="002028BB"/>
    <w:rsid w:val="002067A8"/>
    <w:rsid w:val="00212428"/>
    <w:rsid w:val="00212D05"/>
    <w:rsid w:val="0021339C"/>
    <w:rsid w:val="00214483"/>
    <w:rsid w:val="0022285C"/>
    <w:rsid w:val="00223B19"/>
    <w:rsid w:val="00224934"/>
    <w:rsid w:val="00224FB5"/>
    <w:rsid w:val="00236B46"/>
    <w:rsid w:val="00240615"/>
    <w:rsid w:val="0024299D"/>
    <w:rsid w:val="00244CBF"/>
    <w:rsid w:val="00245A31"/>
    <w:rsid w:val="0024626A"/>
    <w:rsid w:val="002466DA"/>
    <w:rsid w:val="00250115"/>
    <w:rsid w:val="002504A3"/>
    <w:rsid w:val="00250DF1"/>
    <w:rsid w:val="002516B1"/>
    <w:rsid w:val="00254612"/>
    <w:rsid w:val="002611E9"/>
    <w:rsid w:val="00262D51"/>
    <w:rsid w:val="00264CA2"/>
    <w:rsid w:val="002653D7"/>
    <w:rsid w:val="00266168"/>
    <w:rsid w:val="00270B3C"/>
    <w:rsid w:val="0027421F"/>
    <w:rsid w:val="00277FC4"/>
    <w:rsid w:val="00280678"/>
    <w:rsid w:val="00282659"/>
    <w:rsid w:val="002963CB"/>
    <w:rsid w:val="002A4F72"/>
    <w:rsid w:val="002A5E07"/>
    <w:rsid w:val="002B0E5E"/>
    <w:rsid w:val="002B17F4"/>
    <w:rsid w:val="002B2252"/>
    <w:rsid w:val="002B68C2"/>
    <w:rsid w:val="002C3E39"/>
    <w:rsid w:val="002C5247"/>
    <w:rsid w:val="002D2287"/>
    <w:rsid w:val="002D702A"/>
    <w:rsid w:val="002E3209"/>
    <w:rsid w:val="002E4302"/>
    <w:rsid w:val="002E70F4"/>
    <w:rsid w:val="002F134E"/>
    <w:rsid w:val="002F4055"/>
    <w:rsid w:val="002F622A"/>
    <w:rsid w:val="002F755C"/>
    <w:rsid w:val="00302B40"/>
    <w:rsid w:val="00302EC1"/>
    <w:rsid w:val="00304D87"/>
    <w:rsid w:val="0032508E"/>
    <w:rsid w:val="003251A0"/>
    <w:rsid w:val="00325539"/>
    <w:rsid w:val="0032613D"/>
    <w:rsid w:val="00326B36"/>
    <w:rsid w:val="00330A01"/>
    <w:rsid w:val="0033604E"/>
    <w:rsid w:val="00336EE6"/>
    <w:rsid w:val="003422BD"/>
    <w:rsid w:val="0034426C"/>
    <w:rsid w:val="003448FE"/>
    <w:rsid w:val="00345B20"/>
    <w:rsid w:val="00347085"/>
    <w:rsid w:val="00351483"/>
    <w:rsid w:val="003558DB"/>
    <w:rsid w:val="00356A40"/>
    <w:rsid w:val="003571E2"/>
    <w:rsid w:val="0036392D"/>
    <w:rsid w:val="003659BD"/>
    <w:rsid w:val="00367BFB"/>
    <w:rsid w:val="0037119B"/>
    <w:rsid w:val="00372719"/>
    <w:rsid w:val="00373528"/>
    <w:rsid w:val="0037473F"/>
    <w:rsid w:val="003761B2"/>
    <w:rsid w:val="003800CD"/>
    <w:rsid w:val="00392297"/>
    <w:rsid w:val="00394787"/>
    <w:rsid w:val="003A2999"/>
    <w:rsid w:val="003A38C7"/>
    <w:rsid w:val="003A5712"/>
    <w:rsid w:val="003A6013"/>
    <w:rsid w:val="003B08B7"/>
    <w:rsid w:val="003B12C6"/>
    <w:rsid w:val="003B46EF"/>
    <w:rsid w:val="003C35BD"/>
    <w:rsid w:val="003C6C74"/>
    <w:rsid w:val="003C7481"/>
    <w:rsid w:val="003D0C0E"/>
    <w:rsid w:val="003D2F4B"/>
    <w:rsid w:val="003D4C5B"/>
    <w:rsid w:val="003D6E15"/>
    <w:rsid w:val="003D7F73"/>
    <w:rsid w:val="003E0DA9"/>
    <w:rsid w:val="003E141E"/>
    <w:rsid w:val="003E19A0"/>
    <w:rsid w:val="003E3A6D"/>
    <w:rsid w:val="003E4549"/>
    <w:rsid w:val="003F29D1"/>
    <w:rsid w:val="003F3FDC"/>
    <w:rsid w:val="003F4487"/>
    <w:rsid w:val="003F5BC5"/>
    <w:rsid w:val="003F7CDC"/>
    <w:rsid w:val="0040658E"/>
    <w:rsid w:val="0040703E"/>
    <w:rsid w:val="00407188"/>
    <w:rsid w:val="00410499"/>
    <w:rsid w:val="00412F46"/>
    <w:rsid w:val="00423D2D"/>
    <w:rsid w:val="004308C5"/>
    <w:rsid w:val="00431D2D"/>
    <w:rsid w:val="004338AC"/>
    <w:rsid w:val="004373F7"/>
    <w:rsid w:val="004407BC"/>
    <w:rsid w:val="0045264F"/>
    <w:rsid w:val="00453B6B"/>
    <w:rsid w:val="00454D5C"/>
    <w:rsid w:val="00457D32"/>
    <w:rsid w:val="00470F50"/>
    <w:rsid w:val="00471D8C"/>
    <w:rsid w:val="004732F6"/>
    <w:rsid w:val="0048039E"/>
    <w:rsid w:val="00484502"/>
    <w:rsid w:val="00487F48"/>
    <w:rsid w:val="0049065E"/>
    <w:rsid w:val="00493515"/>
    <w:rsid w:val="00493944"/>
    <w:rsid w:val="004957B3"/>
    <w:rsid w:val="004977E5"/>
    <w:rsid w:val="004A052E"/>
    <w:rsid w:val="004A71F7"/>
    <w:rsid w:val="004A7CA9"/>
    <w:rsid w:val="004B3C8E"/>
    <w:rsid w:val="004B7664"/>
    <w:rsid w:val="004B7C81"/>
    <w:rsid w:val="004C16A1"/>
    <w:rsid w:val="004C6683"/>
    <w:rsid w:val="004C6E3E"/>
    <w:rsid w:val="004D2E85"/>
    <w:rsid w:val="004D7286"/>
    <w:rsid w:val="004D73BF"/>
    <w:rsid w:val="004E2846"/>
    <w:rsid w:val="004E286F"/>
    <w:rsid w:val="004E5BE9"/>
    <w:rsid w:val="004F0D5F"/>
    <w:rsid w:val="004F2C27"/>
    <w:rsid w:val="004F3AE7"/>
    <w:rsid w:val="004F3CD8"/>
    <w:rsid w:val="00501A7A"/>
    <w:rsid w:val="005052D7"/>
    <w:rsid w:val="005054D3"/>
    <w:rsid w:val="005066FD"/>
    <w:rsid w:val="00512E76"/>
    <w:rsid w:val="005217A3"/>
    <w:rsid w:val="0052624B"/>
    <w:rsid w:val="00531866"/>
    <w:rsid w:val="00534B47"/>
    <w:rsid w:val="00534B60"/>
    <w:rsid w:val="005365A4"/>
    <w:rsid w:val="00536F18"/>
    <w:rsid w:val="0053732A"/>
    <w:rsid w:val="00537513"/>
    <w:rsid w:val="00537D1B"/>
    <w:rsid w:val="00540E05"/>
    <w:rsid w:val="00541B09"/>
    <w:rsid w:val="00542697"/>
    <w:rsid w:val="0054340E"/>
    <w:rsid w:val="005475A8"/>
    <w:rsid w:val="005504C2"/>
    <w:rsid w:val="00552360"/>
    <w:rsid w:val="00552EDC"/>
    <w:rsid w:val="00557FB2"/>
    <w:rsid w:val="005608DF"/>
    <w:rsid w:val="0056417A"/>
    <w:rsid w:val="005702ED"/>
    <w:rsid w:val="005706BC"/>
    <w:rsid w:val="00576073"/>
    <w:rsid w:val="00581A26"/>
    <w:rsid w:val="00590749"/>
    <w:rsid w:val="00591168"/>
    <w:rsid w:val="00593DD8"/>
    <w:rsid w:val="00594D67"/>
    <w:rsid w:val="0059766C"/>
    <w:rsid w:val="00597C51"/>
    <w:rsid w:val="005A0E9E"/>
    <w:rsid w:val="005B0C2A"/>
    <w:rsid w:val="005B1F4C"/>
    <w:rsid w:val="005B5F16"/>
    <w:rsid w:val="005B6ED7"/>
    <w:rsid w:val="005B7695"/>
    <w:rsid w:val="005C2E40"/>
    <w:rsid w:val="005C396C"/>
    <w:rsid w:val="005C4B42"/>
    <w:rsid w:val="005C5495"/>
    <w:rsid w:val="005C74EC"/>
    <w:rsid w:val="005E1895"/>
    <w:rsid w:val="005E78E2"/>
    <w:rsid w:val="005F4778"/>
    <w:rsid w:val="006011E7"/>
    <w:rsid w:val="006017F8"/>
    <w:rsid w:val="00601BC3"/>
    <w:rsid w:val="006041BD"/>
    <w:rsid w:val="00611536"/>
    <w:rsid w:val="00612B1B"/>
    <w:rsid w:val="00616705"/>
    <w:rsid w:val="0062178E"/>
    <w:rsid w:val="0062579A"/>
    <w:rsid w:val="0062594C"/>
    <w:rsid w:val="0063218B"/>
    <w:rsid w:val="00633BEF"/>
    <w:rsid w:val="006357A9"/>
    <w:rsid w:val="00637A85"/>
    <w:rsid w:val="00642EF6"/>
    <w:rsid w:val="00643DE6"/>
    <w:rsid w:val="00644C91"/>
    <w:rsid w:val="00654F06"/>
    <w:rsid w:val="006563C9"/>
    <w:rsid w:val="00656956"/>
    <w:rsid w:val="006654D3"/>
    <w:rsid w:val="00666AFB"/>
    <w:rsid w:val="006710CE"/>
    <w:rsid w:val="006724D0"/>
    <w:rsid w:val="00672A7A"/>
    <w:rsid w:val="006825A5"/>
    <w:rsid w:val="0068414B"/>
    <w:rsid w:val="00685AED"/>
    <w:rsid w:val="00691694"/>
    <w:rsid w:val="00695283"/>
    <w:rsid w:val="006A3464"/>
    <w:rsid w:val="006A3975"/>
    <w:rsid w:val="006A4274"/>
    <w:rsid w:val="006B04C1"/>
    <w:rsid w:val="006B4269"/>
    <w:rsid w:val="006B527F"/>
    <w:rsid w:val="006B7AE0"/>
    <w:rsid w:val="006C3163"/>
    <w:rsid w:val="006C3652"/>
    <w:rsid w:val="006C39DA"/>
    <w:rsid w:val="006C5056"/>
    <w:rsid w:val="006C7456"/>
    <w:rsid w:val="006D2B59"/>
    <w:rsid w:val="006D4694"/>
    <w:rsid w:val="006D4A6A"/>
    <w:rsid w:val="006D4ABA"/>
    <w:rsid w:val="006D6E33"/>
    <w:rsid w:val="006E113A"/>
    <w:rsid w:val="006E2B38"/>
    <w:rsid w:val="006F0213"/>
    <w:rsid w:val="006F168D"/>
    <w:rsid w:val="006F20A0"/>
    <w:rsid w:val="006F499E"/>
    <w:rsid w:val="006F717C"/>
    <w:rsid w:val="00702FD6"/>
    <w:rsid w:val="007047EB"/>
    <w:rsid w:val="00712846"/>
    <w:rsid w:val="00713A84"/>
    <w:rsid w:val="00715A02"/>
    <w:rsid w:val="007172AD"/>
    <w:rsid w:val="00732032"/>
    <w:rsid w:val="00733077"/>
    <w:rsid w:val="0073335F"/>
    <w:rsid w:val="00733780"/>
    <w:rsid w:val="00734DBE"/>
    <w:rsid w:val="00741469"/>
    <w:rsid w:val="0074505B"/>
    <w:rsid w:val="00745FD4"/>
    <w:rsid w:val="007478F3"/>
    <w:rsid w:val="007520D5"/>
    <w:rsid w:val="007525B5"/>
    <w:rsid w:val="007558EA"/>
    <w:rsid w:val="0076278D"/>
    <w:rsid w:val="007628F5"/>
    <w:rsid w:val="007629AD"/>
    <w:rsid w:val="00765087"/>
    <w:rsid w:val="007659E3"/>
    <w:rsid w:val="00767809"/>
    <w:rsid w:val="00767D63"/>
    <w:rsid w:val="0077172A"/>
    <w:rsid w:val="007717EF"/>
    <w:rsid w:val="007746CD"/>
    <w:rsid w:val="00774937"/>
    <w:rsid w:val="00775F26"/>
    <w:rsid w:val="007760C7"/>
    <w:rsid w:val="007766E0"/>
    <w:rsid w:val="00781088"/>
    <w:rsid w:val="00781C3A"/>
    <w:rsid w:val="007825CF"/>
    <w:rsid w:val="007947E8"/>
    <w:rsid w:val="00794CE4"/>
    <w:rsid w:val="00797D4A"/>
    <w:rsid w:val="007A17E0"/>
    <w:rsid w:val="007A34A0"/>
    <w:rsid w:val="007A5BCC"/>
    <w:rsid w:val="007B3F30"/>
    <w:rsid w:val="007B4668"/>
    <w:rsid w:val="007B6EF0"/>
    <w:rsid w:val="007B7931"/>
    <w:rsid w:val="007C19E7"/>
    <w:rsid w:val="007D563C"/>
    <w:rsid w:val="007E041D"/>
    <w:rsid w:val="007E1FF5"/>
    <w:rsid w:val="007E3B5C"/>
    <w:rsid w:val="007E442D"/>
    <w:rsid w:val="007F0044"/>
    <w:rsid w:val="007F0F3F"/>
    <w:rsid w:val="007F3C79"/>
    <w:rsid w:val="00800B64"/>
    <w:rsid w:val="00800D7D"/>
    <w:rsid w:val="008133A1"/>
    <w:rsid w:val="00814A39"/>
    <w:rsid w:val="00816775"/>
    <w:rsid w:val="00820336"/>
    <w:rsid w:val="008231F5"/>
    <w:rsid w:val="00823C77"/>
    <w:rsid w:val="00831599"/>
    <w:rsid w:val="00842420"/>
    <w:rsid w:val="0084407E"/>
    <w:rsid w:val="008562F8"/>
    <w:rsid w:val="00856EB5"/>
    <w:rsid w:val="00856F45"/>
    <w:rsid w:val="0086137F"/>
    <w:rsid w:val="00871922"/>
    <w:rsid w:val="00871B8F"/>
    <w:rsid w:val="008733F3"/>
    <w:rsid w:val="00874BC2"/>
    <w:rsid w:val="008773C6"/>
    <w:rsid w:val="008804DD"/>
    <w:rsid w:val="00881385"/>
    <w:rsid w:val="00884370"/>
    <w:rsid w:val="00884DA0"/>
    <w:rsid w:val="00885013"/>
    <w:rsid w:val="00886D7E"/>
    <w:rsid w:val="00887CE4"/>
    <w:rsid w:val="008974EA"/>
    <w:rsid w:val="008A41A7"/>
    <w:rsid w:val="008B194B"/>
    <w:rsid w:val="008B1A61"/>
    <w:rsid w:val="008B2DE8"/>
    <w:rsid w:val="008B59AB"/>
    <w:rsid w:val="008B65C6"/>
    <w:rsid w:val="008B7232"/>
    <w:rsid w:val="008C1E9E"/>
    <w:rsid w:val="008D5EEE"/>
    <w:rsid w:val="008E0453"/>
    <w:rsid w:val="008F0C78"/>
    <w:rsid w:val="008F2A88"/>
    <w:rsid w:val="008F47B8"/>
    <w:rsid w:val="008F4941"/>
    <w:rsid w:val="008F744A"/>
    <w:rsid w:val="00900207"/>
    <w:rsid w:val="0090098B"/>
    <w:rsid w:val="00910495"/>
    <w:rsid w:val="009121EE"/>
    <w:rsid w:val="00914E96"/>
    <w:rsid w:val="00925543"/>
    <w:rsid w:val="00925633"/>
    <w:rsid w:val="00926588"/>
    <w:rsid w:val="00926D1C"/>
    <w:rsid w:val="00937359"/>
    <w:rsid w:val="00937B5B"/>
    <w:rsid w:val="009414FA"/>
    <w:rsid w:val="0095254D"/>
    <w:rsid w:val="0095264B"/>
    <w:rsid w:val="009551F4"/>
    <w:rsid w:val="009566B3"/>
    <w:rsid w:val="00967F86"/>
    <w:rsid w:val="009911A6"/>
    <w:rsid w:val="00992E96"/>
    <w:rsid w:val="009A1545"/>
    <w:rsid w:val="009A7423"/>
    <w:rsid w:val="009B612F"/>
    <w:rsid w:val="009C056D"/>
    <w:rsid w:val="009C30D8"/>
    <w:rsid w:val="009D0FEA"/>
    <w:rsid w:val="009D7277"/>
    <w:rsid w:val="009E2F11"/>
    <w:rsid w:val="009E4284"/>
    <w:rsid w:val="009F41D1"/>
    <w:rsid w:val="00A03622"/>
    <w:rsid w:val="00A03A80"/>
    <w:rsid w:val="00A046AF"/>
    <w:rsid w:val="00A07528"/>
    <w:rsid w:val="00A131AC"/>
    <w:rsid w:val="00A175EC"/>
    <w:rsid w:val="00A206E4"/>
    <w:rsid w:val="00A22550"/>
    <w:rsid w:val="00A25EE7"/>
    <w:rsid w:val="00A27DC5"/>
    <w:rsid w:val="00A30068"/>
    <w:rsid w:val="00A301E1"/>
    <w:rsid w:val="00A31BF2"/>
    <w:rsid w:val="00A333B0"/>
    <w:rsid w:val="00A37135"/>
    <w:rsid w:val="00A37825"/>
    <w:rsid w:val="00A406A2"/>
    <w:rsid w:val="00A43267"/>
    <w:rsid w:val="00A4596C"/>
    <w:rsid w:val="00A46279"/>
    <w:rsid w:val="00A4779A"/>
    <w:rsid w:val="00A521C6"/>
    <w:rsid w:val="00A53A0B"/>
    <w:rsid w:val="00A560AD"/>
    <w:rsid w:val="00A608EE"/>
    <w:rsid w:val="00A60B63"/>
    <w:rsid w:val="00A64DE0"/>
    <w:rsid w:val="00A655E0"/>
    <w:rsid w:val="00A6591E"/>
    <w:rsid w:val="00A72303"/>
    <w:rsid w:val="00A72358"/>
    <w:rsid w:val="00A738DD"/>
    <w:rsid w:val="00A8440A"/>
    <w:rsid w:val="00A8520B"/>
    <w:rsid w:val="00A86524"/>
    <w:rsid w:val="00A873D8"/>
    <w:rsid w:val="00A94B32"/>
    <w:rsid w:val="00A969A0"/>
    <w:rsid w:val="00A96B35"/>
    <w:rsid w:val="00AA1868"/>
    <w:rsid w:val="00AA188A"/>
    <w:rsid w:val="00AA7B89"/>
    <w:rsid w:val="00AB1995"/>
    <w:rsid w:val="00AB2CA3"/>
    <w:rsid w:val="00AC1D3B"/>
    <w:rsid w:val="00AC38F8"/>
    <w:rsid w:val="00AC6A5C"/>
    <w:rsid w:val="00AC6A80"/>
    <w:rsid w:val="00AC7533"/>
    <w:rsid w:val="00AC7990"/>
    <w:rsid w:val="00AE4743"/>
    <w:rsid w:val="00AF04A4"/>
    <w:rsid w:val="00AF1525"/>
    <w:rsid w:val="00AF194C"/>
    <w:rsid w:val="00AF22B1"/>
    <w:rsid w:val="00AF670B"/>
    <w:rsid w:val="00B02413"/>
    <w:rsid w:val="00B05B3B"/>
    <w:rsid w:val="00B0684E"/>
    <w:rsid w:val="00B07DBB"/>
    <w:rsid w:val="00B118A8"/>
    <w:rsid w:val="00B11C4B"/>
    <w:rsid w:val="00B11F2B"/>
    <w:rsid w:val="00B15D23"/>
    <w:rsid w:val="00B204A3"/>
    <w:rsid w:val="00B26AB1"/>
    <w:rsid w:val="00B26D7A"/>
    <w:rsid w:val="00B36C54"/>
    <w:rsid w:val="00B41123"/>
    <w:rsid w:val="00B419F0"/>
    <w:rsid w:val="00B43AE9"/>
    <w:rsid w:val="00B50B7E"/>
    <w:rsid w:val="00B55007"/>
    <w:rsid w:val="00B56AE1"/>
    <w:rsid w:val="00B67271"/>
    <w:rsid w:val="00B7511E"/>
    <w:rsid w:val="00B802D3"/>
    <w:rsid w:val="00B82D96"/>
    <w:rsid w:val="00B87EE4"/>
    <w:rsid w:val="00B924AF"/>
    <w:rsid w:val="00B92CCB"/>
    <w:rsid w:val="00B93C8D"/>
    <w:rsid w:val="00B95770"/>
    <w:rsid w:val="00BA091D"/>
    <w:rsid w:val="00BA5322"/>
    <w:rsid w:val="00BC2D17"/>
    <w:rsid w:val="00BC5170"/>
    <w:rsid w:val="00BC5221"/>
    <w:rsid w:val="00BD1E76"/>
    <w:rsid w:val="00BD2245"/>
    <w:rsid w:val="00BD22D9"/>
    <w:rsid w:val="00BD29CC"/>
    <w:rsid w:val="00BD2B05"/>
    <w:rsid w:val="00BE1039"/>
    <w:rsid w:val="00BE38E7"/>
    <w:rsid w:val="00BE3BBB"/>
    <w:rsid w:val="00BE6A18"/>
    <w:rsid w:val="00BE73AB"/>
    <w:rsid w:val="00BE7CCF"/>
    <w:rsid w:val="00BE7F4C"/>
    <w:rsid w:val="00BF1192"/>
    <w:rsid w:val="00BF1CBF"/>
    <w:rsid w:val="00BF7381"/>
    <w:rsid w:val="00C06527"/>
    <w:rsid w:val="00C12B60"/>
    <w:rsid w:val="00C16216"/>
    <w:rsid w:val="00C223B9"/>
    <w:rsid w:val="00C23FEB"/>
    <w:rsid w:val="00C2502D"/>
    <w:rsid w:val="00C322CD"/>
    <w:rsid w:val="00C3388B"/>
    <w:rsid w:val="00C44FEA"/>
    <w:rsid w:val="00C4679B"/>
    <w:rsid w:val="00C52F5C"/>
    <w:rsid w:val="00C53F06"/>
    <w:rsid w:val="00C568F5"/>
    <w:rsid w:val="00C6004A"/>
    <w:rsid w:val="00C61D4C"/>
    <w:rsid w:val="00C63BC2"/>
    <w:rsid w:val="00C64B84"/>
    <w:rsid w:val="00C6509F"/>
    <w:rsid w:val="00C71BE3"/>
    <w:rsid w:val="00C723C4"/>
    <w:rsid w:val="00C737B2"/>
    <w:rsid w:val="00C73B89"/>
    <w:rsid w:val="00C74669"/>
    <w:rsid w:val="00C82C38"/>
    <w:rsid w:val="00C8786A"/>
    <w:rsid w:val="00C9103A"/>
    <w:rsid w:val="00C91D91"/>
    <w:rsid w:val="00C9574F"/>
    <w:rsid w:val="00C95FD8"/>
    <w:rsid w:val="00C96CC9"/>
    <w:rsid w:val="00CA3756"/>
    <w:rsid w:val="00CB016D"/>
    <w:rsid w:val="00CB1247"/>
    <w:rsid w:val="00CB1706"/>
    <w:rsid w:val="00CC73D9"/>
    <w:rsid w:val="00CC756E"/>
    <w:rsid w:val="00CD20D7"/>
    <w:rsid w:val="00CD726A"/>
    <w:rsid w:val="00CD7620"/>
    <w:rsid w:val="00CE1567"/>
    <w:rsid w:val="00CE26BF"/>
    <w:rsid w:val="00CE338C"/>
    <w:rsid w:val="00CE3B29"/>
    <w:rsid w:val="00CE3F4D"/>
    <w:rsid w:val="00CE4DDE"/>
    <w:rsid w:val="00CE50B2"/>
    <w:rsid w:val="00CE66E4"/>
    <w:rsid w:val="00CE6BB5"/>
    <w:rsid w:val="00CE7121"/>
    <w:rsid w:val="00CE723B"/>
    <w:rsid w:val="00CE7661"/>
    <w:rsid w:val="00CF332B"/>
    <w:rsid w:val="00CF5834"/>
    <w:rsid w:val="00CF6C0E"/>
    <w:rsid w:val="00D00682"/>
    <w:rsid w:val="00D060A5"/>
    <w:rsid w:val="00D101FD"/>
    <w:rsid w:val="00D128FB"/>
    <w:rsid w:val="00D16484"/>
    <w:rsid w:val="00D20713"/>
    <w:rsid w:val="00D22577"/>
    <w:rsid w:val="00D247C7"/>
    <w:rsid w:val="00D258F9"/>
    <w:rsid w:val="00D27BB9"/>
    <w:rsid w:val="00D3043F"/>
    <w:rsid w:val="00D358A7"/>
    <w:rsid w:val="00D50317"/>
    <w:rsid w:val="00D509B4"/>
    <w:rsid w:val="00D510D6"/>
    <w:rsid w:val="00D537F1"/>
    <w:rsid w:val="00D5404B"/>
    <w:rsid w:val="00D55B09"/>
    <w:rsid w:val="00D67024"/>
    <w:rsid w:val="00D67057"/>
    <w:rsid w:val="00D70A67"/>
    <w:rsid w:val="00D70AE8"/>
    <w:rsid w:val="00D7373C"/>
    <w:rsid w:val="00D756C4"/>
    <w:rsid w:val="00D76EED"/>
    <w:rsid w:val="00D80431"/>
    <w:rsid w:val="00D840EE"/>
    <w:rsid w:val="00D8757A"/>
    <w:rsid w:val="00D91F65"/>
    <w:rsid w:val="00D965E4"/>
    <w:rsid w:val="00D97827"/>
    <w:rsid w:val="00DA0073"/>
    <w:rsid w:val="00DA1490"/>
    <w:rsid w:val="00DA39BC"/>
    <w:rsid w:val="00DB14C6"/>
    <w:rsid w:val="00DB7228"/>
    <w:rsid w:val="00DC05D5"/>
    <w:rsid w:val="00DC0D5C"/>
    <w:rsid w:val="00DC4378"/>
    <w:rsid w:val="00DD0F94"/>
    <w:rsid w:val="00DD174D"/>
    <w:rsid w:val="00DD2B38"/>
    <w:rsid w:val="00DD53AF"/>
    <w:rsid w:val="00DE1E03"/>
    <w:rsid w:val="00DE46C6"/>
    <w:rsid w:val="00DE6EC3"/>
    <w:rsid w:val="00DF6627"/>
    <w:rsid w:val="00E024F6"/>
    <w:rsid w:val="00E028B5"/>
    <w:rsid w:val="00E044AD"/>
    <w:rsid w:val="00E06329"/>
    <w:rsid w:val="00E103AC"/>
    <w:rsid w:val="00E11547"/>
    <w:rsid w:val="00E1343B"/>
    <w:rsid w:val="00E32CA0"/>
    <w:rsid w:val="00E3372D"/>
    <w:rsid w:val="00E33B85"/>
    <w:rsid w:val="00E40C8A"/>
    <w:rsid w:val="00E41B38"/>
    <w:rsid w:val="00E460D9"/>
    <w:rsid w:val="00E51A35"/>
    <w:rsid w:val="00E52B91"/>
    <w:rsid w:val="00E5439A"/>
    <w:rsid w:val="00E5450B"/>
    <w:rsid w:val="00E551F0"/>
    <w:rsid w:val="00E56EED"/>
    <w:rsid w:val="00E63061"/>
    <w:rsid w:val="00E67B0C"/>
    <w:rsid w:val="00E67DB3"/>
    <w:rsid w:val="00E70248"/>
    <w:rsid w:val="00E742EF"/>
    <w:rsid w:val="00E76D8E"/>
    <w:rsid w:val="00E8191D"/>
    <w:rsid w:val="00E81CE7"/>
    <w:rsid w:val="00E85ED6"/>
    <w:rsid w:val="00E9211B"/>
    <w:rsid w:val="00EA1C41"/>
    <w:rsid w:val="00EA5ADE"/>
    <w:rsid w:val="00EA7A24"/>
    <w:rsid w:val="00EB0691"/>
    <w:rsid w:val="00EB161B"/>
    <w:rsid w:val="00EB6B4A"/>
    <w:rsid w:val="00EC4574"/>
    <w:rsid w:val="00EC47AF"/>
    <w:rsid w:val="00ED16E7"/>
    <w:rsid w:val="00EE0DF6"/>
    <w:rsid w:val="00EE60A5"/>
    <w:rsid w:val="00EF274F"/>
    <w:rsid w:val="00F0077B"/>
    <w:rsid w:val="00F043FD"/>
    <w:rsid w:val="00F07EB1"/>
    <w:rsid w:val="00F11FA4"/>
    <w:rsid w:val="00F155AC"/>
    <w:rsid w:val="00F16217"/>
    <w:rsid w:val="00F209AB"/>
    <w:rsid w:val="00F2288C"/>
    <w:rsid w:val="00F230D9"/>
    <w:rsid w:val="00F25CF4"/>
    <w:rsid w:val="00F26BB0"/>
    <w:rsid w:val="00F31234"/>
    <w:rsid w:val="00F34250"/>
    <w:rsid w:val="00F36035"/>
    <w:rsid w:val="00F375A2"/>
    <w:rsid w:val="00F41887"/>
    <w:rsid w:val="00F45982"/>
    <w:rsid w:val="00F466CE"/>
    <w:rsid w:val="00F47603"/>
    <w:rsid w:val="00F54E9F"/>
    <w:rsid w:val="00F56EEF"/>
    <w:rsid w:val="00F6030B"/>
    <w:rsid w:val="00F60F82"/>
    <w:rsid w:val="00F63ED5"/>
    <w:rsid w:val="00F64DB0"/>
    <w:rsid w:val="00F702BA"/>
    <w:rsid w:val="00F713D7"/>
    <w:rsid w:val="00F7157D"/>
    <w:rsid w:val="00F81082"/>
    <w:rsid w:val="00F81BB5"/>
    <w:rsid w:val="00F82034"/>
    <w:rsid w:val="00F84BA0"/>
    <w:rsid w:val="00F9649C"/>
    <w:rsid w:val="00FA1900"/>
    <w:rsid w:val="00FA1D1B"/>
    <w:rsid w:val="00FA4351"/>
    <w:rsid w:val="00FA4DE0"/>
    <w:rsid w:val="00FA63AD"/>
    <w:rsid w:val="00FC43DC"/>
    <w:rsid w:val="00FC5907"/>
    <w:rsid w:val="00FD65E7"/>
    <w:rsid w:val="00FD7987"/>
    <w:rsid w:val="00FE089F"/>
    <w:rsid w:val="00FE3D1A"/>
    <w:rsid w:val="00FE4EBE"/>
    <w:rsid w:val="00FE794A"/>
    <w:rsid w:val="00FF0597"/>
    <w:rsid w:val="00FF34EB"/>
    <w:rsid w:val="00FF3881"/>
    <w:rsid w:val="00FF4B8C"/>
    <w:rsid w:val="00FF581B"/>
    <w:rsid w:val="00FF7089"/>
    <w:rsid w:val="00FF714A"/>
    <w:rsid w:val="00FF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7BFB"/>
    <w:pPr>
      <w:ind w:left="720"/>
      <w:contextualSpacing/>
    </w:pPr>
  </w:style>
  <w:style w:type="paragraph" w:styleId="Tekstprzypisudolnego">
    <w:name w:val="footnote text"/>
    <w:basedOn w:val="Normalny"/>
    <w:link w:val="TekstprzypisudolnegoZnak"/>
    <w:uiPriority w:val="99"/>
    <w:semiHidden/>
    <w:unhideWhenUsed/>
    <w:rsid w:val="007337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3780"/>
    <w:rPr>
      <w:sz w:val="20"/>
      <w:szCs w:val="20"/>
    </w:rPr>
  </w:style>
  <w:style w:type="character" w:styleId="Odwoanieprzypisudolnego">
    <w:name w:val="footnote reference"/>
    <w:uiPriority w:val="99"/>
    <w:semiHidden/>
    <w:unhideWhenUsed/>
    <w:rsid w:val="00733780"/>
    <w:rPr>
      <w:vertAlign w:val="superscript"/>
    </w:rPr>
  </w:style>
  <w:style w:type="paragraph" w:styleId="Tekstdymka">
    <w:name w:val="Balloon Text"/>
    <w:basedOn w:val="Normalny"/>
    <w:link w:val="TekstdymkaZnak"/>
    <w:uiPriority w:val="99"/>
    <w:semiHidden/>
    <w:unhideWhenUsed/>
    <w:rsid w:val="00C95F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FD8"/>
    <w:rPr>
      <w:rFonts w:ascii="Tahoma" w:hAnsi="Tahoma" w:cs="Tahoma"/>
      <w:sz w:val="16"/>
      <w:szCs w:val="16"/>
    </w:rPr>
  </w:style>
  <w:style w:type="paragraph" w:styleId="Nagwek">
    <w:name w:val="header"/>
    <w:basedOn w:val="Normalny"/>
    <w:link w:val="NagwekZnak"/>
    <w:uiPriority w:val="99"/>
    <w:unhideWhenUsed/>
    <w:rsid w:val="00C73B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3B89"/>
  </w:style>
  <w:style w:type="paragraph" w:styleId="Stopka">
    <w:name w:val="footer"/>
    <w:basedOn w:val="Normalny"/>
    <w:link w:val="StopkaZnak"/>
    <w:uiPriority w:val="99"/>
    <w:unhideWhenUsed/>
    <w:rsid w:val="00C73B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3B89"/>
  </w:style>
  <w:style w:type="paragraph" w:styleId="Tekstprzypisukocowego">
    <w:name w:val="endnote text"/>
    <w:basedOn w:val="Normalny"/>
    <w:link w:val="TekstprzypisukocowegoZnak"/>
    <w:uiPriority w:val="99"/>
    <w:semiHidden/>
    <w:unhideWhenUsed/>
    <w:rsid w:val="00FD7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987"/>
    <w:rPr>
      <w:sz w:val="20"/>
      <w:szCs w:val="20"/>
    </w:rPr>
  </w:style>
  <w:style w:type="character" w:styleId="Odwoanieprzypisukocowego">
    <w:name w:val="endnote reference"/>
    <w:basedOn w:val="Domylnaczcionkaakapitu"/>
    <w:uiPriority w:val="99"/>
    <w:semiHidden/>
    <w:unhideWhenUsed/>
    <w:rsid w:val="00FD7987"/>
    <w:rPr>
      <w:vertAlign w:val="superscript"/>
    </w:rPr>
  </w:style>
  <w:style w:type="character" w:styleId="Odwoaniedokomentarza">
    <w:name w:val="annotation reference"/>
    <w:basedOn w:val="Domylnaczcionkaakapitu"/>
    <w:uiPriority w:val="99"/>
    <w:semiHidden/>
    <w:unhideWhenUsed/>
    <w:rsid w:val="00C63BC2"/>
    <w:rPr>
      <w:sz w:val="16"/>
      <w:szCs w:val="16"/>
    </w:rPr>
  </w:style>
  <w:style w:type="paragraph" w:styleId="Tekstkomentarza">
    <w:name w:val="annotation text"/>
    <w:basedOn w:val="Normalny"/>
    <w:link w:val="TekstkomentarzaZnak"/>
    <w:uiPriority w:val="99"/>
    <w:semiHidden/>
    <w:unhideWhenUsed/>
    <w:rsid w:val="00C63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BC2"/>
    <w:rPr>
      <w:sz w:val="20"/>
      <w:szCs w:val="20"/>
    </w:rPr>
  </w:style>
  <w:style w:type="paragraph" w:styleId="Tematkomentarza">
    <w:name w:val="annotation subject"/>
    <w:basedOn w:val="Tekstkomentarza"/>
    <w:next w:val="Tekstkomentarza"/>
    <w:link w:val="TematkomentarzaZnak"/>
    <w:uiPriority w:val="99"/>
    <w:semiHidden/>
    <w:unhideWhenUsed/>
    <w:rsid w:val="0032613D"/>
    <w:rPr>
      <w:b/>
      <w:bCs/>
    </w:rPr>
  </w:style>
  <w:style w:type="character" w:customStyle="1" w:styleId="TematkomentarzaZnak">
    <w:name w:val="Temat komentarza Znak"/>
    <w:basedOn w:val="TekstkomentarzaZnak"/>
    <w:link w:val="Tematkomentarza"/>
    <w:uiPriority w:val="99"/>
    <w:semiHidden/>
    <w:rsid w:val="0032613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67BFB"/>
    <w:pPr>
      <w:ind w:left="720"/>
      <w:contextualSpacing/>
    </w:pPr>
  </w:style>
  <w:style w:type="paragraph" w:styleId="Tekstprzypisudolnego">
    <w:name w:val="footnote text"/>
    <w:basedOn w:val="Normalny"/>
    <w:link w:val="TekstprzypisudolnegoZnak"/>
    <w:uiPriority w:val="99"/>
    <w:semiHidden/>
    <w:unhideWhenUsed/>
    <w:rsid w:val="0073378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3780"/>
    <w:rPr>
      <w:sz w:val="20"/>
      <w:szCs w:val="20"/>
    </w:rPr>
  </w:style>
  <w:style w:type="character" w:styleId="Odwoanieprzypisudolnego">
    <w:name w:val="footnote reference"/>
    <w:uiPriority w:val="99"/>
    <w:semiHidden/>
    <w:unhideWhenUsed/>
    <w:rsid w:val="00733780"/>
    <w:rPr>
      <w:vertAlign w:val="superscript"/>
    </w:rPr>
  </w:style>
  <w:style w:type="paragraph" w:styleId="Tekstdymka">
    <w:name w:val="Balloon Text"/>
    <w:basedOn w:val="Normalny"/>
    <w:link w:val="TekstdymkaZnak"/>
    <w:uiPriority w:val="99"/>
    <w:semiHidden/>
    <w:unhideWhenUsed/>
    <w:rsid w:val="00C95F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5FD8"/>
    <w:rPr>
      <w:rFonts w:ascii="Tahoma" w:hAnsi="Tahoma" w:cs="Tahoma"/>
      <w:sz w:val="16"/>
      <w:szCs w:val="16"/>
    </w:rPr>
  </w:style>
  <w:style w:type="paragraph" w:styleId="Nagwek">
    <w:name w:val="header"/>
    <w:basedOn w:val="Normalny"/>
    <w:link w:val="NagwekZnak"/>
    <w:uiPriority w:val="99"/>
    <w:unhideWhenUsed/>
    <w:rsid w:val="00C73B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3B89"/>
  </w:style>
  <w:style w:type="paragraph" w:styleId="Stopka">
    <w:name w:val="footer"/>
    <w:basedOn w:val="Normalny"/>
    <w:link w:val="StopkaZnak"/>
    <w:uiPriority w:val="99"/>
    <w:unhideWhenUsed/>
    <w:rsid w:val="00C73B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3B89"/>
  </w:style>
  <w:style w:type="paragraph" w:styleId="Tekstprzypisukocowego">
    <w:name w:val="endnote text"/>
    <w:basedOn w:val="Normalny"/>
    <w:link w:val="TekstprzypisukocowegoZnak"/>
    <w:uiPriority w:val="99"/>
    <w:semiHidden/>
    <w:unhideWhenUsed/>
    <w:rsid w:val="00FD798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7987"/>
    <w:rPr>
      <w:sz w:val="20"/>
      <w:szCs w:val="20"/>
    </w:rPr>
  </w:style>
  <w:style w:type="character" w:styleId="Odwoanieprzypisukocowego">
    <w:name w:val="endnote reference"/>
    <w:basedOn w:val="Domylnaczcionkaakapitu"/>
    <w:uiPriority w:val="99"/>
    <w:semiHidden/>
    <w:unhideWhenUsed/>
    <w:rsid w:val="00FD7987"/>
    <w:rPr>
      <w:vertAlign w:val="superscript"/>
    </w:rPr>
  </w:style>
  <w:style w:type="character" w:styleId="Odwoaniedokomentarza">
    <w:name w:val="annotation reference"/>
    <w:basedOn w:val="Domylnaczcionkaakapitu"/>
    <w:uiPriority w:val="99"/>
    <w:semiHidden/>
    <w:unhideWhenUsed/>
    <w:rsid w:val="00C63BC2"/>
    <w:rPr>
      <w:sz w:val="16"/>
      <w:szCs w:val="16"/>
    </w:rPr>
  </w:style>
  <w:style w:type="paragraph" w:styleId="Tekstkomentarza">
    <w:name w:val="annotation text"/>
    <w:basedOn w:val="Normalny"/>
    <w:link w:val="TekstkomentarzaZnak"/>
    <w:uiPriority w:val="99"/>
    <w:semiHidden/>
    <w:unhideWhenUsed/>
    <w:rsid w:val="00C63B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BC2"/>
    <w:rPr>
      <w:sz w:val="20"/>
      <w:szCs w:val="20"/>
    </w:rPr>
  </w:style>
  <w:style w:type="paragraph" w:styleId="Tematkomentarza">
    <w:name w:val="annotation subject"/>
    <w:basedOn w:val="Tekstkomentarza"/>
    <w:next w:val="Tekstkomentarza"/>
    <w:link w:val="TematkomentarzaZnak"/>
    <w:uiPriority w:val="99"/>
    <w:semiHidden/>
    <w:unhideWhenUsed/>
    <w:rsid w:val="0032613D"/>
    <w:rPr>
      <w:b/>
      <w:bCs/>
    </w:rPr>
  </w:style>
  <w:style w:type="character" w:customStyle="1" w:styleId="TematkomentarzaZnak">
    <w:name w:val="Temat komentarza Znak"/>
    <w:basedOn w:val="TekstkomentarzaZnak"/>
    <w:link w:val="Tematkomentarza"/>
    <w:uiPriority w:val="99"/>
    <w:semiHidden/>
    <w:rsid w:val="003261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7303-F3D1-4DCB-BB07-EC3D29F5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7131</Words>
  <Characters>42786</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Glanert</dc:creator>
  <cp:lastModifiedBy>Olga Glanert</cp:lastModifiedBy>
  <cp:revision>2</cp:revision>
  <cp:lastPrinted>2016-06-08T14:16:00Z</cp:lastPrinted>
  <dcterms:created xsi:type="dcterms:W3CDTF">2016-06-10T10:24:00Z</dcterms:created>
  <dcterms:modified xsi:type="dcterms:W3CDTF">2016-06-10T10:24:00Z</dcterms:modified>
</cp:coreProperties>
</file>