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1C7BAE" w:rsidRPr="00D82D0E" w:rsidRDefault="001C7BAE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Gmina Wrocław </w:t>
      </w:r>
    </w:p>
    <w:p w:rsidR="001C7BAE" w:rsidRPr="00D82D0E" w:rsidRDefault="001C7BAE" w:rsidP="001C7BAE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1C7BAE" w:rsidRPr="00D82D0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1C7BAE" w:rsidRDefault="001C7BAE" w:rsidP="001C7BAE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1C7BAE" w:rsidRPr="00E958D2" w:rsidRDefault="001C7BAE" w:rsidP="001C7BA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>Oś priorytetowa 4  Środowisko i zasoby</w:t>
      </w:r>
    </w:p>
    <w:p w:rsidR="005D5A8F" w:rsidRPr="00A01F5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01F5F">
        <w:rPr>
          <w:rFonts w:cs="Arial"/>
          <w:b/>
          <w:sz w:val="32"/>
          <w:szCs w:val="32"/>
          <w:u w:val="single"/>
        </w:rPr>
        <w:t>Działanie 4.5 Bezpieczeństwo</w:t>
      </w: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AE18F4" w:rsidRPr="00A01F5F" w:rsidRDefault="00AE18F4" w:rsidP="00AE18F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01F5F">
        <w:rPr>
          <w:rFonts w:cs="Arial"/>
          <w:b/>
          <w:sz w:val="32"/>
          <w:szCs w:val="32"/>
        </w:rPr>
        <w:t>Poddziałanie 4.5.</w:t>
      </w:r>
      <w:r w:rsidR="006F5947">
        <w:rPr>
          <w:rFonts w:cs="Arial"/>
          <w:b/>
          <w:sz w:val="32"/>
          <w:szCs w:val="32"/>
        </w:rPr>
        <w:t>2</w:t>
      </w:r>
      <w:r w:rsidRPr="00A01F5F">
        <w:rPr>
          <w:rFonts w:cs="Arial"/>
          <w:b/>
          <w:sz w:val="32"/>
          <w:szCs w:val="32"/>
        </w:rPr>
        <w:t xml:space="preserve"> Bezpieczeństwo – </w:t>
      </w:r>
      <w:r w:rsidRPr="00A01F5F">
        <w:rPr>
          <w:rFonts w:cs="Arial"/>
          <w:b/>
          <w:sz w:val="32"/>
          <w:szCs w:val="32"/>
        </w:rPr>
        <w:br/>
      </w:r>
      <w:r w:rsidR="006F5947">
        <w:rPr>
          <w:rFonts w:cs="Arial"/>
          <w:b/>
          <w:sz w:val="32"/>
          <w:szCs w:val="32"/>
        </w:rPr>
        <w:t xml:space="preserve">ZIT </w:t>
      </w:r>
      <w:proofErr w:type="spellStart"/>
      <w:r w:rsidR="006F5947">
        <w:rPr>
          <w:rFonts w:cs="Arial"/>
          <w:b/>
          <w:sz w:val="32"/>
          <w:szCs w:val="32"/>
        </w:rPr>
        <w:t>WrOF</w:t>
      </w:r>
      <w:proofErr w:type="spellEnd"/>
      <w:r w:rsidRPr="00A01F5F">
        <w:rPr>
          <w:rFonts w:cs="Arial"/>
          <w:b/>
          <w:sz w:val="32"/>
          <w:szCs w:val="32"/>
        </w:rPr>
        <w:t xml:space="preserve"> </w:t>
      </w:r>
    </w:p>
    <w:p w:rsidR="00AE18F4" w:rsidRPr="00A01F5F" w:rsidRDefault="00AE18F4" w:rsidP="00AE18F4">
      <w:pPr>
        <w:tabs>
          <w:tab w:val="left" w:pos="2835"/>
        </w:tabs>
        <w:rPr>
          <w:sz w:val="32"/>
          <w:szCs w:val="32"/>
        </w:rPr>
      </w:pPr>
    </w:p>
    <w:p w:rsidR="00AE18F4" w:rsidRDefault="00AE18F4" w:rsidP="00AE18F4">
      <w:pPr>
        <w:jc w:val="center"/>
        <w:rPr>
          <w:b/>
          <w:sz w:val="32"/>
          <w:szCs w:val="32"/>
        </w:rPr>
      </w:pPr>
      <w:r w:rsidRPr="00A01F5F">
        <w:rPr>
          <w:b/>
          <w:sz w:val="32"/>
          <w:szCs w:val="32"/>
        </w:rPr>
        <w:t>Nr naboru RPDS.04.05.0</w:t>
      </w:r>
      <w:r w:rsidR="001C7BAE">
        <w:rPr>
          <w:b/>
          <w:sz w:val="32"/>
          <w:szCs w:val="32"/>
        </w:rPr>
        <w:t>2</w:t>
      </w:r>
      <w:r w:rsidRPr="00A01F5F">
        <w:rPr>
          <w:b/>
          <w:sz w:val="32"/>
          <w:szCs w:val="32"/>
        </w:rPr>
        <w:t>-IZ.00-02-12</w:t>
      </w:r>
      <w:r w:rsidR="001C7BAE">
        <w:rPr>
          <w:b/>
          <w:sz w:val="32"/>
          <w:szCs w:val="32"/>
        </w:rPr>
        <w:t>7</w:t>
      </w:r>
      <w:r w:rsidRPr="00A01F5F">
        <w:rPr>
          <w:b/>
          <w:sz w:val="32"/>
          <w:szCs w:val="32"/>
        </w:rPr>
        <w:t>/16</w:t>
      </w:r>
    </w:p>
    <w:p w:rsidR="006F5947" w:rsidRPr="00A01F5F" w:rsidRDefault="006F5947" w:rsidP="00AE18F4">
      <w:pPr>
        <w:jc w:val="center"/>
        <w:rPr>
          <w:b/>
          <w:sz w:val="32"/>
          <w:szCs w:val="32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bookmarkEnd w:id="0"/>
          <w:bookmarkEnd w:id="1"/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F5947" w:rsidRPr="007F7945" w:rsidRDefault="000E7589" w:rsidP="006F594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6F5947" w:rsidRPr="00A16A84">
              <w:rPr>
                <w:rFonts w:cs="Arial"/>
              </w:rPr>
              <w:t>Działania 4.</w:t>
            </w:r>
            <w:r w:rsidR="006F5947">
              <w:rPr>
                <w:rFonts w:cs="Arial"/>
              </w:rPr>
              <w:t>5</w:t>
            </w:r>
            <w:r w:rsidR="006F5947" w:rsidRPr="00A16A84">
              <w:rPr>
                <w:rFonts w:cs="Arial"/>
              </w:rPr>
              <w:t xml:space="preserve"> </w:t>
            </w:r>
            <w:r w:rsidR="006F5947" w:rsidRPr="00BA06EA">
              <w:rPr>
                <w:rFonts w:cs="Arial"/>
              </w:rPr>
              <w:t>Bezpieczeństwo - Poddziałanie 4.5.</w:t>
            </w:r>
            <w:r w:rsidR="006F5947">
              <w:rPr>
                <w:rFonts w:cs="Arial"/>
              </w:rPr>
              <w:t>2</w:t>
            </w:r>
            <w:r w:rsidR="006F5947" w:rsidRPr="00BA06EA">
              <w:rPr>
                <w:rFonts w:cs="Arial"/>
              </w:rPr>
              <w:t xml:space="preserve"> Bezpieczeństwo – </w:t>
            </w:r>
            <w:r w:rsidR="006F5947">
              <w:rPr>
                <w:rFonts w:cs="Arial"/>
              </w:rPr>
              <w:t xml:space="preserve">ZIT </w:t>
            </w:r>
            <w:proofErr w:type="spellStart"/>
            <w:r w:rsidR="006F5947">
              <w:rPr>
                <w:rFonts w:cs="Arial"/>
              </w:rPr>
              <w:t>WrOF</w:t>
            </w:r>
            <w:proofErr w:type="spellEnd"/>
            <w:r w:rsidR="006F5947" w:rsidRPr="007F7945">
              <w:rPr>
                <w:rFonts w:cs="Arial"/>
              </w:rPr>
              <w:t>.</w:t>
            </w:r>
          </w:p>
          <w:p w:rsidR="006F5947" w:rsidRPr="00475153" w:rsidRDefault="006F5947" w:rsidP="006F594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475153">
              <w:rPr>
                <w:rFonts w:cs="Arial"/>
                <w:b/>
                <w:u w:val="single"/>
              </w:rPr>
              <w:t xml:space="preserve">Nabór w trybie konkursowym – dla beneficjentów realizujących przedsięwzięcia na terenie Wrocławskiego Obszaru Funkcjonalnego określonego w Strategii ZIT </w:t>
            </w:r>
            <w:proofErr w:type="spellStart"/>
            <w:r w:rsidRPr="00475153">
              <w:rPr>
                <w:rFonts w:cs="Arial"/>
                <w:b/>
                <w:u w:val="single"/>
              </w:rPr>
              <w:t>WrOF</w:t>
            </w:r>
            <w:proofErr w:type="spellEnd"/>
            <w:r w:rsidRPr="00475153">
              <w:rPr>
                <w:rFonts w:cs="Arial"/>
                <w:b/>
                <w:u w:val="single"/>
              </w:rPr>
              <w:t>.</w:t>
            </w:r>
          </w:p>
          <w:p w:rsidR="001613A1" w:rsidRPr="00231404" w:rsidRDefault="001613A1" w:rsidP="00A01F5F">
            <w:pPr>
              <w:suppressAutoHyphens/>
              <w:spacing w:after="0" w:line="240" w:lineRule="auto"/>
              <w:ind w:left="36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F5947" w:rsidRPr="00151119" w:rsidRDefault="006F5947" w:rsidP="00184867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 xml:space="preserve">Funkcjonalnego (ZIT </w:t>
            </w:r>
            <w:proofErr w:type="spellStart"/>
            <w:r w:rsidRPr="00B1379C">
              <w:t>WrOF</w:t>
            </w:r>
            <w:proofErr w:type="spellEnd"/>
            <w:r w:rsidRPr="00B1379C">
              <w:t>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6F5947" w:rsidRPr="00FD6EC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F5947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6F5947" w:rsidRPr="00DB69D3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6F5947" w:rsidRPr="00151119" w:rsidRDefault="006F5947" w:rsidP="00184867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 xml:space="preserve">ZIT </w:t>
            </w:r>
            <w:proofErr w:type="spellStart"/>
            <w:r>
              <w:rPr>
                <w:rFonts w:ascii="Calibri" w:hAnsi="Calibri"/>
              </w:rPr>
              <w:t>WrOF</w:t>
            </w:r>
            <w:proofErr w:type="spellEnd"/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A01F5F" w:rsidRPr="00151119" w:rsidRDefault="00A01F5F" w:rsidP="00A01F5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 xml:space="preserve">jest </w:t>
            </w:r>
            <w:r w:rsidRPr="00151119">
              <w:rPr>
                <w:rFonts w:cs="Calibri"/>
                <w:color w:val="000000"/>
              </w:rPr>
              <w:t xml:space="preserve">typ </w:t>
            </w:r>
            <w:r>
              <w:rPr>
                <w:rFonts w:cs="Calibri"/>
                <w:color w:val="000000"/>
              </w:rPr>
              <w:t>p</w:t>
            </w:r>
            <w:r w:rsidRPr="00151119">
              <w:rPr>
                <w:rFonts w:cs="Calibri"/>
                <w:color w:val="000000"/>
              </w:rPr>
              <w:t>rojekt</w:t>
            </w:r>
            <w:r>
              <w:rPr>
                <w:rFonts w:cs="Calibri"/>
                <w:color w:val="000000"/>
              </w:rPr>
              <w:t>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D </w:t>
            </w:r>
            <w:r w:rsidRPr="00151119">
              <w:rPr>
                <w:rFonts w:cs="Calibri"/>
                <w:color w:val="000000"/>
              </w:rPr>
              <w:t>określon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dla działania 4.</w:t>
            </w:r>
            <w:r>
              <w:rPr>
                <w:rFonts w:cs="Calibri"/>
                <w:color w:val="000000"/>
              </w:rPr>
              <w:t>5 Bezpieczeństwo</w:t>
            </w:r>
            <w:r w:rsidRPr="00151119">
              <w:rPr>
                <w:rFonts w:cs="Calibri"/>
                <w:color w:val="000000"/>
              </w:rPr>
              <w:t xml:space="preserve"> w osi priorytetowej 4 Środowisko i zasoby, tj.:</w:t>
            </w:r>
          </w:p>
          <w:p w:rsidR="00A01F5F" w:rsidRPr="00151119" w:rsidRDefault="00A01F5F" w:rsidP="00A01F5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</w:rPr>
            </w:pPr>
          </w:p>
          <w:p w:rsidR="00A01F5F" w:rsidRPr="00BA06EA" w:rsidRDefault="00A01F5F" w:rsidP="00A01F5F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contextualSpacing/>
              <w:jc w:val="both"/>
            </w:pPr>
            <w:r w:rsidRPr="00BA06EA">
              <w:rPr>
                <w:rFonts w:cs="Calibri"/>
                <w:color w:val="000000"/>
              </w:rPr>
              <w:t>Projekty dotyczące</w:t>
            </w:r>
            <w:r w:rsidRPr="00BA06EA">
              <w:t xml:space="preserve"> wsparcia jednostek ratowniczych włączonych do Krajowego Systemu Ratowniczo-Gaśniczego (KSRG), m.in.:</w:t>
            </w:r>
          </w:p>
          <w:p w:rsidR="00A01F5F" w:rsidRDefault="00A01F5F" w:rsidP="00A01F5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contextualSpacing/>
              <w:jc w:val="both"/>
              <w:rPr>
                <w:rFonts w:asciiTheme="minorHAnsi" w:hAnsiTheme="minorHAnsi"/>
              </w:rPr>
            </w:pPr>
            <w:r w:rsidRPr="00BA06EA">
              <w:rPr>
                <w:rFonts w:asciiTheme="minorHAnsi" w:hAnsiTheme="minorHAnsi"/>
              </w:rPr>
              <w:t>zakup sprzętu do prowadzenia akcji ratowniczych i usuwania skutków zjawisk katastrofalnych lub poważnych awarii.</w:t>
            </w:r>
          </w:p>
          <w:p w:rsidR="00A01F5F" w:rsidRPr="00BA06EA" w:rsidRDefault="00A01F5F" w:rsidP="00A01F5F">
            <w:pPr>
              <w:pStyle w:val="Akapitzlist"/>
              <w:autoSpaceDE w:val="0"/>
              <w:autoSpaceDN w:val="0"/>
              <w:adjustRightInd w:val="0"/>
              <w:spacing w:before="0" w:line="276" w:lineRule="auto"/>
              <w:ind w:left="720"/>
              <w:contextualSpacing/>
              <w:jc w:val="both"/>
              <w:rPr>
                <w:rFonts w:asciiTheme="minorHAnsi" w:hAnsiTheme="minorHAnsi"/>
              </w:rPr>
            </w:pPr>
          </w:p>
          <w:p w:rsidR="00A01F5F" w:rsidRDefault="00A01F5F" w:rsidP="00A01F5F">
            <w:pPr>
              <w:autoSpaceDE w:val="0"/>
              <w:autoSpaceDN w:val="0"/>
              <w:adjustRightInd w:val="0"/>
              <w:spacing w:after="0"/>
              <w:jc w:val="both"/>
            </w:pPr>
            <w:r w:rsidRPr="00BA06EA">
              <w:t>W zakresie jednostek straży pożarnej – wsparcie w ramach RPO udzielane jest dla jednostek Ochotniczej Straży Pożarnej (wsparcie dla jednostek Państwowej Starzy Pożarnej – z poziomu krajowego – w Programie Operacyjnym Infrastruktura i Środowisko).</w:t>
            </w:r>
          </w:p>
          <w:p w:rsidR="00A01F5F" w:rsidRPr="00BA06EA" w:rsidRDefault="00A01F5F" w:rsidP="00A01F5F">
            <w:pPr>
              <w:autoSpaceDE w:val="0"/>
              <w:autoSpaceDN w:val="0"/>
              <w:adjustRightInd w:val="0"/>
              <w:spacing w:after="0"/>
              <w:jc w:val="both"/>
            </w:pPr>
          </w:p>
          <w:p w:rsidR="002368A3" w:rsidRPr="00A01F5F" w:rsidRDefault="00A01F5F" w:rsidP="00A01F5F">
            <w:pPr>
              <w:autoSpaceDE w:val="0"/>
              <w:autoSpaceDN w:val="0"/>
              <w:adjustRightInd w:val="0"/>
              <w:jc w:val="both"/>
            </w:pPr>
            <w:r w:rsidRPr="00C52BEB">
              <w:rPr>
                <w:rFonts w:cs="Arial"/>
              </w:rPr>
              <w:t xml:space="preserve">Uzupełniającym elementem wparcia mogą być działania </w:t>
            </w:r>
            <w:r w:rsidRPr="00C52BEB">
              <w:rPr>
                <w:rFonts w:cs="Calibri"/>
                <w:color w:val="000000"/>
              </w:rPr>
              <w:t>związane z podnoszeniem wiedzy i świadomości osób dotkniętych ryzykiem</w:t>
            </w:r>
            <w:r w:rsidRPr="00C52BEB">
              <w:t xml:space="preserve"> </w:t>
            </w:r>
            <w:r w:rsidRPr="00C52BEB">
              <w:rPr>
                <w:rFonts w:cs="Calibri"/>
                <w:color w:val="000000"/>
              </w:rPr>
              <w:t>związanej z udzielaniem pomocy w sytuacji zagrożenia bezpieczeństwa mienia i życia ludzkiego (w ramach mechanizmu finansowania krzyżowego – cross-</w:t>
            </w:r>
            <w:proofErr w:type="spellStart"/>
            <w:r w:rsidRPr="00C52BEB">
              <w:rPr>
                <w:rFonts w:cs="Calibri"/>
                <w:color w:val="000000"/>
              </w:rPr>
              <w:t>financingu</w:t>
            </w:r>
            <w:proofErr w:type="spellEnd"/>
            <w:r w:rsidRPr="00C52BEB">
              <w:rPr>
                <w:rFonts w:cs="Calibri"/>
                <w:color w:val="000000"/>
              </w:rPr>
              <w:t>).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4. 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A01F5F" w:rsidRPr="00151119" w:rsidRDefault="00A01F5F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A01F5F" w:rsidRPr="00C52BEB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lastRenderedPageBreak/>
              <w:t xml:space="preserve">jednostki samorządu terytorialnego, ich związki i stowarzyszenia; </w:t>
            </w:r>
          </w:p>
          <w:p w:rsidR="00A01F5F" w:rsidRPr="00C52BEB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t xml:space="preserve">jednostki podległe </w:t>
            </w:r>
            <w:proofErr w:type="spellStart"/>
            <w:r w:rsidRPr="00C52BEB">
              <w:rPr>
                <w:rFonts w:ascii="Calibri" w:hAnsi="Calibri" w:cs="Calibri"/>
                <w:color w:val="000000"/>
              </w:rPr>
              <w:t>jst</w:t>
            </w:r>
            <w:proofErr w:type="spellEnd"/>
            <w:r w:rsidRPr="00C52BEB">
              <w:rPr>
                <w:rFonts w:ascii="Calibri" w:hAnsi="Calibri" w:cs="Calibri"/>
                <w:color w:val="000000"/>
              </w:rPr>
              <w:t xml:space="preserve">, w tym jednostki organizacyjne </w:t>
            </w:r>
            <w:proofErr w:type="spellStart"/>
            <w:r w:rsidRPr="00C52BEB">
              <w:rPr>
                <w:rFonts w:ascii="Calibri" w:hAnsi="Calibri" w:cs="Calibri"/>
                <w:color w:val="000000"/>
              </w:rPr>
              <w:t>jst</w:t>
            </w:r>
            <w:proofErr w:type="spellEnd"/>
            <w:r w:rsidRPr="00C52BEB">
              <w:rPr>
                <w:rFonts w:ascii="Calibri" w:hAnsi="Calibri" w:cs="Calibri"/>
                <w:color w:val="000000"/>
              </w:rPr>
              <w:t xml:space="preserve">; </w:t>
            </w:r>
          </w:p>
          <w:p w:rsidR="00A01F5F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52BEB">
              <w:rPr>
                <w:rFonts w:ascii="Calibri" w:hAnsi="Calibri" w:cs="Calibri"/>
                <w:color w:val="000000"/>
              </w:rPr>
              <w:t xml:space="preserve">administracja rządowa; </w:t>
            </w:r>
          </w:p>
          <w:p w:rsidR="00A01F5F" w:rsidRPr="00C03EEC" w:rsidRDefault="00A01F5F" w:rsidP="00A01F5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5"/>
              <w:rPr>
                <w:rFonts w:ascii="Calibri" w:hAnsi="Calibri" w:cs="Calibri"/>
                <w:color w:val="000000"/>
              </w:rPr>
            </w:pPr>
            <w:r w:rsidRPr="00C03EEC">
              <w:rPr>
                <w:rFonts w:ascii="Calibri" w:hAnsi="Calibri" w:cs="Calibri"/>
                <w:color w:val="000000"/>
              </w:rPr>
              <w:t>organizacje pozarządowe.</w:t>
            </w:r>
          </w:p>
        </w:tc>
      </w:tr>
      <w:tr w:rsidR="006F5947" w:rsidRPr="00231404" w:rsidTr="006D7C1A">
        <w:tc>
          <w:tcPr>
            <w:tcW w:w="534" w:type="dxa"/>
          </w:tcPr>
          <w:p w:rsidR="006F5947" w:rsidRPr="00231404" w:rsidRDefault="006F594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6F5947" w:rsidRPr="00231404" w:rsidRDefault="006F5947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F5947" w:rsidRPr="00231404" w:rsidRDefault="006F5947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F5947" w:rsidRPr="00643AB6" w:rsidRDefault="006F5947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 xml:space="preserve">lokacja przeznaczona na konkurs </w:t>
            </w:r>
            <w:r w:rsidRPr="00357146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166B28">
              <w:rPr>
                <w:rFonts w:cs="Calibri"/>
                <w:b/>
              </w:rPr>
              <w:t> 2</w:t>
            </w:r>
            <w:r>
              <w:rPr>
                <w:rFonts w:cs="Calibri"/>
                <w:b/>
              </w:rPr>
              <w:t>58</w:t>
            </w:r>
            <w:r w:rsidRPr="00166B2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5</w:t>
            </w:r>
            <w:r w:rsidRPr="00166B28">
              <w:rPr>
                <w:rFonts w:cs="Calibri"/>
                <w:b/>
              </w:rPr>
              <w:t>00 Euro</w:t>
            </w:r>
            <w:r w:rsidRPr="00166B28">
              <w:rPr>
                <w:rFonts w:eastAsia="Droid Sans Fallback" w:cs="Calibri"/>
                <w:b/>
              </w:rPr>
              <w:t xml:space="preserve">, tj. </w:t>
            </w:r>
            <w:r>
              <w:rPr>
                <w:rFonts w:cs="Helvetica"/>
                <w:b/>
                <w:shd w:val="clear" w:color="auto" w:fill="FFFFFF"/>
              </w:rPr>
              <w:t>1 134 298</w:t>
            </w:r>
            <w:r w:rsidRPr="00166B28">
              <w:rPr>
                <w:rFonts w:eastAsia="Droid Sans Fallback" w:cs="Calibri"/>
                <w:b/>
              </w:rPr>
              <w:t xml:space="preserve"> PLN</w:t>
            </w:r>
          </w:p>
          <w:p w:rsidR="006F5947" w:rsidRPr="00643AB6" w:rsidRDefault="006F5947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6F5947" w:rsidRPr="00B27059" w:rsidRDefault="006F5947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maju</w:t>
            </w:r>
            <w:r w:rsidRPr="00B27059">
              <w:rPr>
                <w:rFonts w:cs="MS Sans Serif"/>
              </w:rPr>
              <w:t xml:space="preserve"> 2016  r</w:t>
            </w:r>
            <w:r w:rsidRPr="009C1BC7">
              <w:rPr>
                <w:rFonts w:cs="MS Sans Serif"/>
              </w:rPr>
              <w:t>., 1 euro = 4,3880 PLN.</w:t>
            </w:r>
            <w:r w:rsidRPr="00B27059">
              <w:rPr>
                <w:rFonts w:cs="MS Sans Serif"/>
              </w:rPr>
              <w:t xml:space="preserve"> </w:t>
            </w:r>
          </w:p>
          <w:p w:rsidR="006F5947" w:rsidRPr="00B27059" w:rsidRDefault="006F5947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6F5947" w:rsidRPr="00B27059" w:rsidRDefault="006F5947" w:rsidP="00184867">
            <w:pPr>
              <w:spacing w:after="0" w:line="240" w:lineRule="auto"/>
              <w:jc w:val="both"/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B27059">
              <w:t>.</w:t>
            </w:r>
          </w:p>
          <w:p w:rsidR="006F5947" w:rsidRPr="00151119" w:rsidRDefault="006F5947" w:rsidP="0018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Minimalna wartość</w:t>
            </w:r>
            <w:r w:rsidRPr="00231404">
              <w:t xml:space="preserve"> </w:t>
            </w:r>
            <w:r w:rsidRPr="00231404">
              <w:rPr>
                <w:rFonts w:cs="Arial"/>
              </w:rPr>
              <w:t>wydat</w:t>
            </w:r>
            <w:r w:rsidR="00A01F5F">
              <w:rPr>
                <w:rFonts w:cs="Arial"/>
              </w:rPr>
              <w:t>ków kwalifikowalnych projektu: 10</w:t>
            </w:r>
            <w:r w:rsidRPr="00231404">
              <w:rPr>
                <w:rFonts w:cs="Arial"/>
              </w:rPr>
              <w:t>0 tys. PLN</w:t>
            </w:r>
          </w:p>
          <w:p w:rsidR="00D7282B" w:rsidRPr="0023140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231404" w:rsidTr="006D7C1A">
        <w:tc>
          <w:tcPr>
            <w:tcW w:w="534" w:type="dxa"/>
          </w:tcPr>
          <w:p w:rsidR="00D7282B" w:rsidRPr="00231404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23140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231404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31404">
              <w:rPr>
                <w:rFonts w:cs="Arial"/>
              </w:rPr>
              <w:t>Nie dotyczy.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A01F5F" w:rsidRPr="00263BF7" w:rsidRDefault="00A01F5F" w:rsidP="001848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A01F5F" w:rsidRPr="00263BF7" w:rsidRDefault="00A01F5F" w:rsidP="001848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A01F5F" w:rsidRPr="00263BF7" w:rsidRDefault="00A01F5F" w:rsidP="00A01F5F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A01F5F" w:rsidRPr="00263BF7" w:rsidRDefault="00A01F5F" w:rsidP="00184867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A01F5F" w:rsidRPr="00263BF7" w:rsidRDefault="00A01F5F" w:rsidP="00A01F5F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</w:t>
            </w:r>
            <w:r>
              <w:rPr>
                <w:color w:val="auto"/>
                <w:sz w:val="22"/>
                <w:szCs w:val="22"/>
              </w:rPr>
              <w:t>5</w:t>
            </w:r>
            <w:r w:rsidRPr="00263BF7">
              <w:rPr>
                <w:color w:val="auto"/>
                <w:sz w:val="22"/>
                <w:szCs w:val="22"/>
              </w:rPr>
              <w:t xml:space="preserve"> % kosztów kwalifikowalnych.</w:t>
            </w:r>
          </w:p>
          <w:p w:rsidR="00A01F5F" w:rsidRPr="00263BF7" w:rsidRDefault="00A01F5F" w:rsidP="00184867">
            <w:pPr>
              <w:ind w:left="317"/>
              <w:contextualSpacing/>
              <w:jc w:val="both"/>
            </w:pPr>
          </w:p>
          <w:p w:rsidR="00A01F5F" w:rsidRPr="00263BF7" w:rsidRDefault="00A01F5F" w:rsidP="00184867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A01F5F" w:rsidRPr="00231404" w:rsidTr="006D7C1A">
        <w:tc>
          <w:tcPr>
            <w:tcW w:w="534" w:type="dxa"/>
          </w:tcPr>
          <w:p w:rsidR="00A01F5F" w:rsidRPr="00231404" w:rsidRDefault="00A01F5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01F5F" w:rsidRPr="00231404" w:rsidRDefault="00A01F5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01F5F" w:rsidRPr="00263BF7" w:rsidRDefault="00A01F5F" w:rsidP="001848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A01F5F" w:rsidRPr="00263BF7" w:rsidRDefault="00A01F5F" w:rsidP="001848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A01F5F" w:rsidRPr="00263BF7" w:rsidRDefault="00A01F5F" w:rsidP="00A01F5F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A01F5F" w:rsidRPr="00263BF7" w:rsidRDefault="00A01F5F" w:rsidP="00A01F5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</w:t>
            </w:r>
            <w:r>
              <w:rPr>
                <w:rFonts w:asciiTheme="minorHAnsi" w:hAnsiTheme="minorHAnsi"/>
              </w:rPr>
              <w:t>15</w:t>
            </w:r>
            <w:r w:rsidRPr="00263BF7">
              <w:rPr>
                <w:rFonts w:asciiTheme="minorHAnsi" w:hAnsiTheme="minorHAnsi"/>
              </w:rPr>
              <w:t xml:space="preserve"> % kosztów kwalifikowalnych.</w:t>
            </w:r>
          </w:p>
          <w:p w:rsidR="00A01F5F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A01F5F" w:rsidRPr="00263BF7" w:rsidRDefault="00A01F5F" w:rsidP="001848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84533" w:rsidRPr="00231404" w:rsidTr="006D7C1A">
        <w:tc>
          <w:tcPr>
            <w:tcW w:w="534" w:type="dxa"/>
          </w:tcPr>
          <w:p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 w:rsidR="007C46DB" w:rsidRPr="00231404">
              <w:rPr>
                <w:rFonts w:cs="Calibri"/>
                <w:b/>
                <w:bCs/>
                <w:color w:val="000000"/>
              </w:rPr>
              <w:t>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84533" w:rsidRPr="0023140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01F5F" w:rsidRDefault="00A01F5F" w:rsidP="00A01F5F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>
              <w:rPr>
                <w:b/>
                <w:bCs/>
                <w:u w:val="single"/>
              </w:rPr>
              <w:t xml:space="preserve">od godz. 8.00 dnia 4 lipca 2016 r. do godz. 15.00 dnia  </w:t>
            </w:r>
            <w:r w:rsidR="00B2407D">
              <w:rPr>
                <w:b/>
                <w:bCs/>
                <w:u w:val="single"/>
              </w:rPr>
              <w:t>26</w:t>
            </w:r>
            <w:r>
              <w:rPr>
                <w:b/>
                <w:bCs/>
                <w:u w:val="single"/>
              </w:rPr>
              <w:t xml:space="preserve"> lipca 2016 r.</w:t>
            </w:r>
            <w:r>
              <w:rPr>
                <w:u w:val="single"/>
              </w:rPr>
              <w:t xml:space="preserve"> </w:t>
            </w:r>
          </w:p>
          <w:p w:rsidR="00A01F5F" w:rsidRDefault="00A01F5F" w:rsidP="00A01F5F">
            <w:pPr>
              <w:spacing w:before="120" w:after="120"/>
              <w:jc w:val="both"/>
            </w:pPr>
            <w:r>
              <w:t xml:space="preserve">Logowanie do Generatora Wniosków w celu wypełnienia i złożenia wniosku </w:t>
            </w:r>
            <w:r>
              <w:br/>
              <w:t xml:space="preserve">o dofinansowanie będzie możliwe w czasie trwania naboru wniosków. Aplikacja służy do przygotowania wniosku o dofinansowanie projektu realizowanego </w:t>
            </w:r>
            <w:r>
              <w:lastRenderedPageBreak/>
              <w:t xml:space="preserve">ramach Regionalnego Programu Operacyjnego Województwa Dolnośląskiego 2014-2020. System umożliwia tworzenie, edycję oraz wydruk wniosków </w:t>
            </w:r>
            <w:r>
              <w:br/>
              <w:t xml:space="preserve">o dofinansowanie, a także zapewnia możliwość ich złożenia do właściwej instytucji. </w:t>
            </w:r>
          </w:p>
          <w:p w:rsidR="00A01F5F" w:rsidRDefault="00A01F5F" w:rsidP="00A01F5F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B2407D">
              <w:rPr>
                <w:b/>
                <w:bCs/>
                <w:u w:val="single"/>
              </w:rPr>
              <w:t>26</w:t>
            </w:r>
            <w:r>
              <w:rPr>
                <w:b/>
                <w:bCs/>
                <w:u w:val="single"/>
              </w:rPr>
              <w:t xml:space="preserve"> lipca 2016 r</w:t>
            </w:r>
            <w:r>
              <w:t xml:space="preserve">. </w:t>
            </w:r>
            <w:bookmarkStart w:id="2" w:name="_GoBack"/>
            <w:bookmarkEnd w:id="2"/>
          </w:p>
          <w:p w:rsidR="00174B77" w:rsidRPr="00A01F5F" w:rsidRDefault="00A01F5F" w:rsidP="00A01F5F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Jednocześnie, wymaganą analizę finansową (w postaci arkuszy kalkulacyjnych </w:t>
            </w:r>
            <w:r w:rsidR="00FC1AF1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C65F8">
              <w:rPr>
                <w:rFonts w:asciiTheme="minorHAnsi" w:hAnsiTheme="minorHAnsi" w:cs="Arial"/>
                <w:sz w:val="22"/>
                <w:szCs w:val="22"/>
              </w:rPr>
              <w:t xml:space="preserve">w formacie Excel z aktywnymi formułami) przedłożyć należy na nośniku CD.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6F5947">
              <w:rPr>
                <w:rStyle w:val="Hipercze"/>
                <w:rFonts w:cs="Calibri"/>
              </w:rPr>
              <w:t xml:space="preserve">, </w:t>
            </w:r>
            <w:hyperlink r:id="rId13" w:history="1">
              <w:r w:rsidR="006F5947" w:rsidRPr="00475153">
                <w:rPr>
                  <w:rStyle w:val="Hipercze"/>
                  <w:rFonts w:ascii="Calibri" w:hAnsi="Calibri" w:cs="Calibri"/>
                </w:rPr>
                <w:t>www.wroclaw.pl/zit-wrof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4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5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6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B240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1BFF"/>
    <w:multiLevelType w:val="hybridMultilevel"/>
    <w:tmpl w:val="7060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29"/>
  </w:num>
  <w:num w:numId="5">
    <w:abstractNumId w:val="6"/>
  </w:num>
  <w:num w:numId="6">
    <w:abstractNumId w:val="34"/>
  </w:num>
  <w:num w:numId="7">
    <w:abstractNumId w:val="12"/>
  </w:num>
  <w:num w:numId="8">
    <w:abstractNumId w:val="17"/>
  </w:num>
  <w:num w:numId="9">
    <w:abstractNumId w:val="31"/>
  </w:num>
  <w:num w:numId="10">
    <w:abstractNumId w:val="20"/>
  </w:num>
  <w:num w:numId="11">
    <w:abstractNumId w:val="27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1"/>
  </w:num>
  <w:num w:numId="17">
    <w:abstractNumId w:val="37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35"/>
  </w:num>
  <w:num w:numId="23">
    <w:abstractNumId w:val="18"/>
  </w:num>
  <w:num w:numId="24">
    <w:abstractNumId w:val="30"/>
  </w:num>
  <w:num w:numId="25">
    <w:abstractNumId w:val="33"/>
  </w:num>
  <w:num w:numId="26">
    <w:abstractNumId w:val="19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3"/>
  </w:num>
  <w:num w:numId="32">
    <w:abstractNumId w:val="36"/>
  </w:num>
  <w:num w:numId="33">
    <w:abstractNumId w:val="21"/>
  </w:num>
  <w:num w:numId="34">
    <w:abstractNumId w:val="4"/>
  </w:num>
  <w:num w:numId="35">
    <w:abstractNumId w:val="5"/>
  </w:num>
  <w:num w:numId="36">
    <w:abstractNumId w:val="9"/>
  </w:num>
  <w:num w:numId="37">
    <w:abstractNumId w:val="13"/>
  </w:num>
  <w:num w:numId="3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C7BAE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5947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1F5F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F490F"/>
    <w:rsid w:val="00AF520B"/>
    <w:rsid w:val="00B05ACC"/>
    <w:rsid w:val="00B16A8E"/>
    <w:rsid w:val="00B203D0"/>
    <w:rsid w:val="00B23C9D"/>
    <w:rsid w:val="00B2407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roclaw.pl/zit-wro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524C-3573-4825-A09B-43C1C5E6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4</cp:revision>
  <cp:lastPrinted>2016-05-18T08:21:00Z</cp:lastPrinted>
  <dcterms:created xsi:type="dcterms:W3CDTF">2016-05-16T13:00:00Z</dcterms:created>
  <dcterms:modified xsi:type="dcterms:W3CDTF">2016-05-18T08:22:00Z</dcterms:modified>
</cp:coreProperties>
</file>