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1F" w:rsidRPr="00C37847" w:rsidRDefault="00C37847" w:rsidP="00F05B1F">
      <w:pPr>
        <w:jc w:val="center"/>
        <w:rPr>
          <w:b/>
          <w:sz w:val="24"/>
          <w:szCs w:val="24"/>
        </w:rPr>
      </w:pPr>
      <w:r w:rsidRPr="00C37847">
        <w:rPr>
          <w:b/>
          <w:sz w:val="24"/>
          <w:szCs w:val="24"/>
        </w:rPr>
        <w:t>KOMUNIKAT</w:t>
      </w:r>
      <w:r w:rsidR="00947A13" w:rsidRPr="00C37847">
        <w:rPr>
          <w:b/>
          <w:sz w:val="24"/>
          <w:szCs w:val="24"/>
        </w:rPr>
        <w:t xml:space="preserve"> </w:t>
      </w:r>
    </w:p>
    <w:p w:rsidR="00F05B1F" w:rsidRPr="00C37847" w:rsidRDefault="00355583" w:rsidP="00F05B1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sprawie konkursu horyzontalnego</w:t>
      </w:r>
      <w:r w:rsidR="00947A13" w:rsidRPr="00C37847">
        <w:rPr>
          <w:b/>
          <w:sz w:val="24"/>
          <w:szCs w:val="24"/>
        </w:rPr>
        <w:t xml:space="preserve"> </w:t>
      </w:r>
      <w:r w:rsidR="00F05B1F" w:rsidRPr="00C37847">
        <w:rPr>
          <w:b/>
          <w:sz w:val="24"/>
          <w:szCs w:val="24"/>
        </w:rPr>
        <w:t xml:space="preserve">w ramach </w:t>
      </w:r>
    </w:p>
    <w:p w:rsidR="00F05B1F" w:rsidRDefault="00F05B1F" w:rsidP="00F05B1F">
      <w:pPr>
        <w:spacing w:after="0"/>
        <w:jc w:val="center"/>
        <w:rPr>
          <w:b/>
          <w:sz w:val="24"/>
          <w:szCs w:val="24"/>
        </w:rPr>
      </w:pPr>
      <w:r w:rsidRPr="00C37847">
        <w:rPr>
          <w:b/>
          <w:sz w:val="24"/>
          <w:szCs w:val="24"/>
        </w:rPr>
        <w:t>D</w:t>
      </w:r>
      <w:r w:rsidR="00947A13" w:rsidRPr="00C37847">
        <w:rPr>
          <w:b/>
          <w:sz w:val="24"/>
          <w:szCs w:val="24"/>
        </w:rPr>
        <w:t xml:space="preserve">ziałania </w:t>
      </w:r>
      <w:r w:rsidR="00B02B19">
        <w:rPr>
          <w:b/>
          <w:sz w:val="24"/>
          <w:szCs w:val="24"/>
        </w:rPr>
        <w:t>6.2</w:t>
      </w:r>
      <w:r w:rsidRPr="00C37847">
        <w:rPr>
          <w:b/>
          <w:sz w:val="24"/>
          <w:szCs w:val="24"/>
        </w:rPr>
        <w:t xml:space="preserve"> Inwes</w:t>
      </w:r>
      <w:r w:rsidR="00B02B19">
        <w:rPr>
          <w:b/>
          <w:sz w:val="24"/>
          <w:szCs w:val="24"/>
        </w:rPr>
        <w:t xml:space="preserve">tycje w infrastrukturę zdrowotną </w:t>
      </w:r>
    </w:p>
    <w:p w:rsidR="00B02B19" w:rsidRDefault="00B02B19" w:rsidP="00B02B19">
      <w:pPr>
        <w:spacing w:after="0"/>
        <w:jc w:val="center"/>
        <w:rPr>
          <w:b/>
          <w:sz w:val="24"/>
          <w:szCs w:val="24"/>
        </w:rPr>
      </w:pPr>
      <w:r w:rsidRPr="00B02B19">
        <w:rPr>
          <w:b/>
          <w:sz w:val="24"/>
          <w:szCs w:val="24"/>
        </w:rPr>
        <w:t xml:space="preserve">POZ I AOS – opieka koordynowana </w:t>
      </w:r>
    </w:p>
    <w:p w:rsidR="00B02B19" w:rsidRPr="00B02B19" w:rsidRDefault="00B02B19" w:rsidP="00B02B19">
      <w:pPr>
        <w:spacing w:after="0"/>
        <w:jc w:val="center"/>
        <w:rPr>
          <w:b/>
          <w:sz w:val="24"/>
          <w:szCs w:val="24"/>
        </w:rPr>
      </w:pPr>
    </w:p>
    <w:p w:rsidR="00C2069D" w:rsidRPr="00B02B19" w:rsidRDefault="006C598A" w:rsidP="00B02B19">
      <w:pPr>
        <w:spacing w:before="120" w:after="120" w:line="240" w:lineRule="auto"/>
        <w:jc w:val="both"/>
        <w:rPr>
          <w:b/>
          <w:sz w:val="24"/>
          <w:szCs w:val="24"/>
        </w:rPr>
      </w:pPr>
      <w:r w:rsidRPr="00C37847">
        <w:rPr>
          <w:sz w:val="24"/>
          <w:szCs w:val="24"/>
        </w:rPr>
        <w:t xml:space="preserve">1) </w:t>
      </w:r>
      <w:r w:rsidR="008E6A64" w:rsidRPr="00C37847">
        <w:rPr>
          <w:sz w:val="24"/>
          <w:szCs w:val="24"/>
        </w:rPr>
        <w:t>W związku</w:t>
      </w:r>
      <w:r w:rsidR="00D66371" w:rsidRPr="00C37847">
        <w:rPr>
          <w:sz w:val="24"/>
          <w:szCs w:val="24"/>
        </w:rPr>
        <w:t xml:space="preserve"> z u</w:t>
      </w:r>
      <w:r w:rsidR="00B02B19">
        <w:rPr>
          <w:sz w:val="24"/>
          <w:szCs w:val="24"/>
        </w:rPr>
        <w:t xml:space="preserve">zyskanym w dniu 20 kwietnia br. stanowiskiem  Ministerstwa Zdrowia </w:t>
      </w:r>
      <w:r w:rsidR="007A5E9E" w:rsidRPr="00C37847">
        <w:rPr>
          <w:sz w:val="24"/>
          <w:szCs w:val="24"/>
        </w:rPr>
        <w:t>IZ</w:t>
      </w:r>
      <w:r w:rsidR="00C2069D" w:rsidRPr="00C37847">
        <w:rPr>
          <w:sz w:val="24"/>
          <w:szCs w:val="24"/>
        </w:rPr>
        <w:t xml:space="preserve"> RPO WD 2014-2020</w:t>
      </w:r>
      <w:r w:rsidR="00B02B19">
        <w:rPr>
          <w:sz w:val="24"/>
          <w:szCs w:val="24"/>
        </w:rPr>
        <w:t xml:space="preserve"> przedstawia poniżej doprecyzowanie</w:t>
      </w:r>
      <w:r w:rsidR="00C2069D" w:rsidRPr="00C37847">
        <w:rPr>
          <w:sz w:val="24"/>
          <w:szCs w:val="24"/>
        </w:rPr>
        <w:t xml:space="preserve"> informacji zawartych w</w:t>
      </w:r>
      <w:r w:rsidR="00C37847">
        <w:rPr>
          <w:sz w:val="24"/>
          <w:szCs w:val="24"/>
        </w:rPr>
        <w:t> </w:t>
      </w:r>
      <w:r w:rsidR="00B02B19">
        <w:rPr>
          <w:sz w:val="24"/>
          <w:szCs w:val="24"/>
        </w:rPr>
        <w:t>treści Regulaminu konkursu</w:t>
      </w:r>
      <w:r w:rsidR="00C2069D" w:rsidRPr="00C37847">
        <w:rPr>
          <w:sz w:val="24"/>
          <w:szCs w:val="24"/>
        </w:rPr>
        <w:t xml:space="preserve"> dla </w:t>
      </w:r>
      <w:r w:rsidR="00C2069D" w:rsidRPr="00C37847">
        <w:rPr>
          <w:b/>
          <w:sz w:val="24"/>
          <w:szCs w:val="24"/>
        </w:rPr>
        <w:t>Działania 6.</w:t>
      </w:r>
      <w:r w:rsidR="00B02B19">
        <w:rPr>
          <w:b/>
          <w:sz w:val="24"/>
          <w:szCs w:val="24"/>
        </w:rPr>
        <w:t>2</w:t>
      </w:r>
      <w:r w:rsidR="00C2069D" w:rsidRPr="00C37847">
        <w:rPr>
          <w:b/>
          <w:sz w:val="24"/>
          <w:szCs w:val="24"/>
        </w:rPr>
        <w:t xml:space="preserve"> Inwes</w:t>
      </w:r>
      <w:r w:rsidR="00B02B19">
        <w:rPr>
          <w:b/>
          <w:sz w:val="24"/>
          <w:szCs w:val="24"/>
        </w:rPr>
        <w:t>tycje w infrastrukturę zdrowotną</w:t>
      </w:r>
      <w:r w:rsidR="00C2069D" w:rsidRPr="00C37847">
        <w:rPr>
          <w:b/>
          <w:sz w:val="24"/>
          <w:szCs w:val="24"/>
        </w:rPr>
        <w:t xml:space="preserve"> –</w:t>
      </w:r>
      <w:r w:rsidR="00B02B19">
        <w:rPr>
          <w:b/>
          <w:sz w:val="24"/>
          <w:szCs w:val="24"/>
        </w:rPr>
        <w:t xml:space="preserve"> </w:t>
      </w:r>
      <w:r w:rsidR="00B02B19" w:rsidRPr="00B02B19">
        <w:rPr>
          <w:b/>
          <w:sz w:val="24"/>
          <w:szCs w:val="24"/>
        </w:rPr>
        <w:t xml:space="preserve">POZ </w:t>
      </w:r>
      <w:r w:rsidR="00B02B19">
        <w:rPr>
          <w:b/>
          <w:sz w:val="24"/>
          <w:szCs w:val="24"/>
        </w:rPr>
        <w:t>I AOS – opieka koordynowana</w:t>
      </w:r>
      <w:r w:rsidR="00B02B19" w:rsidRPr="00B02B19">
        <w:rPr>
          <w:b/>
          <w:sz w:val="24"/>
          <w:szCs w:val="24"/>
        </w:rPr>
        <w:t xml:space="preserve"> </w:t>
      </w:r>
      <w:r w:rsidR="00B02B19">
        <w:rPr>
          <w:sz w:val="24"/>
          <w:szCs w:val="24"/>
        </w:rPr>
        <w:t>w ramach</w:t>
      </w:r>
      <w:r w:rsidR="00C2069D" w:rsidRPr="00C37847">
        <w:rPr>
          <w:sz w:val="24"/>
          <w:szCs w:val="24"/>
        </w:rPr>
        <w:t xml:space="preserve"> </w:t>
      </w:r>
      <w:r w:rsidR="00B02B19">
        <w:rPr>
          <w:sz w:val="24"/>
          <w:szCs w:val="24"/>
        </w:rPr>
        <w:t>naboru</w:t>
      </w:r>
      <w:r w:rsidR="00C2069D" w:rsidRPr="00C37847">
        <w:rPr>
          <w:sz w:val="24"/>
          <w:szCs w:val="24"/>
        </w:rPr>
        <w:t xml:space="preserve">: </w:t>
      </w:r>
      <w:r w:rsidR="00C2069D" w:rsidRPr="00C37847">
        <w:rPr>
          <w:b/>
          <w:sz w:val="24"/>
          <w:szCs w:val="24"/>
        </w:rPr>
        <w:t>nr</w:t>
      </w:r>
      <w:r w:rsidR="00C2069D" w:rsidRPr="00C37847">
        <w:rPr>
          <w:sz w:val="24"/>
          <w:szCs w:val="24"/>
        </w:rPr>
        <w:t xml:space="preserve"> </w:t>
      </w:r>
      <w:r w:rsidR="00B02B19">
        <w:rPr>
          <w:b/>
          <w:sz w:val="24"/>
          <w:szCs w:val="24"/>
        </w:rPr>
        <w:t>RPDS.06.02.00-IZ.00-02-104</w:t>
      </w:r>
      <w:r w:rsidR="0027645D">
        <w:rPr>
          <w:b/>
          <w:sz w:val="24"/>
          <w:szCs w:val="24"/>
        </w:rPr>
        <w:t xml:space="preserve">/16. </w:t>
      </w:r>
    </w:p>
    <w:p w:rsidR="00940038" w:rsidRPr="00B02B19" w:rsidRDefault="008E6A64" w:rsidP="00B02B19">
      <w:pPr>
        <w:spacing w:before="120" w:after="120" w:line="240" w:lineRule="auto"/>
        <w:jc w:val="both"/>
        <w:rPr>
          <w:sz w:val="24"/>
          <w:szCs w:val="24"/>
        </w:rPr>
      </w:pPr>
      <w:r w:rsidRPr="00C37847">
        <w:rPr>
          <w:sz w:val="24"/>
          <w:szCs w:val="24"/>
        </w:rPr>
        <w:br/>
      </w:r>
      <w:r w:rsidR="00940038">
        <w:rPr>
          <w:sz w:val="24"/>
          <w:szCs w:val="24"/>
        </w:rPr>
        <w:t xml:space="preserve">Mając na uwadze </w:t>
      </w:r>
      <w:r w:rsidR="00B02B19" w:rsidRPr="00B02B19">
        <w:rPr>
          <w:sz w:val="24"/>
          <w:szCs w:val="24"/>
        </w:rPr>
        <w:t xml:space="preserve"> ustalenia</w:t>
      </w:r>
      <w:r w:rsidR="00355583">
        <w:rPr>
          <w:sz w:val="24"/>
          <w:szCs w:val="24"/>
        </w:rPr>
        <w:t xml:space="preserve"> Ministerstwa Zdrowia</w:t>
      </w:r>
      <w:r w:rsidR="00B02B19" w:rsidRPr="00B02B19">
        <w:rPr>
          <w:sz w:val="24"/>
          <w:szCs w:val="24"/>
        </w:rPr>
        <w:t xml:space="preserve"> z K</w:t>
      </w:r>
      <w:r w:rsidR="00355583">
        <w:rPr>
          <w:sz w:val="24"/>
          <w:szCs w:val="24"/>
        </w:rPr>
        <w:t xml:space="preserve">omisją </w:t>
      </w:r>
      <w:r w:rsidR="00B02B19" w:rsidRPr="00B02B19">
        <w:rPr>
          <w:sz w:val="24"/>
          <w:szCs w:val="24"/>
        </w:rPr>
        <w:t>E</w:t>
      </w:r>
      <w:r w:rsidR="00355583">
        <w:rPr>
          <w:sz w:val="24"/>
          <w:szCs w:val="24"/>
        </w:rPr>
        <w:t>uropejską</w:t>
      </w:r>
      <w:r w:rsidR="00B02B19" w:rsidRPr="00B02B19">
        <w:rPr>
          <w:sz w:val="24"/>
          <w:szCs w:val="24"/>
        </w:rPr>
        <w:t xml:space="preserve">, </w:t>
      </w:r>
      <w:r w:rsidR="00940038">
        <w:rPr>
          <w:sz w:val="24"/>
          <w:szCs w:val="24"/>
        </w:rPr>
        <w:t xml:space="preserve">w ramach ww. </w:t>
      </w:r>
      <w:r w:rsidR="0027645D">
        <w:rPr>
          <w:sz w:val="24"/>
          <w:szCs w:val="24"/>
        </w:rPr>
        <w:t>konkursu warunkowym</w:t>
      </w:r>
      <w:r w:rsidR="00940038">
        <w:rPr>
          <w:sz w:val="24"/>
          <w:szCs w:val="24"/>
        </w:rPr>
        <w:t xml:space="preserve"> wsparciem mogą zostać objęte podmioty wykonujące działalność leczniczą w rodzaju leczeni</w:t>
      </w:r>
      <w:r w:rsidR="003A6E4C">
        <w:rPr>
          <w:sz w:val="24"/>
          <w:szCs w:val="24"/>
        </w:rPr>
        <w:t>e szpitalne. Udzielenie wsparcia</w:t>
      </w:r>
      <w:r w:rsidR="00940038">
        <w:rPr>
          <w:sz w:val="24"/>
          <w:szCs w:val="24"/>
        </w:rPr>
        <w:t xml:space="preserve"> tym podmiotom jest możliwe tylko i wyłącznie w przypadku </w:t>
      </w:r>
      <w:r w:rsidR="0027645D">
        <w:rPr>
          <w:sz w:val="24"/>
          <w:szCs w:val="24"/>
        </w:rPr>
        <w:t>posiadania</w:t>
      </w:r>
      <w:r w:rsidR="00B02B19" w:rsidRPr="00B02B19">
        <w:rPr>
          <w:sz w:val="24"/>
          <w:szCs w:val="24"/>
        </w:rPr>
        <w:t xml:space="preserve"> odrębne</w:t>
      </w:r>
      <w:r w:rsidR="0027645D">
        <w:rPr>
          <w:sz w:val="24"/>
          <w:szCs w:val="24"/>
        </w:rPr>
        <w:t>go od szpitala przedsiębiorstwa</w:t>
      </w:r>
      <w:r w:rsidR="00B02B19" w:rsidRPr="00B02B19">
        <w:rPr>
          <w:sz w:val="24"/>
          <w:szCs w:val="24"/>
        </w:rPr>
        <w:t xml:space="preserve"> podmiotu leczniczego, wskazane</w:t>
      </w:r>
      <w:r w:rsidR="0027645D">
        <w:rPr>
          <w:sz w:val="24"/>
          <w:szCs w:val="24"/>
        </w:rPr>
        <w:t>go</w:t>
      </w:r>
      <w:r w:rsidR="00B02B19" w:rsidRPr="00B02B19">
        <w:rPr>
          <w:sz w:val="24"/>
          <w:szCs w:val="24"/>
        </w:rPr>
        <w:t xml:space="preserve"> w rejestrze podmiotów wykonujących działalność leczniczą, które </w:t>
      </w:r>
      <w:r w:rsidR="0027645D">
        <w:rPr>
          <w:sz w:val="24"/>
          <w:szCs w:val="24"/>
        </w:rPr>
        <w:t xml:space="preserve">to przedsiębiorstwo </w:t>
      </w:r>
      <w:r w:rsidR="00B02B19" w:rsidRPr="00B02B19">
        <w:rPr>
          <w:sz w:val="24"/>
          <w:szCs w:val="24"/>
        </w:rPr>
        <w:t>udziela świadczeń w ramach POZ i AOS.</w:t>
      </w:r>
    </w:p>
    <w:p w:rsidR="00B02B19" w:rsidRDefault="00B02B19" w:rsidP="00B02B19">
      <w:pPr>
        <w:spacing w:before="120" w:after="120" w:line="240" w:lineRule="auto"/>
        <w:jc w:val="both"/>
        <w:rPr>
          <w:sz w:val="24"/>
          <w:szCs w:val="24"/>
        </w:rPr>
      </w:pPr>
      <w:r w:rsidRPr="00B02B19">
        <w:rPr>
          <w:sz w:val="24"/>
          <w:szCs w:val="24"/>
        </w:rPr>
        <w:t>W takim przypadku niezbędne jest jednak zapewnieni</w:t>
      </w:r>
      <w:r w:rsidR="00355583">
        <w:rPr>
          <w:sz w:val="24"/>
          <w:szCs w:val="24"/>
        </w:rPr>
        <w:t xml:space="preserve">e, aby wsparcie </w:t>
      </w:r>
      <w:r w:rsidRPr="00B02B19">
        <w:rPr>
          <w:sz w:val="24"/>
          <w:szCs w:val="24"/>
        </w:rPr>
        <w:t xml:space="preserve"> adresowane było wyłącznie dla ww. wyodrębnionych organ</w:t>
      </w:r>
      <w:r w:rsidR="003A6E4C">
        <w:rPr>
          <w:sz w:val="24"/>
          <w:szCs w:val="24"/>
        </w:rPr>
        <w:t xml:space="preserve">izacyjnie </w:t>
      </w:r>
      <w:r w:rsidR="00291674">
        <w:rPr>
          <w:sz w:val="24"/>
          <w:szCs w:val="24"/>
        </w:rPr>
        <w:t>i funkcjonalnie przedsiębiorstw</w:t>
      </w:r>
      <w:r w:rsidR="003A6E4C">
        <w:rPr>
          <w:sz w:val="24"/>
          <w:szCs w:val="24"/>
        </w:rPr>
        <w:t xml:space="preserve"> podmiotu leczniczego</w:t>
      </w:r>
      <w:r w:rsidRPr="00B02B19">
        <w:rPr>
          <w:sz w:val="24"/>
          <w:szCs w:val="24"/>
        </w:rPr>
        <w:t>. Na przykład, zakupiony sprzęt nie może być wykorzystywany na potrzeby udzielania świadczeń szpitalnych (zgodnie z derogacją).</w:t>
      </w:r>
    </w:p>
    <w:p w:rsidR="0027645D" w:rsidRPr="00B02B19" w:rsidRDefault="0027645D" w:rsidP="00B02B19">
      <w:pPr>
        <w:spacing w:before="120" w:after="120" w:line="240" w:lineRule="auto"/>
        <w:jc w:val="both"/>
        <w:rPr>
          <w:sz w:val="24"/>
          <w:szCs w:val="24"/>
        </w:rPr>
      </w:pPr>
    </w:p>
    <w:p w:rsidR="008E6A64" w:rsidRPr="00C37847" w:rsidRDefault="00940038" w:rsidP="008E6A64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Ponadto Instytucja Zarządzająca informuje, że ww. stanowisko </w:t>
      </w:r>
      <w:r w:rsidR="0027645D">
        <w:rPr>
          <w:sz w:val="24"/>
          <w:szCs w:val="24"/>
        </w:rPr>
        <w:t>zostało przekazane przez Ministerstwo Zdrowia dopiero w dniu 20 kwietnia</w:t>
      </w:r>
      <w:r w:rsidR="003A6E4C">
        <w:rPr>
          <w:sz w:val="24"/>
          <w:szCs w:val="24"/>
        </w:rPr>
        <w:t xml:space="preserve"> br</w:t>
      </w:r>
      <w:r w:rsidR="0027645D">
        <w:rPr>
          <w:sz w:val="24"/>
          <w:szCs w:val="24"/>
        </w:rPr>
        <w:t xml:space="preserve">. W związku z powyższym do tego czasu potencjalnym wnioskodawcom pracownicy PIFE udzielali  informacji (zgodnych z posiadaną na ten czas wiedzą) o całkowitym wykluczeniu podmiotów prowadzących działalność leczniczą z przedmiotowego naboru. Niemniej jednak w trakcie spotkania </w:t>
      </w:r>
      <w:r>
        <w:rPr>
          <w:sz w:val="24"/>
          <w:szCs w:val="24"/>
        </w:rPr>
        <w:t xml:space="preserve"> informacyjnego dot. przedmiotowego naboru, które odbyło się w dniu 21 kwietnia </w:t>
      </w:r>
      <w:r w:rsidR="0027645D">
        <w:rPr>
          <w:sz w:val="24"/>
          <w:szCs w:val="24"/>
        </w:rPr>
        <w:t xml:space="preserve">br., wszystkim jego uczestnikom przekazano aktualne stanowisko MZ. </w:t>
      </w:r>
    </w:p>
    <w:p w:rsidR="008E6A64" w:rsidRPr="00C37847" w:rsidRDefault="008E6A64" w:rsidP="00F05B1F">
      <w:pPr>
        <w:spacing w:before="120" w:after="120" w:line="240" w:lineRule="auto"/>
        <w:jc w:val="both"/>
        <w:rPr>
          <w:sz w:val="24"/>
          <w:szCs w:val="24"/>
        </w:rPr>
      </w:pPr>
    </w:p>
    <w:p w:rsidR="00355583" w:rsidRDefault="006C598A" w:rsidP="00355583">
      <w:pPr>
        <w:spacing w:before="120" w:after="120" w:line="240" w:lineRule="auto"/>
        <w:jc w:val="both"/>
        <w:rPr>
          <w:sz w:val="24"/>
          <w:szCs w:val="24"/>
        </w:rPr>
      </w:pPr>
      <w:r w:rsidRPr="00C37847">
        <w:rPr>
          <w:b/>
          <w:sz w:val="24"/>
          <w:szCs w:val="24"/>
        </w:rPr>
        <w:t>2)</w:t>
      </w:r>
      <w:r w:rsidRPr="00C37847">
        <w:rPr>
          <w:sz w:val="24"/>
          <w:szCs w:val="24"/>
        </w:rPr>
        <w:t xml:space="preserve"> W związku z</w:t>
      </w:r>
      <w:r w:rsidR="002B1DC3" w:rsidRPr="00C37847">
        <w:rPr>
          <w:sz w:val="24"/>
          <w:szCs w:val="24"/>
        </w:rPr>
        <w:t xml:space="preserve"> zaistniałą</w:t>
      </w:r>
      <w:r w:rsidRPr="00C37847">
        <w:rPr>
          <w:sz w:val="24"/>
          <w:szCs w:val="24"/>
        </w:rPr>
        <w:t xml:space="preserve"> omyłką </w:t>
      </w:r>
      <w:r w:rsidR="002F2B38">
        <w:rPr>
          <w:sz w:val="24"/>
          <w:szCs w:val="24"/>
        </w:rPr>
        <w:t>pisarską w Załączniku nr 2</w:t>
      </w:r>
      <w:r w:rsidR="002B1DC3" w:rsidRPr="00C37847">
        <w:rPr>
          <w:sz w:val="24"/>
          <w:szCs w:val="24"/>
        </w:rPr>
        <w:t xml:space="preserve"> do Regulaminu konkursu </w:t>
      </w:r>
      <w:r w:rsidR="004F78FC">
        <w:rPr>
          <w:sz w:val="24"/>
          <w:szCs w:val="24"/>
        </w:rPr>
        <w:t>na str. 4 wskaźniki rezultatu bezpośredniego odnoszące się do ww. konkursu dot. działania 6.2,  a nie jak wskazano działania 7.2. Ponadto IZ RPO WD informuje, że w przypadku wskaźnika rezultatu bezpośredniego „</w:t>
      </w:r>
      <w:r w:rsidR="004F78FC" w:rsidRPr="004F78FC">
        <w:rPr>
          <w:sz w:val="24"/>
          <w:szCs w:val="24"/>
        </w:rPr>
        <w:t>Ludność objęta ulepszonymi usługami zdrowotnymi (CI 36)</w:t>
      </w:r>
      <w:r w:rsidR="004F78FC">
        <w:rPr>
          <w:sz w:val="24"/>
          <w:szCs w:val="24"/>
        </w:rPr>
        <w:t>” doprecyzowana została metodologia ww. wskaźnika</w:t>
      </w:r>
      <w:r w:rsidR="00355583">
        <w:rPr>
          <w:sz w:val="24"/>
          <w:szCs w:val="24"/>
        </w:rPr>
        <w:t xml:space="preserve">. </w:t>
      </w:r>
    </w:p>
    <w:p w:rsidR="00355583" w:rsidRPr="00355583" w:rsidRDefault="00355583" w:rsidP="00355583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 da zasady wartość przedmiotowego wskaźnika powinna odpowiadać </w:t>
      </w:r>
      <w:r w:rsidR="004F78FC">
        <w:rPr>
          <w:sz w:val="24"/>
          <w:szCs w:val="24"/>
        </w:rPr>
        <w:t xml:space="preserve"> </w:t>
      </w:r>
      <w:r>
        <w:rPr>
          <w:sz w:val="24"/>
          <w:szCs w:val="24"/>
        </w:rPr>
        <w:t>liczbie</w:t>
      </w:r>
      <w:r w:rsidRPr="00355583">
        <w:rPr>
          <w:sz w:val="24"/>
          <w:szCs w:val="24"/>
        </w:rPr>
        <w:t xml:space="preserve"> osób, które korzystały w poprzednim roku (tj. 2015) z usług zdrowotnych świadczonych (z NFZ) przez podmioty wykonujące działalność leczniczą, wg. niedublujących się PESELI – zasada generalna dot. POZ  i AOS </w:t>
      </w:r>
    </w:p>
    <w:p w:rsidR="00355583" w:rsidRDefault="00355583" w:rsidP="00355583">
      <w:pPr>
        <w:spacing w:before="120" w:after="120" w:line="240" w:lineRule="auto"/>
        <w:jc w:val="both"/>
        <w:rPr>
          <w:sz w:val="24"/>
          <w:szCs w:val="24"/>
        </w:rPr>
      </w:pPr>
    </w:p>
    <w:p w:rsidR="00355583" w:rsidRDefault="00355583" w:rsidP="00355583">
      <w:pPr>
        <w:spacing w:before="120" w:after="120" w:line="240" w:lineRule="auto"/>
        <w:jc w:val="both"/>
        <w:rPr>
          <w:sz w:val="24"/>
          <w:szCs w:val="24"/>
        </w:rPr>
      </w:pPr>
    </w:p>
    <w:p w:rsidR="00355583" w:rsidRPr="00355583" w:rsidRDefault="00355583" w:rsidP="00355583">
      <w:pPr>
        <w:spacing w:before="120" w:after="120" w:line="240" w:lineRule="auto"/>
        <w:jc w:val="both"/>
        <w:rPr>
          <w:sz w:val="24"/>
          <w:szCs w:val="24"/>
        </w:rPr>
      </w:pPr>
    </w:p>
    <w:p w:rsidR="00355583" w:rsidRPr="00355583" w:rsidRDefault="00355583" w:rsidP="00355583">
      <w:pPr>
        <w:spacing w:before="120" w:after="120" w:line="240" w:lineRule="auto"/>
        <w:jc w:val="both"/>
        <w:rPr>
          <w:sz w:val="24"/>
          <w:szCs w:val="24"/>
        </w:rPr>
      </w:pPr>
      <w:r w:rsidRPr="00355583">
        <w:rPr>
          <w:sz w:val="24"/>
          <w:szCs w:val="24"/>
        </w:rPr>
        <w:lastRenderedPageBreak/>
        <w:t xml:space="preserve">Wyjątki od zasady ogólnej </w:t>
      </w:r>
    </w:p>
    <w:p w:rsidR="00355583" w:rsidRPr="00355583" w:rsidRDefault="00355583" w:rsidP="00355583">
      <w:pPr>
        <w:spacing w:before="120" w:after="120" w:line="240" w:lineRule="auto"/>
        <w:jc w:val="both"/>
        <w:rPr>
          <w:sz w:val="24"/>
          <w:szCs w:val="24"/>
        </w:rPr>
      </w:pPr>
    </w:p>
    <w:p w:rsidR="00355583" w:rsidRPr="00355583" w:rsidRDefault="00355583" w:rsidP="00355583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sz w:val="24"/>
          <w:szCs w:val="24"/>
        </w:rPr>
      </w:pPr>
      <w:r w:rsidRPr="00355583">
        <w:rPr>
          <w:sz w:val="24"/>
          <w:szCs w:val="24"/>
        </w:rPr>
        <w:t xml:space="preserve">Jeżeli projekt polega tylko i wyłącznie na zakupie sprzętu medycznego (wymianie) dla podmiotu świadczącego AOS, który posiada kontrakt z NFZ zgodny z zakresem projektu (w tożsamej dziedzinie), to należy wykazać liczbę osób, które korzystały w poprzednim roku z usług zdrowotnych świadczonych przez podmioty wykonujące działalność leczniczą w tej dziedzinie tj. zgodnie z  zakresem projektu – wg. niedublujących PESELI. </w:t>
      </w:r>
    </w:p>
    <w:p w:rsidR="00355583" w:rsidRPr="00355583" w:rsidRDefault="00355583" w:rsidP="00355583">
      <w:pPr>
        <w:spacing w:before="120" w:after="120" w:line="240" w:lineRule="auto"/>
        <w:jc w:val="both"/>
        <w:rPr>
          <w:sz w:val="24"/>
          <w:szCs w:val="24"/>
        </w:rPr>
      </w:pPr>
    </w:p>
    <w:p w:rsidR="00355583" w:rsidRPr="00355583" w:rsidRDefault="00355583" w:rsidP="00355583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sz w:val="24"/>
          <w:szCs w:val="24"/>
        </w:rPr>
      </w:pPr>
      <w:r w:rsidRPr="00355583">
        <w:rPr>
          <w:sz w:val="24"/>
          <w:szCs w:val="24"/>
        </w:rPr>
        <w:t xml:space="preserve">Jeżeli projekt polega tylko i wyłącznie na zakupie sprzętu medycznego dla podmiotu świadczącego AOS, który na dzień składania wniosku nie posiada kontraktu z NFZ zgodnego z zakresem projektu (w tożsamej dziedzinie), to należy wykazać liczbę osób, którą podmiot leczniczy zamierza objąć w ciągu roku ulepszonymi usługami zdrowotnymi w wyniku zakupu nowego sprzętu, zgodnie ze zgłoszeniem/ planowanym zgłoszeniem do NFZ w danej dziedzinie.  </w:t>
      </w:r>
    </w:p>
    <w:p w:rsidR="00355583" w:rsidRPr="00355583" w:rsidRDefault="00355583" w:rsidP="00355583">
      <w:pPr>
        <w:spacing w:before="120" w:after="120" w:line="240" w:lineRule="auto"/>
        <w:jc w:val="both"/>
        <w:rPr>
          <w:sz w:val="24"/>
          <w:szCs w:val="24"/>
        </w:rPr>
      </w:pPr>
    </w:p>
    <w:p w:rsidR="00355583" w:rsidRPr="00355583" w:rsidRDefault="00355583" w:rsidP="00355583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sz w:val="24"/>
          <w:szCs w:val="24"/>
        </w:rPr>
      </w:pPr>
      <w:r w:rsidRPr="00355583">
        <w:rPr>
          <w:sz w:val="24"/>
          <w:szCs w:val="24"/>
        </w:rPr>
        <w:t>Jeżeli projekt polega na zakupie sprzętu medycznego dla podmiotu świadczącego AOS, który na dzień składania wniosku nie posiada kontraktu z NFZ zgodnego z zakresem projektu (w tożsamej dziedzinie), a oprócz tego w ramach projektu zaplanowane np. prace remontowe w całym obiekcie, to należy wykazać łączną liczbę osób, którą podmiot leczniczy zamierza objąć w ciągu roku ulepszonymi usługami zdrowotnymi w wyniku zakupu nowego sprzętu, zgodnie ze zgłoszeniem do NFZ w danej dziedzinie oraz liczbę osób, które korzystały w poprzednim roku z usług zdrowotnych świadczonych przez podmiot wykonujący działalność leczniczą - wg. niedublujących się PESELI.</w:t>
      </w:r>
    </w:p>
    <w:p w:rsidR="006C598A" w:rsidRPr="00C37847" w:rsidRDefault="006C598A" w:rsidP="006C598A">
      <w:pPr>
        <w:spacing w:after="0" w:line="240" w:lineRule="auto"/>
        <w:rPr>
          <w:rFonts w:eastAsia="Times New Roman" w:cs="Tahoma"/>
          <w:b/>
          <w:kern w:val="1"/>
          <w:sz w:val="24"/>
          <w:szCs w:val="24"/>
        </w:rPr>
      </w:pPr>
    </w:p>
    <w:p w:rsidR="00C2069D" w:rsidRDefault="00C2069D" w:rsidP="00F05B1F">
      <w:pPr>
        <w:spacing w:before="120" w:after="120" w:line="240" w:lineRule="auto"/>
        <w:jc w:val="both"/>
        <w:rPr>
          <w:sz w:val="24"/>
          <w:szCs w:val="24"/>
        </w:rPr>
      </w:pPr>
    </w:p>
    <w:p w:rsidR="00E20F66" w:rsidRDefault="00E20F66" w:rsidP="00F05B1F">
      <w:pPr>
        <w:spacing w:before="120" w:after="120" w:line="240" w:lineRule="auto"/>
        <w:jc w:val="both"/>
        <w:rPr>
          <w:sz w:val="24"/>
          <w:szCs w:val="24"/>
        </w:rPr>
      </w:pPr>
    </w:p>
    <w:p w:rsidR="00E20F66" w:rsidRDefault="00E20F66" w:rsidP="00F05B1F">
      <w:pPr>
        <w:spacing w:before="120" w:after="120" w:line="240" w:lineRule="auto"/>
        <w:jc w:val="both"/>
        <w:rPr>
          <w:sz w:val="24"/>
          <w:szCs w:val="24"/>
        </w:rPr>
      </w:pPr>
    </w:p>
    <w:p w:rsidR="00E20F66" w:rsidRDefault="00E20F66" w:rsidP="00F05B1F">
      <w:pPr>
        <w:spacing w:before="120" w:after="120" w:line="240" w:lineRule="auto"/>
        <w:jc w:val="both"/>
        <w:rPr>
          <w:sz w:val="24"/>
          <w:szCs w:val="24"/>
        </w:rPr>
      </w:pPr>
    </w:p>
    <w:p w:rsidR="00E20F66" w:rsidRPr="00C37847" w:rsidRDefault="00E20F66" w:rsidP="00F05B1F">
      <w:pPr>
        <w:spacing w:before="120" w:after="12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E20F66" w:rsidRPr="00C37847" w:rsidSect="00384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83CFA"/>
    <w:multiLevelType w:val="hybridMultilevel"/>
    <w:tmpl w:val="ECD2C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13"/>
    <w:rsid w:val="00041F9B"/>
    <w:rsid w:val="001F3711"/>
    <w:rsid w:val="0027645D"/>
    <w:rsid w:val="00291674"/>
    <w:rsid w:val="002B1DC3"/>
    <w:rsid w:val="002F2B38"/>
    <w:rsid w:val="00355583"/>
    <w:rsid w:val="00384A7D"/>
    <w:rsid w:val="003A6E4C"/>
    <w:rsid w:val="004F78FC"/>
    <w:rsid w:val="005327A2"/>
    <w:rsid w:val="006C598A"/>
    <w:rsid w:val="007036E7"/>
    <w:rsid w:val="007277BF"/>
    <w:rsid w:val="007A14C4"/>
    <w:rsid w:val="007A5E9E"/>
    <w:rsid w:val="007C4FA3"/>
    <w:rsid w:val="008A71F7"/>
    <w:rsid w:val="008E6A64"/>
    <w:rsid w:val="00940038"/>
    <w:rsid w:val="00947A13"/>
    <w:rsid w:val="009A521B"/>
    <w:rsid w:val="009C57C6"/>
    <w:rsid w:val="00B02B19"/>
    <w:rsid w:val="00B243A2"/>
    <w:rsid w:val="00BF1F36"/>
    <w:rsid w:val="00C2069D"/>
    <w:rsid w:val="00C37847"/>
    <w:rsid w:val="00C733A6"/>
    <w:rsid w:val="00D66371"/>
    <w:rsid w:val="00DC30B3"/>
    <w:rsid w:val="00E20F66"/>
    <w:rsid w:val="00E37E20"/>
    <w:rsid w:val="00EE61FB"/>
    <w:rsid w:val="00F0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47A1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6C5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6C5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0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F6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5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47A1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6C5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6C5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0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F6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5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11B38-635C-4632-8881-E00E54981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3483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Bożena Pencakowska</cp:lastModifiedBy>
  <cp:revision>2</cp:revision>
  <cp:lastPrinted>2016-05-06T06:40:00Z</cp:lastPrinted>
  <dcterms:created xsi:type="dcterms:W3CDTF">2016-05-06T06:44:00Z</dcterms:created>
  <dcterms:modified xsi:type="dcterms:W3CDTF">2016-05-06T06:44:00Z</dcterms:modified>
</cp:coreProperties>
</file>