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E7" w:rsidRDefault="00747DE7" w:rsidP="00747DE7">
      <w:pPr>
        <w:pStyle w:val="Tekstpodstawowywcity"/>
        <w:spacing w:after="0" w:line="360" w:lineRule="auto"/>
        <w:ind w:left="0"/>
        <w:rPr>
          <w:rFonts w:ascii="Calibri" w:hAnsi="Calibri"/>
          <w:b/>
          <w:szCs w:val="24"/>
        </w:rPr>
      </w:pPr>
    </w:p>
    <w:p w:rsidR="00747DE7" w:rsidRDefault="00747DE7" w:rsidP="00747DE7">
      <w:pPr>
        <w:pStyle w:val="Tekstpodstawowywcity"/>
        <w:spacing w:after="0" w:line="360" w:lineRule="auto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Załącznik nr 4</w:t>
      </w:r>
    </w:p>
    <w:p w:rsidR="00935DFA" w:rsidRDefault="00935DFA" w:rsidP="00935DFA">
      <w:pPr>
        <w:jc w:val="center"/>
      </w:pPr>
    </w:p>
    <w:p w:rsidR="00935DFA" w:rsidRDefault="00935DFA" w:rsidP="00935DFA">
      <w:pPr>
        <w:jc w:val="center"/>
      </w:pPr>
    </w:p>
    <w:p w:rsidR="00935DFA" w:rsidRPr="000B4D2C" w:rsidRDefault="00935DFA" w:rsidP="00935DFA">
      <w:pPr>
        <w:jc w:val="center"/>
      </w:pPr>
    </w:p>
    <w:p w:rsidR="00935DFA" w:rsidRDefault="00935DFA" w:rsidP="00935DFA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KARTA OCENY </w:t>
      </w:r>
      <w:r>
        <w:rPr>
          <w:rFonts w:ascii="Calibri" w:hAnsi="Calibri" w:cs="Calibri"/>
          <w:b/>
          <w:sz w:val="22"/>
          <w:szCs w:val="22"/>
        </w:rPr>
        <w:t>MERYTORYCZNEJ W RAMACH ETAPU OCENY FORMALNO - MERYTORYCZNEJ</w:t>
      </w:r>
    </w:p>
    <w:p w:rsidR="00935DFA" w:rsidRPr="005D0B19" w:rsidRDefault="00935DFA" w:rsidP="00935DFA">
      <w:pPr>
        <w:pStyle w:val="Tekstprzypisudolnego"/>
        <w:jc w:val="center"/>
        <w:rPr>
          <w:rFonts w:ascii="Calibri" w:hAnsi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WNIOSKU O DOFINANSOWANIE PROJEKTU KONKURSOWEGO</w:t>
      </w:r>
      <w:r>
        <w:rPr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W RAMACH EFS</w:t>
      </w:r>
    </w:p>
    <w:p w:rsidR="00935DFA" w:rsidRDefault="00935DFA" w:rsidP="00935DFA">
      <w:pPr>
        <w:spacing w:after="120"/>
        <w:jc w:val="center"/>
        <w:rPr>
          <w:kern w:val="24"/>
          <w:sz w:val="20"/>
          <w:szCs w:val="20"/>
        </w:rPr>
      </w:pPr>
    </w:p>
    <w:p w:rsidR="00935DFA" w:rsidRDefault="00935DFA" w:rsidP="00935DFA">
      <w:pPr>
        <w:spacing w:after="120"/>
        <w:jc w:val="center"/>
        <w:rPr>
          <w:kern w:val="24"/>
          <w:sz w:val="20"/>
          <w:szCs w:val="20"/>
        </w:rPr>
      </w:pPr>
    </w:p>
    <w:p w:rsidR="00935DFA" w:rsidRDefault="00935DFA" w:rsidP="00935DFA">
      <w:pPr>
        <w:spacing w:after="120"/>
        <w:jc w:val="center"/>
        <w:rPr>
          <w:b/>
          <w:kern w:val="24"/>
          <w:sz w:val="20"/>
          <w:szCs w:val="20"/>
        </w:rPr>
      </w:pPr>
    </w:p>
    <w:p w:rsidR="00EC7523" w:rsidRPr="00A6763E" w:rsidRDefault="00EC7523" w:rsidP="00EC7523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NABORU: 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EB5BD0">
        <w:rPr>
          <w:kern w:val="24"/>
          <w:sz w:val="18"/>
          <w:szCs w:val="18"/>
        </w:rPr>
        <w:t>…</w:t>
      </w:r>
    </w:p>
    <w:p w:rsidR="00EC7523" w:rsidRPr="007D3760" w:rsidRDefault="00EC7523" w:rsidP="00EC7523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 WNIOSKU</w:t>
      </w:r>
      <w:r w:rsidRPr="007D3760">
        <w:rPr>
          <w:b/>
          <w:kern w:val="24"/>
          <w:sz w:val="18"/>
          <w:szCs w:val="18"/>
        </w:rPr>
        <w:t>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>
        <w:rPr>
          <w:kern w:val="24"/>
          <w:sz w:val="18"/>
          <w:szCs w:val="18"/>
        </w:rPr>
        <w:t>....................................................</w:t>
      </w:r>
      <w:r w:rsidR="00EB5BD0">
        <w:rPr>
          <w:kern w:val="24"/>
          <w:sz w:val="18"/>
          <w:szCs w:val="18"/>
        </w:rPr>
        <w:t>..</w:t>
      </w:r>
    </w:p>
    <w:p w:rsidR="00EC7523" w:rsidRDefault="00EC7523" w:rsidP="00EC7523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EC7523" w:rsidRPr="007D3760" w:rsidRDefault="00EC7523" w:rsidP="00EC7523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EC7523" w:rsidRPr="007D3760" w:rsidRDefault="00EC7523" w:rsidP="00EC7523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</w:p>
    <w:p w:rsidR="00935DFA" w:rsidRPr="00A501F3" w:rsidRDefault="00935DFA" w:rsidP="00935DFA">
      <w:pPr>
        <w:spacing w:after="120"/>
        <w:jc w:val="center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</w:p>
    <w:p w:rsidR="00935DFA" w:rsidRDefault="00935DFA">
      <w:pPr>
        <w:spacing w:after="160" w:line="259" w:lineRule="auto"/>
      </w:pPr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0"/>
        <w:gridCol w:w="4546"/>
      </w:tblGrid>
      <w:tr w:rsidR="00900FE9" w:rsidRPr="000668C2" w:rsidTr="00FB6C38">
        <w:trPr>
          <w:trHeight w:val="315"/>
          <w:jc w:val="center"/>
        </w:trPr>
        <w:tc>
          <w:tcPr>
            <w:tcW w:w="10206" w:type="dxa"/>
            <w:gridSpan w:val="2"/>
            <w:shd w:val="clear" w:color="A5A5A5" w:fill="A5A5A5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CZĘŚĆ A. OGÓLNE WYMOGI FORMALNE </w:t>
            </w:r>
            <w:r w:rsidR="007A087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zaznaczyć właściwe znakiem „X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”)</w:t>
            </w:r>
          </w:p>
        </w:tc>
      </w:tr>
      <w:tr w:rsidR="00900FE9" w:rsidRPr="000668C2" w:rsidTr="00FB6C38">
        <w:trPr>
          <w:trHeight w:val="585"/>
          <w:jc w:val="center"/>
        </w:trPr>
        <w:tc>
          <w:tcPr>
            <w:tcW w:w="10206" w:type="dxa"/>
            <w:gridSpan w:val="2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wniosek zawiera braki formalne i/lub oczywiste omyłki niedostrzeżone na etapie weryfikacji technicznej?</w:t>
            </w:r>
          </w:p>
        </w:tc>
      </w:tr>
      <w:tr w:rsidR="00900FE9" w:rsidRPr="000668C2" w:rsidTr="00FB6C38">
        <w:trPr>
          <w:trHeight w:val="525"/>
          <w:jc w:val="center"/>
        </w:trPr>
        <w:tc>
          <w:tcPr>
            <w:tcW w:w="5660" w:type="dxa"/>
            <w:shd w:val="clear" w:color="FFFFFF" w:fill="FFFFFF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–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PRZEKAZAĆ PROJEKT DO PONOWNEJ WERYFIKACJI TECHNICZNEJ</w:t>
            </w:r>
          </w:p>
        </w:tc>
        <w:tc>
          <w:tcPr>
            <w:tcW w:w="4546" w:type="dxa"/>
            <w:shd w:val="clear" w:color="FFFFFF" w:fill="FFFFFF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Nie – </w:t>
            </w:r>
            <w:r w:rsidRPr="00C4198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WYPEŁNIĆ CZĘŚĆ „B”</w:t>
            </w:r>
          </w:p>
        </w:tc>
      </w:tr>
      <w:tr w:rsidR="00900FE9" w:rsidRPr="000668C2" w:rsidTr="00FB6C38">
        <w:trPr>
          <w:trHeight w:val="525"/>
          <w:jc w:val="center"/>
        </w:trPr>
        <w:tc>
          <w:tcPr>
            <w:tcW w:w="10206" w:type="dxa"/>
            <w:gridSpan w:val="2"/>
            <w:shd w:val="clear" w:color="FFFFFF" w:fill="FFFFFF"/>
            <w:hideMark/>
          </w:tcPr>
          <w:p w:rsidR="00900FE9" w:rsidRDefault="00900FE9" w:rsidP="00F16AEF">
            <w:pPr>
              <w:spacing w:after="120" w:line="240" w:lineRule="exac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KONIECZNOŚCI PRZEKAZANIA DO WERYFIKACJI TECHNICZNEJ (WYPEŁNIĆ W PRZYPADKU ZAZNACZENIA ODPOWIEDZI „TAK” POWYŻEJ)</w:t>
            </w:r>
          </w:p>
          <w:p w:rsidR="00900FE9" w:rsidRDefault="00900FE9" w:rsidP="00F16AEF">
            <w:pPr>
              <w:spacing w:after="120" w:line="240" w:lineRule="exact"/>
              <w:rPr>
                <w:rFonts w:eastAsia="Times New Roman"/>
                <w:color w:val="000000"/>
                <w:lang w:eastAsia="pl-PL"/>
              </w:rPr>
            </w:pPr>
          </w:p>
          <w:p w:rsidR="00F16AEF" w:rsidRPr="000668C2" w:rsidRDefault="00F16AEF" w:rsidP="00F16AEF">
            <w:pPr>
              <w:spacing w:after="120" w:line="240" w:lineRule="exac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900FE9" w:rsidRDefault="00900FE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9"/>
        <w:gridCol w:w="510"/>
        <w:gridCol w:w="1449"/>
        <w:gridCol w:w="390"/>
        <w:gridCol w:w="140"/>
        <w:gridCol w:w="170"/>
        <w:gridCol w:w="324"/>
        <w:gridCol w:w="101"/>
        <w:gridCol w:w="992"/>
        <w:gridCol w:w="435"/>
        <w:gridCol w:w="73"/>
        <w:gridCol w:w="343"/>
        <w:gridCol w:w="76"/>
        <w:gridCol w:w="420"/>
        <w:gridCol w:w="71"/>
        <w:gridCol w:w="209"/>
        <w:gridCol w:w="358"/>
        <w:gridCol w:w="513"/>
        <w:gridCol w:w="488"/>
        <w:gridCol w:w="2555"/>
      </w:tblGrid>
      <w:tr w:rsidR="00900FE9" w:rsidRPr="000668C2" w:rsidTr="00FB6C38">
        <w:trPr>
          <w:trHeight w:val="315"/>
          <w:jc w:val="center"/>
        </w:trPr>
        <w:tc>
          <w:tcPr>
            <w:tcW w:w="10206" w:type="dxa"/>
            <w:gridSpan w:val="20"/>
            <w:shd w:val="clear" w:color="A5A5A5" w:fill="A5A5A5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B. KRYTERIA HORYZONTALNE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(każdorazowo zaznaczyć właściwe znakiem „X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”)</w:t>
            </w:r>
          </w:p>
        </w:tc>
      </w:tr>
      <w:tr w:rsidR="00900FE9" w:rsidRPr="000668C2" w:rsidTr="00FB6C38">
        <w:trPr>
          <w:trHeight w:val="300"/>
          <w:jc w:val="center"/>
        </w:trPr>
        <w:tc>
          <w:tcPr>
            <w:tcW w:w="10206" w:type="dxa"/>
            <w:gridSpan w:val="20"/>
            <w:shd w:val="clear" w:color="D9D9D9" w:fill="D9D9D9"/>
            <w:hideMark/>
          </w:tcPr>
          <w:p w:rsidR="00F54F82" w:rsidRPr="00F54F82" w:rsidRDefault="00F54F82" w:rsidP="00F54F8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 w:rsidRPr="00F54F82">
              <w:rPr>
                <w:rFonts w:eastAsia="Times New Roman" w:cs="Arial"/>
                <w:kern w:val="1"/>
              </w:rPr>
              <w:t>Czy projekt jest zgodny z przepisami prawa krajowego i unijnego?</w:t>
            </w:r>
          </w:p>
          <w:p w:rsidR="00F54F82" w:rsidRPr="00DB4FBC" w:rsidRDefault="00F54F82" w:rsidP="00F54F82">
            <w:pPr>
              <w:spacing w:after="0" w:line="240" w:lineRule="auto"/>
              <w:jc w:val="both"/>
              <w:rPr>
                <w:rFonts w:eastAsia="Times New Roman" w:cs="Arial"/>
                <w:kern w:val="1"/>
                <w:sz w:val="24"/>
                <w:szCs w:val="24"/>
              </w:rPr>
            </w:pPr>
          </w:p>
          <w:p w:rsidR="00CC7EEC" w:rsidRPr="00CC7EEC" w:rsidRDefault="00F54F82" w:rsidP="00F54F82">
            <w:pPr>
              <w:spacing w:after="0" w:line="240" w:lineRule="auto"/>
              <w:ind w:left="360"/>
              <w:rPr>
                <w:rFonts w:eastAsia="Times New Roman"/>
                <w:color w:val="000000"/>
                <w:lang w:eastAsia="pl-PL"/>
              </w:rPr>
            </w:pPr>
            <w:r w:rsidRPr="00DB4FBC">
              <w:rPr>
                <w:rFonts w:eastAsia="Times New Roman" w:cs="Tahoma"/>
                <w:sz w:val="20"/>
                <w:szCs w:val="20"/>
              </w:rPr>
              <w:t>Kryterium ma na celu zapewnienie, że realizowane projekty będą zgodne z prawem. W ramach weryfikacji kryterium będzie oceniana zgodność projektu między innymi z przepisami w zakresie pomocy publicznej, prawa pracy, kodeksu cywilnego oraz zamówień publicznych.</w:t>
            </w:r>
          </w:p>
        </w:tc>
      </w:tr>
      <w:tr w:rsidR="00900FE9" w:rsidRPr="000668C2" w:rsidTr="00FB6C38">
        <w:trPr>
          <w:trHeight w:val="333"/>
          <w:jc w:val="center"/>
        </w:trPr>
        <w:tc>
          <w:tcPr>
            <w:tcW w:w="5519" w:type="dxa"/>
            <w:gridSpan w:val="12"/>
            <w:shd w:val="clear" w:color="auto" w:fill="auto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687" w:type="dxa"/>
            <w:gridSpan w:val="8"/>
            <w:shd w:val="clear" w:color="auto" w:fill="auto"/>
            <w:vAlign w:val="center"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</w:p>
        </w:tc>
      </w:tr>
      <w:tr w:rsidR="00900FE9" w:rsidRPr="000668C2" w:rsidTr="00FB6C38">
        <w:trPr>
          <w:trHeight w:val="300"/>
          <w:jc w:val="center"/>
        </w:trPr>
        <w:tc>
          <w:tcPr>
            <w:tcW w:w="10206" w:type="dxa"/>
            <w:gridSpan w:val="20"/>
            <w:shd w:val="clear" w:color="D9D9D9" w:fill="D9D9D9"/>
            <w:hideMark/>
          </w:tcPr>
          <w:p w:rsidR="00F54F82" w:rsidRPr="00F54F82" w:rsidRDefault="00F54F82" w:rsidP="00F54F8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 w:rsidRPr="00F54F82">
              <w:rPr>
                <w:rFonts w:eastAsia="Times New Roman" w:cs="Arial"/>
                <w:kern w:val="1"/>
              </w:rPr>
              <w:t>Czy projekt jest zgodny z zasadą zrównoważonego rozwoju?</w:t>
            </w:r>
          </w:p>
          <w:p w:rsidR="00F54F82" w:rsidRPr="00DB4FBC" w:rsidRDefault="00F54F82" w:rsidP="00F54F82">
            <w:pPr>
              <w:spacing w:after="0" w:line="240" w:lineRule="auto"/>
              <w:jc w:val="both"/>
              <w:rPr>
                <w:rFonts w:eastAsia="Times New Roman" w:cs="Arial"/>
                <w:kern w:val="1"/>
                <w:sz w:val="24"/>
                <w:szCs w:val="24"/>
              </w:rPr>
            </w:pPr>
          </w:p>
          <w:p w:rsidR="00CC7EEC" w:rsidRPr="00CC7EEC" w:rsidRDefault="00F54F82" w:rsidP="00F54F82">
            <w:pPr>
              <w:spacing w:after="0" w:line="240" w:lineRule="auto"/>
              <w:ind w:left="360"/>
              <w:rPr>
                <w:rFonts w:eastAsia="Times New Roman"/>
                <w:color w:val="000000"/>
                <w:lang w:eastAsia="pl-PL"/>
              </w:rPr>
            </w:pPr>
            <w:r w:rsidRPr="00DB4FBC">
              <w:rPr>
                <w:rFonts w:eastAsia="Times New Roman" w:cs="Tahoma"/>
                <w:sz w:val="20"/>
                <w:szCs w:val="20"/>
              </w:rPr>
              <w:t xml:space="preserve">Kryterium ma na celu zapewnić zgodność projektu z zasadą zrównoważonego rozwoju. </w:t>
            </w:r>
            <w:r>
              <w:rPr>
                <w:rFonts w:eastAsia="Times New Roman" w:cs="Tahoma"/>
                <w:sz w:val="20"/>
                <w:szCs w:val="20"/>
              </w:rPr>
              <w:t>Projekt musi być co najmniej neutralny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519" w:type="dxa"/>
            <w:gridSpan w:val="12"/>
            <w:shd w:val="clear" w:color="FFFFFF" w:fill="FFFFFF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687" w:type="dxa"/>
            <w:gridSpan w:val="8"/>
            <w:shd w:val="clear" w:color="FFFFFF" w:fill="FFFFFF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 w:val="restart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9616" w:type="dxa"/>
            <w:gridSpan w:val="19"/>
            <w:shd w:val="clear" w:color="D9D9D9" w:fill="D9D9D9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należy do wyjątku, co do którego nie stosuje się standardu minimum?</w:t>
            </w:r>
          </w:p>
        </w:tc>
      </w:tr>
      <w:tr w:rsidR="00900FE9" w:rsidRPr="000668C2" w:rsidTr="00FB6C38">
        <w:trPr>
          <w:trHeight w:val="420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9" w:type="dxa"/>
            <w:gridSpan w:val="11"/>
            <w:shd w:val="clear" w:color="auto" w:fill="auto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</w:t>
            </w:r>
          </w:p>
        </w:tc>
        <w:tc>
          <w:tcPr>
            <w:tcW w:w="4687" w:type="dxa"/>
            <w:gridSpan w:val="8"/>
            <w:shd w:val="clear" w:color="auto" w:fill="auto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Nie </w:t>
            </w:r>
          </w:p>
        </w:tc>
      </w:tr>
      <w:tr w:rsidR="00900FE9" w:rsidRPr="000668C2" w:rsidTr="00080DB2">
        <w:trPr>
          <w:trHeight w:val="2224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16" w:type="dxa"/>
            <w:gridSpan w:val="19"/>
            <w:shd w:val="clear" w:color="auto" w:fill="auto"/>
            <w:hideMark/>
          </w:tcPr>
          <w:p w:rsidR="00CC7EEC" w:rsidRDefault="00900FE9" w:rsidP="00F16AEF">
            <w:pPr>
              <w:spacing w:after="0" w:line="240" w:lineRule="auto"/>
            </w:pPr>
            <w:r w:rsidRPr="000668C2">
              <w:rPr>
                <w:rFonts w:eastAsia="Times New Roman"/>
                <w:color w:val="000000"/>
                <w:lang w:eastAsia="pl-PL"/>
              </w:rPr>
              <w:t>Wyjątki, co do których nie stosuje się standardu minimum:</w:t>
            </w:r>
            <w:r w:rsidR="00CC7EEC">
              <w:t xml:space="preserve"> </w:t>
            </w:r>
          </w:p>
          <w:p w:rsidR="00CC7EEC" w:rsidRPr="00CC7EEC" w:rsidRDefault="00CC7EEC" w:rsidP="00F16A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C7EEC">
              <w:rPr>
                <w:rFonts w:eastAsia="Times New Roman"/>
                <w:color w:val="000000"/>
                <w:lang w:eastAsia="pl-PL"/>
              </w:rPr>
              <w:t>profil działalności beneficjenta (ograniczenia statutowe),</w:t>
            </w:r>
          </w:p>
          <w:p w:rsidR="00CC7EEC" w:rsidRPr="00CC7EEC" w:rsidRDefault="00CC7EEC" w:rsidP="000F32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58" w:hanging="398"/>
              <w:rPr>
                <w:rFonts w:eastAsia="Times New Roman"/>
                <w:color w:val="000000"/>
                <w:lang w:eastAsia="pl-PL"/>
              </w:rPr>
            </w:pPr>
            <w:r w:rsidRPr="00CC7EEC">
              <w:rPr>
                <w:rFonts w:eastAsia="Times New Roman"/>
                <w:color w:val="000000"/>
                <w:lang w:eastAsia="pl-PL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900FE9" w:rsidRPr="000668C2" w:rsidRDefault="00CC7EEC" w:rsidP="00F16AEF">
            <w:pPr>
              <w:rPr>
                <w:rFonts w:eastAsia="Times New Roman"/>
                <w:color w:val="000000"/>
                <w:lang w:eastAsia="pl-PL"/>
              </w:rPr>
            </w:pPr>
            <w:r w:rsidRPr="00CC7EEC">
              <w:rPr>
                <w:rFonts w:eastAsia="Times New Roman"/>
                <w:color w:val="000000"/>
                <w:lang w:eastAsia="pl-PL"/>
              </w:rPr>
              <w:t>W przypadku projektów</w:t>
            </w:r>
            <w:r w:rsidR="0095523B">
              <w:rPr>
                <w:rFonts w:eastAsia="Times New Roman"/>
                <w:color w:val="000000"/>
                <w:lang w:eastAsia="pl-PL"/>
              </w:rPr>
              <w:t>,</w:t>
            </w:r>
            <w:r w:rsidRPr="00CC7EEC">
              <w:rPr>
                <w:rFonts w:eastAsia="Times New Roman"/>
                <w:color w:val="000000"/>
                <w:lang w:eastAsia="pl-PL"/>
              </w:rPr>
              <w:t xml:space="preserve"> które należą do wyjątków, zaleca się również planowanie działań zmierzających do przestrzegania zasady równości szans kobiet i mężczyzn.</w:t>
            </w:r>
          </w:p>
        </w:tc>
      </w:tr>
      <w:tr w:rsidR="00080DB2" w:rsidRPr="000668C2" w:rsidTr="00080DB2">
        <w:trPr>
          <w:trHeight w:val="629"/>
          <w:jc w:val="center"/>
        </w:trPr>
        <w:tc>
          <w:tcPr>
            <w:tcW w:w="590" w:type="dxa"/>
            <w:vMerge/>
            <w:vAlign w:val="center"/>
            <w:hideMark/>
          </w:tcPr>
          <w:p w:rsidR="00080DB2" w:rsidRPr="000668C2" w:rsidRDefault="00080DB2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16" w:type="dxa"/>
            <w:gridSpan w:val="19"/>
            <w:shd w:val="clear" w:color="auto" w:fill="auto"/>
            <w:hideMark/>
          </w:tcPr>
          <w:p w:rsidR="00080DB2" w:rsidRPr="000668C2" w:rsidRDefault="00080DB2" w:rsidP="00F16AEF">
            <w:pPr>
              <w:rPr>
                <w:rFonts w:eastAsia="Times New Roman"/>
                <w:color w:val="000000"/>
                <w:lang w:eastAsia="pl-PL"/>
              </w:rPr>
            </w:pPr>
            <w:r w:rsidRPr="00CC7EEC">
              <w:rPr>
                <w:rFonts w:eastAsia="Times New Roman"/>
                <w:color w:val="000000"/>
                <w:lang w:eastAsia="pl-PL"/>
              </w:rPr>
              <w:t>Standard minimum jest spełniony w przypadku uzyskania co najmniej 3 punktów za poniższe kryteria oceny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9105" w:type="dxa"/>
            <w:gridSpan w:val="18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86" w:type="dxa"/>
            <w:gridSpan w:val="10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0</w:t>
            </w:r>
          </w:p>
        </w:tc>
        <w:tc>
          <w:tcPr>
            <w:tcW w:w="5030" w:type="dxa"/>
            <w:gridSpan w:val="9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1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9105" w:type="dxa"/>
            <w:gridSpan w:val="18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85" w:type="dxa"/>
            <w:gridSpan w:val="6"/>
            <w:shd w:val="clear" w:color="auto" w:fill="auto"/>
            <w:vAlign w:val="center"/>
            <w:hideMark/>
          </w:tcPr>
          <w:p w:rsidR="00900FE9" w:rsidRPr="000668C2" w:rsidRDefault="00F16AEF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00FE9" w:rsidRPr="000668C2">
              <w:rPr>
                <w:rFonts w:eastAsia="Times New Roman"/>
                <w:color w:val="000000"/>
                <w:lang w:eastAsia="pl-PL"/>
              </w:rPr>
              <w:t>□ 0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591" w:type="dxa"/>
            <w:gridSpan w:val="11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1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9105" w:type="dxa"/>
            <w:gridSpan w:val="18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85" w:type="dxa"/>
            <w:gridSpan w:val="6"/>
            <w:shd w:val="clear" w:color="auto" w:fill="auto"/>
            <w:vAlign w:val="center"/>
            <w:hideMark/>
          </w:tcPr>
          <w:p w:rsidR="00900FE9" w:rsidRPr="000668C2" w:rsidRDefault="00F16AEF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00FE9" w:rsidRPr="000668C2">
              <w:rPr>
                <w:rFonts w:eastAsia="Times New Roman"/>
                <w:color w:val="000000"/>
                <w:lang w:eastAsia="pl-PL"/>
              </w:rPr>
              <w:t>□ 0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591" w:type="dxa"/>
            <w:gridSpan w:val="11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1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9105" w:type="dxa"/>
            <w:gridSpan w:val="18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85" w:type="dxa"/>
            <w:gridSpan w:val="6"/>
            <w:shd w:val="clear" w:color="auto" w:fill="auto"/>
            <w:vAlign w:val="center"/>
            <w:hideMark/>
          </w:tcPr>
          <w:p w:rsidR="00900FE9" w:rsidRPr="000668C2" w:rsidRDefault="00F16AEF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00FE9" w:rsidRPr="000668C2">
              <w:rPr>
                <w:rFonts w:eastAsia="Times New Roman"/>
                <w:color w:val="000000"/>
                <w:lang w:eastAsia="pl-PL"/>
              </w:rPr>
              <w:t>□ 0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591" w:type="dxa"/>
            <w:gridSpan w:val="11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1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9105" w:type="dxa"/>
            <w:gridSpan w:val="18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We wniosku o dofinansowanie projektu wskazano</w:t>
            </w:r>
            <w:r w:rsidR="005C4D52">
              <w:rPr>
                <w:rFonts w:eastAsia="Times New Roman"/>
                <w:color w:val="000000"/>
                <w:lang w:eastAsia="pl-PL"/>
              </w:rPr>
              <w:t>,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jakie działania zostaną podjęte w celu zapewnienia równościowego zarządzania projektem.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05" w:type="dxa"/>
            <w:gridSpan w:val="12"/>
            <w:shd w:val="clear" w:color="auto" w:fill="auto"/>
            <w:vAlign w:val="center"/>
            <w:hideMark/>
          </w:tcPr>
          <w:p w:rsidR="00900FE9" w:rsidRPr="000668C2" w:rsidRDefault="00F16AEF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00FE9" w:rsidRPr="000668C2">
              <w:rPr>
                <w:rFonts w:eastAsia="Times New Roman"/>
                <w:color w:val="000000"/>
                <w:lang w:eastAsia="pl-PL"/>
              </w:rPr>
              <w:t>□ 0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611" w:type="dxa"/>
            <w:gridSpan w:val="7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1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16" w:type="dxa"/>
            <w:gridSpan w:val="19"/>
            <w:shd w:val="clear" w:color="D9D9D9" w:fill="D9D9D9"/>
            <w:vAlign w:val="center"/>
            <w:hideMark/>
          </w:tcPr>
          <w:p w:rsidR="00900FE9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jest zgodny z zasadą równości szans kobiet i mężczyzn (na podstawie standardu minimum)?</w:t>
            </w:r>
          </w:p>
          <w:p w:rsidR="00AC28A6" w:rsidRDefault="00AC28A6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AC28A6" w:rsidRPr="000668C2" w:rsidRDefault="00AC28A6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FBC">
              <w:rPr>
                <w:rFonts w:eastAsia="Times New Roman" w:cs="Tahoma"/>
                <w:sz w:val="20"/>
                <w:szCs w:val="20"/>
              </w:rPr>
              <w:t>Kryterium ma na celu zapewnić zgodność projektu z zasadą równości szans kobiet i mężczyzn. Kryterium będzie oceniany według standardu minimum.</w:t>
            </w:r>
            <w:r>
              <w:rPr>
                <w:rFonts w:eastAsia="Times New Roman" w:cs="Tahoma"/>
                <w:sz w:val="20"/>
                <w:szCs w:val="20"/>
              </w:rPr>
              <w:t xml:space="preserve"> </w:t>
            </w:r>
            <w:r w:rsidRPr="00DB4FBC">
              <w:rPr>
                <w:rFonts w:eastAsia="Times New Roman" w:cs="Tahoma"/>
                <w:sz w:val="20"/>
                <w:szCs w:val="20"/>
              </w:rPr>
              <w:t>W ramach kryterium IOK dopuszcza możliwość oceny warunkowej.</w:t>
            </w:r>
          </w:p>
        </w:tc>
      </w:tr>
      <w:tr w:rsidR="00900FE9" w:rsidRPr="000668C2" w:rsidTr="00FB6C38">
        <w:trPr>
          <w:trHeight w:val="600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85" w:type="dxa"/>
            <w:gridSpan w:val="6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</w:t>
            </w:r>
          </w:p>
        </w:tc>
        <w:tc>
          <w:tcPr>
            <w:tcW w:w="3591" w:type="dxa"/>
            <w:gridSpan w:val="11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>□ Nie</w:t>
            </w:r>
            <w:r w:rsidR="00F16AEF">
              <w:rPr>
                <w:rFonts w:eastAsia="Times New Roman"/>
                <w:lang w:eastAsia="pl-PL"/>
              </w:rPr>
              <w:t xml:space="preserve"> </w:t>
            </w:r>
            <w:r w:rsidRPr="000668C2">
              <w:rPr>
                <w:rFonts w:eastAsia="Times New Roman"/>
                <w:lang w:eastAsia="pl-PL"/>
              </w:rPr>
              <w:t>– odrzucić projekt</w:t>
            </w:r>
          </w:p>
        </w:tc>
      </w:tr>
      <w:tr w:rsidR="00900FE9" w:rsidRPr="000668C2" w:rsidTr="00FB6C38">
        <w:trPr>
          <w:trHeight w:val="1268"/>
          <w:jc w:val="center"/>
        </w:trPr>
        <w:tc>
          <w:tcPr>
            <w:tcW w:w="10206" w:type="dxa"/>
            <w:gridSpan w:val="20"/>
            <w:shd w:val="clear" w:color="auto" w:fill="D9D9D9"/>
            <w:vAlign w:val="center"/>
            <w:hideMark/>
          </w:tcPr>
          <w:p w:rsidR="00F54F82" w:rsidRPr="00F54F82" w:rsidRDefault="00F54F82" w:rsidP="00F54F8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 w:rsidRPr="00F54F82">
              <w:rPr>
                <w:rFonts w:eastAsia="Times New Roman" w:cs="Arial"/>
                <w:kern w:val="1"/>
              </w:rPr>
              <w:t>Czy projekt jest zgodny z zasadą równości szans i niedyskryminacji, w tym dostępności dla osób z niepełnosprawnościami?</w:t>
            </w:r>
          </w:p>
          <w:p w:rsidR="00F54F82" w:rsidRPr="00DB4FBC" w:rsidRDefault="00F54F82" w:rsidP="00F54F82">
            <w:pPr>
              <w:spacing w:after="0" w:line="240" w:lineRule="auto"/>
              <w:jc w:val="both"/>
              <w:rPr>
                <w:rFonts w:eastAsia="Times New Roman" w:cs="Arial"/>
                <w:kern w:val="1"/>
                <w:sz w:val="24"/>
                <w:szCs w:val="24"/>
              </w:rPr>
            </w:pPr>
          </w:p>
          <w:p w:rsidR="00900FE9" w:rsidRPr="000668C2" w:rsidRDefault="00F54F82" w:rsidP="00F54F82">
            <w:pPr>
              <w:rPr>
                <w:rFonts w:eastAsia="Times New Roman"/>
                <w:color w:val="000000"/>
                <w:lang w:eastAsia="pl-PL"/>
              </w:rPr>
            </w:pPr>
            <w:r w:rsidRPr="00DB4FBC">
              <w:rPr>
                <w:rFonts w:eastAsia="Times New Roman" w:cs="Tahoma"/>
                <w:sz w:val="20"/>
                <w:szCs w:val="20"/>
              </w:rPr>
              <w:t xml:space="preserve">Kryterium ma na celu ocenę spełniania przez projekt zasady równości szans i niedyskryminacji, w tym dostępności dla osób z niepełnosprawnościami. </w:t>
            </w:r>
            <w:r>
              <w:rPr>
                <w:rFonts w:eastAsia="Times New Roman" w:cs="Tahoma"/>
                <w:sz w:val="20"/>
                <w:szCs w:val="20"/>
              </w:rPr>
              <w:t>Projekt musi być co najmniej neutralny.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099" w:type="dxa"/>
            <w:gridSpan w:val="10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5107" w:type="dxa"/>
            <w:gridSpan w:val="10"/>
            <w:shd w:val="clear" w:color="FFFFFF" w:fill="FFFFFF"/>
            <w:vAlign w:val="center"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10206" w:type="dxa"/>
            <w:gridSpan w:val="20"/>
            <w:shd w:val="clear" w:color="auto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spełnia wszystkie o</w:t>
            </w:r>
            <w:r>
              <w:rPr>
                <w:rFonts w:eastAsia="Times New Roman"/>
                <w:color w:val="000000"/>
                <w:lang w:eastAsia="pl-PL"/>
              </w:rPr>
              <w:t>gólne kryteria horyzontalne (1-4</w:t>
            </w:r>
            <w:r w:rsidRPr="000668C2">
              <w:rPr>
                <w:rFonts w:eastAsia="Times New Roman"/>
                <w:color w:val="000000"/>
                <w:lang w:eastAsia="pl-PL"/>
              </w:rPr>
              <w:t>)?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3081" w:type="dxa"/>
            <w:gridSpan w:val="5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2934" w:type="dxa"/>
            <w:gridSpan w:val="9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4191" w:type="dxa"/>
            <w:gridSpan w:val="6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uzasadnić i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00FE9" w:rsidRPr="000668C2" w:rsidTr="00FB6C38">
        <w:trPr>
          <w:trHeight w:val="990"/>
          <w:jc w:val="center"/>
        </w:trPr>
        <w:tc>
          <w:tcPr>
            <w:tcW w:w="10206" w:type="dxa"/>
            <w:gridSpan w:val="20"/>
            <w:shd w:val="clear" w:color="FFFFFF" w:fill="FFFFFF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UZASADNIENIE OCENY SPEŁNIANIA KRYTERIÓW HORYZONTALNYCH (WYPEŁNIĆ W PRZYPADKU ZAZNACZENIA ODPOWIEDZI „NIE” POWYŻEJ)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10206" w:type="dxa"/>
            <w:gridSpan w:val="20"/>
            <w:shd w:val="clear" w:color="A6A6A6" w:fill="A6A6A6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CZĘŚĆ C . KRYTERIA MERYTORYCZNE</w:t>
            </w:r>
          </w:p>
        </w:tc>
      </w:tr>
      <w:tr w:rsidR="00640064" w:rsidRPr="000668C2" w:rsidTr="00FB6C38">
        <w:trPr>
          <w:trHeight w:val="315"/>
          <w:jc w:val="center"/>
        </w:trPr>
        <w:tc>
          <w:tcPr>
            <w:tcW w:w="3676" w:type="dxa"/>
            <w:gridSpan w:val="8"/>
            <w:vMerge w:val="restart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Definicja kryterium</w:t>
            </w:r>
          </w:p>
        </w:tc>
        <w:tc>
          <w:tcPr>
            <w:tcW w:w="992" w:type="dxa"/>
            <w:vMerge w:val="restart"/>
            <w:shd w:val="clear" w:color="D9D9D9" w:fill="D9D9D9"/>
            <w:textDirection w:val="btLr"/>
            <w:vAlign w:val="center"/>
            <w:hideMark/>
          </w:tcPr>
          <w:p w:rsidR="00900FE9" w:rsidRPr="00640064" w:rsidRDefault="00900FE9" w:rsidP="0064006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Wymagane minimum 60% punktów w grupach kryteriów</w:t>
            </w:r>
          </w:p>
        </w:tc>
        <w:tc>
          <w:tcPr>
            <w:tcW w:w="851" w:type="dxa"/>
            <w:gridSpan w:val="3"/>
            <w:vMerge w:val="restart"/>
            <w:shd w:val="clear" w:color="D9D9D9" w:fill="D9D9D9"/>
            <w:textDirection w:val="btLr"/>
            <w:vAlign w:val="center"/>
            <w:hideMark/>
          </w:tcPr>
          <w:p w:rsidR="00900FE9" w:rsidRPr="00640064" w:rsidRDefault="00900FE9" w:rsidP="0064006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Minimalna / maksymalna liczba punktów ogółem oraz ewentualnie podział punktów określony przez IOK w regulaminie konkursu </w:t>
            </w:r>
          </w:p>
        </w:tc>
        <w:tc>
          <w:tcPr>
            <w:tcW w:w="567" w:type="dxa"/>
            <w:gridSpan w:val="3"/>
            <w:vMerge w:val="restart"/>
            <w:shd w:val="clear" w:color="D9D9D9" w:fill="D9D9D9"/>
            <w:textDirection w:val="btLr"/>
            <w:vAlign w:val="center"/>
            <w:hideMark/>
          </w:tcPr>
          <w:p w:rsidR="00900FE9" w:rsidRPr="00640064" w:rsidRDefault="00900FE9" w:rsidP="0064006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Liczba punktów przyznana wyłącznie </w:t>
            </w:r>
            <w:r w:rsidRPr="00640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bezwarunkowo</w:t>
            </w:r>
          </w:p>
        </w:tc>
        <w:tc>
          <w:tcPr>
            <w:tcW w:w="567" w:type="dxa"/>
            <w:gridSpan w:val="2"/>
            <w:vMerge w:val="restart"/>
            <w:shd w:val="clear" w:color="D9D9D9" w:fill="D9D9D9"/>
            <w:textDirection w:val="btLr"/>
            <w:vAlign w:val="center"/>
            <w:hideMark/>
          </w:tcPr>
          <w:p w:rsidR="00900FE9" w:rsidRPr="00640064" w:rsidRDefault="00900FE9" w:rsidP="00640064">
            <w:pPr>
              <w:pStyle w:val="Bezodstpw"/>
              <w:ind w:left="113" w:right="113"/>
              <w:rPr>
                <w:sz w:val="18"/>
                <w:szCs w:val="18"/>
              </w:rPr>
            </w:pPr>
            <w:r w:rsidRPr="00640064">
              <w:rPr>
                <w:sz w:val="18"/>
                <w:szCs w:val="18"/>
              </w:rPr>
              <w:t xml:space="preserve">Liczba punktów przyznana </w:t>
            </w:r>
            <w:r w:rsidRPr="00640064">
              <w:rPr>
                <w:b/>
                <w:bCs/>
                <w:sz w:val="18"/>
                <w:szCs w:val="18"/>
              </w:rPr>
              <w:t>warunkowo</w:t>
            </w:r>
            <w:r w:rsidRPr="00640064">
              <w:rPr>
                <w:sz w:val="18"/>
                <w:szCs w:val="18"/>
              </w:rPr>
              <w:t xml:space="preserve"> (jeżeli oceniający dostrzega możliwość warunkowego przyznania punktów</w:t>
            </w:r>
            <w:r w:rsidR="009F3322">
              <w:rPr>
                <w:sz w:val="18"/>
                <w:szCs w:val="18"/>
              </w:rPr>
              <w:t>)</w:t>
            </w:r>
          </w:p>
        </w:tc>
        <w:tc>
          <w:tcPr>
            <w:tcW w:w="3553" w:type="dxa"/>
            <w:gridSpan w:val="3"/>
            <w:vMerge w:val="restart"/>
            <w:shd w:val="clear" w:color="D9D9D9" w:fill="D9D9D9"/>
            <w:textDirection w:val="btLr"/>
            <w:vAlign w:val="center"/>
            <w:hideMark/>
          </w:tcPr>
          <w:p w:rsidR="00900FE9" w:rsidRPr="00640064" w:rsidRDefault="00900FE9" w:rsidP="0064006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Uzasadnienie oceny w przypadku </w:t>
            </w:r>
            <w:r w:rsidRPr="00640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bezwarunkowego </w:t>
            </w: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przyznania liczby punktów mniejszej niż maksymalna (w przypadku liczby punktów przyznanej warunkowo uzasadnienie należy podać w części F</w:t>
            </w:r>
            <w:r w:rsidR="009F332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)</w:t>
            </w: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40064" w:rsidRPr="000668C2" w:rsidTr="00FB6C38">
        <w:trPr>
          <w:trHeight w:val="480"/>
          <w:jc w:val="center"/>
        </w:trPr>
        <w:tc>
          <w:tcPr>
            <w:tcW w:w="3676" w:type="dxa"/>
            <w:gridSpan w:val="8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3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0064" w:rsidRPr="000668C2" w:rsidTr="00FB6C38">
        <w:trPr>
          <w:trHeight w:val="1020"/>
          <w:jc w:val="center"/>
        </w:trPr>
        <w:tc>
          <w:tcPr>
            <w:tcW w:w="3676" w:type="dxa"/>
            <w:gridSpan w:val="8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3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0064" w:rsidRPr="000668C2" w:rsidTr="006716E9">
        <w:trPr>
          <w:trHeight w:val="2694"/>
          <w:jc w:val="center"/>
        </w:trPr>
        <w:tc>
          <w:tcPr>
            <w:tcW w:w="3676" w:type="dxa"/>
            <w:gridSpan w:val="8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3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0064" w:rsidRPr="00C64E59" w:rsidTr="006716E9">
        <w:trPr>
          <w:trHeight w:val="600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Czy projekt jest zgodny z właściwym celem szczegółowym RPO WD 2014-2020 oraz w jaki sposób projekt przyczyni się do osiągnięcia celu szczegółowego RPO WD 2014-2020?</w:t>
            </w:r>
          </w:p>
          <w:p w:rsidR="00C5191F" w:rsidRPr="00F54F82" w:rsidRDefault="00C5191F" w:rsidP="00C5191F">
            <w:pPr>
              <w:spacing w:after="0" w:line="240" w:lineRule="auto"/>
              <w:jc w:val="both"/>
              <w:rPr>
                <w:rFonts w:eastAsia="Times New Roman" w:cs="Tahoma"/>
              </w:rPr>
            </w:pPr>
          </w:p>
          <w:p w:rsidR="007D0167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lastRenderedPageBreak/>
              <w:t>W zakresie zgodności projektu z RPO WD 2014-2020  weryfikacji podlega m.in. adekwatność doboru wskaźników, trafność doboru celu głównego projektu oraz opis, w jaki sposób projekt przyczyni się do osiągnięcia celu szczegółowego RPO WD 2014-2020. W ramach kryterium IOK dopuszcza możliwość oceny warunkowej.</w:t>
            </w:r>
          </w:p>
        </w:tc>
        <w:tc>
          <w:tcPr>
            <w:tcW w:w="992" w:type="dxa"/>
            <w:vMerge w:val="restart"/>
            <w:shd w:val="clear" w:color="D9D9D9" w:fill="D9D9D9"/>
            <w:vAlign w:val="center"/>
            <w:hideMark/>
          </w:tcPr>
          <w:p w:rsidR="00900FE9" w:rsidRPr="00640064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kryterium </w:t>
            </w:r>
            <w:r w:rsidRPr="00640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1, 2, 3 minimum 12 </w:t>
            </w:r>
            <w:proofErr w:type="spellStart"/>
            <w:r w:rsidRPr="00640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0-8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600"/>
          <w:jc w:val="center"/>
        </w:trPr>
        <w:tc>
          <w:tcPr>
            <w:tcW w:w="3676" w:type="dxa"/>
            <w:gridSpan w:val="8"/>
            <w:shd w:val="clear" w:color="D9D9D9" w:fill="D9D9D9"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lastRenderedPageBreak/>
              <w:t xml:space="preserve">Czy potrzeba realizacji projektu jest wystarczająco uzasadniona i odpowiada na zdiagnozowany problem? </w:t>
            </w:r>
          </w:p>
          <w:p w:rsidR="00F54F82" w:rsidRDefault="00F54F82" w:rsidP="00C5191F">
            <w:pPr>
              <w:spacing w:after="0" w:line="240" w:lineRule="auto"/>
              <w:ind w:left="357"/>
              <w:jc w:val="both"/>
              <w:rPr>
                <w:rFonts w:cs="Tahoma"/>
              </w:rPr>
            </w:pPr>
          </w:p>
          <w:p w:rsidR="009757FB" w:rsidRDefault="009757FB" w:rsidP="00C5191F">
            <w:pPr>
              <w:spacing w:after="0" w:line="240" w:lineRule="auto"/>
              <w:ind w:left="357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Dodatkowo w przypadku projektów o wartości co najmniej 2 mln:</w:t>
            </w:r>
          </w:p>
          <w:p w:rsidR="00F54F82" w:rsidRPr="00F54F82" w:rsidRDefault="00F54F82" w:rsidP="00C5191F">
            <w:pPr>
              <w:spacing w:after="0" w:line="240" w:lineRule="auto"/>
              <w:ind w:left="357"/>
              <w:jc w:val="both"/>
              <w:rPr>
                <w:rFonts w:cs="Tahoma"/>
              </w:rPr>
            </w:pPr>
          </w:p>
          <w:p w:rsidR="009757FB" w:rsidRDefault="009757FB" w:rsidP="00C5191F">
            <w:pPr>
              <w:spacing w:after="0" w:line="240" w:lineRule="auto"/>
              <w:ind w:left="357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Czy przedstawiono wystarczający opis ryzyka nieosiągnięcia założeń projektu oraz zaplanowanych w ramach projektu działań zaradczych?</w:t>
            </w:r>
          </w:p>
          <w:p w:rsidR="00F54F82" w:rsidRPr="00DB4FBC" w:rsidRDefault="00F54F82" w:rsidP="00C5191F">
            <w:pPr>
              <w:spacing w:after="0" w:line="240" w:lineRule="auto"/>
              <w:ind w:left="357"/>
              <w:jc w:val="both"/>
              <w:rPr>
                <w:rFonts w:cs="Tahoma"/>
                <w:sz w:val="24"/>
                <w:szCs w:val="24"/>
              </w:rPr>
            </w:pPr>
          </w:p>
          <w:p w:rsidR="00900FE9" w:rsidRPr="00F54F82" w:rsidRDefault="009757FB" w:rsidP="00C5191F">
            <w:pPr>
              <w:spacing w:after="0" w:line="240" w:lineRule="auto"/>
              <w:ind w:left="357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Ocena spełnienia kryterium polega m.in. na weryfikacji uzasadnienia potrzeby realizacji poszczególnych zadań zaplanowanych w ramach projektu ich powiązania ze zdiagnozowanym problemem. Przedstawiony we wniosku opis będzie oceniany również pod kątem aktualności danych. Dodatkowo w przypadku projektów o wartości co najmniej 2 mln zł ocenie podlega opis ryzyka nieosiągnięcia założeń projektu oraz planowane działania minimalizujące ryzyko. W ramach kryterium IOK dopuszcza możliwość oceny warunkowej.</w:t>
            </w: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D40421" w:rsidRPr="00F16AEF" w:rsidRDefault="00D40421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C5191F">
        <w:trPr>
          <w:trHeight w:val="346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</w:pPr>
            <w:r w:rsidRPr="00F54F82">
              <w:rPr>
                <w:rFonts w:eastAsia="Times New Roman" w:cs="Tahoma"/>
              </w:rPr>
              <w:t>Czy zaplanowane w ramach projektu wartości wskaźników są adekwatne w stosunku do potrzeb i celów projektu, a założone do osiągnięcia wartości są realne?</w:t>
            </w:r>
            <w:r w:rsidRPr="00F54F82">
              <w:t xml:space="preserve"> </w:t>
            </w:r>
          </w:p>
          <w:p w:rsidR="00F54F82" w:rsidRDefault="00F54F82" w:rsidP="00C5191F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  <w:p w:rsidR="00B97135" w:rsidRPr="00B97135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Ocena adekwatności polega na weryfikacji, czy zaplanowane wskaźniki wynikają ze zdiagnozowanych potrzeb i są dobrane odpowiednio do działań zaplanowanych w projekcie, a ich wartość jest satysfakcjonująca z punktu widzenia ponoszonych nakładów oraz zakresu merytorycznego projektu. Ocenie będą podlegały również informacje dotyczące źródeł weryfikacji wskaźników oraz częstotliwości ich pomiaru. W ramach kryterium IOK dopuszcza możliwość oceny warunkowej.</w:t>
            </w: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7008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Czy dobór grupy docelowej jest adekwatny do założeń projektu oraz RPO WD 2014-2020, w tym czy zawiera wystarczający opis:</w:t>
            </w:r>
          </w:p>
          <w:p w:rsidR="009757FB" w:rsidRPr="00F54F82" w:rsidRDefault="009757FB" w:rsidP="00C5191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grupy docelowej, jaka będzie wspierana w ramach projektu;</w:t>
            </w:r>
          </w:p>
          <w:p w:rsidR="009757FB" w:rsidRPr="00F54F82" w:rsidRDefault="009757FB" w:rsidP="00C5191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potrzeb i oczekiwań uczestników projektu w kontekście wsparcia, które ma być udzielane w ramach projektu;</w:t>
            </w:r>
          </w:p>
          <w:p w:rsidR="009757FB" w:rsidRPr="00F54F82" w:rsidRDefault="009757FB" w:rsidP="00C5191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barier, na które napotykają uczestnicy projektu;</w:t>
            </w:r>
          </w:p>
          <w:p w:rsidR="009757FB" w:rsidRPr="00F54F82" w:rsidRDefault="009757FB" w:rsidP="00C5191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skali zainteresowania potencjalnych uczestników projektu;</w:t>
            </w:r>
          </w:p>
          <w:p w:rsidR="009757FB" w:rsidRPr="00F54F82" w:rsidRDefault="009757FB" w:rsidP="00C5191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sposobu rekrutacji uczestników projektu, w tym kryteriów rekrutacji zapewnienia dostępności rekrutacji dla osób z niepełnosprawnościami?</w:t>
            </w:r>
          </w:p>
          <w:p w:rsidR="009757FB" w:rsidRPr="00DB4FBC" w:rsidRDefault="009757FB" w:rsidP="00C5191F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:rsidR="009757FB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 w:cs="Tahoma"/>
                <w:sz w:val="18"/>
                <w:szCs w:val="18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 xml:space="preserve">Ocena adekwatności polega na weryfikacji, czy wskazana grupa docelowa wpisuje się w grupy docelowe określone w </w:t>
            </w:r>
            <w:proofErr w:type="spellStart"/>
            <w:r w:rsidRPr="00F54F82">
              <w:rPr>
                <w:rFonts w:eastAsia="Times New Roman" w:cs="Tahoma"/>
                <w:sz w:val="18"/>
                <w:szCs w:val="18"/>
              </w:rPr>
              <w:t>SzOOP</w:t>
            </w:r>
            <w:proofErr w:type="spellEnd"/>
            <w:r w:rsidRPr="00F54F82">
              <w:rPr>
                <w:rFonts w:eastAsia="Times New Roman" w:cs="Tahoma"/>
                <w:sz w:val="18"/>
                <w:szCs w:val="18"/>
              </w:rPr>
              <w:t xml:space="preserve"> RPO WD 2014-2020 oraz czy wskazana grupa wpisuje się w diagnozę sytuacji problemowej, na którą odpowiedź stanowi projekt. </w:t>
            </w:r>
          </w:p>
          <w:p w:rsidR="006716E9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</w:tc>
        <w:tc>
          <w:tcPr>
            <w:tcW w:w="992" w:type="dxa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4 minimum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6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300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Czy we wniosku o dofinansowanie projektu przedstawiono wystarczający opis:</w:t>
            </w:r>
          </w:p>
          <w:p w:rsidR="009757FB" w:rsidRPr="00F54F82" w:rsidRDefault="009757FB" w:rsidP="00C5191F">
            <w:pPr>
              <w:numPr>
                <w:ilvl w:val="0"/>
                <w:numId w:val="16"/>
              </w:numPr>
              <w:spacing w:after="0" w:line="240" w:lineRule="auto"/>
              <w:ind w:left="639" w:hanging="284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zadań realizowanych w ramach projektu;</w:t>
            </w:r>
          </w:p>
          <w:p w:rsidR="009757FB" w:rsidRPr="00F54F82" w:rsidRDefault="009757FB" w:rsidP="00C5191F">
            <w:pPr>
              <w:numPr>
                <w:ilvl w:val="0"/>
                <w:numId w:val="16"/>
              </w:numPr>
              <w:spacing w:after="0" w:line="240" w:lineRule="auto"/>
              <w:ind w:left="639" w:hanging="284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uzasadnienia potrzeby realizacji zadań w kontekście przedstawionej diagnozy;</w:t>
            </w:r>
          </w:p>
          <w:p w:rsidR="009757FB" w:rsidRPr="00F54F82" w:rsidRDefault="009757FB" w:rsidP="00C5191F">
            <w:pPr>
              <w:numPr>
                <w:ilvl w:val="0"/>
                <w:numId w:val="16"/>
              </w:numPr>
              <w:spacing w:after="0" w:line="240" w:lineRule="auto"/>
              <w:ind w:left="639" w:hanging="284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wartości wskaźników, które zostaną osiągnięte w ramach zadań (jeśli dotyczy);</w:t>
            </w:r>
          </w:p>
          <w:p w:rsidR="009757FB" w:rsidRPr="00F54F82" w:rsidRDefault="009757FB" w:rsidP="00C5191F">
            <w:pPr>
              <w:numPr>
                <w:ilvl w:val="0"/>
                <w:numId w:val="16"/>
              </w:numPr>
              <w:spacing w:after="0" w:line="240" w:lineRule="auto"/>
              <w:ind w:left="639" w:hanging="284"/>
              <w:jc w:val="both"/>
              <w:rPr>
                <w:b/>
                <w:kern w:val="1"/>
              </w:rPr>
            </w:pPr>
            <w:r w:rsidRPr="00F54F82">
              <w:rPr>
                <w:rFonts w:eastAsia="Times New Roman" w:cs="Tahoma"/>
              </w:rPr>
              <w:t>roli partnerów w  realizacji poszczególnych zadań jeśli przewidziano ich realizację w ramach partnerstwa wraz z uzasadnieniem (jeśli dotyczy);</w:t>
            </w:r>
          </w:p>
          <w:p w:rsidR="009757FB" w:rsidRPr="00F54F82" w:rsidRDefault="009757FB" w:rsidP="00C5191F">
            <w:pPr>
              <w:numPr>
                <w:ilvl w:val="0"/>
                <w:numId w:val="16"/>
              </w:numPr>
              <w:spacing w:after="0" w:line="240" w:lineRule="auto"/>
              <w:ind w:left="639" w:hanging="284"/>
              <w:jc w:val="both"/>
              <w:rPr>
                <w:b/>
                <w:kern w:val="1"/>
              </w:rPr>
            </w:pPr>
            <w:r w:rsidRPr="00F54F82">
              <w:rPr>
                <w:rFonts w:eastAsia="Times New Roman" w:cs="Tahoma"/>
              </w:rPr>
              <w:t>trwałości i wpływu rezultatów projektu (jeśli dotyczy)?</w:t>
            </w:r>
          </w:p>
          <w:p w:rsidR="009757FB" w:rsidRPr="00DB4FBC" w:rsidRDefault="009757FB" w:rsidP="00C5191F">
            <w:pPr>
              <w:tabs>
                <w:tab w:val="left" w:pos="358"/>
              </w:tabs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</w:p>
          <w:p w:rsidR="0006536A" w:rsidRPr="00F54F82" w:rsidRDefault="009757FB" w:rsidP="00A32B76">
            <w:pPr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</w:tc>
        <w:tc>
          <w:tcPr>
            <w:tcW w:w="992" w:type="dxa"/>
            <w:vMerge w:val="restart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5 i 6 minimum 12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0-14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C5191F">
        <w:trPr>
          <w:trHeight w:val="1740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DB4FBC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  <w:rPr>
                <w:sz w:val="24"/>
              </w:rPr>
            </w:pPr>
            <w:r w:rsidRPr="00F54F82">
              <w:t>Czy przedstawiony harmonogram realizacji projektu jest racjonalny w stosunku do przedstawionego zakresu zadań w projekcie</w:t>
            </w:r>
            <w:r w:rsidRPr="00DB4FBC">
              <w:rPr>
                <w:sz w:val="24"/>
              </w:rPr>
              <w:t>?</w:t>
            </w:r>
          </w:p>
          <w:p w:rsidR="00C5191F" w:rsidRDefault="00C5191F" w:rsidP="00C5191F">
            <w:pPr>
              <w:spacing w:after="0" w:line="240" w:lineRule="auto"/>
              <w:ind w:left="355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:rsidR="009757FB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  <w:p w:rsidR="0006536A" w:rsidRPr="000668C2" w:rsidRDefault="0006536A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C5191F">
        <w:trPr>
          <w:trHeight w:val="1515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C5191F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72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7. </w:t>
            </w:r>
            <w:r w:rsidR="009757FB" w:rsidRPr="00F54F82">
              <w:rPr>
                <w:rFonts w:eastAsia="Times New Roman" w:cs="Tahoma"/>
              </w:rPr>
              <w:t xml:space="preserve">Czy przedstawiony sposób zarządzania projektem jest adekwatny do zakresu projektu? </w:t>
            </w:r>
          </w:p>
          <w:p w:rsidR="00C5191F" w:rsidRDefault="00C5191F" w:rsidP="00C5191F">
            <w:pPr>
              <w:spacing w:after="0" w:line="240" w:lineRule="auto"/>
              <w:ind w:left="355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:rsidR="009757FB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  <w:p w:rsidR="0006536A" w:rsidRPr="000668C2" w:rsidRDefault="0006536A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7 i 8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minimum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9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51" w:type="dxa"/>
            <w:gridSpan w:val="3"/>
            <w:shd w:val="clear" w:color="D8D8D8" w:fill="D8D8D8"/>
            <w:noWrap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615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Czy podmioty zaangażowane w realizację projektu posiadają odpowiedni potencjał (kadrowy, techniczny, finansowy) do realizacji projektu?</w:t>
            </w:r>
          </w:p>
          <w:p w:rsidR="00C5191F" w:rsidRDefault="00C5191F" w:rsidP="00C5191F">
            <w:pPr>
              <w:spacing w:after="0" w:line="240" w:lineRule="auto"/>
              <w:ind w:left="355"/>
              <w:rPr>
                <w:rFonts w:eastAsia="Times New Roman" w:cs="Tahoma"/>
                <w:sz w:val="18"/>
                <w:szCs w:val="18"/>
              </w:rPr>
            </w:pPr>
          </w:p>
          <w:p w:rsidR="009757FB" w:rsidRPr="00F54F82" w:rsidRDefault="009757FB" w:rsidP="00C5191F">
            <w:pPr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Ocenie należy poddać przede wszystkim opis potencjału w kontekście możliwości jego wykorzystania na potrzeby realizacji projektu. W ramach kryterium IOK dopuszcza możliwość oceny warunkowej.</w:t>
            </w:r>
          </w:p>
          <w:p w:rsidR="0006536A" w:rsidRPr="000668C2" w:rsidRDefault="0006536A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1631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55" w:hanging="355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Czy Wnioskodawca lub partnerzy w przypadku projektu realizowanego w partnerstwie, posiadają doświadczenie w realizacji przedsięwzięć, w tym przedsięwziąć finansowanych ze środków innych niż środki funduszu UE:</w:t>
            </w:r>
          </w:p>
          <w:p w:rsidR="009757FB" w:rsidRPr="00F54F82" w:rsidRDefault="009757FB" w:rsidP="00C5191F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ind w:left="639" w:hanging="284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w obszarze, w którym udzielane będzie wsparcie przewidziane w ramach projektu,</w:t>
            </w:r>
          </w:p>
          <w:p w:rsidR="009757FB" w:rsidRPr="00F54F82" w:rsidRDefault="009757FB" w:rsidP="00C5191F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ind w:left="639" w:hanging="284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na rzecz grupy docelowej, do której kierowane będzie wsparcie przewidziane w ramach projektu,</w:t>
            </w:r>
          </w:p>
          <w:p w:rsidR="009757FB" w:rsidRPr="00F54F82" w:rsidRDefault="009757FB" w:rsidP="00C5191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39" w:hanging="284"/>
              <w:jc w:val="both"/>
              <w:rPr>
                <w:rFonts w:eastAsia="Times New Roman" w:cs="Arial"/>
                <w:b/>
                <w:kern w:val="1"/>
              </w:rPr>
            </w:pPr>
            <w:r w:rsidRPr="00F54F82">
              <w:rPr>
                <w:rFonts w:eastAsia="Times New Roman" w:cs="Tahoma"/>
              </w:rPr>
              <w:t>na określonym terytorium, którego dotyczyć będzie realizacja projektu?</w:t>
            </w:r>
          </w:p>
          <w:p w:rsidR="00C5191F" w:rsidRDefault="00C5191F" w:rsidP="00C5191F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  <w:p w:rsidR="0006536A" w:rsidRPr="00C5191F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</w:tc>
        <w:tc>
          <w:tcPr>
            <w:tcW w:w="992" w:type="dxa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minimum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300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Czy wydatki są niezbędne do realizacji projektu i osiągnięcia jego celów?</w:t>
            </w:r>
          </w:p>
          <w:p w:rsidR="00C5191F" w:rsidRDefault="00C5191F" w:rsidP="00C5191F">
            <w:pPr>
              <w:spacing w:after="0" w:line="240" w:lineRule="auto"/>
              <w:ind w:left="355"/>
              <w:rPr>
                <w:rFonts w:eastAsia="Times New Roman" w:cs="Tahoma"/>
                <w:sz w:val="18"/>
                <w:szCs w:val="18"/>
              </w:rPr>
            </w:pPr>
          </w:p>
          <w:p w:rsidR="0006536A" w:rsidRPr="00F54F82" w:rsidRDefault="009757FB" w:rsidP="00C5191F">
            <w:pPr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</w:tc>
        <w:tc>
          <w:tcPr>
            <w:tcW w:w="992" w:type="dxa"/>
            <w:vMerge w:val="restart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10, 11, 12 minimum 12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0-8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735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C5191F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72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11. </w:t>
            </w:r>
            <w:r w:rsidR="009757FB" w:rsidRPr="00F54F82">
              <w:rPr>
                <w:rFonts w:eastAsia="Times New Roman" w:cs="Tahoma"/>
              </w:rPr>
              <w:t>Czy budżet projektu został sporządzony w sposób prawidłowy?</w:t>
            </w:r>
          </w:p>
          <w:p w:rsidR="00C5191F" w:rsidRDefault="00C5191F" w:rsidP="00C5191F">
            <w:pPr>
              <w:spacing w:after="0" w:line="240" w:lineRule="auto"/>
              <w:ind w:left="355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:rsidR="0006536A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ramach tego kryterium weryfikacji podlega zgodność budżetu z wymogami zawartymi w wytycznych w zakresie kwalifikowalności wydatków oraz zapisami instrukcji wypełniania wniosku o dofinansowanie. Dodatkowo w ramach kryterium bada się prawidłowość stosowania kwot ryczałtowych oraz stawek jednostkowych w przypadkach, projektów spełniających warunki ich stosowania.</w:t>
            </w:r>
            <w:r w:rsidRPr="00F54F82">
              <w:rPr>
                <w:sz w:val="18"/>
                <w:szCs w:val="18"/>
              </w:rPr>
              <w:t xml:space="preserve"> </w:t>
            </w: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1515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C5191F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284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 </w:t>
            </w:r>
            <w:r w:rsidR="009757FB" w:rsidRPr="00F54F82">
              <w:rPr>
                <w:rFonts w:cs="Tahoma"/>
              </w:rPr>
              <w:t>Czy wysokość kosztów przypadających na jednego uczestnika projektu jest adekwatna do zakresu projektu oraz osiągniętych korzyści, a zaplanowane wydatki są racjonalne?</w:t>
            </w:r>
          </w:p>
          <w:p w:rsidR="00C5191F" w:rsidRDefault="00C5191F" w:rsidP="00C5191F">
            <w:pPr>
              <w:spacing w:after="0" w:line="240" w:lineRule="auto"/>
              <w:ind w:left="355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:rsidR="0006536A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0-7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00FE9" w:rsidRPr="000668C2" w:rsidTr="007656CE">
        <w:trPr>
          <w:cantSplit/>
          <w:trHeight w:val="300"/>
          <w:jc w:val="center"/>
        </w:trPr>
        <w:tc>
          <w:tcPr>
            <w:tcW w:w="10206" w:type="dxa"/>
            <w:gridSpan w:val="20"/>
            <w:shd w:val="clear" w:color="D9D9D9" w:fill="D9D9D9"/>
            <w:hideMark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  <w:rPr>
                <w:rFonts w:cs="Tahoma"/>
                <w:color w:val="000000" w:themeColor="text1"/>
              </w:rPr>
            </w:pPr>
            <w:r w:rsidRPr="00F54F82">
              <w:rPr>
                <w:rFonts w:cs="Tahoma"/>
                <w:color w:val="000000" w:themeColor="text1"/>
              </w:rPr>
              <w:t>Czy zaplanowane w ramach projektu zadania są zgodne z określonym minimalnym standardem usług oraz wydatki są zgodne z katalogiem stawek, określonym dla danego konkursu?</w:t>
            </w:r>
          </w:p>
          <w:p w:rsidR="00C5191F" w:rsidRDefault="00C5191F" w:rsidP="00C5191F">
            <w:pPr>
              <w:spacing w:after="0" w:line="240" w:lineRule="auto"/>
              <w:ind w:left="355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</w:rPr>
            </w:pPr>
          </w:p>
          <w:p w:rsidR="0006536A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color w:val="000000" w:themeColor="text1"/>
                <w:sz w:val="18"/>
                <w:szCs w:val="18"/>
              </w:rPr>
              <w:t xml:space="preserve">W ramach tego kryterium weryfikacji podlega zgodność wydatków zaplanowanych w budżecie projektu z określonym standardem usług oraz katalogiem stawek dopuszczalnych w ramach danego konkursu, który stanowi załącznik do regulaminu konkursu. </w:t>
            </w:r>
            <w:r w:rsidRPr="00F54F82">
              <w:rPr>
                <w:rFonts w:eastAsia="Times New Roman" w:cs="Tahoma"/>
                <w:sz w:val="18"/>
                <w:szCs w:val="18"/>
              </w:rPr>
              <w:t xml:space="preserve">W ramach kryterium IOK dopuszcza możliwość oceny warunkowej. Kryterium nie dotyczy naborów, dla których nie określono standardu usług oraz katalogu stawek.  </w:t>
            </w:r>
          </w:p>
        </w:tc>
      </w:tr>
      <w:tr w:rsidR="009E2698" w:rsidRPr="000668C2" w:rsidTr="00FB6C38">
        <w:trPr>
          <w:cantSplit/>
          <w:trHeight w:val="300"/>
          <w:jc w:val="center"/>
        </w:trPr>
        <w:tc>
          <w:tcPr>
            <w:tcW w:w="2551" w:type="dxa"/>
            <w:gridSpan w:val="3"/>
            <w:shd w:val="clear" w:color="FFFFFF" w:fill="FFFFFF"/>
            <w:vAlign w:val="center"/>
          </w:tcPr>
          <w:p w:rsidR="009E2698" w:rsidRPr="000668C2" w:rsidRDefault="009E2698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2552" w:type="dxa"/>
            <w:gridSpan w:val="7"/>
            <w:shd w:val="clear" w:color="FFFFFF" w:fill="FFFFFF"/>
            <w:vAlign w:val="center"/>
          </w:tcPr>
          <w:p w:rsidR="009E2698" w:rsidRPr="000668C2" w:rsidRDefault="009E2698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 xml:space="preserve">□ </w:t>
            </w:r>
            <w:r w:rsidR="00256186" w:rsidRPr="000668C2">
              <w:rPr>
                <w:rFonts w:eastAsia="Times New Roman"/>
                <w:color w:val="000000"/>
                <w:lang w:eastAsia="pl-PL"/>
              </w:rPr>
              <w:t>Tak, ale warunkowo</w:t>
            </w:r>
          </w:p>
        </w:tc>
        <w:tc>
          <w:tcPr>
            <w:tcW w:w="2551" w:type="dxa"/>
            <w:gridSpan w:val="9"/>
            <w:shd w:val="clear" w:color="FFFFFF" w:fill="FFFFFF"/>
            <w:vAlign w:val="center"/>
          </w:tcPr>
          <w:p w:rsidR="009E2698" w:rsidRPr="000668C2" w:rsidRDefault="009E2698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</w:t>
            </w:r>
            <w:r w:rsidR="00256186" w:rsidRPr="000668C2">
              <w:rPr>
                <w:rFonts w:eastAsia="Times New Roman"/>
                <w:lang w:eastAsia="pl-PL"/>
              </w:rPr>
              <w:t>Nie</w:t>
            </w:r>
            <w:r w:rsidR="00256186">
              <w:rPr>
                <w:rFonts w:eastAsia="Times New Roman"/>
                <w:lang w:eastAsia="pl-PL"/>
              </w:rPr>
              <w:t xml:space="preserve"> </w:t>
            </w:r>
            <w:r w:rsidR="00256186" w:rsidRPr="000668C2">
              <w:rPr>
                <w:rFonts w:eastAsia="Times New Roman"/>
                <w:lang w:eastAsia="pl-PL"/>
              </w:rPr>
              <w:t>– odrzucić projekt</w:t>
            </w:r>
          </w:p>
        </w:tc>
        <w:tc>
          <w:tcPr>
            <w:tcW w:w="2552" w:type="dxa"/>
            <w:shd w:val="clear" w:color="FFFFFF" w:fill="FFFFFF"/>
            <w:vAlign w:val="center"/>
          </w:tcPr>
          <w:p w:rsidR="009E2698" w:rsidRPr="000668C2" w:rsidRDefault="009E2698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dotyczy</w:t>
            </w:r>
          </w:p>
        </w:tc>
      </w:tr>
      <w:tr w:rsidR="00900FE9" w:rsidRPr="000668C2" w:rsidTr="007656CE">
        <w:trPr>
          <w:cantSplit/>
          <w:trHeight w:val="300"/>
          <w:jc w:val="center"/>
        </w:trPr>
        <w:tc>
          <w:tcPr>
            <w:tcW w:w="10206" w:type="dxa"/>
            <w:gridSpan w:val="20"/>
            <w:shd w:val="clear" w:color="D9D9D9" w:fill="D9D9D9"/>
            <w:hideMark/>
          </w:tcPr>
          <w:p w:rsidR="009757FB" w:rsidRPr="00F54F82" w:rsidRDefault="00C5191F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284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9757FB" w:rsidRPr="00F54F82">
              <w:rPr>
                <w:rFonts w:cs="Tahoma"/>
              </w:rPr>
              <w:t>Czy wszystkie wydatki są kwalifikowalne?</w:t>
            </w:r>
          </w:p>
          <w:p w:rsidR="00C5191F" w:rsidRDefault="00C5191F" w:rsidP="00C5191F">
            <w:pPr>
              <w:spacing w:after="0" w:line="240" w:lineRule="auto"/>
              <w:ind w:left="355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:rsidR="0006536A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przypadku zidentyfikowania na etapie oceny projektu wydatków niekwalifikowalnych wniosek uznaje się za niespełniający minimalnych wymagań pozwalających otrzymać dofinansowanie.</w:t>
            </w:r>
            <w:r w:rsidRPr="00F54F82">
              <w:rPr>
                <w:rFonts w:cs="Tahoma"/>
                <w:sz w:val="18"/>
                <w:szCs w:val="18"/>
              </w:rPr>
              <w:t xml:space="preserve"> </w:t>
            </w: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</w:tc>
      </w:tr>
      <w:tr w:rsidR="00900FE9" w:rsidRPr="000668C2" w:rsidTr="00FB6C38">
        <w:trPr>
          <w:cantSplit/>
          <w:trHeight w:val="300"/>
          <w:jc w:val="center"/>
        </w:trPr>
        <w:tc>
          <w:tcPr>
            <w:tcW w:w="3251" w:type="dxa"/>
            <w:gridSpan w:val="6"/>
            <w:shd w:val="clear" w:color="auto" w:fill="auto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3402" w:type="dxa"/>
            <w:gridSpan w:val="11"/>
            <w:shd w:val="clear" w:color="auto" w:fill="auto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553" w:type="dxa"/>
            <w:gridSpan w:val="3"/>
            <w:shd w:val="clear" w:color="auto" w:fill="auto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</w:p>
        </w:tc>
      </w:tr>
      <w:tr w:rsidR="00900FE9" w:rsidRPr="000668C2" w:rsidTr="007656CE">
        <w:trPr>
          <w:trHeight w:val="300"/>
          <w:jc w:val="center"/>
        </w:trPr>
        <w:tc>
          <w:tcPr>
            <w:tcW w:w="10206" w:type="dxa"/>
            <w:gridSpan w:val="20"/>
            <w:shd w:val="clear" w:color="D9D9D9" w:fill="D9D9D9"/>
            <w:hideMark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 xml:space="preserve">Czy projekt jest zgodny z zapisami </w:t>
            </w:r>
            <w:proofErr w:type="spellStart"/>
            <w:r w:rsidRPr="00F54F82">
              <w:rPr>
                <w:rFonts w:cs="Tahoma"/>
              </w:rPr>
              <w:t>SzOOP</w:t>
            </w:r>
            <w:proofErr w:type="spellEnd"/>
            <w:r w:rsidRPr="00F54F82">
              <w:rPr>
                <w:rFonts w:cs="Tahoma"/>
              </w:rPr>
              <w:t xml:space="preserve"> RPO WD 2014-2020?</w:t>
            </w:r>
          </w:p>
          <w:p w:rsidR="00C5191F" w:rsidRDefault="00C5191F" w:rsidP="00C5191F">
            <w:pPr>
              <w:spacing w:after="0" w:line="240" w:lineRule="auto"/>
              <w:ind w:left="355"/>
              <w:rPr>
                <w:rFonts w:eastAsia="Times New Roman" w:cs="Tahoma"/>
                <w:sz w:val="18"/>
                <w:szCs w:val="18"/>
              </w:rPr>
            </w:pPr>
          </w:p>
          <w:p w:rsidR="0006536A" w:rsidRPr="00F54F82" w:rsidRDefault="009757FB" w:rsidP="00C5191F">
            <w:pPr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 xml:space="preserve">Kryterium ma na celu zweryfikować zgodność z zapisami </w:t>
            </w:r>
            <w:proofErr w:type="spellStart"/>
            <w:r w:rsidRPr="00F54F82">
              <w:rPr>
                <w:rFonts w:eastAsia="Times New Roman" w:cs="Tahoma"/>
                <w:sz w:val="18"/>
                <w:szCs w:val="18"/>
              </w:rPr>
              <w:t>SzOOP</w:t>
            </w:r>
            <w:proofErr w:type="spellEnd"/>
            <w:r w:rsidRPr="00F54F82">
              <w:rPr>
                <w:sz w:val="18"/>
                <w:szCs w:val="18"/>
              </w:rPr>
              <w:t xml:space="preserve">. Dofinansowania nie może otrzymać projekt, który zakłada realizację działań niezgodnych z zapisami </w:t>
            </w:r>
            <w:proofErr w:type="spellStart"/>
            <w:r w:rsidRPr="00F54F82">
              <w:rPr>
                <w:sz w:val="18"/>
                <w:szCs w:val="18"/>
              </w:rPr>
              <w:t>SzOOP</w:t>
            </w:r>
            <w:proofErr w:type="spellEnd"/>
            <w:r w:rsidRPr="00F54F82">
              <w:rPr>
                <w:sz w:val="18"/>
                <w:szCs w:val="18"/>
              </w:rPr>
              <w:t>. Kryterium jest weryfikowane na podstawie zapisów wniosku o dofinansowanie.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4668" w:type="dxa"/>
            <w:gridSpan w:val="9"/>
            <w:shd w:val="clear" w:color="auto" w:fill="auto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5538" w:type="dxa"/>
            <w:gridSpan w:val="11"/>
            <w:shd w:val="clear" w:color="auto" w:fill="auto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</w:p>
        </w:tc>
      </w:tr>
      <w:tr w:rsidR="0006536A" w:rsidRPr="000668C2" w:rsidTr="007656CE">
        <w:trPr>
          <w:cantSplit/>
          <w:trHeight w:val="3108"/>
          <w:jc w:val="center"/>
        </w:trPr>
        <w:tc>
          <w:tcPr>
            <w:tcW w:w="10206" w:type="dxa"/>
            <w:gridSpan w:val="20"/>
            <w:shd w:val="clear" w:color="D9D9D9" w:fill="D9D9D9"/>
            <w:hideMark/>
          </w:tcPr>
          <w:p w:rsidR="00F54F82" w:rsidRPr="00F54F82" w:rsidRDefault="00F54F82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Czy wniosek otrzymał wymagane minimum 60 punktów ogółem oraz co najmniej 60% punktów w poszczególnych grupach kryteriów merytorycznych:</w:t>
            </w:r>
          </w:p>
          <w:p w:rsidR="00F54F82" w:rsidRPr="00F54F82" w:rsidRDefault="00F54F82" w:rsidP="00C5191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39" w:hanging="284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kryteria nr 1, 2 oraz 3,</w:t>
            </w:r>
          </w:p>
          <w:p w:rsidR="00F54F82" w:rsidRPr="00F54F82" w:rsidRDefault="00F54F82" w:rsidP="00C5191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39" w:hanging="284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kryterium nr 4,</w:t>
            </w:r>
          </w:p>
          <w:p w:rsidR="00F54F82" w:rsidRPr="00F54F82" w:rsidRDefault="00F54F82" w:rsidP="00C5191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39" w:hanging="284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kryteria nr 5 oraz 6,</w:t>
            </w:r>
          </w:p>
          <w:p w:rsidR="00F54F82" w:rsidRPr="00F54F82" w:rsidRDefault="00F54F82" w:rsidP="00C5191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39" w:hanging="284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kryteria nr 7 oraz 8,</w:t>
            </w:r>
          </w:p>
          <w:p w:rsidR="00F54F82" w:rsidRPr="00F54F82" w:rsidRDefault="00F54F82" w:rsidP="00C5191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39" w:hanging="284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kryterium nr 9,</w:t>
            </w:r>
          </w:p>
          <w:p w:rsidR="00F54F82" w:rsidRPr="00F54F82" w:rsidRDefault="00F54F82" w:rsidP="00C5191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39" w:hanging="284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kryteria nr 10, 11 oraz 12</w:t>
            </w:r>
          </w:p>
          <w:p w:rsidR="00F54F82" w:rsidRPr="00F54F82" w:rsidRDefault="00F54F82" w:rsidP="00C5191F">
            <w:pPr>
              <w:spacing w:after="0" w:line="240" w:lineRule="auto"/>
              <w:ind w:left="639" w:hanging="284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oraz otrzymał pozytywną ocenę za spełnienie kryteriów nr 13, 14 i 15?</w:t>
            </w:r>
          </w:p>
          <w:p w:rsidR="00C5191F" w:rsidRDefault="00C5191F" w:rsidP="00C5191F">
            <w:pPr>
              <w:spacing w:after="0" w:line="240" w:lineRule="auto"/>
              <w:ind w:left="355"/>
              <w:rPr>
                <w:rFonts w:eastAsia="Times New Roman" w:cs="Tahoma"/>
                <w:sz w:val="18"/>
                <w:szCs w:val="18"/>
              </w:rPr>
            </w:pPr>
          </w:p>
          <w:p w:rsidR="002620A6" w:rsidRPr="00F54F82" w:rsidRDefault="00F54F82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Za projekt spełniający w minimalnym stopniu kryteria merytoryczne i kwalifikujący się do dofinansowania uznaje się projekt, który otrzymał co najmniej 60 punktów ogółem oraz co najmniej 60% punktów w powyżej wymienionych grupach oraz otrzymał pozytywną ocenę w zakresie</w:t>
            </w:r>
            <w:r w:rsidRPr="00F54F82">
              <w:rPr>
                <w:sz w:val="18"/>
                <w:szCs w:val="18"/>
              </w:rPr>
              <w:t xml:space="preserve"> </w:t>
            </w:r>
            <w:r w:rsidRPr="00F54F82">
              <w:rPr>
                <w:rFonts w:eastAsia="Times New Roman" w:cs="Tahoma"/>
                <w:sz w:val="18"/>
                <w:szCs w:val="18"/>
              </w:rPr>
              <w:t>zgodności ze standardem usług i katalogiem stawek oraz kwalifikowalności wydatków.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4668" w:type="dxa"/>
            <w:gridSpan w:val="9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5538" w:type="dxa"/>
            <w:gridSpan w:val="11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10206" w:type="dxa"/>
            <w:gridSpan w:val="20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 xml:space="preserve">projekt spełnia wszystkie </w:t>
            </w:r>
            <w:r w:rsidRPr="000668C2">
              <w:rPr>
                <w:rFonts w:eastAsia="Times New Roman"/>
                <w:color w:val="000000"/>
                <w:lang w:eastAsia="pl-PL"/>
              </w:rPr>
              <w:t>obligatoryjne kryteria merytoryczne (1</w:t>
            </w: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Pr="000668C2">
              <w:rPr>
                <w:rFonts w:eastAsia="Times New Roman"/>
                <w:color w:val="000000"/>
                <w:lang w:eastAsia="pl-PL"/>
              </w:rPr>
              <w:t>-</w:t>
            </w:r>
            <w:r>
              <w:rPr>
                <w:rFonts w:eastAsia="Times New Roman"/>
                <w:color w:val="000000"/>
                <w:lang w:eastAsia="pl-PL"/>
              </w:rPr>
              <w:t>16</w:t>
            </w:r>
            <w:r w:rsidRPr="000668C2">
              <w:rPr>
                <w:rFonts w:eastAsia="Times New Roman"/>
                <w:color w:val="000000"/>
                <w:lang w:eastAsia="pl-PL"/>
              </w:rPr>
              <w:t>)?</w:t>
            </w:r>
          </w:p>
        </w:tc>
      </w:tr>
      <w:tr w:rsidR="00900FE9" w:rsidRPr="000668C2" w:rsidTr="00FB6C38">
        <w:trPr>
          <w:trHeight w:val="395"/>
          <w:jc w:val="center"/>
        </w:trPr>
        <w:tc>
          <w:tcPr>
            <w:tcW w:w="2941" w:type="dxa"/>
            <w:gridSpan w:val="4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3354" w:type="dxa"/>
            <w:gridSpan w:val="12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911" w:type="dxa"/>
            <w:gridSpan w:val="4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uzasadnić i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00FE9" w:rsidRPr="000668C2" w:rsidTr="00FB6C38">
        <w:trPr>
          <w:trHeight w:val="870"/>
          <w:jc w:val="center"/>
        </w:trPr>
        <w:tc>
          <w:tcPr>
            <w:tcW w:w="10206" w:type="dxa"/>
            <w:gridSpan w:val="20"/>
            <w:shd w:val="clear" w:color="FFFFFF" w:fill="FFFFFF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 OCENY SPE</w:t>
            </w:r>
            <w:r w:rsidR="00754C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ŁNIANIA KRYTERIÓW MERYTORYCZNYCH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(WYPEŁNIĆ W PRZYPADKU ZAZNACZENIA ODPOWIEDZI „NIE” POWYŻEJ)</w:t>
            </w:r>
          </w:p>
        </w:tc>
      </w:tr>
    </w:tbl>
    <w:p w:rsidR="00900FE9" w:rsidRDefault="00900FE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34"/>
        <w:gridCol w:w="1253"/>
        <w:gridCol w:w="1164"/>
        <w:gridCol w:w="1255"/>
      </w:tblGrid>
      <w:tr w:rsidR="0006536A" w:rsidRPr="000668C2" w:rsidTr="00FB6C38">
        <w:trPr>
          <w:trHeight w:val="315"/>
          <w:jc w:val="center"/>
        </w:trPr>
        <w:tc>
          <w:tcPr>
            <w:tcW w:w="10206" w:type="dxa"/>
            <w:gridSpan w:val="4"/>
            <w:shd w:val="clear" w:color="A5A5A5" w:fill="A5A5A5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D. KRYTERIA PREMIUJĄCE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(w odniesieniu do każdego kryterium jednokrotnie zaznaczyć właściwe znakiem „X”)</w:t>
            </w:r>
          </w:p>
        </w:tc>
      </w:tr>
      <w:tr w:rsidR="0006536A" w:rsidRPr="000668C2" w:rsidTr="00FB6C38">
        <w:trPr>
          <w:trHeight w:val="315"/>
          <w:jc w:val="center"/>
        </w:trPr>
        <w:tc>
          <w:tcPr>
            <w:tcW w:w="6534" w:type="dxa"/>
            <w:vMerge w:val="restart"/>
            <w:shd w:val="clear" w:color="D9D9D9" w:fill="D9D9D9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Kryteria Premiujące </w:t>
            </w:r>
          </w:p>
        </w:tc>
        <w:tc>
          <w:tcPr>
            <w:tcW w:w="3672" w:type="dxa"/>
            <w:gridSpan w:val="3"/>
            <w:shd w:val="clear" w:color="D9D9D9" w:fill="D9D9D9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Kryterium jest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06536A" w:rsidRPr="000668C2" w:rsidTr="00FB6C38">
        <w:trPr>
          <w:trHeight w:val="630"/>
          <w:jc w:val="center"/>
        </w:trPr>
        <w:tc>
          <w:tcPr>
            <w:tcW w:w="6534" w:type="dxa"/>
            <w:vMerge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shd w:val="clear" w:color="D9D9D9" w:fill="D9D9D9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spełnione całkowicie</w:t>
            </w:r>
          </w:p>
        </w:tc>
        <w:tc>
          <w:tcPr>
            <w:tcW w:w="1164" w:type="dxa"/>
            <w:shd w:val="clear" w:color="D9D9D9" w:fill="D9D9D9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spełnione częściowo</w:t>
            </w:r>
          </w:p>
        </w:tc>
        <w:tc>
          <w:tcPr>
            <w:tcW w:w="1255" w:type="dxa"/>
            <w:shd w:val="clear" w:color="D9D9D9" w:fill="D9D9D9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niespełnione</w:t>
            </w:r>
          </w:p>
        </w:tc>
      </w:tr>
      <w:tr w:rsidR="0006536A" w:rsidRPr="000668C2" w:rsidTr="007656CE">
        <w:trPr>
          <w:trHeight w:val="2755"/>
          <w:jc w:val="center"/>
        </w:trPr>
        <w:tc>
          <w:tcPr>
            <w:tcW w:w="6534" w:type="dxa"/>
            <w:shd w:val="clear" w:color="D9D9D9" w:fill="D9D9D9"/>
            <w:hideMark/>
          </w:tcPr>
          <w:p w:rsidR="00F54F82" w:rsidRPr="00F54F82" w:rsidRDefault="00F54F82" w:rsidP="00C5191F">
            <w:pPr>
              <w:numPr>
                <w:ilvl w:val="0"/>
                <w:numId w:val="21"/>
              </w:numPr>
              <w:ind w:left="355" w:hanging="355"/>
              <w:jc w:val="both"/>
            </w:pPr>
            <w:r w:rsidRPr="00F54F82">
              <w:t xml:space="preserve">Czy </w:t>
            </w:r>
            <w:r w:rsidRPr="00F54F82">
              <w:rPr>
                <w:rFonts w:eastAsia="Times New Roman" w:cs="Tahoma"/>
              </w:rPr>
              <w:t>uczestnikami projektu będą w co najmniej 40% mieszkańcy obszarów wiejskich</w:t>
            </w:r>
            <w:r w:rsidRPr="00F54F82">
              <w:t>?</w:t>
            </w:r>
          </w:p>
          <w:p w:rsidR="00F54F82" w:rsidRPr="00F54F82" w:rsidRDefault="00F54F82" w:rsidP="00C5191F">
            <w:pPr>
              <w:ind w:left="355"/>
              <w:rPr>
                <w:rFonts w:eastAsia="Times New Roman" w:cs="Tahoma"/>
                <w:sz w:val="18"/>
                <w:szCs w:val="18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 xml:space="preserve">Kryterium wprowadzono w celu preferowania mieszkańców obszarów wiejskich zidentyfikowanych, jako osoby </w:t>
            </w:r>
            <w:proofErr w:type="spellStart"/>
            <w:r w:rsidRPr="00F54F82">
              <w:rPr>
                <w:rFonts w:eastAsia="Times New Roman" w:cs="Tahoma"/>
                <w:sz w:val="18"/>
                <w:szCs w:val="18"/>
              </w:rPr>
              <w:t>defaworyzowane</w:t>
            </w:r>
            <w:proofErr w:type="spellEnd"/>
            <w:r w:rsidRPr="00F54F82">
              <w:rPr>
                <w:rFonts w:eastAsia="Times New Roman" w:cs="Tahoma"/>
                <w:sz w:val="18"/>
                <w:szCs w:val="18"/>
              </w:rPr>
              <w:t xml:space="preserve"> w województwie dolnośląskim. Kryterium zostanie zweryfikowane na podstawie zapisów wniosku o dofinansowanie projektu.</w:t>
            </w:r>
          </w:p>
          <w:p w:rsidR="00C5191F" w:rsidRDefault="0006536A" w:rsidP="00C5191F">
            <w:pPr>
              <w:spacing w:after="0" w:line="240" w:lineRule="auto"/>
              <w:ind w:left="357"/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0-10</w:t>
            </w:r>
          </w:p>
          <w:p w:rsidR="00C5191F" w:rsidRDefault="0006536A" w:rsidP="00C5191F">
            <w:pPr>
              <w:spacing w:after="0" w:line="240" w:lineRule="auto"/>
              <w:ind w:left="357"/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 </w:t>
            </w:r>
            <w:proofErr w:type="spellStart"/>
            <w:r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  <w:r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- </w:t>
            </w:r>
            <w:r w:rsidR="00881FE8"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we wniosku nie założono, że co najmniej 40% uczestników to mieszkańcy obszarów wiejskich</w:t>
            </w:r>
          </w:p>
          <w:p w:rsidR="00C5191F" w:rsidRDefault="0006536A" w:rsidP="00C5191F">
            <w:pPr>
              <w:spacing w:after="0" w:line="240" w:lineRule="auto"/>
              <w:ind w:left="357"/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5 </w:t>
            </w:r>
            <w:proofErr w:type="spellStart"/>
            <w:r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  <w:r w:rsidR="00881FE8"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– we wniosku założono, że co najmnie</w:t>
            </w:r>
            <w:r w:rsidR="00C5191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j 40% uczestników to mieszkańcy </w:t>
            </w:r>
            <w:r w:rsidR="00881FE8"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obszarów wiejskich</w:t>
            </w:r>
            <w:r w:rsidR="00C5191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06536A" w:rsidRPr="0006536A" w:rsidRDefault="0006536A" w:rsidP="00C5191F">
            <w:pPr>
              <w:spacing w:after="0" w:line="240" w:lineRule="auto"/>
              <w:ind w:left="357"/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10 </w:t>
            </w:r>
            <w:proofErr w:type="spellStart"/>
            <w:r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  <w:r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81FE8"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–</w:t>
            </w:r>
            <w:r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81FE8"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we wniosku założono, że co najmniej 60% uczestników to mieszkańcy obszarów wiejskich</w:t>
            </w:r>
          </w:p>
        </w:tc>
        <w:tc>
          <w:tcPr>
            <w:tcW w:w="1253" w:type="dxa"/>
            <w:shd w:val="clear" w:color="FFFFFF" w:fill="FFFFFF"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EB6DE7">
              <w:rPr>
                <w:rFonts w:eastAsia="Times New Roman"/>
                <w:color w:val="000000"/>
                <w:lang w:eastAsia="pl-PL"/>
              </w:rPr>
              <w:t xml:space="preserve">– </w:t>
            </w:r>
            <w:r w:rsidR="00A86E9F">
              <w:rPr>
                <w:rFonts w:eastAsia="Times New Roman"/>
                <w:color w:val="000000"/>
                <w:lang w:eastAsia="pl-PL"/>
              </w:rPr>
              <w:t>10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164" w:type="dxa"/>
            <w:shd w:val="clear" w:color="FFFFFF" w:fill="FFFFFF"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A86E9F">
              <w:rPr>
                <w:rFonts w:eastAsia="Times New Roman"/>
                <w:color w:val="000000"/>
                <w:lang w:eastAsia="pl-PL"/>
              </w:rPr>
              <w:t>– 5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55" w:type="dxa"/>
            <w:shd w:val="clear" w:color="FFFFFF" w:fill="FFFFFF"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06536A" w:rsidRPr="000668C2" w:rsidTr="007656CE">
        <w:trPr>
          <w:trHeight w:val="900"/>
          <w:jc w:val="center"/>
        </w:trPr>
        <w:tc>
          <w:tcPr>
            <w:tcW w:w="6534" w:type="dxa"/>
            <w:shd w:val="clear" w:color="D9D9D9" w:fill="D9D9D9"/>
            <w:hideMark/>
          </w:tcPr>
          <w:p w:rsidR="00F54F82" w:rsidRPr="00F54F82" w:rsidRDefault="0006536A" w:rsidP="00C5191F">
            <w:pPr>
              <w:pStyle w:val="Default"/>
              <w:ind w:left="355" w:hanging="284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</w:pPr>
            <w:r w:rsidRPr="00F54F82">
              <w:rPr>
                <w:rFonts w:eastAsia="Times New Roman"/>
                <w:sz w:val="22"/>
                <w:szCs w:val="22"/>
              </w:rPr>
              <w:t xml:space="preserve"> 2</w:t>
            </w:r>
            <w:r w:rsidR="00F54F82" w:rsidRPr="00F54F82">
              <w:rPr>
                <w:rFonts w:eastAsia="Times New Roman"/>
                <w:sz w:val="22"/>
                <w:szCs w:val="22"/>
              </w:rPr>
              <w:t>.</w:t>
            </w:r>
            <w:r w:rsidR="00F54F82" w:rsidRPr="00F54F8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F54F82" w:rsidRPr="00F54F82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Czy uczestnikami projektu będą wyłącznie osoby, które uczą się, pracują lub zamieszkują w rozumieniu przepisów Kodeksu Cywilnego na obszarze powiatów: </w:t>
            </w:r>
            <w:r w:rsidR="00F54F82" w:rsidRPr="00F54F82">
              <w:rPr>
                <w:rFonts w:asciiTheme="minorHAnsi" w:eastAsia="Times New Roman" w:hAnsiTheme="minorHAnsi"/>
                <w:sz w:val="22"/>
                <w:szCs w:val="22"/>
              </w:rPr>
              <w:t>wołowskiego, górowskiego, lwóweckiego, jaworskiego, jeleniogórskiego ziemskiego, lubańskiego, złotoryjskiego, legnickiego ziemskiego, dzierżoniowskiego, kłodzkiego, wałbrzyskiego ziemskiego oraz ząbkowickiego</w:t>
            </w:r>
            <w:r w:rsidR="00F54F82" w:rsidRPr="00F54F82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>?</w:t>
            </w:r>
          </w:p>
          <w:p w:rsidR="00C5191F" w:rsidRDefault="00C5191F" w:rsidP="00C5191F">
            <w:pPr>
              <w:spacing w:after="0" w:line="240" w:lineRule="auto"/>
              <w:ind w:left="355"/>
              <w:rPr>
                <w:rFonts w:eastAsia="Times New Roman" w:cs="Tahoma"/>
                <w:sz w:val="18"/>
                <w:szCs w:val="18"/>
              </w:rPr>
            </w:pPr>
          </w:p>
          <w:p w:rsidR="00C5191F" w:rsidRDefault="00F54F82" w:rsidP="00C5191F">
            <w:pPr>
              <w:spacing w:after="0" w:line="240" w:lineRule="auto"/>
              <w:ind w:left="355"/>
              <w:rPr>
                <w:rFonts w:eastAsia="Times New Roman" w:cs="Tahoma"/>
                <w:sz w:val="18"/>
                <w:szCs w:val="18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Skierowanie wsparcia do mieszkańców powiatów województwa dolnośląskiego, w których stopa bezrobocia przekracza 150% stopy bezrobocia w województwie dolnośląskim (</w:t>
            </w:r>
            <w:proofErr w:type="spellStart"/>
            <w:r w:rsidRPr="00F54F82">
              <w:rPr>
                <w:rFonts w:eastAsia="Times New Roman" w:cs="Tahoma"/>
                <w:sz w:val="18"/>
                <w:szCs w:val="18"/>
              </w:rPr>
              <w:t>wg</w:t>
            </w:r>
            <w:proofErr w:type="spellEnd"/>
            <w:r w:rsidRPr="00F54F82">
              <w:rPr>
                <w:rFonts w:eastAsia="Times New Roman" w:cs="Tahoma"/>
                <w:sz w:val="18"/>
                <w:szCs w:val="18"/>
              </w:rPr>
              <w:t>. danych GUS za rok 2014) przyczyni się do zmniejszenia dysproporcji poziomu zatrudnienia w poszczególnych powiatach województwa dolnośląskiego. Kryterium zostanie zweryfikowane na podstawie treści wniosku o dofinansowanie projektu.</w:t>
            </w:r>
          </w:p>
          <w:p w:rsidR="00C5191F" w:rsidRDefault="00C5191F" w:rsidP="00C5191F">
            <w:pPr>
              <w:spacing w:after="0" w:line="240" w:lineRule="auto"/>
              <w:ind w:left="355"/>
              <w:rPr>
                <w:rFonts w:eastAsia="Times New Roman" w:cs="Tahoma"/>
                <w:sz w:val="18"/>
                <w:szCs w:val="18"/>
              </w:rPr>
            </w:pPr>
          </w:p>
          <w:p w:rsidR="0006536A" w:rsidRPr="00F54F82" w:rsidRDefault="0006536A" w:rsidP="00C5191F">
            <w:pPr>
              <w:spacing w:after="0" w:line="240" w:lineRule="auto"/>
              <w:ind w:left="357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</w:t>
            </w:r>
            <w:r w:rsidR="00BA7D03"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0-10</w:t>
            </w:r>
            <w:r w:rsidR="00BA7D03"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  <w:t xml:space="preserve">0 </w:t>
            </w:r>
            <w:proofErr w:type="spellStart"/>
            <w:r w:rsidR="00BA7D03"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  <w:r w:rsidR="00BA7D03"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- we wniosku nie założono, że uczestnikami projektu są</w:t>
            </w:r>
            <w:r w:rsidR="00D33E1E"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wyłącznie</w:t>
            </w:r>
            <w:r w:rsidR="00BA7D03"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osoby z wymienionych obszarów</w:t>
            </w:r>
            <w:r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="002B63DF"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10 </w:t>
            </w:r>
            <w:proofErr w:type="spellStart"/>
            <w:r w:rsidR="002B63DF"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  <w:r w:rsidR="002B63DF"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2B63DF" w:rsidRPr="00F54F8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– we wniosku założono, że uczestnikami projektu są wyłącznie osoby z wymienionych obszarów</w:t>
            </w:r>
          </w:p>
          <w:p w:rsidR="0006536A" w:rsidRPr="000668C2" w:rsidRDefault="0006536A" w:rsidP="007656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shd w:val="clear" w:color="FFFFFF" w:fill="FFFFFF"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7B4536">
              <w:rPr>
                <w:rFonts w:eastAsia="Times New Roman"/>
                <w:color w:val="000000"/>
                <w:lang w:eastAsia="pl-PL"/>
              </w:rPr>
              <w:t xml:space="preserve">– 10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164" w:type="dxa"/>
            <w:shd w:val="clear" w:color="FFFFFF" w:fill="FFFFFF"/>
            <w:vAlign w:val="center"/>
            <w:hideMark/>
          </w:tcPr>
          <w:p w:rsidR="0006536A" w:rsidRPr="00BA045B" w:rsidRDefault="00BA045B" w:rsidP="000653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A045B"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55" w:type="dxa"/>
            <w:shd w:val="clear" w:color="FFFFFF" w:fill="FFFFFF"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06536A" w:rsidRPr="000668C2" w:rsidTr="00FB6C38">
        <w:trPr>
          <w:trHeight w:val="765"/>
          <w:jc w:val="center"/>
        </w:trPr>
        <w:tc>
          <w:tcPr>
            <w:tcW w:w="6534" w:type="dxa"/>
            <w:shd w:val="clear" w:color="D9D9D9" w:fill="D9D9D9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Suma dodatkowych punktów za całkowite lub częściowe spełnianie </w:t>
            </w:r>
            <w:r w:rsidRPr="000668C2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kryteriów premiujących:</w:t>
            </w:r>
          </w:p>
        </w:tc>
        <w:tc>
          <w:tcPr>
            <w:tcW w:w="3672" w:type="dxa"/>
            <w:gridSpan w:val="3"/>
            <w:shd w:val="clear" w:color="auto" w:fill="auto"/>
            <w:noWrap/>
            <w:vAlign w:val="bottom"/>
            <w:hideMark/>
          </w:tcPr>
          <w:p w:rsidR="0006536A" w:rsidRPr="000668C2" w:rsidRDefault="0006536A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6536A" w:rsidRPr="000668C2" w:rsidTr="00FB6C38">
        <w:trPr>
          <w:trHeight w:val="843"/>
          <w:jc w:val="center"/>
        </w:trPr>
        <w:tc>
          <w:tcPr>
            <w:tcW w:w="10206" w:type="dxa"/>
            <w:gridSpan w:val="4"/>
            <w:shd w:val="clear" w:color="FFFFFF" w:fill="FFFFFF"/>
            <w:hideMark/>
          </w:tcPr>
          <w:p w:rsidR="0006536A" w:rsidRPr="000668C2" w:rsidRDefault="0006536A" w:rsidP="0097116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 OCENY SPEŁNIANIA KRYTERIÓW PREMIUJĄCYCH (WYPEŁNIĆ W PRZYPADKU</w:t>
            </w:r>
            <w:r w:rsidR="00A7643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GDY CO NAJMNIEJ JEDNO KRYTERIUM UZNANO ZA CZĘŚCIOWO SPEŁNIONE ALBO NIESPEŁNIONE)</w:t>
            </w:r>
          </w:p>
        </w:tc>
      </w:tr>
    </w:tbl>
    <w:p w:rsidR="00900FE9" w:rsidRDefault="00900FE9"/>
    <w:tbl>
      <w:tblPr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93"/>
        <w:gridCol w:w="1241"/>
        <w:gridCol w:w="2278"/>
        <w:gridCol w:w="1394"/>
      </w:tblGrid>
      <w:tr w:rsidR="0006536A" w:rsidRPr="000668C2" w:rsidTr="00FB6C38">
        <w:trPr>
          <w:trHeight w:val="315"/>
          <w:jc w:val="center"/>
        </w:trPr>
        <w:tc>
          <w:tcPr>
            <w:tcW w:w="10206" w:type="dxa"/>
            <w:gridSpan w:val="4"/>
            <w:shd w:val="clear" w:color="A6A6A6" w:fill="A6A6A6"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E. LICZBA PUNKTÓW I DECYZJA O MOŻLIWOŚCI REKOMENDOWANIA DO DOFINANSOWANIA </w:t>
            </w:r>
          </w:p>
        </w:tc>
      </w:tr>
      <w:tr w:rsidR="00D40421" w:rsidRPr="000668C2" w:rsidTr="00FB6C38">
        <w:trPr>
          <w:trHeight w:val="823"/>
          <w:jc w:val="center"/>
        </w:trPr>
        <w:tc>
          <w:tcPr>
            <w:tcW w:w="6534" w:type="dxa"/>
            <w:gridSpan w:val="2"/>
            <w:vMerge w:val="restart"/>
            <w:shd w:val="clear" w:color="D9D9D9" w:fill="D9D9D9"/>
            <w:vAlign w:val="center"/>
            <w:hideMark/>
          </w:tcPr>
          <w:p w:rsidR="00D40421" w:rsidRPr="000668C2" w:rsidRDefault="00D40421" w:rsidP="000653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ŁĄCZNA LICZBA PUNKTÓW PRZYZNANYCH W CZĘŚCI C:</w:t>
            </w:r>
          </w:p>
        </w:tc>
        <w:tc>
          <w:tcPr>
            <w:tcW w:w="2278" w:type="dxa"/>
            <w:shd w:val="clear" w:color="D9D9D9" w:fill="D9D9D9"/>
            <w:vAlign w:val="center"/>
            <w:hideMark/>
          </w:tcPr>
          <w:p w:rsidR="00D40421" w:rsidRPr="000668C2" w:rsidRDefault="00D40421" w:rsidP="000653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BEZWARUNKOWO</w:t>
            </w:r>
          </w:p>
        </w:tc>
        <w:tc>
          <w:tcPr>
            <w:tcW w:w="1394" w:type="dxa"/>
            <w:shd w:val="clear" w:color="D9D9D9" w:fill="D9D9D9"/>
            <w:vAlign w:val="center"/>
            <w:hideMark/>
          </w:tcPr>
          <w:p w:rsidR="00D40421" w:rsidRPr="000668C2" w:rsidRDefault="00D40421" w:rsidP="000653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WARUNKOWO</w:t>
            </w:r>
          </w:p>
          <w:p w:rsidR="00D40421" w:rsidRPr="000668C2" w:rsidRDefault="00D40421" w:rsidP="00971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(O ILE DOTYCZY)</w:t>
            </w:r>
          </w:p>
        </w:tc>
      </w:tr>
      <w:tr w:rsidR="0006536A" w:rsidRPr="000668C2" w:rsidTr="00FB6C38">
        <w:trPr>
          <w:trHeight w:val="315"/>
          <w:jc w:val="center"/>
        </w:trPr>
        <w:tc>
          <w:tcPr>
            <w:tcW w:w="6534" w:type="dxa"/>
            <w:gridSpan w:val="2"/>
            <w:vMerge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06536A" w:rsidRPr="000668C2" w:rsidRDefault="0006536A" w:rsidP="0006536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06536A" w:rsidRPr="000668C2" w:rsidRDefault="0006536A" w:rsidP="0006536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6536A" w:rsidRPr="000668C2" w:rsidTr="00FB6C38">
        <w:trPr>
          <w:trHeight w:val="315"/>
          <w:jc w:val="center"/>
        </w:trPr>
        <w:tc>
          <w:tcPr>
            <w:tcW w:w="10206" w:type="dxa"/>
            <w:gridSpan w:val="4"/>
            <w:shd w:val="clear" w:color="D9D9D9" w:fill="D9D9D9"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WNIOSEK REKOMENDOWANY DO DOFINANSOWANIA:</w:t>
            </w:r>
          </w:p>
        </w:tc>
      </w:tr>
      <w:tr w:rsidR="0006536A" w:rsidRPr="000668C2" w:rsidTr="00FB6C38">
        <w:trPr>
          <w:trHeight w:val="540"/>
          <w:jc w:val="center"/>
        </w:trPr>
        <w:tc>
          <w:tcPr>
            <w:tcW w:w="5293" w:type="dxa"/>
            <w:shd w:val="clear" w:color="auto" w:fill="auto"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13" w:type="dxa"/>
            <w:gridSpan w:val="3"/>
            <w:shd w:val="clear" w:color="auto" w:fill="auto"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jc w:val="both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06536A" w:rsidRDefault="0006536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1"/>
        <w:gridCol w:w="425"/>
        <w:gridCol w:w="17"/>
        <w:gridCol w:w="598"/>
        <w:gridCol w:w="2205"/>
        <w:gridCol w:w="656"/>
        <w:gridCol w:w="1007"/>
        <w:gridCol w:w="1009"/>
        <w:gridCol w:w="1006"/>
        <w:gridCol w:w="2442"/>
      </w:tblGrid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A6A6A6" w:fill="A6A6A6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F. NEGOCJACJE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(wypełnić</w:t>
            </w:r>
            <w:r w:rsidR="009375E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jeżeli w części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zaznaczono odpowiedź „TAK”)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CZY PROJEKT ZOSTAŁ OCENIONY WARUNKOWO I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POWINIEN ZOSTAĆ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KIEROWANY DO NEGOCJACJI?</w:t>
            </w:r>
          </w:p>
        </w:tc>
      </w:tr>
      <w:tr w:rsidR="004934FB" w:rsidRPr="000668C2" w:rsidTr="00FB6C38">
        <w:trPr>
          <w:trHeight w:val="540"/>
          <w:jc w:val="center"/>
        </w:trPr>
        <w:tc>
          <w:tcPr>
            <w:tcW w:w="4742" w:type="dxa"/>
            <w:gridSpan w:val="6"/>
            <w:shd w:val="clear" w:color="FFFFFF" w:fill="FFFFFF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464" w:type="dxa"/>
            <w:gridSpan w:val="4"/>
            <w:shd w:val="clear" w:color="FFFFFF" w:fill="FFFFFF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ZAKRES NEGOCJACJI (WYPEŁNIĆ</w:t>
            </w:r>
            <w:r w:rsidR="004805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JEŻELI POWYŻEJ ZAZNACZONO ODPOWIEDŹ „TAK”)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I.</w:t>
            </w:r>
            <w:r w:rsidRPr="000668C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WYBRANE WARUNKI W ZAKRESIE KRYTERIUM DOTYCZĄCEGO BUDŻETU PROJEKTU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(kryteria punktowe nr 10, 11, 12)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1. Kwestionowane wartości wydatków </w:t>
            </w:r>
          </w:p>
        </w:tc>
      </w:tr>
      <w:tr w:rsidR="00D40421" w:rsidRPr="000668C2" w:rsidTr="00FB6C38">
        <w:trPr>
          <w:cantSplit/>
          <w:trHeight w:val="1825"/>
          <w:jc w:val="center"/>
        </w:trPr>
        <w:tc>
          <w:tcPr>
            <w:tcW w:w="841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 którego dotyczy warunek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(nr)</w:t>
            </w:r>
          </w:p>
        </w:tc>
        <w:tc>
          <w:tcPr>
            <w:tcW w:w="425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615" w:type="dxa"/>
            <w:gridSpan w:val="2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2861" w:type="dxa"/>
            <w:gridSpan w:val="2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1007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009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06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442" w:type="dxa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96218C" w:rsidRPr="000668C2" w:rsidTr="00FB6C38">
        <w:trPr>
          <w:trHeight w:val="345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pStyle w:val="NormalnyWeb"/>
              <w:spacing w:before="0" w:beforeAutospacing="0" w:after="210" w:afterAutospacing="0" w:line="21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218C" w:rsidRPr="000668C2" w:rsidTr="00FB6C38">
        <w:trPr>
          <w:trHeight w:val="315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16AE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FB" w:rsidRPr="000668C2" w:rsidTr="00FB6C38">
        <w:trPr>
          <w:trHeight w:val="570"/>
          <w:jc w:val="center"/>
        </w:trPr>
        <w:tc>
          <w:tcPr>
            <w:tcW w:w="4742" w:type="dxa"/>
            <w:gridSpan w:val="6"/>
            <w:shd w:val="clear" w:color="D8D8D8" w:fill="D8D8D8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Łączna wartość kwestionowanych wysokości wydatków:</w:t>
            </w:r>
          </w:p>
        </w:tc>
        <w:tc>
          <w:tcPr>
            <w:tcW w:w="5464" w:type="dxa"/>
            <w:gridSpan w:val="4"/>
            <w:shd w:val="clear" w:color="auto" w:fill="auto"/>
            <w:noWrap/>
            <w:vAlign w:val="bottom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4D2B1C">
              <w:rPr>
                <w:rFonts w:eastAsia="Times New Roman"/>
                <w:b/>
                <w:bCs/>
                <w:color w:val="000000"/>
                <w:lang w:eastAsia="pl-PL"/>
              </w:rPr>
              <w:t>. Pozostałe warunki dotyczące budżetu projektu (kryteria obligatoryjne nr 13 i 14)</w:t>
            </w:r>
          </w:p>
        </w:tc>
      </w:tr>
      <w:tr w:rsidR="004934FB" w:rsidRPr="000668C2" w:rsidTr="00FB6C38">
        <w:trPr>
          <w:cantSplit/>
          <w:trHeight w:val="1667"/>
          <w:jc w:val="center"/>
        </w:trPr>
        <w:tc>
          <w:tcPr>
            <w:tcW w:w="841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 którego dotyczy warunek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(nr)</w:t>
            </w:r>
          </w:p>
        </w:tc>
        <w:tc>
          <w:tcPr>
            <w:tcW w:w="442" w:type="dxa"/>
            <w:gridSpan w:val="2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598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2861" w:type="dxa"/>
            <w:gridSpan w:val="2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pozycji/kategoria podlegająca limitowi</w:t>
            </w:r>
          </w:p>
        </w:tc>
        <w:tc>
          <w:tcPr>
            <w:tcW w:w="1007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009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06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442" w:type="dxa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16AE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FB" w:rsidRPr="000668C2" w:rsidTr="00FB6C38">
        <w:trPr>
          <w:trHeight w:val="615"/>
          <w:jc w:val="center"/>
        </w:trPr>
        <w:tc>
          <w:tcPr>
            <w:tcW w:w="4742" w:type="dxa"/>
            <w:gridSpan w:val="6"/>
            <w:shd w:val="clear" w:color="D8D8D8" w:fill="D8D8D8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Łączna wartość kwestionowanych wysoko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ś</w:t>
            </w: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ci wydatków:</w:t>
            </w:r>
          </w:p>
        </w:tc>
        <w:tc>
          <w:tcPr>
            <w:tcW w:w="5464" w:type="dxa"/>
            <w:gridSpan w:val="4"/>
            <w:shd w:val="clear" w:color="auto" w:fill="auto"/>
            <w:noWrap/>
            <w:vAlign w:val="bottom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934FB" w:rsidRPr="000668C2" w:rsidTr="00FB6C38">
        <w:trPr>
          <w:trHeight w:val="555"/>
          <w:jc w:val="center"/>
        </w:trPr>
        <w:tc>
          <w:tcPr>
            <w:tcW w:w="4086" w:type="dxa"/>
            <w:gridSpan w:val="5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3. Proponowana kwota dofinansowania: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………………………………………………………………………………………….PLN</w:t>
            </w:r>
          </w:p>
        </w:tc>
      </w:tr>
    </w:tbl>
    <w:p w:rsidR="0006536A" w:rsidRDefault="0006536A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6"/>
        <w:gridCol w:w="174"/>
        <w:gridCol w:w="160"/>
        <w:gridCol w:w="800"/>
        <w:gridCol w:w="52"/>
        <w:gridCol w:w="497"/>
        <w:gridCol w:w="485"/>
        <w:gridCol w:w="484"/>
        <w:gridCol w:w="160"/>
        <w:gridCol w:w="797"/>
        <w:gridCol w:w="258"/>
        <w:gridCol w:w="499"/>
        <w:gridCol w:w="511"/>
        <w:gridCol w:w="367"/>
        <w:gridCol w:w="53"/>
        <w:gridCol w:w="393"/>
        <w:gridCol w:w="427"/>
        <w:gridCol w:w="433"/>
        <w:gridCol w:w="199"/>
        <w:gridCol w:w="160"/>
        <w:gridCol w:w="580"/>
        <w:gridCol w:w="414"/>
        <w:gridCol w:w="408"/>
        <w:gridCol w:w="385"/>
        <w:gridCol w:w="620"/>
        <w:gridCol w:w="474"/>
      </w:tblGrid>
      <w:tr w:rsidR="0096218C" w:rsidRPr="000668C2" w:rsidTr="00FB6C38">
        <w:trPr>
          <w:trHeight w:val="315"/>
          <w:jc w:val="center"/>
        </w:trPr>
        <w:tc>
          <w:tcPr>
            <w:tcW w:w="10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II.</w:t>
            </w:r>
            <w:r w:rsidR="00F16AE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WARUNKI DOTYCZĄCE ZAKRESU MERYTORYCZNEGO PROJEKTU</w:t>
            </w:r>
          </w:p>
        </w:tc>
      </w:tr>
      <w:tr w:rsidR="0096218C" w:rsidRPr="000668C2" w:rsidTr="00FB6C38">
        <w:trPr>
          <w:trHeight w:val="82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którego dotyczy warunek </w:t>
            </w:r>
            <w:r w:rsidR="00A1287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(nr)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4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96218C" w:rsidRPr="000668C2" w:rsidTr="00FB6C38">
        <w:trPr>
          <w:trHeight w:val="31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6218C" w:rsidRPr="000668C2" w:rsidTr="00FB6C38">
        <w:trPr>
          <w:trHeight w:val="31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51580" w:rsidRPr="000668C2" w:rsidTr="00FB6C38">
        <w:trPr>
          <w:trHeight w:val="30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218C" w:rsidRPr="000668C2" w:rsidTr="00F51580">
        <w:trPr>
          <w:trHeight w:val="300"/>
          <w:jc w:val="center"/>
        </w:trPr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.....................................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.........................................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6218C" w:rsidRPr="000668C2" w:rsidTr="00F51580">
        <w:trPr>
          <w:trHeight w:val="300"/>
          <w:jc w:val="center"/>
        </w:trPr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>podpis oceniającego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>data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6218C" w:rsidRPr="000668C2" w:rsidTr="00F51580">
        <w:trPr>
          <w:trHeight w:val="300"/>
          <w:jc w:val="center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96218C" w:rsidRDefault="0096218C" w:rsidP="0096218C"/>
    <w:sectPr w:rsidR="0096218C" w:rsidSect="00935DF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1F" w:rsidRDefault="00C5191F" w:rsidP="00935DFA">
      <w:pPr>
        <w:spacing w:after="0" w:line="240" w:lineRule="auto"/>
      </w:pPr>
      <w:r>
        <w:separator/>
      </w:r>
    </w:p>
  </w:endnote>
  <w:endnote w:type="continuationSeparator" w:id="0">
    <w:p w:rsidR="00C5191F" w:rsidRDefault="00C5191F" w:rsidP="0093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1F" w:rsidRDefault="0036294A">
    <w:pPr>
      <w:pStyle w:val="Stopka"/>
      <w:jc w:val="center"/>
    </w:pPr>
    <w:fldSimple w:instr="PAGE   \* MERGEFORMAT">
      <w:r w:rsidR="00AC28A6">
        <w:rPr>
          <w:noProof/>
        </w:rPr>
        <w:t>1</w:t>
      </w:r>
    </w:fldSimple>
  </w:p>
  <w:p w:rsidR="00C5191F" w:rsidRDefault="00C519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1F" w:rsidRDefault="00C5191F" w:rsidP="00935DFA">
      <w:pPr>
        <w:spacing w:after="0" w:line="240" w:lineRule="auto"/>
      </w:pPr>
      <w:r>
        <w:separator/>
      </w:r>
    </w:p>
  </w:footnote>
  <w:footnote w:type="continuationSeparator" w:id="0">
    <w:p w:rsidR="00C5191F" w:rsidRDefault="00C5191F" w:rsidP="0093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1F" w:rsidRDefault="00A32B76" w:rsidP="008058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963795" cy="498475"/>
          <wp:effectExtent l="0" t="0" r="0" b="0"/>
          <wp:docPr id="1" name="Obraz 1" descr="C:\Users\rkruczek\Documents\Karty Oceny\FEPR-DS-UE-EFS-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kruczek\Documents\Karty Oceny\FEPR-DS-UE-EFS-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379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843"/>
    <w:multiLevelType w:val="hybridMultilevel"/>
    <w:tmpl w:val="B57A8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1100"/>
    <w:multiLevelType w:val="hybridMultilevel"/>
    <w:tmpl w:val="9B6CF236"/>
    <w:lvl w:ilvl="0" w:tplc="ED36C8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53F28"/>
    <w:multiLevelType w:val="hybridMultilevel"/>
    <w:tmpl w:val="3E3E1C36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33B06"/>
    <w:multiLevelType w:val="hybridMultilevel"/>
    <w:tmpl w:val="8C70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D38DB"/>
    <w:multiLevelType w:val="hybridMultilevel"/>
    <w:tmpl w:val="BB786F3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D7643"/>
    <w:multiLevelType w:val="hybridMultilevel"/>
    <w:tmpl w:val="809078DE"/>
    <w:lvl w:ilvl="0" w:tplc="29D42396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87C1B93"/>
    <w:multiLevelType w:val="hybridMultilevel"/>
    <w:tmpl w:val="081EE6E0"/>
    <w:lvl w:ilvl="0" w:tplc="ED36C8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F2B37"/>
    <w:multiLevelType w:val="hybridMultilevel"/>
    <w:tmpl w:val="3F8E9FAC"/>
    <w:lvl w:ilvl="0" w:tplc="05CE28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F624B03"/>
    <w:multiLevelType w:val="hybridMultilevel"/>
    <w:tmpl w:val="DE4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27519"/>
    <w:multiLevelType w:val="hybridMultilevel"/>
    <w:tmpl w:val="0F5A2E24"/>
    <w:lvl w:ilvl="0" w:tplc="ED36C8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63071C"/>
    <w:multiLevelType w:val="hybridMultilevel"/>
    <w:tmpl w:val="D55A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710BF3"/>
    <w:multiLevelType w:val="hybridMultilevel"/>
    <w:tmpl w:val="CAB6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E631F"/>
    <w:multiLevelType w:val="hybridMultilevel"/>
    <w:tmpl w:val="ACA6C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3100F"/>
    <w:multiLevelType w:val="hybridMultilevel"/>
    <w:tmpl w:val="74788264"/>
    <w:lvl w:ilvl="0" w:tplc="ED36C8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0912B8"/>
    <w:multiLevelType w:val="hybridMultilevel"/>
    <w:tmpl w:val="CAB6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A5590"/>
    <w:multiLevelType w:val="hybridMultilevel"/>
    <w:tmpl w:val="583699E0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2586A"/>
    <w:multiLevelType w:val="hybridMultilevel"/>
    <w:tmpl w:val="488EE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1F92"/>
    <w:multiLevelType w:val="hybridMultilevel"/>
    <w:tmpl w:val="089EEF74"/>
    <w:lvl w:ilvl="0" w:tplc="042C7E3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9684F"/>
    <w:multiLevelType w:val="hybridMultilevel"/>
    <w:tmpl w:val="BF90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F09B2"/>
    <w:multiLevelType w:val="hybridMultilevel"/>
    <w:tmpl w:val="4A88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C7E6B"/>
    <w:multiLevelType w:val="hybridMultilevel"/>
    <w:tmpl w:val="4AA276A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6"/>
  </w:num>
  <w:num w:numId="12">
    <w:abstractNumId w:val="14"/>
  </w:num>
  <w:num w:numId="13">
    <w:abstractNumId w:val="16"/>
  </w:num>
  <w:num w:numId="14">
    <w:abstractNumId w:val="11"/>
  </w:num>
  <w:num w:numId="15">
    <w:abstractNumId w:val="2"/>
  </w:num>
  <w:num w:numId="16">
    <w:abstractNumId w:val="4"/>
  </w:num>
  <w:num w:numId="17">
    <w:abstractNumId w:val="20"/>
  </w:num>
  <w:num w:numId="18">
    <w:abstractNumId w:val="15"/>
  </w:num>
  <w:num w:numId="19">
    <w:abstractNumId w:val="3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F5308"/>
    <w:rsid w:val="00006567"/>
    <w:rsid w:val="0006536A"/>
    <w:rsid w:val="00080DB2"/>
    <w:rsid w:val="000C10C6"/>
    <w:rsid w:val="000D1BA1"/>
    <w:rsid w:val="000E76B5"/>
    <w:rsid w:val="000F3275"/>
    <w:rsid w:val="000F4BDD"/>
    <w:rsid w:val="000F62A4"/>
    <w:rsid w:val="000F6939"/>
    <w:rsid w:val="00107CE6"/>
    <w:rsid w:val="00112F4A"/>
    <w:rsid w:val="00124571"/>
    <w:rsid w:val="0016381B"/>
    <w:rsid w:val="00177C55"/>
    <w:rsid w:val="001F5308"/>
    <w:rsid w:val="002156FD"/>
    <w:rsid w:val="00233310"/>
    <w:rsid w:val="00256186"/>
    <w:rsid w:val="002620A6"/>
    <w:rsid w:val="002763C9"/>
    <w:rsid w:val="002B63DF"/>
    <w:rsid w:val="002D0AC5"/>
    <w:rsid w:val="002E3BDA"/>
    <w:rsid w:val="002F5D91"/>
    <w:rsid w:val="0032749A"/>
    <w:rsid w:val="00351911"/>
    <w:rsid w:val="00360EFF"/>
    <w:rsid w:val="0036294A"/>
    <w:rsid w:val="003A126C"/>
    <w:rsid w:val="003B4205"/>
    <w:rsid w:val="003C7EF5"/>
    <w:rsid w:val="003F0564"/>
    <w:rsid w:val="003F38E5"/>
    <w:rsid w:val="004805AD"/>
    <w:rsid w:val="004934FB"/>
    <w:rsid w:val="004967D4"/>
    <w:rsid w:val="004B664E"/>
    <w:rsid w:val="004D2B1C"/>
    <w:rsid w:val="00507842"/>
    <w:rsid w:val="0052668B"/>
    <w:rsid w:val="00541B14"/>
    <w:rsid w:val="00562FD9"/>
    <w:rsid w:val="00577056"/>
    <w:rsid w:val="005A4AD2"/>
    <w:rsid w:val="005C3449"/>
    <w:rsid w:val="005C4D52"/>
    <w:rsid w:val="006325E4"/>
    <w:rsid w:val="00640064"/>
    <w:rsid w:val="006716E9"/>
    <w:rsid w:val="006910E8"/>
    <w:rsid w:val="006A0337"/>
    <w:rsid w:val="006C16DA"/>
    <w:rsid w:val="006F756F"/>
    <w:rsid w:val="00722DE3"/>
    <w:rsid w:val="00747DE7"/>
    <w:rsid w:val="0075130E"/>
    <w:rsid w:val="00754CB5"/>
    <w:rsid w:val="007656CE"/>
    <w:rsid w:val="00773103"/>
    <w:rsid w:val="007A0877"/>
    <w:rsid w:val="007A6EDF"/>
    <w:rsid w:val="007B4536"/>
    <w:rsid w:val="007D0167"/>
    <w:rsid w:val="007D517E"/>
    <w:rsid w:val="007F22F2"/>
    <w:rsid w:val="00802EA6"/>
    <w:rsid w:val="00805898"/>
    <w:rsid w:val="00847F04"/>
    <w:rsid w:val="00880525"/>
    <w:rsid w:val="00881A75"/>
    <w:rsid w:val="00881FE8"/>
    <w:rsid w:val="00890AA5"/>
    <w:rsid w:val="008B340D"/>
    <w:rsid w:val="008C6BAC"/>
    <w:rsid w:val="008E4CC4"/>
    <w:rsid w:val="00900388"/>
    <w:rsid w:val="00900FE9"/>
    <w:rsid w:val="00903635"/>
    <w:rsid w:val="009049BD"/>
    <w:rsid w:val="009064C3"/>
    <w:rsid w:val="0092514B"/>
    <w:rsid w:val="009338DA"/>
    <w:rsid w:val="00935DFA"/>
    <w:rsid w:val="00936E3B"/>
    <w:rsid w:val="009375E2"/>
    <w:rsid w:val="009452DD"/>
    <w:rsid w:val="0095523B"/>
    <w:rsid w:val="0096218C"/>
    <w:rsid w:val="0097116E"/>
    <w:rsid w:val="009757FB"/>
    <w:rsid w:val="009E2698"/>
    <w:rsid w:val="009F3322"/>
    <w:rsid w:val="00A12873"/>
    <w:rsid w:val="00A14F08"/>
    <w:rsid w:val="00A32B76"/>
    <w:rsid w:val="00A502E3"/>
    <w:rsid w:val="00A76435"/>
    <w:rsid w:val="00A86E9F"/>
    <w:rsid w:val="00AC28A6"/>
    <w:rsid w:val="00AD32A0"/>
    <w:rsid w:val="00AF6298"/>
    <w:rsid w:val="00B45D3F"/>
    <w:rsid w:val="00B72B01"/>
    <w:rsid w:val="00B97135"/>
    <w:rsid w:val="00BA045B"/>
    <w:rsid w:val="00BA74BD"/>
    <w:rsid w:val="00BA7D03"/>
    <w:rsid w:val="00BC0B5E"/>
    <w:rsid w:val="00BC5DA5"/>
    <w:rsid w:val="00BD6534"/>
    <w:rsid w:val="00BE1AF8"/>
    <w:rsid w:val="00BE60C4"/>
    <w:rsid w:val="00C07ABF"/>
    <w:rsid w:val="00C32AC2"/>
    <w:rsid w:val="00C4198F"/>
    <w:rsid w:val="00C5072E"/>
    <w:rsid w:val="00C5191F"/>
    <w:rsid w:val="00C961ED"/>
    <w:rsid w:val="00CB28F9"/>
    <w:rsid w:val="00CC7EEC"/>
    <w:rsid w:val="00CD4ADE"/>
    <w:rsid w:val="00CE4E6C"/>
    <w:rsid w:val="00D33E1E"/>
    <w:rsid w:val="00D40421"/>
    <w:rsid w:val="00D47F60"/>
    <w:rsid w:val="00D72127"/>
    <w:rsid w:val="00DB59AD"/>
    <w:rsid w:val="00DE747F"/>
    <w:rsid w:val="00DE7A35"/>
    <w:rsid w:val="00E104D9"/>
    <w:rsid w:val="00E21A18"/>
    <w:rsid w:val="00E745E4"/>
    <w:rsid w:val="00E86777"/>
    <w:rsid w:val="00EB5BD0"/>
    <w:rsid w:val="00EB6DE7"/>
    <w:rsid w:val="00EC7523"/>
    <w:rsid w:val="00F1412F"/>
    <w:rsid w:val="00F16AEF"/>
    <w:rsid w:val="00F401E2"/>
    <w:rsid w:val="00F45386"/>
    <w:rsid w:val="00F51580"/>
    <w:rsid w:val="00F54F82"/>
    <w:rsid w:val="00F62556"/>
    <w:rsid w:val="00F81361"/>
    <w:rsid w:val="00F820C5"/>
    <w:rsid w:val="00F8545A"/>
    <w:rsid w:val="00FB6C38"/>
    <w:rsid w:val="00FC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40064"/>
  </w:style>
  <w:style w:type="paragraph" w:styleId="Tekstdymka">
    <w:name w:val="Balloon Text"/>
    <w:basedOn w:val="Normalny"/>
    <w:link w:val="TekstdymkaZnak"/>
    <w:uiPriority w:val="99"/>
    <w:semiHidden/>
    <w:unhideWhenUsed/>
    <w:rsid w:val="0064006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006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C7E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5DF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935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5DF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35DFA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35DFA"/>
    <w:rPr>
      <w:lang w:val="pl-PL" w:eastAsia="pl-PL" w:bidi="ar-SA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35DF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935DFA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9757FB"/>
    <w:rPr>
      <w:sz w:val="22"/>
      <w:szCs w:val="22"/>
      <w:lang w:eastAsia="en-US"/>
    </w:rPr>
  </w:style>
  <w:style w:type="paragraph" w:customStyle="1" w:styleId="Default">
    <w:name w:val="Default"/>
    <w:rsid w:val="00F54F82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7DE7"/>
    <w:pPr>
      <w:spacing w:after="120" w:line="240" w:lineRule="auto"/>
      <w:ind w:left="283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7DE7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urmanowicz\Desktop\Karty%20oceny%20formanej%20i%20merytorycznej\Ocena%20Merytoryczna-v0.99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B03E-4EFC-489F-94EC-1219F668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Ocena Merytoryczna-v0.99b</Template>
  <TotalTime>9</TotalTime>
  <Pages>10</Pages>
  <Words>2411</Words>
  <Characters>14468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afurmanowicz</dc:creator>
  <cp:lastModifiedBy>jkowalczyk</cp:lastModifiedBy>
  <cp:revision>4</cp:revision>
  <cp:lastPrinted>2016-02-10T07:43:00Z</cp:lastPrinted>
  <dcterms:created xsi:type="dcterms:W3CDTF">2016-04-19T12:54:00Z</dcterms:created>
  <dcterms:modified xsi:type="dcterms:W3CDTF">2016-04-26T11:18:00Z</dcterms:modified>
</cp:coreProperties>
</file>