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8" w:rsidRPr="007D0B16" w:rsidRDefault="00B00DCE" w:rsidP="00BF500E">
      <w:pPr>
        <w:pStyle w:val="Tytu"/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UCHWAŁA NR 2861</w:t>
      </w:r>
      <w:r w:rsidR="001667E5" w:rsidRPr="007D0B16">
        <w:rPr>
          <w:rFonts w:asciiTheme="minorHAnsi" w:hAnsiTheme="minorHAnsi"/>
          <w:sz w:val="24"/>
          <w:szCs w:val="24"/>
        </w:rPr>
        <w:t>/V/16</w:t>
      </w:r>
      <w:r w:rsidR="00196848" w:rsidRPr="007D0B16">
        <w:rPr>
          <w:rFonts w:asciiTheme="minorHAnsi" w:hAnsiTheme="minorHAnsi"/>
          <w:sz w:val="24"/>
          <w:szCs w:val="24"/>
        </w:rPr>
        <w:br/>
        <w:t>ZARZĄDU WOJEWÓDZTWA DOLNOŚLĄSKIEGO</w:t>
      </w:r>
    </w:p>
    <w:p w:rsidR="00196848" w:rsidRPr="007D0B16" w:rsidRDefault="00196848" w:rsidP="00BF500E">
      <w:pPr>
        <w:pStyle w:val="Tytu"/>
        <w:spacing w:before="120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z dnia</w:t>
      </w:r>
      <w:r w:rsidR="001667E5" w:rsidRPr="007D0B16">
        <w:rPr>
          <w:rFonts w:asciiTheme="minorHAnsi" w:hAnsiTheme="minorHAnsi"/>
          <w:sz w:val="24"/>
          <w:szCs w:val="24"/>
        </w:rPr>
        <w:t xml:space="preserve"> </w:t>
      </w:r>
      <w:r w:rsidR="00B00DCE">
        <w:rPr>
          <w:rFonts w:asciiTheme="minorHAnsi" w:hAnsiTheme="minorHAnsi"/>
          <w:sz w:val="24"/>
          <w:szCs w:val="24"/>
        </w:rPr>
        <w:t xml:space="preserve">18 października </w:t>
      </w:r>
      <w:r w:rsidR="001667E5" w:rsidRPr="007D0B16">
        <w:rPr>
          <w:rFonts w:asciiTheme="minorHAnsi" w:hAnsiTheme="minorHAnsi"/>
          <w:sz w:val="24"/>
          <w:szCs w:val="24"/>
        </w:rPr>
        <w:t xml:space="preserve">2016 </w:t>
      </w:r>
      <w:r w:rsidRPr="007D0B16">
        <w:rPr>
          <w:rFonts w:asciiTheme="minorHAnsi" w:hAnsiTheme="minorHAnsi"/>
          <w:sz w:val="24"/>
          <w:szCs w:val="24"/>
        </w:rPr>
        <w:t>r.</w:t>
      </w:r>
    </w:p>
    <w:p w:rsidR="00196848" w:rsidRPr="007D0B16" w:rsidRDefault="00196848" w:rsidP="00BF500E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96848" w:rsidRPr="007D0B16" w:rsidRDefault="00196848" w:rsidP="008F26F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7D0B16">
        <w:rPr>
          <w:rFonts w:asciiTheme="minorHAnsi" w:hAnsiTheme="minorHAnsi"/>
          <w:b/>
          <w:bCs/>
          <w:sz w:val="24"/>
          <w:szCs w:val="24"/>
        </w:rPr>
        <w:t>w sprawie zmiany uchwały nr 339/V/15 Zarządu Województwa Dolnośląskiego</w:t>
      </w:r>
      <w:r w:rsidRPr="007D0B16">
        <w:rPr>
          <w:rFonts w:asciiTheme="minorHAnsi" w:hAnsiTheme="minorHAnsi"/>
          <w:b/>
          <w:bCs/>
          <w:sz w:val="24"/>
          <w:szCs w:val="24"/>
        </w:rPr>
        <w:br/>
        <w:t>z dnia 17 marca 2015 r. w sprawie ustanowienia Komitetu Monitorującego Regionalny Program Operacyjny Województwa Dolnośląskiego 2014-2020</w:t>
      </w:r>
    </w:p>
    <w:p w:rsidR="00196848" w:rsidRPr="007D0B16" w:rsidRDefault="00196848" w:rsidP="007D6BB6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ab/>
      </w:r>
    </w:p>
    <w:p w:rsidR="00196848" w:rsidRPr="007D0B16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>Na podstawie art. 41 ust. 2 pkt 4 ustawy z dnia 5 czerwca 1998 r. o samorz</w:t>
      </w:r>
      <w:r w:rsidR="00FF0FB4" w:rsidRPr="007D0B16">
        <w:rPr>
          <w:rFonts w:asciiTheme="minorHAnsi" w:hAnsiTheme="minorHAnsi" w:cs="Arial"/>
          <w:bCs/>
          <w:sz w:val="24"/>
          <w:szCs w:val="24"/>
        </w:rPr>
        <w:t>ądzie województwa (</w:t>
      </w:r>
      <w:r w:rsidR="001041A8" w:rsidRPr="007D0B16">
        <w:rPr>
          <w:rFonts w:asciiTheme="minorHAnsi" w:hAnsiTheme="minorHAnsi" w:cs="Arial"/>
          <w:bCs/>
          <w:sz w:val="24"/>
          <w:szCs w:val="24"/>
        </w:rPr>
        <w:t xml:space="preserve">Dz. U. z 2016 r., poz. 486 ) </w:t>
      </w:r>
      <w:r w:rsidRPr="007D0B16">
        <w:rPr>
          <w:rFonts w:asciiTheme="minorHAnsi" w:hAnsiTheme="minorHAnsi" w:cs="Arial"/>
          <w:bCs/>
          <w:sz w:val="24"/>
          <w:szCs w:val="24"/>
        </w:rPr>
        <w:t>oraz art. 14 ust. 2 pkt 2 ustawy z dnia 11</w:t>
      </w:r>
      <w:r w:rsidR="00CA2653">
        <w:rPr>
          <w:rFonts w:asciiTheme="minorHAnsi" w:hAnsiTheme="minorHAnsi" w:cs="Arial"/>
          <w:bCs/>
          <w:sz w:val="24"/>
          <w:szCs w:val="24"/>
        </w:rPr>
        <w:t>  </w:t>
      </w:r>
      <w:r w:rsidRPr="007D0B16">
        <w:rPr>
          <w:rFonts w:asciiTheme="minorHAnsi" w:hAnsiTheme="minorHAnsi" w:cs="Arial"/>
          <w:bCs/>
          <w:sz w:val="24"/>
          <w:szCs w:val="24"/>
        </w:rPr>
        <w:t>lipca 2014 r. o zasadach realizacji programów w zakresie polityki spójności finansowanych w perspektywie finansowej 2014-2020 (</w:t>
      </w:r>
      <w:r w:rsidR="003E50F1" w:rsidRPr="007D0B16">
        <w:rPr>
          <w:rFonts w:asciiTheme="minorHAnsi" w:hAnsiTheme="minorHAnsi" w:cs="Arial"/>
          <w:bCs/>
          <w:sz w:val="24"/>
          <w:szCs w:val="24"/>
        </w:rPr>
        <w:t>Dz. U. z 2016 r. poz. 217</w:t>
      </w:r>
      <w:r w:rsidR="00251141">
        <w:rPr>
          <w:rFonts w:asciiTheme="minorHAnsi" w:hAnsiTheme="minorHAnsi" w:cs="Arial"/>
          <w:bCs/>
          <w:sz w:val="24"/>
          <w:szCs w:val="24"/>
        </w:rPr>
        <w:t xml:space="preserve"> z</w:t>
      </w:r>
      <w:r w:rsidR="00CA2653">
        <w:rPr>
          <w:rFonts w:asciiTheme="minorHAnsi" w:hAnsiTheme="minorHAnsi" w:cs="Arial"/>
          <w:bCs/>
          <w:sz w:val="24"/>
          <w:szCs w:val="24"/>
        </w:rPr>
        <w:t>  </w:t>
      </w:r>
      <w:r w:rsidR="00251141">
        <w:rPr>
          <w:rFonts w:asciiTheme="minorHAnsi" w:hAnsiTheme="minorHAnsi" w:cs="Arial"/>
          <w:bCs/>
          <w:sz w:val="24"/>
          <w:szCs w:val="24"/>
        </w:rPr>
        <w:t>poźn. zm</w:t>
      </w:r>
      <w:r w:rsidR="00D55FA6">
        <w:rPr>
          <w:rFonts w:asciiTheme="minorHAnsi" w:hAnsiTheme="minorHAnsi" w:cs="Arial"/>
          <w:bCs/>
          <w:sz w:val="24"/>
          <w:szCs w:val="24"/>
        </w:rPr>
        <w:t>.</w:t>
      </w:r>
      <w:r w:rsidRPr="007D0B16">
        <w:rPr>
          <w:rFonts w:asciiTheme="minorHAnsi" w:hAnsiTheme="minorHAnsi" w:cs="Arial"/>
          <w:bCs/>
          <w:sz w:val="24"/>
          <w:szCs w:val="24"/>
        </w:rPr>
        <w:t>), a także art. 47-49 i</w:t>
      </w:r>
      <w:r w:rsidR="00CA2653">
        <w:rPr>
          <w:rFonts w:asciiTheme="minorHAnsi" w:hAnsiTheme="minorHAnsi" w:cs="Arial"/>
          <w:bCs/>
          <w:sz w:val="24"/>
          <w:szCs w:val="24"/>
        </w:rPr>
        <w:t xml:space="preserve"> art. 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110 rozporządzenia </w:t>
      </w:r>
      <w:r w:rsidRPr="007D0B16">
        <w:rPr>
          <w:rFonts w:asciiTheme="minorHAnsi" w:hAnsiTheme="minorHAnsi"/>
          <w:sz w:val="24"/>
          <w:szCs w:val="24"/>
        </w:rPr>
        <w:t>Parlamentu Europejskiego i</w:t>
      </w:r>
      <w:r w:rsidR="00CA2653">
        <w:rPr>
          <w:rFonts w:asciiTheme="minorHAnsi" w:hAnsiTheme="minorHAnsi"/>
          <w:sz w:val="24"/>
          <w:szCs w:val="24"/>
        </w:rPr>
        <w:t>  </w:t>
      </w:r>
      <w:r w:rsidRPr="007D0B16">
        <w:rPr>
          <w:rFonts w:asciiTheme="minorHAnsi" w:hAnsiTheme="minorHAnsi"/>
          <w:sz w:val="24"/>
          <w:szCs w:val="24"/>
        </w:rPr>
        <w:t>Rady</w:t>
      </w:r>
      <w:r w:rsidR="00CA2653">
        <w:rPr>
          <w:rFonts w:asciiTheme="minorHAnsi" w:hAnsiTheme="minorHAnsi"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>(UE) nr 1303/2013 z dnia 17 grudnia 2013 r. ustanawia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ją</w:t>
      </w:r>
      <w:r w:rsidRPr="007D0B16">
        <w:rPr>
          <w:rFonts w:asciiTheme="minorHAnsi" w:hAnsiTheme="minorHAnsi"/>
          <w:sz w:val="24"/>
          <w:szCs w:val="24"/>
        </w:rPr>
        <w:t>cego wspólne przepisy dotyc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zą</w:t>
      </w:r>
      <w:r w:rsidRPr="007D0B16">
        <w:rPr>
          <w:rFonts w:asciiTheme="minorHAnsi" w:hAnsiTheme="minorHAnsi"/>
          <w:sz w:val="24"/>
          <w:szCs w:val="24"/>
        </w:rPr>
        <w:t>ce Europejskiego Funduszu Rozwoju Regionalnego, Europejskiego Funduszu Sp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oł</w:t>
      </w:r>
      <w:r w:rsidRPr="007D0B16">
        <w:rPr>
          <w:rFonts w:asciiTheme="minorHAnsi" w:hAnsiTheme="minorHAnsi"/>
          <w:sz w:val="24"/>
          <w:szCs w:val="24"/>
        </w:rPr>
        <w:t>ecznego, Funduszu Spójn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oś</w:t>
      </w:r>
      <w:r w:rsidRPr="007D0B16">
        <w:rPr>
          <w:rFonts w:asciiTheme="minorHAnsi" w:hAnsiTheme="minorHAnsi"/>
          <w:sz w:val="24"/>
          <w:szCs w:val="24"/>
        </w:rPr>
        <w:t>ci, Europejskiego Funduszu Rolnego na rzecz Rozwoju Obszarów Wiejskich oraz Europejskiego Funduszu Morskiego i</w:t>
      </w:r>
      <w:r w:rsidR="00CA2653">
        <w:rPr>
          <w:rFonts w:asciiTheme="minorHAnsi" w:hAnsiTheme="minorHAnsi"/>
          <w:sz w:val="24"/>
          <w:szCs w:val="24"/>
        </w:rPr>
        <w:t>  </w:t>
      </w:r>
      <w:r w:rsidRPr="007D0B16">
        <w:rPr>
          <w:rFonts w:asciiTheme="minorHAnsi" w:hAnsiTheme="minorHAnsi"/>
          <w:sz w:val="24"/>
          <w:szCs w:val="24"/>
        </w:rPr>
        <w:t>Rybackiego oraz ustanawia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ją</w:t>
      </w:r>
      <w:r w:rsidRPr="007D0B16">
        <w:rPr>
          <w:rFonts w:asciiTheme="minorHAnsi" w:hAnsiTheme="minorHAnsi"/>
          <w:sz w:val="24"/>
          <w:szCs w:val="24"/>
        </w:rPr>
        <w:t>ce</w:t>
      </w:r>
      <w:r w:rsidR="003E50F1" w:rsidRPr="007D0B16">
        <w:rPr>
          <w:rFonts w:asciiTheme="minorHAnsi" w:hAnsiTheme="minorHAnsi"/>
          <w:sz w:val="24"/>
          <w:szCs w:val="24"/>
        </w:rPr>
        <w:t>go</w:t>
      </w:r>
      <w:r w:rsidRPr="007D0B16">
        <w:rPr>
          <w:rFonts w:asciiTheme="minorHAnsi" w:hAnsiTheme="minorHAnsi"/>
          <w:sz w:val="24"/>
          <w:szCs w:val="24"/>
        </w:rPr>
        <w:t xml:space="preserve"> przepisy ogólne dotyc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zą</w:t>
      </w:r>
      <w:r w:rsidRPr="007D0B16">
        <w:rPr>
          <w:rFonts w:asciiTheme="minorHAnsi" w:hAnsiTheme="minorHAnsi"/>
          <w:sz w:val="24"/>
          <w:szCs w:val="24"/>
        </w:rPr>
        <w:t>ce Europejskiego Funduszu Rozwoju Regionalnego, Europejskiego Funduszu Sp</w:t>
      </w:r>
      <w:r w:rsidRPr="007D0B16">
        <w:rPr>
          <w:rFonts w:asciiTheme="minorHAnsi" w:eastAsia="TimesNewRoman" w:hAnsiTheme="minorHAnsi" w:cs="TimesNewRoman"/>
          <w:sz w:val="24"/>
          <w:szCs w:val="24"/>
        </w:rPr>
        <w:t>oł</w:t>
      </w:r>
      <w:r w:rsidRPr="007D0B16">
        <w:rPr>
          <w:rFonts w:asciiTheme="minorHAnsi" w:hAnsiTheme="minorHAnsi"/>
          <w:sz w:val="24"/>
          <w:szCs w:val="24"/>
        </w:rPr>
        <w:t>ecznego, Funduszu Spójności i Europejskiego Funduszu Morskiego i Rybackiego oraz uchylającego rozporządzenie Rady (WE) nr 1083/2006 (Dz. Urz. UE L 347 z 20.12.2013, str. 320</w:t>
      </w:r>
      <w:r w:rsidR="001313A6" w:rsidRPr="007D0B16">
        <w:rPr>
          <w:rFonts w:asciiTheme="minorHAnsi" w:hAnsiTheme="minorHAnsi" w:cs="Arial"/>
          <w:bCs/>
          <w:sz w:val="24"/>
          <w:szCs w:val="24"/>
        </w:rPr>
        <w:t xml:space="preserve"> z</w:t>
      </w:r>
      <w:r w:rsidR="00CA2653">
        <w:rPr>
          <w:rFonts w:asciiTheme="minorHAnsi" w:hAnsiTheme="minorHAnsi" w:cs="Arial"/>
          <w:bCs/>
          <w:sz w:val="24"/>
          <w:szCs w:val="24"/>
        </w:rPr>
        <w:t> </w:t>
      </w:r>
      <w:r w:rsidR="001313A6" w:rsidRPr="007D0B16">
        <w:rPr>
          <w:rFonts w:asciiTheme="minorHAnsi" w:hAnsiTheme="minorHAnsi" w:cs="Arial"/>
          <w:bCs/>
          <w:sz w:val="24"/>
          <w:szCs w:val="24"/>
        </w:rPr>
        <w:t>późn. zm.</w:t>
      </w:r>
      <w:r w:rsidRPr="007D0B16">
        <w:rPr>
          <w:rFonts w:asciiTheme="minorHAnsi" w:hAnsiTheme="minorHAnsi"/>
          <w:sz w:val="24"/>
          <w:szCs w:val="24"/>
        </w:rPr>
        <w:t>), uchwala się</w:t>
      </w:r>
      <w:r w:rsidR="001313A6" w:rsidRPr="007D0B16">
        <w:rPr>
          <w:rFonts w:asciiTheme="minorHAnsi" w:hAnsiTheme="minorHAnsi"/>
          <w:sz w:val="24"/>
          <w:szCs w:val="24"/>
        </w:rPr>
        <w:t>,</w:t>
      </w:r>
      <w:r w:rsidRPr="007D0B16">
        <w:rPr>
          <w:rFonts w:asciiTheme="minorHAnsi" w:hAnsiTheme="minorHAnsi"/>
          <w:sz w:val="24"/>
          <w:szCs w:val="24"/>
        </w:rPr>
        <w:t xml:space="preserve"> co następuje:</w:t>
      </w:r>
    </w:p>
    <w:p w:rsidR="002E5A36" w:rsidRPr="007D0B16" w:rsidRDefault="00196848" w:rsidP="00D17F59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 xml:space="preserve">§ 1. </w:t>
      </w:r>
      <w:r w:rsidRPr="007D0B16">
        <w:rPr>
          <w:rFonts w:asciiTheme="minorHAnsi" w:hAnsiTheme="minorHAnsi" w:cs="Arial"/>
          <w:bCs/>
          <w:sz w:val="24"/>
          <w:szCs w:val="24"/>
        </w:rPr>
        <w:t>W uchwale nr 339/V/15 Zarządu Województwa Dolnośląskiego z dnia 17</w:t>
      </w:r>
      <w:r w:rsidR="00CA2653">
        <w:rPr>
          <w:rFonts w:asciiTheme="minorHAnsi" w:hAnsiTheme="minorHAnsi" w:cs="Arial"/>
          <w:bCs/>
          <w:sz w:val="24"/>
          <w:szCs w:val="24"/>
        </w:rPr>
        <w:t>  </w:t>
      </w:r>
      <w:r w:rsidRPr="007D0B16">
        <w:rPr>
          <w:rFonts w:asciiTheme="minorHAnsi" w:hAnsiTheme="minorHAnsi" w:cs="Arial"/>
          <w:bCs/>
          <w:sz w:val="24"/>
          <w:szCs w:val="24"/>
        </w:rPr>
        <w:t>marca 2015</w:t>
      </w:r>
      <w:r w:rsidR="00CA2653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7D0B16">
        <w:rPr>
          <w:rFonts w:asciiTheme="minorHAnsi" w:hAnsiTheme="minorHAnsi" w:cs="Arial"/>
          <w:bCs/>
          <w:sz w:val="24"/>
          <w:szCs w:val="24"/>
        </w:rPr>
        <w:t>r. w sprawie ustanowienia Komitetu Monitorującego Regionalny Program Operacyjny Województwa Dolnośląskiego 2014-2020 w § 2</w:t>
      </w:r>
      <w:r w:rsidR="002E5A36" w:rsidRPr="007D0B16">
        <w:rPr>
          <w:rFonts w:asciiTheme="minorHAnsi" w:hAnsiTheme="minorHAnsi" w:cs="Arial"/>
          <w:bCs/>
          <w:sz w:val="24"/>
          <w:szCs w:val="24"/>
        </w:rPr>
        <w:t xml:space="preserve"> wprowadza się następujące zmiany:</w:t>
      </w:r>
    </w:p>
    <w:p w:rsidR="00196848" w:rsidRPr="007D0B16" w:rsidRDefault="00482B10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ust. 1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 otrzymuje brzmienie</w:t>
      </w:r>
      <w:r w:rsidR="00196848" w:rsidRPr="007D0B16">
        <w:rPr>
          <w:rFonts w:asciiTheme="minorHAnsi" w:hAnsiTheme="minorHAnsi" w:cs="Arial"/>
          <w:bCs/>
          <w:sz w:val="24"/>
          <w:szCs w:val="24"/>
        </w:rPr>
        <w:t>:</w:t>
      </w:r>
    </w:p>
    <w:p w:rsidR="00196848" w:rsidRPr="007D0B16" w:rsidRDefault="00133D18" w:rsidP="00653D0E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Cs/>
          <w:sz w:val="24"/>
          <w:szCs w:val="24"/>
        </w:rPr>
        <w:t>„1.</w:t>
      </w:r>
      <w:r w:rsidR="00196848" w:rsidRPr="007D0B16">
        <w:rPr>
          <w:rFonts w:asciiTheme="minorHAnsi" w:hAnsiTheme="minorHAnsi" w:cs="Arial"/>
          <w:bCs/>
          <w:sz w:val="24"/>
          <w:szCs w:val="24"/>
        </w:rPr>
        <w:t>Skład KM RPO WD tworzą:</w:t>
      </w:r>
    </w:p>
    <w:p w:rsidR="00196848" w:rsidRPr="007D0B16" w:rsidRDefault="00196848" w:rsidP="00653D0E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>Ze strony samorządowej: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Cezary Przybylski – Przewodniczący Komitetu – Marszałek Województwa Dolnośląskiego,</w:t>
      </w:r>
    </w:p>
    <w:p w:rsidR="00196848" w:rsidRPr="00084CC4" w:rsidRDefault="00CB40D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084CC4">
        <w:rPr>
          <w:rFonts w:asciiTheme="minorHAnsi" w:hAnsiTheme="minorHAnsi"/>
          <w:sz w:val="24"/>
          <w:szCs w:val="24"/>
        </w:rPr>
        <w:t xml:space="preserve">Iwona Krawczyk </w:t>
      </w:r>
      <w:r w:rsidR="00346DAF" w:rsidRPr="00084CC4">
        <w:rPr>
          <w:rFonts w:asciiTheme="minorHAnsi" w:hAnsiTheme="minorHAnsi"/>
          <w:sz w:val="24"/>
          <w:szCs w:val="24"/>
        </w:rPr>
        <w:t xml:space="preserve">- </w:t>
      </w:r>
      <w:r w:rsidR="00196848" w:rsidRPr="00084CC4">
        <w:rPr>
          <w:rFonts w:asciiTheme="minorHAnsi" w:hAnsiTheme="minorHAnsi"/>
          <w:sz w:val="24"/>
          <w:szCs w:val="24"/>
        </w:rPr>
        <w:t>stały zastępca;</w:t>
      </w:r>
    </w:p>
    <w:p w:rsidR="00196848" w:rsidRPr="007D0B16" w:rsidRDefault="0098440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Magdalena Bednarska-Wajerowska</w:t>
      </w:r>
      <w:r w:rsidRPr="007D0B16">
        <w:rPr>
          <w:rFonts w:asciiTheme="minorHAnsi" w:hAnsiTheme="minorHAnsi" w:cs="Arial"/>
          <w:b/>
          <w:sz w:val="24"/>
          <w:szCs w:val="24"/>
        </w:rPr>
        <w:t xml:space="preserve">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Instytucji Zarządzającej RPO WD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Dorota Nahrebecka- Sobota–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Renata Granowska – przedstawiciel Dolnośląskiej Instytucji Pośredniczącej </w:t>
      </w:r>
      <w:r w:rsidRPr="007D0B16">
        <w:rPr>
          <w:rFonts w:asciiTheme="minorHAnsi" w:hAnsiTheme="minorHAnsi" w:cs="Arial"/>
          <w:sz w:val="24"/>
          <w:szCs w:val="24"/>
        </w:rPr>
        <w:br/>
        <w:t xml:space="preserve">(IP RPO WD),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Robert Hadaś – stały zastępca;</w:t>
      </w:r>
    </w:p>
    <w:p w:rsidR="00196848" w:rsidRPr="007D0B16" w:rsidRDefault="0020389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Ewa Grzebieniak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Dolnośląskiego Wojewódzkiego Urzędu Pracy (IP RPO WD),</w:t>
      </w:r>
    </w:p>
    <w:p w:rsidR="005E4DF0" w:rsidRPr="007D0B16" w:rsidRDefault="00196848" w:rsidP="002577B1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Lilla Jaroń  – stały zastępca;</w:t>
      </w:r>
    </w:p>
    <w:p w:rsidR="00196848" w:rsidRPr="007D0B16" w:rsidRDefault="00347FB0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Paweł Wróblewski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 Związku Województw RP, </w:t>
      </w:r>
    </w:p>
    <w:p w:rsidR="00196848" w:rsidRPr="007D0B16" w:rsidRDefault="00347FB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Julian Golak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Tadeusz Krzakowski – przedstawiciel Związku Miast Polskich,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Wiesław Wabik – stały zastępca;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Mirosław Haniszewski – przedstawiciel Związku Gmin Wiejskich RP,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Teresa Mazurek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Stefan Zawierucha – przedstawiciel Związku Gmin Wiejskich RP,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Ulbin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Maciej Bluj – przedstawiciel Unii Metropolii Polskich i jednocześnie  przedstawiciel Związku ZIT Wrocławskiego Obszaru Funkcjonalnego,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Tomasz Sołowiej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Marcin Zawiła – przedstawiciel Związku ZIT Aglomeracji Jeleniogórskiej,</w:t>
      </w:r>
    </w:p>
    <w:p w:rsidR="00196848" w:rsidRPr="007D0B16" w:rsidRDefault="000610E4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0610E4">
        <w:rPr>
          <w:rFonts w:asciiTheme="minorHAnsi" w:hAnsiTheme="minorHAnsi"/>
          <w:b/>
          <w:sz w:val="24"/>
          <w:szCs w:val="24"/>
        </w:rPr>
        <w:t xml:space="preserve">Renata Kwiatek </w:t>
      </w:r>
      <w:r w:rsidR="00196848" w:rsidRPr="000610E4">
        <w:rPr>
          <w:rFonts w:asciiTheme="minorHAnsi" w:hAnsiTheme="minorHAnsi"/>
          <w:b/>
          <w:sz w:val="24"/>
          <w:szCs w:val="24"/>
        </w:rPr>
        <w:t>–</w:t>
      </w:r>
      <w:r w:rsidR="00196848" w:rsidRPr="007D0B16">
        <w:rPr>
          <w:rFonts w:asciiTheme="minorHAnsi" w:hAnsiTheme="minorHAnsi"/>
          <w:sz w:val="24"/>
          <w:szCs w:val="24"/>
        </w:rPr>
        <w:t xml:space="preserve">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Roman Szełemej – przedstawiciel Związku ZIT Aglomeracji Wałbrzyskiej,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Bożena Dróżdż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Roman Potocki – przedstawiciel Związku Powiatów Polskich,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Łukasz Rokita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Piotr Klag – przedstawiciel Dolnośląskiego Ośrodka Polityki Społecznej,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Izabela Łuków </w:t>
      </w:r>
      <w:r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Obrębalski – przedstawiciel Sejmiku Województwa Dolnośląskiego</w:t>
      </w:r>
    </w:p>
    <w:p w:rsidR="00196848" w:rsidRPr="007D0B16" w:rsidRDefault="00BC6E06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Aldona Wiktorska </w:t>
      </w:r>
      <w:r w:rsidR="00196848" w:rsidRPr="007D0B16">
        <w:rPr>
          <w:rFonts w:asciiTheme="minorHAnsi" w:hAnsiTheme="minorHAnsi" w:cs="Arial"/>
          <w:sz w:val="24"/>
          <w:szCs w:val="24"/>
        </w:rPr>
        <w:t>–</w:t>
      </w:r>
      <w:r w:rsidR="00950496" w:rsidRPr="007D0B16">
        <w:rPr>
          <w:rFonts w:asciiTheme="minorHAnsi" w:hAnsiTheme="minorHAnsi" w:cs="Arial"/>
          <w:sz w:val="24"/>
          <w:szCs w:val="24"/>
        </w:rPr>
        <w:t xml:space="preserve"> Święcka -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 stały zastępca;</w:t>
      </w:r>
    </w:p>
    <w:p w:rsidR="00196848" w:rsidRPr="007D0B16" w:rsidRDefault="00196848" w:rsidP="00224BD8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 xml:space="preserve">Ze strony rządowej: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Piotr Zygadło – przedstawiciel Ministra </w:t>
      </w:r>
      <w:r w:rsidR="00250C57" w:rsidRPr="007D0B16">
        <w:rPr>
          <w:rFonts w:asciiTheme="minorHAnsi" w:hAnsiTheme="minorHAnsi" w:cs="Arial"/>
          <w:sz w:val="24"/>
          <w:szCs w:val="24"/>
        </w:rPr>
        <w:t xml:space="preserve">Rozwoju </w:t>
      </w:r>
      <w:r w:rsidRPr="007D0B16">
        <w:rPr>
          <w:rFonts w:asciiTheme="minorHAnsi" w:hAnsiTheme="minorHAnsi" w:cs="Arial"/>
          <w:sz w:val="24"/>
          <w:szCs w:val="24"/>
        </w:rPr>
        <w:t xml:space="preserve">jako instytucji </w:t>
      </w:r>
      <w:r w:rsidRPr="007D0B16">
        <w:rPr>
          <w:rFonts w:asciiTheme="minorHAnsi" w:hAnsiTheme="minorHAnsi" w:cs="Arial"/>
          <w:sz w:val="24"/>
          <w:szCs w:val="24"/>
        </w:rPr>
        <w:br/>
        <w:t>do spraw koordynacji st</w:t>
      </w:r>
      <w:r w:rsidR="006B47F4" w:rsidRPr="007D0B16">
        <w:rPr>
          <w:rFonts w:asciiTheme="minorHAnsi" w:hAnsiTheme="minorHAnsi" w:cs="Arial"/>
          <w:sz w:val="24"/>
          <w:szCs w:val="24"/>
        </w:rPr>
        <w:t>rategicznej (IK UP)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Anna Sulińska-Wójcik – stały zastępca;</w:t>
      </w:r>
    </w:p>
    <w:p w:rsidR="001D611F" w:rsidRPr="007D0B16" w:rsidRDefault="00196848" w:rsidP="001D611F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Monika </w:t>
      </w:r>
      <w:r w:rsidR="003E462C" w:rsidRPr="007D0B16">
        <w:rPr>
          <w:rFonts w:asciiTheme="minorHAnsi" w:hAnsiTheme="minorHAnsi" w:cs="Arial"/>
          <w:sz w:val="24"/>
          <w:szCs w:val="24"/>
        </w:rPr>
        <w:t xml:space="preserve">Groszkowska </w:t>
      </w:r>
      <w:r w:rsidRPr="007D0B16">
        <w:rPr>
          <w:rFonts w:asciiTheme="minorHAnsi" w:hAnsiTheme="minorHAnsi" w:cs="Arial"/>
          <w:sz w:val="24"/>
          <w:szCs w:val="24"/>
        </w:rPr>
        <w:t>– przedstawiciel Ministra Rozwoju jako instytucji do spraw koordynacji wdrażania EFS</w:t>
      </w:r>
      <w:r w:rsidR="006B47F4" w:rsidRPr="007D0B16">
        <w:rPr>
          <w:rFonts w:asciiTheme="minorHAnsi" w:hAnsiTheme="minorHAnsi" w:cs="Arial"/>
          <w:sz w:val="24"/>
          <w:szCs w:val="24"/>
        </w:rPr>
        <w:t xml:space="preserve"> ( IK UP)</w:t>
      </w:r>
      <w:r w:rsidRPr="007D0B16">
        <w:rPr>
          <w:rFonts w:asciiTheme="minorHAnsi" w:hAnsiTheme="minorHAnsi" w:cs="Arial"/>
          <w:sz w:val="24"/>
          <w:szCs w:val="24"/>
        </w:rPr>
        <w:t>,</w:t>
      </w:r>
    </w:p>
    <w:p w:rsidR="00196848" w:rsidRPr="007D0B16" w:rsidRDefault="001D611F" w:rsidP="001D611F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 </w:t>
      </w:r>
      <w:r w:rsidR="00A44454" w:rsidRPr="007D0B16">
        <w:rPr>
          <w:rFonts w:asciiTheme="minorHAnsi" w:hAnsiTheme="minorHAnsi"/>
          <w:sz w:val="24"/>
          <w:szCs w:val="24"/>
        </w:rPr>
        <w:t>Dominika Tadla</w:t>
      </w:r>
      <w:r w:rsidR="00A44454"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b/>
          <w:sz w:val="24"/>
          <w:szCs w:val="24"/>
        </w:rPr>
        <w:t>–</w:t>
      </w:r>
      <w:r w:rsidR="00196848" w:rsidRPr="007D0B16">
        <w:rPr>
          <w:rFonts w:asciiTheme="minorHAnsi" w:hAnsiTheme="minorHAnsi"/>
          <w:sz w:val="24"/>
          <w:szCs w:val="24"/>
        </w:rPr>
        <w:t xml:space="preserve">  stały zastępca; </w:t>
      </w:r>
    </w:p>
    <w:p w:rsidR="00196848" w:rsidRPr="007D0B16" w:rsidRDefault="00763FA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084CC4">
        <w:rPr>
          <w:rFonts w:asciiTheme="minorHAnsi" w:hAnsiTheme="minorHAnsi" w:cs="Arial"/>
          <w:sz w:val="24"/>
          <w:szCs w:val="24"/>
        </w:rPr>
        <w:t>Piotr Wójcicki</w:t>
      </w:r>
      <w:r w:rsidR="00196848" w:rsidRPr="00084CC4">
        <w:rPr>
          <w:rFonts w:asciiTheme="minorHAnsi" w:hAnsiTheme="minorHAnsi" w:cs="Arial"/>
          <w:sz w:val="24"/>
          <w:szCs w:val="24"/>
        </w:rPr>
        <w:t xml:space="preserve"> –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 przedstawiciel Ministra Finansów</w:t>
      </w:r>
    </w:p>
    <w:p w:rsidR="00196848" w:rsidRPr="007D0B16" w:rsidRDefault="00763FA1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084CC4">
        <w:rPr>
          <w:rFonts w:asciiTheme="minorHAnsi" w:hAnsiTheme="minorHAnsi"/>
          <w:sz w:val="24"/>
          <w:szCs w:val="24"/>
        </w:rPr>
        <w:t>Agnieszka Piętal</w:t>
      </w:r>
      <w:r w:rsidR="00196848" w:rsidRPr="007D0B16">
        <w:rPr>
          <w:rFonts w:asciiTheme="minorHAnsi" w:hAnsiTheme="minorHAnsi"/>
          <w:sz w:val="24"/>
          <w:szCs w:val="24"/>
        </w:rPr>
        <w:t xml:space="preserve"> – stały zastępca;</w:t>
      </w:r>
    </w:p>
    <w:p w:rsidR="00196848" w:rsidRPr="007D0B16" w:rsidRDefault="005B1AA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Seweryn Wójcik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Ministra Cyfryzacji,</w:t>
      </w:r>
    </w:p>
    <w:p w:rsidR="00C62B30" w:rsidRPr="007D0B16" w:rsidRDefault="005B1AAD" w:rsidP="00A7380A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Małgorzata Bombińska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A7380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Renata Szczęch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</w:t>
      </w:r>
      <w:r w:rsidR="003309D4" w:rsidRPr="007D0B16">
        <w:rPr>
          <w:rFonts w:asciiTheme="minorHAnsi" w:hAnsiTheme="minorHAnsi"/>
          <w:sz w:val="24"/>
          <w:szCs w:val="24"/>
        </w:rPr>
        <w:t xml:space="preserve"> </w:t>
      </w:r>
      <w:r w:rsidR="006B47F4" w:rsidRPr="007D0B16">
        <w:rPr>
          <w:rFonts w:asciiTheme="minorHAnsi" w:hAnsiTheme="minorHAnsi" w:cs="Arial"/>
          <w:sz w:val="24"/>
          <w:szCs w:val="24"/>
        </w:rPr>
        <w:t>Ministra</w:t>
      </w:r>
      <w:r w:rsidR="003309D4" w:rsidRPr="007D0B16">
        <w:rPr>
          <w:rFonts w:asciiTheme="minorHAnsi" w:hAnsiTheme="minorHAnsi" w:cs="Arial"/>
          <w:sz w:val="24"/>
          <w:szCs w:val="24"/>
        </w:rPr>
        <w:t xml:space="preserve"> Rodziny, Pracy i Polityki Społecznej</w:t>
      </w:r>
    </w:p>
    <w:p w:rsidR="00AA7ECD" w:rsidRPr="007D0B16" w:rsidRDefault="009024BB" w:rsidP="002577B1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Marek Stodolny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D611F" w:rsidP="00146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C033EB" w:rsidRPr="007D0B16">
        <w:rPr>
          <w:rFonts w:asciiTheme="minorHAnsi" w:hAnsiTheme="minorHAnsi" w:cs="Arial"/>
          <w:sz w:val="24"/>
          <w:szCs w:val="24"/>
        </w:rPr>
        <w:t xml:space="preserve">Magdalena Tarczewska-Szymańska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Ministra Środowiska,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Aleksander Marek Skorupa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Jarosław Izdebski – </w:t>
      </w:r>
      <w:r w:rsidR="00E843BB" w:rsidRPr="007D0B16">
        <w:rPr>
          <w:rFonts w:asciiTheme="minorHAnsi" w:hAnsiTheme="minorHAnsi" w:cs="Arial"/>
          <w:sz w:val="24"/>
          <w:szCs w:val="24"/>
        </w:rPr>
        <w:t>przedstawiciel Ministra Zdrowia,</w:t>
      </w:r>
    </w:p>
    <w:p w:rsidR="00E843BB" w:rsidRPr="007D0B16" w:rsidRDefault="00E843BB" w:rsidP="00E843BB">
      <w:pPr>
        <w:autoSpaceDE w:val="0"/>
        <w:autoSpaceDN w:val="0"/>
        <w:adjustRightInd w:val="0"/>
        <w:spacing w:before="120" w:after="0" w:line="240" w:lineRule="auto"/>
        <w:ind w:left="952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Justyna Wajrach – stały zastępca;</w:t>
      </w:r>
    </w:p>
    <w:p w:rsidR="00196848" w:rsidRPr="007D0B16" w:rsidRDefault="00EB0AC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Mirosław Przewoźnik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Pełnomocnika Rządu ds. Osób Niepełnosprawnych, </w:t>
      </w:r>
    </w:p>
    <w:p w:rsidR="00196848" w:rsidRPr="007D0B16" w:rsidRDefault="00EB0AC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Katarzyna Duszczyk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571F6B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084CC4">
        <w:rPr>
          <w:rFonts w:asciiTheme="minorHAnsi" w:hAnsiTheme="minorHAnsi" w:cs="Arial"/>
          <w:sz w:val="24"/>
          <w:szCs w:val="24"/>
        </w:rPr>
        <w:t>Paweł Lipiński</w:t>
      </w:r>
      <w:r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sz w:val="24"/>
          <w:szCs w:val="24"/>
        </w:rPr>
        <w:t xml:space="preserve">– 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przedstawiciel Pełnomocnika Rządu ds. Spraw Równego Traktowania,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Maria Szemplińska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Ministra Rolnictwa i Rozwoju Wsi,</w:t>
      </w:r>
    </w:p>
    <w:p w:rsidR="001D611F" w:rsidRPr="007D0B16" w:rsidRDefault="00196848" w:rsidP="001D611F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Michał Jankowski – stały zastępca;</w:t>
      </w:r>
    </w:p>
    <w:p w:rsidR="0006759F" w:rsidRPr="007D0B16" w:rsidRDefault="00447813" w:rsidP="001D61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    </w:t>
      </w:r>
      <w:r w:rsidR="0006759F" w:rsidRPr="007D0B16">
        <w:rPr>
          <w:rFonts w:asciiTheme="minorHAnsi" w:hAnsiTheme="minorHAnsi"/>
          <w:sz w:val="24"/>
          <w:szCs w:val="24"/>
        </w:rPr>
        <w:t>Agnieszka Bielasińska</w:t>
      </w:r>
      <w:r w:rsidR="0006759F" w:rsidRPr="007D0B16">
        <w:rPr>
          <w:rFonts w:asciiTheme="minorHAnsi" w:hAnsiTheme="minorHAnsi"/>
          <w:b/>
          <w:sz w:val="24"/>
          <w:szCs w:val="24"/>
        </w:rPr>
        <w:t xml:space="preserve"> – </w:t>
      </w:r>
      <w:r w:rsidR="0006759F" w:rsidRPr="007D0B16">
        <w:rPr>
          <w:rFonts w:asciiTheme="minorHAnsi" w:hAnsiTheme="minorHAnsi"/>
          <w:sz w:val="24"/>
          <w:szCs w:val="24"/>
        </w:rPr>
        <w:t xml:space="preserve">przedstawiciel </w:t>
      </w:r>
      <w:r w:rsidR="00E31225" w:rsidRPr="007D0B16">
        <w:rPr>
          <w:rFonts w:asciiTheme="minorHAnsi" w:hAnsiTheme="minorHAnsi"/>
          <w:sz w:val="24"/>
          <w:szCs w:val="24"/>
        </w:rPr>
        <w:t>Ministra</w:t>
      </w:r>
      <w:r w:rsidR="0006759F" w:rsidRPr="007D0B16">
        <w:rPr>
          <w:rFonts w:asciiTheme="minorHAnsi" w:hAnsiTheme="minorHAnsi"/>
          <w:sz w:val="24"/>
          <w:szCs w:val="24"/>
        </w:rPr>
        <w:t xml:space="preserve"> Energii</w:t>
      </w:r>
    </w:p>
    <w:p w:rsidR="00E31225" w:rsidRPr="007D0B16" w:rsidRDefault="00E31225" w:rsidP="00E3122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b/>
          <w:sz w:val="24"/>
          <w:szCs w:val="24"/>
        </w:rPr>
        <w:t xml:space="preserve">    </w:t>
      </w:r>
      <w:r w:rsidRPr="007D0B16">
        <w:rPr>
          <w:rFonts w:asciiTheme="minorHAnsi" w:hAnsiTheme="minorHAnsi"/>
          <w:sz w:val="24"/>
          <w:szCs w:val="24"/>
        </w:rPr>
        <w:t>Iz</w:t>
      </w:r>
      <w:r w:rsidR="00DF259B" w:rsidRPr="007D0B16">
        <w:rPr>
          <w:rFonts w:asciiTheme="minorHAnsi" w:hAnsiTheme="minorHAnsi"/>
          <w:sz w:val="24"/>
          <w:szCs w:val="24"/>
        </w:rPr>
        <w:t>abella Stańczak-</w:t>
      </w:r>
      <w:r w:rsidR="00DF259B"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DF259B" w:rsidRPr="007D0B16">
        <w:rPr>
          <w:rFonts w:asciiTheme="minorHAnsi" w:hAnsiTheme="minorHAnsi"/>
          <w:sz w:val="24"/>
          <w:szCs w:val="24"/>
        </w:rPr>
        <w:t>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Jan Kamiński </w:t>
      </w:r>
      <w:r w:rsidRPr="007D0B16">
        <w:rPr>
          <w:rFonts w:asciiTheme="minorHAnsi" w:hAnsiTheme="minorHAnsi"/>
          <w:sz w:val="24"/>
          <w:szCs w:val="24"/>
        </w:rPr>
        <w:t xml:space="preserve">–  przedstawiciel </w:t>
      </w:r>
      <w:r w:rsidRPr="007D0B16">
        <w:rPr>
          <w:rFonts w:asciiTheme="minorHAnsi" w:hAnsiTheme="minorHAnsi" w:cs="Arial"/>
          <w:sz w:val="24"/>
          <w:szCs w:val="24"/>
        </w:rPr>
        <w:t>Kuratorium Oświaty,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Joanna Król – stały zastępca;</w:t>
      </w:r>
    </w:p>
    <w:p w:rsidR="00196848" w:rsidRPr="007D0B16" w:rsidRDefault="003535C7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084CC4">
        <w:rPr>
          <w:rFonts w:asciiTheme="minorHAnsi" w:hAnsiTheme="minorHAnsi" w:cs="Arial"/>
          <w:sz w:val="24"/>
          <w:szCs w:val="24"/>
        </w:rPr>
        <w:t>Tomasz Kołakowski</w:t>
      </w:r>
      <w:r w:rsidRPr="007D0B16">
        <w:rPr>
          <w:rFonts w:asciiTheme="minorHAnsi" w:hAnsiTheme="minorHAnsi" w:cs="Arial"/>
          <w:sz w:val="24"/>
          <w:szCs w:val="24"/>
        </w:rPr>
        <w:t xml:space="preserve"> - </w:t>
      </w:r>
      <w:r w:rsidR="00196848" w:rsidRPr="007D0B16">
        <w:rPr>
          <w:rFonts w:asciiTheme="minorHAnsi" w:hAnsiTheme="minorHAnsi" w:cs="Arial"/>
          <w:sz w:val="24"/>
          <w:szCs w:val="24"/>
        </w:rPr>
        <w:t>przedstawiciel Wojewody Dolnośląskiego,</w:t>
      </w:r>
    </w:p>
    <w:p w:rsidR="00196848" w:rsidRPr="007D0B16" w:rsidRDefault="001228F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 w:cs="Arial"/>
          <w:sz w:val="24"/>
          <w:szCs w:val="24"/>
        </w:rPr>
      </w:pPr>
      <w:r w:rsidRPr="00084CC4">
        <w:rPr>
          <w:rFonts w:asciiTheme="minorHAnsi" w:hAnsiTheme="minorHAnsi" w:cs="Arial"/>
          <w:sz w:val="24"/>
          <w:szCs w:val="24"/>
        </w:rPr>
        <w:t>Krzysztof Kumorek</w:t>
      </w:r>
      <w:r w:rsidRPr="007D0B16">
        <w:rPr>
          <w:rFonts w:asciiTheme="minorHAnsi" w:hAnsiTheme="minorHAnsi" w:cs="Arial"/>
          <w:sz w:val="24"/>
          <w:szCs w:val="24"/>
        </w:rPr>
        <w:t xml:space="preserve">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BB1D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196848" w:rsidRPr="007D0B16" w:rsidRDefault="00196848" w:rsidP="00BB1DC0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7D0B16">
        <w:rPr>
          <w:rFonts w:asciiTheme="minorHAnsi" w:hAnsiTheme="minorHAnsi" w:cs="Arial"/>
          <w:b/>
          <w:sz w:val="24"/>
          <w:szCs w:val="24"/>
          <w:u w:val="single"/>
        </w:rPr>
        <w:t>Ze strony partnerów społecznych i</w:t>
      </w:r>
      <w:r w:rsidRPr="007D0B1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7D0B16">
        <w:rPr>
          <w:rFonts w:asciiTheme="minorHAnsi" w:hAnsiTheme="minorHAnsi" w:cs="Arial"/>
          <w:b/>
          <w:sz w:val="24"/>
          <w:szCs w:val="24"/>
          <w:u w:val="single"/>
        </w:rPr>
        <w:t xml:space="preserve">gospodarczych: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Radosław Mechliński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NSZZ Solidarność,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Piotr Majchrzak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Andrzej Otręba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 xml:space="preserve">przedstawiciel Ogólnopolskiego Porozumienia Związków Zawodowych,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Barbara Kramarz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Mariusz Zarzycki – przedstawiciel Forum Związków Zawodowych,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Henryk Jarczok – stały zastępca;</w:t>
      </w:r>
    </w:p>
    <w:p w:rsidR="00196848" w:rsidRPr="007D0B16" w:rsidRDefault="000B4635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0B4635">
        <w:rPr>
          <w:rFonts w:asciiTheme="minorHAnsi" w:hAnsiTheme="minorHAnsi" w:cs="Arial"/>
          <w:b/>
          <w:sz w:val="24"/>
          <w:szCs w:val="24"/>
        </w:rPr>
        <w:t>Marcin Białkowski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96848" w:rsidRPr="007D0B16">
        <w:rPr>
          <w:rFonts w:asciiTheme="minorHAnsi" w:hAnsiTheme="minorHAnsi" w:cs="Arial"/>
          <w:sz w:val="24"/>
          <w:szCs w:val="24"/>
        </w:rPr>
        <w:t>– przedstawiciel Związku Pracodawców (Pracodawcy RP),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Irena Nowak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Sławomir Hunek – przedstawiciel Konfederacji Lewiatan,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Marcin Kowalski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Woron – przedstawiciel Business Centre Club,</w:t>
      </w:r>
    </w:p>
    <w:p w:rsidR="00C62B30" w:rsidRPr="007D0B16" w:rsidRDefault="00196848" w:rsidP="002B6CF0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Bożena Skibicka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Zbigniew Ładziński – przedstawiciel Związku Rzemiosła Polskiego,</w:t>
      </w:r>
    </w:p>
    <w:p w:rsidR="00196848" w:rsidRPr="007D0B16" w:rsidRDefault="00E843BB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Krzysztof Piłat</w:t>
      </w:r>
      <w:r w:rsidR="00196848" w:rsidRPr="007D0B16">
        <w:rPr>
          <w:rFonts w:asciiTheme="minorHAnsi" w:hAnsiTheme="minorHAnsi"/>
          <w:sz w:val="24"/>
          <w:szCs w:val="24"/>
        </w:rPr>
        <w:t xml:space="preserve">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Alicja Szatkowska – przedstawiciel organizacji pozarządowej działającej na rzecz promowania włączenia społecznego, równości szans i niedyskryminacji reprezentujący organizację  działającą  na rzecz niepełnosprawnych,</w:t>
      </w:r>
    </w:p>
    <w:p w:rsidR="00DC03BC" w:rsidRPr="007D0B16" w:rsidRDefault="00196848" w:rsidP="00FC2F8B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Jakub Turański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Grażyna Gajda – przedstawiciel organizacji pozarządowej działającej na rzecz promowania równości szans płci reprezentowany przez organizację działającą na rzecz równouprawnienia kobiet, 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Radosław Gawlik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Tomasz Stanowski – przedstawiciel  organizacji pozarządowej działającej na rzecz ochrony środowiska,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Irena Krukowska-Szopa – stały zastępca;    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Arkadiusz Czocher – przedstawiciel organizacji pozarządowej działającej na rzecz federacji organizacji pozarządowych 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Maria Lewandowska-Mika 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Krzysztof Smolnicki – przedstawiciel organizacji pozarządowej z obszaru OZE i energetyki,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Violetta Sołtysik – stały zastępca;</w:t>
      </w:r>
    </w:p>
    <w:p w:rsidR="00196848" w:rsidRPr="007D0B16" w:rsidRDefault="00C056E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Winkowski</w:t>
      </w:r>
      <w:r w:rsidR="00196848" w:rsidRPr="007D0B16">
        <w:rPr>
          <w:rFonts w:asciiTheme="minorHAnsi" w:hAnsiTheme="minorHAnsi" w:cs="Arial"/>
          <w:sz w:val="24"/>
          <w:szCs w:val="24"/>
        </w:rPr>
        <w:t xml:space="preserve">– przedstawiciel Rady Głównej Nauki i Szkolnictwa Wyższego, </w:t>
      </w:r>
    </w:p>
    <w:p w:rsidR="00975F28" w:rsidRPr="007D0B16" w:rsidRDefault="00DC03BC" w:rsidP="00975F2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prof. Jerzy Kaleta </w:t>
      </w:r>
      <w:r w:rsidR="00196848" w:rsidRPr="007D0B16">
        <w:rPr>
          <w:rFonts w:asciiTheme="minorHAnsi" w:hAnsiTheme="minorHAnsi"/>
          <w:sz w:val="24"/>
          <w:szCs w:val="24"/>
        </w:rPr>
        <w:t xml:space="preserve">–  stały zastępca; </w:t>
      </w:r>
    </w:p>
    <w:p w:rsidR="005C09D8" w:rsidRPr="007D0B16" w:rsidRDefault="00FB2D65" w:rsidP="0014605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Prof.</w:t>
      </w:r>
      <w:r w:rsidR="00975F28" w:rsidRPr="007D0B16">
        <w:rPr>
          <w:rFonts w:asciiTheme="minorHAnsi" w:hAnsiTheme="minorHAnsi"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 xml:space="preserve">Tadeusz Więckowski - przedstawiciel Rady Głównej Nauki </w:t>
      </w:r>
      <w:r w:rsidR="00447813" w:rsidRPr="007D0B16">
        <w:rPr>
          <w:rFonts w:asciiTheme="minorHAnsi" w:hAnsiTheme="minorHAnsi"/>
          <w:sz w:val="24"/>
          <w:szCs w:val="24"/>
        </w:rPr>
        <w:br/>
        <w:t xml:space="preserve">i Szkolnictwa </w:t>
      </w:r>
      <w:r w:rsidRPr="007D0B16">
        <w:rPr>
          <w:rFonts w:asciiTheme="minorHAnsi" w:hAnsiTheme="minorHAnsi"/>
          <w:sz w:val="24"/>
          <w:szCs w:val="24"/>
        </w:rPr>
        <w:t>Wyższego</w:t>
      </w:r>
    </w:p>
    <w:p w:rsidR="00B21FCD" w:rsidRPr="007D0B16" w:rsidRDefault="00B21FCD" w:rsidP="00410C5C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Rafał Pawełczak – stały zastępca 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prof. dr hab. Adam Jezierski – przedstawiciel Rady Głównej Nauki </w:t>
      </w:r>
      <w:r w:rsidR="00447813" w:rsidRPr="007D0B16">
        <w:rPr>
          <w:rFonts w:asciiTheme="minorHAnsi" w:hAnsiTheme="minorHAnsi" w:cs="Arial"/>
          <w:sz w:val="24"/>
          <w:szCs w:val="24"/>
        </w:rPr>
        <w:br/>
      </w:r>
      <w:r w:rsidRPr="007D0B16">
        <w:rPr>
          <w:rFonts w:asciiTheme="minorHAnsi" w:hAnsiTheme="minorHAnsi" w:cs="Arial"/>
          <w:sz w:val="24"/>
          <w:szCs w:val="24"/>
        </w:rPr>
        <w:t>i Szkolnictwa Wyższego,</w:t>
      </w:r>
    </w:p>
    <w:p w:rsidR="00196848" w:rsidRPr="007D0B16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prof. dr hab. Tadeusz Trziszka–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Zbigniew Sebastian – przedstawiciel Dolnośląskiej Izby Gospodarczej,</w:t>
      </w:r>
    </w:p>
    <w:p w:rsidR="00196848" w:rsidRPr="007D0B16" w:rsidRDefault="007C3C97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Łukasz Lergetporer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>Marek Pasztetnik – przedstawiciel Zachodniej Izby Gospodarczej,</w:t>
      </w:r>
    </w:p>
    <w:p w:rsidR="00196848" w:rsidRPr="007D0B16" w:rsidRDefault="004C7E39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Szymon Gawryszczak </w:t>
      </w:r>
      <w:r w:rsidR="00196848" w:rsidRPr="007D0B16">
        <w:rPr>
          <w:rFonts w:asciiTheme="minorHAnsi" w:hAnsiTheme="minorHAnsi"/>
          <w:sz w:val="24"/>
          <w:szCs w:val="24"/>
        </w:rPr>
        <w:t>– stały zastępca;</w:t>
      </w:r>
    </w:p>
    <w:p w:rsidR="00196848" w:rsidRPr="007D0B16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ks. Stanisław Stelmaszek </w:t>
      </w:r>
      <w:r w:rsidRPr="007D0B16">
        <w:rPr>
          <w:rFonts w:asciiTheme="minorHAnsi" w:hAnsiTheme="minorHAnsi"/>
          <w:sz w:val="24"/>
          <w:szCs w:val="24"/>
        </w:rPr>
        <w:t xml:space="preserve">– </w:t>
      </w:r>
      <w:r w:rsidRPr="007D0B16">
        <w:rPr>
          <w:rFonts w:asciiTheme="minorHAnsi" w:hAnsiTheme="minorHAnsi" w:cs="Arial"/>
          <w:sz w:val="24"/>
          <w:szCs w:val="24"/>
        </w:rPr>
        <w:t>przedstawiciel Kurii Metropolitalnej Wrocławskiej,</w:t>
      </w:r>
    </w:p>
    <w:p w:rsidR="00AF3595" w:rsidRPr="007D0B16" w:rsidRDefault="00196848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ks. Bartłomiej Błoński  </w:t>
      </w:r>
      <w:r w:rsidRPr="007D0B16">
        <w:rPr>
          <w:rFonts w:asciiTheme="minorHAnsi" w:hAnsiTheme="minorHAnsi"/>
          <w:sz w:val="24"/>
          <w:szCs w:val="24"/>
        </w:rPr>
        <w:t>– stały zastępca</w:t>
      </w:r>
      <w:r w:rsidR="00482B10" w:rsidRPr="007D0B16">
        <w:rPr>
          <w:rFonts w:asciiTheme="minorHAnsi" w:hAnsiTheme="minorHAnsi"/>
          <w:sz w:val="24"/>
          <w:szCs w:val="24"/>
        </w:rPr>
        <w:t>.</w:t>
      </w:r>
      <w:r w:rsidR="000B0863" w:rsidRPr="007D0B16">
        <w:rPr>
          <w:rFonts w:asciiTheme="minorHAnsi" w:hAnsiTheme="minorHAnsi"/>
          <w:sz w:val="24"/>
          <w:szCs w:val="24"/>
        </w:rPr>
        <w:t>”</w:t>
      </w:r>
      <w:r w:rsidR="00654EF9" w:rsidRPr="007D0B16">
        <w:rPr>
          <w:rFonts w:asciiTheme="minorHAnsi" w:hAnsiTheme="minorHAnsi"/>
          <w:sz w:val="24"/>
          <w:szCs w:val="24"/>
        </w:rPr>
        <w:t>;</w:t>
      </w:r>
    </w:p>
    <w:p w:rsidR="000B0863" w:rsidRPr="007D0B16" w:rsidRDefault="000B0863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ust. 3 otrzymuje brzmienie:</w:t>
      </w:r>
    </w:p>
    <w:p w:rsidR="000B0863" w:rsidRPr="007D0B16" w:rsidRDefault="000B0863" w:rsidP="00654EF9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„3. W posiedzeniach KM RPO WD uczestniczą w charakterze obserwatorów bez prawa do głosowania: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Sylwester Zając - przedstawiciel Ministra Rozwoju w zakresie procesu desygnacji;</w:t>
      </w:r>
    </w:p>
    <w:p w:rsidR="00D95473" w:rsidRPr="007D0B16" w:rsidRDefault="00D9547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Ewa Niedziałek – przedstawiciel Ministra Rozwoju jako Instytucji </w:t>
      </w:r>
      <w:r w:rsidR="00963DAA" w:rsidRPr="007D0B16">
        <w:rPr>
          <w:rFonts w:asciiTheme="minorHAnsi" w:hAnsiTheme="minorHAnsi"/>
          <w:sz w:val="24"/>
          <w:szCs w:val="24"/>
        </w:rPr>
        <w:t>Koordynującej Umowę Partnerstwa</w:t>
      </w:r>
      <w:r w:rsidR="00E077D0" w:rsidRPr="007D0B16">
        <w:rPr>
          <w:rFonts w:asciiTheme="minorHAnsi" w:hAnsiTheme="minorHAnsi"/>
          <w:sz w:val="24"/>
          <w:szCs w:val="24"/>
        </w:rPr>
        <w:t>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Violetta Matuszewska - Potemska - przedstawiciel Najwyższej Izby Kontroli;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Katarzyna Łężna - przedstawiciel Instytucji Audytowej;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Maciej Zathey - przedstawiciel Instytutu Rozwoju Terytorialnego;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Arkadiusz Lewicki - przedstawiciel Związku Banków Polskich;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Justyna Wieczorkiewicz-Molendo - przedstawiciel Zwi</w:t>
      </w:r>
      <w:r w:rsidR="00E077D0" w:rsidRPr="007D0B16">
        <w:rPr>
          <w:rFonts w:asciiTheme="minorHAnsi" w:hAnsiTheme="minorHAnsi"/>
          <w:sz w:val="24"/>
          <w:szCs w:val="24"/>
        </w:rPr>
        <w:t xml:space="preserve">ązku ZIT Wrocławskiego Obszaru </w:t>
      </w:r>
      <w:r w:rsidRPr="007D0B16">
        <w:rPr>
          <w:rFonts w:asciiTheme="minorHAnsi" w:hAnsiTheme="minorHAnsi"/>
          <w:sz w:val="24"/>
          <w:szCs w:val="24"/>
        </w:rPr>
        <w:t>Funkcjonalnego;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Łużniak - przedstawiciel Związku ZIT Aglomeracji Jeleniogórskiej;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Krzysztof Świątek – przedstawiciel Związku ZIT Aglomeracji Wałbrzyskiej;</w:t>
      </w:r>
    </w:p>
    <w:p w:rsidR="006E1823" w:rsidRPr="007D0B16" w:rsidRDefault="000B0863" w:rsidP="006E18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Ryszard Sobański – przedstawiciel Sudeckiej Izby Przemysłowo-Handlowej;</w:t>
      </w:r>
    </w:p>
    <w:p w:rsidR="006E1823" w:rsidRPr="007D0B16" w:rsidRDefault="000B0863" w:rsidP="006E18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Jerzy Dudzik – przedstawiciel</w:t>
      </w:r>
      <w:r w:rsidR="006E1823" w:rsidRPr="007D0B16">
        <w:rPr>
          <w:rFonts w:asciiTheme="minorHAnsi" w:hAnsiTheme="minorHAnsi"/>
          <w:sz w:val="24"/>
          <w:szCs w:val="24"/>
        </w:rPr>
        <w:t xml:space="preserve"> Dzierżoniowsko-Kłodzko-Ząbkowickiego Obszaru Interwencji</w:t>
      </w:r>
    </w:p>
    <w:p w:rsidR="001659EE" w:rsidRPr="007D0B16" w:rsidRDefault="000B0863" w:rsidP="00C955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 xml:space="preserve">Tomasz Korczak – przedstawiciel </w:t>
      </w:r>
      <w:r w:rsidR="006E1823" w:rsidRPr="007D0B16">
        <w:rPr>
          <w:rFonts w:asciiTheme="minorHAnsi" w:hAnsiTheme="minorHAnsi"/>
          <w:sz w:val="24"/>
          <w:szCs w:val="24"/>
        </w:rPr>
        <w:t>Dzierżoniowsko-Kłodzko-Ząbkowickiego Obszaru Interwencji</w:t>
      </w:r>
    </w:p>
    <w:p w:rsidR="00376D4E" w:rsidRPr="007D0B16" w:rsidRDefault="00133CB6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Dorota Goetz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>–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Pr="007D0B16">
        <w:rPr>
          <w:rFonts w:asciiTheme="minorHAnsi" w:hAnsiTheme="minorHAnsi"/>
          <w:sz w:val="24"/>
          <w:szCs w:val="24"/>
        </w:rPr>
        <w:t xml:space="preserve">przedstawiciel Dolnośląskiej Rady </w:t>
      </w:r>
      <w:r w:rsidR="008B568A" w:rsidRPr="007D0B16">
        <w:rPr>
          <w:rFonts w:asciiTheme="minorHAnsi" w:hAnsiTheme="minorHAnsi"/>
          <w:sz w:val="24"/>
          <w:szCs w:val="24"/>
        </w:rPr>
        <w:t xml:space="preserve">Działalności </w:t>
      </w:r>
      <w:r w:rsidRPr="007D0B16">
        <w:rPr>
          <w:rFonts w:asciiTheme="minorHAnsi" w:hAnsiTheme="minorHAnsi"/>
          <w:sz w:val="24"/>
          <w:szCs w:val="24"/>
        </w:rPr>
        <w:t>Pożytku Publicznego;</w:t>
      </w:r>
    </w:p>
    <w:p w:rsidR="00376D4E" w:rsidRPr="007D0B16" w:rsidRDefault="00FB621D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Jarosław Głowacki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381707" w:rsidRPr="007D0B16">
        <w:rPr>
          <w:rFonts w:asciiTheme="minorHAnsi" w:hAnsiTheme="minorHAnsi"/>
          <w:b/>
          <w:sz w:val="24"/>
          <w:szCs w:val="24"/>
        </w:rPr>
        <w:t>–</w:t>
      </w:r>
      <w:r w:rsidRPr="007D0B16">
        <w:rPr>
          <w:rFonts w:asciiTheme="minorHAnsi" w:hAnsiTheme="minorHAnsi"/>
          <w:b/>
          <w:sz w:val="24"/>
          <w:szCs w:val="24"/>
        </w:rPr>
        <w:t xml:space="preserve"> </w:t>
      </w:r>
      <w:r w:rsidR="00381707" w:rsidRPr="007D0B16">
        <w:rPr>
          <w:rFonts w:asciiTheme="minorHAnsi" w:hAnsiTheme="minorHAnsi"/>
          <w:sz w:val="24"/>
          <w:szCs w:val="24"/>
        </w:rPr>
        <w:t xml:space="preserve">przedstawiciel </w:t>
      </w:r>
      <w:r w:rsidR="00376D4E" w:rsidRPr="007D0B16">
        <w:rPr>
          <w:rFonts w:asciiTheme="minorHAnsi" w:hAnsiTheme="minorHAnsi"/>
          <w:sz w:val="24"/>
          <w:szCs w:val="24"/>
        </w:rPr>
        <w:t xml:space="preserve">Obszaru Interwencji </w:t>
      </w:r>
      <w:r w:rsidR="00381707" w:rsidRPr="007D0B16">
        <w:rPr>
          <w:rFonts w:asciiTheme="minorHAnsi" w:hAnsiTheme="minorHAnsi"/>
          <w:sz w:val="24"/>
          <w:szCs w:val="24"/>
        </w:rPr>
        <w:t>Doliny Baryczy</w:t>
      </w:r>
      <w:r w:rsidR="00DD6E56" w:rsidRPr="007D0B16">
        <w:rPr>
          <w:rFonts w:asciiTheme="minorHAnsi" w:hAnsiTheme="minorHAnsi"/>
          <w:sz w:val="24"/>
          <w:szCs w:val="24"/>
        </w:rPr>
        <w:t>;</w:t>
      </w:r>
    </w:p>
    <w:p w:rsidR="00376D4E" w:rsidRPr="007D0B16" w:rsidRDefault="001228F0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84CC4">
        <w:rPr>
          <w:rFonts w:asciiTheme="minorHAnsi" w:hAnsiTheme="minorHAnsi"/>
          <w:sz w:val="24"/>
          <w:szCs w:val="24"/>
        </w:rPr>
        <w:t>Elżbieta Bednarczyk</w:t>
      </w:r>
      <w:r w:rsidRPr="007D0B16">
        <w:rPr>
          <w:rFonts w:asciiTheme="minorHAnsi" w:hAnsiTheme="minorHAnsi"/>
          <w:sz w:val="24"/>
          <w:szCs w:val="24"/>
        </w:rPr>
        <w:t xml:space="preserve"> – przedstawiciel </w:t>
      </w:r>
      <w:r w:rsidR="00376D4E" w:rsidRPr="007D0B16">
        <w:rPr>
          <w:rFonts w:asciiTheme="minorHAnsi" w:hAnsiTheme="minorHAnsi"/>
          <w:sz w:val="24"/>
          <w:szCs w:val="24"/>
        </w:rPr>
        <w:t xml:space="preserve">Obszaru Interwencji </w:t>
      </w:r>
      <w:r w:rsidR="00DD6E56" w:rsidRPr="007D0B16">
        <w:rPr>
          <w:rFonts w:asciiTheme="minorHAnsi" w:hAnsiTheme="minorHAnsi"/>
          <w:sz w:val="24"/>
          <w:szCs w:val="24"/>
        </w:rPr>
        <w:t>Równiny Wrocławskiej;</w:t>
      </w:r>
    </w:p>
    <w:p w:rsidR="001228F0" w:rsidRPr="007D0B16" w:rsidRDefault="00DD6E56" w:rsidP="00376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84CC4">
        <w:rPr>
          <w:rFonts w:asciiTheme="minorHAnsi" w:hAnsiTheme="minorHAnsi"/>
          <w:sz w:val="24"/>
          <w:szCs w:val="24"/>
        </w:rPr>
        <w:t>Jerzy Zieliński</w:t>
      </w:r>
      <w:r w:rsidRPr="007D0B16">
        <w:rPr>
          <w:rFonts w:asciiTheme="minorHAnsi" w:hAnsiTheme="minorHAnsi"/>
          <w:sz w:val="24"/>
          <w:szCs w:val="24"/>
        </w:rPr>
        <w:t xml:space="preserve"> – przedstawiciel </w:t>
      </w:r>
      <w:r w:rsidR="00C95544" w:rsidRPr="007D0B16">
        <w:rPr>
          <w:rFonts w:asciiTheme="minorHAnsi" w:hAnsiTheme="minorHAnsi"/>
          <w:sz w:val="24"/>
          <w:szCs w:val="24"/>
        </w:rPr>
        <w:t>Zachodniego Obszaru Interwencji</w:t>
      </w:r>
      <w:r w:rsidRPr="007D0B16">
        <w:rPr>
          <w:rFonts w:asciiTheme="minorHAnsi" w:hAnsiTheme="minorHAnsi"/>
          <w:sz w:val="24"/>
          <w:szCs w:val="24"/>
        </w:rPr>
        <w:t xml:space="preserve"> </w:t>
      </w:r>
    </w:p>
    <w:p w:rsidR="00055C68" w:rsidRPr="007D0B16" w:rsidRDefault="00246871" w:rsidP="00055C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84CC4">
        <w:rPr>
          <w:rFonts w:asciiTheme="minorHAnsi" w:hAnsiTheme="minorHAnsi"/>
          <w:sz w:val="24"/>
          <w:szCs w:val="24"/>
        </w:rPr>
        <w:t>Robert Raczyński</w:t>
      </w:r>
      <w:r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–</w:t>
      </w:r>
      <w:r w:rsidR="008E697C"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przedstawiciel Legnicko</w:t>
      </w:r>
      <w:r w:rsidR="00325350" w:rsidRPr="007D0B16">
        <w:rPr>
          <w:rFonts w:asciiTheme="minorHAnsi" w:hAnsiTheme="minorHAnsi"/>
          <w:sz w:val="24"/>
          <w:szCs w:val="24"/>
        </w:rPr>
        <w:t>-Głogowskiego</w:t>
      </w:r>
      <w:r w:rsidR="00FC314F" w:rsidRPr="007D0B16">
        <w:rPr>
          <w:rFonts w:asciiTheme="minorHAnsi" w:hAnsiTheme="minorHAnsi"/>
          <w:sz w:val="24"/>
          <w:szCs w:val="24"/>
        </w:rPr>
        <w:t xml:space="preserve"> </w:t>
      </w:r>
      <w:r w:rsidR="00484994" w:rsidRPr="007D0B16">
        <w:rPr>
          <w:rFonts w:asciiTheme="minorHAnsi" w:hAnsiTheme="minorHAnsi"/>
          <w:sz w:val="24"/>
          <w:szCs w:val="24"/>
        </w:rPr>
        <w:t>Obszaru Interwencji</w:t>
      </w:r>
    </w:p>
    <w:p w:rsidR="000B0863" w:rsidRPr="007D0B16" w:rsidRDefault="000B0863" w:rsidP="00076CEB">
      <w:pPr>
        <w:autoSpaceDE w:val="0"/>
        <w:autoSpaceDN w:val="0"/>
        <w:adjustRightInd w:val="0"/>
        <w:spacing w:before="120" w:after="0" w:line="240" w:lineRule="auto"/>
        <w:ind w:firstLine="516"/>
        <w:jc w:val="both"/>
        <w:rPr>
          <w:rFonts w:asciiTheme="minorHAnsi" w:hAnsiTheme="minorHAnsi"/>
          <w:sz w:val="24"/>
          <w:szCs w:val="24"/>
        </w:rPr>
      </w:pPr>
      <w:r w:rsidRPr="007D0B16">
        <w:rPr>
          <w:rFonts w:asciiTheme="minorHAnsi" w:hAnsiTheme="minorHAnsi"/>
          <w:sz w:val="24"/>
          <w:szCs w:val="24"/>
        </w:rPr>
        <w:t>oraz przedstawiciele Komisji Europejskiej z głosem doradczym:</w:t>
      </w:r>
    </w:p>
    <w:p w:rsidR="000B0863" w:rsidRPr="007D0B16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7D0B16">
        <w:rPr>
          <w:rFonts w:asciiTheme="minorHAnsi" w:hAnsiTheme="minorHAnsi"/>
          <w:sz w:val="24"/>
          <w:szCs w:val="24"/>
          <w:lang w:val="en-US"/>
        </w:rPr>
        <w:t>Ioannis Kroustalis;</w:t>
      </w:r>
    </w:p>
    <w:p w:rsidR="000B0863" w:rsidRPr="007D0B16" w:rsidRDefault="001C132E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7D0B16">
        <w:rPr>
          <w:rFonts w:asciiTheme="minorHAnsi" w:hAnsiTheme="minorHAnsi"/>
          <w:sz w:val="24"/>
          <w:szCs w:val="24"/>
          <w:lang w:val="en-US"/>
        </w:rPr>
        <w:t xml:space="preserve">Joanna </w:t>
      </w:r>
      <w:r w:rsidRPr="007D0B16">
        <w:rPr>
          <w:rFonts w:asciiTheme="minorHAnsi" w:hAnsiTheme="minorHAnsi"/>
          <w:sz w:val="24"/>
          <w:szCs w:val="24"/>
        </w:rPr>
        <w:t>Godrecka</w:t>
      </w:r>
      <w:r w:rsidRPr="007D0B16">
        <w:rPr>
          <w:rFonts w:asciiTheme="minorHAnsi" w:hAnsiTheme="minorHAnsi"/>
          <w:sz w:val="24"/>
          <w:szCs w:val="24"/>
          <w:lang w:val="en-US"/>
        </w:rPr>
        <w:t>-Bareau”</w:t>
      </w:r>
      <w:r w:rsidR="00410C5C" w:rsidRPr="007D0B16">
        <w:rPr>
          <w:rFonts w:asciiTheme="minorHAnsi" w:hAnsiTheme="minorHAnsi"/>
          <w:sz w:val="24"/>
          <w:szCs w:val="24"/>
          <w:lang w:val="en-US"/>
        </w:rPr>
        <w:t>.</w:t>
      </w:r>
    </w:p>
    <w:p w:rsidR="00196848" w:rsidRPr="007D0B16" w:rsidRDefault="00196848" w:rsidP="00BF500E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>§ 2.</w:t>
      </w:r>
      <w:r w:rsidRPr="007D0B16">
        <w:rPr>
          <w:rFonts w:asciiTheme="minorHAnsi" w:hAnsiTheme="minorHAnsi" w:cs="Arial"/>
          <w:bCs/>
          <w:sz w:val="24"/>
          <w:szCs w:val="24"/>
        </w:rPr>
        <w:t>  </w:t>
      </w:r>
      <w:r w:rsidRPr="007D0B16">
        <w:rPr>
          <w:rFonts w:asciiTheme="minorHAnsi" w:hAnsiTheme="minorHAnsi"/>
          <w:bCs/>
          <w:iCs/>
          <w:sz w:val="24"/>
          <w:szCs w:val="24"/>
        </w:rPr>
        <w:t xml:space="preserve">Wykonanie niniejszej uchwały powierza się członkowi Zarządu Województwa Dolnośląskiego </w:t>
      </w:r>
      <w:r w:rsidR="00EA42F8" w:rsidRPr="007D0B16">
        <w:rPr>
          <w:rFonts w:asciiTheme="minorHAnsi" w:hAnsiTheme="minorHAnsi"/>
          <w:bCs/>
          <w:iCs/>
          <w:sz w:val="24"/>
          <w:szCs w:val="24"/>
        </w:rPr>
        <w:t xml:space="preserve">właściwemu do </w:t>
      </w:r>
      <w:r w:rsidRPr="007D0B16">
        <w:rPr>
          <w:rFonts w:asciiTheme="minorHAnsi" w:hAnsiTheme="minorHAnsi"/>
          <w:bCs/>
          <w:iCs/>
          <w:sz w:val="24"/>
          <w:szCs w:val="24"/>
        </w:rPr>
        <w:t>spraw Regionalnego Programu Operacyjnego</w:t>
      </w:r>
      <w:r w:rsidRPr="007D0B16">
        <w:rPr>
          <w:rFonts w:asciiTheme="minorHAnsi" w:hAnsiTheme="minorHAnsi" w:cs="Arial"/>
          <w:bCs/>
          <w:sz w:val="24"/>
          <w:szCs w:val="24"/>
        </w:rPr>
        <w:t xml:space="preserve"> Województwa Dolnośląskiego 2014-2020</w:t>
      </w:r>
      <w:r w:rsidRPr="007D0B16">
        <w:rPr>
          <w:rFonts w:asciiTheme="minorHAnsi" w:hAnsiTheme="minorHAnsi"/>
          <w:bCs/>
          <w:iCs/>
          <w:sz w:val="24"/>
          <w:szCs w:val="24"/>
        </w:rPr>
        <w:t xml:space="preserve">. </w:t>
      </w:r>
    </w:p>
    <w:p w:rsidR="002577B1" w:rsidRPr="007D0B16" w:rsidRDefault="00196848" w:rsidP="007D0B16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  <w:r w:rsidRPr="007D0B16">
        <w:rPr>
          <w:rFonts w:asciiTheme="minorHAnsi" w:hAnsiTheme="minorHAnsi" w:cs="Arial"/>
          <w:b/>
          <w:bCs/>
          <w:sz w:val="24"/>
          <w:szCs w:val="24"/>
        </w:rPr>
        <w:t>§ 3.  </w:t>
      </w:r>
      <w:r w:rsidRPr="007D0B16">
        <w:rPr>
          <w:rFonts w:asciiTheme="minorHAnsi" w:hAnsiTheme="minorHAnsi" w:cs="Arial"/>
          <w:bCs/>
          <w:sz w:val="24"/>
          <w:szCs w:val="24"/>
        </w:rPr>
        <w:t>Uchwała wchodzi w życie z dniem podjęcia.</w:t>
      </w:r>
    </w:p>
    <w:p w:rsidR="00AE7D8F" w:rsidRDefault="00AE7D8F" w:rsidP="00CC41D9">
      <w:pPr>
        <w:spacing w:before="480" w:after="48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41D9" w:rsidRPr="007D0B16" w:rsidRDefault="00CC41D9" w:rsidP="00CC41D9">
      <w:pPr>
        <w:spacing w:before="480" w:after="48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UZASADNIENIE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D0B16">
        <w:rPr>
          <w:rFonts w:asciiTheme="minorHAnsi" w:hAnsiTheme="minorHAnsi" w:cs="Arial"/>
          <w:b/>
          <w:sz w:val="24"/>
          <w:szCs w:val="24"/>
        </w:rPr>
        <w:t>do projektu uchwały Zarządu Województwa Dolnośląskiego</w:t>
      </w:r>
      <w:r w:rsidRPr="007D0B16">
        <w:rPr>
          <w:rFonts w:asciiTheme="minorHAnsi" w:hAnsiTheme="minorHAnsi"/>
          <w:sz w:val="24"/>
          <w:szCs w:val="24"/>
        </w:rPr>
        <w:t xml:space="preserve"> </w:t>
      </w:r>
      <w:r w:rsidRPr="007D0B16">
        <w:rPr>
          <w:rFonts w:asciiTheme="minorHAnsi" w:hAnsiTheme="minorHAnsi" w:cs="Arial"/>
          <w:b/>
          <w:sz w:val="24"/>
          <w:szCs w:val="24"/>
        </w:rPr>
        <w:t xml:space="preserve">w sprawie zmiany uchwały nr 339/V/15 Zarządu Województwa Dolnośląskiego z dnia 17 marca 2015 r. w sprawie ustanowienia Komitetu Monitorującego Regionalny Program Operacyjny Województwa Dolnośląskiego 2014-2020 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Uchwała przygotowana na podstawie art. 14 ust. 2 pkt 2 </w:t>
      </w:r>
      <w:r w:rsidR="007D0B16">
        <w:rPr>
          <w:rFonts w:asciiTheme="minorHAnsi" w:hAnsiTheme="minorHAnsi" w:cs="Arial"/>
          <w:sz w:val="24"/>
          <w:szCs w:val="24"/>
        </w:rPr>
        <w:t xml:space="preserve">ustawy z dnia 11 lipca 2014 r. </w:t>
      </w:r>
      <w:r w:rsidRPr="007D0B16">
        <w:rPr>
          <w:rFonts w:asciiTheme="minorHAnsi" w:hAnsiTheme="minorHAnsi" w:cs="Arial"/>
          <w:sz w:val="24"/>
          <w:szCs w:val="24"/>
        </w:rPr>
        <w:t xml:space="preserve">o zasadach realizacji programów w zakresie polityki spójności finansowanych </w:t>
      </w:r>
      <w:r w:rsidRPr="007D0B16">
        <w:rPr>
          <w:rFonts w:asciiTheme="minorHAnsi" w:hAnsiTheme="minorHAnsi" w:cs="Arial"/>
          <w:sz w:val="24"/>
          <w:szCs w:val="24"/>
        </w:rPr>
        <w:br/>
        <w:t xml:space="preserve">w perspektywie finansowej 2014-2020 (Dz. U. poz. 1146), powołuje Komitet Monitorujący Regionalny Program Operacyjny Województwa Dolnośląskiego 2014-2020. Celem utworzenia Komitetu Monitorującego jest wsparcie Instytucji Zarządzającej Regionalnym Programem Operacyjnym WD 2014-2020 w procesie wdrażania, monitorowania i zarządzania RPO WD 2014-2020. </w:t>
      </w:r>
    </w:p>
    <w:p w:rsidR="00CC41D9" w:rsidRPr="007D0B16" w:rsidRDefault="00CC41D9" w:rsidP="00CC41D9">
      <w:pPr>
        <w:spacing w:before="480" w:after="48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D0B16">
        <w:rPr>
          <w:rFonts w:asciiTheme="minorHAnsi" w:hAnsiTheme="minorHAnsi" w:cs="Arial"/>
          <w:sz w:val="24"/>
          <w:szCs w:val="24"/>
        </w:rPr>
        <w:t xml:space="preserve">W uchwale nastąpiła konieczność modyfikacji składu Komitetu Monitorującego RPO WD 2014-2020 wynikająca ze </w:t>
      </w:r>
      <w:r w:rsidR="00D16C25">
        <w:rPr>
          <w:rFonts w:asciiTheme="minorHAnsi" w:hAnsiTheme="minorHAnsi" w:cs="Arial"/>
          <w:sz w:val="24"/>
          <w:szCs w:val="24"/>
        </w:rPr>
        <w:t xml:space="preserve">zmian </w:t>
      </w:r>
      <w:r w:rsidR="000610E4">
        <w:rPr>
          <w:rFonts w:asciiTheme="minorHAnsi" w:hAnsiTheme="minorHAnsi" w:cs="Arial"/>
          <w:sz w:val="24"/>
          <w:szCs w:val="24"/>
        </w:rPr>
        <w:t xml:space="preserve">personalnych </w:t>
      </w:r>
      <w:r w:rsidR="00D16C25">
        <w:rPr>
          <w:rFonts w:asciiTheme="minorHAnsi" w:hAnsiTheme="minorHAnsi" w:cs="Arial"/>
          <w:sz w:val="24"/>
          <w:szCs w:val="24"/>
        </w:rPr>
        <w:t xml:space="preserve">zgłoszonych </w:t>
      </w:r>
      <w:r w:rsidRPr="007D0B16">
        <w:rPr>
          <w:rFonts w:asciiTheme="minorHAnsi" w:hAnsiTheme="minorHAnsi" w:cs="Arial"/>
          <w:sz w:val="24"/>
          <w:szCs w:val="24"/>
        </w:rPr>
        <w:t xml:space="preserve">przez </w:t>
      </w:r>
      <w:r w:rsidR="00697EDA">
        <w:rPr>
          <w:rFonts w:asciiTheme="minorHAnsi" w:hAnsiTheme="minorHAnsi" w:cs="Arial"/>
          <w:sz w:val="24"/>
          <w:szCs w:val="24"/>
        </w:rPr>
        <w:t>Związek Pracodawców RP</w:t>
      </w:r>
      <w:r w:rsidR="00832F68">
        <w:rPr>
          <w:rFonts w:asciiTheme="minorHAnsi" w:hAnsiTheme="minorHAnsi" w:cs="Arial"/>
          <w:sz w:val="24"/>
          <w:szCs w:val="24"/>
        </w:rPr>
        <w:t xml:space="preserve"> oraz</w:t>
      </w:r>
      <w:r w:rsidR="00AD1FED">
        <w:rPr>
          <w:rFonts w:asciiTheme="minorHAnsi" w:hAnsiTheme="minorHAnsi" w:cs="Arial"/>
          <w:sz w:val="24"/>
          <w:szCs w:val="24"/>
        </w:rPr>
        <w:t xml:space="preserve"> Prezydenta Jeleniej Góry </w:t>
      </w:r>
      <w:r w:rsidR="00141D11">
        <w:rPr>
          <w:rFonts w:asciiTheme="minorHAnsi" w:hAnsiTheme="minorHAnsi" w:cs="Arial"/>
          <w:sz w:val="24"/>
          <w:szCs w:val="24"/>
        </w:rPr>
        <w:t xml:space="preserve">jako przedstawiciela </w:t>
      </w:r>
      <w:r w:rsidR="00AD1FED" w:rsidRPr="00AD1FED">
        <w:rPr>
          <w:rFonts w:asciiTheme="minorHAnsi" w:hAnsiTheme="minorHAnsi" w:cs="Arial"/>
          <w:sz w:val="24"/>
          <w:szCs w:val="24"/>
        </w:rPr>
        <w:t xml:space="preserve">Związku </w:t>
      </w:r>
      <w:r w:rsidR="0030409D">
        <w:rPr>
          <w:rFonts w:asciiTheme="minorHAnsi" w:hAnsiTheme="minorHAnsi" w:cs="Arial"/>
          <w:sz w:val="24"/>
          <w:szCs w:val="24"/>
        </w:rPr>
        <w:t>ZIT Aglomeracji Jeleniogórskiej.</w:t>
      </w:r>
    </w:p>
    <w:p w:rsidR="00CC41D9" w:rsidRPr="007D0B16" w:rsidRDefault="00CC41D9" w:rsidP="00CC41D9">
      <w:pPr>
        <w:rPr>
          <w:rFonts w:asciiTheme="minorHAnsi" w:hAnsiTheme="minorHAnsi"/>
          <w:sz w:val="24"/>
          <w:szCs w:val="24"/>
        </w:rPr>
      </w:pPr>
    </w:p>
    <w:p w:rsidR="00CC41D9" w:rsidRPr="007D0B16" w:rsidRDefault="00CC41D9" w:rsidP="00224BD8">
      <w:pPr>
        <w:spacing w:before="240" w:after="0" w:line="240" w:lineRule="auto"/>
        <w:ind w:firstLine="357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CC41D9" w:rsidRPr="007D0B16" w:rsidSect="00447813">
      <w:footerReference w:type="default" r:id="rId9"/>
      <w:pgSz w:w="11906" w:h="16838"/>
      <w:pgMar w:top="1417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27" w:rsidRDefault="00104727" w:rsidP="003C04EE">
      <w:pPr>
        <w:spacing w:after="0" w:line="240" w:lineRule="auto"/>
      </w:pPr>
      <w:r>
        <w:separator/>
      </w:r>
    </w:p>
  </w:endnote>
  <w:endnote w:type="continuationSeparator" w:id="0">
    <w:p w:rsidR="00104727" w:rsidRDefault="00104727" w:rsidP="003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48" w:rsidRDefault="00BD7922">
    <w:pPr>
      <w:pStyle w:val="Stopka"/>
      <w:jc w:val="right"/>
    </w:pPr>
    <w:r>
      <w:fldChar w:fldCharType="begin"/>
    </w:r>
    <w:r w:rsidR="008F38D5">
      <w:instrText>PAGE   \* MERGEFORMAT</w:instrText>
    </w:r>
    <w:r>
      <w:fldChar w:fldCharType="separate"/>
    </w:r>
    <w:r w:rsidR="0031366B">
      <w:rPr>
        <w:noProof/>
      </w:rPr>
      <w:t>6</w:t>
    </w:r>
    <w:r>
      <w:rPr>
        <w:noProof/>
      </w:rPr>
      <w:fldChar w:fldCharType="end"/>
    </w:r>
  </w:p>
  <w:p w:rsidR="00196848" w:rsidRDefault="0019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27" w:rsidRDefault="00104727" w:rsidP="003C04EE">
      <w:pPr>
        <w:spacing w:after="0" w:line="240" w:lineRule="auto"/>
      </w:pPr>
      <w:r>
        <w:separator/>
      </w:r>
    </w:p>
  </w:footnote>
  <w:footnote w:type="continuationSeparator" w:id="0">
    <w:p w:rsidR="00104727" w:rsidRDefault="00104727" w:rsidP="003C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B6"/>
    <w:multiLevelType w:val="hybridMultilevel"/>
    <w:tmpl w:val="17AC8BCE"/>
    <w:lvl w:ilvl="0" w:tplc="78364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153942"/>
    <w:multiLevelType w:val="hybridMultilevel"/>
    <w:tmpl w:val="39689FA0"/>
    <w:lvl w:ilvl="0" w:tplc="F460D1FC">
      <w:start w:val="1"/>
      <w:numFmt w:val="decimal"/>
      <w:lvlText w:val="%1)"/>
      <w:lvlJc w:val="left"/>
      <w:pPr>
        <w:tabs>
          <w:tab w:val="num" w:pos="-357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26C"/>
    <w:multiLevelType w:val="hybridMultilevel"/>
    <w:tmpl w:val="EDBA7A28"/>
    <w:lvl w:ilvl="0" w:tplc="C91A5E00">
      <w:start w:val="1"/>
      <w:numFmt w:val="decimal"/>
      <w:lvlText w:val="%1)"/>
      <w:lvlJc w:val="left"/>
      <w:pPr>
        <w:ind w:left="13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000184"/>
    <w:rsid w:val="000008DF"/>
    <w:rsid w:val="00005453"/>
    <w:rsid w:val="000056FE"/>
    <w:rsid w:val="00012099"/>
    <w:rsid w:val="00013D39"/>
    <w:rsid w:val="00013E06"/>
    <w:rsid w:val="00016F02"/>
    <w:rsid w:val="00017698"/>
    <w:rsid w:val="00017AEE"/>
    <w:rsid w:val="00022B1C"/>
    <w:rsid w:val="000245E6"/>
    <w:rsid w:val="0002771C"/>
    <w:rsid w:val="00033D4A"/>
    <w:rsid w:val="00036663"/>
    <w:rsid w:val="00042806"/>
    <w:rsid w:val="00047E24"/>
    <w:rsid w:val="00053583"/>
    <w:rsid w:val="00055902"/>
    <w:rsid w:val="00055C68"/>
    <w:rsid w:val="000610E4"/>
    <w:rsid w:val="00062D60"/>
    <w:rsid w:val="000647E9"/>
    <w:rsid w:val="0006759F"/>
    <w:rsid w:val="00072573"/>
    <w:rsid w:val="00074172"/>
    <w:rsid w:val="0007431D"/>
    <w:rsid w:val="000744FB"/>
    <w:rsid w:val="00076CEB"/>
    <w:rsid w:val="00082B2A"/>
    <w:rsid w:val="00084CC4"/>
    <w:rsid w:val="0008645A"/>
    <w:rsid w:val="0009343A"/>
    <w:rsid w:val="000A023D"/>
    <w:rsid w:val="000A25E8"/>
    <w:rsid w:val="000A5B16"/>
    <w:rsid w:val="000B073E"/>
    <w:rsid w:val="000B0863"/>
    <w:rsid w:val="000B25CF"/>
    <w:rsid w:val="000B4635"/>
    <w:rsid w:val="000B5A8F"/>
    <w:rsid w:val="000B69A5"/>
    <w:rsid w:val="000C57B1"/>
    <w:rsid w:val="000C7A2A"/>
    <w:rsid w:val="000D6118"/>
    <w:rsid w:val="000E60EE"/>
    <w:rsid w:val="000E6BCB"/>
    <w:rsid w:val="000E7FDA"/>
    <w:rsid w:val="000F13F8"/>
    <w:rsid w:val="000F1839"/>
    <w:rsid w:val="0010101C"/>
    <w:rsid w:val="00102E60"/>
    <w:rsid w:val="001041A8"/>
    <w:rsid w:val="00104727"/>
    <w:rsid w:val="0011198B"/>
    <w:rsid w:val="001228F0"/>
    <w:rsid w:val="00122EEE"/>
    <w:rsid w:val="00123DAE"/>
    <w:rsid w:val="00126E87"/>
    <w:rsid w:val="001313A6"/>
    <w:rsid w:val="00133CB6"/>
    <w:rsid w:val="00133D18"/>
    <w:rsid w:val="00135037"/>
    <w:rsid w:val="00136FBB"/>
    <w:rsid w:val="00141D11"/>
    <w:rsid w:val="001431EF"/>
    <w:rsid w:val="00143EF4"/>
    <w:rsid w:val="001452C0"/>
    <w:rsid w:val="0014605B"/>
    <w:rsid w:val="001556F8"/>
    <w:rsid w:val="0016563A"/>
    <w:rsid w:val="001659EE"/>
    <w:rsid w:val="0016626C"/>
    <w:rsid w:val="001667E5"/>
    <w:rsid w:val="001675B4"/>
    <w:rsid w:val="00171147"/>
    <w:rsid w:val="00172B02"/>
    <w:rsid w:val="00182195"/>
    <w:rsid w:val="00190B83"/>
    <w:rsid w:val="00194E22"/>
    <w:rsid w:val="00196848"/>
    <w:rsid w:val="001974D6"/>
    <w:rsid w:val="001A17AA"/>
    <w:rsid w:val="001A198B"/>
    <w:rsid w:val="001A2530"/>
    <w:rsid w:val="001A6315"/>
    <w:rsid w:val="001A77FC"/>
    <w:rsid w:val="001B3C3E"/>
    <w:rsid w:val="001B7918"/>
    <w:rsid w:val="001B7CB2"/>
    <w:rsid w:val="001B7DEC"/>
    <w:rsid w:val="001C01EA"/>
    <w:rsid w:val="001C0557"/>
    <w:rsid w:val="001C132E"/>
    <w:rsid w:val="001C4AB9"/>
    <w:rsid w:val="001D06D0"/>
    <w:rsid w:val="001D2F0C"/>
    <w:rsid w:val="001D4CF0"/>
    <w:rsid w:val="001D611F"/>
    <w:rsid w:val="001E6CBC"/>
    <w:rsid w:val="00201ACF"/>
    <w:rsid w:val="0020389A"/>
    <w:rsid w:val="00203C34"/>
    <w:rsid w:val="00217565"/>
    <w:rsid w:val="00221C23"/>
    <w:rsid w:val="00222787"/>
    <w:rsid w:val="00224BD8"/>
    <w:rsid w:val="00227062"/>
    <w:rsid w:val="00230AEB"/>
    <w:rsid w:val="0023399A"/>
    <w:rsid w:val="00233C21"/>
    <w:rsid w:val="002354BA"/>
    <w:rsid w:val="00236C05"/>
    <w:rsid w:val="00246871"/>
    <w:rsid w:val="00250C57"/>
    <w:rsid w:val="00251141"/>
    <w:rsid w:val="002544DC"/>
    <w:rsid w:val="002577B1"/>
    <w:rsid w:val="0026671E"/>
    <w:rsid w:val="00272EC4"/>
    <w:rsid w:val="00275EEF"/>
    <w:rsid w:val="00276A8D"/>
    <w:rsid w:val="0028786F"/>
    <w:rsid w:val="00292BE1"/>
    <w:rsid w:val="00294122"/>
    <w:rsid w:val="00296988"/>
    <w:rsid w:val="002A002A"/>
    <w:rsid w:val="002A6EB1"/>
    <w:rsid w:val="002B6CF0"/>
    <w:rsid w:val="002C7FA7"/>
    <w:rsid w:val="002D0EB3"/>
    <w:rsid w:val="002D661E"/>
    <w:rsid w:val="002D7C5C"/>
    <w:rsid w:val="002E0564"/>
    <w:rsid w:val="002E0DB9"/>
    <w:rsid w:val="002E5A36"/>
    <w:rsid w:val="002E5C7E"/>
    <w:rsid w:val="002F2A46"/>
    <w:rsid w:val="002F3B76"/>
    <w:rsid w:val="002F472D"/>
    <w:rsid w:val="0030115F"/>
    <w:rsid w:val="0030409D"/>
    <w:rsid w:val="0031366B"/>
    <w:rsid w:val="00325350"/>
    <w:rsid w:val="003309D4"/>
    <w:rsid w:val="00331D91"/>
    <w:rsid w:val="00337821"/>
    <w:rsid w:val="00337832"/>
    <w:rsid w:val="00340C0F"/>
    <w:rsid w:val="003452B3"/>
    <w:rsid w:val="00346DAF"/>
    <w:rsid w:val="00347FB0"/>
    <w:rsid w:val="0035058E"/>
    <w:rsid w:val="00352308"/>
    <w:rsid w:val="003535C7"/>
    <w:rsid w:val="003535F4"/>
    <w:rsid w:val="0035654F"/>
    <w:rsid w:val="00362C86"/>
    <w:rsid w:val="00366884"/>
    <w:rsid w:val="00372853"/>
    <w:rsid w:val="00374B75"/>
    <w:rsid w:val="00376D4E"/>
    <w:rsid w:val="00381707"/>
    <w:rsid w:val="003878AB"/>
    <w:rsid w:val="0039123A"/>
    <w:rsid w:val="00394949"/>
    <w:rsid w:val="003955E1"/>
    <w:rsid w:val="003970A9"/>
    <w:rsid w:val="003979C5"/>
    <w:rsid w:val="003A470F"/>
    <w:rsid w:val="003A7B0A"/>
    <w:rsid w:val="003B7B76"/>
    <w:rsid w:val="003C04EE"/>
    <w:rsid w:val="003C2553"/>
    <w:rsid w:val="003C6ACE"/>
    <w:rsid w:val="003C7420"/>
    <w:rsid w:val="003E462C"/>
    <w:rsid w:val="003E50F1"/>
    <w:rsid w:val="00402B21"/>
    <w:rsid w:val="00406655"/>
    <w:rsid w:val="0040705C"/>
    <w:rsid w:val="00410C5C"/>
    <w:rsid w:val="00414E95"/>
    <w:rsid w:val="0041547E"/>
    <w:rsid w:val="00426CE2"/>
    <w:rsid w:val="004373B9"/>
    <w:rsid w:val="00442798"/>
    <w:rsid w:val="00443EB2"/>
    <w:rsid w:val="00447813"/>
    <w:rsid w:val="00451A02"/>
    <w:rsid w:val="00463DD0"/>
    <w:rsid w:val="00471372"/>
    <w:rsid w:val="0047203A"/>
    <w:rsid w:val="00473786"/>
    <w:rsid w:val="0047433A"/>
    <w:rsid w:val="00482B10"/>
    <w:rsid w:val="0048331D"/>
    <w:rsid w:val="00484877"/>
    <w:rsid w:val="00484994"/>
    <w:rsid w:val="00487881"/>
    <w:rsid w:val="0049297A"/>
    <w:rsid w:val="00492DA1"/>
    <w:rsid w:val="004A34F9"/>
    <w:rsid w:val="004B24C0"/>
    <w:rsid w:val="004B63F3"/>
    <w:rsid w:val="004C0773"/>
    <w:rsid w:val="004C6013"/>
    <w:rsid w:val="004C7E39"/>
    <w:rsid w:val="004D1DE1"/>
    <w:rsid w:val="004D42DC"/>
    <w:rsid w:val="004D6250"/>
    <w:rsid w:val="004E3B31"/>
    <w:rsid w:val="00503039"/>
    <w:rsid w:val="00504021"/>
    <w:rsid w:val="00507071"/>
    <w:rsid w:val="00507F3C"/>
    <w:rsid w:val="00513BE3"/>
    <w:rsid w:val="00517D8B"/>
    <w:rsid w:val="005239E0"/>
    <w:rsid w:val="00527BAF"/>
    <w:rsid w:val="00534891"/>
    <w:rsid w:val="00540C5E"/>
    <w:rsid w:val="00542FB7"/>
    <w:rsid w:val="00545ABA"/>
    <w:rsid w:val="00546C96"/>
    <w:rsid w:val="005475D7"/>
    <w:rsid w:val="00547EF3"/>
    <w:rsid w:val="0055244F"/>
    <w:rsid w:val="0056348D"/>
    <w:rsid w:val="00566CD8"/>
    <w:rsid w:val="00571F6B"/>
    <w:rsid w:val="005724B6"/>
    <w:rsid w:val="0058130C"/>
    <w:rsid w:val="005828E6"/>
    <w:rsid w:val="005836C2"/>
    <w:rsid w:val="0058379F"/>
    <w:rsid w:val="0059374E"/>
    <w:rsid w:val="005958B5"/>
    <w:rsid w:val="005A5597"/>
    <w:rsid w:val="005B1AAD"/>
    <w:rsid w:val="005B5D63"/>
    <w:rsid w:val="005B6DF6"/>
    <w:rsid w:val="005C09D8"/>
    <w:rsid w:val="005C2315"/>
    <w:rsid w:val="005D2FE0"/>
    <w:rsid w:val="005D3FB0"/>
    <w:rsid w:val="005D3FC6"/>
    <w:rsid w:val="005E2FFF"/>
    <w:rsid w:val="005E4DF0"/>
    <w:rsid w:val="005E513B"/>
    <w:rsid w:val="005E588B"/>
    <w:rsid w:val="005E7DCA"/>
    <w:rsid w:val="005E7DD1"/>
    <w:rsid w:val="005F1426"/>
    <w:rsid w:val="005F7038"/>
    <w:rsid w:val="006009AF"/>
    <w:rsid w:val="00601B63"/>
    <w:rsid w:val="006020A2"/>
    <w:rsid w:val="00610DEE"/>
    <w:rsid w:val="0061645F"/>
    <w:rsid w:val="00631407"/>
    <w:rsid w:val="00650B94"/>
    <w:rsid w:val="00651C68"/>
    <w:rsid w:val="00653D0E"/>
    <w:rsid w:val="00654EF9"/>
    <w:rsid w:val="00664C18"/>
    <w:rsid w:val="00675304"/>
    <w:rsid w:val="00676D98"/>
    <w:rsid w:val="00685C10"/>
    <w:rsid w:val="006869EC"/>
    <w:rsid w:val="00697EDA"/>
    <w:rsid w:val="006B0A10"/>
    <w:rsid w:val="006B1D7A"/>
    <w:rsid w:val="006B22C3"/>
    <w:rsid w:val="006B47F4"/>
    <w:rsid w:val="006C33E4"/>
    <w:rsid w:val="006D03AC"/>
    <w:rsid w:val="006D092D"/>
    <w:rsid w:val="006D318F"/>
    <w:rsid w:val="006E1823"/>
    <w:rsid w:val="006F0524"/>
    <w:rsid w:val="006F69E0"/>
    <w:rsid w:val="00702613"/>
    <w:rsid w:val="00712F71"/>
    <w:rsid w:val="00715AF2"/>
    <w:rsid w:val="00720D27"/>
    <w:rsid w:val="00721750"/>
    <w:rsid w:val="00721EE5"/>
    <w:rsid w:val="00725777"/>
    <w:rsid w:val="00732067"/>
    <w:rsid w:val="00737F96"/>
    <w:rsid w:val="00743F49"/>
    <w:rsid w:val="00747D71"/>
    <w:rsid w:val="007501A0"/>
    <w:rsid w:val="00750B4F"/>
    <w:rsid w:val="00754B65"/>
    <w:rsid w:val="007602EA"/>
    <w:rsid w:val="00763994"/>
    <w:rsid w:val="00763FA1"/>
    <w:rsid w:val="007661E6"/>
    <w:rsid w:val="0077206E"/>
    <w:rsid w:val="00776471"/>
    <w:rsid w:val="00784D01"/>
    <w:rsid w:val="00786C8D"/>
    <w:rsid w:val="00791A8C"/>
    <w:rsid w:val="007924EE"/>
    <w:rsid w:val="007A711C"/>
    <w:rsid w:val="007C2A3F"/>
    <w:rsid w:val="007C3C97"/>
    <w:rsid w:val="007D0B16"/>
    <w:rsid w:val="007D0DD2"/>
    <w:rsid w:val="007D14A3"/>
    <w:rsid w:val="007D32AA"/>
    <w:rsid w:val="007D4B97"/>
    <w:rsid w:val="007D6BB6"/>
    <w:rsid w:val="007E7E1B"/>
    <w:rsid w:val="007F01E0"/>
    <w:rsid w:val="007F6072"/>
    <w:rsid w:val="00803A76"/>
    <w:rsid w:val="008140C3"/>
    <w:rsid w:val="00815E1F"/>
    <w:rsid w:val="0083031F"/>
    <w:rsid w:val="00831AEF"/>
    <w:rsid w:val="00832F68"/>
    <w:rsid w:val="008402D8"/>
    <w:rsid w:val="00841A52"/>
    <w:rsid w:val="0084207D"/>
    <w:rsid w:val="00845CF1"/>
    <w:rsid w:val="00846A13"/>
    <w:rsid w:val="00846C06"/>
    <w:rsid w:val="008533D5"/>
    <w:rsid w:val="00857EAC"/>
    <w:rsid w:val="00860539"/>
    <w:rsid w:val="008618A3"/>
    <w:rsid w:val="00867CB2"/>
    <w:rsid w:val="00870B9E"/>
    <w:rsid w:val="008710B0"/>
    <w:rsid w:val="00881C63"/>
    <w:rsid w:val="008826A8"/>
    <w:rsid w:val="00882ABC"/>
    <w:rsid w:val="00882F4E"/>
    <w:rsid w:val="00884D5F"/>
    <w:rsid w:val="00891021"/>
    <w:rsid w:val="008932B2"/>
    <w:rsid w:val="008A1A9F"/>
    <w:rsid w:val="008A4099"/>
    <w:rsid w:val="008A56AF"/>
    <w:rsid w:val="008B4997"/>
    <w:rsid w:val="008B4D99"/>
    <w:rsid w:val="008B568A"/>
    <w:rsid w:val="008B5EDD"/>
    <w:rsid w:val="008C227B"/>
    <w:rsid w:val="008C7CB4"/>
    <w:rsid w:val="008E606A"/>
    <w:rsid w:val="008E697C"/>
    <w:rsid w:val="008E7A64"/>
    <w:rsid w:val="008F168C"/>
    <w:rsid w:val="008F26FF"/>
    <w:rsid w:val="008F38D5"/>
    <w:rsid w:val="008F792F"/>
    <w:rsid w:val="009024BB"/>
    <w:rsid w:val="00905776"/>
    <w:rsid w:val="00907054"/>
    <w:rsid w:val="00914F0A"/>
    <w:rsid w:val="00920611"/>
    <w:rsid w:val="00920986"/>
    <w:rsid w:val="00922CA2"/>
    <w:rsid w:val="00936B00"/>
    <w:rsid w:val="009414A1"/>
    <w:rsid w:val="00950496"/>
    <w:rsid w:val="00951815"/>
    <w:rsid w:val="00954EB6"/>
    <w:rsid w:val="00957533"/>
    <w:rsid w:val="00963DAA"/>
    <w:rsid w:val="00975F28"/>
    <w:rsid w:val="00976B76"/>
    <w:rsid w:val="009825C5"/>
    <w:rsid w:val="0098314C"/>
    <w:rsid w:val="00984409"/>
    <w:rsid w:val="00985904"/>
    <w:rsid w:val="009913FA"/>
    <w:rsid w:val="00992584"/>
    <w:rsid w:val="00993362"/>
    <w:rsid w:val="009A5A54"/>
    <w:rsid w:val="009A7719"/>
    <w:rsid w:val="009B2BCA"/>
    <w:rsid w:val="009B43B4"/>
    <w:rsid w:val="009B48C8"/>
    <w:rsid w:val="009C56EF"/>
    <w:rsid w:val="009C7C1E"/>
    <w:rsid w:val="009D0CA6"/>
    <w:rsid w:val="009D6B6B"/>
    <w:rsid w:val="009D7B1F"/>
    <w:rsid w:val="009E21B5"/>
    <w:rsid w:val="009E479D"/>
    <w:rsid w:val="009E588A"/>
    <w:rsid w:val="009F0356"/>
    <w:rsid w:val="009F03EF"/>
    <w:rsid w:val="009F0C03"/>
    <w:rsid w:val="009F540C"/>
    <w:rsid w:val="00A011E9"/>
    <w:rsid w:val="00A05E0D"/>
    <w:rsid w:val="00A06FB9"/>
    <w:rsid w:val="00A13307"/>
    <w:rsid w:val="00A15B30"/>
    <w:rsid w:val="00A2121E"/>
    <w:rsid w:val="00A26EEA"/>
    <w:rsid w:val="00A27B52"/>
    <w:rsid w:val="00A31E7D"/>
    <w:rsid w:val="00A32F8B"/>
    <w:rsid w:val="00A341EE"/>
    <w:rsid w:val="00A3694A"/>
    <w:rsid w:val="00A4269D"/>
    <w:rsid w:val="00A42DBB"/>
    <w:rsid w:val="00A44454"/>
    <w:rsid w:val="00A5548E"/>
    <w:rsid w:val="00A575AA"/>
    <w:rsid w:val="00A65293"/>
    <w:rsid w:val="00A726CD"/>
    <w:rsid w:val="00A7380A"/>
    <w:rsid w:val="00A7579C"/>
    <w:rsid w:val="00A91BAC"/>
    <w:rsid w:val="00A93739"/>
    <w:rsid w:val="00A94F6D"/>
    <w:rsid w:val="00A9635D"/>
    <w:rsid w:val="00A965FE"/>
    <w:rsid w:val="00A96B77"/>
    <w:rsid w:val="00AA3446"/>
    <w:rsid w:val="00AA443E"/>
    <w:rsid w:val="00AA7ECD"/>
    <w:rsid w:val="00AB0B81"/>
    <w:rsid w:val="00AB2940"/>
    <w:rsid w:val="00AB732D"/>
    <w:rsid w:val="00AB7388"/>
    <w:rsid w:val="00AC079A"/>
    <w:rsid w:val="00AC50AB"/>
    <w:rsid w:val="00AD0B66"/>
    <w:rsid w:val="00AD1FED"/>
    <w:rsid w:val="00AD6BD2"/>
    <w:rsid w:val="00AD749F"/>
    <w:rsid w:val="00AE5B67"/>
    <w:rsid w:val="00AE7D8F"/>
    <w:rsid w:val="00AE7FDA"/>
    <w:rsid w:val="00AF3595"/>
    <w:rsid w:val="00AF575B"/>
    <w:rsid w:val="00B00DCE"/>
    <w:rsid w:val="00B01B39"/>
    <w:rsid w:val="00B03CEE"/>
    <w:rsid w:val="00B1682E"/>
    <w:rsid w:val="00B21FCD"/>
    <w:rsid w:val="00B2406B"/>
    <w:rsid w:val="00B35907"/>
    <w:rsid w:val="00B36C54"/>
    <w:rsid w:val="00B37C3E"/>
    <w:rsid w:val="00B45BF2"/>
    <w:rsid w:val="00B56D2F"/>
    <w:rsid w:val="00B57589"/>
    <w:rsid w:val="00B63945"/>
    <w:rsid w:val="00B64139"/>
    <w:rsid w:val="00B655CF"/>
    <w:rsid w:val="00B663A8"/>
    <w:rsid w:val="00B70FFB"/>
    <w:rsid w:val="00B7200E"/>
    <w:rsid w:val="00B72A60"/>
    <w:rsid w:val="00B75E2A"/>
    <w:rsid w:val="00B86FC8"/>
    <w:rsid w:val="00B91B64"/>
    <w:rsid w:val="00B94AE5"/>
    <w:rsid w:val="00B97FD6"/>
    <w:rsid w:val="00BA0A0C"/>
    <w:rsid w:val="00BA578A"/>
    <w:rsid w:val="00BB124E"/>
    <w:rsid w:val="00BB1DC0"/>
    <w:rsid w:val="00BB29AA"/>
    <w:rsid w:val="00BB7EDF"/>
    <w:rsid w:val="00BC1CB7"/>
    <w:rsid w:val="00BC4DB9"/>
    <w:rsid w:val="00BC6E06"/>
    <w:rsid w:val="00BD3B56"/>
    <w:rsid w:val="00BD7922"/>
    <w:rsid w:val="00BE1F78"/>
    <w:rsid w:val="00BF02B7"/>
    <w:rsid w:val="00BF4F5E"/>
    <w:rsid w:val="00BF500E"/>
    <w:rsid w:val="00C033EB"/>
    <w:rsid w:val="00C04072"/>
    <w:rsid w:val="00C056E1"/>
    <w:rsid w:val="00C11FEB"/>
    <w:rsid w:val="00C14174"/>
    <w:rsid w:val="00C17D74"/>
    <w:rsid w:val="00C21381"/>
    <w:rsid w:val="00C21400"/>
    <w:rsid w:val="00C24771"/>
    <w:rsid w:val="00C3124B"/>
    <w:rsid w:val="00C316A5"/>
    <w:rsid w:val="00C33845"/>
    <w:rsid w:val="00C402B0"/>
    <w:rsid w:val="00C42E57"/>
    <w:rsid w:val="00C445ED"/>
    <w:rsid w:val="00C514F0"/>
    <w:rsid w:val="00C52FF8"/>
    <w:rsid w:val="00C60702"/>
    <w:rsid w:val="00C61634"/>
    <w:rsid w:val="00C61938"/>
    <w:rsid w:val="00C62B30"/>
    <w:rsid w:val="00C64569"/>
    <w:rsid w:val="00C71885"/>
    <w:rsid w:val="00C834F1"/>
    <w:rsid w:val="00C91320"/>
    <w:rsid w:val="00C93352"/>
    <w:rsid w:val="00C95455"/>
    <w:rsid w:val="00C95544"/>
    <w:rsid w:val="00C97C66"/>
    <w:rsid w:val="00CA0162"/>
    <w:rsid w:val="00CA0B15"/>
    <w:rsid w:val="00CA123D"/>
    <w:rsid w:val="00CA2653"/>
    <w:rsid w:val="00CA5349"/>
    <w:rsid w:val="00CB2496"/>
    <w:rsid w:val="00CB2A4B"/>
    <w:rsid w:val="00CB40DD"/>
    <w:rsid w:val="00CB5734"/>
    <w:rsid w:val="00CB6939"/>
    <w:rsid w:val="00CC41D9"/>
    <w:rsid w:val="00CD3D25"/>
    <w:rsid w:val="00CD4B99"/>
    <w:rsid w:val="00CE02F2"/>
    <w:rsid w:val="00CE4321"/>
    <w:rsid w:val="00CF49A1"/>
    <w:rsid w:val="00D01880"/>
    <w:rsid w:val="00D038D8"/>
    <w:rsid w:val="00D03A21"/>
    <w:rsid w:val="00D05546"/>
    <w:rsid w:val="00D07285"/>
    <w:rsid w:val="00D12B4E"/>
    <w:rsid w:val="00D14937"/>
    <w:rsid w:val="00D16C25"/>
    <w:rsid w:val="00D1713A"/>
    <w:rsid w:val="00D17F59"/>
    <w:rsid w:val="00D20B4B"/>
    <w:rsid w:val="00D20CCD"/>
    <w:rsid w:val="00D215A6"/>
    <w:rsid w:val="00D224BE"/>
    <w:rsid w:val="00D2323C"/>
    <w:rsid w:val="00D244FB"/>
    <w:rsid w:val="00D33ADF"/>
    <w:rsid w:val="00D3612D"/>
    <w:rsid w:val="00D370D9"/>
    <w:rsid w:val="00D427D1"/>
    <w:rsid w:val="00D44B05"/>
    <w:rsid w:val="00D50977"/>
    <w:rsid w:val="00D55FA6"/>
    <w:rsid w:val="00D56C64"/>
    <w:rsid w:val="00D5735F"/>
    <w:rsid w:val="00D60AC7"/>
    <w:rsid w:val="00D66BD0"/>
    <w:rsid w:val="00D74E3A"/>
    <w:rsid w:val="00D87C49"/>
    <w:rsid w:val="00D87CF7"/>
    <w:rsid w:val="00D95473"/>
    <w:rsid w:val="00DA12D0"/>
    <w:rsid w:val="00DA5C11"/>
    <w:rsid w:val="00DB0B90"/>
    <w:rsid w:val="00DB1317"/>
    <w:rsid w:val="00DB2996"/>
    <w:rsid w:val="00DB311C"/>
    <w:rsid w:val="00DB709E"/>
    <w:rsid w:val="00DC03BC"/>
    <w:rsid w:val="00DC25D3"/>
    <w:rsid w:val="00DC3192"/>
    <w:rsid w:val="00DC353A"/>
    <w:rsid w:val="00DC3757"/>
    <w:rsid w:val="00DC3B0E"/>
    <w:rsid w:val="00DC68C3"/>
    <w:rsid w:val="00DD38D7"/>
    <w:rsid w:val="00DD59BB"/>
    <w:rsid w:val="00DD6E56"/>
    <w:rsid w:val="00DE7F95"/>
    <w:rsid w:val="00DF259B"/>
    <w:rsid w:val="00E02E12"/>
    <w:rsid w:val="00E05757"/>
    <w:rsid w:val="00E0590F"/>
    <w:rsid w:val="00E0635F"/>
    <w:rsid w:val="00E077D0"/>
    <w:rsid w:val="00E12F08"/>
    <w:rsid w:val="00E15FAD"/>
    <w:rsid w:val="00E240F3"/>
    <w:rsid w:val="00E26920"/>
    <w:rsid w:val="00E30663"/>
    <w:rsid w:val="00E31225"/>
    <w:rsid w:val="00E40AB0"/>
    <w:rsid w:val="00E43C91"/>
    <w:rsid w:val="00E51035"/>
    <w:rsid w:val="00E5200B"/>
    <w:rsid w:val="00E520D8"/>
    <w:rsid w:val="00E5351F"/>
    <w:rsid w:val="00E54479"/>
    <w:rsid w:val="00E61C52"/>
    <w:rsid w:val="00E61FA0"/>
    <w:rsid w:val="00E638C7"/>
    <w:rsid w:val="00E6427F"/>
    <w:rsid w:val="00E64F40"/>
    <w:rsid w:val="00E658D5"/>
    <w:rsid w:val="00E67CDA"/>
    <w:rsid w:val="00E71C5D"/>
    <w:rsid w:val="00E843BB"/>
    <w:rsid w:val="00E950C9"/>
    <w:rsid w:val="00EA0D1A"/>
    <w:rsid w:val="00EA12F2"/>
    <w:rsid w:val="00EA2F0A"/>
    <w:rsid w:val="00EA42F8"/>
    <w:rsid w:val="00EA6302"/>
    <w:rsid w:val="00EB0ACD"/>
    <w:rsid w:val="00EB0FE4"/>
    <w:rsid w:val="00EB1A5B"/>
    <w:rsid w:val="00EB43FE"/>
    <w:rsid w:val="00EC1FF8"/>
    <w:rsid w:val="00EC2C6B"/>
    <w:rsid w:val="00EC48D6"/>
    <w:rsid w:val="00EE4EEE"/>
    <w:rsid w:val="00EE52FA"/>
    <w:rsid w:val="00EE5F81"/>
    <w:rsid w:val="00EF1C4C"/>
    <w:rsid w:val="00EF609D"/>
    <w:rsid w:val="00EF6B95"/>
    <w:rsid w:val="00F00C1A"/>
    <w:rsid w:val="00F01229"/>
    <w:rsid w:val="00F015B8"/>
    <w:rsid w:val="00F03BEE"/>
    <w:rsid w:val="00F061AC"/>
    <w:rsid w:val="00F06535"/>
    <w:rsid w:val="00F06A56"/>
    <w:rsid w:val="00F1271C"/>
    <w:rsid w:val="00F132C7"/>
    <w:rsid w:val="00F21E0D"/>
    <w:rsid w:val="00F24856"/>
    <w:rsid w:val="00F26F19"/>
    <w:rsid w:val="00F340CC"/>
    <w:rsid w:val="00F3587E"/>
    <w:rsid w:val="00F4251B"/>
    <w:rsid w:val="00F428C5"/>
    <w:rsid w:val="00F4610F"/>
    <w:rsid w:val="00F46E72"/>
    <w:rsid w:val="00F47E3E"/>
    <w:rsid w:val="00F50DDC"/>
    <w:rsid w:val="00F52D19"/>
    <w:rsid w:val="00F530AC"/>
    <w:rsid w:val="00F5493B"/>
    <w:rsid w:val="00F56D21"/>
    <w:rsid w:val="00F57E94"/>
    <w:rsid w:val="00F634B7"/>
    <w:rsid w:val="00F662D5"/>
    <w:rsid w:val="00F76E14"/>
    <w:rsid w:val="00F853E5"/>
    <w:rsid w:val="00F86EE3"/>
    <w:rsid w:val="00F87F8E"/>
    <w:rsid w:val="00F90C94"/>
    <w:rsid w:val="00F91341"/>
    <w:rsid w:val="00F946DE"/>
    <w:rsid w:val="00FA73CB"/>
    <w:rsid w:val="00FB11DB"/>
    <w:rsid w:val="00FB2D65"/>
    <w:rsid w:val="00FB621D"/>
    <w:rsid w:val="00FC2F8B"/>
    <w:rsid w:val="00FC314F"/>
    <w:rsid w:val="00FD4294"/>
    <w:rsid w:val="00FE44B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BB89-F181-4470-8ECF-5374C981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Łukasz Szwed</dc:creator>
  <cp:lastModifiedBy>Olga Glanert</cp:lastModifiedBy>
  <cp:revision>2</cp:revision>
  <cp:lastPrinted>2016-10-10T10:15:00Z</cp:lastPrinted>
  <dcterms:created xsi:type="dcterms:W3CDTF">2016-11-10T11:21:00Z</dcterms:created>
  <dcterms:modified xsi:type="dcterms:W3CDTF">2016-11-10T11:21:00Z</dcterms:modified>
</cp:coreProperties>
</file>