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50" w:rsidRPr="00C37847" w:rsidRDefault="00E51250" w:rsidP="00E51250">
      <w:pPr>
        <w:jc w:val="center"/>
        <w:rPr>
          <w:b/>
          <w:sz w:val="24"/>
          <w:szCs w:val="24"/>
        </w:rPr>
      </w:pPr>
      <w:r w:rsidRPr="00C37847">
        <w:rPr>
          <w:b/>
          <w:sz w:val="24"/>
          <w:szCs w:val="24"/>
        </w:rPr>
        <w:t xml:space="preserve">KOMUNIKAT </w:t>
      </w:r>
    </w:p>
    <w:p w:rsidR="00E51250" w:rsidRPr="00C37847" w:rsidRDefault="00E51250" w:rsidP="00E51250">
      <w:pPr>
        <w:spacing w:after="0"/>
        <w:jc w:val="center"/>
        <w:rPr>
          <w:b/>
          <w:sz w:val="24"/>
          <w:szCs w:val="24"/>
        </w:rPr>
      </w:pPr>
      <w:r w:rsidRPr="00C37847">
        <w:rPr>
          <w:b/>
          <w:sz w:val="24"/>
          <w:szCs w:val="24"/>
        </w:rPr>
        <w:t xml:space="preserve">w sprawie konkursów w ramach </w:t>
      </w:r>
    </w:p>
    <w:p w:rsidR="00E51250" w:rsidRPr="00C37847" w:rsidRDefault="00E51250" w:rsidP="00E51250">
      <w:pPr>
        <w:spacing w:after="0"/>
        <w:jc w:val="center"/>
        <w:rPr>
          <w:b/>
          <w:sz w:val="24"/>
          <w:szCs w:val="24"/>
        </w:rPr>
      </w:pPr>
      <w:r w:rsidRPr="00C37847">
        <w:rPr>
          <w:b/>
          <w:sz w:val="24"/>
          <w:szCs w:val="24"/>
        </w:rPr>
        <w:t>Działania 6.1 Inwestycje w infrastrukturę społeczną –</w:t>
      </w:r>
    </w:p>
    <w:p w:rsidR="00E51250" w:rsidRPr="00C37847" w:rsidRDefault="00E51250" w:rsidP="00E51250">
      <w:pPr>
        <w:jc w:val="center"/>
        <w:rPr>
          <w:b/>
          <w:sz w:val="24"/>
          <w:szCs w:val="24"/>
        </w:rPr>
      </w:pPr>
      <w:r w:rsidRPr="00C37847">
        <w:rPr>
          <w:b/>
          <w:sz w:val="24"/>
          <w:szCs w:val="24"/>
        </w:rPr>
        <w:t>6.1.C Budowa, remont, przebudowa, rozbudowa, wyposażenie, modernizacja oraz adaptacja infrastruktury prowadzonej przez podmioty opieki nad dziećmi do 3 roku życia (np. żłobki, kluby malucha)</w:t>
      </w:r>
    </w:p>
    <w:p w:rsidR="00D21B1C" w:rsidRDefault="00D21B1C" w:rsidP="00D21B1C">
      <w:pPr>
        <w:pStyle w:val="Nagwek"/>
        <w:spacing w:before="120" w:after="120"/>
        <w:jc w:val="both"/>
      </w:pPr>
      <w:bookmarkStart w:id="0" w:name="_GoBack"/>
      <w:bookmarkEnd w:id="0"/>
    </w:p>
    <w:p w:rsidR="00CB2000" w:rsidRPr="00D21B1C" w:rsidRDefault="001C23B9" w:rsidP="00D21B1C">
      <w:pPr>
        <w:pStyle w:val="Nagwek"/>
        <w:spacing w:before="120" w:after="120"/>
        <w:jc w:val="both"/>
        <w:rPr>
          <w:rFonts w:cs="Arial"/>
        </w:rPr>
      </w:pPr>
      <w:r>
        <w:t xml:space="preserve">W związku z </w:t>
      </w:r>
      <w:r w:rsidR="005F17C9">
        <w:t>ogłoszonym konkursem</w:t>
      </w:r>
      <w:r w:rsidRPr="00BF720F">
        <w:t xml:space="preserve"> w ramach </w:t>
      </w:r>
      <w:r w:rsidR="00D21B1C">
        <w:rPr>
          <w:rFonts w:cs="Arial"/>
        </w:rPr>
        <w:t>Działania</w:t>
      </w:r>
      <w:r w:rsidR="00D21B1C" w:rsidRPr="00D21B1C">
        <w:rPr>
          <w:rFonts w:cs="Arial"/>
        </w:rPr>
        <w:t xml:space="preserve"> 6.1 Inwestycje w infrastrukturę społeczną, </w:t>
      </w:r>
      <w:r w:rsidR="00D21B1C">
        <w:rPr>
          <w:rFonts w:cs="Arial"/>
        </w:rPr>
        <w:t>Poddziałanie 6.1.1 Inwestycje w</w:t>
      </w:r>
      <w:r w:rsidR="00D21B1C" w:rsidRPr="00D21B1C">
        <w:rPr>
          <w:rFonts w:cs="Arial"/>
        </w:rPr>
        <w:t xml:space="preserve"> infrastrukturę społeczną – konkursy horyzontalne – nabór na OSI,</w:t>
      </w:r>
      <w:r w:rsidR="00D21B1C">
        <w:rPr>
          <w:rFonts w:cs="Arial"/>
          <w:b/>
          <w:sz w:val="32"/>
          <w:szCs w:val="32"/>
        </w:rPr>
        <w:t xml:space="preserve"> </w:t>
      </w:r>
      <w:r w:rsidRPr="005723D8">
        <w:rPr>
          <w:b/>
        </w:rPr>
        <w:t>Instytucja Z</w:t>
      </w:r>
      <w:r w:rsidR="00EE17D5" w:rsidRPr="005723D8">
        <w:rPr>
          <w:b/>
        </w:rPr>
        <w:t>arządzająca</w:t>
      </w:r>
      <w:r w:rsidR="006344E0" w:rsidRPr="005723D8">
        <w:rPr>
          <w:b/>
        </w:rPr>
        <w:t xml:space="preserve"> RPO WD 2014 - 2020</w:t>
      </w:r>
      <w:r w:rsidR="00EE17D5">
        <w:t xml:space="preserve"> przedstawia </w:t>
      </w:r>
      <w:r w:rsidR="006344E0">
        <w:t xml:space="preserve">poniżej </w:t>
      </w:r>
      <w:r w:rsidRPr="00BF720F">
        <w:t>w</w:t>
      </w:r>
      <w:r>
        <w:t>yjaśnieni</w:t>
      </w:r>
      <w:r w:rsidR="00331028">
        <w:t>e</w:t>
      </w:r>
      <w:r>
        <w:t xml:space="preserve"> i </w:t>
      </w:r>
      <w:r w:rsidR="00BB6834">
        <w:t xml:space="preserve">poprawioną </w:t>
      </w:r>
      <w:r>
        <w:t xml:space="preserve"> informac</w:t>
      </w:r>
      <w:r w:rsidR="00BB6834">
        <w:t>ję dotyczącą pkt. 5 „</w:t>
      </w:r>
      <w:r w:rsidR="00BB6834" w:rsidRPr="00151119">
        <w:rPr>
          <w:b/>
          <w:bCs/>
        </w:rPr>
        <w:t xml:space="preserve">Kwota przeznaczona na dofinansowanie projektów </w:t>
      </w:r>
      <w:r w:rsidR="00BB6834">
        <w:rPr>
          <w:b/>
          <w:bCs/>
        </w:rPr>
        <w:t>w konkursie”</w:t>
      </w:r>
      <w:r w:rsidR="004A2746">
        <w:t xml:space="preserve"> zawartą</w:t>
      </w:r>
      <w:r w:rsidR="00C76E01">
        <w:t xml:space="preserve"> w </w:t>
      </w:r>
      <w:r w:rsidR="004A2746">
        <w:t>ogłoszeniu</w:t>
      </w:r>
      <w:r w:rsidR="00331028">
        <w:t xml:space="preserve"> </w:t>
      </w:r>
      <w:r>
        <w:t>do nabor</w:t>
      </w:r>
      <w:r w:rsidR="00331028">
        <w:t xml:space="preserve">u </w:t>
      </w:r>
      <w:r w:rsidR="004A2746" w:rsidRPr="004A2746">
        <w:t>RPDS.06.01.01-IZ.00-02-100/16</w:t>
      </w:r>
      <w:r w:rsidR="004A2746">
        <w:t xml:space="preserve"> </w:t>
      </w:r>
      <w:r w:rsidR="00716DB0">
        <w:t>(OSI)</w:t>
      </w:r>
      <w:r w:rsidR="004A695F">
        <w:t>.</w:t>
      </w:r>
    </w:p>
    <w:p w:rsidR="004A2746" w:rsidRDefault="004A2746" w:rsidP="008E14A4">
      <w:pPr>
        <w:spacing w:before="120" w:after="120" w:line="240" w:lineRule="auto"/>
        <w:jc w:val="both"/>
      </w:pPr>
    </w:p>
    <w:p w:rsidR="004A2746" w:rsidRPr="004A2746" w:rsidRDefault="004A2746" w:rsidP="004A2746">
      <w:pPr>
        <w:tabs>
          <w:tab w:val="center" w:pos="4536"/>
          <w:tab w:val="right" w:pos="9072"/>
        </w:tabs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="Arial"/>
        </w:rPr>
        <w:t xml:space="preserve">W ogłoszeniu dla </w:t>
      </w:r>
      <w:r w:rsidRPr="004A2746">
        <w:rPr>
          <w:rFonts w:asciiTheme="minorHAnsi" w:eastAsiaTheme="minorHAnsi" w:hAnsiTheme="minorHAnsi" w:cs="Arial"/>
        </w:rPr>
        <w:t>Poddziałanie 6.1.1 Inwestycje w infrastrukturę społeczną – konkursy horyzontalne – nabór na OSI</w:t>
      </w:r>
      <w:r>
        <w:rPr>
          <w:rFonts w:asciiTheme="minorHAnsi" w:eastAsiaTheme="minorHAnsi" w:hAnsiTheme="minorHAnsi" w:cs="Arial"/>
        </w:rPr>
        <w:t xml:space="preserve"> na </w:t>
      </w:r>
      <w:r w:rsidRPr="004A2746">
        <w:rPr>
          <w:rFonts w:asciiTheme="minorHAnsi" w:eastAsiaTheme="minorHAnsi" w:hAnsiTheme="minorHAnsi" w:cstheme="minorBidi"/>
        </w:rPr>
        <w:t xml:space="preserve">Budowę, remont, przebudowę, rozbudowę, wyposażenie, modernizację oraz adaptację infrastruktury prowadzonej przez podmioty opieki nad dziećmi do 3 roku życia </w:t>
      </w:r>
      <w:r w:rsidRPr="004A2746">
        <w:rPr>
          <w:rFonts w:asciiTheme="minorHAnsi" w:eastAsiaTheme="minorHAnsi" w:hAnsiTheme="minorHAnsi" w:cstheme="minorBidi"/>
        </w:rPr>
        <w:br/>
        <w:t>(np. żłobki, kluby malucha)</w:t>
      </w:r>
      <w:r w:rsidR="00903096">
        <w:rPr>
          <w:rFonts w:asciiTheme="minorHAnsi" w:eastAsiaTheme="minorHAnsi" w:hAnsiTheme="minorHAnsi" w:cstheme="minorBidi"/>
        </w:rPr>
        <w:t xml:space="preserve"> na skutek omyłki</w:t>
      </w:r>
      <w:r w:rsidRPr="004A2746">
        <w:rPr>
          <w:rFonts w:asciiTheme="minorHAnsi" w:eastAsiaTheme="minorHAnsi" w:hAnsiTheme="minorHAnsi" w:cstheme="minorBidi"/>
        </w:rPr>
        <w:t>, została błędnie wpisana kwota alokacji.</w:t>
      </w:r>
    </w:p>
    <w:p w:rsidR="004A2746" w:rsidRPr="004A2746" w:rsidRDefault="004A2746" w:rsidP="004A2746">
      <w:pPr>
        <w:spacing w:line="240" w:lineRule="auto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 w:rsidRPr="004A2746">
        <w:rPr>
          <w:rFonts w:asciiTheme="minorHAnsi" w:eastAsiaTheme="minorHAnsi" w:hAnsiTheme="minorHAnsi" w:cstheme="minorBidi"/>
        </w:rPr>
        <w:t>Prawid</w:t>
      </w:r>
      <w:r w:rsidR="00D21B1C">
        <w:rPr>
          <w:rFonts w:asciiTheme="minorHAnsi" w:eastAsiaTheme="minorHAnsi" w:hAnsiTheme="minorHAnsi" w:cstheme="minorBidi"/>
        </w:rPr>
        <w:t>łowa kwota alokacji, zgodnie z H</w:t>
      </w:r>
      <w:r w:rsidRPr="004A2746">
        <w:rPr>
          <w:rFonts w:asciiTheme="minorHAnsi" w:eastAsiaTheme="minorHAnsi" w:hAnsiTheme="minorHAnsi" w:cstheme="minorBidi"/>
        </w:rPr>
        <w:t xml:space="preserve">armonogramem </w:t>
      </w:r>
      <w:r w:rsidRPr="004A2746">
        <w:rPr>
          <w:rFonts w:asciiTheme="minorHAnsi" w:eastAsiaTheme="minorHAnsi" w:hAnsiTheme="minorHAnsi" w:cs="Arial-BoldMT"/>
          <w:bCs/>
        </w:rPr>
        <w:t xml:space="preserve">naborów wniosków o dofinansowanie </w:t>
      </w:r>
      <w:r>
        <w:rPr>
          <w:rFonts w:asciiTheme="minorHAnsi" w:eastAsiaTheme="minorHAnsi" w:hAnsiTheme="minorHAnsi" w:cs="Arial-BoldMT"/>
          <w:bCs/>
        </w:rPr>
        <w:t xml:space="preserve">  </w:t>
      </w:r>
      <w:r>
        <w:rPr>
          <w:rFonts w:asciiTheme="minorHAnsi" w:eastAsiaTheme="minorHAnsi" w:hAnsiTheme="minorHAnsi" w:cs="Arial-BoldMT"/>
          <w:bCs/>
        </w:rPr>
        <w:br/>
      </w:r>
      <w:r w:rsidRPr="004A2746">
        <w:rPr>
          <w:rFonts w:asciiTheme="minorHAnsi" w:eastAsiaTheme="minorHAnsi" w:hAnsiTheme="minorHAnsi" w:cs="Arial-BoldMT"/>
          <w:bCs/>
        </w:rPr>
        <w:t>w trybie konkursowym dla Regionalnego Programu Operacyjnego Województwa Dolnośląskiego 2014-2020</w:t>
      </w:r>
      <w:r>
        <w:rPr>
          <w:rFonts w:ascii="Arial-BoldMT" w:eastAsiaTheme="minorHAnsi" w:hAnsi="Arial-BoldMT" w:cs="Arial-BoldMT"/>
          <w:b/>
          <w:bCs/>
          <w:sz w:val="12"/>
          <w:szCs w:val="12"/>
        </w:rPr>
        <w:t xml:space="preserve"> </w:t>
      </w:r>
      <w:r>
        <w:rPr>
          <w:rFonts w:asciiTheme="minorHAnsi" w:eastAsiaTheme="minorHAnsi" w:hAnsiTheme="minorHAnsi" w:cs="Arial-BoldMT"/>
          <w:bCs/>
        </w:rPr>
        <w:t xml:space="preserve">na 2016 rok oraz Regulaminem konkursu dla naboru </w:t>
      </w:r>
      <w:r w:rsidRPr="004A2746">
        <w:rPr>
          <w:rFonts w:asciiTheme="minorHAnsi" w:eastAsiaTheme="minorHAnsi" w:hAnsiTheme="minorHAnsi" w:cstheme="minorBidi"/>
        </w:rPr>
        <w:t>Nr RPDS.06.01.01-IZ.00-02-100/16</w:t>
      </w:r>
      <w:r>
        <w:rPr>
          <w:rFonts w:asciiTheme="minorHAnsi" w:eastAsiaTheme="minorHAnsi" w:hAnsiTheme="minorHAnsi" w:cstheme="minorBidi"/>
        </w:rPr>
        <w:t xml:space="preserve"> wynosi </w:t>
      </w:r>
      <w:r>
        <w:rPr>
          <w:b/>
          <w:bCs/>
          <w:u w:val="single"/>
        </w:rPr>
        <w:t>4 817 500 EUR, tj. 21 019 235 zł.</w:t>
      </w:r>
    </w:p>
    <w:p w:rsidR="004A2746" w:rsidRPr="004A2746" w:rsidRDefault="004A2746" w:rsidP="004A2746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="Arial-BoldMT"/>
          <w:bCs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119"/>
        <w:gridCol w:w="7001"/>
      </w:tblGrid>
      <w:tr w:rsidR="004A2746" w:rsidRPr="004A2746" w:rsidTr="00D21B1C">
        <w:trPr>
          <w:trHeight w:val="2170"/>
        </w:trPr>
        <w:tc>
          <w:tcPr>
            <w:tcW w:w="499" w:type="dxa"/>
            <w:vAlign w:val="center"/>
          </w:tcPr>
          <w:p w:rsidR="004A2746" w:rsidRPr="004A2746" w:rsidRDefault="004A2746" w:rsidP="004A2746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Theme="minorHAnsi" w:eastAsiaTheme="minorHAnsi" w:hAnsiTheme="minorHAnsi" w:cs="Calibri"/>
                <w:b/>
                <w:bCs/>
                <w:color w:val="000000"/>
              </w:rPr>
            </w:pPr>
            <w:r w:rsidRPr="004A2746">
              <w:rPr>
                <w:rFonts w:asciiTheme="minorHAnsi" w:eastAsiaTheme="minorHAnsi" w:hAnsiTheme="minorHAnsi" w:cs="Calibri"/>
                <w:b/>
                <w:bCs/>
                <w:color w:val="000000"/>
              </w:rPr>
              <w:t>5.</w:t>
            </w:r>
          </w:p>
        </w:tc>
        <w:tc>
          <w:tcPr>
            <w:tcW w:w="2119" w:type="dxa"/>
            <w:vAlign w:val="center"/>
          </w:tcPr>
          <w:p w:rsidR="004A2746" w:rsidRPr="004A2746" w:rsidRDefault="004A2746" w:rsidP="004A2746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Theme="minorHAnsi" w:eastAsiaTheme="minorHAnsi" w:hAnsiTheme="minorHAnsi" w:cs="Calibri"/>
                <w:b/>
                <w:bCs/>
                <w:color w:val="000000"/>
              </w:rPr>
            </w:pPr>
            <w:r w:rsidRPr="004A2746">
              <w:rPr>
                <w:rFonts w:asciiTheme="minorHAnsi" w:eastAsiaTheme="minorHAnsi" w:hAnsiTheme="minorHAnsi" w:cs="Calibri"/>
                <w:b/>
                <w:bCs/>
                <w:color w:val="000000"/>
              </w:rPr>
              <w:t xml:space="preserve">Kwota przeznaczona na dofinansowanie projektów </w:t>
            </w:r>
            <w:r w:rsidRPr="004A2746">
              <w:rPr>
                <w:rFonts w:asciiTheme="minorHAnsi" w:eastAsiaTheme="minorHAnsi" w:hAnsiTheme="minorHAnsi" w:cs="Calibri"/>
                <w:b/>
                <w:bCs/>
                <w:color w:val="000000"/>
              </w:rPr>
              <w:br/>
              <w:t>w konkursie</w:t>
            </w:r>
          </w:p>
        </w:tc>
        <w:tc>
          <w:tcPr>
            <w:tcW w:w="7001" w:type="dxa"/>
          </w:tcPr>
          <w:p w:rsidR="004A2746" w:rsidRPr="004A2746" w:rsidRDefault="004A2746" w:rsidP="004A274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eastAsiaTheme="minorHAnsi" w:hAnsiTheme="minorHAnsi" w:cs="Calibri"/>
                <w:color w:val="000000"/>
              </w:rPr>
            </w:pPr>
            <w:r w:rsidRPr="004A2746">
              <w:rPr>
                <w:rFonts w:eastAsia="Droid Sans Fallback" w:cs="Calibri"/>
                <w:color w:val="00000A"/>
              </w:rPr>
              <w:t xml:space="preserve">Alokacja przeznaczona na konkurs wynosi </w:t>
            </w:r>
            <w:r w:rsidRPr="004A2746">
              <w:rPr>
                <w:b/>
                <w:bCs/>
              </w:rPr>
              <w:t>4 817 500 EUR, tj. 21 019 235 zł</w:t>
            </w:r>
            <w:r>
              <w:rPr>
                <w:b/>
                <w:bCs/>
              </w:rPr>
              <w:t>.</w:t>
            </w:r>
          </w:p>
          <w:p w:rsidR="004A2746" w:rsidRPr="004A2746" w:rsidRDefault="004A2746" w:rsidP="004A274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eastAsiaTheme="minorHAnsi" w:hAnsiTheme="minorHAnsi" w:cs="Calibri"/>
                <w:color w:val="000000"/>
              </w:rPr>
            </w:pPr>
          </w:p>
          <w:p w:rsidR="004A2746" w:rsidRPr="004A2746" w:rsidRDefault="004A2746" w:rsidP="004A274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eastAsiaTheme="minorHAnsi" w:hAnsiTheme="minorHAnsi" w:cs="MS Sans Serif"/>
              </w:rPr>
            </w:pPr>
            <w:r w:rsidRPr="004A2746">
              <w:rPr>
                <w:rFonts w:asciiTheme="minorHAnsi" w:eastAsiaTheme="minorHAnsi" w:hAnsiTheme="minorHAnsi" w:cs="MS Sans Serif"/>
              </w:rPr>
              <w:t xml:space="preserve">Alokacja przeliczona po kursie Europejskiego Banku Centralnego (EBC) obowiązującym w marcu 2016  r., 1 euro = 4, 3631 zł. </w:t>
            </w:r>
          </w:p>
          <w:p w:rsidR="004A2746" w:rsidRPr="004A2746" w:rsidRDefault="004A2746" w:rsidP="004A274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eastAsiaTheme="minorHAnsi" w:hAnsiTheme="minorHAnsi" w:cs="MS Sans Serif"/>
              </w:rPr>
            </w:pPr>
          </w:p>
          <w:p w:rsidR="004A2746" w:rsidRPr="004A2746" w:rsidRDefault="004A2746" w:rsidP="004A274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Theme="minorHAnsi" w:hAnsiTheme="minorHAnsi" w:cstheme="minorBidi"/>
              </w:rPr>
            </w:pPr>
            <w:r w:rsidRPr="004A2746">
              <w:rPr>
                <w:rFonts w:asciiTheme="minorHAnsi" w:eastAsiaTheme="minorHAnsi" w:hAnsiTheme="minorHAnsi" w:cstheme="minorBidi"/>
              </w:rPr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</w:tbl>
    <w:p w:rsidR="004A2746" w:rsidRDefault="004A2746" w:rsidP="008E14A4">
      <w:pPr>
        <w:spacing w:before="120" w:after="120" w:line="240" w:lineRule="auto"/>
        <w:jc w:val="both"/>
      </w:pPr>
    </w:p>
    <w:p w:rsidR="00F45527" w:rsidRDefault="00F45527" w:rsidP="004A2746">
      <w:pPr>
        <w:spacing w:before="120" w:after="120" w:line="240" w:lineRule="auto"/>
        <w:jc w:val="both"/>
      </w:pPr>
    </w:p>
    <w:sectPr w:rsidR="00F4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E9" w:rsidRDefault="00535DE9" w:rsidP="009555F6">
      <w:pPr>
        <w:spacing w:after="0" w:line="240" w:lineRule="auto"/>
      </w:pPr>
      <w:r>
        <w:separator/>
      </w:r>
    </w:p>
  </w:endnote>
  <w:endnote w:type="continuationSeparator" w:id="0">
    <w:p w:rsidR="00535DE9" w:rsidRDefault="00535DE9" w:rsidP="009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Sans Serif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E9" w:rsidRDefault="00535DE9" w:rsidP="009555F6">
      <w:pPr>
        <w:spacing w:after="0" w:line="240" w:lineRule="auto"/>
      </w:pPr>
      <w:r>
        <w:separator/>
      </w:r>
    </w:p>
  </w:footnote>
  <w:footnote w:type="continuationSeparator" w:id="0">
    <w:p w:rsidR="00535DE9" w:rsidRDefault="00535DE9" w:rsidP="0095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77"/>
    <w:multiLevelType w:val="hybridMultilevel"/>
    <w:tmpl w:val="504A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345"/>
    <w:multiLevelType w:val="multilevel"/>
    <w:tmpl w:val="50E4C2B4"/>
    <w:lvl w:ilvl="0">
      <w:start w:val="1"/>
      <w:numFmt w:val="decimal"/>
      <w:lvlText w:val="%1."/>
      <w:lvlJc w:val="left"/>
      <w:pPr>
        <w:ind w:left="786" w:hanging="360"/>
      </w:pPr>
      <w:rPr>
        <w:color w:val="00000A"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964D37"/>
    <w:multiLevelType w:val="hybridMultilevel"/>
    <w:tmpl w:val="D8F4C2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E70706A"/>
    <w:multiLevelType w:val="hybridMultilevel"/>
    <w:tmpl w:val="A7A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32CC"/>
    <w:multiLevelType w:val="hybridMultilevel"/>
    <w:tmpl w:val="D26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E505E"/>
    <w:multiLevelType w:val="multilevel"/>
    <w:tmpl w:val="C9762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4"/>
    <w:rsid w:val="00031E34"/>
    <w:rsid w:val="0004571C"/>
    <w:rsid w:val="00045E93"/>
    <w:rsid w:val="00064C48"/>
    <w:rsid w:val="00093D60"/>
    <w:rsid w:val="000D2F67"/>
    <w:rsid w:val="000E5F63"/>
    <w:rsid w:val="00107794"/>
    <w:rsid w:val="00146E11"/>
    <w:rsid w:val="001527D3"/>
    <w:rsid w:val="00161309"/>
    <w:rsid w:val="00186A58"/>
    <w:rsid w:val="001A1122"/>
    <w:rsid w:val="001A169E"/>
    <w:rsid w:val="001A3390"/>
    <w:rsid w:val="001B484D"/>
    <w:rsid w:val="001C23B9"/>
    <w:rsid w:val="001C547A"/>
    <w:rsid w:val="00200EE4"/>
    <w:rsid w:val="00203E67"/>
    <w:rsid w:val="00213657"/>
    <w:rsid w:val="0022487A"/>
    <w:rsid w:val="002711C7"/>
    <w:rsid w:val="002C7288"/>
    <w:rsid w:val="002F35F7"/>
    <w:rsid w:val="00331028"/>
    <w:rsid w:val="00344DD4"/>
    <w:rsid w:val="00350452"/>
    <w:rsid w:val="003578B2"/>
    <w:rsid w:val="003618D1"/>
    <w:rsid w:val="00364766"/>
    <w:rsid w:val="003C0742"/>
    <w:rsid w:val="003D1FB4"/>
    <w:rsid w:val="003F28CE"/>
    <w:rsid w:val="003F7674"/>
    <w:rsid w:val="00451122"/>
    <w:rsid w:val="0046290B"/>
    <w:rsid w:val="00496692"/>
    <w:rsid w:val="004A2746"/>
    <w:rsid w:val="004A48EF"/>
    <w:rsid w:val="004A695F"/>
    <w:rsid w:val="004C1A92"/>
    <w:rsid w:val="004C1FF1"/>
    <w:rsid w:val="004E0076"/>
    <w:rsid w:val="004E6540"/>
    <w:rsid w:val="00535DE9"/>
    <w:rsid w:val="0053750D"/>
    <w:rsid w:val="0054330A"/>
    <w:rsid w:val="005723D8"/>
    <w:rsid w:val="005934B2"/>
    <w:rsid w:val="005D05A5"/>
    <w:rsid w:val="005F17C9"/>
    <w:rsid w:val="00606FD2"/>
    <w:rsid w:val="00615BF2"/>
    <w:rsid w:val="006344E0"/>
    <w:rsid w:val="0065784A"/>
    <w:rsid w:val="00665F55"/>
    <w:rsid w:val="0067030B"/>
    <w:rsid w:val="006C0EC0"/>
    <w:rsid w:val="006C64F2"/>
    <w:rsid w:val="006D30A8"/>
    <w:rsid w:val="006F7C0F"/>
    <w:rsid w:val="007120E1"/>
    <w:rsid w:val="007153B1"/>
    <w:rsid w:val="00716DB0"/>
    <w:rsid w:val="007A40EA"/>
    <w:rsid w:val="007B278F"/>
    <w:rsid w:val="007C1B11"/>
    <w:rsid w:val="007D1B5E"/>
    <w:rsid w:val="007E0A49"/>
    <w:rsid w:val="00815ADF"/>
    <w:rsid w:val="008227BF"/>
    <w:rsid w:val="00824B02"/>
    <w:rsid w:val="00834E50"/>
    <w:rsid w:val="00843237"/>
    <w:rsid w:val="008B107B"/>
    <w:rsid w:val="008E14A4"/>
    <w:rsid w:val="009006BE"/>
    <w:rsid w:val="00903096"/>
    <w:rsid w:val="00905B98"/>
    <w:rsid w:val="009117C6"/>
    <w:rsid w:val="00914951"/>
    <w:rsid w:val="009474BF"/>
    <w:rsid w:val="009555F6"/>
    <w:rsid w:val="00966C5E"/>
    <w:rsid w:val="009877DA"/>
    <w:rsid w:val="009C13BF"/>
    <w:rsid w:val="009C237A"/>
    <w:rsid w:val="009D7209"/>
    <w:rsid w:val="009E64BE"/>
    <w:rsid w:val="00A076F5"/>
    <w:rsid w:val="00A31A05"/>
    <w:rsid w:val="00A40DA4"/>
    <w:rsid w:val="00AC42E5"/>
    <w:rsid w:val="00AD5BDF"/>
    <w:rsid w:val="00AE0049"/>
    <w:rsid w:val="00AE1021"/>
    <w:rsid w:val="00B02771"/>
    <w:rsid w:val="00B3772E"/>
    <w:rsid w:val="00B5746F"/>
    <w:rsid w:val="00B814DB"/>
    <w:rsid w:val="00B83EAA"/>
    <w:rsid w:val="00B86B5C"/>
    <w:rsid w:val="00BB6834"/>
    <w:rsid w:val="00BE58F1"/>
    <w:rsid w:val="00BF720F"/>
    <w:rsid w:val="00C15275"/>
    <w:rsid w:val="00C44E41"/>
    <w:rsid w:val="00C504B2"/>
    <w:rsid w:val="00C76E01"/>
    <w:rsid w:val="00C84D95"/>
    <w:rsid w:val="00C86655"/>
    <w:rsid w:val="00CB2000"/>
    <w:rsid w:val="00CE22B2"/>
    <w:rsid w:val="00D21B1C"/>
    <w:rsid w:val="00D23174"/>
    <w:rsid w:val="00D507A9"/>
    <w:rsid w:val="00D523E4"/>
    <w:rsid w:val="00D76206"/>
    <w:rsid w:val="00D80545"/>
    <w:rsid w:val="00D8158F"/>
    <w:rsid w:val="00DA1242"/>
    <w:rsid w:val="00DB174D"/>
    <w:rsid w:val="00DB6811"/>
    <w:rsid w:val="00DE4D0A"/>
    <w:rsid w:val="00DF20EB"/>
    <w:rsid w:val="00DF469B"/>
    <w:rsid w:val="00E04F5A"/>
    <w:rsid w:val="00E07E17"/>
    <w:rsid w:val="00E133D0"/>
    <w:rsid w:val="00E4157F"/>
    <w:rsid w:val="00E51250"/>
    <w:rsid w:val="00EA0D84"/>
    <w:rsid w:val="00EC720C"/>
    <w:rsid w:val="00EE17D5"/>
    <w:rsid w:val="00EE331F"/>
    <w:rsid w:val="00F1673F"/>
    <w:rsid w:val="00F45527"/>
    <w:rsid w:val="00F77823"/>
    <w:rsid w:val="00FC197D"/>
    <w:rsid w:val="00FC6933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45527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D21B1C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D21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45527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D21B1C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D2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2885-1382-41D7-B2DF-E0B09D11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Bożena Pencakowska</cp:lastModifiedBy>
  <cp:revision>3</cp:revision>
  <cp:lastPrinted>2016-05-17T10:05:00Z</cp:lastPrinted>
  <dcterms:created xsi:type="dcterms:W3CDTF">2016-05-17T10:14:00Z</dcterms:created>
  <dcterms:modified xsi:type="dcterms:W3CDTF">2016-05-19T05:59:00Z</dcterms:modified>
</cp:coreProperties>
</file>