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4A" w:rsidRPr="00647B0A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647B0A" w:rsidRDefault="00AB74B1" w:rsidP="00AB74B1">
      <w:pPr>
        <w:pStyle w:val="Default"/>
        <w:tabs>
          <w:tab w:val="left" w:pos="3261"/>
        </w:tabs>
        <w:rPr>
          <w:rFonts w:asciiTheme="minorHAnsi" w:hAnsiTheme="minorHAnsi"/>
        </w:rPr>
      </w:pPr>
      <w:r w:rsidRPr="00647B0A">
        <w:rPr>
          <w:rFonts w:asciiTheme="minorHAnsi" w:hAnsiTheme="minorHAnsi"/>
          <w:b/>
          <w:bCs/>
        </w:rPr>
        <w:tab/>
      </w:r>
      <w:r w:rsidR="005A4738" w:rsidRPr="00647B0A">
        <w:rPr>
          <w:rFonts w:asciiTheme="minorHAnsi" w:hAnsiTheme="minorHAnsi"/>
          <w:b/>
          <w:bCs/>
        </w:rPr>
        <w:t xml:space="preserve">UCHWAŁA </w:t>
      </w:r>
      <w:r w:rsidRPr="00647B0A">
        <w:rPr>
          <w:rFonts w:asciiTheme="minorHAnsi" w:hAnsiTheme="minorHAnsi"/>
          <w:b/>
          <w:bCs/>
        </w:rPr>
        <w:t xml:space="preserve">NR </w:t>
      </w:r>
      <w:r w:rsidR="00102097">
        <w:rPr>
          <w:rFonts w:asciiTheme="minorHAnsi" w:hAnsiTheme="minorHAnsi"/>
          <w:b/>
          <w:bCs/>
        </w:rPr>
        <w:t>2029/V/16</w:t>
      </w:r>
    </w:p>
    <w:p w:rsidR="005A4738" w:rsidRPr="00647B0A" w:rsidRDefault="00AB74B1" w:rsidP="005A4738">
      <w:pPr>
        <w:pStyle w:val="Default"/>
        <w:jc w:val="center"/>
        <w:rPr>
          <w:rFonts w:asciiTheme="minorHAnsi" w:hAnsiTheme="minorHAnsi"/>
        </w:rPr>
      </w:pPr>
      <w:r w:rsidRPr="00647B0A">
        <w:rPr>
          <w:rFonts w:asciiTheme="minorHAnsi" w:hAnsiTheme="minorHAnsi"/>
          <w:b/>
          <w:bCs/>
        </w:rPr>
        <w:t>ZARZĄDU WOJEWÓDZTWA DOLNOŚLĄSKIEGO</w:t>
      </w:r>
    </w:p>
    <w:p w:rsidR="005A4738" w:rsidRPr="00647B0A" w:rsidRDefault="00102097" w:rsidP="005A4738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 dnia 30 marca </w:t>
      </w:r>
      <w:r w:rsidR="005A4738" w:rsidRPr="00647B0A">
        <w:rPr>
          <w:rFonts w:asciiTheme="minorHAnsi" w:hAnsiTheme="minorHAnsi"/>
          <w:b/>
          <w:bCs/>
        </w:rPr>
        <w:t>201</w:t>
      </w:r>
      <w:r w:rsidR="00270817" w:rsidRPr="00647B0A">
        <w:rPr>
          <w:rFonts w:asciiTheme="minorHAnsi" w:hAnsiTheme="minorHAnsi"/>
          <w:b/>
          <w:bCs/>
        </w:rPr>
        <w:t>6</w:t>
      </w:r>
      <w:r w:rsidR="005A4738" w:rsidRPr="00647B0A">
        <w:rPr>
          <w:rFonts w:asciiTheme="minorHAnsi" w:hAnsiTheme="minorHAnsi"/>
          <w:b/>
          <w:bCs/>
        </w:rPr>
        <w:t xml:space="preserve"> r</w:t>
      </w:r>
      <w:r w:rsidR="00AB74B1" w:rsidRPr="00647B0A">
        <w:rPr>
          <w:rFonts w:asciiTheme="minorHAnsi" w:hAnsiTheme="minorHAnsi"/>
          <w:b/>
          <w:bCs/>
        </w:rPr>
        <w:t>.</w:t>
      </w:r>
    </w:p>
    <w:p w:rsidR="00AB74B1" w:rsidRPr="00647B0A" w:rsidRDefault="00AB74B1" w:rsidP="005A4738">
      <w:pPr>
        <w:pStyle w:val="Default"/>
        <w:jc w:val="center"/>
        <w:rPr>
          <w:rFonts w:asciiTheme="minorHAnsi" w:hAnsiTheme="minorHAnsi"/>
        </w:rPr>
      </w:pPr>
    </w:p>
    <w:p w:rsidR="0065484A" w:rsidRPr="00647B0A" w:rsidRDefault="005A4738" w:rsidP="002F239D">
      <w:pPr>
        <w:pStyle w:val="Default"/>
        <w:jc w:val="center"/>
        <w:rPr>
          <w:rFonts w:asciiTheme="minorHAnsi" w:hAnsiTheme="minorHAnsi"/>
        </w:rPr>
      </w:pPr>
      <w:r w:rsidRPr="00647B0A">
        <w:rPr>
          <w:rFonts w:asciiTheme="minorHAnsi" w:hAnsiTheme="minorHAnsi"/>
          <w:b/>
          <w:bCs/>
          <w:iCs/>
        </w:rPr>
        <w:t xml:space="preserve">w </w:t>
      </w:r>
      <w:r w:rsidRPr="00281B65">
        <w:rPr>
          <w:rFonts w:asciiTheme="minorHAnsi" w:hAnsiTheme="minorHAnsi"/>
          <w:b/>
          <w:bCs/>
          <w:iCs/>
        </w:rPr>
        <w:t>sprawie</w:t>
      </w:r>
      <w:r w:rsidR="00270817" w:rsidRPr="00281B65">
        <w:rPr>
          <w:rFonts w:asciiTheme="minorHAnsi" w:hAnsiTheme="minorHAnsi"/>
          <w:b/>
          <w:bCs/>
          <w:iCs/>
        </w:rPr>
        <w:t xml:space="preserve"> zmiany uchwały </w:t>
      </w:r>
      <w:r w:rsidR="00281B65" w:rsidRPr="00281B65">
        <w:rPr>
          <w:rFonts w:asciiTheme="minorHAnsi" w:hAnsiTheme="minorHAnsi"/>
          <w:b/>
          <w:bCs/>
          <w:iCs/>
        </w:rPr>
        <w:t xml:space="preserve">1609/V/15  Zarządu Województwa Dolnośląskiego z dnia </w:t>
      </w:r>
      <w:r w:rsidR="00B90175">
        <w:rPr>
          <w:rFonts w:asciiTheme="minorHAnsi" w:hAnsiTheme="minorHAnsi"/>
          <w:b/>
          <w:bCs/>
          <w:iCs/>
        </w:rPr>
        <w:br/>
      </w:r>
      <w:r w:rsidR="00281B65" w:rsidRPr="00281B65">
        <w:rPr>
          <w:rFonts w:asciiTheme="minorHAnsi" w:hAnsiTheme="minorHAnsi"/>
          <w:b/>
          <w:bCs/>
          <w:iCs/>
        </w:rPr>
        <w:t>22 grudnia 2015</w:t>
      </w:r>
      <w:r w:rsidR="00270817" w:rsidRPr="00281B65">
        <w:rPr>
          <w:rFonts w:asciiTheme="minorHAnsi" w:hAnsiTheme="minorHAnsi"/>
          <w:b/>
          <w:bCs/>
          <w:iCs/>
        </w:rPr>
        <w:t xml:space="preserve"> r. w sprawie</w:t>
      </w:r>
      <w:r w:rsidR="00270817" w:rsidRPr="00647B0A">
        <w:rPr>
          <w:rFonts w:asciiTheme="minorHAnsi" w:hAnsiTheme="minorHAnsi"/>
          <w:b/>
          <w:bCs/>
          <w:iCs/>
        </w:rPr>
        <w:t xml:space="preserve"> </w:t>
      </w:r>
      <w:r w:rsidRPr="00647B0A">
        <w:rPr>
          <w:rFonts w:asciiTheme="minorHAnsi" w:hAnsiTheme="minorHAnsi"/>
          <w:b/>
          <w:bCs/>
          <w:iCs/>
        </w:rPr>
        <w:t xml:space="preserve">przyjęcia </w:t>
      </w:r>
      <w:r w:rsidR="002F239D" w:rsidRPr="00647B0A">
        <w:rPr>
          <w:rFonts w:asciiTheme="minorHAnsi" w:hAnsiTheme="minorHAnsi"/>
          <w:b/>
          <w:bCs/>
          <w:iCs/>
        </w:rPr>
        <w:t xml:space="preserve">Regulaminów konkursów nr: </w:t>
      </w:r>
      <w:r w:rsidR="00AC70B4">
        <w:rPr>
          <w:rFonts w:asciiTheme="minorHAnsi" w:hAnsiTheme="minorHAnsi"/>
          <w:b/>
          <w:bCs/>
          <w:iCs/>
        </w:rPr>
        <w:br/>
      </w:r>
      <w:r w:rsidR="00281B65" w:rsidRPr="00281B65">
        <w:rPr>
          <w:rFonts w:asciiTheme="minorHAnsi" w:hAnsiTheme="minorHAnsi"/>
          <w:b/>
        </w:rPr>
        <w:t>RPDS.10.02.01-IZ.00-02-053/16, RPDS.10.02.02-IZ.00-02-054/16, RPDS.10.02.03-IZ.00-02-055/16, RPDS.10.02.04-IZ.00-02-056/16 dla Działania 10.2 Zapewnienie równego dostępu do wysokiej jakości edukacji podstawowej, gimnazjalnej i ponadgimnazjalnej</w:t>
      </w:r>
      <w:r w:rsidR="002F239D" w:rsidRPr="00647B0A">
        <w:rPr>
          <w:rFonts w:asciiTheme="minorHAnsi" w:hAnsiTheme="minorHAnsi"/>
          <w:b/>
          <w:bCs/>
          <w:iCs/>
        </w:rPr>
        <w:t xml:space="preserve"> dla Osi Priorytetowej 10 Edukacja Regionalnego Programu Operacyjnego Wojew</w:t>
      </w:r>
      <w:r w:rsidR="00F8471F" w:rsidRPr="00647B0A">
        <w:rPr>
          <w:rFonts w:asciiTheme="minorHAnsi" w:hAnsiTheme="minorHAnsi"/>
          <w:b/>
          <w:bCs/>
          <w:iCs/>
        </w:rPr>
        <w:t>ództwa Dolnośląskiego 2014-2020</w:t>
      </w:r>
    </w:p>
    <w:p w:rsidR="00EC5962" w:rsidRPr="00647B0A" w:rsidRDefault="00EC5962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647B0A" w:rsidRDefault="00270817" w:rsidP="000565C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647B0A">
        <w:rPr>
          <w:rFonts w:asciiTheme="minorHAnsi" w:hAnsiTheme="minorHAnsi"/>
          <w:color w:val="auto"/>
        </w:rPr>
        <w:t xml:space="preserve">Na podstawie art. 41 ust. 1 i ust. 2 pkt 4 ustawy z dnia 5 czerwca 1998 r. </w:t>
      </w:r>
      <w:r w:rsidRPr="00647B0A">
        <w:rPr>
          <w:rFonts w:asciiTheme="minorHAnsi" w:hAnsiTheme="minorHAnsi"/>
          <w:color w:val="auto"/>
        </w:rPr>
        <w:br/>
        <w:t xml:space="preserve">o samorządzie województwa (Dz. U. z 2015 r., poz. 1392 z późn. zm.) w związku z art. </w:t>
      </w:r>
      <w:r w:rsidR="00AC70B4">
        <w:rPr>
          <w:rFonts w:asciiTheme="minorHAnsi" w:hAnsiTheme="minorHAnsi"/>
          <w:color w:val="auto"/>
        </w:rPr>
        <w:br/>
      </w:r>
      <w:r w:rsidRPr="00647B0A">
        <w:rPr>
          <w:rFonts w:asciiTheme="minorHAnsi" w:hAnsiTheme="minorHAnsi"/>
          <w:color w:val="auto"/>
        </w:rPr>
        <w:t xml:space="preserve">41 ust. 1 ustawy z dnia 11 lipca 2014 r. o zasadach realizacji programów w zakresie polityki spójności finansowanych w perspektywie finansowej 2014–2020 (Dz. U. z 2016 r. poz. 217) uchwala się, co następuje: </w:t>
      </w:r>
      <w:r w:rsidR="00AF76C6" w:rsidRPr="00647B0A">
        <w:rPr>
          <w:rFonts w:asciiTheme="minorHAnsi" w:hAnsiTheme="minorHAnsi"/>
          <w:color w:val="auto"/>
        </w:rPr>
        <w:t xml:space="preserve"> </w:t>
      </w:r>
    </w:p>
    <w:p w:rsidR="00053615" w:rsidRPr="00647B0A" w:rsidRDefault="00053615" w:rsidP="000565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C38A4" w:rsidRPr="00647B0A" w:rsidRDefault="00AF76C6" w:rsidP="00FC38A4">
      <w:pPr>
        <w:pStyle w:val="xl33"/>
        <w:spacing w:before="240" w:after="0"/>
        <w:ind w:firstLine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 w:cs="Calibri"/>
          <w:b/>
          <w:sz w:val="24"/>
        </w:rPr>
        <w:t xml:space="preserve">§ 1. </w:t>
      </w:r>
      <w:r w:rsidR="007111D2" w:rsidRPr="00647B0A">
        <w:rPr>
          <w:rFonts w:asciiTheme="minorHAnsi" w:hAnsiTheme="minorHAnsi" w:cs="Calibri"/>
          <w:sz w:val="24"/>
        </w:rPr>
        <w:t>W uchwale nr 1</w:t>
      </w:r>
      <w:r w:rsidR="00281B65">
        <w:rPr>
          <w:rFonts w:asciiTheme="minorHAnsi" w:hAnsiTheme="minorHAnsi" w:cs="Calibri"/>
          <w:sz w:val="24"/>
        </w:rPr>
        <w:t>609</w:t>
      </w:r>
      <w:r w:rsidR="007111D2" w:rsidRPr="00647B0A">
        <w:rPr>
          <w:rFonts w:asciiTheme="minorHAnsi" w:hAnsiTheme="minorHAnsi" w:cs="Calibri"/>
          <w:sz w:val="24"/>
        </w:rPr>
        <w:t>/V/</w:t>
      </w:r>
      <w:r w:rsidR="007111D2" w:rsidRPr="00281B65">
        <w:rPr>
          <w:rFonts w:asciiTheme="minorHAnsi" w:hAnsiTheme="minorHAnsi" w:cs="Calibri"/>
          <w:sz w:val="24"/>
        </w:rPr>
        <w:t>15 Zarządu Wojew</w:t>
      </w:r>
      <w:r w:rsidR="000E50D8" w:rsidRPr="00281B65">
        <w:rPr>
          <w:rFonts w:asciiTheme="minorHAnsi" w:hAnsiTheme="minorHAnsi" w:cs="Calibri"/>
          <w:sz w:val="24"/>
        </w:rPr>
        <w:t>ództwa Dolnośląskiego z dnia 2</w:t>
      </w:r>
      <w:r w:rsidR="00281B65" w:rsidRPr="00281B65">
        <w:rPr>
          <w:rFonts w:asciiTheme="minorHAnsi" w:hAnsiTheme="minorHAnsi" w:cs="Calibri"/>
          <w:sz w:val="24"/>
        </w:rPr>
        <w:t>2</w:t>
      </w:r>
      <w:r w:rsidR="000E50D8" w:rsidRPr="00281B65">
        <w:rPr>
          <w:rFonts w:asciiTheme="minorHAnsi" w:hAnsiTheme="minorHAnsi" w:cs="Calibri"/>
          <w:sz w:val="24"/>
        </w:rPr>
        <w:t> </w:t>
      </w:r>
      <w:r w:rsidR="00281B65" w:rsidRPr="00281B65">
        <w:rPr>
          <w:rFonts w:asciiTheme="minorHAnsi" w:hAnsiTheme="minorHAnsi" w:cs="Calibri"/>
          <w:sz w:val="24"/>
        </w:rPr>
        <w:t>grudnia</w:t>
      </w:r>
      <w:r w:rsidR="007111D2" w:rsidRPr="00281B65">
        <w:rPr>
          <w:rFonts w:asciiTheme="minorHAnsi" w:hAnsiTheme="minorHAnsi" w:cs="Calibri"/>
          <w:sz w:val="24"/>
        </w:rPr>
        <w:t xml:space="preserve"> 2015 r. w sprawie przyjęcia Regulaminu konkursów nr:</w:t>
      </w:r>
      <w:r w:rsidR="007111D2" w:rsidRPr="00281B65">
        <w:rPr>
          <w:rFonts w:asciiTheme="minorHAnsi" w:hAnsiTheme="minorHAnsi"/>
          <w:bCs/>
          <w:iCs/>
          <w:sz w:val="24"/>
        </w:rPr>
        <w:t xml:space="preserve"> </w:t>
      </w:r>
      <w:r w:rsidR="00281B65" w:rsidRPr="00281B65">
        <w:rPr>
          <w:rFonts w:asciiTheme="minorHAnsi" w:hAnsiTheme="minorHAnsi" w:cs="Arial"/>
          <w:sz w:val="24"/>
        </w:rPr>
        <w:t xml:space="preserve">RPDS.10.02.01-IZ.00-02-053/16, RPDS.10.02.02-IZ.00-02-054/16, RPDS.10.02.03-IZ.00-02-055/16, RPDS.10.02.04-IZ.00-02-056/16 </w:t>
      </w:r>
      <w:r w:rsidR="007111D2" w:rsidRPr="00281B65">
        <w:rPr>
          <w:rFonts w:asciiTheme="minorHAnsi" w:hAnsiTheme="minorHAnsi"/>
          <w:bCs/>
          <w:iCs/>
          <w:sz w:val="24"/>
        </w:rPr>
        <w:t xml:space="preserve">dla Działania </w:t>
      </w:r>
      <w:r w:rsidR="00281B65" w:rsidRPr="00281B65">
        <w:rPr>
          <w:rFonts w:asciiTheme="minorHAnsi" w:hAnsiTheme="minorHAnsi" w:cs="Arial"/>
          <w:sz w:val="24"/>
        </w:rPr>
        <w:t>10.2 Zapewnienie równego dostępu do wysokiej jakości edukacji podstawowej, gimnazjalnej i ponadgimnazjalnej</w:t>
      </w:r>
      <w:r w:rsidR="007111D2" w:rsidRPr="00281B65">
        <w:rPr>
          <w:rFonts w:asciiTheme="minorHAnsi" w:hAnsiTheme="minorHAnsi"/>
          <w:bCs/>
          <w:iCs/>
          <w:sz w:val="24"/>
        </w:rPr>
        <w:t xml:space="preserve"> dla Osi Priorytetowej 10 Edukacja Regionalnego Programu Operacyjnego Województwa Dolnośląskiego 2014-2020</w:t>
      </w:r>
      <w:r w:rsidR="007111D2" w:rsidRPr="00647B0A">
        <w:rPr>
          <w:rFonts w:asciiTheme="minorHAnsi" w:hAnsiTheme="minorHAnsi" w:cs="Calibri"/>
          <w:sz w:val="24"/>
        </w:rPr>
        <w:t xml:space="preserve"> </w:t>
      </w:r>
      <w:r w:rsidR="00FC38A4" w:rsidRPr="00647B0A">
        <w:rPr>
          <w:rFonts w:asciiTheme="minorHAnsi" w:hAnsiTheme="minorHAnsi" w:cs="Calibri"/>
          <w:sz w:val="24"/>
        </w:rPr>
        <w:t>wprowadza się następujące zmiany:</w:t>
      </w:r>
    </w:p>
    <w:p w:rsidR="00FC38A4" w:rsidRPr="00647B0A" w:rsidRDefault="00FC38A4" w:rsidP="00FC38A4">
      <w:pPr>
        <w:pStyle w:val="xl33"/>
        <w:spacing w:before="120" w:after="0"/>
        <w:ind w:left="476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 w:cs="Calibri"/>
          <w:sz w:val="24"/>
        </w:rPr>
        <w:t>1)</w:t>
      </w:r>
      <w:r w:rsidRPr="00647B0A">
        <w:rPr>
          <w:rFonts w:asciiTheme="minorHAnsi" w:hAnsiTheme="minorHAnsi" w:cs="Calibri"/>
          <w:sz w:val="24"/>
        </w:rPr>
        <w:tab/>
        <w:t>w załączniku nr 1: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 w:cs="Calibri"/>
          <w:sz w:val="24"/>
        </w:rPr>
        <w:t>a)</w:t>
      </w:r>
      <w:r w:rsidRPr="00647B0A">
        <w:rPr>
          <w:rFonts w:asciiTheme="minorHAnsi" w:hAnsiTheme="minorHAnsi" w:cs="Calibri"/>
          <w:sz w:val="24"/>
        </w:rPr>
        <w:tab/>
        <w:t xml:space="preserve">Regulamin </w:t>
      </w:r>
      <w:r w:rsidRPr="00647B0A">
        <w:rPr>
          <w:rFonts w:asciiTheme="minorHAnsi" w:hAnsiTheme="minorHAnsi"/>
          <w:sz w:val="24"/>
        </w:rPr>
        <w:t xml:space="preserve">konkursu nr </w:t>
      </w:r>
      <w:r w:rsidR="00281B65" w:rsidRPr="00281B65">
        <w:rPr>
          <w:rFonts w:asciiTheme="minorHAnsi" w:hAnsiTheme="minorHAnsi" w:cs="Arial"/>
          <w:sz w:val="24"/>
        </w:rPr>
        <w:t>RPDS.10.02.01-IZ.00-02-053/16</w:t>
      </w:r>
      <w:r w:rsidRPr="00647B0A">
        <w:rPr>
          <w:rFonts w:asciiTheme="minorHAnsi" w:hAnsiTheme="minorHAnsi" w:cs="Arial"/>
          <w:sz w:val="24"/>
        </w:rPr>
        <w:t xml:space="preserve"> (część opisowa) </w:t>
      </w:r>
      <w:r w:rsidRPr="00647B0A">
        <w:rPr>
          <w:rFonts w:asciiTheme="minorHAnsi" w:hAnsiTheme="minorHAnsi"/>
          <w:sz w:val="24"/>
        </w:rPr>
        <w:t>otrzymuje brzmienie zgodnie z załącznikiem nr 1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 xml:space="preserve">b   załącznik nr 10 do Regulaminu konkursu otrzymuje brzmienie zgodnie z załącznikiem nr </w:t>
      </w:r>
      <w:r w:rsidR="00281B65">
        <w:rPr>
          <w:rFonts w:asciiTheme="minorHAnsi" w:hAnsiTheme="minorHAnsi"/>
          <w:sz w:val="24"/>
        </w:rPr>
        <w:t>2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281B65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FC38A4" w:rsidRPr="00647B0A">
        <w:rPr>
          <w:rFonts w:asciiTheme="minorHAnsi" w:hAnsiTheme="minorHAnsi"/>
          <w:sz w:val="24"/>
        </w:rPr>
        <w:t xml:space="preserve">)  załącznik nr 11 do Regulaminu konkursu otrzymuje brzmienie zgodnie z załącznikiem nr </w:t>
      </w:r>
      <w:r>
        <w:rPr>
          <w:rFonts w:asciiTheme="minorHAnsi" w:hAnsiTheme="minorHAnsi"/>
          <w:sz w:val="24"/>
        </w:rPr>
        <w:t>3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281B65" w:rsidP="00281B65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FC38A4" w:rsidRPr="00647B0A">
        <w:rPr>
          <w:rFonts w:asciiTheme="minorHAnsi" w:hAnsiTheme="minorHAnsi"/>
          <w:sz w:val="24"/>
        </w:rPr>
        <w:t xml:space="preserve">)   załącznik nr 12 do Regulaminu konkursu otrzymuje brzmienie zgodnie z załącznikiem nr </w:t>
      </w:r>
      <w:r>
        <w:rPr>
          <w:rFonts w:asciiTheme="minorHAnsi" w:hAnsiTheme="minorHAnsi"/>
          <w:sz w:val="24"/>
        </w:rPr>
        <w:t>4</w:t>
      </w:r>
      <w:r w:rsidR="00FC38A4" w:rsidRPr="00647B0A">
        <w:rPr>
          <w:rFonts w:asciiTheme="minorHAnsi" w:hAnsiTheme="minorHAnsi"/>
          <w:sz w:val="24"/>
        </w:rPr>
        <w:t xml:space="preserve"> do niniejszej uchwały;</w:t>
      </w:r>
    </w:p>
    <w:p w:rsidR="00FC38A4" w:rsidRPr="00647B0A" w:rsidRDefault="00FC38A4" w:rsidP="00FC38A4">
      <w:pPr>
        <w:pStyle w:val="xl33"/>
        <w:spacing w:before="120" w:after="0"/>
        <w:ind w:left="476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 w:cs="Calibri"/>
          <w:sz w:val="24"/>
        </w:rPr>
        <w:t>2)</w:t>
      </w:r>
      <w:r w:rsidRPr="00647B0A">
        <w:rPr>
          <w:rFonts w:asciiTheme="minorHAnsi" w:hAnsiTheme="minorHAnsi" w:cs="Calibri"/>
          <w:sz w:val="24"/>
        </w:rPr>
        <w:tab/>
        <w:t>w załączniku nr 2: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 w:cs="Calibri"/>
          <w:sz w:val="24"/>
        </w:rPr>
        <w:t>a)</w:t>
      </w:r>
      <w:r w:rsidRPr="00647B0A">
        <w:rPr>
          <w:rFonts w:asciiTheme="minorHAnsi" w:hAnsiTheme="minorHAnsi" w:cs="Calibri"/>
          <w:sz w:val="24"/>
        </w:rPr>
        <w:tab/>
        <w:t xml:space="preserve">Regulamin </w:t>
      </w:r>
      <w:r w:rsidRPr="00647B0A">
        <w:rPr>
          <w:rFonts w:asciiTheme="minorHAnsi" w:hAnsiTheme="minorHAnsi"/>
          <w:sz w:val="24"/>
        </w:rPr>
        <w:t xml:space="preserve">konkursu nr </w:t>
      </w:r>
      <w:r w:rsidR="00281B65" w:rsidRPr="00281B65">
        <w:rPr>
          <w:rFonts w:asciiTheme="minorHAnsi" w:hAnsiTheme="minorHAnsi" w:cs="Arial"/>
          <w:sz w:val="24"/>
        </w:rPr>
        <w:t>RPDS.10.02.02-IZ.00-02-054/16</w:t>
      </w:r>
      <w:r w:rsidRPr="00647B0A">
        <w:rPr>
          <w:rFonts w:asciiTheme="minorHAnsi" w:hAnsiTheme="minorHAnsi"/>
          <w:sz w:val="24"/>
        </w:rPr>
        <w:t xml:space="preserve"> </w:t>
      </w:r>
      <w:r w:rsidRPr="00647B0A">
        <w:rPr>
          <w:rFonts w:asciiTheme="minorHAnsi" w:hAnsiTheme="minorHAnsi" w:cs="Arial"/>
          <w:sz w:val="24"/>
        </w:rPr>
        <w:t xml:space="preserve">(część opisowa) </w:t>
      </w:r>
      <w:r w:rsidRPr="00647B0A">
        <w:rPr>
          <w:rFonts w:asciiTheme="minorHAnsi" w:hAnsiTheme="minorHAnsi"/>
          <w:sz w:val="24"/>
        </w:rPr>
        <w:t xml:space="preserve">otrzymuje brzmienie zgodnie z załącznikiem nr </w:t>
      </w:r>
      <w:r w:rsidR="00281B65">
        <w:rPr>
          <w:rFonts w:asciiTheme="minorHAnsi" w:hAnsiTheme="minorHAnsi"/>
          <w:sz w:val="24"/>
        </w:rPr>
        <w:t>5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 xml:space="preserve">b)  </w:t>
      </w:r>
      <w:r w:rsidR="00A25B14" w:rsidRPr="00647B0A">
        <w:rPr>
          <w:rFonts w:asciiTheme="minorHAnsi" w:hAnsiTheme="minorHAnsi"/>
          <w:sz w:val="24"/>
        </w:rPr>
        <w:t xml:space="preserve">załącznik nr 10 do Regulaminu konkursu otrzymuje brzmienie zgodnie z załącznikiem nr </w:t>
      </w:r>
      <w:r w:rsidR="00281B65">
        <w:rPr>
          <w:rFonts w:asciiTheme="minorHAnsi" w:hAnsiTheme="minorHAnsi"/>
          <w:sz w:val="24"/>
        </w:rPr>
        <w:t>6</w:t>
      </w:r>
      <w:r w:rsidR="00A25B1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281B65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FC38A4" w:rsidRPr="00647B0A">
        <w:rPr>
          <w:rFonts w:asciiTheme="minorHAnsi" w:hAnsiTheme="minorHAnsi"/>
          <w:sz w:val="24"/>
        </w:rPr>
        <w:t xml:space="preserve">)  </w:t>
      </w:r>
      <w:r w:rsidR="00A25B14" w:rsidRPr="00647B0A">
        <w:rPr>
          <w:rFonts w:asciiTheme="minorHAnsi" w:hAnsiTheme="minorHAnsi"/>
          <w:sz w:val="24"/>
        </w:rPr>
        <w:t xml:space="preserve">załącznik nr 11 do Regulaminu konkursu otrzymuje brzmienie zgodnie z załącznikiem nr </w:t>
      </w:r>
      <w:r>
        <w:rPr>
          <w:rFonts w:asciiTheme="minorHAnsi" w:hAnsiTheme="minorHAnsi"/>
          <w:sz w:val="24"/>
        </w:rPr>
        <w:t>7</w:t>
      </w:r>
      <w:r w:rsidR="00A25B1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281B65" w:rsidRDefault="00281B65" w:rsidP="00281B65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d</w:t>
      </w:r>
      <w:r w:rsidR="00FC38A4" w:rsidRPr="00647B0A">
        <w:rPr>
          <w:rFonts w:asciiTheme="minorHAnsi" w:hAnsiTheme="minorHAnsi"/>
          <w:sz w:val="24"/>
        </w:rPr>
        <w:t xml:space="preserve">)  </w:t>
      </w:r>
      <w:r w:rsidR="00A25B14" w:rsidRPr="00647B0A">
        <w:rPr>
          <w:rFonts w:asciiTheme="minorHAnsi" w:hAnsiTheme="minorHAnsi"/>
          <w:sz w:val="24"/>
        </w:rPr>
        <w:t xml:space="preserve">załącznik nr 12 do Regulaminu konkursu otrzymuje brzmienie zgodnie z załącznikiem nr </w:t>
      </w:r>
      <w:r>
        <w:rPr>
          <w:rFonts w:asciiTheme="minorHAnsi" w:hAnsiTheme="minorHAnsi"/>
          <w:sz w:val="24"/>
        </w:rPr>
        <w:t>8</w:t>
      </w:r>
      <w:r w:rsidR="00A25B1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FC38A4" w:rsidP="00FC38A4">
      <w:pPr>
        <w:pStyle w:val="xl33"/>
        <w:spacing w:before="120" w:after="0"/>
        <w:ind w:left="476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 w:cs="Calibri"/>
          <w:sz w:val="24"/>
        </w:rPr>
        <w:t>3)</w:t>
      </w:r>
      <w:r w:rsidRPr="00647B0A">
        <w:rPr>
          <w:rFonts w:asciiTheme="minorHAnsi" w:hAnsiTheme="minorHAnsi" w:cs="Calibri"/>
          <w:sz w:val="24"/>
        </w:rPr>
        <w:tab/>
        <w:t>w załączniku nr 3: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 w:cs="Calibri"/>
          <w:sz w:val="24"/>
        </w:rPr>
        <w:t>a)</w:t>
      </w:r>
      <w:r w:rsidRPr="00647B0A">
        <w:rPr>
          <w:rFonts w:asciiTheme="minorHAnsi" w:hAnsiTheme="minorHAnsi" w:cs="Calibri"/>
          <w:sz w:val="24"/>
        </w:rPr>
        <w:tab/>
        <w:t xml:space="preserve">Regulamin </w:t>
      </w:r>
      <w:r w:rsidRPr="00647B0A">
        <w:rPr>
          <w:rFonts w:asciiTheme="minorHAnsi" w:hAnsiTheme="minorHAnsi"/>
          <w:sz w:val="24"/>
        </w:rPr>
        <w:t xml:space="preserve">konkursu nr </w:t>
      </w:r>
      <w:r w:rsidR="00281B65" w:rsidRPr="00281B65">
        <w:rPr>
          <w:rFonts w:asciiTheme="minorHAnsi" w:hAnsiTheme="minorHAnsi" w:cs="Arial"/>
          <w:sz w:val="24"/>
        </w:rPr>
        <w:t>RPDS.10.02.03-IZ.00-02-055/16</w:t>
      </w:r>
      <w:r w:rsidRPr="00647B0A">
        <w:rPr>
          <w:rFonts w:asciiTheme="minorHAnsi" w:hAnsiTheme="minorHAnsi" w:cs="Arial"/>
          <w:b/>
          <w:bCs/>
          <w:iCs/>
          <w:sz w:val="24"/>
        </w:rPr>
        <w:t xml:space="preserve"> </w:t>
      </w:r>
      <w:r w:rsidRPr="00647B0A">
        <w:rPr>
          <w:rFonts w:asciiTheme="minorHAnsi" w:hAnsiTheme="minorHAnsi" w:cs="Arial"/>
          <w:sz w:val="24"/>
        </w:rPr>
        <w:t xml:space="preserve">(część opisowa) </w:t>
      </w:r>
      <w:r w:rsidRPr="00647B0A">
        <w:rPr>
          <w:rFonts w:asciiTheme="minorHAnsi" w:hAnsiTheme="minorHAnsi"/>
          <w:sz w:val="24"/>
        </w:rPr>
        <w:t xml:space="preserve">otrzymuje brzmienie zgodnie z załącznikiem nr </w:t>
      </w:r>
      <w:r w:rsidR="006A6167">
        <w:rPr>
          <w:rFonts w:asciiTheme="minorHAnsi" w:hAnsiTheme="minorHAnsi"/>
          <w:sz w:val="24"/>
        </w:rPr>
        <w:t>9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 xml:space="preserve">b)  załącznik nr 10 do Regulaminu konkursu otrzymuje brzmienie zgodnie z załącznikiem nr </w:t>
      </w:r>
      <w:r w:rsidR="006A6167">
        <w:rPr>
          <w:rFonts w:asciiTheme="minorHAnsi" w:hAnsiTheme="minorHAnsi"/>
          <w:sz w:val="24"/>
        </w:rPr>
        <w:t>10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6A6167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FC38A4" w:rsidRPr="00647B0A">
        <w:rPr>
          <w:rFonts w:asciiTheme="minorHAnsi" w:hAnsiTheme="minorHAnsi"/>
          <w:sz w:val="24"/>
        </w:rPr>
        <w:t>)  załącznik nr 11 do Regulaminu konkursu otrzymuje brzmienie zgodnie z załącznikiem nr 1</w:t>
      </w:r>
      <w:r>
        <w:rPr>
          <w:rFonts w:asciiTheme="minorHAnsi" w:hAnsiTheme="minorHAnsi"/>
          <w:sz w:val="24"/>
        </w:rPr>
        <w:t>1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A6167" w:rsidRDefault="006A6167" w:rsidP="006A6167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/>
          <w:sz w:val="24"/>
        </w:rPr>
        <w:t>d</w:t>
      </w:r>
      <w:r w:rsidR="00FC38A4" w:rsidRPr="00647B0A">
        <w:rPr>
          <w:rFonts w:asciiTheme="minorHAnsi" w:hAnsiTheme="minorHAnsi"/>
          <w:sz w:val="24"/>
        </w:rPr>
        <w:t xml:space="preserve">)   załącznik nr 12 do Regulaminu konkursu otrzymuje brzmienie zgodnie z załącznikiem nr </w:t>
      </w:r>
      <w:r w:rsidR="00A25B14" w:rsidRPr="00647B0A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2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FC38A4" w:rsidP="00FC38A4">
      <w:pPr>
        <w:pStyle w:val="xl33"/>
        <w:spacing w:before="120" w:after="0"/>
        <w:ind w:left="476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 w:cs="Calibri"/>
          <w:sz w:val="24"/>
        </w:rPr>
        <w:t>4)</w:t>
      </w:r>
      <w:r w:rsidRPr="00647B0A">
        <w:rPr>
          <w:rFonts w:asciiTheme="minorHAnsi" w:hAnsiTheme="minorHAnsi" w:cs="Calibri"/>
          <w:sz w:val="24"/>
        </w:rPr>
        <w:tab/>
        <w:t>w załączniku nr 4: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 w:cs="Calibri"/>
          <w:sz w:val="24"/>
        </w:rPr>
        <w:t>a)</w:t>
      </w:r>
      <w:r w:rsidRPr="00647B0A">
        <w:rPr>
          <w:rFonts w:asciiTheme="minorHAnsi" w:hAnsiTheme="minorHAnsi" w:cs="Calibri"/>
          <w:sz w:val="24"/>
        </w:rPr>
        <w:tab/>
        <w:t xml:space="preserve">Regulamin </w:t>
      </w:r>
      <w:r w:rsidRPr="00647B0A">
        <w:rPr>
          <w:rFonts w:asciiTheme="minorHAnsi" w:hAnsiTheme="minorHAnsi"/>
          <w:sz w:val="24"/>
        </w:rPr>
        <w:t xml:space="preserve">konkursu nr </w:t>
      </w:r>
      <w:r w:rsidR="00281B65" w:rsidRPr="00281B65">
        <w:rPr>
          <w:rFonts w:asciiTheme="minorHAnsi" w:hAnsiTheme="minorHAnsi" w:cs="Arial"/>
          <w:sz w:val="24"/>
        </w:rPr>
        <w:t>RPDS.10.02.04-IZ.00-02-056/16</w:t>
      </w:r>
      <w:r w:rsidRPr="00647B0A">
        <w:rPr>
          <w:rFonts w:asciiTheme="minorHAnsi" w:hAnsiTheme="minorHAnsi" w:cs="Arial"/>
          <w:b/>
          <w:bCs/>
          <w:iCs/>
          <w:sz w:val="24"/>
        </w:rPr>
        <w:t xml:space="preserve"> </w:t>
      </w:r>
      <w:r w:rsidRPr="00647B0A">
        <w:rPr>
          <w:rFonts w:asciiTheme="minorHAnsi" w:hAnsiTheme="minorHAnsi" w:cs="Arial"/>
          <w:sz w:val="24"/>
        </w:rPr>
        <w:t xml:space="preserve">(część opisowa) </w:t>
      </w:r>
      <w:r w:rsidRPr="00647B0A">
        <w:rPr>
          <w:rFonts w:asciiTheme="minorHAnsi" w:hAnsiTheme="minorHAnsi"/>
          <w:sz w:val="24"/>
        </w:rPr>
        <w:t xml:space="preserve">otrzymuje brzmienie zgodnie z załącznikiem nr </w:t>
      </w:r>
      <w:r w:rsidR="006A6167">
        <w:rPr>
          <w:rFonts w:asciiTheme="minorHAnsi" w:hAnsiTheme="minorHAnsi"/>
          <w:sz w:val="24"/>
        </w:rPr>
        <w:t>13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 xml:space="preserve">b)  załącznik nr 10 do Regulaminu konkursu otrzymuje brzmienie zgodnie z załącznikiem nr </w:t>
      </w:r>
      <w:r w:rsidR="006A6167">
        <w:rPr>
          <w:rFonts w:asciiTheme="minorHAnsi" w:hAnsiTheme="minorHAnsi"/>
          <w:sz w:val="24"/>
        </w:rPr>
        <w:t>14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6A6167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FC38A4" w:rsidRPr="00647B0A">
        <w:rPr>
          <w:rFonts w:asciiTheme="minorHAnsi" w:hAnsiTheme="minorHAnsi"/>
          <w:sz w:val="24"/>
        </w:rPr>
        <w:t xml:space="preserve">)  załącznik nr 11 do Regulaminu konkursu otrzymuje brzmienie zgodnie z załącznikiem nr </w:t>
      </w:r>
      <w:r>
        <w:rPr>
          <w:rFonts w:asciiTheme="minorHAnsi" w:hAnsiTheme="minorHAnsi"/>
          <w:sz w:val="24"/>
        </w:rPr>
        <w:t>15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A6167" w:rsidRDefault="006A6167" w:rsidP="006A6167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/>
          <w:sz w:val="24"/>
        </w:rPr>
        <w:t>d</w:t>
      </w:r>
      <w:r w:rsidR="00FC38A4" w:rsidRPr="00647B0A">
        <w:rPr>
          <w:rFonts w:asciiTheme="minorHAnsi" w:hAnsiTheme="minorHAnsi"/>
          <w:sz w:val="24"/>
        </w:rPr>
        <w:t xml:space="preserve">)   załącznik nr 12 do Regulaminu konkursu otrzymuje brzmienie zgodnie z załącznikiem nr </w:t>
      </w:r>
      <w:r>
        <w:rPr>
          <w:rFonts w:asciiTheme="minorHAnsi" w:hAnsiTheme="minorHAnsi"/>
          <w:sz w:val="24"/>
        </w:rPr>
        <w:t>16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AB74B1" w:rsidRPr="00647B0A" w:rsidRDefault="00AB74B1" w:rsidP="00FC38A4">
      <w:pPr>
        <w:pStyle w:val="xl33"/>
        <w:spacing w:before="0" w:after="0"/>
        <w:ind w:firstLine="708"/>
        <w:jc w:val="both"/>
        <w:rPr>
          <w:rFonts w:asciiTheme="minorHAnsi" w:hAnsiTheme="minorHAnsi"/>
          <w:sz w:val="24"/>
        </w:rPr>
      </w:pPr>
    </w:p>
    <w:p w:rsidR="00AB74B1" w:rsidRPr="00647B0A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47B0A">
        <w:rPr>
          <w:rFonts w:asciiTheme="minorHAnsi" w:hAnsiTheme="minorHAnsi" w:cs="Calibri"/>
          <w:b/>
          <w:sz w:val="24"/>
          <w:szCs w:val="24"/>
        </w:rPr>
        <w:t xml:space="preserve">§ </w:t>
      </w:r>
      <w:r w:rsidR="00BA24E7">
        <w:rPr>
          <w:rFonts w:asciiTheme="minorHAnsi" w:hAnsiTheme="minorHAnsi" w:cs="Calibri"/>
          <w:b/>
          <w:sz w:val="24"/>
          <w:szCs w:val="24"/>
        </w:rPr>
        <w:t>2</w:t>
      </w:r>
      <w:r w:rsidRPr="00647B0A">
        <w:rPr>
          <w:rFonts w:asciiTheme="minorHAnsi" w:hAnsiTheme="minorHAnsi" w:cs="Calibri"/>
          <w:b/>
          <w:sz w:val="24"/>
          <w:szCs w:val="24"/>
        </w:rPr>
        <w:t>.</w:t>
      </w:r>
      <w:r w:rsidR="000565C0" w:rsidRPr="00647B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647B0A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647B0A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647B0A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47B0A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647B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BA24E7">
        <w:rPr>
          <w:rFonts w:asciiTheme="minorHAnsi" w:hAnsiTheme="minorHAnsi" w:cs="Calibri"/>
          <w:b/>
          <w:sz w:val="24"/>
          <w:szCs w:val="24"/>
        </w:rPr>
        <w:t xml:space="preserve">   3</w:t>
      </w:r>
      <w:r w:rsidR="000565C0" w:rsidRPr="00647B0A">
        <w:rPr>
          <w:rFonts w:asciiTheme="minorHAnsi" w:hAnsiTheme="minorHAnsi" w:cs="Calibri"/>
          <w:b/>
          <w:sz w:val="24"/>
          <w:szCs w:val="24"/>
        </w:rPr>
        <w:t xml:space="preserve">. </w:t>
      </w:r>
      <w:r w:rsidR="00053615" w:rsidRPr="00647B0A">
        <w:rPr>
          <w:rFonts w:asciiTheme="minorHAnsi" w:hAnsiTheme="minorHAnsi"/>
          <w:sz w:val="24"/>
          <w:szCs w:val="24"/>
        </w:rPr>
        <w:t>Uchwała wchodzi w życie z dniem podjęcia.</w:t>
      </w:r>
    </w:p>
    <w:p w:rsidR="001D1CB5" w:rsidRPr="00647B0A" w:rsidRDefault="001D1CB5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6A6167" w:rsidRDefault="006A6167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6A6167" w:rsidRDefault="006A6167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AB74B1" w:rsidRPr="00647B0A" w:rsidRDefault="00AB74B1" w:rsidP="00FD3BE4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bookmarkStart w:id="0" w:name="_GoBack"/>
      <w:bookmarkEnd w:id="0"/>
    </w:p>
    <w:sectPr w:rsidR="00AB74B1" w:rsidRPr="00647B0A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AE" w:rsidRDefault="00A626AE" w:rsidP="00F839BC">
      <w:pPr>
        <w:spacing w:after="0" w:line="240" w:lineRule="auto"/>
      </w:pPr>
      <w:r>
        <w:separator/>
      </w:r>
    </w:p>
  </w:endnote>
  <w:endnote w:type="continuationSeparator" w:id="0">
    <w:p w:rsidR="00A626AE" w:rsidRDefault="00A626A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14" w:rsidRDefault="00961C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5B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B14" w:rsidRDefault="00A25B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AE" w:rsidRDefault="00A626AE" w:rsidP="00F839BC">
      <w:pPr>
        <w:spacing w:after="0" w:line="240" w:lineRule="auto"/>
      </w:pPr>
      <w:r>
        <w:separator/>
      </w:r>
    </w:p>
  </w:footnote>
  <w:footnote w:type="continuationSeparator" w:id="0">
    <w:p w:rsidR="00A626AE" w:rsidRDefault="00A626A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CF9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C21079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CB0A2F"/>
    <w:multiLevelType w:val="hybridMultilevel"/>
    <w:tmpl w:val="8D5EB49C"/>
    <w:lvl w:ilvl="0" w:tplc="515A7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085C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E50D8"/>
    <w:rsid w:val="000F111F"/>
    <w:rsid w:val="00102097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5781A"/>
    <w:rsid w:val="0016437E"/>
    <w:rsid w:val="0017269F"/>
    <w:rsid w:val="00172B52"/>
    <w:rsid w:val="00173C2B"/>
    <w:rsid w:val="00190657"/>
    <w:rsid w:val="0019156A"/>
    <w:rsid w:val="00191715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57373"/>
    <w:rsid w:val="00270817"/>
    <w:rsid w:val="00276DA2"/>
    <w:rsid w:val="00281B65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239D"/>
    <w:rsid w:val="002F42DB"/>
    <w:rsid w:val="002F4B82"/>
    <w:rsid w:val="003053E9"/>
    <w:rsid w:val="003116F7"/>
    <w:rsid w:val="00314B49"/>
    <w:rsid w:val="00316071"/>
    <w:rsid w:val="003218D0"/>
    <w:rsid w:val="00321FA1"/>
    <w:rsid w:val="0033208B"/>
    <w:rsid w:val="00335095"/>
    <w:rsid w:val="00335260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948A2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DD4"/>
    <w:rsid w:val="00427810"/>
    <w:rsid w:val="004556A3"/>
    <w:rsid w:val="00460498"/>
    <w:rsid w:val="00472759"/>
    <w:rsid w:val="00483754"/>
    <w:rsid w:val="004B15D1"/>
    <w:rsid w:val="004B52EB"/>
    <w:rsid w:val="004B6847"/>
    <w:rsid w:val="004C48DF"/>
    <w:rsid w:val="004C7326"/>
    <w:rsid w:val="004D098D"/>
    <w:rsid w:val="004D37FC"/>
    <w:rsid w:val="004E432A"/>
    <w:rsid w:val="004E5F64"/>
    <w:rsid w:val="00506CB7"/>
    <w:rsid w:val="005122F2"/>
    <w:rsid w:val="00523B0F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B6A0C"/>
    <w:rsid w:val="005C3708"/>
    <w:rsid w:val="005C6542"/>
    <w:rsid w:val="005D4F43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47B0A"/>
    <w:rsid w:val="00651FB6"/>
    <w:rsid w:val="00653271"/>
    <w:rsid w:val="0065484A"/>
    <w:rsid w:val="00654D0B"/>
    <w:rsid w:val="00664962"/>
    <w:rsid w:val="00670F3A"/>
    <w:rsid w:val="00673D39"/>
    <w:rsid w:val="006740EC"/>
    <w:rsid w:val="00683701"/>
    <w:rsid w:val="00684FE2"/>
    <w:rsid w:val="00692293"/>
    <w:rsid w:val="006A1C5B"/>
    <w:rsid w:val="006A2097"/>
    <w:rsid w:val="006A6167"/>
    <w:rsid w:val="006B75FF"/>
    <w:rsid w:val="006C50C4"/>
    <w:rsid w:val="006D1603"/>
    <w:rsid w:val="006D3EFA"/>
    <w:rsid w:val="006D522B"/>
    <w:rsid w:val="006E0B54"/>
    <w:rsid w:val="006E5212"/>
    <w:rsid w:val="006E6558"/>
    <w:rsid w:val="006F4238"/>
    <w:rsid w:val="006F4F34"/>
    <w:rsid w:val="007111D2"/>
    <w:rsid w:val="007165B1"/>
    <w:rsid w:val="007415CE"/>
    <w:rsid w:val="00743A68"/>
    <w:rsid w:val="0075103D"/>
    <w:rsid w:val="00755DB7"/>
    <w:rsid w:val="007608A5"/>
    <w:rsid w:val="007A1723"/>
    <w:rsid w:val="007B19DE"/>
    <w:rsid w:val="007B1AD2"/>
    <w:rsid w:val="007C1C69"/>
    <w:rsid w:val="007D076D"/>
    <w:rsid w:val="007D0A02"/>
    <w:rsid w:val="007D34AC"/>
    <w:rsid w:val="007D4DD8"/>
    <w:rsid w:val="007E2586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A2F93"/>
    <w:rsid w:val="008B17AD"/>
    <w:rsid w:val="008B5EA2"/>
    <w:rsid w:val="008B6207"/>
    <w:rsid w:val="008D52FA"/>
    <w:rsid w:val="008E55F2"/>
    <w:rsid w:val="008F2BC8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61C3E"/>
    <w:rsid w:val="00963CB1"/>
    <w:rsid w:val="00966E9B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25B14"/>
    <w:rsid w:val="00A36A3A"/>
    <w:rsid w:val="00A513BB"/>
    <w:rsid w:val="00A53EC8"/>
    <w:rsid w:val="00A56E6B"/>
    <w:rsid w:val="00A6247E"/>
    <w:rsid w:val="00A626AE"/>
    <w:rsid w:val="00A850F1"/>
    <w:rsid w:val="00A863FC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C70B4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36965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0175"/>
    <w:rsid w:val="00B91FDF"/>
    <w:rsid w:val="00B93A19"/>
    <w:rsid w:val="00BA24E7"/>
    <w:rsid w:val="00BA2FF8"/>
    <w:rsid w:val="00BB3C0C"/>
    <w:rsid w:val="00BC1EA4"/>
    <w:rsid w:val="00BC2E53"/>
    <w:rsid w:val="00BD097C"/>
    <w:rsid w:val="00BD2FE2"/>
    <w:rsid w:val="00BF28B2"/>
    <w:rsid w:val="00BF35F9"/>
    <w:rsid w:val="00BF4399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20D"/>
    <w:rsid w:val="00CA7DCE"/>
    <w:rsid w:val="00CB50A8"/>
    <w:rsid w:val="00CB75F0"/>
    <w:rsid w:val="00CC04CD"/>
    <w:rsid w:val="00CC6BCD"/>
    <w:rsid w:val="00CD7E83"/>
    <w:rsid w:val="00CE3B13"/>
    <w:rsid w:val="00CF54DD"/>
    <w:rsid w:val="00CF73D9"/>
    <w:rsid w:val="00D05DF0"/>
    <w:rsid w:val="00D0615D"/>
    <w:rsid w:val="00D070DB"/>
    <w:rsid w:val="00D13712"/>
    <w:rsid w:val="00D16504"/>
    <w:rsid w:val="00D334E9"/>
    <w:rsid w:val="00D5432B"/>
    <w:rsid w:val="00D56E0C"/>
    <w:rsid w:val="00D605DB"/>
    <w:rsid w:val="00D61941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CA8"/>
    <w:rsid w:val="00DF3FFD"/>
    <w:rsid w:val="00E02A59"/>
    <w:rsid w:val="00E054FA"/>
    <w:rsid w:val="00E219AF"/>
    <w:rsid w:val="00E2205F"/>
    <w:rsid w:val="00E22944"/>
    <w:rsid w:val="00E26B7B"/>
    <w:rsid w:val="00E279F2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471F"/>
    <w:rsid w:val="00F86D57"/>
    <w:rsid w:val="00F96D20"/>
    <w:rsid w:val="00F971F4"/>
    <w:rsid w:val="00FA1CC7"/>
    <w:rsid w:val="00FB25CF"/>
    <w:rsid w:val="00FB41CE"/>
    <w:rsid w:val="00FB73C8"/>
    <w:rsid w:val="00FC2408"/>
    <w:rsid w:val="00FC38A4"/>
    <w:rsid w:val="00FD3BE4"/>
    <w:rsid w:val="00FE4435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CD22E-5810-41B4-9BB4-F16B82F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647B0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47B0A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69BA-1AE5-4FC2-A5AD-D5C536FA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Aleksandra Kondracka</cp:lastModifiedBy>
  <cp:revision>2</cp:revision>
  <cp:lastPrinted>2016-03-30T09:34:00Z</cp:lastPrinted>
  <dcterms:created xsi:type="dcterms:W3CDTF">2016-03-31T12:16:00Z</dcterms:created>
  <dcterms:modified xsi:type="dcterms:W3CDTF">2016-03-31T12:16:00Z</dcterms:modified>
</cp:coreProperties>
</file>